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ADFC1" w14:textId="77777777" w:rsidR="006C696F" w:rsidRPr="00953A03"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lang w:val="lt-LT"/>
          <w14:ligatures w14:val="none"/>
        </w:rPr>
      </w:pPr>
      <w:r w:rsidRPr="00953A03">
        <w:rPr>
          <w:rFonts w:ascii="Times New Roman" w:eastAsia="Times New Roman" w:hAnsi="Times New Roman" w:cs="Times New Roman"/>
          <w:b/>
          <w:caps/>
          <w:kern w:val="0"/>
          <w:lang w:val="lt-LT"/>
          <w14:ligatures w14:val="none"/>
        </w:rPr>
        <w:t xml:space="preserve">Prekių pirkimo-pardavimo sutarties </w:t>
      </w:r>
      <w:r w:rsidRPr="00953A03">
        <w:rPr>
          <w:rFonts w:ascii="Times New Roman" w:eastAsia="Times New Roman" w:hAnsi="Times New Roman" w:cs="Times New Roman"/>
          <w:b/>
          <w:bCs/>
          <w:caps/>
          <w:kern w:val="0"/>
          <w:lang w:val="lt-LT"/>
          <w14:ligatures w14:val="none"/>
        </w:rPr>
        <w:t>Specialiosios</w:t>
      </w:r>
      <w:r w:rsidRPr="00953A03">
        <w:rPr>
          <w:rFonts w:ascii="Times New Roman" w:eastAsia="Times New Roman" w:hAnsi="Times New Roman" w:cs="Times New Roman"/>
          <w:b/>
          <w:caps/>
          <w:kern w:val="0"/>
          <w:lang w:val="lt-LT"/>
          <w14:ligatures w14:val="none"/>
        </w:rPr>
        <w:t xml:space="preserve"> sąlygos</w:t>
      </w:r>
      <w:r w:rsidRPr="00953A03">
        <w:rPr>
          <w:rFonts w:ascii="Times New Roman" w:eastAsia="Times New Roman" w:hAnsi="Times New Roman" w:cs="Times New Roman"/>
          <w:caps/>
          <w:kern w:val="0"/>
          <w:lang w:val="lt-LT"/>
          <w14:ligatures w14:val="none"/>
        </w:rPr>
        <w:t xml:space="preserve"> </w:t>
      </w:r>
    </w:p>
    <w:p w14:paraId="1216993A" w14:textId="77777777" w:rsidR="006C696F" w:rsidRPr="00953A03" w:rsidRDefault="006C696F" w:rsidP="006C696F">
      <w:pPr>
        <w:spacing w:after="0" w:line="240" w:lineRule="auto"/>
        <w:jc w:val="center"/>
        <w:rPr>
          <w:rFonts w:ascii="Times New Roman" w:eastAsia="Times New Roman" w:hAnsi="Times New Roman" w:cs="Times New Roman"/>
          <w:kern w:val="0"/>
          <w:lang w:val="lt-LT"/>
          <w14:ligatures w14:val="none"/>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14"/>
        <w:gridCol w:w="2322"/>
        <w:gridCol w:w="2495"/>
      </w:tblGrid>
      <w:tr w:rsidR="006C696F" w:rsidRPr="00953A03" w14:paraId="59D63734" w14:textId="77777777" w:rsidTr="00707317">
        <w:tc>
          <w:tcPr>
            <w:tcW w:w="3114" w:type="dxa"/>
          </w:tcPr>
          <w:p w14:paraId="0800FCB2" w14:textId="77777777" w:rsidR="006C696F" w:rsidRPr="00953A03" w:rsidRDefault="006C696F" w:rsidP="00707317">
            <w:pPr>
              <w:spacing w:after="0" w:line="240" w:lineRule="auto"/>
              <w:jc w:val="both"/>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Sutarties pavadinimas</w:t>
            </w:r>
          </w:p>
        </w:tc>
        <w:tc>
          <w:tcPr>
            <w:tcW w:w="6931" w:type="dxa"/>
            <w:gridSpan w:val="3"/>
          </w:tcPr>
          <w:p w14:paraId="28EAFC1A" w14:textId="2EDBD68E" w:rsidR="006C696F" w:rsidRPr="00953A03" w:rsidRDefault="0021306A" w:rsidP="0094779D">
            <w:pPr>
              <w:widowControl w:val="0"/>
              <w:jc w:val="center"/>
              <w:rPr>
                <w:rFonts w:ascii="Times New Roman" w:hAnsi="Times New Roman" w:cs="Times New Roman"/>
                <w:b/>
                <w:bCs/>
                <w:lang w:val="lt-LT" w:eastAsia="lt-LT"/>
              </w:rPr>
            </w:pPr>
            <w:r w:rsidRPr="0021306A">
              <w:rPr>
                <w:rFonts w:ascii="Times New Roman" w:hAnsi="Times New Roman" w:cs="Times New Roman"/>
                <w:b/>
                <w:bCs/>
                <w:lang w:val="lt-LT" w:eastAsia="lt-LT"/>
              </w:rPr>
              <w:t>VIENKARTINĖS MEDICINOS PAGALBOS PRIEMONĖS MAGNETINĖS NAVIGACIJOS SISTEMAI STEREOTAXIS (11489)</w:t>
            </w:r>
          </w:p>
        </w:tc>
      </w:tr>
      <w:tr w:rsidR="006C696F" w:rsidRPr="00953A03" w14:paraId="519938A9" w14:textId="77777777" w:rsidTr="00707317">
        <w:tc>
          <w:tcPr>
            <w:tcW w:w="3114" w:type="dxa"/>
          </w:tcPr>
          <w:p w14:paraId="0A10A3DB" w14:textId="77777777" w:rsidR="006C696F" w:rsidRPr="00953A03" w:rsidRDefault="006C696F" w:rsidP="00707317">
            <w:pPr>
              <w:spacing w:after="0" w:line="240" w:lineRule="auto"/>
              <w:jc w:val="both"/>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Sutarties data</w:t>
            </w:r>
          </w:p>
        </w:tc>
        <w:tc>
          <w:tcPr>
            <w:tcW w:w="2114" w:type="dxa"/>
          </w:tcPr>
          <w:p w14:paraId="3B6AB37E" w14:textId="77777777" w:rsidR="006C696F" w:rsidRPr="00953A03" w:rsidRDefault="006C696F" w:rsidP="00707317">
            <w:pPr>
              <w:spacing w:after="0" w:line="240" w:lineRule="auto"/>
              <w:jc w:val="both"/>
              <w:rPr>
                <w:rFonts w:ascii="Times New Roman" w:eastAsia="Times New Roman" w:hAnsi="Times New Roman" w:cs="Times New Roman"/>
                <w:lang w:val="lt-LT"/>
                <w14:ligatures w14:val="none"/>
              </w:rPr>
            </w:pPr>
          </w:p>
        </w:tc>
        <w:tc>
          <w:tcPr>
            <w:tcW w:w="2322" w:type="dxa"/>
          </w:tcPr>
          <w:p w14:paraId="0774C5B0" w14:textId="77777777" w:rsidR="006C696F" w:rsidRPr="00953A03" w:rsidRDefault="006C696F" w:rsidP="00707317">
            <w:pPr>
              <w:spacing w:after="0" w:line="240" w:lineRule="auto"/>
              <w:jc w:val="both"/>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Sutarties numeris</w:t>
            </w:r>
          </w:p>
        </w:tc>
        <w:tc>
          <w:tcPr>
            <w:tcW w:w="2495" w:type="dxa"/>
          </w:tcPr>
          <w:p w14:paraId="25D0AD68" w14:textId="77777777" w:rsidR="006C696F" w:rsidRPr="00953A03" w:rsidRDefault="006C696F" w:rsidP="00707317">
            <w:pPr>
              <w:spacing w:after="0" w:line="240" w:lineRule="auto"/>
              <w:jc w:val="both"/>
              <w:rPr>
                <w:rFonts w:ascii="Times New Roman" w:eastAsia="Times New Roman" w:hAnsi="Times New Roman" w:cs="Times New Roman"/>
                <w:lang w:val="lt-LT"/>
                <w14:ligatures w14:val="none"/>
              </w:rPr>
            </w:pPr>
          </w:p>
        </w:tc>
      </w:tr>
    </w:tbl>
    <w:p w14:paraId="7E1F88FA" w14:textId="77777777" w:rsidR="006C696F" w:rsidRPr="00953A03"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953A03" w14:paraId="3F762384" w14:textId="77777777" w:rsidTr="00707317">
        <w:tc>
          <w:tcPr>
            <w:tcW w:w="10060" w:type="dxa"/>
            <w:gridSpan w:val="3"/>
          </w:tcPr>
          <w:p w14:paraId="1AD6DA01"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1. SUTARTIES ŠALYS</w:t>
            </w:r>
          </w:p>
        </w:tc>
      </w:tr>
      <w:tr w:rsidR="006C696F" w:rsidRPr="00953A03" w14:paraId="2AB046C1" w14:textId="77777777" w:rsidTr="00707317">
        <w:tc>
          <w:tcPr>
            <w:tcW w:w="2775" w:type="dxa"/>
            <w:vMerge w:val="restart"/>
          </w:tcPr>
          <w:p w14:paraId="323D5FE9"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p>
          <w:p w14:paraId="77954921"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p>
          <w:p w14:paraId="35236EE0"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p>
          <w:p w14:paraId="2B6152D4"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p w14:paraId="4FB3657B"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1.1. Pirkėjas</w:t>
            </w:r>
          </w:p>
        </w:tc>
        <w:tc>
          <w:tcPr>
            <w:tcW w:w="3182" w:type="dxa"/>
          </w:tcPr>
          <w:p w14:paraId="3049110D"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1.1.1. Pavadinimas</w:t>
            </w:r>
          </w:p>
        </w:tc>
        <w:tc>
          <w:tcPr>
            <w:tcW w:w="4103" w:type="dxa"/>
          </w:tcPr>
          <w:p w14:paraId="7E1FF2BD"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953A03" w14:paraId="130E4709" w14:textId="77777777" w:rsidTr="00707317">
        <w:tc>
          <w:tcPr>
            <w:tcW w:w="2775" w:type="dxa"/>
            <w:vMerge/>
          </w:tcPr>
          <w:p w14:paraId="47972AF6"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D57F8D6"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1.1.2. Juridinio asmens kodas</w:t>
            </w:r>
          </w:p>
        </w:tc>
        <w:tc>
          <w:tcPr>
            <w:tcW w:w="4103" w:type="dxa"/>
          </w:tcPr>
          <w:p w14:paraId="02F1D894"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124364561</w:t>
            </w:r>
          </w:p>
        </w:tc>
      </w:tr>
      <w:tr w:rsidR="006C696F" w:rsidRPr="00953A03" w14:paraId="7F77AA15" w14:textId="77777777" w:rsidTr="00707317">
        <w:tc>
          <w:tcPr>
            <w:tcW w:w="2775" w:type="dxa"/>
            <w:vMerge/>
          </w:tcPr>
          <w:p w14:paraId="25C7F0A0"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266F821"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1.1.3. Adresas</w:t>
            </w:r>
          </w:p>
        </w:tc>
        <w:tc>
          <w:tcPr>
            <w:tcW w:w="4103" w:type="dxa"/>
          </w:tcPr>
          <w:p w14:paraId="4349C0D6" w14:textId="0C41B424"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Santariškių g. 2, LT-08</w:t>
            </w:r>
            <w:r w:rsidR="00281876" w:rsidRPr="00280443">
              <w:rPr>
                <w:rFonts w:ascii="Times New Roman" w:eastAsia="Times New Roman" w:hAnsi="Times New Roman" w:cs="Times New Roman"/>
                <w:sz w:val="24"/>
                <w:szCs w:val="24"/>
                <w:lang w:val="lt-LT"/>
                <w14:ligatures w14:val="none"/>
              </w:rPr>
              <w:t>406</w:t>
            </w:r>
            <w:r w:rsidRPr="00280443">
              <w:rPr>
                <w:rFonts w:ascii="Times New Roman" w:eastAsia="Times New Roman" w:hAnsi="Times New Roman" w:cs="Times New Roman"/>
                <w:sz w:val="24"/>
                <w:szCs w:val="24"/>
                <w:lang w:val="lt-LT"/>
                <w14:ligatures w14:val="none"/>
              </w:rPr>
              <w:t xml:space="preserve"> Vilnius</w:t>
            </w:r>
          </w:p>
        </w:tc>
      </w:tr>
      <w:tr w:rsidR="006C696F" w:rsidRPr="00953A03" w14:paraId="6A6A1B1A" w14:textId="77777777" w:rsidTr="00707317">
        <w:tc>
          <w:tcPr>
            <w:tcW w:w="2775" w:type="dxa"/>
            <w:vMerge/>
          </w:tcPr>
          <w:p w14:paraId="2CC4DE64"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794786C"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1.1.4. PVM mokėtojo kodas</w:t>
            </w:r>
          </w:p>
        </w:tc>
        <w:tc>
          <w:tcPr>
            <w:tcW w:w="4103" w:type="dxa"/>
          </w:tcPr>
          <w:p w14:paraId="35DC95C3"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LT243645610</w:t>
            </w:r>
          </w:p>
        </w:tc>
      </w:tr>
      <w:tr w:rsidR="006C696F" w:rsidRPr="00953A03" w14:paraId="5A7F90B8" w14:textId="77777777" w:rsidTr="00707317">
        <w:tc>
          <w:tcPr>
            <w:tcW w:w="2775" w:type="dxa"/>
            <w:vMerge/>
          </w:tcPr>
          <w:p w14:paraId="039E964E"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75F8EA5A"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1.1.5. Atsiskaitomoji sąskaita</w:t>
            </w:r>
          </w:p>
        </w:tc>
        <w:tc>
          <w:tcPr>
            <w:tcW w:w="4103" w:type="dxa"/>
          </w:tcPr>
          <w:p w14:paraId="69436B7D"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LT71 7300 0100 0249 2260</w:t>
            </w:r>
          </w:p>
        </w:tc>
      </w:tr>
      <w:tr w:rsidR="006C696F" w:rsidRPr="00953A03" w14:paraId="48EA8709" w14:textId="77777777" w:rsidTr="00707317">
        <w:tc>
          <w:tcPr>
            <w:tcW w:w="2775" w:type="dxa"/>
            <w:vMerge/>
          </w:tcPr>
          <w:p w14:paraId="6ADFDBC7"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8FF4194"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1.1.6. Bankas, banko kodas</w:t>
            </w:r>
          </w:p>
        </w:tc>
        <w:tc>
          <w:tcPr>
            <w:tcW w:w="4103" w:type="dxa"/>
          </w:tcPr>
          <w:p w14:paraId="63838DF9"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AB „Swedbank“ b. k. 73000</w:t>
            </w:r>
          </w:p>
        </w:tc>
      </w:tr>
      <w:tr w:rsidR="006C696F" w:rsidRPr="00953A03" w14:paraId="7ED43EC1" w14:textId="77777777" w:rsidTr="00707317">
        <w:tc>
          <w:tcPr>
            <w:tcW w:w="2775" w:type="dxa"/>
            <w:vMerge/>
          </w:tcPr>
          <w:p w14:paraId="684B4E97"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C12ED65"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1.1.7. Telefonas</w:t>
            </w:r>
          </w:p>
        </w:tc>
        <w:tc>
          <w:tcPr>
            <w:tcW w:w="4103" w:type="dxa"/>
          </w:tcPr>
          <w:p w14:paraId="6D29FCCD"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+370 5 2365000</w:t>
            </w:r>
          </w:p>
        </w:tc>
      </w:tr>
      <w:tr w:rsidR="006C696F" w:rsidRPr="00953A03" w14:paraId="1A05EEAE" w14:textId="77777777" w:rsidTr="00707317">
        <w:tc>
          <w:tcPr>
            <w:tcW w:w="2775" w:type="dxa"/>
            <w:vMerge/>
          </w:tcPr>
          <w:p w14:paraId="2F785CBD"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378A846B"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1.1.8. El. paštas</w:t>
            </w:r>
          </w:p>
        </w:tc>
        <w:tc>
          <w:tcPr>
            <w:tcW w:w="4103" w:type="dxa"/>
          </w:tcPr>
          <w:p w14:paraId="5806DAD4"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info@santa.lt</w:t>
            </w:r>
          </w:p>
        </w:tc>
      </w:tr>
      <w:tr w:rsidR="006C696F" w:rsidRPr="00953A03" w14:paraId="473B928E" w14:textId="77777777" w:rsidTr="00707317">
        <w:tc>
          <w:tcPr>
            <w:tcW w:w="2775" w:type="dxa"/>
            <w:vMerge/>
          </w:tcPr>
          <w:p w14:paraId="70A23FC2"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B74D84F"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1.1.9. Šalies atstovas</w:t>
            </w:r>
          </w:p>
        </w:tc>
        <w:tc>
          <w:tcPr>
            <w:tcW w:w="4103" w:type="dxa"/>
          </w:tcPr>
          <w:p w14:paraId="6C9B18A7"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 xml:space="preserve">Generalinis direktorius </w:t>
            </w:r>
          </w:p>
          <w:p w14:paraId="150DA33A" w14:textId="4DB7D7E8" w:rsidR="006C696F" w:rsidRPr="00280443" w:rsidRDefault="00B0476C"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Tomas Jovaiša</w:t>
            </w:r>
          </w:p>
        </w:tc>
      </w:tr>
      <w:tr w:rsidR="006C696F" w:rsidRPr="00953A03" w14:paraId="7FAEABB6" w14:textId="77777777" w:rsidTr="00707317">
        <w:tc>
          <w:tcPr>
            <w:tcW w:w="2775" w:type="dxa"/>
            <w:vMerge/>
          </w:tcPr>
          <w:p w14:paraId="53722B0D"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5DEA66EA"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1.1.10. Atstovavimo pagrindas</w:t>
            </w:r>
          </w:p>
        </w:tc>
        <w:tc>
          <w:tcPr>
            <w:tcW w:w="4103" w:type="dxa"/>
          </w:tcPr>
          <w:p w14:paraId="047B0D02"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VšĮ Vilniaus universiteto ligoninės Santaros klinikos įstatai</w:t>
            </w:r>
          </w:p>
        </w:tc>
      </w:tr>
      <w:tr w:rsidR="006C696F" w:rsidRPr="00953A03" w14:paraId="7CD71190" w14:textId="77777777" w:rsidTr="00707317">
        <w:tc>
          <w:tcPr>
            <w:tcW w:w="2775" w:type="dxa"/>
            <w:vMerge w:val="restart"/>
          </w:tcPr>
          <w:p w14:paraId="6AFE68D7"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p w14:paraId="3D08E688"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p w14:paraId="1980D4F0"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p w14:paraId="239D913D" w14:textId="77777777" w:rsidR="00B27B41" w:rsidRDefault="006C696F" w:rsidP="00B27B41">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1.2. Tiekėjas</w:t>
            </w:r>
          </w:p>
          <w:p w14:paraId="12116621" w14:textId="77777777" w:rsidR="00085B40" w:rsidRPr="00E51011" w:rsidRDefault="00B27B41" w:rsidP="00085B40">
            <w:pPr>
              <w:spacing w:after="0" w:line="240" w:lineRule="auto"/>
              <w:rPr>
                <w:rFonts w:ascii="Times New Roman" w:eastAsia="Times New Roman" w:hAnsi="Times New Roman" w:cs="Times New Roman"/>
                <w:color w:val="4472C4"/>
                <w:lang w:val="lt-LT"/>
                <w14:ligatures w14:val="none"/>
              </w:rPr>
            </w:pPr>
            <w:r w:rsidRPr="00B27B41">
              <w:rPr>
                <w:rFonts w:ascii="Times New Roman" w:eastAsia="Times New Roman" w:hAnsi="Times New Roman" w:cs="Times New Roman"/>
                <w:b/>
                <w:bCs/>
                <w:lang w:val="lt-LT"/>
                <w14:ligatures w14:val="none"/>
              </w:rPr>
              <w:t xml:space="preserve"> </w:t>
            </w:r>
            <w:r w:rsidR="00085B40" w:rsidRPr="00E51011">
              <w:rPr>
                <w:rFonts w:ascii="Times New Roman" w:eastAsia="Times New Roman" w:hAnsi="Times New Roman" w:cs="Times New Roman"/>
                <w:color w:val="4472C4"/>
                <w:lang w:val="lt-LT"/>
                <w14:ligatures w14:val="none"/>
              </w:rPr>
              <w:t>(jei Tiekėjas yra fizinis asmuo, skiltys atitinkamai pakoreguojamos.</w:t>
            </w:r>
          </w:p>
          <w:p w14:paraId="4087AD8C" w14:textId="77777777" w:rsidR="00085B40" w:rsidRPr="00E51011" w:rsidRDefault="00085B40" w:rsidP="00085B40">
            <w:pPr>
              <w:spacing w:after="0" w:line="240" w:lineRule="auto"/>
              <w:rPr>
                <w:rFonts w:ascii="Times New Roman" w:eastAsia="Times New Roman" w:hAnsi="Times New Roman" w:cs="Times New Roman"/>
                <w:color w:val="4472C4"/>
                <w:lang w:val="lt-LT"/>
                <w14:ligatures w14:val="none"/>
              </w:rPr>
            </w:pPr>
            <w:r w:rsidRPr="00E51011">
              <w:rPr>
                <w:rFonts w:ascii="Times New Roman" w:eastAsia="Times New Roman" w:hAnsi="Times New Roman" w:cs="Times New Roman"/>
                <w:color w:val="4472C4"/>
                <w:lang w:val="lt-LT"/>
                <w14:ligatures w14:val="none"/>
              </w:rPr>
              <w:t>Jei Tiekėjas yra tiekėjų grupė, skiltys pildomos įterpiant kiekvieno grupės nario informaciją)</w:t>
            </w:r>
          </w:p>
          <w:p w14:paraId="7E75B361" w14:textId="458C98DF"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046F9949"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1.2.1. Pavadinimas</w:t>
            </w:r>
          </w:p>
        </w:tc>
        <w:tc>
          <w:tcPr>
            <w:tcW w:w="4103" w:type="dxa"/>
          </w:tcPr>
          <w:p w14:paraId="48584189"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r w:rsidR="006C696F" w:rsidRPr="00953A03" w14:paraId="4906324E" w14:textId="77777777" w:rsidTr="00707317">
        <w:tc>
          <w:tcPr>
            <w:tcW w:w="2775" w:type="dxa"/>
            <w:vMerge/>
          </w:tcPr>
          <w:p w14:paraId="61C9B79F"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129647C6"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1.2.2. Juridinio asmens kodas</w:t>
            </w:r>
          </w:p>
        </w:tc>
        <w:tc>
          <w:tcPr>
            <w:tcW w:w="4103" w:type="dxa"/>
          </w:tcPr>
          <w:p w14:paraId="2A4C37D2"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r w:rsidR="006C696F" w:rsidRPr="00953A03" w14:paraId="4F345F8A" w14:textId="77777777" w:rsidTr="00707317">
        <w:tc>
          <w:tcPr>
            <w:tcW w:w="2775" w:type="dxa"/>
            <w:vMerge/>
          </w:tcPr>
          <w:p w14:paraId="0DC4AAF6"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4CDF63ED"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1.2.3. Adresas</w:t>
            </w:r>
          </w:p>
        </w:tc>
        <w:tc>
          <w:tcPr>
            <w:tcW w:w="4103" w:type="dxa"/>
          </w:tcPr>
          <w:p w14:paraId="31095CA8"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r w:rsidR="006C696F" w:rsidRPr="00953A03" w14:paraId="69A4C28E" w14:textId="77777777" w:rsidTr="00707317">
        <w:tc>
          <w:tcPr>
            <w:tcW w:w="2775" w:type="dxa"/>
            <w:vMerge/>
          </w:tcPr>
          <w:p w14:paraId="2742080D"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2B3BA92D"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1.2.4. PVM mokėtojo kodas</w:t>
            </w:r>
          </w:p>
        </w:tc>
        <w:tc>
          <w:tcPr>
            <w:tcW w:w="4103" w:type="dxa"/>
          </w:tcPr>
          <w:p w14:paraId="2AD5DDA5"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r w:rsidR="006C696F" w:rsidRPr="00953A03" w14:paraId="61DD72B3" w14:textId="77777777" w:rsidTr="00707317">
        <w:tc>
          <w:tcPr>
            <w:tcW w:w="2775" w:type="dxa"/>
            <w:vMerge/>
          </w:tcPr>
          <w:p w14:paraId="70C8A397"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5C38C82C"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1.2.5. Atsiskaitomoji sąskaita</w:t>
            </w:r>
          </w:p>
        </w:tc>
        <w:tc>
          <w:tcPr>
            <w:tcW w:w="4103" w:type="dxa"/>
          </w:tcPr>
          <w:p w14:paraId="0964249E"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r w:rsidR="006C696F" w:rsidRPr="00953A03" w14:paraId="6BEE73DF" w14:textId="77777777" w:rsidTr="00707317">
        <w:tc>
          <w:tcPr>
            <w:tcW w:w="2775" w:type="dxa"/>
            <w:vMerge/>
          </w:tcPr>
          <w:p w14:paraId="07862ACD"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4124B1EB"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1.2.6. Bankas, banko kodas</w:t>
            </w:r>
          </w:p>
        </w:tc>
        <w:tc>
          <w:tcPr>
            <w:tcW w:w="4103" w:type="dxa"/>
          </w:tcPr>
          <w:p w14:paraId="37CA6E19"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r w:rsidR="006C696F" w:rsidRPr="00953A03" w14:paraId="428EA70E" w14:textId="77777777" w:rsidTr="00707317">
        <w:tc>
          <w:tcPr>
            <w:tcW w:w="2775" w:type="dxa"/>
            <w:vMerge/>
          </w:tcPr>
          <w:p w14:paraId="35E01418"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706FADB7"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1.2.7. Telefonas</w:t>
            </w:r>
          </w:p>
        </w:tc>
        <w:tc>
          <w:tcPr>
            <w:tcW w:w="4103" w:type="dxa"/>
          </w:tcPr>
          <w:p w14:paraId="07682CE3"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r w:rsidR="006C696F" w:rsidRPr="00953A03" w14:paraId="7BCD59DA" w14:textId="77777777" w:rsidTr="00707317">
        <w:tc>
          <w:tcPr>
            <w:tcW w:w="2775" w:type="dxa"/>
            <w:vMerge/>
          </w:tcPr>
          <w:p w14:paraId="75AB8C77"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51389CE7"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1.2.8. El. paštas</w:t>
            </w:r>
          </w:p>
        </w:tc>
        <w:tc>
          <w:tcPr>
            <w:tcW w:w="4103" w:type="dxa"/>
          </w:tcPr>
          <w:p w14:paraId="03E82483"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r w:rsidR="006C696F" w:rsidRPr="00953A03" w14:paraId="47A88EB6" w14:textId="77777777" w:rsidTr="00707317">
        <w:tc>
          <w:tcPr>
            <w:tcW w:w="2775" w:type="dxa"/>
            <w:vMerge/>
          </w:tcPr>
          <w:p w14:paraId="0FFCFD1B"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7786A07D"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1.2.9. Šalies atstovas</w:t>
            </w:r>
          </w:p>
        </w:tc>
        <w:tc>
          <w:tcPr>
            <w:tcW w:w="4103" w:type="dxa"/>
          </w:tcPr>
          <w:p w14:paraId="02C7D7A5"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r w:rsidR="006C696F" w:rsidRPr="00953A03" w14:paraId="25E6627C" w14:textId="77777777" w:rsidTr="0035116C">
        <w:trPr>
          <w:trHeight w:val="229"/>
        </w:trPr>
        <w:tc>
          <w:tcPr>
            <w:tcW w:w="2775" w:type="dxa"/>
            <w:vMerge/>
          </w:tcPr>
          <w:p w14:paraId="2877B7AF"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13CE7DB5"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1.2.10. Atstovavimo pagrindas</w:t>
            </w:r>
          </w:p>
        </w:tc>
        <w:tc>
          <w:tcPr>
            <w:tcW w:w="4103" w:type="dxa"/>
          </w:tcPr>
          <w:p w14:paraId="73B94704" w14:textId="77777777" w:rsidR="006C696F" w:rsidRPr="00280443"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įrašyti</w:t>
            </w:r>
          </w:p>
        </w:tc>
      </w:tr>
    </w:tbl>
    <w:p w14:paraId="125CF69B" w14:textId="77777777" w:rsidR="006C696F" w:rsidRPr="00953A03"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953A03" w14:paraId="65B030C8" w14:textId="77777777" w:rsidTr="009D64EC">
        <w:trPr>
          <w:trHeight w:val="300"/>
        </w:trPr>
        <w:tc>
          <w:tcPr>
            <w:tcW w:w="10060" w:type="dxa"/>
            <w:gridSpan w:val="4"/>
          </w:tcPr>
          <w:p w14:paraId="136D5DB2"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2. ATSAKINGI ASMENYS</w:t>
            </w:r>
          </w:p>
        </w:tc>
      </w:tr>
      <w:tr w:rsidR="006C696F" w:rsidRPr="00953A03" w14:paraId="404930BA" w14:textId="77777777" w:rsidTr="009D64EC">
        <w:trPr>
          <w:trHeight w:val="300"/>
        </w:trPr>
        <w:tc>
          <w:tcPr>
            <w:tcW w:w="3012" w:type="dxa"/>
            <w:gridSpan w:val="2"/>
          </w:tcPr>
          <w:p w14:paraId="334C4E8F" w14:textId="65C5D165" w:rsidR="00FB0B98"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 xml:space="preserve">2.1. Pirkėjo kontaktiniai asmenys, atsakingi už Sutarties vykdymą, Prekių priėmimą, Sąskaitų </w:t>
            </w:r>
            <w:r w:rsidR="00FB0B98" w:rsidRPr="00FB0B98">
              <w:rPr>
                <w:rFonts w:ascii="Times New Roman" w:eastAsia="Times New Roman" w:hAnsi="Times New Roman" w:cs="Times New Roman"/>
                <w:b/>
                <w:bCs/>
                <w:lang w:val="lt-LT"/>
                <w14:ligatures w14:val="none"/>
              </w:rPr>
              <w:t>per informacinę sistemą SABIS priėmimą</w:t>
            </w:r>
          </w:p>
        </w:tc>
        <w:tc>
          <w:tcPr>
            <w:tcW w:w="7048" w:type="dxa"/>
            <w:gridSpan w:val="2"/>
          </w:tcPr>
          <w:p w14:paraId="5279CDF4" w14:textId="6F8C39FB" w:rsidR="00CC7A86" w:rsidRPr="00280443" w:rsidRDefault="00CC7A86" w:rsidP="00CC7A86">
            <w:pPr>
              <w:jc w:val="both"/>
              <w:rPr>
                <w:rFonts w:ascii="Times New Roman" w:hAnsi="Times New Roman" w:cs="Times New Roman"/>
                <w:sz w:val="24"/>
                <w:szCs w:val="24"/>
                <w:lang w:val="lt-LT"/>
              </w:rPr>
            </w:pPr>
            <w:r w:rsidRPr="00280443">
              <w:rPr>
                <w:rFonts w:ascii="Times New Roman" w:hAnsi="Times New Roman" w:cs="Times New Roman"/>
                <w:sz w:val="24"/>
                <w:szCs w:val="24"/>
                <w:lang w:val="lt-LT"/>
              </w:rPr>
              <w:t xml:space="preserve">2.1.1. </w:t>
            </w:r>
            <w:r w:rsidR="00757F35" w:rsidRPr="00280443">
              <w:rPr>
                <w:rFonts w:ascii="Times New Roman" w:hAnsi="Times New Roman" w:cs="Times New Roman"/>
                <w:sz w:val="24"/>
                <w:szCs w:val="24"/>
                <w:lang w:val="lt-LT"/>
              </w:rPr>
              <w:t xml:space="preserve">Už sutarties vykdymą </w:t>
            </w:r>
            <w:r w:rsidR="002964EB" w:rsidRPr="00280443">
              <w:rPr>
                <w:rFonts w:ascii="Times New Roman" w:hAnsi="Times New Roman" w:cs="Times New Roman"/>
                <w:sz w:val="24"/>
                <w:szCs w:val="24"/>
                <w:lang w:val="lt-LT"/>
              </w:rPr>
              <w:t xml:space="preserve">ir prekių </w:t>
            </w:r>
            <w:r w:rsidR="00D6103A" w:rsidRPr="00280443">
              <w:rPr>
                <w:rFonts w:ascii="Times New Roman" w:hAnsi="Times New Roman" w:cs="Times New Roman"/>
                <w:sz w:val="24"/>
                <w:szCs w:val="24"/>
                <w:lang w:val="lt-LT"/>
              </w:rPr>
              <w:t>priėmimą</w:t>
            </w:r>
            <w:r w:rsidR="002964EB" w:rsidRPr="00280443">
              <w:rPr>
                <w:rFonts w:ascii="Times New Roman" w:hAnsi="Times New Roman" w:cs="Times New Roman"/>
                <w:sz w:val="24"/>
                <w:szCs w:val="24"/>
                <w:lang w:val="lt-LT"/>
              </w:rPr>
              <w:t xml:space="preserve"> </w:t>
            </w:r>
            <w:r w:rsidRPr="00280443">
              <w:rPr>
                <w:rFonts w:ascii="Times New Roman" w:hAnsi="Times New Roman" w:cs="Times New Roman"/>
                <w:sz w:val="24"/>
                <w:szCs w:val="24"/>
                <w:lang w:val="lt-LT"/>
              </w:rPr>
              <w:t>atsakingas asmuo –</w:t>
            </w:r>
            <w:r w:rsidR="00BA39A3" w:rsidRPr="00280443">
              <w:rPr>
                <w:rFonts w:ascii="Times New Roman" w:hAnsi="Times New Roman" w:cs="Times New Roman"/>
                <w:sz w:val="24"/>
                <w:szCs w:val="24"/>
                <w:lang w:val="lt-LT"/>
              </w:rPr>
              <w:t xml:space="preserve"> </w:t>
            </w:r>
            <w:r w:rsidR="002964EB" w:rsidRPr="00280443">
              <w:rPr>
                <w:rFonts w:ascii="Times New Roman" w:eastAsia="Times New Roman" w:hAnsi="Times New Roman" w:cs="Times New Roman"/>
                <w:color w:val="4472C4"/>
                <w:sz w:val="24"/>
                <w:szCs w:val="24"/>
                <w:lang w:val="lt-LT"/>
                <w14:ligatures w14:val="none"/>
              </w:rPr>
              <w:t>(nurodyti padalinį / skyrių, pareigas, vardą, pavardę, tel., el. paštą)</w:t>
            </w:r>
          </w:p>
          <w:p w14:paraId="68DAE750" w14:textId="44B7F348" w:rsidR="002964EB" w:rsidRPr="00280443" w:rsidRDefault="00CC7A86" w:rsidP="002964EB">
            <w:pPr>
              <w:jc w:val="both"/>
              <w:rPr>
                <w:rFonts w:ascii="Times New Roman" w:hAnsi="Times New Roman" w:cs="Times New Roman"/>
                <w:sz w:val="24"/>
                <w:szCs w:val="24"/>
                <w:lang w:val="lt-LT"/>
              </w:rPr>
            </w:pPr>
            <w:r w:rsidRPr="00280443">
              <w:rPr>
                <w:rFonts w:ascii="Times New Roman" w:eastAsia="Times New Roman" w:hAnsi="Times New Roman" w:cs="Times New Roman"/>
                <w:bCs/>
                <w:sz w:val="24"/>
                <w:szCs w:val="24"/>
                <w:lang w:val="lt-LT"/>
                <w14:ligatures w14:val="none"/>
              </w:rPr>
              <w:t>2.1.</w:t>
            </w:r>
            <w:r w:rsidR="002964EB" w:rsidRPr="00280443">
              <w:rPr>
                <w:rFonts w:ascii="Times New Roman" w:eastAsia="Times New Roman" w:hAnsi="Times New Roman" w:cs="Times New Roman"/>
                <w:bCs/>
                <w:sz w:val="24"/>
                <w:szCs w:val="24"/>
                <w:lang w:val="lt-LT"/>
                <w14:ligatures w14:val="none"/>
              </w:rPr>
              <w:t>2</w:t>
            </w:r>
            <w:r w:rsidRPr="00280443">
              <w:rPr>
                <w:rFonts w:ascii="Times New Roman" w:eastAsia="Times New Roman" w:hAnsi="Times New Roman" w:cs="Times New Roman"/>
                <w:bCs/>
                <w:sz w:val="24"/>
                <w:szCs w:val="24"/>
                <w:lang w:val="lt-LT"/>
                <w14:ligatures w14:val="none"/>
              </w:rPr>
              <w:t xml:space="preserve">.  </w:t>
            </w:r>
            <w:r w:rsidR="006C696F" w:rsidRPr="00280443">
              <w:rPr>
                <w:rFonts w:ascii="Times New Roman" w:eastAsia="Times New Roman" w:hAnsi="Times New Roman" w:cs="Times New Roman"/>
                <w:bCs/>
                <w:sz w:val="24"/>
                <w:szCs w:val="24"/>
                <w:lang w:val="lt-LT"/>
                <w14:ligatures w14:val="none"/>
              </w:rPr>
              <w:t>Sąskaitų priėmimas - Finansinės apskaitos skyrius</w:t>
            </w:r>
            <w:r w:rsidR="002964EB" w:rsidRPr="00280443">
              <w:rPr>
                <w:rFonts w:ascii="Times New Roman" w:eastAsia="Times New Roman" w:hAnsi="Times New Roman" w:cs="Times New Roman"/>
                <w:bCs/>
                <w:sz w:val="24"/>
                <w:szCs w:val="24"/>
                <w:lang w:val="lt-LT"/>
                <w14:ligatures w14:val="none"/>
              </w:rPr>
              <w:t xml:space="preserve">, </w:t>
            </w:r>
            <w:r w:rsidR="002964EB" w:rsidRPr="00280443">
              <w:rPr>
                <w:rFonts w:ascii="Times New Roman" w:eastAsia="Times New Roman" w:hAnsi="Times New Roman" w:cs="Times New Roman"/>
                <w:color w:val="4472C4"/>
                <w:sz w:val="24"/>
                <w:szCs w:val="24"/>
                <w:lang w:val="lt-LT"/>
                <w14:ligatures w14:val="none"/>
              </w:rPr>
              <w:t>(nurodyti tel.)</w:t>
            </w:r>
          </w:p>
          <w:p w14:paraId="5BD61DFC" w14:textId="30E8CCB1" w:rsidR="006C696F" w:rsidRPr="00280443" w:rsidRDefault="006C696F" w:rsidP="00707317">
            <w:pPr>
              <w:spacing w:after="0" w:line="240" w:lineRule="auto"/>
              <w:rPr>
                <w:rFonts w:ascii="Times New Roman" w:eastAsia="Times New Roman" w:hAnsi="Times New Roman" w:cs="Times New Roman"/>
                <w:color w:val="4472C4"/>
                <w:sz w:val="24"/>
                <w:szCs w:val="24"/>
                <w:lang w:val="lt-LT"/>
                <w14:ligatures w14:val="none"/>
              </w:rPr>
            </w:pPr>
          </w:p>
        </w:tc>
      </w:tr>
      <w:tr w:rsidR="006C696F" w:rsidRPr="00953A03" w14:paraId="4C548F84" w14:textId="77777777" w:rsidTr="009D64EC">
        <w:trPr>
          <w:trHeight w:val="300"/>
        </w:trPr>
        <w:tc>
          <w:tcPr>
            <w:tcW w:w="3012" w:type="dxa"/>
            <w:gridSpan w:val="2"/>
          </w:tcPr>
          <w:p w14:paraId="52DF23CA"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2.2. Tiekėjo kontaktiniai asmenys, atsakingi už Sutarties vykdymą</w:t>
            </w:r>
          </w:p>
        </w:tc>
        <w:tc>
          <w:tcPr>
            <w:tcW w:w="7048" w:type="dxa"/>
            <w:gridSpan w:val="2"/>
          </w:tcPr>
          <w:p w14:paraId="556CDC84" w14:textId="77777777" w:rsidR="006C696F" w:rsidRPr="00280443" w:rsidRDefault="006C696F" w:rsidP="00707317">
            <w:pPr>
              <w:spacing w:after="0" w:line="240" w:lineRule="auto"/>
              <w:rPr>
                <w:rFonts w:ascii="Times New Roman" w:eastAsia="Times New Roman" w:hAnsi="Times New Roman" w:cs="Times New Roman"/>
                <w:color w:val="4472C4"/>
                <w:sz w:val="24"/>
                <w:szCs w:val="24"/>
                <w:lang w:val="lt-LT"/>
                <w14:ligatures w14:val="none"/>
              </w:rPr>
            </w:pPr>
            <w:r w:rsidRPr="00280443">
              <w:rPr>
                <w:rFonts w:ascii="Times New Roman" w:eastAsia="Times New Roman" w:hAnsi="Times New Roman" w:cs="Times New Roman"/>
                <w:color w:val="4472C4"/>
                <w:sz w:val="24"/>
                <w:szCs w:val="24"/>
                <w:lang w:val="lt-LT"/>
                <w14:ligatures w14:val="none"/>
              </w:rPr>
              <w:t>(nurodyti padalinį / skyrių, pareigas, vardą, pavardę, tel., el. paštą)</w:t>
            </w:r>
          </w:p>
        </w:tc>
      </w:tr>
      <w:tr w:rsidR="006C696F" w:rsidRPr="00953A03" w14:paraId="5AAF43BF" w14:textId="77777777" w:rsidTr="009D64EC">
        <w:trPr>
          <w:trHeight w:val="300"/>
        </w:trPr>
        <w:tc>
          <w:tcPr>
            <w:tcW w:w="10060" w:type="dxa"/>
            <w:gridSpan w:val="4"/>
          </w:tcPr>
          <w:p w14:paraId="63129371"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3. SUTARTIES DALYKAS</w:t>
            </w:r>
          </w:p>
        </w:tc>
      </w:tr>
      <w:tr w:rsidR="006C696F" w:rsidRPr="00953A03" w14:paraId="509E149F" w14:textId="77777777" w:rsidTr="009D64EC">
        <w:trPr>
          <w:trHeight w:val="300"/>
        </w:trPr>
        <w:tc>
          <w:tcPr>
            <w:tcW w:w="3012" w:type="dxa"/>
            <w:gridSpan w:val="2"/>
          </w:tcPr>
          <w:p w14:paraId="10C6CD3B"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 xml:space="preserve">3.1. Sutarties dalykas </w:t>
            </w:r>
          </w:p>
        </w:tc>
        <w:tc>
          <w:tcPr>
            <w:tcW w:w="7048" w:type="dxa"/>
            <w:gridSpan w:val="2"/>
          </w:tcPr>
          <w:p w14:paraId="0D20EA6B" w14:textId="0C5AF601" w:rsidR="0021306A" w:rsidRPr="00280443" w:rsidRDefault="006C696F" w:rsidP="0035116C">
            <w:pPr>
              <w:spacing w:after="0" w:line="240" w:lineRule="auto"/>
              <w:jc w:val="both"/>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Tiekėjas įsipareigoja Sutartyje numatytomis sąlygomis perduoti Pirkėjui</w:t>
            </w:r>
            <w:r w:rsidR="00333EC7">
              <w:rPr>
                <w:rFonts w:ascii="Times New Roman" w:eastAsia="Times New Roman" w:hAnsi="Times New Roman" w:cs="Times New Roman"/>
                <w:sz w:val="24"/>
                <w:szCs w:val="24"/>
                <w:lang w:val="lt-LT"/>
                <w14:ligatures w14:val="none"/>
              </w:rPr>
              <w:t xml:space="preserve"> vienkartines medicinos pagalbos priemones (</w:t>
            </w:r>
            <w:r w:rsidR="00333EC7" w:rsidRPr="00280443">
              <w:rPr>
                <w:rFonts w:ascii="Times New Roman" w:eastAsia="Times New Roman" w:hAnsi="Times New Roman" w:cs="Times New Roman"/>
                <w:sz w:val="24"/>
                <w:szCs w:val="24"/>
                <w:lang w:val="lt-LT"/>
                <w14:ligatures w14:val="none"/>
              </w:rPr>
              <w:t>toliau –</w:t>
            </w:r>
            <w:r w:rsidR="00333EC7">
              <w:rPr>
                <w:rFonts w:ascii="Times New Roman" w:eastAsia="Times New Roman" w:hAnsi="Times New Roman" w:cs="Times New Roman"/>
                <w:sz w:val="24"/>
                <w:szCs w:val="24"/>
                <w:lang w:val="lt-LT"/>
                <w14:ligatures w14:val="none"/>
              </w:rPr>
              <w:t xml:space="preserve"> Prekės)</w:t>
            </w:r>
            <w:r w:rsidR="0021306A" w:rsidRPr="00280443">
              <w:rPr>
                <w:rFonts w:ascii="Times New Roman" w:eastAsia="Times New Roman" w:hAnsi="Times New Roman" w:cs="Times New Roman"/>
                <w:sz w:val="24"/>
                <w:szCs w:val="24"/>
                <w:lang w:val="lt-LT"/>
                <w14:ligatures w14:val="none"/>
              </w:rPr>
              <w:t>:</w:t>
            </w:r>
          </w:p>
          <w:p w14:paraId="284ACC0C" w14:textId="77777777" w:rsidR="0021306A" w:rsidRPr="00280443" w:rsidRDefault="0021306A" w:rsidP="0035116C">
            <w:pPr>
              <w:spacing w:after="0" w:line="240" w:lineRule="auto"/>
              <w:jc w:val="both"/>
              <w:rPr>
                <w:rFonts w:ascii="Times New Roman" w:eastAsia="Times New Roman" w:hAnsi="Times New Roman" w:cs="Times New Roman"/>
                <w:sz w:val="24"/>
                <w:szCs w:val="24"/>
                <w:lang w:val="lt-LT"/>
                <w14:ligatures w14:val="none"/>
              </w:rPr>
            </w:pPr>
          </w:p>
          <w:p w14:paraId="225B664A" w14:textId="407E658E" w:rsidR="0021306A" w:rsidRPr="00280443" w:rsidRDefault="0021306A" w:rsidP="0035116C">
            <w:pPr>
              <w:spacing w:after="0" w:line="240" w:lineRule="auto"/>
              <w:jc w:val="both"/>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 xml:space="preserve">1 pirkimo objekto dalis </w:t>
            </w:r>
            <w:r w:rsidRPr="00280443">
              <w:rPr>
                <w:sz w:val="24"/>
                <w:szCs w:val="24"/>
              </w:rPr>
              <w:t xml:space="preserve"> </w:t>
            </w:r>
            <w:r w:rsidRPr="00280443">
              <w:rPr>
                <w:rFonts w:ascii="Times New Roman" w:eastAsia="Times New Roman" w:hAnsi="Times New Roman" w:cs="Times New Roman"/>
                <w:color w:val="4472C4"/>
                <w:sz w:val="24"/>
                <w:szCs w:val="24"/>
                <w:lang w:val="lt-LT"/>
                <w14:ligatures w14:val="none"/>
              </w:rPr>
              <w:t>magnetinis intrakardinis RF  abliacijos kateteris "Stereotaxis" sistemai, aušinamas skysčiu</w:t>
            </w:r>
            <w:r w:rsidRPr="00280443">
              <w:rPr>
                <w:rFonts w:ascii="Times New Roman" w:eastAsia="Times New Roman" w:hAnsi="Times New Roman" w:cs="Times New Roman"/>
                <w:sz w:val="24"/>
                <w:szCs w:val="24"/>
                <w:lang w:val="lt-LT"/>
                <w14:ligatures w14:val="none"/>
              </w:rPr>
              <w:t>;</w:t>
            </w:r>
          </w:p>
          <w:p w14:paraId="5882B7B5" w14:textId="77777777" w:rsidR="0021306A" w:rsidRPr="00280443" w:rsidRDefault="0021306A" w:rsidP="0035116C">
            <w:pPr>
              <w:spacing w:after="0" w:line="240" w:lineRule="auto"/>
              <w:jc w:val="both"/>
              <w:rPr>
                <w:rFonts w:ascii="Times New Roman" w:eastAsia="Times New Roman" w:hAnsi="Times New Roman" w:cs="Times New Roman"/>
                <w:sz w:val="24"/>
                <w:szCs w:val="24"/>
                <w:lang w:val="lt-LT"/>
                <w14:ligatures w14:val="none"/>
              </w:rPr>
            </w:pPr>
          </w:p>
          <w:p w14:paraId="7269C539" w14:textId="4C0AD605" w:rsidR="0021306A" w:rsidRPr="00280443" w:rsidRDefault="0021306A" w:rsidP="0035116C">
            <w:pPr>
              <w:spacing w:after="0" w:line="240" w:lineRule="auto"/>
              <w:jc w:val="both"/>
              <w:rPr>
                <w:rFonts w:ascii="Times New Roman" w:eastAsia="Times New Roman" w:hAnsi="Times New Roman" w:cs="Times New Roman"/>
                <w:color w:val="4472C4"/>
                <w:sz w:val="24"/>
                <w:szCs w:val="24"/>
                <w:lang w:val="lt-LT"/>
                <w14:ligatures w14:val="none"/>
              </w:rPr>
            </w:pPr>
            <w:r w:rsidRPr="00280443">
              <w:rPr>
                <w:rFonts w:ascii="Times New Roman" w:eastAsia="Times New Roman" w:hAnsi="Times New Roman" w:cs="Times New Roman"/>
                <w:sz w:val="24"/>
                <w:szCs w:val="24"/>
                <w:lang w:val="lt-LT"/>
                <w14:ligatures w14:val="none"/>
              </w:rPr>
              <w:lastRenderedPageBreak/>
              <w:t xml:space="preserve">2 </w:t>
            </w:r>
            <w:r w:rsidR="00C76E18" w:rsidRPr="00280443">
              <w:rPr>
                <w:rFonts w:ascii="Times New Roman" w:eastAsia="Times New Roman" w:hAnsi="Times New Roman" w:cs="Times New Roman"/>
                <w:sz w:val="24"/>
                <w:szCs w:val="24"/>
                <w:lang w:val="lt-LT"/>
                <w14:ligatures w14:val="none"/>
              </w:rPr>
              <w:t>pirkimo objekto dalis</w:t>
            </w:r>
            <w:r w:rsidR="00C76E18" w:rsidRPr="00280443">
              <w:rPr>
                <w:sz w:val="24"/>
                <w:szCs w:val="24"/>
              </w:rPr>
              <w:t xml:space="preserve"> </w:t>
            </w:r>
            <w:r w:rsidRPr="00280443">
              <w:rPr>
                <w:rFonts w:ascii="Times New Roman" w:eastAsia="Times New Roman" w:hAnsi="Times New Roman" w:cs="Times New Roman"/>
                <w:color w:val="4472C4"/>
                <w:sz w:val="24"/>
                <w:szCs w:val="24"/>
                <w:lang w:val="lt-LT"/>
                <w14:ligatures w14:val="none"/>
              </w:rPr>
              <w:t>Hemoadapteris IV skirtas magnetinės navigacijos elektrodui sujungti su Stereotaxis CardioDrive moduliu;</w:t>
            </w:r>
          </w:p>
          <w:p w14:paraId="1B9CC6AB" w14:textId="77777777" w:rsidR="0021306A" w:rsidRPr="00280443" w:rsidRDefault="0021306A" w:rsidP="0035116C">
            <w:pPr>
              <w:spacing w:after="0" w:line="240" w:lineRule="auto"/>
              <w:jc w:val="both"/>
              <w:rPr>
                <w:rFonts w:ascii="Times New Roman" w:eastAsia="Times New Roman" w:hAnsi="Times New Roman" w:cs="Times New Roman"/>
                <w:color w:val="4472C4"/>
                <w:sz w:val="24"/>
                <w:szCs w:val="24"/>
                <w:lang w:val="lt-LT"/>
                <w14:ligatures w14:val="none"/>
              </w:rPr>
            </w:pPr>
          </w:p>
          <w:p w14:paraId="687E5813" w14:textId="56C16B10" w:rsidR="0021306A" w:rsidRPr="00280443" w:rsidRDefault="0021306A" w:rsidP="0035116C">
            <w:pPr>
              <w:spacing w:after="0" w:line="240" w:lineRule="auto"/>
              <w:jc w:val="both"/>
              <w:rPr>
                <w:rFonts w:ascii="Times New Roman" w:eastAsia="Times New Roman" w:hAnsi="Times New Roman" w:cs="Times New Roman"/>
                <w:color w:val="4472C4"/>
                <w:sz w:val="24"/>
                <w:szCs w:val="24"/>
                <w:lang w:val="lt-LT"/>
                <w14:ligatures w14:val="none"/>
              </w:rPr>
            </w:pPr>
            <w:r w:rsidRPr="00280443">
              <w:rPr>
                <w:rFonts w:ascii="Times New Roman" w:eastAsia="Times New Roman" w:hAnsi="Times New Roman" w:cs="Times New Roman"/>
                <w:sz w:val="24"/>
                <w:szCs w:val="24"/>
                <w:lang w:val="lt-LT"/>
                <w14:ligatures w14:val="none"/>
              </w:rPr>
              <w:t>3</w:t>
            </w:r>
            <w:r w:rsidRPr="00280443">
              <w:rPr>
                <w:sz w:val="24"/>
                <w:szCs w:val="24"/>
              </w:rPr>
              <w:t xml:space="preserve"> </w:t>
            </w:r>
            <w:r w:rsidR="00C76E18" w:rsidRPr="00280443">
              <w:rPr>
                <w:rFonts w:ascii="Times New Roman" w:eastAsia="Times New Roman" w:hAnsi="Times New Roman" w:cs="Times New Roman"/>
                <w:sz w:val="24"/>
                <w:szCs w:val="24"/>
                <w:lang w:val="lt-LT"/>
                <w14:ligatures w14:val="none"/>
              </w:rPr>
              <w:t>pirkimo objekto dalis</w:t>
            </w:r>
            <w:r w:rsidR="00C76E18" w:rsidRPr="00280443">
              <w:rPr>
                <w:sz w:val="24"/>
                <w:szCs w:val="24"/>
              </w:rPr>
              <w:t xml:space="preserve"> </w:t>
            </w:r>
            <w:r w:rsidRPr="00280443">
              <w:rPr>
                <w:rFonts w:ascii="Times New Roman" w:eastAsia="Times New Roman" w:hAnsi="Times New Roman" w:cs="Times New Roman"/>
                <w:color w:val="4472C4"/>
                <w:sz w:val="24"/>
                <w:szCs w:val="24"/>
                <w:lang w:val="lt-LT"/>
                <w14:ligatures w14:val="none"/>
              </w:rPr>
              <w:t>Kabelis abliacijos elektrodui Stereotaxis sistemai.</w:t>
            </w:r>
            <w:r w:rsidR="00C76E18" w:rsidRPr="00E10E3C">
              <w:rPr>
                <w:rFonts w:ascii="Times New Roman" w:eastAsia="Times New Roman" w:hAnsi="Times New Roman" w:cs="Times New Roman"/>
                <w:i/>
                <w:iCs/>
                <w:color w:val="FF0000"/>
                <w:sz w:val="24"/>
                <w:szCs w:val="20"/>
                <w:lang w:val="lt-LT"/>
                <w14:ligatures w14:val="none"/>
              </w:rPr>
              <w:t xml:space="preserve"> (nurodyti </w:t>
            </w:r>
            <w:r w:rsidR="00C76E18">
              <w:rPr>
                <w:rFonts w:ascii="Times New Roman" w:eastAsia="Times New Roman" w:hAnsi="Times New Roman" w:cs="Times New Roman"/>
                <w:i/>
                <w:iCs/>
                <w:color w:val="FF0000"/>
                <w:sz w:val="24"/>
                <w:szCs w:val="20"/>
                <w:lang w:val="lt-LT"/>
                <w14:ligatures w14:val="none"/>
              </w:rPr>
              <w:t>pagal laimėjusią pirkimo dalį (-is))</w:t>
            </w:r>
          </w:p>
          <w:p w14:paraId="29CE824E" w14:textId="77777777" w:rsidR="0021306A" w:rsidRPr="00280443" w:rsidRDefault="0021306A" w:rsidP="0035116C">
            <w:pPr>
              <w:spacing w:after="0" w:line="240" w:lineRule="auto"/>
              <w:jc w:val="both"/>
              <w:rPr>
                <w:rFonts w:ascii="Times New Roman" w:eastAsia="Times New Roman" w:hAnsi="Times New Roman" w:cs="Times New Roman"/>
                <w:color w:val="4472C4"/>
                <w:sz w:val="24"/>
                <w:szCs w:val="24"/>
                <w:lang w:val="lt-LT"/>
                <w14:ligatures w14:val="none"/>
              </w:rPr>
            </w:pPr>
          </w:p>
          <w:p w14:paraId="0BEE50CA" w14:textId="0A1C5667" w:rsidR="006C696F" w:rsidRPr="00280443" w:rsidRDefault="00C01701" w:rsidP="0035116C">
            <w:pPr>
              <w:spacing w:after="0" w:line="240" w:lineRule="auto"/>
              <w:jc w:val="both"/>
              <w:rPr>
                <w:rFonts w:ascii="Times New Roman" w:eastAsia="Times New Roman" w:hAnsi="Times New Roman" w:cs="Times New Roman"/>
                <w:color w:val="000000"/>
                <w:sz w:val="24"/>
                <w:szCs w:val="24"/>
                <w:lang w:val="lt-LT"/>
                <w14:ligatures w14:val="none"/>
              </w:rPr>
            </w:pPr>
            <w:r w:rsidRPr="00280443">
              <w:rPr>
                <w:rFonts w:ascii="Times New Roman" w:eastAsia="Times New Roman" w:hAnsi="Times New Roman" w:cs="Times New Roman"/>
                <w:sz w:val="24"/>
                <w:szCs w:val="24"/>
                <w:lang w:val="lt-LT"/>
                <w14:ligatures w14:val="none"/>
              </w:rPr>
              <w:t xml:space="preserve"> </w:t>
            </w:r>
            <w:r w:rsidR="006C696F" w:rsidRPr="00280443">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„Techninė specifikacija</w:t>
            </w:r>
            <w:r w:rsidR="00F74E2E" w:rsidRPr="00280443">
              <w:rPr>
                <w:rFonts w:ascii="Times New Roman" w:eastAsia="Times New Roman" w:hAnsi="Times New Roman" w:cs="Times New Roman"/>
                <w:color w:val="000000"/>
                <w:sz w:val="24"/>
                <w:szCs w:val="24"/>
                <w:lang w:val="lt-LT"/>
                <w14:ligatures w14:val="none"/>
              </w:rPr>
              <w:t xml:space="preserve"> ir įkainiai</w:t>
            </w:r>
            <w:r w:rsidR="00CF35E9">
              <w:rPr>
                <w:rFonts w:ascii="Times New Roman" w:eastAsia="Times New Roman" w:hAnsi="Times New Roman" w:cs="Times New Roman"/>
                <w:color w:val="000000"/>
                <w:sz w:val="24"/>
                <w:szCs w:val="24"/>
                <w:lang w:val="lt-LT"/>
                <w14:ligatures w14:val="none"/>
              </w:rPr>
              <w:t>)</w:t>
            </w:r>
            <w:r w:rsidR="006C696F" w:rsidRPr="00280443">
              <w:rPr>
                <w:rFonts w:ascii="Times New Roman" w:eastAsia="Times New Roman" w:hAnsi="Times New Roman" w:cs="Times New Roman"/>
                <w:color w:val="000000"/>
                <w:sz w:val="24"/>
                <w:szCs w:val="24"/>
                <w:lang w:val="lt-LT"/>
                <w14:ligatures w14:val="none"/>
              </w:rPr>
              <w:t>“ (toliau – Techninė specifikacija).</w:t>
            </w:r>
          </w:p>
        </w:tc>
      </w:tr>
      <w:tr w:rsidR="006C696F" w:rsidRPr="00953A03" w14:paraId="035077BC" w14:textId="77777777" w:rsidTr="009D64EC">
        <w:trPr>
          <w:trHeight w:val="300"/>
        </w:trPr>
        <w:tc>
          <w:tcPr>
            <w:tcW w:w="3012" w:type="dxa"/>
            <w:gridSpan w:val="2"/>
          </w:tcPr>
          <w:p w14:paraId="5B89FD4A" w14:textId="11504F96"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lastRenderedPageBreak/>
              <w:t xml:space="preserve">3.2. </w:t>
            </w:r>
            <w:r w:rsidR="000A3C77" w:rsidRPr="00953A03">
              <w:rPr>
                <w:rFonts w:ascii="Times New Roman" w:eastAsia="Times New Roman" w:hAnsi="Times New Roman" w:cs="Times New Roman"/>
                <w:b/>
                <w:bCs/>
                <w:lang w:val="lt-LT"/>
                <w14:ligatures w14:val="none"/>
              </w:rPr>
              <w:t xml:space="preserve"> Pirkimo pavadinimas ir numeris </w:t>
            </w:r>
          </w:p>
        </w:tc>
        <w:tc>
          <w:tcPr>
            <w:tcW w:w="7048" w:type="dxa"/>
            <w:gridSpan w:val="2"/>
          </w:tcPr>
          <w:p w14:paraId="57C6DE71" w14:textId="63279C59" w:rsidR="006C696F" w:rsidRPr="00280443" w:rsidRDefault="0021306A" w:rsidP="0035116C">
            <w:pPr>
              <w:spacing w:after="0" w:line="240" w:lineRule="auto"/>
              <w:jc w:val="both"/>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Vienkartinės medicinos pagalbos priemonės m</w:t>
            </w:r>
            <w:r w:rsidR="00304917" w:rsidRPr="00280443">
              <w:rPr>
                <w:rFonts w:ascii="Times New Roman" w:eastAsia="Times New Roman" w:hAnsi="Times New Roman" w:cs="Times New Roman"/>
                <w:sz w:val="24"/>
                <w:szCs w:val="24"/>
                <w:lang w:val="lt-LT"/>
                <w14:ligatures w14:val="none"/>
              </w:rPr>
              <w:t>agnetinės navigacijos sistemai S</w:t>
            </w:r>
            <w:r w:rsidRPr="00280443">
              <w:rPr>
                <w:rFonts w:ascii="Times New Roman" w:eastAsia="Times New Roman" w:hAnsi="Times New Roman" w:cs="Times New Roman"/>
                <w:sz w:val="24"/>
                <w:szCs w:val="24"/>
                <w:lang w:val="lt-LT"/>
                <w14:ligatures w14:val="none"/>
              </w:rPr>
              <w:t>tereotaxis (11489)</w:t>
            </w:r>
            <w:r w:rsidR="000A3C77" w:rsidRPr="00280443">
              <w:rPr>
                <w:rFonts w:ascii="Times New Roman" w:eastAsia="Times New Roman" w:hAnsi="Times New Roman" w:cs="Times New Roman"/>
                <w:sz w:val="24"/>
                <w:szCs w:val="24"/>
                <w:lang w:val="lt-LT"/>
                <w14:ligatures w14:val="none"/>
              </w:rPr>
              <w:t xml:space="preserve">, CVP IS </w:t>
            </w:r>
            <w:r w:rsidR="002964EB" w:rsidRPr="00280443">
              <w:rPr>
                <w:rFonts w:ascii="Times New Roman" w:eastAsia="Times New Roman" w:hAnsi="Times New Roman" w:cs="Times New Roman"/>
                <w:sz w:val="24"/>
                <w:szCs w:val="24"/>
                <w:lang w:val="lt-LT"/>
                <w14:ligatures w14:val="none"/>
              </w:rPr>
              <w:t>Nr.</w:t>
            </w:r>
            <w:r w:rsidR="000A3C77" w:rsidRPr="00280443">
              <w:rPr>
                <w:rFonts w:ascii="Times New Roman" w:eastAsia="Times New Roman" w:hAnsi="Times New Roman" w:cs="Times New Roman"/>
                <w:sz w:val="24"/>
                <w:szCs w:val="24"/>
                <w:lang w:val="lt-LT"/>
                <w14:ligatures w14:val="none"/>
              </w:rPr>
              <w:t xml:space="preserve"> </w:t>
            </w:r>
            <w:r w:rsidR="000A3C77" w:rsidRPr="00280443">
              <w:rPr>
                <w:rFonts w:ascii="Times New Roman" w:eastAsia="Times New Roman" w:hAnsi="Times New Roman" w:cs="Times New Roman"/>
                <w:color w:val="4472C4"/>
                <w:sz w:val="24"/>
                <w:szCs w:val="24"/>
                <w:lang w:val="lt-LT"/>
                <w14:ligatures w14:val="none"/>
              </w:rPr>
              <w:t xml:space="preserve">nurodyti </w:t>
            </w:r>
          </w:p>
        </w:tc>
      </w:tr>
      <w:tr w:rsidR="006C696F" w:rsidRPr="00953A03" w14:paraId="587A94FB" w14:textId="77777777" w:rsidTr="009D64EC">
        <w:trPr>
          <w:trHeight w:val="300"/>
        </w:trPr>
        <w:tc>
          <w:tcPr>
            <w:tcW w:w="3012" w:type="dxa"/>
            <w:gridSpan w:val="2"/>
          </w:tcPr>
          <w:p w14:paraId="410E233D"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3.3. Informacija apie Europos Sąjungos lėšomis finansuojamą projektą arba kitą projektą</w:t>
            </w:r>
          </w:p>
        </w:tc>
        <w:tc>
          <w:tcPr>
            <w:tcW w:w="7048" w:type="dxa"/>
            <w:gridSpan w:val="2"/>
          </w:tcPr>
          <w:p w14:paraId="566AC0FD"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lang w:val="lt-LT"/>
                <w14:ligatures w14:val="none"/>
              </w:rPr>
              <w:t>Netaikoma</w:t>
            </w:r>
          </w:p>
        </w:tc>
      </w:tr>
      <w:tr w:rsidR="006C696F" w:rsidRPr="00953A03" w14:paraId="60CDE17A" w14:textId="77777777" w:rsidTr="009D64EC">
        <w:trPr>
          <w:trHeight w:val="300"/>
        </w:trPr>
        <w:tc>
          <w:tcPr>
            <w:tcW w:w="10060" w:type="dxa"/>
            <w:gridSpan w:val="4"/>
          </w:tcPr>
          <w:p w14:paraId="71B250AD"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4. PREKIŲ PRISTATYMO TERMINAI IR PREKIŲ PERDAVIMO - PRIĖMIMO TVARKA</w:t>
            </w:r>
          </w:p>
        </w:tc>
      </w:tr>
      <w:tr w:rsidR="006C696F" w:rsidRPr="00953A03" w14:paraId="062F7421" w14:textId="77777777" w:rsidTr="009D64EC">
        <w:trPr>
          <w:trHeight w:val="300"/>
        </w:trPr>
        <w:tc>
          <w:tcPr>
            <w:tcW w:w="3012" w:type="dxa"/>
            <w:gridSpan w:val="2"/>
          </w:tcPr>
          <w:p w14:paraId="554FDD0F" w14:textId="7C2B5B7F"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 xml:space="preserve">4.1. Prekių pristatymo terminai, kai Prekės pristatomos </w:t>
            </w:r>
            <w:r w:rsidR="00E520FF">
              <w:rPr>
                <w:rFonts w:ascii="Times New Roman" w:eastAsia="Times New Roman" w:hAnsi="Times New Roman" w:cs="Times New Roman"/>
                <w:b/>
                <w:bCs/>
                <w:lang w:val="lt-LT"/>
                <w14:ligatures w14:val="none"/>
              </w:rPr>
              <w:t>dalimis</w:t>
            </w:r>
          </w:p>
        </w:tc>
        <w:tc>
          <w:tcPr>
            <w:tcW w:w="7048" w:type="dxa"/>
            <w:gridSpan w:val="2"/>
          </w:tcPr>
          <w:p w14:paraId="6325F8C8" w14:textId="25F98917" w:rsidR="00CD1A80" w:rsidRPr="00280443" w:rsidRDefault="00481525" w:rsidP="0035116C">
            <w:pPr>
              <w:spacing w:after="0" w:line="240" w:lineRule="auto"/>
              <w:jc w:val="both"/>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Tiekėjas Prekes</w:t>
            </w:r>
            <w:r w:rsidR="005C1CAA" w:rsidRPr="00280443">
              <w:rPr>
                <w:rFonts w:ascii="Times New Roman" w:eastAsia="Times New Roman" w:hAnsi="Times New Roman" w:cs="Times New Roman"/>
                <w:sz w:val="24"/>
                <w:szCs w:val="24"/>
                <w:lang w:val="lt-LT"/>
                <w14:ligatures w14:val="none"/>
              </w:rPr>
              <w:t xml:space="preserve"> </w:t>
            </w:r>
            <w:r w:rsidR="00BC6E32" w:rsidRPr="00280443">
              <w:rPr>
                <w:rFonts w:ascii="Times New Roman" w:eastAsia="Times New Roman" w:hAnsi="Times New Roman" w:cs="Times New Roman"/>
                <w:sz w:val="24"/>
                <w:szCs w:val="24"/>
                <w:lang w:val="lt-LT"/>
                <w14:ligatures w14:val="none"/>
              </w:rPr>
              <w:t xml:space="preserve">įsipareigoja pristatyti </w:t>
            </w:r>
            <w:r w:rsidRPr="00280443">
              <w:rPr>
                <w:rFonts w:ascii="Times New Roman" w:eastAsia="Times New Roman" w:hAnsi="Times New Roman" w:cs="Times New Roman"/>
                <w:sz w:val="24"/>
                <w:szCs w:val="24"/>
                <w:lang w:val="lt-LT"/>
                <w14:ligatures w14:val="none"/>
              </w:rPr>
              <w:t xml:space="preserve">ne vėliau kaip </w:t>
            </w:r>
            <w:r w:rsidR="00BC6E32" w:rsidRPr="00280443">
              <w:rPr>
                <w:rFonts w:ascii="Times New Roman" w:eastAsia="Times New Roman" w:hAnsi="Times New Roman" w:cs="Times New Roman"/>
                <w:sz w:val="24"/>
                <w:szCs w:val="24"/>
                <w:lang w:val="lt-LT"/>
                <w14:ligatures w14:val="none"/>
              </w:rPr>
              <w:t xml:space="preserve">per </w:t>
            </w:r>
            <w:r w:rsidR="008E0A2B" w:rsidRPr="00280443">
              <w:rPr>
                <w:rFonts w:ascii="Times New Roman" w:eastAsia="Times New Roman" w:hAnsi="Times New Roman" w:cs="Times New Roman"/>
                <w:sz w:val="24"/>
                <w:szCs w:val="24"/>
                <w:lang w:val="lt-LT"/>
                <w14:ligatures w14:val="none"/>
              </w:rPr>
              <w:t>10 (</w:t>
            </w:r>
            <w:r w:rsidR="00BC6E32" w:rsidRPr="00280443">
              <w:rPr>
                <w:rFonts w:ascii="Times New Roman" w:eastAsia="Times New Roman" w:hAnsi="Times New Roman" w:cs="Times New Roman"/>
                <w:sz w:val="24"/>
                <w:szCs w:val="24"/>
                <w:lang w:val="lt-LT"/>
                <w14:ligatures w14:val="none"/>
              </w:rPr>
              <w:t xml:space="preserve">dešimt) </w:t>
            </w:r>
            <w:r w:rsidR="008E0A2B" w:rsidRPr="00280443">
              <w:rPr>
                <w:rFonts w:ascii="Times New Roman" w:eastAsia="Times New Roman" w:hAnsi="Times New Roman" w:cs="Times New Roman"/>
                <w:sz w:val="24"/>
                <w:szCs w:val="24"/>
                <w:lang w:val="lt-LT"/>
                <w14:ligatures w14:val="none"/>
              </w:rPr>
              <w:t>darbo, skubių atvejų per 5 (penkias) darbo dienas</w:t>
            </w:r>
            <w:r w:rsidR="00BC6E32" w:rsidRPr="00280443">
              <w:rPr>
                <w:rFonts w:ascii="Times New Roman" w:eastAsia="Times New Roman" w:hAnsi="Times New Roman" w:cs="Times New Roman"/>
                <w:sz w:val="24"/>
                <w:szCs w:val="24"/>
                <w:lang w:val="lt-LT"/>
                <w14:ligatures w14:val="none"/>
              </w:rPr>
              <w:t xml:space="preserve">  </w:t>
            </w:r>
            <w:r w:rsidRPr="00280443">
              <w:rPr>
                <w:rFonts w:ascii="Times New Roman" w:eastAsia="Times New Roman" w:hAnsi="Times New Roman" w:cs="Times New Roman"/>
                <w:sz w:val="24"/>
                <w:szCs w:val="24"/>
                <w:lang w:val="lt-LT"/>
                <w14:ligatures w14:val="none"/>
              </w:rPr>
              <w:t xml:space="preserve">nuo užsakymo pateikimo dienos </w:t>
            </w:r>
            <w:r w:rsidRPr="00280443">
              <w:rPr>
                <w:rFonts w:ascii="Times New Roman" w:eastAsia="Times New Roman" w:hAnsi="Times New Roman" w:cs="Times New Roman"/>
                <w:color w:val="000000"/>
                <w:sz w:val="24"/>
                <w:szCs w:val="24"/>
                <w:lang w:val="lt-LT"/>
                <w14:ligatures w14:val="none"/>
              </w:rPr>
              <w:t xml:space="preserve">šiuo adresu: VšĮ Vilniaus </w:t>
            </w:r>
            <w:r w:rsidRPr="00280443">
              <w:rPr>
                <w:rFonts w:ascii="Times New Roman" w:eastAsia="Times New Roman" w:hAnsi="Times New Roman" w:cs="Times New Roman"/>
                <w:sz w:val="24"/>
                <w:szCs w:val="24"/>
                <w:lang w:val="lt-LT"/>
                <w14:ligatures w14:val="none"/>
              </w:rPr>
              <w:t>universiteto ligoninė Santaros klinikos,</w:t>
            </w:r>
            <w:r w:rsidR="00ED3A58" w:rsidRPr="00280443">
              <w:rPr>
                <w:rFonts w:ascii="Times New Roman" w:eastAsia="Times New Roman" w:hAnsi="Times New Roman" w:cs="Times New Roman"/>
                <w:sz w:val="24"/>
                <w:szCs w:val="24"/>
                <w:lang w:val="lt-LT"/>
                <w14:ligatures w14:val="none"/>
              </w:rPr>
              <w:t xml:space="preserve"> </w:t>
            </w:r>
            <w:r w:rsidRPr="00280443">
              <w:rPr>
                <w:rFonts w:ascii="Times New Roman" w:eastAsia="Times New Roman" w:hAnsi="Times New Roman" w:cs="Times New Roman"/>
                <w:sz w:val="24"/>
                <w:szCs w:val="24"/>
                <w:lang w:val="lt-LT"/>
                <w14:ligatures w14:val="none"/>
              </w:rPr>
              <w:t xml:space="preserve">Santariškių g. 2, </w:t>
            </w:r>
            <w:r w:rsidR="00261F8B" w:rsidRPr="00280443">
              <w:rPr>
                <w:rFonts w:ascii="Times New Roman" w:eastAsia="Times New Roman" w:hAnsi="Times New Roman" w:cs="Times New Roman"/>
                <w:sz w:val="24"/>
                <w:szCs w:val="24"/>
                <w:lang w:val="lt-LT"/>
                <w14:ligatures w14:val="none"/>
              </w:rPr>
              <w:t>LT-08406,</w:t>
            </w:r>
            <w:r w:rsidRPr="00280443">
              <w:rPr>
                <w:rFonts w:ascii="Times New Roman" w:eastAsia="Times New Roman" w:hAnsi="Times New Roman" w:cs="Times New Roman"/>
                <w:sz w:val="24"/>
                <w:szCs w:val="24"/>
                <w:lang w:val="lt-LT"/>
                <w14:ligatures w14:val="none"/>
              </w:rPr>
              <w:t>Vilnius</w:t>
            </w:r>
            <w:r w:rsidR="00261F8B" w:rsidRPr="00280443">
              <w:rPr>
                <w:rFonts w:ascii="Times New Roman" w:eastAsia="Times New Roman" w:hAnsi="Times New Roman" w:cs="Times New Roman"/>
                <w:sz w:val="24"/>
                <w:szCs w:val="24"/>
                <w:lang w:val="lt-LT"/>
                <w14:ligatures w14:val="none"/>
              </w:rPr>
              <w:t>, Lietuva</w:t>
            </w:r>
            <w:r w:rsidRPr="00280443">
              <w:rPr>
                <w:rFonts w:ascii="Times New Roman" w:eastAsia="Times New Roman" w:hAnsi="Times New Roman" w:cs="Times New Roman"/>
                <w:sz w:val="24"/>
                <w:szCs w:val="24"/>
                <w:lang w:val="lt-LT"/>
                <w14:ligatures w14:val="none"/>
              </w:rPr>
              <w:t>.</w:t>
            </w:r>
          </w:p>
          <w:p w14:paraId="73E07D2F" w14:textId="4AB6D569" w:rsidR="00ED3A58" w:rsidRPr="00280443" w:rsidRDefault="00ED3A58" w:rsidP="00ED3A58">
            <w:pPr>
              <w:spacing w:after="0" w:line="240" w:lineRule="auto"/>
              <w:rPr>
                <w:rFonts w:ascii="Times New Roman" w:eastAsia="Times New Roman" w:hAnsi="Times New Roman" w:cs="Times New Roman"/>
                <w:sz w:val="24"/>
                <w:szCs w:val="24"/>
                <w:lang w:val="lt-LT"/>
                <w14:ligatures w14:val="none"/>
              </w:rPr>
            </w:pPr>
          </w:p>
        </w:tc>
      </w:tr>
      <w:tr w:rsidR="006C696F" w:rsidRPr="00953A03" w14:paraId="1A24C27A" w14:textId="77777777" w:rsidTr="009D64EC">
        <w:trPr>
          <w:trHeight w:val="300"/>
        </w:trPr>
        <w:tc>
          <w:tcPr>
            <w:tcW w:w="3012" w:type="dxa"/>
            <w:gridSpan w:val="2"/>
          </w:tcPr>
          <w:p w14:paraId="6586D9CC"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4.2. Prekių (ar jų dalies) pristatymo termino pratęsimas</w:t>
            </w:r>
          </w:p>
        </w:tc>
        <w:tc>
          <w:tcPr>
            <w:tcW w:w="7048" w:type="dxa"/>
            <w:gridSpan w:val="2"/>
          </w:tcPr>
          <w:p w14:paraId="015E4FB7" w14:textId="1A79E9B3" w:rsidR="006C696F" w:rsidRPr="00280443" w:rsidRDefault="00BC6E32" w:rsidP="00BC6E32">
            <w:pPr>
              <w:spacing w:after="0" w:line="240" w:lineRule="auto"/>
              <w:jc w:val="both"/>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w:t>
            </w:r>
            <w:r w:rsidR="00A33CE8" w:rsidRPr="00280443">
              <w:rPr>
                <w:rFonts w:ascii="Times New Roman" w:eastAsia="Times New Roman" w:hAnsi="Times New Roman" w:cs="Times New Roman"/>
                <w:sz w:val="24"/>
                <w:szCs w:val="24"/>
                <w:lang w:val="lt-LT"/>
                <w14:ligatures w14:val="none"/>
              </w:rPr>
              <w:t>sdamas, bet ne vėliau kaip per 1 (vieną</w:t>
            </w:r>
            <w:r w:rsidRPr="00280443">
              <w:rPr>
                <w:rFonts w:ascii="Times New Roman" w:eastAsia="Times New Roman" w:hAnsi="Times New Roman" w:cs="Times New Roman"/>
                <w:sz w:val="24"/>
                <w:szCs w:val="24"/>
                <w:lang w:val="lt-LT"/>
                <w14:ligatures w14:val="none"/>
              </w:rPr>
              <w:t>)</w:t>
            </w:r>
            <w:r w:rsidR="00333EC7">
              <w:rPr>
                <w:rFonts w:ascii="Times New Roman" w:eastAsia="Times New Roman" w:hAnsi="Times New Roman" w:cs="Times New Roman"/>
                <w:sz w:val="24"/>
                <w:szCs w:val="24"/>
                <w:lang w:val="lt-LT"/>
                <w14:ligatures w14:val="none"/>
              </w:rPr>
              <w:t xml:space="preserve"> </w:t>
            </w:r>
            <w:r w:rsidRPr="00280443">
              <w:rPr>
                <w:rFonts w:ascii="Times New Roman" w:eastAsia="Times New Roman" w:hAnsi="Times New Roman" w:cs="Times New Roman"/>
                <w:sz w:val="24"/>
                <w:szCs w:val="24"/>
                <w:lang w:val="lt-LT"/>
                <w14:ligatures w14:val="none"/>
              </w:rPr>
              <w:t xml:space="preserve">darbo </w:t>
            </w:r>
            <w:r w:rsidR="00333EC7" w:rsidRPr="00280443">
              <w:rPr>
                <w:rFonts w:ascii="Times New Roman" w:eastAsia="Times New Roman" w:hAnsi="Times New Roman" w:cs="Times New Roman"/>
                <w:sz w:val="24"/>
                <w:szCs w:val="24"/>
                <w:lang w:val="lt-LT"/>
                <w14:ligatures w14:val="none"/>
              </w:rPr>
              <w:t>dien</w:t>
            </w:r>
            <w:r w:rsidR="00333EC7">
              <w:rPr>
                <w:rFonts w:ascii="Times New Roman" w:eastAsia="Times New Roman" w:hAnsi="Times New Roman" w:cs="Times New Roman"/>
                <w:sz w:val="24"/>
                <w:szCs w:val="24"/>
                <w:lang w:val="lt-LT"/>
                <w14:ligatures w14:val="none"/>
              </w:rPr>
              <w:t>ą</w:t>
            </w:r>
            <w:r w:rsidR="00333EC7" w:rsidRPr="00280443">
              <w:rPr>
                <w:rFonts w:ascii="Times New Roman" w:eastAsia="Times New Roman" w:hAnsi="Times New Roman" w:cs="Times New Roman"/>
                <w:sz w:val="24"/>
                <w:szCs w:val="24"/>
                <w:lang w:val="lt-LT"/>
                <w14:ligatures w14:val="none"/>
              </w:rPr>
              <w:t xml:space="preserve"> </w:t>
            </w:r>
            <w:r w:rsidRPr="00280443">
              <w:rPr>
                <w:rFonts w:ascii="Times New Roman" w:eastAsia="Times New Roman" w:hAnsi="Times New Roman" w:cs="Times New Roman"/>
                <w:sz w:val="24"/>
                <w:szCs w:val="24"/>
                <w:lang w:val="lt-LT"/>
                <w14:ligatures w14:val="none"/>
              </w:rPr>
              <w:t>apie tai praneša Pirkėjui, pateikdamas minėtų aplinkybių egzistavimo įrodymus. Nurodytas aplinkybes vertina Pirkėjas. Pirkėjui sutikus, Prekių pristatymo terminas gali būti pratęsiamas tik minėtų aplinkybių egzistavimo la</w:t>
            </w:r>
            <w:r w:rsidR="00A33CE8" w:rsidRPr="00280443">
              <w:rPr>
                <w:rFonts w:ascii="Times New Roman" w:eastAsia="Times New Roman" w:hAnsi="Times New Roman" w:cs="Times New Roman"/>
                <w:sz w:val="24"/>
                <w:szCs w:val="24"/>
                <w:lang w:val="lt-LT"/>
                <w14:ligatures w14:val="none"/>
              </w:rPr>
              <w:t>ikotarpiui, bet ne ilgiau nei 5 (penkių</w:t>
            </w:r>
            <w:r w:rsidRPr="00280443">
              <w:rPr>
                <w:rFonts w:ascii="Times New Roman" w:eastAsia="Times New Roman" w:hAnsi="Times New Roman" w:cs="Times New Roman"/>
                <w:sz w:val="24"/>
                <w:szCs w:val="24"/>
                <w:lang w:val="lt-LT"/>
                <w14:ligatures w14:val="none"/>
              </w:rPr>
              <w:t>) kalendorinių dienų laikotarpiui.</w:t>
            </w:r>
          </w:p>
        </w:tc>
      </w:tr>
      <w:tr w:rsidR="006C696F" w:rsidRPr="00953A03" w14:paraId="36473577" w14:textId="77777777" w:rsidTr="009D64EC">
        <w:trPr>
          <w:trHeight w:val="300"/>
        </w:trPr>
        <w:tc>
          <w:tcPr>
            <w:tcW w:w="3012" w:type="dxa"/>
            <w:gridSpan w:val="2"/>
          </w:tcPr>
          <w:p w14:paraId="0F456F22"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4.3. Užsakymų teikimo tvarka</w:t>
            </w:r>
          </w:p>
        </w:tc>
        <w:tc>
          <w:tcPr>
            <w:tcW w:w="7048" w:type="dxa"/>
            <w:gridSpan w:val="2"/>
          </w:tcPr>
          <w:p w14:paraId="75C51BCA" w14:textId="7A2ACDDE" w:rsidR="006C696F" w:rsidRPr="00333EC7" w:rsidRDefault="006C696F" w:rsidP="009B5589">
            <w:pPr>
              <w:jc w:val="both"/>
              <w:rPr>
                <w:rFonts w:ascii="Times New Roman" w:eastAsia="Times New Roman" w:hAnsi="Times New Roman" w:cs="Times New Roman"/>
                <w:sz w:val="24"/>
                <w:szCs w:val="24"/>
                <w:lang w:val="lt-LT"/>
                <w14:ligatures w14:val="none"/>
              </w:rPr>
            </w:pPr>
            <w:r w:rsidRPr="00333EC7">
              <w:rPr>
                <w:rFonts w:ascii="Times New Roman" w:eastAsia="Times New Roman" w:hAnsi="Times New Roman" w:cs="Times New Roman"/>
                <w:sz w:val="24"/>
                <w:szCs w:val="24"/>
                <w:lang w:val="lt-LT"/>
                <w14:ligatures w14:val="none"/>
              </w:rPr>
              <w:t>Užsakyma</w:t>
            </w:r>
            <w:r w:rsidR="002A58C1" w:rsidRPr="00333EC7">
              <w:rPr>
                <w:rFonts w:ascii="Times New Roman" w:eastAsia="Times New Roman" w:hAnsi="Times New Roman" w:cs="Times New Roman"/>
                <w:sz w:val="24"/>
                <w:szCs w:val="24"/>
                <w:lang w:val="lt-LT"/>
                <w14:ligatures w14:val="none"/>
              </w:rPr>
              <w:t>s</w:t>
            </w:r>
            <w:r w:rsidRPr="00333EC7">
              <w:rPr>
                <w:rFonts w:ascii="Times New Roman" w:eastAsia="Times New Roman" w:hAnsi="Times New Roman" w:cs="Times New Roman"/>
                <w:sz w:val="24"/>
                <w:szCs w:val="24"/>
                <w:lang w:val="lt-LT"/>
                <w14:ligatures w14:val="none"/>
              </w:rPr>
              <w:t xml:space="preserve"> teikiam</w:t>
            </w:r>
            <w:r w:rsidR="002A58C1" w:rsidRPr="00333EC7">
              <w:rPr>
                <w:rFonts w:ascii="Times New Roman" w:eastAsia="Times New Roman" w:hAnsi="Times New Roman" w:cs="Times New Roman"/>
                <w:sz w:val="24"/>
                <w:szCs w:val="24"/>
                <w:lang w:val="lt-LT"/>
                <w14:ligatures w14:val="none"/>
              </w:rPr>
              <w:t>as</w:t>
            </w:r>
            <w:r w:rsidRPr="00333EC7">
              <w:rPr>
                <w:rFonts w:ascii="Times New Roman" w:eastAsia="Times New Roman" w:hAnsi="Times New Roman" w:cs="Times New Roman"/>
                <w:sz w:val="24"/>
                <w:szCs w:val="24"/>
                <w:lang w:val="lt-LT"/>
                <w14:ligatures w14:val="none"/>
              </w:rPr>
              <w:t xml:space="preserve"> Tiekėjo nurodytu elektroniniu paštu ir laikom</w:t>
            </w:r>
            <w:r w:rsidR="002A58C1" w:rsidRPr="00333EC7">
              <w:rPr>
                <w:rFonts w:ascii="Times New Roman" w:eastAsia="Times New Roman" w:hAnsi="Times New Roman" w:cs="Times New Roman"/>
                <w:sz w:val="24"/>
                <w:szCs w:val="24"/>
                <w:lang w:val="lt-LT"/>
                <w14:ligatures w14:val="none"/>
              </w:rPr>
              <w:t>as</w:t>
            </w:r>
            <w:r w:rsidRPr="00333EC7">
              <w:rPr>
                <w:rFonts w:ascii="Times New Roman" w:eastAsia="Times New Roman" w:hAnsi="Times New Roman" w:cs="Times New Roman"/>
                <w:sz w:val="24"/>
                <w:szCs w:val="24"/>
                <w:lang w:val="lt-LT"/>
                <w14:ligatures w14:val="none"/>
              </w:rPr>
              <w:t xml:space="preserve"> gaut</w:t>
            </w:r>
            <w:r w:rsidR="002A58C1" w:rsidRPr="00333EC7">
              <w:rPr>
                <w:rFonts w:ascii="Times New Roman" w:eastAsia="Times New Roman" w:hAnsi="Times New Roman" w:cs="Times New Roman"/>
                <w:sz w:val="24"/>
                <w:szCs w:val="24"/>
                <w:lang w:val="lt-LT"/>
                <w14:ligatures w14:val="none"/>
              </w:rPr>
              <w:t>u</w:t>
            </w:r>
            <w:r w:rsidRPr="00333EC7">
              <w:rPr>
                <w:rFonts w:ascii="Times New Roman" w:eastAsia="Times New Roman" w:hAnsi="Times New Roman" w:cs="Times New Roman"/>
                <w:sz w:val="24"/>
                <w:szCs w:val="24"/>
                <w:lang w:val="lt-LT"/>
                <w14:ligatures w14:val="none"/>
              </w:rPr>
              <w:t xml:space="preserve"> po 24 (dvidešimt keturių</w:t>
            </w:r>
            <w:r w:rsidR="00333EC7">
              <w:rPr>
                <w:rFonts w:ascii="Times New Roman" w:eastAsia="Times New Roman" w:hAnsi="Times New Roman" w:cs="Times New Roman"/>
                <w:sz w:val="24"/>
                <w:szCs w:val="24"/>
                <w:lang w:val="lt-LT"/>
                <w14:ligatures w14:val="none"/>
              </w:rPr>
              <w:t>)</w:t>
            </w:r>
            <w:r w:rsidRPr="00333EC7">
              <w:rPr>
                <w:rFonts w:ascii="Times New Roman" w:eastAsia="Times New Roman" w:hAnsi="Times New Roman" w:cs="Times New Roman"/>
                <w:sz w:val="24"/>
                <w:szCs w:val="24"/>
                <w:lang w:val="lt-LT"/>
                <w14:ligatures w14:val="none"/>
              </w:rPr>
              <w:t xml:space="preserve"> valandų nuo užsakymo pateikimo</w:t>
            </w:r>
            <w:r w:rsidR="00333EC7" w:rsidRPr="00333EC7">
              <w:rPr>
                <w:rFonts w:ascii="Times New Roman" w:eastAsia="Times New Roman" w:hAnsi="Times New Roman" w:cs="Times New Roman"/>
                <w:sz w:val="24"/>
                <w:szCs w:val="24"/>
                <w:lang w:val="lt-LT"/>
                <w14:ligatures w14:val="none"/>
              </w:rPr>
              <w:t>,</w:t>
            </w:r>
            <w:r w:rsidR="00333EC7" w:rsidRPr="0035116C">
              <w:rPr>
                <w:rFonts w:ascii="Times New Roman" w:hAnsi="Times New Roman" w:cs="Times New Roman"/>
                <w:sz w:val="24"/>
                <w:szCs w:val="24"/>
                <w:lang w:val="lt-LT"/>
              </w:rPr>
              <w:t xml:space="preserve"> o skubiais atvejais, užsakymai laikomi gautais po 1 (vienos) val. nuo užsakymo pateikimo.</w:t>
            </w:r>
          </w:p>
          <w:p w14:paraId="25C811ED" w14:textId="77777777" w:rsidR="006C696F" w:rsidRPr="00280443" w:rsidRDefault="006C696F" w:rsidP="00707317">
            <w:pPr>
              <w:spacing w:after="0" w:line="240" w:lineRule="auto"/>
              <w:rPr>
                <w:rFonts w:ascii="Times New Roman" w:hAnsi="Times New Roman" w:cs="Times New Roman"/>
                <w:color w:val="2F5496" w:themeColor="accent1" w:themeShade="BF"/>
                <w:sz w:val="24"/>
                <w:szCs w:val="24"/>
                <w:lang w:val="lt-LT"/>
              </w:rPr>
            </w:pPr>
          </w:p>
          <w:p w14:paraId="076484CC" w14:textId="77777777" w:rsidR="006C696F" w:rsidRPr="00280443" w:rsidRDefault="006C696F" w:rsidP="00707317">
            <w:pPr>
              <w:spacing w:after="0" w:line="240" w:lineRule="auto"/>
              <w:rPr>
                <w:rFonts w:ascii="Times New Roman" w:eastAsia="Times New Roman" w:hAnsi="Times New Roman" w:cs="Times New Roman"/>
                <w:sz w:val="24"/>
                <w:szCs w:val="24"/>
                <w:lang w:val="lt-LT"/>
                <w14:ligatures w14:val="none"/>
              </w:rPr>
            </w:pPr>
            <w:r w:rsidRPr="00280443">
              <w:rPr>
                <w:rFonts w:ascii="Times New Roman" w:hAnsi="Times New Roman" w:cs="Times New Roman"/>
                <w:sz w:val="24"/>
                <w:szCs w:val="24"/>
                <w:lang w:val="lt-LT"/>
              </w:rPr>
              <w:t xml:space="preserve">Elektroninis paštas užsakymams: </w:t>
            </w:r>
            <w:r w:rsidRPr="00280443">
              <w:rPr>
                <w:rFonts w:ascii="Times New Roman" w:hAnsi="Times New Roman" w:cs="Times New Roman"/>
                <w:color w:val="2F5496" w:themeColor="accent1" w:themeShade="BF"/>
                <w:sz w:val="24"/>
                <w:szCs w:val="24"/>
                <w:lang w:val="lt-LT"/>
              </w:rPr>
              <w:t>[įrašyti]</w:t>
            </w:r>
          </w:p>
        </w:tc>
      </w:tr>
      <w:tr w:rsidR="006C696F" w:rsidRPr="00953A03" w14:paraId="53CB5060" w14:textId="77777777" w:rsidTr="009D64EC">
        <w:trPr>
          <w:trHeight w:val="300"/>
        </w:trPr>
        <w:tc>
          <w:tcPr>
            <w:tcW w:w="3012" w:type="dxa"/>
            <w:gridSpan w:val="2"/>
          </w:tcPr>
          <w:p w14:paraId="64DAE846"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4.4. Dėl Prekių pristatymo dalimis vertės / apimties</w:t>
            </w:r>
          </w:p>
        </w:tc>
        <w:tc>
          <w:tcPr>
            <w:tcW w:w="7048" w:type="dxa"/>
            <w:gridSpan w:val="2"/>
          </w:tcPr>
          <w:p w14:paraId="3D0DC1A9" w14:textId="77777777" w:rsidR="006C696F" w:rsidRPr="00280443" w:rsidRDefault="006C696F" w:rsidP="00707317">
            <w:pPr>
              <w:spacing w:after="0" w:line="240" w:lineRule="auto"/>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Netaikoma</w:t>
            </w:r>
          </w:p>
        </w:tc>
      </w:tr>
      <w:tr w:rsidR="006C696F" w:rsidRPr="00953A03" w14:paraId="1C9D2CE2" w14:textId="77777777" w:rsidTr="009D64EC">
        <w:trPr>
          <w:trHeight w:val="300"/>
        </w:trPr>
        <w:tc>
          <w:tcPr>
            <w:tcW w:w="3012" w:type="dxa"/>
            <w:gridSpan w:val="2"/>
          </w:tcPr>
          <w:p w14:paraId="39D766DD"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 xml:space="preserve">4.5. Kartu su Prekėmis pateikiami dokumentai </w:t>
            </w:r>
          </w:p>
        </w:tc>
        <w:tc>
          <w:tcPr>
            <w:tcW w:w="7048" w:type="dxa"/>
            <w:gridSpan w:val="2"/>
          </w:tcPr>
          <w:p w14:paraId="29A53953" w14:textId="30B68EF7" w:rsidR="008D6CD3" w:rsidRPr="00280443" w:rsidRDefault="001B7630" w:rsidP="00824E80">
            <w:pPr>
              <w:widowControl w:val="0"/>
              <w:tabs>
                <w:tab w:val="left" w:pos="284"/>
                <w:tab w:val="left" w:pos="567"/>
              </w:tabs>
              <w:spacing w:after="0" w:line="240" w:lineRule="auto"/>
              <w:jc w:val="both"/>
              <w:rPr>
                <w:rFonts w:ascii="Times New Roman" w:hAnsi="Times New Roman" w:cs="Times New Roman"/>
                <w:color w:val="000000"/>
                <w:sz w:val="24"/>
                <w:szCs w:val="24"/>
                <w:lang w:val="lt-LT"/>
              </w:rPr>
            </w:pPr>
            <w:r w:rsidRPr="00280443">
              <w:rPr>
                <w:rFonts w:ascii="Times New Roman" w:hAnsi="Times New Roman" w:cs="Times New Roman"/>
                <w:color w:val="000000"/>
                <w:sz w:val="24"/>
                <w:szCs w:val="24"/>
                <w:lang w:val="lt-LT"/>
              </w:rPr>
              <w:t xml:space="preserve">4.5.1. Prekių aprašymai, prekių instrukcijos, saugos duomenų lapai </w:t>
            </w:r>
            <w:r w:rsidR="00261F8B" w:rsidRPr="00280443">
              <w:rPr>
                <w:rFonts w:ascii="Times New Roman" w:hAnsi="Times New Roman" w:cs="Times New Roman"/>
                <w:color w:val="000000"/>
                <w:sz w:val="24"/>
                <w:szCs w:val="24"/>
                <w:lang w:val="lt-LT"/>
              </w:rPr>
              <w:t xml:space="preserve">arba </w:t>
            </w:r>
            <w:r w:rsidRPr="00280443">
              <w:rPr>
                <w:rFonts w:ascii="Times New Roman" w:hAnsi="Times New Roman" w:cs="Times New Roman"/>
                <w:color w:val="000000"/>
                <w:sz w:val="24"/>
                <w:szCs w:val="24"/>
                <w:lang w:val="lt-LT"/>
              </w:rPr>
              <w:t>kit</w:t>
            </w:r>
            <w:r w:rsidR="00E460CD" w:rsidRPr="00280443">
              <w:rPr>
                <w:rFonts w:ascii="Times New Roman" w:hAnsi="Times New Roman" w:cs="Times New Roman"/>
                <w:color w:val="000000"/>
                <w:sz w:val="24"/>
                <w:szCs w:val="24"/>
                <w:lang w:val="lt-LT"/>
              </w:rPr>
              <w:t>a svarbi informacija</w:t>
            </w:r>
            <w:r w:rsidR="00555ACE" w:rsidRPr="00280443">
              <w:rPr>
                <w:rFonts w:ascii="Times New Roman" w:hAnsi="Times New Roman" w:cs="Times New Roman"/>
                <w:color w:val="000000"/>
                <w:sz w:val="24"/>
                <w:szCs w:val="24"/>
                <w:lang w:val="lt-LT"/>
              </w:rPr>
              <w:t>;</w:t>
            </w:r>
          </w:p>
          <w:p w14:paraId="51FFC3DB" w14:textId="76F39F11" w:rsidR="00824E80" w:rsidRPr="00280443"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280443">
              <w:rPr>
                <w:rFonts w:ascii="Times New Roman" w:eastAsia="Times New Roman" w:hAnsi="Times New Roman" w:cs="Times New Roman"/>
                <w:color w:val="000000"/>
                <w:sz w:val="24"/>
                <w:szCs w:val="24"/>
                <w:lang w:val="lt-LT"/>
                <w14:ligatures w14:val="none"/>
              </w:rPr>
              <w:t>4.5.2. Prekių perdavimo-priėmimo aktas ar kitas Prekių pristatymą patvirtinantis dokumentas (krovinio važtaraštis, są</w:t>
            </w:r>
            <w:r w:rsidR="00555ACE" w:rsidRPr="00280443">
              <w:rPr>
                <w:rFonts w:ascii="Times New Roman" w:eastAsia="Times New Roman" w:hAnsi="Times New Roman" w:cs="Times New Roman"/>
                <w:color w:val="000000"/>
                <w:sz w:val="24"/>
                <w:szCs w:val="24"/>
                <w:lang w:val="lt-LT"/>
                <w14:ligatures w14:val="none"/>
              </w:rPr>
              <w:t>skaita faktūra, pakavimo lapas);</w:t>
            </w:r>
          </w:p>
          <w:p w14:paraId="6E407D5D" w14:textId="77777777" w:rsidR="00555ACE" w:rsidRPr="00280443" w:rsidRDefault="00555ACE" w:rsidP="00555ACE">
            <w:pPr>
              <w:spacing w:after="0"/>
              <w:jc w:val="both"/>
              <w:rPr>
                <w:rFonts w:ascii="Times New Roman" w:eastAsia="Times New Roman" w:hAnsi="Times New Roman" w:cs="Times New Roman"/>
                <w:sz w:val="24"/>
                <w:szCs w:val="24"/>
                <w:lang w:val="lt-LT"/>
                <w14:ligatures w14:val="none"/>
              </w:rPr>
            </w:pPr>
            <w:r w:rsidRPr="00280443">
              <w:rPr>
                <w:rFonts w:ascii="Times New Roman" w:hAnsi="Times New Roman" w:cs="Times New Roman"/>
                <w:sz w:val="24"/>
                <w:szCs w:val="24"/>
                <w:lang w:val="lt-LT"/>
              </w:rPr>
              <w:t xml:space="preserve">4.5.3. </w:t>
            </w:r>
            <w:r w:rsidRPr="00280443">
              <w:rPr>
                <w:rFonts w:ascii="Times New Roman" w:eastAsia="Times New Roman" w:hAnsi="Times New Roman" w:cs="Times New Roman"/>
                <w:sz w:val="24"/>
                <w:szCs w:val="24"/>
                <w:lang w:val="lt-LT"/>
                <w14:ligatures w14:val="none"/>
              </w:rPr>
              <w:t xml:space="preserve">Prekės antrinės pakuotės tinkamumą perdirbti (perdirbamumą) patvirtinančius dokumentus (pavyzdžiui, pakuotės aprašymo dokumentą, techninį dokumentą, dokumentą iš akredituotų laboratorijų </w:t>
            </w:r>
            <w:r w:rsidRPr="00280443">
              <w:rPr>
                <w:rFonts w:ascii="Times New Roman" w:eastAsia="Times New Roman" w:hAnsi="Times New Roman" w:cs="Times New Roman"/>
                <w:sz w:val="24"/>
                <w:szCs w:val="24"/>
                <w:lang w:val="lt-LT"/>
                <w14:ligatures w14:val="none"/>
              </w:rPr>
              <w:lastRenderedPageBreak/>
              <w:t>ar pakuočių atliekų perdirbėjų, ar eksportuotojų iš tvarkytojų sąrašo, ar kitus lygiaverčius objektyvius įrodymus)</w:t>
            </w:r>
            <w:r w:rsidRPr="00280443">
              <w:rPr>
                <w:rFonts w:ascii="Times New Roman" w:hAnsi="Times New Roman" w:cs="Times New Roman"/>
                <w:sz w:val="24"/>
                <w:szCs w:val="24"/>
                <w:lang w:val="lt-LT"/>
              </w:rPr>
              <w:t>;</w:t>
            </w:r>
          </w:p>
          <w:p w14:paraId="7B2A5239" w14:textId="628C1427" w:rsidR="00555ACE" w:rsidRPr="00280443" w:rsidRDefault="00555ACE" w:rsidP="00555ACE">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280443">
              <w:rPr>
                <w:rFonts w:ascii="Times New Roman" w:hAnsi="Times New Roman" w:cs="Times New Roman"/>
                <w:sz w:val="24"/>
                <w:szCs w:val="24"/>
                <w:lang w:val="lt-LT"/>
              </w:rPr>
              <w:t>4.5.4.Techninėje specifikacijoje reikalaujami dokumentai (jeigu taikoma).</w:t>
            </w:r>
          </w:p>
          <w:p w14:paraId="1EC3575B" w14:textId="77777777" w:rsidR="004E2052" w:rsidRPr="00280443" w:rsidRDefault="004E2052"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792F09F0" w14:textId="77777777" w:rsidR="006C696F" w:rsidRPr="00280443" w:rsidRDefault="006C696F"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280443">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tc>
      </w:tr>
      <w:tr w:rsidR="006C696F" w:rsidRPr="00953A03" w14:paraId="3A8B2C06" w14:textId="77777777" w:rsidTr="009D64EC">
        <w:trPr>
          <w:trHeight w:val="300"/>
        </w:trPr>
        <w:tc>
          <w:tcPr>
            <w:tcW w:w="10060" w:type="dxa"/>
            <w:gridSpan w:val="4"/>
          </w:tcPr>
          <w:p w14:paraId="54CF94C5"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lastRenderedPageBreak/>
              <w:t>5. SUTARTIES KAINA IR ATSISKAITYMO TVARKA</w:t>
            </w:r>
          </w:p>
        </w:tc>
      </w:tr>
      <w:tr w:rsidR="006C696F" w:rsidRPr="00953A03" w14:paraId="388E33F3" w14:textId="77777777" w:rsidTr="009D64EC">
        <w:trPr>
          <w:trHeight w:val="300"/>
        </w:trPr>
        <w:tc>
          <w:tcPr>
            <w:tcW w:w="3012" w:type="dxa"/>
            <w:gridSpan w:val="2"/>
          </w:tcPr>
          <w:p w14:paraId="0824AF96"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5.1. Sutarčiai taikomas kainos apskaičiavimo būdas</w:t>
            </w:r>
          </w:p>
        </w:tc>
        <w:tc>
          <w:tcPr>
            <w:tcW w:w="7048" w:type="dxa"/>
            <w:gridSpan w:val="2"/>
          </w:tcPr>
          <w:p w14:paraId="0270B2F6" w14:textId="7E1525E3" w:rsidR="006C696F" w:rsidRPr="00953A03" w:rsidRDefault="00E460CD" w:rsidP="00707317">
            <w:pPr>
              <w:spacing w:after="0" w:line="240" w:lineRule="auto"/>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Fiksuoto </w:t>
            </w:r>
            <w:r w:rsidR="00555ACE">
              <w:rPr>
                <w:rFonts w:ascii="Times New Roman" w:eastAsia="Times New Roman" w:hAnsi="Times New Roman" w:cs="Times New Roman"/>
                <w:lang w:val="lt-LT"/>
                <w14:ligatures w14:val="none"/>
              </w:rPr>
              <w:t>į</w:t>
            </w:r>
            <w:r>
              <w:rPr>
                <w:rFonts w:ascii="Times New Roman" w:eastAsia="Times New Roman" w:hAnsi="Times New Roman" w:cs="Times New Roman"/>
                <w:lang w:val="lt-LT"/>
                <w14:ligatures w14:val="none"/>
              </w:rPr>
              <w:t>kain</w:t>
            </w:r>
            <w:r w:rsidR="00555ACE">
              <w:rPr>
                <w:rFonts w:ascii="Times New Roman" w:eastAsia="Times New Roman" w:hAnsi="Times New Roman" w:cs="Times New Roman"/>
                <w:lang w:val="lt-LT"/>
                <w14:ligatures w14:val="none"/>
              </w:rPr>
              <w:t>io</w:t>
            </w:r>
            <w:r w:rsidR="006C696F" w:rsidRPr="00953A03">
              <w:rPr>
                <w:rFonts w:ascii="Times New Roman" w:eastAsia="Times New Roman" w:hAnsi="Times New Roman" w:cs="Times New Roman"/>
                <w:lang w:val="lt-LT"/>
                <w14:ligatures w14:val="none"/>
              </w:rPr>
              <w:t xml:space="preserve"> kainodara</w:t>
            </w:r>
            <w:r>
              <w:rPr>
                <w:rFonts w:ascii="Times New Roman" w:eastAsia="Times New Roman" w:hAnsi="Times New Roman" w:cs="Times New Roman"/>
                <w:lang w:val="lt-LT"/>
                <w14:ligatures w14:val="none"/>
              </w:rPr>
              <w:t xml:space="preserve">. </w:t>
            </w:r>
            <w:r w:rsidRPr="00E460CD">
              <w:rPr>
                <w:rFonts w:ascii="Times New Roman" w:eastAsia="Times New Roman" w:hAnsi="Times New Roman" w:cs="Times New Roman"/>
                <w:lang w:val="lt-LT"/>
                <w14:ligatures w14:val="none"/>
              </w:rPr>
              <w:t>Šis kainos apskaičiavimo būdas yra viena iš esminių Sutarties sąlygų, kuri</w:t>
            </w:r>
            <w:r w:rsidR="00555ACE">
              <w:rPr>
                <w:rFonts w:ascii="Times New Roman" w:eastAsia="Times New Roman" w:hAnsi="Times New Roman" w:cs="Times New Roman"/>
                <w:lang w:val="lt-LT"/>
                <w14:ligatures w14:val="none"/>
              </w:rPr>
              <w:t>s</w:t>
            </w:r>
            <w:r w:rsidRPr="00E460CD">
              <w:rPr>
                <w:rFonts w:ascii="Times New Roman" w:eastAsia="Times New Roman" w:hAnsi="Times New Roman" w:cs="Times New Roman"/>
                <w:lang w:val="lt-LT"/>
                <w14:ligatures w14:val="none"/>
              </w:rPr>
              <w:t xml:space="preserve"> negali būti keičiama</w:t>
            </w:r>
            <w:r w:rsidR="00555ACE">
              <w:rPr>
                <w:rFonts w:ascii="Times New Roman" w:eastAsia="Times New Roman" w:hAnsi="Times New Roman" w:cs="Times New Roman"/>
                <w:lang w:val="lt-LT"/>
                <w14:ligatures w14:val="none"/>
              </w:rPr>
              <w:t>s</w:t>
            </w:r>
            <w:r w:rsidRPr="00E460CD">
              <w:rPr>
                <w:rFonts w:ascii="Times New Roman" w:eastAsia="Times New Roman" w:hAnsi="Times New Roman" w:cs="Times New Roman"/>
                <w:lang w:val="lt-LT"/>
                <w14:ligatures w14:val="none"/>
              </w:rPr>
              <w:t>.</w:t>
            </w:r>
          </w:p>
        </w:tc>
      </w:tr>
      <w:tr w:rsidR="006C696F" w:rsidRPr="00953A03" w14:paraId="0362CBF2" w14:textId="77777777" w:rsidTr="00B6445E">
        <w:trPr>
          <w:trHeight w:val="2266"/>
        </w:trPr>
        <w:tc>
          <w:tcPr>
            <w:tcW w:w="3012" w:type="dxa"/>
            <w:gridSpan w:val="2"/>
          </w:tcPr>
          <w:p w14:paraId="426BCE0B"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 xml:space="preserve">5.2. Pradinės Sutarties vertė ir Sutarties kaina, kai taikoma </w:t>
            </w:r>
            <w:r w:rsidRPr="00953A03">
              <w:rPr>
                <w:rFonts w:ascii="Times New Roman" w:eastAsia="Times New Roman" w:hAnsi="Times New Roman" w:cs="Times New Roman"/>
                <w:b/>
                <w:bCs/>
                <w:u w:val="single"/>
                <w:lang w:val="lt-LT"/>
                <w14:ligatures w14:val="none"/>
              </w:rPr>
              <w:t>fiksuoto įkainio</w:t>
            </w:r>
            <w:r w:rsidRPr="00953A03">
              <w:rPr>
                <w:rFonts w:ascii="Times New Roman" w:eastAsia="Times New Roman" w:hAnsi="Times New Roman" w:cs="Times New Roman"/>
                <w:b/>
                <w:bCs/>
                <w:lang w:val="lt-LT"/>
                <w14:ligatures w14:val="none"/>
              </w:rPr>
              <w:t xml:space="preserve"> kainodara</w:t>
            </w:r>
          </w:p>
        </w:tc>
        <w:tc>
          <w:tcPr>
            <w:tcW w:w="7048" w:type="dxa"/>
            <w:gridSpan w:val="2"/>
          </w:tcPr>
          <w:p w14:paraId="39549FB5" w14:textId="77777777" w:rsidR="00E10E3C" w:rsidRPr="00E10E3C" w:rsidRDefault="00E10E3C" w:rsidP="00E10E3C">
            <w:pPr>
              <w:spacing w:after="0" w:line="240" w:lineRule="auto"/>
              <w:jc w:val="both"/>
              <w:rPr>
                <w:rFonts w:ascii="Times New Roman" w:eastAsia="Times New Roman" w:hAnsi="Times New Roman" w:cs="Times New Roman"/>
                <w:sz w:val="24"/>
                <w:szCs w:val="20"/>
                <w:lang w:val="lt-LT"/>
                <w14:ligatures w14:val="none"/>
              </w:rPr>
            </w:pPr>
            <w:r w:rsidRPr="00E10E3C">
              <w:rPr>
                <w:rFonts w:ascii="Times New Roman" w:eastAsia="Times New Roman" w:hAnsi="Times New Roman" w:cs="Times New Roman"/>
                <w:color w:val="0070C0"/>
                <w:kern w:val="0"/>
                <w:sz w:val="24"/>
                <w:szCs w:val="24"/>
                <w:lang w:val="lt-LT"/>
                <w14:ligatures w14:val="none"/>
              </w:rPr>
              <w:t xml:space="preserve">1 p. o. d. </w:t>
            </w:r>
            <w:r w:rsidRPr="00E10E3C">
              <w:rPr>
                <w:rFonts w:ascii="Times New Roman" w:eastAsia="Times New Roman" w:hAnsi="Times New Roman" w:cs="Times New Roman"/>
                <w:sz w:val="24"/>
                <w:szCs w:val="20"/>
                <w:lang w:val="lt-LT"/>
                <w14:ligatures w14:val="none"/>
              </w:rPr>
              <w:t xml:space="preserve">Pradinės sutarties vertė yra </w:t>
            </w:r>
            <w:r w:rsidRPr="00E10E3C">
              <w:rPr>
                <w:rFonts w:ascii="Times New Roman" w:eastAsia="Times New Roman" w:hAnsi="Times New Roman" w:cs="Times New Roman"/>
                <w:i/>
                <w:iCs/>
                <w:color w:val="FF0000"/>
                <w:sz w:val="24"/>
                <w:szCs w:val="20"/>
                <w:lang w:val="lt-LT"/>
                <w14:ligatures w14:val="none"/>
              </w:rPr>
              <w:t xml:space="preserve">(nurodyti skaičiais ir žodžiais) </w:t>
            </w:r>
            <w:r w:rsidRPr="00E10E3C">
              <w:rPr>
                <w:rFonts w:ascii="Times New Roman" w:eastAsia="Times New Roman" w:hAnsi="Times New Roman" w:cs="Times New Roman"/>
                <w:color w:val="000000"/>
                <w:sz w:val="24"/>
                <w:szCs w:val="20"/>
                <w:lang w:val="lt-LT"/>
                <w14:ligatures w14:val="none"/>
              </w:rPr>
              <w:t xml:space="preserve">Eur </w:t>
            </w:r>
            <w:r w:rsidRPr="00E10E3C">
              <w:rPr>
                <w:rFonts w:ascii="Times New Roman" w:eastAsia="Times New Roman" w:hAnsi="Times New Roman" w:cs="Times New Roman"/>
                <w:sz w:val="24"/>
                <w:szCs w:val="20"/>
                <w:lang w:val="lt-LT"/>
                <w14:ligatures w14:val="none"/>
              </w:rPr>
              <w:t>be PVM.</w:t>
            </w:r>
          </w:p>
          <w:p w14:paraId="7E7FA669" w14:textId="77777777" w:rsidR="00E10E3C" w:rsidRPr="00E10E3C" w:rsidRDefault="00E10E3C" w:rsidP="00E10E3C">
            <w:pPr>
              <w:spacing w:after="0" w:line="240" w:lineRule="auto"/>
              <w:jc w:val="both"/>
              <w:rPr>
                <w:rFonts w:ascii="Times New Roman" w:eastAsia="Times New Roman" w:hAnsi="Times New Roman" w:cs="Times New Roman"/>
                <w:sz w:val="24"/>
                <w:szCs w:val="24"/>
                <w:lang w:val="lt-LT"/>
                <w14:ligatures w14:val="none"/>
              </w:rPr>
            </w:pPr>
            <w:r w:rsidRPr="00E10E3C">
              <w:rPr>
                <w:rFonts w:ascii="Times New Roman" w:eastAsia="Times New Roman" w:hAnsi="Times New Roman" w:cs="Times New Roman"/>
                <w:sz w:val="24"/>
                <w:szCs w:val="24"/>
                <w:lang w:val="lt-LT"/>
                <w14:ligatures w14:val="none"/>
              </w:rPr>
              <w:t xml:space="preserve">Sutarties kaina  yra </w:t>
            </w:r>
            <w:r w:rsidRPr="00E10E3C">
              <w:rPr>
                <w:rFonts w:ascii="Times New Roman" w:eastAsia="Times New Roman" w:hAnsi="Times New Roman" w:cs="Times New Roman"/>
                <w:color w:val="4472C4"/>
                <w:sz w:val="24"/>
                <w:szCs w:val="24"/>
                <w:lang w:val="lt-LT"/>
                <w14:ligatures w14:val="none"/>
              </w:rPr>
              <w:t>(nurodyti sumą skaičiais)</w:t>
            </w:r>
            <w:r w:rsidRPr="00E10E3C">
              <w:rPr>
                <w:rFonts w:ascii="Times New Roman" w:eastAsia="Times New Roman" w:hAnsi="Times New Roman" w:cs="Times New Roman"/>
                <w:sz w:val="24"/>
                <w:szCs w:val="24"/>
                <w:lang w:val="lt-LT"/>
                <w14:ligatures w14:val="none"/>
              </w:rPr>
              <w:t xml:space="preserve"> Eur su PVM. </w:t>
            </w:r>
          </w:p>
          <w:p w14:paraId="02200B2D" w14:textId="77777777" w:rsidR="00E10E3C" w:rsidRPr="00E10E3C" w:rsidRDefault="00E10E3C" w:rsidP="00E10E3C">
            <w:pPr>
              <w:spacing w:after="0" w:line="240" w:lineRule="auto"/>
              <w:jc w:val="both"/>
              <w:rPr>
                <w:rFonts w:ascii="Times New Roman" w:eastAsia="Times New Roman" w:hAnsi="Times New Roman" w:cs="Times New Roman"/>
                <w:sz w:val="24"/>
                <w:szCs w:val="24"/>
                <w:lang w:val="lt-LT"/>
                <w14:ligatures w14:val="none"/>
              </w:rPr>
            </w:pPr>
            <w:r w:rsidRPr="00E10E3C">
              <w:rPr>
                <w:rFonts w:ascii="Times New Roman" w:eastAsia="Times New Roman" w:hAnsi="Times New Roman" w:cs="Times New Roman"/>
                <w:sz w:val="24"/>
                <w:szCs w:val="24"/>
                <w:lang w:val="lt-LT"/>
                <w14:ligatures w14:val="none"/>
              </w:rPr>
              <w:t xml:space="preserve">PVM sudaro </w:t>
            </w:r>
            <w:r w:rsidRPr="00E10E3C">
              <w:rPr>
                <w:rFonts w:ascii="Times New Roman" w:eastAsia="Times New Roman" w:hAnsi="Times New Roman" w:cs="Times New Roman"/>
                <w:color w:val="4472C4"/>
                <w:sz w:val="24"/>
                <w:szCs w:val="24"/>
                <w:lang w:val="lt-LT"/>
                <w14:ligatures w14:val="none"/>
              </w:rPr>
              <w:t>(nurodyti sumą skaičiais)</w:t>
            </w:r>
            <w:r w:rsidRPr="00E10E3C">
              <w:rPr>
                <w:rFonts w:ascii="Times New Roman" w:eastAsia="Times New Roman" w:hAnsi="Times New Roman" w:cs="Times New Roman"/>
                <w:sz w:val="24"/>
                <w:szCs w:val="24"/>
                <w:lang w:val="lt-LT"/>
                <w14:ligatures w14:val="none"/>
              </w:rPr>
              <w:t xml:space="preserve"> Eur.</w:t>
            </w:r>
          </w:p>
          <w:p w14:paraId="68C8898F" w14:textId="77777777" w:rsidR="00E10E3C" w:rsidRDefault="00E10E3C" w:rsidP="002964EB">
            <w:pPr>
              <w:jc w:val="both"/>
              <w:rPr>
                <w:rFonts w:ascii="Times New Roman" w:eastAsia="Times New Roman" w:hAnsi="Times New Roman" w:cs="Times New Roman"/>
                <w:color w:val="000000"/>
                <w:lang w:val="lt-LT"/>
                <w14:ligatures w14:val="none"/>
              </w:rPr>
            </w:pPr>
          </w:p>
          <w:p w14:paraId="786CED47" w14:textId="4B25C8CB" w:rsidR="00E10E3C" w:rsidRPr="00E10E3C" w:rsidRDefault="00E10E3C" w:rsidP="00E10E3C">
            <w:pPr>
              <w:spacing w:after="0" w:line="240" w:lineRule="auto"/>
              <w:jc w:val="both"/>
              <w:rPr>
                <w:rFonts w:ascii="Times New Roman" w:eastAsia="Times New Roman" w:hAnsi="Times New Roman" w:cs="Times New Roman"/>
                <w:sz w:val="24"/>
                <w:szCs w:val="20"/>
                <w:lang w:val="lt-LT"/>
                <w14:ligatures w14:val="none"/>
              </w:rPr>
            </w:pPr>
            <w:r>
              <w:rPr>
                <w:rFonts w:ascii="Times New Roman" w:eastAsia="Times New Roman" w:hAnsi="Times New Roman" w:cs="Times New Roman"/>
                <w:color w:val="0070C0"/>
                <w:kern w:val="0"/>
                <w:sz w:val="24"/>
                <w:szCs w:val="24"/>
                <w:lang w:val="lt-LT"/>
                <w14:ligatures w14:val="none"/>
              </w:rPr>
              <w:t>2</w:t>
            </w:r>
            <w:r w:rsidRPr="00E10E3C">
              <w:rPr>
                <w:rFonts w:ascii="Times New Roman" w:eastAsia="Times New Roman" w:hAnsi="Times New Roman" w:cs="Times New Roman"/>
                <w:color w:val="0070C0"/>
                <w:kern w:val="0"/>
                <w:sz w:val="24"/>
                <w:szCs w:val="24"/>
                <w:lang w:val="lt-LT"/>
                <w14:ligatures w14:val="none"/>
              </w:rPr>
              <w:t xml:space="preserve"> p. o. d. </w:t>
            </w:r>
            <w:r w:rsidRPr="00E10E3C">
              <w:rPr>
                <w:rFonts w:ascii="Times New Roman" w:eastAsia="Times New Roman" w:hAnsi="Times New Roman" w:cs="Times New Roman"/>
                <w:sz w:val="24"/>
                <w:szCs w:val="20"/>
                <w:lang w:val="lt-LT"/>
                <w14:ligatures w14:val="none"/>
              </w:rPr>
              <w:t xml:space="preserve">Pradinės sutarties vertė yra </w:t>
            </w:r>
            <w:r w:rsidRPr="00E10E3C">
              <w:rPr>
                <w:rFonts w:ascii="Times New Roman" w:eastAsia="Times New Roman" w:hAnsi="Times New Roman" w:cs="Times New Roman"/>
                <w:i/>
                <w:iCs/>
                <w:color w:val="FF0000"/>
                <w:sz w:val="24"/>
                <w:szCs w:val="20"/>
                <w:lang w:val="lt-LT"/>
                <w14:ligatures w14:val="none"/>
              </w:rPr>
              <w:t xml:space="preserve">(nurodyti skaičiais ir žodžiais) </w:t>
            </w:r>
            <w:r w:rsidRPr="00E10E3C">
              <w:rPr>
                <w:rFonts w:ascii="Times New Roman" w:eastAsia="Times New Roman" w:hAnsi="Times New Roman" w:cs="Times New Roman"/>
                <w:color w:val="000000"/>
                <w:sz w:val="24"/>
                <w:szCs w:val="20"/>
                <w:lang w:val="lt-LT"/>
                <w14:ligatures w14:val="none"/>
              </w:rPr>
              <w:t xml:space="preserve">Eur </w:t>
            </w:r>
            <w:r w:rsidRPr="00E10E3C">
              <w:rPr>
                <w:rFonts w:ascii="Times New Roman" w:eastAsia="Times New Roman" w:hAnsi="Times New Roman" w:cs="Times New Roman"/>
                <w:sz w:val="24"/>
                <w:szCs w:val="20"/>
                <w:lang w:val="lt-LT"/>
                <w14:ligatures w14:val="none"/>
              </w:rPr>
              <w:t>be PVM.</w:t>
            </w:r>
          </w:p>
          <w:p w14:paraId="05D7BAE7" w14:textId="77777777" w:rsidR="00E10E3C" w:rsidRPr="00E10E3C" w:rsidRDefault="00E10E3C" w:rsidP="00E10E3C">
            <w:pPr>
              <w:spacing w:after="0" w:line="240" w:lineRule="auto"/>
              <w:jc w:val="both"/>
              <w:rPr>
                <w:rFonts w:ascii="Times New Roman" w:eastAsia="Times New Roman" w:hAnsi="Times New Roman" w:cs="Times New Roman"/>
                <w:sz w:val="24"/>
                <w:szCs w:val="24"/>
                <w:lang w:val="lt-LT"/>
                <w14:ligatures w14:val="none"/>
              </w:rPr>
            </w:pPr>
            <w:r w:rsidRPr="00E10E3C">
              <w:rPr>
                <w:rFonts w:ascii="Times New Roman" w:eastAsia="Times New Roman" w:hAnsi="Times New Roman" w:cs="Times New Roman"/>
                <w:sz w:val="24"/>
                <w:szCs w:val="24"/>
                <w:lang w:val="lt-LT"/>
                <w14:ligatures w14:val="none"/>
              </w:rPr>
              <w:t xml:space="preserve">Sutarties kaina  yra </w:t>
            </w:r>
            <w:r w:rsidRPr="00E10E3C">
              <w:rPr>
                <w:rFonts w:ascii="Times New Roman" w:eastAsia="Times New Roman" w:hAnsi="Times New Roman" w:cs="Times New Roman"/>
                <w:color w:val="4472C4"/>
                <w:sz w:val="24"/>
                <w:szCs w:val="24"/>
                <w:lang w:val="lt-LT"/>
                <w14:ligatures w14:val="none"/>
              </w:rPr>
              <w:t>(nurodyti sumą skaičiais)</w:t>
            </w:r>
            <w:r w:rsidRPr="00E10E3C">
              <w:rPr>
                <w:rFonts w:ascii="Times New Roman" w:eastAsia="Times New Roman" w:hAnsi="Times New Roman" w:cs="Times New Roman"/>
                <w:sz w:val="24"/>
                <w:szCs w:val="24"/>
                <w:lang w:val="lt-LT"/>
                <w14:ligatures w14:val="none"/>
              </w:rPr>
              <w:t xml:space="preserve"> Eur su PVM. </w:t>
            </w:r>
          </w:p>
          <w:p w14:paraId="4029D801" w14:textId="77777777" w:rsidR="00E10E3C" w:rsidRPr="00E10E3C" w:rsidRDefault="00E10E3C" w:rsidP="00E10E3C">
            <w:pPr>
              <w:spacing w:after="0" w:line="240" w:lineRule="auto"/>
              <w:jc w:val="both"/>
              <w:rPr>
                <w:rFonts w:ascii="Times New Roman" w:eastAsia="Times New Roman" w:hAnsi="Times New Roman" w:cs="Times New Roman"/>
                <w:sz w:val="24"/>
                <w:szCs w:val="24"/>
                <w:lang w:val="lt-LT"/>
                <w14:ligatures w14:val="none"/>
              </w:rPr>
            </w:pPr>
            <w:r w:rsidRPr="00E10E3C">
              <w:rPr>
                <w:rFonts w:ascii="Times New Roman" w:eastAsia="Times New Roman" w:hAnsi="Times New Roman" w:cs="Times New Roman"/>
                <w:sz w:val="24"/>
                <w:szCs w:val="24"/>
                <w:lang w:val="lt-LT"/>
                <w14:ligatures w14:val="none"/>
              </w:rPr>
              <w:t xml:space="preserve">PVM sudaro </w:t>
            </w:r>
            <w:r w:rsidRPr="00E10E3C">
              <w:rPr>
                <w:rFonts w:ascii="Times New Roman" w:eastAsia="Times New Roman" w:hAnsi="Times New Roman" w:cs="Times New Roman"/>
                <w:color w:val="4472C4"/>
                <w:sz w:val="24"/>
                <w:szCs w:val="24"/>
                <w:lang w:val="lt-LT"/>
                <w14:ligatures w14:val="none"/>
              </w:rPr>
              <w:t>(nurodyti sumą skaičiais)</w:t>
            </w:r>
            <w:r w:rsidRPr="00E10E3C">
              <w:rPr>
                <w:rFonts w:ascii="Times New Roman" w:eastAsia="Times New Roman" w:hAnsi="Times New Roman" w:cs="Times New Roman"/>
                <w:sz w:val="24"/>
                <w:szCs w:val="24"/>
                <w:lang w:val="lt-LT"/>
                <w14:ligatures w14:val="none"/>
              </w:rPr>
              <w:t xml:space="preserve"> Eur.</w:t>
            </w:r>
          </w:p>
          <w:p w14:paraId="1D12545B" w14:textId="77777777" w:rsidR="00E10E3C" w:rsidRDefault="00E10E3C" w:rsidP="002964EB">
            <w:pPr>
              <w:jc w:val="both"/>
              <w:rPr>
                <w:rFonts w:ascii="Times New Roman" w:eastAsia="Times New Roman" w:hAnsi="Times New Roman" w:cs="Times New Roman"/>
                <w:color w:val="000000"/>
                <w:lang w:val="lt-LT"/>
                <w14:ligatures w14:val="none"/>
              </w:rPr>
            </w:pPr>
          </w:p>
          <w:p w14:paraId="58BD5361" w14:textId="79E45776" w:rsidR="00E10E3C" w:rsidRPr="00E10E3C" w:rsidRDefault="00E10E3C" w:rsidP="00E10E3C">
            <w:pPr>
              <w:spacing w:after="0" w:line="240" w:lineRule="auto"/>
              <w:jc w:val="both"/>
              <w:rPr>
                <w:rFonts w:ascii="Times New Roman" w:eastAsia="Times New Roman" w:hAnsi="Times New Roman" w:cs="Times New Roman"/>
                <w:sz w:val="24"/>
                <w:szCs w:val="20"/>
                <w:lang w:val="lt-LT"/>
                <w14:ligatures w14:val="none"/>
              </w:rPr>
            </w:pPr>
            <w:r>
              <w:rPr>
                <w:rFonts w:ascii="Times New Roman" w:eastAsia="Times New Roman" w:hAnsi="Times New Roman" w:cs="Times New Roman"/>
                <w:color w:val="0070C0"/>
                <w:kern w:val="0"/>
                <w:sz w:val="24"/>
                <w:szCs w:val="24"/>
                <w:lang w:val="lt-LT"/>
                <w14:ligatures w14:val="none"/>
              </w:rPr>
              <w:t>3</w:t>
            </w:r>
            <w:r w:rsidRPr="00E10E3C">
              <w:rPr>
                <w:rFonts w:ascii="Times New Roman" w:eastAsia="Times New Roman" w:hAnsi="Times New Roman" w:cs="Times New Roman"/>
                <w:color w:val="0070C0"/>
                <w:kern w:val="0"/>
                <w:sz w:val="24"/>
                <w:szCs w:val="24"/>
                <w:lang w:val="lt-LT"/>
                <w14:ligatures w14:val="none"/>
              </w:rPr>
              <w:t xml:space="preserve"> p. o. d. </w:t>
            </w:r>
            <w:r w:rsidRPr="00E10E3C">
              <w:rPr>
                <w:rFonts w:ascii="Times New Roman" w:eastAsia="Times New Roman" w:hAnsi="Times New Roman" w:cs="Times New Roman"/>
                <w:sz w:val="24"/>
                <w:szCs w:val="20"/>
                <w:lang w:val="lt-LT"/>
                <w14:ligatures w14:val="none"/>
              </w:rPr>
              <w:t xml:space="preserve">Pradinės sutarties vertė yra </w:t>
            </w:r>
            <w:r w:rsidRPr="00E10E3C">
              <w:rPr>
                <w:rFonts w:ascii="Times New Roman" w:eastAsia="Times New Roman" w:hAnsi="Times New Roman" w:cs="Times New Roman"/>
                <w:i/>
                <w:iCs/>
                <w:color w:val="FF0000"/>
                <w:sz w:val="24"/>
                <w:szCs w:val="20"/>
                <w:lang w:val="lt-LT"/>
                <w14:ligatures w14:val="none"/>
              </w:rPr>
              <w:t xml:space="preserve">(nurodyti skaičiais ir žodžiais) </w:t>
            </w:r>
            <w:r w:rsidRPr="00E10E3C">
              <w:rPr>
                <w:rFonts w:ascii="Times New Roman" w:eastAsia="Times New Roman" w:hAnsi="Times New Roman" w:cs="Times New Roman"/>
                <w:color w:val="000000"/>
                <w:sz w:val="24"/>
                <w:szCs w:val="20"/>
                <w:lang w:val="lt-LT"/>
                <w14:ligatures w14:val="none"/>
              </w:rPr>
              <w:t xml:space="preserve">Eur </w:t>
            </w:r>
            <w:r w:rsidRPr="00E10E3C">
              <w:rPr>
                <w:rFonts w:ascii="Times New Roman" w:eastAsia="Times New Roman" w:hAnsi="Times New Roman" w:cs="Times New Roman"/>
                <w:sz w:val="24"/>
                <w:szCs w:val="20"/>
                <w:lang w:val="lt-LT"/>
                <w14:ligatures w14:val="none"/>
              </w:rPr>
              <w:t>be PVM.</w:t>
            </w:r>
          </w:p>
          <w:p w14:paraId="72348DAC" w14:textId="77777777" w:rsidR="00E10E3C" w:rsidRPr="00E10E3C" w:rsidRDefault="00E10E3C" w:rsidP="00E10E3C">
            <w:pPr>
              <w:spacing w:after="0" w:line="240" w:lineRule="auto"/>
              <w:jc w:val="both"/>
              <w:rPr>
                <w:rFonts w:ascii="Times New Roman" w:eastAsia="Times New Roman" w:hAnsi="Times New Roman" w:cs="Times New Roman"/>
                <w:sz w:val="24"/>
                <w:szCs w:val="24"/>
                <w:lang w:val="lt-LT"/>
                <w14:ligatures w14:val="none"/>
              </w:rPr>
            </w:pPr>
            <w:r w:rsidRPr="00E10E3C">
              <w:rPr>
                <w:rFonts w:ascii="Times New Roman" w:eastAsia="Times New Roman" w:hAnsi="Times New Roman" w:cs="Times New Roman"/>
                <w:sz w:val="24"/>
                <w:szCs w:val="24"/>
                <w:lang w:val="lt-LT"/>
                <w14:ligatures w14:val="none"/>
              </w:rPr>
              <w:t xml:space="preserve">Sutarties kaina  yra </w:t>
            </w:r>
            <w:r w:rsidRPr="00E10E3C">
              <w:rPr>
                <w:rFonts w:ascii="Times New Roman" w:eastAsia="Times New Roman" w:hAnsi="Times New Roman" w:cs="Times New Roman"/>
                <w:color w:val="4472C4"/>
                <w:sz w:val="24"/>
                <w:szCs w:val="24"/>
                <w:lang w:val="lt-LT"/>
                <w14:ligatures w14:val="none"/>
              </w:rPr>
              <w:t>(nurodyti sumą skaičiais)</w:t>
            </w:r>
            <w:r w:rsidRPr="00E10E3C">
              <w:rPr>
                <w:rFonts w:ascii="Times New Roman" w:eastAsia="Times New Roman" w:hAnsi="Times New Roman" w:cs="Times New Roman"/>
                <w:sz w:val="24"/>
                <w:szCs w:val="24"/>
                <w:lang w:val="lt-LT"/>
                <w14:ligatures w14:val="none"/>
              </w:rPr>
              <w:t xml:space="preserve"> Eur su PVM. </w:t>
            </w:r>
          </w:p>
          <w:p w14:paraId="652BECBA" w14:textId="77777777" w:rsidR="00E10E3C" w:rsidRDefault="00E10E3C" w:rsidP="00E10E3C">
            <w:pPr>
              <w:spacing w:after="0" w:line="240" w:lineRule="auto"/>
              <w:jc w:val="both"/>
              <w:rPr>
                <w:rFonts w:ascii="Times New Roman" w:eastAsia="Times New Roman" w:hAnsi="Times New Roman" w:cs="Times New Roman"/>
                <w:sz w:val="24"/>
                <w:szCs w:val="24"/>
                <w:lang w:val="lt-LT"/>
                <w14:ligatures w14:val="none"/>
              </w:rPr>
            </w:pPr>
            <w:r w:rsidRPr="00E10E3C">
              <w:rPr>
                <w:rFonts w:ascii="Times New Roman" w:eastAsia="Times New Roman" w:hAnsi="Times New Roman" w:cs="Times New Roman"/>
                <w:sz w:val="24"/>
                <w:szCs w:val="24"/>
                <w:lang w:val="lt-LT"/>
                <w14:ligatures w14:val="none"/>
              </w:rPr>
              <w:t xml:space="preserve">PVM sudaro </w:t>
            </w:r>
            <w:r w:rsidRPr="00E10E3C">
              <w:rPr>
                <w:rFonts w:ascii="Times New Roman" w:eastAsia="Times New Roman" w:hAnsi="Times New Roman" w:cs="Times New Roman"/>
                <w:color w:val="4472C4"/>
                <w:sz w:val="24"/>
                <w:szCs w:val="24"/>
                <w:lang w:val="lt-LT"/>
                <w14:ligatures w14:val="none"/>
              </w:rPr>
              <w:t>(nurodyti sumą skaičiais)</w:t>
            </w:r>
            <w:r w:rsidRPr="00E10E3C">
              <w:rPr>
                <w:rFonts w:ascii="Times New Roman" w:eastAsia="Times New Roman" w:hAnsi="Times New Roman" w:cs="Times New Roman"/>
                <w:sz w:val="24"/>
                <w:szCs w:val="24"/>
                <w:lang w:val="lt-LT"/>
                <w14:ligatures w14:val="none"/>
              </w:rPr>
              <w:t xml:space="preserve"> Eur.</w:t>
            </w:r>
          </w:p>
          <w:p w14:paraId="108C7ED1" w14:textId="77777777" w:rsidR="00863363" w:rsidRPr="00E10E3C" w:rsidRDefault="00863363" w:rsidP="00E10E3C">
            <w:pPr>
              <w:spacing w:after="0" w:line="240" w:lineRule="auto"/>
              <w:jc w:val="both"/>
              <w:rPr>
                <w:rFonts w:ascii="Times New Roman" w:eastAsia="Times New Roman" w:hAnsi="Times New Roman" w:cs="Times New Roman"/>
                <w:sz w:val="24"/>
                <w:szCs w:val="24"/>
                <w:lang w:val="lt-LT"/>
                <w14:ligatures w14:val="none"/>
              </w:rPr>
            </w:pPr>
          </w:p>
          <w:p w14:paraId="23BD23DB" w14:textId="1C49FC01" w:rsidR="00863363" w:rsidRPr="00863363" w:rsidRDefault="00863363" w:rsidP="00863363">
            <w:pPr>
              <w:spacing w:after="0" w:line="240" w:lineRule="auto"/>
              <w:jc w:val="both"/>
              <w:rPr>
                <w:rFonts w:ascii="Times New Roman" w:eastAsia="Times New Roman" w:hAnsi="Times New Roman" w:cs="Times New Roman"/>
                <w:color w:val="000000"/>
                <w:sz w:val="24"/>
                <w:szCs w:val="24"/>
                <w:lang w:val="lt-LT"/>
                <w14:ligatures w14:val="none"/>
              </w:rPr>
            </w:pPr>
            <w:r w:rsidRPr="00863363">
              <w:rPr>
                <w:rFonts w:ascii="Times New Roman" w:eastAsia="Times New Roman" w:hAnsi="Times New Roman" w:cs="Times New Roman"/>
                <w:color w:val="000000"/>
                <w:sz w:val="24"/>
                <w:szCs w:val="24"/>
                <w:lang w:val="lt-LT"/>
                <w14:ligatures w14:val="none"/>
              </w:rPr>
              <w:t xml:space="preserve">Šioje Sutartyje Pradinės Sutarties vertė yra lygi </w:t>
            </w:r>
            <w:r w:rsidRPr="00863363">
              <w:rPr>
                <w:rFonts w:ascii="Times New Roman" w:eastAsia="Times New Roman" w:hAnsi="Times New Roman" w:cs="Times New Roman"/>
                <w:b/>
                <w:color w:val="000000"/>
                <w:sz w:val="24"/>
                <w:szCs w:val="24"/>
                <w:lang w:val="lt-LT"/>
                <w14:ligatures w14:val="none"/>
              </w:rPr>
              <w:t xml:space="preserve">maksimaliai pirkimui skirtai lėšų sumai be PVM </w:t>
            </w:r>
            <w:r w:rsidRPr="00863363">
              <w:rPr>
                <w:rFonts w:ascii="Times New Roman" w:eastAsia="Times New Roman" w:hAnsi="Times New Roman" w:cs="Times New Roman"/>
                <w:color w:val="000000"/>
                <w:sz w:val="24"/>
                <w:szCs w:val="24"/>
                <w:lang w:val="lt-LT"/>
                <w14:ligatures w14:val="none"/>
              </w:rPr>
              <w:t xml:space="preserve">pirkimo dokumentuose ir Sutartyje nurodytų </w:t>
            </w:r>
            <w:r>
              <w:rPr>
                <w:rFonts w:ascii="Times New Roman" w:eastAsia="Times New Roman" w:hAnsi="Times New Roman" w:cs="Times New Roman"/>
                <w:color w:val="000000"/>
                <w:kern w:val="0"/>
                <w:sz w:val="24"/>
                <w:szCs w:val="24"/>
                <w:lang w:val="lt-LT"/>
                <w14:ligatures w14:val="none"/>
              </w:rPr>
              <w:t>Prekių</w:t>
            </w:r>
            <w:r w:rsidRPr="00863363">
              <w:rPr>
                <w:rFonts w:ascii="Times New Roman" w:eastAsia="Times New Roman" w:hAnsi="Times New Roman" w:cs="Times New Roman"/>
                <w:color w:val="000000"/>
                <w:kern w:val="0"/>
                <w:sz w:val="24"/>
                <w:szCs w:val="24"/>
                <w:lang w:val="lt-LT"/>
                <w14:ligatures w14:val="none"/>
              </w:rPr>
              <w:t xml:space="preserve"> </w:t>
            </w:r>
            <w:r w:rsidRPr="00863363">
              <w:rPr>
                <w:rFonts w:ascii="Times New Roman" w:eastAsia="Times New Roman" w:hAnsi="Times New Roman" w:cs="Times New Roman"/>
                <w:color w:val="000000"/>
                <w:sz w:val="24"/>
                <w:szCs w:val="24"/>
                <w:lang w:val="lt-LT"/>
                <w14:ligatures w14:val="none"/>
              </w:rPr>
              <w:t xml:space="preserve">įsigijimui Tiekėjo pasiūlyme nurodytais įkainiais be PVM. Pirkėjas perka </w:t>
            </w:r>
            <w:r>
              <w:rPr>
                <w:rFonts w:ascii="Times New Roman" w:eastAsia="Times New Roman" w:hAnsi="Times New Roman" w:cs="Times New Roman"/>
                <w:color w:val="000000"/>
                <w:kern w:val="0"/>
                <w:sz w:val="24"/>
                <w:szCs w:val="24"/>
                <w:lang w:val="lt-LT"/>
                <w14:ligatures w14:val="none"/>
              </w:rPr>
              <w:t>Preke</w:t>
            </w:r>
            <w:r w:rsidRPr="00863363">
              <w:rPr>
                <w:rFonts w:ascii="Times New Roman" w:eastAsia="Times New Roman" w:hAnsi="Times New Roman" w:cs="Times New Roman"/>
                <w:color w:val="000000"/>
                <w:kern w:val="0"/>
                <w:sz w:val="24"/>
                <w:szCs w:val="24"/>
                <w:lang w:val="lt-LT"/>
                <w14:ligatures w14:val="none"/>
              </w:rPr>
              <w:t>s</w:t>
            </w:r>
            <w:r w:rsidRPr="00863363">
              <w:rPr>
                <w:rFonts w:ascii="Times New Roman" w:eastAsia="Times New Roman" w:hAnsi="Times New Roman" w:cs="Times New Roman"/>
                <w:color w:val="000000"/>
                <w:sz w:val="24"/>
                <w:szCs w:val="24"/>
                <w:lang w:val="lt-LT"/>
                <w14:ligatures w14:val="none"/>
              </w:rPr>
              <w:t xml:space="preserve"> pagal poreikį Sutartyje arba jos priede Nr.</w:t>
            </w:r>
            <w:r w:rsidRPr="00863363">
              <w:rPr>
                <w:rFonts w:ascii="Times New Roman" w:eastAsia="Times New Roman" w:hAnsi="Times New Roman" w:cs="Times New Roman"/>
                <w:sz w:val="24"/>
                <w:szCs w:val="24"/>
                <w:highlight w:val="yellow"/>
                <w:lang w:val="lt-LT"/>
                <w14:ligatures w14:val="none"/>
              </w:rPr>
              <w:t xml:space="preserve"> [...]</w:t>
            </w:r>
            <w:r w:rsidRPr="00863363">
              <w:rPr>
                <w:rFonts w:ascii="Times New Roman" w:eastAsia="Times New Roman" w:hAnsi="Times New Roman" w:cs="Times New Roman"/>
                <w:color w:val="000000"/>
                <w:sz w:val="24"/>
                <w:szCs w:val="24"/>
                <w:lang w:val="lt-LT"/>
                <w14:ligatures w14:val="none"/>
              </w:rPr>
              <w:t xml:space="preserve">nurodytais įkainiais, neviršijant Sutarties kainos. Sutartyje arba jos priede Nr. </w:t>
            </w:r>
            <w:r w:rsidRPr="00863363">
              <w:rPr>
                <w:rFonts w:ascii="Times New Roman" w:eastAsia="Times New Roman" w:hAnsi="Times New Roman" w:cs="Times New Roman"/>
                <w:sz w:val="24"/>
                <w:szCs w:val="24"/>
                <w:highlight w:val="yellow"/>
                <w:lang w:val="lt-LT"/>
                <w14:ligatures w14:val="none"/>
              </w:rPr>
              <w:t>[...]</w:t>
            </w:r>
            <w:r w:rsidRPr="00863363">
              <w:rPr>
                <w:rFonts w:ascii="Times New Roman" w:eastAsia="Times New Roman" w:hAnsi="Times New Roman" w:cs="Times New Roman"/>
                <w:color w:val="000000"/>
                <w:sz w:val="24"/>
                <w:szCs w:val="24"/>
                <w:lang w:val="lt-LT"/>
                <w14:ligatures w14:val="none"/>
              </w:rPr>
              <w:t xml:space="preserve">atskirose eilutėse nurodytas </w:t>
            </w:r>
            <w:r>
              <w:rPr>
                <w:rFonts w:ascii="Times New Roman" w:eastAsia="Times New Roman" w:hAnsi="Times New Roman" w:cs="Times New Roman"/>
                <w:color w:val="000000"/>
                <w:kern w:val="0"/>
                <w:sz w:val="24"/>
                <w:szCs w:val="24"/>
                <w:lang w:val="lt-LT"/>
                <w14:ligatures w14:val="none"/>
              </w:rPr>
              <w:t>Prekių</w:t>
            </w:r>
            <w:r w:rsidRPr="00863363">
              <w:rPr>
                <w:rFonts w:ascii="Times New Roman" w:eastAsia="Times New Roman" w:hAnsi="Times New Roman" w:cs="Times New Roman"/>
                <w:color w:val="000000"/>
                <w:sz w:val="24"/>
                <w:szCs w:val="24"/>
                <w:lang w:val="lt-LT"/>
                <w14:ligatures w14:val="none"/>
              </w:rPr>
              <w:t xml:space="preserve"> kiekis gali būti keičiamas (didėti ar mažėti).</w:t>
            </w:r>
          </w:p>
          <w:p w14:paraId="2A155C8E" w14:textId="6321EE13" w:rsidR="00863363" w:rsidRDefault="00863363" w:rsidP="00863363">
            <w:pPr>
              <w:spacing w:after="0" w:line="240" w:lineRule="auto"/>
              <w:jc w:val="both"/>
              <w:rPr>
                <w:rFonts w:ascii="Times New Roman" w:eastAsia="Times New Roman" w:hAnsi="Times New Roman" w:cs="Times New Roman"/>
                <w:color w:val="4472C4"/>
                <w:sz w:val="24"/>
                <w:szCs w:val="24"/>
                <w:lang w:val="lt-LT"/>
                <w14:ligatures w14:val="none"/>
              </w:rPr>
            </w:pPr>
            <w:r w:rsidRPr="00863363">
              <w:rPr>
                <w:rFonts w:ascii="Times New Roman" w:eastAsia="Times New Roman" w:hAnsi="Times New Roman" w:cs="Times New Roman"/>
                <w:color w:val="4472C4"/>
                <w:sz w:val="24"/>
                <w:szCs w:val="24"/>
                <w:lang w:val="lt-LT"/>
                <w14:ligatures w14:val="none"/>
              </w:rPr>
              <w:t>Pirkėjas neįsipareigoja</w:t>
            </w:r>
            <w:r>
              <w:rPr>
                <w:rFonts w:ascii="Times New Roman" w:eastAsia="Times New Roman" w:hAnsi="Times New Roman" w:cs="Times New Roman"/>
                <w:color w:val="4472C4"/>
                <w:sz w:val="24"/>
                <w:szCs w:val="24"/>
                <w:lang w:val="lt-LT"/>
                <w14:ligatures w14:val="none"/>
              </w:rPr>
              <w:t xml:space="preserve"> išpirkti preliminaraus Prekių</w:t>
            </w:r>
            <w:r w:rsidRPr="00863363">
              <w:rPr>
                <w:rFonts w:ascii="Times New Roman" w:eastAsia="Times New Roman" w:hAnsi="Times New Roman" w:cs="Times New Roman"/>
                <w:color w:val="4472C4"/>
                <w:sz w:val="24"/>
                <w:szCs w:val="24"/>
                <w:lang w:val="lt-LT"/>
                <w14:ligatures w14:val="none"/>
              </w:rPr>
              <w:t xml:space="preserve"> kiekio ar bet kokios jo dalies.</w:t>
            </w:r>
          </w:p>
          <w:p w14:paraId="3CCD42B7" w14:textId="77777777" w:rsidR="00863363" w:rsidRDefault="00863363" w:rsidP="00863363">
            <w:pPr>
              <w:spacing w:after="0" w:line="240" w:lineRule="auto"/>
              <w:jc w:val="both"/>
              <w:rPr>
                <w:rFonts w:ascii="Times New Roman" w:eastAsia="Times New Roman" w:hAnsi="Times New Roman" w:cs="Times New Roman"/>
                <w:color w:val="4472C4"/>
                <w:sz w:val="24"/>
                <w:szCs w:val="24"/>
                <w:lang w:val="lt-LT"/>
                <w14:ligatures w14:val="none"/>
              </w:rPr>
            </w:pPr>
          </w:p>
          <w:p w14:paraId="352FBC97" w14:textId="5728A426" w:rsidR="00CD17CF" w:rsidRPr="00953A03" w:rsidRDefault="00863363" w:rsidP="0035116C">
            <w:pPr>
              <w:spacing w:after="0" w:line="240" w:lineRule="auto"/>
              <w:jc w:val="both"/>
              <w:rPr>
                <w:rFonts w:ascii="Times New Roman" w:hAnsi="Times New Roman" w:cs="Times New Roman"/>
                <w:lang w:val="lt-LT"/>
              </w:rPr>
            </w:pPr>
            <w:r>
              <w:rPr>
                <w:rFonts w:ascii="Times New Roman" w:eastAsia="Times New Roman" w:hAnsi="Times New Roman" w:cs="Times New Roman"/>
                <w:sz w:val="24"/>
                <w:szCs w:val="24"/>
                <w:lang w:val="lt-LT"/>
                <w14:ligatures w14:val="none"/>
              </w:rPr>
              <w:t>Į Prekių</w:t>
            </w:r>
            <w:r w:rsidRPr="00863363">
              <w:rPr>
                <w:rFonts w:ascii="Times New Roman" w:eastAsia="Times New Roman" w:hAnsi="Times New Roman" w:cs="Times New Roman"/>
                <w:sz w:val="24"/>
                <w:szCs w:val="24"/>
                <w:lang w:val="lt-LT"/>
                <w14:ligatures w14:val="none"/>
              </w:rPr>
              <w:t xml:space="preserve"> įkainius įskaičiuoti visi mokesčiai bei visos kitos Tiekėjo patirtos ir (ar) galimos patirti tiesioginės ir netiesioginės išlaidos ir mokesčiai, susiję su P</w:t>
            </w:r>
            <w:r>
              <w:rPr>
                <w:rFonts w:ascii="Times New Roman" w:eastAsia="Times New Roman" w:hAnsi="Times New Roman" w:cs="Times New Roman"/>
                <w:sz w:val="24"/>
                <w:szCs w:val="24"/>
                <w:lang w:val="lt-LT"/>
                <w14:ligatures w14:val="none"/>
              </w:rPr>
              <w:t>rekėmis</w:t>
            </w:r>
            <w:r w:rsidRPr="00863363">
              <w:rPr>
                <w:rFonts w:ascii="Times New Roman" w:eastAsia="Times New Roman" w:hAnsi="Times New Roman" w:cs="Times New Roman"/>
                <w:sz w:val="24"/>
                <w:szCs w:val="24"/>
                <w:lang w:val="lt-LT"/>
                <w14:ligatures w14:val="none"/>
              </w:rPr>
              <w:t>.</w:t>
            </w:r>
          </w:p>
        </w:tc>
      </w:tr>
      <w:tr w:rsidR="006C696F" w:rsidRPr="00953A03" w14:paraId="16D2D26B" w14:textId="77777777" w:rsidTr="009D64EC">
        <w:trPr>
          <w:trHeight w:val="300"/>
        </w:trPr>
        <w:tc>
          <w:tcPr>
            <w:tcW w:w="3012" w:type="dxa"/>
            <w:gridSpan w:val="2"/>
          </w:tcPr>
          <w:p w14:paraId="0036A34A"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 xml:space="preserve">5.3. Sutarties įkainių perskaičiavimas taikant </w:t>
            </w:r>
            <w:r w:rsidRPr="00953A03">
              <w:rPr>
                <w:rFonts w:ascii="Times New Roman" w:eastAsia="Times New Roman" w:hAnsi="Times New Roman" w:cs="Times New Roman"/>
                <w:b/>
                <w:bCs/>
                <w:u w:val="single"/>
                <w:lang w:val="lt-LT"/>
                <w14:ligatures w14:val="none"/>
              </w:rPr>
              <w:t>peržiūros</w:t>
            </w:r>
            <w:r w:rsidRPr="00953A03">
              <w:rPr>
                <w:rFonts w:ascii="Times New Roman" w:eastAsia="Times New Roman" w:hAnsi="Times New Roman" w:cs="Times New Roman"/>
                <w:b/>
                <w:bCs/>
                <w:lang w:val="lt-LT"/>
                <w14:ligatures w14:val="none"/>
              </w:rPr>
              <w:t xml:space="preserve"> taisykles</w:t>
            </w:r>
          </w:p>
        </w:tc>
        <w:tc>
          <w:tcPr>
            <w:tcW w:w="7048" w:type="dxa"/>
            <w:gridSpan w:val="2"/>
          </w:tcPr>
          <w:p w14:paraId="4B22ECFA" w14:textId="131B5630" w:rsidR="006C696F" w:rsidRPr="00080E28" w:rsidRDefault="006C696F" w:rsidP="00707317">
            <w:pPr>
              <w:spacing w:after="0" w:line="240" w:lineRule="auto"/>
              <w:rPr>
                <w:rFonts w:ascii="Times New Roman" w:eastAsia="Times New Roman" w:hAnsi="Times New Roman" w:cs="Times New Roman"/>
                <w:sz w:val="24"/>
                <w:szCs w:val="24"/>
                <w:lang w:val="lt-LT"/>
                <w14:ligatures w14:val="none"/>
              </w:rPr>
            </w:pPr>
            <w:r w:rsidRPr="00080E28">
              <w:rPr>
                <w:rFonts w:ascii="Times New Roman" w:eastAsia="Times New Roman" w:hAnsi="Times New Roman" w:cs="Times New Roman"/>
                <w:sz w:val="24"/>
                <w:szCs w:val="24"/>
                <w:lang w:val="lt-LT"/>
                <w14:ligatures w14:val="none"/>
              </w:rPr>
              <w:t>Sutarties įkainiai bus perskaičiuojami:</w:t>
            </w:r>
          </w:p>
          <w:p w14:paraId="5125163C" w14:textId="75F85D0D" w:rsidR="006C696F" w:rsidRPr="00080E28" w:rsidRDefault="006C696F" w:rsidP="00707317">
            <w:pPr>
              <w:spacing w:after="0" w:line="240" w:lineRule="auto"/>
              <w:rPr>
                <w:rFonts w:ascii="Times New Roman" w:eastAsia="Times New Roman" w:hAnsi="Times New Roman" w:cs="Times New Roman"/>
                <w:sz w:val="24"/>
                <w:szCs w:val="24"/>
                <w:lang w:val="lt-LT"/>
                <w14:ligatures w14:val="none"/>
              </w:rPr>
            </w:pPr>
            <w:r w:rsidRPr="00080E28">
              <w:rPr>
                <w:rFonts w:ascii="Times New Roman" w:eastAsia="Times New Roman" w:hAnsi="Times New Roman" w:cs="Times New Roman"/>
                <w:sz w:val="24"/>
                <w:szCs w:val="24"/>
                <w:lang w:val="lt-LT"/>
                <w14:ligatures w14:val="none"/>
              </w:rPr>
              <w:t>5.</w:t>
            </w:r>
            <w:r w:rsidR="00080E28">
              <w:rPr>
                <w:rFonts w:ascii="Times New Roman" w:eastAsia="Times New Roman" w:hAnsi="Times New Roman" w:cs="Times New Roman"/>
                <w:sz w:val="24"/>
                <w:szCs w:val="24"/>
                <w:lang w:val="lt-LT"/>
                <w14:ligatures w14:val="none"/>
              </w:rPr>
              <w:t>3.1. dėl PVM tarifo pasikeitimo.</w:t>
            </w:r>
          </w:p>
        </w:tc>
      </w:tr>
      <w:tr w:rsidR="006C696F" w:rsidRPr="00953A03" w14:paraId="420F13CD" w14:textId="77777777" w:rsidTr="002563C2">
        <w:trPr>
          <w:trHeight w:val="300"/>
        </w:trPr>
        <w:tc>
          <w:tcPr>
            <w:tcW w:w="3012" w:type="dxa"/>
            <w:gridSpan w:val="2"/>
          </w:tcPr>
          <w:p w14:paraId="30DF0573"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5.3.1. Sutarties įkainių peržiūra dėl PVM tarifo pasikeitimo</w:t>
            </w:r>
          </w:p>
        </w:tc>
        <w:tc>
          <w:tcPr>
            <w:tcW w:w="7048" w:type="dxa"/>
            <w:gridSpan w:val="2"/>
          </w:tcPr>
          <w:p w14:paraId="474520FB" w14:textId="25B9CB50" w:rsidR="00A760E7" w:rsidRPr="00E02779" w:rsidRDefault="00E02779" w:rsidP="00080E28">
            <w:pPr>
              <w:spacing w:after="0" w:line="240" w:lineRule="auto"/>
              <w:jc w:val="both"/>
              <w:rPr>
                <w:rFonts w:ascii="Times New Roman" w:eastAsia="Times New Roman" w:hAnsi="Times New Roman" w:cs="Times New Roman"/>
                <w:sz w:val="24"/>
                <w:szCs w:val="24"/>
                <w:lang w:val="lt-LT"/>
                <w14:ligatures w14:val="none"/>
              </w:rPr>
            </w:pPr>
            <w:r w:rsidRPr="0035116C">
              <w:rPr>
                <w:rFonts w:ascii="Times New Roman" w:hAnsi="Times New Roman" w:cs="Times New Roman"/>
                <w:color w:val="000000"/>
                <w:sz w:val="24"/>
                <w:szCs w:val="24"/>
                <w:lang w:val="lt-LT"/>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w:t>
            </w:r>
            <w:r>
              <w:rPr>
                <w:rFonts w:ascii="Times New Roman" w:hAnsi="Times New Roman" w:cs="Times New Roman"/>
                <w:color w:val="000000"/>
                <w:sz w:val="24"/>
                <w:szCs w:val="24"/>
                <w:lang w:val="lt-LT"/>
              </w:rPr>
              <w:t>as</w:t>
            </w:r>
            <w:r w:rsidRPr="0035116C">
              <w:rPr>
                <w:rFonts w:ascii="Times New Roman" w:hAnsi="Times New Roman" w:cs="Times New Roman"/>
                <w:color w:val="000000"/>
                <w:sz w:val="24"/>
                <w:szCs w:val="24"/>
                <w:lang w:val="lt-LT"/>
              </w:rPr>
              <w:t xml:space="preserve"> Sutarties įkainis taikoma</w:t>
            </w:r>
            <w:r>
              <w:rPr>
                <w:rFonts w:ascii="Times New Roman" w:hAnsi="Times New Roman" w:cs="Times New Roman"/>
                <w:color w:val="000000"/>
                <w:sz w:val="24"/>
                <w:szCs w:val="24"/>
                <w:lang w:val="lt-LT"/>
              </w:rPr>
              <w:t>s</w:t>
            </w:r>
            <w:r w:rsidRPr="0035116C">
              <w:rPr>
                <w:rFonts w:ascii="Times New Roman" w:hAnsi="Times New Roman" w:cs="Times New Roman"/>
                <w:color w:val="000000"/>
                <w:sz w:val="24"/>
                <w:szCs w:val="24"/>
                <w:lang w:val="lt-LT"/>
              </w:rPr>
              <w:t xml:space="preserve"> nuo Susitarime nurodytos dienos.</w:t>
            </w:r>
          </w:p>
        </w:tc>
      </w:tr>
      <w:tr w:rsidR="006C696F" w:rsidRPr="00953A03" w14:paraId="1E95E600" w14:textId="77777777" w:rsidTr="009D64EC">
        <w:trPr>
          <w:trHeight w:val="300"/>
        </w:trPr>
        <w:tc>
          <w:tcPr>
            <w:tcW w:w="3012" w:type="dxa"/>
            <w:gridSpan w:val="2"/>
          </w:tcPr>
          <w:p w14:paraId="57777869"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953A03">
              <w:rPr>
                <w:rFonts w:ascii="Times New Roman" w:eastAsia="Times New Roman" w:hAnsi="Times New Roman" w:cs="Times New Roman"/>
                <w:b/>
                <w:bCs/>
                <w:lang w:val="lt-LT"/>
                <w14:ligatures w14:val="none"/>
              </w:rPr>
              <w:lastRenderedPageBreak/>
              <w:t>5.3.2.</w:t>
            </w:r>
            <w:r w:rsidRPr="00953A03">
              <w:rPr>
                <w:rFonts w:ascii="Times New Roman" w:eastAsia="Times New Roman" w:hAnsi="Times New Roman" w:cs="Times New Roman"/>
                <w:lang w:val="lt-LT"/>
                <w14:ligatures w14:val="none"/>
              </w:rPr>
              <w:t xml:space="preserve"> </w:t>
            </w:r>
            <w:r w:rsidRPr="00953A03">
              <w:rPr>
                <w:rFonts w:ascii="Times New Roman" w:eastAsia="Times New Roman" w:hAnsi="Times New Roman" w:cs="Times New Roman"/>
                <w:b/>
                <w:bCs/>
                <w:lang w:val="lt-LT"/>
                <w14:ligatures w14:val="none"/>
              </w:rPr>
              <w:t>Sutarties įkainių peržiūra dėl kitų mokesčių, lemiančių Prekių kainos pokytį, pasikeitimo</w:t>
            </w:r>
          </w:p>
        </w:tc>
        <w:tc>
          <w:tcPr>
            <w:tcW w:w="7048" w:type="dxa"/>
            <w:gridSpan w:val="2"/>
          </w:tcPr>
          <w:p w14:paraId="1D53454A" w14:textId="77777777" w:rsidR="006C696F" w:rsidRPr="00080E28" w:rsidRDefault="006C696F" w:rsidP="00707317">
            <w:pPr>
              <w:spacing w:after="0" w:line="240" w:lineRule="auto"/>
              <w:rPr>
                <w:rFonts w:ascii="Times New Roman" w:eastAsia="Times New Roman" w:hAnsi="Times New Roman" w:cs="Times New Roman"/>
                <w:sz w:val="24"/>
                <w:szCs w:val="24"/>
                <w:lang w:val="lt-LT"/>
                <w14:ligatures w14:val="none"/>
              </w:rPr>
            </w:pPr>
            <w:r w:rsidRPr="00080E28">
              <w:rPr>
                <w:rFonts w:ascii="Times New Roman" w:eastAsia="Times New Roman" w:hAnsi="Times New Roman" w:cs="Times New Roman"/>
                <w:sz w:val="24"/>
                <w:szCs w:val="24"/>
                <w:lang w:val="lt-LT"/>
                <w14:ligatures w14:val="none"/>
              </w:rPr>
              <w:t>Netaikoma</w:t>
            </w:r>
          </w:p>
        </w:tc>
      </w:tr>
      <w:tr w:rsidR="006C696F" w:rsidRPr="00953A03" w14:paraId="16A00EFE" w14:textId="77777777" w:rsidTr="009D64EC">
        <w:trPr>
          <w:trHeight w:val="300"/>
        </w:trPr>
        <w:tc>
          <w:tcPr>
            <w:tcW w:w="3012" w:type="dxa"/>
            <w:gridSpan w:val="2"/>
          </w:tcPr>
          <w:p w14:paraId="77A557BA"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5.3.3. Sutarties įkainių peržiūra dėl kainų lygio pokyčio</w:t>
            </w:r>
          </w:p>
          <w:p w14:paraId="1D237096"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p>
        </w:tc>
        <w:tc>
          <w:tcPr>
            <w:tcW w:w="7048" w:type="dxa"/>
            <w:gridSpan w:val="2"/>
          </w:tcPr>
          <w:p w14:paraId="6D5CA7D9" w14:textId="2F315F30" w:rsidR="006C696F" w:rsidRPr="00080E28" w:rsidRDefault="000119CE" w:rsidP="00707317">
            <w:pPr>
              <w:spacing w:after="0" w:line="240" w:lineRule="auto"/>
              <w:rPr>
                <w:rFonts w:ascii="Times New Roman" w:eastAsia="Times New Roman" w:hAnsi="Times New Roman" w:cs="Times New Roman"/>
                <w:sz w:val="24"/>
                <w:szCs w:val="24"/>
                <w:bdr w:val="none" w:sz="0" w:space="0" w:color="auto" w:frame="1"/>
                <w:lang w:val="lt-LT"/>
                <w14:ligatures w14:val="none"/>
              </w:rPr>
            </w:pPr>
            <w:r w:rsidRPr="00080E28">
              <w:rPr>
                <w:rFonts w:ascii="Times New Roman" w:eastAsia="Times New Roman" w:hAnsi="Times New Roman" w:cs="Times New Roman"/>
                <w:sz w:val="24"/>
                <w:szCs w:val="24"/>
                <w:lang w:val="lt-LT"/>
                <w14:ligatures w14:val="none"/>
              </w:rPr>
              <w:t xml:space="preserve">Netaikoma </w:t>
            </w:r>
          </w:p>
        </w:tc>
      </w:tr>
      <w:tr w:rsidR="006C696F" w:rsidRPr="00953A03" w14:paraId="37257656" w14:textId="77777777" w:rsidTr="009D64EC">
        <w:trPr>
          <w:trHeight w:val="300"/>
        </w:trPr>
        <w:tc>
          <w:tcPr>
            <w:tcW w:w="3012" w:type="dxa"/>
            <w:gridSpan w:val="2"/>
          </w:tcPr>
          <w:p w14:paraId="156BF420"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5.3.4. Sutarties įkainių peržiūra dėl kainų lygio pokyčio pagal Prekių grupių kainų pokyčius</w:t>
            </w:r>
          </w:p>
        </w:tc>
        <w:tc>
          <w:tcPr>
            <w:tcW w:w="7048" w:type="dxa"/>
            <w:gridSpan w:val="2"/>
          </w:tcPr>
          <w:p w14:paraId="69813EE6" w14:textId="77777777" w:rsidR="006C696F" w:rsidRPr="00080E28" w:rsidRDefault="006C696F" w:rsidP="00707317">
            <w:pPr>
              <w:spacing w:after="0" w:line="240" w:lineRule="auto"/>
              <w:rPr>
                <w:rFonts w:ascii="Times New Roman" w:eastAsia="Times New Roman" w:hAnsi="Times New Roman" w:cs="Times New Roman"/>
                <w:sz w:val="24"/>
                <w:szCs w:val="24"/>
                <w:lang w:val="lt-LT"/>
                <w14:ligatures w14:val="none"/>
              </w:rPr>
            </w:pPr>
            <w:r w:rsidRPr="00080E28">
              <w:rPr>
                <w:rFonts w:ascii="Times New Roman" w:eastAsia="Times New Roman" w:hAnsi="Times New Roman" w:cs="Times New Roman"/>
                <w:sz w:val="24"/>
                <w:szCs w:val="24"/>
                <w:lang w:val="lt-LT"/>
                <w14:ligatures w14:val="none"/>
              </w:rPr>
              <w:t>Netaikoma</w:t>
            </w:r>
          </w:p>
          <w:p w14:paraId="1E56DE24" w14:textId="77777777" w:rsidR="006C696F" w:rsidRPr="00080E28" w:rsidRDefault="006C696F" w:rsidP="00707317">
            <w:pPr>
              <w:spacing w:after="0" w:line="240" w:lineRule="auto"/>
              <w:rPr>
                <w:rFonts w:ascii="Times New Roman" w:eastAsia="Times New Roman" w:hAnsi="Times New Roman" w:cs="Times New Roman"/>
                <w:sz w:val="24"/>
                <w:szCs w:val="24"/>
                <w:lang w:val="lt-LT"/>
                <w14:ligatures w14:val="none"/>
              </w:rPr>
            </w:pPr>
          </w:p>
          <w:p w14:paraId="0594C3BA" w14:textId="77777777" w:rsidR="006C696F" w:rsidRPr="00080E28" w:rsidRDefault="006C696F" w:rsidP="00707317">
            <w:pPr>
              <w:spacing w:after="0" w:line="240" w:lineRule="auto"/>
              <w:rPr>
                <w:rFonts w:ascii="Times New Roman" w:eastAsia="Times New Roman" w:hAnsi="Times New Roman" w:cs="Times New Roman"/>
                <w:sz w:val="24"/>
                <w:szCs w:val="24"/>
                <w:lang w:val="lt-LT"/>
                <w14:ligatures w14:val="none"/>
              </w:rPr>
            </w:pPr>
          </w:p>
        </w:tc>
      </w:tr>
      <w:tr w:rsidR="006C696F" w:rsidRPr="00953A03" w14:paraId="5A14AF02" w14:textId="77777777" w:rsidTr="009D64EC">
        <w:trPr>
          <w:trHeight w:val="300"/>
        </w:trPr>
        <w:tc>
          <w:tcPr>
            <w:tcW w:w="3012" w:type="dxa"/>
            <w:gridSpan w:val="2"/>
          </w:tcPr>
          <w:p w14:paraId="33398AD3"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 xml:space="preserve">5.4. Sutarties įkainių apskaičiavimas taikant </w:t>
            </w:r>
            <w:r w:rsidRPr="00953A03">
              <w:rPr>
                <w:rFonts w:ascii="Times New Roman" w:eastAsia="Times New Roman" w:hAnsi="Times New Roman" w:cs="Times New Roman"/>
                <w:b/>
                <w:bCs/>
                <w:u w:val="single"/>
                <w:lang w:val="lt-LT"/>
                <w14:ligatures w14:val="none"/>
              </w:rPr>
              <w:t>kiekio (apimties)</w:t>
            </w:r>
            <w:r w:rsidRPr="00953A03">
              <w:rPr>
                <w:rFonts w:ascii="Times New Roman" w:eastAsia="Times New Roman" w:hAnsi="Times New Roman" w:cs="Times New Roman"/>
                <w:b/>
                <w:bCs/>
                <w:lang w:val="lt-LT"/>
                <w14:ligatures w14:val="none"/>
              </w:rPr>
              <w:t xml:space="preserve"> keitimo taisykles</w:t>
            </w:r>
          </w:p>
        </w:tc>
        <w:tc>
          <w:tcPr>
            <w:tcW w:w="7048" w:type="dxa"/>
            <w:gridSpan w:val="2"/>
          </w:tcPr>
          <w:p w14:paraId="418F825D" w14:textId="77777777" w:rsidR="006C696F" w:rsidRPr="00080E28" w:rsidRDefault="006C696F" w:rsidP="00707317">
            <w:pPr>
              <w:spacing w:after="0" w:line="240" w:lineRule="auto"/>
              <w:rPr>
                <w:rFonts w:ascii="Times New Roman" w:eastAsia="Times New Roman" w:hAnsi="Times New Roman" w:cs="Times New Roman"/>
                <w:sz w:val="24"/>
                <w:szCs w:val="24"/>
                <w:lang w:val="lt-LT"/>
                <w14:ligatures w14:val="none"/>
              </w:rPr>
            </w:pPr>
            <w:r w:rsidRPr="00080E28">
              <w:rPr>
                <w:rFonts w:ascii="Times New Roman" w:eastAsia="Times New Roman" w:hAnsi="Times New Roman" w:cs="Times New Roman"/>
                <w:sz w:val="24"/>
                <w:szCs w:val="24"/>
                <w:lang w:val="lt-LT"/>
                <w14:ligatures w14:val="none"/>
              </w:rPr>
              <w:t>Netaikoma</w:t>
            </w:r>
          </w:p>
          <w:p w14:paraId="39890F17" w14:textId="77777777" w:rsidR="006C696F" w:rsidRPr="00080E28" w:rsidRDefault="006C696F" w:rsidP="00707317">
            <w:pPr>
              <w:spacing w:after="0" w:line="240" w:lineRule="auto"/>
              <w:rPr>
                <w:rFonts w:ascii="Times New Roman" w:eastAsia="Times New Roman" w:hAnsi="Times New Roman" w:cs="Times New Roman"/>
                <w:sz w:val="24"/>
                <w:szCs w:val="24"/>
                <w:lang w:val="lt-LT"/>
                <w14:ligatures w14:val="none"/>
              </w:rPr>
            </w:pPr>
          </w:p>
        </w:tc>
      </w:tr>
      <w:tr w:rsidR="00A760E7" w:rsidRPr="00953A03" w14:paraId="0EAD3A95" w14:textId="77777777" w:rsidTr="009D64EC">
        <w:trPr>
          <w:trHeight w:val="300"/>
        </w:trPr>
        <w:tc>
          <w:tcPr>
            <w:tcW w:w="3012" w:type="dxa"/>
            <w:gridSpan w:val="2"/>
          </w:tcPr>
          <w:p w14:paraId="668ACEC5" w14:textId="77777777" w:rsidR="00A760E7" w:rsidRPr="00953A03" w:rsidRDefault="00A760E7" w:rsidP="00A760E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5.5. Atsiskaitymo su Tiekėju terminas ir tvarka</w:t>
            </w:r>
          </w:p>
        </w:tc>
        <w:tc>
          <w:tcPr>
            <w:tcW w:w="7048" w:type="dxa"/>
            <w:gridSpan w:val="2"/>
          </w:tcPr>
          <w:p w14:paraId="30098499" w14:textId="77777777" w:rsidR="00A760E7" w:rsidRPr="00A33CE8" w:rsidRDefault="00A760E7" w:rsidP="00A760E7">
            <w:pPr>
              <w:pStyle w:val="prastasiniatinklio"/>
              <w:spacing w:before="0" w:beforeAutospacing="0" w:after="0" w:afterAutospacing="0"/>
              <w:jc w:val="both"/>
              <w:rPr>
                <w:color w:val="000000"/>
              </w:rPr>
            </w:pPr>
            <w:r w:rsidRPr="00A33CE8">
              <w:rPr>
                <w:color w:val="000000"/>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BBBCCD1" w14:textId="1A9906AB" w:rsidR="00A760E7" w:rsidRPr="00953A03" w:rsidRDefault="00A760E7" w:rsidP="008E0A2B">
            <w:pPr>
              <w:pStyle w:val="prastasiniatinklio"/>
              <w:jc w:val="both"/>
              <w:rPr>
                <w:color w:val="FF0000"/>
                <w:sz w:val="22"/>
                <w:szCs w:val="22"/>
                <w:u w:val="single"/>
                <w:shd w:val="clear" w:color="auto" w:fill="FFFFFF"/>
              </w:rPr>
            </w:pPr>
            <w:r w:rsidRPr="00A33CE8">
              <w:rPr>
                <w:kern w:val="2"/>
                <w:shd w:val="clear" w:color="auto" w:fill="FFFFFF"/>
              </w:rPr>
              <w:t>Apmokėjimo sąlygos: įvykdžius užsakymą, mokama už konkretų kiekį / apimtį pagal nustatytus įkainius.</w:t>
            </w:r>
            <w:r w:rsidRPr="00953A03">
              <w:rPr>
                <w:kern w:val="2"/>
                <w:sz w:val="22"/>
                <w:szCs w:val="22"/>
                <w:shd w:val="clear" w:color="auto" w:fill="FFFFFF"/>
              </w:rPr>
              <w:t xml:space="preserve"> </w:t>
            </w:r>
          </w:p>
        </w:tc>
      </w:tr>
      <w:tr w:rsidR="006C696F" w:rsidRPr="00953A03" w14:paraId="11B59EBF" w14:textId="77777777" w:rsidTr="009D64EC">
        <w:trPr>
          <w:trHeight w:val="300"/>
        </w:trPr>
        <w:tc>
          <w:tcPr>
            <w:tcW w:w="3012" w:type="dxa"/>
            <w:gridSpan w:val="2"/>
          </w:tcPr>
          <w:p w14:paraId="26AD12A3"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5.6. Avansas</w:t>
            </w:r>
          </w:p>
        </w:tc>
        <w:tc>
          <w:tcPr>
            <w:tcW w:w="7048" w:type="dxa"/>
            <w:gridSpan w:val="2"/>
          </w:tcPr>
          <w:p w14:paraId="58B0CD02" w14:textId="26A1FD53" w:rsidR="006C696F" w:rsidRPr="00A33CE8" w:rsidRDefault="00086B82" w:rsidP="00707317">
            <w:pPr>
              <w:spacing w:after="0" w:line="240" w:lineRule="auto"/>
              <w:rPr>
                <w:rFonts w:ascii="Times New Roman" w:eastAsia="Times New Roman" w:hAnsi="Times New Roman" w:cs="Times New Roman"/>
                <w:sz w:val="24"/>
                <w:szCs w:val="24"/>
                <w:lang w:val="lt-LT"/>
                <w14:ligatures w14:val="none"/>
              </w:rPr>
            </w:pPr>
            <w:r w:rsidRPr="00A33CE8">
              <w:rPr>
                <w:rFonts w:ascii="Times New Roman" w:eastAsia="Times New Roman" w:hAnsi="Times New Roman" w:cs="Times New Roman"/>
                <w:sz w:val="24"/>
                <w:szCs w:val="24"/>
                <w:lang w:val="lt-LT"/>
                <w14:ligatures w14:val="none"/>
              </w:rPr>
              <w:t>Netaikoma</w:t>
            </w:r>
          </w:p>
        </w:tc>
      </w:tr>
      <w:tr w:rsidR="006C696F" w:rsidRPr="00953A03" w14:paraId="3F9E2F5A" w14:textId="77777777" w:rsidTr="009D64EC">
        <w:trPr>
          <w:trHeight w:val="300"/>
        </w:trPr>
        <w:tc>
          <w:tcPr>
            <w:tcW w:w="3012" w:type="dxa"/>
            <w:gridSpan w:val="2"/>
          </w:tcPr>
          <w:p w14:paraId="7F97B0C4"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5.7. Avanso užtikrinimas</w:t>
            </w:r>
          </w:p>
        </w:tc>
        <w:tc>
          <w:tcPr>
            <w:tcW w:w="7048" w:type="dxa"/>
            <w:gridSpan w:val="2"/>
          </w:tcPr>
          <w:p w14:paraId="796555EC" w14:textId="77777777" w:rsidR="006C696F" w:rsidRPr="00A33CE8" w:rsidRDefault="006C696F" w:rsidP="00707317">
            <w:pPr>
              <w:spacing w:after="0" w:line="240" w:lineRule="auto"/>
              <w:rPr>
                <w:rFonts w:ascii="Times New Roman" w:eastAsia="Times New Roman" w:hAnsi="Times New Roman" w:cs="Times New Roman"/>
                <w:sz w:val="24"/>
                <w:szCs w:val="24"/>
                <w:lang w:val="lt-LT"/>
                <w14:ligatures w14:val="none"/>
              </w:rPr>
            </w:pPr>
            <w:r w:rsidRPr="00A33CE8">
              <w:rPr>
                <w:rFonts w:ascii="Times New Roman" w:eastAsia="Times New Roman" w:hAnsi="Times New Roman" w:cs="Times New Roman"/>
                <w:sz w:val="24"/>
                <w:szCs w:val="24"/>
                <w:lang w:val="lt-LT"/>
                <w14:ligatures w14:val="none"/>
              </w:rPr>
              <w:t>Netaikoma</w:t>
            </w:r>
            <w:r w:rsidRPr="00A33CE8">
              <w:rPr>
                <w:rFonts w:ascii="Times New Roman" w:eastAsia="Times New Roman" w:hAnsi="Times New Roman" w:cs="Times New Roman"/>
                <w:color w:val="000000"/>
                <w:sz w:val="24"/>
                <w:szCs w:val="24"/>
                <w:shd w:val="clear" w:color="auto" w:fill="FFFFFF"/>
                <w:lang w:val="lt-LT"/>
                <w14:ligatures w14:val="none"/>
              </w:rPr>
              <w:t xml:space="preserve"> </w:t>
            </w:r>
          </w:p>
        </w:tc>
      </w:tr>
      <w:tr w:rsidR="006C696F" w:rsidRPr="00953A03" w14:paraId="2967FDED" w14:textId="77777777" w:rsidTr="009D64EC">
        <w:trPr>
          <w:trHeight w:val="300"/>
        </w:trPr>
        <w:tc>
          <w:tcPr>
            <w:tcW w:w="10060" w:type="dxa"/>
            <w:gridSpan w:val="4"/>
          </w:tcPr>
          <w:p w14:paraId="328B69D6"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6. PREKIŲ KOKYBĖ IR GARANTINIAI ĮSIPAREIGOJIMAI</w:t>
            </w:r>
          </w:p>
        </w:tc>
      </w:tr>
      <w:tr w:rsidR="006C696F" w:rsidRPr="00953A03" w14:paraId="63BEF405" w14:textId="77777777" w:rsidTr="009D64EC">
        <w:trPr>
          <w:trHeight w:val="300"/>
        </w:trPr>
        <w:tc>
          <w:tcPr>
            <w:tcW w:w="3012" w:type="dxa"/>
            <w:gridSpan w:val="2"/>
          </w:tcPr>
          <w:p w14:paraId="15853601"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6.1. Garantinis terminas</w:t>
            </w:r>
          </w:p>
        </w:tc>
        <w:tc>
          <w:tcPr>
            <w:tcW w:w="7048" w:type="dxa"/>
            <w:gridSpan w:val="2"/>
          </w:tcPr>
          <w:p w14:paraId="0745DC56" w14:textId="7D3EE05F" w:rsidR="0044115B" w:rsidRPr="00B97D1A" w:rsidRDefault="00AD1818" w:rsidP="002964EB">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B97D1A">
              <w:rPr>
                <w:rFonts w:ascii="Times New Roman" w:eastAsia="Times New Roman" w:hAnsi="Times New Roman" w:cs="Times New Roman"/>
                <w:sz w:val="24"/>
                <w:szCs w:val="24"/>
                <w:shd w:val="clear" w:color="auto" w:fill="FFFFFF"/>
                <w:lang w:val="lt-LT"/>
                <w14:ligatures w14:val="none"/>
              </w:rPr>
              <w:t>Prekėms nustatomas</w:t>
            </w:r>
            <w:r w:rsidR="00333EC7">
              <w:rPr>
                <w:rFonts w:ascii="Times New Roman" w:eastAsia="Times New Roman" w:hAnsi="Times New Roman" w:cs="Times New Roman"/>
                <w:sz w:val="24"/>
                <w:szCs w:val="24"/>
                <w:shd w:val="clear" w:color="auto" w:fill="FFFFFF"/>
                <w:lang w:val="lt-LT"/>
                <w14:ligatures w14:val="none"/>
              </w:rPr>
              <w:t xml:space="preserve"> Tiekėjo pasiūlytas arba</w:t>
            </w:r>
            <w:r w:rsidRPr="00B97D1A">
              <w:rPr>
                <w:rFonts w:ascii="Times New Roman" w:eastAsia="Times New Roman" w:hAnsi="Times New Roman" w:cs="Times New Roman"/>
                <w:sz w:val="24"/>
                <w:szCs w:val="24"/>
                <w:shd w:val="clear" w:color="auto" w:fill="FFFFFF"/>
                <w:lang w:val="lt-LT"/>
                <w14:ligatures w14:val="none"/>
              </w:rPr>
              <w:t xml:space="preserve"> Prekių gamintojo taikomas Garantinis terminas</w:t>
            </w:r>
            <w:r w:rsidR="00315277" w:rsidRPr="00B97D1A">
              <w:rPr>
                <w:rFonts w:ascii="Times New Roman" w:eastAsia="Times New Roman" w:hAnsi="Times New Roman" w:cs="Times New Roman"/>
                <w:sz w:val="24"/>
                <w:szCs w:val="24"/>
                <w:shd w:val="clear" w:color="auto" w:fill="FFFFFF"/>
                <w:lang w:val="lt-LT"/>
                <w14:ligatures w14:val="none"/>
              </w:rPr>
              <w:t>.</w:t>
            </w:r>
          </w:p>
          <w:p w14:paraId="32759417" w14:textId="63B9741C" w:rsidR="00273166" w:rsidRPr="00B97D1A" w:rsidRDefault="005F70D4" w:rsidP="00A33CE8">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B97D1A">
              <w:rPr>
                <w:rFonts w:ascii="Times New Roman" w:eastAsia="Times New Roman" w:hAnsi="Times New Roman" w:cs="Times New Roman"/>
                <w:sz w:val="24"/>
                <w:szCs w:val="24"/>
                <w:shd w:val="clear" w:color="auto" w:fill="FFFFFF"/>
                <w:lang w:val="lt-LT"/>
                <w14:ligatures w14:val="none"/>
              </w:rPr>
              <w:t>Garantinis terminas, skaičiuojamas nuo Prekių perdavimo–priėmimo akto ar Sąskaitos (kai Prekių perdavimo–priėmimo aktas nėra pasirašomas) pasirašymo dienos.</w:t>
            </w:r>
            <w:r w:rsidR="00D431FE">
              <w:rPr>
                <w:rFonts w:ascii="Times New Roman" w:eastAsia="Times New Roman" w:hAnsi="Times New Roman" w:cs="Times New Roman"/>
                <w:sz w:val="24"/>
                <w:szCs w:val="24"/>
                <w:shd w:val="clear" w:color="auto" w:fill="FFFFFF"/>
                <w:lang w:val="lt-LT"/>
                <w14:ligatures w14:val="none"/>
              </w:rPr>
              <w:t xml:space="preserve"> </w:t>
            </w:r>
            <w:r w:rsidR="00550E65" w:rsidRPr="00B97D1A">
              <w:rPr>
                <w:rFonts w:ascii="Times New Roman" w:hAnsi="Times New Roman" w:cs="Times New Roman"/>
                <w:sz w:val="24"/>
                <w:szCs w:val="24"/>
                <w:lang w:val="lt-LT"/>
              </w:rPr>
              <w:t>Prekių galiojimo terminas pristatymo m</w:t>
            </w:r>
            <w:r w:rsidR="00555568" w:rsidRPr="00B97D1A">
              <w:rPr>
                <w:rFonts w:ascii="Times New Roman" w:hAnsi="Times New Roman" w:cs="Times New Roman"/>
                <w:sz w:val="24"/>
                <w:szCs w:val="24"/>
                <w:lang w:val="lt-LT"/>
              </w:rPr>
              <w:t>etu turi būti ne trumpesnis kaip 70</w:t>
            </w:r>
            <w:r w:rsidR="00085B40">
              <w:rPr>
                <w:rFonts w:ascii="Times New Roman" w:hAnsi="Times New Roman" w:cs="Times New Roman"/>
                <w:sz w:val="24"/>
                <w:szCs w:val="24"/>
                <w:lang w:val="lt-LT"/>
              </w:rPr>
              <w:t xml:space="preserve"> (septyniasdešimt)</w:t>
            </w:r>
            <w:r w:rsidR="00555568" w:rsidRPr="00B97D1A">
              <w:rPr>
                <w:rFonts w:ascii="Times New Roman" w:hAnsi="Times New Roman" w:cs="Times New Roman"/>
                <w:sz w:val="24"/>
                <w:szCs w:val="24"/>
                <w:lang w:val="lt-LT"/>
              </w:rPr>
              <w:t xml:space="preserve"> procentų nuo pradinio galiojimo laiko</w:t>
            </w:r>
            <w:bookmarkStart w:id="0" w:name="_Hlk213225181"/>
            <w:r w:rsidR="00550E65" w:rsidRPr="00B97D1A">
              <w:rPr>
                <w:rFonts w:ascii="Times New Roman" w:hAnsi="Times New Roman" w:cs="Times New Roman"/>
                <w:sz w:val="24"/>
                <w:szCs w:val="24"/>
                <w:lang w:val="lt-LT"/>
              </w:rPr>
              <w:t>.</w:t>
            </w:r>
            <w:bookmarkEnd w:id="0"/>
          </w:p>
        </w:tc>
      </w:tr>
      <w:tr w:rsidR="006C696F" w:rsidRPr="00953A03" w14:paraId="62EC6678" w14:textId="77777777" w:rsidTr="009D64EC">
        <w:trPr>
          <w:trHeight w:val="300"/>
        </w:trPr>
        <w:tc>
          <w:tcPr>
            <w:tcW w:w="3012" w:type="dxa"/>
            <w:gridSpan w:val="2"/>
          </w:tcPr>
          <w:p w14:paraId="2FA45077"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6.2. Garantinė priežiūra</w:t>
            </w:r>
          </w:p>
        </w:tc>
        <w:tc>
          <w:tcPr>
            <w:tcW w:w="7048" w:type="dxa"/>
            <w:gridSpan w:val="2"/>
          </w:tcPr>
          <w:p w14:paraId="50CFD39C" w14:textId="77777777" w:rsidR="00E5683E" w:rsidRPr="00B97D1A" w:rsidRDefault="00E5683E" w:rsidP="00B97D1A">
            <w:pPr>
              <w:spacing w:after="0" w:line="240" w:lineRule="auto"/>
              <w:jc w:val="both"/>
              <w:rPr>
                <w:rFonts w:ascii="Times New Roman" w:eastAsia="Times New Roman" w:hAnsi="Times New Roman" w:cs="Times New Roman"/>
                <w:sz w:val="24"/>
                <w:szCs w:val="24"/>
                <w:lang w:val="lt-LT"/>
                <w14:ligatures w14:val="none"/>
              </w:rPr>
            </w:pPr>
            <w:r w:rsidRPr="00B97D1A">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E5683E" w:rsidRPr="00B97D1A" w:rsidRDefault="00E5683E" w:rsidP="00B97D1A">
            <w:pPr>
              <w:spacing w:after="0" w:line="240" w:lineRule="auto"/>
              <w:jc w:val="both"/>
              <w:rPr>
                <w:rFonts w:ascii="Times New Roman" w:eastAsia="Times New Roman" w:hAnsi="Times New Roman" w:cs="Times New Roman"/>
                <w:sz w:val="24"/>
                <w:szCs w:val="24"/>
                <w:lang w:val="lt-LT"/>
                <w14:ligatures w14:val="none"/>
              </w:rPr>
            </w:pPr>
          </w:p>
          <w:p w14:paraId="01D852C8" w14:textId="5558D288" w:rsidR="006C696F" w:rsidRPr="00B97D1A" w:rsidRDefault="0071564B" w:rsidP="00B97D1A">
            <w:pPr>
              <w:spacing w:after="0" w:line="240" w:lineRule="auto"/>
              <w:jc w:val="both"/>
              <w:rPr>
                <w:rFonts w:ascii="Times New Roman" w:eastAsia="Times New Roman" w:hAnsi="Times New Roman" w:cs="Times New Roman"/>
                <w:sz w:val="24"/>
                <w:szCs w:val="24"/>
                <w:lang w:val="lt-LT"/>
                <w14:ligatures w14:val="none"/>
              </w:rPr>
            </w:pPr>
            <w:r w:rsidRPr="00B97D1A">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6C696F" w:rsidRPr="00953A03" w14:paraId="5A960B6C" w14:textId="77777777" w:rsidTr="009D64EC">
        <w:trPr>
          <w:trHeight w:val="300"/>
        </w:trPr>
        <w:tc>
          <w:tcPr>
            <w:tcW w:w="10060" w:type="dxa"/>
            <w:gridSpan w:val="4"/>
          </w:tcPr>
          <w:p w14:paraId="2224030F"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7. SUTARTIES VYKDYMUI PASITELKIAMI SUBTIEKĖJAI</w:t>
            </w:r>
          </w:p>
        </w:tc>
      </w:tr>
      <w:tr w:rsidR="006C696F" w:rsidRPr="00953A03" w14:paraId="0C70CE4E" w14:textId="77777777" w:rsidTr="009D64EC">
        <w:trPr>
          <w:trHeight w:val="300"/>
        </w:trPr>
        <w:tc>
          <w:tcPr>
            <w:tcW w:w="3012" w:type="dxa"/>
            <w:gridSpan w:val="2"/>
          </w:tcPr>
          <w:p w14:paraId="4941182F"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Sutarties vykdymui pasitelkiami subtiekėjai ir (ar) specialistai</w:t>
            </w:r>
          </w:p>
        </w:tc>
        <w:tc>
          <w:tcPr>
            <w:tcW w:w="7048" w:type="dxa"/>
            <w:gridSpan w:val="2"/>
          </w:tcPr>
          <w:p w14:paraId="7FA5202B" w14:textId="77777777" w:rsidR="00A760E7" w:rsidRPr="00B97D1A" w:rsidRDefault="00A760E7" w:rsidP="00A760E7">
            <w:pPr>
              <w:rPr>
                <w:rFonts w:ascii="Times New Roman" w:hAnsi="Times New Roman" w:cs="Times New Roman"/>
                <w:sz w:val="24"/>
                <w:szCs w:val="24"/>
                <w:lang w:val="lt-LT"/>
              </w:rPr>
            </w:pPr>
            <w:r w:rsidRPr="00B97D1A">
              <w:rPr>
                <w:rFonts w:ascii="Times New Roman" w:hAnsi="Times New Roman" w:cs="Times New Roman"/>
                <w:sz w:val="24"/>
                <w:szCs w:val="24"/>
                <w:lang w:val="lt-LT"/>
              </w:rPr>
              <w:t>Sutarties vykdymui subtiekėjai ir (ar) specialistai nepasitelkiami.</w:t>
            </w:r>
          </w:p>
          <w:p w14:paraId="560654DD" w14:textId="77777777" w:rsidR="00A760E7" w:rsidRPr="00B97D1A" w:rsidRDefault="00A760E7" w:rsidP="00A760E7">
            <w:pPr>
              <w:rPr>
                <w:rFonts w:ascii="Times New Roman" w:hAnsi="Times New Roman" w:cs="Times New Roman"/>
                <w:color w:val="FF0000"/>
                <w:sz w:val="24"/>
                <w:szCs w:val="24"/>
                <w:lang w:val="lt-LT"/>
              </w:rPr>
            </w:pPr>
            <w:r w:rsidRPr="00B97D1A">
              <w:rPr>
                <w:rFonts w:ascii="Times New Roman" w:hAnsi="Times New Roman" w:cs="Times New Roman"/>
                <w:color w:val="FF0000"/>
                <w:sz w:val="24"/>
                <w:szCs w:val="24"/>
                <w:lang w:val="lt-LT"/>
              </w:rPr>
              <w:lastRenderedPageBreak/>
              <w:t>arba</w:t>
            </w:r>
          </w:p>
          <w:p w14:paraId="5E08A362" w14:textId="5E57DDD1" w:rsidR="006C696F" w:rsidRPr="00953A03" w:rsidRDefault="00A760E7" w:rsidP="0035116C">
            <w:pPr>
              <w:spacing w:after="0" w:line="240" w:lineRule="auto"/>
              <w:jc w:val="both"/>
              <w:rPr>
                <w:rFonts w:ascii="Times New Roman" w:hAnsi="Times New Roman" w:cs="Times New Roman"/>
                <w:lang w:val="lt-LT"/>
              </w:rPr>
            </w:pPr>
            <w:r w:rsidRPr="00B97D1A">
              <w:rPr>
                <w:rFonts w:ascii="Times New Roman" w:hAnsi="Times New Roman" w:cs="Times New Roman"/>
                <w:sz w:val="24"/>
                <w:szCs w:val="24"/>
                <w:lang w:val="lt-LT"/>
              </w:rPr>
              <w:t>Sutarties vykdymui pasitelkiami subtiekėjai ir (ar) specialistai yra nu</w:t>
            </w:r>
            <w:r w:rsidR="0035116C">
              <w:rPr>
                <w:rFonts w:ascii="Times New Roman" w:hAnsi="Times New Roman" w:cs="Times New Roman"/>
                <w:sz w:val="24"/>
                <w:szCs w:val="24"/>
                <w:lang w:val="lt-LT"/>
              </w:rPr>
              <w:t>rodyti Sutarties priede Nr. 2.</w:t>
            </w:r>
            <w:bookmarkStart w:id="1" w:name="_GoBack"/>
            <w:bookmarkEnd w:id="1"/>
            <w:r w:rsidR="00295D1B">
              <w:rPr>
                <w:rFonts w:ascii="Times New Roman" w:hAnsi="Times New Roman" w:cs="Times New Roman"/>
                <w:sz w:val="24"/>
                <w:szCs w:val="24"/>
                <w:lang w:val="lt-LT"/>
              </w:rPr>
              <w:t xml:space="preserve"> </w:t>
            </w:r>
            <w:r w:rsidRPr="00B97D1A">
              <w:rPr>
                <w:rFonts w:ascii="Times New Roman" w:hAnsi="Times New Roman" w:cs="Times New Roman"/>
                <w:color w:val="4472C4" w:themeColor="accent1"/>
                <w:sz w:val="24"/>
                <w:szCs w:val="24"/>
                <w:lang w:val="lt-LT"/>
              </w:rPr>
              <w:t>(pasirenkamas vienas iš nurodytų variantų)</w:t>
            </w:r>
          </w:p>
        </w:tc>
      </w:tr>
      <w:tr w:rsidR="006C696F" w:rsidRPr="00953A03" w14:paraId="52A0985E" w14:textId="77777777" w:rsidTr="009D64EC">
        <w:trPr>
          <w:trHeight w:val="300"/>
        </w:trPr>
        <w:tc>
          <w:tcPr>
            <w:tcW w:w="10060" w:type="dxa"/>
            <w:gridSpan w:val="4"/>
          </w:tcPr>
          <w:p w14:paraId="5EA748CC"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lastRenderedPageBreak/>
              <w:t>8. PRIEVOLIŲ PAGAL SUTARTĮ ĮVYKDYMO UŽTIKRINIMAS</w:t>
            </w:r>
          </w:p>
        </w:tc>
      </w:tr>
      <w:tr w:rsidR="006C696F" w:rsidRPr="00953A03" w14:paraId="77E57FDA" w14:textId="77777777" w:rsidTr="009D64EC">
        <w:trPr>
          <w:trHeight w:val="300"/>
        </w:trPr>
        <w:tc>
          <w:tcPr>
            <w:tcW w:w="3012" w:type="dxa"/>
            <w:gridSpan w:val="2"/>
          </w:tcPr>
          <w:p w14:paraId="76023B51"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8.1. Prievolių pagal Sutartį įvykdymo užtikrinimas</w:t>
            </w:r>
          </w:p>
        </w:tc>
        <w:tc>
          <w:tcPr>
            <w:tcW w:w="7048" w:type="dxa"/>
            <w:gridSpan w:val="2"/>
          </w:tcPr>
          <w:p w14:paraId="4EAA8537" w14:textId="77777777" w:rsidR="006C696F" w:rsidRPr="00295D1B" w:rsidRDefault="006C696F" w:rsidP="00707317">
            <w:pPr>
              <w:spacing w:after="0" w:line="240" w:lineRule="auto"/>
              <w:rPr>
                <w:rFonts w:ascii="Times New Roman" w:eastAsia="Times New Roman" w:hAnsi="Times New Roman" w:cs="Times New Roman"/>
                <w:sz w:val="24"/>
                <w:szCs w:val="24"/>
                <w:lang w:val="lt-LT"/>
                <w14:ligatures w14:val="none"/>
              </w:rPr>
            </w:pPr>
            <w:r w:rsidRPr="00295D1B">
              <w:rPr>
                <w:rFonts w:ascii="Times New Roman" w:eastAsia="Times New Roman" w:hAnsi="Times New Roman" w:cs="Times New Roman"/>
                <w:sz w:val="24"/>
                <w:szCs w:val="24"/>
                <w:lang w:val="lt-LT"/>
                <w14:ligatures w14:val="none"/>
              </w:rPr>
              <w:t>Prievolių pagal Sutartį įvykdymas užtikrinamas:</w:t>
            </w:r>
          </w:p>
          <w:p w14:paraId="7EC5734E" w14:textId="77777777" w:rsidR="006C696F" w:rsidRPr="00953A03" w:rsidRDefault="006C696F" w:rsidP="00707317">
            <w:pPr>
              <w:spacing w:after="0" w:line="240" w:lineRule="auto"/>
              <w:rPr>
                <w:rFonts w:ascii="Times New Roman" w:eastAsia="Times New Roman" w:hAnsi="Times New Roman" w:cs="Times New Roman"/>
                <w:lang w:val="lt-LT"/>
                <w14:ligatures w14:val="none"/>
              </w:rPr>
            </w:pPr>
            <w:r w:rsidRPr="00295D1B">
              <w:rPr>
                <w:rFonts w:ascii="Times New Roman" w:eastAsia="Times New Roman" w:hAnsi="Times New Roman" w:cs="Times New Roman"/>
                <w:sz w:val="24"/>
                <w:szCs w:val="24"/>
                <w:lang w:val="lt-LT"/>
                <w14:ligatures w14:val="none"/>
              </w:rPr>
              <w:t>Netesybomis (delspinigiais, bauda).</w:t>
            </w:r>
          </w:p>
        </w:tc>
      </w:tr>
      <w:tr w:rsidR="006C696F" w:rsidRPr="00953A03" w14:paraId="3C70DB74" w14:textId="77777777" w:rsidTr="009D64EC">
        <w:trPr>
          <w:trHeight w:val="300"/>
        </w:trPr>
        <w:tc>
          <w:tcPr>
            <w:tcW w:w="3012" w:type="dxa"/>
            <w:gridSpan w:val="2"/>
          </w:tcPr>
          <w:p w14:paraId="3A66CC9A"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 xml:space="preserve">8.2. Sutarties įvykdymo užtikrinimo pateikimas </w:t>
            </w:r>
          </w:p>
        </w:tc>
        <w:tc>
          <w:tcPr>
            <w:tcW w:w="7048" w:type="dxa"/>
            <w:gridSpan w:val="2"/>
          </w:tcPr>
          <w:p w14:paraId="14C3F3E9" w14:textId="77777777" w:rsidR="006C696F" w:rsidRPr="00295D1B" w:rsidRDefault="006C696F" w:rsidP="00707317">
            <w:pPr>
              <w:spacing w:after="0" w:line="240" w:lineRule="auto"/>
              <w:rPr>
                <w:rFonts w:ascii="Times New Roman" w:eastAsia="Times New Roman" w:hAnsi="Times New Roman" w:cs="Times New Roman"/>
                <w:sz w:val="24"/>
                <w:szCs w:val="24"/>
                <w:lang w:val="lt-LT"/>
                <w14:ligatures w14:val="none"/>
              </w:rPr>
            </w:pPr>
            <w:r w:rsidRPr="00295D1B">
              <w:rPr>
                <w:rFonts w:ascii="Times New Roman" w:eastAsia="Times New Roman" w:hAnsi="Times New Roman" w:cs="Times New Roman"/>
                <w:sz w:val="24"/>
                <w:szCs w:val="24"/>
                <w:lang w:val="lt-LT"/>
                <w14:ligatures w14:val="none"/>
              </w:rPr>
              <w:t>Netaikoma</w:t>
            </w:r>
          </w:p>
        </w:tc>
      </w:tr>
      <w:tr w:rsidR="006C696F" w:rsidRPr="00953A03" w14:paraId="1F45F952" w14:textId="77777777" w:rsidTr="009D64EC">
        <w:trPr>
          <w:trHeight w:val="300"/>
        </w:trPr>
        <w:tc>
          <w:tcPr>
            <w:tcW w:w="10060" w:type="dxa"/>
            <w:gridSpan w:val="4"/>
          </w:tcPr>
          <w:p w14:paraId="509FD89E" w14:textId="77777777" w:rsidR="006C696F" w:rsidRPr="00953A03" w:rsidRDefault="006C696F" w:rsidP="00707317">
            <w:pPr>
              <w:spacing w:after="0" w:line="240" w:lineRule="auto"/>
              <w:jc w:val="center"/>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9. ŠALIŲ ATSAKOMYBĖ</w:t>
            </w:r>
            <w:r w:rsidRPr="00953A03">
              <w:rPr>
                <w:rFonts w:ascii="Times New Roman" w:eastAsia="Times New Roman" w:hAnsi="Times New Roman" w:cs="Times New Roman"/>
                <w:b/>
                <w:bCs/>
                <w:lang w:val="lt-LT"/>
                <w14:ligatures w14:val="none"/>
              </w:rPr>
              <w:tab/>
            </w:r>
          </w:p>
        </w:tc>
      </w:tr>
      <w:tr w:rsidR="006C696F" w:rsidRPr="00953A03" w14:paraId="58AD1FC6" w14:textId="77777777" w:rsidTr="009D64EC">
        <w:trPr>
          <w:trHeight w:val="300"/>
        </w:trPr>
        <w:tc>
          <w:tcPr>
            <w:tcW w:w="3012" w:type="dxa"/>
            <w:gridSpan w:val="2"/>
          </w:tcPr>
          <w:p w14:paraId="5A7A830C"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9.1. Pirkėjui taikomos netesybos už mokėjimų pagal Sutartį vėlavimą</w:t>
            </w:r>
          </w:p>
        </w:tc>
        <w:tc>
          <w:tcPr>
            <w:tcW w:w="7048" w:type="dxa"/>
            <w:gridSpan w:val="2"/>
          </w:tcPr>
          <w:p w14:paraId="29024F68" w14:textId="77777777" w:rsidR="006C696F" w:rsidRPr="00295D1B" w:rsidRDefault="006C696F" w:rsidP="002964EB">
            <w:pPr>
              <w:spacing w:after="0" w:line="240" w:lineRule="auto"/>
              <w:jc w:val="both"/>
              <w:rPr>
                <w:rFonts w:ascii="Times New Roman" w:eastAsia="Times New Roman" w:hAnsi="Times New Roman" w:cs="Times New Roman"/>
                <w:color w:val="FF0000"/>
                <w:sz w:val="24"/>
                <w:szCs w:val="24"/>
                <w:lang w:val="lt-LT"/>
                <w14:ligatures w14:val="none"/>
              </w:rPr>
            </w:pPr>
            <w:r w:rsidRPr="00295D1B">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95D1B">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6C696F" w:rsidRPr="00953A03" w14:paraId="42F5D7C2" w14:textId="77777777" w:rsidTr="002563C2">
        <w:trPr>
          <w:trHeight w:val="300"/>
        </w:trPr>
        <w:tc>
          <w:tcPr>
            <w:tcW w:w="3012" w:type="dxa"/>
            <w:gridSpan w:val="2"/>
          </w:tcPr>
          <w:p w14:paraId="04A8C45A" w14:textId="77777777" w:rsidR="006C696F" w:rsidRPr="00953A03" w:rsidRDefault="006C696F" w:rsidP="00707317">
            <w:pPr>
              <w:spacing w:after="0" w:line="240" w:lineRule="auto"/>
              <w:rPr>
                <w:rFonts w:ascii="Times New Roman" w:eastAsia="Times New Roman" w:hAnsi="Times New Roman" w:cs="Times New Roman"/>
                <w:b/>
                <w:color w:val="000000"/>
                <w:lang w:val="lt-LT"/>
                <w14:ligatures w14:val="none"/>
              </w:rPr>
            </w:pPr>
            <w:r w:rsidRPr="00953A03">
              <w:rPr>
                <w:rFonts w:ascii="Times New Roman" w:eastAsia="Times New Roman" w:hAnsi="Times New Roman" w:cs="Times New Roman"/>
                <w:b/>
                <w:color w:val="000000"/>
                <w:lang w:val="lt-LT"/>
                <w14:ligatures w14:val="none"/>
              </w:rPr>
              <w:t>9.2. Tiekėjui taikomos netesybos</w:t>
            </w:r>
          </w:p>
        </w:tc>
        <w:tc>
          <w:tcPr>
            <w:tcW w:w="7048" w:type="dxa"/>
            <w:gridSpan w:val="2"/>
          </w:tcPr>
          <w:p w14:paraId="6A395CD9" w14:textId="08E1891E" w:rsidR="006C696F" w:rsidRPr="00295D1B" w:rsidRDefault="00C1325C" w:rsidP="002964EB">
            <w:pPr>
              <w:spacing w:after="0" w:line="240" w:lineRule="auto"/>
              <w:jc w:val="both"/>
              <w:rPr>
                <w:rFonts w:ascii="Times New Roman" w:eastAsia="Times New Roman" w:hAnsi="Times New Roman" w:cs="Times New Roman"/>
                <w:color w:val="000000"/>
                <w:sz w:val="24"/>
                <w:szCs w:val="24"/>
                <w:lang w:val="lt-LT"/>
                <w14:ligatures w14:val="none"/>
              </w:rPr>
            </w:pPr>
            <w:r w:rsidRPr="00295D1B">
              <w:rPr>
                <w:rFonts w:ascii="Times New Roman" w:eastAsia="Times New Roman" w:hAnsi="Times New Roman" w:cs="Times New Roman"/>
                <w:color w:val="000000"/>
                <w:sz w:val="24"/>
                <w:szCs w:val="24"/>
                <w:lang w:val="lt-LT"/>
                <w14:ligatures w14:val="none"/>
              </w:rPr>
              <w:t xml:space="preserve">9.2.1. </w:t>
            </w:r>
            <w:r w:rsidR="006C696F" w:rsidRPr="00295D1B">
              <w:rPr>
                <w:rFonts w:ascii="Times New Roman" w:eastAsia="Times New Roman" w:hAnsi="Times New Roman" w:cs="Times New Roman"/>
                <w:color w:val="000000"/>
                <w:sz w:val="24"/>
                <w:szCs w:val="24"/>
                <w:lang w:val="lt-LT"/>
                <w14:ligatures w14:val="none"/>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2A1F5A46" w14:textId="77777777" w:rsidR="00295D1B" w:rsidRPr="00295D1B" w:rsidRDefault="00295D1B" w:rsidP="00295D1B">
            <w:pPr>
              <w:spacing w:after="0"/>
              <w:jc w:val="both"/>
              <w:rPr>
                <w:rFonts w:ascii="Times New Roman" w:hAnsi="Times New Roman" w:cs="Times New Roman"/>
                <w:color w:val="000000"/>
                <w:sz w:val="24"/>
                <w:szCs w:val="24"/>
                <w:lang w:val="lt-LT"/>
              </w:rPr>
            </w:pPr>
            <w:r w:rsidRPr="00295D1B">
              <w:rPr>
                <w:rFonts w:ascii="Times New Roman" w:hAnsi="Times New Roman" w:cs="Times New Roman"/>
                <w:color w:val="000000"/>
                <w:sz w:val="24"/>
                <w:szCs w:val="24"/>
                <w:lang w:val="lt-LT"/>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FD6F32B" w14:textId="1AD285DE" w:rsidR="00295D1B" w:rsidRPr="00295D1B" w:rsidRDefault="006E0E70" w:rsidP="00295D1B">
            <w:pPr>
              <w:spacing w:after="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9.2.3</w:t>
            </w:r>
            <w:r w:rsidR="00295D1B" w:rsidRPr="00295D1B">
              <w:rPr>
                <w:rFonts w:ascii="Times New Roman" w:hAnsi="Times New Roman" w:cs="Times New Roman"/>
                <w:color w:val="000000"/>
                <w:sz w:val="24"/>
                <w:szCs w:val="24"/>
                <w:lang w:val="lt-LT"/>
              </w:rPr>
              <w:t>. Pirkėjas turi teisę be rašytinio įspėjimo ir nesumažindamas kitų savo teisių gynimo priemonių, numatytų Sutartyje, pradėti skaičiuoti delspinigius.</w:t>
            </w:r>
          </w:p>
          <w:p w14:paraId="3E1B937C" w14:textId="035DEA52" w:rsidR="00C1325C" w:rsidRPr="00295D1B" w:rsidRDefault="006E0E70" w:rsidP="00295D1B">
            <w:pPr>
              <w:spacing w:after="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9.2.</w:t>
            </w:r>
            <w:r w:rsidR="00295D1B" w:rsidRPr="00295D1B">
              <w:rPr>
                <w:rFonts w:ascii="Times New Roman" w:hAnsi="Times New Roman" w:cs="Times New Roman"/>
                <w:color w:val="000000"/>
                <w:sz w:val="24"/>
                <w:szCs w:val="24"/>
                <w:lang w:val="lt-LT"/>
              </w:rPr>
              <w:t>4. Tiekėjas privalo sumokėti Pirkėjui netesybas per 7 (septynias) kalendorines dienas nuo Pirkėjo pareikalavimo.</w:t>
            </w:r>
          </w:p>
        </w:tc>
      </w:tr>
      <w:tr w:rsidR="006C696F" w:rsidRPr="00953A03" w14:paraId="74A09640" w14:textId="77777777" w:rsidTr="009D64EC">
        <w:trPr>
          <w:trHeight w:val="300"/>
        </w:trPr>
        <w:tc>
          <w:tcPr>
            <w:tcW w:w="3012" w:type="dxa"/>
            <w:gridSpan w:val="2"/>
          </w:tcPr>
          <w:p w14:paraId="6C6313E7"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9.3. Tiekėjui / Pirkėjui taikoma bauda nutraukus Sutartį dėl esminio Sutarties pažeidimo</w:t>
            </w:r>
          </w:p>
        </w:tc>
        <w:tc>
          <w:tcPr>
            <w:tcW w:w="7048" w:type="dxa"/>
            <w:gridSpan w:val="2"/>
          </w:tcPr>
          <w:p w14:paraId="368AEEDF" w14:textId="77777777" w:rsidR="006E0E70" w:rsidRPr="006E0E70" w:rsidRDefault="00A760E7" w:rsidP="006E0E70">
            <w:pPr>
              <w:spacing w:after="0" w:line="240" w:lineRule="auto"/>
              <w:jc w:val="both"/>
              <w:rPr>
                <w:rFonts w:ascii="Times New Roman" w:hAnsi="Times New Roman" w:cs="Times New Roman"/>
                <w:sz w:val="24"/>
                <w:szCs w:val="24"/>
                <w:lang w:val="lt-LT"/>
              </w:rPr>
            </w:pPr>
            <w:r w:rsidRPr="00953A03">
              <w:rPr>
                <w:rFonts w:ascii="Times New Roman" w:hAnsi="Times New Roman" w:cs="Times New Roman"/>
                <w:lang w:val="lt-LT"/>
              </w:rPr>
              <w:t xml:space="preserve"> </w:t>
            </w:r>
            <w:r w:rsidR="006E0E70" w:rsidRPr="006E0E70">
              <w:rPr>
                <w:rFonts w:ascii="Times New Roman" w:hAnsi="Times New Roman" w:cs="Times New Roman"/>
                <w:sz w:val="24"/>
                <w:szCs w:val="24"/>
                <w:lang w:val="lt-LT"/>
              </w:rPr>
              <w:t xml:space="preserve">9.3.1. Nutraukus Sutartį dėl esminio Sutarties pažeidimo, nustatyto Sutarties Specialiosiose sąlygose, mokama 10 (dešimties) procentų dydžio bauda nuo Pradinės Sutarties vertės be PVM, nurodytos Specialiųjų sąlygų 5.2 punkte. </w:t>
            </w:r>
          </w:p>
          <w:p w14:paraId="2FFF6A5F" w14:textId="0AFABF20" w:rsidR="00A760E7" w:rsidRPr="00953A03" w:rsidRDefault="006E0E70" w:rsidP="006E0E70">
            <w:pPr>
              <w:spacing w:after="0" w:line="240" w:lineRule="auto"/>
              <w:jc w:val="both"/>
              <w:rPr>
                <w:rFonts w:ascii="Times New Roman" w:eastAsia="Times New Roman" w:hAnsi="Times New Roman" w:cs="Times New Roman"/>
                <w:lang w:val="lt-LT"/>
                <w14:ligatures w14:val="none"/>
              </w:rPr>
            </w:pPr>
            <w:r w:rsidRPr="006E0E70">
              <w:rPr>
                <w:rFonts w:ascii="Times New Roman" w:hAnsi="Times New Roman" w:cs="Times New Roman"/>
                <w:sz w:val="24"/>
                <w:szCs w:val="24"/>
                <w:lang w:val="lt-LT"/>
              </w:rPr>
              <w:t>9.3.2. Nepagrįstai nutraukus Sutarties vykdymą ne Sutartyje nustatyta tvarka, mokama 5 (penkių) procentų dydžio bauda nuo Pradinės Sutarties vertės, nurodytos Specialiųjų sąlygų 5.2 punkte.</w:t>
            </w:r>
          </w:p>
        </w:tc>
      </w:tr>
      <w:tr w:rsidR="006C696F" w:rsidRPr="00953A03" w14:paraId="02317F6D" w14:textId="77777777" w:rsidTr="009D64EC">
        <w:trPr>
          <w:trHeight w:val="300"/>
        </w:trPr>
        <w:tc>
          <w:tcPr>
            <w:tcW w:w="3012" w:type="dxa"/>
            <w:gridSpan w:val="2"/>
          </w:tcPr>
          <w:p w14:paraId="4FB109FD"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2017D56E" w:rsidR="006C696F" w:rsidRPr="006E0E70" w:rsidRDefault="00A760E7" w:rsidP="002964EB">
            <w:pPr>
              <w:spacing w:after="0" w:line="240" w:lineRule="auto"/>
              <w:jc w:val="both"/>
              <w:rPr>
                <w:rFonts w:ascii="Times New Roman" w:eastAsia="Times New Roman" w:hAnsi="Times New Roman" w:cs="Times New Roman"/>
                <w:color w:val="000000"/>
                <w:sz w:val="24"/>
                <w:szCs w:val="24"/>
                <w:lang w:val="lt-LT"/>
                <w14:ligatures w14:val="none"/>
              </w:rPr>
            </w:pPr>
            <w:r w:rsidRPr="006E0E70">
              <w:rPr>
                <w:rFonts w:ascii="Times New Roman" w:eastAsia="Times New Roman" w:hAnsi="Times New Roman" w:cs="Times New Roman"/>
                <w:color w:val="000000"/>
                <w:sz w:val="24"/>
                <w:szCs w:val="24"/>
                <w:lang w:val="lt-LT"/>
                <w14:ligatures w14:val="none"/>
              </w:rPr>
              <w:t xml:space="preserve">Jeigu Tiekėjas nesilaiko Bendrųjų sąlygų nuostatų dėl Sutarties vykdymui pasitelkiamų naujų subtiekėjų ir (ar specialistų) / esamų subtiekėjų ir (ar) specialistų keitimo, taikoma 100 Eur (vieno šimto eurų) bauda už kiekvieną atvejį. </w:t>
            </w:r>
          </w:p>
        </w:tc>
      </w:tr>
      <w:tr w:rsidR="006C696F" w:rsidRPr="00953A03" w14:paraId="0109CA74" w14:textId="77777777" w:rsidTr="002563C2">
        <w:trPr>
          <w:trHeight w:val="300"/>
        </w:trPr>
        <w:tc>
          <w:tcPr>
            <w:tcW w:w="3012" w:type="dxa"/>
            <w:gridSpan w:val="2"/>
          </w:tcPr>
          <w:p w14:paraId="3FF22BA0" w14:textId="77777777" w:rsidR="006C696F" w:rsidRPr="00953A03" w:rsidRDefault="006C696F" w:rsidP="0070731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lastRenderedPageBreak/>
              <w:t>9.5. Tiekėjui taikomos baudos dėl aplinkosauginių ir (arba) socialinių kriterijų nesilaikymo</w:t>
            </w:r>
          </w:p>
        </w:tc>
        <w:tc>
          <w:tcPr>
            <w:tcW w:w="7048" w:type="dxa"/>
            <w:gridSpan w:val="2"/>
          </w:tcPr>
          <w:p w14:paraId="4880675A" w14:textId="69B9BDB8" w:rsidR="006C696F" w:rsidRPr="006E0E70" w:rsidRDefault="006C696F" w:rsidP="00707317">
            <w:pPr>
              <w:spacing w:after="0" w:line="240" w:lineRule="auto"/>
              <w:rPr>
                <w:rFonts w:ascii="Times New Roman" w:eastAsia="Times New Roman" w:hAnsi="Times New Roman" w:cs="Times New Roman"/>
                <w:color w:val="000000"/>
                <w:sz w:val="24"/>
                <w:szCs w:val="24"/>
                <w:lang w:val="lt-LT"/>
                <w14:ligatures w14:val="none"/>
              </w:rPr>
            </w:pPr>
            <w:r w:rsidRPr="006E0E70">
              <w:rPr>
                <w:rFonts w:ascii="Times New Roman" w:eastAsia="Times New Roman" w:hAnsi="Times New Roman" w:cs="Times New Roman"/>
                <w:color w:val="000000"/>
                <w:sz w:val="24"/>
                <w:szCs w:val="24"/>
                <w:lang w:val="lt-LT"/>
                <w14:ligatures w14:val="none"/>
              </w:rPr>
              <w:t>Netaikoma</w:t>
            </w:r>
          </w:p>
        </w:tc>
      </w:tr>
      <w:tr w:rsidR="00A760E7" w:rsidRPr="00953A03" w14:paraId="72F55EF1" w14:textId="77777777" w:rsidTr="009D64EC">
        <w:trPr>
          <w:trHeight w:val="300"/>
        </w:trPr>
        <w:tc>
          <w:tcPr>
            <w:tcW w:w="3012" w:type="dxa"/>
            <w:gridSpan w:val="2"/>
          </w:tcPr>
          <w:p w14:paraId="6FA8870D" w14:textId="77777777" w:rsidR="00A760E7" w:rsidRPr="00953A03" w:rsidRDefault="00A760E7" w:rsidP="00A760E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9.6. Tiekėjui / Pirkėjui taikoma bauda dėl konfidencialumo reikalavimų nesilaikymo</w:t>
            </w:r>
          </w:p>
        </w:tc>
        <w:tc>
          <w:tcPr>
            <w:tcW w:w="7048" w:type="dxa"/>
            <w:gridSpan w:val="2"/>
            <w:vAlign w:val="center"/>
          </w:tcPr>
          <w:p w14:paraId="2F51DF6F" w14:textId="4D63A32B" w:rsidR="00A760E7" w:rsidRPr="006E0E70" w:rsidRDefault="00A760E7" w:rsidP="00A760E7">
            <w:pPr>
              <w:spacing w:after="0" w:line="240" w:lineRule="auto"/>
              <w:rPr>
                <w:rFonts w:ascii="Times New Roman" w:eastAsia="Times New Roman" w:hAnsi="Times New Roman" w:cs="Times New Roman"/>
                <w:sz w:val="24"/>
                <w:szCs w:val="24"/>
                <w:lang w:val="lt-LT"/>
                <w14:ligatures w14:val="none"/>
              </w:rPr>
            </w:pPr>
            <w:r w:rsidRPr="006E0E70">
              <w:rPr>
                <w:rFonts w:ascii="Times New Roman" w:hAnsi="Times New Roman" w:cs="Times New Roman"/>
                <w:color w:val="000000"/>
                <w:sz w:val="24"/>
                <w:szCs w:val="24"/>
                <w:lang w:val="lt-LT"/>
              </w:rPr>
              <w:t>Jeigu Sutarties Šalis nesilaiko</w:t>
            </w:r>
            <w:r w:rsidRPr="006E0E70">
              <w:rPr>
                <w:rFonts w:ascii="Times New Roman" w:hAnsi="Times New Roman" w:cs="Times New Roman"/>
                <w:sz w:val="24"/>
                <w:szCs w:val="24"/>
                <w:lang w:val="lt-LT"/>
              </w:rPr>
              <w:t xml:space="preserve"> </w:t>
            </w:r>
            <w:r w:rsidRPr="006E0E70">
              <w:rPr>
                <w:rFonts w:ascii="Times New Roman" w:hAnsi="Times New Roman" w:cs="Times New Roman"/>
                <w:color w:val="000000"/>
                <w:sz w:val="24"/>
                <w:szCs w:val="24"/>
                <w:lang w:val="lt-LT"/>
              </w:rPr>
              <w:t xml:space="preserve">Bendrųjų sąlygų nuostatų dėl konfidencialumo reikalavimų, taikoma 100 Eur (vieno šimto eurų) bauda. </w:t>
            </w:r>
          </w:p>
        </w:tc>
      </w:tr>
      <w:tr w:rsidR="00A760E7" w:rsidRPr="00953A03" w14:paraId="09014553" w14:textId="77777777" w:rsidTr="009D64EC">
        <w:trPr>
          <w:trHeight w:val="300"/>
        </w:trPr>
        <w:tc>
          <w:tcPr>
            <w:tcW w:w="3012" w:type="dxa"/>
            <w:gridSpan w:val="2"/>
          </w:tcPr>
          <w:p w14:paraId="4A48378A" w14:textId="77777777" w:rsidR="00A760E7" w:rsidRPr="00953A03" w:rsidRDefault="00A760E7" w:rsidP="00A760E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9.7. Tiekėjui taikomos netesybos dėl pirkimo dokumentuose nustatytų kokybinių kriterijų nepasiekimo Sutarties vykdymo metu</w:t>
            </w:r>
          </w:p>
        </w:tc>
        <w:tc>
          <w:tcPr>
            <w:tcW w:w="7048" w:type="dxa"/>
            <w:gridSpan w:val="2"/>
          </w:tcPr>
          <w:p w14:paraId="4F8789DD" w14:textId="77777777" w:rsidR="00A760E7" w:rsidRPr="006E0E70" w:rsidRDefault="00A760E7" w:rsidP="00A760E7">
            <w:pPr>
              <w:spacing w:after="0" w:line="240" w:lineRule="auto"/>
              <w:rPr>
                <w:rFonts w:ascii="Times New Roman" w:eastAsia="Times New Roman" w:hAnsi="Times New Roman" w:cs="Times New Roman"/>
                <w:color w:val="4472C4"/>
                <w:sz w:val="24"/>
                <w:szCs w:val="24"/>
                <w:lang w:val="lt-LT"/>
                <w14:ligatures w14:val="none"/>
              </w:rPr>
            </w:pPr>
            <w:r w:rsidRPr="006E0E70">
              <w:rPr>
                <w:rFonts w:ascii="Times New Roman" w:eastAsia="Times New Roman" w:hAnsi="Times New Roman" w:cs="Times New Roman"/>
                <w:sz w:val="24"/>
                <w:szCs w:val="24"/>
                <w:lang w:val="lt-LT"/>
                <w14:ligatures w14:val="none"/>
              </w:rPr>
              <w:t>Netaikoma</w:t>
            </w:r>
          </w:p>
          <w:p w14:paraId="1DC0D03C" w14:textId="77777777" w:rsidR="00A760E7" w:rsidRPr="006E0E70" w:rsidRDefault="00A760E7" w:rsidP="00A760E7">
            <w:pPr>
              <w:spacing w:after="0" w:line="240" w:lineRule="auto"/>
              <w:rPr>
                <w:rFonts w:ascii="Times New Roman" w:eastAsia="Times New Roman" w:hAnsi="Times New Roman" w:cs="Times New Roman"/>
                <w:color w:val="4472C4"/>
                <w:sz w:val="24"/>
                <w:szCs w:val="24"/>
                <w:lang w:val="lt-LT"/>
                <w14:ligatures w14:val="none"/>
              </w:rPr>
            </w:pPr>
          </w:p>
        </w:tc>
      </w:tr>
      <w:tr w:rsidR="00A760E7" w:rsidRPr="00953A03" w14:paraId="44FD1CEB" w14:textId="77777777" w:rsidTr="009D64EC">
        <w:trPr>
          <w:trHeight w:val="300"/>
        </w:trPr>
        <w:tc>
          <w:tcPr>
            <w:tcW w:w="3012" w:type="dxa"/>
            <w:gridSpan w:val="2"/>
          </w:tcPr>
          <w:p w14:paraId="10CD251F" w14:textId="77777777" w:rsidR="00A760E7" w:rsidRPr="00953A03" w:rsidRDefault="00A760E7" w:rsidP="00A760E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9.8. Tiekėjui taikomos netesybos dėl Sutarties įvykdymo užtikrinimo nepratęsimo</w:t>
            </w:r>
          </w:p>
        </w:tc>
        <w:tc>
          <w:tcPr>
            <w:tcW w:w="7048" w:type="dxa"/>
            <w:gridSpan w:val="2"/>
          </w:tcPr>
          <w:p w14:paraId="2915D0EF" w14:textId="77777777" w:rsidR="00A760E7" w:rsidRPr="006E0E70" w:rsidRDefault="00A760E7" w:rsidP="00A760E7">
            <w:pPr>
              <w:spacing w:after="0" w:line="240" w:lineRule="auto"/>
              <w:rPr>
                <w:rFonts w:ascii="Times New Roman" w:eastAsia="Times New Roman" w:hAnsi="Times New Roman" w:cs="Times New Roman"/>
                <w:sz w:val="24"/>
                <w:szCs w:val="24"/>
                <w:lang w:val="lt-LT"/>
                <w14:ligatures w14:val="none"/>
              </w:rPr>
            </w:pPr>
            <w:r w:rsidRPr="006E0E70">
              <w:rPr>
                <w:rFonts w:ascii="Times New Roman" w:eastAsia="Times New Roman" w:hAnsi="Times New Roman" w:cs="Times New Roman"/>
                <w:sz w:val="24"/>
                <w:szCs w:val="24"/>
                <w:lang w:val="lt-LT"/>
                <w14:ligatures w14:val="none"/>
              </w:rPr>
              <w:t>Netaikoma</w:t>
            </w:r>
          </w:p>
        </w:tc>
      </w:tr>
      <w:tr w:rsidR="002563C2" w:rsidRPr="00953A03" w14:paraId="7B2FEB65" w14:textId="77777777" w:rsidTr="008A2906">
        <w:trPr>
          <w:trHeight w:val="300"/>
        </w:trPr>
        <w:tc>
          <w:tcPr>
            <w:tcW w:w="3012" w:type="dxa"/>
            <w:gridSpan w:val="2"/>
          </w:tcPr>
          <w:p w14:paraId="69CB18D2" w14:textId="32D4AF0D" w:rsidR="002563C2" w:rsidRPr="00953A03" w:rsidRDefault="002563C2" w:rsidP="00A760E7">
            <w:pPr>
              <w:spacing w:after="0" w:line="240" w:lineRule="auto"/>
              <w:rPr>
                <w:rFonts w:ascii="Times New Roman" w:eastAsia="Times New Roman" w:hAnsi="Times New Roman" w:cs="Times New Roman"/>
                <w:b/>
                <w:bCs/>
                <w:lang w:val="lt-LT"/>
                <w14:ligatures w14:val="none"/>
              </w:rPr>
            </w:pPr>
            <w:r w:rsidRPr="00953A03">
              <w:rPr>
                <w:rFonts w:ascii="Times New Roman" w:hAnsi="Times New Roman" w:cs="Times New Roman"/>
                <w:b/>
                <w:bCs/>
                <w:lang w:val="lt-LT"/>
              </w:rPr>
              <w:t>9.9. Tiekėjui taikoma bauda dėl Pirkėjo simbolių, pavadinimo ir ženklo reklamoje ar rinkodaroje naudojimo reikalavimų nesilaikymo bei draudimo naudotis Pirkėjo sukurtais intelektiniais veiklos rezultatais nesilaikymo</w:t>
            </w:r>
          </w:p>
        </w:tc>
        <w:tc>
          <w:tcPr>
            <w:tcW w:w="7048" w:type="dxa"/>
            <w:gridSpan w:val="2"/>
          </w:tcPr>
          <w:p w14:paraId="2F842298" w14:textId="68157F33" w:rsidR="002563C2" w:rsidRPr="006E0E70" w:rsidRDefault="002563C2" w:rsidP="002964EB">
            <w:pPr>
              <w:spacing w:after="0" w:line="240" w:lineRule="auto"/>
              <w:jc w:val="both"/>
              <w:rPr>
                <w:rFonts w:ascii="Times New Roman" w:eastAsia="Times New Roman" w:hAnsi="Times New Roman" w:cs="Times New Roman"/>
                <w:color w:val="000000"/>
                <w:sz w:val="24"/>
                <w:szCs w:val="24"/>
                <w:lang w:val="lt-LT"/>
                <w14:ligatures w14:val="none"/>
              </w:rPr>
            </w:pPr>
            <w:r w:rsidRPr="006E0E70">
              <w:rPr>
                <w:rFonts w:ascii="Times New Roman" w:eastAsia="Times New Roman" w:hAnsi="Times New Roman" w:cs="Times New Roman"/>
                <w:color w:val="000000"/>
                <w:sz w:val="24"/>
                <w:szCs w:val="24"/>
                <w:lang w:val="lt-LT"/>
                <w14:ligatures w14:val="none"/>
              </w:rPr>
              <w:t>Jeigu Tiekėjas nesilaiko Bendrųjų sąlygų nuostatų dėl intelektinės nuosavybės reikalavimų, taikoma 100 Eur, (vieno šimto eurų) bauda.</w:t>
            </w:r>
          </w:p>
        </w:tc>
      </w:tr>
      <w:tr w:rsidR="00A760E7" w:rsidRPr="00953A03" w14:paraId="39B9D06C" w14:textId="77777777" w:rsidTr="009D64EC">
        <w:trPr>
          <w:trHeight w:val="300"/>
        </w:trPr>
        <w:tc>
          <w:tcPr>
            <w:tcW w:w="3012" w:type="dxa"/>
            <w:gridSpan w:val="2"/>
          </w:tcPr>
          <w:p w14:paraId="3D4B30C6" w14:textId="02778A08" w:rsidR="00A760E7" w:rsidRPr="00953A03" w:rsidRDefault="00A760E7" w:rsidP="00A760E7">
            <w:pPr>
              <w:spacing w:after="0" w:line="240" w:lineRule="auto"/>
              <w:rPr>
                <w:rFonts w:ascii="Times New Roman" w:eastAsia="Times New Roman" w:hAnsi="Times New Roman" w:cs="Times New Roman"/>
                <w:b/>
                <w:bCs/>
                <w:lang w:val="lt-LT"/>
                <w14:ligatures w14:val="none"/>
              </w:rPr>
            </w:pPr>
            <w:r w:rsidRPr="00953A03">
              <w:rPr>
                <w:rFonts w:ascii="Times New Roman" w:eastAsia="Times New Roman" w:hAnsi="Times New Roman" w:cs="Times New Roman"/>
                <w:b/>
                <w:bCs/>
                <w:lang w:val="lt-LT"/>
                <w14:ligatures w14:val="none"/>
              </w:rPr>
              <w:t>9.</w:t>
            </w:r>
            <w:r w:rsidR="002563C2" w:rsidRPr="00953A03">
              <w:rPr>
                <w:rFonts w:ascii="Times New Roman" w:eastAsia="Times New Roman" w:hAnsi="Times New Roman" w:cs="Times New Roman"/>
                <w:b/>
                <w:bCs/>
                <w:lang w:val="lt-LT"/>
                <w14:ligatures w14:val="none"/>
              </w:rPr>
              <w:t>10</w:t>
            </w:r>
            <w:r w:rsidRPr="00953A03">
              <w:rPr>
                <w:rFonts w:ascii="Times New Roman" w:eastAsia="Times New Roman" w:hAnsi="Times New Roman" w:cs="Times New Roman"/>
                <w:b/>
                <w:bCs/>
                <w:lang w:val="lt-LT"/>
                <w14:ligatures w14:val="none"/>
              </w:rPr>
              <w:t>. Kitos netesybos</w:t>
            </w:r>
          </w:p>
        </w:tc>
        <w:tc>
          <w:tcPr>
            <w:tcW w:w="7048" w:type="dxa"/>
            <w:gridSpan w:val="2"/>
          </w:tcPr>
          <w:p w14:paraId="089AE7C3" w14:textId="70BD07E6" w:rsidR="00A760E7" w:rsidRPr="00994B48" w:rsidRDefault="00994B48" w:rsidP="002964EB">
            <w:pPr>
              <w:spacing w:after="0" w:line="240" w:lineRule="auto"/>
              <w:jc w:val="both"/>
              <w:rPr>
                <w:rFonts w:ascii="Times New Roman" w:eastAsia="Times New Roman" w:hAnsi="Times New Roman" w:cs="Times New Roman"/>
                <w:color w:val="4472C4"/>
                <w:sz w:val="24"/>
                <w:szCs w:val="24"/>
                <w:lang w:val="lt-LT"/>
                <w14:ligatures w14:val="none"/>
              </w:rPr>
            </w:pPr>
            <w:r w:rsidRPr="0035116C">
              <w:rPr>
                <w:rFonts w:ascii="Times New Roman" w:hAnsi="Times New Roman" w:cs="Times New Roman"/>
                <w:color w:val="000000"/>
                <w:sz w:val="24"/>
                <w:szCs w:val="24"/>
                <w:lang w:val="lt-LT"/>
              </w:rPr>
              <w:t>Jeigu Tiekėjas vėluoja vykdyti užsakymą, tiekti Prekes ar ištaisyti jų trūkumus, ilgiau kaip 15 (penkiolika) dienų, nuo kitos nei nustatytas terminas dienos, sustabdomas Sutarties 9.2.1. papunkčio taikymas (delspinigių skaičiavimas) ir Tiekėjui taikoma 5 (penkių) procentų dydžio baudą nuo laiku neperduotų ar Prekių, turinčių trūkumų, kainos be PVM.</w:t>
            </w:r>
          </w:p>
        </w:tc>
      </w:tr>
      <w:tr w:rsidR="008A2906" w:rsidRPr="00953A03" w14:paraId="133BAF73" w14:textId="77777777" w:rsidTr="009D64EC">
        <w:trPr>
          <w:trHeight w:val="300"/>
        </w:trPr>
        <w:tc>
          <w:tcPr>
            <w:tcW w:w="10060" w:type="dxa"/>
            <w:gridSpan w:val="4"/>
          </w:tcPr>
          <w:p w14:paraId="75853B2A" w14:textId="77777777" w:rsidR="008A2906" w:rsidRPr="00953A03" w:rsidRDefault="008A2906" w:rsidP="00B6445E">
            <w:pPr>
              <w:jc w:val="center"/>
              <w:rPr>
                <w:rFonts w:ascii="Times New Roman" w:hAnsi="Times New Roman" w:cs="Times New Roman"/>
                <w:b/>
                <w:bCs/>
                <w:lang w:val="lt-LT"/>
              </w:rPr>
            </w:pPr>
            <w:r w:rsidRPr="00953A03">
              <w:rPr>
                <w:rFonts w:ascii="Times New Roman" w:hAnsi="Times New Roman" w:cs="Times New Roman"/>
                <w:b/>
                <w:bCs/>
                <w:lang w:val="lt-LT"/>
              </w:rPr>
              <w:t>10. ESMINĖS SUTARTIES SĄLYGOS</w:t>
            </w:r>
          </w:p>
        </w:tc>
      </w:tr>
      <w:tr w:rsidR="002563C2" w:rsidRPr="00953A03" w14:paraId="15D9C4EC" w14:textId="77777777" w:rsidTr="003E463A">
        <w:trPr>
          <w:trHeight w:val="300"/>
        </w:trPr>
        <w:tc>
          <w:tcPr>
            <w:tcW w:w="3012" w:type="dxa"/>
            <w:gridSpan w:val="2"/>
          </w:tcPr>
          <w:p w14:paraId="73C6858C" w14:textId="77777777" w:rsidR="002563C2" w:rsidRPr="00953A03" w:rsidRDefault="002563C2" w:rsidP="00A5320A">
            <w:pPr>
              <w:spacing w:after="0"/>
              <w:rPr>
                <w:rFonts w:ascii="Times New Roman" w:hAnsi="Times New Roman" w:cs="Times New Roman"/>
                <w:b/>
                <w:bCs/>
                <w:highlight w:val="yellow"/>
                <w:lang w:val="lt-LT"/>
              </w:rPr>
            </w:pPr>
            <w:r w:rsidRPr="00953A03">
              <w:rPr>
                <w:rFonts w:ascii="Times New Roman" w:hAnsi="Times New Roman" w:cs="Times New Roman"/>
                <w:b/>
                <w:bCs/>
                <w:lang w:val="lt-LT"/>
              </w:rPr>
              <w:t>10.1. Esminės Sutarties sąlygos</w:t>
            </w:r>
          </w:p>
        </w:tc>
        <w:tc>
          <w:tcPr>
            <w:tcW w:w="7048" w:type="dxa"/>
            <w:gridSpan w:val="2"/>
            <w:vAlign w:val="center"/>
          </w:tcPr>
          <w:p w14:paraId="05809C81" w14:textId="77777777" w:rsidR="002563C2" w:rsidRPr="006E0E70" w:rsidRDefault="002563C2" w:rsidP="00A5320A">
            <w:pPr>
              <w:spacing w:after="0"/>
              <w:jc w:val="both"/>
              <w:rPr>
                <w:rFonts w:ascii="Times New Roman" w:hAnsi="Times New Roman" w:cs="Times New Roman"/>
                <w:sz w:val="24"/>
                <w:szCs w:val="24"/>
                <w:lang w:val="lt-LT"/>
              </w:rPr>
            </w:pPr>
            <w:r w:rsidRPr="006E0E70">
              <w:rPr>
                <w:rFonts w:ascii="Times New Roman" w:hAnsi="Times New Roman" w:cs="Times New Roman"/>
                <w:sz w:val="24"/>
                <w:szCs w:val="24"/>
                <w:lang w:val="lt-LT"/>
              </w:rPr>
              <w:t>10.1.1 Tiekėjo prisiimtų įsipareigojimų už Sutartyje nustatytą Sutarties kainą / įkainius vykdymas;</w:t>
            </w:r>
          </w:p>
          <w:p w14:paraId="3200C367" w14:textId="7873ABF6" w:rsidR="002563C2" w:rsidRPr="006E0E70" w:rsidRDefault="002563C2" w:rsidP="00A5320A">
            <w:pPr>
              <w:spacing w:after="0"/>
              <w:jc w:val="both"/>
              <w:rPr>
                <w:rFonts w:ascii="Times New Roman" w:hAnsi="Times New Roman" w:cs="Times New Roman"/>
                <w:sz w:val="24"/>
                <w:szCs w:val="24"/>
                <w:lang w:val="lt-LT"/>
              </w:rPr>
            </w:pPr>
            <w:r w:rsidRPr="006E0E70">
              <w:rPr>
                <w:rFonts w:ascii="Times New Roman" w:hAnsi="Times New Roman" w:cs="Times New Roman"/>
                <w:sz w:val="24"/>
                <w:szCs w:val="24"/>
                <w:lang w:val="lt-LT"/>
              </w:rPr>
              <w:t>10.</w:t>
            </w:r>
            <w:r w:rsidR="006E0E70" w:rsidRPr="006E0E70">
              <w:rPr>
                <w:rFonts w:ascii="Times New Roman" w:hAnsi="Times New Roman" w:cs="Times New Roman"/>
                <w:sz w:val="24"/>
                <w:szCs w:val="24"/>
                <w:lang w:val="lt-LT"/>
              </w:rPr>
              <w:t>1.2. Sutartyje nustatytų Preki</w:t>
            </w:r>
            <w:r w:rsidRPr="006E0E70">
              <w:rPr>
                <w:rFonts w:ascii="Times New Roman" w:hAnsi="Times New Roman" w:cs="Times New Roman"/>
                <w:sz w:val="24"/>
                <w:szCs w:val="24"/>
                <w:lang w:val="lt-LT"/>
              </w:rPr>
              <w:t>ų teikimo terminų laikymasis;</w:t>
            </w:r>
          </w:p>
          <w:p w14:paraId="62550548" w14:textId="105644CB" w:rsidR="002563C2" w:rsidRPr="006E0E70" w:rsidRDefault="002563C2" w:rsidP="00A5320A">
            <w:pPr>
              <w:spacing w:after="0"/>
              <w:jc w:val="both"/>
              <w:rPr>
                <w:rFonts w:ascii="Times New Roman" w:hAnsi="Times New Roman" w:cs="Times New Roman"/>
                <w:sz w:val="24"/>
                <w:szCs w:val="24"/>
                <w:lang w:val="lt-LT"/>
              </w:rPr>
            </w:pPr>
            <w:r w:rsidRPr="006E0E70">
              <w:rPr>
                <w:rFonts w:ascii="Times New Roman" w:hAnsi="Times New Roman" w:cs="Times New Roman"/>
                <w:sz w:val="24"/>
                <w:szCs w:val="24"/>
                <w:lang w:val="lt-LT"/>
              </w:rPr>
              <w:t>10.1.3. Pr</w:t>
            </w:r>
            <w:r w:rsidR="006E0E70" w:rsidRPr="006E0E70">
              <w:rPr>
                <w:rFonts w:ascii="Times New Roman" w:hAnsi="Times New Roman" w:cs="Times New Roman"/>
                <w:sz w:val="24"/>
                <w:szCs w:val="24"/>
                <w:lang w:val="lt-LT"/>
              </w:rPr>
              <w:t>iskaičiuotų netesybų už Prekių</w:t>
            </w:r>
            <w:r w:rsidRPr="006E0E70">
              <w:rPr>
                <w:rFonts w:ascii="Times New Roman" w:hAnsi="Times New Roman" w:cs="Times New Roman"/>
                <w:sz w:val="24"/>
                <w:szCs w:val="24"/>
                <w:lang w:val="lt-LT"/>
              </w:rPr>
              <w:t xml:space="preserve"> vėlavimą mokėjimas;</w:t>
            </w:r>
          </w:p>
          <w:p w14:paraId="72B88434" w14:textId="137FE396" w:rsidR="002563C2" w:rsidRPr="006E0E70" w:rsidRDefault="002563C2" w:rsidP="00A5320A">
            <w:pPr>
              <w:spacing w:after="0"/>
              <w:jc w:val="both"/>
              <w:rPr>
                <w:rFonts w:ascii="Times New Roman" w:hAnsi="Times New Roman" w:cs="Times New Roman"/>
                <w:sz w:val="24"/>
                <w:szCs w:val="24"/>
                <w:lang w:val="lt-LT"/>
              </w:rPr>
            </w:pPr>
            <w:r w:rsidRPr="006E0E70">
              <w:rPr>
                <w:rFonts w:ascii="Times New Roman" w:hAnsi="Times New Roman" w:cs="Times New Roman"/>
                <w:sz w:val="24"/>
                <w:szCs w:val="24"/>
                <w:lang w:val="lt-LT"/>
              </w:rPr>
              <w:t xml:space="preserve">10.1.4. Sutartyje ir (ar) Įstatymuose nustatytus reikalavimus atitinkančių </w:t>
            </w:r>
            <w:r w:rsidR="006E0E70" w:rsidRPr="006E0E70">
              <w:rPr>
                <w:rFonts w:ascii="Times New Roman" w:hAnsi="Times New Roman" w:cs="Times New Roman"/>
                <w:sz w:val="24"/>
                <w:szCs w:val="24"/>
                <w:lang w:val="lt-LT"/>
              </w:rPr>
              <w:t xml:space="preserve">Prekių </w:t>
            </w:r>
            <w:r w:rsidRPr="006E0E70">
              <w:rPr>
                <w:rFonts w:ascii="Times New Roman" w:hAnsi="Times New Roman" w:cs="Times New Roman"/>
                <w:sz w:val="24"/>
                <w:szCs w:val="24"/>
                <w:lang w:val="lt-LT"/>
              </w:rPr>
              <w:t>teikimas;</w:t>
            </w:r>
          </w:p>
          <w:p w14:paraId="4E1FA3F8" w14:textId="103558B9" w:rsidR="002563C2" w:rsidRPr="006E0E70" w:rsidRDefault="006F7D01" w:rsidP="00A5320A">
            <w:pPr>
              <w:spacing w:after="0"/>
              <w:jc w:val="both"/>
              <w:rPr>
                <w:rFonts w:ascii="Times New Roman" w:hAnsi="Times New Roman" w:cs="Times New Roman"/>
                <w:sz w:val="24"/>
                <w:szCs w:val="24"/>
                <w:lang w:val="lt-LT"/>
              </w:rPr>
            </w:pPr>
            <w:r w:rsidRPr="006E0E70">
              <w:rPr>
                <w:rFonts w:ascii="Times New Roman" w:hAnsi="Times New Roman" w:cs="Times New Roman"/>
                <w:sz w:val="24"/>
                <w:szCs w:val="24"/>
                <w:lang w:val="lt-LT"/>
              </w:rPr>
              <w:t>10.1.5</w:t>
            </w:r>
            <w:r w:rsidR="002563C2" w:rsidRPr="006E0E70">
              <w:rPr>
                <w:rFonts w:ascii="Times New Roman" w:hAnsi="Times New Roman" w:cs="Times New Roman"/>
                <w:sz w:val="24"/>
                <w:szCs w:val="24"/>
                <w:lang w:val="lt-LT"/>
              </w:rPr>
              <w:t xml:space="preserve">. </w:t>
            </w:r>
            <w:r w:rsidR="006E0E70" w:rsidRPr="006E0E70">
              <w:rPr>
                <w:rFonts w:ascii="Times New Roman" w:hAnsi="Times New Roman" w:cs="Times New Roman"/>
                <w:sz w:val="24"/>
                <w:szCs w:val="24"/>
                <w:lang w:val="lt-LT"/>
              </w:rPr>
              <w:t xml:space="preserve">Prekių </w:t>
            </w:r>
            <w:r w:rsidR="002563C2" w:rsidRPr="006E0E70">
              <w:rPr>
                <w:rFonts w:ascii="Times New Roman" w:hAnsi="Times New Roman" w:cs="Times New Roman"/>
                <w:sz w:val="24"/>
                <w:szCs w:val="24"/>
                <w:lang w:val="lt-LT"/>
              </w:rPr>
              <w:t xml:space="preserve">teikimo sąlygos visą Sutarties galiojimo laikotarpį privalo atitikti Tiekėjo Pasiūlymą; </w:t>
            </w:r>
            <w:r w:rsidR="006E0E70" w:rsidRPr="006E0E70">
              <w:rPr>
                <w:rFonts w:ascii="Times New Roman" w:hAnsi="Times New Roman" w:cs="Times New Roman"/>
                <w:sz w:val="24"/>
                <w:szCs w:val="24"/>
                <w:lang w:val="lt-LT"/>
              </w:rPr>
              <w:t xml:space="preserve">  </w:t>
            </w:r>
          </w:p>
          <w:p w14:paraId="2EE2359D" w14:textId="77777777" w:rsidR="002563C2" w:rsidRPr="006E0E70" w:rsidRDefault="002563C2" w:rsidP="00A5320A">
            <w:pPr>
              <w:spacing w:after="0"/>
              <w:jc w:val="both"/>
              <w:rPr>
                <w:rFonts w:ascii="Times New Roman" w:hAnsi="Times New Roman" w:cs="Times New Roman"/>
                <w:sz w:val="24"/>
                <w:szCs w:val="24"/>
                <w:lang w:val="lt-LT"/>
              </w:rPr>
            </w:pPr>
            <w:r w:rsidRPr="006E0E70">
              <w:rPr>
                <w:rFonts w:ascii="Times New Roman" w:hAnsi="Times New Roman" w:cs="Times New Roman"/>
                <w:sz w:val="24"/>
                <w:szCs w:val="24"/>
                <w:lang w:val="lt-LT"/>
              </w:rPr>
              <w:t>10.1.7. Sutarties nuostatų, reglamentuojančių konkurenciją, intelektinės nuosavybės ar konfidencialios informacijos valdymą, laikymasis;</w:t>
            </w:r>
          </w:p>
          <w:p w14:paraId="098386DF" w14:textId="141F13B8" w:rsidR="002563C2" w:rsidRPr="00953A03" w:rsidRDefault="002563C2" w:rsidP="00A5320A">
            <w:pPr>
              <w:spacing w:after="0"/>
              <w:rPr>
                <w:rFonts w:ascii="Times New Roman" w:hAnsi="Times New Roman" w:cs="Times New Roman"/>
                <w:highlight w:val="yellow"/>
                <w:lang w:val="lt-LT"/>
              </w:rPr>
            </w:pPr>
            <w:r w:rsidRPr="006E0E70">
              <w:rPr>
                <w:rFonts w:ascii="Times New Roman" w:hAnsi="Times New Roman" w:cs="Times New Roman"/>
                <w:sz w:val="24"/>
                <w:szCs w:val="24"/>
                <w:lang w:val="lt-LT"/>
              </w:rPr>
              <w:t>10.1.8. Bendrųjų sąlygų nuostatų dėl Sutarties vykdymui pasitelkiamų naujų subtiekėjų ir (ar specialistų) / esamų subtiekėjų ir (ar) specialistų keitimo, laikymasis.</w:t>
            </w:r>
            <w:r w:rsidRPr="00953A03" w:rsidDel="009129F1">
              <w:rPr>
                <w:rFonts w:ascii="Times New Roman" w:hAnsi="Times New Roman" w:cs="Times New Roman"/>
                <w:lang w:val="lt-LT"/>
              </w:rPr>
              <w:t xml:space="preserve"> </w:t>
            </w:r>
          </w:p>
        </w:tc>
      </w:tr>
      <w:tr w:rsidR="008A2906" w:rsidRPr="00A5320A" w14:paraId="4712002A" w14:textId="77777777" w:rsidTr="003E463A">
        <w:trPr>
          <w:trHeight w:val="300"/>
        </w:trPr>
        <w:tc>
          <w:tcPr>
            <w:tcW w:w="3012" w:type="dxa"/>
            <w:gridSpan w:val="2"/>
          </w:tcPr>
          <w:p w14:paraId="315793C3" w14:textId="548DECAA" w:rsidR="008A2906" w:rsidRPr="00A5320A" w:rsidRDefault="008A2906" w:rsidP="003E463A">
            <w:pPr>
              <w:spacing w:after="0"/>
              <w:rPr>
                <w:rFonts w:ascii="Times New Roman" w:hAnsi="Times New Roman" w:cs="Times New Roman"/>
                <w:b/>
                <w:bCs/>
                <w:lang w:val="lt-LT"/>
              </w:rPr>
            </w:pPr>
            <w:r w:rsidRPr="00A5320A">
              <w:rPr>
                <w:rFonts w:ascii="Times New Roman" w:hAnsi="Times New Roman" w:cs="Times New Roman"/>
                <w:b/>
                <w:bCs/>
                <w:lang w:val="lt-LT"/>
              </w:rPr>
              <w:t>10.2. Dideli arba nuolatiniai esminės Sutarties sąlygos vykdymo trūkumai</w:t>
            </w:r>
          </w:p>
        </w:tc>
        <w:tc>
          <w:tcPr>
            <w:tcW w:w="7048" w:type="dxa"/>
            <w:gridSpan w:val="2"/>
          </w:tcPr>
          <w:p w14:paraId="126BDAFD" w14:textId="77777777" w:rsidR="00E673CD" w:rsidRPr="006E0E70" w:rsidRDefault="00E673CD" w:rsidP="00E673CD">
            <w:pPr>
              <w:spacing w:line="257" w:lineRule="auto"/>
              <w:jc w:val="both"/>
              <w:rPr>
                <w:rFonts w:ascii="Times New Roman" w:eastAsia="Arial" w:hAnsi="Times New Roman" w:cs="Times New Roman"/>
                <w:color w:val="000000" w:themeColor="text1"/>
                <w:sz w:val="24"/>
                <w:szCs w:val="24"/>
                <w:lang w:val="lt-LT"/>
              </w:rPr>
            </w:pPr>
            <w:r w:rsidRPr="002964EB">
              <w:rPr>
                <w:rFonts w:ascii="Times New Roman" w:hAnsi="Times New Roman" w:cs="Times New Roman"/>
                <w:lang w:val="lt-LT"/>
              </w:rPr>
              <w:t>10.2.1.</w:t>
            </w:r>
            <w:r w:rsidRPr="002964EB">
              <w:rPr>
                <w:rFonts w:ascii="Times New Roman" w:eastAsia="Arial" w:hAnsi="Times New Roman" w:cs="Times New Roman"/>
                <w:color w:val="000000" w:themeColor="text1"/>
                <w:lang w:val="lt-LT"/>
              </w:rPr>
              <w:t xml:space="preserve"> </w:t>
            </w:r>
            <w:r w:rsidRPr="006E0E70">
              <w:rPr>
                <w:rFonts w:ascii="Times New Roman" w:eastAsia="Arial" w:hAnsi="Times New Roman" w:cs="Times New Roman"/>
                <w:color w:val="000000" w:themeColor="text1"/>
                <w:sz w:val="24"/>
                <w:szCs w:val="24"/>
                <w:lang w:val="lt-LT"/>
              </w:rPr>
              <w:t>Tiekėjas vėluoja pristatyti Prekes į Pirkėjo sandėlį daugiau nei 15 (penkiolika) dienų;</w:t>
            </w:r>
          </w:p>
          <w:p w14:paraId="4EBCE3D7" w14:textId="77777777" w:rsidR="00E673CD" w:rsidRPr="006E0E70" w:rsidRDefault="00E673CD" w:rsidP="00E673CD">
            <w:pPr>
              <w:tabs>
                <w:tab w:val="left" w:pos="567"/>
                <w:tab w:val="left" w:pos="851"/>
                <w:tab w:val="left" w:pos="992"/>
                <w:tab w:val="left" w:pos="1134"/>
              </w:tabs>
              <w:spacing w:line="257" w:lineRule="auto"/>
              <w:jc w:val="both"/>
              <w:rPr>
                <w:rFonts w:ascii="Times New Roman" w:eastAsia="Arial" w:hAnsi="Times New Roman" w:cs="Times New Roman"/>
                <w:color w:val="000000" w:themeColor="text1"/>
                <w:sz w:val="24"/>
                <w:szCs w:val="24"/>
                <w:lang w:val="lt-LT"/>
              </w:rPr>
            </w:pPr>
            <w:r w:rsidRPr="006E0E70">
              <w:rPr>
                <w:rFonts w:ascii="Times New Roman" w:eastAsia="Arial" w:hAnsi="Times New Roman" w:cs="Times New Roman"/>
                <w:color w:val="000000" w:themeColor="text1"/>
                <w:sz w:val="24"/>
                <w:szCs w:val="24"/>
                <w:lang w:val="lt-LT"/>
              </w:rPr>
              <w:lastRenderedPageBreak/>
              <w:t xml:space="preserve">10.2.2.  Tiekėjas pristato Prekes, kurios neatitinka Sutartyje ir (ar) Įstatymuose nustatytų reikalavimų Prekėms ir per 10 (dešimt) </w:t>
            </w:r>
            <w:r w:rsidRPr="006E0E70">
              <w:rPr>
                <w:rFonts w:ascii="Times New Roman" w:hAnsi="Times New Roman" w:cs="Times New Roman"/>
                <w:color w:val="000000" w:themeColor="text1"/>
                <w:sz w:val="24"/>
                <w:szCs w:val="24"/>
                <w:lang w:val="lt-LT"/>
              </w:rPr>
              <w:t>dienų neištaiso pažeidimo</w:t>
            </w:r>
            <w:r w:rsidRPr="006E0E70">
              <w:rPr>
                <w:rFonts w:ascii="Times New Roman" w:eastAsia="Arial" w:hAnsi="Times New Roman" w:cs="Times New Roman"/>
                <w:color w:val="000000" w:themeColor="text1"/>
                <w:sz w:val="24"/>
                <w:szCs w:val="24"/>
                <w:lang w:val="lt-LT"/>
              </w:rPr>
              <w:t>;</w:t>
            </w:r>
          </w:p>
          <w:p w14:paraId="3F7D9755" w14:textId="77777777" w:rsidR="00E673CD" w:rsidRPr="006E0E70" w:rsidRDefault="00E673CD" w:rsidP="00E673CD">
            <w:pPr>
              <w:jc w:val="both"/>
              <w:rPr>
                <w:rFonts w:ascii="Times New Roman" w:hAnsi="Times New Roman" w:cs="Times New Roman"/>
                <w:sz w:val="24"/>
                <w:szCs w:val="24"/>
                <w:lang w:val="lt-LT"/>
              </w:rPr>
            </w:pPr>
            <w:r w:rsidRPr="006E0E70">
              <w:rPr>
                <w:rFonts w:ascii="Times New Roman" w:hAnsi="Times New Roman" w:cs="Times New Roman"/>
                <w:sz w:val="24"/>
                <w:szCs w:val="24"/>
                <w:lang w:val="lt-LT"/>
              </w:rPr>
              <w:t>10.2.3. Tiekėjas pažeidžia Bendrųjų sąlygų nuostatas, reglamentuojančias konkurenciją, intelektinės nuosavybės ar konfidencialios informacijos valdymą;</w:t>
            </w:r>
          </w:p>
          <w:p w14:paraId="07CC6381" w14:textId="231344BD" w:rsidR="0086405F" w:rsidRPr="00A5320A" w:rsidRDefault="00E673CD" w:rsidP="003E463A">
            <w:pPr>
              <w:spacing w:after="0"/>
              <w:jc w:val="both"/>
              <w:rPr>
                <w:rFonts w:ascii="Times New Roman" w:hAnsi="Times New Roman" w:cs="Times New Roman"/>
                <w:color w:val="000000" w:themeColor="text1"/>
                <w:lang w:val="lt-LT"/>
              </w:rPr>
            </w:pPr>
            <w:r w:rsidRPr="002964EB">
              <w:rPr>
                <w:rFonts w:ascii="Times New Roman" w:hAnsi="Times New Roman" w:cs="Times New Roman"/>
                <w:lang w:val="lt-LT"/>
              </w:rPr>
              <w:t xml:space="preserve">10.2.4. </w:t>
            </w:r>
            <w:r w:rsidRPr="006E0E70">
              <w:rPr>
                <w:rFonts w:ascii="Times New Roman" w:hAnsi="Times New Roman" w:cs="Times New Roman"/>
                <w:sz w:val="24"/>
                <w:szCs w:val="24"/>
                <w:lang w:val="lt-LT"/>
              </w:rPr>
              <w:t>Tiekėjas pažeidžia Bendrųjų sąlygų nuostatas dėl Sutarties vykdymui pasitelkiamų naujų subtiekėjų ir (ar specialistų) / esamų subtiekėjų ir (ar) specialistų keitimo.</w:t>
            </w:r>
          </w:p>
        </w:tc>
      </w:tr>
      <w:tr w:rsidR="008A2906" w:rsidRPr="00A5320A" w14:paraId="75D65A87" w14:textId="77777777" w:rsidTr="009D64EC">
        <w:trPr>
          <w:trHeight w:val="300"/>
        </w:trPr>
        <w:tc>
          <w:tcPr>
            <w:tcW w:w="10060" w:type="dxa"/>
            <w:gridSpan w:val="4"/>
          </w:tcPr>
          <w:p w14:paraId="287D9BFF" w14:textId="3EF70D7A" w:rsidR="008A2906" w:rsidRPr="00A5320A" w:rsidRDefault="008A2906" w:rsidP="008A2906">
            <w:pPr>
              <w:spacing w:after="0" w:line="240" w:lineRule="auto"/>
              <w:jc w:val="center"/>
              <w:rPr>
                <w:rFonts w:ascii="Times New Roman" w:eastAsia="Times New Roman" w:hAnsi="Times New Roman" w:cs="Times New Roman"/>
                <w:b/>
                <w:bCs/>
                <w:lang w:val="lt-LT"/>
                <w14:ligatures w14:val="none"/>
              </w:rPr>
            </w:pPr>
            <w:r w:rsidRPr="00A5320A">
              <w:rPr>
                <w:rFonts w:ascii="Times New Roman" w:eastAsia="Times New Roman" w:hAnsi="Times New Roman" w:cs="Times New Roman"/>
                <w:b/>
                <w:bCs/>
                <w:lang w:val="lt-LT"/>
                <w14:ligatures w14:val="none"/>
              </w:rPr>
              <w:lastRenderedPageBreak/>
              <w:t>11. SUTARTIES GALIOJIMAS IR KEITIMAS</w:t>
            </w:r>
          </w:p>
        </w:tc>
      </w:tr>
      <w:tr w:rsidR="008A2906" w:rsidRPr="00A5320A" w14:paraId="7B8AD0F1" w14:textId="77777777" w:rsidTr="009D64EC">
        <w:trPr>
          <w:trHeight w:val="300"/>
        </w:trPr>
        <w:tc>
          <w:tcPr>
            <w:tcW w:w="3012" w:type="dxa"/>
            <w:gridSpan w:val="2"/>
          </w:tcPr>
          <w:p w14:paraId="3B5BE587" w14:textId="26CCE07C" w:rsidR="008A2906" w:rsidRPr="00A5320A" w:rsidRDefault="008A2906" w:rsidP="008A2906">
            <w:pPr>
              <w:spacing w:after="0" w:line="240" w:lineRule="auto"/>
              <w:rPr>
                <w:rFonts w:ascii="Times New Roman" w:eastAsia="Times New Roman" w:hAnsi="Times New Roman" w:cs="Times New Roman"/>
                <w:b/>
                <w:bCs/>
                <w:lang w:val="lt-LT"/>
                <w14:ligatures w14:val="none"/>
              </w:rPr>
            </w:pPr>
            <w:r w:rsidRPr="00A5320A">
              <w:rPr>
                <w:rFonts w:ascii="Times New Roman" w:eastAsia="Times New Roman" w:hAnsi="Times New Roman" w:cs="Times New Roman"/>
                <w:b/>
                <w:bCs/>
                <w:lang w:val="lt-LT"/>
                <w14:ligatures w14:val="none"/>
              </w:rPr>
              <w:t>11.1. Sutarties sudarymas ir įsigaliojimas</w:t>
            </w:r>
          </w:p>
        </w:tc>
        <w:tc>
          <w:tcPr>
            <w:tcW w:w="7048" w:type="dxa"/>
            <w:gridSpan w:val="2"/>
          </w:tcPr>
          <w:p w14:paraId="4F8148E1" w14:textId="77777777" w:rsidR="008A2906" w:rsidRPr="006E0E70" w:rsidRDefault="008A2906" w:rsidP="008A2906">
            <w:pPr>
              <w:spacing w:after="0" w:line="240" w:lineRule="auto"/>
              <w:rPr>
                <w:rFonts w:ascii="Times New Roman" w:eastAsia="Times New Roman" w:hAnsi="Times New Roman" w:cs="Times New Roman"/>
                <w:sz w:val="24"/>
                <w:szCs w:val="24"/>
                <w:lang w:val="lt-LT"/>
                <w14:ligatures w14:val="none"/>
              </w:rPr>
            </w:pPr>
            <w:r w:rsidRPr="006E0E70">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7E87A735" w:rsidR="008A2906" w:rsidRPr="00A5320A" w:rsidRDefault="008A2906" w:rsidP="002964EB">
            <w:pPr>
              <w:spacing w:after="0" w:line="240" w:lineRule="auto"/>
              <w:jc w:val="both"/>
              <w:rPr>
                <w:rFonts w:ascii="Times New Roman" w:eastAsia="Times New Roman" w:hAnsi="Times New Roman" w:cs="Times New Roman"/>
                <w:lang w:val="lt-LT"/>
                <w14:ligatures w14:val="none"/>
              </w:rPr>
            </w:pPr>
            <w:r w:rsidRPr="006E0E70">
              <w:rPr>
                <w:rFonts w:ascii="Times New Roman" w:eastAsia="Times New Roman" w:hAnsi="Times New Roman" w:cs="Times New Roman"/>
                <w:sz w:val="24"/>
                <w:szCs w:val="24"/>
                <w:lang w:val="lt-LT"/>
                <w14:ligatures w14:val="none"/>
              </w:rPr>
              <w:t>Sutartis galioja iki visiško prievolių įvykdymo (kol bus išnaudota Pradinės Sutarties vertė, bet jos terminas negali būti ilgesnis kaip 8 (aštuoni) mėnesiai (įskaičiuotas atsiskaitymas tarp Šalių pagal Sutarties 5.5 punktą). Sutarties vykdymo trukmė (prekių tiekimo terminas) – 6 (šeši) mėnesiai.</w:t>
            </w:r>
          </w:p>
        </w:tc>
      </w:tr>
      <w:tr w:rsidR="008A2906" w:rsidRPr="00A5320A" w14:paraId="18F2137E" w14:textId="77777777" w:rsidTr="009D64EC">
        <w:trPr>
          <w:trHeight w:val="300"/>
        </w:trPr>
        <w:tc>
          <w:tcPr>
            <w:tcW w:w="3012" w:type="dxa"/>
            <w:gridSpan w:val="2"/>
          </w:tcPr>
          <w:p w14:paraId="177EB121" w14:textId="1CCCB364" w:rsidR="008A2906" w:rsidRPr="00A5320A" w:rsidRDefault="008A2906" w:rsidP="008A2906">
            <w:pPr>
              <w:spacing w:after="0" w:line="240" w:lineRule="auto"/>
              <w:rPr>
                <w:rFonts w:ascii="Times New Roman" w:eastAsia="Times New Roman" w:hAnsi="Times New Roman" w:cs="Times New Roman"/>
                <w:b/>
                <w:bCs/>
                <w:lang w:val="lt-LT"/>
                <w14:ligatures w14:val="none"/>
              </w:rPr>
            </w:pPr>
            <w:r w:rsidRPr="00A5320A">
              <w:rPr>
                <w:rFonts w:ascii="Times New Roman" w:eastAsia="Times New Roman" w:hAnsi="Times New Roman" w:cs="Times New Roman"/>
                <w:b/>
                <w:bCs/>
                <w:lang w:val="lt-LT"/>
                <w14:ligatures w14:val="none"/>
              </w:rPr>
              <w:t>11.2. Sutarties galiojimo termino pratęsimas</w:t>
            </w:r>
          </w:p>
        </w:tc>
        <w:tc>
          <w:tcPr>
            <w:tcW w:w="7048" w:type="dxa"/>
            <w:gridSpan w:val="2"/>
          </w:tcPr>
          <w:p w14:paraId="725DF0F6" w14:textId="77777777" w:rsidR="008A2906" w:rsidRPr="006E0E70" w:rsidRDefault="008A2906" w:rsidP="008A2906">
            <w:pPr>
              <w:spacing w:after="0" w:line="240" w:lineRule="auto"/>
              <w:rPr>
                <w:rFonts w:ascii="Times New Roman" w:eastAsia="Times New Roman" w:hAnsi="Times New Roman" w:cs="Times New Roman"/>
                <w:sz w:val="24"/>
                <w:szCs w:val="24"/>
                <w:lang w:val="lt-LT"/>
                <w14:ligatures w14:val="none"/>
              </w:rPr>
            </w:pPr>
            <w:r w:rsidRPr="006E0E70">
              <w:rPr>
                <w:rFonts w:ascii="Times New Roman" w:eastAsia="Times New Roman" w:hAnsi="Times New Roman" w:cs="Times New Roman"/>
                <w:sz w:val="24"/>
                <w:szCs w:val="24"/>
                <w:lang w:val="lt-LT"/>
                <w14:ligatures w14:val="none"/>
              </w:rPr>
              <w:t>Netaikoma</w:t>
            </w:r>
          </w:p>
        </w:tc>
      </w:tr>
      <w:tr w:rsidR="008A2906" w:rsidRPr="00A5320A" w14:paraId="21946B9D" w14:textId="77777777" w:rsidTr="009D64EC">
        <w:trPr>
          <w:trHeight w:val="300"/>
        </w:trPr>
        <w:tc>
          <w:tcPr>
            <w:tcW w:w="10060" w:type="dxa"/>
            <w:gridSpan w:val="4"/>
          </w:tcPr>
          <w:p w14:paraId="19E281A6" w14:textId="740ABB99" w:rsidR="008A2906" w:rsidRPr="00A5320A" w:rsidRDefault="008A2906" w:rsidP="008A2906">
            <w:pPr>
              <w:spacing w:after="0" w:line="240" w:lineRule="auto"/>
              <w:jc w:val="center"/>
              <w:rPr>
                <w:rFonts w:ascii="Times New Roman" w:eastAsia="Times New Roman" w:hAnsi="Times New Roman" w:cs="Times New Roman"/>
                <w:b/>
                <w:bCs/>
                <w:lang w:val="lt-LT"/>
                <w14:ligatures w14:val="none"/>
              </w:rPr>
            </w:pPr>
            <w:r w:rsidRPr="00A5320A">
              <w:rPr>
                <w:rFonts w:ascii="Times New Roman" w:eastAsia="Times New Roman" w:hAnsi="Times New Roman" w:cs="Times New Roman"/>
                <w:b/>
                <w:bCs/>
                <w:lang w:val="lt-LT"/>
                <w14:ligatures w14:val="none"/>
              </w:rPr>
              <w:t>12. SUTARTIES NUTRAUKIMAS</w:t>
            </w:r>
          </w:p>
        </w:tc>
      </w:tr>
      <w:tr w:rsidR="008A2906" w:rsidRPr="00A5320A" w14:paraId="67761183" w14:textId="77777777" w:rsidTr="009D64EC">
        <w:trPr>
          <w:trHeight w:val="300"/>
        </w:trPr>
        <w:tc>
          <w:tcPr>
            <w:tcW w:w="2830" w:type="dxa"/>
          </w:tcPr>
          <w:p w14:paraId="55F12340" w14:textId="5ACBC63B" w:rsidR="008A2906" w:rsidRPr="00A5320A" w:rsidRDefault="008A2906" w:rsidP="008A2906">
            <w:pPr>
              <w:spacing w:after="0" w:line="240" w:lineRule="auto"/>
              <w:rPr>
                <w:rFonts w:ascii="Times New Roman" w:eastAsia="Times New Roman" w:hAnsi="Times New Roman" w:cs="Times New Roman"/>
                <w:b/>
                <w:bCs/>
                <w:lang w:val="lt-LT"/>
                <w14:ligatures w14:val="none"/>
              </w:rPr>
            </w:pPr>
            <w:r w:rsidRPr="00A5320A">
              <w:rPr>
                <w:rFonts w:ascii="Times New Roman" w:eastAsia="Times New Roman" w:hAnsi="Times New Roman" w:cs="Times New Roman"/>
                <w:b/>
                <w:bCs/>
                <w:lang w:val="lt-LT"/>
                <w14:ligatures w14:val="none"/>
              </w:rPr>
              <w:t>12.1. Sutarties nutraukimo pagrindai</w:t>
            </w:r>
          </w:p>
        </w:tc>
        <w:tc>
          <w:tcPr>
            <w:tcW w:w="7230" w:type="dxa"/>
            <w:gridSpan w:val="3"/>
          </w:tcPr>
          <w:p w14:paraId="1EE23774" w14:textId="77777777" w:rsidR="008A2906" w:rsidRPr="006E0E70" w:rsidRDefault="008A2906" w:rsidP="008A2906">
            <w:pPr>
              <w:spacing w:after="0" w:line="240" w:lineRule="auto"/>
              <w:rPr>
                <w:rFonts w:ascii="Times New Roman" w:eastAsia="Times New Roman" w:hAnsi="Times New Roman" w:cs="Times New Roman"/>
                <w:sz w:val="24"/>
                <w:szCs w:val="24"/>
                <w:lang w:val="lt-LT"/>
                <w14:ligatures w14:val="none"/>
              </w:rPr>
            </w:pPr>
            <w:r w:rsidRPr="006E0E70">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3E463A" w:rsidRPr="00A5320A" w14:paraId="706CE06D" w14:textId="77777777" w:rsidTr="009D64EC">
        <w:trPr>
          <w:trHeight w:val="300"/>
        </w:trPr>
        <w:tc>
          <w:tcPr>
            <w:tcW w:w="2830" w:type="dxa"/>
          </w:tcPr>
          <w:p w14:paraId="378ACD85" w14:textId="5680A3C4" w:rsidR="008A2906" w:rsidRPr="00A5320A" w:rsidRDefault="008A2906" w:rsidP="008A2906">
            <w:pPr>
              <w:spacing w:after="0" w:line="240" w:lineRule="auto"/>
              <w:rPr>
                <w:rFonts w:ascii="Times New Roman" w:eastAsia="Times New Roman" w:hAnsi="Times New Roman" w:cs="Times New Roman"/>
                <w:b/>
                <w:bCs/>
                <w:lang w:val="lt-LT"/>
                <w14:ligatures w14:val="none"/>
              </w:rPr>
            </w:pPr>
            <w:r w:rsidRPr="00A5320A">
              <w:rPr>
                <w:rFonts w:ascii="Times New Roman" w:eastAsia="Times New Roman" w:hAnsi="Times New Roman" w:cs="Times New Roman"/>
                <w:b/>
                <w:bCs/>
                <w:lang w:val="lt-LT"/>
                <w14:ligatures w14:val="none"/>
              </w:rPr>
              <w:t>12.2. Esminiai Sutarties pažeidimai</w:t>
            </w:r>
          </w:p>
          <w:p w14:paraId="62FB359D" w14:textId="77777777" w:rsidR="008A2906" w:rsidRPr="00A5320A" w:rsidRDefault="008A2906" w:rsidP="008A2906">
            <w:pPr>
              <w:spacing w:after="0" w:line="240" w:lineRule="auto"/>
              <w:rPr>
                <w:rFonts w:ascii="Times New Roman" w:eastAsia="Times New Roman" w:hAnsi="Times New Roman" w:cs="Times New Roman"/>
                <w:b/>
                <w:bCs/>
                <w:lang w:val="lt-LT"/>
                <w14:ligatures w14:val="none"/>
              </w:rPr>
            </w:pPr>
          </w:p>
        </w:tc>
        <w:tc>
          <w:tcPr>
            <w:tcW w:w="7230" w:type="dxa"/>
            <w:gridSpan w:val="3"/>
          </w:tcPr>
          <w:p w14:paraId="238F9190" w14:textId="77777777" w:rsidR="00E673CD" w:rsidRPr="006E0E70" w:rsidRDefault="00E673CD" w:rsidP="0035116C">
            <w:pPr>
              <w:spacing w:line="240" w:lineRule="auto"/>
              <w:jc w:val="both"/>
              <w:rPr>
                <w:rFonts w:ascii="Times New Roman" w:hAnsi="Times New Roman" w:cs="Times New Roman"/>
                <w:color w:val="000000" w:themeColor="text1"/>
                <w:sz w:val="24"/>
                <w:szCs w:val="24"/>
                <w:lang w:val="lt-LT"/>
              </w:rPr>
            </w:pPr>
            <w:r w:rsidRPr="006E0E70">
              <w:rPr>
                <w:rFonts w:ascii="Times New Roman" w:hAnsi="Times New Roman" w:cs="Times New Roman"/>
                <w:color w:val="000000" w:themeColor="text1"/>
                <w:sz w:val="24"/>
                <w:szCs w:val="24"/>
                <w:lang w:val="lt-LT"/>
              </w:rPr>
              <w:t>12.2.1. Tiekėjas nevykdo prisiimtų įsipareigojimų už Sutartyje nustatytą Sutarties kainą;</w:t>
            </w:r>
          </w:p>
          <w:p w14:paraId="241EBBD7" w14:textId="09E97B0B" w:rsidR="00994B48" w:rsidRPr="006E0E70" w:rsidRDefault="00E673CD" w:rsidP="0035116C">
            <w:pPr>
              <w:spacing w:line="240" w:lineRule="auto"/>
              <w:jc w:val="both"/>
              <w:rPr>
                <w:rFonts w:ascii="Times New Roman" w:eastAsia="Arial" w:hAnsi="Times New Roman" w:cs="Times New Roman"/>
                <w:color w:val="000000" w:themeColor="text1"/>
                <w:sz w:val="24"/>
                <w:szCs w:val="24"/>
                <w:lang w:val="lt"/>
              </w:rPr>
            </w:pPr>
            <w:r w:rsidRPr="006E0E70">
              <w:rPr>
                <w:rFonts w:ascii="Times New Roman" w:eastAsia="Arial" w:hAnsi="Times New Roman" w:cs="Times New Roman"/>
                <w:color w:val="000000" w:themeColor="text1"/>
                <w:sz w:val="24"/>
                <w:szCs w:val="24"/>
                <w:lang w:val="lt"/>
              </w:rPr>
              <w:t>12.2.2. Tiekėjas vėluoja pristatyti Prekes į Pirkėjo sandėlį daugiau</w:t>
            </w:r>
            <w:r w:rsidR="00280443">
              <w:rPr>
                <w:rFonts w:ascii="Times New Roman" w:eastAsia="Arial" w:hAnsi="Times New Roman" w:cs="Times New Roman"/>
                <w:color w:val="000000" w:themeColor="text1"/>
                <w:sz w:val="24"/>
                <w:szCs w:val="24"/>
                <w:lang w:val="lt"/>
              </w:rPr>
              <w:t xml:space="preserve"> nei </w:t>
            </w:r>
            <w:r w:rsidR="00ED575E">
              <w:rPr>
                <w:rFonts w:ascii="Times New Roman" w:eastAsia="Arial" w:hAnsi="Times New Roman" w:cs="Times New Roman"/>
                <w:color w:val="000000" w:themeColor="text1"/>
                <w:sz w:val="24"/>
                <w:szCs w:val="24"/>
                <w:lang w:val="lt"/>
              </w:rPr>
              <w:t>30 (trisdešimt) dienų;</w:t>
            </w:r>
          </w:p>
          <w:p w14:paraId="2AE541E5" w14:textId="77777777" w:rsidR="00E673CD" w:rsidRPr="006E0E70" w:rsidRDefault="00E673CD" w:rsidP="0035116C">
            <w:pPr>
              <w:spacing w:after="0" w:line="240" w:lineRule="auto"/>
              <w:jc w:val="both"/>
              <w:rPr>
                <w:rFonts w:ascii="Times New Roman" w:eastAsia="Arial" w:hAnsi="Times New Roman" w:cs="Times New Roman"/>
                <w:color w:val="000000" w:themeColor="text1"/>
                <w:sz w:val="24"/>
                <w:szCs w:val="24"/>
                <w:lang w:val="lt"/>
              </w:rPr>
            </w:pPr>
            <w:r w:rsidRPr="006E0E70">
              <w:rPr>
                <w:rFonts w:ascii="Times New Roman" w:eastAsia="Arial" w:hAnsi="Times New Roman" w:cs="Times New Roman"/>
                <w:color w:val="000000" w:themeColor="text1"/>
                <w:sz w:val="24"/>
                <w:szCs w:val="24"/>
                <w:lang w:val="lt"/>
              </w:rPr>
              <w:t>12.2.3.  Tiekėjas pažeidžia Prekių pristatymo terminus ir priskaičiuotų netesybų už vėlavimą suma viršija 10 (dešimt) proc. Pradinės sutarties vertės;</w:t>
            </w:r>
          </w:p>
          <w:p w14:paraId="381DB526" w14:textId="77777777" w:rsidR="00E673CD" w:rsidRPr="006E0E70" w:rsidRDefault="00E673CD" w:rsidP="0035116C">
            <w:pPr>
              <w:spacing w:after="0" w:line="240" w:lineRule="auto"/>
              <w:jc w:val="both"/>
              <w:rPr>
                <w:rFonts w:ascii="Times New Roman" w:hAnsi="Times New Roman" w:cs="Times New Roman"/>
                <w:sz w:val="24"/>
                <w:szCs w:val="24"/>
                <w:lang w:val="lt-LT"/>
              </w:rPr>
            </w:pPr>
            <w:r w:rsidRPr="006E0E70">
              <w:rPr>
                <w:rFonts w:ascii="Times New Roman" w:eastAsia="Arial" w:hAnsi="Times New Roman" w:cs="Times New Roman"/>
                <w:color w:val="000000" w:themeColor="text1"/>
                <w:sz w:val="24"/>
                <w:szCs w:val="24"/>
                <w:lang w:val="lt"/>
              </w:rPr>
              <w:t xml:space="preserve">12.2.4.  Tiekėjas pristato Prekes, kurios neatitinka Sutartyje ir (ar) Įstatymuose nustatytų reikalavimų Prekėms ir per </w:t>
            </w:r>
            <w:r w:rsidRPr="006E0E70">
              <w:rPr>
                <w:rFonts w:ascii="Times New Roman" w:hAnsi="Times New Roman" w:cs="Times New Roman"/>
                <w:color w:val="000000" w:themeColor="text1"/>
                <w:sz w:val="24"/>
                <w:szCs w:val="24"/>
                <w:lang w:val="lt-LT"/>
              </w:rPr>
              <w:t>20 (dvidešimt) dienų neištaiso pažeidimo;</w:t>
            </w:r>
          </w:p>
          <w:p w14:paraId="66BB4D2B" w14:textId="77777777" w:rsidR="00E673CD" w:rsidRPr="006E0E70" w:rsidRDefault="00E673CD" w:rsidP="0035116C">
            <w:pPr>
              <w:spacing w:line="240" w:lineRule="auto"/>
              <w:jc w:val="both"/>
              <w:rPr>
                <w:rFonts w:ascii="Times New Roman" w:hAnsi="Times New Roman" w:cs="Times New Roman"/>
                <w:sz w:val="24"/>
                <w:szCs w:val="24"/>
                <w:lang w:val="lt-LT"/>
              </w:rPr>
            </w:pPr>
            <w:r w:rsidRPr="006E0E70">
              <w:rPr>
                <w:rFonts w:ascii="Times New Roman" w:eastAsia="Arial" w:hAnsi="Times New Roman" w:cs="Times New Roman"/>
                <w:color w:val="000000" w:themeColor="text1"/>
                <w:sz w:val="24"/>
                <w:szCs w:val="24"/>
                <w:lang w:val="lt-LT"/>
              </w:rPr>
              <w:t>12.2.5.</w:t>
            </w:r>
            <w:r w:rsidRPr="006E0E70">
              <w:rPr>
                <w:rFonts w:ascii="Times New Roman" w:hAnsi="Times New Roman" w:cs="Times New Roman"/>
                <w:sz w:val="24"/>
                <w:szCs w:val="24"/>
                <w:lang w:val="lt-LT"/>
              </w:rPr>
              <w:t>Teikėjas pažeidžia šios Sutarties nuostatas, reglamentuojančias aplinkosauginių reikalavimų laikymąsi</w:t>
            </w:r>
            <w:r w:rsidRPr="006E0E70">
              <w:rPr>
                <w:rFonts w:ascii="Times New Roman" w:eastAsia="Arial" w:hAnsi="Times New Roman" w:cs="Times New Roman"/>
                <w:color w:val="000000" w:themeColor="text1"/>
                <w:sz w:val="24"/>
                <w:szCs w:val="24"/>
                <w:lang w:val="lt-LT"/>
              </w:rPr>
              <w:t xml:space="preserve"> ir per 2</w:t>
            </w:r>
            <w:r w:rsidRPr="006E0E70">
              <w:rPr>
                <w:rFonts w:ascii="Times New Roman" w:hAnsi="Times New Roman" w:cs="Times New Roman"/>
                <w:color w:val="000000" w:themeColor="text1"/>
                <w:sz w:val="24"/>
                <w:szCs w:val="24"/>
                <w:lang w:val="lt-LT"/>
              </w:rPr>
              <w:t>0 (dvidešimt) dienų neištaiso pažeidimo</w:t>
            </w:r>
            <w:r w:rsidRPr="006E0E70">
              <w:rPr>
                <w:rFonts w:ascii="Times New Roman" w:eastAsia="Arial" w:hAnsi="Times New Roman" w:cs="Times New Roman"/>
                <w:color w:val="000000" w:themeColor="text1"/>
                <w:sz w:val="24"/>
                <w:szCs w:val="24"/>
                <w:lang w:val="lt-LT"/>
              </w:rPr>
              <w:t>;</w:t>
            </w:r>
          </w:p>
          <w:p w14:paraId="3A8C46B5" w14:textId="77777777" w:rsidR="00E673CD" w:rsidRPr="006E0E70" w:rsidRDefault="00E673CD" w:rsidP="0035116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lang w:val="lt"/>
              </w:rPr>
            </w:pPr>
            <w:r w:rsidRPr="006E0E70">
              <w:rPr>
                <w:rFonts w:ascii="Times New Roman" w:eastAsia="Arial" w:hAnsi="Times New Roman" w:cs="Times New Roman"/>
                <w:color w:val="000000" w:themeColor="text1"/>
                <w:sz w:val="24"/>
                <w:szCs w:val="24"/>
                <w:lang w:val="lt"/>
              </w:rPr>
              <w:t>12.2.6. Tiekėjo kvalifikacija tapo nebeatitinkančia pirkimo dokumentuose nustatytų Sutarties tinkamam vykdymui būtinų reikalavimų ir šie neatitikimai nebuvo ištaisyti per 14 (keturiolika) dienų nuo kvalifikacijos tapimo neatitinkančia dienos;</w:t>
            </w:r>
          </w:p>
          <w:p w14:paraId="328170A9" w14:textId="77777777" w:rsidR="00E673CD" w:rsidRPr="006E0E70" w:rsidRDefault="00E673CD" w:rsidP="0035116C">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rPr>
            </w:pPr>
            <w:r w:rsidRPr="006E0E70">
              <w:rPr>
                <w:rFonts w:ascii="Times New Roman" w:eastAsia="Arial" w:hAnsi="Times New Roman" w:cs="Times New Roman"/>
                <w:color w:val="000000" w:themeColor="text1"/>
                <w:sz w:val="24"/>
                <w:szCs w:val="24"/>
                <w:lang w:val="lt"/>
              </w:rPr>
              <w:t>12.2.7. Tiekėjas pakartotinai pažeidžia šios Sutarties nuostatas, reglamentuojančias konkurenciją, intelektinės nuosavybės ar konfidencialios informacijos valdymą;</w:t>
            </w:r>
          </w:p>
          <w:p w14:paraId="6A7A1770" w14:textId="10B2FD79" w:rsidR="00E673CD" w:rsidRPr="006E0E70" w:rsidRDefault="00E673CD" w:rsidP="0035116C">
            <w:pPr>
              <w:spacing w:before="240" w:after="0" w:line="257" w:lineRule="auto"/>
              <w:jc w:val="both"/>
              <w:rPr>
                <w:rFonts w:ascii="Times New Roman" w:eastAsia="Arial" w:hAnsi="Times New Roman" w:cs="Times New Roman"/>
                <w:sz w:val="24"/>
                <w:szCs w:val="24"/>
                <w:lang w:val="lt-LT"/>
              </w:rPr>
            </w:pPr>
            <w:r w:rsidRPr="006E0E70">
              <w:rPr>
                <w:rFonts w:ascii="Times New Roman" w:eastAsia="Arial" w:hAnsi="Times New Roman" w:cs="Times New Roman"/>
                <w:color w:val="000000" w:themeColor="text1"/>
                <w:sz w:val="24"/>
                <w:szCs w:val="24"/>
                <w:lang w:val="lt"/>
              </w:rPr>
              <w:t>12.2.8. Tiekėjas pakartotinai pažeidžia Bendrųjų sąlygų nuostatas dėl Sutarties vykdymui pasitelkiamų naujų subtiekėjų ir (ar specialistų) / esamų subtiekėjų ir (ar) specialistų keitimo.</w:t>
            </w:r>
          </w:p>
          <w:p w14:paraId="0780BA04" w14:textId="6E1D05F2" w:rsidR="009317D7" w:rsidRPr="006E0E70" w:rsidRDefault="009317D7" w:rsidP="0035116C">
            <w:pPr>
              <w:spacing w:after="0" w:line="257" w:lineRule="auto"/>
              <w:jc w:val="both"/>
              <w:rPr>
                <w:rFonts w:ascii="Times New Roman" w:eastAsia="Arial" w:hAnsi="Times New Roman" w:cs="Times New Roman"/>
                <w:sz w:val="24"/>
                <w:szCs w:val="24"/>
                <w:lang w:val="lt-LT"/>
                <w14:ligatures w14:val="none"/>
              </w:rPr>
            </w:pPr>
            <w:r w:rsidRPr="006E0E70">
              <w:rPr>
                <w:rFonts w:ascii="Times New Roman" w:eastAsia="Arial" w:hAnsi="Times New Roman" w:cs="Times New Roman"/>
                <w:sz w:val="24"/>
                <w:szCs w:val="24"/>
                <w:lang w:val="lt-LT"/>
              </w:rPr>
              <w:lastRenderedPageBreak/>
              <w:t>12.2.9. Tiekėjas 2 (du) kartus pažeidžia esminę Sutarties sąlygą.</w:t>
            </w:r>
          </w:p>
        </w:tc>
      </w:tr>
      <w:tr w:rsidR="008A2906" w:rsidRPr="00A5320A" w14:paraId="12F791B5" w14:textId="77777777" w:rsidTr="009D64EC">
        <w:trPr>
          <w:trHeight w:val="300"/>
        </w:trPr>
        <w:tc>
          <w:tcPr>
            <w:tcW w:w="10060" w:type="dxa"/>
            <w:gridSpan w:val="4"/>
          </w:tcPr>
          <w:p w14:paraId="1BEA9F8C" w14:textId="1383A40A" w:rsidR="008A2906" w:rsidRPr="00A5320A" w:rsidRDefault="008A2906" w:rsidP="008A2906">
            <w:pPr>
              <w:spacing w:after="0" w:line="240" w:lineRule="auto"/>
              <w:jc w:val="center"/>
              <w:rPr>
                <w:rFonts w:ascii="Times New Roman" w:eastAsia="Times New Roman" w:hAnsi="Times New Roman" w:cs="Times New Roman"/>
                <w:lang w:val="lt-LT"/>
                <w14:ligatures w14:val="none"/>
              </w:rPr>
            </w:pPr>
            <w:r w:rsidRPr="00A5320A">
              <w:rPr>
                <w:rFonts w:ascii="Times New Roman" w:eastAsia="Times New Roman" w:hAnsi="Times New Roman" w:cs="Times New Roman"/>
                <w:b/>
                <w:bCs/>
                <w:lang w:val="lt-LT"/>
                <w14:ligatures w14:val="none"/>
              </w:rPr>
              <w:lastRenderedPageBreak/>
              <w:t xml:space="preserve">13. APLINKOSAUGINIAI IR SOCIALINIAI KRITERIJAI </w:t>
            </w:r>
            <w:r w:rsidRPr="00A5320A">
              <w:rPr>
                <w:rFonts w:ascii="Times New Roman" w:eastAsia="Times New Roman" w:hAnsi="Times New Roman" w:cs="Times New Roman"/>
                <w:lang w:val="lt-LT"/>
                <w14:ligatures w14:val="none"/>
              </w:rPr>
              <w:t>(taikoma, jeigu aplinkosauginiai ir (arba) socialiniai kriterijai nustatomi kaip Sutarties vykdymo sąlygos)</w:t>
            </w:r>
          </w:p>
        </w:tc>
      </w:tr>
      <w:tr w:rsidR="00EC5C83" w:rsidRPr="00A5320A" w14:paraId="0836F9E1" w14:textId="77777777" w:rsidTr="0035116C">
        <w:trPr>
          <w:trHeight w:val="2976"/>
        </w:trPr>
        <w:tc>
          <w:tcPr>
            <w:tcW w:w="2830" w:type="dxa"/>
          </w:tcPr>
          <w:p w14:paraId="3E9D8A0C" w14:textId="1C79F234" w:rsidR="006F7D01" w:rsidRDefault="00EC5C83" w:rsidP="008A2906">
            <w:pPr>
              <w:spacing w:after="0" w:line="240" w:lineRule="auto"/>
              <w:rPr>
                <w:rFonts w:ascii="Times New Roman" w:eastAsia="Times New Roman" w:hAnsi="Times New Roman" w:cs="Times New Roman"/>
                <w:b/>
                <w:bCs/>
                <w:lang w:val="lt-LT"/>
                <w14:ligatures w14:val="none"/>
              </w:rPr>
            </w:pPr>
            <w:r w:rsidRPr="00A5320A">
              <w:rPr>
                <w:rFonts w:ascii="Times New Roman" w:eastAsia="Times New Roman" w:hAnsi="Times New Roman" w:cs="Times New Roman"/>
                <w:b/>
                <w:bCs/>
                <w:lang w:val="lt-LT"/>
                <w14:ligatures w14:val="none"/>
              </w:rPr>
              <w:t>13.1. Aplinkosauginių kriterijų nustatymo teisinis pagrindas</w:t>
            </w:r>
          </w:p>
          <w:p w14:paraId="29C3CC42" w14:textId="77777777" w:rsidR="006F7D01" w:rsidRPr="006F7D01" w:rsidRDefault="006F7D01" w:rsidP="006F7D01">
            <w:pPr>
              <w:rPr>
                <w:rFonts w:ascii="Times New Roman" w:eastAsia="Times New Roman" w:hAnsi="Times New Roman" w:cs="Times New Roman"/>
                <w:lang w:val="lt-LT"/>
              </w:rPr>
            </w:pPr>
          </w:p>
          <w:p w14:paraId="5A3F2D5C" w14:textId="77777777" w:rsidR="006F7D01" w:rsidRPr="006F7D01" w:rsidRDefault="006F7D01" w:rsidP="006F7D01">
            <w:pPr>
              <w:rPr>
                <w:rFonts w:ascii="Times New Roman" w:eastAsia="Times New Roman" w:hAnsi="Times New Roman" w:cs="Times New Roman"/>
                <w:lang w:val="lt-LT"/>
              </w:rPr>
            </w:pPr>
          </w:p>
          <w:p w14:paraId="7F7AF1F3" w14:textId="77777777" w:rsidR="006F7D01" w:rsidRPr="006F7D01" w:rsidRDefault="006F7D01" w:rsidP="006F7D01">
            <w:pPr>
              <w:rPr>
                <w:rFonts w:ascii="Times New Roman" w:eastAsia="Times New Roman" w:hAnsi="Times New Roman" w:cs="Times New Roman"/>
                <w:lang w:val="lt-LT"/>
              </w:rPr>
            </w:pPr>
          </w:p>
          <w:p w14:paraId="7CC175BD" w14:textId="77777777" w:rsidR="006F7D01" w:rsidRPr="006F7D01" w:rsidRDefault="006F7D01" w:rsidP="006F7D01">
            <w:pPr>
              <w:rPr>
                <w:rFonts w:ascii="Times New Roman" w:eastAsia="Times New Roman" w:hAnsi="Times New Roman" w:cs="Times New Roman"/>
                <w:lang w:val="lt-LT"/>
              </w:rPr>
            </w:pPr>
          </w:p>
          <w:p w14:paraId="2A6F5BF7" w14:textId="77777777" w:rsidR="006F7D01" w:rsidRPr="006F7D01" w:rsidRDefault="006F7D01" w:rsidP="006F7D01">
            <w:pPr>
              <w:rPr>
                <w:rFonts w:ascii="Times New Roman" w:eastAsia="Times New Roman" w:hAnsi="Times New Roman" w:cs="Times New Roman"/>
                <w:lang w:val="lt-LT"/>
              </w:rPr>
            </w:pPr>
          </w:p>
          <w:p w14:paraId="4F7A90E9" w14:textId="77777777" w:rsidR="006F7D01" w:rsidRPr="006F7D01" w:rsidRDefault="006F7D01" w:rsidP="006F7D01">
            <w:pPr>
              <w:rPr>
                <w:rFonts w:ascii="Times New Roman" w:eastAsia="Times New Roman" w:hAnsi="Times New Roman" w:cs="Times New Roman"/>
                <w:lang w:val="lt-LT"/>
              </w:rPr>
            </w:pPr>
          </w:p>
          <w:p w14:paraId="650B9701" w14:textId="77777777" w:rsidR="006F7D01" w:rsidRPr="006F7D01" w:rsidRDefault="006F7D01" w:rsidP="006F7D01">
            <w:pPr>
              <w:rPr>
                <w:rFonts w:ascii="Times New Roman" w:eastAsia="Times New Roman" w:hAnsi="Times New Roman" w:cs="Times New Roman"/>
                <w:lang w:val="lt-LT"/>
              </w:rPr>
            </w:pPr>
          </w:p>
          <w:p w14:paraId="6B7EBEC2" w14:textId="77777777" w:rsidR="006F7D01" w:rsidRPr="006F7D01" w:rsidRDefault="006F7D01" w:rsidP="006F7D01">
            <w:pPr>
              <w:rPr>
                <w:rFonts w:ascii="Times New Roman" w:eastAsia="Times New Roman" w:hAnsi="Times New Roman" w:cs="Times New Roman"/>
                <w:lang w:val="lt-LT"/>
              </w:rPr>
            </w:pPr>
          </w:p>
          <w:p w14:paraId="6F2D27B0" w14:textId="77777777" w:rsidR="006F7D01" w:rsidRPr="006F7D01" w:rsidRDefault="006F7D01" w:rsidP="006F7D01">
            <w:pPr>
              <w:rPr>
                <w:rFonts w:ascii="Times New Roman" w:eastAsia="Times New Roman" w:hAnsi="Times New Roman" w:cs="Times New Roman"/>
                <w:lang w:val="lt-LT"/>
              </w:rPr>
            </w:pPr>
          </w:p>
          <w:p w14:paraId="0743D3D5" w14:textId="77777777" w:rsidR="006F7D01" w:rsidRPr="006F7D01" w:rsidRDefault="006F7D01" w:rsidP="006F7D01">
            <w:pPr>
              <w:rPr>
                <w:rFonts w:ascii="Times New Roman" w:eastAsia="Times New Roman" w:hAnsi="Times New Roman" w:cs="Times New Roman"/>
                <w:lang w:val="lt-LT"/>
              </w:rPr>
            </w:pPr>
          </w:p>
          <w:p w14:paraId="1FEF6A69" w14:textId="77777777" w:rsidR="00EC5C83" w:rsidRPr="006F7D01" w:rsidRDefault="00EC5C83" w:rsidP="006F7D01">
            <w:pPr>
              <w:rPr>
                <w:rFonts w:ascii="Times New Roman" w:eastAsia="Times New Roman" w:hAnsi="Times New Roman" w:cs="Times New Roman"/>
                <w:lang w:val="lt-LT"/>
              </w:rPr>
            </w:pPr>
          </w:p>
        </w:tc>
        <w:tc>
          <w:tcPr>
            <w:tcW w:w="7230" w:type="dxa"/>
            <w:gridSpan w:val="3"/>
          </w:tcPr>
          <w:p w14:paraId="002D1E5F" w14:textId="77777777" w:rsidR="00280443" w:rsidRPr="00280443" w:rsidRDefault="00280443" w:rsidP="00280443">
            <w:pPr>
              <w:spacing w:after="0" w:line="240" w:lineRule="auto"/>
              <w:jc w:val="both"/>
              <w:rPr>
                <w:rFonts w:ascii="Times New Roman" w:eastAsia="Times New Roman" w:hAnsi="Times New Roman" w:cs="Times New Roman"/>
                <w:color w:val="000000"/>
                <w:sz w:val="24"/>
                <w:szCs w:val="24"/>
                <w:lang w:val="lt-LT"/>
                <w14:ligatures w14:val="none"/>
              </w:rPr>
            </w:pPr>
            <w:r w:rsidRPr="00280443">
              <w:rPr>
                <w:rFonts w:ascii="Times New Roman" w:eastAsia="Times New Roman" w:hAnsi="Times New Roman" w:cs="Times New Roman"/>
                <w:color w:val="000000"/>
                <w:sz w:val="24"/>
                <w:szCs w:val="24"/>
                <w:lang w:val="lt-LT"/>
                <w14:ligatures w14:val="none"/>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5DF2CF78" w14:textId="77777777" w:rsidR="00280443" w:rsidRPr="00280443" w:rsidRDefault="00280443" w:rsidP="00280443">
            <w:pPr>
              <w:autoSpaceDE w:val="0"/>
              <w:autoSpaceDN w:val="0"/>
              <w:adjustRightInd w:val="0"/>
              <w:spacing w:after="0" w:line="240" w:lineRule="auto"/>
              <w:jc w:val="both"/>
              <w:rPr>
                <w:rFonts w:ascii="Times New Roman" w:eastAsia="Times New Roman" w:hAnsi="Times New Roman" w:cs="Times New Roman"/>
                <w:color w:val="000000"/>
                <w:sz w:val="24"/>
                <w:szCs w:val="24"/>
                <w:lang w:val="lt-LT"/>
                <w14:ligatures w14:val="none"/>
              </w:rPr>
            </w:pPr>
            <w:r w:rsidRPr="00280443">
              <w:rPr>
                <w:rFonts w:ascii="Times New Roman" w:eastAsia="Times New Roman" w:hAnsi="Times New Roman" w:cs="Times New Roman"/>
                <w:color w:val="000000"/>
                <w:sz w:val="24"/>
                <w:szCs w:val="24"/>
                <w:lang w:val="lt-LT"/>
                <w14:ligatures w14:val="none"/>
              </w:rPr>
              <w:t>13.1.2. Sutarties vykdymo metu tiekėjas turi laikytis  13.1.3 punkte nurodytų aplinkosauginių kriterijų, sutarties vykdymo metu perkančioji organizacija turi teisę reikalauti tiekėjo pateikti dokumentus</w:t>
            </w:r>
            <w:r w:rsidRPr="00280443">
              <w:rPr>
                <w:rFonts w:ascii="Times New Roman" w:hAnsi="Times New Roman" w:cs="Times New Roman"/>
                <w:sz w:val="24"/>
                <w:szCs w:val="24"/>
                <w:lang w:val="lt-LT"/>
              </w:rPr>
              <w:t>*</w:t>
            </w:r>
            <w:r w:rsidRPr="00280443">
              <w:rPr>
                <w:rFonts w:ascii="Times New Roman" w:eastAsia="Times New Roman" w:hAnsi="Times New Roman" w:cs="Times New Roman"/>
                <w:color w:val="000000"/>
                <w:sz w:val="24"/>
                <w:szCs w:val="24"/>
                <w:lang w:val="lt-LT"/>
                <w14:ligatures w14:val="none"/>
              </w:rPr>
              <w:t>, įrodančius atitikimą aplinkos apsaugos kriterijams.</w:t>
            </w:r>
          </w:p>
          <w:p w14:paraId="470E07D6" w14:textId="77777777" w:rsidR="00280443" w:rsidRPr="00280443" w:rsidRDefault="00280443" w:rsidP="00280443">
            <w:pPr>
              <w:autoSpaceDE w:val="0"/>
              <w:autoSpaceDN w:val="0"/>
              <w:adjustRightInd w:val="0"/>
              <w:spacing w:after="0" w:line="240" w:lineRule="auto"/>
              <w:jc w:val="both"/>
              <w:rPr>
                <w:rFonts w:ascii="Times New Roman" w:eastAsia="Times New Roman" w:hAnsi="Times New Roman" w:cs="Times New Roman"/>
                <w:color w:val="000000"/>
                <w:sz w:val="24"/>
                <w:szCs w:val="24"/>
                <w:lang w:val="lt-LT"/>
                <w14:ligatures w14:val="none"/>
              </w:rPr>
            </w:pPr>
            <w:r w:rsidRPr="00280443">
              <w:rPr>
                <w:rFonts w:ascii="Times New Roman" w:eastAsia="Times New Roman" w:hAnsi="Times New Roman" w:cs="Times New Roman"/>
                <w:color w:val="000000"/>
                <w:sz w:val="24"/>
                <w:szCs w:val="24"/>
                <w:lang w:val="lt-LT"/>
                <w14:ligatures w14:val="none"/>
              </w:rPr>
              <w:t>13.1.3. Prekių pakuotė turi būti perdirbamoji pakuotė pagal Lietuvos Respublikos mokesčio už aplinkos teršimą įstatymo nuostatas</w:t>
            </w:r>
            <w:r w:rsidRPr="00280443">
              <w:rPr>
                <w:rFonts w:ascii="Times New Roman" w:hAnsi="Times New Roman" w:cs="Times New Roman"/>
                <w:sz w:val="24"/>
                <w:szCs w:val="24"/>
                <w:lang w:val="lt-LT"/>
              </w:rPr>
              <w:t xml:space="preserve"> ir (ar) turi būti vienalytės (homogeniškos) pakuotės, pagamintos iš vienos rūšies medžiagos</w:t>
            </w:r>
            <w:r w:rsidRPr="00280443">
              <w:rPr>
                <w:rFonts w:ascii="Times New Roman" w:eastAsia="Times New Roman" w:hAnsi="Times New Roman" w:cs="Times New Roman"/>
                <w:color w:val="000000"/>
                <w:sz w:val="24"/>
                <w:szCs w:val="24"/>
                <w:lang w:val="lt-LT"/>
                <w14:ligatures w14:val="none"/>
              </w:rPr>
              <w:t>. Tiekėjas patiekdamas Prekes Pirkėjui, pateikia Prekės antrinės pakuotės tinkamumą perdirbti (perdirbamumą) patvirtinančius dokumentus.</w:t>
            </w:r>
          </w:p>
          <w:p w14:paraId="004F6B6C" w14:textId="77777777" w:rsidR="00280443" w:rsidRPr="00280443" w:rsidRDefault="00280443" w:rsidP="00280443">
            <w:pPr>
              <w:spacing w:after="0" w:line="240" w:lineRule="auto"/>
              <w:jc w:val="both"/>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w:t>
            </w:r>
            <w:r w:rsidRPr="00280443">
              <w:rPr>
                <w:rFonts w:ascii="Times New Roman" w:eastAsia="Times New Roman" w:hAnsi="Times New Roman" w:cs="Times New Roman"/>
                <w:noProof/>
                <w:sz w:val="24"/>
                <w:szCs w:val="24"/>
                <w:lang w:val="lt-LT"/>
                <w14:ligatures w14:val="none"/>
              </w:rPr>
              <w:t>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w:t>
            </w:r>
            <w:r w:rsidRPr="00280443">
              <w:rPr>
                <w:rFonts w:ascii="Times New Roman" w:eastAsia="Times New Roman" w:hAnsi="Times New Roman" w:cs="Times New Roman"/>
                <w:sz w:val="24"/>
                <w:szCs w:val="24"/>
                <w:lang w:val="lt-LT"/>
                <w14:ligatures w14:val="none"/>
              </w:rPr>
              <w:t xml:space="preserve">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9C24988" w14:textId="01D8B713" w:rsidR="00EC5C83" w:rsidRPr="006F7D01" w:rsidRDefault="00280443" w:rsidP="00280443">
            <w:pPr>
              <w:jc w:val="both"/>
              <w:rPr>
                <w:lang w:val="lt-LT"/>
              </w:rPr>
            </w:pPr>
            <w:r w:rsidRPr="00280443">
              <w:rPr>
                <w:rFonts w:ascii="Times New Roman" w:eastAsia="Times New Roman" w:hAnsi="Times New Roman" w:cs="Times New Roman"/>
                <w:color w:val="000000"/>
                <w:sz w:val="24"/>
                <w:szCs w:val="24"/>
                <w:lang w:val="lt-LT"/>
                <w14:ligatures w14:val="none"/>
              </w:rPr>
              <w:t>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tc>
      </w:tr>
      <w:tr w:rsidR="008A2906" w:rsidRPr="00417968" w14:paraId="7E697A88" w14:textId="77777777" w:rsidTr="009D64EC">
        <w:trPr>
          <w:trHeight w:val="300"/>
        </w:trPr>
        <w:tc>
          <w:tcPr>
            <w:tcW w:w="2830" w:type="dxa"/>
          </w:tcPr>
          <w:p w14:paraId="7DA7E1E6" w14:textId="0035640F" w:rsidR="008A2906" w:rsidRPr="00417968" w:rsidRDefault="008A2906" w:rsidP="008A2906">
            <w:pPr>
              <w:spacing w:after="0" w:line="240" w:lineRule="auto"/>
              <w:rPr>
                <w:rFonts w:ascii="Times New Roman" w:eastAsia="Times New Roman" w:hAnsi="Times New Roman" w:cs="Times New Roman"/>
                <w:b/>
                <w:bCs/>
                <w:lang w:val="lt-LT"/>
                <w14:ligatures w14:val="none"/>
              </w:rPr>
            </w:pPr>
            <w:r w:rsidRPr="00417968">
              <w:rPr>
                <w:rFonts w:ascii="Times New Roman" w:eastAsia="Times New Roman" w:hAnsi="Times New Roman" w:cs="Times New Roman"/>
                <w:b/>
                <w:bCs/>
                <w:lang w:val="lt-LT"/>
                <w14:ligatures w14:val="none"/>
              </w:rPr>
              <w:t>13.</w:t>
            </w:r>
            <w:r w:rsidR="00B133CC">
              <w:rPr>
                <w:rFonts w:ascii="Times New Roman" w:eastAsia="Times New Roman" w:hAnsi="Times New Roman" w:cs="Times New Roman"/>
                <w:b/>
                <w:bCs/>
                <w:lang w:val="lt-LT"/>
                <w14:ligatures w14:val="none"/>
              </w:rPr>
              <w:t>2</w:t>
            </w:r>
            <w:r w:rsidRPr="00417968">
              <w:rPr>
                <w:rFonts w:ascii="Times New Roman" w:eastAsia="Times New Roman" w:hAnsi="Times New Roman" w:cs="Times New Roman"/>
                <w:b/>
                <w:bCs/>
                <w:lang w:val="lt-LT"/>
                <w14:ligatures w14:val="none"/>
              </w:rPr>
              <w:t>. Su perkamomis Prekėmis susiję socialiniai kriterijai</w:t>
            </w:r>
          </w:p>
        </w:tc>
        <w:tc>
          <w:tcPr>
            <w:tcW w:w="7230" w:type="dxa"/>
            <w:gridSpan w:val="3"/>
          </w:tcPr>
          <w:p w14:paraId="2C922A32" w14:textId="77777777" w:rsidR="008A2906" w:rsidRPr="00280443" w:rsidRDefault="008A2906" w:rsidP="008A2906">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280443">
              <w:rPr>
                <w:rFonts w:ascii="Times New Roman" w:eastAsia="Times New Roman" w:hAnsi="Times New Roman" w:cs="Times New Roman"/>
                <w:color w:val="000000"/>
                <w:sz w:val="24"/>
                <w:szCs w:val="24"/>
                <w:shd w:val="clear" w:color="auto" w:fill="FFFFFF"/>
                <w:lang w:val="lt-LT"/>
                <w14:ligatures w14:val="none"/>
              </w:rPr>
              <w:t>Netaikoma</w:t>
            </w:r>
          </w:p>
        </w:tc>
      </w:tr>
      <w:tr w:rsidR="008A2906" w:rsidRPr="00417968" w14:paraId="60333033" w14:textId="77777777" w:rsidTr="009D64EC">
        <w:trPr>
          <w:trHeight w:val="300"/>
        </w:trPr>
        <w:tc>
          <w:tcPr>
            <w:tcW w:w="10060" w:type="dxa"/>
            <w:gridSpan w:val="4"/>
          </w:tcPr>
          <w:p w14:paraId="2F8EA05A" w14:textId="3A548B29" w:rsidR="008A2906" w:rsidRPr="00417968" w:rsidRDefault="008A2906" w:rsidP="008A2906">
            <w:pPr>
              <w:spacing w:after="0" w:line="240" w:lineRule="auto"/>
              <w:jc w:val="center"/>
              <w:rPr>
                <w:rFonts w:ascii="Times New Roman" w:eastAsia="Times New Roman" w:hAnsi="Times New Roman" w:cs="Times New Roman"/>
                <w:b/>
                <w:bCs/>
                <w:lang w:val="lt-LT"/>
                <w14:ligatures w14:val="none"/>
              </w:rPr>
            </w:pPr>
            <w:r w:rsidRPr="00417968">
              <w:rPr>
                <w:rFonts w:ascii="Times New Roman" w:eastAsia="Times New Roman" w:hAnsi="Times New Roman" w:cs="Times New Roman"/>
                <w:b/>
                <w:bCs/>
                <w:lang w:val="lt-LT"/>
                <w14:ligatures w14:val="none"/>
              </w:rPr>
              <w:t xml:space="preserve">14. BENDRŲJŲ SĄLYGŲ PAKEITIMAI IR PAPILDYMAI </w:t>
            </w:r>
          </w:p>
          <w:p w14:paraId="0DAA7ABC" w14:textId="77777777" w:rsidR="008A2906" w:rsidRPr="00417968" w:rsidRDefault="008A2906" w:rsidP="008A2906">
            <w:pPr>
              <w:spacing w:after="0" w:line="240" w:lineRule="auto"/>
              <w:jc w:val="center"/>
              <w:rPr>
                <w:rFonts w:ascii="Times New Roman" w:eastAsia="Times New Roman" w:hAnsi="Times New Roman" w:cs="Times New Roman"/>
                <w:lang w:val="lt-LT"/>
                <w14:ligatures w14:val="none"/>
              </w:rPr>
            </w:pPr>
            <w:r w:rsidRPr="00417968">
              <w:rPr>
                <w:rFonts w:ascii="Times New Roman" w:eastAsia="Times New Roman" w:hAnsi="Times New Roman" w:cs="Times New Roman"/>
                <w:lang w:val="lt-LT"/>
                <w14:ligatures w14:val="none"/>
              </w:rPr>
              <w:t xml:space="preserve">(jeigu būtina dėl konkretaus Sutarties dalyko specifikos) </w:t>
            </w:r>
          </w:p>
        </w:tc>
      </w:tr>
      <w:tr w:rsidR="008A2906" w:rsidRPr="00417968" w14:paraId="3EFF5036" w14:textId="77777777" w:rsidTr="009D64EC">
        <w:trPr>
          <w:trHeight w:val="300"/>
        </w:trPr>
        <w:tc>
          <w:tcPr>
            <w:tcW w:w="2830" w:type="dxa"/>
          </w:tcPr>
          <w:p w14:paraId="26CCED52" w14:textId="586B86CC" w:rsidR="008A2906" w:rsidRPr="00417968" w:rsidRDefault="008A2906" w:rsidP="008A2906">
            <w:pPr>
              <w:spacing w:after="0" w:line="240" w:lineRule="auto"/>
              <w:rPr>
                <w:rFonts w:ascii="Times New Roman" w:eastAsia="Times New Roman" w:hAnsi="Times New Roman" w:cs="Times New Roman"/>
                <w:b/>
                <w:bCs/>
                <w:lang w:val="lt-LT"/>
                <w14:ligatures w14:val="none"/>
              </w:rPr>
            </w:pPr>
            <w:r w:rsidRPr="00417968">
              <w:rPr>
                <w:rFonts w:ascii="Times New Roman" w:eastAsia="Times New Roman" w:hAnsi="Times New Roman" w:cs="Times New Roman"/>
                <w:b/>
                <w:bCs/>
                <w:lang w:val="lt-LT"/>
                <w14:ligatures w14:val="none"/>
              </w:rPr>
              <w:t>14.1.</w:t>
            </w:r>
          </w:p>
        </w:tc>
        <w:tc>
          <w:tcPr>
            <w:tcW w:w="7230" w:type="dxa"/>
            <w:gridSpan w:val="3"/>
          </w:tcPr>
          <w:p w14:paraId="1EB91FA2" w14:textId="77777777" w:rsidR="008A2906" w:rsidRPr="00280443" w:rsidRDefault="008A2906" w:rsidP="0035116C">
            <w:pPr>
              <w:spacing w:after="0" w:line="240" w:lineRule="auto"/>
              <w:jc w:val="both"/>
              <w:rPr>
                <w:rFonts w:ascii="Times New Roman" w:eastAsia="Times New Roman" w:hAnsi="Times New Roman" w:cs="Times New Roman"/>
                <w:sz w:val="24"/>
                <w:szCs w:val="24"/>
                <w:lang w:val="lt-LT"/>
                <w14:ligatures w14:val="none"/>
              </w:rPr>
            </w:pPr>
            <w:r w:rsidRPr="00280443">
              <w:rPr>
                <w:rFonts w:ascii="Times New Roman" w:eastAsia="Times New Roman" w:hAnsi="Times New Roman" w:cs="Times New Roman"/>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8A2906" w:rsidRPr="00417968" w14:paraId="2F7EF447" w14:textId="77777777" w:rsidTr="009D64EC">
        <w:trPr>
          <w:trHeight w:val="300"/>
        </w:trPr>
        <w:tc>
          <w:tcPr>
            <w:tcW w:w="10060" w:type="dxa"/>
            <w:gridSpan w:val="4"/>
          </w:tcPr>
          <w:p w14:paraId="63B4F098" w14:textId="301F3752" w:rsidR="008A2906" w:rsidRPr="00417968" w:rsidRDefault="008A2906" w:rsidP="008A2906">
            <w:pPr>
              <w:spacing w:after="0" w:line="240" w:lineRule="auto"/>
              <w:jc w:val="center"/>
              <w:rPr>
                <w:rFonts w:ascii="Times New Roman" w:eastAsia="Times New Roman" w:hAnsi="Times New Roman" w:cs="Times New Roman"/>
                <w:b/>
                <w:bCs/>
                <w:lang w:val="lt-LT"/>
                <w14:ligatures w14:val="none"/>
              </w:rPr>
            </w:pPr>
            <w:r w:rsidRPr="00417968">
              <w:rPr>
                <w:rFonts w:ascii="Times New Roman" w:eastAsia="Times New Roman" w:hAnsi="Times New Roman" w:cs="Times New Roman"/>
                <w:b/>
                <w:bCs/>
                <w:lang w:val="lt-LT"/>
                <w14:ligatures w14:val="none"/>
              </w:rPr>
              <w:t>15. SUTARTIES PRIEDAI</w:t>
            </w:r>
          </w:p>
        </w:tc>
      </w:tr>
      <w:tr w:rsidR="008A2906" w:rsidRPr="00417968" w14:paraId="68734831" w14:textId="77777777" w:rsidTr="009D64EC">
        <w:trPr>
          <w:trHeight w:val="300"/>
        </w:trPr>
        <w:tc>
          <w:tcPr>
            <w:tcW w:w="2830" w:type="dxa"/>
          </w:tcPr>
          <w:p w14:paraId="346E0157" w14:textId="37FA4C9B" w:rsidR="008A2906" w:rsidRPr="00417968" w:rsidRDefault="00CA5B11" w:rsidP="008A2906">
            <w:pPr>
              <w:spacing w:after="0" w:line="240" w:lineRule="auto"/>
              <w:rPr>
                <w:rFonts w:ascii="Times New Roman" w:eastAsia="Times New Roman" w:hAnsi="Times New Roman" w:cs="Times New Roman"/>
                <w:b/>
                <w:bCs/>
                <w:lang w:val="lt-LT"/>
                <w14:ligatures w14:val="none"/>
              </w:rPr>
            </w:pPr>
            <w:r>
              <w:rPr>
                <w:rFonts w:ascii="Times New Roman" w:eastAsia="Times New Roman" w:hAnsi="Times New Roman" w:cs="Times New Roman"/>
                <w:b/>
                <w:bCs/>
                <w:lang w:val="lt-LT"/>
                <w14:ligatures w14:val="none"/>
              </w:rPr>
              <w:lastRenderedPageBreak/>
              <w:t>15.1. Priedai</w:t>
            </w:r>
          </w:p>
        </w:tc>
        <w:tc>
          <w:tcPr>
            <w:tcW w:w="7230" w:type="dxa"/>
            <w:gridSpan w:val="3"/>
          </w:tcPr>
          <w:p w14:paraId="03DE6247" w14:textId="7CC5E5F9" w:rsidR="00CA5B11" w:rsidRPr="00280443" w:rsidRDefault="00CA5B11" w:rsidP="00CA5B11">
            <w:pPr>
              <w:spacing w:after="0" w:line="240" w:lineRule="auto"/>
              <w:rPr>
                <w:rFonts w:ascii="Times New Roman" w:eastAsia="Times New Roman" w:hAnsi="Times New Roman" w:cs="Times New Roman"/>
                <w:bCs/>
                <w:sz w:val="24"/>
                <w:szCs w:val="24"/>
                <w:lang w:val="lt-LT"/>
                <w14:ligatures w14:val="none"/>
              </w:rPr>
            </w:pPr>
            <w:r w:rsidRPr="00280443">
              <w:rPr>
                <w:rFonts w:ascii="Times New Roman" w:eastAsia="Times New Roman" w:hAnsi="Times New Roman" w:cs="Times New Roman"/>
                <w:bCs/>
                <w:sz w:val="24"/>
                <w:szCs w:val="24"/>
                <w:lang w:val="lt-LT"/>
                <w14:ligatures w14:val="none"/>
              </w:rPr>
              <w:t>15.1.1.Techninė specifikacija</w:t>
            </w:r>
            <w:r w:rsidR="00CF35E9">
              <w:rPr>
                <w:rFonts w:ascii="Times New Roman" w:eastAsia="Times New Roman" w:hAnsi="Times New Roman" w:cs="Times New Roman"/>
                <w:bCs/>
                <w:sz w:val="24"/>
                <w:szCs w:val="24"/>
                <w:lang w:val="lt-LT"/>
                <w14:ligatures w14:val="none"/>
              </w:rPr>
              <w:t xml:space="preserve"> </w:t>
            </w:r>
            <w:r w:rsidR="00CF35E9" w:rsidRPr="00CF35E9">
              <w:rPr>
                <w:rFonts w:ascii="Times New Roman" w:eastAsia="Times New Roman" w:hAnsi="Times New Roman" w:cs="Times New Roman"/>
                <w:bCs/>
                <w:sz w:val="24"/>
                <w:szCs w:val="24"/>
                <w:lang w:val="lt-LT"/>
                <w14:ligatures w14:val="none"/>
              </w:rPr>
              <w:t>ir įkainiai</w:t>
            </w:r>
            <w:r w:rsidRPr="00280443">
              <w:rPr>
                <w:rFonts w:ascii="Times New Roman" w:eastAsia="Times New Roman" w:hAnsi="Times New Roman" w:cs="Times New Roman"/>
                <w:bCs/>
                <w:sz w:val="24"/>
                <w:szCs w:val="24"/>
                <w:lang w:val="lt-LT"/>
                <w14:ligatures w14:val="none"/>
              </w:rPr>
              <w:t>;</w:t>
            </w:r>
          </w:p>
          <w:p w14:paraId="7B362D42" w14:textId="056CE6B5" w:rsidR="008A2906" w:rsidRPr="00417968" w:rsidRDefault="00CA5B11" w:rsidP="00CA5B11">
            <w:pPr>
              <w:spacing w:after="0" w:line="240" w:lineRule="auto"/>
              <w:rPr>
                <w:rFonts w:ascii="Times New Roman" w:eastAsia="Times New Roman" w:hAnsi="Times New Roman" w:cs="Times New Roman"/>
                <w:b/>
                <w:bCs/>
                <w:lang w:val="lt-LT"/>
                <w14:ligatures w14:val="none"/>
              </w:rPr>
            </w:pPr>
            <w:r w:rsidRPr="00280443">
              <w:rPr>
                <w:rFonts w:ascii="Times New Roman" w:eastAsia="Times New Roman" w:hAnsi="Times New Roman" w:cs="Times New Roman"/>
                <w:bCs/>
                <w:sz w:val="24"/>
                <w:szCs w:val="24"/>
                <w:lang w:val="lt-LT"/>
                <w14:ligatures w14:val="none"/>
              </w:rPr>
              <w:t>15.1.2. Pasiūlymo forma.</w:t>
            </w:r>
          </w:p>
        </w:tc>
      </w:tr>
      <w:tr w:rsidR="008A2906" w:rsidRPr="00417968" w14:paraId="4A4119A9" w14:textId="77777777" w:rsidTr="009D64EC">
        <w:tc>
          <w:tcPr>
            <w:tcW w:w="10060" w:type="dxa"/>
            <w:gridSpan w:val="4"/>
          </w:tcPr>
          <w:p w14:paraId="29A56C86" w14:textId="0B8778CF" w:rsidR="008A2906" w:rsidRPr="00417968" w:rsidRDefault="008A2906" w:rsidP="008A2906">
            <w:pPr>
              <w:spacing w:after="0" w:line="240" w:lineRule="auto"/>
              <w:jc w:val="center"/>
              <w:rPr>
                <w:rFonts w:ascii="Times New Roman" w:eastAsia="Times New Roman" w:hAnsi="Times New Roman" w:cs="Times New Roman"/>
                <w:b/>
                <w:bCs/>
                <w:lang w:val="lt-LT"/>
                <w14:ligatures w14:val="none"/>
              </w:rPr>
            </w:pPr>
            <w:r w:rsidRPr="00417968">
              <w:rPr>
                <w:rFonts w:ascii="Times New Roman" w:eastAsia="Times New Roman" w:hAnsi="Times New Roman" w:cs="Times New Roman"/>
                <w:b/>
                <w:bCs/>
                <w:lang w:val="lt-LT"/>
                <w14:ligatures w14:val="none"/>
              </w:rPr>
              <w:t>16. ŠALIŲ ATSTOVŲ PARAŠAI</w:t>
            </w:r>
          </w:p>
        </w:tc>
      </w:tr>
      <w:tr w:rsidR="008A2906" w:rsidRPr="00417968" w14:paraId="14377A94" w14:textId="77777777" w:rsidTr="009D64EC">
        <w:tc>
          <w:tcPr>
            <w:tcW w:w="5096" w:type="dxa"/>
            <w:gridSpan w:val="3"/>
          </w:tcPr>
          <w:p w14:paraId="3E823F16" w14:textId="77777777" w:rsidR="008A2906" w:rsidRPr="00417968" w:rsidRDefault="008A2906" w:rsidP="008A2906">
            <w:pPr>
              <w:spacing w:after="0" w:line="240" w:lineRule="auto"/>
              <w:jc w:val="center"/>
              <w:rPr>
                <w:rFonts w:ascii="Times New Roman" w:eastAsia="Times New Roman" w:hAnsi="Times New Roman" w:cs="Times New Roman"/>
                <w:b/>
                <w:bCs/>
                <w:lang w:val="lt-LT"/>
                <w14:ligatures w14:val="none"/>
              </w:rPr>
            </w:pPr>
            <w:r w:rsidRPr="00417968">
              <w:rPr>
                <w:rFonts w:ascii="Times New Roman" w:eastAsia="Times New Roman" w:hAnsi="Times New Roman" w:cs="Times New Roman"/>
                <w:b/>
                <w:bCs/>
                <w:lang w:val="lt-LT"/>
                <w14:ligatures w14:val="none"/>
              </w:rPr>
              <w:t>PIRKĖJAS</w:t>
            </w:r>
          </w:p>
        </w:tc>
        <w:tc>
          <w:tcPr>
            <w:tcW w:w="4964" w:type="dxa"/>
          </w:tcPr>
          <w:p w14:paraId="25BB0EE7" w14:textId="77777777" w:rsidR="008A2906" w:rsidRPr="00417968" w:rsidRDefault="008A2906" w:rsidP="008A2906">
            <w:pPr>
              <w:spacing w:after="0" w:line="240" w:lineRule="auto"/>
              <w:jc w:val="center"/>
              <w:rPr>
                <w:rFonts w:ascii="Times New Roman" w:eastAsia="Times New Roman" w:hAnsi="Times New Roman" w:cs="Times New Roman"/>
                <w:b/>
                <w:bCs/>
                <w:lang w:val="lt-LT"/>
                <w14:ligatures w14:val="none"/>
              </w:rPr>
            </w:pPr>
            <w:r w:rsidRPr="00417968">
              <w:rPr>
                <w:rFonts w:ascii="Times New Roman" w:eastAsia="Times New Roman" w:hAnsi="Times New Roman" w:cs="Times New Roman"/>
                <w:b/>
                <w:bCs/>
                <w:lang w:val="lt-LT"/>
                <w14:ligatures w14:val="none"/>
              </w:rPr>
              <w:t>TIEKĖJAS</w:t>
            </w:r>
          </w:p>
        </w:tc>
      </w:tr>
      <w:tr w:rsidR="008A2906" w:rsidRPr="00417968" w14:paraId="2420B99F" w14:textId="77777777" w:rsidTr="009D64EC">
        <w:tc>
          <w:tcPr>
            <w:tcW w:w="5096" w:type="dxa"/>
            <w:gridSpan w:val="3"/>
          </w:tcPr>
          <w:p w14:paraId="08DAA287" w14:textId="77777777" w:rsidR="008A2906" w:rsidRPr="00417968" w:rsidRDefault="008A2906" w:rsidP="008A2906">
            <w:pPr>
              <w:tabs>
                <w:tab w:val="left" w:pos="780"/>
              </w:tabs>
              <w:spacing w:after="0" w:line="240" w:lineRule="auto"/>
              <w:jc w:val="center"/>
              <w:rPr>
                <w:rFonts w:ascii="Times New Roman" w:eastAsia="Times New Roman" w:hAnsi="Times New Roman" w:cs="Times New Roman"/>
                <w:bCs/>
                <w:kern w:val="0"/>
                <w:lang w:val="lt-LT" w:eastAsia="lt-LT"/>
                <w14:ligatures w14:val="none"/>
              </w:rPr>
            </w:pPr>
            <w:r w:rsidRPr="00417968">
              <w:rPr>
                <w:rFonts w:ascii="Times New Roman" w:eastAsia="Times New Roman" w:hAnsi="Times New Roman" w:cs="Times New Roman"/>
                <w:bCs/>
                <w:kern w:val="0"/>
                <w:lang w:val="lt-LT" w:eastAsia="lt-LT"/>
                <w14:ligatures w14:val="none"/>
              </w:rPr>
              <w:t>Generalinis direktorius</w:t>
            </w:r>
          </w:p>
          <w:p w14:paraId="006F3030" w14:textId="6034DE65" w:rsidR="008A2906" w:rsidRPr="00417968" w:rsidRDefault="008A2906" w:rsidP="008A2906">
            <w:pPr>
              <w:tabs>
                <w:tab w:val="left" w:pos="567"/>
                <w:tab w:val="left" w:pos="851"/>
                <w:tab w:val="left" w:pos="992"/>
                <w:tab w:val="left" w:pos="1134"/>
              </w:tabs>
              <w:spacing w:after="0" w:line="257" w:lineRule="auto"/>
              <w:jc w:val="center"/>
              <w:rPr>
                <w:rFonts w:ascii="Times New Roman" w:eastAsia="Times New Roman" w:hAnsi="Times New Roman" w:cs="Times New Roman"/>
                <w:color w:val="4472C4"/>
                <w:lang w:val="lt-LT"/>
                <w14:ligatures w14:val="none"/>
              </w:rPr>
            </w:pPr>
            <w:r w:rsidRPr="00417968">
              <w:rPr>
                <w:rFonts w:ascii="Times New Roman" w:eastAsia="Times New Roman" w:hAnsi="Times New Roman" w:cs="Times New Roman"/>
                <w:kern w:val="0"/>
                <w:lang w:val="lt-LT" w:eastAsia="lt-LT"/>
                <w14:ligatures w14:val="none"/>
              </w:rPr>
              <w:t>Vardas, pavardė</w:t>
            </w:r>
          </w:p>
        </w:tc>
        <w:tc>
          <w:tcPr>
            <w:tcW w:w="4964" w:type="dxa"/>
          </w:tcPr>
          <w:p w14:paraId="44985C7B" w14:textId="77777777" w:rsidR="008A2906" w:rsidRPr="00417968" w:rsidRDefault="008A2906" w:rsidP="008A2906">
            <w:pPr>
              <w:spacing w:after="0" w:line="240" w:lineRule="auto"/>
              <w:jc w:val="center"/>
              <w:rPr>
                <w:rFonts w:ascii="Times New Roman" w:eastAsia="Times New Roman" w:hAnsi="Times New Roman" w:cs="Times New Roman"/>
                <w:b/>
                <w:bCs/>
                <w:lang w:val="lt-LT"/>
                <w14:ligatures w14:val="none"/>
              </w:rPr>
            </w:pPr>
            <w:r w:rsidRPr="00417968">
              <w:rPr>
                <w:rFonts w:ascii="Times New Roman" w:eastAsia="Times New Roman" w:hAnsi="Times New Roman" w:cs="Times New Roman"/>
                <w:color w:val="4472C4"/>
                <w:lang w:val="lt-LT"/>
                <w14:ligatures w14:val="none"/>
              </w:rPr>
              <w:t>(nurodomos atstovo pareigos, vardas, pavardė)</w:t>
            </w:r>
          </w:p>
        </w:tc>
      </w:tr>
      <w:tr w:rsidR="008A2906" w:rsidRPr="00417968" w14:paraId="1277D6E6" w14:textId="77777777" w:rsidTr="009D64EC">
        <w:tc>
          <w:tcPr>
            <w:tcW w:w="5096" w:type="dxa"/>
            <w:gridSpan w:val="3"/>
          </w:tcPr>
          <w:p w14:paraId="167DCD06" w14:textId="77777777" w:rsidR="008A2906" w:rsidRPr="00417968" w:rsidRDefault="008A2906" w:rsidP="008A2906">
            <w:pPr>
              <w:spacing w:after="0" w:line="240" w:lineRule="auto"/>
              <w:jc w:val="center"/>
              <w:rPr>
                <w:rFonts w:ascii="Times New Roman" w:eastAsia="Times New Roman" w:hAnsi="Times New Roman" w:cs="Times New Roman"/>
                <w:b/>
                <w:bCs/>
                <w:color w:val="4472C4"/>
                <w:lang w:val="lt-LT"/>
                <w14:ligatures w14:val="none"/>
              </w:rPr>
            </w:pPr>
          </w:p>
          <w:p w14:paraId="732F24DC" w14:textId="77777777" w:rsidR="008A2906" w:rsidRPr="00417968" w:rsidRDefault="008A2906" w:rsidP="008A2906">
            <w:pPr>
              <w:spacing w:after="0" w:line="240" w:lineRule="auto"/>
              <w:jc w:val="center"/>
              <w:rPr>
                <w:rFonts w:ascii="Times New Roman" w:eastAsia="Times New Roman" w:hAnsi="Times New Roman" w:cs="Times New Roman"/>
                <w:b/>
                <w:bCs/>
                <w:color w:val="4472C4"/>
                <w:lang w:val="lt-LT"/>
                <w14:ligatures w14:val="none"/>
              </w:rPr>
            </w:pPr>
            <w:r w:rsidRPr="00417968">
              <w:rPr>
                <w:rFonts w:ascii="Times New Roman" w:eastAsia="Times New Roman" w:hAnsi="Times New Roman" w:cs="Times New Roman"/>
                <w:b/>
                <w:bCs/>
                <w:color w:val="4472C4"/>
                <w:lang w:val="lt-LT"/>
                <w14:ligatures w14:val="none"/>
              </w:rPr>
              <w:t>(parašas)</w:t>
            </w:r>
          </w:p>
          <w:p w14:paraId="72A60946" w14:textId="77777777" w:rsidR="008A2906" w:rsidRPr="00417968" w:rsidRDefault="008A2906" w:rsidP="008A2906">
            <w:pPr>
              <w:spacing w:after="0" w:line="240" w:lineRule="auto"/>
              <w:jc w:val="center"/>
              <w:rPr>
                <w:rFonts w:ascii="Times New Roman" w:eastAsia="Times New Roman" w:hAnsi="Times New Roman" w:cs="Times New Roman"/>
                <w:b/>
                <w:bCs/>
                <w:color w:val="4472C4"/>
                <w:lang w:val="lt-LT"/>
                <w14:ligatures w14:val="none"/>
              </w:rPr>
            </w:pPr>
          </w:p>
          <w:p w14:paraId="66BEBE49" w14:textId="77777777" w:rsidR="008A2906" w:rsidRPr="00417968" w:rsidRDefault="008A2906" w:rsidP="008A2906">
            <w:pPr>
              <w:spacing w:after="0" w:line="240" w:lineRule="auto"/>
              <w:jc w:val="center"/>
              <w:rPr>
                <w:rFonts w:ascii="Times New Roman" w:eastAsia="Times New Roman" w:hAnsi="Times New Roman" w:cs="Times New Roman"/>
                <w:b/>
                <w:bCs/>
                <w:color w:val="4472C4"/>
                <w:lang w:val="lt-LT"/>
                <w14:ligatures w14:val="none"/>
              </w:rPr>
            </w:pPr>
          </w:p>
        </w:tc>
        <w:tc>
          <w:tcPr>
            <w:tcW w:w="4964" w:type="dxa"/>
          </w:tcPr>
          <w:p w14:paraId="3E96DA1A" w14:textId="77777777" w:rsidR="008A2906" w:rsidRPr="00417968" w:rsidRDefault="008A2906" w:rsidP="008A2906">
            <w:pPr>
              <w:spacing w:after="0" w:line="240" w:lineRule="auto"/>
              <w:jc w:val="center"/>
              <w:rPr>
                <w:rFonts w:ascii="Times New Roman" w:eastAsia="Times New Roman" w:hAnsi="Times New Roman" w:cs="Times New Roman"/>
                <w:b/>
                <w:bCs/>
                <w:color w:val="4472C4"/>
                <w:lang w:val="lt-LT"/>
                <w14:ligatures w14:val="none"/>
              </w:rPr>
            </w:pPr>
          </w:p>
          <w:p w14:paraId="3C39DA48" w14:textId="77777777" w:rsidR="008A2906" w:rsidRPr="00417968" w:rsidRDefault="008A2906" w:rsidP="008A2906">
            <w:pPr>
              <w:spacing w:after="0" w:line="240" w:lineRule="auto"/>
              <w:jc w:val="center"/>
              <w:rPr>
                <w:rFonts w:ascii="Times New Roman" w:eastAsia="Times New Roman" w:hAnsi="Times New Roman" w:cs="Times New Roman"/>
                <w:b/>
                <w:bCs/>
                <w:color w:val="4472C4"/>
                <w:lang w:val="lt-LT"/>
                <w14:ligatures w14:val="none"/>
              </w:rPr>
            </w:pPr>
            <w:r w:rsidRPr="00417968">
              <w:rPr>
                <w:rFonts w:ascii="Times New Roman" w:eastAsia="Times New Roman" w:hAnsi="Times New Roman" w:cs="Times New Roman"/>
                <w:b/>
                <w:bCs/>
                <w:color w:val="4472C4"/>
                <w:lang w:val="lt-LT"/>
                <w14:ligatures w14:val="none"/>
              </w:rPr>
              <w:t>(parašas)</w:t>
            </w:r>
          </w:p>
        </w:tc>
      </w:tr>
    </w:tbl>
    <w:p w14:paraId="44056C85" w14:textId="77777777" w:rsidR="00C4672C" w:rsidRPr="00A5320A" w:rsidRDefault="00C4672C" w:rsidP="00CA5B11">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RPr="00A5320A" w:rsidSect="004D2F53">
          <w:headerReference w:type="even" r:id="rId8"/>
          <w:headerReference w:type="default" r:id="rId9"/>
          <w:footerReference w:type="even" r:id="rId10"/>
          <w:footerReference w:type="default" r:id="rId11"/>
          <w:headerReference w:type="first" r:id="rId12"/>
          <w:footerReference w:type="first" r:id="rId13"/>
          <w:pgSz w:w="12240" w:h="15840"/>
          <w:pgMar w:top="709" w:right="709" w:bottom="709" w:left="1440" w:header="720" w:footer="397" w:gutter="0"/>
          <w:cols w:space="720"/>
          <w:docGrid w:linePitch="360"/>
        </w:sectPr>
      </w:pPr>
    </w:p>
    <w:p w14:paraId="0DC33343" w14:textId="77777777" w:rsidR="008A2906" w:rsidRPr="008A2906" w:rsidRDefault="008A2906" w:rsidP="008A2906">
      <w:pPr>
        <w:spacing w:after="0"/>
        <w:ind w:left="1134" w:right="423"/>
        <w:jc w:val="center"/>
        <w:rPr>
          <w:rFonts w:ascii="Times New Roman" w:eastAsia="Times New Roman" w:hAnsi="Times New Roman" w:cs="Times New Roman"/>
          <w:b/>
          <w:caps/>
          <w:kern w:val="0"/>
          <w:lang w:val="lt-LT"/>
          <w14:ligatures w14:val="none"/>
        </w:rPr>
      </w:pPr>
      <w:r w:rsidRPr="008A2906">
        <w:rPr>
          <w:rFonts w:ascii="Times New Roman" w:eastAsia="Times New Roman" w:hAnsi="Times New Roman" w:cs="Times New Roman"/>
          <w:b/>
          <w:caps/>
          <w:kern w:val="0"/>
          <w:lang w:val="lt-LT"/>
          <w14:ligatures w14:val="none"/>
        </w:rPr>
        <w:lastRenderedPageBreak/>
        <w:t>Prekių pirkimo</w:t>
      </w:r>
      <w:r w:rsidRPr="008A2906">
        <w:rPr>
          <w:rFonts w:ascii="Times New Roman" w:eastAsia="Arial" w:hAnsi="Times New Roman" w:cs="Times New Roman"/>
          <w:kern w:val="0"/>
          <w:lang w:val="lt-LT"/>
          <w14:ligatures w14:val="none"/>
        </w:rPr>
        <w:t>–</w:t>
      </w:r>
      <w:r w:rsidRPr="008A2906">
        <w:rPr>
          <w:rFonts w:ascii="Times New Roman" w:eastAsia="Times New Roman" w:hAnsi="Times New Roman" w:cs="Times New Roman"/>
          <w:b/>
          <w:caps/>
          <w:kern w:val="0"/>
          <w:lang w:val="lt-LT"/>
          <w14:ligatures w14:val="none"/>
        </w:rPr>
        <w:t>pardavimo sutarties Bendrosios sąlygos</w:t>
      </w:r>
    </w:p>
    <w:p w14:paraId="14924FAF" w14:textId="77777777" w:rsidR="008A2906" w:rsidRPr="008A2906" w:rsidRDefault="008A2906" w:rsidP="008A2906">
      <w:pPr>
        <w:spacing w:after="0"/>
        <w:ind w:left="1134" w:right="423"/>
        <w:jc w:val="center"/>
        <w:rPr>
          <w:rFonts w:ascii="Times New Roman" w:eastAsia="Times New Roman" w:hAnsi="Times New Roman" w:cs="Times New Roman"/>
          <w:b/>
          <w:caps/>
          <w:kern w:val="0"/>
          <w:sz w:val="16"/>
          <w:szCs w:val="16"/>
          <w:highlight w:val="lightGray"/>
          <w:lang w:val="lt-LT"/>
          <w14:ligatures w14:val="none"/>
        </w:rPr>
      </w:pPr>
    </w:p>
    <w:p w14:paraId="4C07A4D8" w14:textId="77777777" w:rsidR="008A2906" w:rsidRPr="008A2906" w:rsidRDefault="008A2906" w:rsidP="008A2906">
      <w:pPr>
        <w:spacing w:after="0" w:line="257" w:lineRule="atLeast"/>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  PAGRINDINĖS SĄVOKOS IR SUTARTIES AIŠKINIMAS</w:t>
      </w:r>
    </w:p>
    <w:p w14:paraId="5C4BDC1E" w14:textId="77777777" w:rsidR="008A2906" w:rsidRPr="008A2906" w:rsidRDefault="008A2906" w:rsidP="008A2906">
      <w:pPr>
        <w:spacing w:after="0" w:line="257" w:lineRule="atLeast"/>
        <w:ind w:firstLine="62"/>
        <w:jc w:val="both"/>
        <w:rPr>
          <w:rFonts w:ascii="Times New Roman" w:eastAsia="Times New Roman" w:hAnsi="Times New Roman" w:cs="Times New Roman"/>
          <w:color w:val="000000"/>
          <w:kern w:val="0"/>
          <w:sz w:val="16"/>
          <w:szCs w:val="16"/>
          <w:lang w:val="lt-LT"/>
          <w14:ligatures w14:val="none"/>
        </w:rPr>
      </w:pPr>
    </w:p>
    <w:p w14:paraId="65484915" w14:textId="77777777" w:rsidR="008A2906" w:rsidRPr="008A2906" w:rsidRDefault="008A2906" w:rsidP="008A2906">
      <w:pPr>
        <w:spacing w:after="0" w:line="257" w:lineRule="atLeast"/>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1.1. Sąvokos</w:t>
      </w:r>
    </w:p>
    <w:p w14:paraId="212890D5" w14:textId="77777777" w:rsidR="008A2906" w:rsidRPr="008A2906" w:rsidRDefault="008A2906" w:rsidP="008A2906">
      <w:pPr>
        <w:spacing w:after="0" w:line="257" w:lineRule="atLeast"/>
        <w:ind w:firstLine="62"/>
        <w:jc w:val="both"/>
        <w:rPr>
          <w:rFonts w:ascii="Times New Roman" w:eastAsia="Times New Roman" w:hAnsi="Times New Roman" w:cs="Times New Roman"/>
          <w:color w:val="000000"/>
          <w:kern w:val="0"/>
          <w:sz w:val="16"/>
          <w:szCs w:val="16"/>
          <w:lang w:val="lt-LT"/>
          <w14:ligatures w14:val="none"/>
        </w:rPr>
      </w:pPr>
    </w:p>
    <w:p w14:paraId="2C490BE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095B670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1.1.1.1. </w:t>
      </w:r>
      <w:r w:rsidRPr="008A2906">
        <w:rPr>
          <w:rFonts w:ascii="Times New Roman" w:eastAsia="Times New Roman" w:hAnsi="Times New Roman" w:cs="Times New Roman"/>
          <w:b/>
          <w:bCs/>
          <w:color w:val="000000"/>
          <w:kern w:val="0"/>
          <w:lang w:val="lt-LT"/>
          <w14:ligatures w14:val="none"/>
        </w:rPr>
        <w:t>Bendrosios sąlygos</w:t>
      </w:r>
      <w:r w:rsidRPr="008A2906">
        <w:rPr>
          <w:rFonts w:ascii="Times New Roman" w:eastAsia="Times New Roman" w:hAnsi="Times New Roman" w:cs="Times New Roman"/>
          <w:color w:val="000000"/>
          <w:kern w:val="0"/>
          <w:lang w:val="lt-LT"/>
          <w14:ligatures w14:val="none"/>
        </w:rPr>
        <w:t> –  Sutarties dalis, kuri vadinasi „Prekių pirkimo–pardavimo sutarties Bendrosios sąlygos“;</w:t>
      </w:r>
    </w:p>
    <w:p w14:paraId="128D436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1.1.1.2. </w:t>
      </w:r>
      <w:r w:rsidRPr="008A2906">
        <w:rPr>
          <w:rFonts w:ascii="Times New Roman" w:eastAsia="Times New Roman" w:hAnsi="Times New Roman" w:cs="Times New Roman"/>
          <w:b/>
          <w:bCs/>
          <w:color w:val="000000"/>
          <w:kern w:val="0"/>
          <w:lang w:val="lt-LT"/>
          <w14:ligatures w14:val="none"/>
        </w:rPr>
        <w:t>Pirkėjas</w:t>
      </w:r>
      <w:r w:rsidRPr="008A2906">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505F8C8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1.1.1.3. </w:t>
      </w:r>
      <w:r w:rsidRPr="008A2906">
        <w:rPr>
          <w:rFonts w:ascii="Times New Roman" w:eastAsia="Times New Roman" w:hAnsi="Times New Roman" w:cs="Times New Roman"/>
          <w:b/>
          <w:bCs/>
          <w:color w:val="000000"/>
          <w:kern w:val="0"/>
          <w:lang w:val="lt-LT"/>
          <w14:ligatures w14:val="none"/>
        </w:rPr>
        <w:t>Pradinės sutarties vertė </w:t>
      </w:r>
      <w:r w:rsidRPr="008A2906">
        <w:rPr>
          <w:rFonts w:ascii="Times New Roman" w:eastAsia="Times New Roman" w:hAnsi="Times New Roman" w:cs="Times New Roman"/>
          <w:color w:val="000000"/>
          <w:kern w:val="0"/>
          <w:lang w:val="lt-LT"/>
          <w14:ligatures w14:val="none"/>
        </w:rPr>
        <w:t>– Specialiosiose sąlygose nurodyta</w:t>
      </w:r>
      <w:r w:rsidRPr="008A2906">
        <w:rPr>
          <w:rFonts w:ascii="Times New Roman" w:eastAsia="Times New Roman" w:hAnsi="Times New Roman" w:cs="Times New Roman"/>
          <w:b/>
          <w:bCs/>
          <w:color w:val="000000"/>
          <w:kern w:val="0"/>
          <w:lang w:val="lt-LT"/>
          <w14:ligatures w14:val="none"/>
        </w:rPr>
        <w:t> </w:t>
      </w:r>
      <w:r w:rsidRPr="008A2906">
        <w:rPr>
          <w:rFonts w:ascii="Times New Roman" w:eastAsia="Times New Roman" w:hAnsi="Times New Roman" w:cs="Times New Roman"/>
          <w:color w:val="000000"/>
          <w:kern w:val="0"/>
          <w:lang w:val="lt-LT"/>
          <w14:ligatures w14:val="none"/>
        </w:rPr>
        <w:t>vertė be pridėtinės vertės mokesčio (toliau – PVM);</w:t>
      </w:r>
    </w:p>
    <w:p w14:paraId="7C9FD7A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1.1.1.4. </w:t>
      </w:r>
      <w:r w:rsidRPr="008A2906">
        <w:rPr>
          <w:rFonts w:ascii="Times New Roman" w:eastAsia="Times New Roman" w:hAnsi="Times New Roman" w:cs="Times New Roman"/>
          <w:b/>
          <w:bCs/>
          <w:color w:val="000000"/>
          <w:kern w:val="0"/>
          <w:lang w:val="lt-LT"/>
          <w14:ligatures w14:val="none"/>
        </w:rPr>
        <w:t>Prekės</w:t>
      </w:r>
      <w:r w:rsidRPr="008A2906">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215174"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1.1.1.5. </w:t>
      </w:r>
      <w:r w:rsidRPr="008A2906">
        <w:rPr>
          <w:rFonts w:ascii="Times New Roman" w:eastAsia="Times New Roman" w:hAnsi="Times New Roman" w:cs="Times New Roman"/>
          <w:b/>
          <w:bCs/>
          <w:color w:val="000000"/>
          <w:kern w:val="0"/>
          <w:lang w:val="lt-LT"/>
          <w14:ligatures w14:val="none"/>
        </w:rPr>
        <w:t>Prekių perdavimo–priėmimo aktas </w:t>
      </w:r>
      <w:r w:rsidRPr="008A2906">
        <w:rPr>
          <w:rFonts w:ascii="Times New Roman" w:eastAsia="Times New Roman" w:hAnsi="Times New Roman" w:cs="Times New Roman"/>
          <w:color w:val="000000"/>
          <w:kern w:val="0"/>
          <w:lang w:val="lt-LT"/>
          <w14:ligatures w14:val="none"/>
        </w:rPr>
        <w:t>– dokumentas,</w:t>
      </w:r>
      <w:r w:rsidRPr="008A2906">
        <w:rPr>
          <w:rFonts w:ascii="Times New Roman" w:eastAsia="Times New Roman" w:hAnsi="Times New Roman" w:cs="Times New Roman"/>
          <w:b/>
          <w:bCs/>
          <w:color w:val="000000"/>
          <w:kern w:val="0"/>
          <w:lang w:val="lt-LT"/>
          <w14:ligatures w14:val="none"/>
        </w:rPr>
        <w:t> </w:t>
      </w:r>
      <w:r w:rsidRPr="008A2906">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3E87B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1.1.1.6. </w:t>
      </w:r>
      <w:r w:rsidRPr="008A2906">
        <w:rPr>
          <w:rFonts w:ascii="Times New Roman" w:eastAsia="Times New Roman" w:hAnsi="Times New Roman" w:cs="Times New Roman"/>
          <w:b/>
          <w:bCs/>
          <w:color w:val="000000"/>
          <w:kern w:val="0"/>
          <w:lang w:val="lt-LT"/>
          <w14:ligatures w14:val="none"/>
        </w:rPr>
        <w:t>Prekių trūkumai</w:t>
      </w:r>
      <w:r w:rsidRPr="008A2906">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E9304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1.1.1.7. </w:t>
      </w:r>
      <w:r w:rsidRPr="008A2906">
        <w:rPr>
          <w:rFonts w:ascii="Times New Roman" w:eastAsia="Times New Roman" w:hAnsi="Times New Roman" w:cs="Times New Roman"/>
          <w:b/>
          <w:bCs/>
          <w:color w:val="000000"/>
          <w:kern w:val="0"/>
          <w:lang w:val="lt-LT"/>
          <w14:ligatures w14:val="none"/>
        </w:rPr>
        <w:t>Sąskaita </w:t>
      </w:r>
      <w:r w:rsidRPr="008A2906">
        <w:rPr>
          <w:rFonts w:ascii="Times New Roman" w:eastAsia="Times New Roman" w:hAnsi="Times New Roman" w:cs="Times New Roman"/>
          <w:color w:val="000000"/>
          <w:kern w:val="0"/>
          <w:lang w:val="lt-LT"/>
          <w14:ligatures w14:val="none"/>
        </w:rPr>
        <w:t>–</w:t>
      </w:r>
      <w:r w:rsidRPr="008A2906">
        <w:rPr>
          <w:rFonts w:ascii="Times New Roman" w:eastAsia="Times New Roman" w:hAnsi="Times New Roman" w:cs="Times New Roman"/>
          <w:b/>
          <w:bCs/>
          <w:color w:val="000000"/>
          <w:kern w:val="0"/>
          <w:lang w:val="lt-LT"/>
          <w14:ligatures w14:val="none"/>
        </w:rPr>
        <w:t> </w:t>
      </w:r>
      <w:r w:rsidRPr="008A2906">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9EDE17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1.1.1.8. </w:t>
      </w:r>
      <w:r w:rsidRPr="008A2906">
        <w:rPr>
          <w:rFonts w:ascii="Times New Roman" w:eastAsia="Times New Roman" w:hAnsi="Times New Roman" w:cs="Times New Roman"/>
          <w:b/>
          <w:bCs/>
          <w:color w:val="000000"/>
          <w:kern w:val="0"/>
          <w:lang w:val="lt-LT"/>
          <w14:ligatures w14:val="none"/>
        </w:rPr>
        <w:t>Specialiosios sąlygos</w:t>
      </w:r>
      <w:r w:rsidRPr="008A2906">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F0867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1.1.1.9. </w:t>
      </w:r>
      <w:r w:rsidRPr="008A2906">
        <w:rPr>
          <w:rFonts w:ascii="Times New Roman" w:eastAsia="Times New Roman" w:hAnsi="Times New Roman" w:cs="Times New Roman"/>
          <w:b/>
          <w:bCs/>
          <w:color w:val="000000"/>
          <w:kern w:val="0"/>
          <w:lang w:val="lt-LT"/>
          <w14:ligatures w14:val="none"/>
        </w:rPr>
        <w:t>Susitarimas </w:t>
      </w:r>
      <w:r w:rsidRPr="008A2906">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1763B8C9" w14:textId="77777777" w:rsidR="008A2906" w:rsidRPr="008A2906" w:rsidRDefault="008A2906" w:rsidP="008A2906">
      <w:pPr>
        <w:spacing w:after="0" w:line="257" w:lineRule="atLeast"/>
        <w:ind w:left="709" w:right="140"/>
        <w:jc w:val="both"/>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1.1.1.10. </w:t>
      </w:r>
      <w:r w:rsidRPr="008A2906">
        <w:rPr>
          <w:rFonts w:ascii="Times New Roman" w:eastAsia="Times New Roman" w:hAnsi="Times New Roman" w:cs="Times New Roman"/>
          <w:b/>
          <w:bCs/>
          <w:kern w:val="0"/>
          <w:lang w:val="lt-LT"/>
          <w14:ligatures w14:val="none"/>
        </w:rPr>
        <w:t>Sutarties kaina</w:t>
      </w:r>
      <w:r w:rsidRPr="008A2906">
        <w:rPr>
          <w:rFonts w:ascii="Times New Roman" w:eastAsia="Times New Roman" w:hAnsi="Times New Roman" w:cs="Times New Roman"/>
          <w:kern w:val="0"/>
          <w:lang w:val="lt-LT"/>
          <w14:ligatures w14:val="none"/>
        </w:rPr>
        <w:t> – pagal Sutartį Tiekėjui mokėtina suma, įskaitant visus privalomus mokesčius ir išlaidas;</w:t>
      </w:r>
    </w:p>
    <w:p w14:paraId="67B4AEE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1.1.1.11. </w:t>
      </w:r>
      <w:r w:rsidRPr="008A2906">
        <w:rPr>
          <w:rFonts w:ascii="Times New Roman" w:eastAsia="Times New Roman" w:hAnsi="Times New Roman" w:cs="Times New Roman"/>
          <w:b/>
          <w:bCs/>
          <w:color w:val="000000"/>
          <w:kern w:val="0"/>
          <w:lang w:val="lt-LT"/>
          <w14:ligatures w14:val="none"/>
        </w:rPr>
        <w:t>Sutarties sąlygos </w:t>
      </w:r>
      <w:r w:rsidRPr="008A2906">
        <w:rPr>
          <w:rFonts w:ascii="Times New Roman" w:eastAsia="Times New Roman" w:hAnsi="Times New Roman" w:cs="Times New Roman"/>
          <w:color w:val="000000"/>
          <w:kern w:val="0"/>
          <w:lang w:val="lt-LT"/>
          <w14:ligatures w14:val="none"/>
        </w:rPr>
        <w:t>– Bendrosios sąlygos ir Specialiosios sąlygos kartu;</w:t>
      </w:r>
    </w:p>
    <w:p w14:paraId="19A7342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1.1.1.12. </w:t>
      </w:r>
      <w:r w:rsidRPr="008A2906">
        <w:rPr>
          <w:rFonts w:ascii="Times New Roman" w:eastAsia="Times New Roman" w:hAnsi="Times New Roman" w:cs="Times New Roman"/>
          <w:b/>
          <w:bCs/>
          <w:color w:val="000000"/>
          <w:kern w:val="0"/>
          <w:lang w:val="lt-LT"/>
          <w14:ligatures w14:val="none"/>
        </w:rPr>
        <w:t>Sutartis </w:t>
      </w:r>
      <w:r w:rsidRPr="008A2906">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3E899523"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1.1.1.13. </w:t>
      </w:r>
      <w:r w:rsidRPr="008A2906">
        <w:rPr>
          <w:rFonts w:ascii="Times New Roman" w:eastAsia="Times New Roman" w:hAnsi="Times New Roman" w:cs="Times New Roman"/>
          <w:b/>
          <w:bCs/>
          <w:color w:val="000000"/>
          <w:kern w:val="0"/>
          <w:lang w:val="lt-LT"/>
          <w14:ligatures w14:val="none"/>
        </w:rPr>
        <w:t>Šalis</w:t>
      </w:r>
      <w:r w:rsidRPr="008A2906">
        <w:rPr>
          <w:rFonts w:ascii="Times New Roman" w:eastAsia="Times New Roman" w:hAnsi="Times New Roman" w:cs="Times New Roman"/>
          <w:color w:val="000000"/>
          <w:kern w:val="0"/>
          <w:lang w:val="lt-LT"/>
          <w14:ligatures w14:val="none"/>
        </w:rPr>
        <w:t> – Pirkėjas arba Tiekėjas, kiekvienas atskirai, priklausomai nuo konteksto;</w:t>
      </w:r>
    </w:p>
    <w:p w14:paraId="3F2B440B"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1.1.1.14. </w:t>
      </w:r>
      <w:r w:rsidRPr="008A2906">
        <w:rPr>
          <w:rFonts w:ascii="Times New Roman" w:eastAsia="Times New Roman" w:hAnsi="Times New Roman" w:cs="Times New Roman"/>
          <w:b/>
          <w:bCs/>
          <w:color w:val="000000"/>
          <w:kern w:val="0"/>
          <w:lang w:val="lt-LT"/>
          <w14:ligatures w14:val="none"/>
        </w:rPr>
        <w:t>Šalys</w:t>
      </w:r>
      <w:r w:rsidRPr="008A2906">
        <w:rPr>
          <w:rFonts w:ascii="Times New Roman" w:eastAsia="Times New Roman" w:hAnsi="Times New Roman" w:cs="Times New Roman"/>
          <w:color w:val="000000"/>
          <w:kern w:val="0"/>
          <w:lang w:val="lt-LT"/>
          <w14:ligatures w14:val="none"/>
        </w:rPr>
        <w:t> – Pirkėjas ir Tiekėjas kartu;</w:t>
      </w:r>
    </w:p>
    <w:p w14:paraId="79DE3C2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1.1.1.15. </w:t>
      </w:r>
      <w:r w:rsidRPr="008A2906">
        <w:rPr>
          <w:rFonts w:ascii="Times New Roman" w:eastAsia="Times New Roman" w:hAnsi="Times New Roman" w:cs="Times New Roman"/>
          <w:b/>
          <w:bCs/>
          <w:color w:val="000000"/>
          <w:kern w:val="0"/>
          <w:lang w:val="lt-LT"/>
          <w14:ligatures w14:val="none"/>
        </w:rPr>
        <w:t>Tiekėjas</w:t>
      </w:r>
      <w:r w:rsidRPr="008A2906">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5DB67C0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1.1.1.16. </w:t>
      </w:r>
      <w:r w:rsidRPr="008A2906">
        <w:rPr>
          <w:rFonts w:ascii="Times New Roman" w:eastAsia="Times New Roman" w:hAnsi="Times New Roman" w:cs="Times New Roman"/>
          <w:b/>
          <w:bCs/>
          <w:color w:val="000000"/>
          <w:kern w:val="0"/>
          <w:lang w:val="lt-LT"/>
          <w14:ligatures w14:val="none"/>
        </w:rPr>
        <w:t>VPĮ </w:t>
      </w:r>
      <w:r w:rsidRPr="008A2906">
        <w:rPr>
          <w:rFonts w:ascii="Times New Roman" w:eastAsia="Times New Roman" w:hAnsi="Times New Roman" w:cs="Times New Roman"/>
          <w:color w:val="000000"/>
          <w:kern w:val="0"/>
          <w:lang w:val="lt-LT"/>
          <w14:ligatures w14:val="none"/>
        </w:rPr>
        <w:t>– Lietuvos Respublikos viešųjų pirkimų įstatymas.</w:t>
      </w:r>
    </w:p>
    <w:p w14:paraId="3CC227D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7F7F152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1.1.1.18. Sutartyje neapibrėžtos sąvokos suprantamos ir aiškinamos taip, kaip jas apibrėžia VPĮ ir kiti įstatymai bei teisės aktai, galiojantys Sutarties sudarymo ir vykdymo metu.</w:t>
      </w:r>
    </w:p>
    <w:p w14:paraId="495B864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573A6D03" w14:textId="77777777" w:rsidR="008A2906" w:rsidRPr="008A2906" w:rsidRDefault="008A2906" w:rsidP="008A2906">
      <w:pPr>
        <w:spacing w:after="0" w:line="257" w:lineRule="atLeast"/>
        <w:ind w:right="140"/>
        <w:jc w:val="both"/>
        <w:rPr>
          <w:rFonts w:ascii="Times New Roman" w:eastAsia="Times New Roman" w:hAnsi="Times New Roman" w:cs="Times New Roman"/>
          <w:color w:val="000000"/>
          <w:kern w:val="0"/>
          <w:sz w:val="16"/>
          <w:szCs w:val="16"/>
          <w:lang w:val="lt-LT"/>
          <w14:ligatures w14:val="none"/>
        </w:rPr>
      </w:pPr>
    </w:p>
    <w:p w14:paraId="77750086"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1.2.  Sutarties aiškinimas</w:t>
      </w:r>
    </w:p>
    <w:p w14:paraId="5EA21F38"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C94A20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3D17C11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5357D9E3"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1.2.3. Diena Sutartyje reiškia kalendorinę dieną.</w:t>
      </w:r>
    </w:p>
    <w:p w14:paraId="6C4EB254"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221C2AB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 ir minutėmis.</w:t>
      </w:r>
    </w:p>
    <w:p w14:paraId="2D9E8A9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638795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948D7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10426A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74B003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1.2.10. </w:t>
      </w:r>
      <w:r w:rsidRPr="008A2906">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546FC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1.2.11. </w:t>
      </w:r>
      <w:r w:rsidRPr="008A2906">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79514D2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1.2.12. </w:t>
      </w:r>
      <w:r w:rsidRPr="008A2906">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3F08E665"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537B90D3"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1.3. Dokumentų viršenybė</w:t>
      </w:r>
    </w:p>
    <w:p w14:paraId="466FCA37"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49AD787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EF3814B" w14:textId="77777777" w:rsidR="008A2906" w:rsidRPr="008A2906" w:rsidRDefault="008A2906" w:rsidP="008A2906">
      <w:pPr>
        <w:spacing w:after="0" w:line="276"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1.3.1.1. Techninė specifikacija;</w:t>
      </w:r>
    </w:p>
    <w:p w14:paraId="7EB3CAB9" w14:textId="77777777" w:rsidR="008A2906" w:rsidRPr="008A2906" w:rsidRDefault="008A2906" w:rsidP="008A2906">
      <w:pPr>
        <w:spacing w:after="0" w:line="276"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1.3.1.2. Specialiosios sąlygos;</w:t>
      </w:r>
    </w:p>
    <w:p w14:paraId="5275090D" w14:textId="77777777" w:rsidR="008A2906" w:rsidRPr="008A2906" w:rsidRDefault="008A2906" w:rsidP="008A2906">
      <w:pPr>
        <w:spacing w:after="0" w:line="276"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1.3.1.3. Bendrosios sąlygos;</w:t>
      </w:r>
    </w:p>
    <w:p w14:paraId="6EE91CA6" w14:textId="77777777" w:rsidR="008A2906" w:rsidRPr="008A2906" w:rsidRDefault="008A2906" w:rsidP="008A2906">
      <w:pPr>
        <w:spacing w:after="0" w:line="276"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1.3.1.4. Pirkimo dokumentai (išskyrus techninę specifikaciją);</w:t>
      </w:r>
    </w:p>
    <w:p w14:paraId="7FFCFFD7" w14:textId="77777777" w:rsidR="008A2906" w:rsidRPr="008A2906" w:rsidRDefault="008A2906" w:rsidP="008A2906">
      <w:pPr>
        <w:spacing w:after="0" w:line="276"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1.3.1.5. Pasiūlymas;</w:t>
      </w:r>
    </w:p>
    <w:p w14:paraId="27EFDEE8" w14:textId="77777777" w:rsidR="008A2906" w:rsidRPr="008A2906" w:rsidRDefault="008A2906" w:rsidP="008A2906">
      <w:pPr>
        <w:spacing w:after="0" w:line="276"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1.3.1.6. Kiti Specialiosiose sąlygose išvardinti priedai.</w:t>
      </w:r>
    </w:p>
    <w:p w14:paraId="3847313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1E38CB8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3E4AFC5"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A2906">
        <w:rPr>
          <w:rFonts w:ascii="Times New Roman" w:eastAsia="Times New Roman" w:hAnsi="Times New Roman" w:cs="Times New Roman"/>
          <w:color w:val="000000"/>
          <w:kern w:val="0"/>
          <w:vertAlign w:val="superscript"/>
          <w:lang w:val="lt-LT"/>
          <w14:ligatures w14:val="none"/>
        </w:rPr>
        <w:t>1</w:t>
      </w:r>
      <w:r w:rsidRPr="008A2906">
        <w:rPr>
          <w:rFonts w:ascii="Times New Roman" w:eastAsia="Times New Roman" w:hAnsi="Times New Roman" w:cs="Times New Roman"/>
          <w:color w:val="000000"/>
          <w:kern w:val="0"/>
          <w:lang w:val="lt-LT"/>
          <w14:ligatures w14:val="none"/>
        </w:rPr>
        <w:t>).</w:t>
      </w:r>
    </w:p>
    <w:p w14:paraId="7737D51B"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3F76405"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2.  SUTARTIES DALYKAS</w:t>
      </w:r>
    </w:p>
    <w:p w14:paraId="34C4ED5B" w14:textId="77777777" w:rsidR="008A2906" w:rsidRPr="008A2906" w:rsidRDefault="008A2906" w:rsidP="008A2906">
      <w:pPr>
        <w:spacing w:after="0" w:line="257" w:lineRule="atLeast"/>
        <w:ind w:right="140"/>
        <w:jc w:val="both"/>
        <w:rPr>
          <w:rFonts w:ascii="Times New Roman" w:eastAsia="Times New Roman" w:hAnsi="Times New Roman" w:cs="Times New Roman"/>
          <w:color w:val="000000"/>
          <w:kern w:val="0"/>
          <w:sz w:val="16"/>
          <w:szCs w:val="16"/>
          <w:lang w:val="lt-LT"/>
          <w14:ligatures w14:val="none"/>
        </w:rPr>
      </w:pPr>
    </w:p>
    <w:p w14:paraId="01D2983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26863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F7DF1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F35A660"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83C6A58"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3.  TIEKĖJAS IR KITI SUTARTIES VYKDYMUI PASITELKIAMI ASMENYS</w:t>
      </w:r>
    </w:p>
    <w:p w14:paraId="70C89805" w14:textId="77777777" w:rsidR="008A2906" w:rsidRPr="008A2906" w:rsidRDefault="008A2906" w:rsidP="008A2906">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A7CE0CA"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3.1.  Kvalifikacija ir kiti Tiekėjo pasiūlymu prisiimti įsipareigojimai</w:t>
      </w:r>
    </w:p>
    <w:p w14:paraId="03C891A8"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0889F9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545E46BB"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3.1.1.1. turėtų teisę verstis ta veikla, kuri yra reikalinga Sutarčiai įvykdyti. </w:t>
      </w:r>
      <w:r w:rsidRPr="008A2906">
        <w:rPr>
          <w:rFonts w:ascii="Times New Roman" w:eastAsia="Arial" w:hAnsi="Times New Roman" w:cs="Times New Roman"/>
          <w:lang w:val="lt-LT"/>
          <w14:ligatures w14:val="none"/>
        </w:rPr>
        <w:t>Pirkėjui pareikalavus, Tiekėjas turi pateikti dokumentus, įrodančius, kad Sutartį vykdo tik tokią teisę turintys asmenys</w:t>
      </w:r>
      <w:r w:rsidRPr="008A2906">
        <w:rPr>
          <w:rFonts w:ascii="Times New Roman" w:eastAsia="Times New Roman" w:hAnsi="Times New Roman" w:cs="Times New Roman"/>
          <w:color w:val="000000"/>
          <w:kern w:val="0"/>
          <w:lang w:val="lt-LT"/>
          <w14:ligatures w14:val="none"/>
        </w:rPr>
        <w:t>;</w:t>
      </w:r>
    </w:p>
    <w:p w14:paraId="3FCC519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3.1.1.2. atitiktų tiekėjų kvalifikacijai pirkimo dokumentuose nustatytus reikalavimus bei neturėtų pirkimo dokumentuose nustatytų pašalinimo pagrindų;</w:t>
      </w:r>
    </w:p>
    <w:p w14:paraId="1C63100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3.1.1.3. laikytųsi Tiekėjo pasiūlyme nurodytų įsipareigojimų, įskaitant, bet neapsiribojant – atitiktų pasiūlyme nurodytų kriterijų, dėl kurių jo pasiūlymas buvo išrinktas ekonomiškai naudingiausiu </w:t>
      </w:r>
      <w:r w:rsidRPr="008A2906">
        <w:rPr>
          <w:rFonts w:ascii="Times New Roman" w:eastAsia="Arial" w:hAnsi="Times New Roman" w:cs="Times New Roman"/>
          <w:lang w:val="lt-LT"/>
          <w14:ligatures w14:val="none"/>
        </w:rPr>
        <w:t xml:space="preserve">(toliau – </w:t>
      </w:r>
      <w:r w:rsidRPr="008A2906">
        <w:rPr>
          <w:rFonts w:ascii="Times New Roman" w:eastAsia="Arial" w:hAnsi="Times New Roman" w:cs="Times New Roman"/>
          <w:b/>
          <w:bCs/>
          <w:lang w:val="lt-LT"/>
          <w14:ligatures w14:val="none"/>
        </w:rPr>
        <w:t>Kokybiniai kriterijai</w:t>
      </w:r>
      <w:r w:rsidRPr="008A2906">
        <w:rPr>
          <w:rFonts w:ascii="Times New Roman" w:eastAsia="Arial" w:hAnsi="Times New Roman" w:cs="Times New Roman"/>
          <w:lang w:val="lt-LT"/>
          <w14:ligatures w14:val="none"/>
        </w:rPr>
        <w:t>),</w:t>
      </w:r>
      <w:r w:rsidRPr="008A2906">
        <w:rPr>
          <w:rFonts w:ascii="Times New Roman" w:eastAsia="Times New Roman" w:hAnsi="Times New Roman" w:cs="Times New Roman"/>
          <w:color w:val="000000"/>
          <w:kern w:val="0"/>
          <w:lang w:val="lt-LT"/>
          <w14:ligatures w14:val="none"/>
        </w:rPr>
        <w:t xml:space="preserve"> reikšmes ir parametrus</w:t>
      </w:r>
      <w:r w:rsidRPr="008A2906">
        <w:rPr>
          <w:rFonts w:ascii="Times New Roman" w:eastAsia="Times New Roman" w:hAnsi="Times New Roman" w:cs="Times New Roman"/>
          <w:color w:val="000000"/>
          <w:lang w:val="lt-LT"/>
          <w14:ligatures w14:val="none"/>
        </w:rPr>
        <w:t xml:space="preserve">. </w:t>
      </w:r>
      <w:r w:rsidRPr="008A2906">
        <w:rPr>
          <w:rFonts w:ascii="Times New Roman" w:eastAsia="Arial" w:hAnsi="Times New Roman" w:cs="Times New Roman"/>
          <w:lang w:val="lt-LT"/>
          <w14:ligatures w14:val="none"/>
        </w:rPr>
        <w:t>Šiame papunktyje nurodytų įsipareigojimų laikymosi tikrinimo tvarka nustatoma Specialiosiose sąlygose;</w:t>
      </w:r>
    </w:p>
    <w:p w14:paraId="1F69E3C3"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3C536AC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3.1.1.5. </w:t>
      </w:r>
      <w:r w:rsidRPr="008A2906">
        <w:rPr>
          <w:rFonts w:ascii="Times New Roman" w:eastAsia="Times New Roman" w:hAnsi="Times New Roman" w:cs="Times New Roman"/>
          <w:color w:val="000000"/>
          <w:kern w:val="0"/>
          <w:shd w:val="clear" w:color="auto" w:fill="FFFFFF"/>
          <w:lang w:val="lt-LT"/>
          <w14:ligatures w14:val="none"/>
        </w:rPr>
        <w:t xml:space="preserve">atitiktų nacionalinio saugumo interesus </w:t>
      </w:r>
      <w:r w:rsidRPr="008A2906">
        <w:rPr>
          <w:rFonts w:ascii="Times New Roman" w:eastAsia="Arial" w:hAnsi="Times New Roman" w:cs="Times New Roman"/>
          <w:lang w:val="lt-LT"/>
          <w14:ligatures w14:val="none"/>
        </w:rPr>
        <w:t>bei nebūtų registruotas (nuolat gyvenantis ar turintis pilietybę) nepatikimomis laikomose valstybėse ar teritorijose</w:t>
      </w:r>
      <w:r w:rsidRPr="008A2906">
        <w:rPr>
          <w:rFonts w:ascii="Times New Roman" w:eastAsia="Times New Roman" w:hAnsi="Times New Roman" w:cs="Times New Roman"/>
          <w:color w:val="000000"/>
          <w:kern w:val="0"/>
          <w:shd w:val="clear" w:color="auto" w:fill="FFFFFF"/>
          <w:lang w:val="lt-LT"/>
          <w14:ligatures w14:val="none"/>
        </w:rPr>
        <w:t>, jei tokie reikalavimai buvo numatyti pirkimo dokumentuose</w:t>
      </w:r>
      <w:r w:rsidRPr="008A2906">
        <w:rPr>
          <w:rFonts w:ascii="Times New Roman" w:eastAsia="Times New Roman" w:hAnsi="Times New Roman" w:cs="Times New Roman"/>
          <w:color w:val="000000"/>
          <w:kern w:val="0"/>
          <w:lang w:val="lt-LT"/>
          <w14:ligatures w14:val="none"/>
        </w:rPr>
        <w:t>.</w:t>
      </w:r>
    </w:p>
    <w:p w14:paraId="67355F2A" w14:textId="77777777" w:rsidR="008A2906" w:rsidRPr="008A2906" w:rsidRDefault="008A2906" w:rsidP="008A2906">
      <w:pPr>
        <w:spacing w:after="0" w:line="240" w:lineRule="auto"/>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3.1.2. Tuo atveju, kai Tiekėjas yra jungtinės veiklos </w:t>
      </w:r>
      <w:r w:rsidRPr="008A2906">
        <w:rPr>
          <w:rFonts w:ascii="Times New Roman" w:eastAsia="Arial" w:hAnsi="Times New Roman" w:cs="Times New Roman"/>
          <w:lang w:val="lt-LT"/>
          <w14:ligatures w14:val="none"/>
        </w:rPr>
        <w:t>sutarties pagrindu veikianti tiekėjų grupė</w:t>
      </w:r>
      <w:r w:rsidRPr="008A2906">
        <w:rPr>
          <w:rFonts w:ascii="Times New Roman" w:eastAsia="Times New Roman" w:hAnsi="Times New Roman" w:cs="Times New Roman"/>
          <w:color w:val="000000"/>
          <w:kern w:val="0"/>
          <w:lang w:val="lt-LT"/>
          <w14:ligatures w14:val="none"/>
        </w:rPr>
        <w:t>, jos nariai Pirkėjui už Sutarties vykdymą atsako solidariai. </w:t>
      </w:r>
      <w:r w:rsidRPr="008A2906">
        <w:rPr>
          <w:rFonts w:ascii="Times New Roman" w:eastAsia="Times New Roman" w:hAnsi="Times New Roman" w:cs="Times New Roman"/>
          <w:color w:val="000000"/>
          <w:kern w:val="0"/>
          <w:shd w:val="clear" w:color="auto" w:fill="FFFFFF"/>
          <w:lang w:val="lt-LT"/>
          <w14:ligatures w14:val="none"/>
        </w:rPr>
        <w:t>Jeigu Tiekėjas remiasi </w:t>
      </w:r>
      <w:r w:rsidRPr="008A2906">
        <w:rPr>
          <w:rFonts w:ascii="Times New Roman" w:eastAsia="Times New Roman" w:hAnsi="Times New Roman" w:cs="Times New Roman"/>
          <w:color w:val="000000"/>
          <w:kern w:val="0"/>
          <w:lang w:val="lt-LT"/>
          <w14:ligatures w14:val="none"/>
        </w:rPr>
        <w:t>ūkio </w:t>
      </w:r>
      <w:r w:rsidRPr="008A2906">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8A2906">
        <w:rPr>
          <w:rFonts w:ascii="Times New Roman" w:eastAsia="Times New Roman" w:hAnsi="Times New Roman" w:cs="Times New Roman"/>
          <w:color w:val="000000"/>
          <w:kern w:val="0"/>
          <w:lang w:val="lt-LT"/>
          <w14:ligatures w14:val="none"/>
        </w:rPr>
        <w:t>ūkio </w:t>
      </w:r>
      <w:r w:rsidRPr="008A2906">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0590B18B" w14:textId="77777777" w:rsidR="008A2906" w:rsidRPr="008A2906" w:rsidRDefault="008A2906" w:rsidP="008A2906">
      <w:pPr>
        <w:spacing w:after="0" w:line="240" w:lineRule="auto"/>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F7C876"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ED21BBA"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lastRenderedPageBreak/>
        <w:t>3.2.</w:t>
      </w:r>
      <w:r w:rsidRPr="008A2906">
        <w:rPr>
          <w:rFonts w:ascii="Times New Roman" w:eastAsia="Times New Roman" w:hAnsi="Times New Roman" w:cs="Times New Roman"/>
          <w:color w:val="000000"/>
          <w:kern w:val="0"/>
          <w:lang w:val="lt-LT"/>
          <w14:ligatures w14:val="none"/>
        </w:rPr>
        <w:t xml:space="preserve">  </w:t>
      </w:r>
      <w:r w:rsidRPr="008A2906">
        <w:rPr>
          <w:rFonts w:ascii="Times New Roman" w:eastAsia="Times New Roman" w:hAnsi="Times New Roman" w:cs="Times New Roman"/>
          <w:b/>
          <w:bCs/>
          <w:color w:val="000000"/>
          <w:kern w:val="0"/>
          <w:lang w:val="lt-LT"/>
          <w14:ligatures w14:val="none"/>
        </w:rPr>
        <w:t>Subtiekėjų bei specialistų pasitelkimas ir keitimas</w:t>
      </w:r>
    </w:p>
    <w:p w14:paraId="4D7E85A3"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9D99A9B" w14:textId="77777777" w:rsidR="008A2906" w:rsidRPr="008A2906" w:rsidRDefault="008A2906" w:rsidP="008A2906">
      <w:pPr>
        <w:widowControl w:val="0"/>
        <w:tabs>
          <w:tab w:val="left" w:pos="567"/>
          <w:tab w:val="left" w:pos="851"/>
          <w:tab w:val="left" w:pos="992"/>
          <w:tab w:val="left" w:pos="1134"/>
        </w:tabs>
        <w:spacing w:after="0" w:line="240" w:lineRule="auto"/>
        <w:ind w:left="709" w:right="140"/>
        <w:jc w:val="both"/>
        <w:rPr>
          <w:rFonts w:ascii="Times New Roman" w:eastAsia="Arial" w:hAnsi="Times New Roman" w:cs="Times New Roman"/>
          <w:shd w:val="clear" w:color="auto" w:fill="FFFFFF"/>
          <w:lang w:val="lt-LT"/>
          <w14:ligatures w14:val="none"/>
        </w:rPr>
      </w:pPr>
      <w:r w:rsidRPr="008A2906">
        <w:rPr>
          <w:rFonts w:ascii="Times New Roman" w:eastAsia="Arial" w:hAnsi="Times New Roman" w:cs="Times New Roman"/>
          <w:lang w:val="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C0CDE5B" w14:textId="77777777" w:rsidR="008A2906" w:rsidRPr="008A2906" w:rsidRDefault="008A2906" w:rsidP="008A2906">
      <w:pPr>
        <w:widowControl w:val="0"/>
        <w:tabs>
          <w:tab w:val="left" w:pos="567"/>
          <w:tab w:val="left" w:pos="851"/>
          <w:tab w:val="left" w:pos="992"/>
          <w:tab w:val="left" w:pos="1134"/>
        </w:tabs>
        <w:spacing w:after="0" w:line="240" w:lineRule="auto"/>
        <w:ind w:left="709" w:right="140"/>
        <w:jc w:val="both"/>
        <w:rPr>
          <w:rFonts w:ascii="Times New Roman" w:eastAsia="Arial" w:hAnsi="Times New Roman" w:cs="Times New Roman"/>
          <w:shd w:val="clear" w:color="auto" w:fill="FFFFFF"/>
          <w:lang w:val="lt-LT"/>
          <w14:ligatures w14:val="none"/>
        </w:rPr>
      </w:pPr>
      <w:r w:rsidRPr="008A2906">
        <w:rPr>
          <w:rFonts w:ascii="Times New Roman" w:eastAsia="Arial" w:hAnsi="Times New Roman" w:cs="Times New Roman"/>
          <w:lang w:val="lt-LT"/>
          <w14:ligatures w14:val="none"/>
        </w:rPr>
        <w:t>3.2.2. Sutarties vykdymui pasitelkiami subtiekėjai ir (ar) specialistai (jeigu tokie pasitelkiami) nurodomi Specialiosiose sąlygose.</w:t>
      </w:r>
    </w:p>
    <w:p w14:paraId="14BB5627" w14:textId="77777777" w:rsidR="008A2906" w:rsidRPr="008A2906" w:rsidRDefault="008A2906" w:rsidP="008A2906">
      <w:pPr>
        <w:widowControl w:val="0"/>
        <w:tabs>
          <w:tab w:val="left" w:pos="567"/>
          <w:tab w:val="left" w:pos="851"/>
          <w:tab w:val="left" w:pos="992"/>
          <w:tab w:val="left" w:pos="1134"/>
        </w:tabs>
        <w:spacing w:after="0" w:line="240" w:lineRule="auto"/>
        <w:ind w:left="709" w:right="140"/>
        <w:jc w:val="both"/>
        <w:rPr>
          <w:rFonts w:ascii="Times New Roman" w:eastAsia="Arial" w:hAnsi="Times New Roman" w:cs="Times New Roman"/>
          <w:lang w:val="lt-LT"/>
          <w14:ligatures w14:val="none"/>
        </w:rPr>
      </w:pPr>
      <w:r w:rsidRPr="008A2906">
        <w:rPr>
          <w:rFonts w:ascii="Times New Roman" w:eastAsia="Arial" w:hAnsi="Times New Roman" w:cs="Times New Roman"/>
          <w:lang w:val="lt-LT"/>
          <w14:ligatures w14:val="none"/>
        </w:rPr>
        <w:t>3.2.3. Tiekėjas gali keisti ir (ar) pasitelkti subtiekėjus ir (ar) specialistus šiame Sutarties poskyryje nustatytais atvejais ir tvarka.</w:t>
      </w:r>
    </w:p>
    <w:p w14:paraId="71E4CAD7" w14:textId="77777777" w:rsidR="008A2906" w:rsidRPr="008A2906" w:rsidRDefault="008A2906" w:rsidP="008A2906">
      <w:pPr>
        <w:widowControl w:val="0"/>
        <w:tabs>
          <w:tab w:val="left" w:pos="709"/>
          <w:tab w:val="left" w:pos="851"/>
          <w:tab w:val="left" w:pos="1134"/>
        </w:tabs>
        <w:spacing w:after="0" w:line="240" w:lineRule="auto"/>
        <w:ind w:left="709" w:right="140"/>
        <w:jc w:val="both"/>
        <w:rPr>
          <w:rFonts w:ascii="Times New Roman" w:eastAsia="Cambria" w:hAnsi="Times New Roman" w:cs="Times New Roman"/>
          <w:shd w:val="clear" w:color="auto" w:fill="FFFFFF"/>
          <w:lang w:val="lt-LT"/>
          <w14:ligatures w14:val="none"/>
        </w:rPr>
      </w:pPr>
      <w:r w:rsidRPr="008A2906">
        <w:rPr>
          <w:rFonts w:ascii="Times New Roman" w:eastAsia="Cambria" w:hAnsi="Times New Roman" w:cs="Times New Roman"/>
          <w:lang w:val="lt-LT"/>
          <w14:ligatures w14:val="none"/>
        </w:rPr>
        <w:t>3.2.4. Naujas subtiekėjas ar specialistas gali pradėti vykdyti jiems Tiekėjo pavestus įsipareigojimus pagal Sutartį ne anksčiau, nei bus pasirašytas Susitarimas.</w:t>
      </w:r>
    </w:p>
    <w:p w14:paraId="71468E8B" w14:textId="77777777" w:rsidR="008A2906" w:rsidRPr="008A2906" w:rsidRDefault="008A2906" w:rsidP="008A2906">
      <w:pPr>
        <w:widowControl w:val="0"/>
        <w:tabs>
          <w:tab w:val="left" w:pos="709"/>
          <w:tab w:val="left" w:pos="851"/>
          <w:tab w:val="left" w:pos="1134"/>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lang w:val="lt-LT"/>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A2906">
        <w:rPr>
          <w:rFonts w:ascii="Times New Roman" w:eastAsia="Arial" w:hAnsi="Times New Roman" w:cs="Times New Roman"/>
          <w:lang w:val="lt-LT"/>
          <w14:ligatures w14:val="none"/>
        </w:rPr>
        <w:t xml:space="preserve">nebūti registruotu (nuolat gyvenančiu ar turinčiu pilietybę) nepatikimomis laikomose valstybėse ar teritorijose </w:t>
      </w:r>
      <w:r w:rsidRPr="008A2906">
        <w:rPr>
          <w:rFonts w:ascii="Times New Roman" w:eastAsia="Cambria" w:hAnsi="Times New Roman" w:cs="Times New Roman"/>
          <w:lang w:val="lt-LT"/>
          <w14:ligatures w14:val="none"/>
        </w:rPr>
        <w:t>(jei taikoma) ir Tiekėjo pasiūlyme nurodytų sąlygų pirkimo dokumentuose nustatytiems Kokybiniams kriterijams pagrįsti (jei taikoma), Tiekėjui taikoma Specialiosiose sąlygose nustatyto dydžio bauda.</w:t>
      </w:r>
    </w:p>
    <w:p w14:paraId="3AD74ED3" w14:textId="77777777" w:rsidR="008A2906" w:rsidRPr="008A2906" w:rsidRDefault="008A2906" w:rsidP="008A2906">
      <w:pPr>
        <w:widowControl w:val="0"/>
        <w:tabs>
          <w:tab w:val="left" w:pos="993"/>
        </w:tabs>
        <w:spacing w:after="0" w:line="240" w:lineRule="auto"/>
        <w:ind w:left="709" w:right="140"/>
        <w:jc w:val="both"/>
        <w:rPr>
          <w:rFonts w:ascii="Times New Roman" w:eastAsia="Arial" w:hAnsi="Times New Roman" w:cs="Times New Roman"/>
          <w:shd w:val="clear" w:color="auto" w:fill="FFFFFF"/>
          <w:lang w:val="lt-LT"/>
          <w14:ligatures w14:val="none"/>
        </w:rPr>
      </w:pPr>
      <w:r w:rsidRPr="008A2906">
        <w:rPr>
          <w:rFonts w:ascii="Times New Roman" w:eastAsia="Arial" w:hAnsi="Times New Roman" w:cs="Times New Roman"/>
          <w:lang w:val="lt-LT"/>
          <w14:ligatures w14:val="none"/>
        </w:rPr>
        <w:t xml:space="preserve">3.2.6. Tiekėjas turi teisę Sutarties vykdymui pasitelkti naujus, Specialiosiose sąlygose nenurodytus subtiekėjus, kurių pajėgumais Tiekėjas </w:t>
      </w:r>
      <w:r w:rsidRPr="008A2906">
        <w:rPr>
          <w:rFonts w:ascii="Times New Roman" w:eastAsia="Cambria" w:hAnsi="Times New Roman" w:cs="Times New Roman"/>
          <w:lang w:val="lt-LT"/>
          <w14:ligatures w14:val="none"/>
        </w:rPr>
        <w:t>nesirėmė pirkimo dokumentuose numatytiems kvalifikacijos reikalavimams pagrįsti.</w:t>
      </w:r>
    </w:p>
    <w:p w14:paraId="70F7D6E1" w14:textId="77777777" w:rsidR="008A2906" w:rsidRPr="008A2906" w:rsidRDefault="008A2906" w:rsidP="008A2906">
      <w:pPr>
        <w:widowControl w:val="0"/>
        <w:tabs>
          <w:tab w:val="left" w:pos="993"/>
        </w:tabs>
        <w:spacing w:after="0" w:line="240" w:lineRule="auto"/>
        <w:ind w:left="709" w:right="140"/>
        <w:jc w:val="both"/>
        <w:rPr>
          <w:rFonts w:ascii="Times New Roman" w:eastAsia="Arial" w:hAnsi="Times New Roman" w:cs="Times New Roman"/>
          <w:shd w:val="clear" w:color="auto" w:fill="FFFFFF"/>
          <w:lang w:val="lt-LT"/>
          <w14:ligatures w14:val="none"/>
        </w:rPr>
      </w:pPr>
      <w:r w:rsidRPr="008A2906">
        <w:rPr>
          <w:rFonts w:ascii="Times New Roman" w:eastAsia="Arial" w:hAnsi="Times New Roman" w:cs="Times New Roman"/>
          <w:lang w:val="lt-LT"/>
          <w14:ligatures w14:val="none"/>
        </w:rPr>
        <w:t xml:space="preserve">3.2.7. Sudarius Sutartį, tačiau ne vėliau negu Sutartis pradedama vykdyti, Tiekėjas įsipareigoja Pirkėjui pranešti tuo metu žinomų subtiekėjų, kurių pajėgumais Tiekėjas </w:t>
      </w:r>
      <w:r w:rsidRPr="008A2906">
        <w:rPr>
          <w:rFonts w:ascii="Times New Roman" w:eastAsia="Cambria" w:hAnsi="Times New Roman" w:cs="Times New Roman"/>
          <w:lang w:val="lt-LT"/>
          <w14:ligatures w14:val="none"/>
        </w:rPr>
        <w:t>nesirėmė pirkimo dokumentuose numatytiems kvalifikacijos reikalavimams pagrįsti,</w:t>
      </w:r>
      <w:r w:rsidRPr="008A2906">
        <w:rPr>
          <w:rFonts w:ascii="Times New Roman" w:eastAsia="Arial" w:hAnsi="Times New Roman" w:cs="Times New Roman"/>
          <w:lang w:val="lt-LT"/>
          <w14:ligatures w14:val="none"/>
        </w:rPr>
        <w:t xml:space="preserve"> pavadinimus, juridinio asmens kodą, kontaktinius duomenis, jų atstovus.</w:t>
      </w:r>
    </w:p>
    <w:p w14:paraId="6EFB7AF5" w14:textId="77777777" w:rsidR="008A2906" w:rsidRPr="008A2906" w:rsidRDefault="008A2906" w:rsidP="008A2906">
      <w:pPr>
        <w:widowControl w:val="0"/>
        <w:tabs>
          <w:tab w:val="left" w:pos="993"/>
        </w:tabs>
        <w:spacing w:after="0" w:line="240" w:lineRule="auto"/>
        <w:ind w:left="709" w:right="140"/>
        <w:jc w:val="both"/>
        <w:rPr>
          <w:rFonts w:ascii="Times New Roman" w:eastAsia="Cambria" w:hAnsi="Times New Roman" w:cs="Times New Roman"/>
          <w:shd w:val="clear" w:color="auto" w:fill="FFFFFF"/>
          <w:lang w:val="lt-LT"/>
          <w14:ligatures w14:val="none"/>
        </w:rPr>
      </w:pPr>
      <w:r w:rsidRPr="008A2906">
        <w:rPr>
          <w:rFonts w:ascii="Times New Roman" w:eastAsia="Arial" w:hAnsi="Times New Roman" w:cs="Times New Roman"/>
          <w:lang w:val="lt-LT"/>
          <w14:ligatures w14:val="none"/>
        </w:rPr>
        <w:t>3.2.8. Tiekėjas, bet kuriuo Sutarties vykdymo metu,</w:t>
      </w:r>
      <w:r w:rsidRPr="008A2906">
        <w:rPr>
          <w:rFonts w:ascii="Times New Roman" w:eastAsia="Cambria" w:hAnsi="Times New Roman" w:cs="Times New Roman"/>
          <w:lang w:val="lt-LT"/>
          <w14:ligatures w14:val="none"/>
        </w:rPr>
        <w:t xml:space="preserve"> subtiekėjus, kurių pajėgumais Tiekėjas nesirėmė pirkimo dokumentuose numatytiems kvalifikacijos reikalavimams pagrįsti, gali keisti savo nuožiūra.</w:t>
      </w:r>
    </w:p>
    <w:p w14:paraId="40A907B5" w14:textId="77777777" w:rsidR="008A2906" w:rsidRPr="008A2906" w:rsidRDefault="008A2906" w:rsidP="008A2906">
      <w:pPr>
        <w:widowControl w:val="0"/>
        <w:tabs>
          <w:tab w:val="left" w:pos="993"/>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Arial" w:hAnsi="Times New Roman" w:cs="Times New Roman"/>
          <w:lang w:val="lt-LT"/>
          <w14:ligatures w14:val="none"/>
        </w:rPr>
        <w:t>3.2.9. Tiekėjas, bet kuriuo Sutarties vykdymo metu,</w:t>
      </w:r>
      <w:r w:rsidRPr="008A2906">
        <w:rPr>
          <w:rFonts w:ascii="Times New Roman" w:eastAsia="Cambria" w:hAnsi="Times New Roman" w:cs="Times New Roman"/>
          <w:lang w:val="lt-LT"/>
          <w14:ligatures w14:val="none"/>
        </w:rPr>
        <w:t xml:space="preserve"> ne vėliau nei prieš 5 (penkias) darbo dienas</w:t>
      </w:r>
      <w:r w:rsidRPr="008A2906">
        <w:rPr>
          <w:rFonts w:ascii="Times New Roman" w:eastAsia="Arial" w:hAnsi="Times New Roman" w:cs="Times New Roman"/>
          <w:lang w:val="lt-LT"/>
          <w14:ligatures w14:val="none"/>
        </w:rPr>
        <w:t xml:space="preserve"> iki numatomo naujo subtiekėjo, kurio pajėgumais Tiekėjas </w:t>
      </w:r>
      <w:r w:rsidRPr="008A2906">
        <w:rPr>
          <w:rFonts w:ascii="Times New Roman" w:eastAsia="Cambria" w:hAnsi="Times New Roman" w:cs="Times New Roman"/>
          <w:lang w:val="lt-LT"/>
          <w14:ligatures w14:val="none"/>
        </w:rPr>
        <w:t>nesirėmė pirkimo dokumentuose numatytiems kvalifikacijos reikalavimams pagrįsti,</w:t>
      </w:r>
      <w:r w:rsidRPr="008A2906">
        <w:rPr>
          <w:rFonts w:ascii="Times New Roman" w:eastAsia="Arial" w:hAnsi="Times New Roman" w:cs="Times New Roman"/>
          <w:lang w:val="lt-LT"/>
          <w14:ligatures w14:val="none"/>
        </w:rPr>
        <w:t xml:space="preserve"> pasitelkimo ir (arba) keitimo apie tai privalo informuoti </w:t>
      </w:r>
      <w:r w:rsidRPr="008A2906">
        <w:rPr>
          <w:rFonts w:ascii="Times New Roman" w:eastAsia="Calibri" w:hAnsi="Times New Roman" w:cs="Times New Roman"/>
          <w:lang w:val="lt-LT"/>
          <w14:ligatures w14:val="none"/>
        </w:rPr>
        <w:t>Pirkėją</w:t>
      </w:r>
      <w:r w:rsidRPr="008A2906">
        <w:rPr>
          <w:rFonts w:ascii="Times New Roman" w:eastAsia="Arial" w:hAnsi="Times New Roman" w:cs="Times New Roman"/>
          <w:lang w:val="lt-LT"/>
          <w14:ligatures w14:val="none"/>
        </w:rPr>
        <w:t xml:space="preserve">. </w:t>
      </w:r>
      <w:r w:rsidRPr="008A2906">
        <w:rPr>
          <w:rFonts w:ascii="Times New Roman" w:eastAsia="Calibri" w:hAnsi="Times New Roman" w:cs="Times New Roman"/>
          <w:lang w:val="lt-LT"/>
          <w14:ligatures w14:val="none"/>
        </w:rPr>
        <w:t xml:space="preserve">Pirkėjas (jeigu buvo taikoma pirkimo dokumentuose) turi patikrinti, ar nėra </w:t>
      </w:r>
      <w:r w:rsidRPr="008A2906">
        <w:rPr>
          <w:rFonts w:ascii="Times New Roman" w:eastAsia="Cambria" w:hAnsi="Times New Roman" w:cs="Times New Roman"/>
          <w:lang w:val="lt-LT"/>
          <w14:ligatures w14:val="none"/>
        </w:rPr>
        <w:t xml:space="preserve">subtiekėjo pašalinimo pagrindų ir subtiekėjo atitiktį nacionalinio saugumo interesams ir reikalavimams </w:t>
      </w:r>
      <w:r w:rsidRPr="008A2906">
        <w:rPr>
          <w:rFonts w:ascii="Times New Roman" w:eastAsia="Arial" w:hAnsi="Times New Roman" w:cs="Times New Roman"/>
          <w:lang w:val="lt-LT"/>
          <w14:ligatures w14:val="none"/>
        </w:rPr>
        <w:t>nebūti registruotu (nuolat gyvenančiu ar turinčiu pilietybę) nepatikimomis laikomose valstybėse ar teritorijose</w:t>
      </w:r>
      <w:r w:rsidRPr="008A2906">
        <w:rPr>
          <w:rFonts w:ascii="Times New Roman" w:eastAsia="Cambria" w:hAnsi="Times New Roman" w:cs="Times New Roman"/>
          <w:lang w:val="lt-LT"/>
          <w14:ligatures w14:val="none"/>
        </w:rPr>
        <w:t>. Jeigu subtiekėjo padėtis neatitinka bent vieno iš nurodytų reikalavimų, Pirkėjas reikalauja pakeisti šį subtiekėją reikalavimus atitinkančiu subtiekėju.</w:t>
      </w:r>
      <w:r w:rsidRPr="008A2906">
        <w:rPr>
          <w:rFonts w:ascii="Times New Roman" w:eastAsia="Calibri" w:hAnsi="Times New Roman" w:cs="Times New Roman"/>
          <w:lang w:val="lt-LT"/>
          <w14:ligatures w14:val="none"/>
        </w:rPr>
        <w:t xml:space="preserve"> </w:t>
      </w:r>
      <w:r w:rsidRPr="008A2906">
        <w:rPr>
          <w:rFonts w:ascii="Times New Roman" w:eastAsia="Cambria" w:hAnsi="Times New Roman" w:cs="Times New Roman"/>
          <w:lang w:val="lt-LT"/>
          <w14:ligatures w14:val="none"/>
        </w:rPr>
        <w:t>Pirkėjas</w:t>
      </w:r>
      <w:r w:rsidRPr="008A2906">
        <w:rPr>
          <w:rFonts w:ascii="Times New Roman" w:eastAsia="Calibri" w:hAnsi="Times New Roman" w:cs="Times New Roman"/>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8A2906">
        <w:rPr>
          <w:rFonts w:ascii="Times New Roman" w:eastAsia="Cambria" w:hAnsi="Times New Roman" w:cs="Times New Roman"/>
          <w:lang w:val="lt-LT"/>
          <w14:ligatures w14:val="none"/>
        </w:rPr>
        <w:t>Pirkėjui sutikus, Šalys pasirašo Susitarimą, kuris laikomas neatsiejama Sutarties dalimi.</w:t>
      </w:r>
    </w:p>
    <w:p w14:paraId="2F998A97" w14:textId="77777777" w:rsidR="008A2906" w:rsidRPr="008A2906" w:rsidRDefault="008A2906" w:rsidP="008A2906">
      <w:pPr>
        <w:widowControl w:val="0"/>
        <w:tabs>
          <w:tab w:val="left" w:pos="993"/>
        </w:tabs>
        <w:spacing w:after="0" w:line="240" w:lineRule="auto"/>
        <w:ind w:left="709" w:right="140"/>
        <w:jc w:val="both"/>
        <w:rPr>
          <w:rFonts w:ascii="Times New Roman" w:eastAsia="Arial" w:hAnsi="Times New Roman" w:cs="Times New Roman"/>
          <w:shd w:val="clear" w:color="auto" w:fill="FFFFFF"/>
          <w:lang w:val="lt-LT"/>
          <w14:ligatures w14:val="none"/>
        </w:rPr>
      </w:pPr>
      <w:r w:rsidRPr="008A2906">
        <w:rPr>
          <w:rFonts w:ascii="Times New Roman" w:eastAsia="Arial" w:hAnsi="Times New Roman" w:cs="Times New Roman"/>
          <w:lang w:val="lt-LT"/>
          <w14:ligatures w14:val="none"/>
        </w:rPr>
        <w:t>3.2.10. Subtiekėjai, kurių pajėgumais Tiekėjas rėmėsi, kad atitiktų pirkimo dokumentuose nustatytus kvalifikacijos reikalavimus, gali būti keičiami tik šiais atvejais:</w:t>
      </w:r>
    </w:p>
    <w:p w14:paraId="3066828C" w14:textId="77777777" w:rsidR="008A2906" w:rsidRPr="008A2906" w:rsidRDefault="008A2906" w:rsidP="008A2906">
      <w:pPr>
        <w:widowControl w:val="0"/>
        <w:tabs>
          <w:tab w:val="left" w:pos="1134"/>
        </w:tabs>
        <w:spacing w:after="0" w:line="240" w:lineRule="auto"/>
        <w:ind w:left="709" w:right="140"/>
        <w:jc w:val="both"/>
        <w:rPr>
          <w:rFonts w:ascii="Times New Roman" w:eastAsia="Arial" w:hAnsi="Times New Roman" w:cs="Times New Roman"/>
          <w:lang w:val="lt-LT"/>
          <w14:ligatures w14:val="none"/>
        </w:rPr>
      </w:pPr>
      <w:r w:rsidRPr="008A2906">
        <w:rPr>
          <w:rFonts w:ascii="Times New Roman" w:eastAsia="Cambria" w:hAnsi="Times New Roman" w:cs="Times New Roman"/>
          <w:lang w:val="lt-LT"/>
          <w14:ligatures w14:val="none"/>
        </w:rPr>
        <w:t xml:space="preserve">3.2.10.1. kai subtiekėjui </w:t>
      </w:r>
      <w:r w:rsidRPr="008A2906">
        <w:rPr>
          <w:rFonts w:ascii="Times New Roman" w:eastAsia="Calibri" w:hAnsi="Times New Roman" w:cs="Times New Roman"/>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A2906">
        <w:rPr>
          <w:rFonts w:ascii="Times New Roman" w:eastAsia="Cambria" w:hAnsi="Times New Roman" w:cs="Times New Roman"/>
          <w:lang w:val="lt-LT"/>
          <w14:ligatures w14:val="none"/>
        </w:rPr>
        <w:t>;</w:t>
      </w:r>
    </w:p>
    <w:p w14:paraId="67AAF778" w14:textId="77777777" w:rsidR="008A2906" w:rsidRPr="008A2906" w:rsidRDefault="008A2906" w:rsidP="008A2906">
      <w:pPr>
        <w:widowControl w:val="0"/>
        <w:tabs>
          <w:tab w:val="left" w:pos="1134"/>
        </w:tabs>
        <w:spacing w:after="0" w:line="240" w:lineRule="auto"/>
        <w:ind w:left="709" w:right="140"/>
        <w:jc w:val="both"/>
        <w:rPr>
          <w:rFonts w:ascii="Times New Roman" w:eastAsia="Arial" w:hAnsi="Times New Roman" w:cs="Times New Roman"/>
          <w:lang w:val="lt-LT"/>
          <w14:ligatures w14:val="none"/>
        </w:rPr>
      </w:pPr>
      <w:r w:rsidRPr="008A2906">
        <w:rPr>
          <w:rFonts w:ascii="Times New Roman" w:eastAsia="Cambria" w:hAnsi="Times New Roman" w:cs="Times New Roman"/>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4E4A2CB" w14:textId="77777777" w:rsidR="008A2906" w:rsidRPr="008A2906" w:rsidRDefault="008A2906" w:rsidP="008A2906">
      <w:pPr>
        <w:widowControl w:val="0"/>
        <w:tabs>
          <w:tab w:val="left" w:pos="1134"/>
        </w:tabs>
        <w:spacing w:after="0" w:line="240" w:lineRule="auto"/>
        <w:ind w:left="709" w:right="140"/>
        <w:jc w:val="both"/>
        <w:rPr>
          <w:rFonts w:ascii="Times New Roman" w:eastAsia="Arial" w:hAnsi="Times New Roman" w:cs="Times New Roman"/>
          <w:lang w:val="lt-LT"/>
          <w14:ligatures w14:val="none"/>
        </w:rPr>
      </w:pPr>
      <w:r w:rsidRPr="008A2906">
        <w:rPr>
          <w:rFonts w:ascii="Times New Roman" w:eastAsia="Cambria" w:hAnsi="Times New Roman" w:cs="Times New Roman"/>
          <w:lang w:val="lt-LT"/>
          <w14:ligatures w14:val="none"/>
        </w:rPr>
        <w:t>3.2.10.3. Tiekėjas ar subtiekėjas privalo pakeisti subtiekėją, jei paaiškėja, kad jis neatitinka jam pirkimo dokumentuose keliamų reikalavimų.</w:t>
      </w:r>
    </w:p>
    <w:p w14:paraId="7246044F" w14:textId="77777777" w:rsidR="008A2906" w:rsidRPr="008A2906" w:rsidRDefault="008A2906" w:rsidP="008A2906">
      <w:pPr>
        <w:widowControl w:val="0"/>
        <w:tabs>
          <w:tab w:val="left" w:pos="993"/>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lang w:val="lt-LT"/>
          <w14:ligatures w14:val="none"/>
        </w:rPr>
        <w:t>3.2.11. </w:t>
      </w:r>
      <w:r w:rsidRPr="008A2906">
        <w:rPr>
          <w:rFonts w:ascii="Calibri" w:eastAsia="Calibri" w:hAnsi="Calibri" w:cs="Times New Roman"/>
          <w:lang w:val="lt-LT"/>
          <w14:ligatures w14:val="none"/>
        </w:rPr>
        <w:tab/>
      </w:r>
      <w:r w:rsidRPr="008A2906">
        <w:rPr>
          <w:rFonts w:ascii="Times New Roman" w:eastAsia="Cambria" w:hAnsi="Times New Roman" w:cs="Times New Roman"/>
          <w:lang w:val="lt-LT"/>
          <w14:ligatures w14:val="none"/>
        </w:rPr>
        <w:t>Tiekėjo (ar subtiekėjų) specialistai, vykdantys Sutartį, gali būti keičiami šiais atvejais:</w:t>
      </w:r>
    </w:p>
    <w:p w14:paraId="03203E3E" w14:textId="77777777" w:rsidR="008A2906" w:rsidRPr="008A2906" w:rsidRDefault="008A2906" w:rsidP="008A2906">
      <w:pPr>
        <w:widowControl w:val="0"/>
        <w:tabs>
          <w:tab w:val="left" w:pos="1134"/>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lang w:val="lt-LT"/>
          <w14:ligatures w14:val="none"/>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008799" w14:textId="77777777" w:rsidR="008A2906" w:rsidRPr="008A2906" w:rsidRDefault="008A2906" w:rsidP="008A2906">
      <w:pPr>
        <w:widowControl w:val="0"/>
        <w:tabs>
          <w:tab w:val="left" w:pos="1134"/>
          <w:tab w:val="left" w:pos="1418"/>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lang w:val="lt-LT"/>
          <w14:ligatures w14:val="none"/>
        </w:rPr>
        <w:t>3.2.11.2. Pirkėjo iniciatyva, jei Pirkėjas turi pagrįstų įtarimų, kad Tiekėjo Sutarties vykdymui paskirtas specialistas nekompetentingas vykdyti nustatytas pareigas;</w:t>
      </w:r>
    </w:p>
    <w:p w14:paraId="3A5EBF78" w14:textId="77777777" w:rsidR="008A2906" w:rsidRPr="008A2906" w:rsidRDefault="008A2906" w:rsidP="008A2906">
      <w:pPr>
        <w:widowControl w:val="0"/>
        <w:tabs>
          <w:tab w:val="left" w:pos="1134"/>
          <w:tab w:val="left" w:pos="1276"/>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lang w:val="lt-LT"/>
          <w14:ligatures w14:val="none"/>
        </w:rPr>
        <w:t>3.2.11.3. Tiekėjas ar subtiekėjas privalo pakeisti specialistą, jei paaiškėja, kad jis neatitinka jam pirkimo dokumentuose keliamų reikalavimų.</w:t>
      </w:r>
    </w:p>
    <w:p w14:paraId="5FE4229E" w14:textId="77777777" w:rsidR="008A2906" w:rsidRPr="008A2906" w:rsidRDefault="008A2906" w:rsidP="008A2906">
      <w:pPr>
        <w:widowControl w:val="0"/>
        <w:tabs>
          <w:tab w:val="left" w:pos="567"/>
          <w:tab w:val="left" w:pos="851"/>
          <w:tab w:val="left" w:pos="992"/>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color w:val="000000"/>
          <w:lang w:val="lt-LT"/>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E10F59E" w14:textId="77777777" w:rsidR="008A2906" w:rsidRPr="008A2906" w:rsidRDefault="008A2906" w:rsidP="008A2906">
      <w:pPr>
        <w:widowControl w:val="0"/>
        <w:tabs>
          <w:tab w:val="left" w:pos="567"/>
          <w:tab w:val="left" w:pos="851"/>
          <w:tab w:val="left" w:pos="992"/>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lang w:val="lt-LT"/>
          <w14:ligatures w14:val="none"/>
        </w:rPr>
        <w:t xml:space="preserve">3.2.13. Tiekėjas privalo ne vėliau nei prieš 5 (penkias) darbo dienas iki numatomo subtiekėjo, </w:t>
      </w:r>
      <w:r w:rsidRPr="008A2906">
        <w:rPr>
          <w:rFonts w:ascii="Times New Roman" w:eastAsia="Arial" w:hAnsi="Times New Roman" w:cs="Times New Roman"/>
          <w:lang w:val="lt-LT"/>
          <w14:ligatures w14:val="none"/>
        </w:rPr>
        <w:t>kurio pajėgumais Tiekėjas rėmėsi, kad atitiktų pirkimo dokumentuose nustatytus kvalifikacijos reikalavimus,</w:t>
      </w:r>
      <w:r w:rsidRPr="008A2906">
        <w:rPr>
          <w:rFonts w:ascii="Times New Roman" w:eastAsia="Cambria" w:hAnsi="Times New Roman" w:cs="Times New Roman"/>
          <w:lang w:val="lt-LT"/>
          <w14:ligatures w14:val="none"/>
        </w:rPr>
        <w:t xml:space="preserve"> </w:t>
      </w:r>
      <w:r w:rsidRPr="008A2906">
        <w:rPr>
          <w:rFonts w:ascii="Times New Roman" w:eastAsia="Arial" w:hAnsi="Times New Roman" w:cs="Times New Roman"/>
          <w:lang w:val="lt-LT"/>
          <w14:ligatures w14:val="none"/>
        </w:rPr>
        <w:t xml:space="preserve">ir (ar) specialisto </w:t>
      </w:r>
      <w:r w:rsidRPr="008A2906">
        <w:rPr>
          <w:rFonts w:ascii="Times New Roman" w:eastAsia="Cambria" w:hAnsi="Times New Roman" w:cs="Times New Roman"/>
          <w:lang w:val="lt-LT"/>
          <w14:ligatures w14:val="none"/>
        </w:rPr>
        <w:t>keitimo pateikti Pirkėjui šiuos dokumentus:</w:t>
      </w:r>
    </w:p>
    <w:p w14:paraId="7BAB8FA7" w14:textId="77777777" w:rsidR="008A2906" w:rsidRPr="008A2906" w:rsidRDefault="008A2906" w:rsidP="008A2906">
      <w:pPr>
        <w:widowControl w:val="0"/>
        <w:tabs>
          <w:tab w:val="left" w:pos="1134"/>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lang w:val="lt-LT"/>
          <w14:ligatures w14:val="none"/>
        </w:rPr>
        <w:t>3.2.13.1. argumentuotą rašytinį prašymą pakeisti subtiekėją ir (ar) specialistą, paaiškinant keitimo aplinkybę. Pirkėjas pasilieka teisę paprašyti įrodymų, pagrindžiančių keitimo aplinkybę;</w:t>
      </w:r>
    </w:p>
    <w:p w14:paraId="7FB2F106" w14:textId="77777777" w:rsidR="008A2906" w:rsidRPr="008A2906" w:rsidRDefault="008A2906" w:rsidP="008A2906">
      <w:pPr>
        <w:widowControl w:val="0"/>
        <w:tabs>
          <w:tab w:val="left" w:pos="1134"/>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lang w:val="lt-LT"/>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A2906">
        <w:rPr>
          <w:rFonts w:ascii="Times New Roman" w:eastAsia="Arial" w:hAnsi="Times New Roman" w:cs="Times New Roman"/>
          <w:lang w:val="lt-LT"/>
          <w14:ligatures w14:val="none"/>
        </w:rPr>
        <w:t>nacionalinio saugumo interesams bei reikalavimams</w:t>
      </w:r>
      <w:r w:rsidRPr="008A2906">
        <w:rPr>
          <w:rFonts w:ascii="Times New Roman" w:eastAsia="Cambria" w:hAnsi="Times New Roman" w:cs="Times New Roman"/>
          <w:lang w:val="lt-LT"/>
          <w14:ligatures w14:val="none"/>
        </w:rPr>
        <w:t xml:space="preserve"> </w:t>
      </w:r>
      <w:r w:rsidRPr="008A2906">
        <w:rPr>
          <w:rFonts w:ascii="Times New Roman" w:eastAsia="Arial" w:hAnsi="Times New Roman" w:cs="Times New Roman"/>
          <w:lang w:val="lt-LT"/>
          <w14:ligatures w14:val="none"/>
        </w:rPr>
        <w:t>nebūti registruotu (nuolat gyvenančiu ar turinčiu pilietybę) nepatikimomis laikomose valstybėse ar teritorijose</w:t>
      </w:r>
      <w:r w:rsidRPr="008A2906">
        <w:rPr>
          <w:rFonts w:ascii="Times New Roman" w:eastAsia="Cambria" w:hAnsi="Times New Roman" w:cs="Times New Roman"/>
          <w:lang w:val="lt-LT"/>
          <w14:ligatures w14:val="none"/>
        </w:rPr>
        <w:t xml:space="preserve"> (jei taikoma) įrodančius dokumentus pagal Sutarties reikalavimus.</w:t>
      </w:r>
    </w:p>
    <w:p w14:paraId="0ED58106" w14:textId="77777777" w:rsidR="008A2906" w:rsidRPr="008A2906" w:rsidRDefault="008A2906" w:rsidP="008A2906">
      <w:pPr>
        <w:widowControl w:val="0"/>
        <w:tabs>
          <w:tab w:val="left" w:pos="567"/>
          <w:tab w:val="left" w:pos="851"/>
          <w:tab w:val="left" w:pos="992"/>
        </w:tabs>
        <w:spacing w:after="0" w:line="240" w:lineRule="auto"/>
        <w:ind w:left="709" w:right="140"/>
        <w:jc w:val="both"/>
        <w:rPr>
          <w:rFonts w:ascii="Times New Roman" w:eastAsia="Cambria" w:hAnsi="Times New Roman" w:cs="Times New Roman"/>
          <w:lang w:val="lt-LT"/>
          <w14:ligatures w14:val="none"/>
        </w:rPr>
      </w:pPr>
      <w:r w:rsidRPr="008A2906">
        <w:rPr>
          <w:rFonts w:ascii="Times New Roman" w:eastAsia="Cambria" w:hAnsi="Times New Roman" w:cs="Times New Roman"/>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8A2906">
        <w:rPr>
          <w:rFonts w:ascii="Times New Roman" w:eastAsia="Arial" w:hAnsi="Times New Roman" w:cs="Times New Roman"/>
          <w:lang w:val="lt-LT"/>
          <w14:ligatures w14:val="none"/>
        </w:rPr>
        <w:t>kurio pajėgumais Tiekėjas rėmėsi, kad atitiktų pirkimo dokumentuose nustatytus kvalifikacijos reikalavimus,</w:t>
      </w:r>
      <w:r w:rsidRPr="008A2906">
        <w:rPr>
          <w:rFonts w:ascii="Times New Roman" w:eastAsia="Cambria" w:hAnsi="Times New Roman" w:cs="Times New Roman"/>
          <w:lang w:val="lt-LT"/>
          <w14:ligatures w14:val="none"/>
        </w:rPr>
        <w:t xml:space="preserve"> ir (ar) specialistą. Pirkėjui sutikus, Šalys pasirašo Susitarimą, kuris laikomas neatsiejama Sutarties dalimi.</w:t>
      </w:r>
    </w:p>
    <w:p w14:paraId="2FC370D0"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sz w:val="16"/>
          <w:szCs w:val="16"/>
          <w:lang w:val="lt-LT"/>
          <w14:ligatures w14:val="none"/>
        </w:rPr>
      </w:pPr>
    </w:p>
    <w:p w14:paraId="77CBA6CA"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3.3. Jungtinės veiklos partnerių keitimas</w:t>
      </w:r>
    </w:p>
    <w:p w14:paraId="5ACA7B4F"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4E95D24"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 xml:space="preserve">3.3.1. Tiekėjas, vykdantis Sutartį </w:t>
      </w:r>
      <w:r w:rsidRPr="008A2906">
        <w:rPr>
          <w:rFonts w:ascii="Times New Roman" w:eastAsia="Cambria" w:hAnsi="Times New Roman" w:cs="Times New Roman"/>
          <w:lang w:val="lt-LT"/>
          <w14:ligatures w14:val="none"/>
        </w:rPr>
        <w:t xml:space="preserve">kaip tiekėjų grupė, veikianti </w:t>
      </w:r>
      <w:r w:rsidRPr="008A2906">
        <w:rPr>
          <w:rFonts w:ascii="Times New Roman" w:eastAsia="Cambria" w:hAnsi="Times New Roman" w:cs="Times New Roman"/>
          <w:shd w:val="clear" w:color="auto" w:fill="FFFFFF"/>
          <w:lang w:val="lt-LT"/>
          <w14:ligatures w14:val="none"/>
        </w:rPr>
        <w:t>jungtinės veiklos</w:t>
      </w:r>
      <w:r w:rsidRPr="008A2906">
        <w:rPr>
          <w:rFonts w:ascii="Times New Roman" w:eastAsia="Cambria" w:hAnsi="Times New Roman" w:cs="Times New Roman"/>
          <w:lang w:val="lt-LT"/>
          <w14:ligatures w14:val="none"/>
        </w:rPr>
        <w:t xml:space="preserve"> sutarties</w:t>
      </w:r>
      <w:r w:rsidRPr="008A2906">
        <w:rPr>
          <w:rFonts w:ascii="Times New Roman" w:eastAsia="Cambria" w:hAnsi="Times New Roman" w:cs="Times New Roman"/>
          <w:shd w:val="clear" w:color="auto" w:fill="FFFFFF"/>
          <w:lang w:val="lt-LT"/>
          <w14:ligatures w14:val="none"/>
        </w:rPr>
        <w:t xml:space="preserve"> pagrindu</w:t>
      </w:r>
      <w:r w:rsidRPr="008A2906">
        <w:rPr>
          <w:rFonts w:ascii="Times New Roman" w:eastAsia="Times New Roman" w:hAnsi="Times New Roman" w:cs="Times New Roman"/>
          <w:color w:val="000000"/>
          <w:kern w:val="0"/>
          <w:shd w:val="clear" w:color="auto" w:fill="FFFFFF"/>
          <w:lang w:val="lt-LT"/>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A706F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 xml:space="preserve">3.3.2. Tiekėjas, vykdantis Sutartį </w:t>
      </w:r>
      <w:r w:rsidRPr="008A2906">
        <w:rPr>
          <w:rFonts w:ascii="Times New Roman" w:eastAsia="Cambria" w:hAnsi="Times New Roman" w:cs="Times New Roman"/>
          <w:shd w:val="clear" w:color="auto" w:fill="FFFFFF"/>
          <w:lang w:val="lt-LT"/>
          <w14:ligatures w14:val="none"/>
        </w:rPr>
        <w:t>kaip tiekėjų grupė</w:t>
      </w:r>
      <w:r w:rsidRPr="008A2906">
        <w:rPr>
          <w:rFonts w:ascii="Times New Roman" w:eastAsia="Times New Roman" w:hAnsi="Times New Roman" w:cs="Times New Roman"/>
          <w:color w:val="000000"/>
          <w:kern w:val="0"/>
          <w:shd w:val="clear" w:color="auto" w:fill="FFFFFF"/>
          <w:lang w:val="lt-LT"/>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C235B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šiuos dokumentus:</w:t>
      </w:r>
    </w:p>
    <w:p w14:paraId="2E93E2C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3.3.3.1. </w:t>
      </w:r>
      <w:r w:rsidRPr="008A2906">
        <w:rPr>
          <w:rFonts w:ascii="Times New Roman" w:eastAsia="Cambria" w:hAnsi="Times New Roman" w:cs="Times New Roman"/>
          <w:shd w:val="clear" w:color="auto" w:fill="FFFFFF"/>
          <w:lang w:val="lt-LT"/>
          <w14:ligatures w14:val="none"/>
        </w:rPr>
        <w:t>argumentuotą</w:t>
      </w:r>
      <w:r w:rsidRPr="008A2906">
        <w:rPr>
          <w:rFonts w:ascii="Times New Roman" w:eastAsia="Times New Roman" w:hAnsi="Times New Roman" w:cs="Times New Roman"/>
          <w:color w:val="000000"/>
          <w:kern w:val="0"/>
          <w:shd w:val="clear" w:color="auto" w:fill="FFFFFF"/>
          <w:lang w:val="lt-LT"/>
          <w14:ligatures w14:val="none"/>
        </w:rPr>
        <w:t xml:space="preserve"> prašymą pakeisti Tiekėjo sudėtį ir įrodymus, pagrindžiančius bent vieną Partnerio atsisakymo ar keitimo aplinkybę, nurodytą Sutartyje;</w:t>
      </w:r>
    </w:p>
    <w:p w14:paraId="7A70E88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8A2906">
        <w:rPr>
          <w:rFonts w:ascii="Times New Roman" w:eastAsia="Cambria" w:hAnsi="Times New Roman" w:cs="Times New Roman"/>
          <w:shd w:val="clear" w:color="auto" w:fill="FFFFFF"/>
          <w:lang w:val="lt-LT"/>
          <w14:ligatures w14:val="none"/>
        </w:rPr>
        <w:t>pasiliekantysis Partneris ir (ar) naujai pasitelktas Partneris</w:t>
      </w:r>
      <w:r w:rsidRPr="008A2906">
        <w:rPr>
          <w:rFonts w:ascii="Times New Roman" w:eastAsia="Times New Roman" w:hAnsi="Times New Roman" w:cs="Times New Roman"/>
          <w:color w:val="000000"/>
          <w:kern w:val="0"/>
          <w:shd w:val="clear" w:color="auto" w:fill="FFFFFF"/>
          <w:lang w:val="lt-LT"/>
          <w14:ligatures w14:val="none"/>
        </w:rPr>
        <w:t>;</w:t>
      </w:r>
    </w:p>
    <w:p w14:paraId="589662C1" w14:textId="77777777" w:rsidR="008A2906" w:rsidRPr="008A2906" w:rsidRDefault="008A2906" w:rsidP="008A2906">
      <w:pPr>
        <w:spacing w:after="0" w:line="240" w:lineRule="auto"/>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sidRPr="008A2906">
        <w:rPr>
          <w:rFonts w:ascii="Times New Roman" w:eastAsia="Times New Roman" w:hAnsi="Times New Roman" w:cs="Times New Roman"/>
          <w:color w:val="000000"/>
          <w:kern w:val="0"/>
          <w:shd w:val="clear" w:color="auto" w:fill="FFFFFF"/>
          <w:lang w:val="lt-LT"/>
          <w14:ligatures w14:val="none"/>
        </w:rPr>
        <w:lastRenderedPageBreak/>
        <w:t>pagrįsti (jei taikoma). Jei pasitelkiamas naujas Partneris, taip pat, vadovaujantis pirkimo dokumentuose nurodytais reikalavimais, pateikiami dokumentai, pagrindžiantys pasitelkiamo Partnerio pašalinimo pagrindų nebuvimą ir atitiktį </w:t>
      </w:r>
      <w:r w:rsidRPr="008A2906">
        <w:rPr>
          <w:rFonts w:ascii="Times New Roman" w:eastAsia="Times New Roman" w:hAnsi="Times New Roman" w:cs="Times New Roman"/>
          <w:color w:val="000000"/>
          <w:kern w:val="0"/>
          <w:lang w:val="lt-LT"/>
          <w14:ligatures w14:val="none"/>
        </w:rPr>
        <w:t xml:space="preserve">nacionalinio saugumo interesams </w:t>
      </w:r>
      <w:r w:rsidRPr="008A2906">
        <w:rPr>
          <w:rFonts w:ascii="Times New Roman" w:eastAsia="Cambria" w:hAnsi="Times New Roman" w:cs="Times New Roman"/>
          <w:lang w:val="lt-LT"/>
          <w14:ligatures w14:val="none"/>
        </w:rPr>
        <w:t xml:space="preserve">bei reikalavimams </w:t>
      </w:r>
      <w:r w:rsidRPr="008A2906">
        <w:rPr>
          <w:rFonts w:ascii="Times New Roman" w:eastAsia="Arial" w:hAnsi="Times New Roman" w:cs="Times New Roman"/>
          <w:shd w:val="clear" w:color="auto" w:fill="FFFFFF"/>
          <w:lang w:val="lt-LT"/>
          <w14:ligatures w14:val="none"/>
        </w:rPr>
        <w:t>nebūti registruotu (nuolat gyvenančiu ar turinčiu pilietybę) nepatikimomis laikomose valstybėse ar teritorijose</w:t>
      </w:r>
      <w:r w:rsidRPr="008A2906">
        <w:rPr>
          <w:rFonts w:ascii="Times New Roman" w:eastAsia="Cambria" w:hAnsi="Times New Roman" w:cs="Times New Roman"/>
          <w:shd w:val="clear" w:color="auto" w:fill="FFFFFF"/>
          <w:lang w:val="lt-LT"/>
          <w14:ligatures w14:val="none"/>
        </w:rPr>
        <w:t xml:space="preserve"> (jei taikoma)</w:t>
      </w:r>
      <w:r w:rsidRPr="008A2906">
        <w:rPr>
          <w:rFonts w:ascii="Times New Roman" w:eastAsia="Times New Roman" w:hAnsi="Times New Roman" w:cs="Times New Roman"/>
          <w:color w:val="000000"/>
          <w:kern w:val="0"/>
          <w:shd w:val="clear" w:color="auto" w:fill="FFFFFF"/>
          <w:lang w:val="lt-LT"/>
          <w14:ligatures w14:val="none"/>
        </w:rPr>
        <w:t>.</w:t>
      </w:r>
    </w:p>
    <w:p w14:paraId="1C5777EF" w14:textId="77777777" w:rsidR="008A2906" w:rsidRPr="008A2906" w:rsidRDefault="008A2906" w:rsidP="008A2906">
      <w:pPr>
        <w:widowControl w:val="0"/>
        <w:tabs>
          <w:tab w:val="left" w:pos="567"/>
          <w:tab w:val="left" w:pos="851"/>
          <w:tab w:val="left" w:pos="992"/>
          <w:tab w:val="left" w:pos="1134"/>
        </w:tabs>
        <w:spacing w:after="0" w:line="240" w:lineRule="auto"/>
        <w:ind w:left="709" w:right="140"/>
        <w:jc w:val="both"/>
        <w:rPr>
          <w:rFonts w:ascii="Times New Roman" w:eastAsia="Cambria" w:hAnsi="Times New Roman" w:cs="Times New Roman"/>
          <w:shd w:val="clear" w:color="auto" w:fill="FFFFFF"/>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 xml:space="preserve">3.3.4. Pirkėjas, gavęs Tiekėjo prašymą su kitais Sutartyje nurodytais dokumentais, per 10 (dešimt) darbo dienų įvertina keitimo galimybes ir raštu informuoja Tiekėją </w:t>
      </w:r>
      <w:r w:rsidRPr="008A2906">
        <w:rPr>
          <w:rFonts w:ascii="Times New Roman" w:eastAsia="Cambria" w:hAnsi="Times New Roman" w:cs="Times New Roman"/>
          <w:shd w:val="clear" w:color="auto" w:fill="FFFFFF"/>
          <w:lang w:val="lt-LT"/>
          <w14:ligatures w14:val="none"/>
        </w:rPr>
        <w:t>apie sutikimą arba apie ne</w:t>
      </w:r>
      <w:r w:rsidRPr="008A2906">
        <w:rPr>
          <w:rFonts w:ascii="Times New Roman" w:eastAsia="Cambria" w:hAnsi="Times New Roman" w:cs="Times New Roman"/>
          <w:lang w:val="lt-LT"/>
          <w14:ligatures w14:val="none"/>
        </w:rPr>
        <w:t xml:space="preserve">sutikimą </w:t>
      </w:r>
      <w:r w:rsidRPr="008A2906">
        <w:rPr>
          <w:rFonts w:ascii="Times New Roman" w:eastAsia="Cambria" w:hAnsi="Times New Roman" w:cs="Times New Roman"/>
          <w:shd w:val="clear" w:color="auto" w:fill="FFFFFF"/>
          <w:lang w:val="lt-LT"/>
          <w14:ligatures w14:val="none"/>
        </w:rPr>
        <w:t>atsisakyti ar pakeisti Partnerį</w:t>
      </w:r>
      <w:r w:rsidRPr="008A2906">
        <w:rPr>
          <w:rFonts w:ascii="Times New Roman" w:eastAsia="Times New Roman" w:hAnsi="Times New Roman" w:cs="Times New Roman"/>
          <w:color w:val="000000"/>
          <w:kern w:val="0"/>
          <w:shd w:val="clear" w:color="auto" w:fill="FFFFFF"/>
          <w:lang w:val="lt-LT"/>
          <w14:ligatures w14:val="none"/>
        </w:rPr>
        <w:t xml:space="preserve">. Pirkėjui sutikus, Šalys pasirašo Susitarimą, kuris laikomas neatsiejama Sutarties dalimi. </w:t>
      </w:r>
      <w:r w:rsidRPr="008A2906">
        <w:rPr>
          <w:rFonts w:ascii="Times New Roman" w:eastAsia="Cambria" w:hAnsi="Times New Roman" w:cs="Times New Roman"/>
          <w:shd w:val="clear" w:color="auto" w:fill="FFFFFF"/>
          <w:lang w:val="lt-LT"/>
          <w14:ligatures w14:val="none"/>
        </w:rPr>
        <w:t>Prieš Susitarimo pasirašymą, Pirkėjui pateikiama naujos jungtinės veiklos sutarties ar esamos jungtinės veiklos sutarties pakeitimo kopija arba nuorašas.</w:t>
      </w:r>
    </w:p>
    <w:p w14:paraId="62A0BBED" w14:textId="77777777" w:rsidR="008A2906" w:rsidRPr="008A2906" w:rsidRDefault="008A2906" w:rsidP="008A2906">
      <w:pPr>
        <w:spacing w:after="0" w:line="240" w:lineRule="auto"/>
        <w:ind w:left="709" w:right="140"/>
        <w:rPr>
          <w:rFonts w:ascii="Times New Roman" w:eastAsia="Times New Roman" w:hAnsi="Times New Roman" w:cs="Times New Roman"/>
          <w:kern w:val="0"/>
          <w:sz w:val="16"/>
          <w:szCs w:val="16"/>
          <w:lang w:val="lt-LT"/>
          <w14:ligatures w14:val="none"/>
        </w:rPr>
      </w:pPr>
    </w:p>
    <w:p w14:paraId="4B566477"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3.4.  Susitarimai dėl tiesioginio atsiskaitymo su subtiekėjais</w:t>
      </w:r>
    </w:p>
    <w:p w14:paraId="4C58FC40"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CD206F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3.4.1. </w:t>
      </w:r>
      <w:r w:rsidRPr="008A2906">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70629BF4"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3.4.1.1. </w:t>
      </w:r>
      <w:r w:rsidRPr="008A2906">
        <w:rPr>
          <w:rFonts w:ascii="Times New Roman" w:eastAsia="Times New Roman" w:hAnsi="Times New Roman"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atstovus ir jų </w:t>
      </w:r>
      <w:r w:rsidRPr="008A2906">
        <w:rPr>
          <w:rFonts w:ascii="Times New Roman" w:eastAsia="Cambria" w:hAnsi="Times New Roman" w:cs="Times New Roman"/>
          <w:shd w:val="clear" w:color="auto" w:fill="FFFFFF"/>
          <w:lang w:val="lt-LT"/>
          <w14:ligatures w14:val="none"/>
        </w:rPr>
        <w:t>kontaktinius duomenis</w:t>
      </w:r>
      <w:r w:rsidRPr="008A2906">
        <w:rPr>
          <w:rFonts w:ascii="Times New Roman" w:eastAsia="Times New Roman" w:hAnsi="Times New Roman" w:cs="Times New Roman"/>
          <w:color w:val="000000"/>
          <w:kern w:val="0"/>
          <w:shd w:val="clear" w:color="auto" w:fill="FFFFFF"/>
          <w:lang w:val="lt-LT"/>
          <w14:ligatures w14:val="none"/>
        </w:rPr>
        <w:t>. Pirkėjas taip pat reikalauja, kad Tiekėjas informuotų apie minėtos informacijos pasikeitimus bei</w:t>
      </w:r>
      <w:r w:rsidRPr="008A2906">
        <w:rPr>
          <w:rFonts w:ascii="Times New Roman" w:eastAsia="Times New Roman" w:hAnsi="Times New Roman" w:cs="Times New Roman"/>
          <w:b/>
          <w:bCs/>
          <w:color w:val="5C5D5D"/>
          <w:kern w:val="0"/>
          <w:lang w:val="lt-LT"/>
          <w14:ligatures w14:val="none"/>
        </w:rPr>
        <w:t> </w:t>
      </w:r>
      <w:r w:rsidRPr="008A2906">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1205D88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3.4.1.2. </w:t>
      </w:r>
      <w:r w:rsidRPr="008A2906">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054F7FE5"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3.4.1.3. </w:t>
      </w:r>
      <w:r w:rsidRPr="008A2906">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8A2906">
        <w:rPr>
          <w:rFonts w:ascii="Times New Roman" w:eastAsia="Times New Roman" w:hAnsi="Times New Roman" w:cs="Times New Roman"/>
          <w:noProof/>
          <w:color w:val="000000"/>
          <w:kern w:val="0"/>
          <w:shd w:val="clear" w:color="auto" w:fill="FFFFFF"/>
          <w:lang w:val="lt-LT"/>
          <w14:ligatures w14:val="none"/>
        </w:rPr>
        <w:t>ir subtiekimo sutartyje</w:t>
      </w:r>
      <w:r w:rsidRPr="008A2906">
        <w:rPr>
          <w:rFonts w:ascii="Times New Roman" w:eastAsia="Times New Roman" w:hAnsi="Times New Roman" w:cs="Times New Roman"/>
          <w:color w:val="000000"/>
          <w:kern w:val="0"/>
          <w:shd w:val="clear" w:color="auto" w:fill="FFFFFF"/>
          <w:lang w:val="lt-LT"/>
          <w14:ligatures w14:val="none"/>
        </w:rPr>
        <w:t xml:space="preserve"> nustatytus reikalavimus;</w:t>
      </w:r>
    </w:p>
    <w:p w14:paraId="55EA1C0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3.4.1.4. </w:t>
      </w:r>
      <w:r w:rsidRPr="008A2906">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114310D7"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4E9D415" w14:textId="77777777" w:rsidR="008A2906" w:rsidRPr="008A2906" w:rsidRDefault="008A2906" w:rsidP="008A2906">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4.  ŠALIŲ BENDRADARBIAVIMAS</w:t>
      </w:r>
    </w:p>
    <w:p w14:paraId="297A0A83"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9F2181C"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4.1.  Šalių bendradarbiavimo pareiga</w:t>
      </w:r>
    </w:p>
    <w:p w14:paraId="6793BFD0" w14:textId="77777777" w:rsidR="008A2906" w:rsidRPr="008A2906" w:rsidRDefault="008A2906" w:rsidP="008A2906">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2A32800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65805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6F9DC4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4.1.3. </w:t>
      </w:r>
      <w:r w:rsidRPr="008A2906">
        <w:rPr>
          <w:rFonts w:ascii="Times New Roman" w:eastAsia="Times New Roman" w:hAnsi="Times New Roman" w:cs="Times New Roman"/>
          <w:color w:val="000000"/>
          <w:kern w:val="0"/>
          <w:shd w:val="clear" w:color="auto" w:fill="FFFFFF"/>
          <w:lang w:val="lt-LT"/>
          <w14:ligatures w14:val="none"/>
        </w:rPr>
        <w:t>Jeigu Šalis susiduria su </w:t>
      </w:r>
      <w:r w:rsidRPr="008A2906">
        <w:rPr>
          <w:rFonts w:ascii="Times New Roman" w:eastAsia="Times New Roman" w:hAnsi="Times New Roman" w:cs="Times New Roman"/>
          <w:color w:val="000000"/>
          <w:kern w:val="0"/>
          <w:lang w:val="lt-LT"/>
          <w14:ligatures w14:val="none"/>
        </w:rPr>
        <w:t>S</w:t>
      </w:r>
      <w:r w:rsidRPr="008A2906">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8A2906">
        <w:rPr>
          <w:rFonts w:ascii="Times New Roman" w:eastAsia="Times New Roman" w:hAnsi="Times New Roman" w:cs="Times New Roman"/>
          <w:color w:val="000000"/>
          <w:kern w:val="0"/>
          <w:lang w:val="lt-LT"/>
          <w14:ligatures w14:val="none"/>
        </w:rPr>
        <w:t>s</w:t>
      </w:r>
      <w:r w:rsidRPr="008A2906">
        <w:rPr>
          <w:rFonts w:ascii="Times New Roman" w:eastAsia="Times New Roman" w:hAnsi="Times New Roman" w:cs="Times New Roman"/>
          <w:color w:val="000000"/>
          <w:kern w:val="0"/>
          <w:shd w:val="clear" w:color="auto" w:fill="FFFFFF"/>
          <w:lang w:val="lt-LT"/>
          <w14:ligatures w14:val="none"/>
        </w:rPr>
        <w:t> kliūtis</w:t>
      </w:r>
      <w:r w:rsidRPr="008A2906">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7A856D7B" w14:textId="77777777" w:rsidR="008A2906" w:rsidRPr="008A2906" w:rsidRDefault="008A2906" w:rsidP="008A2906">
      <w:pPr>
        <w:spacing w:after="0" w:line="257" w:lineRule="atLeast"/>
        <w:ind w:left="709" w:right="140" w:firstLine="115"/>
        <w:jc w:val="both"/>
        <w:rPr>
          <w:rFonts w:ascii="Times New Roman" w:eastAsia="Times New Roman" w:hAnsi="Times New Roman" w:cs="Times New Roman"/>
          <w:color w:val="000000"/>
          <w:kern w:val="0"/>
          <w:sz w:val="16"/>
          <w:szCs w:val="16"/>
          <w:lang w:val="lt-LT"/>
          <w14:ligatures w14:val="none"/>
        </w:rPr>
      </w:pPr>
    </w:p>
    <w:p w14:paraId="6BC5FD05"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4.2.  Kontaktiniai asmenys</w:t>
      </w:r>
    </w:p>
    <w:p w14:paraId="2588940A"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3A41AC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A4014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D221D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680FAB"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62DC432"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5.  SUTARTIES VYKDYMO METU PATEIKIAMI DOKUMENTAI</w:t>
      </w:r>
    </w:p>
    <w:p w14:paraId="54CCB164"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BBE33A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5AD05DD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ACE89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263700D"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BCE66FC"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6.  PREKIŲ TIEKIMO PABAIGA IR PREKIŲ PRIĖMIMAS</w:t>
      </w:r>
    </w:p>
    <w:p w14:paraId="2851973B" w14:textId="77777777" w:rsidR="008A2906" w:rsidRPr="008A2906" w:rsidRDefault="008A2906" w:rsidP="008A2906">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D23896D"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6.1.  Prekių tiekimo pabaiga</w:t>
      </w:r>
    </w:p>
    <w:p w14:paraId="375BF004" w14:textId="77777777" w:rsidR="008A2906" w:rsidRPr="008A2906" w:rsidRDefault="008A2906" w:rsidP="008A2906">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D13A5F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6.1.1. Prekių tiekimas laikomas užbaigtu, kai yra įvykdytos visos šios sąlygos:</w:t>
      </w:r>
    </w:p>
    <w:p w14:paraId="55D3C143"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37AA05D3"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6.1.1.2. Tiekėjas perdavė Pirkėjui visą reikalingą dokumentaciją, įskaitant naudojimo instrukcijas, sertifikatus ir garantijas (jei to reikalaujama);</w:t>
      </w:r>
    </w:p>
    <w:p w14:paraId="10AE4B5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098E153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2AD09E1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4CF022"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2A508CA"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6.2.  Prekių perdavimas–priėmimas</w:t>
      </w:r>
    </w:p>
    <w:p w14:paraId="504F0F50"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40B596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71F9D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989BD9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6.2.3. Tiekėjui pristačius Prekes, Pirkėjas atlieka jų patikrinimą ir privalo:</w:t>
      </w:r>
    </w:p>
    <w:p w14:paraId="243BFF1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2CB5BAA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A2906">
        <w:rPr>
          <w:rFonts w:ascii="Times New Roman" w:eastAsia="Times New Roman" w:hAnsi="Times New Roman" w:cs="Times New Roman"/>
          <w:b/>
          <w:bCs/>
          <w:color w:val="000000"/>
          <w:kern w:val="0"/>
          <w:lang w:val="lt-LT"/>
          <w14:ligatures w14:val="none"/>
        </w:rPr>
        <w:t>Defektų aktas</w:t>
      </w:r>
      <w:r w:rsidRPr="008A2906">
        <w:rPr>
          <w:rFonts w:ascii="Times New Roman" w:eastAsia="Times New Roman" w:hAnsi="Times New Roman" w:cs="Times New Roman"/>
          <w:color w:val="000000"/>
          <w:kern w:val="0"/>
          <w:lang w:val="lt-LT"/>
          <w14:ligatures w14:val="none"/>
        </w:rPr>
        <w:t>); arba</w:t>
      </w:r>
    </w:p>
    <w:p w14:paraId="52C71D7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3BC34FC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4ED85970"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EBF6D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369E8E0"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6.2.7. Jeigu Pirkėjas per 5 (penkias) darbo dienas </w:t>
      </w:r>
      <w:r w:rsidRPr="008A2906">
        <w:rPr>
          <w:rFonts w:ascii="Times New Roman" w:eastAsia="Arial" w:hAnsi="Times New Roman" w:cs="Times New Roman"/>
          <w:lang w:val="lt-LT"/>
          <w14:ligatures w14:val="none"/>
        </w:rPr>
        <w:t xml:space="preserve">nuo Prekių perdavimo–priėmimo akto gavimo </w:t>
      </w:r>
      <w:r w:rsidRPr="008A2906">
        <w:rPr>
          <w:rFonts w:ascii="Times New Roman" w:eastAsia="Times New Roman" w:hAnsi="Times New Roman" w:cs="Times New Roman"/>
          <w:color w:val="000000"/>
          <w:kern w:val="0"/>
          <w:lang w:val="lt-LT"/>
          <w14:ligatures w14:val="none"/>
        </w:rPr>
        <w:t>nepateikia (neišsiunčia) Tiekėjui Defektų akto, laikoma, kad Pirkėjas Prekes priėmė ir joms pretenzijų neturi.</w:t>
      </w:r>
    </w:p>
    <w:p w14:paraId="7117D7D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tokių Prekių priėmimo momento.</w:t>
      </w:r>
    </w:p>
    <w:p w14:paraId="3AC0B76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0E4922A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6C3C6B3"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3FAA8CEE"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7.  TIEKĖJO GARANTINIAI ĮSIPAREIGOJIMAI</w:t>
      </w:r>
    </w:p>
    <w:p w14:paraId="0CED6061" w14:textId="77777777" w:rsidR="008A2906" w:rsidRPr="008A2906" w:rsidRDefault="008A2906" w:rsidP="008A2906">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09971B85" w14:textId="77777777" w:rsidR="008A2906" w:rsidRPr="008A2906" w:rsidRDefault="008A2906" w:rsidP="008A2906">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7.1.  Garantiniai terminai (jei taikoma)</w:t>
      </w:r>
    </w:p>
    <w:p w14:paraId="05076C3A" w14:textId="77777777" w:rsidR="008A2906" w:rsidRPr="008A2906" w:rsidRDefault="008A2906" w:rsidP="008A2906">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08CF954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7.1.1. Prekėms taikomas teisės aktuose nustatytas ir (ar) gamintojo taikomas garantinis terminas, jeigu </w:t>
      </w:r>
      <w:r w:rsidRPr="008A2906">
        <w:rPr>
          <w:rFonts w:ascii="Times New Roman" w:eastAsia="Times New Roman" w:hAnsi="Times New Roman" w:cs="Times New Roman"/>
          <w:color w:val="000000"/>
          <w:lang w:val="lt-LT"/>
          <w14:ligatures w14:val="none"/>
        </w:rPr>
        <w:t>Tiekėjo pasiūlyme, t</w:t>
      </w:r>
      <w:r w:rsidRPr="008A2906">
        <w:rPr>
          <w:rFonts w:ascii="Times New Roman" w:eastAsia="Times New Roman" w:hAnsi="Times New Roman" w:cs="Times New Roman"/>
          <w:color w:val="000000"/>
          <w:kern w:val="0"/>
          <w:lang w:val="lt-LT"/>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9FBFE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192EB3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55BFEC"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0B083CB"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7.2.  Pretenzijos dėl Prekių trūkumų</w:t>
      </w:r>
    </w:p>
    <w:p w14:paraId="3EBCF264"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1ABB2A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F29A9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20B978" w14:textId="77777777" w:rsidR="008A2906" w:rsidRPr="008A2906" w:rsidRDefault="008A2906" w:rsidP="008A2906">
      <w:pPr>
        <w:spacing w:after="0" w:line="240" w:lineRule="auto"/>
        <w:ind w:left="709" w:right="140"/>
        <w:jc w:val="both"/>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77EFAF" w14:textId="77777777" w:rsidR="008A2906" w:rsidRPr="008A2906" w:rsidRDefault="008A2906" w:rsidP="008A2906">
      <w:pPr>
        <w:spacing w:after="0" w:line="240" w:lineRule="auto"/>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7.2.3.1. jei Prekės atitinka Sutartyje </w:t>
      </w:r>
      <w:r w:rsidRPr="008A2906">
        <w:rPr>
          <w:rFonts w:ascii="Times New Roman" w:eastAsia="Calibri" w:hAnsi="Times New Roman" w:cs="Times New Roman"/>
          <w:lang w:val="lt-LT"/>
          <w14:ligatures w14:val="none"/>
        </w:rPr>
        <w:t>ir įstatymuose bei kituose teisės aktuose nurodytus reikalavimus</w:t>
      </w:r>
      <w:r w:rsidRPr="008A2906">
        <w:rPr>
          <w:rFonts w:ascii="Times New Roman" w:eastAsia="Times New Roman" w:hAnsi="Times New Roman" w:cs="Times New Roman"/>
          <w:color w:val="000000"/>
          <w:kern w:val="0"/>
          <w:lang w:val="lt-LT"/>
          <w14:ligatures w14:val="none"/>
        </w:rPr>
        <w:t xml:space="preserve"> – Pirkėjas;</w:t>
      </w:r>
    </w:p>
    <w:p w14:paraId="5E32E42A" w14:textId="77777777" w:rsidR="008A2906" w:rsidRPr="008A2906" w:rsidRDefault="008A2906" w:rsidP="008A2906">
      <w:pPr>
        <w:spacing w:after="0" w:line="240" w:lineRule="auto"/>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7.2.3.2. jei Prekės neatitinka Sutartyje </w:t>
      </w:r>
      <w:r w:rsidRPr="008A2906">
        <w:rPr>
          <w:rFonts w:ascii="Times New Roman" w:eastAsia="Calibri" w:hAnsi="Times New Roman" w:cs="Times New Roman"/>
          <w:lang w:val="lt-LT"/>
          <w14:ligatures w14:val="none"/>
        </w:rPr>
        <w:t>ir įstatymuose bei kituose teisės aktuose nurodytų reikalavimų</w:t>
      </w:r>
      <w:r w:rsidRPr="008A2906">
        <w:rPr>
          <w:rFonts w:ascii="Times New Roman" w:eastAsia="Times New Roman" w:hAnsi="Times New Roman" w:cs="Times New Roman"/>
          <w:color w:val="000000"/>
          <w:kern w:val="0"/>
          <w:lang w:val="lt-LT"/>
          <w14:ligatures w14:val="none"/>
        </w:rPr>
        <w:t xml:space="preserve"> – Tiekėjas.</w:t>
      </w:r>
    </w:p>
    <w:p w14:paraId="6168060F" w14:textId="77777777" w:rsidR="008A2906" w:rsidRPr="008A2906" w:rsidRDefault="008A2906" w:rsidP="008A2906">
      <w:pPr>
        <w:tabs>
          <w:tab w:val="left" w:pos="567"/>
          <w:tab w:val="left" w:pos="851"/>
          <w:tab w:val="left" w:pos="992"/>
          <w:tab w:val="left" w:pos="1134"/>
        </w:tabs>
        <w:spacing w:after="0" w:line="240" w:lineRule="auto"/>
        <w:ind w:left="709" w:right="140"/>
        <w:jc w:val="both"/>
        <w:rPr>
          <w:rFonts w:ascii="Times New Roman" w:eastAsia="Calibri" w:hAnsi="Times New Roman" w:cs="Times New Roman"/>
          <w:lang w:val="lt-LT"/>
          <w14:ligatures w14:val="none"/>
        </w:rPr>
      </w:pPr>
      <w:r w:rsidRPr="008A2906">
        <w:rPr>
          <w:rFonts w:ascii="Times New Roman" w:eastAsia="Calibri" w:hAnsi="Times New Roman" w:cs="Times New Roman"/>
          <w:lang w:val="lt-LT"/>
          <w14:ligatures w14:val="none"/>
        </w:rPr>
        <w:t>7.2.4. Ekspertizės išvados Šalims yra privalomos.</w:t>
      </w:r>
    </w:p>
    <w:p w14:paraId="6EBD4F61" w14:textId="77777777" w:rsidR="008A2906" w:rsidRPr="008A2906" w:rsidRDefault="008A2906" w:rsidP="008A2906">
      <w:pPr>
        <w:tabs>
          <w:tab w:val="left" w:pos="567"/>
          <w:tab w:val="left" w:pos="851"/>
          <w:tab w:val="left" w:pos="992"/>
          <w:tab w:val="left" w:pos="1134"/>
        </w:tabs>
        <w:spacing w:after="0" w:line="240" w:lineRule="auto"/>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Calibri" w:hAnsi="Times New Roman" w:cs="Times New Roman"/>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9B2596" w14:textId="77777777" w:rsidR="008A2906" w:rsidRPr="008A2906" w:rsidRDefault="008A2906" w:rsidP="008A2906">
      <w:pPr>
        <w:spacing w:after="0" w:line="240" w:lineRule="auto"/>
        <w:ind w:left="709" w:right="140"/>
        <w:rPr>
          <w:rFonts w:ascii="Times New Roman" w:eastAsia="Times New Roman" w:hAnsi="Times New Roman" w:cs="Times New Roman"/>
          <w:kern w:val="0"/>
          <w:sz w:val="16"/>
          <w:szCs w:val="16"/>
          <w:lang w:val="lt-LT"/>
          <w14:ligatures w14:val="none"/>
        </w:rPr>
      </w:pPr>
    </w:p>
    <w:p w14:paraId="2DFDD451"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7.3.  Prekių trūkumų šalinimas</w:t>
      </w:r>
    </w:p>
    <w:p w14:paraId="7DC705C2"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734D79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7.3.1. Tiekėjas privalo nemokamai pašalinti Prekių trūkumus, sutaisydamas Prekes ar jų dalį arba pakeisdamas Prekę nauja Preke ar jos dalimi.</w:t>
      </w:r>
    </w:p>
    <w:p w14:paraId="214090DB"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01EDD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760E012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124E5FC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BC1FE4"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4320512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9D74C5E"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399993F"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7.4.  Pirkėjo teisės, Tiekėjui nepašalinus Prekių trūkumų</w:t>
      </w:r>
    </w:p>
    <w:p w14:paraId="169903B2"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72F762B"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42D5136E" w14:textId="77777777" w:rsidR="008A2906" w:rsidRPr="008A2906" w:rsidRDefault="008A2906" w:rsidP="008A2906">
      <w:pPr>
        <w:spacing w:after="0" w:line="257" w:lineRule="atLeast"/>
        <w:ind w:left="709" w:right="140"/>
        <w:jc w:val="both"/>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color w:val="000000"/>
          <w:kern w:val="0"/>
          <w:lang w:val="lt-LT"/>
          <w14:ligatures w14:val="none"/>
        </w:rPr>
        <w:t xml:space="preserve">7.4.1.1. pašalinti Prekių trūkumus pats arba pasamdydamas trečiuosius asmenis, iš anksto apie tai informuodamas Tiekėją, ir pareikalauti Tiekėjo atlyginti Prekių ekspertizės bei Prekių trūkumų </w:t>
      </w:r>
      <w:r w:rsidRPr="008A2906">
        <w:rPr>
          <w:rFonts w:ascii="Times New Roman" w:eastAsia="Times New Roman" w:hAnsi="Times New Roman" w:cs="Times New Roman"/>
          <w:kern w:val="0"/>
          <w:lang w:val="lt-LT"/>
          <w14:ligatures w14:val="none"/>
        </w:rPr>
        <w:t>šalinimo išlaidas ir padengti patirtus nuostolius; arba</w:t>
      </w:r>
    </w:p>
    <w:p w14:paraId="03574B91" w14:textId="77777777" w:rsidR="008A2906" w:rsidRPr="008A2906" w:rsidRDefault="008A2906" w:rsidP="008A2906">
      <w:pPr>
        <w:spacing w:after="0" w:line="257" w:lineRule="atLeast"/>
        <w:ind w:left="709" w:right="140"/>
        <w:jc w:val="both"/>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7.4.1.2. reikalauti sumažinti Tiekėjui mokėtiną sumą ir grąžinti dėl šios sumos sumažinimo susidariusią permoką per 30 (trisdešimt) dienų nuo Tiekėjui nustatyto termino pašalinti Prekių trūkumus pabaigos</w:t>
      </w:r>
      <w:r w:rsidRPr="008A2906">
        <w:rPr>
          <w:rFonts w:ascii="Times New Roman" w:eastAsia="Times New Roman" w:hAnsi="Times New Roman" w:cs="Times New Roman"/>
          <w:lang w:val="lt-LT"/>
          <w14:ligatures w14:val="none"/>
        </w:rPr>
        <w:t>, jeigu tai neprieštarauja VPĮ įtvirtintiems principams</w:t>
      </w:r>
      <w:r w:rsidRPr="008A2906">
        <w:rPr>
          <w:rFonts w:ascii="Times New Roman" w:eastAsia="Times New Roman" w:hAnsi="Times New Roman" w:cs="Times New Roman"/>
          <w:kern w:val="0"/>
          <w:lang w:val="lt-LT"/>
          <w14:ligatures w14:val="none"/>
        </w:rPr>
        <w:t>; arba</w:t>
      </w:r>
      <w:r w:rsidRPr="008A2906">
        <w:rPr>
          <w:rFonts w:ascii="Times New Roman" w:eastAsia="Times New Roman" w:hAnsi="Times New Roman" w:cs="Times New Roman"/>
          <w:lang w:val="lt-LT"/>
          <w14:ligatures w14:val="none"/>
        </w:rPr>
        <w:t xml:space="preserve"> </w:t>
      </w:r>
    </w:p>
    <w:p w14:paraId="46FA9CAB"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kern w:val="0"/>
          <w:lang w:val="lt-LT"/>
          <w14:ligatures w14:val="none"/>
        </w:rPr>
        <w:lastRenderedPageBreak/>
        <w:t xml:space="preserve">7.4.1.3. grąžinti Prekes Tiekėjui ir nemokėti už tokias Prekes ar reikalauti grąžinti </w:t>
      </w:r>
      <w:r w:rsidRPr="008A2906">
        <w:rPr>
          <w:rFonts w:ascii="Times New Roman" w:eastAsia="Times New Roman" w:hAnsi="Times New Roman" w:cs="Times New Roman"/>
          <w:color w:val="000000"/>
          <w:kern w:val="0"/>
          <w:lang w:val="lt-LT"/>
          <w14:ligatures w14:val="none"/>
        </w:rPr>
        <w:t>už Prekes sumokėtą sumą bei nutraukti Sutartį.</w:t>
      </w:r>
    </w:p>
    <w:p w14:paraId="17591F4B"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7.4.2. Tiekėjui pagal Sutartį mokėtina suma sumažinama tiek, kiek sumažėja Prekių vertė Pirkėjui dėl Prekių trūkumų, </w:t>
      </w:r>
      <w:r w:rsidRPr="008A2906">
        <w:rPr>
          <w:rFonts w:ascii="Times New Roman" w:eastAsia="Arial" w:hAnsi="Times New Roman" w:cs="Times New Roman"/>
          <w:lang w:val="lt-LT"/>
          <w14:ligatures w14:val="none"/>
        </w:rPr>
        <w:t>jeigu tokia Prekių vertė gali būti išskaitoma iš bendros Prekių vertės</w:t>
      </w:r>
      <w:r w:rsidRPr="008A2906">
        <w:rPr>
          <w:rFonts w:ascii="Times New Roman" w:eastAsia="Times New Roman" w:hAnsi="Times New Roman" w:cs="Times New Roman"/>
          <w:color w:val="000000"/>
          <w:kern w:val="0"/>
          <w:lang w:val="lt-LT"/>
          <w14:ligatures w14:val="none"/>
        </w:rPr>
        <w:t xml:space="preserve"> Į Prekių vertės sumažėjimą, be kita ko, įskaičiuojamos Pirkėjo išlaidos Prekių trūkumų įvertinimui ir šalinimui </w:t>
      </w:r>
      <w:r w:rsidRPr="008A2906">
        <w:rPr>
          <w:rFonts w:ascii="Times New Roman" w:eastAsia="Arial" w:hAnsi="Times New Roman" w:cs="Times New Roman"/>
          <w:lang w:val="lt-LT"/>
          <w14:ligatures w14:val="none"/>
        </w:rPr>
        <w:t>(jeigu tokių Prekių kaina buvo nurodyta pirkimo metu)</w:t>
      </w:r>
      <w:r w:rsidRPr="008A2906">
        <w:rPr>
          <w:rFonts w:ascii="Times New Roman" w:eastAsia="Times New Roman" w:hAnsi="Times New Roman" w:cs="Times New Roman"/>
          <w:color w:val="000000"/>
          <w:kern w:val="0"/>
          <w:lang w:val="lt-LT"/>
          <w14:ligatures w14:val="none"/>
        </w:rPr>
        <w:t>, Pirkėjo esamų ar būsimų išlaidų Prekių eksploatavimui padidėjimas (jeigu tokios išlaidos buvo vertinamos pirkimo metu).</w:t>
      </w:r>
    </w:p>
    <w:p w14:paraId="51124B8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45E928C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1CCD475C"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A3766B2"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8.  PRISTATYMO TERMINAI</w:t>
      </w:r>
    </w:p>
    <w:p w14:paraId="0A6B7F14" w14:textId="77777777" w:rsidR="008A2906" w:rsidRPr="008A2906" w:rsidRDefault="008A2906" w:rsidP="008A2906">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8F6CF85"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8.1.  Pristatymo terminai ir Prekių tiekimo grafikas</w:t>
      </w:r>
    </w:p>
    <w:p w14:paraId="0F84166F"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95D502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6BD7D77B"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A2906">
        <w:rPr>
          <w:rFonts w:ascii="Times New Roman" w:eastAsia="Times New Roman" w:hAnsi="Times New Roman" w:cs="Times New Roman"/>
          <w:b/>
          <w:bCs/>
          <w:color w:val="000000"/>
          <w:kern w:val="0"/>
          <w:lang w:val="lt-LT"/>
          <w14:ligatures w14:val="none"/>
        </w:rPr>
        <w:t>Grafikas</w:t>
      </w:r>
      <w:r w:rsidRPr="008A2906">
        <w:rPr>
          <w:rFonts w:ascii="Times New Roman" w:eastAsia="Times New Roman" w:hAnsi="Times New Roman" w:cs="Times New Roman"/>
          <w:color w:val="000000"/>
          <w:kern w:val="0"/>
          <w:lang w:val="lt-LT"/>
          <w14:ligatures w14:val="none"/>
        </w:rPr>
        <w:t>).</w:t>
      </w:r>
    </w:p>
    <w:p w14:paraId="52726D30"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0AD3ACAC"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593FAFA"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8.2.  Netesybos už Prekių pristatymo vėlavimą</w:t>
      </w:r>
    </w:p>
    <w:p w14:paraId="49104760"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08EFFC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8F716D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A34DE2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3B24AE"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CFB0EFC"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9.  PRIEVOLIŲ PAGAL SUTARTĮ ĮVYKDYMO UŽTIKRINIMO BŪDAI</w:t>
      </w:r>
    </w:p>
    <w:p w14:paraId="767AC969" w14:textId="77777777" w:rsidR="008A2906" w:rsidRPr="008A2906" w:rsidRDefault="008A2906" w:rsidP="008A2906">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F8DC8B0"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58F867"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93E79E9"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10.  SUTARTIES ĮVYKDYMO UŽTIKRINIMAS (JEI TAIKOMA)</w:t>
      </w:r>
    </w:p>
    <w:p w14:paraId="2CD7A81A"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858B9B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D9C49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Pastaba.</w:t>
      </w:r>
      <w:r w:rsidRPr="008A2906">
        <w:rPr>
          <w:rFonts w:ascii="Times New Roman" w:eastAsia="Times New Roman" w:hAnsi="Times New Roman" w:cs="Times New Roman"/>
          <w:color w:val="000000"/>
          <w:kern w:val="0"/>
          <w:lang w:val="lt-LT"/>
          <w14:ligatures w14:val="none"/>
        </w:rPr>
        <w:t> </w:t>
      </w:r>
      <w:r w:rsidRPr="008A2906">
        <w:rPr>
          <w:rFonts w:ascii="Times New Roman" w:eastAsia="Times New Roman" w:hAnsi="Times New Roman" w:cs="Times New Roman"/>
          <w:color w:val="000000"/>
          <w:kern w:val="0"/>
          <w:shd w:val="clear" w:color="auto" w:fill="FFFFFF"/>
          <w:lang w:val="lt-LT"/>
          <w14:ligatures w14:val="none"/>
        </w:rPr>
        <w:t xml:space="preserve">Kai Specialiosiose sąlygose nurodoma, kad Pirkėjas reikalauja pateikti kredito unijos išduotą Sutarties įvykdymo užtikrinimą, šio skyriaus nuostatos taikomos pagal poreikį ir Pirkėjas </w:t>
      </w:r>
      <w:r w:rsidRPr="008A2906">
        <w:rPr>
          <w:rFonts w:ascii="Times New Roman" w:eastAsia="Times New Roman" w:hAnsi="Times New Roman" w:cs="Times New Roman"/>
          <w:color w:val="000000"/>
          <w:kern w:val="0"/>
          <w:shd w:val="clear" w:color="auto" w:fill="FFFFFF"/>
          <w:lang w:val="lt-LT"/>
          <w14:ligatures w14:val="none"/>
        </w:rPr>
        <w:lastRenderedPageBreak/>
        <w:t>gali nusimatyti papildomus reikalavimus Specialiosiose sąlygose tokio Sutarties įvykdymo užtikrinimo pateikimui, atitinkančius įstatymų bei kitų teisės aktų nuostatas.</w:t>
      </w:r>
    </w:p>
    <w:p w14:paraId="73580BF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8A2906">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8A2906">
        <w:rPr>
          <w:rFonts w:ascii="Times New Roman" w:eastAsia="Times New Roman" w:hAnsi="Times New Roman" w:cs="Times New Roman"/>
          <w:color w:val="000000"/>
          <w:kern w:val="0"/>
          <w:shd w:val="clear" w:color="auto" w:fill="FFFFFF"/>
          <w:lang w:val="lt-LT"/>
          <w14:ligatures w14:val="none"/>
        </w:rPr>
        <w:t xml:space="preserve">), atitinkantį Bendrųjų sąlygų 10 skyriuje nurodytas sąlygas, per Specialiosiose sąlygose nustatytą terminą (toliau – </w:t>
      </w:r>
      <w:r w:rsidRPr="008A2906">
        <w:rPr>
          <w:rFonts w:ascii="Times New Roman" w:eastAsia="Times New Roman" w:hAnsi="Times New Roman" w:cs="Times New Roman"/>
          <w:b/>
          <w:bCs/>
          <w:color w:val="000000"/>
          <w:kern w:val="0"/>
          <w:shd w:val="clear" w:color="auto" w:fill="FFFFFF"/>
          <w:lang w:val="lt-LT"/>
          <w14:ligatures w14:val="none"/>
        </w:rPr>
        <w:t>Sutarties įvykdymo užtikrinimas</w:t>
      </w:r>
      <w:r w:rsidRPr="008A2906">
        <w:rPr>
          <w:rFonts w:ascii="Times New Roman" w:eastAsia="Times New Roman" w:hAnsi="Times New Roman" w:cs="Times New Roman"/>
          <w:color w:val="000000"/>
          <w:kern w:val="0"/>
          <w:shd w:val="clear" w:color="auto" w:fill="FFFFFF"/>
          <w:lang w:val="lt-LT"/>
          <w14:ligatures w14:val="none"/>
        </w:rPr>
        <w:t>).</w:t>
      </w:r>
    </w:p>
    <w:p w14:paraId="13D07354"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E51A95"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39A163"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F15C50"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56F1A98"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625BEF2A"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7BF31611"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color w:val="000000"/>
          <w:kern w:val="0"/>
          <w:lang w:val="lt-LT"/>
          <w14:ligatures w14:val="none"/>
        </w:rPr>
        <w:t xml:space="preserve">10.9. Sutarties įvykdymo užtikrinimas turi būti surašytas lietuvių arba kita kalba (esant Pirkėjo </w:t>
      </w:r>
      <w:r w:rsidRPr="008A2906">
        <w:rPr>
          <w:rFonts w:ascii="Times New Roman" w:eastAsia="Times New Roman" w:hAnsi="Times New Roman" w:cs="Times New Roman"/>
          <w:kern w:val="0"/>
          <w:lang w:val="lt-LT"/>
          <w14:ligatures w14:val="none"/>
        </w:rPr>
        <w:t>prašymui, turi būti pateiktas vertimas į lietuvių kalbą). </w:t>
      </w:r>
    </w:p>
    <w:p w14:paraId="37A27506"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 xml:space="preserve">10.10. Sutarties įvykdymo užtikrinime nurodytas jo galiojimo terminas turi būti ne trumpesnis nei nurodytas </w:t>
      </w:r>
      <w:r w:rsidRPr="008A2906">
        <w:rPr>
          <w:rFonts w:ascii="Times New Roman" w:eastAsia="Calibri" w:hAnsi="Times New Roman" w:cs="Times New Roman"/>
          <w:lang w:val="lt-LT"/>
          <w14:ligatures w14:val="none"/>
        </w:rPr>
        <w:t>Specialiosiose sąlygose</w:t>
      </w:r>
      <w:r w:rsidRPr="008A2906">
        <w:rPr>
          <w:rFonts w:ascii="Times New Roman" w:eastAsia="Times New Roman" w:hAnsi="Times New Roman" w:cs="Times New Roman"/>
          <w:kern w:val="0"/>
          <w:lang w:val="lt-LT"/>
          <w14:ligatures w14:val="none"/>
        </w:rPr>
        <w:t>. </w:t>
      </w:r>
    </w:p>
    <w:p w14:paraId="6E7041EA"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9DACEF"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0041A3"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E2EAE0"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5952FD"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CD195EA"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F712253"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23EAEC7"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69C40652"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3365B6"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6ED1BC80" w14:textId="77777777" w:rsidR="008A2906" w:rsidRPr="008A2906" w:rsidRDefault="008A2906" w:rsidP="008A2906">
      <w:pPr>
        <w:spacing w:after="0" w:line="257" w:lineRule="atLeast"/>
        <w:ind w:left="709" w:right="140" w:firstLine="62"/>
        <w:jc w:val="both"/>
        <w:textAlignment w:val="baseline"/>
        <w:rPr>
          <w:rFonts w:ascii="Times New Roman" w:eastAsia="Times New Roman" w:hAnsi="Times New Roman" w:cs="Times New Roman"/>
          <w:color w:val="000000"/>
          <w:kern w:val="0"/>
          <w:lang w:val="lt-LT"/>
          <w14:ligatures w14:val="none"/>
        </w:rPr>
      </w:pPr>
    </w:p>
    <w:p w14:paraId="7F395BFA"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11.  SUTARTIES KAINA IR JOS PERSKAIČIAVIMAS</w:t>
      </w:r>
    </w:p>
    <w:p w14:paraId="568A9229"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D1610F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29617B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11.2. Pradinės sutarties vertė yra nurodyta Specialiosiose sąlygose.</w:t>
      </w:r>
    </w:p>
    <w:p w14:paraId="0319B47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2CBDA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2B747EA5"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F2B5BA5"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12.  ATSISKAITYMO TVARKA</w:t>
      </w:r>
    </w:p>
    <w:p w14:paraId="2D67A01F" w14:textId="77777777" w:rsidR="008A2906" w:rsidRPr="008A2906" w:rsidRDefault="008A2906" w:rsidP="008A2906">
      <w:pPr>
        <w:spacing w:after="0" w:line="257" w:lineRule="atLeast"/>
        <w:ind w:left="709" w:right="140" w:firstLine="62"/>
        <w:jc w:val="center"/>
        <w:rPr>
          <w:rFonts w:ascii="Times New Roman" w:eastAsia="Times New Roman" w:hAnsi="Times New Roman" w:cs="Times New Roman"/>
          <w:color w:val="000000"/>
          <w:kern w:val="0"/>
          <w:sz w:val="16"/>
          <w:szCs w:val="16"/>
          <w:lang w:val="lt-LT"/>
          <w14:ligatures w14:val="none"/>
        </w:rPr>
      </w:pPr>
    </w:p>
    <w:p w14:paraId="7B7698EA"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12.1.  Išankstinis mokėjimas (avansas) (jei taikoma)</w:t>
      </w:r>
    </w:p>
    <w:p w14:paraId="0FD554CA"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6228A59"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12.1.1. Bendrųjų sąlygų 12.1 poskyrio sąlygos taikomos tuo atveju, jei Specialiosiose sąlygose yra nurodyta, kad Tiekėjui mokamas išankstinis mokėjimas (avansas) (toliau – </w:t>
      </w:r>
      <w:r w:rsidRPr="008A2906">
        <w:rPr>
          <w:rFonts w:ascii="Times New Roman" w:eastAsia="Times New Roman" w:hAnsi="Times New Roman" w:cs="Times New Roman"/>
          <w:b/>
          <w:bCs/>
          <w:color w:val="000000"/>
          <w:kern w:val="0"/>
          <w:lang w:val="lt-LT"/>
          <w14:ligatures w14:val="none"/>
        </w:rPr>
        <w:t>Avansas</w:t>
      </w:r>
      <w:r w:rsidRPr="008A2906">
        <w:rPr>
          <w:rFonts w:ascii="Times New Roman" w:eastAsia="Times New Roman" w:hAnsi="Times New Roman" w:cs="Times New Roman"/>
          <w:color w:val="000000"/>
          <w:kern w:val="0"/>
          <w:lang w:val="lt-LT"/>
          <w14:ligatures w14:val="none"/>
        </w:rPr>
        <w:t>). </w:t>
      </w:r>
    </w:p>
    <w:p w14:paraId="76223E50"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12.1.2. Pirkėjas sumoka Tiekėjui </w:t>
      </w:r>
      <w:r w:rsidRPr="008A2906">
        <w:rPr>
          <w:rFonts w:ascii="Times New Roman" w:eastAsia="Calibri" w:hAnsi="Times New Roman" w:cs="Times New Roman"/>
          <w:lang w:val="lt-LT"/>
          <w14:ligatures w14:val="none"/>
        </w:rPr>
        <w:t>ne didesnį kaip Specialiosiose sąlygose nurodyto dydžio Avansą</w:t>
      </w:r>
      <w:r w:rsidRPr="008A2906">
        <w:rPr>
          <w:rFonts w:ascii="Times New Roman" w:eastAsia="Times New Roman" w:hAnsi="Times New Roman" w:cs="Times New Roman"/>
          <w:color w:val="000000"/>
          <w:kern w:val="0"/>
          <w:lang w:val="lt-LT"/>
          <w14:ligatures w14:val="none"/>
        </w:rPr>
        <w:t>.</w:t>
      </w:r>
    </w:p>
    <w:p w14:paraId="1ABD75EE"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A2906">
        <w:rPr>
          <w:rFonts w:ascii="Times New Roman" w:eastAsia="Times New Roman" w:hAnsi="Times New Roman" w:cs="Times New Roman"/>
          <w:b/>
          <w:bCs/>
          <w:color w:val="000000"/>
          <w:kern w:val="0"/>
          <w:lang w:val="lt-LT"/>
          <w14:ligatures w14:val="none"/>
        </w:rPr>
        <w:t>Avanso užtikrinimas</w:t>
      </w:r>
      <w:r w:rsidRPr="008A2906">
        <w:rPr>
          <w:rFonts w:ascii="Times New Roman" w:eastAsia="Times New Roman" w:hAnsi="Times New Roman" w:cs="Times New Roman"/>
          <w:color w:val="000000"/>
          <w:kern w:val="0"/>
          <w:lang w:val="lt-LT"/>
          <w14:ligatures w14:val="none"/>
        </w:rPr>
        <w:t>). </w:t>
      </w:r>
    </w:p>
    <w:p w14:paraId="7161F078"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Pastaba.</w:t>
      </w:r>
      <w:r w:rsidRPr="008A2906">
        <w:rPr>
          <w:rFonts w:ascii="Times New Roman" w:eastAsia="Times New Roman" w:hAnsi="Times New Roman" w:cs="Times New Roman"/>
          <w:color w:val="000000"/>
          <w:kern w:val="0"/>
          <w:lang w:val="lt-LT"/>
          <w14:ligatures w14:val="none"/>
        </w:rPr>
        <w:t> </w:t>
      </w:r>
      <w:r w:rsidRPr="008A2906">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A2906">
        <w:rPr>
          <w:rFonts w:ascii="Times New Roman" w:eastAsia="Times New Roman" w:hAnsi="Times New Roman" w:cs="Times New Roman"/>
          <w:color w:val="000000"/>
          <w:kern w:val="0"/>
          <w:lang w:val="lt-LT"/>
          <w14:ligatures w14:val="none"/>
        </w:rPr>
        <w:t> </w:t>
      </w:r>
      <w:r w:rsidRPr="008A2906">
        <w:rPr>
          <w:rFonts w:ascii="Times New Roman" w:eastAsia="Times New Roman" w:hAnsi="Times New Roman" w:cs="Times New Roman"/>
          <w:color w:val="000000"/>
          <w:kern w:val="0"/>
          <w:shd w:val="clear" w:color="auto" w:fill="FFFFFF"/>
          <w:lang w:val="lt-LT"/>
          <w14:ligatures w14:val="none"/>
        </w:rPr>
        <w:t>įstatymų bei kitų teisės aktų</w:t>
      </w:r>
      <w:r w:rsidRPr="008A2906">
        <w:rPr>
          <w:rFonts w:ascii="Times New Roman" w:eastAsia="Times New Roman" w:hAnsi="Times New Roman" w:cs="Times New Roman"/>
          <w:color w:val="000000"/>
          <w:kern w:val="0"/>
          <w:lang w:val="lt-LT"/>
          <w14:ligatures w14:val="none"/>
        </w:rPr>
        <w:t> </w:t>
      </w:r>
      <w:r w:rsidRPr="008A2906">
        <w:rPr>
          <w:rFonts w:ascii="Times New Roman" w:eastAsia="Times New Roman" w:hAnsi="Times New Roman" w:cs="Times New Roman"/>
          <w:color w:val="000000"/>
          <w:kern w:val="0"/>
          <w:shd w:val="clear" w:color="auto" w:fill="FFFFFF"/>
          <w:lang w:val="lt-LT"/>
          <w14:ligatures w14:val="none"/>
        </w:rPr>
        <w:t>nuostatas.</w:t>
      </w:r>
    </w:p>
    <w:p w14:paraId="55531099"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B091B9"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D365BD"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F2BD21"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12.1.7. Avanso užtikrinimo suma turi būti nurodoma ir išmokama eurais. </w:t>
      </w:r>
    </w:p>
    <w:p w14:paraId="594E810A"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3B945C2"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65B5F73F"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DB0894"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DE4BD54"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4015C3" w14:textId="77777777" w:rsidR="008A2906" w:rsidRPr="008A2906" w:rsidRDefault="008A2906" w:rsidP="008A2906">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348F8FF0"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12.2.  Mokėjimų tvarka</w:t>
      </w:r>
    </w:p>
    <w:p w14:paraId="0291C993"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DEEC8A5"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C943D4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12.2.1.1. elektroninę sąskaitą faktūrą, atitinkančią Europos elektroninių sąskaitų faktūrų standartą, kurio nuoroda paskelbta 2017 m. spalio 16 d. Komisijos įgyvendinimo sprendime </w:t>
      </w:r>
      <w:r w:rsidRPr="008A2906">
        <w:rPr>
          <w:rFonts w:ascii="Times New Roman" w:eastAsia="Times New Roman" w:hAnsi="Times New Roman" w:cs="Times New Roman"/>
          <w:color w:val="467886"/>
          <w:kern w:val="0"/>
          <w:u w:val="single"/>
          <w:lang w:val="lt-LT"/>
          <w14:ligatures w14:val="none"/>
        </w:rPr>
        <w:t>(ES) 2017/1870</w:t>
      </w:r>
      <w:r w:rsidRPr="008A2906">
        <w:rPr>
          <w:rFonts w:ascii="Times New Roman" w:eastAsia="Times New Roman" w:hAnsi="Times New Roman" w:cs="Times New Roman"/>
          <w:color w:val="000000"/>
          <w:kern w:val="0"/>
          <w:lang w:val="lt-LT"/>
          <w14:ligatures w14:val="none"/>
        </w:rPr>
        <w:t xml:space="preserve"> dėl nuorodos į Europos elektroninių sąskaitų faktūrų standartą ir sintaksių sąrašo paskelbimo pagal Europos Parlamento ir Tarybos direktyvą </w:t>
      </w:r>
      <w:r w:rsidRPr="008A2906">
        <w:rPr>
          <w:rFonts w:ascii="Times New Roman" w:eastAsia="Times New Roman" w:hAnsi="Times New Roman" w:cs="Times New Roman"/>
          <w:color w:val="467886"/>
          <w:kern w:val="0"/>
          <w:u w:val="single"/>
          <w:lang w:val="lt-LT"/>
          <w14:ligatures w14:val="none"/>
        </w:rPr>
        <w:t>2014/55/ES</w:t>
      </w:r>
      <w:r w:rsidRPr="008A2906">
        <w:rPr>
          <w:rFonts w:ascii="Times New Roman" w:eastAsia="Times New Roman" w:hAnsi="Times New Roman" w:cs="Times New Roman"/>
          <w:color w:val="000000"/>
          <w:kern w:val="0"/>
          <w:lang w:val="lt-LT"/>
          <w14:ligatures w14:val="none"/>
        </w:rPr>
        <w:t> (toliau – </w:t>
      </w:r>
      <w:r w:rsidRPr="008A2906">
        <w:rPr>
          <w:rFonts w:ascii="Times New Roman" w:eastAsia="Times New Roman" w:hAnsi="Times New Roman" w:cs="Times New Roman"/>
          <w:b/>
          <w:bCs/>
          <w:color w:val="000000"/>
          <w:kern w:val="0"/>
          <w:lang w:val="lt-LT"/>
          <w14:ligatures w14:val="none"/>
        </w:rPr>
        <w:t>Europos elektroninių sąskaitų faktūrų</w:t>
      </w:r>
      <w:r w:rsidRPr="008A2906">
        <w:rPr>
          <w:rFonts w:ascii="Times New Roman" w:eastAsia="Times New Roman" w:hAnsi="Times New Roman" w:cs="Times New Roman"/>
          <w:color w:val="000000"/>
          <w:kern w:val="0"/>
          <w:lang w:val="lt-LT"/>
          <w14:ligatures w14:val="none"/>
        </w:rPr>
        <w:t> </w:t>
      </w:r>
      <w:r w:rsidRPr="008A2906">
        <w:rPr>
          <w:rFonts w:ascii="Times New Roman" w:eastAsia="Times New Roman" w:hAnsi="Times New Roman" w:cs="Times New Roman"/>
          <w:b/>
          <w:bCs/>
          <w:color w:val="000000"/>
          <w:kern w:val="0"/>
          <w:lang w:val="lt-LT"/>
          <w14:ligatures w14:val="none"/>
        </w:rPr>
        <w:t>standartas</w:t>
      </w:r>
      <w:r w:rsidRPr="008A2906">
        <w:rPr>
          <w:rFonts w:ascii="Times New Roman" w:eastAsia="Times New Roman" w:hAnsi="Times New Roman" w:cs="Times New Roman"/>
          <w:color w:val="000000"/>
          <w:kern w:val="0"/>
          <w:lang w:val="lt-LT"/>
          <w14:ligatures w14:val="none"/>
        </w:rPr>
        <w:t xml:space="preserve">), Tiekėjas gali pateikti </w:t>
      </w:r>
      <w:r w:rsidRPr="008A2906">
        <w:rPr>
          <w:rFonts w:ascii="Times New Roman" w:eastAsia="Arial" w:hAnsi="Times New Roman" w:cs="Times New Roman"/>
          <w:lang w:val="lt-LT"/>
          <w14:ligatures w14:val="none"/>
        </w:rPr>
        <w:t>pasirinktomis priemonėmis</w:t>
      </w:r>
      <w:r w:rsidRPr="008A2906">
        <w:rPr>
          <w:rFonts w:ascii="Times New Roman" w:eastAsia="Times New Roman" w:hAnsi="Times New Roman" w:cs="Times New Roman"/>
          <w:color w:val="000000"/>
          <w:kern w:val="0"/>
          <w:lang w:val="lt-LT"/>
          <w14:ligatures w14:val="none"/>
        </w:rPr>
        <w:t>;</w:t>
      </w:r>
    </w:p>
    <w:p w14:paraId="1DFFCDB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12.2.1.2. Europos elektroninių sąskaitų faktūrų standarto neatitinkančią elektroninę sąskaitą faktūrą Tiekėjas </w:t>
      </w:r>
      <w:r w:rsidRPr="008A2906">
        <w:rPr>
          <w:rFonts w:ascii="Times New Roman" w:eastAsia="Arial" w:hAnsi="Times New Roman" w:cs="Times New Roman"/>
          <w:lang w:val="lt-LT"/>
          <w14:ligatures w14:val="none"/>
        </w:rPr>
        <w:t xml:space="preserve">gali teikti tik naudodamasis Sąskaitų administravimo bendrosios informacinės sistemos (toliau – </w:t>
      </w:r>
      <w:r w:rsidRPr="008A2906">
        <w:rPr>
          <w:rFonts w:ascii="Times New Roman" w:eastAsia="Arial" w:hAnsi="Times New Roman" w:cs="Times New Roman"/>
          <w:b/>
          <w:bCs/>
          <w:lang w:val="lt-LT"/>
          <w14:ligatures w14:val="none"/>
        </w:rPr>
        <w:t>SABIS</w:t>
      </w:r>
      <w:r w:rsidRPr="008A2906">
        <w:rPr>
          <w:rFonts w:ascii="Times New Roman" w:eastAsia="Arial" w:hAnsi="Times New Roman" w:cs="Times New Roman"/>
          <w:lang w:val="lt-LT"/>
          <w14:ligatures w14:val="none"/>
        </w:rPr>
        <w:t>) priemonėmis</w:t>
      </w:r>
      <w:r w:rsidRPr="008A2906">
        <w:rPr>
          <w:rFonts w:ascii="Times New Roman" w:eastAsia="Times New Roman" w:hAnsi="Times New Roman" w:cs="Times New Roman"/>
          <w:color w:val="000000"/>
          <w:kern w:val="0"/>
          <w:lang w:val="lt-LT"/>
          <w14:ligatures w14:val="none"/>
        </w:rPr>
        <w:t>.</w:t>
      </w:r>
    </w:p>
    <w:p w14:paraId="7984E303"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12.2.2. Pirkėjas elektronines sąskaitas faktūras priima ir apdoroja naudodamasis informacinės sistemos SABIS priemonėmis, </w:t>
      </w:r>
      <w:r w:rsidRPr="008A2906">
        <w:rPr>
          <w:rFonts w:ascii="Times New Roman" w:eastAsia="Arial" w:hAnsi="Times New Roman" w:cs="Times New Roman"/>
          <w:lang w:val="lt-LT"/>
          <w14:ligatures w14:val="none"/>
        </w:rPr>
        <w:t>išskyrus jeigu mobilizacijos, karo ar nepaprastosios padėties atveju yra informacinės sistemos SABIS pažeidimų, dėl kurių negalimas Pirkėjo ir Tiekėjo bendravimas ir keitimasis informacija naudojantis SABIS</w:t>
      </w:r>
      <w:r w:rsidRPr="008A2906">
        <w:rPr>
          <w:rFonts w:ascii="Times New Roman" w:eastAsia="Times New Roman" w:hAnsi="Times New Roman" w:cs="Times New Roman"/>
          <w:color w:val="000000"/>
          <w:kern w:val="0"/>
          <w:lang w:val="lt-LT"/>
          <w14:ligatures w14:val="none"/>
        </w:rPr>
        <w:t>.</w:t>
      </w:r>
    </w:p>
    <w:p w14:paraId="7A05E6F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F7B96A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53508D84"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5451E7E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653A78C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389821"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930ED0E"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lastRenderedPageBreak/>
        <w:t>12.3.  Kiti atsiskaitymo klausimai</w:t>
      </w:r>
    </w:p>
    <w:p w14:paraId="3502D501"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8B2539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7C3CB11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62FA9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12.3.3. Visi mokėjimai pagal Sutartį atliekami eurais.</w:t>
      </w:r>
    </w:p>
    <w:p w14:paraId="5334BCC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93B58DE"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4CCFB10"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13.  KONFIDENCIALI INFORMACIJA</w:t>
      </w:r>
    </w:p>
    <w:p w14:paraId="26C87A6B"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40D1A0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ACA9D4"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BFC0CD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85AAB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F2E5B4"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62FF35"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13.4. Šalis atsako:</w:t>
      </w:r>
    </w:p>
    <w:p w14:paraId="0AE585C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2249B78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1126B2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3AA62225"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1278B0E6"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14.  ASMENS DUOMENŲ APSAUGA</w:t>
      </w:r>
    </w:p>
    <w:p w14:paraId="3B272320"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77B459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8A2906">
        <w:rPr>
          <w:rFonts w:ascii="Times New Roman" w:eastAsia="Times New Roman" w:hAnsi="Times New Roman" w:cs="Times New Roman"/>
          <w:color w:val="467886"/>
          <w:kern w:val="0"/>
          <w:u w:val="single"/>
          <w:lang w:val="lt-LT"/>
          <w14:ligatures w14:val="none"/>
        </w:rPr>
        <w:t>(ES) 2016/679</w:t>
      </w:r>
      <w:r w:rsidRPr="008A2906">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8A2906">
        <w:rPr>
          <w:rFonts w:ascii="Times New Roman" w:eastAsia="Times New Roman" w:hAnsi="Times New Roman" w:cs="Times New Roman"/>
          <w:color w:val="467886"/>
          <w:kern w:val="0"/>
          <w:u w:val="single"/>
          <w:lang w:val="lt-LT"/>
          <w14:ligatures w14:val="none"/>
        </w:rPr>
        <w:t>95/46/EB</w:t>
      </w:r>
      <w:r w:rsidRPr="008A2906">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7F2A5A5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14.2. Šalys patvirtina, kad jeigu siekiant užtikrinti tinkamą Sutarties vykdymą bus tvarkomi asmens duomenys, Šalys įsipareigoja sudaryti atskirą susitarimą dėl duomenų tvarkymo, kuriuo nustato duomenų </w:t>
      </w:r>
      <w:r w:rsidRPr="008A2906">
        <w:rPr>
          <w:rFonts w:ascii="Times New Roman" w:eastAsia="Times New Roman" w:hAnsi="Times New Roman" w:cs="Times New Roman"/>
          <w:color w:val="000000"/>
          <w:kern w:val="0"/>
          <w:lang w:val="lt-LT"/>
          <w14:ligatures w14:val="none"/>
        </w:rPr>
        <w:lastRenderedPageBreak/>
        <w:t>tvarkymo dalyką ir trukmę, duomenų tvarkymo pobūdį ir tikslą, asmens duomenų rūšis ir duomenų subjektų kategorijas bei duomenų valdytojo prievoles ir teises.</w:t>
      </w:r>
    </w:p>
    <w:p w14:paraId="16D8D8A8" w14:textId="77777777" w:rsidR="008A2906" w:rsidRPr="008A2906" w:rsidRDefault="008A2906" w:rsidP="008A2906">
      <w:pPr>
        <w:spacing w:after="0" w:line="257" w:lineRule="atLeast"/>
        <w:ind w:left="709" w:right="140" w:firstLine="115"/>
        <w:jc w:val="both"/>
        <w:rPr>
          <w:rFonts w:ascii="Times New Roman" w:eastAsia="Times New Roman" w:hAnsi="Times New Roman" w:cs="Times New Roman"/>
          <w:color w:val="000000"/>
          <w:kern w:val="0"/>
          <w:sz w:val="16"/>
          <w:szCs w:val="16"/>
          <w:lang w:val="lt-LT"/>
          <w14:ligatures w14:val="none"/>
        </w:rPr>
      </w:pPr>
    </w:p>
    <w:p w14:paraId="17FC7415"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15.  INTELEKTINĖ NUOSAVYBĖ</w:t>
      </w:r>
    </w:p>
    <w:p w14:paraId="4AFE154E"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0843CB6"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19D0C2"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8A2906">
        <w:rPr>
          <w:rFonts w:ascii="Times New Roman" w:eastAsia="Times New Roman" w:hAnsi="Times New Roman" w:cs="Times New Roman"/>
          <w:noProof/>
          <w:color w:val="000000"/>
          <w:kern w:val="0"/>
          <w:lang w:val="lt-LT"/>
          <w14:ligatures w14:val="none"/>
        </w:rPr>
        <w:t>gamintojų (</w:t>
      </w:r>
      <w:r w:rsidRPr="008A2906">
        <w:rPr>
          <w:rFonts w:ascii="Times New Roman" w:eastAsia="Times New Roman" w:hAnsi="Times New Roman" w:cs="Times New Roman"/>
          <w:i/>
          <w:iCs/>
          <w:noProof/>
          <w:color w:val="000000"/>
          <w:kern w:val="0"/>
          <w:lang w:val="lt-LT"/>
          <w14:ligatures w14:val="none"/>
        </w:rPr>
        <w:t>sui generis</w:t>
      </w:r>
      <w:r w:rsidRPr="008A2906">
        <w:rPr>
          <w:rFonts w:ascii="Times New Roman" w:eastAsia="Times New Roman" w:hAnsi="Times New Roman" w:cs="Times New Roman"/>
          <w:noProof/>
          <w:color w:val="000000"/>
          <w:kern w:val="0"/>
          <w:lang w:val="lt-LT"/>
          <w14:ligatures w14:val="none"/>
        </w:rPr>
        <w:t>) teisės,</w:t>
      </w:r>
      <w:r w:rsidRPr="008A2906">
        <w:rPr>
          <w:rFonts w:ascii="Times New Roman" w:eastAsia="Times New Roman" w:hAnsi="Times New Roman" w:cs="Times New Roman"/>
          <w:color w:val="000000"/>
          <w:kern w:val="0"/>
          <w:lang w:val="lt-LT"/>
          <w14:ligatures w14:val="none"/>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6A769F"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A2906">
        <w:rPr>
          <w:rFonts w:ascii="Times New Roman" w:eastAsia="Calibri" w:hAnsi="Times New Roman" w:cs="Times New Roman"/>
          <w:lang w:val="lt-LT"/>
          <w14:ligatures w14:val="none"/>
        </w:rPr>
        <w:t>Specialiosiose sąlygose nurodyta bauda</w:t>
      </w:r>
      <w:r w:rsidRPr="008A2906">
        <w:rPr>
          <w:rFonts w:ascii="Times New Roman" w:eastAsia="Times New Roman" w:hAnsi="Times New Roman" w:cs="Times New Roman"/>
          <w:kern w:val="0"/>
          <w:lang w:val="lt-LT"/>
          <w14:ligatures w14:val="none"/>
        </w:rPr>
        <w:t>.</w:t>
      </w:r>
    </w:p>
    <w:p w14:paraId="20558AEE" w14:textId="77777777" w:rsidR="008A2906" w:rsidRPr="008A2906" w:rsidRDefault="008A2906" w:rsidP="008A2906">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0CBF85C9"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16.  PAREIŠKIMAI IR GARANTIJOS</w:t>
      </w:r>
    </w:p>
    <w:p w14:paraId="2A7C21C6"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72873C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16.1. Kiekviena iš Šalių pareiškia ir garantuoja kitai Šaliai, kad:</w:t>
      </w:r>
    </w:p>
    <w:p w14:paraId="65EEAB1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1026F09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0E7C8A3"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08E684"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800C80"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6C6D5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CAB1FC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EE3310" w14:textId="77777777" w:rsidR="008A2906" w:rsidRPr="008A2906" w:rsidRDefault="008A2906" w:rsidP="008A2906">
      <w:pPr>
        <w:spacing w:after="0" w:line="240" w:lineRule="auto"/>
        <w:ind w:left="709" w:right="140"/>
        <w:jc w:val="both"/>
        <w:rPr>
          <w:rFonts w:ascii="Times New Roman" w:eastAsia="Times New Roman" w:hAnsi="Times New Roman" w:cs="Times New Roman"/>
          <w:color w:val="000000"/>
          <w:kern w:val="0"/>
          <w:shd w:val="clear" w:color="auto" w:fill="FFFFFF"/>
          <w:lang w:val="lt-LT"/>
          <w14:ligatures w14:val="none"/>
        </w:rPr>
      </w:pPr>
      <w:r w:rsidRPr="008A2906">
        <w:rPr>
          <w:rFonts w:ascii="Times New Roman" w:eastAsia="Times New Roman" w:hAnsi="Times New Roman" w:cs="Times New Roman"/>
          <w:color w:val="000000"/>
          <w:kern w:val="0"/>
          <w:shd w:val="clear" w:color="auto" w:fill="FFFFFF"/>
          <w:lang w:val="lt-LT"/>
          <w14:ligatures w14:val="none"/>
        </w:rPr>
        <w:t>16.3. </w:t>
      </w:r>
      <w:r w:rsidRPr="008A2906">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8A2906">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0C29C1B6" w14:textId="77777777" w:rsidR="008A2906" w:rsidRPr="008A2906" w:rsidRDefault="008A2906" w:rsidP="008A2906">
      <w:pPr>
        <w:widowControl w:val="0"/>
        <w:tabs>
          <w:tab w:val="left" w:pos="567"/>
          <w:tab w:val="left" w:pos="851"/>
          <w:tab w:val="left" w:pos="992"/>
          <w:tab w:val="left" w:pos="1134"/>
        </w:tabs>
        <w:spacing w:after="0" w:line="240" w:lineRule="auto"/>
        <w:ind w:left="709" w:right="140"/>
        <w:jc w:val="both"/>
        <w:rPr>
          <w:rFonts w:ascii="Times New Roman" w:eastAsia="Calibri" w:hAnsi="Times New Roman" w:cs="Times New Roman"/>
          <w:lang w:val="lt-LT"/>
          <w14:ligatures w14:val="none"/>
        </w:rPr>
      </w:pPr>
      <w:r w:rsidRPr="008A2906">
        <w:rPr>
          <w:rFonts w:ascii="Times New Roman" w:eastAsia="Arial" w:hAnsi="Times New Roman" w:cs="Times New Roman"/>
          <w:lang w:val="lt-LT"/>
          <w14:ligatures w14:val="none"/>
        </w:rPr>
        <w:t>16.4. T</w:t>
      </w:r>
      <w:r w:rsidRPr="008A2906">
        <w:rPr>
          <w:rFonts w:ascii="Times New Roman" w:eastAsia="Calibri" w:hAnsi="Times New Roman" w:cs="Times New Roman"/>
          <w:lang w:val="lt-LT" w:eastAsia="lt-LT"/>
          <w14:ligatures w14:val="none"/>
        </w:rPr>
        <w:t xml:space="preserve">iekėjas įsipareigoja vykdant Sutartį laikytis aplinkos apsaugos, socialinės ir darbo teisės įpareigojimų, nustatytų Europos Sąjungos ir nacionalinėje teisėje, kolektyvinėse sutartyse ir VPĮ 5 priede </w:t>
      </w:r>
      <w:r w:rsidRPr="008A2906">
        <w:rPr>
          <w:rFonts w:ascii="Times New Roman" w:eastAsia="Calibri" w:hAnsi="Times New Roman" w:cs="Times New Roman"/>
          <w:lang w:val="lt-LT" w:eastAsia="lt-LT"/>
          <w14:ligatures w14:val="none"/>
        </w:rPr>
        <w:lastRenderedPageBreak/>
        <w:t>nurodytose tarptautinėse konvencijose.</w:t>
      </w:r>
    </w:p>
    <w:p w14:paraId="38F90EE0"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17.  BENDRIEJI ATSAKOMYBĖS KLAUSIMAI</w:t>
      </w:r>
    </w:p>
    <w:p w14:paraId="45BC8436"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C28E77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17.1. Netesybų sumokėjimas už vėlavimą ar pareigų pagal Sutartį pažeidimą neatleidžia Šalies nuo Sutartyje numatytų jos pareigų vykdymo.</w:t>
      </w:r>
    </w:p>
    <w:p w14:paraId="784527A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A2906">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101041D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BB744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469B6F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9C16E3"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26EC69"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487235" w14:textId="77777777" w:rsidR="008A2906" w:rsidRPr="008A2906" w:rsidRDefault="008A2906" w:rsidP="008A2906">
      <w:pPr>
        <w:spacing w:after="0" w:line="257" w:lineRule="atLeast"/>
        <w:ind w:left="709" w:right="140" w:firstLine="115"/>
        <w:jc w:val="both"/>
        <w:rPr>
          <w:rFonts w:ascii="Times New Roman" w:eastAsia="Times New Roman" w:hAnsi="Times New Roman" w:cs="Times New Roman"/>
          <w:color w:val="000000"/>
          <w:kern w:val="0"/>
          <w:sz w:val="16"/>
          <w:szCs w:val="16"/>
          <w:lang w:val="lt-LT"/>
          <w14:ligatures w14:val="none"/>
        </w:rPr>
      </w:pPr>
    </w:p>
    <w:p w14:paraId="3B520AAF"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18.  NENUGALIMA JĖGA (FORCE MAJEURE)</w:t>
      </w:r>
    </w:p>
    <w:p w14:paraId="5570B497"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FCCD69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18.1.</w:t>
      </w:r>
      <w:r w:rsidRPr="008A2906">
        <w:rPr>
          <w:rFonts w:ascii="Times New Roman" w:eastAsia="Times New Roman" w:hAnsi="Times New Roman" w:cs="Times New Roman"/>
          <w:b/>
          <w:bCs/>
          <w:color w:val="000000"/>
          <w:kern w:val="0"/>
          <w:lang w:val="lt-LT"/>
          <w14:ligatures w14:val="none"/>
        </w:rPr>
        <w:t> </w:t>
      </w:r>
      <w:r w:rsidRPr="008A2906">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5051B24D"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18.1.1. dėl nenugalimos jėgos (</w:t>
      </w:r>
      <w:r w:rsidRPr="008A2906">
        <w:rPr>
          <w:rFonts w:ascii="Times New Roman" w:eastAsia="Times New Roman" w:hAnsi="Times New Roman" w:cs="Times New Roman"/>
          <w:i/>
          <w:iCs/>
          <w:color w:val="000000"/>
          <w:kern w:val="0"/>
          <w:lang w:val="lt-LT"/>
          <w14:ligatures w14:val="none"/>
        </w:rPr>
        <w:t>force majeure</w:t>
      </w:r>
      <w:r w:rsidRPr="008A2906">
        <w:rPr>
          <w:rFonts w:ascii="Times New Roman" w:eastAsia="Times New Roman" w:hAnsi="Times New Roman" w:cs="Times New Roman"/>
          <w:color w:val="000000"/>
          <w:kern w:val="0"/>
          <w:lang w:val="lt-LT"/>
          <w14:ligatures w14:val="none"/>
        </w:rPr>
        <w:t>) – taikomos Lietuvos Respublikos civilinio kodekso 6.212 straipsnio ir Lietuvos Respublikos Vyriausybės 1996 m. liepos 15 d. nutarimu Nr. 840 „Dėl Atleidimo nuo atsakomybės esant nenugalimos jėgos (</w:t>
      </w:r>
      <w:r w:rsidRPr="008A2906">
        <w:rPr>
          <w:rFonts w:ascii="Times New Roman" w:eastAsia="Times New Roman" w:hAnsi="Times New Roman" w:cs="Times New Roman"/>
          <w:i/>
          <w:iCs/>
          <w:color w:val="000000"/>
          <w:kern w:val="0"/>
          <w:lang w:val="lt-LT"/>
          <w14:ligatures w14:val="none"/>
        </w:rPr>
        <w:t>force majeure</w:t>
      </w:r>
      <w:r w:rsidRPr="008A2906">
        <w:rPr>
          <w:rFonts w:ascii="Times New Roman" w:eastAsia="Times New Roman" w:hAnsi="Times New Roman" w:cs="Times New Roman"/>
          <w:color w:val="000000"/>
          <w:kern w:val="0"/>
          <w:lang w:val="lt-LT"/>
          <w14:ligatures w14:val="none"/>
        </w:rPr>
        <w:t>) aplinkybėms taisyklių patvirtinimo” patvirtintų taisyklių nuostatos;</w:t>
      </w:r>
    </w:p>
    <w:p w14:paraId="69322470"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ACCF2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18.2.</w:t>
      </w:r>
      <w:r w:rsidRPr="008A2906">
        <w:rPr>
          <w:rFonts w:ascii="Times New Roman" w:eastAsia="Times New Roman" w:hAnsi="Times New Roman" w:cs="Times New Roman"/>
          <w:b/>
          <w:bCs/>
          <w:color w:val="000000"/>
          <w:kern w:val="0"/>
          <w:lang w:val="lt-LT"/>
          <w14:ligatures w14:val="none"/>
        </w:rPr>
        <w:t> </w:t>
      </w:r>
      <w:r w:rsidRPr="008A2906">
        <w:rPr>
          <w:rFonts w:ascii="Times New Roman" w:eastAsia="Times New Roman" w:hAnsi="Times New Roman"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8A2906">
        <w:rPr>
          <w:rFonts w:ascii="Times New Roman" w:eastAsia="Times New Roman" w:hAnsi="Times New Roman" w:cs="Times New Roman"/>
          <w:color w:val="000000"/>
          <w:kern w:val="0"/>
          <w:lang w:val="lt-LT"/>
          <w14:ligatures w14:val="none"/>
        </w:rPr>
        <w:lastRenderedPageBreak/>
        <w:t>Šalis taip pat turi pateikti kitai Šaliai atitinkamą pranešimą, kai išnyksta įsipareigojimų nevykdymo pagrindas.</w:t>
      </w:r>
    </w:p>
    <w:p w14:paraId="5794E02A"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18.3.</w:t>
      </w:r>
      <w:r w:rsidRPr="008A2906">
        <w:rPr>
          <w:rFonts w:ascii="Times New Roman" w:eastAsia="Times New Roman" w:hAnsi="Times New Roman" w:cs="Times New Roman"/>
          <w:b/>
          <w:bCs/>
          <w:color w:val="000000"/>
          <w:kern w:val="0"/>
          <w:lang w:val="lt-LT"/>
          <w14:ligatures w14:val="none"/>
        </w:rPr>
        <w:t> </w:t>
      </w:r>
      <w:r w:rsidRPr="008A2906">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689DE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18.4. Jeigu nenugalimos jėgos (</w:t>
      </w:r>
      <w:r w:rsidRPr="008A2906">
        <w:rPr>
          <w:rFonts w:ascii="Times New Roman" w:eastAsia="Times New Roman" w:hAnsi="Times New Roman" w:cs="Times New Roman"/>
          <w:i/>
          <w:iCs/>
          <w:color w:val="000000"/>
          <w:kern w:val="0"/>
          <w:lang w:val="lt-LT"/>
          <w14:ligatures w14:val="none"/>
        </w:rPr>
        <w:t>force majeure</w:t>
      </w:r>
      <w:r w:rsidRPr="008A2906">
        <w:rPr>
          <w:rFonts w:ascii="Times New Roman" w:eastAsia="Times New Roman" w:hAnsi="Times New Roman" w:cs="Times New Roman"/>
          <w:color w:val="000000"/>
          <w:kern w:val="0"/>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7E56F3"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EDA6C51"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19.  SUTARTIES NUOSTATŲ NEGALIOJIMAS</w:t>
      </w:r>
    </w:p>
    <w:p w14:paraId="3C7A1034"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1CC7E3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D140B2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FDCAD0"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75A6501"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20.  SUTARTIES PAKEITIMAI</w:t>
      </w:r>
    </w:p>
    <w:p w14:paraId="51E1B03A"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A328B3E" w14:textId="77777777" w:rsidR="008A2906" w:rsidRPr="008A2906" w:rsidRDefault="008A2906" w:rsidP="008A2906">
      <w:pPr>
        <w:spacing w:after="0" w:line="257" w:lineRule="atLeast"/>
        <w:ind w:left="709" w:right="140"/>
        <w:jc w:val="both"/>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20.1. Sutarties sąlygos Sutarties galiojimo laikotarpiu negali būti keičiamos, išskyrus tokias Sutarties sąlygas, kurių keitimas numatytas Sutartyje ir (ar) galimas vadovaujantis VPĮ nuostatomis.</w:t>
      </w:r>
    </w:p>
    <w:p w14:paraId="6014B21F"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20.2. Sutarties pakeitimai įforminami Šalims sudarant Susitarimą.</w:t>
      </w:r>
    </w:p>
    <w:p w14:paraId="15023EF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236F65B"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6195CC5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CDD451"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556FAAC"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21.  SUTARTIES SUSTABDYMAS</w:t>
      </w:r>
    </w:p>
    <w:p w14:paraId="04DB6AC2"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09B58E2"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2ADD017"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114AABE"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E71132"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21.2.2. Pirkėjas Sutartyje nurodyta tvarka negali priimti Prekių (pavyzdžiui, nebaigta įrengti patalpa, kurioje turi būti įmontuojamos Prekės), o Tiekėjas dėl to negali vykdyti Sutarties; </w:t>
      </w:r>
    </w:p>
    <w:p w14:paraId="3B8B5A4B"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6C13D2C0"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4F88FD72"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556FD541"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3E550C75"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5FCBC948"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27F5B4C3" w14:textId="77777777" w:rsidR="008A2906" w:rsidRPr="008A2906" w:rsidRDefault="008A2906" w:rsidP="008A2906">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8A2906">
        <w:rPr>
          <w:rFonts w:ascii="Times New Roman" w:eastAsia="Calibri" w:hAnsi="Times New Roman" w:cs="Times New Roman"/>
          <w:lang w:val="lt-LT"/>
          <w14:ligatures w14:val="none"/>
        </w:rPr>
        <w:t>ir įforminamas Sutarties 21.6 punkte nustatyta tvarka</w:t>
      </w:r>
      <w:r w:rsidRPr="008A2906">
        <w:rPr>
          <w:rFonts w:ascii="Times New Roman" w:eastAsia="Times New Roman" w:hAnsi="Times New Roman" w:cs="Times New Roman"/>
          <w:color w:val="000000"/>
          <w:kern w:val="0"/>
          <w:lang w:val="lt-LT"/>
          <w14:ligatures w14:val="none"/>
        </w:rPr>
        <w:t>.</w:t>
      </w:r>
    </w:p>
    <w:p w14:paraId="18245C02" w14:textId="77777777" w:rsidR="008A2906" w:rsidRPr="008A2906" w:rsidRDefault="008A2906" w:rsidP="008A2906">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8A2906">
        <w:rPr>
          <w:rFonts w:ascii="Times New Roman" w:eastAsia="Times New Roman" w:hAnsi="Times New Roman" w:cs="Times New Roman"/>
          <w:color w:val="000000"/>
          <w:kern w:val="0"/>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A2906">
        <w:rPr>
          <w:rFonts w:ascii="Times New Roman" w:eastAsia="Calibri" w:hAnsi="Times New Roman" w:cs="Times New Roman"/>
          <w:lang w:val="lt-LT"/>
          <w14:ligatures w14:val="none"/>
        </w:rPr>
        <w:t>ir įforminamas Sutarties 21.6 punkte nustatyta tvarka.</w:t>
      </w:r>
    </w:p>
    <w:p w14:paraId="45EA70EC" w14:textId="77777777" w:rsidR="008A2906" w:rsidRPr="008A2906" w:rsidRDefault="008A2906" w:rsidP="008A2906">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DFAF06A" w14:textId="77777777" w:rsidR="008A2906" w:rsidRPr="008A2906" w:rsidRDefault="008A2906" w:rsidP="008A2906">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E5F4D1" w14:textId="77777777" w:rsidR="008A2906" w:rsidRPr="008A2906" w:rsidRDefault="008A2906" w:rsidP="008A2906">
      <w:pPr>
        <w:spacing w:after="0" w:line="264"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EDB564" w14:textId="77777777" w:rsidR="008A2906" w:rsidRPr="008A2906" w:rsidRDefault="008A2906" w:rsidP="008A2906">
      <w:pPr>
        <w:spacing w:after="0" w:line="264" w:lineRule="atLeast"/>
        <w:ind w:left="709" w:right="140"/>
        <w:jc w:val="both"/>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A2906">
        <w:rPr>
          <w:rFonts w:ascii="Times New Roman" w:eastAsia="Calibri" w:hAnsi="Times New Roman" w:cs="Times New Roman"/>
          <w:lang w:val="lt-LT"/>
          <w14:ligatures w14:val="none"/>
        </w:rPr>
        <w:t>Jei sutartinių įsipareigojimų ar jų dalies vykdymas sustabdytas</w:t>
      </w:r>
      <w:r w:rsidRPr="008A2906">
        <w:rPr>
          <w:rFonts w:ascii="Times New Roman" w:eastAsia="Times New Roman" w:hAnsi="Times New Roman" w:cs="Times New Roman"/>
          <w:kern w:val="0"/>
          <w:lang w:val="lt-LT"/>
          <w14:ligatures w14:val="none"/>
        </w:rPr>
        <w:t>, Šalys negali vykdyti jokių jiems pagal Sutartį ar Sutarties dalį priskirtų įsipareigojimų.</w:t>
      </w:r>
    </w:p>
    <w:p w14:paraId="28549166" w14:textId="77777777" w:rsidR="008A2906" w:rsidRPr="008A2906" w:rsidRDefault="008A2906" w:rsidP="008A2906">
      <w:pPr>
        <w:spacing w:after="0" w:line="264"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AC840" w14:textId="77777777" w:rsidR="008A2906" w:rsidRPr="008A2906" w:rsidRDefault="008A2906" w:rsidP="008A2906">
      <w:pPr>
        <w:spacing w:after="0" w:line="264"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68C1230D" w14:textId="77777777" w:rsidR="008A2906" w:rsidRPr="008A2906" w:rsidRDefault="008A2906" w:rsidP="008A2906">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6AA7D3" w14:textId="77777777" w:rsidR="008A2906" w:rsidRPr="008A2906" w:rsidRDefault="008A2906" w:rsidP="008A2906">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8A2906">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A2906">
        <w:rPr>
          <w:rFonts w:ascii="Times New Roman" w:eastAsia="Calibri" w:hAnsi="Times New Roman" w:cs="Times New Roman"/>
          <w:lang w:val="lt-LT"/>
          <w14:ligatures w14:val="none"/>
        </w:rPr>
        <w:t xml:space="preserve">Tuo atveju, jeigu Sutartyje numatytų prievolių </w:t>
      </w:r>
      <w:r w:rsidRPr="008A2906">
        <w:rPr>
          <w:rFonts w:ascii="Times New Roman" w:eastAsia="Calibri" w:hAnsi="Times New Roman" w:cs="Times New Roman"/>
          <w:lang w:val="lt-LT"/>
          <w14:ligatures w14:val="none"/>
        </w:rPr>
        <w:lastRenderedPageBreak/>
        <w:t>įvykdymo terminai atnaujinami anksčiau negu pasibaigia Šalių susitarime nurodytas sustabdymo terminas, Šalys Sutartyje numatytų prievolių įvykdymo terminų atnaujinimo datą įformina raštu.</w:t>
      </w:r>
    </w:p>
    <w:p w14:paraId="1AB53E65" w14:textId="77777777" w:rsidR="008A2906" w:rsidRPr="008A2906" w:rsidRDefault="008A2906" w:rsidP="008A2906">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36275C05" w14:textId="77777777" w:rsidR="008A2906" w:rsidRPr="008A2906" w:rsidRDefault="008A2906" w:rsidP="008A2906">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01EF8E" w14:textId="77777777" w:rsidR="008A2906" w:rsidRPr="008A2906" w:rsidRDefault="008A2906" w:rsidP="008A2906">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284FD5DB"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22.  SUTARTIES NUTRAUKIMAS</w:t>
      </w:r>
    </w:p>
    <w:p w14:paraId="19CC0009"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22A2C1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66E95700"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0BB7823"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22.1.  Pretenzijos dėl Sutarties pažeidimų</w:t>
      </w:r>
    </w:p>
    <w:p w14:paraId="52FCA816"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1C937DF"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7144B8"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A2906">
        <w:rPr>
          <w:rFonts w:ascii="Times New Roman" w:eastAsia="Times New Roman" w:hAnsi="Times New Roman" w:cs="Times New Roman"/>
          <w:b/>
          <w:bCs/>
          <w:color w:val="000000"/>
          <w:kern w:val="0"/>
          <w:lang w:val="lt-LT"/>
          <w14:ligatures w14:val="none"/>
        </w:rPr>
        <w:t> </w:t>
      </w:r>
      <w:r w:rsidRPr="008A2906">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17663777" w14:textId="77777777" w:rsidR="008A2906" w:rsidRPr="008A2906" w:rsidRDefault="008A2906" w:rsidP="008A2906">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476A83EE"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22.2.  Sutarties nutraukimas Pirkėjo iniciatyva</w:t>
      </w:r>
    </w:p>
    <w:p w14:paraId="5C542809"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390D4A9"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3B26BF"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22.2.2. Pirkėjas turi teisę vienašališkai nutraukti Sutartį ar jos dalį raštu įspėjęs Tiekėją prieš ne trumpesnį nei 10 (dešimties) dienų terminą, jeigu: </w:t>
      </w:r>
    </w:p>
    <w:p w14:paraId="264A2E94"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8A2906">
        <w:rPr>
          <w:rFonts w:ascii="Times New Roman" w:eastAsia="Times New Roman" w:hAnsi="Times New Roman" w:cs="Times New Roman"/>
          <w:b/>
          <w:bCs/>
          <w:color w:val="5C5D5D"/>
          <w:kern w:val="0"/>
          <w:lang w:val="lt-LT"/>
          <w14:ligatures w14:val="none"/>
        </w:rPr>
        <w:t> </w:t>
      </w:r>
      <w:r w:rsidRPr="008A2906">
        <w:rPr>
          <w:rFonts w:ascii="Times New Roman" w:eastAsia="Times New Roman" w:hAnsi="Times New Roman" w:cs="Times New Roman"/>
          <w:color w:val="000000"/>
          <w:kern w:val="0"/>
          <w:lang w:val="lt-LT"/>
          <w14:ligatures w14:val="none"/>
        </w:rPr>
        <w:t>įstatymuose ir kituose teisės aktuose nustatyta tvarka analogiška situacija</w:t>
      </w:r>
      <w:r w:rsidRPr="008A2906">
        <w:rPr>
          <w:rFonts w:ascii="Times New Roman" w:eastAsia="Times New Roman" w:hAnsi="Times New Roman" w:cs="Times New Roman"/>
          <w:color w:val="000000"/>
          <w:kern w:val="0"/>
          <w:shd w:val="clear" w:color="auto" w:fill="FFFFFF"/>
          <w:lang w:val="lt-LT"/>
          <w14:ligatures w14:val="none"/>
        </w:rPr>
        <w:t>;</w:t>
      </w:r>
      <w:r w:rsidRPr="008A2906">
        <w:rPr>
          <w:rFonts w:ascii="Times New Roman" w:eastAsia="Times New Roman" w:hAnsi="Times New Roman" w:cs="Times New Roman"/>
          <w:color w:val="000000"/>
          <w:kern w:val="0"/>
          <w:lang w:val="lt-LT"/>
          <w14:ligatures w14:val="none"/>
        </w:rPr>
        <w:t> </w:t>
      </w:r>
    </w:p>
    <w:p w14:paraId="06E9984B" w14:textId="77777777" w:rsidR="008A2906" w:rsidRPr="008A2906" w:rsidRDefault="008A2906" w:rsidP="008A2906">
      <w:pPr>
        <w:spacing w:after="0" w:line="257" w:lineRule="atLeast"/>
        <w:ind w:left="709" w:right="140"/>
        <w:jc w:val="both"/>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22.2.2.2. Tiekėjo padėtis pasikeičia ir jis atitinka pirkimo dokumentuose nustatytą pašalinimo pagrindą;</w:t>
      </w:r>
    </w:p>
    <w:p w14:paraId="4A843562"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kern w:val="0"/>
          <w:lang w:val="lt-LT"/>
          <w14:ligatures w14:val="none"/>
        </w:rPr>
        <w:t xml:space="preserve">22.2.2.3. pasikeičia </w:t>
      </w:r>
      <w:r w:rsidRPr="008A2906">
        <w:rPr>
          <w:rFonts w:ascii="Times New Roman" w:eastAsia="Times New Roman" w:hAnsi="Times New Roman" w:cs="Times New Roman"/>
          <w:color w:val="000000"/>
          <w:kern w:val="0"/>
          <w:lang w:val="lt-LT"/>
          <w14:ligatures w14:val="none"/>
        </w:rPr>
        <w:t>teisės aktai, susiję su Sutarties objektu, Sutarties vykdymu, ar su Pirkėjo vykdoma veikla, kuriai buvo sudaryta Sutartis, ir dėl tokių pakeitimų Pirkėjas nusprendžia nutraukti Sutartį;  </w:t>
      </w:r>
    </w:p>
    <w:p w14:paraId="4D00DD06"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352C02A7"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746E817A"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22.2.2.6. pasikeičia (pablogėja) Pirkėjo finansinė padėtis ar Pirkėjas negauna arba netenka finansavimo ir dėl šios priežasties nusprendžia nutraukti Sutartį; </w:t>
      </w:r>
    </w:p>
    <w:p w14:paraId="4E6A2A18"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22.2.2.7. keičiasi Pirkėjo organizacinė struktūra – juridinis statusas, pobūdis ar valdymo struktūra ir tai gali turėti įtakos tinkamam Sutarties įvykdymui arba Sutarties poreikiui; </w:t>
      </w:r>
    </w:p>
    <w:p w14:paraId="59DDAF76"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22.2.2.8. nebelieka perkamų Prekių poreikio; </w:t>
      </w:r>
    </w:p>
    <w:p w14:paraId="28A12C6B"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22.2.2.9. Pirkėjas iš pirkimų priežiūrą atliekančių institucijų gauna nurodymą ar rekomendaciją nutraukti Sutartį;</w:t>
      </w:r>
    </w:p>
    <w:p w14:paraId="4A31C396"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72292C9A"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0A10B5A" w14:textId="77777777" w:rsidR="008A2906" w:rsidRPr="008A2906" w:rsidRDefault="008A2906" w:rsidP="008A2906">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D3D5BD4" w14:textId="77777777" w:rsidR="008A2906" w:rsidRPr="008A2906" w:rsidRDefault="008A2906" w:rsidP="008A2906">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8A2906">
        <w:rPr>
          <w:rFonts w:ascii="Times New Roman" w:eastAsia="Calibri" w:hAnsi="Times New Roman" w:cs="Times New Roman"/>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F8AF94" w14:textId="77777777" w:rsidR="008A2906" w:rsidRPr="008A2906" w:rsidRDefault="008A2906" w:rsidP="008A2906">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8A2906">
        <w:rPr>
          <w:rFonts w:ascii="Times New Roman" w:eastAsia="Calibri" w:hAnsi="Times New Roman" w:cs="Times New Roman"/>
          <w:lang w:val="lt-LT"/>
          <w14:ligatures w14:val="none"/>
        </w:rPr>
        <w:t>22.2.2.14. paaiškėja VPĮ 37 straipsnio 8 dalyje ir (ar) 47 straipsnio 8 dalyje nurodytos aplinkybės.</w:t>
      </w:r>
    </w:p>
    <w:p w14:paraId="50749941" w14:textId="77777777" w:rsidR="008A2906" w:rsidRPr="008A2906" w:rsidRDefault="008A2906" w:rsidP="008A2906">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28404F"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37ED8B"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A0B4FA"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B4BBF99"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54023642"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A2906">
        <w:rPr>
          <w:rFonts w:ascii="Times New Roman" w:eastAsia="Calibri" w:hAnsi="Times New Roman" w:cs="Times New Roman"/>
          <w:lang w:val="lt-LT"/>
          <w14:ligatures w14:val="none"/>
        </w:rPr>
        <w:t>pateikia informaciją apie pažeidimo pašalinimą ar išnykusias aplinkybes, dėl kurių buvo inicijuota Sutarties nutraukimo procedūra</w:t>
      </w:r>
      <w:r w:rsidRPr="008A2906">
        <w:rPr>
          <w:rFonts w:ascii="Times New Roman" w:eastAsia="Times New Roman" w:hAnsi="Times New Roman" w:cs="Times New Roman"/>
          <w:kern w:val="0"/>
          <w:lang w:val="lt-LT"/>
          <w14:ligatures w14:val="none"/>
        </w:rPr>
        <w:t>. </w:t>
      </w:r>
    </w:p>
    <w:p w14:paraId="73E86E8B" w14:textId="77777777" w:rsidR="008A2906" w:rsidRPr="008A2906" w:rsidRDefault="008A2906" w:rsidP="008A2906">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36E5D244"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22.3.  Sutarties nutraukimas Tiekėjo iniciatyva</w:t>
      </w:r>
    </w:p>
    <w:p w14:paraId="29C059A4"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33BA15F"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AAAD94"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7BD1C81A"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F67645"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3F241367"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6092431"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07BE5A79"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A1924D"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4D764C3E"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57D02C" w14:textId="77777777" w:rsidR="008A2906" w:rsidRPr="008A2906" w:rsidRDefault="008A2906" w:rsidP="008A2906">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19DA062C"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olor w:val="000000"/>
          <w:kern w:val="0"/>
          <w:lang w:val="lt-LT"/>
          <w14:ligatures w14:val="none"/>
        </w:rPr>
        <w:t>22.4.  Šalių teisės ir pareigos Sutarties nutraukimo atveju</w:t>
      </w:r>
    </w:p>
    <w:p w14:paraId="5C2B85D2"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CB9C034"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4D0F487B"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22.4.2. Nutraukus Sutartį, Šalys privalo: </w:t>
      </w:r>
    </w:p>
    <w:p w14:paraId="5E5C7C5C"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1D1BC1EC"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4CEB2ECF" w14:textId="77777777" w:rsidR="008A2906" w:rsidRPr="008A2906" w:rsidRDefault="008A2906" w:rsidP="008A2906">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8A2906">
        <w:rPr>
          <w:rFonts w:ascii="Times New Roman" w:eastAsia="Times New Roman" w:hAnsi="Times New Roman" w:cs="Times New Roman"/>
          <w:b/>
          <w:bCs/>
          <w:color w:val="5C5D5D"/>
          <w:kern w:val="0"/>
          <w:lang w:val="lt-LT"/>
          <w14:ligatures w14:val="none"/>
        </w:rPr>
        <w:t> </w:t>
      </w:r>
      <w:r w:rsidRPr="008A2906">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756F9E40" w14:textId="77777777" w:rsidR="008A2906" w:rsidRPr="008A2906" w:rsidRDefault="008A2906" w:rsidP="008A2906">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56170266" w14:textId="77777777" w:rsidR="008A2906" w:rsidRPr="008A2906" w:rsidRDefault="008A2906" w:rsidP="008A2906">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23.  PREKIŲ MODELIO AR GAMINTOJO KEITIMAS</w:t>
      </w:r>
    </w:p>
    <w:p w14:paraId="4BC3D45A"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2B65D9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aps/>
          <w:color w:val="000000"/>
          <w:kern w:val="0"/>
          <w:lang w:val="lt-LT"/>
          <w14:ligatures w14:val="none"/>
        </w:rPr>
        <w:t>23.1. </w:t>
      </w:r>
      <w:r w:rsidRPr="008A2906">
        <w:rPr>
          <w:rFonts w:ascii="Times New Roman" w:eastAsia="Times New Roman" w:hAnsi="Times New Roman" w:cs="Times New Roman"/>
          <w:color w:val="000000"/>
          <w:kern w:val="0"/>
          <w:lang w:val="lt-LT"/>
          <w14:ligatures w14:val="none"/>
        </w:rPr>
        <w:t>Tiekėjas turi teisę keisti Prekių modelį ir (ar) gamintoją, jei yra visos toliau nurodytos sąlygos:</w:t>
      </w:r>
    </w:p>
    <w:p w14:paraId="1931E624" w14:textId="77777777" w:rsidR="008A2906" w:rsidRPr="008A2906" w:rsidRDefault="008A2906" w:rsidP="008A2906">
      <w:pPr>
        <w:spacing w:after="0" w:line="257" w:lineRule="atLeast"/>
        <w:ind w:left="709" w:right="140"/>
        <w:jc w:val="both"/>
        <w:rPr>
          <w:rFonts w:ascii="Times New Roman" w:eastAsia="Times New Roman" w:hAnsi="Times New Roman" w:cs="Times New Roman"/>
          <w:kern w:val="0"/>
          <w:lang w:val="lt-LT"/>
          <w14:ligatures w14:val="none"/>
        </w:rPr>
      </w:pPr>
      <w:r w:rsidRPr="008A2906">
        <w:rPr>
          <w:rFonts w:ascii="Times New Roman" w:eastAsia="Times New Roman" w:hAnsi="Times New Roman" w:cs="Times New Roman"/>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A2906">
        <w:rPr>
          <w:rFonts w:ascii="Times New Roman" w:eastAsia="Times New Roman" w:hAnsi="Times New Roman" w:cs="Times New Roman"/>
          <w:kern w:val="0"/>
          <w:vertAlign w:val="superscript"/>
          <w:lang w:val="lt-LT"/>
          <w14:ligatures w14:val="none"/>
        </w:rPr>
        <w:t>1 </w:t>
      </w:r>
      <w:r w:rsidRPr="008A2906">
        <w:rPr>
          <w:rFonts w:ascii="Times New Roman" w:eastAsia="Times New Roman" w:hAnsi="Times New Roman" w:cs="Times New Roman"/>
          <w:kern w:val="0"/>
          <w:lang w:val="lt-LT"/>
          <w14:ligatures w14:val="none"/>
        </w:rPr>
        <w:t>dalies nuostatų;</w:t>
      </w:r>
    </w:p>
    <w:p w14:paraId="2A56BCF6"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9BE097"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A2906">
        <w:rPr>
          <w:rFonts w:ascii="Times New Roman" w:eastAsia="Times New Roman" w:hAnsi="Times New Roman" w:cs="Times New Roman"/>
          <w:color w:val="000000"/>
          <w:kern w:val="0"/>
          <w:shd w:val="clear" w:color="auto" w:fill="FFFFFF"/>
          <w:lang w:val="lt-LT"/>
          <w14:ligatures w14:val="none"/>
        </w:rPr>
        <w:t>ir lygiavertiškumo ar geresnės kokybės nei Sutartyje nurodytos Prekės</w:t>
      </w:r>
      <w:r w:rsidRPr="008A2906">
        <w:rPr>
          <w:rFonts w:ascii="Times New Roman" w:eastAsia="Times New Roman" w:hAnsi="Times New Roman" w:cs="Times New Roman"/>
          <w:color w:val="000000"/>
          <w:kern w:val="0"/>
          <w:lang w:val="lt-LT"/>
          <w14:ligatures w14:val="none"/>
        </w:rPr>
        <w:t>;</w:t>
      </w:r>
    </w:p>
    <w:p w14:paraId="6303D5A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23.1.4. Šalys sudarė rašytinį Susitarimą prie Sutarties dėl Prekių keitimo.</w:t>
      </w:r>
    </w:p>
    <w:p w14:paraId="25291901"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lastRenderedPageBreak/>
        <w:t>23.2. Šiame Bendrųjų sąlygų skyriuje nurodytu atveju Prekės turi būti pristatytos už ne didesnę nei pasiūlyme nurodytą kainą.</w:t>
      </w:r>
    </w:p>
    <w:p w14:paraId="34B0F5F5"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3D8937F" w14:textId="77777777" w:rsidR="008A2906" w:rsidRPr="008A2906" w:rsidRDefault="008A2906" w:rsidP="008A2906">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24.  BENDRAVIMO TVARKA IR KALBA</w:t>
      </w:r>
    </w:p>
    <w:p w14:paraId="269F1A4C"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0C0A110"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8A2906">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38EFB94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A3CA2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298F59EB"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7B7949BC"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770EA86E"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8607CF9" w14:textId="77777777" w:rsidR="008A2906" w:rsidRPr="008A2906" w:rsidRDefault="008A2906" w:rsidP="008A2906">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b/>
          <w:bCs/>
          <w:caps/>
          <w:color w:val="000000"/>
          <w:kern w:val="0"/>
          <w:lang w:val="lt-LT"/>
          <w14:ligatures w14:val="none"/>
        </w:rPr>
        <w:t>25.  PRETENZIJOS IR GINČŲ SPRENDIMAS</w:t>
      </w:r>
    </w:p>
    <w:p w14:paraId="78A71D6B" w14:textId="77777777" w:rsidR="008A2906" w:rsidRPr="008A2906" w:rsidRDefault="008A2906" w:rsidP="008A2906">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E207E38"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F96F6FE"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D8E6782" w14:textId="77777777" w:rsidR="008A2906" w:rsidRPr="008A2906" w:rsidRDefault="008A2906" w:rsidP="008A2906">
      <w:pPr>
        <w:spacing w:after="0" w:line="257" w:lineRule="atLeast"/>
        <w:ind w:left="709" w:right="140"/>
        <w:jc w:val="both"/>
        <w:rPr>
          <w:rFonts w:ascii="Times New Roman" w:eastAsia="Times New Roman" w:hAnsi="Times New Roman" w:cs="Times New Roman"/>
          <w:color w:val="000000"/>
          <w:kern w:val="0"/>
          <w:lang w:val="lt-LT"/>
          <w14:ligatures w14:val="none"/>
        </w:rPr>
      </w:pPr>
      <w:r w:rsidRPr="008A2906">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3B25BC2C" w14:textId="77777777" w:rsidR="008A2906" w:rsidRPr="008A2906" w:rsidRDefault="008A2906" w:rsidP="008A2906">
      <w:pPr>
        <w:spacing w:after="0" w:line="257" w:lineRule="atLeast"/>
        <w:ind w:left="709" w:right="140"/>
        <w:textAlignment w:val="center"/>
        <w:rPr>
          <w:rFonts w:ascii="Times New Roman" w:eastAsia="Times New Roman" w:hAnsi="Times New Roman" w:cs="Times New Roman"/>
          <w:color w:val="000000"/>
          <w:kern w:val="0"/>
          <w:lang w:val="lt-LT"/>
          <w14:ligatures w14:val="none"/>
        </w:rPr>
      </w:pPr>
    </w:p>
    <w:sectPr w:rsidR="008A2906" w:rsidRPr="008A2906" w:rsidSect="004D2F53">
      <w:pgSz w:w="12240" w:h="15840" w:code="1"/>
      <w:pgMar w:top="1440" w:right="567" w:bottom="1440" w:left="1440" w:header="567" w:footer="34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140A15" w16cex:dateUtc="2025-11-25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A6A731" w16cid:durableId="45140A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F1E4E" w14:textId="77777777" w:rsidR="004D4F67" w:rsidRDefault="004D4F67" w:rsidP="008F7245">
      <w:pPr>
        <w:spacing w:after="0" w:line="240" w:lineRule="auto"/>
      </w:pPr>
      <w:r>
        <w:separator/>
      </w:r>
    </w:p>
  </w:endnote>
  <w:endnote w:type="continuationSeparator" w:id="0">
    <w:p w14:paraId="01BB0F49" w14:textId="77777777" w:rsidR="004D4F67" w:rsidRDefault="004D4F67"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7EEB1" w14:textId="77777777" w:rsidR="00A33CE8" w:rsidRDefault="00A33CE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5C257" w14:textId="77777777" w:rsidR="00A33CE8" w:rsidRDefault="00A33CE8">
    <w:pPr>
      <w:pStyle w:val="Porat"/>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35116C">
      <w:rPr>
        <w:caps/>
        <w:noProof/>
        <w:color w:val="4472C4" w:themeColor="accent1"/>
      </w:rPr>
      <w:t>21</w:t>
    </w:r>
    <w:r>
      <w:rPr>
        <w:caps/>
        <w:noProof/>
        <w:color w:val="4472C4" w:themeColor="accent1"/>
      </w:rPr>
      <w:fldChar w:fldCharType="end"/>
    </w:r>
  </w:p>
  <w:p w14:paraId="36AA425D" w14:textId="77777777" w:rsidR="00A33CE8" w:rsidRDefault="00A33CE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6BF8" w14:textId="77777777" w:rsidR="00A33CE8" w:rsidRDefault="00A33CE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05343" w14:textId="77777777" w:rsidR="004D4F67" w:rsidRDefault="004D4F67" w:rsidP="008F7245">
      <w:pPr>
        <w:spacing w:after="0" w:line="240" w:lineRule="auto"/>
      </w:pPr>
      <w:r>
        <w:separator/>
      </w:r>
    </w:p>
  </w:footnote>
  <w:footnote w:type="continuationSeparator" w:id="0">
    <w:p w14:paraId="687C099E" w14:textId="77777777" w:rsidR="004D4F67" w:rsidRDefault="004D4F67" w:rsidP="008F7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33060" w14:textId="77777777" w:rsidR="00A33CE8" w:rsidRDefault="00A33C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6736" w14:textId="77777777" w:rsidR="00A33CE8" w:rsidRDefault="00A33CE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2D906" w14:textId="77777777" w:rsidR="00A33CE8" w:rsidRDefault="00A33C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07FAD"/>
    <w:rsid w:val="000119CE"/>
    <w:rsid w:val="000204BB"/>
    <w:rsid w:val="00032AEE"/>
    <w:rsid w:val="00034662"/>
    <w:rsid w:val="00047386"/>
    <w:rsid w:val="000527D2"/>
    <w:rsid w:val="00053AA3"/>
    <w:rsid w:val="00061703"/>
    <w:rsid w:val="00064C1E"/>
    <w:rsid w:val="0007106D"/>
    <w:rsid w:val="00080E28"/>
    <w:rsid w:val="00085B40"/>
    <w:rsid w:val="00086B82"/>
    <w:rsid w:val="0009467D"/>
    <w:rsid w:val="000A3C77"/>
    <w:rsid w:val="000B6678"/>
    <w:rsid w:val="000E333B"/>
    <w:rsid w:val="000E65E5"/>
    <w:rsid w:val="000F2E0C"/>
    <w:rsid w:val="00103AC5"/>
    <w:rsid w:val="0010504E"/>
    <w:rsid w:val="0010680E"/>
    <w:rsid w:val="00114FA4"/>
    <w:rsid w:val="00122786"/>
    <w:rsid w:val="00146172"/>
    <w:rsid w:val="00162150"/>
    <w:rsid w:val="00195513"/>
    <w:rsid w:val="001979A0"/>
    <w:rsid w:val="001A13D1"/>
    <w:rsid w:val="001B7630"/>
    <w:rsid w:val="001C22CB"/>
    <w:rsid w:val="001D49B5"/>
    <w:rsid w:val="001E7DAA"/>
    <w:rsid w:val="00210D56"/>
    <w:rsid w:val="0021306A"/>
    <w:rsid w:val="002300CC"/>
    <w:rsid w:val="002348DD"/>
    <w:rsid w:val="00236381"/>
    <w:rsid w:val="002563C2"/>
    <w:rsid w:val="00261F8B"/>
    <w:rsid w:val="00265355"/>
    <w:rsid w:val="00273166"/>
    <w:rsid w:val="002776D9"/>
    <w:rsid w:val="00280443"/>
    <w:rsid w:val="0028071B"/>
    <w:rsid w:val="00281876"/>
    <w:rsid w:val="00295D1B"/>
    <w:rsid w:val="002964EB"/>
    <w:rsid w:val="002A36D7"/>
    <w:rsid w:val="002A4AE3"/>
    <w:rsid w:val="002A58C1"/>
    <w:rsid w:val="002D09FB"/>
    <w:rsid w:val="002F2B08"/>
    <w:rsid w:val="002F3837"/>
    <w:rsid w:val="003006C3"/>
    <w:rsid w:val="00304917"/>
    <w:rsid w:val="00306758"/>
    <w:rsid w:val="00315277"/>
    <w:rsid w:val="00333EC7"/>
    <w:rsid w:val="0035116C"/>
    <w:rsid w:val="00367050"/>
    <w:rsid w:val="00375AA7"/>
    <w:rsid w:val="003907C9"/>
    <w:rsid w:val="003C10DF"/>
    <w:rsid w:val="003C711C"/>
    <w:rsid w:val="003D0CC5"/>
    <w:rsid w:val="003E463A"/>
    <w:rsid w:val="00405E1E"/>
    <w:rsid w:val="00417968"/>
    <w:rsid w:val="00423115"/>
    <w:rsid w:val="00432536"/>
    <w:rsid w:val="0044115B"/>
    <w:rsid w:val="004416FE"/>
    <w:rsid w:val="00461B97"/>
    <w:rsid w:val="00481525"/>
    <w:rsid w:val="00482414"/>
    <w:rsid w:val="0049059F"/>
    <w:rsid w:val="0049330E"/>
    <w:rsid w:val="004A093A"/>
    <w:rsid w:val="004A0F89"/>
    <w:rsid w:val="004A650F"/>
    <w:rsid w:val="004B15D4"/>
    <w:rsid w:val="004C05DC"/>
    <w:rsid w:val="004C63BD"/>
    <w:rsid w:val="004C699E"/>
    <w:rsid w:val="004D2F53"/>
    <w:rsid w:val="004D4F67"/>
    <w:rsid w:val="004E2052"/>
    <w:rsid w:val="004E783F"/>
    <w:rsid w:val="004F678F"/>
    <w:rsid w:val="00513922"/>
    <w:rsid w:val="00515196"/>
    <w:rsid w:val="005220D3"/>
    <w:rsid w:val="0052291F"/>
    <w:rsid w:val="00527248"/>
    <w:rsid w:val="00550002"/>
    <w:rsid w:val="00550E65"/>
    <w:rsid w:val="00554BDA"/>
    <w:rsid w:val="00555568"/>
    <w:rsid w:val="00555ACE"/>
    <w:rsid w:val="005629E1"/>
    <w:rsid w:val="00574355"/>
    <w:rsid w:val="00591D2A"/>
    <w:rsid w:val="005946FD"/>
    <w:rsid w:val="005A2405"/>
    <w:rsid w:val="005B2D64"/>
    <w:rsid w:val="005B3C5A"/>
    <w:rsid w:val="005C013D"/>
    <w:rsid w:val="005C1CAA"/>
    <w:rsid w:val="005D01F2"/>
    <w:rsid w:val="005E1F98"/>
    <w:rsid w:val="005F70D4"/>
    <w:rsid w:val="00601363"/>
    <w:rsid w:val="00624FD6"/>
    <w:rsid w:val="00665195"/>
    <w:rsid w:val="00675C0C"/>
    <w:rsid w:val="006878F2"/>
    <w:rsid w:val="00690880"/>
    <w:rsid w:val="006959A0"/>
    <w:rsid w:val="006A4118"/>
    <w:rsid w:val="006A4BFD"/>
    <w:rsid w:val="006A5EF5"/>
    <w:rsid w:val="006B616D"/>
    <w:rsid w:val="006C696F"/>
    <w:rsid w:val="006D4CB0"/>
    <w:rsid w:val="006E046A"/>
    <w:rsid w:val="006E0E70"/>
    <w:rsid w:val="006E6CF4"/>
    <w:rsid w:val="006F0CAB"/>
    <w:rsid w:val="006F7D01"/>
    <w:rsid w:val="00701F25"/>
    <w:rsid w:val="00702A9E"/>
    <w:rsid w:val="00707317"/>
    <w:rsid w:val="00711E56"/>
    <w:rsid w:val="0071564B"/>
    <w:rsid w:val="00720BA7"/>
    <w:rsid w:val="007224D7"/>
    <w:rsid w:val="00723CBB"/>
    <w:rsid w:val="00735305"/>
    <w:rsid w:val="007446F1"/>
    <w:rsid w:val="00746657"/>
    <w:rsid w:val="00757F35"/>
    <w:rsid w:val="007618F9"/>
    <w:rsid w:val="0076222C"/>
    <w:rsid w:val="007A19DB"/>
    <w:rsid w:val="007A331B"/>
    <w:rsid w:val="007A4C48"/>
    <w:rsid w:val="007A69F3"/>
    <w:rsid w:val="007C169C"/>
    <w:rsid w:val="007C384B"/>
    <w:rsid w:val="007C7538"/>
    <w:rsid w:val="007D3AAA"/>
    <w:rsid w:val="007E7396"/>
    <w:rsid w:val="007E7617"/>
    <w:rsid w:val="007F42C5"/>
    <w:rsid w:val="007F4D3B"/>
    <w:rsid w:val="008034E6"/>
    <w:rsid w:val="00816C81"/>
    <w:rsid w:val="00824E80"/>
    <w:rsid w:val="00834ED6"/>
    <w:rsid w:val="0085641A"/>
    <w:rsid w:val="0085774C"/>
    <w:rsid w:val="00863363"/>
    <w:rsid w:val="0086405F"/>
    <w:rsid w:val="00880402"/>
    <w:rsid w:val="008A2906"/>
    <w:rsid w:val="008A2ACB"/>
    <w:rsid w:val="008D6CD3"/>
    <w:rsid w:val="008D7062"/>
    <w:rsid w:val="008E0A2B"/>
    <w:rsid w:val="008E7A2D"/>
    <w:rsid w:val="008F7245"/>
    <w:rsid w:val="00913C07"/>
    <w:rsid w:val="009273E5"/>
    <w:rsid w:val="009317D7"/>
    <w:rsid w:val="0093308B"/>
    <w:rsid w:val="00935ABE"/>
    <w:rsid w:val="00936283"/>
    <w:rsid w:val="0094779D"/>
    <w:rsid w:val="00953A03"/>
    <w:rsid w:val="009562F0"/>
    <w:rsid w:val="00970FBC"/>
    <w:rsid w:val="009778E8"/>
    <w:rsid w:val="00981501"/>
    <w:rsid w:val="009901FA"/>
    <w:rsid w:val="0099085E"/>
    <w:rsid w:val="00994B20"/>
    <w:rsid w:val="00994B48"/>
    <w:rsid w:val="009A03E7"/>
    <w:rsid w:val="009A2DDD"/>
    <w:rsid w:val="009A4F47"/>
    <w:rsid w:val="009A6C12"/>
    <w:rsid w:val="009B0272"/>
    <w:rsid w:val="009B5589"/>
    <w:rsid w:val="009C08A0"/>
    <w:rsid w:val="009D60B1"/>
    <w:rsid w:val="009D64EC"/>
    <w:rsid w:val="009F52D5"/>
    <w:rsid w:val="00A33CE8"/>
    <w:rsid w:val="00A405A0"/>
    <w:rsid w:val="00A4076F"/>
    <w:rsid w:val="00A41CB9"/>
    <w:rsid w:val="00A5320A"/>
    <w:rsid w:val="00A605BC"/>
    <w:rsid w:val="00A61EE0"/>
    <w:rsid w:val="00A64CD3"/>
    <w:rsid w:val="00A760E7"/>
    <w:rsid w:val="00A805F7"/>
    <w:rsid w:val="00A977DA"/>
    <w:rsid w:val="00AA3AC0"/>
    <w:rsid w:val="00AB1B7E"/>
    <w:rsid w:val="00AD17FC"/>
    <w:rsid w:val="00AD1818"/>
    <w:rsid w:val="00AD1A64"/>
    <w:rsid w:val="00AD41F4"/>
    <w:rsid w:val="00AF2AC8"/>
    <w:rsid w:val="00B0476C"/>
    <w:rsid w:val="00B133CC"/>
    <w:rsid w:val="00B15090"/>
    <w:rsid w:val="00B15445"/>
    <w:rsid w:val="00B27B41"/>
    <w:rsid w:val="00B41974"/>
    <w:rsid w:val="00B63A7E"/>
    <w:rsid w:val="00B6445E"/>
    <w:rsid w:val="00B76960"/>
    <w:rsid w:val="00B82398"/>
    <w:rsid w:val="00B823C4"/>
    <w:rsid w:val="00B92AE7"/>
    <w:rsid w:val="00B95EF4"/>
    <w:rsid w:val="00B96712"/>
    <w:rsid w:val="00B97D1A"/>
    <w:rsid w:val="00BA39A3"/>
    <w:rsid w:val="00BA426F"/>
    <w:rsid w:val="00BB603F"/>
    <w:rsid w:val="00BC2E66"/>
    <w:rsid w:val="00BC6AC5"/>
    <w:rsid w:val="00BC6E32"/>
    <w:rsid w:val="00BD100C"/>
    <w:rsid w:val="00BD4F7F"/>
    <w:rsid w:val="00BD609E"/>
    <w:rsid w:val="00BE0A5B"/>
    <w:rsid w:val="00C00D8E"/>
    <w:rsid w:val="00C01701"/>
    <w:rsid w:val="00C063B8"/>
    <w:rsid w:val="00C1325C"/>
    <w:rsid w:val="00C44EC9"/>
    <w:rsid w:val="00C4672C"/>
    <w:rsid w:val="00C50497"/>
    <w:rsid w:val="00C5691C"/>
    <w:rsid w:val="00C710C2"/>
    <w:rsid w:val="00C71656"/>
    <w:rsid w:val="00C746DE"/>
    <w:rsid w:val="00C76E18"/>
    <w:rsid w:val="00C90BCB"/>
    <w:rsid w:val="00C9100E"/>
    <w:rsid w:val="00CA5B11"/>
    <w:rsid w:val="00CC4D31"/>
    <w:rsid w:val="00CC4E63"/>
    <w:rsid w:val="00CC7A86"/>
    <w:rsid w:val="00CD17CF"/>
    <w:rsid w:val="00CD1A80"/>
    <w:rsid w:val="00CF35E9"/>
    <w:rsid w:val="00D104C4"/>
    <w:rsid w:val="00D22CB7"/>
    <w:rsid w:val="00D23E1A"/>
    <w:rsid w:val="00D25145"/>
    <w:rsid w:val="00D30919"/>
    <w:rsid w:val="00D431FE"/>
    <w:rsid w:val="00D53AEA"/>
    <w:rsid w:val="00D54488"/>
    <w:rsid w:val="00D6103A"/>
    <w:rsid w:val="00D65563"/>
    <w:rsid w:val="00D85F33"/>
    <w:rsid w:val="00D90493"/>
    <w:rsid w:val="00D94DD4"/>
    <w:rsid w:val="00DA004C"/>
    <w:rsid w:val="00DA1616"/>
    <w:rsid w:val="00DA5860"/>
    <w:rsid w:val="00DB03D3"/>
    <w:rsid w:val="00DB4712"/>
    <w:rsid w:val="00DE1702"/>
    <w:rsid w:val="00DF208C"/>
    <w:rsid w:val="00DF3D26"/>
    <w:rsid w:val="00E00620"/>
    <w:rsid w:val="00E0070A"/>
    <w:rsid w:val="00E02779"/>
    <w:rsid w:val="00E10E3C"/>
    <w:rsid w:val="00E20CDC"/>
    <w:rsid w:val="00E22A71"/>
    <w:rsid w:val="00E460CD"/>
    <w:rsid w:val="00E47DE8"/>
    <w:rsid w:val="00E520FF"/>
    <w:rsid w:val="00E5683E"/>
    <w:rsid w:val="00E673CD"/>
    <w:rsid w:val="00E70B07"/>
    <w:rsid w:val="00E70FF6"/>
    <w:rsid w:val="00E90DEF"/>
    <w:rsid w:val="00EA2B91"/>
    <w:rsid w:val="00EC3524"/>
    <w:rsid w:val="00EC5C83"/>
    <w:rsid w:val="00EC6453"/>
    <w:rsid w:val="00ED0E10"/>
    <w:rsid w:val="00ED1BA9"/>
    <w:rsid w:val="00ED3A58"/>
    <w:rsid w:val="00ED575E"/>
    <w:rsid w:val="00EF5CE0"/>
    <w:rsid w:val="00EF60C0"/>
    <w:rsid w:val="00F06A1D"/>
    <w:rsid w:val="00F17798"/>
    <w:rsid w:val="00F257E7"/>
    <w:rsid w:val="00F41561"/>
    <w:rsid w:val="00F50301"/>
    <w:rsid w:val="00F53F5A"/>
    <w:rsid w:val="00F74E2E"/>
    <w:rsid w:val="00F75EBD"/>
    <w:rsid w:val="00F86886"/>
    <w:rsid w:val="00FB0B98"/>
    <w:rsid w:val="00FB598A"/>
    <w:rsid w:val="00FB7397"/>
    <w:rsid w:val="00FC5D44"/>
    <w:rsid w:val="00FC6F07"/>
    <w:rsid w:val="00FE590A"/>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C44EC9"/>
  </w:style>
  <w:style w:type="character" w:styleId="Hipersaitas">
    <w:name w:val="Hyperlink"/>
    <w:basedOn w:val="Numatytasispastraiposriftas"/>
    <w:unhideWhenUsed/>
    <w:rsid w:val="003C711C"/>
    <w:rPr>
      <w:color w:val="0563C1" w:themeColor="hyperlink"/>
      <w:u w:val="single"/>
    </w:rPr>
  </w:style>
  <w:style w:type="paragraph" w:styleId="Sraopastraipa">
    <w:name w:val="List Paragraph"/>
    <w:basedOn w:val="prastasis"/>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Antrats">
    <w:name w:val="header"/>
    <w:basedOn w:val="prastasis"/>
    <w:link w:val="AntratsDiagrama"/>
    <w:uiPriority w:val="99"/>
    <w:unhideWhenUsed/>
    <w:rsid w:val="008F72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7245"/>
  </w:style>
  <w:style w:type="paragraph" w:styleId="Porat">
    <w:name w:val="footer"/>
    <w:basedOn w:val="prastasis"/>
    <w:link w:val="PoratDiagrama"/>
    <w:uiPriority w:val="99"/>
    <w:unhideWhenUsed/>
    <w:rsid w:val="008F72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7245"/>
  </w:style>
  <w:style w:type="character" w:customStyle="1" w:styleId="UnresolvedMention1">
    <w:name w:val="Unresolved Mention1"/>
    <w:basedOn w:val="Numatytasispastraiposriftas"/>
    <w:uiPriority w:val="99"/>
    <w:semiHidden/>
    <w:unhideWhenUsed/>
    <w:rsid w:val="00162150"/>
    <w:rPr>
      <w:color w:val="605E5C"/>
      <w:shd w:val="clear" w:color="auto" w:fill="E1DFDD"/>
    </w:rPr>
  </w:style>
  <w:style w:type="paragraph" w:customStyle="1" w:styleId="a">
    <w:name w:val="ų"/>
    <w:basedOn w:val="prastasis"/>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character" w:styleId="Komentaronuoroda">
    <w:name w:val="annotation reference"/>
    <w:basedOn w:val="Numatytasispastraiposriftas"/>
    <w:uiPriority w:val="99"/>
    <w:semiHidden/>
    <w:unhideWhenUsed/>
    <w:rsid w:val="0010504E"/>
    <w:rPr>
      <w:sz w:val="16"/>
      <w:szCs w:val="16"/>
    </w:rPr>
  </w:style>
  <w:style w:type="paragraph" w:styleId="Komentarotekstas">
    <w:name w:val="annotation text"/>
    <w:basedOn w:val="prastasis"/>
    <w:link w:val="KomentarotekstasDiagrama"/>
    <w:uiPriority w:val="99"/>
    <w:unhideWhenUsed/>
    <w:rsid w:val="001050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504E"/>
    <w:rPr>
      <w:sz w:val="20"/>
      <w:szCs w:val="20"/>
    </w:rPr>
  </w:style>
  <w:style w:type="paragraph" w:styleId="Komentarotema">
    <w:name w:val="annotation subject"/>
    <w:basedOn w:val="Komentarotekstas"/>
    <w:next w:val="Komentarotekstas"/>
    <w:link w:val="KomentarotemaDiagrama"/>
    <w:uiPriority w:val="99"/>
    <w:semiHidden/>
    <w:unhideWhenUsed/>
    <w:rsid w:val="0010504E"/>
    <w:rPr>
      <w:b/>
      <w:bCs/>
    </w:rPr>
  </w:style>
  <w:style w:type="character" w:customStyle="1" w:styleId="KomentarotemaDiagrama">
    <w:name w:val="Komentaro tema Diagrama"/>
    <w:basedOn w:val="KomentarotekstasDiagrama"/>
    <w:link w:val="Komentarotema"/>
    <w:uiPriority w:val="99"/>
    <w:semiHidden/>
    <w:rsid w:val="0010504E"/>
    <w:rPr>
      <w:b/>
      <w:bCs/>
      <w:sz w:val="20"/>
      <w:szCs w:val="20"/>
    </w:rPr>
  </w:style>
  <w:style w:type="paragraph" w:styleId="Debesliotekstas">
    <w:name w:val="Balloon Text"/>
    <w:basedOn w:val="prastasis"/>
    <w:link w:val="DebesliotekstasDiagrama"/>
    <w:uiPriority w:val="99"/>
    <w:semiHidden/>
    <w:unhideWhenUsed/>
    <w:rsid w:val="00913C0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3C07"/>
    <w:rPr>
      <w:rFonts w:ascii="Segoe UI" w:hAnsi="Segoe UI" w:cs="Segoe UI"/>
      <w:sz w:val="18"/>
      <w:szCs w:val="18"/>
    </w:rPr>
  </w:style>
  <w:style w:type="paragraph" w:styleId="Pataisymai">
    <w:name w:val="Revision"/>
    <w:hidden/>
    <w:uiPriority w:val="99"/>
    <w:semiHidden/>
    <w:rsid w:val="000E333B"/>
    <w:pPr>
      <w:spacing w:after="0" w:line="240" w:lineRule="auto"/>
    </w:pPr>
  </w:style>
  <w:style w:type="paragraph" w:customStyle="1" w:styleId="commentcontentpara">
    <w:name w:val="commentcontentpara"/>
    <w:basedOn w:val="prastasis"/>
    <w:rsid w:val="00B92AE7"/>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prastasiniatinklio">
    <w:name w:val="Normal (Web)"/>
    <w:basedOn w:val="prastasis"/>
    <w:uiPriority w:val="99"/>
    <w:unhideWhenUsed/>
    <w:rsid w:val="00086B82"/>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Betarp">
    <w:name w:val="No Spacing"/>
    <w:uiPriority w:val="1"/>
    <w:qFormat/>
    <w:rsid w:val="00CA5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208684228">
      <w:bodyDiv w:val="1"/>
      <w:marLeft w:val="0"/>
      <w:marRight w:val="0"/>
      <w:marTop w:val="0"/>
      <w:marBottom w:val="0"/>
      <w:divBdr>
        <w:top w:val="none" w:sz="0" w:space="0" w:color="auto"/>
        <w:left w:val="none" w:sz="0" w:space="0" w:color="auto"/>
        <w:bottom w:val="none" w:sz="0" w:space="0" w:color="auto"/>
        <w:right w:val="none" w:sz="0" w:space="0" w:color="auto"/>
      </w:divBdr>
      <w:divsChild>
        <w:div w:id="1294677446">
          <w:marLeft w:val="0"/>
          <w:marRight w:val="0"/>
          <w:marTop w:val="0"/>
          <w:marBottom w:val="0"/>
          <w:divBdr>
            <w:top w:val="none" w:sz="0" w:space="0" w:color="auto"/>
            <w:left w:val="none" w:sz="0" w:space="0" w:color="auto"/>
            <w:bottom w:val="none" w:sz="0" w:space="0" w:color="auto"/>
            <w:right w:val="none" w:sz="0" w:space="0" w:color="auto"/>
          </w:divBdr>
        </w:div>
      </w:divsChild>
    </w:div>
    <w:div w:id="446507643">
      <w:bodyDiv w:val="1"/>
      <w:marLeft w:val="0"/>
      <w:marRight w:val="0"/>
      <w:marTop w:val="0"/>
      <w:marBottom w:val="0"/>
      <w:divBdr>
        <w:top w:val="none" w:sz="0" w:space="0" w:color="auto"/>
        <w:left w:val="none" w:sz="0" w:space="0" w:color="auto"/>
        <w:bottom w:val="none" w:sz="0" w:space="0" w:color="auto"/>
        <w:right w:val="none" w:sz="0" w:space="0" w:color="auto"/>
      </w:divBdr>
    </w:div>
    <w:div w:id="678894612">
      <w:bodyDiv w:val="1"/>
      <w:marLeft w:val="0"/>
      <w:marRight w:val="0"/>
      <w:marTop w:val="0"/>
      <w:marBottom w:val="0"/>
      <w:divBdr>
        <w:top w:val="none" w:sz="0" w:space="0" w:color="auto"/>
        <w:left w:val="none" w:sz="0" w:space="0" w:color="auto"/>
        <w:bottom w:val="none" w:sz="0" w:space="0" w:color="auto"/>
        <w:right w:val="none" w:sz="0" w:space="0" w:color="auto"/>
      </w:divBdr>
      <w:divsChild>
        <w:div w:id="2146240939">
          <w:marLeft w:val="0"/>
          <w:marRight w:val="0"/>
          <w:marTop w:val="0"/>
          <w:marBottom w:val="0"/>
          <w:divBdr>
            <w:top w:val="none" w:sz="0" w:space="0" w:color="auto"/>
            <w:left w:val="none" w:sz="0" w:space="0" w:color="auto"/>
            <w:bottom w:val="none" w:sz="0" w:space="0" w:color="auto"/>
            <w:right w:val="none" w:sz="0" w:space="0" w:color="auto"/>
          </w:divBdr>
        </w:div>
        <w:div w:id="1744906531">
          <w:marLeft w:val="0"/>
          <w:marRight w:val="0"/>
          <w:marTop w:val="0"/>
          <w:marBottom w:val="0"/>
          <w:divBdr>
            <w:top w:val="none" w:sz="0" w:space="0" w:color="auto"/>
            <w:left w:val="none" w:sz="0" w:space="0" w:color="auto"/>
            <w:bottom w:val="none" w:sz="0" w:space="0" w:color="auto"/>
            <w:right w:val="none" w:sz="0" w:space="0" w:color="auto"/>
          </w:divBdr>
        </w:div>
      </w:divsChild>
    </w:div>
    <w:div w:id="73354852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1167746804">
      <w:bodyDiv w:val="1"/>
      <w:marLeft w:val="0"/>
      <w:marRight w:val="0"/>
      <w:marTop w:val="0"/>
      <w:marBottom w:val="0"/>
      <w:divBdr>
        <w:top w:val="none" w:sz="0" w:space="0" w:color="auto"/>
        <w:left w:val="none" w:sz="0" w:space="0" w:color="auto"/>
        <w:bottom w:val="none" w:sz="0" w:space="0" w:color="auto"/>
        <w:right w:val="none" w:sz="0" w:space="0" w:color="auto"/>
      </w:divBdr>
      <w:divsChild>
        <w:div w:id="1134762053">
          <w:marLeft w:val="0"/>
          <w:marRight w:val="0"/>
          <w:marTop w:val="0"/>
          <w:marBottom w:val="0"/>
          <w:divBdr>
            <w:top w:val="none" w:sz="0" w:space="0" w:color="auto"/>
            <w:left w:val="none" w:sz="0" w:space="0" w:color="auto"/>
            <w:bottom w:val="none" w:sz="0" w:space="0" w:color="auto"/>
            <w:right w:val="none" w:sz="0" w:space="0" w:color="auto"/>
          </w:divBdr>
        </w:div>
        <w:div w:id="517744087">
          <w:marLeft w:val="0"/>
          <w:marRight w:val="0"/>
          <w:marTop w:val="0"/>
          <w:marBottom w:val="0"/>
          <w:divBdr>
            <w:top w:val="none" w:sz="0" w:space="0" w:color="auto"/>
            <w:left w:val="none" w:sz="0" w:space="0" w:color="auto"/>
            <w:bottom w:val="none" w:sz="0" w:space="0" w:color="auto"/>
            <w:right w:val="none" w:sz="0" w:space="0" w:color="auto"/>
          </w:divBdr>
        </w:div>
      </w:divsChild>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802456400">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53FD8-571C-4A49-B9C2-ADA85409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66759</Words>
  <Characters>38054</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Rita Vasiliauskienė</cp:lastModifiedBy>
  <cp:revision>4</cp:revision>
  <dcterms:created xsi:type="dcterms:W3CDTF">2025-11-25T13:17:00Z</dcterms:created>
  <dcterms:modified xsi:type="dcterms:W3CDTF">2025-11-25T13:35:00Z</dcterms:modified>
</cp:coreProperties>
</file>