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5" w:rsidRPr="00665961" w:rsidRDefault="001526C7">
      <w:pPr>
        <w:rPr>
          <w:rFonts w:asciiTheme="minorHAnsi" w:hAnsiTheme="minorHAnsi" w:cstheme="minorHAnsi"/>
        </w:rPr>
      </w:pPr>
      <w:r w:rsidRPr="00665961">
        <w:rPr>
          <w:rFonts w:asciiTheme="minorHAnsi" w:hAnsiTheme="minorHAnsi" w:cstheme="minorHAnsi"/>
          <w:noProof/>
        </w:rPr>
        <mc:AlternateContent>
          <mc:Choice Requires="wps">
            <w:drawing>
              <wp:anchor distT="0" distB="0" distL="114300" distR="114300" simplePos="0" relativeHeight="251655168" behindDoc="1" locked="0" layoutInCell="1" allowOverlap="1" wp14:anchorId="34217F51" wp14:editId="041E1D32">
                <wp:simplePos x="0" y="0"/>
                <wp:positionH relativeFrom="column">
                  <wp:posOffset>-1080135</wp:posOffset>
                </wp:positionH>
                <wp:positionV relativeFrom="paragraph">
                  <wp:posOffset>116536</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9.2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6t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" fillcolor="#8594c5" stroked="f"/>
            </w:pict>
          </mc:Fallback>
        </mc:AlternateContent>
      </w:r>
      <w:r w:rsidR="00511C5A" w:rsidRPr="00665961">
        <w:rPr>
          <w:rFonts w:asciiTheme="minorHAnsi" w:hAnsiTheme="minorHAnsi" w:cstheme="minorHAnsi"/>
          <w:noProof/>
        </w:rPr>
        <w:t xml:space="preserve"> </w:t>
      </w:r>
      <w:r w:rsidR="00B61401" w:rsidRPr="00665961">
        <w:rPr>
          <w:rFonts w:asciiTheme="minorHAnsi" w:hAnsiTheme="minorHAnsi" w:cstheme="minorHAnsi"/>
          <w:noProof/>
        </w:rPr>
        <w:drawing>
          <wp:anchor distT="0" distB="0" distL="114300" distR="114300" simplePos="0" relativeHeight="251658240" behindDoc="0" locked="0" layoutInCell="1" allowOverlap="1" wp14:anchorId="1252C7AE" wp14:editId="0CC320C0">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rsidR="002F4A39" w:rsidRPr="00665961" w:rsidRDefault="002F4A39">
      <w:pPr>
        <w:rPr>
          <w:rFonts w:asciiTheme="minorHAnsi" w:hAnsiTheme="minorHAnsi" w:cstheme="minorHAnsi"/>
        </w:rPr>
      </w:pPr>
    </w:p>
    <w:p w:rsidR="002F4A39" w:rsidRPr="00665961" w:rsidRDefault="002F4A39">
      <w:pPr>
        <w:rPr>
          <w:rFonts w:asciiTheme="minorHAnsi" w:hAnsiTheme="minorHAnsi" w:cstheme="minorHAnsi"/>
        </w:rPr>
      </w:pPr>
    </w:p>
    <w:p w:rsidR="002F4A39" w:rsidRPr="00665961" w:rsidRDefault="002F4A39">
      <w:pPr>
        <w:rPr>
          <w:rFonts w:asciiTheme="minorHAnsi" w:hAnsiTheme="minorHAnsi" w:cstheme="minorHAnsi"/>
        </w:rPr>
      </w:pPr>
    </w:p>
    <w:p w:rsidR="002F4A39" w:rsidRPr="00665961" w:rsidRDefault="002F4A39">
      <w:pPr>
        <w:rPr>
          <w:rFonts w:asciiTheme="minorHAnsi" w:hAnsiTheme="minorHAnsi" w:cstheme="minorHAnsi"/>
        </w:rPr>
      </w:pPr>
    </w:p>
    <w:p w:rsidR="002F4A39" w:rsidRPr="00665961" w:rsidRDefault="002F4A39">
      <w:pPr>
        <w:rPr>
          <w:rFonts w:asciiTheme="minorHAnsi" w:hAnsiTheme="minorHAnsi" w:cstheme="minorHAnsi"/>
        </w:rPr>
      </w:pPr>
    </w:p>
    <w:p w:rsidR="002F4A39" w:rsidRPr="00665961" w:rsidRDefault="002F4A39">
      <w:pPr>
        <w:rPr>
          <w:rFonts w:asciiTheme="minorHAnsi" w:hAnsiTheme="minorHAnsi" w:cstheme="minorHAnsi"/>
        </w:rPr>
      </w:pPr>
    </w:p>
    <w:p w:rsidR="002F4A39" w:rsidRPr="00665961" w:rsidRDefault="002F4A39">
      <w:pPr>
        <w:rPr>
          <w:rFonts w:asciiTheme="minorHAnsi" w:hAnsiTheme="minorHAnsi" w:cstheme="minorHAnsi"/>
        </w:rPr>
      </w:pPr>
    </w:p>
    <w:p w:rsidR="002F4A39" w:rsidRPr="00665961" w:rsidRDefault="002F4A39">
      <w:pPr>
        <w:rPr>
          <w:rFonts w:asciiTheme="minorHAnsi" w:hAnsiTheme="minorHAnsi" w:cstheme="minorHAnsi"/>
        </w:rPr>
      </w:pPr>
    </w:p>
    <w:p w:rsidR="002F4A39" w:rsidRPr="00665961" w:rsidRDefault="002F4A39">
      <w:pPr>
        <w:rPr>
          <w:rFonts w:asciiTheme="minorHAnsi" w:hAnsiTheme="minorHAnsi" w:cstheme="minorHAnsi"/>
        </w:rPr>
      </w:pPr>
    </w:p>
    <w:p w:rsidR="002F4A39" w:rsidRPr="00665961" w:rsidRDefault="002F4A39">
      <w:pPr>
        <w:rPr>
          <w:rFonts w:asciiTheme="minorHAnsi" w:hAnsiTheme="minorHAnsi" w:cstheme="minorHAnsi"/>
        </w:rPr>
      </w:pPr>
    </w:p>
    <w:p w:rsidR="002F4A39" w:rsidRPr="00665961" w:rsidRDefault="002F4A39">
      <w:pPr>
        <w:rPr>
          <w:rFonts w:asciiTheme="minorHAnsi" w:hAnsiTheme="minorHAnsi" w:cstheme="minorHAnsi"/>
        </w:rPr>
      </w:pPr>
    </w:p>
    <w:p w:rsidR="00BE75BE" w:rsidRPr="00665961" w:rsidRDefault="00BE75BE">
      <w:pPr>
        <w:rPr>
          <w:rFonts w:asciiTheme="minorHAnsi" w:hAnsiTheme="minorHAnsi" w:cstheme="minorHAnsi"/>
        </w:rPr>
      </w:pPr>
    </w:p>
    <w:p w:rsidR="00B41BBD" w:rsidRPr="00665961" w:rsidRDefault="00C609FE">
      <w:pPr>
        <w:rPr>
          <w:rFonts w:asciiTheme="minorHAnsi" w:hAnsiTheme="minorHAnsi" w:cstheme="minorHAnsi"/>
        </w:rPr>
      </w:pPr>
      <w:r w:rsidRPr="00665961">
        <w:rPr>
          <w:rFonts w:asciiTheme="minorHAnsi" w:hAnsiTheme="minorHAnsi" w:cstheme="minorHAnsi"/>
          <w:noProof/>
        </w:rPr>
        <mc:AlternateContent>
          <mc:Choice Requires="wps">
            <w:drawing>
              <wp:anchor distT="0" distB="0" distL="114300" distR="114300" simplePos="0" relativeHeight="251659264" behindDoc="0" locked="0" layoutInCell="0" allowOverlap="1" wp14:anchorId="34CC249E" wp14:editId="16A58416">
                <wp:simplePos x="0" y="0"/>
                <wp:positionH relativeFrom="column">
                  <wp:posOffset>-685800</wp:posOffset>
                </wp:positionH>
                <wp:positionV relativeFrom="paragraph">
                  <wp:posOffset>13335</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AFE" w:rsidRPr="001D342C" w:rsidRDefault="00681AFE" w:rsidP="00444FFF">
                            <w:pPr>
                              <w:jc w:val="center"/>
                              <w:rPr>
                                <w:color w:val="FFFFFF"/>
                                <w:sz w:val="48"/>
                                <w:szCs w:val="48"/>
                              </w:rPr>
                            </w:pPr>
                            <w:r w:rsidRPr="002E6ECB">
                              <w:rPr>
                                <w:color w:val="FFFFFF"/>
                                <w:sz w:val="48"/>
                                <w:szCs w:val="48"/>
                              </w:rPr>
                              <w:t xml:space="preserve">EESSI </w:t>
                            </w:r>
                            <w:r w:rsidR="00873F67">
                              <w:fldChar w:fldCharType="begin"/>
                            </w:r>
                            <w:r w:rsidR="00873F67">
                              <w:instrText xml:space="preserve"> TITLE   \* MERGEFORMAT </w:instrText>
                            </w:r>
                            <w:r w:rsidR="00873F67">
                              <w:fldChar w:fldCharType="separate"/>
                            </w:r>
                            <w:r w:rsidRPr="002E6ECB">
                              <w:rPr>
                                <w:color w:val="FFFFFF"/>
                                <w:sz w:val="48"/>
                                <w:szCs w:val="48"/>
                              </w:rPr>
                              <w:t>Business Use Case</w:t>
                            </w:r>
                            <w:r w:rsidR="00873F67">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54pt;margin-top:1.05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" o:allowincell="f" filled="f" stroked="f">
                <v:textbox>
                  <w:txbxContent>
                    <w:p w:rsidR="00681AFE" w:rsidRPr="001D342C" w:rsidRDefault="00681AFE" w:rsidP="00444FFF">
                      <w:pPr>
                        <w:jc w:val="center"/>
                        <w:rPr>
                          <w:color w:val="FFFFFF"/>
                          <w:sz w:val="48"/>
                          <w:szCs w:val="48"/>
                        </w:rPr>
                      </w:pPr>
                      <w:r w:rsidRPr="002E6ECB">
                        <w:rPr>
                          <w:color w:val="FFFFFF"/>
                          <w:sz w:val="48"/>
                          <w:szCs w:val="48"/>
                        </w:rPr>
                        <w:t xml:space="preserve">EESSI </w:t>
                      </w:r>
                      <w:r w:rsidR="00375F08">
                        <w:fldChar w:fldCharType="begin"/>
                      </w:r>
                      <w:r w:rsidR="00375F08">
                        <w:instrText xml:space="preserve"> TITLE   \* MERGEFORMAT </w:instrText>
                      </w:r>
                      <w:r w:rsidR="00375F08">
                        <w:fldChar w:fldCharType="separate"/>
                      </w:r>
                      <w:r w:rsidRPr="002E6ECB">
                        <w:rPr>
                          <w:color w:val="FFFFFF"/>
                          <w:sz w:val="48"/>
                          <w:szCs w:val="48"/>
                        </w:rPr>
                        <w:t>Business Use Case</w:t>
                      </w:r>
                      <w:r w:rsidR="00375F08">
                        <w:rPr>
                          <w:color w:val="FFFFFF"/>
                          <w:sz w:val="48"/>
                          <w:szCs w:val="48"/>
                        </w:rPr>
                        <w:fldChar w:fldCharType="end"/>
                      </w:r>
                    </w:p>
                  </w:txbxContent>
                </v:textbox>
              </v:shape>
            </w:pict>
          </mc:Fallback>
        </mc:AlternateContent>
      </w:r>
    </w:p>
    <w:p w:rsidR="00B41BBD" w:rsidRPr="00665961" w:rsidRDefault="00B41BBD">
      <w:pPr>
        <w:rPr>
          <w:rFonts w:asciiTheme="minorHAnsi" w:hAnsiTheme="minorHAnsi" w:cstheme="minorHAnsi"/>
        </w:rPr>
      </w:pPr>
    </w:p>
    <w:p w:rsidR="00B41BBD" w:rsidRPr="00665961" w:rsidRDefault="00D461B9">
      <w:pPr>
        <w:rPr>
          <w:rFonts w:asciiTheme="minorHAnsi" w:hAnsiTheme="minorHAnsi" w:cstheme="minorHAnsi"/>
        </w:rPr>
      </w:pPr>
      <w:r w:rsidRPr="00665961">
        <w:rPr>
          <w:rFonts w:asciiTheme="minorHAnsi" w:hAnsiTheme="minorHAnsi" w:cstheme="minorHAnsi"/>
          <w:noProof/>
        </w:rPr>
        <w:drawing>
          <wp:anchor distT="0" distB="0" distL="114300" distR="114300" simplePos="0" relativeHeight="251656192" behindDoc="1" locked="0" layoutInCell="1" allowOverlap="1" wp14:anchorId="66C90CCB" wp14:editId="49FCA88E">
            <wp:simplePos x="0" y="0"/>
            <wp:positionH relativeFrom="margin">
              <wp:posOffset>-1116965</wp:posOffset>
            </wp:positionH>
            <wp:positionV relativeFrom="margin">
              <wp:posOffset>2446655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B41BBD" w:rsidRPr="00665961" w:rsidRDefault="00B41BBD">
      <w:pPr>
        <w:rPr>
          <w:rFonts w:asciiTheme="minorHAnsi" w:hAnsiTheme="minorHAnsi" w:cstheme="minorHAnsi"/>
        </w:rPr>
      </w:pPr>
    </w:p>
    <w:p w:rsidR="00B41BBD" w:rsidRPr="00665961" w:rsidRDefault="00B41BBD">
      <w:pPr>
        <w:rPr>
          <w:rFonts w:asciiTheme="minorHAnsi" w:hAnsiTheme="minorHAnsi" w:cstheme="minorHAnsi"/>
        </w:rPr>
      </w:pPr>
    </w:p>
    <w:p w:rsidR="00B41BBD" w:rsidRPr="00665961" w:rsidRDefault="00D85781">
      <w:pPr>
        <w:rPr>
          <w:rFonts w:asciiTheme="minorHAnsi" w:hAnsiTheme="minorHAnsi" w:cstheme="minorHAnsi"/>
        </w:rPr>
      </w:pPr>
      <w:r w:rsidRPr="00665961">
        <w:rPr>
          <w:rFonts w:asciiTheme="minorHAnsi" w:hAnsiTheme="minorHAnsi" w:cstheme="minorHAnsi"/>
          <w:noProof/>
        </w:rPr>
        <mc:AlternateContent>
          <mc:Choice Requires="wps">
            <w:drawing>
              <wp:anchor distT="0" distB="0" distL="114300" distR="114300" simplePos="0" relativeHeight="251660288" behindDoc="0" locked="0" layoutInCell="0" allowOverlap="1" wp14:anchorId="7CDB1D22" wp14:editId="7CF9A17A">
                <wp:simplePos x="0" y="0"/>
                <wp:positionH relativeFrom="column">
                  <wp:posOffset>874395</wp:posOffset>
                </wp:positionH>
                <wp:positionV relativeFrom="paragraph">
                  <wp:posOffset>17780</wp:posOffset>
                </wp:positionV>
                <wp:extent cx="3867150" cy="1104900"/>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AFE" w:rsidRPr="007E41B9" w:rsidRDefault="00681AFE" w:rsidP="00FC4EC6">
                            <w:pPr>
                              <w:jc w:val="center"/>
                              <w:rPr>
                                <w:i/>
                                <w:color w:val="FFFFFF" w:themeColor="background1"/>
                                <w:sz w:val="36"/>
                                <w:szCs w:val="36"/>
                                <w:lang w:val="en-US"/>
                              </w:rPr>
                            </w:pPr>
                            <w:r w:rsidRPr="007E41B9">
                              <w:rPr>
                                <w:i/>
                                <w:color w:val="FFFFFF" w:themeColor="background1"/>
                                <w:sz w:val="36"/>
                                <w:szCs w:val="36"/>
                                <w:lang w:val="en-US"/>
                              </w:rPr>
                              <w:t xml:space="preserve">LA_BUC_04 </w:t>
                            </w:r>
                          </w:p>
                          <w:p w:rsidR="00681AFE" w:rsidRPr="007E41B9" w:rsidRDefault="00681AFE" w:rsidP="00FC4EC6">
                            <w:pPr>
                              <w:jc w:val="center"/>
                              <w:rPr>
                                <w:i/>
                                <w:color w:val="FFFFFF" w:themeColor="background1"/>
                                <w:sz w:val="36"/>
                                <w:szCs w:val="36"/>
                                <w:lang w:val="en-US"/>
                              </w:rPr>
                            </w:pPr>
                            <w:r w:rsidRPr="007E41B9">
                              <w:rPr>
                                <w:i/>
                                <w:color w:val="FFFFFF" w:themeColor="background1"/>
                                <w:sz w:val="36"/>
                                <w:szCs w:val="36"/>
                                <w:lang w:val="en-US"/>
                              </w:rPr>
                              <w:t>Notification of posting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68.85pt;margin-top:1.4pt;width:304.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oI/uwIAAMI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" o:allowincell="f" filled="f" stroked="f">
                <v:textbox>
                  <w:txbxContent>
                    <w:p w:rsidR="00681AFE" w:rsidRPr="007E41B9" w:rsidRDefault="00681AFE" w:rsidP="00FC4EC6">
                      <w:pPr>
                        <w:jc w:val="center"/>
                        <w:rPr>
                          <w:i/>
                          <w:color w:val="FFFFFF" w:themeColor="background1"/>
                          <w:sz w:val="36"/>
                          <w:szCs w:val="36"/>
                          <w:lang w:val="en-US"/>
                        </w:rPr>
                      </w:pPr>
                      <w:r w:rsidRPr="007E41B9">
                        <w:rPr>
                          <w:i/>
                          <w:color w:val="FFFFFF" w:themeColor="background1"/>
                          <w:sz w:val="36"/>
                          <w:szCs w:val="36"/>
                          <w:lang w:val="en-US"/>
                        </w:rPr>
                        <w:t xml:space="preserve">LA_BUC_04 </w:t>
                      </w:r>
                    </w:p>
                    <w:p w:rsidR="00681AFE" w:rsidRPr="007E41B9" w:rsidRDefault="00681AFE" w:rsidP="00FC4EC6">
                      <w:pPr>
                        <w:jc w:val="center"/>
                        <w:rPr>
                          <w:i/>
                          <w:color w:val="FFFFFF" w:themeColor="background1"/>
                          <w:sz w:val="36"/>
                          <w:szCs w:val="36"/>
                          <w:lang w:val="en-US"/>
                        </w:rPr>
                      </w:pPr>
                      <w:r w:rsidRPr="007E41B9">
                        <w:rPr>
                          <w:i/>
                          <w:color w:val="FFFFFF" w:themeColor="background1"/>
                          <w:sz w:val="36"/>
                          <w:szCs w:val="36"/>
                          <w:lang w:val="en-US"/>
                        </w:rPr>
                        <w:t>Notification of posting</w:t>
                      </w:r>
                    </w:p>
                  </w:txbxContent>
                </v:textbox>
              </v:shape>
            </w:pict>
          </mc:Fallback>
        </mc:AlternateContent>
      </w:r>
    </w:p>
    <w:p w:rsidR="00B41BBD" w:rsidRPr="00665961" w:rsidRDefault="00B41BBD">
      <w:pPr>
        <w:rPr>
          <w:rFonts w:asciiTheme="minorHAnsi" w:hAnsiTheme="minorHAnsi" w:cstheme="minorHAnsi"/>
        </w:rPr>
      </w:pPr>
    </w:p>
    <w:p w:rsidR="00B41BBD" w:rsidRPr="00665961" w:rsidRDefault="00B41BBD">
      <w:pPr>
        <w:rPr>
          <w:rFonts w:asciiTheme="minorHAnsi" w:hAnsiTheme="minorHAnsi" w:cstheme="minorHAnsi"/>
        </w:rPr>
      </w:pPr>
    </w:p>
    <w:p w:rsidR="00B41BBD" w:rsidRPr="00665961" w:rsidRDefault="00B41BBD">
      <w:pPr>
        <w:rPr>
          <w:rFonts w:asciiTheme="minorHAnsi" w:hAnsiTheme="minorHAnsi" w:cstheme="minorHAnsi"/>
        </w:rPr>
      </w:pPr>
    </w:p>
    <w:p w:rsidR="00B41BBD" w:rsidRPr="00665961" w:rsidRDefault="00B41BBD">
      <w:pPr>
        <w:rPr>
          <w:rFonts w:asciiTheme="minorHAnsi" w:hAnsiTheme="minorHAnsi" w:cstheme="minorHAnsi"/>
        </w:rPr>
      </w:pPr>
    </w:p>
    <w:p w:rsidR="00B41BBD" w:rsidRPr="00665961" w:rsidRDefault="00B41BBD">
      <w:pPr>
        <w:rPr>
          <w:rFonts w:asciiTheme="minorHAnsi" w:hAnsiTheme="minorHAnsi" w:cstheme="minorHAnsi"/>
        </w:rPr>
      </w:pPr>
    </w:p>
    <w:p w:rsidR="00B41BBD" w:rsidRPr="00665961" w:rsidRDefault="00B41BBD">
      <w:pPr>
        <w:rPr>
          <w:rFonts w:asciiTheme="minorHAnsi" w:hAnsiTheme="minorHAnsi" w:cstheme="minorHAnsi"/>
        </w:rPr>
      </w:pPr>
    </w:p>
    <w:p w:rsidR="00B41BBD" w:rsidRPr="00665961" w:rsidRDefault="00B41BBD">
      <w:pPr>
        <w:rPr>
          <w:rFonts w:asciiTheme="minorHAnsi" w:hAnsiTheme="minorHAnsi" w:cstheme="minorHAnsi"/>
        </w:rPr>
      </w:pPr>
    </w:p>
    <w:p w:rsidR="00B41BBD" w:rsidRPr="00665961" w:rsidRDefault="00B41BBD">
      <w:pPr>
        <w:rPr>
          <w:rFonts w:asciiTheme="minorHAnsi" w:hAnsiTheme="minorHAnsi" w:cstheme="minorHAnsi"/>
        </w:rPr>
      </w:pPr>
      <w:bookmarkStart w:id="0" w:name="_GoBack"/>
    </w:p>
    <w:bookmarkEnd w:id="0"/>
    <w:p w:rsidR="00B41BBD" w:rsidRPr="00665961" w:rsidRDefault="00B41BBD">
      <w:pPr>
        <w:rPr>
          <w:rFonts w:asciiTheme="minorHAnsi" w:hAnsiTheme="minorHAnsi" w:cstheme="minorHAnsi"/>
        </w:rPr>
      </w:pPr>
    </w:p>
    <w:p w:rsidR="00B41BBD" w:rsidRPr="00665961" w:rsidRDefault="00B41BBD">
      <w:pPr>
        <w:rPr>
          <w:rFonts w:asciiTheme="minorHAnsi" w:hAnsiTheme="minorHAnsi" w:cstheme="minorHAnsi"/>
        </w:rPr>
      </w:pPr>
    </w:p>
    <w:p w:rsidR="00B41BBD" w:rsidRPr="00665961" w:rsidRDefault="00B41BBD">
      <w:pPr>
        <w:rPr>
          <w:rFonts w:asciiTheme="minorHAnsi" w:hAnsiTheme="minorHAnsi" w:cstheme="minorHAnsi"/>
        </w:rPr>
      </w:pPr>
    </w:p>
    <w:p w:rsidR="00B41BBD" w:rsidRPr="00665961" w:rsidRDefault="00B41BBD">
      <w:pPr>
        <w:rPr>
          <w:rFonts w:asciiTheme="minorHAnsi" w:hAnsiTheme="minorHAnsi" w:cstheme="minorHAnsi"/>
        </w:rPr>
      </w:pPr>
    </w:p>
    <w:p w:rsidR="00B41BBD" w:rsidRPr="00665961" w:rsidRDefault="00B41BBD">
      <w:pPr>
        <w:rPr>
          <w:rFonts w:asciiTheme="minorHAnsi" w:hAnsiTheme="minorHAnsi" w:cstheme="minorHAnsi"/>
        </w:rPr>
      </w:pPr>
    </w:p>
    <w:p w:rsidR="00B41BBD" w:rsidRPr="00665961" w:rsidRDefault="00B41BBD">
      <w:pPr>
        <w:rPr>
          <w:rFonts w:asciiTheme="minorHAnsi" w:hAnsiTheme="minorHAnsi" w:cstheme="minorHAnsi"/>
        </w:rPr>
      </w:pPr>
    </w:p>
    <w:p w:rsidR="00B41BBD" w:rsidRPr="00665961" w:rsidRDefault="00B41BBD">
      <w:pPr>
        <w:rPr>
          <w:rFonts w:asciiTheme="minorHAnsi" w:hAnsiTheme="minorHAnsi" w:cstheme="minorHAnsi"/>
        </w:rPr>
      </w:pPr>
    </w:p>
    <w:p w:rsidR="00B41BBD" w:rsidRPr="00665961" w:rsidRDefault="00B41BBD">
      <w:pPr>
        <w:rPr>
          <w:rFonts w:asciiTheme="minorHAnsi" w:hAnsiTheme="minorHAnsi" w:cstheme="minorHAnsi"/>
        </w:rPr>
      </w:pPr>
    </w:p>
    <w:p w:rsidR="004D5591" w:rsidRPr="00665961" w:rsidRDefault="004D5591">
      <w:pPr>
        <w:rPr>
          <w:rFonts w:asciiTheme="minorHAnsi" w:hAnsiTheme="minorHAnsi" w:cstheme="minorHAnsi"/>
        </w:rPr>
      </w:pPr>
    </w:p>
    <w:p w:rsidR="004D5591" w:rsidRPr="00665961" w:rsidRDefault="004D5591">
      <w:pPr>
        <w:rPr>
          <w:rFonts w:asciiTheme="minorHAnsi" w:hAnsiTheme="minorHAnsi" w:cstheme="minorHAnsi"/>
        </w:rPr>
      </w:pPr>
    </w:p>
    <w:p w:rsidR="004D5591" w:rsidRPr="00665961" w:rsidRDefault="004D5591">
      <w:pPr>
        <w:rPr>
          <w:rFonts w:asciiTheme="minorHAnsi" w:hAnsiTheme="minorHAnsi" w:cstheme="minorHAnsi"/>
        </w:rPr>
      </w:pPr>
    </w:p>
    <w:p w:rsidR="004D5591" w:rsidRPr="00665961" w:rsidRDefault="004D5591">
      <w:pPr>
        <w:rPr>
          <w:rFonts w:asciiTheme="minorHAnsi" w:hAnsiTheme="minorHAnsi" w:cstheme="minorHAnsi"/>
        </w:rPr>
      </w:pPr>
    </w:p>
    <w:p w:rsidR="004D5591" w:rsidRPr="00665961" w:rsidRDefault="004D5591">
      <w:pPr>
        <w:rPr>
          <w:rFonts w:asciiTheme="minorHAnsi" w:hAnsiTheme="minorHAnsi" w:cstheme="minorHAnsi"/>
        </w:rPr>
      </w:pPr>
    </w:p>
    <w:p w:rsidR="004D5591" w:rsidRPr="00665961" w:rsidRDefault="004D5591">
      <w:pPr>
        <w:rPr>
          <w:rFonts w:asciiTheme="minorHAnsi" w:hAnsiTheme="minorHAnsi" w:cstheme="minorHAnsi"/>
        </w:rPr>
      </w:pPr>
    </w:p>
    <w:p w:rsidR="004D5591" w:rsidRPr="00665961" w:rsidRDefault="004D5591">
      <w:pPr>
        <w:rPr>
          <w:rFonts w:asciiTheme="minorHAnsi" w:hAnsiTheme="minorHAnsi" w:cstheme="minorHAnsi"/>
        </w:rPr>
      </w:pPr>
    </w:p>
    <w:p w:rsidR="004D5591" w:rsidRPr="00665961" w:rsidRDefault="004D5591">
      <w:pPr>
        <w:rPr>
          <w:rFonts w:asciiTheme="minorHAnsi" w:hAnsiTheme="minorHAnsi" w:cstheme="minorHAnsi"/>
        </w:rPr>
      </w:pPr>
    </w:p>
    <w:p w:rsidR="004D5591" w:rsidRPr="00665961" w:rsidRDefault="004D5591">
      <w:pPr>
        <w:rPr>
          <w:rFonts w:asciiTheme="minorHAnsi" w:hAnsiTheme="minorHAnsi" w:cstheme="minorHAnsi"/>
        </w:rPr>
      </w:pPr>
    </w:p>
    <w:p w:rsidR="004D5591" w:rsidRPr="00665961" w:rsidRDefault="00662237">
      <w:pPr>
        <w:rPr>
          <w:rFonts w:asciiTheme="minorHAnsi" w:hAnsiTheme="minorHAnsi" w:cstheme="minorHAnsi"/>
        </w:rPr>
      </w:pPr>
      <w:r w:rsidRPr="00665961">
        <w:rPr>
          <w:noProof/>
        </w:rPr>
        <w:drawing>
          <wp:inline distT="0" distB="0" distL="0" distR="0" wp14:anchorId="0FB4B664" wp14:editId="22C5D18D">
            <wp:extent cx="1757045" cy="819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rsidR="004D5591" w:rsidRPr="00665961" w:rsidRDefault="004D5591">
      <w:pPr>
        <w:rPr>
          <w:rFonts w:asciiTheme="minorHAnsi" w:hAnsiTheme="minorHAnsi" w:cstheme="minorHAnsi"/>
        </w:rPr>
      </w:pPr>
    </w:p>
    <w:p w:rsidR="004D5591" w:rsidRPr="00665961" w:rsidRDefault="004D5591">
      <w:pPr>
        <w:rPr>
          <w:rFonts w:asciiTheme="minorHAnsi" w:hAnsiTheme="minorHAnsi" w:cstheme="minorHAnsi"/>
        </w:rPr>
      </w:pPr>
    </w:p>
    <w:p w:rsidR="004D5591" w:rsidRPr="00665961" w:rsidRDefault="004D5591">
      <w:pPr>
        <w:rPr>
          <w:rFonts w:asciiTheme="minorHAnsi" w:hAnsiTheme="minorHAnsi" w:cstheme="minorHAnsi"/>
        </w:rPr>
      </w:pPr>
    </w:p>
    <w:p w:rsidR="004D5591" w:rsidRPr="00665961" w:rsidRDefault="004D5591">
      <w:pPr>
        <w:rPr>
          <w:rFonts w:asciiTheme="minorHAnsi" w:hAnsiTheme="minorHAnsi" w:cstheme="minorHAnsi"/>
        </w:rPr>
      </w:pPr>
    </w:p>
    <w:p w:rsidR="00B41BBD" w:rsidRPr="00665961" w:rsidRDefault="00662237">
      <w:pPr>
        <w:rPr>
          <w:rFonts w:asciiTheme="minorHAnsi" w:hAnsiTheme="minorHAnsi" w:cstheme="minorHAnsi"/>
        </w:rPr>
      </w:pPr>
      <w:r w:rsidRPr="00665961">
        <w:rPr>
          <w:rFonts w:asciiTheme="minorHAnsi" w:hAnsiTheme="minorHAnsi" w:cstheme="minorHAnsi"/>
          <w:noProof/>
        </w:rPr>
        <w:drawing>
          <wp:anchor distT="0" distB="0" distL="114300" distR="114300" simplePos="0" relativeHeight="251657216" behindDoc="0" locked="0" layoutInCell="1" allowOverlap="1" wp14:anchorId="1A04E30B" wp14:editId="4886E826">
            <wp:simplePos x="0" y="0"/>
            <wp:positionH relativeFrom="column">
              <wp:posOffset>2537460</wp:posOffset>
            </wp:positionH>
            <wp:positionV relativeFrom="paragraph">
              <wp:posOffset>582678</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B41BBD" w:rsidRPr="00665961" w:rsidRDefault="00D2200F" w:rsidP="007136F4">
      <w:pPr>
        <w:pStyle w:val="Heading1"/>
        <w:numPr>
          <w:ilvl w:val="0"/>
          <w:numId w:val="0"/>
        </w:numPr>
        <w:ind w:left="432" w:hanging="432"/>
        <w:rPr>
          <w:rFonts w:cstheme="minorHAnsi"/>
        </w:rPr>
      </w:pPr>
      <w:bookmarkStart w:id="1" w:name="_Toc454378036"/>
      <w:bookmarkStart w:id="2" w:name="_Toc522638041"/>
      <w:r w:rsidRPr="00665961">
        <w:rPr>
          <w:rFonts w:cstheme="minorHAnsi"/>
        </w:rPr>
        <w:lastRenderedPageBreak/>
        <w:t>Table of Contents</w:t>
      </w:r>
      <w:bookmarkEnd w:id="1"/>
      <w:bookmarkEnd w:id="2"/>
    </w:p>
    <w:p w:rsidR="00D2200F" w:rsidRPr="00665961" w:rsidRDefault="00D2200F">
      <w:pPr>
        <w:rPr>
          <w:rFonts w:asciiTheme="minorHAnsi" w:hAnsiTheme="minorHAnsi" w:cstheme="minorHAnsi"/>
        </w:rPr>
      </w:pPr>
    </w:p>
    <w:p w:rsidR="00D2200F" w:rsidRPr="00665961" w:rsidRDefault="00D2200F">
      <w:pPr>
        <w:rPr>
          <w:rFonts w:asciiTheme="minorHAnsi" w:hAnsiTheme="minorHAnsi" w:cstheme="minorHAnsi"/>
        </w:rPr>
      </w:pPr>
    </w:p>
    <w:bookmarkStart w:id="3" w:name="_Headings_and_subheadings"/>
    <w:bookmarkEnd w:id="3"/>
    <w:p w:rsidR="00375F08" w:rsidRDefault="0044759C">
      <w:pPr>
        <w:pStyle w:val="TOC1"/>
        <w:tabs>
          <w:tab w:val="right" w:leader="dot" w:pos="8777"/>
        </w:tabs>
        <w:rPr>
          <w:rFonts w:asciiTheme="minorHAnsi" w:eastAsiaTheme="minorEastAsia" w:hAnsiTheme="minorHAnsi" w:cstheme="minorBidi"/>
          <w:noProof/>
          <w:color w:val="auto"/>
          <w:sz w:val="22"/>
          <w:szCs w:val="22"/>
        </w:rPr>
      </w:pPr>
      <w:r>
        <w:rPr>
          <w:rFonts w:asciiTheme="minorHAnsi" w:eastAsia="Calibri" w:hAnsiTheme="minorHAnsi" w:cstheme="minorHAnsi"/>
          <w:b/>
          <w:color w:val="000000"/>
          <w:sz w:val="24"/>
          <w:szCs w:val="22"/>
          <w:lang w:val="fr-BE" w:eastAsia="en-US"/>
        </w:rPr>
        <w:fldChar w:fldCharType="begin"/>
      </w:r>
      <w:r>
        <w:rPr>
          <w:rFonts w:asciiTheme="minorHAnsi" w:eastAsia="Calibri" w:hAnsiTheme="minorHAnsi" w:cstheme="minorHAnsi"/>
          <w:b/>
          <w:color w:val="000000"/>
          <w:sz w:val="24"/>
          <w:szCs w:val="22"/>
          <w:lang w:val="fr-BE" w:eastAsia="en-US"/>
        </w:rPr>
        <w:instrText xml:space="preserve"> TOC \o "1-3" \h \z \u </w:instrText>
      </w:r>
      <w:r>
        <w:rPr>
          <w:rFonts w:asciiTheme="minorHAnsi" w:eastAsia="Calibri" w:hAnsiTheme="minorHAnsi" w:cstheme="minorHAnsi"/>
          <w:b/>
          <w:color w:val="000000"/>
          <w:sz w:val="24"/>
          <w:szCs w:val="22"/>
          <w:lang w:val="fr-BE" w:eastAsia="en-US"/>
        </w:rPr>
        <w:fldChar w:fldCharType="separate"/>
      </w:r>
      <w:hyperlink w:anchor="_Toc522638041" w:history="1">
        <w:r w:rsidR="00375F08" w:rsidRPr="00BB5B10">
          <w:rPr>
            <w:rStyle w:val="Hyperlink"/>
            <w:rFonts w:cstheme="minorHAnsi"/>
            <w:noProof/>
          </w:rPr>
          <w:t>Table of Contents</w:t>
        </w:r>
        <w:r w:rsidR="00375F08">
          <w:rPr>
            <w:noProof/>
            <w:webHidden/>
          </w:rPr>
          <w:tab/>
        </w:r>
        <w:r w:rsidR="00375F08">
          <w:rPr>
            <w:noProof/>
            <w:webHidden/>
          </w:rPr>
          <w:fldChar w:fldCharType="begin"/>
        </w:r>
        <w:r w:rsidR="00375F08">
          <w:rPr>
            <w:noProof/>
            <w:webHidden/>
          </w:rPr>
          <w:instrText xml:space="preserve"> PAGEREF _Toc522638041 \h </w:instrText>
        </w:r>
        <w:r w:rsidR="00375F08">
          <w:rPr>
            <w:noProof/>
            <w:webHidden/>
          </w:rPr>
        </w:r>
        <w:r w:rsidR="00375F08">
          <w:rPr>
            <w:noProof/>
            <w:webHidden/>
          </w:rPr>
          <w:fldChar w:fldCharType="separate"/>
        </w:r>
        <w:r w:rsidR="00375F08">
          <w:rPr>
            <w:noProof/>
            <w:webHidden/>
          </w:rPr>
          <w:t>2</w:t>
        </w:r>
        <w:r w:rsidR="00375F08">
          <w:rPr>
            <w:noProof/>
            <w:webHidden/>
          </w:rPr>
          <w:fldChar w:fldCharType="end"/>
        </w:r>
      </w:hyperlink>
    </w:p>
    <w:p w:rsidR="00375F08" w:rsidRDefault="00375F08">
      <w:pPr>
        <w:pStyle w:val="TOC1"/>
        <w:tabs>
          <w:tab w:val="right" w:leader="dot" w:pos="8777"/>
        </w:tabs>
        <w:rPr>
          <w:rFonts w:asciiTheme="minorHAnsi" w:eastAsiaTheme="minorEastAsia" w:hAnsiTheme="minorHAnsi" w:cstheme="minorBidi"/>
          <w:noProof/>
          <w:color w:val="auto"/>
          <w:sz w:val="22"/>
          <w:szCs w:val="22"/>
        </w:rPr>
      </w:pPr>
      <w:hyperlink w:anchor="_Toc522638042" w:history="1">
        <w:r w:rsidRPr="00BB5B10">
          <w:rPr>
            <w:rStyle w:val="Hyperlink"/>
            <w:rFonts w:cstheme="minorHAnsi"/>
            <w:noProof/>
            <w:lang w:val="en-US"/>
          </w:rPr>
          <w:t>1. Introduction</w:t>
        </w:r>
        <w:r>
          <w:rPr>
            <w:noProof/>
            <w:webHidden/>
          </w:rPr>
          <w:tab/>
        </w:r>
        <w:r>
          <w:rPr>
            <w:noProof/>
            <w:webHidden/>
          </w:rPr>
          <w:fldChar w:fldCharType="begin"/>
        </w:r>
        <w:r>
          <w:rPr>
            <w:noProof/>
            <w:webHidden/>
          </w:rPr>
          <w:instrText xml:space="preserve"> PAGEREF _Toc522638042 \h </w:instrText>
        </w:r>
        <w:r>
          <w:rPr>
            <w:noProof/>
            <w:webHidden/>
          </w:rPr>
        </w:r>
        <w:r>
          <w:rPr>
            <w:noProof/>
            <w:webHidden/>
          </w:rPr>
          <w:fldChar w:fldCharType="separate"/>
        </w:r>
        <w:r>
          <w:rPr>
            <w:noProof/>
            <w:webHidden/>
          </w:rPr>
          <w:t>6</w:t>
        </w:r>
        <w:r>
          <w:rPr>
            <w:noProof/>
            <w:webHidden/>
          </w:rPr>
          <w:fldChar w:fldCharType="end"/>
        </w:r>
      </w:hyperlink>
    </w:p>
    <w:p w:rsidR="00375F08" w:rsidRDefault="00375F08">
      <w:pPr>
        <w:pStyle w:val="TOC2"/>
        <w:tabs>
          <w:tab w:val="right" w:leader="dot" w:pos="8777"/>
        </w:tabs>
        <w:rPr>
          <w:rFonts w:asciiTheme="minorHAnsi" w:eastAsiaTheme="minorEastAsia" w:hAnsiTheme="minorHAnsi" w:cstheme="minorBidi"/>
          <w:noProof/>
          <w:color w:val="auto"/>
          <w:sz w:val="22"/>
          <w:szCs w:val="22"/>
        </w:rPr>
      </w:pPr>
      <w:hyperlink w:anchor="_Toc522638043" w:history="1">
        <w:r w:rsidRPr="00BB5B10">
          <w:rPr>
            <w:rStyle w:val="Hyperlink"/>
            <w:rFonts w:cstheme="minorHAnsi"/>
            <w:noProof/>
          </w:rPr>
          <w:t>1.1. Purpose</w:t>
        </w:r>
        <w:r>
          <w:rPr>
            <w:noProof/>
            <w:webHidden/>
          </w:rPr>
          <w:tab/>
        </w:r>
        <w:r>
          <w:rPr>
            <w:noProof/>
            <w:webHidden/>
          </w:rPr>
          <w:fldChar w:fldCharType="begin"/>
        </w:r>
        <w:r>
          <w:rPr>
            <w:noProof/>
            <w:webHidden/>
          </w:rPr>
          <w:instrText xml:space="preserve"> PAGEREF _Toc522638043 \h </w:instrText>
        </w:r>
        <w:r>
          <w:rPr>
            <w:noProof/>
            <w:webHidden/>
          </w:rPr>
        </w:r>
        <w:r>
          <w:rPr>
            <w:noProof/>
            <w:webHidden/>
          </w:rPr>
          <w:fldChar w:fldCharType="separate"/>
        </w:r>
        <w:r>
          <w:rPr>
            <w:noProof/>
            <w:webHidden/>
          </w:rPr>
          <w:t>6</w:t>
        </w:r>
        <w:r>
          <w:rPr>
            <w:noProof/>
            <w:webHidden/>
          </w:rPr>
          <w:fldChar w:fldCharType="end"/>
        </w:r>
      </w:hyperlink>
    </w:p>
    <w:p w:rsidR="00375F08" w:rsidRDefault="00375F08">
      <w:pPr>
        <w:pStyle w:val="TOC2"/>
        <w:tabs>
          <w:tab w:val="right" w:leader="dot" w:pos="8777"/>
        </w:tabs>
        <w:rPr>
          <w:rFonts w:asciiTheme="minorHAnsi" w:eastAsiaTheme="minorEastAsia" w:hAnsiTheme="minorHAnsi" w:cstheme="minorBidi"/>
          <w:noProof/>
          <w:color w:val="auto"/>
          <w:sz w:val="22"/>
          <w:szCs w:val="22"/>
        </w:rPr>
      </w:pPr>
      <w:hyperlink w:anchor="_Toc522638044" w:history="1">
        <w:r w:rsidRPr="00BB5B10">
          <w:rPr>
            <w:rStyle w:val="Hyperlink"/>
            <w:rFonts w:cstheme="minorHAnsi"/>
            <w:noProof/>
          </w:rPr>
          <w:t>1.2. Scope</w:t>
        </w:r>
        <w:r>
          <w:rPr>
            <w:noProof/>
            <w:webHidden/>
          </w:rPr>
          <w:tab/>
        </w:r>
        <w:r>
          <w:rPr>
            <w:noProof/>
            <w:webHidden/>
          </w:rPr>
          <w:fldChar w:fldCharType="begin"/>
        </w:r>
        <w:r>
          <w:rPr>
            <w:noProof/>
            <w:webHidden/>
          </w:rPr>
          <w:instrText xml:space="preserve"> PAGEREF _Toc522638044 \h </w:instrText>
        </w:r>
        <w:r>
          <w:rPr>
            <w:noProof/>
            <w:webHidden/>
          </w:rPr>
        </w:r>
        <w:r>
          <w:rPr>
            <w:noProof/>
            <w:webHidden/>
          </w:rPr>
          <w:fldChar w:fldCharType="separate"/>
        </w:r>
        <w:r>
          <w:rPr>
            <w:noProof/>
            <w:webHidden/>
          </w:rPr>
          <w:t>6</w:t>
        </w:r>
        <w:r>
          <w:rPr>
            <w:noProof/>
            <w:webHidden/>
          </w:rPr>
          <w:fldChar w:fldCharType="end"/>
        </w:r>
      </w:hyperlink>
    </w:p>
    <w:p w:rsidR="00375F08" w:rsidRDefault="00375F08">
      <w:pPr>
        <w:pStyle w:val="TOC2"/>
        <w:tabs>
          <w:tab w:val="right" w:leader="dot" w:pos="8777"/>
        </w:tabs>
        <w:rPr>
          <w:rFonts w:asciiTheme="minorHAnsi" w:eastAsiaTheme="minorEastAsia" w:hAnsiTheme="minorHAnsi" w:cstheme="minorBidi"/>
          <w:noProof/>
          <w:color w:val="auto"/>
          <w:sz w:val="22"/>
          <w:szCs w:val="22"/>
        </w:rPr>
      </w:pPr>
      <w:hyperlink w:anchor="_Toc522638045" w:history="1">
        <w:r w:rsidRPr="00BB5B10">
          <w:rPr>
            <w:rStyle w:val="Hyperlink"/>
            <w:rFonts w:cstheme="minorHAnsi"/>
            <w:noProof/>
          </w:rPr>
          <w:t>1.3. Definitions, Acronyms and Abbreviations</w:t>
        </w:r>
        <w:r>
          <w:rPr>
            <w:noProof/>
            <w:webHidden/>
          </w:rPr>
          <w:tab/>
        </w:r>
        <w:r>
          <w:rPr>
            <w:noProof/>
            <w:webHidden/>
          </w:rPr>
          <w:fldChar w:fldCharType="begin"/>
        </w:r>
        <w:r>
          <w:rPr>
            <w:noProof/>
            <w:webHidden/>
          </w:rPr>
          <w:instrText xml:space="preserve"> PAGEREF _Toc522638045 \h </w:instrText>
        </w:r>
        <w:r>
          <w:rPr>
            <w:noProof/>
            <w:webHidden/>
          </w:rPr>
        </w:r>
        <w:r>
          <w:rPr>
            <w:noProof/>
            <w:webHidden/>
          </w:rPr>
          <w:fldChar w:fldCharType="separate"/>
        </w:r>
        <w:r>
          <w:rPr>
            <w:noProof/>
            <w:webHidden/>
          </w:rPr>
          <w:t>6</w:t>
        </w:r>
        <w:r>
          <w:rPr>
            <w:noProof/>
            <w:webHidden/>
          </w:rPr>
          <w:fldChar w:fldCharType="end"/>
        </w:r>
      </w:hyperlink>
    </w:p>
    <w:p w:rsidR="00375F08" w:rsidRDefault="00375F08">
      <w:pPr>
        <w:pStyle w:val="TOC2"/>
        <w:tabs>
          <w:tab w:val="right" w:leader="dot" w:pos="8777"/>
        </w:tabs>
        <w:rPr>
          <w:rFonts w:asciiTheme="minorHAnsi" w:eastAsiaTheme="minorEastAsia" w:hAnsiTheme="minorHAnsi" w:cstheme="minorBidi"/>
          <w:noProof/>
          <w:color w:val="auto"/>
          <w:sz w:val="22"/>
          <w:szCs w:val="22"/>
        </w:rPr>
      </w:pPr>
      <w:hyperlink w:anchor="_Toc522638046" w:history="1">
        <w:r w:rsidRPr="00BB5B10">
          <w:rPr>
            <w:rStyle w:val="Hyperlink"/>
            <w:rFonts w:cstheme="minorHAnsi"/>
            <w:noProof/>
          </w:rPr>
          <w:t>1.4. References</w:t>
        </w:r>
        <w:r>
          <w:rPr>
            <w:noProof/>
            <w:webHidden/>
          </w:rPr>
          <w:tab/>
        </w:r>
        <w:r>
          <w:rPr>
            <w:noProof/>
            <w:webHidden/>
          </w:rPr>
          <w:fldChar w:fldCharType="begin"/>
        </w:r>
        <w:r>
          <w:rPr>
            <w:noProof/>
            <w:webHidden/>
          </w:rPr>
          <w:instrText xml:space="preserve"> PAGEREF _Toc522638046 \h </w:instrText>
        </w:r>
        <w:r>
          <w:rPr>
            <w:noProof/>
            <w:webHidden/>
          </w:rPr>
        </w:r>
        <w:r>
          <w:rPr>
            <w:noProof/>
            <w:webHidden/>
          </w:rPr>
          <w:fldChar w:fldCharType="separate"/>
        </w:r>
        <w:r>
          <w:rPr>
            <w:noProof/>
            <w:webHidden/>
          </w:rPr>
          <w:t>7</w:t>
        </w:r>
        <w:r>
          <w:rPr>
            <w:noProof/>
            <w:webHidden/>
          </w:rPr>
          <w:fldChar w:fldCharType="end"/>
        </w:r>
      </w:hyperlink>
    </w:p>
    <w:p w:rsidR="00375F08" w:rsidRDefault="00375F08">
      <w:pPr>
        <w:pStyle w:val="TOC2"/>
        <w:tabs>
          <w:tab w:val="right" w:leader="dot" w:pos="8777"/>
        </w:tabs>
        <w:rPr>
          <w:rFonts w:asciiTheme="minorHAnsi" w:eastAsiaTheme="minorEastAsia" w:hAnsiTheme="minorHAnsi" w:cstheme="minorBidi"/>
          <w:noProof/>
          <w:color w:val="auto"/>
          <w:sz w:val="22"/>
          <w:szCs w:val="22"/>
        </w:rPr>
      </w:pPr>
      <w:hyperlink w:anchor="_Toc522638047" w:history="1">
        <w:r w:rsidRPr="00BB5B10">
          <w:rPr>
            <w:rStyle w:val="Hyperlink"/>
            <w:rFonts w:cstheme="minorHAnsi"/>
            <w:noProof/>
          </w:rPr>
          <w:t>1.5. Overview</w:t>
        </w:r>
        <w:r>
          <w:rPr>
            <w:noProof/>
            <w:webHidden/>
          </w:rPr>
          <w:tab/>
        </w:r>
        <w:r>
          <w:rPr>
            <w:noProof/>
            <w:webHidden/>
          </w:rPr>
          <w:fldChar w:fldCharType="begin"/>
        </w:r>
        <w:r>
          <w:rPr>
            <w:noProof/>
            <w:webHidden/>
          </w:rPr>
          <w:instrText xml:space="preserve"> PAGEREF _Toc522638047 \h </w:instrText>
        </w:r>
        <w:r>
          <w:rPr>
            <w:noProof/>
            <w:webHidden/>
          </w:rPr>
        </w:r>
        <w:r>
          <w:rPr>
            <w:noProof/>
            <w:webHidden/>
          </w:rPr>
          <w:fldChar w:fldCharType="separate"/>
        </w:r>
        <w:r>
          <w:rPr>
            <w:noProof/>
            <w:webHidden/>
          </w:rPr>
          <w:t>7</w:t>
        </w:r>
        <w:r>
          <w:rPr>
            <w:noProof/>
            <w:webHidden/>
          </w:rPr>
          <w:fldChar w:fldCharType="end"/>
        </w:r>
      </w:hyperlink>
    </w:p>
    <w:p w:rsidR="00375F08" w:rsidRDefault="00375F08">
      <w:pPr>
        <w:pStyle w:val="TOC1"/>
        <w:tabs>
          <w:tab w:val="right" w:leader="dot" w:pos="8777"/>
        </w:tabs>
        <w:rPr>
          <w:rFonts w:asciiTheme="minorHAnsi" w:eastAsiaTheme="minorEastAsia" w:hAnsiTheme="minorHAnsi" w:cstheme="minorBidi"/>
          <w:noProof/>
          <w:color w:val="auto"/>
          <w:sz w:val="22"/>
          <w:szCs w:val="22"/>
        </w:rPr>
      </w:pPr>
      <w:hyperlink w:anchor="_Toc522638048" w:history="1">
        <w:r w:rsidRPr="00BB5B10">
          <w:rPr>
            <w:rStyle w:val="Hyperlink"/>
            <w:rFonts w:cstheme="minorHAnsi"/>
            <w:noProof/>
            <w:lang w:val="en-US"/>
          </w:rPr>
          <w:t>2. Description</w:t>
        </w:r>
        <w:r>
          <w:rPr>
            <w:noProof/>
            <w:webHidden/>
          </w:rPr>
          <w:tab/>
        </w:r>
        <w:r>
          <w:rPr>
            <w:noProof/>
            <w:webHidden/>
          </w:rPr>
          <w:fldChar w:fldCharType="begin"/>
        </w:r>
        <w:r>
          <w:rPr>
            <w:noProof/>
            <w:webHidden/>
          </w:rPr>
          <w:instrText xml:space="preserve"> PAGEREF _Toc522638048 \h </w:instrText>
        </w:r>
        <w:r>
          <w:rPr>
            <w:noProof/>
            <w:webHidden/>
          </w:rPr>
        </w:r>
        <w:r>
          <w:rPr>
            <w:noProof/>
            <w:webHidden/>
          </w:rPr>
          <w:fldChar w:fldCharType="separate"/>
        </w:r>
        <w:r>
          <w:rPr>
            <w:noProof/>
            <w:webHidden/>
          </w:rPr>
          <w:t>8</w:t>
        </w:r>
        <w:r>
          <w:rPr>
            <w:noProof/>
            <w:webHidden/>
          </w:rPr>
          <w:fldChar w:fldCharType="end"/>
        </w:r>
      </w:hyperlink>
    </w:p>
    <w:p w:rsidR="00375F08" w:rsidRDefault="00375F08">
      <w:pPr>
        <w:pStyle w:val="TOC2"/>
        <w:tabs>
          <w:tab w:val="right" w:leader="dot" w:pos="8777"/>
        </w:tabs>
        <w:rPr>
          <w:rFonts w:asciiTheme="minorHAnsi" w:eastAsiaTheme="minorEastAsia" w:hAnsiTheme="minorHAnsi" w:cstheme="minorBidi"/>
          <w:noProof/>
          <w:color w:val="auto"/>
          <w:sz w:val="22"/>
          <w:szCs w:val="22"/>
        </w:rPr>
      </w:pPr>
      <w:hyperlink w:anchor="_Toc522638049" w:history="1">
        <w:r w:rsidRPr="00BB5B10">
          <w:rPr>
            <w:rStyle w:val="Hyperlink"/>
            <w:rFonts w:cstheme="minorHAnsi"/>
            <w:noProof/>
          </w:rPr>
          <w:t>2.1. Business Scenario</w:t>
        </w:r>
        <w:r>
          <w:rPr>
            <w:noProof/>
            <w:webHidden/>
          </w:rPr>
          <w:tab/>
        </w:r>
        <w:r>
          <w:rPr>
            <w:noProof/>
            <w:webHidden/>
          </w:rPr>
          <w:fldChar w:fldCharType="begin"/>
        </w:r>
        <w:r>
          <w:rPr>
            <w:noProof/>
            <w:webHidden/>
          </w:rPr>
          <w:instrText xml:space="preserve"> PAGEREF _Toc522638049 \h </w:instrText>
        </w:r>
        <w:r>
          <w:rPr>
            <w:noProof/>
            <w:webHidden/>
          </w:rPr>
        </w:r>
        <w:r>
          <w:rPr>
            <w:noProof/>
            <w:webHidden/>
          </w:rPr>
          <w:fldChar w:fldCharType="separate"/>
        </w:r>
        <w:r>
          <w:rPr>
            <w:noProof/>
            <w:webHidden/>
          </w:rPr>
          <w:t>8</w:t>
        </w:r>
        <w:r>
          <w:rPr>
            <w:noProof/>
            <w:webHidden/>
          </w:rPr>
          <w:fldChar w:fldCharType="end"/>
        </w:r>
      </w:hyperlink>
    </w:p>
    <w:p w:rsidR="00375F08" w:rsidRDefault="00375F08">
      <w:pPr>
        <w:pStyle w:val="TOC2"/>
        <w:tabs>
          <w:tab w:val="right" w:leader="dot" w:pos="8777"/>
        </w:tabs>
        <w:rPr>
          <w:rFonts w:asciiTheme="minorHAnsi" w:eastAsiaTheme="minorEastAsia" w:hAnsiTheme="minorHAnsi" w:cstheme="minorBidi"/>
          <w:noProof/>
          <w:color w:val="auto"/>
          <w:sz w:val="22"/>
          <w:szCs w:val="22"/>
        </w:rPr>
      </w:pPr>
      <w:hyperlink w:anchor="_Toc522638050" w:history="1">
        <w:r w:rsidRPr="00BB5B10">
          <w:rPr>
            <w:rStyle w:val="Hyperlink"/>
            <w:rFonts w:cstheme="minorHAnsi"/>
            <w:noProof/>
          </w:rPr>
          <w:t>2.2. Legal Base</w:t>
        </w:r>
        <w:r>
          <w:rPr>
            <w:noProof/>
            <w:webHidden/>
          </w:rPr>
          <w:tab/>
        </w:r>
        <w:r>
          <w:rPr>
            <w:noProof/>
            <w:webHidden/>
          </w:rPr>
          <w:fldChar w:fldCharType="begin"/>
        </w:r>
        <w:r>
          <w:rPr>
            <w:noProof/>
            <w:webHidden/>
          </w:rPr>
          <w:instrText xml:space="preserve"> PAGEREF _Toc522638050 \h </w:instrText>
        </w:r>
        <w:r>
          <w:rPr>
            <w:noProof/>
            <w:webHidden/>
          </w:rPr>
        </w:r>
        <w:r>
          <w:rPr>
            <w:noProof/>
            <w:webHidden/>
          </w:rPr>
          <w:fldChar w:fldCharType="separate"/>
        </w:r>
        <w:r>
          <w:rPr>
            <w:noProof/>
            <w:webHidden/>
          </w:rPr>
          <w:t>8</w:t>
        </w:r>
        <w:r>
          <w:rPr>
            <w:noProof/>
            <w:webHidden/>
          </w:rPr>
          <w:fldChar w:fldCharType="end"/>
        </w:r>
      </w:hyperlink>
    </w:p>
    <w:p w:rsidR="00375F08" w:rsidRDefault="00375F08">
      <w:pPr>
        <w:pStyle w:val="TOC1"/>
        <w:tabs>
          <w:tab w:val="right" w:leader="dot" w:pos="8777"/>
        </w:tabs>
        <w:rPr>
          <w:rFonts w:asciiTheme="minorHAnsi" w:eastAsiaTheme="minorEastAsia" w:hAnsiTheme="minorHAnsi" w:cstheme="minorBidi"/>
          <w:noProof/>
          <w:color w:val="auto"/>
          <w:sz w:val="22"/>
          <w:szCs w:val="22"/>
        </w:rPr>
      </w:pPr>
      <w:hyperlink w:anchor="_Toc522638051" w:history="1">
        <w:r w:rsidRPr="00BB5B10">
          <w:rPr>
            <w:rStyle w:val="Hyperlink"/>
            <w:rFonts w:cstheme="minorHAnsi"/>
            <w:noProof/>
            <w:lang w:val="en-US"/>
          </w:rPr>
          <w:t>3. Actors &amp; Roles</w:t>
        </w:r>
        <w:r>
          <w:rPr>
            <w:noProof/>
            <w:webHidden/>
          </w:rPr>
          <w:tab/>
        </w:r>
        <w:r>
          <w:rPr>
            <w:noProof/>
            <w:webHidden/>
          </w:rPr>
          <w:fldChar w:fldCharType="begin"/>
        </w:r>
        <w:r>
          <w:rPr>
            <w:noProof/>
            <w:webHidden/>
          </w:rPr>
          <w:instrText xml:space="preserve"> PAGEREF _Toc522638051 \h </w:instrText>
        </w:r>
        <w:r>
          <w:rPr>
            <w:noProof/>
            <w:webHidden/>
          </w:rPr>
        </w:r>
        <w:r>
          <w:rPr>
            <w:noProof/>
            <w:webHidden/>
          </w:rPr>
          <w:fldChar w:fldCharType="separate"/>
        </w:r>
        <w:r>
          <w:rPr>
            <w:noProof/>
            <w:webHidden/>
          </w:rPr>
          <w:t>9</w:t>
        </w:r>
        <w:r>
          <w:rPr>
            <w:noProof/>
            <w:webHidden/>
          </w:rPr>
          <w:fldChar w:fldCharType="end"/>
        </w:r>
      </w:hyperlink>
    </w:p>
    <w:p w:rsidR="00375F08" w:rsidRDefault="00375F08">
      <w:pPr>
        <w:pStyle w:val="TOC1"/>
        <w:tabs>
          <w:tab w:val="right" w:leader="dot" w:pos="8777"/>
        </w:tabs>
        <w:rPr>
          <w:rFonts w:asciiTheme="minorHAnsi" w:eastAsiaTheme="minorEastAsia" w:hAnsiTheme="minorHAnsi" w:cstheme="minorBidi"/>
          <w:noProof/>
          <w:color w:val="auto"/>
          <w:sz w:val="22"/>
          <w:szCs w:val="22"/>
        </w:rPr>
      </w:pPr>
      <w:hyperlink w:anchor="_Toc522638052" w:history="1">
        <w:r w:rsidRPr="00BB5B10">
          <w:rPr>
            <w:rStyle w:val="Hyperlink"/>
            <w:rFonts w:cstheme="minorHAnsi"/>
            <w:noProof/>
            <w:lang w:val="en-US"/>
          </w:rPr>
          <w:t>4. Use Case</w:t>
        </w:r>
        <w:r>
          <w:rPr>
            <w:noProof/>
            <w:webHidden/>
          </w:rPr>
          <w:tab/>
        </w:r>
        <w:r>
          <w:rPr>
            <w:noProof/>
            <w:webHidden/>
          </w:rPr>
          <w:fldChar w:fldCharType="begin"/>
        </w:r>
        <w:r>
          <w:rPr>
            <w:noProof/>
            <w:webHidden/>
          </w:rPr>
          <w:instrText xml:space="preserve"> PAGEREF _Toc522638052 \h </w:instrText>
        </w:r>
        <w:r>
          <w:rPr>
            <w:noProof/>
            <w:webHidden/>
          </w:rPr>
        </w:r>
        <w:r>
          <w:rPr>
            <w:noProof/>
            <w:webHidden/>
          </w:rPr>
          <w:fldChar w:fldCharType="separate"/>
        </w:r>
        <w:r>
          <w:rPr>
            <w:noProof/>
            <w:webHidden/>
          </w:rPr>
          <w:t>10</w:t>
        </w:r>
        <w:r>
          <w:rPr>
            <w:noProof/>
            <w:webHidden/>
          </w:rPr>
          <w:fldChar w:fldCharType="end"/>
        </w:r>
      </w:hyperlink>
    </w:p>
    <w:p w:rsidR="00375F08" w:rsidRDefault="00375F08">
      <w:pPr>
        <w:pStyle w:val="TOC2"/>
        <w:tabs>
          <w:tab w:val="right" w:leader="dot" w:pos="8777"/>
        </w:tabs>
        <w:rPr>
          <w:rFonts w:asciiTheme="minorHAnsi" w:eastAsiaTheme="minorEastAsia" w:hAnsiTheme="minorHAnsi" w:cstheme="minorBidi"/>
          <w:noProof/>
          <w:color w:val="auto"/>
          <w:sz w:val="22"/>
          <w:szCs w:val="22"/>
        </w:rPr>
      </w:pPr>
      <w:hyperlink w:anchor="_Toc522638053" w:history="1">
        <w:r w:rsidRPr="00BB5B10">
          <w:rPr>
            <w:rStyle w:val="Hyperlink"/>
            <w:rFonts w:cstheme="minorHAnsi"/>
            <w:noProof/>
          </w:rPr>
          <w:t>4.1. RUP Table Representation</w:t>
        </w:r>
        <w:r>
          <w:rPr>
            <w:noProof/>
            <w:webHidden/>
          </w:rPr>
          <w:tab/>
        </w:r>
        <w:r>
          <w:rPr>
            <w:noProof/>
            <w:webHidden/>
          </w:rPr>
          <w:fldChar w:fldCharType="begin"/>
        </w:r>
        <w:r>
          <w:rPr>
            <w:noProof/>
            <w:webHidden/>
          </w:rPr>
          <w:instrText xml:space="preserve"> PAGEREF _Toc522638053 \h </w:instrText>
        </w:r>
        <w:r>
          <w:rPr>
            <w:noProof/>
            <w:webHidden/>
          </w:rPr>
        </w:r>
        <w:r>
          <w:rPr>
            <w:noProof/>
            <w:webHidden/>
          </w:rPr>
          <w:fldChar w:fldCharType="separate"/>
        </w:r>
        <w:r>
          <w:rPr>
            <w:noProof/>
            <w:webHidden/>
          </w:rPr>
          <w:t>10</w:t>
        </w:r>
        <w:r>
          <w:rPr>
            <w:noProof/>
            <w:webHidden/>
          </w:rPr>
          <w:fldChar w:fldCharType="end"/>
        </w:r>
      </w:hyperlink>
    </w:p>
    <w:p w:rsidR="00375F08" w:rsidRDefault="00375F08">
      <w:pPr>
        <w:pStyle w:val="TOC2"/>
        <w:tabs>
          <w:tab w:val="right" w:leader="dot" w:pos="8777"/>
        </w:tabs>
        <w:rPr>
          <w:rFonts w:asciiTheme="minorHAnsi" w:eastAsiaTheme="minorEastAsia" w:hAnsiTheme="minorHAnsi" w:cstheme="minorBidi"/>
          <w:noProof/>
          <w:color w:val="auto"/>
          <w:sz w:val="22"/>
          <w:szCs w:val="22"/>
        </w:rPr>
      </w:pPr>
      <w:hyperlink w:anchor="_Toc522638054" w:history="1">
        <w:r w:rsidRPr="00BB5B10">
          <w:rPr>
            <w:rStyle w:val="Hyperlink"/>
            <w:rFonts w:cstheme="minorHAnsi"/>
            <w:noProof/>
          </w:rPr>
          <w:t>4.2. Request – Reply SEDs</w:t>
        </w:r>
        <w:r>
          <w:rPr>
            <w:noProof/>
            <w:webHidden/>
          </w:rPr>
          <w:tab/>
        </w:r>
        <w:r>
          <w:rPr>
            <w:noProof/>
            <w:webHidden/>
          </w:rPr>
          <w:fldChar w:fldCharType="begin"/>
        </w:r>
        <w:r>
          <w:rPr>
            <w:noProof/>
            <w:webHidden/>
          </w:rPr>
          <w:instrText xml:space="preserve"> PAGEREF _Toc522638054 \h </w:instrText>
        </w:r>
        <w:r>
          <w:rPr>
            <w:noProof/>
            <w:webHidden/>
          </w:rPr>
        </w:r>
        <w:r>
          <w:rPr>
            <w:noProof/>
            <w:webHidden/>
          </w:rPr>
          <w:fldChar w:fldCharType="separate"/>
        </w:r>
        <w:r>
          <w:rPr>
            <w:noProof/>
            <w:webHidden/>
          </w:rPr>
          <w:t>12</w:t>
        </w:r>
        <w:r>
          <w:rPr>
            <w:noProof/>
            <w:webHidden/>
          </w:rPr>
          <w:fldChar w:fldCharType="end"/>
        </w:r>
      </w:hyperlink>
    </w:p>
    <w:p w:rsidR="00375F08" w:rsidRDefault="00375F08">
      <w:pPr>
        <w:pStyle w:val="TOC2"/>
        <w:tabs>
          <w:tab w:val="right" w:leader="dot" w:pos="8777"/>
        </w:tabs>
        <w:rPr>
          <w:rFonts w:asciiTheme="minorHAnsi" w:eastAsiaTheme="minorEastAsia" w:hAnsiTheme="minorHAnsi" w:cstheme="minorBidi"/>
          <w:noProof/>
          <w:color w:val="auto"/>
          <w:sz w:val="22"/>
          <w:szCs w:val="22"/>
        </w:rPr>
      </w:pPr>
      <w:hyperlink w:anchor="_Toc522638055" w:history="1">
        <w:r w:rsidRPr="00BB5B10">
          <w:rPr>
            <w:rStyle w:val="Hyperlink"/>
            <w:rFonts w:cstheme="minorHAnsi"/>
            <w:noProof/>
          </w:rPr>
          <w:t>4.3. Attachments</w:t>
        </w:r>
        <w:r>
          <w:rPr>
            <w:noProof/>
            <w:webHidden/>
          </w:rPr>
          <w:tab/>
        </w:r>
        <w:r>
          <w:rPr>
            <w:noProof/>
            <w:webHidden/>
          </w:rPr>
          <w:fldChar w:fldCharType="begin"/>
        </w:r>
        <w:r>
          <w:rPr>
            <w:noProof/>
            <w:webHidden/>
          </w:rPr>
          <w:instrText xml:space="preserve"> PAGEREF _Toc522638055 \h </w:instrText>
        </w:r>
        <w:r>
          <w:rPr>
            <w:noProof/>
            <w:webHidden/>
          </w:rPr>
        </w:r>
        <w:r>
          <w:rPr>
            <w:noProof/>
            <w:webHidden/>
          </w:rPr>
          <w:fldChar w:fldCharType="separate"/>
        </w:r>
        <w:r>
          <w:rPr>
            <w:noProof/>
            <w:webHidden/>
          </w:rPr>
          <w:t>12</w:t>
        </w:r>
        <w:r>
          <w:rPr>
            <w:noProof/>
            <w:webHidden/>
          </w:rPr>
          <w:fldChar w:fldCharType="end"/>
        </w:r>
      </w:hyperlink>
    </w:p>
    <w:p w:rsidR="00375F08" w:rsidRDefault="00375F08">
      <w:pPr>
        <w:pStyle w:val="TOC2"/>
        <w:tabs>
          <w:tab w:val="right" w:leader="dot" w:pos="8777"/>
        </w:tabs>
        <w:rPr>
          <w:rFonts w:asciiTheme="minorHAnsi" w:eastAsiaTheme="minorEastAsia" w:hAnsiTheme="minorHAnsi" w:cstheme="minorBidi"/>
          <w:noProof/>
          <w:color w:val="auto"/>
          <w:sz w:val="22"/>
          <w:szCs w:val="22"/>
        </w:rPr>
      </w:pPr>
      <w:hyperlink w:anchor="_Toc522638056" w:history="1">
        <w:r w:rsidRPr="00BB5B10">
          <w:rPr>
            <w:rStyle w:val="Hyperlink"/>
            <w:rFonts w:cstheme="minorHAnsi"/>
            <w:noProof/>
          </w:rPr>
          <w:t>4.4. Artefacts used</w:t>
        </w:r>
        <w:r>
          <w:rPr>
            <w:noProof/>
            <w:webHidden/>
          </w:rPr>
          <w:tab/>
        </w:r>
        <w:r>
          <w:rPr>
            <w:noProof/>
            <w:webHidden/>
          </w:rPr>
          <w:fldChar w:fldCharType="begin"/>
        </w:r>
        <w:r>
          <w:rPr>
            <w:noProof/>
            <w:webHidden/>
          </w:rPr>
          <w:instrText xml:space="preserve"> PAGEREF _Toc522638056 \h </w:instrText>
        </w:r>
        <w:r>
          <w:rPr>
            <w:noProof/>
            <w:webHidden/>
          </w:rPr>
        </w:r>
        <w:r>
          <w:rPr>
            <w:noProof/>
            <w:webHidden/>
          </w:rPr>
          <w:fldChar w:fldCharType="separate"/>
        </w:r>
        <w:r>
          <w:rPr>
            <w:noProof/>
            <w:webHidden/>
          </w:rPr>
          <w:t>12</w:t>
        </w:r>
        <w:r>
          <w:rPr>
            <w:noProof/>
            <w:webHidden/>
          </w:rPr>
          <w:fldChar w:fldCharType="end"/>
        </w:r>
      </w:hyperlink>
    </w:p>
    <w:p w:rsidR="00375F08" w:rsidRDefault="00375F08">
      <w:pPr>
        <w:pStyle w:val="TOC1"/>
        <w:tabs>
          <w:tab w:val="right" w:leader="dot" w:pos="8777"/>
        </w:tabs>
        <w:rPr>
          <w:rFonts w:asciiTheme="minorHAnsi" w:eastAsiaTheme="minorEastAsia" w:hAnsiTheme="minorHAnsi" w:cstheme="minorBidi"/>
          <w:noProof/>
          <w:color w:val="auto"/>
          <w:sz w:val="22"/>
          <w:szCs w:val="22"/>
        </w:rPr>
      </w:pPr>
      <w:hyperlink w:anchor="_Toc522638057" w:history="1">
        <w:r w:rsidRPr="00BB5B10">
          <w:rPr>
            <w:rStyle w:val="Hyperlink"/>
            <w:rFonts w:cstheme="minorHAnsi"/>
            <w:noProof/>
            <w:lang w:val="en-US"/>
          </w:rPr>
          <w:t>5. Business Processes</w:t>
        </w:r>
        <w:r>
          <w:rPr>
            <w:noProof/>
            <w:webHidden/>
          </w:rPr>
          <w:tab/>
        </w:r>
        <w:r>
          <w:rPr>
            <w:noProof/>
            <w:webHidden/>
          </w:rPr>
          <w:fldChar w:fldCharType="begin"/>
        </w:r>
        <w:r>
          <w:rPr>
            <w:noProof/>
            <w:webHidden/>
          </w:rPr>
          <w:instrText xml:space="preserve"> PAGEREF _Toc522638057 \h </w:instrText>
        </w:r>
        <w:r>
          <w:rPr>
            <w:noProof/>
            <w:webHidden/>
          </w:rPr>
        </w:r>
        <w:r>
          <w:rPr>
            <w:noProof/>
            <w:webHidden/>
          </w:rPr>
          <w:fldChar w:fldCharType="separate"/>
        </w:r>
        <w:r>
          <w:rPr>
            <w:noProof/>
            <w:webHidden/>
          </w:rPr>
          <w:t>13</w:t>
        </w:r>
        <w:r>
          <w:rPr>
            <w:noProof/>
            <w:webHidden/>
          </w:rPr>
          <w:fldChar w:fldCharType="end"/>
        </w:r>
      </w:hyperlink>
    </w:p>
    <w:p w:rsidR="00375F08" w:rsidRDefault="00375F08">
      <w:pPr>
        <w:pStyle w:val="TOC1"/>
        <w:tabs>
          <w:tab w:val="right" w:leader="dot" w:pos="8777"/>
        </w:tabs>
        <w:rPr>
          <w:rFonts w:asciiTheme="minorHAnsi" w:eastAsiaTheme="minorEastAsia" w:hAnsiTheme="minorHAnsi" w:cstheme="minorBidi"/>
          <w:noProof/>
          <w:color w:val="auto"/>
          <w:sz w:val="22"/>
          <w:szCs w:val="22"/>
        </w:rPr>
      </w:pPr>
      <w:hyperlink w:anchor="_Toc522638058" w:history="1">
        <w:r w:rsidRPr="00BB5B10">
          <w:rPr>
            <w:rStyle w:val="Hyperlink"/>
            <w:rFonts w:cstheme="minorHAnsi"/>
            <w:noProof/>
            <w:lang w:val="en-US"/>
          </w:rPr>
          <w:t>5.1. Case Owner and Counterparty</w:t>
        </w:r>
        <w:r>
          <w:rPr>
            <w:noProof/>
            <w:webHidden/>
          </w:rPr>
          <w:tab/>
        </w:r>
        <w:r>
          <w:rPr>
            <w:noProof/>
            <w:webHidden/>
          </w:rPr>
          <w:fldChar w:fldCharType="begin"/>
        </w:r>
        <w:r>
          <w:rPr>
            <w:noProof/>
            <w:webHidden/>
          </w:rPr>
          <w:instrText xml:space="preserve"> PAGEREF _Toc522638058 \h </w:instrText>
        </w:r>
        <w:r>
          <w:rPr>
            <w:noProof/>
            <w:webHidden/>
          </w:rPr>
        </w:r>
        <w:r>
          <w:rPr>
            <w:noProof/>
            <w:webHidden/>
          </w:rPr>
          <w:fldChar w:fldCharType="separate"/>
        </w:r>
        <w:r>
          <w:rPr>
            <w:noProof/>
            <w:webHidden/>
          </w:rPr>
          <w:t>14</w:t>
        </w:r>
        <w:r>
          <w:rPr>
            <w:noProof/>
            <w:webHidden/>
          </w:rPr>
          <w:fldChar w:fldCharType="end"/>
        </w:r>
      </w:hyperlink>
    </w:p>
    <w:p w:rsidR="00375F08" w:rsidRDefault="00375F08">
      <w:pPr>
        <w:pStyle w:val="TOC1"/>
        <w:tabs>
          <w:tab w:val="right" w:leader="dot" w:pos="8777"/>
        </w:tabs>
        <w:rPr>
          <w:rFonts w:asciiTheme="minorHAnsi" w:eastAsiaTheme="minorEastAsia" w:hAnsiTheme="minorHAnsi" w:cstheme="minorBidi"/>
          <w:noProof/>
          <w:color w:val="auto"/>
          <w:sz w:val="22"/>
          <w:szCs w:val="22"/>
        </w:rPr>
      </w:pPr>
      <w:hyperlink w:anchor="_Toc522638059" w:history="1">
        <w:r w:rsidRPr="00BB5B10">
          <w:rPr>
            <w:rStyle w:val="Hyperlink"/>
            <w:rFonts w:cstheme="minorHAnsi"/>
            <w:noProof/>
            <w:lang w:val="en-US"/>
          </w:rPr>
          <w:t>5.2. Called sub processes</w:t>
        </w:r>
        <w:r>
          <w:rPr>
            <w:noProof/>
            <w:webHidden/>
          </w:rPr>
          <w:tab/>
        </w:r>
        <w:r>
          <w:rPr>
            <w:noProof/>
            <w:webHidden/>
          </w:rPr>
          <w:fldChar w:fldCharType="begin"/>
        </w:r>
        <w:r>
          <w:rPr>
            <w:noProof/>
            <w:webHidden/>
          </w:rPr>
          <w:instrText xml:space="preserve"> PAGEREF _Toc522638059 \h </w:instrText>
        </w:r>
        <w:r>
          <w:rPr>
            <w:noProof/>
            <w:webHidden/>
          </w:rPr>
        </w:r>
        <w:r>
          <w:rPr>
            <w:noProof/>
            <w:webHidden/>
          </w:rPr>
          <w:fldChar w:fldCharType="separate"/>
        </w:r>
        <w:r>
          <w:rPr>
            <w:noProof/>
            <w:webHidden/>
          </w:rPr>
          <w:t>15</w:t>
        </w:r>
        <w:r>
          <w:rPr>
            <w:noProof/>
            <w:webHidden/>
          </w:rPr>
          <w:fldChar w:fldCharType="end"/>
        </w:r>
      </w:hyperlink>
    </w:p>
    <w:p w:rsidR="00375F08" w:rsidRDefault="00375F08">
      <w:pPr>
        <w:pStyle w:val="TOC1"/>
        <w:tabs>
          <w:tab w:val="right" w:leader="dot" w:pos="8777"/>
        </w:tabs>
        <w:rPr>
          <w:rFonts w:asciiTheme="minorHAnsi" w:eastAsiaTheme="minorEastAsia" w:hAnsiTheme="minorHAnsi" w:cstheme="minorBidi"/>
          <w:noProof/>
          <w:color w:val="auto"/>
          <w:sz w:val="22"/>
          <w:szCs w:val="22"/>
        </w:rPr>
      </w:pPr>
      <w:hyperlink w:anchor="_Toc522638060" w:history="1">
        <w:r w:rsidRPr="00BB5B10">
          <w:rPr>
            <w:rStyle w:val="Hyperlink"/>
            <w:rFonts w:cstheme="minorHAnsi"/>
            <w:noProof/>
            <w:lang w:val="en-US"/>
          </w:rPr>
          <w:t>6. Appendices</w:t>
        </w:r>
        <w:r>
          <w:rPr>
            <w:noProof/>
            <w:webHidden/>
          </w:rPr>
          <w:tab/>
        </w:r>
        <w:r>
          <w:rPr>
            <w:noProof/>
            <w:webHidden/>
          </w:rPr>
          <w:fldChar w:fldCharType="begin"/>
        </w:r>
        <w:r>
          <w:rPr>
            <w:noProof/>
            <w:webHidden/>
          </w:rPr>
          <w:instrText xml:space="preserve"> PAGEREF _Toc522638060 \h </w:instrText>
        </w:r>
        <w:r>
          <w:rPr>
            <w:noProof/>
            <w:webHidden/>
          </w:rPr>
        </w:r>
        <w:r>
          <w:rPr>
            <w:noProof/>
            <w:webHidden/>
          </w:rPr>
          <w:fldChar w:fldCharType="separate"/>
        </w:r>
        <w:r>
          <w:rPr>
            <w:noProof/>
            <w:webHidden/>
          </w:rPr>
          <w:t>15</w:t>
        </w:r>
        <w:r>
          <w:rPr>
            <w:noProof/>
            <w:webHidden/>
          </w:rPr>
          <w:fldChar w:fldCharType="end"/>
        </w:r>
      </w:hyperlink>
    </w:p>
    <w:p w:rsidR="00375F08" w:rsidRDefault="00375F08">
      <w:pPr>
        <w:pStyle w:val="TOC2"/>
        <w:tabs>
          <w:tab w:val="right" w:leader="dot" w:pos="8777"/>
        </w:tabs>
        <w:rPr>
          <w:rFonts w:asciiTheme="minorHAnsi" w:eastAsiaTheme="minorEastAsia" w:hAnsiTheme="minorHAnsi" w:cstheme="minorBidi"/>
          <w:noProof/>
          <w:color w:val="auto"/>
          <w:sz w:val="22"/>
          <w:szCs w:val="22"/>
        </w:rPr>
      </w:pPr>
      <w:hyperlink w:anchor="_Toc522638061" w:history="1">
        <w:r w:rsidRPr="00BB5B10">
          <w:rPr>
            <w:rStyle w:val="Hyperlink"/>
            <w:rFonts w:cstheme="minorHAnsi"/>
            <w:noProof/>
          </w:rPr>
          <w:t>6.1. Issues</w:t>
        </w:r>
        <w:r>
          <w:rPr>
            <w:noProof/>
            <w:webHidden/>
          </w:rPr>
          <w:tab/>
        </w:r>
        <w:r>
          <w:rPr>
            <w:noProof/>
            <w:webHidden/>
          </w:rPr>
          <w:fldChar w:fldCharType="begin"/>
        </w:r>
        <w:r>
          <w:rPr>
            <w:noProof/>
            <w:webHidden/>
          </w:rPr>
          <w:instrText xml:space="preserve"> PAGEREF _Toc522638061 \h </w:instrText>
        </w:r>
        <w:r>
          <w:rPr>
            <w:noProof/>
            <w:webHidden/>
          </w:rPr>
        </w:r>
        <w:r>
          <w:rPr>
            <w:noProof/>
            <w:webHidden/>
          </w:rPr>
          <w:fldChar w:fldCharType="separate"/>
        </w:r>
        <w:r>
          <w:rPr>
            <w:noProof/>
            <w:webHidden/>
          </w:rPr>
          <w:t>15</w:t>
        </w:r>
        <w:r>
          <w:rPr>
            <w:noProof/>
            <w:webHidden/>
          </w:rPr>
          <w:fldChar w:fldCharType="end"/>
        </w:r>
      </w:hyperlink>
    </w:p>
    <w:p w:rsidR="002E6ECB" w:rsidRPr="00665961" w:rsidRDefault="0044759C">
      <w:pPr>
        <w:jc w:val="left"/>
        <w:rPr>
          <w:rFonts w:asciiTheme="minorHAnsi" w:eastAsia="Calibri" w:hAnsiTheme="minorHAnsi" w:cstheme="minorHAnsi"/>
          <w:b/>
          <w:color w:val="000000"/>
          <w:sz w:val="24"/>
          <w:szCs w:val="22"/>
          <w:lang w:val="fr-BE" w:eastAsia="en-US"/>
        </w:rPr>
      </w:pPr>
      <w:r>
        <w:rPr>
          <w:rFonts w:asciiTheme="minorHAnsi" w:eastAsia="Calibri" w:hAnsiTheme="minorHAnsi" w:cstheme="minorHAnsi"/>
          <w:b/>
          <w:color w:val="000000"/>
          <w:sz w:val="24"/>
          <w:szCs w:val="22"/>
          <w:lang w:val="fr-BE" w:eastAsia="en-US"/>
        </w:rPr>
        <w:fldChar w:fldCharType="end"/>
      </w:r>
      <w:r w:rsidR="002E6ECB" w:rsidRPr="00665961">
        <w:rPr>
          <w:rFonts w:asciiTheme="minorHAnsi" w:eastAsia="Calibri" w:hAnsiTheme="minorHAnsi" w:cstheme="minorHAnsi"/>
          <w:b/>
          <w:color w:val="000000"/>
          <w:sz w:val="24"/>
          <w:szCs w:val="22"/>
          <w:lang w:val="fr-BE" w:eastAsia="en-US"/>
        </w:rPr>
        <w:br w:type="page"/>
      </w:r>
    </w:p>
    <w:p w:rsidR="002E6ECB" w:rsidRPr="00665961" w:rsidRDefault="002E6ECB" w:rsidP="002E6ECB">
      <w:pPr>
        <w:spacing w:after="20" w:line="276" w:lineRule="auto"/>
        <w:jc w:val="left"/>
        <w:rPr>
          <w:rFonts w:eastAsia="Calibri" w:cstheme="minorHAnsi"/>
          <w:b/>
          <w:color w:val="000000"/>
          <w:sz w:val="22"/>
          <w:szCs w:val="22"/>
          <w:lang w:val="fr-BE" w:eastAsia="en-US"/>
        </w:rPr>
      </w:pPr>
      <w:r w:rsidRPr="00665961">
        <w:rPr>
          <w:rFonts w:eastAsia="Calibri" w:cstheme="minorHAnsi"/>
          <w:b/>
          <w:color w:val="000000"/>
          <w:sz w:val="22"/>
          <w:szCs w:val="22"/>
          <w:lang w:val="fr-BE"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665961"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665961" w:rsidRDefault="00413824" w:rsidP="00413824">
            <w:pPr>
              <w:spacing w:line="276" w:lineRule="auto"/>
              <w:jc w:val="left"/>
              <w:rPr>
                <w:rFonts w:eastAsia="PMingLiU" w:cstheme="minorHAnsi"/>
                <w:b/>
                <w:color w:val="auto"/>
                <w:sz w:val="22"/>
                <w:szCs w:val="22"/>
                <w:lang w:eastAsia="en-US"/>
              </w:rPr>
            </w:pPr>
            <w:r w:rsidRPr="00665961">
              <w:rPr>
                <w:rFonts w:cstheme="minorHAns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665961" w:rsidRDefault="00413824" w:rsidP="00413824">
            <w:pPr>
              <w:spacing w:line="276" w:lineRule="auto"/>
              <w:jc w:val="left"/>
              <w:rPr>
                <w:rFonts w:eastAsia="PMingLiU" w:cstheme="minorHAnsi"/>
                <w:b/>
                <w:color w:val="auto"/>
                <w:sz w:val="22"/>
                <w:szCs w:val="22"/>
                <w:lang w:eastAsia="en-US"/>
              </w:rPr>
            </w:pPr>
            <w:r w:rsidRPr="00665961">
              <w:rPr>
                <w:rFonts w:cstheme="minorHAnsi"/>
                <w:b/>
                <w:color w:val="auto"/>
                <w:sz w:val="22"/>
                <w:szCs w:val="22"/>
                <w:lang w:eastAsia="en-US"/>
              </w:rPr>
              <w:t>Value</w:t>
            </w:r>
          </w:p>
        </w:tc>
      </w:tr>
      <w:tr w:rsidR="00413824" w:rsidRPr="00665961"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665961" w:rsidRDefault="00413824" w:rsidP="00413824">
            <w:pPr>
              <w:spacing w:line="276" w:lineRule="auto"/>
              <w:jc w:val="left"/>
              <w:rPr>
                <w:rFonts w:cstheme="minorHAnsi"/>
                <w:b/>
                <w:color w:val="auto"/>
                <w:sz w:val="22"/>
                <w:szCs w:val="22"/>
                <w:lang w:val="en-US" w:eastAsia="en-US"/>
              </w:rPr>
            </w:pPr>
            <w:r w:rsidRPr="00665961">
              <w:rPr>
                <w:rFonts w:cstheme="minorHAnsi"/>
                <w:b/>
                <w:color w:val="auto"/>
                <w:sz w:val="22"/>
                <w:szCs w:val="22"/>
                <w:lang w:val="en-US"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665961" w:rsidRDefault="00C72A26" w:rsidP="00413824">
            <w:pPr>
              <w:spacing w:line="276" w:lineRule="auto"/>
              <w:jc w:val="left"/>
              <w:rPr>
                <w:rFonts w:cstheme="minorHAnsi"/>
                <w:b/>
                <w:bCs/>
                <w:color w:val="984806"/>
                <w:sz w:val="22"/>
                <w:szCs w:val="22"/>
                <w:lang w:val="en-US" w:eastAsia="en-US"/>
              </w:rPr>
            </w:pPr>
            <w:r w:rsidRPr="00665961">
              <w:rPr>
                <w:rFonts w:cstheme="minorHAnsi"/>
                <w:sz w:val="22"/>
                <w:szCs w:val="22"/>
              </w:rPr>
              <w:fldChar w:fldCharType="begin"/>
            </w:r>
            <w:r w:rsidRPr="00665961">
              <w:rPr>
                <w:rFonts w:cstheme="minorHAnsi"/>
                <w:sz w:val="22"/>
                <w:szCs w:val="22"/>
              </w:rPr>
              <w:instrText xml:space="preserve"> TITLE   \* MERGEFORMAT </w:instrText>
            </w:r>
            <w:r w:rsidRPr="00665961">
              <w:rPr>
                <w:rFonts w:cstheme="minorHAnsi"/>
                <w:sz w:val="22"/>
                <w:szCs w:val="22"/>
              </w:rPr>
              <w:fldChar w:fldCharType="separate"/>
            </w:r>
            <w:r w:rsidR="00413824" w:rsidRPr="00665961">
              <w:rPr>
                <w:rFonts w:cstheme="minorHAnsi"/>
                <w:b/>
                <w:bCs/>
                <w:color w:val="984806"/>
                <w:sz w:val="22"/>
                <w:szCs w:val="22"/>
                <w:lang w:val="en-US" w:eastAsia="en-US"/>
              </w:rPr>
              <w:t>Business Use Case</w:t>
            </w:r>
            <w:r w:rsidRPr="00665961">
              <w:rPr>
                <w:rFonts w:cstheme="minorHAnsi"/>
                <w:b/>
                <w:bCs/>
                <w:color w:val="984806"/>
                <w:sz w:val="22"/>
                <w:szCs w:val="22"/>
                <w:lang w:val="en-US" w:eastAsia="en-US"/>
              </w:rPr>
              <w:fldChar w:fldCharType="end"/>
            </w:r>
          </w:p>
          <w:p w:rsidR="00413824" w:rsidRPr="00665961" w:rsidRDefault="006C4DBB" w:rsidP="0051059B">
            <w:pPr>
              <w:spacing w:line="276" w:lineRule="auto"/>
              <w:jc w:val="left"/>
              <w:rPr>
                <w:rFonts w:cstheme="minorHAnsi"/>
                <w:b/>
                <w:bCs/>
                <w:color w:val="984806"/>
                <w:sz w:val="22"/>
                <w:szCs w:val="22"/>
                <w:lang w:val="en-US" w:eastAsia="en-US"/>
              </w:rPr>
            </w:pPr>
            <w:r w:rsidRPr="00665961">
              <w:rPr>
                <w:rFonts w:cstheme="minorHAnsi"/>
                <w:b/>
                <w:bCs/>
                <w:color w:val="984806"/>
                <w:sz w:val="22"/>
                <w:szCs w:val="22"/>
                <w:lang w:val="en-US" w:eastAsia="en-US"/>
              </w:rPr>
              <w:fldChar w:fldCharType="begin"/>
            </w:r>
            <w:r w:rsidR="00413824" w:rsidRPr="00665961">
              <w:rPr>
                <w:rFonts w:cstheme="minorHAnsi"/>
                <w:b/>
                <w:bCs/>
                <w:color w:val="984806"/>
                <w:sz w:val="22"/>
                <w:szCs w:val="22"/>
                <w:lang w:val="en-US" w:eastAsia="en-US"/>
              </w:rPr>
              <w:instrText xml:space="preserve"> SUBJECT   \* MERGEFORMAT </w:instrText>
            </w:r>
            <w:r w:rsidRPr="00665961">
              <w:rPr>
                <w:rFonts w:cstheme="minorHAnsi"/>
                <w:b/>
                <w:bCs/>
                <w:color w:val="984806"/>
                <w:sz w:val="22"/>
                <w:szCs w:val="22"/>
                <w:lang w:val="en-US" w:eastAsia="en-US"/>
              </w:rPr>
              <w:fldChar w:fldCharType="separate"/>
            </w:r>
            <w:r w:rsidR="00D461B9" w:rsidRPr="00665961">
              <w:rPr>
                <w:rFonts w:cstheme="minorHAnsi"/>
                <w:b/>
                <w:bCs/>
                <w:color w:val="984806"/>
                <w:sz w:val="22"/>
                <w:szCs w:val="22"/>
                <w:lang w:val="en-US"/>
              </w:rPr>
              <w:t>LA_BUC_0</w:t>
            </w:r>
            <w:r w:rsidR="0051059B" w:rsidRPr="00665961">
              <w:rPr>
                <w:rFonts w:cstheme="minorHAnsi"/>
                <w:b/>
                <w:bCs/>
                <w:color w:val="984806"/>
                <w:sz w:val="22"/>
                <w:szCs w:val="22"/>
                <w:lang w:val="en-US"/>
              </w:rPr>
              <w:t>4</w:t>
            </w:r>
            <w:r w:rsidR="00D461B9" w:rsidRPr="00665961">
              <w:rPr>
                <w:rFonts w:cstheme="minorHAnsi"/>
                <w:b/>
                <w:bCs/>
                <w:color w:val="984806"/>
                <w:sz w:val="22"/>
                <w:szCs w:val="22"/>
                <w:lang w:val="en-US"/>
              </w:rPr>
              <w:t xml:space="preserve"> - </w:t>
            </w:r>
            <w:r w:rsidR="00520145" w:rsidRPr="00665961">
              <w:rPr>
                <w:rFonts w:cstheme="minorHAnsi"/>
                <w:b/>
                <w:bCs/>
                <w:color w:val="984806"/>
                <w:sz w:val="22"/>
                <w:szCs w:val="22"/>
                <w:lang w:val="en-US"/>
              </w:rPr>
              <w:t xml:space="preserve">Notification of </w:t>
            </w:r>
            <w:r w:rsidR="0051059B" w:rsidRPr="00665961">
              <w:rPr>
                <w:rFonts w:cstheme="minorHAnsi"/>
                <w:b/>
                <w:bCs/>
                <w:color w:val="984806"/>
                <w:sz w:val="22"/>
                <w:szCs w:val="22"/>
                <w:lang w:val="en-US"/>
              </w:rPr>
              <w:t>posting</w:t>
            </w:r>
            <w:r w:rsidRPr="00665961">
              <w:rPr>
                <w:rFonts w:cstheme="minorHAnsi"/>
                <w:b/>
                <w:bCs/>
                <w:color w:val="984806"/>
                <w:sz w:val="22"/>
                <w:szCs w:val="22"/>
                <w:lang w:eastAsia="en-US"/>
              </w:rPr>
              <w:fldChar w:fldCharType="end"/>
            </w:r>
            <w:r w:rsidRPr="00665961">
              <w:rPr>
                <w:rFonts w:eastAsia="PMingLiU" w:cstheme="minorHAnsi"/>
                <w:b/>
                <w:color w:val="auto"/>
                <w:sz w:val="22"/>
                <w:szCs w:val="22"/>
                <w:lang w:eastAsia="en-US"/>
              </w:rPr>
              <w:fldChar w:fldCharType="begin"/>
            </w:r>
            <w:r w:rsidR="00413824" w:rsidRPr="00665961">
              <w:rPr>
                <w:rFonts w:eastAsia="PMingLiU" w:cstheme="minorHAnsi"/>
                <w:b/>
                <w:color w:val="auto"/>
                <w:sz w:val="22"/>
                <w:szCs w:val="22"/>
                <w:lang w:eastAsia="en-US"/>
              </w:rPr>
              <w:instrText xml:space="preserve"> TITLE   \* MERGEFORMAT </w:instrText>
            </w:r>
            <w:r w:rsidRPr="00665961">
              <w:rPr>
                <w:rFonts w:eastAsia="PMingLiU" w:cstheme="minorHAnsi"/>
                <w:b/>
                <w:color w:val="auto"/>
                <w:sz w:val="22"/>
                <w:szCs w:val="22"/>
                <w:lang w:eastAsia="en-US"/>
              </w:rPr>
              <w:fldChar w:fldCharType="end"/>
            </w:r>
          </w:p>
        </w:tc>
      </w:tr>
      <w:tr w:rsidR="00413824" w:rsidRPr="00665961"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665961" w:rsidRDefault="00413824" w:rsidP="00413824">
            <w:pPr>
              <w:spacing w:line="276" w:lineRule="auto"/>
              <w:jc w:val="left"/>
              <w:rPr>
                <w:rFonts w:cstheme="minorHAnsi"/>
                <w:b/>
                <w:color w:val="auto"/>
                <w:sz w:val="22"/>
                <w:szCs w:val="22"/>
                <w:lang w:val="en-US" w:eastAsia="en-US"/>
              </w:rPr>
            </w:pPr>
            <w:r w:rsidRPr="00665961">
              <w:rPr>
                <w:rFonts w:cstheme="minorHAnsi"/>
                <w:b/>
                <w:color w:val="auto"/>
                <w:sz w:val="22"/>
                <w:szCs w:val="22"/>
                <w:lang w:val="en-US"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665961" w:rsidRDefault="00413824" w:rsidP="00413824">
            <w:pPr>
              <w:spacing w:line="276" w:lineRule="auto"/>
              <w:jc w:val="left"/>
              <w:rPr>
                <w:rFonts w:cstheme="minorHAnsi"/>
                <w:b/>
                <w:color w:val="984806"/>
                <w:sz w:val="22"/>
                <w:szCs w:val="22"/>
                <w:lang w:eastAsia="en-US"/>
              </w:rPr>
            </w:pPr>
            <w:r w:rsidRPr="00665961">
              <w:rPr>
                <w:rFonts w:cstheme="minorHAnsi"/>
                <w:b/>
                <w:bCs/>
                <w:color w:val="984806"/>
                <w:sz w:val="22"/>
                <w:szCs w:val="22"/>
                <w:lang w:val="en-US" w:eastAsia="en-US"/>
              </w:rPr>
              <w:t>EESSI (Electronic Exchange of Social Security Information) Project</w:t>
            </w:r>
          </w:p>
        </w:tc>
      </w:tr>
      <w:tr w:rsidR="000B09B9" w:rsidRPr="00657FC1" w:rsidTr="00180537">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0B09B9" w:rsidRPr="00195B40" w:rsidRDefault="000B09B9" w:rsidP="00180537">
            <w:pPr>
              <w:spacing w:line="276" w:lineRule="auto"/>
              <w:jc w:val="left"/>
              <w:rPr>
                <w:rFonts w:cs="Calibri"/>
                <w:b/>
                <w:sz w:val="22"/>
                <w:szCs w:val="22"/>
                <w:lang w:val="en-US" w:eastAsia="en-US"/>
              </w:rPr>
            </w:pPr>
            <w:r w:rsidRPr="00195B40">
              <w:rPr>
                <w:rFonts w:cs="Calibri"/>
                <w:b/>
                <w:sz w:val="22"/>
                <w:szCs w:val="22"/>
                <w:lang w:val="en-US"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0B09B9" w:rsidRPr="00195B40" w:rsidRDefault="000B09B9" w:rsidP="00180537">
            <w:pPr>
              <w:spacing w:line="276" w:lineRule="auto"/>
              <w:jc w:val="left"/>
              <w:rPr>
                <w:rFonts w:cs="Calibri"/>
                <w:b/>
                <w:bCs/>
                <w:color w:val="984806"/>
                <w:sz w:val="22"/>
                <w:szCs w:val="22"/>
                <w:lang w:val="en-US" w:eastAsia="en-US"/>
              </w:rPr>
            </w:pPr>
            <w:r>
              <w:rPr>
                <w:rFonts w:cs="Calibri"/>
                <w:b/>
                <w:bCs/>
                <w:color w:val="984806"/>
                <w:sz w:val="22"/>
                <w:szCs w:val="22"/>
                <w:lang w:val="en-US" w:eastAsia="en-US"/>
              </w:rPr>
              <w:t xml:space="preserve">European Commission, </w:t>
            </w:r>
            <w:r w:rsidRPr="00195B40">
              <w:rPr>
                <w:rFonts w:cs="Calibri"/>
                <w:b/>
                <w:bCs/>
                <w:color w:val="984806"/>
                <w:sz w:val="22"/>
                <w:szCs w:val="22"/>
                <w:lang w:val="en-US" w:eastAsia="en-US"/>
              </w:rPr>
              <w:t xml:space="preserve">DG EMPL </w:t>
            </w:r>
            <w:r>
              <w:rPr>
                <w:rFonts w:cs="Calibri"/>
                <w:b/>
                <w:bCs/>
                <w:color w:val="984806"/>
                <w:sz w:val="22"/>
                <w:szCs w:val="22"/>
                <w:lang w:val="en-US" w:eastAsia="en-US"/>
              </w:rPr>
              <w:t>F5</w:t>
            </w:r>
          </w:p>
        </w:tc>
      </w:tr>
      <w:tr w:rsidR="000B09B9" w:rsidRPr="00657FC1" w:rsidTr="00180537">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0B09B9" w:rsidRPr="00195B40" w:rsidRDefault="000B09B9" w:rsidP="00180537">
            <w:pPr>
              <w:spacing w:line="276" w:lineRule="auto"/>
              <w:jc w:val="left"/>
              <w:rPr>
                <w:rFonts w:cs="Calibri"/>
                <w:b/>
                <w:sz w:val="22"/>
                <w:szCs w:val="22"/>
                <w:lang w:val="en-US" w:eastAsia="en-US"/>
              </w:rPr>
            </w:pPr>
            <w:r>
              <w:rPr>
                <w:rFonts w:cs="Calibri"/>
                <w:b/>
                <w:sz w:val="22"/>
                <w:szCs w:val="22"/>
                <w:lang w:val="en-US" w:eastAsia="en-US"/>
              </w:rPr>
              <w:t>System</w:t>
            </w:r>
            <w:r w:rsidRPr="00195B40">
              <w:rPr>
                <w:rFonts w:cs="Calibri"/>
                <w:b/>
                <w:sz w:val="22"/>
                <w:szCs w:val="22"/>
                <w:lang w:val="en-US" w:eastAsia="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0B09B9" w:rsidRPr="00195B40" w:rsidRDefault="000B09B9" w:rsidP="00180537">
            <w:pPr>
              <w:spacing w:line="276" w:lineRule="auto"/>
              <w:jc w:val="left"/>
              <w:rPr>
                <w:rFonts w:cs="Calibri"/>
                <w:b/>
                <w:bCs/>
                <w:color w:val="984806"/>
                <w:sz w:val="22"/>
                <w:szCs w:val="22"/>
                <w:lang w:val="en-US" w:eastAsia="en-US"/>
              </w:rPr>
            </w:pPr>
            <w:r>
              <w:rPr>
                <w:rFonts w:cs="Calibri"/>
                <w:b/>
                <w:bCs/>
                <w:color w:val="984806"/>
                <w:sz w:val="22"/>
                <w:szCs w:val="22"/>
                <w:lang w:val="en-US" w:eastAsia="en-US"/>
              </w:rPr>
              <w:t xml:space="preserve">European Commission, </w:t>
            </w:r>
            <w:r w:rsidRPr="00195B40">
              <w:rPr>
                <w:rFonts w:cs="Calibri"/>
                <w:b/>
                <w:bCs/>
                <w:color w:val="984806"/>
                <w:sz w:val="22"/>
                <w:szCs w:val="22"/>
                <w:lang w:val="en-US" w:eastAsia="en-US"/>
              </w:rPr>
              <w:t xml:space="preserve">DG EMPL </w:t>
            </w:r>
            <w:r>
              <w:rPr>
                <w:rFonts w:cs="Calibri"/>
                <w:b/>
                <w:bCs/>
                <w:color w:val="984806"/>
                <w:sz w:val="22"/>
                <w:szCs w:val="22"/>
                <w:lang w:val="en-US" w:eastAsia="en-US"/>
              </w:rPr>
              <w:t>D2</w:t>
            </w:r>
          </w:p>
        </w:tc>
      </w:tr>
      <w:tr w:rsidR="00D461B9" w:rsidRPr="00665961"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D461B9" w:rsidRPr="00665961" w:rsidRDefault="00D461B9" w:rsidP="00413824">
            <w:pPr>
              <w:spacing w:line="276" w:lineRule="auto"/>
              <w:jc w:val="left"/>
              <w:rPr>
                <w:rFonts w:cstheme="minorHAnsi"/>
                <w:b/>
                <w:color w:val="auto"/>
                <w:sz w:val="22"/>
                <w:szCs w:val="22"/>
                <w:lang w:val="en-US" w:eastAsia="en-US"/>
              </w:rPr>
            </w:pPr>
            <w:r w:rsidRPr="00665961">
              <w:rPr>
                <w:rFonts w:cstheme="minorHAnsi"/>
                <w:b/>
                <w:color w:val="auto"/>
                <w:sz w:val="22"/>
                <w:szCs w:val="22"/>
                <w:lang w:val="en-US"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D461B9" w:rsidRPr="00665961" w:rsidRDefault="00DD057C" w:rsidP="00880FA5">
            <w:pPr>
              <w:spacing w:line="276" w:lineRule="auto"/>
              <w:jc w:val="left"/>
              <w:rPr>
                <w:rFonts w:cstheme="minorHAnsi"/>
                <w:b/>
                <w:bCs/>
                <w:color w:val="984806"/>
                <w:sz w:val="22"/>
                <w:szCs w:val="22"/>
                <w:lang w:val="en-US"/>
              </w:rPr>
            </w:pPr>
            <w:r>
              <w:rPr>
                <w:rFonts w:cstheme="minorHAnsi"/>
                <w:b/>
                <w:bCs/>
                <w:color w:val="984806"/>
                <w:sz w:val="22"/>
                <w:szCs w:val="22"/>
                <w:lang w:val="en-US"/>
              </w:rPr>
              <w:t>v4.1.0</w:t>
            </w:r>
          </w:p>
        </w:tc>
      </w:tr>
      <w:tr w:rsidR="00D461B9" w:rsidRPr="00665961"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D461B9" w:rsidRPr="00665961" w:rsidRDefault="00D461B9" w:rsidP="00413824">
            <w:pPr>
              <w:spacing w:line="276" w:lineRule="auto"/>
              <w:jc w:val="left"/>
              <w:rPr>
                <w:rFonts w:cstheme="minorHAnsi"/>
                <w:b/>
                <w:color w:val="auto"/>
                <w:sz w:val="22"/>
                <w:szCs w:val="22"/>
                <w:lang w:val="en-US" w:eastAsia="en-US"/>
              </w:rPr>
            </w:pPr>
            <w:r w:rsidRPr="00665961">
              <w:rPr>
                <w:rFonts w:cstheme="minorHAnsi"/>
                <w:b/>
                <w:color w:val="auto"/>
                <w:sz w:val="22"/>
                <w:szCs w:val="22"/>
                <w:lang w:val="en-US"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D461B9" w:rsidRPr="00665961" w:rsidRDefault="00D461B9" w:rsidP="00D461B9">
            <w:pPr>
              <w:spacing w:line="276" w:lineRule="auto"/>
              <w:jc w:val="left"/>
              <w:rPr>
                <w:rFonts w:cstheme="minorHAnsi"/>
                <w:b/>
                <w:bCs/>
                <w:color w:val="984806"/>
                <w:sz w:val="22"/>
                <w:szCs w:val="22"/>
                <w:lang w:val="en-US"/>
              </w:rPr>
            </w:pPr>
            <w:r w:rsidRPr="00665961">
              <w:rPr>
                <w:rFonts w:cstheme="minorHAnsi"/>
                <w:b/>
                <w:bCs/>
                <w:color w:val="984806"/>
                <w:sz w:val="22"/>
                <w:szCs w:val="22"/>
                <w:lang w:val="en-US"/>
              </w:rPr>
              <w:t>Public</w:t>
            </w:r>
          </w:p>
        </w:tc>
      </w:tr>
      <w:tr w:rsidR="00D461B9" w:rsidRPr="00665961"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D461B9" w:rsidRPr="00665961" w:rsidRDefault="00D461B9" w:rsidP="00413824">
            <w:pPr>
              <w:spacing w:line="276" w:lineRule="auto"/>
              <w:jc w:val="left"/>
              <w:rPr>
                <w:rFonts w:cstheme="minorHAnsi"/>
                <w:b/>
                <w:color w:val="auto"/>
                <w:sz w:val="22"/>
                <w:szCs w:val="22"/>
                <w:lang w:val="en-US" w:eastAsia="en-US"/>
              </w:rPr>
            </w:pPr>
            <w:r w:rsidRPr="00665961">
              <w:rPr>
                <w:rFonts w:cstheme="minorHAnsi"/>
                <w:b/>
                <w:color w:val="auto"/>
                <w:sz w:val="22"/>
                <w:szCs w:val="22"/>
                <w:lang w:val="en-US"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D461B9" w:rsidRPr="00665961" w:rsidRDefault="00DD057C" w:rsidP="00211D50">
            <w:pPr>
              <w:spacing w:line="276" w:lineRule="auto"/>
              <w:jc w:val="left"/>
              <w:rPr>
                <w:rFonts w:cstheme="minorHAnsi"/>
                <w:b/>
                <w:bCs/>
                <w:color w:val="984806"/>
                <w:sz w:val="22"/>
                <w:szCs w:val="22"/>
                <w:lang w:val="en-US"/>
              </w:rPr>
            </w:pPr>
            <w:r>
              <w:rPr>
                <w:rFonts w:cstheme="minorHAnsi"/>
                <w:b/>
                <w:bCs/>
                <w:color w:val="984806"/>
                <w:sz w:val="22"/>
                <w:szCs w:val="22"/>
                <w:lang w:val="en-US"/>
              </w:rPr>
              <w:t>20/08/2018</w:t>
            </w:r>
          </w:p>
        </w:tc>
      </w:tr>
    </w:tbl>
    <w:p w:rsidR="00413824" w:rsidRPr="00665961" w:rsidRDefault="00413824" w:rsidP="002E6ECB">
      <w:pPr>
        <w:spacing w:line="276" w:lineRule="auto"/>
        <w:jc w:val="left"/>
        <w:rPr>
          <w:rFonts w:asciiTheme="minorHAnsi" w:eastAsia="Calibri" w:hAnsiTheme="minorHAnsi" w:cstheme="minorHAnsi"/>
          <w:b/>
          <w:bCs/>
          <w:color w:val="auto"/>
          <w:sz w:val="22"/>
          <w:szCs w:val="22"/>
          <w:lang w:eastAsia="en-US"/>
        </w:rPr>
      </w:pPr>
    </w:p>
    <w:p w:rsidR="002E6ECB" w:rsidRPr="00665961" w:rsidRDefault="002E6ECB">
      <w:pPr>
        <w:jc w:val="left"/>
        <w:rPr>
          <w:rFonts w:asciiTheme="minorHAnsi" w:eastAsia="Calibri" w:hAnsiTheme="minorHAnsi" w:cstheme="minorHAnsi"/>
          <w:b/>
          <w:bCs/>
          <w:color w:val="000000"/>
          <w:sz w:val="24"/>
          <w:szCs w:val="22"/>
          <w:lang w:eastAsia="en-US"/>
        </w:rPr>
      </w:pPr>
      <w:r w:rsidRPr="00665961">
        <w:rPr>
          <w:rFonts w:asciiTheme="minorHAnsi" w:eastAsia="Calibri" w:hAnsiTheme="minorHAnsi" w:cstheme="minorHAnsi"/>
          <w:b/>
          <w:bCs/>
          <w:color w:val="000000"/>
          <w:sz w:val="24"/>
          <w:szCs w:val="22"/>
          <w:lang w:eastAsia="en-US"/>
        </w:rPr>
        <w:br w:type="page"/>
      </w:r>
    </w:p>
    <w:p w:rsidR="002E6ECB" w:rsidRPr="00665961" w:rsidRDefault="002E6ECB" w:rsidP="002E6ECB">
      <w:pPr>
        <w:spacing w:line="276" w:lineRule="auto"/>
        <w:rPr>
          <w:rFonts w:eastAsia="Calibri" w:cstheme="minorHAnsi"/>
          <w:b/>
          <w:bCs/>
          <w:color w:val="000000"/>
          <w:sz w:val="22"/>
          <w:szCs w:val="22"/>
          <w:lang w:eastAsia="en-US"/>
        </w:rPr>
      </w:pPr>
      <w:r w:rsidRPr="00665961">
        <w:rPr>
          <w:rFonts w:eastAsia="Calibri" w:cstheme="minorHAnsi"/>
          <w:b/>
          <w:bCs/>
          <w:color w:val="000000"/>
          <w:sz w:val="22"/>
          <w:szCs w:val="22"/>
          <w:lang w:eastAsia="en-US"/>
        </w:rPr>
        <w:lastRenderedPageBreak/>
        <w:t xml:space="preserve">Document history: </w:t>
      </w:r>
    </w:p>
    <w:p w:rsidR="002E6ECB" w:rsidRPr="00665961" w:rsidRDefault="002E6ECB" w:rsidP="00564878">
      <w:pPr>
        <w:spacing w:line="276" w:lineRule="auto"/>
        <w:rPr>
          <w:rFonts w:cstheme="minorHAnsi"/>
          <w:color w:val="auto"/>
          <w:sz w:val="22"/>
          <w:szCs w:val="22"/>
          <w:lang w:val="en-US" w:eastAsia="en-US"/>
        </w:rPr>
      </w:pPr>
      <w:r w:rsidRPr="00665961">
        <w:rPr>
          <w:rFonts w:cstheme="minorHAnsi"/>
          <w:color w:val="auto"/>
          <w:sz w:val="22"/>
          <w:szCs w:val="22"/>
          <w:lang w:val="en-US" w:eastAsia="en-US"/>
        </w:rPr>
        <w:t>The Document Author is authorized to make the following types of changes to the document without requiring that the document be re-approved:</w:t>
      </w:r>
    </w:p>
    <w:p w:rsidR="002E6ECB" w:rsidRPr="00665961" w:rsidRDefault="002E6ECB" w:rsidP="00564878">
      <w:pPr>
        <w:widowControl w:val="0"/>
        <w:numPr>
          <w:ilvl w:val="0"/>
          <w:numId w:val="11"/>
        </w:numPr>
        <w:spacing w:after="120" w:line="240" w:lineRule="atLeast"/>
        <w:ind w:left="709"/>
        <w:rPr>
          <w:rFonts w:cstheme="minorHAnsi"/>
          <w:color w:val="auto"/>
          <w:sz w:val="22"/>
          <w:szCs w:val="22"/>
          <w:lang w:val="en-US" w:eastAsia="en-US"/>
        </w:rPr>
      </w:pPr>
      <w:r w:rsidRPr="00665961">
        <w:rPr>
          <w:rFonts w:cstheme="minorHAnsi"/>
          <w:color w:val="auto"/>
          <w:sz w:val="22"/>
          <w:szCs w:val="22"/>
          <w:lang w:val="en-US" w:eastAsia="en-US"/>
        </w:rPr>
        <w:t>Editorial, formatting, and spelling</w:t>
      </w:r>
    </w:p>
    <w:p w:rsidR="002E6ECB" w:rsidRPr="00665961" w:rsidRDefault="002E6ECB" w:rsidP="00564878">
      <w:pPr>
        <w:widowControl w:val="0"/>
        <w:numPr>
          <w:ilvl w:val="0"/>
          <w:numId w:val="11"/>
        </w:numPr>
        <w:spacing w:after="120" w:line="240" w:lineRule="atLeast"/>
        <w:ind w:left="709"/>
        <w:rPr>
          <w:rFonts w:cstheme="minorHAnsi"/>
          <w:color w:val="auto"/>
          <w:sz w:val="22"/>
          <w:szCs w:val="22"/>
          <w:lang w:val="en-US" w:eastAsia="en-US"/>
        </w:rPr>
      </w:pPr>
      <w:r w:rsidRPr="00665961">
        <w:rPr>
          <w:rFonts w:cstheme="minorHAnsi"/>
          <w:color w:val="auto"/>
          <w:sz w:val="22"/>
          <w:szCs w:val="22"/>
          <w:lang w:val="en-US" w:eastAsia="en-US"/>
        </w:rPr>
        <w:t>Clarification</w:t>
      </w:r>
    </w:p>
    <w:p w:rsidR="002E6ECB" w:rsidRPr="00665961" w:rsidRDefault="002E6ECB" w:rsidP="00564878">
      <w:pPr>
        <w:spacing w:line="276" w:lineRule="auto"/>
        <w:rPr>
          <w:rFonts w:cstheme="minorHAnsi"/>
          <w:i/>
          <w:color w:val="auto"/>
          <w:sz w:val="22"/>
          <w:szCs w:val="22"/>
          <w:lang w:val="en-US" w:eastAsia="en-US"/>
        </w:rPr>
      </w:pPr>
    </w:p>
    <w:p w:rsidR="00FE78BE" w:rsidRPr="00665961" w:rsidRDefault="002E6ECB" w:rsidP="005F27EC">
      <w:pPr>
        <w:spacing w:line="276" w:lineRule="auto"/>
        <w:rPr>
          <w:rFonts w:asciiTheme="minorHAnsi" w:hAnsiTheme="minorHAnsi" w:cstheme="minorHAnsi"/>
          <w:color w:val="auto"/>
          <w:sz w:val="22"/>
          <w:szCs w:val="22"/>
          <w:lang w:val="en-US" w:eastAsia="en-US"/>
        </w:rPr>
      </w:pPr>
      <w:r w:rsidRPr="00665961">
        <w:rPr>
          <w:rFonts w:cstheme="minorHAnsi"/>
          <w:color w:val="auto"/>
          <w:sz w:val="22"/>
          <w:szCs w:val="22"/>
          <w:lang w:val="en-US" w:eastAsia="en-US"/>
        </w:rPr>
        <w:t>To request a change to this document, contact the Document Author or Owner.</w:t>
      </w:r>
    </w:p>
    <w:tbl>
      <w:tblPr>
        <w:tblW w:w="5059"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75"/>
        <w:gridCol w:w="1418"/>
        <w:gridCol w:w="1784"/>
        <w:gridCol w:w="4595"/>
      </w:tblGrid>
      <w:tr w:rsidR="00DD057C" w:rsidRPr="00665961" w:rsidTr="00873F67">
        <w:tc>
          <w:tcPr>
            <w:tcW w:w="655" w:type="pct"/>
            <w:shd w:val="clear" w:color="auto" w:fill="D9D9D9"/>
          </w:tcPr>
          <w:p w:rsidR="00987856" w:rsidRPr="00665961" w:rsidRDefault="00987856" w:rsidP="005448B4">
            <w:pPr>
              <w:spacing w:line="276" w:lineRule="auto"/>
              <w:jc w:val="left"/>
              <w:rPr>
                <w:rFonts w:eastAsia="PMingLiU" w:cstheme="minorHAnsi"/>
                <w:b/>
                <w:bCs/>
                <w:color w:val="000000"/>
                <w:szCs w:val="20"/>
              </w:rPr>
            </w:pPr>
            <w:r w:rsidRPr="00665961">
              <w:rPr>
                <w:rFonts w:cstheme="minorHAnsi"/>
                <w:b/>
                <w:bCs/>
                <w:color w:val="000000"/>
                <w:szCs w:val="20"/>
              </w:rPr>
              <w:t>Revision</w:t>
            </w:r>
          </w:p>
        </w:tc>
        <w:tc>
          <w:tcPr>
            <w:tcW w:w="790" w:type="pct"/>
            <w:shd w:val="clear" w:color="auto" w:fill="D9D9D9"/>
          </w:tcPr>
          <w:p w:rsidR="00987856" w:rsidRPr="00665961" w:rsidRDefault="00987856" w:rsidP="005448B4">
            <w:pPr>
              <w:spacing w:line="276" w:lineRule="auto"/>
              <w:jc w:val="left"/>
              <w:rPr>
                <w:rFonts w:eastAsia="PMingLiU" w:cstheme="minorHAnsi"/>
                <w:b/>
                <w:bCs/>
                <w:color w:val="000000"/>
                <w:szCs w:val="20"/>
              </w:rPr>
            </w:pPr>
            <w:r w:rsidRPr="00665961">
              <w:rPr>
                <w:rFonts w:cstheme="minorHAnsi"/>
                <w:b/>
                <w:bCs/>
                <w:color w:val="000000"/>
                <w:szCs w:val="20"/>
              </w:rPr>
              <w:t>Date</w:t>
            </w:r>
          </w:p>
        </w:tc>
        <w:tc>
          <w:tcPr>
            <w:tcW w:w="994" w:type="pct"/>
            <w:shd w:val="clear" w:color="auto" w:fill="D9D9D9"/>
          </w:tcPr>
          <w:p w:rsidR="00987856" w:rsidRPr="00665961" w:rsidRDefault="00987856" w:rsidP="005448B4">
            <w:pPr>
              <w:spacing w:line="276" w:lineRule="auto"/>
              <w:jc w:val="left"/>
              <w:rPr>
                <w:rFonts w:eastAsia="PMingLiU" w:cstheme="minorHAnsi"/>
                <w:b/>
                <w:bCs/>
                <w:color w:val="000000"/>
                <w:szCs w:val="20"/>
              </w:rPr>
            </w:pPr>
            <w:r w:rsidRPr="00665961">
              <w:rPr>
                <w:rFonts w:cstheme="minorHAnsi"/>
                <w:b/>
                <w:bCs/>
                <w:color w:val="000000"/>
                <w:szCs w:val="20"/>
              </w:rPr>
              <w:t>Created by</w:t>
            </w:r>
          </w:p>
        </w:tc>
        <w:tc>
          <w:tcPr>
            <w:tcW w:w="2560" w:type="pct"/>
            <w:shd w:val="clear" w:color="auto" w:fill="D9D9D9"/>
          </w:tcPr>
          <w:p w:rsidR="00987856" w:rsidRPr="00665961" w:rsidRDefault="00987856" w:rsidP="005448B4">
            <w:pPr>
              <w:spacing w:line="276" w:lineRule="auto"/>
              <w:jc w:val="left"/>
              <w:rPr>
                <w:rFonts w:eastAsia="PMingLiU" w:cstheme="minorHAnsi"/>
                <w:b/>
                <w:bCs/>
                <w:color w:val="000000"/>
                <w:szCs w:val="20"/>
              </w:rPr>
            </w:pPr>
            <w:r w:rsidRPr="00665961">
              <w:rPr>
                <w:rFonts w:cstheme="minorHAnsi"/>
                <w:b/>
                <w:bCs/>
                <w:color w:val="000000"/>
                <w:szCs w:val="20"/>
              </w:rPr>
              <w:t>Short Description of Changes</w:t>
            </w:r>
          </w:p>
        </w:tc>
      </w:tr>
      <w:tr w:rsidR="00DD057C" w:rsidRPr="00665961" w:rsidTr="00873F67">
        <w:tc>
          <w:tcPr>
            <w:tcW w:w="655" w:type="pct"/>
            <w:vAlign w:val="center"/>
          </w:tcPr>
          <w:p w:rsidR="00987856" w:rsidRPr="00665961" w:rsidRDefault="00DD057C" w:rsidP="00994FE2">
            <w:pPr>
              <w:jc w:val="left"/>
              <w:rPr>
                <w:rFonts w:cstheme="minorHAnsi"/>
                <w:szCs w:val="20"/>
              </w:rPr>
            </w:pPr>
            <w:r>
              <w:rPr>
                <w:rFonts w:cstheme="minorHAnsi"/>
                <w:szCs w:val="20"/>
              </w:rPr>
              <w:t>v</w:t>
            </w:r>
            <w:r w:rsidR="00987856" w:rsidRPr="00665961">
              <w:rPr>
                <w:rFonts w:cstheme="minorHAnsi"/>
                <w:szCs w:val="20"/>
              </w:rPr>
              <w:t>0.</w:t>
            </w:r>
            <w:r w:rsidR="00520145" w:rsidRPr="00665961">
              <w:rPr>
                <w:rFonts w:cstheme="minorHAnsi"/>
                <w:szCs w:val="20"/>
              </w:rPr>
              <w:t>1</w:t>
            </w:r>
            <w:r w:rsidR="002074DF" w:rsidRPr="00665961">
              <w:rPr>
                <w:rFonts w:cstheme="minorHAnsi"/>
                <w:szCs w:val="20"/>
              </w:rPr>
              <w:t>.0</w:t>
            </w:r>
          </w:p>
        </w:tc>
        <w:tc>
          <w:tcPr>
            <w:tcW w:w="790" w:type="pct"/>
            <w:vAlign w:val="center"/>
          </w:tcPr>
          <w:p w:rsidR="00987856" w:rsidRPr="00665961" w:rsidRDefault="0051059B" w:rsidP="00520145">
            <w:pPr>
              <w:spacing w:line="276" w:lineRule="auto"/>
              <w:jc w:val="center"/>
              <w:rPr>
                <w:rFonts w:eastAsia="PMingLiU" w:cstheme="minorHAnsi"/>
                <w:color w:val="000000"/>
                <w:szCs w:val="20"/>
              </w:rPr>
            </w:pPr>
            <w:r w:rsidRPr="00665961">
              <w:rPr>
                <w:rFonts w:eastAsia="PMingLiU" w:cstheme="minorHAnsi"/>
                <w:color w:val="000000"/>
                <w:szCs w:val="20"/>
              </w:rPr>
              <w:t>29/07</w:t>
            </w:r>
            <w:r w:rsidR="00987856" w:rsidRPr="00665961">
              <w:rPr>
                <w:rFonts w:eastAsia="PMingLiU" w:cstheme="minorHAnsi"/>
                <w:color w:val="000000"/>
                <w:szCs w:val="20"/>
              </w:rPr>
              <w:t>/201</w:t>
            </w:r>
            <w:r w:rsidR="00520145" w:rsidRPr="00665961">
              <w:rPr>
                <w:rFonts w:eastAsia="PMingLiU" w:cstheme="minorHAnsi"/>
                <w:color w:val="000000"/>
                <w:szCs w:val="20"/>
              </w:rPr>
              <w:t>5</w:t>
            </w:r>
          </w:p>
        </w:tc>
        <w:tc>
          <w:tcPr>
            <w:tcW w:w="994" w:type="pct"/>
            <w:vAlign w:val="center"/>
          </w:tcPr>
          <w:p w:rsidR="00987856" w:rsidRPr="00665961" w:rsidRDefault="00987856" w:rsidP="005448B4">
            <w:pPr>
              <w:widowControl w:val="0"/>
              <w:spacing w:line="200" w:lineRule="atLeast"/>
              <w:jc w:val="left"/>
              <w:rPr>
                <w:rFonts w:cstheme="minorHAnsi"/>
                <w:color w:val="000000"/>
                <w:szCs w:val="20"/>
              </w:rPr>
            </w:pPr>
            <w:r w:rsidRPr="00665961">
              <w:rPr>
                <w:rFonts w:cstheme="minorHAnsi"/>
                <w:color w:val="000000"/>
                <w:szCs w:val="20"/>
              </w:rPr>
              <w:t>Mihai Dinca</w:t>
            </w:r>
          </w:p>
        </w:tc>
        <w:tc>
          <w:tcPr>
            <w:tcW w:w="2560" w:type="pct"/>
            <w:vAlign w:val="center"/>
          </w:tcPr>
          <w:p w:rsidR="00987856" w:rsidRPr="00665961" w:rsidRDefault="00987856" w:rsidP="005448B4">
            <w:pPr>
              <w:jc w:val="left"/>
              <w:rPr>
                <w:rFonts w:cstheme="minorHAnsi"/>
                <w:szCs w:val="20"/>
              </w:rPr>
            </w:pPr>
            <w:r w:rsidRPr="00665961">
              <w:rPr>
                <w:rFonts w:cstheme="minorHAnsi"/>
                <w:szCs w:val="20"/>
              </w:rPr>
              <w:t>First Draft</w:t>
            </w:r>
            <w:r w:rsidR="00485CCD" w:rsidRPr="00665961">
              <w:rPr>
                <w:rFonts w:cstheme="minorHAnsi"/>
                <w:szCs w:val="20"/>
              </w:rPr>
              <w:t xml:space="preserve"> of the document</w:t>
            </w:r>
          </w:p>
        </w:tc>
      </w:tr>
      <w:tr w:rsidR="00DD057C" w:rsidRPr="00665961" w:rsidTr="00873F67">
        <w:trPr>
          <w:trHeight w:val="1584"/>
        </w:trPr>
        <w:tc>
          <w:tcPr>
            <w:tcW w:w="655" w:type="pct"/>
          </w:tcPr>
          <w:p w:rsidR="002C10CD" w:rsidRPr="00665961" w:rsidRDefault="00DD057C" w:rsidP="005448B4">
            <w:pPr>
              <w:spacing w:line="276" w:lineRule="auto"/>
              <w:jc w:val="left"/>
              <w:rPr>
                <w:rFonts w:eastAsia="PMingLiU" w:cstheme="minorHAnsi"/>
                <w:color w:val="000000"/>
                <w:szCs w:val="20"/>
              </w:rPr>
            </w:pPr>
            <w:r>
              <w:rPr>
                <w:rFonts w:eastAsia="PMingLiU" w:cstheme="minorHAnsi"/>
                <w:color w:val="000000"/>
                <w:szCs w:val="20"/>
              </w:rPr>
              <w:t>v</w:t>
            </w:r>
            <w:r w:rsidR="000E06FD" w:rsidRPr="00665961">
              <w:rPr>
                <w:rFonts w:eastAsia="PMingLiU" w:cstheme="minorHAnsi"/>
                <w:color w:val="000000"/>
                <w:szCs w:val="20"/>
              </w:rPr>
              <w:t>0.2</w:t>
            </w:r>
            <w:r w:rsidR="00AD0B6B" w:rsidRPr="00665961">
              <w:rPr>
                <w:rFonts w:eastAsia="PMingLiU" w:cstheme="minorHAnsi"/>
                <w:color w:val="000000"/>
                <w:szCs w:val="20"/>
              </w:rPr>
              <w:t>.0</w:t>
            </w:r>
          </w:p>
        </w:tc>
        <w:tc>
          <w:tcPr>
            <w:tcW w:w="790" w:type="pct"/>
          </w:tcPr>
          <w:p w:rsidR="002C10CD" w:rsidRPr="00665961" w:rsidRDefault="000E06FD" w:rsidP="005448B4">
            <w:pPr>
              <w:spacing w:line="276" w:lineRule="auto"/>
              <w:jc w:val="center"/>
              <w:rPr>
                <w:rFonts w:eastAsia="PMingLiU" w:cstheme="minorHAnsi"/>
                <w:color w:val="000000"/>
                <w:szCs w:val="20"/>
              </w:rPr>
            </w:pPr>
            <w:r w:rsidRPr="00665961">
              <w:rPr>
                <w:rFonts w:eastAsia="PMingLiU" w:cstheme="minorHAnsi"/>
                <w:color w:val="000000"/>
                <w:szCs w:val="20"/>
              </w:rPr>
              <w:t>11/11/2015</w:t>
            </w:r>
          </w:p>
        </w:tc>
        <w:tc>
          <w:tcPr>
            <w:tcW w:w="994" w:type="pct"/>
          </w:tcPr>
          <w:p w:rsidR="002C10CD" w:rsidRPr="00665961" w:rsidRDefault="000E06FD" w:rsidP="005448B4">
            <w:pPr>
              <w:spacing w:line="276" w:lineRule="auto"/>
              <w:jc w:val="left"/>
              <w:rPr>
                <w:rFonts w:eastAsia="PMingLiU" w:cstheme="minorHAnsi"/>
                <w:color w:val="000000"/>
                <w:szCs w:val="20"/>
              </w:rPr>
            </w:pPr>
            <w:r w:rsidRPr="00665961">
              <w:rPr>
                <w:rFonts w:eastAsia="PMingLiU" w:cstheme="minorHAnsi"/>
                <w:color w:val="000000"/>
                <w:szCs w:val="20"/>
              </w:rPr>
              <w:t>Violeta Popescu</w:t>
            </w:r>
          </w:p>
        </w:tc>
        <w:tc>
          <w:tcPr>
            <w:tcW w:w="2560" w:type="pct"/>
          </w:tcPr>
          <w:p w:rsidR="00357532" w:rsidRPr="00665961" w:rsidRDefault="00357532" w:rsidP="00357532">
            <w:pPr>
              <w:spacing w:line="276" w:lineRule="auto"/>
              <w:rPr>
                <w:rFonts w:eastAsia="PMingLiU" w:cstheme="minorHAnsi"/>
                <w:color w:val="auto"/>
                <w:szCs w:val="20"/>
              </w:rPr>
            </w:pPr>
            <w:r w:rsidRPr="00665961">
              <w:rPr>
                <w:rFonts w:eastAsia="PMingLiU" w:cstheme="minorHAnsi"/>
                <w:color w:val="auto"/>
                <w:szCs w:val="20"/>
              </w:rPr>
              <w:t>Add the Request – Reply SED</w:t>
            </w:r>
          </w:p>
          <w:p w:rsidR="00357532" w:rsidRPr="00665961" w:rsidRDefault="00357532" w:rsidP="00357532">
            <w:pPr>
              <w:spacing w:line="276" w:lineRule="auto"/>
              <w:rPr>
                <w:rFonts w:eastAsia="PMingLiU" w:cstheme="minorHAnsi"/>
                <w:color w:val="auto"/>
                <w:szCs w:val="20"/>
              </w:rPr>
            </w:pPr>
            <w:r w:rsidRPr="00665961">
              <w:rPr>
                <w:rFonts w:eastAsia="PMingLiU" w:cstheme="minorHAnsi"/>
                <w:color w:val="auto"/>
                <w:szCs w:val="20"/>
              </w:rPr>
              <w:t>Add the Attachments Allowed section</w:t>
            </w:r>
          </w:p>
          <w:p w:rsidR="00357532" w:rsidRPr="00665961" w:rsidRDefault="00357532" w:rsidP="00357532">
            <w:pPr>
              <w:spacing w:line="276" w:lineRule="auto"/>
              <w:rPr>
                <w:rFonts w:eastAsia="PMingLiU" w:cstheme="minorHAnsi"/>
                <w:color w:val="auto"/>
                <w:szCs w:val="20"/>
              </w:rPr>
            </w:pPr>
            <w:r w:rsidRPr="00665961">
              <w:rPr>
                <w:rFonts w:eastAsia="PMingLiU" w:cstheme="minorHAnsi"/>
                <w:color w:val="auto"/>
                <w:szCs w:val="20"/>
              </w:rPr>
              <w:t>Add SED and Sub-process versioning</w:t>
            </w:r>
          </w:p>
          <w:p w:rsidR="00357532" w:rsidRPr="00665961" w:rsidRDefault="00357532" w:rsidP="00357532">
            <w:pPr>
              <w:spacing w:line="276" w:lineRule="auto"/>
              <w:rPr>
                <w:rFonts w:eastAsia="PMingLiU" w:cstheme="minorHAnsi"/>
                <w:color w:val="auto"/>
                <w:szCs w:val="20"/>
              </w:rPr>
            </w:pPr>
            <w:r w:rsidRPr="00665961">
              <w:rPr>
                <w:rFonts w:eastAsia="PMingLiU" w:cstheme="minorHAnsi"/>
                <w:color w:val="auto"/>
                <w:szCs w:val="20"/>
              </w:rPr>
              <w:t>Add Close Exception</w:t>
            </w:r>
          </w:p>
          <w:p w:rsidR="002C10CD" w:rsidRPr="00665961" w:rsidRDefault="00357532" w:rsidP="00357532">
            <w:pPr>
              <w:spacing w:line="276" w:lineRule="auto"/>
              <w:jc w:val="left"/>
              <w:rPr>
                <w:rFonts w:eastAsia="PMingLiU" w:cstheme="minorHAnsi"/>
                <w:color w:val="000000"/>
                <w:szCs w:val="20"/>
              </w:rPr>
            </w:pPr>
            <w:r w:rsidRPr="00665961">
              <w:rPr>
                <w:rFonts w:eastAsia="PMingLiU" w:cstheme="minorHAnsi"/>
                <w:color w:val="auto"/>
                <w:szCs w:val="20"/>
              </w:rPr>
              <w:t>Update to align with the business architecture principles</w:t>
            </w:r>
          </w:p>
        </w:tc>
      </w:tr>
      <w:tr w:rsidR="00DD057C" w:rsidRPr="00665961" w:rsidTr="00873F67">
        <w:tc>
          <w:tcPr>
            <w:tcW w:w="655" w:type="pct"/>
          </w:tcPr>
          <w:p w:rsidR="003E6AFD" w:rsidRPr="00665961" w:rsidRDefault="00DD057C" w:rsidP="005448B4">
            <w:pPr>
              <w:spacing w:line="276" w:lineRule="auto"/>
              <w:jc w:val="left"/>
              <w:rPr>
                <w:rFonts w:eastAsia="PMingLiU" w:cstheme="minorHAnsi"/>
                <w:color w:val="000000"/>
                <w:szCs w:val="20"/>
              </w:rPr>
            </w:pPr>
            <w:r>
              <w:rPr>
                <w:rFonts w:eastAsia="PMingLiU" w:cstheme="minorHAnsi"/>
                <w:color w:val="000000"/>
                <w:szCs w:val="20"/>
              </w:rPr>
              <w:t>v</w:t>
            </w:r>
            <w:r w:rsidR="00397FCB" w:rsidRPr="00665961">
              <w:rPr>
                <w:rFonts w:eastAsia="PMingLiU" w:cstheme="minorHAnsi"/>
                <w:color w:val="000000"/>
                <w:szCs w:val="20"/>
              </w:rPr>
              <w:t>0.2.1</w:t>
            </w:r>
          </w:p>
        </w:tc>
        <w:tc>
          <w:tcPr>
            <w:tcW w:w="790" w:type="pct"/>
          </w:tcPr>
          <w:p w:rsidR="003E6AFD" w:rsidRPr="00665961" w:rsidRDefault="00397FCB" w:rsidP="005448B4">
            <w:pPr>
              <w:spacing w:line="276" w:lineRule="auto"/>
              <w:jc w:val="center"/>
              <w:rPr>
                <w:rFonts w:eastAsia="PMingLiU" w:cstheme="minorHAnsi"/>
                <w:color w:val="000000"/>
                <w:szCs w:val="20"/>
              </w:rPr>
            </w:pPr>
            <w:r w:rsidRPr="00665961">
              <w:rPr>
                <w:rFonts w:eastAsia="PMingLiU" w:cstheme="minorHAnsi"/>
                <w:color w:val="000000"/>
                <w:szCs w:val="20"/>
              </w:rPr>
              <w:t>05/02/2016</w:t>
            </w:r>
          </w:p>
        </w:tc>
        <w:tc>
          <w:tcPr>
            <w:tcW w:w="994" w:type="pct"/>
          </w:tcPr>
          <w:p w:rsidR="003E6AFD" w:rsidRPr="00665961" w:rsidRDefault="00397FCB" w:rsidP="005448B4">
            <w:pPr>
              <w:spacing w:line="276" w:lineRule="auto"/>
              <w:jc w:val="left"/>
              <w:rPr>
                <w:rFonts w:eastAsia="PMingLiU" w:cstheme="minorHAnsi"/>
                <w:color w:val="000000"/>
                <w:szCs w:val="20"/>
              </w:rPr>
            </w:pPr>
            <w:r w:rsidRPr="00665961">
              <w:rPr>
                <w:rFonts w:eastAsia="PMingLiU" w:cstheme="minorHAnsi"/>
                <w:color w:val="000000"/>
                <w:szCs w:val="20"/>
              </w:rPr>
              <w:t>Violeta Popescu</w:t>
            </w:r>
          </w:p>
        </w:tc>
        <w:tc>
          <w:tcPr>
            <w:tcW w:w="2560" w:type="pct"/>
          </w:tcPr>
          <w:p w:rsidR="005C68CC" w:rsidRPr="00665961" w:rsidRDefault="00850AC3" w:rsidP="00D828B9">
            <w:pPr>
              <w:spacing w:line="276" w:lineRule="auto"/>
              <w:jc w:val="left"/>
              <w:rPr>
                <w:rFonts w:eastAsia="PMingLiU" w:cstheme="minorHAnsi"/>
                <w:color w:val="000000"/>
                <w:szCs w:val="20"/>
              </w:rPr>
            </w:pPr>
            <w:r w:rsidRPr="00665961">
              <w:rPr>
                <w:rFonts w:eastAsia="PMingLiU" w:cstheme="minorHAnsi"/>
                <w:color w:val="000000"/>
                <w:szCs w:val="20"/>
              </w:rPr>
              <w:t>Changes in t</w:t>
            </w:r>
            <w:r w:rsidR="00D828B9" w:rsidRPr="00665961">
              <w:rPr>
                <w:rFonts w:eastAsia="PMingLiU" w:cstheme="minorHAnsi"/>
                <w:color w:val="000000"/>
                <w:szCs w:val="20"/>
              </w:rPr>
              <w:t xml:space="preserve">he description of the "Trigger", </w:t>
            </w:r>
            <w:r w:rsidRPr="00665961">
              <w:rPr>
                <w:rFonts w:eastAsia="PMingLiU" w:cstheme="minorHAnsi"/>
                <w:color w:val="000000"/>
                <w:szCs w:val="20"/>
              </w:rPr>
              <w:t xml:space="preserve">"Post condition", </w:t>
            </w:r>
            <w:r w:rsidR="00D828B9" w:rsidRPr="00665961">
              <w:rPr>
                <w:rFonts w:eastAsia="PMingLiU" w:cstheme="minorHAnsi"/>
                <w:color w:val="000000"/>
                <w:szCs w:val="20"/>
              </w:rPr>
              <w:t>"Main scenario"</w:t>
            </w:r>
            <w:r w:rsidR="008D022D" w:rsidRPr="00665961">
              <w:rPr>
                <w:rFonts w:eastAsia="PMingLiU" w:cstheme="minorHAnsi"/>
                <w:color w:val="000000"/>
                <w:szCs w:val="20"/>
              </w:rPr>
              <w:t xml:space="preserve"> </w:t>
            </w:r>
            <w:r w:rsidR="00D828B9" w:rsidRPr="00665961">
              <w:rPr>
                <w:rFonts w:eastAsia="PMingLiU" w:cstheme="minorHAnsi"/>
                <w:color w:val="000000"/>
                <w:szCs w:val="20"/>
              </w:rPr>
              <w:t xml:space="preserve"> </w:t>
            </w:r>
            <w:r w:rsidRPr="00665961">
              <w:rPr>
                <w:rFonts w:eastAsia="PMingLiU" w:cstheme="minorHAnsi"/>
                <w:color w:val="000000"/>
                <w:szCs w:val="20"/>
              </w:rPr>
              <w:t>AHG meeting</w:t>
            </w:r>
          </w:p>
          <w:p w:rsidR="00751D3F" w:rsidRPr="00665961" w:rsidRDefault="00751D3F" w:rsidP="00D828B9">
            <w:pPr>
              <w:spacing w:line="276" w:lineRule="auto"/>
              <w:jc w:val="left"/>
              <w:rPr>
                <w:rFonts w:eastAsia="PMingLiU" w:cstheme="minorHAnsi"/>
                <w:color w:val="000000"/>
                <w:szCs w:val="20"/>
              </w:rPr>
            </w:pPr>
            <w:r w:rsidRPr="00665961">
              <w:rPr>
                <w:rFonts w:eastAsia="PMingLiU" w:cstheme="minorHAnsi"/>
                <w:color w:val="000000"/>
                <w:szCs w:val="20"/>
              </w:rPr>
              <w:t>Added the "Update", "Forward" and "Invalidate" as Administrative Processes</w:t>
            </w:r>
          </w:p>
        </w:tc>
      </w:tr>
      <w:tr w:rsidR="00DD057C" w:rsidRPr="00665961" w:rsidTr="00873F67">
        <w:tc>
          <w:tcPr>
            <w:tcW w:w="655" w:type="pct"/>
          </w:tcPr>
          <w:p w:rsidR="007B30BD" w:rsidRPr="00665961" w:rsidRDefault="00DD057C" w:rsidP="005448B4">
            <w:pPr>
              <w:spacing w:line="276" w:lineRule="auto"/>
              <w:jc w:val="left"/>
              <w:rPr>
                <w:rFonts w:eastAsia="PMingLiU" w:cstheme="minorHAnsi"/>
                <w:color w:val="000000"/>
                <w:szCs w:val="20"/>
              </w:rPr>
            </w:pPr>
            <w:r>
              <w:rPr>
                <w:rFonts w:eastAsia="PMingLiU" w:cstheme="minorHAnsi"/>
                <w:color w:val="000000"/>
                <w:szCs w:val="20"/>
              </w:rPr>
              <w:t>v</w:t>
            </w:r>
            <w:r w:rsidR="007B30BD" w:rsidRPr="00665961">
              <w:rPr>
                <w:rFonts w:eastAsia="PMingLiU" w:cstheme="minorHAnsi"/>
                <w:color w:val="000000"/>
                <w:szCs w:val="20"/>
              </w:rPr>
              <w:t>0.2.2</w:t>
            </w:r>
          </w:p>
        </w:tc>
        <w:tc>
          <w:tcPr>
            <w:tcW w:w="790" w:type="pct"/>
          </w:tcPr>
          <w:p w:rsidR="007B30BD" w:rsidRPr="00665961" w:rsidRDefault="007B30BD" w:rsidP="005448B4">
            <w:pPr>
              <w:spacing w:line="276" w:lineRule="auto"/>
              <w:jc w:val="center"/>
              <w:rPr>
                <w:rFonts w:eastAsia="PMingLiU" w:cstheme="minorHAnsi"/>
                <w:color w:val="000000"/>
                <w:szCs w:val="20"/>
              </w:rPr>
            </w:pPr>
            <w:r w:rsidRPr="00665961">
              <w:rPr>
                <w:rFonts w:eastAsia="PMingLiU" w:cstheme="minorHAnsi"/>
                <w:color w:val="000000"/>
                <w:szCs w:val="20"/>
              </w:rPr>
              <w:t>02/03/2016</w:t>
            </w:r>
          </w:p>
        </w:tc>
        <w:tc>
          <w:tcPr>
            <w:tcW w:w="994" w:type="pct"/>
          </w:tcPr>
          <w:p w:rsidR="007B30BD" w:rsidRPr="00665961" w:rsidRDefault="007B30BD" w:rsidP="005448B4">
            <w:pPr>
              <w:spacing w:line="276" w:lineRule="auto"/>
              <w:jc w:val="left"/>
              <w:rPr>
                <w:rFonts w:eastAsia="PMingLiU" w:cstheme="minorHAnsi"/>
                <w:color w:val="000000"/>
                <w:szCs w:val="20"/>
              </w:rPr>
            </w:pPr>
            <w:r w:rsidRPr="00665961">
              <w:rPr>
                <w:rFonts w:eastAsia="PMingLiU" w:cstheme="minorHAnsi"/>
                <w:color w:val="000000"/>
                <w:szCs w:val="20"/>
              </w:rPr>
              <w:t>Violeta Popescu</w:t>
            </w:r>
          </w:p>
        </w:tc>
        <w:tc>
          <w:tcPr>
            <w:tcW w:w="2560" w:type="pct"/>
          </w:tcPr>
          <w:p w:rsidR="007B30BD" w:rsidRPr="00665961" w:rsidRDefault="007B30BD" w:rsidP="00D828B9">
            <w:pPr>
              <w:spacing w:line="276" w:lineRule="auto"/>
              <w:jc w:val="left"/>
              <w:rPr>
                <w:rFonts w:eastAsia="PMingLiU" w:cstheme="minorHAnsi"/>
                <w:color w:val="000000"/>
                <w:szCs w:val="20"/>
              </w:rPr>
            </w:pPr>
            <w:r w:rsidRPr="00665961">
              <w:rPr>
                <w:rFonts w:eastAsia="PMingLiU" w:cstheme="minorHAnsi"/>
                <w:color w:val="000000"/>
                <w:szCs w:val="20"/>
              </w:rPr>
              <w:t xml:space="preserve">Integrated </w:t>
            </w:r>
            <w:r w:rsidR="00485CCD" w:rsidRPr="00665961">
              <w:rPr>
                <w:rFonts w:eastAsia="PMingLiU" w:cstheme="minorHAnsi"/>
                <w:color w:val="000000"/>
                <w:szCs w:val="20"/>
              </w:rPr>
              <w:t>t</w:t>
            </w:r>
            <w:r w:rsidRPr="00665961">
              <w:rPr>
                <w:rFonts w:eastAsia="PMingLiU" w:cstheme="minorHAnsi"/>
                <w:color w:val="000000"/>
                <w:szCs w:val="20"/>
              </w:rPr>
              <w:t>he comments received from the AHG members</w:t>
            </w:r>
          </w:p>
          <w:p w:rsidR="00D14B52" w:rsidRPr="00665961" w:rsidRDefault="00D14B52" w:rsidP="00D14B52">
            <w:pPr>
              <w:spacing w:line="276" w:lineRule="auto"/>
              <w:jc w:val="left"/>
              <w:rPr>
                <w:rFonts w:eastAsia="PMingLiU" w:cstheme="minorHAnsi"/>
                <w:color w:val="000000"/>
                <w:szCs w:val="20"/>
              </w:rPr>
            </w:pPr>
            <w:r w:rsidRPr="00665961">
              <w:rPr>
                <w:rFonts w:eastAsia="PMingLiU" w:cstheme="minorHAnsi"/>
                <w:color w:val="000000"/>
                <w:szCs w:val="20"/>
              </w:rPr>
              <w:t>Added branch 4 "Add Participant"</w:t>
            </w:r>
          </w:p>
        </w:tc>
      </w:tr>
      <w:tr w:rsidR="00DD057C" w:rsidRPr="00665961" w:rsidTr="00873F67">
        <w:tc>
          <w:tcPr>
            <w:tcW w:w="655" w:type="pct"/>
          </w:tcPr>
          <w:p w:rsidR="00662237" w:rsidRPr="00665961" w:rsidRDefault="00DD057C" w:rsidP="005448B4">
            <w:pPr>
              <w:spacing w:line="276" w:lineRule="auto"/>
              <w:jc w:val="left"/>
              <w:rPr>
                <w:rFonts w:eastAsia="PMingLiU" w:cstheme="minorHAnsi"/>
                <w:color w:val="000000"/>
                <w:szCs w:val="20"/>
              </w:rPr>
            </w:pPr>
            <w:r>
              <w:rPr>
                <w:rFonts w:eastAsia="PMingLiU" w:cstheme="minorHAnsi"/>
                <w:color w:val="000000"/>
                <w:szCs w:val="20"/>
              </w:rPr>
              <w:t>v</w:t>
            </w:r>
            <w:r w:rsidR="00662237" w:rsidRPr="00665961">
              <w:rPr>
                <w:rFonts w:eastAsia="PMingLiU" w:cstheme="minorHAnsi"/>
                <w:color w:val="000000"/>
                <w:szCs w:val="20"/>
              </w:rPr>
              <w:t>0.3.0</w:t>
            </w:r>
          </w:p>
        </w:tc>
        <w:tc>
          <w:tcPr>
            <w:tcW w:w="790" w:type="pct"/>
          </w:tcPr>
          <w:p w:rsidR="00662237" w:rsidRPr="00665961" w:rsidRDefault="00662237" w:rsidP="005448B4">
            <w:pPr>
              <w:spacing w:line="276" w:lineRule="auto"/>
              <w:jc w:val="center"/>
              <w:rPr>
                <w:rFonts w:eastAsia="PMingLiU" w:cstheme="minorHAnsi"/>
                <w:color w:val="000000"/>
                <w:szCs w:val="20"/>
              </w:rPr>
            </w:pPr>
            <w:r w:rsidRPr="00665961">
              <w:rPr>
                <w:rFonts w:eastAsia="PMingLiU" w:cstheme="minorHAnsi"/>
                <w:color w:val="000000"/>
                <w:szCs w:val="20"/>
              </w:rPr>
              <w:t>21/06/2016</w:t>
            </w:r>
          </w:p>
        </w:tc>
        <w:tc>
          <w:tcPr>
            <w:tcW w:w="994" w:type="pct"/>
          </w:tcPr>
          <w:p w:rsidR="00662237" w:rsidRPr="00665961" w:rsidRDefault="00662237" w:rsidP="005448B4">
            <w:pPr>
              <w:spacing w:line="276" w:lineRule="auto"/>
              <w:jc w:val="left"/>
              <w:rPr>
                <w:rFonts w:eastAsia="PMingLiU" w:cstheme="minorHAnsi"/>
                <w:color w:val="000000"/>
                <w:szCs w:val="20"/>
              </w:rPr>
            </w:pPr>
            <w:r w:rsidRPr="00665961">
              <w:rPr>
                <w:rFonts w:eastAsia="PMingLiU" w:cstheme="minorHAnsi"/>
                <w:color w:val="000000"/>
                <w:szCs w:val="20"/>
              </w:rPr>
              <w:t>Violeta Popescu</w:t>
            </w:r>
          </w:p>
        </w:tc>
        <w:tc>
          <w:tcPr>
            <w:tcW w:w="2560" w:type="pct"/>
          </w:tcPr>
          <w:p w:rsidR="00662237" w:rsidRPr="00665961" w:rsidRDefault="00662237" w:rsidP="00D828B9">
            <w:pPr>
              <w:spacing w:line="276" w:lineRule="auto"/>
              <w:jc w:val="left"/>
              <w:rPr>
                <w:rFonts w:eastAsia="PMingLiU" w:cstheme="minorHAnsi"/>
                <w:color w:val="000000"/>
                <w:szCs w:val="20"/>
              </w:rPr>
            </w:pPr>
            <w:r w:rsidRPr="00665961">
              <w:rPr>
                <w:rFonts w:cs="Calibri"/>
                <w:color w:val="auto"/>
                <w:szCs w:val="20"/>
              </w:rPr>
              <w:t>Alignment to the standard description and layout of the BUC</w:t>
            </w:r>
          </w:p>
        </w:tc>
      </w:tr>
      <w:tr w:rsidR="00DD057C" w:rsidRPr="00665961" w:rsidTr="00873F67">
        <w:tc>
          <w:tcPr>
            <w:tcW w:w="655" w:type="pct"/>
          </w:tcPr>
          <w:p w:rsidR="00A24E73" w:rsidRPr="00665961" w:rsidRDefault="00DD057C" w:rsidP="005448B4">
            <w:pPr>
              <w:spacing w:line="276" w:lineRule="auto"/>
              <w:jc w:val="left"/>
              <w:rPr>
                <w:rFonts w:eastAsia="PMingLiU" w:cstheme="minorHAnsi"/>
                <w:color w:val="000000"/>
                <w:szCs w:val="20"/>
              </w:rPr>
            </w:pPr>
            <w:r>
              <w:rPr>
                <w:rFonts w:eastAsia="PMingLiU" w:cstheme="minorHAnsi"/>
                <w:color w:val="000000"/>
                <w:szCs w:val="20"/>
              </w:rPr>
              <w:t>v</w:t>
            </w:r>
            <w:r w:rsidR="00A24E73" w:rsidRPr="00665961">
              <w:rPr>
                <w:rFonts w:eastAsia="PMingLiU" w:cstheme="minorHAnsi"/>
                <w:color w:val="000000"/>
                <w:szCs w:val="20"/>
              </w:rPr>
              <w:t>0.4.0</w:t>
            </w:r>
          </w:p>
        </w:tc>
        <w:tc>
          <w:tcPr>
            <w:tcW w:w="790" w:type="pct"/>
          </w:tcPr>
          <w:p w:rsidR="00A24E73" w:rsidRPr="00665961" w:rsidRDefault="00A24E73" w:rsidP="005448B4">
            <w:pPr>
              <w:spacing w:line="276" w:lineRule="auto"/>
              <w:jc w:val="center"/>
              <w:rPr>
                <w:rFonts w:eastAsia="PMingLiU" w:cstheme="minorHAnsi"/>
                <w:color w:val="000000"/>
                <w:szCs w:val="20"/>
              </w:rPr>
            </w:pPr>
            <w:r w:rsidRPr="00665961">
              <w:rPr>
                <w:rFonts w:eastAsia="PMingLiU" w:cstheme="minorHAnsi"/>
                <w:color w:val="000000"/>
                <w:szCs w:val="20"/>
              </w:rPr>
              <w:t>23/06/2016</w:t>
            </w:r>
          </w:p>
        </w:tc>
        <w:tc>
          <w:tcPr>
            <w:tcW w:w="994" w:type="pct"/>
          </w:tcPr>
          <w:p w:rsidR="00A24E73" w:rsidRPr="00665961" w:rsidRDefault="00A24E73" w:rsidP="005448B4">
            <w:pPr>
              <w:spacing w:line="276" w:lineRule="auto"/>
              <w:jc w:val="left"/>
              <w:rPr>
                <w:rFonts w:eastAsia="PMingLiU" w:cstheme="minorHAnsi"/>
                <w:color w:val="000000"/>
                <w:szCs w:val="20"/>
              </w:rPr>
            </w:pPr>
            <w:r w:rsidRPr="00665961">
              <w:rPr>
                <w:rFonts w:eastAsia="PMingLiU" w:cstheme="minorHAnsi"/>
                <w:color w:val="000000"/>
                <w:szCs w:val="20"/>
              </w:rPr>
              <w:t>Violeta Popescu</w:t>
            </w:r>
          </w:p>
        </w:tc>
        <w:tc>
          <w:tcPr>
            <w:tcW w:w="2560" w:type="pct"/>
          </w:tcPr>
          <w:p w:rsidR="00A24E73" w:rsidRPr="00665961" w:rsidRDefault="00866B0B" w:rsidP="00D828B9">
            <w:pPr>
              <w:spacing w:line="276" w:lineRule="auto"/>
              <w:jc w:val="left"/>
              <w:rPr>
                <w:rFonts w:cs="Calibri"/>
                <w:color w:val="auto"/>
                <w:szCs w:val="20"/>
              </w:rPr>
            </w:pPr>
            <w:r w:rsidRPr="00665961">
              <w:rPr>
                <w:rFonts w:cs="Calibri"/>
                <w:color w:val="auto"/>
                <w:szCs w:val="20"/>
              </w:rPr>
              <w:t xml:space="preserve">Add the </w:t>
            </w:r>
            <w:r w:rsidR="006D279A" w:rsidRPr="00665961">
              <w:rPr>
                <w:rFonts w:cs="Calibri"/>
                <w:color w:val="auto"/>
                <w:szCs w:val="20"/>
              </w:rPr>
              <w:t xml:space="preserve">Reopen branch </w:t>
            </w:r>
          </w:p>
          <w:p w:rsidR="006D279A" w:rsidRPr="00665961" w:rsidRDefault="006D279A" w:rsidP="003347C7">
            <w:pPr>
              <w:spacing w:line="276" w:lineRule="auto"/>
              <w:jc w:val="left"/>
              <w:rPr>
                <w:rFonts w:cs="Calibri"/>
                <w:color w:val="auto"/>
                <w:szCs w:val="20"/>
              </w:rPr>
            </w:pPr>
            <w:r w:rsidRPr="00665961">
              <w:rPr>
                <w:rFonts w:cs="Calibri"/>
                <w:color w:val="auto"/>
                <w:szCs w:val="20"/>
              </w:rPr>
              <w:t xml:space="preserve">Add </w:t>
            </w:r>
            <w:r w:rsidR="003347C7" w:rsidRPr="00665961">
              <w:rPr>
                <w:rFonts w:cs="Calibri"/>
                <w:color w:val="auto"/>
                <w:szCs w:val="20"/>
              </w:rPr>
              <w:t>steps 7 and 8</w:t>
            </w:r>
            <w:r w:rsidRPr="00665961">
              <w:rPr>
                <w:rFonts w:cs="Calibri"/>
                <w:color w:val="auto"/>
                <w:szCs w:val="20"/>
              </w:rPr>
              <w:t xml:space="preserve"> </w:t>
            </w:r>
            <w:r w:rsidR="003347C7" w:rsidRPr="00665961">
              <w:rPr>
                <w:rFonts w:cs="Calibri"/>
                <w:color w:val="auto"/>
                <w:szCs w:val="20"/>
              </w:rPr>
              <w:t>(</w:t>
            </w:r>
            <w:r w:rsidRPr="00665961">
              <w:rPr>
                <w:rFonts w:cs="Calibri"/>
                <w:color w:val="auto"/>
                <w:szCs w:val="20"/>
              </w:rPr>
              <w:t>Close</w:t>
            </w:r>
            <w:r w:rsidR="003347C7" w:rsidRPr="00665961">
              <w:rPr>
                <w:rFonts w:cs="Calibri"/>
                <w:color w:val="auto"/>
                <w:szCs w:val="20"/>
              </w:rPr>
              <w:t>)</w:t>
            </w:r>
            <w:r w:rsidRPr="00665961">
              <w:rPr>
                <w:rFonts w:cs="Calibri"/>
                <w:color w:val="auto"/>
                <w:szCs w:val="20"/>
              </w:rPr>
              <w:t xml:space="preserve"> </w:t>
            </w:r>
          </w:p>
        </w:tc>
      </w:tr>
      <w:tr w:rsidR="00DD057C" w:rsidRPr="00665961" w:rsidTr="00873F67">
        <w:tc>
          <w:tcPr>
            <w:tcW w:w="655" w:type="pct"/>
          </w:tcPr>
          <w:p w:rsidR="00640F84" w:rsidRPr="00665961" w:rsidRDefault="00DD057C" w:rsidP="006904A3">
            <w:pPr>
              <w:spacing w:line="276" w:lineRule="auto"/>
              <w:jc w:val="left"/>
              <w:rPr>
                <w:rFonts w:eastAsia="PMingLiU" w:cstheme="minorHAnsi"/>
                <w:color w:val="000000"/>
                <w:szCs w:val="20"/>
              </w:rPr>
            </w:pPr>
            <w:r>
              <w:rPr>
                <w:rFonts w:eastAsia="PMingLiU" w:cstheme="minorHAnsi"/>
                <w:color w:val="000000"/>
                <w:szCs w:val="20"/>
              </w:rPr>
              <w:t>v</w:t>
            </w:r>
            <w:r w:rsidR="00640F84" w:rsidRPr="00665961">
              <w:rPr>
                <w:rFonts w:eastAsia="PMingLiU" w:cstheme="minorHAnsi"/>
                <w:color w:val="000000"/>
                <w:szCs w:val="20"/>
              </w:rPr>
              <w:t>0.4.</w:t>
            </w:r>
            <w:r w:rsidR="00640F84">
              <w:rPr>
                <w:rFonts w:eastAsia="PMingLiU" w:cstheme="minorHAnsi"/>
                <w:color w:val="000000"/>
                <w:szCs w:val="20"/>
              </w:rPr>
              <w:t>1</w:t>
            </w:r>
          </w:p>
        </w:tc>
        <w:tc>
          <w:tcPr>
            <w:tcW w:w="790" w:type="pct"/>
          </w:tcPr>
          <w:p w:rsidR="00640F84" w:rsidRPr="00665961" w:rsidRDefault="00640F84" w:rsidP="006904A3">
            <w:pPr>
              <w:spacing w:line="276" w:lineRule="auto"/>
              <w:jc w:val="center"/>
              <w:rPr>
                <w:rFonts w:eastAsia="PMingLiU" w:cstheme="minorHAnsi"/>
                <w:color w:val="000000"/>
                <w:szCs w:val="20"/>
              </w:rPr>
            </w:pPr>
            <w:r>
              <w:rPr>
                <w:rFonts w:eastAsia="PMingLiU" w:cstheme="minorHAnsi"/>
                <w:color w:val="000000"/>
                <w:szCs w:val="20"/>
              </w:rPr>
              <w:t>27</w:t>
            </w:r>
            <w:r w:rsidRPr="00665961">
              <w:rPr>
                <w:rFonts w:eastAsia="PMingLiU" w:cstheme="minorHAnsi"/>
                <w:color w:val="000000"/>
                <w:szCs w:val="20"/>
              </w:rPr>
              <w:t>/06/2016</w:t>
            </w:r>
          </w:p>
        </w:tc>
        <w:tc>
          <w:tcPr>
            <w:tcW w:w="994" w:type="pct"/>
          </w:tcPr>
          <w:p w:rsidR="00640F84" w:rsidRPr="00665961" w:rsidRDefault="00640F84" w:rsidP="006904A3">
            <w:pPr>
              <w:spacing w:line="276" w:lineRule="auto"/>
              <w:jc w:val="left"/>
              <w:rPr>
                <w:rFonts w:eastAsia="PMingLiU" w:cstheme="minorHAnsi"/>
                <w:color w:val="000000"/>
                <w:szCs w:val="20"/>
              </w:rPr>
            </w:pPr>
            <w:r w:rsidRPr="00665961">
              <w:rPr>
                <w:rFonts w:eastAsia="PMingLiU" w:cstheme="minorHAnsi"/>
                <w:color w:val="000000"/>
                <w:szCs w:val="20"/>
              </w:rPr>
              <w:t>Violeta Popescu</w:t>
            </w:r>
          </w:p>
        </w:tc>
        <w:tc>
          <w:tcPr>
            <w:tcW w:w="2560" w:type="pct"/>
          </w:tcPr>
          <w:p w:rsidR="00640F84" w:rsidRDefault="00640F84" w:rsidP="00D828B9">
            <w:pPr>
              <w:spacing w:line="276" w:lineRule="auto"/>
              <w:jc w:val="left"/>
              <w:rPr>
                <w:rFonts w:cs="Calibri"/>
                <w:color w:val="auto"/>
                <w:szCs w:val="20"/>
              </w:rPr>
            </w:pPr>
            <w:r>
              <w:rPr>
                <w:rFonts w:cs="Calibri"/>
                <w:color w:val="auto"/>
                <w:szCs w:val="20"/>
              </w:rPr>
              <w:t>Integrated the comments received from the Rapporteur and Deputy Rapporteur:</w:t>
            </w:r>
          </w:p>
          <w:p w:rsidR="00640F84" w:rsidRDefault="00791C92" w:rsidP="00D828B9">
            <w:pPr>
              <w:spacing w:line="276" w:lineRule="auto"/>
              <w:jc w:val="left"/>
              <w:rPr>
                <w:rFonts w:cs="Calibri"/>
                <w:color w:val="auto"/>
                <w:szCs w:val="20"/>
              </w:rPr>
            </w:pPr>
            <w:r>
              <w:rPr>
                <w:rFonts w:cs="Calibri"/>
                <w:color w:val="auto"/>
                <w:szCs w:val="20"/>
              </w:rPr>
              <w:t xml:space="preserve">- </w:t>
            </w:r>
            <w:r w:rsidR="00640F84">
              <w:rPr>
                <w:rFonts w:cs="Calibri"/>
                <w:color w:val="auto"/>
                <w:szCs w:val="20"/>
              </w:rPr>
              <w:t xml:space="preserve">steps 3,4 and 5 </w:t>
            </w:r>
            <w:r>
              <w:rPr>
                <w:rFonts w:cs="Calibri"/>
                <w:color w:val="auto"/>
                <w:szCs w:val="20"/>
              </w:rPr>
              <w:t>in the Main Scenario can be repeated by the Case Owner</w:t>
            </w:r>
          </w:p>
          <w:p w:rsidR="006904A3" w:rsidRDefault="006904A3" w:rsidP="00D828B9">
            <w:pPr>
              <w:spacing w:line="276" w:lineRule="auto"/>
              <w:jc w:val="left"/>
              <w:rPr>
                <w:rFonts w:cs="Calibri"/>
                <w:color w:val="auto"/>
                <w:szCs w:val="20"/>
              </w:rPr>
            </w:pPr>
            <w:r>
              <w:rPr>
                <w:rFonts w:cs="Calibri"/>
                <w:color w:val="auto"/>
                <w:szCs w:val="20"/>
              </w:rPr>
              <w:t xml:space="preserve">- </w:t>
            </w:r>
            <w:r w:rsidR="002B1640">
              <w:rPr>
                <w:rFonts w:cs="Calibri"/>
                <w:color w:val="auto"/>
                <w:szCs w:val="20"/>
              </w:rPr>
              <w:t>r</w:t>
            </w:r>
            <w:r w:rsidR="00717C0D">
              <w:rPr>
                <w:rFonts w:cs="Calibri"/>
                <w:color w:val="auto"/>
                <w:szCs w:val="20"/>
              </w:rPr>
              <w:t>eworded the text under "</w:t>
            </w:r>
            <w:r>
              <w:rPr>
                <w:rFonts w:cs="Calibri"/>
                <w:color w:val="auto"/>
                <w:szCs w:val="20"/>
              </w:rPr>
              <w:t>Post conditions</w:t>
            </w:r>
            <w:r w:rsidR="00717C0D">
              <w:rPr>
                <w:rFonts w:cs="Calibri"/>
                <w:color w:val="auto"/>
                <w:szCs w:val="20"/>
              </w:rPr>
              <w:t>"</w:t>
            </w:r>
          </w:p>
          <w:p w:rsidR="008F1CBF" w:rsidRPr="00665961" w:rsidRDefault="002B1640" w:rsidP="002430BA">
            <w:pPr>
              <w:spacing w:line="276" w:lineRule="auto"/>
              <w:jc w:val="left"/>
              <w:rPr>
                <w:rFonts w:cs="Calibri"/>
                <w:color w:val="auto"/>
                <w:szCs w:val="20"/>
              </w:rPr>
            </w:pPr>
            <w:r>
              <w:rPr>
                <w:rFonts w:cs="Calibri"/>
                <w:color w:val="auto"/>
                <w:szCs w:val="20"/>
              </w:rPr>
              <w:t>- t</w:t>
            </w:r>
            <w:r w:rsidR="008F1CBF">
              <w:rPr>
                <w:rFonts w:cs="Calibri"/>
                <w:color w:val="auto"/>
                <w:szCs w:val="20"/>
              </w:rPr>
              <w:t xml:space="preserve">he waiting period </w:t>
            </w:r>
            <w:r w:rsidR="00456218">
              <w:rPr>
                <w:rFonts w:cs="Calibri"/>
                <w:color w:val="auto"/>
                <w:szCs w:val="20"/>
              </w:rPr>
              <w:t xml:space="preserve">for the Case Owner to </w:t>
            </w:r>
            <w:r w:rsidR="002430BA">
              <w:rPr>
                <w:rFonts w:cs="Calibri"/>
                <w:color w:val="auto"/>
                <w:szCs w:val="20"/>
              </w:rPr>
              <w:t>c</w:t>
            </w:r>
            <w:r w:rsidR="00456218">
              <w:rPr>
                <w:rFonts w:cs="Calibri"/>
                <w:color w:val="auto"/>
                <w:szCs w:val="20"/>
              </w:rPr>
              <w:t>lose the case (in Main Scenario) w</w:t>
            </w:r>
            <w:r w:rsidR="008F1CBF">
              <w:rPr>
                <w:rFonts w:cs="Calibri"/>
                <w:color w:val="auto"/>
                <w:szCs w:val="20"/>
              </w:rPr>
              <w:t>as changed from 60 to 30 days</w:t>
            </w:r>
          </w:p>
        </w:tc>
      </w:tr>
      <w:tr w:rsidR="00DD057C" w:rsidRPr="00665961" w:rsidTr="00873F67">
        <w:tc>
          <w:tcPr>
            <w:tcW w:w="655" w:type="pct"/>
          </w:tcPr>
          <w:p w:rsidR="00775DDB" w:rsidRPr="00665961" w:rsidRDefault="00DD057C" w:rsidP="00681AFE">
            <w:pPr>
              <w:spacing w:line="276" w:lineRule="auto"/>
              <w:jc w:val="left"/>
              <w:rPr>
                <w:rFonts w:eastAsia="PMingLiU" w:cstheme="minorHAnsi"/>
                <w:color w:val="000000"/>
                <w:szCs w:val="20"/>
              </w:rPr>
            </w:pPr>
            <w:r>
              <w:rPr>
                <w:rFonts w:eastAsia="PMingLiU" w:cstheme="minorHAnsi"/>
                <w:color w:val="000000"/>
                <w:szCs w:val="20"/>
              </w:rPr>
              <w:t>v</w:t>
            </w:r>
            <w:r w:rsidR="00775DDB" w:rsidRPr="00665961">
              <w:rPr>
                <w:rFonts w:eastAsia="PMingLiU" w:cstheme="minorHAnsi"/>
                <w:color w:val="000000"/>
                <w:szCs w:val="20"/>
              </w:rPr>
              <w:t>0.4.</w:t>
            </w:r>
            <w:r w:rsidR="00775DDB">
              <w:rPr>
                <w:rFonts w:eastAsia="PMingLiU" w:cstheme="minorHAnsi"/>
                <w:color w:val="000000"/>
                <w:szCs w:val="20"/>
              </w:rPr>
              <w:t>2</w:t>
            </w:r>
          </w:p>
        </w:tc>
        <w:tc>
          <w:tcPr>
            <w:tcW w:w="790" w:type="pct"/>
          </w:tcPr>
          <w:p w:rsidR="00775DDB" w:rsidRPr="00665961" w:rsidRDefault="00775DDB" w:rsidP="00681AFE">
            <w:pPr>
              <w:spacing w:line="276" w:lineRule="auto"/>
              <w:jc w:val="center"/>
              <w:rPr>
                <w:rFonts w:eastAsia="PMingLiU" w:cstheme="minorHAnsi"/>
                <w:color w:val="000000"/>
                <w:szCs w:val="20"/>
              </w:rPr>
            </w:pPr>
            <w:r>
              <w:rPr>
                <w:rFonts w:eastAsia="PMingLiU" w:cstheme="minorHAnsi"/>
                <w:color w:val="000000"/>
                <w:szCs w:val="20"/>
              </w:rPr>
              <w:t>27</w:t>
            </w:r>
            <w:r w:rsidR="00243C7B">
              <w:rPr>
                <w:rFonts w:eastAsia="PMingLiU" w:cstheme="minorHAnsi"/>
                <w:color w:val="000000"/>
                <w:szCs w:val="20"/>
              </w:rPr>
              <w:t>/07</w:t>
            </w:r>
            <w:r w:rsidRPr="00665961">
              <w:rPr>
                <w:rFonts w:eastAsia="PMingLiU" w:cstheme="minorHAnsi"/>
                <w:color w:val="000000"/>
                <w:szCs w:val="20"/>
              </w:rPr>
              <w:t>/2016</w:t>
            </w:r>
          </w:p>
        </w:tc>
        <w:tc>
          <w:tcPr>
            <w:tcW w:w="994" w:type="pct"/>
          </w:tcPr>
          <w:p w:rsidR="00775DDB" w:rsidRPr="00665961" w:rsidRDefault="00775DDB" w:rsidP="00681AFE">
            <w:pPr>
              <w:spacing w:line="276" w:lineRule="auto"/>
              <w:jc w:val="left"/>
              <w:rPr>
                <w:rFonts w:eastAsia="PMingLiU" w:cstheme="minorHAnsi"/>
                <w:color w:val="000000"/>
                <w:szCs w:val="20"/>
              </w:rPr>
            </w:pPr>
            <w:r w:rsidRPr="00665961">
              <w:rPr>
                <w:rFonts w:eastAsia="PMingLiU" w:cstheme="minorHAnsi"/>
                <w:color w:val="000000"/>
                <w:szCs w:val="20"/>
              </w:rPr>
              <w:t>Violeta Popescu</w:t>
            </w:r>
          </w:p>
        </w:tc>
        <w:tc>
          <w:tcPr>
            <w:tcW w:w="2560" w:type="pct"/>
          </w:tcPr>
          <w:p w:rsidR="00775DDB" w:rsidRPr="009528AA" w:rsidRDefault="00775DDB" w:rsidP="00D828B9">
            <w:pPr>
              <w:spacing w:line="276" w:lineRule="auto"/>
              <w:jc w:val="left"/>
              <w:rPr>
                <w:rFonts w:cs="Calibri"/>
                <w:color w:val="auto"/>
                <w:sz w:val="22"/>
                <w:szCs w:val="22"/>
              </w:rPr>
            </w:pPr>
            <w:r w:rsidRPr="009528AA">
              <w:rPr>
                <w:rFonts w:cs="Calibri"/>
                <w:color w:val="auto"/>
                <w:szCs w:val="20"/>
              </w:rPr>
              <w:t>Changed "Rapporteur" and "Deputy Rapporteur" instead of "Members of the AHG" at section Document Approver(s) and Reviewer(s)</w:t>
            </w:r>
          </w:p>
        </w:tc>
      </w:tr>
      <w:tr w:rsidR="00DD057C" w:rsidRPr="00665961" w:rsidTr="00873F67">
        <w:tc>
          <w:tcPr>
            <w:tcW w:w="655" w:type="pct"/>
          </w:tcPr>
          <w:p w:rsidR="007D3FAC" w:rsidRPr="00665961" w:rsidRDefault="00DD057C" w:rsidP="00681AFE">
            <w:pPr>
              <w:spacing w:line="276" w:lineRule="auto"/>
              <w:jc w:val="left"/>
              <w:rPr>
                <w:rFonts w:eastAsia="PMingLiU" w:cstheme="minorHAnsi"/>
                <w:color w:val="000000"/>
                <w:szCs w:val="20"/>
              </w:rPr>
            </w:pPr>
            <w:r>
              <w:rPr>
                <w:rFonts w:eastAsia="PMingLiU" w:cstheme="minorHAnsi"/>
                <w:color w:val="000000"/>
                <w:szCs w:val="20"/>
              </w:rPr>
              <w:t>v</w:t>
            </w:r>
            <w:r w:rsidR="007D3FAC">
              <w:rPr>
                <w:rFonts w:eastAsia="PMingLiU" w:cstheme="minorHAnsi"/>
                <w:color w:val="000000"/>
                <w:szCs w:val="20"/>
              </w:rPr>
              <w:t>0.5.0</w:t>
            </w:r>
          </w:p>
        </w:tc>
        <w:tc>
          <w:tcPr>
            <w:tcW w:w="790" w:type="pct"/>
          </w:tcPr>
          <w:p w:rsidR="007D3FAC" w:rsidRDefault="007D3FAC" w:rsidP="00681AFE">
            <w:pPr>
              <w:spacing w:line="276" w:lineRule="auto"/>
              <w:jc w:val="center"/>
              <w:rPr>
                <w:rFonts w:eastAsia="PMingLiU" w:cstheme="minorHAnsi"/>
                <w:color w:val="000000"/>
                <w:szCs w:val="20"/>
              </w:rPr>
            </w:pPr>
            <w:r>
              <w:rPr>
                <w:rFonts w:eastAsia="PMingLiU" w:cstheme="minorHAnsi"/>
                <w:color w:val="000000"/>
                <w:szCs w:val="20"/>
              </w:rPr>
              <w:t>19/08/2016</w:t>
            </w:r>
          </w:p>
        </w:tc>
        <w:tc>
          <w:tcPr>
            <w:tcW w:w="994" w:type="pct"/>
          </w:tcPr>
          <w:p w:rsidR="007D3FAC" w:rsidRPr="00665961" w:rsidRDefault="007D3FAC" w:rsidP="00681AFE">
            <w:pPr>
              <w:spacing w:line="276" w:lineRule="auto"/>
              <w:jc w:val="left"/>
              <w:rPr>
                <w:rFonts w:eastAsia="PMingLiU" w:cstheme="minorHAnsi"/>
                <w:color w:val="000000"/>
                <w:szCs w:val="20"/>
              </w:rPr>
            </w:pPr>
            <w:r>
              <w:rPr>
                <w:rFonts w:eastAsia="PMingLiU" w:cstheme="minorHAnsi"/>
                <w:color w:val="000000"/>
                <w:szCs w:val="20"/>
              </w:rPr>
              <w:t>Violeta Popescu</w:t>
            </w:r>
          </w:p>
        </w:tc>
        <w:tc>
          <w:tcPr>
            <w:tcW w:w="2560" w:type="pct"/>
          </w:tcPr>
          <w:p w:rsidR="007D3FAC" w:rsidRPr="009528AA" w:rsidRDefault="007D3FAC" w:rsidP="00D828B9">
            <w:pPr>
              <w:spacing w:line="276" w:lineRule="auto"/>
              <w:jc w:val="left"/>
              <w:rPr>
                <w:rFonts w:cs="Calibri"/>
                <w:color w:val="auto"/>
                <w:szCs w:val="20"/>
              </w:rPr>
            </w:pPr>
            <w:r>
              <w:rPr>
                <w:rFonts w:cs="Calibri"/>
                <w:color w:val="auto"/>
                <w:szCs w:val="20"/>
              </w:rPr>
              <w:t>Update the BUC, in order to reflect that there can be more Counterparties</w:t>
            </w:r>
          </w:p>
        </w:tc>
      </w:tr>
      <w:tr w:rsidR="00DD057C" w:rsidRPr="00665961" w:rsidTr="00873F67">
        <w:tc>
          <w:tcPr>
            <w:tcW w:w="655" w:type="pct"/>
          </w:tcPr>
          <w:p w:rsidR="00D6228F" w:rsidRDefault="00DD057C" w:rsidP="00681AFE">
            <w:pPr>
              <w:spacing w:line="276" w:lineRule="auto"/>
              <w:jc w:val="left"/>
              <w:rPr>
                <w:rFonts w:eastAsia="PMingLiU" w:cstheme="minorHAnsi"/>
                <w:color w:val="000000"/>
                <w:szCs w:val="20"/>
              </w:rPr>
            </w:pPr>
            <w:r>
              <w:rPr>
                <w:rFonts w:eastAsia="PMingLiU" w:cstheme="minorHAnsi"/>
                <w:color w:val="000000"/>
                <w:szCs w:val="20"/>
              </w:rPr>
              <w:t>v</w:t>
            </w:r>
            <w:r w:rsidR="00D6228F">
              <w:rPr>
                <w:rFonts w:eastAsia="PMingLiU" w:cstheme="minorHAnsi"/>
                <w:color w:val="000000"/>
                <w:szCs w:val="20"/>
              </w:rPr>
              <w:t>0.99.0</w:t>
            </w:r>
          </w:p>
        </w:tc>
        <w:tc>
          <w:tcPr>
            <w:tcW w:w="790" w:type="pct"/>
          </w:tcPr>
          <w:p w:rsidR="00D6228F" w:rsidRDefault="00D6228F" w:rsidP="00681AFE">
            <w:pPr>
              <w:spacing w:line="276" w:lineRule="auto"/>
              <w:jc w:val="center"/>
              <w:rPr>
                <w:rFonts w:eastAsia="PMingLiU" w:cstheme="minorHAnsi"/>
                <w:color w:val="000000"/>
                <w:szCs w:val="20"/>
              </w:rPr>
            </w:pPr>
            <w:r>
              <w:rPr>
                <w:rFonts w:eastAsia="PMingLiU" w:cstheme="minorHAnsi"/>
                <w:color w:val="000000"/>
                <w:szCs w:val="20"/>
              </w:rPr>
              <w:t>15/09/2016</w:t>
            </w:r>
          </w:p>
        </w:tc>
        <w:tc>
          <w:tcPr>
            <w:tcW w:w="994" w:type="pct"/>
          </w:tcPr>
          <w:p w:rsidR="00D6228F" w:rsidRDefault="00D6228F" w:rsidP="00681AFE">
            <w:pPr>
              <w:spacing w:line="276" w:lineRule="auto"/>
              <w:jc w:val="left"/>
              <w:rPr>
                <w:rFonts w:eastAsia="PMingLiU" w:cstheme="minorHAnsi"/>
                <w:color w:val="000000"/>
                <w:szCs w:val="20"/>
              </w:rPr>
            </w:pPr>
            <w:r>
              <w:rPr>
                <w:rFonts w:eastAsia="PMingLiU" w:cstheme="minorHAnsi"/>
                <w:color w:val="000000"/>
                <w:szCs w:val="20"/>
              </w:rPr>
              <w:t>Violeta Popescu</w:t>
            </w:r>
          </w:p>
        </w:tc>
        <w:tc>
          <w:tcPr>
            <w:tcW w:w="2560" w:type="pct"/>
          </w:tcPr>
          <w:p w:rsidR="00D6228F" w:rsidRPr="00D6228F" w:rsidRDefault="00D6228F" w:rsidP="00D828B9">
            <w:pPr>
              <w:spacing w:line="276" w:lineRule="auto"/>
              <w:jc w:val="left"/>
              <w:rPr>
                <w:rFonts w:eastAsia="PMingLiU" w:cstheme="minorHAnsi"/>
                <w:b/>
                <w:color w:val="000000"/>
                <w:szCs w:val="20"/>
              </w:rPr>
            </w:pPr>
            <w:r w:rsidRPr="00261DFD">
              <w:rPr>
                <w:rFonts w:eastAsia="PMingLiU" w:cstheme="minorHAnsi"/>
                <w:b/>
                <w:color w:val="000000"/>
                <w:szCs w:val="20"/>
              </w:rPr>
              <w:t>Submitted for AC approval</w:t>
            </w:r>
          </w:p>
        </w:tc>
      </w:tr>
      <w:tr w:rsidR="00DD057C" w:rsidRPr="00665961" w:rsidTr="00873F67">
        <w:tc>
          <w:tcPr>
            <w:tcW w:w="655" w:type="pct"/>
          </w:tcPr>
          <w:p w:rsidR="005F27EC" w:rsidRDefault="00DD057C" w:rsidP="00681AFE">
            <w:pPr>
              <w:spacing w:line="276" w:lineRule="auto"/>
              <w:jc w:val="left"/>
              <w:rPr>
                <w:rFonts w:eastAsia="PMingLiU" w:cstheme="minorHAnsi"/>
                <w:color w:val="000000"/>
                <w:szCs w:val="20"/>
              </w:rPr>
            </w:pPr>
            <w:r>
              <w:rPr>
                <w:rFonts w:eastAsia="PMingLiU" w:cstheme="minorHAnsi"/>
                <w:color w:val="000000"/>
                <w:szCs w:val="20"/>
              </w:rPr>
              <w:t>v</w:t>
            </w:r>
            <w:r w:rsidR="005F27EC">
              <w:rPr>
                <w:rFonts w:eastAsia="PMingLiU" w:cstheme="minorHAnsi"/>
                <w:color w:val="000000"/>
                <w:szCs w:val="20"/>
              </w:rPr>
              <w:t>0.99.1</w:t>
            </w:r>
          </w:p>
        </w:tc>
        <w:tc>
          <w:tcPr>
            <w:tcW w:w="790" w:type="pct"/>
          </w:tcPr>
          <w:p w:rsidR="005F27EC" w:rsidRDefault="005F27EC" w:rsidP="00681AFE">
            <w:pPr>
              <w:spacing w:line="276" w:lineRule="auto"/>
              <w:jc w:val="center"/>
              <w:rPr>
                <w:rFonts w:eastAsia="PMingLiU" w:cstheme="minorHAnsi"/>
                <w:color w:val="000000"/>
                <w:szCs w:val="20"/>
              </w:rPr>
            </w:pPr>
            <w:r>
              <w:rPr>
                <w:rFonts w:eastAsia="PMingLiU" w:cstheme="minorHAnsi"/>
                <w:color w:val="000000"/>
                <w:szCs w:val="20"/>
              </w:rPr>
              <w:t>06/10/2016</w:t>
            </w:r>
          </w:p>
        </w:tc>
        <w:tc>
          <w:tcPr>
            <w:tcW w:w="994" w:type="pct"/>
          </w:tcPr>
          <w:p w:rsidR="005F27EC" w:rsidRDefault="005F27EC" w:rsidP="00681AFE">
            <w:pPr>
              <w:spacing w:line="276" w:lineRule="auto"/>
              <w:jc w:val="left"/>
              <w:rPr>
                <w:rFonts w:eastAsia="PMingLiU" w:cstheme="minorHAnsi"/>
                <w:color w:val="000000"/>
                <w:szCs w:val="20"/>
              </w:rPr>
            </w:pPr>
            <w:r>
              <w:rPr>
                <w:rFonts w:eastAsia="PMingLiU" w:cstheme="minorHAnsi"/>
                <w:color w:val="000000"/>
                <w:szCs w:val="20"/>
              </w:rPr>
              <w:t>Violeta Popescu</w:t>
            </w:r>
          </w:p>
        </w:tc>
        <w:tc>
          <w:tcPr>
            <w:tcW w:w="2560" w:type="pct"/>
          </w:tcPr>
          <w:p w:rsidR="005F27EC" w:rsidRDefault="005F27EC" w:rsidP="00D828B9">
            <w:pPr>
              <w:spacing w:line="276" w:lineRule="auto"/>
              <w:jc w:val="left"/>
              <w:rPr>
                <w:rFonts w:eastAsia="PMingLiU" w:cstheme="minorHAnsi"/>
                <w:b/>
                <w:color w:val="000000"/>
                <w:szCs w:val="20"/>
              </w:rPr>
            </w:pPr>
            <w:r w:rsidRPr="00261DFD">
              <w:rPr>
                <w:rFonts w:eastAsia="PMingLiU" w:cstheme="minorHAnsi"/>
                <w:b/>
                <w:color w:val="000000"/>
                <w:szCs w:val="20"/>
              </w:rPr>
              <w:t>Submitted for AC approval</w:t>
            </w:r>
          </w:p>
          <w:p w:rsidR="005F27EC" w:rsidRPr="005F27EC" w:rsidRDefault="007F1A91" w:rsidP="00D828B9">
            <w:pPr>
              <w:spacing w:line="276" w:lineRule="auto"/>
              <w:jc w:val="left"/>
              <w:rPr>
                <w:rFonts w:eastAsia="PMingLiU" w:cstheme="minorHAnsi"/>
                <w:color w:val="000000"/>
                <w:szCs w:val="20"/>
              </w:rPr>
            </w:pPr>
            <w:r>
              <w:rPr>
                <w:rFonts w:eastAsia="PMingLiU" w:cstheme="minorHAnsi"/>
                <w:color w:val="000000"/>
                <w:szCs w:val="20"/>
              </w:rPr>
              <w:t>Created two branches for F</w:t>
            </w:r>
            <w:r w:rsidR="005F27EC" w:rsidRPr="005F27EC">
              <w:rPr>
                <w:rFonts w:eastAsia="PMingLiU" w:cstheme="minorHAnsi"/>
                <w:color w:val="000000"/>
                <w:szCs w:val="20"/>
              </w:rPr>
              <w:t>orward and Add Participant (one for the CO, one for the CP)</w:t>
            </w:r>
          </w:p>
        </w:tc>
      </w:tr>
      <w:tr w:rsidR="00DD057C" w:rsidRPr="00665961" w:rsidTr="00873F67">
        <w:tc>
          <w:tcPr>
            <w:tcW w:w="655" w:type="pct"/>
          </w:tcPr>
          <w:p w:rsidR="00A452B3" w:rsidRDefault="00DD057C" w:rsidP="00681AFE">
            <w:pPr>
              <w:spacing w:line="276" w:lineRule="auto"/>
              <w:jc w:val="left"/>
              <w:rPr>
                <w:rFonts w:eastAsia="PMingLiU" w:cstheme="minorHAnsi"/>
                <w:color w:val="000000"/>
                <w:szCs w:val="20"/>
              </w:rPr>
            </w:pPr>
            <w:r>
              <w:rPr>
                <w:rFonts w:eastAsia="PMingLiU" w:cstheme="minorHAnsi"/>
                <w:color w:val="000000"/>
                <w:szCs w:val="20"/>
              </w:rPr>
              <w:lastRenderedPageBreak/>
              <w:t>v</w:t>
            </w:r>
            <w:r w:rsidR="00A452B3">
              <w:rPr>
                <w:rFonts w:eastAsia="PMingLiU" w:cstheme="minorHAnsi"/>
                <w:color w:val="000000"/>
                <w:szCs w:val="20"/>
              </w:rPr>
              <w:t>1.0.0</w:t>
            </w:r>
          </w:p>
        </w:tc>
        <w:tc>
          <w:tcPr>
            <w:tcW w:w="790" w:type="pct"/>
          </w:tcPr>
          <w:p w:rsidR="00A452B3" w:rsidRDefault="00A452B3" w:rsidP="00681AFE">
            <w:pPr>
              <w:spacing w:line="276" w:lineRule="auto"/>
              <w:jc w:val="center"/>
              <w:rPr>
                <w:rFonts w:eastAsia="PMingLiU" w:cstheme="minorHAnsi"/>
                <w:color w:val="000000"/>
                <w:szCs w:val="20"/>
              </w:rPr>
            </w:pPr>
            <w:r>
              <w:rPr>
                <w:rFonts w:eastAsia="PMingLiU" w:cstheme="minorHAnsi"/>
                <w:color w:val="000000"/>
                <w:szCs w:val="20"/>
              </w:rPr>
              <w:t>24/10/2016</w:t>
            </w:r>
          </w:p>
        </w:tc>
        <w:tc>
          <w:tcPr>
            <w:tcW w:w="994" w:type="pct"/>
          </w:tcPr>
          <w:p w:rsidR="00A452B3" w:rsidRDefault="00A452B3" w:rsidP="00681AFE">
            <w:pPr>
              <w:spacing w:line="276" w:lineRule="auto"/>
              <w:jc w:val="left"/>
              <w:rPr>
                <w:rFonts w:eastAsia="PMingLiU" w:cstheme="minorHAnsi"/>
                <w:color w:val="000000"/>
                <w:szCs w:val="20"/>
              </w:rPr>
            </w:pPr>
            <w:r>
              <w:rPr>
                <w:rFonts w:eastAsia="PMingLiU" w:cstheme="minorHAnsi"/>
                <w:color w:val="000000"/>
                <w:szCs w:val="20"/>
              </w:rPr>
              <w:t>Violeta Popescu</w:t>
            </w:r>
          </w:p>
        </w:tc>
        <w:tc>
          <w:tcPr>
            <w:tcW w:w="2560" w:type="pct"/>
          </w:tcPr>
          <w:p w:rsidR="00A452B3" w:rsidRPr="00261DFD" w:rsidRDefault="00A452B3" w:rsidP="00D828B9">
            <w:pPr>
              <w:spacing w:line="276" w:lineRule="auto"/>
              <w:jc w:val="left"/>
              <w:rPr>
                <w:rFonts w:eastAsia="PMingLiU" w:cstheme="minorHAnsi"/>
                <w:b/>
                <w:color w:val="000000"/>
                <w:szCs w:val="20"/>
              </w:rPr>
            </w:pPr>
            <w:r>
              <w:rPr>
                <w:rFonts w:eastAsia="PMingLiU" w:cstheme="minorHAnsi"/>
                <w:b/>
                <w:color w:val="000000"/>
                <w:szCs w:val="20"/>
              </w:rPr>
              <w:t>AC Approved version</w:t>
            </w:r>
          </w:p>
        </w:tc>
      </w:tr>
      <w:tr w:rsidR="00DD057C" w:rsidRPr="00665961" w:rsidTr="00873F67">
        <w:tc>
          <w:tcPr>
            <w:tcW w:w="655" w:type="pct"/>
          </w:tcPr>
          <w:p w:rsidR="00F26EB7" w:rsidRDefault="00DD057C" w:rsidP="00681AFE">
            <w:pPr>
              <w:spacing w:line="276" w:lineRule="auto"/>
              <w:jc w:val="left"/>
              <w:rPr>
                <w:rFonts w:eastAsia="PMingLiU" w:cstheme="minorHAnsi"/>
                <w:color w:val="000000"/>
                <w:szCs w:val="20"/>
              </w:rPr>
            </w:pPr>
            <w:r>
              <w:rPr>
                <w:rFonts w:eastAsia="PMingLiU" w:cstheme="minorHAnsi"/>
                <w:color w:val="000000"/>
                <w:szCs w:val="20"/>
              </w:rPr>
              <w:t>v</w:t>
            </w:r>
            <w:r w:rsidR="00F26EB7">
              <w:rPr>
                <w:rFonts w:eastAsia="PMingLiU" w:cstheme="minorHAnsi"/>
                <w:color w:val="000000"/>
                <w:szCs w:val="20"/>
              </w:rPr>
              <w:t>1.0.1</w:t>
            </w:r>
          </w:p>
        </w:tc>
        <w:tc>
          <w:tcPr>
            <w:tcW w:w="790" w:type="pct"/>
          </w:tcPr>
          <w:p w:rsidR="00F26EB7" w:rsidRDefault="00F26EB7" w:rsidP="00681AFE">
            <w:pPr>
              <w:spacing w:line="276" w:lineRule="auto"/>
              <w:jc w:val="center"/>
              <w:rPr>
                <w:rFonts w:eastAsia="PMingLiU" w:cstheme="minorHAnsi"/>
                <w:color w:val="000000"/>
                <w:szCs w:val="20"/>
              </w:rPr>
            </w:pPr>
            <w:r>
              <w:rPr>
                <w:rFonts w:eastAsia="PMingLiU" w:cstheme="minorHAnsi"/>
                <w:color w:val="000000"/>
                <w:szCs w:val="20"/>
              </w:rPr>
              <w:t>30/06/2017</w:t>
            </w:r>
          </w:p>
        </w:tc>
        <w:tc>
          <w:tcPr>
            <w:tcW w:w="994" w:type="pct"/>
          </w:tcPr>
          <w:p w:rsidR="00F26EB7" w:rsidRDefault="00F26EB7" w:rsidP="00681AFE">
            <w:pPr>
              <w:spacing w:line="276" w:lineRule="auto"/>
              <w:jc w:val="left"/>
              <w:rPr>
                <w:rFonts w:eastAsia="PMingLiU" w:cstheme="minorHAnsi"/>
                <w:color w:val="000000"/>
                <w:szCs w:val="20"/>
              </w:rPr>
            </w:pPr>
            <w:r>
              <w:rPr>
                <w:rFonts w:eastAsia="PMingLiU" w:cstheme="minorHAnsi"/>
                <w:color w:val="000000"/>
                <w:szCs w:val="20"/>
              </w:rPr>
              <w:t>Calin Niculescu</w:t>
            </w:r>
          </w:p>
        </w:tc>
        <w:tc>
          <w:tcPr>
            <w:tcW w:w="2560" w:type="pct"/>
          </w:tcPr>
          <w:p w:rsidR="00F26EB7" w:rsidRPr="00F26EB7" w:rsidRDefault="00F26EB7" w:rsidP="00D828B9">
            <w:pPr>
              <w:spacing w:line="276" w:lineRule="auto"/>
              <w:jc w:val="left"/>
              <w:rPr>
                <w:rFonts w:eastAsia="PMingLiU" w:cstheme="minorHAnsi"/>
                <w:color w:val="000000"/>
                <w:szCs w:val="20"/>
              </w:rPr>
            </w:pPr>
            <w:r w:rsidRPr="00F26EB7">
              <w:rPr>
                <w:rFonts w:eastAsia="PMingLiU" w:cstheme="minorHAnsi"/>
                <w:color w:val="000000"/>
                <w:szCs w:val="20"/>
              </w:rPr>
              <w:t>Added the BPMN diagram</w:t>
            </w:r>
            <w:r w:rsidR="006D3BCE">
              <w:rPr>
                <w:rFonts w:eastAsia="PMingLiU" w:cstheme="minorHAnsi"/>
                <w:color w:val="000000"/>
                <w:szCs w:val="20"/>
              </w:rPr>
              <w:t xml:space="preserve"> (version 1.0.0.10).</w:t>
            </w:r>
          </w:p>
        </w:tc>
      </w:tr>
      <w:tr w:rsidR="00DD057C" w:rsidRPr="00665961" w:rsidTr="00873F67">
        <w:tc>
          <w:tcPr>
            <w:tcW w:w="655" w:type="pct"/>
          </w:tcPr>
          <w:p w:rsidR="001D153D" w:rsidRDefault="00DD057C" w:rsidP="00880FA5">
            <w:pPr>
              <w:spacing w:line="276" w:lineRule="auto"/>
              <w:jc w:val="left"/>
              <w:rPr>
                <w:rFonts w:eastAsia="PMingLiU" w:cstheme="minorHAnsi"/>
                <w:color w:val="000000"/>
                <w:szCs w:val="20"/>
              </w:rPr>
            </w:pPr>
            <w:r>
              <w:rPr>
                <w:rFonts w:eastAsia="PMingLiU" w:cstheme="minorHAnsi"/>
                <w:color w:val="000000"/>
                <w:szCs w:val="20"/>
              </w:rPr>
              <w:t>v</w:t>
            </w:r>
            <w:r w:rsidR="001D153D">
              <w:rPr>
                <w:rFonts w:eastAsia="PMingLiU" w:cstheme="minorHAnsi"/>
                <w:color w:val="000000"/>
                <w:szCs w:val="20"/>
              </w:rPr>
              <w:t>1.</w:t>
            </w:r>
            <w:r w:rsidR="00880FA5">
              <w:rPr>
                <w:rFonts w:eastAsia="PMingLiU" w:cstheme="minorHAnsi"/>
                <w:color w:val="000000"/>
                <w:szCs w:val="20"/>
              </w:rPr>
              <w:t>1</w:t>
            </w:r>
            <w:r w:rsidR="001D153D">
              <w:rPr>
                <w:rFonts w:eastAsia="PMingLiU" w:cstheme="minorHAnsi"/>
                <w:color w:val="000000"/>
                <w:szCs w:val="20"/>
              </w:rPr>
              <w:t>.</w:t>
            </w:r>
            <w:r w:rsidR="00880FA5">
              <w:rPr>
                <w:rFonts w:eastAsia="PMingLiU" w:cstheme="minorHAnsi"/>
                <w:color w:val="000000"/>
                <w:szCs w:val="20"/>
              </w:rPr>
              <w:t>0</w:t>
            </w:r>
          </w:p>
        </w:tc>
        <w:tc>
          <w:tcPr>
            <w:tcW w:w="790" w:type="pct"/>
          </w:tcPr>
          <w:p w:rsidR="001D153D" w:rsidRDefault="001D153D" w:rsidP="00681AFE">
            <w:pPr>
              <w:spacing w:line="276" w:lineRule="auto"/>
              <w:jc w:val="center"/>
              <w:rPr>
                <w:rFonts w:eastAsia="PMingLiU" w:cstheme="minorHAnsi"/>
                <w:color w:val="000000"/>
                <w:szCs w:val="20"/>
              </w:rPr>
            </w:pPr>
            <w:r>
              <w:rPr>
                <w:rFonts w:eastAsia="PMingLiU" w:cstheme="minorHAnsi"/>
                <w:color w:val="000000"/>
                <w:szCs w:val="20"/>
              </w:rPr>
              <w:t>11/07/2017</w:t>
            </w:r>
          </w:p>
        </w:tc>
        <w:tc>
          <w:tcPr>
            <w:tcW w:w="994" w:type="pct"/>
          </w:tcPr>
          <w:p w:rsidR="001D153D" w:rsidRDefault="001D153D" w:rsidP="00681AFE">
            <w:pPr>
              <w:spacing w:line="276" w:lineRule="auto"/>
              <w:jc w:val="left"/>
              <w:rPr>
                <w:rFonts w:eastAsia="PMingLiU" w:cstheme="minorHAnsi"/>
                <w:color w:val="000000"/>
                <w:szCs w:val="20"/>
              </w:rPr>
            </w:pPr>
            <w:r>
              <w:rPr>
                <w:rFonts w:eastAsia="PMingLiU" w:cstheme="minorHAnsi"/>
                <w:color w:val="000000"/>
                <w:szCs w:val="20"/>
              </w:rPr>
              <w:t>Calin Niculescu</w:t>
            </w:r>
          </w:p>
        </w:tc>
        <w:tc>
          <w:tcPr>
            <w:tcW w:w="2560" w:type="pct"/>
          </w:tcPr>
          <w:p w:rsidR="001D153D" w:rsidRDefault="00D67938" w:rsidP="00D67938">
            <w:pPr>
              <w:spacing w:line="276" w:lineRule="auto"/>
              <w:jc w:val="left"/>
              <w:rPr>
                <w:rFonts w:eastAsia="PMingLiU" w:cstheme="minorHAnsi"/>
                <w:color w:val="000000"/>
                <w:szCs w:val="20"/>
              </w:rPr>
            </w:pPr>
            <w:r w:rsidRPr="00D67938">
              <w:rPr>
                <w:rFonts w:eastAsia="PMingLiU" w:cstheme="minorHAnsi"/>
                <w:color w:val="000000"/>
                <w:szCs w:val="20"/>
              </w:rPr>
              <w:t>Approval of change request for "LA_BUC_04 - remove the branch "Add Participant" and make it bilateral", see JIRA EESSI-17</w:t>
            </w:r>
            <w:r>
              <w:rPr>
                <w:rFonts w:eastAsia="PMingLiU" w:cstheme="minorHAnsi"/>
                <w:color w:val="000000"/>
                <w:szCs w:val="20"/>
              </w:rPr>
              <w:t>88</w:t>
            </w:r>
            <w:r w:rsidR="005F3997">
              <w:rPr>
                <w:rFonts w:eastAsia="PMingLiU" w:cstheme="minorHAnsi"/>
                <w:color w:val="000000"/>
                <w:szCs w:val="20"/>
              </w:rPr>
              <w:t>: Make the BUC bilateral and not multilateral.</w:t>
            </w:r>
          </w:p>
          <w:p w:rsidR="00DB3ED3" w:rsidRDefault="00DB3ED3" w:rsidP="00D67938">
            <w:pPr>
              <w:spacing w:line="276" w:lineRule="auto"/>
              <w:jc w:val="left"/>
              <w:rPr>
                <w:rFonts w:eastAsia="PMingLiU" w:cstheme="minorHAnsi"/>
                <w:color w:val="000000"/>
                <w:szCs w:val="20"/>
              </w:rPr>
            </w:pPr>
            <w:r>
              <w:rPr>
                <w:rFonts w:eastAsia="PMingLiU" w:cstheme="minorHAnsi"/>
                <w:color w:val="000000"/>
                <w:szCs w:val="20"/>
              </w:rPr>
              <w:t xml:space="preserve">- Added the BPMN version of the diagram in section 5. </w:t>
            </w:r>
          </w:p>
          <w:p w:rsidR="00DB3ED3" w:rsidRDefault="00DB3ED3" w:rsidP="00D67938">
            <w:pPr>
              <w:spacing w:line="276" w:lineRule="auto"/>
              <w:jc w:val="left"/>
              <w:rPr>
                <w:rFonts w:eastAsia="PMingLiU" w:cstheme="minorHAnsi"/>
                <w:color w:val="000000"/>
                <w:szCs w:val="20"/>
              </w:rPr>
            </w:pPr>
            <w:r>
              <w:rPr>
                <w:rFonts w:eastAsia="PMingLiU" w:cstheme="minorHAnsi"/>
                <w:color w:val="000000"/>
                <w:szCs w:val="20"/>
              </w:rPr>
              <w:t xml:space="preserve">- Correction in the list of sub-processes in section 4.5. </w:t>
            </w:r>
          </w:p>
          <w:p w:rsidR="00CE61D7" w:rsidRPr="00F26EB7" w:rsidRDefault="00CE61D7" w:rsidP="00CE61D7">
            <w:pPr>
              <w:spacing w:line="276" w:lineRule="auto"/>
              <w:jc w:val="left"/>
              <w:rPr>
                <w:rFonts w:eastAsia="PMingLiU" w:cstheme="minorHAnsi"/>
                <w:color w:val="000000"/>
                <w:szCs w:val="20"/>
              </w:rPr>
            </w:pPr>
            <w:r>
              <w:rPr>
                <w:rFonts w:cs="Calibri"/>
                <w:sz w:val="22"/>
                <w:szCs w:val="22"/>
              </w:rPr>
              <w:t>- Inserted reference to BUC confluence page in Configuration Management</w:t>
            </w:r>
          </w:p>
        </w:tc>
      </w:tr>
      <w:tr w:rsidR="00DD057C" w:rsidRPr="00665961" w:rsidTr="00873F67">
        <w:tc>
          <w:tcPr>
            <w:tcW w:w="655" w:type="pct"/>
          </w:tcPr>
          <w:p w:rsidR="00053B9D" w:rsidRDefault="00DD057C" w:rsidP="00053B9D">
            <w:pPr>
              <w:spacing w:line="276" w:lineRule="auto"/>
              <w:jc w:val="left"/>
              <w:rPr>
                <w:rFonts w:eastAsia="PMingLiU" w:cstheme="minorHAnsi"/>
                <w:color w:val="000000"/>
                <w:szCs w:val="20"/>
              </w:rPr>
            </w:pPr>
            <w:r>
              <w:rPr>
                <w:rFonts w:eastAsia="PMingLiU" w:cstheme="minorHAnsi"/>
                <w:color w:val="000000"/>
                <w:szCs w:val="20"/>
              </w:rPr>
              <w:t>v</w:t>
            </w:r>
            <w:r w:rsidR="00053B9D">
              <w:rPr>
                <w:rFonts w:eastAsia="PMingLiU" w:cstheme="minorHAnsi"/>
                <w:color w:val="000000"/>
                <w:szCs w:val="20"/>
              </w:rPr>
              <w:t>1.1.1</w:t>
            </w:r>
          </w:p>
        </w:tc>
        <w:tc>
          <w:tcPr>
            <w:tcW w:w="790" w:type="pct"/>
          </w:tcPr>
          <w:p w:rsidR="00053B9D" w:rsidRDefault="00053B9D" w:rsidP="009A3E61">
            <w:pPr>
              <w:spacing w:line="276" w:lineRule="auto"/>
              <w:jc w:val="center"/>
              <w:rPr>
                <w:rFonts w:eastAsia="PMingLiU" w:cstheme="minorHAnsi"/>
                <w:color w:val="000000"/>
                <w:szCs w:val="20"/>
              </w:rPr>
            </w:pPr>
            <w:r>
              <w:rPr>
                <w:rFonts w:eastAsia="PMingLiU" w:cstheme="minorHAnsi"/>
                <w:color w:val="000000"/>
                <w:szCs w:val="20"/>
              </w:rPr>
              <w:t>19/</w:t>
            </w:r>
            <w:r w:rsidR="009A3E61">
              <w:rPr>
                <w:rFonts w:eastAsia="PMingLiU" w:cstheme="minorHAnsi"/>
                <w:color w:val="000000"/>
                <w:szCs w:val="20"/>
              </w:rPr>
              <w:t>12</w:t>
            </w:r>
            <w:r>
              <w:rPr>
                <w:rFonts w:eastAsia="PMingLiU" w:cstheme="minorHAnsi"/>
                <w:color w:val="000000"/>
                <w:szCs w:val="20"/>
              </w:rPr>
              <w:t>/2017</w:t>
            </w:r>
          </w:p>
        </w:tc>
        <w:tc>
          <w:tcPr>
            <w:tcW w:w="994" w:type="pct"/>
          </w:tcPr>
          <w:p w:rsidR="00053B9D" w:rsidRDefault="00053B9D" w:rsidP="00681AFE">
            <w:pPr>
              <w:spacing w:line="276" w:lineRule="auto"/>
              <w:jc w:val="left"/>
              <w:rPr>
                <w:rFonts w:eastAsia="PMingLiU" w:cstheme="minorHAnsi"/>
                <w:color w:val="000000"/>
                <w:szCs w:val="20"/>
              </w:rPr>
            </w:pPr>
            <w:r>
              <w:rPr>
                <w:rFonts w:eastAsia="PMingLiU" w:cstheme="minorHAnsi"/>
                <w:color w:val="000000"/>
                <w:szCs w:val="20"/>
              </w:rPr>
              <w:t>Calin Niculescu</w:t>
            </w:r>
          </w:p>
        </w:tc>
        <w:tc>
          <w:tcPr>
            <w:tcW w:w="2560" w:type="pct"/>
          </w:tcPr>
          <w:p w:rsidR="00053B9D" w:rsidRPr="00DF2579" w:rsidRDefault="00053B9D" w:rsidP="00053B9D">
            <w:pPr>
              <w:spacing w:line="276" w:lineRule="auto"/>
              <w:jc w:val="left"/>
              <w:rPr>
                <w:rFonts w:eastAsia="PMingLiU" w:cs="Calibri"/>
                <w:color w:val="000000"/>
                <w:szCs w:val="20"/>
              </w:rPr>
            </w:pPr>
            <w:r w:rsidRPr="00DF2579">
              <w:rPr>
                <w:rFonts w:eastAsia="PMingLiU" w:cs="Calibri"/>
                <w:color w:val="000000"/>
                <w:szCs w:val="20"/>
              </w:rPr>
              <w:t>- Updated the BPMN diagrams to clarify the fact that the issuing a portable document A1 is out of the scope of EESSI.</w:t>
            </w:r>
          </w:p>
          <w:p w:rsidR="00053B9D" w:rsidRPr="00D67938" w:rsidRDefault="00053B9D" w:rsidP="00053B9D">
            <w:pPr>
              <w:spacing w:line="276" w:lineRule="auto"/>
              <w:jc w:val="left"/>
              <w:rPr>
                <w:rFonts w:eastAsia="PMingLiU" w:cstheme="minorHAnsi"/>
                <w:color w:val="000000"/>
                <w:szCs w:val="20"/>
              </w:rPr>
            </w:pPr>
            <w:r w:rsidRPr="00DF2579">
              <w:rPr>
                <w:rFonts w:eastAsia="PMingLiU" w:cs="Calibri"/>
                <w:color w:val="000000"/>
                <w:szCs w:val="20"/>
              </w:rPr>
              <w:t>- Patched the Invalidate-SED and Forward-Case BUC branches in order to align them for all sectors.</w:t>
            </w:r>
          </w:p>
        </w:tc>
      </w:tr>
      <w:tr w:rsidR="00DD057C" w:rsidRPr="00665961" w:rsidTr="00873F67">
        <w:trPr>
          <w:trHeight w:val="827"/>
        </w:trPr>
        <w:tc>
          <w:tcPr>
            <w:tcW w:w="655" w:type="pct"/>
            <w:tcBorders>
              <w:top w:val="single" w:sz="4" w:space="0" w:color="808080"/>
              <w:left w:val="single" w:sz="4" w:space="0" w:color="808080"/>
              <w:bottom w:val="single" w:sz="4" w:space="0" w:color="808080"/>
              <w:right w:val="single" w:sz="4" w:space="0" w:color="808080"/>
            </w:tcBorders>
          </w:tcPr>
          <w:p w:rsidR="00DD057C" w:rsidRDefault="00DD057C" w:rsidP="00B046AD">
            <w:pPr>
              <w:spacing w:line="276" w:lineRule="auto"/>
              <w:jc w:val="left"/>
              <w:rPr>
                <w:rFonts w:eastAsia="PMingLiU" w:cs="Calibri"/>
                <w:color w:val="000000"/>
                <w:szCs w:val="20"/>
              </w:rPr>
            </w:pPr>
            <w:r>
              <w:rPr>
                <w:rFonts w:eastAsia="PMingLiU" w:cs="Calibri"/>
                <w:color w:val="000000"/>
                <w:szCs w:val="20"/>
              </w:rPr>
              <w:t>v4.1.0</w:t>
            </w:r>
          </w:p>
        </w:tc>
        <w:tc>
          <w:tcPr>
            <w:tcW w:w="790" w:type="pct"/>
            <w:tcBorders>
              <w:top w:val="single" w:sz="4" w:space="0" w:color="808080"/>
              <w:left w:val="single" w:sz="4" w:space="0" w:color="808080"/>
              <w:bottom w:val="single" w:sz="4" w:space="0" w:color="808080"/>
              <w:right w:val="single" w:sz="4" w:space="0" w:color="808080"/>
            </w:tcBorders>
          </w:tcPr>
          <w:p w:rsidR="00DD057C" w:rsidRDefault="00DD057C" w:rsidP="00B046AD">
            <w:pPr>
              <w:spacing w:line="276" w:lineRule="auto"/>
              <w:jc w:val="center"/>
              <w:rPr>
                <w:rFonts w:eastAsia="PMingLiU" w:cs="Calibri"/>
                <w:color w:val="000000"/>
                <w:szCs w:val="20"/>
              </w:rPr>
            </w:pPr>
            <w:r>
              <w:rPr>
                <w:rFonts w:eastAsia="PMingLiU" w:cs="Calibri"/>
                <w:color w:val="000000"/>
                <w:szCs w:val="20"/>
              </w:rPr>
              <w:t>20/08/2018</w:t>
            </w:r>
          </w:p>
        </w:tc>
        <w:tc>
          <w:tcPr>
            <w:tcW w:w="994" w:type="pct"/>
            <w:tcBorders>
              <w:top w:val="single" w:sz="4" w:space="0" w:color="808080"/>
              <w:left w:val="single" w:sz="4" w:space="0" w:color="808080"/>
              <w:bottom w:val="single" w:sz="4" w:space="0" w:color="808080"/>
              <w:right w:val="single" w:sz="4" w:space="0" w:color="808080"/>
            </w:tcBorders>
          </w:tcPr>
          <w:p w:rsidR="00DD057C" w:rsidRDefault="00DD057C" w:rsidP="00B046AD">
            <w:pPr>
              <w:spacing w:line="276" w:lineRule="auto"/>
              <w:jc w:val="left"/>
              <w:rPr>
                <w:rFonts w:eastAsia="PMingLiU" w:cs="Calibri"/>
                <w:color w:val="000000"/>
                <w:szCs w:val="20"/>
              </w:rPr>
            </w:pPr>
            <w:r>
              <w:rPr>
                <w:rFonts w:eastAsia="PMingLiU" w:cs="Calibri"/>
                <w:color w:val="000000"/>
                <w:szCs w:val="20"/>
              </w:rPr>
              <w:t>Calin Niculescu</w:t>
            </w:r>
          </w:p>
        </w:tc>
        <w:tc>
          <w:tcPr>
            <w:tcW w:w="2560" w:type="pct"/>
            <w:tcBorders>
              <w:top w:val="single" w:sz="4" w:space="0" w:color="808080"/>
              <w:left w:val="single" w:sz="4" w:space="0" w:color="808080"/>
              <w:bottom w:val="single" w:sz="4" w:space="0" w:color="808080"/>
              <w:right w:val="single" w:sz="4" w:space="0" w:color="808080"/>
            </w:tcBorders>
          </w:tcPr>
          <w:p w:rsidR="00DD057C" w:rsidRDefault="00DD057C" w:rsidP="00B046AD">
            <w:pPr>
              <w:spacing w:line="276" w:lineRule="auto"/>
              <w:jc w:val="left"/>
              <w:rPr>
                <w:rFonts w:eastAsia="PMingLiU" w:cs="Calibri"/>
                <w:color w:val="000000"/>
                <w:szCs w:val="20"/>
              </w:rPr>
            </w:pPr>
            <w:r>
              <w:rPr>
                <w:rFonts w:eastAsia="PMingLiU" w:cs="Calibri"/>
                <w:color w:val="000000"/>
                <w:szCs w:val="20"/>
              </w:rPr>
              <w:t>- Changes in section 4.4: the two tables were merged into one, containing all the used artefacts;</w:t>
            </w:r>
          </w:p>
          <w:p w:rsidR="00DD057C" w:rsidRPr="00DF2579" w:rsidRDefault="00DD057C" w:rsidP="00B046AD">
            <w:pPr>
              <w:spacing w:line="276" w:lineRule="auto"/>
              <w:jc w:val="left"/>
              <w:rPr>
                <w:rFonts w:eastAsia="PMingLiU" w:cs="Calibri"/>
                <w:color w:val="000000"/>
                <w:szCs w:val="20"/>
              </w:rPr>
            </w:pPr>
            <w:r>
              <w:rPr>
                <w:rFonts w:eastAsia="PMingLiU" w:cs="Calibri"/>
                <w:color w:val="000000"/>
                <w:szCs w:val="20"/>
              </w:rPr>
              <w:t>- Small patch changes to fit release 4.1.0</w:t>
            </w:r>
          </w:p>
        </w:tc>
      </w:tr>
    </w:tbl>
    <w:p w:rsidR="000517A5" w:rsidRDefault="000517A5" w:rsidP="000517A5">
      <w:pPr>
        <w:spacing w:line="276" w:lineRule="auto"/>
        <w:rPr>
          <w:rFonts w:eastAsia="Calibri" w:cs="Calibri"/>
          <w:b/>
          <w:bCs/>
          <w:color w:val="000000"/>
          <w:sz w:val="22"/>
          <w:szCs w:val="22"/>
        </w:rPr>
      </w:pPr>
    </w:p>
    <w:p w:rsidR="00DB3CD9" w:rsidRPr="005D2FE0" w:rsidRDefault="00DB3CD9" w:rsidP="002E6ECB">
      <w:pPr>
        <w:spacing w:line="276" w:lineRule="auto"/>
        <w:jc w:val="left"/>
        <w:rPr>
          <w:rFonts w:asciiTheme="minorHAnsi" w:hAnsiTheme="minorHAnsi" w:cstheme="minorHAnsi"/>
          <w:color w:val="auto"/>
          <w:szCs w:val="20"/>
          <w:lang w:eastAsia="en-US"/>
        </w:rPr>
      </w:pPr>
    </w:p>
    <w:p w:rsidR="00CE61D7" w:rsidRPr="00665961" w:rsidRDefault="00CE61D7" w:rsidP="002E6ECB">
      <w:pPr>
        <w:spacing w:line="276" w:lineRule="auto"/>
        <w:jc w:val="left"/>
        <w:rPr>
          <w:rFonts w:asciiTheme="minorHAnsi" w:hAnsiTheme="minorHAnsi" w:cstheme="minorHAnsi"/>
          <w:color w:val="auto"/>
          <w:szCs w:val="20"/>
          <w:lang w:val="en-US" w:eastAsia="en-US"/>
        </w:rPr>
      </w:pPr>
    </w:p>
    <w:p w:rsidR="00917BF0" w:rsidRDefault="00917BF0">
      <w:pPr>
        <w:jc w:val="left"/>
        <w:rPr>
          <w:rFonts w:asciiTheme="minorHAnsi" w:hAnsiTheme="minorHAnsi" w:cstheme="minorHAnsi"/>
          <w:b/>
          <w:bCs/>
          <w:color w:val="263673"/>
          <w:kern w:val="32"/>
          <w:sz w:val="28"/>
          <w:szCs w:val="32"/>
        </w:rPr>
      </w:pPr>
      <w:r>
        <w:rPr>
          <w:rFonts w:asciiTheme="minorHAnsi" w:hAnsiTheme="minorHAnsi" w:cstheme="minorHAnsi"/>
          <w:b/>
          <w:bCs/>
          <w:color w:val="263673"/>
          <w:kern w:val="32"/>
          <w:sz w:val="28"/>
          <w:szCs w:val="32"/>
        </w:rPr>
        <w:br w:type="page"/>
      </w:r>
    </w:p>
    <w:p w:rsidR="00FF78BD" w:rsidRPr="00665961" w:rsidRDefault="00FF78BD">
      <w:pPr>
        <w:jc w:val="left"/>
        <w:rPr>
          <w:rFonts w:asciiTheme="minorHAnsi" w:hAnsiTheme="minorHAnsi" w:cstheme="minorHAnsi"/>
          <w:b/>
          <w:bCs/>
          <w:color w:val="263673"/>
          <w:kern w:val="32"/>
          <w:sz w:val="28"/>
          <w:szCs w:val="32"/>
        </w:rPr>
      </w:pPr>
    </w:p>
    <w:p w:rsidR="00845F15" w:rsidRPr="00665961" w:rsidRDefault="00845F15" w:rsidP="00845F15">
      <w:pPr>
        <w:pStyle w:val="Heading1"/>
        <w:numPr>
          <w:ilvl w:val="0"/>
          <w:numId w:val="22"/>
        </w:numPr>
        <w:spacing w:after="240"/>
        <w:rPr>
          <w:rFonts w:cstheme="minorHAnsi"/>
          <w:lang w:val="en-US"/>
        </w:rPr>
      </w:pPr>
      <w:bookmarkStart w:id="4" w:name="_Toc380415205"/>
      <w:bookmarkStart w:id="5" w:name="_Toc381002664"/>
      <w:bookmarkStart w:id="6" w:name="_Toc454378037"/>
      <w:bookmarkStart w:id="7" w:name="_Toc522638042"/>
      <w:bookmarkStart w:id="8" w:name="_Toc380600161"/>
      <w:bookmarkStart w:id="9" w:name="_Toc366491246"/>
      <w:r w:rsidRPr="00665961">
        <w:rPr>
          <w:rFonts w:cstheme="minorHAnsi"/>
          <w:lang w:val="en-US"/>
        </w:rPr>
        <w:t>Introduction</w:t>
      </w:r>
      <w:bookmarkEnd w:id="4"/>
      <w:bookmarkEnd w:id="5"/>
      <w:bookmarkEnd w:id="6"/>
      <w:bookmarkEnd w:id="7"/>
    </w:p>
    <w:p w:rsidR="00066E40" w:rsidRPr="00665961" w:rsidRDefault="00DB3CD9" w:rsidP="00066E40">
      <w:pPr>
        <w:pStyle w:val="Heading2"/>
        <w:numPr>
          <w:ilvl w:val="1"/>
          <w:numId w:val="22"/>
        </w:numPr>
        <w:spacing w:before="60" w:after="200"/>
        <w:rPr>
          <w:rFonts w:cstheme="minorHAnsi"/>
          <w:szCs w:val="22"/>
        </w:rPr>
      </w:pPr>
      <w:bookmarkStart w:id="10" w:name="_Toc383523597"/>
      <w:bookmarkStart w:id="11" w:name="_Toc454378038"/>
      <w:bookmarkStart w:id="12" w:name="_Toc522638043"/>
      <w:bookmarkStart w:id="13" w:name="techSectionBreak1"/>
      <w:bookmarkEnd w:id="8"/>
      <w:r w:rsidRPr="00665961">
        <w:rPr>
          <w:rFonts w:cstheme="minorHAnsi"/>
          <w:szCs w:val="22"/>
        </w:rPr>
        <w:t>Purpose</w:t>
      </w:r>
      <w:bookmarkEnd w:id="10"/>
      <w:bookmarkEnd w:id="11"/>
      <w:bookmarkEnd w:id="12"/>
    </w:p>
    <w:p w:rsidR="00066E40" w:rsidRPr="00665961" w:rsidRDefault="00066E40" w:rsidP="00FC4EC6">
      <w:pPr>
        <w:pStyle w:val="ListBullet4"/>
        <w:numPr>
          <w:ilvl w:val="0"/>
          <w:numId w:val="0"/>
        </w:numPr>
        <w:rPr>
          <w:rFonts w:cstheme="minorHAnsi"/>
          <w:sz w:val="22"/>
          <w:szCs w:val="22"/>
          <w:lang w:eastAsia="en-US"/>
        </w:rPr>
      </w:pPr>
      <w:bookmarkStart w:id="14" w:name="_Toc435088051"/>
      <w:r w:rsidRPr="00665961">
        <w:rPr>
          <w:rFonts w:cstheme="minorHAnsi"/>
          <w:sz w:val="22"/>
          <w:szCs w:val="22"/>
          <w:lang w:eastAsia="en-US"/>
        </w:rPr>
        <w:t>The purpose of this document is to construct an external view of, part of, the 'EESSI business system' as described in EC Regulations 883/2004 and 987/2009. The ‘EESSI Business System’ describes the business and expected business processes without consideration a</w:t>
      </w:r>
      <w:r w:rsidR="002F017C">
        <w:rPr>
          <w:rFonts w:cstheme="minorHAnsi"/>
          <w:sz w:val="22"/>
          <w:szCs w:val="22"/>
          <w:lang w:eastAsia="en-US"/>
        </w:rPr>
        <w:t>s to which part(s) may be realis</w:t>
      </w:r>
      <w:r w:rsidRPr="00665961">
        <w:rPr>
          <w:rFonts w:cstheme="minorHAnsi"/>
          <w:sz w:val="22"/>
          <w:szCs w:val="22"/>
          <w:lang w:eastAsia="en-US"/>
        </w:rPr>
        <w:t>ed by an IT System (i.e. the proposed EESSI IT System).</w:t>
      </w:r>
      <w:bookmarkEnd w:id="14"/>
      <w:r w:rsidRPr="00665961">
        <w:rPr>
          <w:rFonts w:cstheme="minorHAnsi"/>
          <w:sz w:val="22"/>
          <w:szCs w:val="22"/>
          <w:lang w:eastAsia="en-US"/>
        </w:rPr>
        <w:t xml:space="preserve"> </w:t>
      </w:r>
    </w:p>
    <w:p w:rsidR="00485CCD" w:rsidRPr="00665961" w:rsidRDefault="00485CCD" w:rsidP="00FC4EC6">
      <w:pPr>
        <w:pStyle w:val="ListBullet4"/>
        <w:numPr>
          <w:ilvl w:val="0"/>
          <w:numId w:val="0"/>
        </w:numPr>
        <w:rPr>
          <w:rFonts w:cstheme="minorHAnsi"/>
          <w:b/>
          <w:szCs w:val="22"/>
          <w:lang w:eastAsia="en-US"/>
        </w:rPr>
      </w:pPr>
    </w:p>
    <w:p w:rsidR="00066E40" w:rsidRPr="00665961" w:rsidRDefault="00066E40" w:rsidP="00004928">
      <w:pPr>
        <w:pStyle w:val="ListBullet4"/>
        <w:numPr>
          <w:ilvl w:val="0"/>
          <w:numId w:val="0"/>
        </w:numPr>
        <w:rPr>
          <w:rFonts w:cstheme="minorHAnsi"/>
          <w:sz w:val="22"/>
          <w:szCs w:val="22"/>
          <w:lang w:eastAsia="en-US"/>
        </w:rPr>
      </w:pPr>
      <w:r w:rsidRPr="00665961">
        <w:rPr>
          <w:rFonts w:cstheme="minorHAnsi"/>
          <w:sz w:val="22"/>
          <w:szCs w:val="22"/>
          <w:lang w:eastAsia="en-US"/>
        </w:rPr>
        <w:t>The external view comprises of models and descriptions of business use cases, the services of a business system offered to business actors: customers, business partners, or other business systems.</w:t>
      </w:r>
    </w:p>
    <w:p w:rsidR="00066E40" w:rsidRPr="00665961" w:rsidRDefault="00066E40" w:rsidP="00004928">
      <w:pPr>
        <w:pStyle w:val="ListBullet4"/>
        <w:numPr>
          <w:ilvl w:val="0"/>
          <w:numId w:val="0"/>
        </w:numPr>
        <w:rPr>
          <w:rFonts w:cstheme="minorHAnsi"/>
          <w:sz w:val="22"/>
          <w:szCs w:val="22"/>
          <w:lang w:eastAsia="en-US"/>
        </w:rPr>
      </w:pPr>
    </w:p>
    <w:p w:rsidR="00066E40" w:rsidRPr="00665961" w:rsidRDefault="00066E40" w:rsidP="00004928">
      <w:pPr>
        <w:pStyle w:val="Text2"/>
        <w:rPr>
          <w:rFonts w:ascii="Verdana" w:hAnsi="Verdana" w:cstheme="minorHAnsi"/>
          <w:sz w:val="22"/>
          <w:szCs w:val="22"/>
        </w:rPr>
      </w:pPr>
      <w:r w:rsidRPr="00665961">
        <w:rPr>
          <w:rFonts w:ascii="Verdana" w:hAnsi="Verdana" w:cstheme="minorHAnsi"/>
          <w:sz w:val="22"/>
          <w:szCs w:val="22"/>
        </w:rPr>
        <w:t>A business use case is described from an actor's perspective; it describes the interaction between an actor and the business system, meaning it describes the behaviours of the busin</w:t>
      </w:r>
      <w:r w:rsidR="00485CCD" w:rsidRPr="00665961">
        <w:rPr>
          <w:rFonts w:ascii="Verdana" w:hAnsi="Verdana" w:cstheme="minorHAnsi"/>
          <w:sz w:val="22"/>
          <w:szCs w:val="22"/>
        </w:rPr>
        <w:t>ess system that the actor utilis</w:t>
      </w:r>
      <w:r w:rsidRPr="00665961">
        <w:rPr>
          <w:rFonts w:ascii="Verdana" w:hAnsi="Verdana" w:cstheme="minorHAnsi"/>
          <w:sz w:val="22"/>
          <w:szCs w:val="22"/>
        </w:rPr>
        <w:t>es. The Business Use Case includes Use Case Diagrams and Business Process Models.</w:t>
      </w:r>
    </w:p>
    <w:p w:rsidR="00066E40" w:rsidRPr="00665961" w:rsidRDefault="00066E40" w:rsidP="00004928">
      <w:pPr>
        <w:pStyle w:val="ListBullet4"/>
        <w:numPr>
          <w:ilvl w:val="0"/>
          <w:numId w:val="0"/>
        </w:numPr>
        <w:rPr>
          <w:rFonts w:cstheme="minorHAnsi"/>
          <w:sz w:val="22"/>
          <w:szCs w:val="22"/>
          <w:lang w:eastAsia="en-US"/>
        </w:rPr>
      </w:pPr>
      <w:r w:rsidRPr="00665961">
        <w:rPr>
          <w:rFonts w:cstheme="minorHAnsi"/>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066E40" w:rsidRPr="00665961" w:rsidRDefault="00066E40" w:rsidP="00066E40">
      <w:pPr>
        <w:pStyle w:val="BodyText"/>
        <w:rPr>
          <w:rFonts w:asciiTheme="minorHAnsi" w:hAnsiTheme="minorHAnsi" w:cstheme="minorHAnsi"/>
        </w:rPr>
      </w:pPr>
    </w:p>
    <w:p w:rsidR="00DB3CD9" w:rsidRPr="00665961" w:rsidRDefault="00DB3CD9" w:rsidP="00D54656">
      <w:pPr>
        <w:pStyle w:val="Heading2"/>
        <w:numPr>
          <w:ilvl w:val="1"/>
          <w:numId w:val="22"/>
        </w:numPr>
        <w:spacing w:before="60" w:after="200"/>
        <w:rPr>
          <w:rFonts w:cstheme="minorHAnsi"/>
          <w:szCs w:val="22"/>
        </w:rPr>
      </w:pPr>
      <w:bookmarkStart w:id="15" w:name="_Toc383523598"/>
      <w:bookmarkStart w:id="16" w:name="_Toc454378039"/>
      <w:bookmarkStart w:id="17" w:name="_Toc522638044"/>
      <w:bookmarkEnd w:id="13"/>
      <w:r w:rsidRPr="00665961">
        <w:rPr>
          <w:rFonts w:cstheme="minorHAnsi"/>
          <w:szCs w:val="22"/>
        </w:rPr>
        <w:t>Scope</w:t>
      </w:r>
      <w:bookmarkEnd w:id="15"/>
      <w:bookmarkEnd w:id="16"/>
      <w:bookmarkEnd w:id="17"/>
    </w:p>
    <w:p w:rsidR="00485CCD" w:rsidRPr="00665961" w:rsidRDefault="00066E40" w:rsidP="00004928">
      <w:pPr>
        <w:pStyle w:val="ListBullet4"/>
        <w:numPr>
          <w:ilvl w:val="0"/>
          <w:numId w:val="0"/>
        </w:numPr>
        <w:rPr>
          <w:rFonts w:cstheme="minorHAnsi"/>
          <w:sz w:val="22"/>
          <w:szCs w:val="22"/>
          <w:lang w:eastAsia="en-US"/>
        </w:rPr>
      </w:pPr>
      <w:bookmarkStart w:id="18" w:name="_Toc383523599"/>
      <w:r w:rsidRPr="00665961">
        <w:rPr>
          <w:rFonts w:cstheme="minorHAnsi"/>
          <w:sz w:val="22"/>
          <w:szCs w:val="22"/>
          <w:lang w:eastAsia="en-US"/>
        </w:rPr>
        <w:t xml:space="preserve">This document is limited to the external view on the Legislation Applicable´ sector process of the Notification of Posting. </w:t>
      </w:r>
    </w:p>
    <w:p w:rsidR="00485CCD" w:rsidRPr="00665961" w:rsidRDefault="00485CCD" w:rsidP="00004928">
      <w:pPr>
        <w:pStyle w:val="ListBullet4"/>
        <w:numPr>
          <w:ilvl w:val="0"/>
          <w:numId w:val="0"/>
        </w:numPr>
        <w:rPr>
          <w:rFonts w:cstheme="minorHAnsi"/>
          <w:sz w:val="22"/>
          <w:szCs w:val="22"/>
          <w:lang w:eastAsia="en-US"/>
        </w:rPr>
      </w:pPr>
    </w:p>
    <w:p w:rsidR="00066E40" w:rsidRPr="00665961" w:rsidRDefault="00066E40" w:rsidP="00004928">
      <w:pPr>
        <w:pStyle w:val="ListBullet4"/>
        <w:numPr>
          <w:ilvl w:val="0"/>
          <w:numId w:val="0"/>
        </w:numPr>
        <w:rPr>
          <w:rFonts w:cstheme="minorHAnsi"/>
          <w:sz w:val="22"/>
          <w:szCs w:val="22"/>
          <w:lang w:eastAsia="en-US"/>
        </w:rPr>
      </w:pPr>
      <w:r w:rsidRPr="00665961">
        <w:rPr>
          <w:rFonts w:cstheme="minorHAnsi"/>
          <w:sz w:val="22"/>
          <w:szCs w:val="22"/>
          <w:lang w:eastAsia="en-US"/>
        </w:rPr>
        <w:t>The different elements like use case description, actors, and business process as well as supporting UML diagrams and BPMN models pertaining to the Notification of Posting.</w:t>
      </w:r>
    </w:p>
    <w:p w:rsidR="00452D7C" w:rsidRPr="00665961" w:rsidRDefault="00452D7C" w:rsidP="00004928">
      <w:pPr>
        <w:pStyle w:val="ListBullet4"/>
        <w:numPr>
          <w:ilvl w:val="0"/>
          <w:numId w:val="0"/>
        </w:numPr>
        <w:rPr>
          <w:rFonts w:cstheme="minorHAnsi"/>
          <w:sz w:val="22"/>
          <w:szCs w:val="22"/>
        </w:rPr>
      </w:pPr>
    </w:p>
    <w:p w:rsidR="00DB3CD9" w:rsidRPr="00665961" w:rsidRDefault="00DB3CD9" w:rsidP="00D54656">
      <w:pPr>
        <w:pStyle w:val="Heading2"/>
        <w:numPr>
          <w:ilvl w:val="1"/>
          <w:numId w:val="22"/>
        </w:numPr>
        <w:spacing w:before="60" w:after="200"/>
        <w:rPr>
          <w:rFonts w:cstheme="minorHAnsi"/>
          <w:szCs w:val="22"/>
        </w:rPr>
      </w:pPr>
      <w:bookmarkStart w:id="19" w:name="_Toc454378040"/>
      <w:bookmarkStart w:id="20" w:name="_Toc522638045"/>
      <w:r w:rsidRPr="00665961">
        <w:rPr>
          <w:rFonts w:cstheme="minorHAnsi"/>
          <w:szCs w:val="22"/>
        </w:rPr>
        <w:t>Definitions, Acronyms and Abbreviations</w:t>
      </w:r>
      <w:bookmarkEnd w:id="18"/>
      <w:bookmarkEnd w:id="19"/>
      <w:bookmarkEnd w:id="20"/>
    </w:p>
    <w:p w:rsidR="00DB3CD9" w:rsidRPr="00665961" w:rsidRDefault="00DB3CD9" w:rsidP="00DB3CD9">
      <w:pPr>
        <w:pStyle w:val="Text2"/>
        <w:rPr>
          <w:rFonts w:ascii="Verdana" w:hAnsi="Verdana" w:cstheme="minorHAnsi"/>
          <w:sz w:val="22"/>
          <w:szCs w:val="22"/>
        </w:rPr>
      </w:pPr>
      <w:r w:rsidRPr="00665961">
        <w:rPr>
          <w:rFonts w:ascii="Verdana" w:hAnsi="Verdana" w:cstheme="minorHAnsi"/>
          <w:sz w:val="22"/>
          <w:szCs w:val="22"/>
        </w:rPr>
        <w:t>Please see the</w:t>
      </w:r>
      <w:r w:rsidR="00662237" w:rsidRPr="00665961">
        <w:rPr>
          <w:rFonts w:ascii="Verdana" w:hAnsi="Verdana" w:cstheme="minorHAnsi"/>
          <w:sz w:val="22"/>
          <w:szCs w:val="22"/>
        </w:rPr>
        <w:t xml:space="preserve"> EESSI Project Glossary </w:t>
      </w:r>
      <w:hyperlink r:id="rId16" w:history="1">
        <w:r w:rsidR="00662237" w:rsidRPr="00665961">
          <w:rPr>
            <w:rStyle w:val="Hyperlink"/>
            <w:rFonts w:cstheme="minorHAnsi"/>
            <w:sz w:val="22"/>
            <w:szCs w:val="22"/>
          </w:rPr>
          <w:t>here.</w:t>
        </w:r>
      </w:hyperlink>
    </w:p>
    <w:p w:rsidR="00DB3CD9" w:rsidRPr="00665961" w:rsidRDefault="00DB3CD9" w:rsidP="00D54656">
      <w:pPr>
        <w:pStyle w:val="Heading2"/>
        <w:numPr>
          <w:ilvl w:val="1"/>
          <w:numId w:val="22"/>
        </w:numPr>
        <w:spacing w:before="60" w:after="200"/>
        <w:rPr>
          <w:rFonts w:cstheme="minorHAnsi"/>
          <w:szCs w:val="22"/>
        </w:rPr>
      </w:pPr>
      <w:r w:rsidRPr="00665961">
        <w:rPr>
          <w:rFonts w:asciiTheme="minorHAnsi" w:hAnsiTheme="minorHAnsi" w:cstheme="minorHAnsi"/>
        </w:rPr>
        <w:br w:type="page"/>
      </w:r>
      <w:bookmarkStart w:id="21" w:name="_Toc383523600"/>
      <w:bookmarkStart w:id="22" w:name="_Toc454378041"/>
      <w:bookmarkStart w:id="23" w:name="_Toc522638046"/>
      <w:r w:rsidRPr="00665961">
        <w:rPr>
          <w:rFonts w:cstheme="minorHAnsi"/>
          <w:szCs w:val="22"/>
        </w:rPr>
        <w:lastRenderedPageBreak/>
        <w:t>References</w:t>
      </w:r>
      <w:bookmarkEnd w:id="21"/>
      <w:bookmarkEnd w:id="22"/>
      <w:bookmarkEnd w:id="2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665961" w:rsidTr="00D16BCE">
        <w:tc>
          <w:tcPr>
            <w:tcW w:w="534" w:type="dxa"/>
            <w:shd w:val="clear" w:color="auto" w:fill="C6D9F1"/>
            <w:vAlign w:val="center"/>
          </w:tcPr>
          <w:p w:rsidR="00DB3CD9" w:rsidRPr="00665961" w:rsidRDefault="00DB3CD9" w:rsidP="00D16BCE">
            <w:pPr>
              <w:pStyle w:val="Text2"/>
              <w:jc w:val="left"/>
              <w:rPr>
                <w:rFonts w:ascii="Verdana" w:hAnsi="Verdana" w:cstheme="minorHAnsi"/>
                <w:b/>
                <w:sz w:val="20"/>
              </w:rPr>
            </w:pPr>
            <w:r w:rsidRPr="00665961">
              <w:rPr>
                <w:rFonts w:ascii="Verdana" w:hAnsi="Verdana" w:cstheme="minorHAnsi"/>
                <w:b/>
                <w:sz w:val="20"/>
              </w:rPr>
              <w:t>#</w:t>
            </w:r>
          </w:p>
        </w:tc>
        <w:tc>
          <w:tcPr>
            <w:tcW w:w="3402" w:type="dxa"/>
            <w:shd w:val="clear" w:color="auto" w:fill="C6D9F1"/>
            <w:vAlign w:val="center"/>
          </w:tcPr>
          <w:p w:rsidR="00DB3CD9" w:rsidRPr="00665961" w:rsidRDefault="00DB3CD9" w:rsidP="00D16BCE">
            <w:pPr>
              <w:pStyle w:val="Text2"/>
              <w:jc w:val="left"/>
              <w:rPr>
                <w:rFonts w:ascii="Verdana" w:hAnsi="Verdana" w:cstheme="minorHAnsi"/>
                <w:b/>
                <w:sz w:val="20"/>
              </w:rPr>
            </w:pPr>
            <w:r w:rsidRPr="00665961">
              <w:rPr>
                <w:rFonts w:ascii="Verdana" w:hAnsi="Verdana" w:cstheme="minorHAnsi"/>
                <w:b/>
                <w:sz w:val="20"/>
              </w:rPr>
              <w:t>Description</w:t>
            </w:r>
          </w:p>
        </w:tc>
        <w:tc>
          <w:tcPr>
            <w:tcW w:w="5528" w:type="dxa"/>
            <w:shd w:val="clear" w:color="auto" w:fill="C6D9F1"/>
          </w:tcPr>
          <w:p w:rsidR="00DB3CD9" w:rsidRPr="00665961" w:rsidRDefault="00DB3CD9" w:rsidP="00D16BCE">
            <w:pPr>
              <w:pStyle w:val="Text2"/>
              <w:jc w:val="left"/>
              <w:rPr>
                <w:rFonts w:ascii="Verdana" w:hAnsi="Verdana" w:cstheme="minorHAnsi"/>
                <w:b/>
                <w:sz w:val="20"/>
              </w:rPr>
            </w:pPr>
          </w:p>
        </w:tc>
      </w:tr>
      <w:tr w:rsidR="00DB3CD9" w:rsidRPr="00665961" w:rsidTr="00D16BCE">
        <w:tc>
          <w:tcPr>
            <w:tcW w:w="534" w:type="dxa"/>
            <w:shd w:val="clear" w:color="auto" w:fill="auto"/>
            <w:vAlign w:val="center"/>
          </w:tcPr>
          <w:p w:rsidR="00DB3CD9" w:rsidRPr="00665961" w:rsidRDefault="00DB3CD9" w:rsidP="00D16BCE">
            <w:pPr>
              <w:pStyle w:val="Text2"/>
              <w:jc w:val="left"/>
              <w:rPr>
                <w:rFonts w:ascii="Verdana" w:hAnsi="Verdana" w:cstheme="minorHAnsi"/>
                <w:sz w:val="20"/>
              </w:rPr>
            </w:pPr>
            <w:r w:rsidRPr="00665961">
              <w:rPr>
                <w:rFonts w:ascii="Verdana" w:hAnsi="Verdana" w:cstheme="minorHAnsi"/>
                <w:sz w:val="20"/>
              </w:rPr>
              <w:t>1</w:t>
            </w:r>
          </w:p>
        </w:tc>
        <w:tc>
          <w:tcPr>
            <w:tcW w:w="3402" w:type="dxa"/>
            <w:shd w:val="clear" w:color="auto" w:fill="auto"/>
            <w:vAlign w:val="center"/>
          </w:tcPr>
          <w:p w:rsidR="00DB3CD9" w:rsidRPr="00665961" w:rsidRDefault="00DB3CD9" w:rsidP="00D16BCE">
            <w:pPr>
              <w:pStyle w:val="Text2"/>
              <w:jc w:val="left"/>
              <w:rPr>
                <w:rFonts w:ascii="Verdana" w:hAnsi="Verdana" w:cstheme="minorHAnsi"/>
                <w:sz w:val="20"/>
              </w:rPr>
            </w:pPr>
            <w:r w:rsidRPr="00665961">
              <w:rPr>
                <w:rFonts w:ascii="Verdana" w:hAnsi="Verdana" w:cstheme="minorHAnsi"/>
                <w:sz w:val="20"/>
              </w:rPr>
              <w:t>EC Regulation 883/2004</w:t>
            </w:r>
          </w:p>
        </w:tc>
        <w:tc>
          <w:tcPr>
            <w:tcW w:w="5528" w:type="dxa"/>
            <w:shd w:val="clear" w:color="auto" w:fill="auto"/>
          </w:tcPr>
          <w:p w:rsidR="00DB3CD9" w:rsidRPr="00665961" w:rsidRDefault="00873F67" w:rsidP="00D16BCE">
            <w:pPr>
              <w:pStyle w:val="Text2"/>
              <w:jc w:val="left"/>
              <w:rPr>
                <w:rFonts w:ascii="Verdana" w:hAnsi="Verdana" w:cstheme="minorHAnsi"/>
                <w:sz w:val="20"/>
              </w:rPr>
            </w:pPr>
            <w:hyperlink r:id="rId17" w:tooltip="Regulation EC No 883- 2004.pdf" w:history="1">
              <w:r w:rsidR="00DB3CD9" w:rsidRPr="00665961">
                <w:rPr>
                  <w:rStyle w:val="Hyperlink"/>
                  <w:rFonts w:cstheme="minorHAnsi"/>
                </w:rPr>
                <w:t>Regulation EC No 883- 2004.pdf</w:t>
              </w:r>
            </w:hyperlink>
          </w:p>
        </w:tc>
      </w:tr>
      <w:tr w:rsidR="00DB3CD9" w:rsidRPr="00665961" w:rsidTr="00D16BCE">
        <w:tc>
          <w:tcPr>
            <w:tcW w:w="534" w:type="dxa"/>
            <w:shd w:val="clear" w:color="auto" w:fill="auto"/>
            <w:vAlign w:val="center"/>
          </w:tcPr>
          <w:p w:rsidR="00DB3CD9" w:rsidRPr="00665961" w:rsidRDefault="00DB3CD9" w:rsidP="00D16BCE">
            <w:pPr>
              <w:pStyle w:val="Text2"/>
              <w:jc w:val="left"/>
              <w:rPr>
                <w:rFonts w:ascii="Verdana" w:hAnsi="Verdana" w:cstheme="minorHAnsi"/>
                <w:sz w:val="20"/>
              </w:rPr>
            </w:pPr>
            <w:r w:rsidRPr="00665961">
              <w:rPr>
                <w:rFonts w:ascii="Verdana" w:hAnsi="Verdana" w:cstheme="minorHAnsi"/>
                <w:sz w:val="20"/>
              </w:rPr>
              <w:t>2</w:t>
            </w:r>
          </w:p>
        </w:tc>
        <w:tc>
          <w:tcPr>
            <w:tcW w:w="3402" w:type="dxa"/>
            <w:shd w:val="clear" w:color="auto" w:fill="auto"/>
            <w:vAlign w:val="center"/>
          </w:tcPr>
          <w:p w:rsidR="00DB3CD9" w:rsidRPr="00665961" w:rsidRDefault="00DB3CD9" w:rsidP="00D16BCE">
            <w:pPr>
              <w:pStyle w:val="Text2"/>
              <w:jc w:val="left"/>
              <w:rPr>
                <w:rFonts w:ascii="Verdana" w:hAnsi="Verdana" w:cstheme="minorHAnsi"/>
                <w:sz w:val="20"/>
              </w:rPr>
            </w:pPr>
            <w:r w:rsidRPr="00665961">
              <w:rPr>
                <w:rFonts w:ascii="Verdana" w:hAnsi="Verdana" w:cstheme="minorHAnsi"/>
                <w:sz w:val="20"/>
              </w:rPr>
              <w:t>EC Regulation 987/2009</w:t>
            </w:r>
          </w:p>
        </w:tc>
        <w:tc>
          <w:tcPr>
            <w:tcW w:w="5528" w:type="dxa"/>
            <w:shd w:val="clear" w:color="auto" w:fill="auto"/>
          </w:tcPr>
          <w:p w:rsidR="00DB3CD9" w:rsidRPr="00665961" w:rsidRDefault="00873F67" w:rsidP="00D16BCE">
            <w:pPr>
              <w:pStyle w:val="Text2"/>
              <w:jc w:val="left"/>
              <w:rPr>
                <w:rFonts w:ascii="Verdana" w:hAnsi="Verdana" w:cstheme="minorHAnsi"/>
                <w:sz w:val="20"/>
              </w:rPr>
            </w:pPr>
            <w:hyperlink r:id="rId18" w:tooltip="Regulation EC No 987-2009.pdf" w:history="1">
              <w:r w:rsidR="00DB3CD9" w:rsidRPr="00665961">
                <w:rPr>
                  <w:rStyle w:val="Hyperlink"/>
                  <w:rFonts w:cstheme="minorHAnsi"/>
                </w:rPr>
                <w:t>Regulation EC No 987-2009.pdf</w:t>
              </w:r>
            </w:hyperlink>
          </w:p>
        </w:tc>
      </w:tr>
      <w:tr w:rsidR="00DB3CD9" w:rsidRPr="00665961" w:rsidTr="00D16BCE">
        <w:tc>
          <w:tcPr>
            <w:tcW w:w="534" w:type="dxa"/>
            <w:shd w:val="clear" w:color="auto" w:fill="auto"/>
            <w:vAlign w:val="center"/>
          </w:tcPr>
          <w:p w:rsidR="00DB3CD9" w:rsidRPr="00665961" w:rsidRDefault="00DB3CD9" w:rsidP="00D16BCE">
            <w:pPr>
              <w:pStyle w:val="Text2"/>
              <w:jc w:val="left"/>
              <w:rPr>
                <w:rFonts w:ascii="Verdana" w:hAnsi="Verdana" w:cstheme="minorHAnsi"/>
                <w:sz w:val="20"/>
              </w:rPr>
            </w:pPr>
            <w:r w:rsidRPr="00665961">
              <w:rPr>
                <w:rFonts w:ascii="Verdana" w:hAnsi="Verdana" w:cstheme="minorHAnsi"/>
                <w:sz w:val="20"/>
              </w:rPr>
              <w:t>3</w:t>
            </w:r>
          </w:p>
        </w:tc>
        <w:tc>
          <w:tcPr>
            <w:tcW w:w="3402" w:type="dxa"/>
            <w:shd w:val="clear" w:color="auto" w:fill="auto"/>
            <w:vAlign w:val="center"/>
          </w:tcPr>
          <w:p w:rsidR="00DB3CD9" w:rsidRPr="00665961" w:rsidRDefault="00DB3CD9" w:rsidP="00D16BCE">
            <w:pPr>
              <w:pStyle w:val="Text2"/>
              <w:jc w:val="left"/>
              <w:rPr>
                <w:rFonts w:ascii="Verdana" w:hAnsi="Verdana" w:cstheme="minorHAnsi"/>
                <w:sz w:val="20"/>
              </w:rPr>
            </w:pPr>
            <w:r w:rsidRPr="00665961">
              <w:rPr>
                <w:rFonts w:ascii="Verdana" w:hAnsi="Verdana" w:cstheme="minorHAnsi"/>
                <w:sz w:val="20"/>
              </w:rPr>
              <w:t>UML 2.x</w:t>
            </w:r>
          </w:p>
        </w:tc>
        <w:tc>
          <w:tcPr>
            <w:tcW w:w="5528" w:type="dxa"/>
            <w:shd w:val="clear" w:color="auto" w:fill="auto"/>
          </w:tcPr>
          <w:p w:rsidR="00DB3CD9" w:rsidRPr="00665961" w:rsidRDefault="00873F67" w:rsidP="00D16BCE">
            <w:pPr>
              <w:pStyle w:val="Text2"/>
              <w:jc w:val="left"/>
              <w:rPr>
                <w:rFonts w:ascii="Verdana" w:hAnsi="Verdana" w:cstheme="minorHAnsi"/>
                <w:sz w:val="20"/>
              </w:rPr>
            </w:pPr>
            <w:hyperlink r:id="rId19" w:history="1">
              <w:r w:rsidR="00DB3CD9" w:rsidRPr="00665961">
                <w:rPr>
                  <w:rStyle w:val="Hyperlink"/>
                  <w:rFonts w:cstheme="minorHAnsi"/>
                </w:rPr>
                <w:t>http://www.omg.org/spec/UML/</w:t>
              </w:r>
            </w:hyperlink>
          </w:p>
        </w:tc>
      </w:tr>
      <w:tr w:rsidR="00DB3CD9" w:rsidRPr="00665961" w:rsidTr="00D16BCE">
        <w:tc>
          <w:tcPr>
            <w:tcW w:w="534" w:type="dxa"/>
            <w:shd w:val="clear" w:color="auto" w:fill="auto"/>
            <w:vAlign w:val="center"/>
          </w:tcPr>
          <w:p w:rsidR="00DB3CD9" w:rsidRPr="00665961" w:rsidRDefault="00DB3CD9" w:rsidP="00D16BCE">
            <w:pPr>
              <w:pStyle w:val="Text2"/>
              <w:jc w:val="left"/>
              <w:rPr>
                <w:rFonts w:ascii="Verdana" w:hAnsi="Verdana" w:cstheme="minorHAnsi"/>
                <w:sz w:val="20"/>
              </w:rPr>
            </w:pPr>
            <w:r w:rsidRPr="00665961">
              <w:rPr>
                <w:rFonts w:ascii="Verdana" w:hAnsi="Verdana" w:cstheme="minorHAnsi"/>
                <w:sz w:val="20"/>
              </w:rPr>
              <w:t>4</w:t>
            </w:r>
          </w:p>
        </w:tc>
        <w:tc>
          <w:tcPr>
            <w:tcW w:w="3402" w:type="dxa"/>
            <w:shd w:val="clear" w:color="auto" w:fill="auto"/>
            <w:vAlign w:val="center"/>
          </w:tcPr>
          <w:p w:rsidR="00DB3CD9" w:rsidRPr="00665961" w:rsidRDefault="00DB3CD9" w:rsidP="00D16BCE">
            <w:pPr>
              <w:pStyle w:val="Text2"/>
              <w:jc w:val="left"/>
              <w:rPr>
                <w:rFonts w:ascii="Verdana" w:hAnsi="Verdana" w:cstheme="minorHAnsi"/>
                <w:sz w:val="20"/>
              </w:rPr>
            </w:pPr>
            <w:r w:rsidRPr="00665961">
              <w:rPr>
                <w:rFonts w:ascii="Verdana" w:hAnsi="Verdana" w:cstheme="minorHAnsi"/>
                <w:sz w:val="20"/>
              </w:rPr>
              <w:t>BPMN 2.0</w:t>
            </w:r>
          </w:p>
        </w:tc>
        <w:tc>
          <w:tcPr>
            <w:tcW w:w="5528" w:type="dxa"/>
            <w:shd w:val="clear" w:color="auto" w:fill="auto"/>
          </w:tcPr>
          <w:p w:rsidR="00DB3CD9" w:rsidRPr="00665961" w:rsidRDefault="00873F67" w:rsidP="00D16BCE">
            <w:pPr>
              <w:pStyle w:val="Text2"/>
              <w:jc w:val="left"/>
              <w:rPr>
                <w:rFonts w:ascii="Verdana" w:hAnsi="Verdana" w:cstheme="minorHAnsi"/>
                <w:sz w:val="20"/>
              </w:rPr>
            </w:pPr>
            <w:hyperlink r:id="rId20" w:history="1">
              <w:r w:rsidR="00DB3CD9" w:rsidRPr="00665961">
                <w:rPr>
                  <w:rStyle w:val="Hyperlink"/>
                  <w:rFonts w:cstheme="minorHAnsi"/>
                </w:rPr>
                <w:t>http://www.omg.org/spec/BPMN/index.htm</w:t>
              </w:r>
            </w:hyperlink>
          </w:p>
        </w:tc>
      </w:tr>
      <w:tr w:rsidR="00DB3CD9" w:rsidRPr="00665961" w:rsidTr="00D16BCE">
        <w:tc>
          <w:tcPr>
            <w:tcW w:w="534" w:type="dxa"/>
            <w:shd w:val="clear" w:color="auto" w:fill="auto"/>
            <w:vAlign w:val="center"/>
          </w:tcPr>
          <w:p w:rsidR="00DB3CD9" w:rsidRPr="00665961" w:rsidRDefault="00DB3CD9" w:rsidP="00D16BCE">
            <w:pPr>
              <w:pStyle w:val="Text2"/>
              <w:jc w:val="left"/>
              <w:rPr>
                <w:rFonts w:ascii="Verdana" w:hAnsi="Verdana" w:cstheme="minorHAnsi"/>
                <w:sz w:val="20"/>
              </w:rPr>
            </w:pPr>
            <w:r w:rsidRPr="00665961">
              <w:rPr>
                <w:rFonts w:ascii="Verdana" w:hAnsi="Verdana" w:cstheme="minorHAnsi"/>
                <w:sz w:val="20"/>
              </w:rPr>
              <w:t>5</w:t>
            </w:r>
          </w:p>
        </w:tc>
        <w:tc>
          <w:tcPr>
            <w:tcW w:w="3402" w:type="dxa"/>
            <w:shd w:val="clear" w:color="auto" w:fill="auto"/>
            <w:vAlign w:val="center"/>
          </w:tcPr>
          <w:p w:rsidR="00DB3CD9" w:rsidRPr="00665961" w:rsidRDefault="00DB3CD9" w:rsidP="00D16BCE">
            <w:pPr>
              <w:pStyle w:val="Text2"/>
              <w:jc w:val="left"/>
              <w:rPr>
                <w:rFonts w:ascii="Verdana" w:hAnsi="Verdana" w:cstheme="minorHAnsi"/>
                <w:sz w:val="20"/>
              </w:rPr>
            </w:pPr>
            <w:r w:rsidRPr="00665961">
              <w:rPr>
                <w:rFonts w:ascii="Verdana" w:hAnsi="Verdana" w:cstheme="minorHAnsi"/>
                <w:sz w:val="20"/>
              </w:rPr>
              <w:t>UML 2.0 In Action</w:t>
            </w:r>
          </w:p>
        </w:tc>
        <w:tc>
          <w:tcPr>
            <w:tcW w:w="5528" w:type="dxa"/>
            <w:shd w:val="clear" w:color="auto" w:fill="auto"/>
          </w:tcPr>
          <w:p w:rsidR="00DB3CD9" w:rsidRPr="00665961" w:rsidRDefault="006C4DBB" w:rsidP="00D16BCE">
            <w:pPr>
              <w:pStyle w:val="Text2"/>
              <w:jc w:val="left"/>
              <w:rPr>
                <w:rFonts w:ascii="Verdana" w:hAnsi="Verdana" w:cstheme="minorHAnsi"/>
                <w:sz w:val="20"/>
              </w:rPr>
            </w:pPr>
            <w:r w:rsidRPr="00665961">
              <w:rPr>
                <w:rFonts w:ascii="Verdana" w:hAnsi="Verdana" w:cstheme="minorHAnsi"/>
                <w:sz w:val="20"/>
              </w:rPr>
              <w:t>Henriette Baumann, Patrick Grassle &amp; Philippe Baumann, 2005, ISBN 1904811558</w:t>
            </w:r>
          </w:p>
        </w:tc>
      </w:tr>
      <w:tr w:rsidR="00DB3CD9" w:rsidRPr="00665961" w:rsidTr="00D16BCE">
        <w:tc>
          <w:tcPr>
            <w:tcW w:w="534" w:type="dxa"/>
            <w:shd w:val="clear" w:color="auto" w:fill="auto"/>
            <w:vAlign w:val="center"/>
          </w:tcPr>
          <w:p w:rsidR="00DB3CD9" w:rsidRPr="00665961" w:rsidRDefault="00DB3CD9" w:rsidP="00D16BCE">
            <w:pPr>
              <w:pStyle w:val="Text2"/>
              <w:jc w:val="left"/>
              <w:rPr>
                <w:rFonts w:ascii="Verdana" w:hAnsi="Verdana" w:cstheme="minorHAnsi"/>
                <w:sz w:val="20"/>
              </w:rPr>
            </w:pPr>
            <w:r w:rsidRPr="00665961">
              <w:rPr>
                <w:rFonts w:ascii="Verdana" w:hAnsi="Verdana" w:cstheme="minorHAnsi"/>
                <w:sz w:val="20"/>
              </w:rPr>
              <w:t>6</w:t>
            </w:r>
          </w:p>
        </w:tc>
        <w:tc>
          <w:tcPr>
            <w:tcW w:w="3402" w:type="dxa"/>
            <w:shd w:val="clear" w:color="auto" w:fill="auto"/>
            <w:vAlign w:val="center"/>
          </w:tcPr>
          <w:p w:rsidR="00DB3CD9" w:rsidRPr="00665961" w:rsidRDefault="00DB3CD9" w:rsidP="00D16BCE">
            <w:pPr>
              <w:pStyle w:val="Text2"/>
              <w:jc w:val="left"/>
              <w:rPr>
                <w:rFonts w:ascii="Verdana" w:hAnsi="Verdana" w:cstheme="minorHAnsi"/>
                <w:sz w:val="20"/>
              </w:rPr>
            </w:pPr>
            <w:r w:rsidRPr="00665961">
              <w:rPr>
                <w:rFonts w:ascii="Verdana" w:hAnsi="Verdana" w:cstheme="minorHAnsi"/>
                <w:sz w:val="20"/>
              </w:rPr>
              <w:t>RUP@EC standard 5.0</w:t>
            </w:r>
          </w:p>
        </w:tc>
        <w:tc>
          <w:tcPr>
            <w:tcW w:w="5528" w:type="dxa"/>
            <w:shd w:val="clear" w:color="auto" w:fill="auto"/>
          </w:tcPr>
          <w:p w:rsidR="00DB3CD9" w:rsidRPr="00665961" w:rsidRDefault="00873F67" w:rsidP="00D16BCE">
            <w:pPr>
              <w:pStyle w:val="Text2"/>
              <w:jc w:val="left"/>
              <w:rPr>
                <w:rFonts w:ascii="Verdana" w:hAnsi="Verdana" w:cstheme="minorHAnsi"/>
                <w:sz w:val="20"/>
              </w:rPr>
            </w:pPr>
            <w:hyperlink r:id="rId21" w:history="1">
              <w:r w:rsidR="00DB3CD9" w:rsidRPr="00665961">
                <w:rPr>
                  <w:rStyle w:val="Hyperlink"/>
                  <w:rFonts w:cstheme="minorHAnsi"/>
                </w:rPr>
                <w:t>http://www.cc.cec/RUPatEC_Standard/</w:t>
              </w:r>
            </w:hyperlink>
          </w:p>
        </w:tc>
      </w:tr>
      <w:tr w:rsidR="00DB3CD9" w:rsidRPr="00665961" w:rsidTr="00D16BCE">
        <w:tc>
          <w:tcPr>
            <w:tcW w:w="534" w:type="dxa"/>
            <w:shd w:val="clear" w:color="auto" w:fill="auto"/>
            <w:vAlign w:val="center"/>
          </w:tcPr>
          <w:p w:rsidR="00DB3CD9" w:rsidRPr="00665961" w:rsidRDefault="00DB3CD9" w:rsidP="00D16BCE">
            <w:pPr>
              <w:pStyle w:val="Text2"/>
              <w:jc w:val="left"/>
              <w:rPr>
                <w:rFonts w:ascii="Verdana" w:hAnsi="Verdana" w:cstheme="minorHAnsi"/>
                <w:sz w:val="20"/>
              </w:rPr>
            </w:pPr>
            <w:r w:rsidRPr="00665961">
              <w:rPr>
                <w:rFonts w:ascii="Verdana" w:hAnsi="Verdana" w:cstheme="minorHAnsi"/>
                <w:sz w:val="20"/>
              </w:rPr>
              <w:t>7</w:t>
            </w:r>
          </w:p>
        </w:tc>
        <w:tc>
          <w:tcPr>
            <w:tcW w:w="3402" w:type="dxa"/>
            <w:shd w:val="clear" w:color="auto" w:fill="auto"/>
            <w:vAlign w:val="center"/>
          </w:tcPr>
          <w:p w:rsidR="00DB3CD9" w:rsidRPr="00665961" w:rsidRDefault="00DB3CD9" w:rsidP="00D16BCE">
            <w:pPr>
              <w:pStyle w:val="Text2"/>
              <w:jc w:val="left"/>
              <w:rPr>
                <w:rFonts w:ascii="Verdana" w:hAnsi="Verdana" w:cstheme="minorHAnsi"/>
                <w:sz w:val="20"/>
              </w:rPr>
            </w:pPr>
            <w:r w:rsidRPr="00665961">
              <w:rPr>
                <w:rFonts w:ascii="Verdana" w:hAnsi="Verdana" w:cstheme="minorHAnsi"/>
                <w:sz w:val="20"/>
              </w:rPr>
              <w:t>RUP op maat</w:t>
            </w:r>
          </w:p>
        </w:tc>
        <w:tc>
          <w:tcPr>
            <w:tcW w:w="5528" w:type="dxa"/>
            <w:shd w:val="clear" w:color="auto" w:fill="auto"/>
          </w:tcPr>
          <w:p w:rsidR="00DB3CD9" w:rsidRPr="00665961" w:rsidRDefault="00873F67" w:rsidP="00D16BCE">
            <w:pPr>
              <w:pStyle w:val="Text2"/>
              <w:jc w:val="left"/>
              <w:rPr>
                <w:rFonts w:ascii="Verdana" w:hAnsi="Verdana" w:cstheme="minorHAnsi"/>
                <w:sz w:val="20"/>
              </w:rPr>
            </w:pPr>
            <w:hyperlink r:id="rId22" w:history="1">
              <w:r w:rsidR="00DB3CD9" w:rsidRPr="00665961">
                <w:rPr>
                  <w:rStyle w:val="Hyperlink"/>
                  <w:rFonts w:cstheme="minorHAnsi"/>
                </w:rPr>
                <w:t>http://www.rupopmaat.nl/</w:t>
              </w:r>
            </w:hyperlink>
          </w:p>
        </w:tc>
      </w:tr>
    </w:tbl>
    <w:p w:rsidR="00DB3CD9" w:rsidRPr="00665961" w:rsidRDefault="00DB3CD9" w:rsidP="00DB3CD9">
      <w:pPr>
        <w:pStyle w:val="Text2"/>
        <w:rPr>
          <w:rFonts w:asciiTheme="minorHAnsi" w:hAnsiTheme="minorHAnsi" w:cstheme="minorHAnsi"/>
          <w:sz w:val="20"/>
        </w:rPr>
      </w:pPr>
    </w:p>
    <w:p w:rsidR="00DB3CD9" w:rsidRPr="00665961" w:rsidRDefault="00DB3CD9" w:rsidP="00D54656">
      <w:pPr>
        <w:pStyle w:val="Heading2"/>
        <w:numPr>
          <w:ilvl w:val="1"/>
          <w:numId w:val="22"/>
        </w:numPr>
        <w:spacing w:before="60" w:after="200"/>
        <w:rPr>
          <w:rFonts w:cstheme="minorHAnsi"/>
          <w:szCs w:val="22"/>
        </w:rPr>
      </w:pPr>
      <w:bookmarkStart w:id="24" w:name="_Toc383523601"/>
      <w:bookmarkStart w:id="25" w:name="_Toc454378042"/>
      <w:bookmarkStart w:id="26" w:name="_Toc522638047"/>
      <w:r w:rsidRPr="00665961">
        <w:rPr>
          <w:rFonts w:cstheme="minorHAnsi"/>
          <w:szCs w:val="22"/>
        </w:rPr>
        <w:t>Overview</w:t>
      </w:r>
      <w:bookmarkEnd w:id="24"/>
      <w:bookmarkEnd w:id="25"/>
      <w:bookmarkEnd w:id="26"/>
    </w:p>
    <w:p w:rsidR="00987856" w:rsidRPr="00665961" w:rsidRDefault="00987856" w:rsidP="00987856">
      <w:pPr>
        <w:spacing w:before="120" w:after="120"/>
        <w:rPr>
          <w:rFonts w:cstheme="minorHAnsi"/>
          <w:sz w:val="22"/>
          <w:szCs w:val="22"/>
        </w:rPr>
      </w:pPr>
      <w:r w:rsidRPr="00665961">
        <w:rPr>
          <w:rFonts w:cstheme="minorHAnsi"/>
          <w:sz w:val="22"/>
          <w:szCs w:val="22"/>
        </w:rPr>
        <w:t>Chapter</w:t>
      </w:r>
      <w:r w:rsidR="0043027D" w:rsidRPr="00665961">
        <w:rPr>
          <w:rFonts w:cstheme="minorHAnsi"/>
          <w:sz w:val="22"/>
          <w:szCs w:val="22"/>
        </w:rPr>
        <w:t xml:space="preserve"> </w:t>
      </w:r>
      <w:r w:rsidRPr="00665961">
        <w:rPr>
          <w:rFonts w:cstheme="minorHAnsi"/>
          <w:sz w:val="22"/>
          <w:szCs w:val="22"/>
        </w:rPr>
        <w:t>1 introduces the external view on the business system under review and lists the elements of this specification.</w:t>
      </w:r>
    </w:p>
    <w:p w:rsidR="00987856" w:rsidRPr="00665961" w:rsidRDefault="00987856" w:rsidP="00987856">
      <w:pPr>
        <w:spacing w:before="120" w:after="120"/>
        <w:rPr>
          <w:rFonts w:cstheme="minorHAnsi"/>
          <w:sz w:val="22"/>
          <w:szCs w:val="22"/>
        </w:rPr>
      </w:pPr>
      <w:r w:rsidRPr="00665961">
        <w:rPr>
          <w:rFonts w:cstheme="minorHAnsi"/>
          <w:sz w:val="22"/>
          <w:szCs w:val="22"/>
        </w:rPr>
        <w:t xml:space="preserve">Chapter 2 introduces the </w:t>
      </w:r>
      <w:r w:rsidR="008D0D68" w:rsidRPr="00665961">
        <w:rPr>
          <w:rFonts w:cstheme="minorHAnsi"/>
          <w:sz w:val="22"/>
          <w:szCs w:val="22"/>
        </w:rPr>
        <w:t>Notification of Posting</w:t>
      </w:r>
      <w:r w:rsidR="00520145" w:rsidRPr="00665961">
        <w:rPr>
          <w:rFonts w:cstheme="minorHAnsi"/>
          <w:sz w:val="22"/>
          <w:szCs w:val="22"/>
        </w:rPr>
        <w:t xml:space="preserve"> </w:t>
      </w:r>
      <w:r w:rsidRPr="00665961">
        <w:rPr>
          <w:rFonts w:cstheme="minorHAnsi"/>
          <w:sz w:val="22"/>
          <w:szCs w:val="22"/>
        </w:rPr>
        <w:t>business process. The chapter gives a short and detailed description as well as a reference to business process</w:t>
      </w:r>
      <w:r w:rsidR="008B0760" w:rsidRPr="00665961">
        <w:rPr>
          <w:rFonts w:cstheme="minorHAnsi"/>
          <w:sz w:val="22"/>
          <w:szCs w:val="22"/>
        </w:rPr>
        <w:t>'</w:t>
      </w:r>
      <w:r w:rsidRPr="00665961">
        <w:rPr>
          <w:rFonts w:cstheme="minorHAnsi"/>
          <w:sz w:val="22"/>
          <w:szCs w:val="22"/>
        </w:rPr>
        <w:t xml:space="preserve"> legal base.</w:t>
      </w:r>
    </w:p>
    <w:p w:rsidR="00987856" w:rsidRPr="00665961" w:rsidRDefault="00987856" w:rsidP="00987856">
      <w:pPr>
        <w:spacing w:before="120" w:after="120"/>
        <w:rPr>
          <w:rFonts w:cstheme="minorHAnsi"/>
          <w:sz w:val="22"/>
          <w:szCs w:val="22"/>
        </w:rPr>
      </w:pPr>
      <w:r w:rsidRPr="00665961">
        <w:rPr>
          <w:rFonts w:cstheme="minorHAnsi"/>
          <w:sz w:val="22"/>
          <w:szCs w:val="22"/>
        </w:rPr>
        <w:t xml:space="preserve">Chapter 3 lists the actors involved in the </w:t>
      </w:r>
      <w:r w:rsidR="008D0D68" w:rsidRPr="00665961">
        <w:rPr>
          <w:rFonts w:cstheme="minorHAnsi"/>
          <w:sz w:val="22"/>
          <w:szCs w:val="22"/>
        </w:rPr>
        <w:t>Notification of Posting</w:t>
      </w:r>
      <w:r w:rsidR="00520145" w:rsidRPr="00665961">
        <w:rPr>
          <w:rFonts w:cstheme="minorHAnsi"/>
          <w:sz w:val="22"/>
          <w:szCs w:val="22"/>
        </w:rPr>
        <w:t xml:space="preserve"> </w:t>
      </w:r>
      <w:r w:rsidRPr="00665961">
        <w:rPr>
          <w:rFonts w:cstheme="minorHAnsi"/>
          <w:sz w:val="22"/>
          <w:szCs w:val="22"/>
        </w:rPr>
        <w:t>business process.</w:t>
      </w:r>
    </w:p>
    <w:p w:rsidR="00987856" w:rsidRPr="00665961" w:rsidRDefault="00987856" w:rsidP="00987856">
      <w:pPr>
        <w:spacing w:before="120" w:after="120"/>
        <w:rPr>
          <w:rFonts w:cstheme="minorHAnsi"/>
          <w:sz w:val="22"/>
          <w:szCs w:val="22"/>
        </w:rPr>
      </w:pPr>
      <w:r w:rsidRPr="00665961">
        <w:rPr>
          <w:rFonts w:cstheme="minorHAnsi"/>
          <w:sz w:val="22"/>
          <w:szCs w:val="22"/>
        </w:rPr>
        <w:t xml:space="preserve">Chapter 4 describes in detail the </w:t>
      </w:r>
      <w:r w:rsidR="008D0D68" w:rsidRPr="00665961">
        <w:rPr>
          <w:rFonts w:cstheme="minorHAnsi"/>
          <w:sz w:val="22"/>
          <w:szCs w:val="22"/>
        </w:rPr>
        <w:t>Notification of Posting</w:t>
      </w:r>
      <w:r w:rsidR="00520145" w:rsidRPr="00665961">
        <w:rPr>
          <w:rFonts w:cstheme="minorHAnsi"/>
          <w:sz w:val="22"/>
          <w:szCs w:val="22"/>
        </w:rPr>
        <w:t xml:space="preserve"> </w:t>
      </w:r>
      <w:r w:rsidRPr="00665961">
        <w:rPr>
          <w:rFonts w:cstheme="minorHAnsi"/>
          <w:sz w:val="22"/>
          <w:szCs w:val="22"/>
        </w:rPr>
        <w:t>business process based on the RUP use case template, as well as the relationship to other use cases.</w:t>
      </w:r>
    </w:p>
    <w:p w:rsidR="00987856" w:rsidRPr="00665961" w:rsidRDefault="00987856" w:rsidP="00987856">
      <w:pPr>
        <w:spacing w:before="120" w:after="120"/>
        <w:rPr>
          <w:rFonts w:cstheme="minorHAnsi"/>
          <w:sz w:val="22"/>
          <w:szCs w:val="22"/>
        </w:rPr>
      </w:pPr>
      <w:r w:rsidRPr="00665961">
        <w:rPr>
          <w:rFonts w:cstheme="minorHAnsi"/>
          <w:sz w:val="22"/>
          <w:szCs w:val="22"/>
        </w:rPr>
        <w:t xml:space="preserve">Chapter 5 describes the </w:t>
      </w:r>
      <w:r w:rsidR="008D0D68" w:rsidRPr="00665961">
        <w:rPr>
          <w:rFonts w:cstheme="minorHAnsi"/>
          <w:sz w:val="22"/>
          <w:szCs w:val="22"/>
        </w:rPr>
        <w:t>Notification of Posting</w:t>
      </w:r>
      <w:r w:rsidR="00520145" w:rsidRPr="00665961">
        <w:rPr>
          <w:rFonts w:cstheme="minorHAnsi"/>
          <w:sz w:val="22"/>
          <w:szCs w:val="22"/>
        </w:rPr>
        <w:t xml:space="preserve"> </w:t>
      </w:r>
      <w:r w:rsidRPr="00665961">
        <w:rPr>
          <w:rFonts w:cstheme="minorHAnsi"/>
          <w:sz w:val="22"/>
          <w:szCs w:val="22"/>
        </w:rPr>
        <w:t>business process using business process modelling notation (BPMN).</w:t>
      </w:r>
    </w:p>
    <w:p w:rsidR="00845F15" w:rsidRPr="00665961" w:rsidRDefault="00FF78BD" w:rsidP="00845F15">
      <w:pPr>
        <w:pStyle w:val="Heading2"/>
        <w:numPr>
          <w:ilvl w:val="1"/>
          <w:numId w:val="22"/>
        </w:numPr>
        <w:spacing w:before="60" w:after="200"/>
        <w:rPr>
          <w:rFonts w:asciiTheme="minorHAnsi" w:hAnsiTheme="minorHAnsi" w:cstheme="minorHAnsi"/>
          <w:b w:val="0"/>
          <w:bCs w:val="0"/>
        </w:rPr>
      </w:pPr>
      <w:r w:rsidRPr="00665961">
        <w:rPr>
          <w:rFonts w:asciiTheme="minorHAnsi" w:hAnsiTheme="minorHAnsi" w:cstheme="minorHAnsi"/>
          <w:lang w:val="en-US"/>
        </w:rPr>
        <w:br w:type="page"/>
      </w:r>
      <w:bookmarkEnd w:id="9"/>
    </w:p>
    <w:p w:rsidR="00E24F9F" w:rsidRPr="00665961" w:rsidRDefault="00E24F9F" w:rsidP="00E24F9F">
      <w:pPr>
        <w:pStyle w:val="Heading1"/>
        <w:numPr>
          <w:ilvl w:val="0"/>
          <w:numId w:val="22"/>
        </w:numPr>
        <w:spacing w:after="240"/>
        <w:rPr>
          <w:rFonts w:cstheme="minorHAnsi"/>
          <w:lang w:val="en-US"/>
        </w:rPr>
      </w:pPr>
      <w:bookmarkStart w:id="27" w:name="_Toc381002670"/>
      <w:bookmarkStart w:id="28" w:name="_Toc454378043"/>
      <w:bookmarkStart w:id="29" w:name="_Toc522638048"/>
      <w:r w:rsidRPr="00665961">
        <w:rPr>
          <w:rFonts w:cstheme="minorHAnsi"/>
          <w:lang w:val="en-US"/>
        </w:rPr>
        <w:lastRenderedPageBreak/>
        <w:t>Description</w:t>
      </w:r>
      <w:bookmarkEnd w:id="27"/>
      <w:bookmarkEnd w:id="28"/>
      <w:bookmarkEnd w:id="29"/>
    </w:p>
    <w:p w:rsidR="00DB3CD9" w:rsidRPr="00665961" w:rsidRDefault="0043027D" w:rsidP="00D54656">
      <w:pPr>
        <w:pStyle w:val="Heading2"/>
        <w:numPr>
          <w:ilvl w:val="1"/>
          <w:numId w:val="22"/>
        </w:numPr>
        <w:spacing w:before="60" w:after="200"/>
        <w:rPr>
          <w:rFonts w:cstheme="minorHAnsi"/>
          <w:szCs w:val="22"/>
        </w:rPr>
      </w:pPr>
      <w:bookmarkStart w:id="30" w:name="_Toc366491248"/>
      <w:bookmarkStart w:id="31" w:name="_Toc383523603"/>
      <w:bookmarkStart w:id="32" w:name="_Toc454378044"/>
      <w:bookmarkStart w:id="33" w:name="_Toc522638049"/>
      <w:bookmarkStart w:id="34" w:name="_Toc367366380"/>
      <w:bookmarkStart w:id="35" w:name="_Toc368569930"/>
      <w:bookmarkStart w:id="36" w:name="_Toc371682141"/>
      <w:bookmarkStart w:id="37" w:name="_Toc381002673"/>
      <w:r w:rsidRPr="00665961">
        <w:rPr>
          <w:rFonts w:cstheme="minorHAnsi"/>
          <w:szCs w:val="22"/>
        </w:rPr>
        <w:t>Business Scenario</w:t>
      </w:r>
      <w:bookmarkEnd w:id="30"/>
      <w:bookmarkEnd w:id="31"/>
      <w:bookmarkEnd w:id="32"/>
      <w:bookmarkEnd w:id="33"/>
    </w:p>
    <w:p w:rsidR="00987856" w:rsidRPr="00665961" w:rsidRDefault="00987856" w:rsidP="00987856">
      <w:pPr>
        <w:spacing w:before="120" w:after="120"/>
        <w:rPr>
          <w:rFonts w:cstheme="minorHAnsi"/>
          <w:sz w:val="22"/>
          <w:szCs w:val="22"/>
        </w:rPr>
      </w:pPr>
      <w:bookmarkStart w:id="38" w:name="_Toc366491249"/>
      <w:bookmarkStart w:id="39" w:name="_Toc383523604"/>
      <w:r w:rsidRPr="00665961">
        <w:rPr>
          <w:rFonts w:cstheme="minorHAnsi"/>
          <w:sz w:val="22"/>
          <w:szCs w:val="22"/>
        </w:rPr>
        <w:t>The "</w:t>
      </w:r>
      <w:r w:rsidR="00520145" w:rsidRPr="00665961">
        <w:rPr>
          <w:rFonts w:cstheme="minorHAnsi"/>
          <w:sz w:val="22"/>
          <w:szCs w:val="22"/>
        </w:rPr>
        <w:t xml:space="preserve">Notification of </w:t>
      </w:r>
      <w:r w:rsidR="00EC7DE1" w:rsidRPr="00665961">
        <w:rPr>
          <w:rFonts w:cstheme="minorHAnsi"/>
          <w:sz w:val="22"/>
          <w:szCs w:val="22"/>
        </w:rPr>
        <w:t>posting</w:t>
      </w:r>
      <w:r w:rsidRPr="00665961">
        <w:rPr>
          <w:rFonts w:cstheme="minorHAnsi"/>
          <w:sz w:val="22"/>
          <w:szCs w:val="22"/>
        </w:rPr>
        <w:t xml:space="preserve">" business process in the Legislation </w:t>
      </w:r>
      <w:r w:rsidR="00053CA2" w:rsidRPr="00665961">
        <w:rPr>
          <w:rFonts w:cstheme="minorHAnsi"/>
          <w:sz w:val="22"/>
          <w:szCs w:val="22"/>
        </w:rPr>
        <w:t>Applicable sector</w:t>
      </w:r>
      <w:r w:rsidRPr="00665961">
        <w:rPr>
          <w:rFonts w:cstheme="minorHAnsi"/>
          <w:sz w:val="22"/>
          <w:szCs w:val="22"/>
        </w:rPr>
        <w:t xml:space="preserve"> describes how </w:t>
      </w:r>
      <w:r w:rsidR="00953B58" w:rsidRPr="00665961">
        <w:rPr>
          <w:rFonts w:cstheme="minorHAnsi"/>
          <w:sz w:val="22"/>
          <w:szCs w:val="22"/>
        </w:rPr>
        <w:t>another state can be informed that a person was posted to its territory or that a self-employed person is pursuing an activity there according to art.</w:t>
      </w:r>
      <w:r w:rsidR="001E1DF0" w:rsidRPr="00665961">
        <w:rPr>
          <w:rFonts w:cstheme="minorHAnsi"/>
          <w:sz w:val="22"/>
          <w:szCs w:val="22"/>
        </w:rPr>
        <w:t xml:space="preserve"> 12 </w:t>
      </w:r>
      <w:r w:rsidR="00D4297C">
        <w:rPr>
          <w:rFonts w:cstheme="minorHAnsi"/>
          <w:sz w:val="22"/>
          <w:szCs w:val="22"/>
        </w:rPr>
        <w:t xml:space="preserve">of </w:t>
      </w:r>
      <w:r w:rsidR="001E1DF0" w:rsidRPr="00665961">
        <w:rPr>
          <w:rFonts w:cstheme="minorHAnsi"/>
          <w:sz w:val="22"/>
          <w:szCs w:val="22"/>
        </w:rPr>
        <w:t>Regulation (EC) No 883/2004</w:t>
      </w:r>
      <w:r w:rsidR="00953B58" w:rsidRPr="00665961">
        <w:rPr>
          <w:rFonts w:cstheme="minorHAnsi"/>
          <w:sz w:val="22"/>
          <w:szCs w:val="22"/>
        </w:rPr>
        <w:t>.</w:t>
      </w:r>
    </w:p>
    <w:p w:rsidR="00994FE2" w:rsidRPr="00665961" w:rsidRDefault="00994FE2" w:rsidP="00987856">
      <w:pPr>
        <w:spacing w:before="120" w:after="120"/>
        <w:rPr>
          <w:rFonts w:asciiTheme="minorHAnsi" w:hAnsiTheme="minorHAnsi" w:cstheme="minorHAnsi"/>
          <w:sz w:val="22"/>
          <w:szCs w:val="22"/>
        </w:rPr>
      </w:pPr>
    </w:p>
    <w:p w:rsidR="00DB3CD9" w:rsidRPr="00665961" w:rsidRDefault="0043027D" w:rsidP="00D54656">
      <w:pPr>
        <w:pStyle w:val="Heading2"/>
        <w:numPr>
          <w:ilvl w:val="1"/>
          <w:numId w:val="22"/>
        </w:numPr>
        <w:spacing w:before="60" w:after="200"/>
        <w:rPr>
          <w:rFonts w:cstheme="minorHAnsi"/>
          <w:szCs w:val="22"/>
        </w:rPr>
      </w:pPr>
      <w:bookmarkStart w:id="40" w:name="_Toc454378045"/>
      <w:bookmarkStart w:id="41" w:name="_Toc522638050"/>
      <w:bookmarkEnd w:id="38"/>
      <w:bookmarkEnd w:id="39"/>
      <w:r w:rsidRPr="00665961">
        <w:rPr>
          <w:rFonts w:cstheme="minorHAnsi"/>
          <w:szCs w:val="22"/>
        </w:rPr>
        <w:t>Legal Base</w:t>
      </w:r>
      <w:bookmarkEnd w:id="40"/>
      <w:bookmarkEnd w:id="41"/>
    </w:p>
    <w:p w:rsidR="008D0D68" w:rsidRPr="00665961" w:rsidRDefault="008D0D68" w:rsidP="008D0D68">
      <w:pPr>
        <w:pStyle w:val="ListBullet4"/>
        <w:numPr>
          <w:ilvl w:val="0"/>
          <w:numId w:val="0"/>
        </w:numPr>
        <w:rPr>
          <w:rFonts w:cstheme="minorHAnsi"/>
          <w:sz w:val="22"/>
          <w:szCs w:val="22"/>
          <w:lang w:val="en-US"/>
        </w:rPr>
      </w:pPr>
      <w:r w:rsidRPr="00665961">
        <w:rPr>
          <w:rFonts w:cstheme="minorHAnsi"/>
          <w:sz w:val="22"/>
          <w:szCs w:val="22"/>
          <w:lang w:val="en-US"/>
        </w:rPr>
        <w:t>This Business Use Case document's legal base is described in the following Regulations</w:t>
      </w:r>
      <w:r w:rsidR="00D16003" w:rsidRPr="00665961">
        <w:rPr>
          <w:rFonts w:cstheme="minorHAnsi"/>
          <w:sz w:val="22"/>
          <w:szCs w:val="22"/>
          <w:lang w:val="en-US"/>
        </w:rPr>
        <w:t>:</w:t>
      </w:r>
      <w:r w:rsidRPr="00665961">
        <w:rPr>
          <w:rFonts w:cstheme="minorHAnsi"/>
          <w:sz w:val="22"/>
          <w:szCs w:val="22"/>
          <w:lang w:val="en-US"/>
        </w:rPr>
        <w:t xml:space="preserve"> </w:t>
      </w:r>
    </w:p>
    <w:p w:rsidR="008D0D68" w:rsidRPr="00665961" w:rsidRDefault="008D0D68" w:rsidP="008D0D68">
      <w:pPr>
        <w:pStyle w:val="ListBullet4"/>
        <w:numPr>
          <w:ilvl w:val="0"/>
          <w:numId w:val="0"/>
        </w:numPr>
        <w:rPr>
          <w:rFonts w:cstheme="minorHAnsi"/>
          <w:sz w:val="22"/>
          <w:szCs w:val="22"/>
          <w:lang w:val="en-US"/>
        </w:rPr>
      </w:pPr>
    </w:p>
    <w:p w:rsidR="008D0D68" w:rsidRPr="00665961" w:rsidRDefault="00AD0B6B" w:rsidP="00221EF6">
      <w:pPr>
        <w:pStyle w:val="ListBullet4"/>
        <w:numPr>
          <w:ilvl w:val="0"/>
          <w:numId w:val="29"/>
        </w:numPr>
        <w:spacing w:after="120"/>
        <w:contextualSpacing w:val="0"/>
        <w:rPr>
          <w:rFonts w:cstheme="minorHAnsi"/>
          <w:sz w:val="22"/>
          <w:szCs w:val="22"/>
          <w:lang w:val="en-US"/>
        </w:rPr>
      </w:pPr>
      <w:r w:rsidRPr="00665961">
        <w:rPr>
          <w:rFonts w:cstheme="minorHAnsi"/>
          <w:sz w:val="22"/>
          <w:szCs w:val="22"/>
          <w:lang w:val="en-US"/>
        </w:rPr>
        <w:t>B</w:t>
      </w:r>
      <w:r w:rsidR="008D0D68" w:rsidRPr="00665961">
        <w:rPr>
          <w:rFonts w:cstheme="minorHAnsi"/>
          <w:sz w:val="22"/>
          <w:szCs w:val="22"/>
          <w:lang w:val="en-US"/>
        </w:rPr>
        <w:t xml:space="preserve">asic Regulation (EC) No 883/2004 </w:t>
      </w:r>
    </w:p>
    <w:p w:rsidR="008D0D68" w:rsidRPr="00665961" w:rsidRDefault="00AD0B6B" w:rsidP="00221EF6">
      <w:pPr>
        <w:pStyle w:val="ListBullet4"/>
        <w:numPr>
          <w:ilvl w:val="0"/>
          <w:numId w:val="29"/>
        </w:numPr>
        <w:spacing w:after="120"/>
        <w:contextualSpacing w:val="0"/>
        <w:rPr>
          <w:rFonts w:cstheme="minorHAnsi"/>
          <w:sz w:val="22"/>
          <w:szCs w:val="22"/>
          <w:lang w:val="en-US"/>
        </w:rPr>
      </w:pPr>
      <w:r w:rsidRPr="00665961">
        <w:rPr>
          <w:rFonts w:cstheme="minorHAnsi"/>
          <w:sz w:val="22"/>
          <w:szCs w:val="22"/>
          <w:lang w:val="en-US"/>
        </w:rPr>
        <w:t>I</w:t>
      </w:r>
      <w:r w:rsidR="008D0D68" w:rsidRPr="00665961">
        <w:rPr>
          <w:rFonts w:cstheme="minorHAnsi"/>
          <w:sz w:val="22"/>
          <w:szCs w:val="22"/>
          <w:lang w:val="en-US"/>
        </w:rPr>
        <w:t xml:space="preserve">mplementing Regulation (EC) No 987/2009 </w:t>
      </w:r>
    </w:p>
    <w:p w:rsidR="008D0D68" w:rsidRPr="00665961" w:rsidRDefault="008D0D68" w:rsidP="008D0D68">
      <w:pPr>
        <w:pStyle w:val="ListBullet4"/>
        <w:numPr>
          <w:ilvl w:val="0"/>
          <w:numId w:val="0"/>
        </w:numPr>
        <w:rPr>
          <w:rFonts w:cstheme="minorHAnsi"/>
          <w:sz w:val="22"/>
          <w:szCs w:val="22"/>
          <w:lang w:val="en-US"/>
        </w:rPr>
      </w:pPr>
      <w:r w:rsidRPr="00665961">
        <w:rPr>
          <w:rFonts w:cstheme="minorHAnsi"/>
          <w:sz w:val="22"/>
          <w:szCs w:val="22"/>
          <w:lang w:val="en-US"/>
        </w:rPr>
        <w:t xml:space="preserve">The following matrix specifies the SEDs that are used in this Business Use Case and documents the articles that provide the legal basis for each SED. </w:t>
      </w:r>
    </w:p>
    <w:p w:rsidR="00A86875" w:rsidRPr="00665961" w:rsidRDefault="00A86875" w:rsidP="00A86875">
      <w:pPr>
        <w:spacing w:before="120" w:after="120"/>
        <w:rPr>
          <w:rFonts w:asciiTheme="minorHAnsi" w:hAnsiTheme="minorHAnsi" w:cstheme="minorHAnsi"/>
          <w:sz w:val="22"/>
          <w:szCs w:val="22"/>
        </w:rPr>
      </w:pPr>
    </w:p>
    <w:tbl>
      <w:tblPr>
        <w:tblW w:w="6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2851"/>
        <w:gridCol w:w="3206"/>
      </w:tblGrid>
      <w:tr w:rsidR="00666BA9" w:rsidRPr="00665961" w:rsidTr="00666BA9">
        <w:trPr>
          <w:trHeight w:val="359"/>
        </w:trPr>
        <w:tc>
          <w:tcPr>
            <w:tcW w:w="801" w:type="dxa"/>
            <w:vMerge w:val="restart"/>
            <w:shd w:val="clear" w:color="auto" w:fill="auto"/>
            <w:vAlign w:val="center"/>
          </w:tcPr>
          <w:p w:rsidR="00666BA9" w:rsidRPr="00665961" w:rsidRDefault="00666BA9" w:rsidP="00666BA9">
            <w:pPr>
              <w:pStyle w:val="ListBullet4"/>
              <w:ind w:left="0"/>
              <w:jc w:val="center"/>
              <w:rPr>
                <w:rFonts w:cstheme="minorHAnsi"/>
                <w:b/>
                <w:color w:val="FFFFFF"/>
                <w:szCs w:val="20"/>
              </w:rPr>
            </w:pPr>
            <w:r w:rsidRPr="00665961">
              <w:rPr>
                <w:rFonts w:cstheme="minorHAnsi"/>
                <w:b/>
                <w:szCs w:val="20"/>
              </w:rPr>
              <w:t>SED</w:t>
            </w:r>
          </w:p>
        </w:tc>
        <w:tc>
          <w:tcPr>
            <w:tcW w:w="2851" w:type="dxa"/>
            <w:shd w:val="clear" w:color="auto" w:fill="548DD4"/>
          </w:tcPr>
          <w:p w:rsidR="00666BA9" w:rsidRPr="00665894" w:rsidRDefault="00666BA9" w:rsidP="00E87B7A">
            <w:pPr>
              <w:pStyle w:val="ListBullet4"/>
              <w:numPr>
                <w:ilvl w:val="0"/>
                <w:numId w:val="0"/>
              </w:numPr>
              <w:jc w:val="center"/>
              <w:rPr>
                <w:rFonts w:cstheme="minorHAnsi"/>
                <w:b/>
                <w:color w:val="FFFFFF"/>
                <w:szCs w:val="20"/>
              </w:rPr>
            </w:pPr>
            <w:r w:rsidRPr="00665894">
              <w:rPr>
                <w:rFonts w:cstheme="minorHAnsi"/>
                <w:b/>
                <w:color w:val="FFFFFF"/>
                <w:szCs w:val="20"/>
              </w:rPr>
              <w:t>Basic  Reg (883/04)</w:t>
            </w:r>
          </w:p>
        </w:tc>
        <w:tc>
          <w:tcPr>
            <w:tcW w:w="3206" w:type="dxa"/>
            <w:shd w:val="clear" w:color="auto" w:fill="1F497D"/>
          </w:tcPr>
          <w:p w:rsidR="00666BA9" w:rsidRPr="00665894" w:rsidRDefault="00666BA9" w:rsidP="00E87B7A">
            <w:pPr>
              <w:pStyle w:val="ListBullet4"/>
              <w:numPr>
                <w:ilvl w:val="0"/>
                <w:numId w:val="0"/>
              </w:numPr>
              <w:jc w:val="center"/>
              <w:rPr>
                <w:rFonts w:cstheme="minorHAnsi"/>
                <w:b/>
                <w:color w:val="FFFFFF"/>
                <w:szCs w:val="20"/>
              </w:rPr>
            </w:pPr>
            <w:r w:rsidRPr="00665894">
              <w:rPr>
                <w:rFonts w:cstheme="minorHAnsi"/>
                <w:b/>
                <w:color w:val="FFFFFF"/>
                <w:szCs w:val="20"/>
              </w:rPr>
              <w:t>Implementing Reg (987/09)</w:t>
            </w:r>
          </w:p>
        </w:tc>
      </w:tr>
      <w:tr w:rsidR="00666BA9" w:rsidRPr="00665961" w:rsidTr="00004928">
        <w:tc>
          <w:tcPr>
            <w:tcW w:w="801" w:type="dxa"/>
            <w:vMerge/>
            <w:shd w:val="clear" w:color="auto" w:fill="auto"/>
          </w:tcPr>
          <w:p w:rsidR="00666BA9" w:rsidRPr="00665961" w:rsidRDefault="00666BA9" w:rsidP="00E87B7A">
            <w:pPr>
              <w:pStyle w:val="ListBullet4"/>
              <w:numPr>
                <w:ilvl w:val="0"/>
                <w:numId w:val="0"/>
              </w:numPr>
              <w:jc w:val="center"/>
              <w:rPr>
                <w:rFonts w:cstheme="minorHAnsi"/>
                <w:szCs w:val="20"/>
              </w:rPr>
            </w:pPr>
          </w:p>
        </w:tc>
        <w:tc>
          <w:tcPr>
            <w:tcW w:w="2851" w:type="dxa"/>
            <w:shd w:val="clear" w:color="auto" w:fill="548DD4"/>
          </w:tcPr>
          <w:p w:rsidR="00666BA9" w:rsidRPr="00665961" w:rsidRDefault="00666BA9" w:rsidP="00E87B7A">
            <w:pPr>
              <w:pStyle w:val="ListBullet4"/>
              <w:numPr>
                <w:ilvl w:val="0"/>
                <w:numId w:val="0"/>
              </w:numPr>
              <w:jc w:val="center"/>
              <w:rPr>
                <w:rFonts w:cstheme="minorHAnsi"/>
                <w:szCs w:val="20"/>
              </w:rPr>
            </w:pPr>
            <w:r w:rsidRPr="00665961">
              <w:rPr>
                <w:rFonts w:cstheme="minorHAnsi"/>
                <w:b/>
                <w:color w:val="FFFFFF"/>
                <w:szCs w:val="20"/>
              </w:rPr>
              <w:t>12</w:t>
            </w:r>
          </w:p>
        </w:tc>
        <w:tc>
          <w:tcPr>
            <w:tcW w:w="3206" w:type="dxa"/>
            <w:shd w:val="clear" w:color="auto" w:fill="1F497D"/>
          </w:tcPr>
          <w:p w:rsidR="00666BA9" w:rsidRPr="00665961" w:rsidRDefault="00666BA9" w:rsidP="00E87B7A">
            <w:pPr>
              <w:pStyle w:val="ListBullet4"/>
              <w:numPr>
                <w:ilvl w:val="0"/>
                <w:numId w:val="0"/>
              </w:numPr>
              <w:jc w:val="center"/>
              <w:rPr>
                <w:rFonts w:cstheme="minorHAnsi"/>
                <w:szCs w:val="20"/>
              </w:rPr>
            </w:pPr>
            <w:r w:rsidRPr="00665961">
              <w:rPr>
                <w:rFonts w:cstheme="minorHAnsi"/>
                <w:b/>
                <w:color w:val="FFFFFF"/>
                <w:szCs w:val="20"/>
              </w:rPr>
              <w:t>15</w:t>
            </w:r>
          </w:p>
        </w:tc>
      </w:tr>
      <w:tr w:rsidR="00F61DC1" w:rsidRPr="00665961" w:rsidTr="00E87B7A">
        <w:trPr>
          <w:trHeight w:val="56"/>
        </w:trPr>
        <w:tc>
          <w:tcPr>
            <w:tcW w:w="801" w:type="dxa"/>
            <w:shd w:val="clear" w:color="auto" w:fill="auto"/>
          </w:tcPr>
          <w:p w:rsidR="00F61DC1" w:rsidRPr="00665961" w:rsidRDefault="00F61DC1" w:rsidP="00E87B7A">
            <w:pPr>
              <w:pStyle w:val="ListBullet4"/>
              <w:numPr>
                <w:ilvl w:val="0"/>
                <w:numId w:val="0"/>
              </w:numPr>
              <w:jc w:val="center"/>
              <w:rPr>
                <w:rFonts w:cstheme="minorHAnsi"/>
                <w:szCs w:val="20"/>
              </w:rPr>
            </w:pPr>
            <w:r w:rsidRPr="00665961">
              <w:rPr>
                <w:rFonts w:cstheme="minorHAnsi"/>
                <w:szCs w:val="20"/>
              </w:rPr>
              <w:t>A00</w:t>
            </w:r>
            <w:r w:rsidR="00953B58" w:rsidRPr="00665961">
              <w:rPr>
                <w:rFonts w:cstheme="minorHAnsi"/>
                <w:szCs w:val="20"/>
              </w:rPr>
              <w:t>9</w:t>
            </w:r>
          </w:p>
        </w:tc>
        <w:tc>
          <w:tcPr>
            <w:tcW w:w="2851" w:type="dxa"/>
            <w:shd w:val="clear" w:color="auto" w:fill="FFFFFF" w:themeFill="background1"/>
          </w:tcPr>
          <w:p w:rsidR="00F61DC1" w:rsidRPr="00665961" w:rsidRDefault="008D0D68" w:rsidP="00E87B7A">
            <w:pPr>
              <w:pStyle w:val="ListBullet4"/>
              <w:numPr>
                <w:ilvl w:val="0"/>
                <w:numId w:val="0"/>
              </w:numPr>
              <w:jc w:val="center"/>
              <w:rPr>
                <w:rFonts w:cstheme="minorHAnsi"/>
                <w:b/>
                <w:color w:val="FFFFFF"/>
                <w:szCs w:val="20"/>
              </w:rPr>
            </w:pPr>
            <w:r w:rsidRPr="00665961">
              <w:rPr>
                <w:rFonts w:cstheme="minorHAnsi"/>
                <w:b/>
                <w:color w:val="4F6228" w:themeColor="accent3" w:themeShade="80"/>
                <w:szCs w:val="20"/>
                <w:lang w:val="en-US"/>
              </w:rPr>
              <w:sym w:font="Wingdings" w:char="F0FC"/>
            </w:r>
          </w:p>
        </w:tc>
        <w:tc>
          <w:tcPr>
            <w:tcW w:w="3206" w:type="dxa"/>
            <w:tcBorders>
              <w:bottom w:val="single" w:sz="4" w:space="0" w:color="auto"/>
            </w:tcBorders>
            <w:shd w:val="clear" w:color="auto" w:fill="FFFFFF" w:themeFill="background1"/>
          </w:tcPr>
          <w:p w:rsidR="00F61DC1" w:rsidRPr="00665961" w:rsidRDefault="008D0D68" w:rsidP="00E87B7A">
            <w:pPr>
              <w:pStyle w:val="ListBullet4"/>
              <w:numPr>
                <w:ilvl w:val="0"/>
                <w:numId w:val="0"/>
              </w:numPr>
              <w:jc w:val="center"/>
              <w:rPr>
                <w:rFonts w:cstheme="minorHAnsi"/>
                <w:b/>
                <w:color w:val="FFFFFF"/>
                <w:szCs w:val="20"/>
              </w:rPr>
            </w:pPr>
            <w:r w:rsidRPr="00665961">
              <w:rPr>
                <w:rFonts w:cstheme="minorHAnsi"/>
                <w:b/>
                <w:color w:val="4F6228" w:themeColor="accent3" w:themeShade="80"/>
                <w:szCs w:val="20"/>
                <w:lang w:val="en-US"/>
              </w:rPr>
              <w:sym w:font="Wingdings" w:char="F0FC"/>
            </w:r>
          </w:p>
        </w:tc>
      </w:tr>
    </w:tbl>
    <w:p w:rsidR="00A70A40" w:rsidRPr="00665961" w:rsidRDefault="00A70A40" w:rsidP="003612C6">
      <w:pPr>
        <w:pStyle w:val="Caption"/>
      </w:pPr>
      <w:r w:rsidRPr="00665961">
        <w:t xml:space="preserve">Table </w:t>
      </w:r>
      <w:r w:rsidR="006C4DBB" w:rsidRPr="00665961">
        <w:fldChar w:fldCharType="begin"/>
      </w:r>
      <w:r w:rsidR="003A796F" w:rsidRPr="00665961">
        <w:instrText xml:space="preserve"> SEQ Table \* ARABIC </w:instrText>
      </w:r>
      <w:r w:rsidR="006C4DBB" w:rsidRPr="00665961">
        <w:fldChar w:fldCharType="separate"/>
      </w:r>
      <w:r w:rsidR="0082518B" w:rsidRPr="00665961">
        <w:rPr>
          <w:noProof/>
        </w:rPr>
        <w:t>1</w:t>
      </w:r>
      <w:r w:rsidR="006C4DBB" w:rsidRPr="00665961">
        <w:rPr>
          <w:noProof/>
        </w:rPr>
        <w:fldChar w:fldCharType="end"/>
      </w:r>
      <w:r w:rsidRPr="00665961">
        <w:t>: SED – Legal base relationship matrix</w:t>
      </w:r>
    </w:p>
    <w:p w:rsidR="00736137" w:rsidRPr="00665961" w:rsidRDefault="00736137" w:rsidP="004F1FD6">
      <w:pPr>
        <w:pStyle w:val="Heading1"/>
        <w:numPr>
          <w:ilvl w:val="0"/>
          <w:numId w:val="0"/>
        </w:numPr>
        <w:spacing w:after="240"/>
        <w:rPr>
          <w:rFonts w:asciiTheme="minorHAnsi" w:hAnsiTheme="minorHAnsi" w:cstheme="minorHAnsi"/>
        </w:rPr>
      </w:pPr>
    </w:p>
    <w:p w:rsidR="00E24F9F" w:rsidRPr="00665961" w:rsidRDefault="00DB3CD9" w:rsidP="00DB3CD9">
      <w:pPr>
        <w:pStyle w:val="Heading1"/>
        <w:numPr>
          <w:ilvl w:val="0"/>
          <w:numId w:val="22"/>
        </w:numPr>
        <w:spacing w:after="240"/>
        <w:rPr>
          <w:rFonts w:cstheme="minorHAnsi"/>
          <w:lang w:val="en-US"/>
        </w:rPr>
      </w:pPr>
      <w:r w:rsidRPr="00665961">
        <w:rPr>
          <w:rFonts w:asciiTheme="minorHAnsi" w:hAnsiTheme="minorHAnsi" w:cstheme="minorHAnsi"/>
          <w:lang w:val="en-US"/>
        </w:rPr>
        <w:br w:type="page"/>
      </w:r>
      <w:bookmarkStart w:id="42" w:name="_Toc454378046"/>
      <w:bookmarkStart w:id="43" w:name="_Toc522638051"/>
      <w:r w:rsidR="00E24F9F" w:rsidRPr="00665961">
        <w:rPr>
          <w:rFonts w:cstheme="minorHAnsi"/>
          <w:lang w:val="en-US"/>
        </w:rPr>
        <w:lastRenderedPageBreak/>
        <w:t>Actors &amp; Roles</w:t>
      </w:r>
      <w:bookmarkEnd w:id="34"/>
      <w:bookmarkEnd w:id="35"/>
      <w:bookmarkEnd w:id="36"/>
      <w:bookmarkEnd w:id="37"/>
      <w:bookmarkEnd w:id="42"/>
      <w:bookmarkEnd w:id="43"/>
    </w:p>
    <w:p w:rsidR="00182804" w:rsidRPr="00665961" w:rsidRDefault="00182804" w:rsidP="00004928">
      <w:pPr>
        <w:pStyle w:val="Text1"/>
        <w:rPr>
          <w:rFonts w:ascii="Verdana" w:hAnsi="Verdana" w:cstheme="minorHAnsi"/>
          <w:sz w:val="22"/>
          <w:szCs w:val="22"/>
          <w:lang w:val="en-US"/>
        </w:rPr>
      </w:pPr>
      <w:r w:rsidRPr="00665961">
        <w:rPr>
          <w:rFonts w:ascii="Verdana" w:hAnsi="Verdana" w:cstheme="minorHAnsi"/>
          <w:sz w:val="22"/>
          <w:szCs w:val="22"/>
          <w:lang w:val="en-US"/>
        </w:rPr>
        <w:t>This chapter captures details of the actors which are important to understand the different types of system users. An actor is anyone or anything that exchanges data with the business system. An actor can be a user, external hardware, or another system.</w:t>
      </w:r>
    </w:p>
    <w:p w:rsidR="00182804" w:rsidRPr="00665961" w:rsidRDefault="00182804" w:rsidP="00004928">
      <w:pPr>
        <w:pStyle w:val="Text1"/>
        <w:rPr>
          <w:rFonts w:ascii="Verdana" w:hAnsi="Verdana" w:cstheme="minorHAnsi"/>
          <w:sz w:val="22"/>
          <w:szCs w:val="22"/>
          <w:lang w:val="en-US"/>
        </w:rPr>
      </w:pPr>
      <w:r w:rsidRPr="00665961">
        <w:rPr>
          <w:rFonts w:ascii="Verdana" w:hAnsi="Verdana" w:cstheme="minorHAns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BD5158" w:rsidRPr="00665961" w:rsidRDefault="00BD5158" w:rsidP="0051653F">
      <w:pPr>
        <w:pStyle w:val="Text1"/>
        <w:rPr>
          <w:rFonts w:asciiTheme="minorHAnsi" w:hAnsiTheme="minorHAnsi" w:cstheme="minorHAnsi"/>
          <w:sz w:val="20"/>
          <w:lang w:val="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6174"/>
      </w:tblGrid>
      <w:tr w:rsidR="00BD5158" w:rsidRPr="00665961" w:rsidTr="005448B4">
        <w:tc>
          <w:tcPr>
            <w:tcW w:w="2462" w:type="dxa"/>
            <w:shd w:val="clear" w:color="auto" w:fill="B8CCE4"/>
          </w:tcPr>
          <w:p w:rsidR="00BD5158" w:rsidRPr="00665961" w:rsidRDefault="00BD5158" w:rsidP="005448B4">
            <w:pPr>
              <w:rPr>
                <w:rFonts w:cstheme="minorHAnsi"/>
                <w:b/>
                <w:szCs w:val="20"/>
                <w:lang w:val="en-US"/>
              </w:rPr>
            </w:pPr>
            <w:r w:rsidRPr="00665961">
              <w:rPr>
                <w:rFonts w:cstheme="minorHAnsi"/>
                <w:b/>
                <w:szCs w:val="20"/>
                <w:lang w:val="en-US"/>
              </w:rPr>
              <w:t>Actor name</w:t>
            </w:r>
          </w:p>
        </w:tc>
        <w:tc>
          <w:tcPr>
            <w:tcW w:w="6174" w:type="dxa"/>
            <w:shd w:val="clear" w:color="auto" w:fill="B8CCE4"/>
          </w:tcPr>
          <w:p w:rsidR="00BD5158" w:rsidRPr="0044759C" w:rsidRDefault="00BD5158" w:rsidP="005448B4">
            <w:pPr>
              <w:rPr>
                <w:rFonts w:cstheme="minorHAnsi"/>
                <w:b/>
                <w:szCs w:val="20"/>
                <w:lang w:val="en-US"/>
              </w:rPr>
            </w:pPr>
            <w:r w:rsidRPr="0044759C">
              <w:rPr>
                <w:rFonts w:cstheme="minorHAnsi"/>
                <w:b/>
                <w:szCs w:val="20"/>
                <w:lang w:val="en-US"/>
              </w:rPr>
              <w:t>Description</w:t>
            </w:r>
          </w:p>
        </w:tc>
      </w:tr>
      <w:tr w:rsidR="00BD5158" w:rsidRPr="00665961" w:rsidTr="005448B4">
        <w:tc>
          <w:tcPr>
            <w:tcW w:w="2462" w:type="dxa"/>
            <w:shd w:val="clear" w:color="auto" w:fill="auto"/>
          </w:tcPr>
          <w:p w:rsidR="00BD5158" w:rsidRPr="00665961" w:rsidRDefault="00BD5158" w:rsidP="005448B4">
            <w:pPr>
              <w:jc w:val="left"/>
              <w:rPr>
                <w:rFonts w:cstheme="minorHAnsi"/>
                <w:b/>
                <w:i/>
                <w:szCs w:val="20"/>
                <w:lang w:val="en-US"/>
              </w:rPr>
            </w:pPr>
            <w:r w:rsidRPr="00665961">
              <w:rPr>
                <w:rFonts w:cstheme="minorHAnsi"/>
                <w:b/>
                <w:i/>
                <w:szCs w:val="20"/>
                <w:lang w:val="en-US"/>
              </w:rPr>
              <w:t>Case Owner</w:t>
            </w:r>
          </w:p>
        </w:tc>
        <w:tc>
          <w:tcPr>
            <w:tcW w:w="6174" w:type="dxa"/>
            <w:shd w:val="clear" w:color="auto" w:fill="auto"/>
          </w:tcPr>
          <w:p w:rsidR="00BD5158" w:rsidRPr="00665961" w:rsidRDefault="00401E69" w:rsidP="001D057C">
            <w:pPr>
              <w:rPr>
                <w:rFonts w:cstheme="minorHAnsi"/>
                <w:szCs w:val="20"/>
                <w:lang w:val="en-US"/>
              </w:rPr>
            </w:pPr>
            <w:r w:rsidRPr="00665961">
              <w:rPr>
                <w:rFonts w:cstheme="minorHAnsi"/>
                <w:szCs w:val="20"/>
                <w:lang w:val="en-US"/>
              </w:rPr>
              <w:t>In this BUC the Case Owner is a Competent I</w:t>
            </w:r>
            <w:r w:rsidR="00BD5158" w:rsidRPr="00665961">
              <w:rPr>
                <w:rFonts w:cstheme="minorHAnsi"/>
                <w:szCs w:val="20"/>
                <w:lang w:val="en-US"/>
              </w:rPr>
              <w:t xml:space="preserve">nstitution </w:t>
            </w:r>
            <w:r w:rsidRPr="00665961">
              <w:rPr>
                <w:rFonts w:cstheme="minorHAnsi"/>
                <w:szCs w:val="20"/>
                <w:lang w:val="en-US"/>
              </w:rPr>
              <w:t xml:space="preserve">who </w:t>
            </w:r>
            <w:r w:rsidR="00AF26F4" w:rsidRPr="00665961">
              <w:rPr>
                <w:rFonts w:cstheme="minorHAnsi"/>
                <w:szCs w:val="20"/>
                <w:lang w:val="en-US"/>
              </w:rPr>
              <w:t>notifies about the posting</w:t>
            </w:r>
            <w:r w:rsidR="00D75921" w:rsidRPr="00665961">
              <w:rPr>
                <w:rFonts w:cstheme="minorHAnsi"/>
                <w:szCs w:val="20"/>
                <w:lang w:val="en-US"/>
              </w:rPr>
              <w:t>.</w:t>
            </w:r>
          </w:p>
          <w:p w:rsidR="001D057C" w:rsidRPr="00665961" w:rsidRDefault="001D057C" w:rsidP="001D057C">
            <w:pPr>
              <w:rPr>
                <w:rFonts w:cstheme="minorHAnsi"/>
                <w:szCs w:val="20"/>
                <w:lang w:val="en-US"/>
              </w:rPr>
            </w:pPr>
          </w:p>
        </w:tc>
      </w:tr>
      <w:tr w:rsidR="00BD5158" w:rsidRPr="00665961" w:rsidTr="005448B4">
        <w:tc>
          <w:tcPr>
            <w:tcW w:w="2462" w:type="dxa"/>
            <w:shd w:val="clear" w:color="auto" w:fill="auto"/>
          </w:tcPr>
          <w:p w:rsidR="00BD5158" w:rsidRPr="00665961" w:rsidRDefault="00BD5158" w:rsidP="005448B4">
            <w:pPr>
              <w:jc w:val="left"/>
              <w:rPr>
                <w:rFonts w:cstheme="minorHAnsi"/>
                <w:b/>
                <w:i/>
                <w:szCs w:val="20"/>
                <w:lang w:val="en-US"/>
              </w:rPr>
            </w:pPr>
            <w:r w:rsidRPr="00665961">
              <w:rPr>
                <w:rFonts w:cstheme="minorHAnsi"/>
                <w:b/>
                <w:i/>
                <w:szCs w:val="20"/>
                <w:lang w:val="en-US"/>
              </w:rPr>
              <w:t>Counterparty</w:t>
            </w:r>
          </w:p>
        </w:tc>
        <w:tc>
          <w:tcPr>
            <w:tcW w:w="6174" w:type="dxa"/>
            <w:shd w:val="clear" w:color="auto" w:fill="auto"/>
          </w:tcPr>
          <w:p w:rsidR="001D057C" w:rsidRDefault="00401E69" w:rsidP="00665961">
            <w:pPr>
              <w:rPr>
                <w:rFonts w:cstheme="minorHAnsi"/>
                <w:szCs w:val="20"/>
                <w:lang w:val="en-US"/>
              </w:rPr>
            </w:pPr>
            <w:r w:rsidRPr="00665961">
              <w:rPr>
                <w:rFonts w:cstheme="minorHAnsi"/>
                <w:szCs w:val="20"/>
                <w:lang w:val="en-US"/>
              </w:rPr>
              <w:t xml:space="preserve">In this BUC the Counterparty is a Competent </w:t>
            </w:r>
            <w:r w:rsidR="00BD5158" w:rsidRPr="00665961">
              <w:rPr>
                <w:rFonts w:cstheme="minorHAnsi"/>
                <w:szCs w:val="20"/>
                <w:lang w:val="en-US"/>
              </w:rPr>
              <w:t xml:space="preserve">Institution </w:t>
            </w:r>
            <w:r w:rsidR="00F36159" w:rsidRPr="00665961">
              <w:rPr>
                <w:rFonts w:cstheme="minorHAnsi"/>
                <w:szCs w:val="20"/>
                <w:lang w:val="en-US"/>
              </w:rPr>
              <w:t xml:space="preserve">who </w:t>
            </w:r>
            <w:r w:rsidR="001D057C" w:rsidRPr="00665961">
              <w:rPr>
                <w:rFonts w:cstheme="minorHAnsi"/>
                <w:szCs w:val="20"/>
                <w:lang w:val="en-US"/>
              </w:rPr>
              <w:t>is being notified about</w:t>
            </w:r>
            <w:r w:rsidR="00AF26F4" w:rsidRPr="00665961">
              <w:rPr>
                <w:rFonts w:cstheme="minorHAnsi"/>
                <w:szCs w:val="20"/>
                <w:lang w:val="en-US"/>
              </w:rPr>
              <w:t xml:space="preserve"> </w:t>
            </w:r>
            <w:r w:rsidR="00D75921" w:rsidRPr="00665961">
              <w:rPr>
                <w:rFonts w:cstheme="minorHAnsi"/>
                <w:szCs w:val="20"/>
                <w:lang w:val="en-US"/>
              </w:rPr>
              <w:t xml:space="preserve">the </w:t>
            </w:r>
            <w:r w:rsidR="00AF26F4" w:rsidRPr="00665961">
              <w:rPr>
                <w:rFonts w:cstheme="minorHAnsi"/>
                <w:szCs w:val="20"/>
                <w:lang w:val="en-US"/>
              </w:rPr>
              <w:t>posting</w:t>
            </w:r>
            <w:r w:rsidR="00D75921" w:rsidRPr="00665961">
              <w:rPr>
                <w:rFonts w:cstheme="minorHAnsi"/>
                <w:szCs w:val="20"/>
                <w:lang w:val="en-US"/>
              </w:rPr>
              <w:t>.</w:t>
            </w:r>
          </w:p>
          <w:p w:rsidR="00C0650A" w:rsidRPr="00665961" w:rsidRDefault="00C0650A" w:rsidP="00665961">
            <w:pPr>
              <w:rPr>
                <w:rFonts w:cstheme="minorHAnsi"/>
                <w:szCs w:val="20"/>
                <w:lang w:val="en-US"/>
              </w:rPr>
            </w:pPr>
          </w:p>
        </w:tc>
      </w:tr>
      <w:tr w:rsidR="0031271C" w:rsidRPr="00665961" w:rsidTr="005448B4">
        <w:tc>
          <w:tcPr>
            <w:tcW w:w="2462" w:type="dxa"/>
            <w:shd w:val="clear" w:color="auto" w:fill="auto"/>
          </w:tcPr>
          <w:p w:rsidR="0031271C" w:rsidRPr="00665961" w:rsidRDefault="0031271C" w:rsidP="005448B4">
            <w:pPr>
              <w:jc w:val="left"/>
              <w:rPr>
                <w:rFonts w:cstheme="minorHAnsi"/>
                <w:b/>
                <w:i/>
                <w:szCs w:val="20"/>
                <w:lang w:val="en-US"/>
              </w:rPr>
            </w:pPr>
            <w:r w:rsidRPr="00665961">
              <w:rPr>
                <w:rFonts w:cstheme="minorHAnsi"/>
                <w:b/>
                <w:i/>
                <w:szCs w:val="20"/>
                <w:lang w:val="en-US"/>
              </w:rPr>
              <w:t>Citizen</w:t>
            </w:r>
          </w:p>
        </w:tc>
        <w:tc>
          <w:tcPr>
            <w:tcW w:w="6174" w:type="dxa"/>
            <w:shd w:val="clear" w:color="auto" w:fill="auto"/>
          </w:tcPr>
          <w:p w:rsidR="0031271C" w:rsidRDefault="00401E69" w:rsidP="00401E69">
            <w:pPr>
              <w:rPr>
                <w:rFonts w:cstheme="minorHAnsi"/>
                <w:szCs w:val="20"/>
                <w:lang w:val="en-US"/>
              </w:rPr>
            </w:pPr>
            <w:r w:rsidRPr="00665961">
              <w:rPr>
                <w:rFonts w:cstheme="minorHAnsi"/>
                <w:szCs w:val="20"/>
                <w:lang w:val="en-US"/>
              </w:rPr>
              <w:t>In this BUC the Citizen is the</w:t>
            </w:r>
            <w:r w:rsidR="0031271C" w:rsidRPr="00665961">
              <w:rPr>
                <w:rFonts w:cstheme="minorHAnsi"/>
                <w:szCs w:val="20"/>
                <w:lang w:val="en-US"/>
              </w:rPr>
              <w:t xml:space="preserve"> beneficiary of the PD A1</w:t>
            </w:r>
            <w:r w:rsidR="006F24F2" w:rsidRPr="00665961">
              <w:rPr>
                <w:rFonts w:cstheme="minorHAnsi"/>
                <w:szCs w:val="20"/>
                <w:lang w:val="en-US"/>
              </w:rPr>
              <w:t>.</w:t>
            </w:r>
          </w:p>
          <w:p w:rsidR="00C0650A" w:rsidRPr="00665961" w:rsidRDefault="00C0650A" w:rsidP="00401E69">
            <w:pPr>
              <w:rPr>
                <w:rFonts w:cstheme="minorHAnsi"/>
                <w:szCs w:val="20"/>
                <w:lang w:val="en-US"/>
              </w:rPr>
            </w:pPr>
          </w:p>
        </w:tc>
      </w:tr>
    </w:tbl>
    <w:p w:rsidR="00BD5158" w:rsidRPr="00665961" w:rsidRDefault="00BD5158" w:rsidP="003612C6">
      <w:pPr>
        <w:pStyle w:val="Caption"/>
      </w:pPr>
      <w:r w:rsidRPr="00665961">
        <w:t xml:space="preserve">Table </w:t>
      </w:r>
      <w:r w:rsidR="006C4DBB" w:rsidRPr="00665961">
        <w:fldChar w:fldCharType="begin"/>
      </w:r>
      <w:r w:rsidR="003A796F" w:rsidRPr="00665961">
        <w:instrText xml:space="preserve"> SEQ Table \* ARABIC </w:instrText>
      </w:r>
      <w:r w:rsidR="006C4DBB" w:rsidRPr="00665961">
        <w:fldChar w:fldCharType="separate"/>
      </w:r>
      <w:r w:rsidR="0082518B" w:rsidRPr="00665961">
        <w:rPr>
          <w:noProof/>
        </w:rPr>
        <w:t>2</w:t>
      </w:r>
      <w:r w:rsidR="006C4DBB" w:rsidRPr="00665961">
        <w:rPr>
          <w:noProof/>
        </w:rPr>
        <w:fldChar w:fldCharType="end"/>
      </w:r>
      <w:r w:rsidRPr="00665961">
        <w:t>: Actors &amp; Roles</w:t>
      </w:r>
    </w:p>
    <w:p w:rsidR="00BD5158" w:rsidRPr="00665961" w:rsidRDefault="00BD5158" w:rsidP="00D54656">
      <w:pPr>
        <w:pStyle w:val="Text1"/>
        <w:rPr>
          <w:rFonts w:asciiTheme="minorHAnsi" w:hAnsiTheme="minorHAnsi" w:cstheme="minorHAnsi"/>
          <w:sz w:val="22"/>
          <w:szCs w:val="22"/>
          <w:lang w:val="en-US"/>
        </w:rPr>
      </w:pPr>
    </w:p>
    <w:p w:rsidR="00E24F9F" w:rsidRPr="00665961" w:rsidRDefault="00E24F9F" w:rsidP="00D54656">
      <w:pPr>
        <w:pStyle w:val="Heading1"/>
        <w:numPr>
          <w:ilvl w:val="0"/>
          <w:numId w:val="22"/>
        </w:numPr>
        <w:spacing w:after="240"/>
        <w:rPr>
          <w:rFonts w:cstheme="minorHAnsi"/>
          <w:szCs w:val="28"/>
          <w:lang w:val="en-US"/>
        </w:rPr>
      </w:pPr>
      <w:r w:rsidRPr="00665961">
        <w:rPr>
          <w:rFonts w:asciiTheme="minorHAnsi" w:hAnsiTheme="minorHAnsi" w:cstheme="minorHAnsi"/>
          <w:lang w:val="en-US"/>
        </w:rPr>
        <w:br w:type="page"/>
      </w:r>
      <w:bookmarkStart w:id="44" w:name="_Toc367366381"/>
      <w:bookmarkStart w:id="45" w:name="_Toc368569931"/>
      <w:bookmarkStart w:id="46" w:name="_Toc371682142"/>
      <w:bookmarkStart w:id="47" w:name="_Toc381002674"/>
      <w:bookmarkStart w:id="48" w:name="_Toc454378047"/>
      <w:bookmarkStart w:id="49" w:name="_Toc522638052"/>
      <w:r w:rsidRPr="00665961">
        <w:rPr>
          <w:rFonts w:cstheme="minorHAnsi"/>
          <w:szCs w:val="28"/>
          <w:lang w:val="en-US"/>
        </w:rPr>
        <w:lastRenderedPageBreak/>
        <w:t>Use Case</w:t>
      </w:r>
      <w:bookmarkEnd w:id="44"/>
      <w:bookmarkEnd w:id="45"/>
      <w:bookmarkEnd w:id="46"/>
      <w:bookmarkEnd w:id="47"/>
      <w:bookmarkEnd w:id="48"/>
      <w:bookmarkEnd w:id="49"/>
      <w:r w:rsidRPr="00665961">
        <w:rPr>
          <w:rFonts w:cstheme="minorHAnsi"/>
          <w:szCs w:val="28"/>
          <w:lang w:val="en-US"/>
        </w:rPr>
        <w:t xml:space="preserve"> </w:t>
      </w:r>
    </w:p>
    <w:p w:rsidR="00E24F9F" w:rsidRPr="00665961" w:rsidRDefault="00E24F9F" w:rsidP="006D3A34">
      <w:pPr>
        <w:pStyle w:val="Heading2"/>
        <w:numPr>
          <w:ilvl w:val="1"/>
          <w:numId w:val="22"/>
        </w:numPr>
        <w:spacing w:before="60" w:after="200"/>
        <w:rPr>
          <w:rFonts w:cstheme="minorHAnsi"/>
          <w:szCs w:val="22"/>
        </w:rPr>
      </w:pPr>
      <w:bookmarkStart w:id="50" w:name="_Toc367366382"/>
      <w:bookmarkStart w:id="51" w:name="_Toc368569932"/>
      <w:bookmarkStart w:id="52" w:name="_Toc371682143"/>
      <w:bookmarkStart w:id="53" w:name="_Toc381002675"/>
      <w:bookmarkStart w:id="54" w:name="_Toc454378048"/>
      <w:bookmarkStart w:id="55" w:name="_Toc522638053"/>
      <w:r w:rsidRPr="00665961">
        <w:rPr>
          <w:rFonts w:cstheme="minorHAnsi"/>
          <w:szCs w:val="22"/>
        </w:rPr>
        <w:t>RUP Table Representation</w:t>
      </w:r>
      <w:bookmarkEnd w:id="50"/>
      <w:bookmarkEnd w:id="51"/>
      <w:bookmarkEnd w:id="52"/>
      <w:bookmarkEnd w:id="53"/>
      <w:bookmarkEnd w:id="54"/>
      <w:bookmarkEnd w:id="55"/>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51653F" w:rsidRPr="00665961" w:rsidTr="0051653F">
        <w:tc>
          <w:tcPr>
            <w:tcW w:w="1818" w:type="dxa"/>
            <w:tcBorders>
              <w:top w:val="single" w:sz="12" w:space="0" w:color="auto"/>
              <w:left w:val="single" w:sz="12" w:space="0" w:color="auto"/>
              <w:bottom w:val="single" w:sz="6" w:space="0" w:color="auto"/>
              <w:right w:val="single" w:sz="6" w:space="0" w:color="auto"/>
            </w:tcBorders>
            <w:shd w:val="clear" w:color="auto" w:fill="F2F2F2"/>
          </w:tcPr>
          <w:p w:rsidR="0051653F" w:rsidRPr="00665961" w:rsidRDefault="0051653F" w:rsidP="005448B4">
            <w:pPr>
              <w:jc w:val="right"/>
              <w:rPr>
                <w:rFonts w:cstheme="minorHAnsi"/>
                <w:b/>
                <w:szCs w:val="20"/>
              </w:rPr>
            </w:pPr>
            <w:r w:rsidRPr="00665961">
              <w:rPr>
                <w:rFonts w:cstheme="minorHAnsi"/>
                <w:b/>
                <w:szCs w:val="20"/>
              </w:rPr>
              <w:t>Use Case ID:</w:t>
            </w:r>
          </w:p>
        </w:tc>
        <w:tc>
          <w:tcPr>
            <w:tcW w:w="7920" w:type="dxa"/>
            <w:gridSpan w:val="4"/>
            <w:tcBorders>
              <w:top w:val="single" w:sz="12" w:space="0" w:color="auto"/>
              <w:left w:val="single" w:sz="6" w:space="0" w:color="auto"/>
              <w:bottom w:val="single" w:sz="6" w:space="0" w:color="auto"/>
              <w:right w:val="single" w:sz="12" w:space="0" w:color="auto"/>
            </w:tcBorders>
            <w:shd w:val="clear" w:color="auto" w:fill="F2F2F2"/>
          </w:tcPr>
          <w:p w:rsidR="0051653F" w:rsidRPr="00665961" w:rsidRDefault="00671070" w:rsidP="00671070">
            <w:pPr>
              <w:pStyle w:val="Hints"/>
              <w:rPr>
                <w:rFonts w:ascii="Verdana" w:hAnsi="Verdana" w:cstheme="minorHAnsi"/>
                <w:b/>
                <w:color w:val="000000"/>
              </w:rPr>
            </w:pPr>
            <w:r w:rsidRPr="00665961">
              <w:rPr>
                <w:rFonts w:ascii="Verdana" w:hAnsi="Verdana" w:cstheme="minorHAnsi"/>
                <w:b/>
                <w:color w:val="000000"/>
              </w:rPr>
              <w:t>L</w:t>
            </w:r>
            <w:r w:rsidR="0051653F" w:rsidRPr="00665961">
              <w:rPr>
                <w:rFonts w:ascii="Verdana" w:hAnsi="Verdana" w:cstheme="minorHAnsi"/>
                <w:b/>
                <w:color w:val="000000"/>
              </w:rPr>
              <w:t>A</w:t>
            </w:r>
            <w:r w:rsidR="00A128A6" w:rsidRPr="00665961">
              <w:rPr>
                <w:rFonts w:ascii="Verdana" w:hAnsi="Verdana" w:cstheme="minorHAnsi"/>
                <w:b/>
                <w:color w:val="000000"/>
              </w:rPr>
              <w:t>_</w:t>
            </w:r>
            <w:r w:rsidRPr="00665961">
              <w:rPr>
                <w:rFonts w:ascii="Verdana" w:hAnsi="Verdana" w:cstheme="minorHAnsi"/>
                <w:b/>
                <w:color w:val="000000"/>
              </w:rPr>
              <w:t>BUC</w:t>
            </w:r>
            <w:r w:rsidR="00A128A6" w:rsidRPr="00665961">
              <w:rPr>
                <w:rFonts w:ascii="Verdana" w:hAnsi="Verdana" w:cstheme="minorHAnsi"/>
                <w:b/>
                <w:color w:val="000000"/>
              </w:rPr>
              <w:t>_</w:t>
            </w:r>
            <w:r w:rsidR="0051653F" w:rsidRPr="00665961">
              <w:rPr>
                <w:rFonts w:ascii="Verdana" w:hAnsi="Verdana" w:cstheme="minorHAnsi"/>
                <w:b/>
                <w:color w:val="000000"/>
              </w:rPr>
              <w:t>0</w:t>
            </w:r>
            <w:r w:rsidR="00AF26F4" w:rsidRPr="00665961">
              <w:rPr>
                <w:rFonts w:ascii="Verdana" w:hAnsi="Verdana" w:cstheme="minorHAnsi"/>
                <w:b/>
                <w:color w:val="000000"/>
              </w:rPr>
              <w:t>4</w:t>
            </w:r>
          </w:p>
        </w:tc>
      </w:tr>
      <w:tr w:rsidR="0051653F" w:rsidRPr="00665961" w:rsidTr="0051653F">
        <w:tc>
          <w:tcPr>
            <w:tcW w:w="1818" w:type="dxa"/>
            <w:tcBorders>
              <w:top w:val="single" w:sz="12" w:space="0" w:color="auto"/>
              <w:left w:val="single" w:sz="12" w:space="0" w:color="auto"/>
              <w:bottom w:val="single" w:sz="6" w:space="0" w:color="auto"/>
              <w:right w:val="single" w:sz="6" w:space="0" w:color="auto"/>
            </w:tcBorders>
            <w:shd w:val="clear" w:color="auto" w:fill="F2F2F2"/>
          </w:tcPr>
          <w:p w:rsidR="0051653F" w:rsidRPr="00665961" w:rsidRDefault="0051653F" w:rsidP="005448B4">
            <w:pPr>
              <w:jc w:val="right"/>
              <w:rPr>
                <w:rFonts w:cstheme="minorHAnsi"/>
                <w:b/>
                <w:szCs w:val="20"/>
              </w:rPr>
            </w:pPr>
            <w:r w:rsidRPr="00665961">
              <w:rPr>
                <w:rFonts w:cstheme="minorHAnsi"/>
                <w:b/>
                <w:szCs w:val="20"/>
              </w:rPr>
              <w:t>Use Case Name:</w:t>
            </w:r>
          </w:p>
        </w:tc>
        <w:tc>
          <w:tcPr>
            <w:tcW w:w="7920" w:type="dxa"/>
            <w:gridSpan w:val="4"/>
            <w:tcBorders>
              <w:top w:val="single" w:sz="12" w:space="0" w:color="auto"/>
              <w:left w:val="single" w:sz="6" w:space="0" w:color="auto"/>
              <w:bottom w:val="single" w:sz="6" w:space="0" w:color="auto"/>
              <w:right w:val="single" w:sz="12" w:space="0" w:color="auto"/>
            </w:tcBorders>
            <w:shd w:val="clear" w:color="auto" w:fill="F2F2F2"/>
          </w:tcPr>
          <w:p w:rsidR="0051653F" w:rsidRPr="00665961" w:rsidRDefault="001D057C" w:rsidP="00AF26F4">
            <w:pPr>
              <w:pStyle w:val="Hints"/>
              <w:rPr>
                <w:rFonts w:ascii="Verdana" w:hAnsi="Verdana" w:cstheme="minorHAnsi"/>
                <w:color w:val="000000"/>
              </w:rPr>
            </w:pPr>
            <w:r w:rsidRPr="00665961">
              <w:rPr>
                <w:rFonts w:ascii="Verdana" w:hAnsi="Verdana" w:cstheme="minorHAnsi"/>
                <w:color w:val="000000"/>
              </w:rPr>
              <w:t xml:space="preserve">Notification of </w:t>
            </w:r>
            <w:r w:rsidR="00AF26F4" w:rsidRPr="00665961">
              <w:rPr>
                <w:rFonts w:ascii="Verdana" w:hAnsi="Verdana" w:cstheme="minorHAnsi"/>
                <w:color w:val="000000"/>
              </w:rPr>
              <w:t>posting</w:t>
            </w:r>
          </w:p>
        </w:tc>
      </w:tr>
      <w:tr w:rsidR="0051653F" w:rsidRPr="00665961" w:rsidTr="005448B4">
        <w:tc>
          <w:tcPr>
            <w:tcW w:w="1818" w:type="dxa"/>
            <w:tcBorders>
              <w:top w:val="single" w:sz="6" w:space="0" w:color="auto"/>
              <w:bottom w:val="single" w:sz="6" w:space="0" w:color="auto"/>
            </w:tcBorders>
            <w:shd w:val="clear" w:color="auto" w:fill="F2F2F2"/>
          </w:tcPr>
          <w:p w:rsidR="0051653F" w:rsidRPr="00665961" w:rsidRDefault="0051653F" w:rsidP="005448B4">
            <w:pPr>
              <w:jc w:val="right"/>
              <w:rPr>
                <w:rFonts w:cstheme="minorHAnsi"/>
                <w:b/>
                <w:szCs w:val="20"/>
              </w:rPr>
            </w:pPr>
            <w:r w:rsidRPr="00665961">
              <w:rPr>
                <w:rFonts w:cstheme="minorHAnsi"/>
                <w:b/>
                <w:szCs w:val="20"/>
              </w:rPr>
              <w:t>Created By:</w:t>
            </w:r>
          </w:p>
        </w:tc>
        <w:tc>
          <w:tcPr>
            <w:tcW w:w="2700" w:type="dxa"/>
            <w:gridSpan w:val="2"/>
            <w:tcBorders>
              <w:top w:val="single" w:sz="6" w:space="0" w:color="auto"/>
              <w:bottom w:val="single" w:sz="6" w:space="0" w:color="auto"/>
            </w:tcBorders>
            <w:shd w:val="clear" w:color="auto" w:fill="F2F2F2"/>
          </w:tcPr>
          <w:p w:rsidR="0051653F" w:rsidRPr="00665961" w:rsidRDefault="0051653F" w:rsidP="005448B4">
            <w:pPr>
              <w:rPr>
                <w:rFonts w:cstheme="minorHAnsi"/>
                <w:szCs w:val="20"/>
              </w:rPr>
            </w:pPr>
            <w:r w:rsidRPr="00665961">
              <w:rPr>
                <w:rFonts w:cstheme="minorHAnsi"/>
                <w:szCs w:val="20"/>
              </w:rPr>
              <w:t>Mihai Dinca</w:t>
            </w:r>
          </w:p>
        </w:tc>
        <w:tc>
          <w:tcPr>
            <w:tcW w:w="2160" w:type="dxa"/>
            <w:tcBorders>
              <w:top w:val="single" w:sz="6" w:space="0" w:color="auto"/>
              <w:bottom w:val="single" w:sz="6" w:space="0" w:color="auto"/>
            </w:tcBorders>
            <w:shd w:val="clear" w:color="auto" w:fill="F2F2F2"/>
          </w:tcPr>
          <w:p w:rsidR="0051653F" w:rsidRPr="00665961" w:rsidRDefault="0051653F" w:rsidP="005448B4">
            <w:pPr>
              <w:jc w:val="right"/>
              <w:rPr>
                <w:rFonts w:cstheme="minorHAnsi"/>
                <w:b/>
                <w:szCs w:val="20"/>
              </w:rPr>
            </w:pPr>
            <w:r w:rsidRPr="00665961">
              <w:rPr>
                <w:rFonts w:cstheme="minorHAnsi"/>
                <w:b/>
                <w:szCs w:val="20"/>
              </w:rPr>
              <w:t>Last Updated By:</w:t>
            </w:r>
          </w:p>
        </w:tc>
        <w:tc>
          <w:tcPr>
            <w:tcW w:w="3060" w:type="dxa"/>
            <w:tcBorders>
              <w:top w:val="single" w:sz="6" w:space="0" w:color="auto"/>
              <w:bottom w:val="single" w:sz="6" w:space="0" w:color="auto"/>
            </w:tcBorders>
            <w:shd w:val="clear" w:color="auto" w:fill="F2F2F2"/>
          </w:tcPr>
          <w:p w:rsidR="0051653F" w:rsidRPr="00665961" w:rsidRDefault="004E0CAA" w:rsidP="005448B4">
            <w:pPr>
              <w:rPr>
                <w:rFonts w:cstheme="minorHAnsi"/>
                <w:szCs w:val="20"/>
              </w:rPr>
            </w:pPr>
            <w:r>
              <w:rPr>
                <w:rFonts w:cstheme="minorHAnsi"/>
                <w:szCs w:val="20"/>
              </w:rPr>
              <w:t>Calin Niculescu</w:t>
            </w:r>
          </w:p>
        </w:tc>
      </w:tr>
      <w:tr w:rsidR="0051653F" w:rsidRPr="00665961" w:rsidTr="005448B4">
        <w:tc>
          <w:tcPr>
            <w:tcW w:w="1818" w:type="dxa"/>
            <w:tcBorders>
              <w:top w:val="single" w:sz="6" w:space="0" w:color="auto"/>
              <w:bottom w:val="single" w:sz="6" w:space="0" w:color="auto"/>
            </w:tcBorders>
            <w:shd w:val="clear" w:color="auto" w:fill="F2F2F2"/>
          </w:tcPr>
          <w:p w:rsidR="0051653F" w:rsidRPr="00665961" w:rsidRDefault="0051653F" w:rsidP="005448B4">
            <w:pPr>
              <w:jc w:val="right"/>
              <w:rPr>
                <w:rFonts w:cstheme="minorHAnsi"/>
                <w:b/>
                <w:szCs w:val="20"/>
              </w:rPr>
            </w:pPr>
            <w:r w:rsidRPr="00665961">
              <w:rPr>
                <w:rFonts w:cstheme="minorHAnsi"/>
                <w:b/>
                <w:szCs w:val="20"/>
              </w:rPr>
              <w:t>Date Created:</w:t>
            </w:r>
          </w:p>
        </w:tc>
        <w:tc>
          <w:tcPr>
            <w:tcW w:w="2700" w:type="dxa"/>
            <w:gridSpan w:val="2"/>
            <w:tcBorders>
              <w:top w:val="single" w:sz="6" w:space="0" w:color="auto"/>
              <w:bottom w:val="single" w:sz="6" w:space="0" w:color="auto"/>
            </w:tcBorders>
            <w:shd w:val="clear" w:color="auto" w:fill="F2F2F2"/>
          </w:tcPr>
          <w:p w:rsidR="0051653F" w:rsidRPr="00665961" w:rsidRDefault="00AF26F4" w:rsidP="001D057C">
            <w:pPr>
              <w:rPr>
                <w:rFonts w:cstheme="minorHAnsi"/>
                <w:szCs w:val="20"/>
              </w:rPr>
            </w:pPr>
            <w:r w:rsidRPr="00665961">
              <w:rPr>
                <w:rFonts w:cstheme="minorHAnsi"/>
                <w:szCs w:val="20"/>
              </w:rPr>
              <w:t>29/07</w:t>
            </w:r>
            <w:r w:rsidR="0051653F" w:rsidRPr="00665961">
              <w:rPr>
                <w:rFonts w:cstheme="minorHAnsi"/>
                <w:szCs w:val="20"/>
              </w:rPr>
              <w:t>/201</w:t>
            </w:r>
            <w:r w:rsidR="001D057C" w:rsidRPr="00665961">
              <w:rPr>
                <w:rFonts w:cstheme="minorHAnsi"/>
                <w:szCs w:val="20"/>
              </w:rPr>
              <w:t>5</w:t>
            </w:r>
          </w:p>
        </w:tc>
        <w:tc>
          <w:tcPr>
            <w:tcW w:w="2160" w:type="dxa"/>
            <w:tcBorders>
              <w:top w:val="single" w:sz="6" w:space="0" w:color="auto"/>
              <w:bottom w:val="single" w:sz="6" w:space="0" w:color="auto"/>
            </w:tcBorders>
            <w:shd w:val="clear" w:color="auto" w:fill="F2F2F2"/>
          </w:tcPr>
          <w:p w:rsidR="0051653F" w:rsidRPr="00665961" w:rsidRDefault="0051653F" w:rsidP="005448B4">
            <w:pPr>
              <w:jc w:val="right"/>
              <w:rPr>
                <w:rFonts w:cstheme="minorHAnsi"/>
                <w:b/>
                <w:szCs w:val="20"/>
              </w:rPr>
            </w:pPr>
            <w:r w:rsidRPr="00665961">
              <w:rPr>
                <w:rFonts w:cstheme="minorHAnsi"/>
                <w:b/>
                <w:szCs w:val="20"/>
              </w:rPr>
              <w:t>Last Revision Date:</w:t>
            </w:r>
          </w:p>
        </w:tc>
        <w:tc>
          <w:tcPr>
            <w:tcW w:w="3060" w:type="dxa"/>
            <w:tcBorders>
              <w:top w:val="single" w:sz="6" w:space="0" w:color="auto"/>
              <w:bottom w:val="single" w:sz="6" w:space="0" w:color="auto"/>
            </w:tcBorders>
            <w:shd w:val="clear" w:color="auto" w:fill="F2F2F2"/>
          </w:tcPr>
          <w:p w:rsidR="0051653F" w:rsidRPr="00665961" w:rsidRDefault="004E0CAA" w:rsidP="00EF51A5">
            <w:pPr>
              <w:rPr>
                <w:rFonts w:cstheme="minorHAnsi"/>
                <w:szCs w:val="20"/>
              </w:rPr>
            </w:pPr>
            <w:r>
              <w:rPr>
                <w:rFonts w:cstheme="minorHAnsi"/>
                <w:szCs w:val="20"/>
              </w:rPr>
              <w:t>11/07/2017</w:t>
            </w:r>
          </w:p>
        </w:tc>
      </w:tr>
      <w:tr w:rsidR="0051653F" w:rsidRPr="00665961" w:rsidTr="005448B4">
        <w:tc>
          <w:tcPr>
            <w:tcW w:w="2518" w:type="dxa"/>
            <w:gridSpan w:val="2"/>
            <w:tcBorders>
              <w:top w:val="single" w:sz="6" w:space="0" w:color="auto"/>
            </w:tcBorders>
          </w:tcPr>
          <w:p w:rsidR="0051653F" w:rsidRPr="00665961" w:rsidRDefault="0051653F" w:rsidP="005448B4">
            <w:pPr>
              <w:jc w:val="right"/>
              <w:rPr>
                <w:rFonts w:cstheme="minorHAnsi"/>
                <w:b/>
                <w:szCs w:val="20"/>
              </w:rPr>
            </w:pPr>
            <w:r w:rsidRPr="00665961">
              <w:rPr>
                <w:rFonts w:cstheme="minorHAnsi"/>
                <w:b/>
                <w:szCs w:val="20"/>
              </w:rPr>
              <w:t>Actors:</w:t>
            </w:r>
          </w:p>
        </w:tc>
        <w:tc>
          <w:tcPr>
            <w:tcW w:w="7220" w:type="dxa"/>
            <w:gridSpan w:val="3"/>
            <w:tcBorders>
              <w:top w:val="single" w:sz="6" w:space="0" w:color="auto"/>
            </w:tcBorders>
          </w:tcPr>
          <w:p w:rsidR="0051653F" w:rsidRPr="00665961" w:rsidRDefault="0051653F" w:rsidP="005448B4">
            <w:pPr>
              <w:pStyle w:val="Hints"/>
              <w:rPr>
                <w:rFonts w:ascii="Verdana" w:hAnsi="Verdana" w:cstheme="minorHAnsi"/>
                <w:color w:val="000000"/>
                <w:lang w:val="en-GB"/>
              </w:rPr>
            </w:pPr>
            <w:r w:rsidRPr="00665961">
              <w:rPr>
                <w:rFonts w:ascii="Verdana" w:hAnsi="Verdana" w:cstheme="minorHAnsi"/>
                <w:color w:val="000000"/>
                <w:lang w:val="en-GB"/>
              </w:rPr>
              <w:t>Case Owner</w:t>
            </w:r>
          </w:p>
          <w:p w:rsidR="0051653F" w:rsidRPr="00665961" w:rsidRDefault="0051653F" w:rsidP="005448B4">
            <w:pPr>
              <w:pStyle w:val="Hints"/>
              <w:rPr>
                <w:rFonts w:ascii="Verdana" w:hAnsi="Verdana" w:cstheme="minorHAnsi"/>
                <w:color w:val="000000"/>
                <w:lang w:val="en-GB"/>
              </w:rPr>
            </w:pPr>
            <w:r w:rsidRPr="00665961">
              <w:rPr>
                <w:rFonts w:ascii="Verdana" w:hAnsi="Verdana" w:cstheme="minorHAnsi"/>
                <w:color w:val="000000"/>
                <w:lang w:val="en-GB"/>
              </w:rPr>
              <w:t>Counterparty</w:t>
            </w:r>
          </w:p>
          <w:p w:rsidR="0051653F" w:rsidRPr="00665961" w:rsidRDefault="00732CB0" w:rsidP="005448B4">
            <w:pPr>
              <w:pStyle w:val="Hints"/>
              <w:rPr>
                <w:rFonts w:ascii="Verdana" w:hAnsi="Verdana" w:cstheme="minorHAnsi"/>
                <w:color w:val="000000"/>
                <w:lang w:val="en-GB"/>
              </w:rPr>
            </w:pPr>
            <w:r w:rsidRPr="00665961">
              <w:rPr>
                <w:rFonts w:ascii="Verdana" w:hAnsi="Verdana" w:cstheme="minorHAnsi"/>
                <w:color w:val="000000"/>
                <w:lang w:val="en-GB"/>
              </w:rPr>
              <w:t>Citizen</w:t>
            </w:r>
          </w:p>
        </w:tc>
      </w:tr>
      <w:tr w:rsidR="0051653F" w:rsidRPr="00665961" w:rsidTr="005448B4">
        <w:tc>
          <w:tcPr>
            <w:tcW w:w="2518" w:type="dxa"/>
            <w:gridSpan w:val="2"/>
          </w:tcPr>
          <w:p w:rsidR="0051653F" w:rsidRPr="00665961" w:rsidRDefault="0051653F" w:rsidP="005448B4">
            <w:pPr>
              <w:jc w:val="right"/>
              <w:rPr>
                <w:rFonts w:cstheme="minorHAnsi"/>
                <w:b/>
                <w:szCs w:val="20"/>
              </w:rPr>
            </w:pPr>
            <w:r w:rsidRPr="00665961">
              <w:rPr>
                <w:rFonts w:cstheme="minorHAnsi"/>
                <w:b/>
                <w:szCs w:val="20"/>
              </w:rPr>
              <w:t>Description:</w:t>
            </w:r>
          </w:p>
        </w:tc>
        <w:tc>
          <w:tcPr>
            <w:tcW w:w="7220" w:type="dxa"/>
            <w:gridSpan w:val="3"/>
          </w:tcPr>
          <w:p w:rsidR="00AF26F4" w:rsidRPr="00665961" w:rsidRDefault="0051653F" w:rsidP="00415D70">
            <w:pPr>
              <w:pStyle w:val="Hints"/>
              <w:jc w:val="both"/>
              <w:rPr>
                <w:rFonts w:ascii="Verdana" w:hAnsi="Verdana" w:cstheme="minorHAnsi"/>
                <w:color w:val="000000"/>
                <w:lang w:val="en-GB"/>
              </w:rPr>
            </w:pPr>
            <w:r w:rsidRPr="00665961">
              <w:rPr>
                <w:rFonts w:ascii="Verdana" w:hAnsi="Verdana" w:cstheme="minorHAnsi"/>
                <w:color w:val="000000"/>
                <w:lang w:val="en-GB"/>
              </w:rPr>
              <w:t xml:space="preserve">A </w:t>
            </w:r>
            <w:r w:rsidR="00415D70" w:rsidRPr="00665961">
              <w:rPr>
                <w:rFonts w:ascii="Verdana" w:hAnsi="Verdana" w:cstheme="minorHAnsi"/>
                <w:color w:val="000000"/>
                <w:lang w:val="en-GB"/>
              </w:rPr>
              <w:t>Competent I</w:t>
            </w:r>
            <w:r w:rsidRPr="00665961">
              <w:rPr>
                <w:rFonts w:ascii="Verdana" w:hAnsi="Verdana" w:cstheme="minorHAnsi"/>
                <w:color w:val="000000"/>
                <w:lang w:val="en-GB"/>
              </w:rPr>
              <w:t xml:space="preserve">nstitution from a Member State </w:t>
            </w:r>
            <w:r w:rsidR="00AF26F4" w:rsidRPr="00665961">
              <w:rPr>
                <w:rFonts w:ascii="Verdana" w:hAnsi="Verdana" w:cstheme="minorHAnsi"/>
                <w:color w:val="000000"/>
                <w:lang w:val="en-GB"/>
              </w:rPr>
              <w:t>notifies the corresponding institution in another Member State that a worker / self-employed is carrying out activities on the territory of the second Member State.</w:t>
            </w:r>
          </w:p>
        </w:tc>
      </w:tr>
      <w:tr w:rsidR="0051653F" w:rsidRPr="00665961" w:rsidTr="005448B4">
        <w:tc>
          <w:tcPr>
            <w:tcW w:w="2518" w:type="dxa"/>
            <w:gridSpan w:val="2"/>
          </w:tcPr>
          <w:p w:rsidR="0051653F" w:rsidRPr="00665961" w:rsidRDefault="0051653F" w:rsidP="005448B4">
            <w:pPr>
              <w:jc w:val="right"/>
              <w:rPr>
                <w:rFonts w:cstheme="minorHAnsi"/>
                <w:b/>
                <w:szCs w:val="20"/>
              </w:rPr>
            </w:pPr>
            <w:r w:rsidRPr="00665961">
              <w:rPr>
                <w:rFonts w:cstheme="minorHAnsi"/>
                <w:b/>
                <w:szCs w:val="20"/>
              </w:rPr>
              <w:t>Trigger:</w:t>
            </w:r>
          </w:p>
        </w:tc>
        <w:tc>
          <w:tcPr>
            <w:tcW w:w="7220" w:type="dxa"/>
            <w:gridSpan w:val="3"/>
          </w:tcPr>
          <w:p w:rsidR="0051653F" w:rsidRPr="00665961" w:rsidRDefault="00AF26F4" w:rsidP="0082518B">
            <w:pPr>
              <w:pStyle w:val="Hints"/>
              <w:jc w:val="both"/>
              <w:rPr>
                <w:rFonts w:ascii="Verdana" w:hAnsi="Verdana" w:cstheme="minorHAnsi"/>
                <w:color w:val="000000"/>
                <w:lang w:val="en-GB"/>
              </w:rPr>
            </w:pPr>
            <w:r w:rsidRPr="00665961">
              <w:rPr>
                <w:rFonts w:ascii="Verdana" w:hAnsi="Verdana" w:cstheme="minorHAnsi"/>
                <w:color w:val="000000"/>
                <w:lang w:val="en-GB"/>
              </w:rPr>
              <w:t xml:space="preserve">A worker / self-employed is posted in a different Member State or </w:t>
            </w:r>
            <w:r w:rsidR="00D67640" w:rsidRPr="00665961">
              <w:rPr>
                <w:rFonts w:ascii="Verdana" w:hAnsi="Verdana" w:cstheme="minorHAnsi"/>
                <w:color w:val="000000"/>
                <w:lang w:val="en-GB"/>
              </w:rPr>
              <w:t xml:space="preserve">the </w:t>
            </w:r>
            <w:r w:rsidR="002F42C5" w:rsidRPr="00665961">
              <w:rPr>
                <w:rFonts w:ascii="Verdana" w:hAnsi="Verdana" w:cstheme="minorHAnsi"/>
                <w:color w:val="000000"/>
                <w:lang w:val="en-GB"/>
              </w:rPr>
              <w:t>period</w:t>
            </w:r>
            <w:r w:rsidR="0071521A" w:rsidRPr="00665961">
              <w:rPr>
                <w:rFonts w:ascii="Verdana" w:hAnsi="Verdana" w:cstheme="minorHAnsi"/>
                <w:color w:val="000000"/>
                <w:lang w:val="en-GB"/>
              </w:rPr>
              <w:t xml:space="preserve"> of posting</w:t>
            </w:r>
            <w:r w:rsidR="00D67640" w:rsidRPr="00665961">
              <w:rPr>
                <w:rFonts w:ascii="Verdana" w:hAnsi="Verdana" w:cstheme="minorHAnsi"/>
                <w:color w:val="000000"/>
                <w:lang w:val="en-GB"/>
              </w:rPr>
              <w:t xml:space="preserve"> is </w:t>
            </w:r>
            <w:r w:rsidR="002F42C5" w:rsidRPr="00665961">
              <w:rPr>
                <w:rFonts w:ascii="Verdana" w:hAnsi="Verdana" w:cstheme="minorHAnsi"/>
                <w:color w:val="000000"/>
                <w:lang w:val="en-GB"/>
              </w:rPr>
              <w:t>changed</w:t>
            </w:r>
            <w:r w:rsidR="001D057C" w:rsidRPr="00665961">
              <w:rPr>
                <w:rFonts w:ascii="Verdana" w:hAnsi="Verdana" w:cstheme="minorHAnsi"/>
                <w:color w:val="000000"/>
                <w:lang w:val="en-GB"/>
              </w:rPr>
              <w:t>.</w:t>
            </w:r>
            <w:r w:rsidR="000B1F73" w:rsidRPr="00665961">
              <w:rPr>
                <w:rFonts w:ascii="Verdana" w:hAnsi="Verdana" w:cstheme="minorHAnsi"/>
                <w:color w:val="000000"/>
                <w:lang w:val="en-GB"/>
              </w:rPr>
              <w:t xml:space="preserve"> </w:t>
            </w:r>
            <w:r w:rsidR="0051653F" w:rsidRPr="00665961">
              <w:rPr>
                <w:rFonts w:ascii="Verdana" w:hAnsi="Verdana" w:cstheme="minorHAnsi"/>
                <w:color w:val="000000"/>
                <w:lang w:val="en-GB"/>
              </w:rPr>
              <w:t xml:space="preserve"> </w:t>
            </w:r>
          </w:p>
        </w:tc>
      </w:tr>
      <w:tr w:rsidR="0051653F" w:rsidRPr="00665961" w:rsidTr="005448B4">
        <w:trPr>
          <w:trHeight w:val="458"/>
        </w:trPr>
        <w:tc>
          <w:tcPr>
            <w:tcW w:w="2518" w:type="dxa"/>
            <w:gridSpan w:val="2"/>
          </w:tcPr>
          <w:p w:rsidR="0051653F" w:rsidRPr="00665961" w:rsidRDefault="0051653F" w:rsidP="005448B4">
            <w:pPr>
              <w:jc w:val="right"/>
              <w:rPr>
                <w:rFonts w:cstheme="minorHAnsi"/>
                <w:b/>
                <w:szCs w:val="20"/>
              </w:rPr>
            </w:pPr>
            <w:r w:rsidRPr="00665961">
              <w:rPr>
                <w:rFonts w:cstheme="minorHAnsi"/>
                <w:b/>
                <w:szCs w:val="20"/>
              </w:rPr>
              <w:t>Preconditions:</w:t>
            </w:r>
          </w:p>
        </w:tc>
        <w:tc>
          <w:tcPr>
            <w:tcW w:w="7220" w:type="dxa"/>
            <w:gridSpan w:val="3"/>
          </w:tcPr>
          <w:p w:rsidR="001D057C" w:rsidRPr="00665961" w:rsidRDefault="008F4C68" w:rsidP="008F4C68">
            <w:pPr>
              <w:pStyle w:val="Hints"/>
              <w:jc w:val="both"/>
              <w:rPr>
                <w:rFonts w:ascii="Verdana" w:hAnsi="Verdana" w:cstheme="minorHAnsi"/>
                <w:color w:val="000000"/>
                <w:lang w:val="en-GB"/>
              </w:rPr>
            </w:pPr>
            <w:r w:rsidRPr="00665961">
              <w:rPr>
                <w:rFonts w:ascii="Verdana" w:hAnsi="Verdana" w:cstheme="minorHAnsi"/>
                <w:color w:val="000000"/>
                <w:lang w:val="en-GB"/>
              </w:rPr>
              <w:t>The C</w:t>
            </w:r>
            <w:r w:rsidR="00FD2687" w:rsidRPr="00665961">
              <w:rPr>
                <w:rFonts w:ascii="Verdana" w:hAnsi="Verdana" w:cstheme="minorHAnsi"/>
                <w:color w:val="000000"/>
                <w:lang w:val="en-GB"/>
              </w:rPr>
              <w:t xml:space="preserve">ompetent </w:t>
            </w:r>
            <w:r w:rsidRPr="00665961">
              <w:rPr>
                <w:rFonts w:ascii="Verdana" w:hAnsi="Verdana" w:cstheme="minorHAnsi"/>
                <w:color w:val="000000"/>
                <w:lang w:val="en-GB"/>
              </w:rPr>
              <w:t>I</w:t>
            </w:r>
            <w:r w:rsidR="00FD2687" w:rsidRPr="00665961">
              <w:rPr>
                <w:rFonts w:ascii="Verdana" w:hAnsi="Verdana" w:cstheme="minorHAnsi"/>
                <w:color w:val="000000"/>
                <w:lang w:val="en-GB"/>
              </w:rPr>
              <w:t>nstitution is requested to decide on the posting situation</w:t>
            </w:r>
            <w:r w:rsidR="006D2062" w:rsidRPr="00665961">
              <w:rPr>
                <w:rFonts w:ascii="Verdana" w:hAnsi="Verdana" w:cstheme="minorHAnsi"/>
                <w:color w:val="000000"/>
                <w:lang w:val="en-GB"/>
              </w:rPr>
              <w:t>.</w:t>
            </w:r>
          </w:p>
        </w:tc>
      </w:tr>
      <w:tr w:rsidR="0051653F" w:rsidRPr="00665961" w:rsidTr="005448B4">
        <w:tc>
          <w:tcPr>
            <w:tcW w:w="2518" w:type="dxa"/>
            <w:gridSpan w:val="2"/>
          </w:tcPr>
          <w:p w:rsidR="0051653F" w:rsidRPr="00665961" w:rsidRDefault="0051653F" w:rsidP="005448B4">
            <w:pPr>
              <w:jc w:val="right"/>
              <w:rPr>
                <w:rFonts w:cstheme="minorHAnsi"/>
                <w:b/>
                <w:szCs w:val="20"/>
              </w:rPr>
            </w:pPr>
            <w:r w:rsidRPr="00665961">
              <w:rPr>
                <w:rFonts w:cstheme="minorHAnsi"/>
                <w:b/>
                <w:szCs w:val="20"/>
              </w:rPr>
              <w:t>Post conditions:</w:t>
            </w:r>
          </w:p>
        </w:tc>
        <w:tc>
          <w:tcPr>
            <w:tcW w:w="7220" w:type="dxa"/>
            <w:gridSpan w:val="3"/>
          </w:tcPr>
          <w:p w:rsidR="001D057C" w:rsidRPr="00665961" w:rsidRDefault="00AF26F4" w:rsidP="00AC11FC">
            <w:pPr>
              <w:rPr>
                <w:rFonts w:cstheme="minorHAnsi"/>
                <w:color w:val="000000"/>
                <w:szCs w:val="20"/>
              </w:rPr>
            </w:pPr>
            <w:r w:rsidRPr="00665961">
              <w:rPr>
                <w:rFonts w:cstheme="minorHAnsi"/>
                <w:color w:val="000000"/>
                <w:szCs w:val="20"/>
              </w:rPr>
              <w:t xml:space="preserve">The </w:t>
            </w:r>
            <w:r w:rsidR="001D057C" w:rsidRPr="00665961">
              <w:rPr>
                <w:rFonts w:cstheme="minorHAnsi"/>
                <w:color w:val="000000"/>
                <w:szCs w:val="20"/>
              </w:rPr>
              <w:t>instituti</w:t>
            </w:r>
            <w:r w:rsidRPr="00665961">
              <w:rPr>
                <w:rFonts w:cstheme="minorHAnsi"/>
                <w:color w:val="000000"/>
                <w:szCs w:val="20"/>
              </w:rPr>
              <w:t xml:space="preserve">on concerned </w:t>
            </w:r>
            <w:r w:rsidR="00354D64" w:rsidRPr="00665961">
              <w:rPr>
                <w:rFonts w:cstheme="minorHAnsi"/>
                <w:color w:val="000000"/>
                <w:szCs w:val="20"/>
              </w:rPr>
              <w:t>is</w:t>
            </w:r>
            <w:r w:rsidR="00B17E4F" w:rsidRPr="00665961">
              <w:rPr>
                <w:rFonts w:cstheme="minorHAnsi"/>
                <w:color w:val="000000"/>
                <w:szCs w:val="20"/>
              </w:rPr>
              <w:t xml:space="preserve"> </w:t>
            </w:r>
            <w:r w:rsidRPr="00665961">
              <w:rPr>
                <w:rFonts w:cstheme="minorHAnsi"/>
                <w:color w:val="000000"/>
                <w:szCs w:val="20"/>
              </w:rPr>
              <w:t>notified about the new posting or about the changes in a</w:t>
            </w:r>
            <w:r w:rsidR="00AC11FC">
              <w:rPr>
                <w:rFonts w:cstheme="minorHAnsi"/>
                <w:color w:val="000000"/>
                <w:szCs w:val="20"/>
              </w:rPr>
              <w:t xml:space="preserve"> period of </w:t>
            </w:r>
            <w:r w:rsidRPr="00665961">
              <w:rPr>
                <w:rFonts w:cstheme="minorHAnsi"/>
                <w:color w:val="000000"/>
                <w:szCs w:val="20"/>
              </w:rPr>
              <w:t>posting</w:t>
            </w:r>
            <w:r w:rsidR="00D86597" w:rsidRPr="00665961">
              <w:rPr>
                <w:rFonts w:cstheme="minorHAnsi"/>
                <w:color w:val="000000"/>
                <w:szCs w:val="20"/>
              </w:rPr>
              <w:t>.</w:t>
            </w:r>
          </w:p>
        </w:tc>
      </w:tr>
      <w:tr w:rsidR="0051653F" w:rsidRPr="00665961" w:rsidTr="005448B4">
        <w:tc>
          <w:tcPr>
            <w:tcW w:w="2518" w:type="dxa"/>
            <w:gridSpan w:val="2"/>
          </w:tcPr>
          <w:p w:rsidR="0051653F" w:rsidRPr="00665961" w:rsidRDefault="0051653F" w:rsidP="005448B4">
            <w:pPr>
              <w:jc w:val="right"/>
              <w:rPr>
                <w:rFonts w:cstheme="minorHAnsi"/>
                <w:b/>
                <w:szCs w:val="20"/>
              </w:rPr>
            </w:pPr>
            <w:r w:rsidRPr="00665961">
              <w:rPr>
                <w:rFonts w:cstheme="minorHAnsi"/>
                <w:b/>
                <w:szCs w:val="20"/>
              </w:rPr>
              <w:t>Main Scenario:</w:t>
            </w:r>
          </w:p>
          <w:p w:rsidR="0051653F" w:rsidRPr="00665961" w:rsidRDefault="0051653F" w:rsidP="005448B4">
            <w:pPr>
              <w:jc w:val="right"/>
              <w:rPr>
                <w:rFonts w:cstheme="minorHAnsi"/>
                <w:b/>
                <w:szCs w:val="20"/>
              </w:rPr>
            </w:pPr>
          </w:p>
        </w:tc>
        <w:tc>
          <w:tcPr>
            <w:tcW w:w="7220" w:type="dxa"/>
            <w:gridSpan w:val="3"/>
          </w:tcPr>
          <w:p w:rsidR="0051653F" w:rsidRPr="00665961" w:rsidRDefault="0051653F" w:rsidP="005448B4">
            <w:pPr>
              <w:jc w:val="left"/>
              <w:rPr>
                <w:rFonts w:cstheme="minorHAnsi"/>
                <w:b/>
                <w:color w:val="000000"/>
                <w:szCs w:val="20"/>
              </w:rPr>
            </w:pPr>
            <w:bookmarkStart w:id="56" w:name="Main"/>
            <w:r w:rsidRPr="00665961">
              <w:rPr>
                <w:rFonts w:cstheme="minorHAnsi"/>
                <w:b/>
                <w:color w:val="000000"/>
                <w:szCs w:val="20"/>
              </w:rPr>
              <w:t>Identify Participants</w:t>
            </w:r>
          </w:p>
          <w:p w:rsidR="0051653F" w:rsidRPr="00665961" w:rsidRDefault="0051653F" w:rsidP="00221EF6">
            <w:pPr>
              <w:numPr>
                <w:ilvl w:val="0"/>
                <w:numId w:val="25"/>
              </w:numPr>
              <w:rPr>
                <w:rFonts w:cstheme="minorHAnsi"/>
                <w:color w:val="000000"/>
                <w:szCs w:val="20"/>
              </w:rPr>
            </w:pPr>
            <w:r w:rsidRPr="00665961">
              <w:rPr>
                <w:rFonts w:cstheme="minorHAnsi"/>
                <w:color w:val="000000"/>
                <w:szCs w:val="20"/>
              </w:rPr>
              <w:t>The Case Owner identifies the Member State</w:t>
            </w:r>
            <w:r w:rsidR="00732CB0" w:rsidRPr="00665961">
              <w:rPr>
                <w:rFonts w:cstheme="minorHAnsi"/>
                <w:color w:val="000000"/>
                <w:szCs w:val="20"/>
              </w:rPr>
              <w:t xml:space="preserve"> </w:t>
            </w:r>
            <w:r w:rsidR="008D0D68" w:rsidRPr="00665961">
              <w:rPr>
                <w:rFonts w:cstheme="minorHAnsi"/>
                <w:color w:val="000000"/>
                <w:szCs w:val="20"/>
              </w:rPr>
              <w:t>to whom the worker</w:t>
            </w:r>
            <w:r w:rsidR="00503C08" w:rsidRPr="00665961">
              <w:rPr>
                <w:rFonts w:cstheme="minorHAnsi"/>
                <w:color w:val="000000"/>
                <w:szCs w:val="20"/>
              </w:rPr>
              <w:t xml:space="preserve"> of self-employed person is posted</w:t>
            </w:r>
            <w:r w:rsidR="008D0D68" w:rsidRPr="00665961">
              <w:rPr>
                <w:rFonts w:cstheme="minorHAnsi"/>
                <w:color w:val="000000"/>
                <w:szCs w:val="20"/>
              </w:rPr>
              <w:t>;</w:t>
            </w:r>
          </w:p>
          <w:p w:rsidR="0051653F" w:rsidRPr="00665961" w:rsidRDefault="0051653F" w:rsidP="00221EF6">
            <w:pPr>
              <w:numPr>
                <w:ilvl w:val="0"/>
                <w:numId w:val="25"/>
              </w:numPr>
              <w:rPr>
                <w:rFonts w:cstheme="minorHAnsi"/>
                <w:color w:val="000000"/>
                <w:szCs w:val="20"/>
              </w:rPr>
            </w:pPr>
            <w:r w:rsidRPr="00665961">
              <w:rPr>
                <w:rFonts w:cstheme="minorHAnsi"/>
                <w:color w:val="000000"/>
                <w:szCs w:val="20"/>
              </w:rPr>
              <w:t>The Case Owner then identifies the correct institution (the Counterparty</w:t>
            </w:r>
            <w:r w:rsidR="00C65F8C" w:rsidRPr="00665961">
              <w:rPr>
                <w:rFonts w:cstheme="minorHAnsi"/>
                <w:color w:val="000000"/>
                <w:szCs w:val="20"/>
              </w:rPr>
              <w:t>)</w:t>
            </w:r>
            <w:r w:rsidRPr="00665961">
              <w:rPr>
                <w:rFonts w:cstheme="minorHAnsi"/>
                <w:color w:val="000000"/>
                <w:szCs w:val="20"/>
              </w:rPr>
              <w:t xml:space="preserve"> in </w:t>
            </w:r>
            <w:r w:rsidR="00C65F8C" w:rsidRPr="00665961">
              <w:rPr>
                <w:rFonts w:cstheme="minorHAnsi"/>
                <w:color w:val="000000"/>
                <w:szCs w:val="20"/>
              </w:rPr>
              <w:t>the</w:t>
            </w:r>
            <w:r w:rsidR="001D057C" w:rsidRPr="00665961">
              <w:rPr>
                <w:rFonts w:cstheme="minorHAnsi"/>
                <w:color w:val="000000"/>
                <w:szCs w:val="20"/>
              </w:rPr>
              <w:t xml:space="preserve"> concerned Member State. </w:t>
            </w:r>
            <w:r w:rsidRPr="00665961">
              <w:rPr>
                <w:rFonts w:cstheme="minorHAnsi"/>
                <w:color w:val="000000"/>
                <w:szCs w:val="20"/>
              </w:rPr>
              <w:t>The Case Owner and the Counterparty</w:t>
            </w:r>
            <w:r w:rsidR="00004928" w:rsidRPr="00665961">
              <w:rPr>
                <w:rFonts w:cstheme="minorHAnsi"/>
                <w:color w:val="000000"/>
                <w:szCs w:val="20"/>
              </w:rPr>
              <w:t xml:space="preserve"> are</w:t>
            </w:r>
            <w:r w:rsidRPr="00665961">
              <w:rPr>
                <w:rFonts w:cstheme="minorHAnsi"/>
                <w:color w:val="000000"/>
                <w:szCs w:val="20"/>
              </w:rPr>
              <w:t xml:space="preserve"> herein collectively referred to as the Participants</w:t>
            </w:r>
            <w:r w:rsidR="008D0D68" w:rsidRPr="00665961">
              <w:rPr>
                <w:rFonts w:cstheme="minorHAnsi"/>
                <w:color w:val="000000"/>
                <w:szCs w:val="20"/>
              </w:rPr>
              <w:t xml:space="preserve">. </w:t>
            </w:r>
          </w:p>
          <w:p w:rsidR="0051653F" w:rsidRPr="00665961" w:rsidRDefault="0051653F" w:rsidP="0082518B">
            <w:pPr>
              <w:rPr>
                <w:rFonts w:cstheme="minorHAnsi"/>
                <w:b/>
                <w:color w:val="000000"/>
                <w:szCs w:val="20"/>
              </w:rPr>
            </w:pPr>
            <w:r w:rsidRPr="00665961">
              <w:rPr>
                <w:rFonts w:cstheme="minorHAnsi"/>
                <w:b/>
                <w:color w:val="000000"/>
                <w:szCs w:val="20"/>
              </w:rPr>
              <w:t xml:space="preserve">Send </w:t>
            </w:r>
            <w:r w:rsidR="001D057C" w:rsidRPr="00665961">
              <w:rPr>
                <w:rFonts w:cstheme="minorHAnsi"/>
                <w:b/>
                <w:color w:val="000000"/>
                <w:szCs w:val="20"/>
              </w:rPr>
              <w:t xml:space="preserve">the notification of </w:t>
            </w:r>
            <w:r w:rsidR="0052373B" w:rsidRPr="00665961">
              <w:rPr>
                <w:rFonts w:cstheme="minorHAnsi"/>
                <w:b/>
                <w:color w:val="000000"/>
                <w:szCs w:val="20"/>
              </w:rPr>
              <w:t>posting</w:t>
            </w:r>
          </w:p>
          <w:p w:rsidR="0051653F" w:rsidRPr="00665961" w:rsidRDefault="0051653F" w:rsidP="00221EF6">
            <w:pPr>
              <w:numPr>
                <w:ilvl w:val="0"/>
                <w:numId w:val="25"/>
              </w:numPr>
              <w:rPr>
                <w:rFonts w:cstheme="minorHAnsi"/>
                <w:color w:val="000000"/>
                <w:szCs w:val="20"/>
              </w:rPr>
            </w:pPr>
            <w:r w:rsidRPr="00665961">
              <w:rPr>
                <w:rFonts w:cstheme="minorHAnsi"/>
                <w:color w:val="000000"/>
                <w:szCs w:val="20"/>
              </w:rPr>
              <w:t>The Case Owner fills in an A00</w:t>
            </w:r>
            <w:r w:rsidR="00AF26F4" w:rsidRPr="00665961">
              <w:rPr>
                <w:rFonts w:cstheme="minorHAnsi"/>
                <w:color w:val="000000"/>
                <w:szCs w:val="20"/>
              </w:rPr>
              <w:t>9</w:t>
            </w:r>
            <w:r w:rsidRPr="00665961">
              <w:rPr>
                <w:rFonts w:cstheme="minorHAnsi"/>
                <w:color w:val="000000"/>
                <w:szCs w:val="20"/>
              </w:rPr>
              <w:t xml:space="preserve"> </w:t>
            </w:r>
            <w:r w:rsidR="004D4D75" w:rsidRPr="00665961">
              <w:rPr>
                <w:rFonts w:cstheme="minorHAnsi"/>
                <w:color w:val="000000"/>
                <w:szCs w:val="20"/>
              </w:rPr>
              <w:t xml:space="preserve">SED </w:t>
            </w:r>
            <w:r w:rsidRPr="00665961">
              <w:rPr>
                <w:rFonts w:cstheme="minorHAnsi"/>
                <w:color w:val="000000"/>
                <w:szCs w:val="20"/>
              </w:rPr>
              <w:t xml:space="preserve">– </w:t>
            </w:r>
            <w:r w:rsidR="00AF26F4" w:rsidRPr="00665961">
              <w:rPr>
                <w:rFonts w:cstheme="minorHAnsi"/>
                <w:color w:val="000000"/>
                <w:szCs w:val="20"/>
              </w:rPr>
              <w:t>Notification of posting</w:t>
            </w:r>
            <w:r w:rsidRPr="00665961">
              <w:rPr>
                <w:rFonts w:cstheme="minorHAnsi"/>
                <w:color w:val="000000"/>
                <w:szCs w:val="20"/>
              </w:rPr>
              <w:t>;</w:t>
            </w:r>
          </w:p>
          <w:p w:rsidR="0051653F" w:rsidRPr="00665961" w:rsidRDefault="005D2FE0" w:rsidP="00221EF6">
            <w:pPr>
              <w:numPr>
                <w:ilvl w:val="0"/>
                <w:numId w:val="25"/>
              </w:numPr>
              <w:rPr>
                <w:rFonts w:cstheme="minorHAnsi"/>
                <w:color w:val="000000"/>
                <w:szCs w:val="20"/>
              </w:rPr>
            </w:pPr>
            <w:r w:rsidRPr="00665961">
              <w:rPr>
                <w:rFonts w:cstheme="minorHAnsi"/>
                <w:color w:val="000000"/>
                <w:szCs w:val="20"/>
              </w:rPr>
              <w:t>The Case Owner sends the A009 SED to the Counterparty</w:t>
            </w:r>
            <w:r>
              <w:rPr>
                <w:rFonts w:cstheme="minorHAnsi"/>
                <w:color w:val="000000"/>
                <w:szCs w:val="20"/>
              </w:rPr>
              <w:t>.</w:t>
            </w:r>
          </w:p>
          <w:p w:rsidR="00D5073A" w:rsidRPr="00665961" w:rsidRDefault="00D5073A" w:rsidP="00221EF6">
            <w:pPr>
              <w:numPr>
                <w:ilvl w:val="0"/>
                <w:numId w:val="25"/>
              </w:numPr>
              <w:rPr>
                <w:rFonts w:cstheme="minorHAnsi"/>
                <w:color w:val="000000"/>
                <w:szCs w:val="20"/>
              </w:rPr>
            </w:pPr>
            <w:r w:rsidRPr="00665961">
              <w:rPr>
                <w:rFonts w:cstheme="minorHAnsi"/>
                <w:color w:val="000000"/>
                <w:szCs w:val="20"/>
              </w:rPr>
              <w:t xml:space="preserve">The Case Owner </w:t>
            </w:r>
            <w:r w:rsidR="00196CBE" w:rsidRPr="00665961">
              <w:rPr>
                <w:rFonts w:cstheme="minorHAnsi"/>
                <w:color w:val="000000"/>
                <w:szCs w:val="20"/>
              </w:rPr>
              <w:t xml:space="preserve">may </w:t>
            </w:r>
            <w:r w:rsidRPr="00665961">
              <w:rPr>
                <w:rFonts w:cstheme="minorHAnsi"/>
                <w:color w:val="000000"/>
                <w:szCs w:val="20"/>
              </w:rPr>
              <w:t xml:space="preserve">issue </w:t>
            </w:r>
            <w:r w:rsidR="00196CBE" w:rsidRPr="00665961">
              <w:rPr>
                <w:rFonts w:cstheme="minorHAnsi"/>
                <w:color w:val="000000"/>
                <w:szCs w:val="20"/>
              </w:rPr>
              <w:t xml:space="preserve">a </w:t>
            </w:r>
            <w:r w:rsidRPr="00665961">
              <w:rPr>
                <w:rFonts w:cstheme="minorHAnsi"/>
                <w:color w:val="000000"/>
                <w:szCs w:val="20"/>
              </w:rPr>
              <w:t>PD A1</w:t>
            </w:r>
            <w:r w:rsidR="009A1231" w:rsidRPr="00665961">
              <w:rPr>
                <w:rFonts w:cstheme="minorHAnsi"/>
                <w:color w:val="000000"/>
                <w:szCs w:val="20"/>
              </w:rPr>
              <w:t xml:space="preserve"> </w:t>
            </w:r>
            <w:r w:rsidR="00665894">
              <w:rPr>
                <w:rFonts w:cstheme="minorHAnsi"/>
                <w:szCs w:val="20"/>
              </w:rPr>
              <w:t>to the citizen.</w:t>
            </w:r>
            <w:r w:rsidRPr="00665961">
              <w:rPr>
                <w:rFonts w:cstheme="minorHAnsi"/>
                <w:color w:val="000000"/>
                <w:szCs w:val="20"/>
              </w:rPr>
              <w:t xml:space="preserve"> </w:t>
            </w:r>
            <w:r w:rsidR="00057073">
              <w:rPr>
                <w:rFonts w:cstheme="minorHAnsi"/>
                <w:color w:val="000000"/>
                <w:szCs w:val="20"/>
              </w:rPr>
              <w:t>Steps 3, 4 and 5 can be repeated by the Case Owner.</w:t>
            </w:r>
          </w:p>
          <w:p w:rsidR="0051653F" w:rsidRPr="00665961" w:rsidRDefault="0051653F" w:rsidP="0082518B">
            <w:pPr>
              <w:rPr>
                <w:rFonts w:cstheme="minorHAnsi"/>
                <w:b/>
                <w:color w:val="000000"/>
                <w:szCs w:val="20"/>
              </w:rPr>
            </w:pPr>
            <w:r w:rsidRPr="00665961">
              <w:rPr>
                <w:rFonts w:cstheme="minorHAnsi"/>
                <w:b/>
                <w:color w:val="000000"/>
                <w:szCs w:val="20"/>
              </w:rPr>
              <w:t xml:space="preserve">Receive </w:t>
            </w:r>
            <w:r w:rsidR="00C65F8C" w:rsidRPr="00665961">
              <w:rPr>
                <w:rFonts w:cstheme="minorHAnsi"/>
                <w:b/>
                <w:color w:val="000000"/>
                <w:szCs w:val="20"/>
              </w:rPr>
              <w:t>the notification</w:t>
            </w:r>
          </w:p>
          <w:p w:rsidR="0051653F" w:rsidRPr="00665961" w:rsidRDefault="00C65F8C" w:rsidP="00221EF6">
            <w:pPr>
              <w:numPr>
                <w:ilvl w:val="0"/>
                <w:numId w:val="25"/>
              </w:numPr>
              <w:rPr>
                <w:rFonts w:cstheme="minorHAnsi"/>
                <w:color w:val="000000"/>
                <w:szCs w:val="20"/>
              </w:rPr>
            </w:pPr>
            <w:r w:rsidRPr="00665961">
              <w:rPr>
                <w:rFonts w:cstheme="minorHAnsi"/>
                <w:color w:val="000000"/>
                <w:szCs w:val="20"/>
              </w:rPr>
              <w:t>The</w:t>
            </w:r>
            <w:r w:rsidR="0051653F" w:rsidRPr="00665961">
              <w:rPr>
                <w:rFonts w:cstheme="minorHAnsi"/>
                <w:color w:val="000000"/>
                <w:szCs w:val="20"/>
              </w:rPr>
              <w:t xml:space="preserve"> Counterparty receives and reviews the A00</w:t>
            </w:r>
            <w:r w:rsidR="00AF26F4" w:rsidRPr="00665961">
              <w:rPr>
                <w:rFonts w:cstheme="minorHAnsi"/>
                <w:color w:val="000000"/>
                <w:szCs w:val="20"/>
              </w:rPr>
              <w:t>9</w:t>
            </w:r>
            <w:r w:rsidR="0051653F" w:rsidRPr="00665961">
              <w:rPr>
                <w:rFonts w:cstheme="minorHAnsi"/>
                <w:color w:val="000000"/>
                <w:szCs w:val="20"/>
              </w:rPr>
              <w:t xml:space="preserve"> SED;</w:t>
            </w:r>
          </w:p>
          <w:bookmarkEnd w:id="56"/>
          <w:p w:rsidR="00D54F1A" w:rsidRPr="00665961" w:rsidRDefault="0051653F" w:rsidP="00221EF6">
            <w:pPr>
              <w:numPr>
                <w:ilvl w:val="0"/>
                <w:numId w:val="25"/>
              </w:numPr>
              <w:rPr>
                <w:rFonts w:cstheme="minorHAnsi"/>
                <w:color w:val="000000"/>
                <w:szCs w:val="20"/>
              </w:rPr>
            </w:pPr>
            <w:r w:rsidRPr="00665961">
              <w:rPr>
                <w:rFonts w:cstheme="minorHAnsi"/>
                <w:color w:val="000000"/>
                <w:szCs w:val="20"/>
              </w:rPr>
              <w:t xml:space="preserve">The </w:t>
            </w:r>
            <w:r w:rsidR="00D54F1A" w:rsidRPr="00665961">
              <w:rPr>
                <w:rFonts w:cstheme="minorHAnsi"/>
                <w:color w:val="000000"/>
                <w:szCs w:val="20"/>
              </w:rPr>
              <w:t>Ca</w:t>
            </w:r>
            <w:r w:rsidR="00CE0BF8">
              <w:rPr>
                <w:rFonts w:cstheme="minorHAnsi"/>
                <w:color w:val="000000"/>
                <w:szCs w:val="20"/>
              </w:rPr>
              <w:t>se Owner waits for a period of 3</w:t>
            </w:r>
            <w:r w:rsidR="00D54F1A" w:rsidRPr="00665961">
              <w:rPr>
                <w:rFonts w:cstheme="minorHAnsi"/>
                <w:color w:val="000000"/>
                <w:szCs w:val="20"/>
              </w:rPr>
              <w:t>0 calendar days</w:t>
            </w:r>
            <w:r w:rsidR="001D153D">
              <w:rPr>
                <w:rFonts w:cstheme="minorHAnsi"/>
                <w:color w:val="000000"/>
                <w:szCs w:val="20"/>
              </w:rPr>
              <w:t xml:space="preserve"> before closing this </w:t>
            </w:r>
            <w:r w:rsidR="00D34A87">
              <w:rPr>
                <w:rFonts w:cstheme="minorHAnsi"/>
                <w:color w:val="000000"/>
                <w:szCs w:val="20"/>
              </w:rPr>
              <w:t>use case</w:t>
            </w:r>
            <w:r w:rsidR="009A1231" w:rsidRPr="00665961">
              <w:rPr>
                <w:rFonts w:cstheme="minorHAnsi"/>
                <w:color w:val="000000"/>
                <w:szCs w:val="20"/>
              </w:rPr>
              <w:t>;</w:t>
            </w:r>
            <w:r w:rsidR="00D54F1A" w:rsidRPr="00665961">
              <w:rPr>
                <w:rFonts w:cstheme="minorHAnsi"/>
                <w:color w:val="000000"/>
                <w:szCs w:val="20"/>
              </w:rPr>
              <w:t xml:space="preserve"> </w:t>
            </w:r>
          </w:p>
          <w:p w:rsidR="00D54F1A" w:rsidRPr="00665961" w:rsidRDefault="00D54F1A" w:rsidP="00221EF6">
            <w:pPr>
              <w:numPr>
                <w:ilvl w:val="0"/>
                <w:numId w:val="25"/>
              </w:numPr>
              <w:rPr>
                <w:rFonts w:cstheme="minorHAnsi"/>
                <w:color w:val="000000"/>
                <w:szCs w:val="20"/>
              </w:rPr>
            </w:pPr>
            <w:r w:rsidRPr="00665961">
              <w:rPr>
                <w:rFonts w:cstheme="minorHAnsi"/>
                <w:color w:val="000000"/>
                <w:szCs w:val="20"/>
              </w:rPr>
              <w:t xml:space="preserve">The Case Owner </w:t>
            </w:r>
            <w:r w:rsidR="001D153D">
              <w:rPr>
                <w:rFonts w:cstheme="minorHAnsi"/>
                <w:color w:val="000000"/>
                <w:szCs w:val="20"/>
              </w:rPr>
              <w:t xml:space="preserve">closes this </w:t>
            </w:r>
            <w:r w:rsidR="00D34A87">
              <w:rPr>
                <w:rFonts w:cstheme="minorHAnsi"/>
                <w:color w:val="000000"/>
                <w:szCs w:val="20"/>
              </w:rPr>
              <w:t>use case</w:t>
            </w:r>
            <w:r w:rsidR="001D153D">
              <w:rPr>
                <w:rFonts w:cstheme="minorHAnsi"/>
                <w:color w:val="000000"/>
                <w:szCs w:val="20"/>
              </w:rPr>
              <w:t xml:space="preserve"> by </w:t>
            </w:r>
            <w:r w:rsidRPr="00665961">
              <w:rPr>
                <w:rFonts w:cstheme="minorHAnsi"/>
                <w:color w:val="000000"/>
                <w:szCs w:val="20"/>
              </w:rPr>
              <w:t>execut</w:t>
            </w:r>
            <w:r w:rsidR="001D153D">
              <w:rPr>
                <w:rFonts w:cstheme="minorHAnsi"/>
                <w:color w:val="000000"/>
                <w:szCs w:val="20"/>
              </w:rPr>
              <w:t>ing the</w:t>
            </w:r>
            <w:r w:rsidRPr="00665961">
              <w:rPr>
                <w:rFonts w:cstheme="minorHAnsi"/>
                <w:color w:val="000000"/>
                <w:szCs w:val="20"/>
              </w:rPr>
              <w:t xml:space="preserve"> </w:t>
            </w:r>
            <w:r w:rsidRPr="00665961">
              <w:rPr>
                <w:rFonts w:cstheme="minorHAnsi"/>
                <w:color w:val="auto"/>
              </w:rPr>
              <w:t>use case</w:t>
            </w:r>
            <w:r w:rsidRPr="00665961">
              <w:rPr>
                <w:rFonts w:cs="Calibri"/>
                <w:b/>
                <w:i/>
                <w:color w:val="auto"/>
              </w:rPr>
              <w:t xml:space="preserve"> </w:t>
            </w:r>
            <w:r w:rsidRPr="00665961">
              <w:rPr>
                <w:rFonts w:cstheme="minorHAnsi"/>
                <w:b/>
                <w:i/>
                <w:color w:val="auto"/>
              </w:rPr>
              <w:t>AD_BUC_01 – Close Case</w:t>
            </w:r>
            <w:r w:rsidRPr="00665961">
              <w:rPr>
                <w:rFonts w:cs="Calibri"/>
                <w:b/>
                <w:i/>
                <w:color w:val="auto"/>
              </w:rPr>
              <w:t>;</w:t>
            </w:r>
          </w:p>
          <w:p w:rsidR="00D54F1A" w:rsidRPr="00665961" w:rsidRDefault="00D54F1A" w:rsidP="00221EF6">
            <w:pPr>
              <w:numPr>
                <w:ilvl w:val="0"/>
                <w:numId w:val="25"/>
              </w:numPr>
              <w:rPr>
                <w:rFonts w:cstheme="minorHAnsi"/>
                <w:color w:val="000000"/>
                <w:szCs w:val="20"/>
              </w:rPr>
            </w:pPr>
            <w:r w:rsidRPr="00665961">
              <w:rPr>
                <w:rFonts w:cstheme="minorHAnsi"/>
                <w:color w:val="000000"/>
                <w:szCs w:val="20"/>
              </w:rPr>
              <w:t>The use case ends here.</w:t>
            </w:r>
          </w:p>
          <w:p w:rsidR="0051653F" w:rsidRPr="00665961" w:rsidRDefault="0051653F" w:rsidP="00C65F8C">
            <w:pPr>
              <w:jc w:val="left"/>
              <w:rPr>
                <w:rFonts w:cstheme="minorHAnsi"/>
                <w:color w:val="000000"/>
                <w:szCs w:val="20"/>
              </w:rPr>
            </w:pPr>
          </w:p>
        </w:tc>
      </w:tr>
      <w:tr w:rsidR="00DC628E" w:rsidRPr="00665961" w:rsidTr="00DC628E">
        <w:trPr>
          <w:trHeight w:val="607"/>
        </w:trPr>
        <w:tc>
          <w:tcPr>
            <w:tcW w:w="2518" w:type="dxa"/>
            <w:gridSpan w:val="2"/>
          </w:tcPr>
          <w:p w:rsidR="00DC628E" w:rsidRPr="00665961" w:rsidRDefault="00DC628E" w:rsidP="005448B4">
            <w:pPr>
              <w:jc w:val="right"/>
              <w:rPr>
                <w:rFonts w:cstheme="minorHAnsi"/>
                <w:b/>
                <w:szCs w:val="20"/>
              </w:rPr>
            </w:pPr>
            <w:r w:rsidRPr="00665961">
              <w:rPr>
                <w:rFonts w:cstheme="minorHAnsi"/>
                <w:b/>
                <w:szCs w:val="20"/>
              </w:rPr>
              <w:t>Alternative branches</w:t>
            </w:r>
          </w:p>
        </w:tc>
        <w:tc>
          <w:tcPr>
            <w:tcW w:w="7220" w:type="dxa"/>
            <w:gridSpan w:val="3"/>
            <w:shd w:val="clear" w:color="auto" w:fill="A6A6A6"/>
          </w:tcPr>
          <w:p w:rsidR="00DC628E" w:rsidRPr="00665961" w:rsidRDefault="00DC628E" w:rsidP="009842F2">
            <w:pPr>
              <w:jc w:val="left"/>
              <w:rPr>
                <w:rFonts w:cstheme="minorHAnsi"/>
                <w:color w:val="auto"/>
                <w:szCs w:val="20"/>
              </w:rPr>
            </w:pPr>
            <w:r w:rsidRPr="00665961">
              <w:rPr>
                <w:rFonts w:cstheme="minorHAnsi"/>
                <w:b/>
                <w:i/>
                <w:color w:val="auto"/>
                <w:szCs w:val="20"/>
                <w:u w:val="single"/>
              </w:rPr>
              <w:t>The Following Branches Determine the use of Administrative Processes within this Business Process</w:t>
            </w:r>
          </w:p>
          <w:p w:rsidR="00DC628E" w:rsidRPr="00665961" w:rsidRDefault="00DC628E" w:rsidP="00196CBE">
            <w:pPr>
              <w:ind w:firstLine="720"/>
              <w:rPr>
                <w:rFonts w:cstheme="minorHAnsi"/>
                <w:b/>
                <w:i/>
                <w:color w:val="000000"/>
                <w:szCs w:val="20"/>
              </w:rPr>
            </w:pPr>
          </w:p>
        </w:tc>
      </w:tr>
      <w:tr w:rsidR="000E478E" w:rsidRPr="00665961" w:rsidTr="00FF5299">
        <w:trPr>
          <w:trHeight w:val="564"/>
        </w:trPr>
        <w:tc>
          <w:tcPr>
            <w:tcW w:w="2518" w:type="dxa"/>
            <w:gridSpan w:val="2"/>
          </w:tcPr>
          <w:p w:rsidR="000E478E" w:rsidRPr="00665961" w:rsidRDefault="000E478E" w:rsidP="005448B4">
            <w:pPr>
              <w:jc w:val="right"/>
              <w:rPr>
                <w:rFonts w:cstheme="minorHAnsi"/>
                <w:b/>
                <w:szCs w:val="20"/>
              </w:rPr>
            </w:pPr>
          </w:p>
        </w:tc>
        <w:tc>
          <w:tcPr>
            <w:tcW w:w="7220" w:type="dxa"/>
            <w:gridSpan w:val="3"/>
            <w:tcBorders>
              <w:bottom w:val="single" w:sz="6" w:space="0" w:color="auto"/>
            </w:tcBorders>
          </w:tcPr>
          <w:p w:rsidR="000E478E" w:rsidRPr="00665961" w:rsidRDefault="000E478E" w:rsidP="00221EF6">
            <w:pPr>
              <w:numPr>
                <w:ilvl w:val="0"/>
                <w:numId w:val="27"/>
              </w:numPr>
              <w:jc w:val="left"/>
              <w:rPr>
                <w:rFonts w:cstheme="minorHAnsi"/>
                <w:b/>
                <w:i/>
                <w:szCs w:val="20"/>
                <w:lang w:val="en-US"/>
              </w:rPr>
            </w:pPr>
            <w:r w:rsidRPr="00665961">
              <w:rPr>
                <w:rFonts w:cstheme="minorHAnsi"/>
                <w:b/>
                <w:i/>
                <w:szCs w:val="20"/>
                <w:lang w:val="en-US"/>
              </w:rPr>
              <w:t xml:space="preserve">At any step between [step </w:t>
            </w:r>
            <w:r w:rsidR="00196CBE" w:rsidRPr="00665961">
              <w:rPr>
                <w:rFonts w:cstheme="minorHAnsi"/>
                <w:b/>
                <w:i/>
                <w:szCs w:val="20"/>
                <w:lang w:val="en-US"/>
              </w:rPr>
              <w:t>4</w:t>
            </w:r>
            <w:r w:rsidRPr="00665961">
              <w:rPr>
                <w:rFonts w:cstheme="minorHAnsi"/>
                <w:b/>
                <w:i/>
                <w:szCs w:val="20"/>
                <w:lang w:val="en-US"/>
              </w:rPr>
              <w:t>]</w:t>
            </w:r>
            <w:r w:rsidR="00813241" w:rsidRPr="00665961">
              <w:rPr>
                <w:rFonts w:cstheme="minorHAnsi"/>
                <w:b/>
                <w:i/>
                <w:szCs w:val="20"/>
                <w:lang w:val="en-US"/>
              </w:rPr>
              <w:t xml:space="preserve"> </w:t>
            </w:r>
            <w:r w:rsidRPr="00665961">
              <w:rPr>
                <w:rFonts w:cstheme="minorHAnsi"/>
                <w:b/>
                <w:i/>
                <w:szCs w:val="20"/>
                <w:lang w:val="en-US"/>
              </w:rPr>
              <w:t>and</w:t>
            </w:r>
            <w:r w:rsidR="00813241" w:rsidRPr="00665961">
              <w:rPr>
                <w:rFonts w:cstheme="minorHAnsi"/>
                <w:b/>
                <w:i/>
                <w:szCs w:val="20"/>
                <w:lang w:val="en-US"/>
              </w:rPr>
              <w:t xml:space="preserve"> </w:t>
            </w:r>
            <w:r w:rsidRPr="00665961">
              <w:rPr>
                <w:rFonts w:cstheme="minorHAnsi"/>
                <w:b/>
                <w:i/>
                <w:szCs w:val="20"/>
                <w:lang w:val="en-US"/>
              </w:rPr>
              <w:t>[step</w:t>
            </w:r>
            <w:r w:rsidR="007955D0" w:rsidRPr="00665961">
              <w:rPr>
                <w:rFonts w:cstheme="minorHAnsi"/>
                <w:b/>
                <w:i/>
                <w:szCs w:val="20"/>
                <w:lang w:val="en-US"/>
              </w:rPr>
              <w:t xml:space="preserve"> </w:t>
            </w:r>
            <w:r w:rsidR="00B76E55">
              <w:rPr>
                <w:rFonts w:cstheme="minorHAnsi"/>
                <w:b/>
                <w:i/>
                <w:szCs w:val="20"/>
                <w:lang w:val="en-US"/>
              </w:rPr>
              <w:t>8</w:t>
            </w:r>
            <w:r w:rsidRPr="00665961">
              <w:rPr>
                <w:rFonts w:cstheme="minorHAnsi"/>
                <w:b/>
                <w:i/>
                <w:szCs w:val="20"/>
                <w:lang w:val="en-US"/>
              </w:rPr>
              <w:t xml:space="preserve">] </w:t>
            </w:r>
            <w:r w:rsidR="001D25AF">
              <w:rPr>
                <w:rFonts w:cstheme="minorHAnsi"/>
                <w:b/>
                <w:i/>
                <w:szCs w:val="20"/>
                <w:lang w:val="en-US"/>
              </w:rPr>
              <w:t xml:space="preserve">the </w:t>
            </w:r>
            <w:r w:rsidR="00820E21">
              <w:rPr>
                <w:rFonts w:cstheme="minorHAnsi"/>
                <w:b/>
                <w:i/>
                <w:szCs w:val="20"/>
                <w:lang w:val="en-US"/>
              </w:rPr>
              <w:t xml:space="preserve">Case Owner </w:t>
            </w:r>
            <w:r w:rsidRPr="00665961">
              <w:rPr>
                <w:rFonts w:cstheme="minorHAnsi"/>
                <w:b/>
                <w:i/>
                <w:szCs w:val="20"/>
                <w:lang w:val="en-US"/>
              </w:rPr>
              <w:t>may choose to Forward this Business Process to another Competent Institution</w:t>
            </w:r>
          </w:p>
          <w:p w:rsidR="00C33BD8" w:rsidRPr="00665961" w:rsidRDefault="001D25AF" w:rsidP="00221EF6">
            <w:pPr>
              <w:pStyle w:val="Hints"/>
              <w:numPr>
                <w:ilvl w:val="0"/>
                <w:numId w:val="23"/>
              </w:numPr>
              <w:jc w:val="both"/>
              <w:rPr>
                <w:rFonts w:ascii="Verdana" w:hAnsi="Verdana" w:cs="Calibri"/>
                <w:i/>
                <w:color w:val="auto"/>
                <w:lang w:val="en-GB"/>
              </w:rPr>
            </w:pPr>
            <w:r>
              <w:rPr>
                <w:rFonts w:ascii="Verdana" w:hAnsi="Verdana" w:cstheme="minorHAnsi"/>
                <w:color w:val="auto"/>
              </w:rPr>
              <w:t xml:space="preserve">The </w:t>
            </w:r>
            <w:r w:rsidR="00820E21">
              <w:rPr>
                <w:rFonts w:ascii="Verdana" w:hAnsi="Verdana" w:cstheme="minorHAnsi"/>
                <w:color w:val="auto"/>
              </w:rPr>
              <w:t>Case Owner</w:t>
            </w:r>
            <w:r w:rsidR="000E478E" w:rsidRPr="00665961">
              <w:rPr>
                <w:rFonts w:ascii="Verdana" w:hAnsi="Verdana" w:cstheme="minorHAnsi"/>
                <w:color w:val="auto"/>
              </w:rPr>
              <w:t xml:space="preserve"> executes</w:t>
            </w:r>
            <w:r w:rsidR="000E478E" w:rsidRPr="00665961">
              <w:rPr>
                <w:rFonts w:ascii="Verdana" w:hAnsi="Verdana" w:cstheme="minorHAnsi"/>
                <w:b/>
                <w:i/>
                <w:color w:val="auto"/>
              </w:rPr>
              <w:t xml:space="preserve"> </w:t>
            </w:r>
            <w:r w:rsidR="002074CF" w:rsidRPr="00665961">
              <w:rPr>
                <w:rFonts w:ascii="Verdana" w:hAnsi="Verdana" w:cs="Calibri"/>
                <w:b/>
                <w:i/>
                <w:color w:val="auto"/>
                <w:lang w:val="en-GB"/>
              </w:rPr>
              <w:t>AD_BUC_05_Subprocess – Forward Case;</w:t>
            </w:r>
          </w:p>
          <w:p w:rsidR="000E478E" w:rsidRPr="00665961" w:rsidRDefault="00665894" w:rsidP="00221EF6">
            <w:pPr>
              <w:pStyle w:val="Hints"/>
              <w:numPr>
                <w:ilvl w:val="0"/>
                <w:numId w:val="23"/>
              </w:numPr>
              <w:jc w:val="both"/>
              <w:rPr>
                <w:rFonts w:ascii="Verdana" w:hAnsi="Verdana" w:cs="Calibri"/>
                <w:i/>
                <w:color w:val="auto"/>
                <w:lang w:val="en-GB"/>
              </w:rPr>
            </w:pPr>
            <w:r>
              <w:rPr>
                <w:rFonts w:ascii="Verdana" w:hAnsi="Verdana" w:cstheme="minorHAnsi"/>
                <w:color w:val="auto"/>
              </w:rPr>
              <w:t>[This Branch] E</w:t>
            </w:r>
            <w:r w:rsidR="000E478E" w:rsidRPr="00665961">
              <w:rPr>
                <w:rFonts w:ascii="Verdana" w:hAnsi="Verdana" w:cstheme="minorHAnsi"/>
                <w:color w:val="auto"/>
              </w:rPr>
              <w:t>nds</w:t>
            </w:r>
            <w:r w:rsidR="00D43AD4" w:rsidRPr="00665961">
              <w:rPr>
                <w:rFonts w:ascii="Verdana" w:hAnsi="Verdana" w:cstheme="minorHAnsi"/>
                <w:color w:val="auto"/>
              </w:rPr>
              <w:t>.</w:t>
            </w:r>
          </w:p>
          <w:p w:rsidR="000E478E" w:rsidRPr="00665961" w:rsidRDefault="000E478E" w:rsidP="00004928">
            <w:pPr>
              <w:jc w:val="left"/>
              <w:rPr>
                <w:rFonts w:cstheme="minorHAnsi"/>
                <w:b/>
                <w:i/>
                <w:szCs w:val="20"/>
                <w:lang w:val="en-US"/>
              </w:rPr>
            </w:pPr>
          </w:p>
        </w:tc>
      </w:tr>
      <w:tr w:rsidR="001D25AF" w:rsidRPr="00665961" w:rsidTr="00FF5299">
        <w:trPr>
          <w:trHeight w:val="564"/>
        </w:trPr>
        <w:tc>
          <w:tcPr>
            <w:tcW w:w="2518" w:type="dxa"/>
            <w:gridSpan w:val="2"/>
          </w:tcPr>
          <w:p w:rsidR="001D25AF" w:rsidRPr="00665961" w:rsidRDefault="001D25AF" w:rsidP="005448B4">
            <w:pPr>
              <w:jc w:val="right"/>
              <w:rPr>
                <w:rFonts w:cstheme="minorHAnsi"/>
                <w:b/>
                <w:szCs w:val="20"/>
              </w:rPr>
            </w:pPr>
          </w:p>
        </w:tc>
        <w:tc>
          <w:tcPr>
            <w:tcW w:w="7220" w:type="dxa"/>
            <w:gridSpan w:val="3"/>
            <w:tcBorders>
              <w:bottom w:val="single" w:sz="6" w:space="0" w:color="auto"/>
            </w:tcBorders>
          </w:tcPr>
          <w:p w:rsidR="001D25AF" w:rsidRPr="00665961" w:rsidRDefault="001D25AF" w:rsidP="00053B9D">
            <w:pPr>
              <w:numPr>
                <w:ilvl w:val="0"/>
                <w:numId w:val="27"/>
              </w:numPr>
              <w:jc w:val="left"/>
              <w:rPr>
                <w:rFonts w:cstheme="minorHAnsi"/>
                <w:b/>
                <w:i/>
                <w:szCs w:val="20"/>
                <w:lang w:val="en-US"/>
              </w:rPr>
            </w:pPr>
            <w:r w:rsidRPr="00665961">
              <w:rPr>
                <w:rFonts w:cstheme="minorHAnsi"/>
                <w:b/>
                <w:i/>
                <w:szCs w:val="20"/>
                <w:lang w:val="en-US"/>
              </w:rPr>
              <w:t xml:space="preserve">At any step between [step </w:t>
            </w:r>
            <w:r>
              <w:rPr>
                <w:rFonts w:cstheme="minorHAnsi"/>
                <w:b/>
                <w:i/>
                <w:szCs w:val="20"/>
                <w:lang w:val="en-US"/>
              </w:rPr>
              <w:t>6</w:t>
            </w:r>
            <w:r w:rsidRPr="00665961">
              <w:rPr>
                <w:rFonts w:cstheme="minorHAnsi"/>
                <w:b/>
                <w:i/>
                <w:szCs w:val="20"/>
                <w:lang w:val="en-US"/>
              </w:rPr>
              <w:t xml:space="preserve">] and [step </w:t>
            </w:r>
            <w:r>
              <w:rPr>
                <w:rFonts w:cstheme="minorHAnsi"/>
                <w:b/>
                <w:i/>
                <w:szCs w:val="20"/>
                <w:lang w:val="en-US"/>
              </w:rPr>
              <w:t>8</w:t>
            </w:r>
            <w:r w:rsidRPr="00665961">
              <w:rPr>
                <w:rFonts w:cstheme="minorHAnsi"/>
                <w:b/>
                <w:i/>
                <w:szCs w:val="20"/>
                <w:lang w:val="en-US"/>
              </w:rPr>
              <w:t xml:space="preserve">] </w:t>
            </w:r>
            <w:r w:rsidR="00820E21">
              <w:rPr>
                <w:rFonts w:cstheme="minorHAnsi"/>
                <w:b/>
                <w:i/>
                <w:szCs w:val="20"/>
                <w:lang w:val="en-US"/>
              </w:rPr>
              <w:t xml:space="preserve">the </w:t>
            </w:r>
            <w:r>
              <w:rPr>
                <w:rFonts w:cstheme="minorHAnsi"/>
                <w:b/>
                <w:i/>
                <w:szCs w:val="20"/>
                <w:lang w:val="en-US"/>
              </w:rPr>
              <w:t>Counterparty</w:t>
            </w:r>
            <w:r w:rsidRPr="00665961">
              <w:rPr>
                <w:rFonts w:cstheme="minorHAnsi"/>
                <w:b/>
                <w:i/>
                <w:szCs w:val="20"/>
                <w:lang w:val="en-US"/>
              </w:rPr>
              <w:t xml:space="preserve"> may choose to Forward this Business Process to another Competent Institution</w:t>
            </w:r>
            <w:r w:rsidR="00F16CBF">
              <w:rPr>
                <w:rFonts w:cstheme="minorHAnsi"/>
                <w:b/>
                <w:i/>
                <w:szCs w:val="20"/>
                <w:lang w:val="en-US"/>
              </w:rPr>
              <w:t xml:space="preserve"> </w:t>
            </w:r>
            <w:r w:rsidR="00053B9D" w:rsidRPr="00053B9D">
              <w:rPr>
                <w:rFonts w:cstheme="minorHAnsi"/>
                <w:b/>
                <w:i/>
                <w:szCs w:val="20"/>
                <w:lang w:val="en-US"/>
              </w:rPr>
              <w:t>within their Member State who assumes responsibility for handling it</w:t>
            </w:r>
            <w:r w:rsidR="00053B9D">
              <w:rPr>
                <w:rFonts w:cstheme="minorHAnsi"/>
                <w:b/>
                <w:i/>
                <w:szCs w:val="20"/>
                <w:lang w:val="en-US"/>
              </w:rPr>
              <w:t xml:space="preserve">. </w:t>
            </w:r>
          </w:p>
          <w:p w:rsidR="001D25AF" w:rsidRPr="00665961" w:rsidRDefault="001D25AF" w:rsidP="00672444">
            <w:pPr>
              <w:pStyle w:val="Hints"/>
              <w:numPr>
                <w:ilvl w:val="0"/>
                <w:numId w:val="33"/>
              </w:numPr>
              <w:jc w:val="both"/>
              <w:rPr>
                <w:rFonts w:ascii="Verdana" w:hAnsi="Verdana" w:cs="Calibri"/>
                <w:i/>
                <w:color w:val="auto"/>
                <w:lang w:val="en-GB"/>
              </w:rPr>
            </w:pPr>
            <w:r>
              <w:rPr>
                <w:rFonts w:ascii="Verdana" w:hAnsi="Verdana" w:cstheme="minorHAnsi"/>
                <w:color w:val="auto"/>
              </w:rPr>
              <w:t xml:space="preserve">The </w:t>
            </w:r>
            <w:r w:rsidRPr="001D25AF">
              <w:rPr>
                <w:rFonts w:ascii="Verdana" w:hAnsi="Verdana" w:cstheme="minorHAnsi"/>
                <w:color w:val="auto"/>
              </w:rPr>
              <w:t>Counterparty</w:t>
            </w:r>
            <w:r w:rsidRPr="00665961">
              <w:rPr>
                <w:rFonts w:ascii="Verdana" w:hAnsi="Verdana" w:cstheme="minorHAnsi"/>
                <w:color w:val="auto"/>
              </w:rPr>
              <w:t xml:space="preserve"> executes</w:t>
            </w:r>
            <w:r w:rsidRPr="00665961">
              <w:rPr>
                <w:rFonts w:ascii="Verdana" w:hAnsi="Verdana" w:cstheme="minorHAnsi"/>
                <w:b/>
                <w:i/>
                <w:color w:val="auto"/>
              </w:rPr>
              <w:t xml:space="preserve"> </w:t>
            </w:r>
            <w:r w:rsidRPr="00665961">
              <w:rPr>
                <w:rFonts w:ascii="Verdana" w:hAnsi="Verdana" w:cs="Calibri"/>
                <w:b/>
                <w:i/>
                <w:color w:val="auto"/>
                <w:lang w:val="en-GB"/>
              </w:rPr>
              <w:t>AD_BUC_05_Subprocess – Forward Case;</w:t>
            </w:r>
          </w:p>
          <w:p w:rsidR="001D25AF" w:rsidRPr="00665961" w:rsidRDefault="001D25AF" w:rsidP="00672444">
            <w:pPr>
              <w:pStyle w:val="Hints"/>
              <w:numPr>
                <w:ilvl w:val="0"/>
                <w:numId w:val="33"/>
              </w:numPr>
              <w:jc w:val="both"/>
              <w:rPr>
                <w:rFonts w:ascii="Verdana" w:hAnsi="Verdana" w:cs="Calibri"/>
                <w:i/>
                <w:color w:val="auto"/>
                <w:lang w:val="en-GB"/>
              </w:rPr>
            </w:pPr>
            <w:r>
              <w:rPr>
                <w:rFonts w:ascii="Verdana" w:hAnsi="Verdana" w:cstheme="minorHAnsi"/>
                <w:color w:val="auto"/>
              </w:rPr>
              <w:t>[This Branch] E</w:t>
            </w:r>
            <w:r w:rsidRPr="00665961">
              <w:rPr>
                <w:rFonts w:ascii="Verdana" w:hAnsi="Verdana" w:cstheme="minorHAnsi"/>
                <w:color w:val="auto"/>
              </w:rPr>
              <w:t>nds.</w:t>
            </w:r>
          </w:p>
          <w:p w:rsidR="001D25AF" w:rsidRPr="00665961" w:rsidRDefault="001D25AF" w:rsidP="00272939">
            <w:pPr>
              <w:jc w:val="left"/>
              <w:rPr>
                <w:rFonts w:cstheme="minorHAnsi"/>
                <w:b/>
                <w:i/>
                <w:szCs w:val="20"/>
                <w:lang w:val="en-US"/>
              </w:rPr>
            </w:pPr>
          </w:p>
        </w:tc>
      </w:tr>
      <w:tr w:rsidR="00405835" w:rsidRPr="00665961" w:rsidTr="00FF5299">
        <w:trPr>
          <w:trHeight w:val="564"/>
        </w:trPr>
        <w:tc>
          <w:tcPr>
            <w:tcW w:w="2518" w:type="dxa"/>
            <w:gridSpan w:val="2"/>
          </w:tcPr>
          <w:p w:rsidR="00405835" w:rsidRPr="00665961" w:rsidRDefault="00405835" w:rsidP="005448B4">
            <w:pPr>
              <w:jc w:val="right"/>
              <w:rPr>
                <w:rFonts w:cstheme="minorHAnsi"/>
                <w:b/>
                <w:szCs w:val="20"/>
              </w:rPr>
            </w:pPr>
          </w:p>
        </w:tc>
        <w:tc>
          <w:tcPr>
            <w:tcW w:w="7220" w:type="dxa"/>
            <w:gridSpan w:val="3"/>
            <w:tcBorders>
              <w:top w:val="single" w:sz="6" w:space="0" w:color="auto"/>
            </w:tcBorders>
          </w:tcPr>
          <w:p w:rsidR="00405835" w:rsidRPr="00665961" w:rsidRDefault="00293DC6" w:rsidP="00221EF6">
            <w:pPr>
              <w:numPr>
                <w:ilvl w:val="0"/>
                <w:numId w:val="27"/>
              </w:numPr>
              <w:jc w:val="left"/>
              <w:rPr>
                <w:rFonts w:cstheme="minorHAnsi"/>
                <w:b/>
                <w:i/>
                <w:szCs w:val="20"/>
                <w:lang w:val="en-US"/>
              </w:rPr>
            </w:pPr>
            <w:r w:rsidRPr="00665961">
              <w:rPr>
                <w:rFonts w:cstheme="minorHAnsi"/>
                <w:b/>
                <w:i/>
                <w:szCs w:val="20"/>
                <w:lang w:val="en-US"/>
              </w:rPr>
              <w:t xml:space="preserve">At any step between </w:t>
            </w:r>
            <w:r w:rsidR="00405835" w:rsidRPr="00665961">
              <w:rPr>
                <w:rFonts w:cstheme="minorHAnsi"/>
                <w:b/>
                <w:i/>
                <w:szCs w:val="20"/>
                <w:lang w:val="en-US"/>
              </w:rPr>
              <w:t xml:space="preserve">[step </w:t>
            </w:r>
            <w:r w:rsidR="00784063" w:rsidRPr="00665961">
              <w:rPr>
                <w:rFonts w:cstheme="minorHAnsi"/>
                <w:b/>
                <w:i/>
                <w:szCs w:val="20"/>
                <w:lang w:val="en-US"/>
              </w:rPr>
              <w:t>4</w:t>
            </w:r>
            <w:r w:rsidR="00405835" w:rsidRPr="00665961">
              <w:rPr>
                <w:rFonts w:cstheme="minorHAnsi"/>
                <w:b/>
                <w:i/>
                <w:szCs w:val="20"/>
                <w:lang w:val="en-US"/>
              </w:rPr>
              <w:t xml:space="preserve">] and [step </w:t>
            </w:r>
            <w:r w:rsidR="00CD6AD6">
              <w:rPr>
                <w:rFonts w:cstheme="minorHAnsi"/>
                <w:b/>
                <w:i/>
                <w:szCs w:val="20"/>
                <w:lang w:val="en-US"/>
              </w:rPr>
              <w:t>8</w:t>
            </w:r>
            <w:r w:rsidR="00405835" w:rsidRPr="00665961">
              <w:rPr>
                <w:rFonts w:cstheme="minorHAnsi"/>
                <w:b/>
                <w:i/>
                <w:szCs w:val="20"/>
                <w:lang w:val="en-US"/>
              </w:rPr>
              <w:t>] the Case Owner</w:t>
            </w:r>
            <w:r w:rsidR="00405835" w:rsidRPr="00665961">
              <w:rPr>
                <w:rFonts w:cstheme="minorHAnsi"/>
                <w:b/>
                <w:i/>
                <w:szCs w:val="20"/>
              </w:rPr>
              <w:t xml:space="preserve"> </w:t>
            </w:r>
            <w:r w:rsidR="00405835" w:rsidRPr="00665961">
              <w:rPr>
                <w:rFonts w:cstheme="minorHAnsi"/>
                <w:b/>
                <w:i/>
                <w:szCs w:val="20"/>
                <w:lang w:val="en-US"/>
              </w:rPr>
              <w:t>ma</w:t>
            </w:r>
            <w:r w:rsidR="00354D64" w:rsidRPr="00665961">
              <w:rPr>
                <w:rFonts w:cstheme="minorHAnsi"/>
                <w:b/>
                <w:i/>
                <w:szCs w:val="20"/>
                <w:lang w:val="en-US"/>
              </w:rPr>
              <w:t>y</w:t>
            </w:r>
            <w:r w:rsidR="00405835" w:rsidRPr="00665961">
              <w:rPr>
                <w:rFonts w:cstheme="minorHAnsi"/>
                <w:b/>
                <w:i/>
                <w:szCs w:val="20"/>
                <w:lang w:val="en-US"/>
              </w:rPr>
              <w:t xml:space="preserve"> choose to advise </w:t>
            </w:r>
            <w:r w:rsidR="00843E10">
              <w:rPr>
                <w:rFonts w:cstheme="minorHAnsi"/>
                <w:b/>
                <w:i/>
                <w:szCs w:val="20"/>
                <w:lang w:val="en-US"/>
              </w:rPr>
              <w:t xml:space="preserve">the </w:t>
            </w:r>
            <w:r w:rsidR="00405835" w:rsidRPr="00665961">
              <w:rPr>
                <w:rFonts w:cstheme="minorHAnsi"/>
                <w:b/>
                <w:i/>
                <w:szCs w:val="20"/>
                <w:lang w:val="en-US"/>
              </w:rPr>
              <w:t xml:space="preserve">recipient </w:t>
            </w:r>
            <w:r w:rsidR="00053B9D">
              <w:rPr>
                <w:rFonts w:cstheme="minorHAnsi"/>
                <w:b/>
                <w:i/>
                <w:szCs w:val="20"/>
              </w:rPr>
              <w:t>of its</w:t>
            </w:r>
            <w:r w:rsidR="00405835" w:rsidRPr="00665961">
              <w:rPr>
                <w:rFonts w:cstheme="minorHAnsi"/>
                <w:b/>
                <w:i/>
                <w:szCs w:val="20"/>
                <w:lang w:val="en-US"/>
              </w:rPr>
              <w:t xml:space="preserve"> </w:t>
            </w:r>
            <w:r w:rsidR="00405835" w:rsidRPr="00665961">
              <w:rPr>
                <w:rFonts w:cstheme="minorHAnsi"/>
                <w:b/>
                <w:i/>
                <w:szCs w:val="20"/>
              </w:rPr>
              <w:t>A009</w:t>
            </w:r>
            <w:r w:rsidR="00F16CBF">
              <w:rPr>
                <w:rFonts w:cstheme="minorHAnsi"/>
                <w:b/>
                <w:i/>
                <w:szCs w:val="20"/>
              </w:rPr>
              <w:t xml:space="preserve"> </w:t>
            </w:r>
            <w:r w:rsidR="00053B9D">
              <w:rPr>
                <w:rFonts w:cstheme="minorHAnsi"/>
                <w:b/>
                <w:i/>
                <w:szCs w:val="20"/>
              </w:rPr>
              <w:t xml:space="preserve">that it </w:t>
            </w:r>
            <w:r w:rsidR="00405835" w:rsidRPr="00665961">
              <w:rPr>
                <w:rFonts w:cstheme="minorHAnsi"/>
                <w:b/>
                <w:i/>
                <w:szCs w:val="20"/>
                <w:lang w:val="en-US"/>
              </w:rPr>
              <w:t xml:space="preserve"> is Invalid under Art 5 of 987/</w:t>
            </w:r>
            <w:r w:rsidR="00784063" w:rsidRPr="00665961">
              <w:rPr>
                <w:rFonts w:cstheme="minorHAnsi"/>
                <w:b/>
                <w:i/>
                <w:szCs w:val="20"/>
                <w:lang w:val="en-US"/>
              </w:rPr>
              <w:t>2009</w:t>
            </w:r>
          </w:p>
          <w:p w:rsidR="007955D0" w:rsidRPr="00665961" w:rsidRDefault="007955D0" w:rsidP="00004928">
            <w:pPr>
              <w:jc w:val="left"/>
              <w:rPr>
                <w:rFonts w:cstheme="minorHAnsi"/>
                <w:b/>
                <w:i/>
                <w:szCs w:val="20"/>
                <w:lang w:val="en-US"/>
              </w:rPr>
            </w:pPr>
          </w:p>
          <w:p w:rsidR="007955D0" w:rsidRDefault="00405835" w:rsidP="00221EF6">
            <w:pPr>
              <w:pStyle w:val="Hints"/>
              <w:numPr>
                <w:ilvl w:val="0"/>
                <w:numId w:val="30"/>
              </w:numPr>
              <w:rPr>
                <w:rFonts w:ascii="Verdana" w:hAnsi="Verdana" w:cstheme="minorHAnsi"/>
                <w:b/>
                <w:i/>
                <w:color w:val="auto"/>
              </w:rPr>
            </w:pPr>
            <w:r w:rsidRPr="00665961">
              <w:rPr>
                <w:rFonts w:ascii="Verdana" w:hAnsi="Verdana" w:cstheme="minorHAnsi"/>
                <w:color w:val="auto"/>
              </w:rPr>
              <w:t xml:space="preserve">The </w:t>
            </w:r>
            <w:r w:rsidR="00383D30">
              <w:rPr>
                <w:rFonts w:ascii="Verdana" w:hAnsi="Verdana" w:cstheme="minorHAnsi"/>
                <w:color w:val="auto"/>
              </w:rPr>
              <w:t>Case Owner</w:t>
            </w:r>
            <w:r w:rsidRPr="00665961">
              <w:rPr>
                <w:rFonts w:ascii="Verdana" w:hAnsi="Verdana" w:cstheme="minorHAnsi"/>
                <w:color w:val="auto"/>
              </w:rPr>
              <w:t xml:space="preserve"> executes business use case</w:t>
            </w:r>
            <w:r w:rsidR="008E6DFC" w:rsidRPr="00665961">
              <w:rPr>
                <w:rFonts w:ascii="Verdana" w:hAnsi="Verdana" w:cstheme="minorHAnsi"/>
                <w:color w:val="auto"/>
              </w:rPr>
              <w:t xml:space="preserve"> </w:t>
            </w:r>
            <w:r w:rsidRPr="00665961">
              <w:rPr>
                <w:rFonts w:ascii="Verdana" w:hAnsi="Verdana" w:cstheme="minorHAnsi"/>
                <w:b/>
                <w:i/>
                <w:color w:val="auto"/>
              </w:rPr>
              <w:t>AD_BUC_06 - Invalidate_SED;</w:t>
            </w:r>
          </w:p>
          <w:p w:rsidR="00053B9D" w:rsidRPr="00053B9D" w:rsidRDefault="00053B9D" w:rsidP="00053B9D">
            <w:pPr>
              <w:pStyle w:val="Hints"/>
              <w:numPr>
                <w:ilvl w:val="0"/>
                <w:numId w:val="30"/>
              </w:numPr>
              <w:rPr>
                <w:rFonts w:ascii="Verdana" w:hAnsi="Verdana" w:cstheme="minorHAnsi"/>
                <w:color w:val="auto"/>
              </w:rPr>
            </w:pPr>
            <w:r w:rsidRPr="00053B9D">
              <w:rPr>
                <w:rFonts w:ascii="Verdana" w:hAnsi="Verdana" w:cstheme="minorHAnsi"/>
                <w:color w:val="auto"/>
              </w:rPr>
              <w:t>Optionally, the Case Owner fills in an A009 – Notification of Posting, by entering all the required data;</w:t>
            </w:r>
          </w:p>
          <w:p w:rsidR="00053B9D" w:rsidRPr="00053B9D" w:rsidRDefault="00053B9D" w:rsidP="00053B9D">
            <w:pPr>
              <w:pStyle w:val="Hints"/>
              <w:numPr>
                <w:ilvl w:val="0"/>
                <w:numId w:val="30"/>
              </w:numPr>
              <w:rPr>
                <w:rFonts w:ascii="Verdana" w:hAnsi="Verdana" w:cstheme="minorHAnsi"/>
                <w:color w:val="auto"/>
              </w:rPr>
            </w:pPr>
            <w:r w:rsidRPr="00053B9D">
              <w:rPr>
                <w:rFonts w:ascii="Verdana" w:hAnsi="Verdana" w:cstheme="minorHAnsi"/>
                <w:color w:val="auto"/>
              </w:rPr>
              <w:t>Optionally, the Case Owner sends the A00</w:t>
            </w:r>
            <w:r>
              <w:rPr>
                <w:rFonts w:ascii="Verdana" w:hAnsi="Verdana" w:cstheme="minorHAnsi"/>
                <w:color w:val="auto"/>
              </w:rPr>
              <w:t>9</w:t>
            </w:r>
            <w:r w:rsidRPr="00053B9D">
              <w:rPr>
                <w:rFonts w:ascii="Verdana" w:hAnsi="Verdana" w:cstheme="minorHAnsi"/>
                <w:color w:val="auto"/>
              </w:rPr>
              <w:t xml:space="preserve">, including any attachments, to the </w:t>
            </w:r>
            <w:r>
              <w:rPr>
                <w:rFonts w:ascii="Verdana" w:hAnsi="Verdana" w:cstheme="minorHAnsi"/>
                <w:color w:val="auto"/>
              </w:rPr>
              <w:t>recipient</w:t>
            </w:r>
            <w:r w:rsidRPr="00053B9D">
              <w:rPr>
                <w:rFonts w:ascii="Verdana" w:hAnsi="Verdana" w:cstheme="minorHAnsi"/>
                <w:color w:val="auto"/>
              </w:rPr>
              <w:t>;</w:t>
            </w:r>
          </w:p>
          <w:p w:rsidR="00405835" w:rsidRPr="00665961" w:rsidRDefault="00053B9D" w:rsidP="00053B9D">
            <w:pPr>
              <w:pStyle w:val="Hints"/>
              <w:numPr>
                <w:ilvl w:val="0"/>
                <w:numId w:val="30"/>
              </w:numPr>
              <w:rPr>
                <w:rFonts w:ascii="Verdana" w:hAnsi="Verdana" w:cstheme="minorHAnsi"/>
                <w:color w:val="auto"/>
              </w:rPr>
            </w:pPr>
            <w:r w:rsidRPr="00665961">
              <w:rPr>
                <w:rFonts w:ascii="Verdana" w:hAnsi="Verdana" w:cstheme="minorHAnsi"/>
                <w:color w:val="auto"/>
              </w:rPr>
              <w:t xml:space="preserve"> </w:t>
            </w:r>
            <w:r w:rsidR="00405835" w:rsidRPr="00665961">
              <w:rPr>
                <w:rFonts w:ascii="Verdana" w:hAnsi="Verdana" w:cstheme="minorHAnsi"/>
                <w:color w:val="auto"/>
              </w:rPr>
              <w:t xml:space="preserve">[This Branch] </w:t>
            </w:r>
            <w:r w:rsidR="00665894">
              <w:rPr>
                <w:rFonts w:ascii="Verdana" w:hAnsi="Verdana" w:cstheme="minorHAnsi"/>
                <w:color w:val="auto"/>
              </w:rPr>
              <w:t>E</w:t>
            </w:r>
            <w:r w:rsidR="00405835" w:rsidRPr="00665961">
              <w:rPr>
                <w:rFonts w:ascii="Verdana" w:hAnsi="Verdana" w:cstheme="minorHAnsi"/>
                <w:color w:val="auto"/>
              </w:rPr>
              <w:t>nds</w:t>
            </w:r>
            <w:r w:rsidR="00D43AD4" w:rsidRPr="00665961">
              <w:rPr>
                <w:rFonts w:ascii="Verdana" w:hAnsi="Verdana" w:cstheme="minorHAnsi"/>
                <w:color w:val="auto"/>
              </w:rPr>
              <w:t>.</w:t>
            </w:r>
          </w:p>
          <w:p w:rsidR="00405835" w:rsidRPr="00665961" w:rsidRDefault="00405835" w:rsidP="00004928">
            <w:pPr>
              <w:jc w:val="left"/>
              <w:rPr>
                <w:rFonts w:cstheme="minorHAnsi"/>
                <w:b/>
                <w:i/>
                <w:szCs w:val="20"/>
                <w:lang w:val="en-US"/>
              </w:rPr>
            </w:pPr>
          </w:p>
        </w:tc>
      </w:tr>
      <w:tr w:rsidR="00405835" w:rsidRPr="00665961" w:rsidTr="00FF5299">
        <w:trPr>
          <w:trHeight w:val="564"/>
        </w:trPr>
        <w:tc>
          <w:tcPr>
            <w:tcW w:w="2518" w:type="dxa"/>
            <w:gridSpan w:val="2"/>
          </w:tcPr>
          <w:p w:rsidR="00405835" w:rsidRPr="00665961" w:rsidRDefault="00405835" w:rsidP="005448B4">
            <w:pPr>
              <w:jc w:val="right"/>
              <w:rPr>
                <w:rFonts w:cstheme="minorHAnsi"/>
                <w:b/>
                <w:szCs w:val="20"/>
              </w:rPr>
            </w:pPr>
          </w:p>
        </w:tc>
        <w:tc>
          <w:tcPr>
            <w:tcW w:w="7220" w:type="dxa"/>
            <w:gridSpan w:val="3"/>
            <w:tcBorders>
              <w:top w:val="single" w:sz="6" w:space="0" w:color="auto"/>
            </w:tcBorders>
          </w:tcPr>
          <w:p w:rsidR="00405835" w:rsidRPr="00665961" w:rsidRDefault="00405835" w:rsidP="00221EF6">
            <w:pPr>
              <w:numPr>
                <w:ilvl w:val="0"/>
                <w:numId w:val="27"/>
              </w:numPr>
              <w:jc w:val="left"/>
              <w:rPr>
                <w:rFonts w:cstheme="minorHAnsi"/>
                <w:b/>
                <w:i/>
                <w:szCs w:val="20"/>
                <w:lang w:val="en-US"/>
              </w:rPr>
            </w:pPr>
            <w:r w:rsidRPr="00665961">
              <w:rPr>
                <w:rFonts w:cstheme="minorHAnsi"/>
                <w:b/>
                <w:i/>
                <w:szCs w:val="20"/>
                <w:lang w:val="en-US"/>
              </w:rPr>
              <w:t xml:space="preserve">At any step between [step </w:t>
            </w:r>
            <w:r w:rsidR="00196CBE" w:rsidRPr="00665961">
              <w:rPr>
                <w:rFonts w:cstheme="minorHAnsi"/>
                <w:b/>
                <w:i/>
                <w:szCs w:val="20"/>
                <w:lang w:val="en-US"/>
              </w:rPr>
              <w:t>4</w:t>
            </w:r>
            <w:r w:rsidRPr="00665961">
              <w:rPr>
                <w:rFonts w:cstheme="minorHAnsi"/>
                <w:b/>
                <w:i/>
                <w:szCs w:val="20"/>
                <w:lang w:val="en-US"/>
              </w:rPr>
              <w:t xml:space="preserve">] and [step </w:t>
            </w:r>
            <w:r w:rsidR="005C0CD8">
              <w:rPr>
                <w:rFonts w:cstheme="minorHAnsi"/>
                <w:b/>
                <w:i/>
                <w:szCs w:val="20"/>
                <w:lang w:val="en-US"/>
              </w:rPr>
              <w:t>8</w:t>
            </w:r>
            <w:r w:rsidRPr="00665961">
              <w:rPr>
                <w:rFonts w:cstheme="minorHAnsi"/>
                <w:b/>
                <w:i/>
                <w:szCs w:val="20"/>
                <w:lang w:val="en-US"/>
              </w:rPr>
              <w:t>] the Case Owner may choose to send an updated version of A009</w:t>
            </w:r>
            <w:r w:rsidR="00784063" w:rsidRPr="00665961">
              <w:rPr>
                <w:rFonts w:cstheme="minorHAnsi"/>
                <w:b/>
                <w:i/>
                <w:szCs w:val="20"/>
                <w:lang w:val="en-US"/>
              </w:rPr>
              <w:t xml:space="preserve"> </w:t>
            </w:r>
            <w:r w:rsidR="009C2A6B" w:rsidRPr="00665961">
              <w:rPr>
                <w:rFonts w:cstheme="minorHAnsi"/>
                <w:b/>
                <w:i/>
                <w:szCs w:val="20"/>
                <w:lang w:val="en-US"/>
              </w:rPr>
              <w:t>regarding the period of posting</w:t>
            </w:r>
            <w:r w:rsidR="00784063" w:rsidRPr="00665961">
              <w:rPr>
                <w:rFonts w:cstheme="minorHAnsi"/>
                <w:b/>
                <w:i/>
                <w:szCs w:val="20"/>
                <w:lang w:val="en-US"/>
              </w:rPr>
              <w:t xml:space="preserve"> </w:t>
            </w:r>
          </w:p>
          <w:p w:rsidR="00405835" w:rsidRPr="00665961" w:rsidRDefault="00405835" w:rsidP="00405835">
            <w:pPr>
              <w:pStyle w:val="Hints"/>
              <w:rPr>
                <w:rFonts w:ascii="Verdana" w:hAnsi="Verdana" w:cstheme="minorHAnsi"/>
                <w:b/>
                <w:i/>
                <w:color w:val="auto"/>
                <w:u w:val="single"/>
              </w:rPr>
            </w:pPr>
          </w:p>
          <w:p w:rsidR="00405835" w:rsidRPr="00665961" w:rsidRDefault="00405835" w:rsidP="00221EF6">
            <w:pPr>
              <w:pStyle w:val="Hints"/>
              <w:numPr>
                <w:ilvl w:val="0"/>
                <w:numId w:val="28"/>
              </w:numPr>
              <w:rPr>
                <w:rFonts w:ascii="Verdana" w:hAnsi="Verdana" w:cstheme="minorHAnsi"/>
                <w:i/>
                <w:color w:val="auto"/>
              </w:rPr>
            </w:pPr>
            <w:r w:rsidRPr="00665961">
              <w:rPr>
                <w:rFonts w:ascii="Verdana" w:hAnsi="Verdana" w:cstheme="minorHAnsi"/>
                <w:color w:val="auto"/>
              </w:rPr>
              <w:t>The Case Owner executes business use case</w:t>
            </w:r>
            <w:r w:rsidR="009C2A6B" w:rsidRPr="00665961">
              <w:rPr>
                <w:rFonts w:ascii="Verdana" w:hAnsi="Verdana" w:cstheme="minorHAnsi"/>
                <w:color w:val="auto"/>
              </w:rPr>
              <w:t xml:space="preserve"> </w:t>
            </w:r>
            <w:r w:rsidRPr="00665961">
              <w:rPr>
                <w:rFonts w:ascii="Verdana" w:hAnsi="Verdana" w:cstheme="minorHAnsi"/>
                <w:b/>
                <w:i/>
                <w:color w:val="auto"/>
              </w:rPr>
              <w:t>AD_BUC_10 - Update_SED;</w:t>
            </w:r>
          </w:p>
          <w:p w:rsidR="00405835" w:rsidRPr="00665961" w:rsidRDefault="00405835" w:rsidP="00221EF6">
            <w:pPr>
              <w:pStyle w:val="Hints"/>
              <w:numPr>
                <w:ilvl w:val="0"/>
                <w:numId w:val="28"/>
              </w:numPr>
              <w:rPr>
                <w:rFonts w:ascii="Verdana" w:hAnsi="Verdana" w:cstheme="minorHAnsi"/>
                <w:color w:val="auto"/>
              </w:rPr>
            </w:pPr>
            <w:r w:rsidRPr="00665961">
              <w:rPr>
                <w:rFonts w:ascii="Verdana" w:hAnsi="Verdana" w:cstheme="minorHAnsi"/>
                <w:color w:val="auto"/>
              </w:rPr>
              <w:t xml:space="preserve">[This Branch] </w:t>
            </w:r>
            <w:r w:rsidR="00665894">
              <w:rPr>
                <w:rFonts w:ascii="Verdana" w:hAnsi="Verdana" w:cstheme="minorHAnsi"/>
                <w:color w:val="auto"/>
              </w:rPr>
              <w:t>E</w:t>
            </w:r>
            <w:r w:rsidRPr="00665961">
              <w:rPr>
                <w:rFonts w:ascii="Verdana" w:hAnsi="Verdana" w:cstheme="minorHAnsi"/>
                <w:color w:val="auto"/>
              </w:rPr>
              <w:t>nds</w:t>
            </w:r>
            <w:r w:rsidR="00D43AD4" w:rsidRPr="00665961">
              <w:rPr>
                <w:rFonts w:ascii="Verdana" w:hAnsi="Verdana" w:cstheme="minorHAnsi"/>
                <w:color w:val="auto"/>
              </w:rPr>
              <w:t>.</w:t>
            </w:r>
          </w:p>
          <w:p w:rsidR="00405835" w:rsidRPr="00665961" w:rsidRDefault="00405835" w:rsidP="00004928">
            <w:pPr>
              <w:jc w:val="left"/>
              <w:rPr>
                <w:rFonts w:cstheme="minorHAnsi"/>
                <w:b/>
                <w:i/>
                <w:szCs w:val="20"/>
                <w:lang w:val="en-US"/>
              </w:rPr>
            </w:pPr>
          </w:p>
        </w:tc>
      </w:tr>
      <w:tr w:rsidR="00F06EC9" w:rsidRPr="00665961" w:rsidTr="00FF5299">
        <w:trPr>
          <w:trHeight w:val="564"/>
        </w:trPr>
        <w:tc>
          <w:tcPr>
            <w:tcW w:w="2518" w:type="dxa"/>
            <w:gridSpan w:val="2"/>
          </w:tcPr>
          <w:p w:rsidR="00F06EC9" w:rsidRPr="00665961" w:rsidRDefault="00F06EC9" w:rsidP="005448B4">
            <w:pPr>
              <w:jc w:val="right"/>
              <w:rPr>
                <w:rFonts w:cstheme="minorHAnsi"/>
                <w:b/>
                <w:szCs w:val="20"/>
              </w:rPr>
            </w:pPr>
          </w:p>
        </w:tc>
        <w:tc>
          <w:tcPr>
            <w:tcW w:w="7220" w:type="dxa"/>
            <w:gridSpan w:val="3"/>
            <w:tcBorders>
              <w:top w:val="single" w:sz="6" w:space="0" w:color="auto"/>
            </w:tcBorders>
          </w:tcPr>
          <w:p w:rsidR="00F06EC9" w:rsidRPr="00665961" w:rsidRDefault="00221EF6" w:rsidP="00221EF6">
            <w:pPr>
              <w:numPr>
                <w:ilvl w:val="0"/>
                <w:numId w:val="27"/>
              </w:numPr>
              <w:jc w:val="left"/>
              <w:rPr>
                <w:rFonts w:cs="Calibri"/>
                <w:b/>
                <w:i/>
                <w:szCs w:val="20"/>
                <w:lang w:val="en-US"/>
              </w:rPr>
            </w:pPr>
            <w:r w:rsidRPr="00665961">
              <w:rPr>
                <w:rFonts w:cs="Calibri"/>
                <w:b/>
                <w:i/>
                <w:szCs w:val="20"/>
                <w:lang w:val="en-US"/>
              </w:rPr>
              <w:t>After [Step 8]</w:t>
            </w:r>
            <w:r w:rsidR="00F06EC9" w:rsidRPr="00665961">
              <w:rPr>
                <w:rFonts w:cs="Calibri"/>
                <w:b/>
                <w:i/>
                <w:szCs w:val="20"/>
                <w:lang w:val="en-US"/>
              </w:rPr>
              <w:t xml:space="preserve"> any Participant may choose to </w:t>
            </w:r>
            <w:r w:rsidR="00FC2EF3" w:rsidRPr="00665961">
              <w:rPr>
                <w:rFonts w:cs="Calibri"/>
                <w:b/>
                <w:i/>
                <w:szCs w:val="20"/>
                <w:lang w:val="en-US"/>
              </w:rPr>
              <w:t>Reopen the</w:t>
            </w:r>
            <w:r w:rsidR="00F06EC9" w:rsidRPr="00665961">
              <w:rPr>
                <w:rFonts w:cs="Calibri"/>
                <w:b/>
                <w:i/>
                <w:szCs w:val="20"/>
                <w:lang w:val="en-US"/>
              </w:rPr>
              <w:t xml:space="preserve"> Business Process</w:t>
            </w:r>
          </w:p>
          <w:p w:rsidR="00F06EC9" w:rsidRPr="00665961" w:rsidRDefault="00F06EC9" w:rsidP="00F06EC9">
            <w:pPr>
              <w:pStyle w:val="Hints"/>
              <w:rPr>
                <w:rFonts w:ascii="Verdana" w:hAnsi="Verdana" w:cs="Calibri"/>
                <w:i/>
                <w:color w:val="auto"/>
              </w:rPr>
            </w:pPr>
          </w:p>
          <w:p w:rsidR="00F06EC9" w:rsidRPr="00665961" w:rsidRDefault="00F06EC9" w:rsidP="00221EF6">
            <w:pPr>
              <w:pStyle w:val="Hints"/>
              <w:numPr>
                <w:ilvl w:val="0"/>
                <w:numId w:val="31"/>
              </w:numPr>
              <w:rPr>
                <w:rFonts w:ascii="Verdana" w:hAnsi="Verdana" w:cs="Calibri"/>
                <w:i/>
                <w:color w:val="auto"/>
              </w:rPr>
            </w:pPr>
            <w:r w:rsidRPr="00665961">
              <w:rPr>
                <w:rFonts w:ascii="Verdana" w:hAnsi="Verdana" w:cstheme="minorHAnsi"/>
                <w:color w:val="auto"/>
              </w:rPr>
              <w:t>Any Participant may execute business use case</w:t>
            </w:r>
            <w:r w:rsidRPr="00665961">
              <w:rPr>
                <w:rFonts w:ascii="Verdana" w:hAnsi="Verdana" w:cs="Calibri"/>
                <w:b/>
                <w:i/>
                <w:color w:val="auto"/>
              </w:rPr>
              <w:t xml:space="preserve"> </w:t>
            </w:r>
            <w:r w:rsidRPr="00665961">
              <w:rPr>
                <w:rFonts w:ascii="Verdana" w:hAnsi="Verdana" w:cstheme="minorHAnsi"/>
                <w:b/>
                <w:i/>
                <w:color w:val="auto"/>
              </w:rPr>
              <w:t>AD_BUC_0</w:t>
            </w:r>
            <w:r w:rsidR="00D54F1A" w:rsidRPr="00665961">
              <w:rPr>
                <w:rFonts w:ascii="Verdana" w:hAnsi="Verdana" w:cstheme="minorHAnsi"/>
                <w:b/>
                <w:i/>
                <w:color w:val="auto"/>
              </w:rPr>
              <w:t>2</w:t>
            </w:r>
            <w:r w:rsidRPr="00665961">
              <w:rPr>
                <w:rFonts w:ascii="Verdana" w:hAnsi="Verdana" w:cstheme="minorHAnsi"/>
                <w:b/>
                <w:i/>
                <w:color w:val="auto"/>
              </w:rPr>
              <w:t xml:space="preserve"> – </w:t>
            </w:r>
            <w:r w:rsidR="005909B3" w:rsidRPr="00665961">
              <w:rPr>
                <w:rFonts w:ascii="Verdana" w:hAnsi="Verdana" w:cstheme="minorHAnsi"/>
                <w:b/>
                <w:i/>
                <w:color w:val="auto"/>
              </w:rPr>
              <w:t>Reopen</w:t>
            </w:r>
            <w:r w:rsidRPr="00665961">
              <w:rPr>
                <w:rFonts w:ascii="Verdana" w:hAnsi="Verdana" w:cs="Calibri"/>
                <w:b/>
                <w:i/>
                <w:color w:val="auto"/>
              </w:rPr>
              <w:t>;</w:t>
            </w:r>
          </w:p>
          <w:p w:rsidR="00F06EC9" w:rsidRPr="00665961" w:rsidRDefault="00F06EC9" w:rsidP="00221EF6">
            <w:pPr>
              <w:pStyle w:val="Hints"/>
              <w:numPr>
                <w:ilvl w:val="0"/>
                <w:numId w:val="31"/>
              </w:numPr>
              <w:rPr>
                <w:rFonts w:ascii="Verdana" w:hAnsi="Verdana" w:cs="Calibri"/>
                <w:i/>
                <w:color w:val="auto"/>
              </w:rPr>
            </w:pPr>
            <w:r w:rsidRPr="00665961">
              <w:rPr>
                <w:rFonts w:ascii="Verdana" w:hAnsi="Verdana" w:cstheme="minorHAnsi"/>
                <w:color w:val="auto"/>
              </w:rPr>
              <w:t xml:space="preserve">[This Branch] </w:t>
            </w:r>
            <w:r w:rsidR="00665894">
              <w:rPr>
                <w:rFonts w:ascii="Verdana" w:hAnsi="Verdana" w:cstheme="minorHAnsi"/>
                <w:color w:val="auto"/>
              </w:rPr>
              <w:t>E</w:t>
            </w:r>
            <w:r w:rsidRPr="00665961">
              <w:rPr>
                <w:rFonts w:ascii="Verdana" w:hAnsi="Verdana" w:cstheme="minorHAnsi"/>
                <w:color w:val="auto"/>
              </w:rPr>
              <w:t>nds.</w:t>
            </w:r>
          </w:p>
          <w:p w:rsidR="00F06EC9" w:rsidRPr="00665961" w:rsidRDefault="00F06EC9" w:rsidP="00F06EC9">
            <w:pPr>
              <w:jc w:val="left"/>
              <w:rPr>
                <w:rFonts w:cs="Calibri"/>
                <w:b/>
                <w:i/>
                <w:szCs w:val="20"/>
                <w:lang w:val="en-US"/>
              </w:rPr>
            </w:pPr>
          </w:p>
        </w:tc>
      </w:tr>
      <w:tr w:rsidR="0051653F" w:rsidRPr="00665961" w:rsidTr="005448B4">
        <w:tc>
          <w:tcPr>
            <w:tcW w:w="2518" w:type="dxa"/>
            <w:gridSpan w:val="2"/>
          </w:tcPr>
          <w:p w:rsidR="0051653F" w:rsidRPr="00665961" w:rsidRDefault="0051653F" w:rsidP="005448B4">
            <w:pPr>
              <w:jc w:val="right"/>
              <w:rPr>
                <w:rFonts w:cstheme="minorHAnsi"/>
                <w:b/>
                <w:szCs w:val="20"/>
              </w:rPr>
            </w:pPr>
            <w:r w:rsidRPr="00665961">
              <w:rPr>
                <w:rFonts w:cstheme="minorHAnsi"/>
                <w:b/>
                <w:szCs w:val="20"/>
              </w:rPr>
              <w:t>Includes:</w:t>
            </w:r>
          </w:p>
        </w:tc>
        <w:tc>
          <w:tcPr>
            <w:tcW w:w="7220" w:type="dxa"/>
            <w:gridSpan w:val="3"/>
          </w:tcPr>
          <w:p w:rsidR="0051653F" w:rsidRPr="00665961" w:rsidRDefault="0051653F" w:rsidP="005448B4">
            <w:pPr>
              <w:rPr>
                <w:rFonts w:cstheme="minorHAnsi"/>
                <w:szCs w:val="20"/>
              </w:rPr>
            </w:pPr>
            <w:r w:rsidRPr="00665961">
              <w:rPr>
                <w:rFonts w:cstheme="minorHAnsi"/>
                <w:szCs w:val="20"/>
                <w:lang w:val="en-US"/>
              </w:rPr>
              <w:t>S</w:t>
            </w:r>
            <w:r w:rsidR="005F6986" w:rsidRPr="00665961">
              <w:rPr>
                <w:rFonts w:cstheme="minorHAnsi"/>
                <w:szCs w:val="20"/>
                <w:lang w:val="en-US"/>
              </w:rPr>
              <w:t xml:space="preserve">ee diagram </w:t>
            </w:r>
            <w:r w:rsidR="00803199">
              <w:rPr>
                <w:rFonts w:cstheme="minorHAnsi"/>
                <w:szCs w:val="20"/>
                <w:lang w:val="en-US"/>
              </w:rPr>
              <w:t xml:space="preserve">at part </w:t>
            </w:r>
            <w:r w:rsidR="005F6986" w:rsidRPr="00665961">
              <w:rPr>
                <w:rFonts w:cstheme="minorHAnsi"/>
                <w:szCs w:val="20"/>
                <w:lang w:val="en-US"/>
              </w:rPr>
              <w:t>4.4.</w:t>
            </w:r>
          </w:p>
        </w:tc>
      </w:tr>
      <w:tr w:rsidR="0051653F" w:rsidRPr="00665961" w:rsidTr="005448B4">
        <w:tc>
          <w:tcPr>
            <w:tcW w:w="2518" w:type="dxa"/>
            <w:gridSpan w:val="2"/>
          </w:tcPr>
          <w:p w:rsidR="0051653F" w:rsidRPr="00665961" w:rsidRDefault="0051653F" w:rsidP="005448B4">
            <w:pPr>
              <w:jc w:val="right"/>
              <w:rPr>
                <w:rFonts w:cstheme="minorHAnsi"/>
                <w:b/>
                <w:szCs w:val="20"/>
              </w:rPr>
            </w:pPr>
            <w:r w:rsidRPr="00665961">
              <w:rPr>
                <w:rFonts w:cstheme="minorHAnsi"/>
                <w:b/>
                <w:szCs w:val="20"/>
              </w:rPr>
              <w:t>Special Requirements:</w:t>
            </w:r>
          </w:p>
        </w:tc>
        <w:tc>
          <w:tcPr>
            <w:tcW w:w="7220" w:type="dxa"/>
            <w:gridSpan w:val="3"/>
          </w:tcPr>
          <w:p w:rsidR="00C65F8C" w:rsidRPr="00665961" w:rsidRDefault="00C65F8C" w:rsidP="00C65F8C">
            <w:pPr>
              <w:rPr>
                <w:rFonts w:cstheme="minorHAnsi"/>
                <w:color w:val="C6D9F1"/>
                <w:szCs w:val="20"/>
              </w:rPr>
            </w:pPr>
          </w:p>
          <w:p w:rsidR="00942713" w:rsidRPr="00665961" w:rsidRDefault="00942713" w:rsidP="00942713">
            <w:pPr>
              <w:rPr>
                <w:rFonts w:cstheme="minorHAnsi"/>
                <w:color w:val="C6D9F1"/>
                <w:szCs w:val="20"/>
              </w:rPr>
            </w:pPr>
          </w:p>
        </w:tc>
      </w:tr>
      <w:tr w:rsidR="0051653F" w:rsidRPr="00665961" w:rsidTr="005448B4">
        <w:tc>
          <w:tcPr>
            <w:tcW w:w="2518" w:type="dxa"/>
            <w:gridSpan w:val="2"/>
          </w:tcPr>
          <w:p w:rsidR="0051653F" w:rsidRPr="00665961" w:rsidRDefault="0051653F" w:rsidP="005448B4">
            <w:pPr>
              <w:jc w:val="right"/>
              <w:rPr>
                <w:rFonts w:cstheme="minorHAnsi"/>
                <w:b/>
                <w:color w:val="A6A6A6" w:themeColor="background1" w:themeShade="A6"/>
                <w:szCs w:val="20"/>
              </w:rPr>
            </w:pPr>
            <w:r w:rsidRPr="00665961">
              <w:rPr>
                <w:rFonts w:cstheme="minorHAnsi"/>
                <w:b/>
                <w:color w:val="A6A6A6" w:themeColor="background1" w:themeShade="A6"/>
                <w:szCs w:val="20"/>
              </w:rPr>
              <w:t>Assumptions:</w:t>
            </w:r>
          </w:p>
        </w:tc>
        <w:tc>
          <w:tcPr>
            <w:tcW w:w="7220" w:type="dxa"/>
            <w:gridSpan w:val="3"/>
          </w:tcPr>
          <w:p w:rsidR="0051653F" w:rsidRPr="00665961" w:rsidRDefault="0051653F" w:rsidP="005448B4">
            <w:pPr>
              <w:pStyle w:val="Hints"/>
              <w:rPr>
                <w:rFonts w:ascii="Verdana" w:hAnsi="Verdana" w:cstheme="minorHAnsi"/>
                <w:color w:val="C6D9F1"/>
                <w:lang w:val="en-GB"/>
              </w:rPr>
            </w:pPr>
          </w:p>
        </w:tc>
      </w:tr>
      <w:tr w:rsidR="0051653F" w:rsidRPr="00665961" w:rsidTr="005448B4">
        <w:tc>
          <w:tcPr>
            <w:tcW w:w="2518" w:type="dxa"/>
            <w:gridSpan w:val="2"/>
          </w:tcPr>
          <w:p w:rsidR="0051653F" w:rsidRPr="00665961" w:rsidRDefault="0051653F" w:rsidP="005448B4">
            <w:pPr>
              <w:jc w:val="right"/>
              <w:rPr>
                <w:rFonts w:cstheme="minorHAnsi"/>
                <w:b/>
                <w:color w:val="A6A6A6" w:themeColor="background1" w:themeShade="A6"/>
                <w:szCs w:val="20"/>
              </w:rPr>
            </w:pPr>
            <w:r w:rsidRPr="00665961">
              <w:rPr>
                <w:rFonts w:cstheme="minorHAnsi"/>
                <w:b/>
                <w:color w:val="A6A6A6" w:themeColor="background1" w:themeShade="A6"/>
                <w:szCs w:val="20"/>
              </w:rPr>
              <w:t>Notes and Issues:</w:t>
            </w:r>
          </w:p>
        </w:tc>
        <w:tc>
          <w:tcPr>
            <w:tcW w:w="7220" w:type="dxa"/>
            <w:gridSpan w:val="3"/>
          </w:tcPr>
          <w:p w:rsidR="0051653F" w:rsidRPr="00665961" w:rsidRDefault="0051653F" w:rsidP="005448B4">
            <w:pPr>
              <w:pStyle w:val="Hints"/>
              <w:ind w:left="360"/>
              <w:rPr>
                <w:rFonts w:ascii="Verdana" w:hAnsi="Verdana" w:cstheme="minorHAnsi"/>
                <w:color w:val="C6D9F1"/>
                <w:lang w:val="en-GB"/>
              </w:rPr>
            </w:pPr>
          </w:p>
        </w:tc>
      </w:tr>
    </w:tbl>
    <w:p w:rsidR="00D54656" w:rsidRPr="00665961" w:rsidRDefault="00D54656" w:rsidP="00D54656">
      <w:pPr>
        <w:pStyle w:val="Heading2"/>
        <w:numPr>
          <w:ilvl w:val="0"/>
          <w:numId w:val="0"/>
        </w:numPr>
        <w:spacing w:before="60" w:after="200"/>
        <w:rPr>
          <w:rFonts w:asciiTheme="minorHAnsi" w:hAnsiTheme="minorHAnsi" w:cstheme="minorHAnsi"/>
        </w:rPr>
      </w:pPr>
      <w:bookmarkStart w:id="57" w:name="_Toc367366383"/>
      <w:bookmarkStart w:id="58" w:name="_Toc368569933"/>
      <w:bookmarkStart w:id="59" w:name="_Toc371682144"/>
      <w:bookmarkStart w:id="60" w:name="_Toc381002676"/>
    </w:p>
    <w:bookmarkEnd w:id="57"/>
    <w:bookmarkEnd w:id="58"/>
    <w:bookmarkEnd w:id="59"/>
    <w:bookmarkEnd w:id="60"/>
    <w:p w:rsidR="00EC3100" w:rsidRPr="00665961" w:rsidRDefault="00EC3100" w:rsidP="00BB6D50">
      <w:pPr>
        <w:jc w:val="left"/>
        <w:rPr>
          <w:rFonts w:asciiTheme="minorHAnsi" w:hAnsiTheme="minorHAnsi" w:cstheme="minorHAnsi"/>
          <w:b/>
          <w:bCs/>
          <w:iCs/>
          <w:color w:val="263673"/>
          <w:sz w:val="22"/>
          <w:szCs w:val="28"/>
        </w:rPr>
        <w:sectPr w:rsidR="00EC3100" w:rsidRPr="00665961" w:rsidSect="00DB3CD9">
          <w:headerReference w:type="even" r:id="rId23"/>
          <w:headerReference w:type="default" r:id="rId24"/>
          <w:footerReference w:type="even" r:id="rId25"/>
          <w:footerReference w:type="default" r:id="rId26"/>
          <w:footerReference w:type="first" r:id="rId27"/>
          <w:pgSz w:w="11906" w:h="16838" w:code="9"/>
          <w:pgMar w:top="1985" w:right="1418" w:bottom="1418" w:left="1701" w:header="709" w:footer="709" w:gutter="0"/>
          <w:cols w:space="708"/>
          <w:titlePg/>
          <w:docGrid w:linePitch="360"/>
        </w:sectPr>
      </w:pPr>
    </w:p>
    <w:p w:rsidR="007955D0" w:rsidRDefault="007955D0" w:rsidP="007955D0">
      <w:pPr>
        <w:pStyle w:val="Heading2"/>
        <w:numPr>
          <w:ilvl w:val="1"/>
          <w:numId w:val="22"/>
        </w:numPr>
        <w:spacing w:before="60" w:after="200"/>
        <w:rPr>
          <w:rFonts w:cstheme="minorHAnsi"/>
          <w:szCs w:val="22"/>
        </w:rPr>
      </w:pPr>
      <w:bookmarkStart w:id="61" w:name="_Toc435013977"/>
      <w:bookmarkStart w:id="62" w:name="_Toc454378049"/>
      <w:bookmarkStart w:id="63" w:name="_Toc522638054"/>
      <w:bookmarkStart w:id="64" w:name="_Toc367366385"/>
      <w:bookmarkStart w:id="65" w:name="_Toc368569934"/>
      <w:bookmarkStart w:id="66" w:name="_Toc371682145"/>
      <w:bookmarkStart w:id="67" w:name="_Toc381002677"/>
      <w:r w:rsidRPr="00665961">
        <w:rPr>
          <w:rFonts w:cstheme="minorHAnsi"/>
          <w:szCs w:val="22"/>
        </w:rPr>
        <w:lastRenderedPageBreak/>
        <w:t>Request – Reply SEDs</w:t>
      </w:r>
      <w:bookmarkEnd w:id="61"/>
      <w:bookmarkEnd w:id="62"/>
      <w:bookmarkEnd w:id="63"/>
    </w:p>
    <w:p w:rsidR="003D5433" w:rsidRPr="00406507" w:rsidRDefault="003D5433" w:rsidP="003D5433">
      <w:pPr>
        <w:pStyle w:val="BodyText"/>
        <w:rPr>
          <w:sz w:val="22"/>
          <w:szCs w:val="22"/>
        </w:rPr>
      </w:pPr>
      <w:r w:rsidRPr="00406507">
        <w:rPr>
          <w:sz w:val="22"/>
          <w:szCs w:val="22"/>
        </w:rPr>
        <w:t xml:space="preserve">The following table specifies the SED that have a logical pairing to one another, usually this is known as a request-reply pair. </w:t>
      </w:r>
    </w:p>
    <w:p w:rsidR="003D5433" w:rsidRPr="003D5433" w:rsidRDefault="003D5433" w:rsidP="003D5433">
      <w:pPr>
        <w:pStyle w:val="BodyText"/>
      </w:pPr>
    </w:p>
    <w:tbl>
      <w:tblPr>
        <w:tblStyle w:val="GridTable4Accent1"/>
        <w:tblW w:w="0" w:type="auto"/>
        <w:tblLook w:val="04A0" w:firstRow="1" w:lastRow="0" w:firstColumn="1" w:lastColumn="0" w:noHBand="0" w:noVBand="1"/>
      </w:tblPr>
      <w:tblGrid>
        <w:gridCol w:w="2235"/>
        <w:gridCol w:w="3685"/>
      </w:tblGrid>
      <w:tr w:rsidR="007955D0" w:rsidRPr="00665961" w:rsidTr="000049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7955D0" w:rsidRPr="00665961" w:rsidRDefault="007955D0" w:rsidP="00004928">
            <w:pPr>
              <w:pStyle w:val="BodyText"/>
              <w:jc w:val="left"/>
              <w:rPr>
                <w:rFonts w:cstheme="minorHAnsi"/>
                <w:sz w:val="20"/>
                <w:szCs w:val="20"/>
              </w:rPr>
            </w:pPr>
            <w:r w:rsidRPr="00665961">
              <w:rPr>
                <w:rFonts w:cstheme="minorHAnsi"/>
                <w:sz w:val="20"/>
                <w:szCs w:val="20"/>
              </w:rPr>
              <w:t>REQUEST SED</w:t>
            </w:r>
          </w:p>
        </w:tc>
        <w:tc>
          <w:tcPr>
            <w:tcW w:w="3685" w:type="dxa"/>
            <w:vAlign w:val="bottom"/>
          </w:tcPr>
          <w:p w:rsidR="007955D0" w:rsidRPr="00665961" w:rsidRDefault="007955D0" w:rsidP="00004928">
            <w:pPr>
              <w:pStyle w:val="BodyText"/>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65961">
              <w:rPr>
                <w:rFonts w:cstheme="minorHAnsi"/>
                <w:sz w:val="20"/>
                <w:szCs w:val="20"/>
              </w:rPr>
              <w:t>REPLY SED(s)</w:t>
            </w:r>
          </w:p>
        </w:tc>
      </w:tr>
      <w:tr w:rsidR="007955D0" w:rsidRPr="00665961" w:rsidTr="0000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7955D0" w:rsidRPr="00665961" w:rsidRDefault="007955D0" w:rsidP="00004928">
            <w:pPr>
              <w:pStyle w:val="BodyText"/>
              <w:jc w:val="left"/>
              <w:rPr>
                <w:rFonts w:cstheme="minorHAnsi"/>
                <w:b w:val="0"/>
                <w:sz w:val="20"/>
                <w:szCs w:val="20"/>
              </w:rPr>
            </w:pPr>
            <w:r w:rsidRPr="00665961">
              <w:rPr>
                <w:rFonts w:cstheme="minorHAnsi"/>
                <w:sz w:val="20"/>
                <w:szCs w:val="20"/>
              </w:rPr>
              <w:t>none</w:t>
            </w:r>
          </w:p>
        </w:tc>
        <w:tc>
          <w:tcPr>
            <w:tcW w:w="3685" w:type="dxa"/>
            <w:vAlign w:val="bottom"/>
          </w:tcPr>
          <w:p w:rsidR="007955D0" w:rsidRPr="00665961" w:rsidRDefault="007955D0" w:rsidP="00004928">
            <w:pPr>
              <w:pStyle w:val="BodyText"/>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rsidR="007955D0" w:rsidRPr="00665961" w:rsidRDefault="007955D0" w:rsidP="007955D0">
      <w:pPr>
        <w:pStyle w:val="BodyText"/>
        <w:rPr>
          <w:rFonts w:asciiTheme="minorHAnsi" w:hAnsiTheme="minorHAnsi" w:cstheme="minorHAnsi"/>
        </w:rPr>
      </w:pPr>
    </w:p>
    <w:p w:rsidR="007955D0" w:rsidRDefault="007955D0" w:rsidP="007955D0">
      <w:pPr>
        <w:pStyle w:val="Heading2"/>
        <w:numPr>
          <w:ilvl w:val="1"/>
          <w:numId w:val="22"/>
        </w:numPr>
        <w:spacing w:before="60" w:after="200"/>
        <w:rPr>
          <w:rFonts w:cstheme="minorHAnsi"/>
          <w:szCs w:val="22"/>
        </w:rPr>
      </w:pPr>
      <w:bookmarkStart w:id="68" w:name="_Toc435013978"/>
      <w:bookmarkStart w:id="69" w:name="_Toc454378050"/>
      <w:bookmarkStart w:id="70" w:name="_Toc522638055"/>
      <w:r w:rsidRPr="00665961">
        <w:rPr>
          <w:rFonts w:cstheme="minorHAnsi"/>
          <w:szCs w:val="22"/>
        </w:rPr>
        <w:t>Attachments</w:t>
      </w:r>
      <w:bookmarkEnd w:id="68"/>
      <w:bookmarkEnd w:id="69"/>
      <w:bookmarkEnd w:id="70"/>
    </w:p>
    <w:p w:rsidR="006068FF" w:rsidRPr="00406507" w:rsidRDefault="006068FF" w:rsidP="006068FF">
      <w:pPr>
        <w:pStyle w:val="BodyText"/>
        <w:rPr>
          <w:sz w:val="22"/>
          <w:szCs w:val="22"/>
        </w:rPr>
      </w:pPr>
      <w:r w:rsidRPr="00406507">
        <w:rPr>
          <w:sz w:val="22"/>
          <w:szCs w:val="22"/>
        </w:rPr>
        <w:t xml:space="preserve">The following table specifies </w:t>
      </w:r>
      <w:r>
        <w:rPr>
          <w:sz w:val="22"/>
          <w:szCs w:val="22"/>
        </w:rPr>
        <w:t>whether attachments are permitted to be included when sending a SED type.</w:t>
      </w:r>
    </w:p>
    <w:p w:rsidR="006068FF" w:rsidRPr="006068FF" w:rsidRDefault="006068FF" w:rsidP="006068FF">
      <w:pPr>
        <w:pStyle w:val="BodyText"/>
      </w:pPr>
    </w:p>
    <w:tbl>
      <w:tblPr>
        <w:tblStyle w:val="GridTable4Accent1"/>
        <w:tblW w:w="5920" w:type="dxa"/>
        <w:tblLayout w:type="fixed"/>
        <w:tblLook w:val="04A0" w:firstRow="1" w:lastRow="0" w:firstColumn="1" w:lastColumn="0" w:noHBand="0" w:noVBand="1"/>
      </w:tblPr>
      <w:tblGrid>
        <w:gridCol w:w="2269"/>
        <w:gridCol w:w="3651"/>
      </w:tblGrid>
      <w:tr w:rsidR="007955D0" w:rsidRPr="00665961" w:rsidTr="000049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7955D0" w:rsidRPr="00665961" w:rsidRDefault="007955D0" w:rsidP="00004928">
            <w:pPr>
              <w:pStyle w:val="BodyText"/>
              <w:jc w:val="left"/>
              <w:rPr>
                <w:rFonts w:cstheme="minorHAnsi"/>
                <w:sz w:val="20"/>
                <w:szCs w:val="20"/>
              </w:rPr>
            </w:pPr>
            <w:r w:rsidRPr="00665961">
              <w:rPr>
                <w:rFonts w:cstheme="minorHAnsi"/>
                <w:sz w:val="20"/>
                <w:szCs w:val="20"/>
              </w:rPr>
              <w:t>SED</w:t>
            </w:r>
          </w:p>
        </w:tc>
        <w:tc>
          <w:tcPr>
            <w:tcW w:w="3651" w:type="dxa"/>
          </w:tcPr>
          <w:p w:rsidR="007955D0" w:rsidRPr="00665961" w:rsidRDefault="007955D0" w:rsidP="00004928">
            <w:pPr>
              <w:pStyle w:val="BodyText"/>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65961">
              <w:rPr>
                <w:rFonts w:cstheme="minorHAnsi"/>
                <w:sz w:val="20"/>
                <w:szCs w:val="20"/>
              </w:rPr>
              <w:t>Attachments</w:t>
            </w:r>
          </w:p>
        </w:tc>
      </w:tr>
      <w:tr w:rsidR="007955D0" w:rsidRPr="00665961" w:rsidTr="0000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7955D0" w:rsidRPr="00665961" w:rsidRDefault="007955D0" w:rsidP="00004928">
            <w:pPr>
              <w:pStyle w:val="BodyText"/>
              <w:jc w:val="left"/>
              <w:rPr>
                <w:rFonts w:cstheme="minorHAnsi"/>
                <w:sz w:val="20"/>
                <w:szCs w:val="20"/>
              </w:rPr>
            </w:pPr>
            <w:r w:rsidRPr="00665961">
              <w:rPr>
                <w:rFonts w:cstheme="minorHAnsi"/>
                <w:sz w:val="20"/>
                <w:szCs w:val="20"/>
              </w:rPr>
              <w:t>A009</w:t>
            </w:r>
          </w:p>
        </w:tc>
        <w:tc>
          <w:tcPr>
            <w:tcW w:w="3651" w:type="dxa"/>
          </w:tcPr>
          <w:p w:rsidR="007955D0" w:rsidRPr="00665961" w:rsidRDefault="007955D0" w:rsidP="00004928">
            <w:pPr>
              <w:pStyle w:val="BodyText"/>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5961">
              <w:rPr>
                <w:rFonts w:cstheme="minorHAnsi"/>
                <w:sz w:val="20"/>
                <w:szCs w:val="20"/>
              </w:rPr>
              <w:t xml:space="preserve">Allowed </w:t>
            </w:r>
          </w:p>
        </w:tc>
      </w:tr>
    </w:tbl>
    <w:p w:rsidR="007955D0" w:rsidRPr="00665961" w:rsidRDefault="007955D0" w:rsidP="00004928">
      <w:pPr>
        <w:pStyle w:val="Heading2"/>
        <w:numPr>
          <w:ilvl w:val="0"/>
          <w:numId w:val="0"/>
        </w:numPr>
        <w:spacing w:before="60" w:after="200"/>
        <w:rPr>
          <w:rFonts w:asciiTheme="minorHAnsi" w:hAnsiTheme="minorHAnsi" w:cstheme="minorHAnsi"/>
          <w:szCs w:val="22"/>
        </w:rPr>
      </w:pPr>
    </w:p>
    <w:p w:rsidR="00BB6D50" w:rsidRDefault="00BB6D50" w:rsidP="00BB6D50">
      <w:pPr>
        <w:pStyle w:val="BodyText"/>
        <w:rPr>
          <w:rFonts w:asciiTheme="minorHAnsi" w:hAnsiTheme="minorHAnsi" w:cstheme="minorHAnsi"/>
          <w:sz w:val="22"/>
          <w:szCs w:val="22"/>
        </w:rPr>
      </w:pPr>
    </w:p>
    <w:p w:rsidR="00BA7A89" w:rsidRPr="00665961" w:rsidRDefault="004E4E0F" w:rsidP="00BA7A89">
      <w:pPr>
        <w:pStyle w:val="Heading2"/>
        <w:numPr>
          <w:ilvl w:val="1"/>
          <w:numId w:val="22"/>
        </w:numPr>
        <w:spacing w:before="60" w:after="200"/>
        <w:rPr>
          <w:rFonts w:cstheme="minorHAnsi"/>
          <w:szCs w:val="22"/>
        </w:rPr>
      </w:pPr>
      <w:bookmarkStart w:id="71" w:name="_Toc522638056"/>
      <w:r>
        <w:rPr>
          <w:rFonts w:cstheme="minorHAnsi"/>
          <w:szCs w:val="22"/>
        </w:rPr>
        <w:t>Artefacts used</w:t>
      </w:r>
      <w:bookmarkEnd w:id="71"/>
    </w:p>
    <w:p w:rsidR="00115AC4" w:rsidRPr="00665961" w:rsidRDefault="004E4E0F" w:rsidP="00115AC4">
      <w:pPr>
        <w:spacing w:after="120"/>
        <w:rPr>
          <w:rFonts w:cstheme="minorHAnsi"/>
          <w:sz w:val="22"/>
          <w:szCs w:val="22"/>
        </w:rPr>
      </w:pPr>
      <w:r>
        <w:rPr>
          <w:rFonts w:cs="Calibri"/>
          <w:sz w:val="22"/>
          <w:szCs w:val="22"/>
        </w:rPr>
        <w:t xml:space="preserve">The following table specifies the artefacts that are used in this Business Use </w:t>
      </w:r>
      <w:r w:rsidRPr="00B046AD">
        <w:rPr>
          <w:rFonts w:cs="Calibri"/>
          <w:sz w:val="24"/>
          <w:szCs w:val="22"/>
        </w:rPr>
        <w:t>Case:</w:t>
      </w:r>
    </w:p>
    <w:p w:rsidR="00D54CD3" w:rsidRPr="00665961" w:rsidRDefault="00D54CD3" w:rsidP="00D54CD3">
      <w:pPr>
        <w:spacing w:after="120"/>
        <w:rPr>
          <w:rFonts w:cstheme="minorHAnsi"/>
          <w:b/>
          <w:bCs/>
          <w:sz w:val="22"/>
          <w:szCs w:val="22"/>
          <w:lang w:val="en-US" w:eastAsia="en-US"/>
        </w:rPr>
      </w:pPr>
    </w:p>
    <w:tbl>
      <w:tblPr>
        <w:tblStyle w:val="GridTable4-Accent11"/>
        <w:tblW w:w="8897" w:type="dxa"/>
        <w:tblLayout w:type="fixed"/>
        <w:tblLook w:val="04A0" w:firstRow="1" w:lastRow="0" w:firstColumn="1" w:lastColumn="0" w:noHBand="0" w:noVBand="1"/>
      </w:tblPr>
      <w:tblGrid>
        <w:gridCol w:w="6487"/>
        <w:gridCol w:w="2410"/>
      </w:tblGrid>
      <w:tr w:rsidR="004E4E0F" w:rsidRPr="00665961" w:rsidTr="00D54C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tcPr>
          <w:p w:rsidR="004E4E0F" w:rsidRPr="00665961" w:rsidRDefault="004E4E0F" w:rsidP="00D54CD3">
            <w:pPr>
              <w:spacing w:after="120"/>
              <w:jc w:val="left"/>
              <w:rPr>
                <w:rFonts w:cstheme="minorHAnsi"/>
                <w:sz w:val="20"/>
                <w:szCs w:val="20"/>
              </w:rPr>
            </w:pPr>
            <w:r>
              <w:rPr>
                <w:szCs w:val="20"/>
              </w:rPr>
              <w:t>Artefact name</w:t>
            </w:r>
          </w:p>
        </w:tc>
        <w:tc>
          <w:tcPr>
            <w:tcW w:w="2410" w:type="dxa"/>
          </w:tcPr>
          <w:p w:rsidR="004E4E0F" w:rsidRPr="00665961" w:rsidRDefault="004E4E0F" w:rsidP="00D54CD3">
            <w:pPr>
              <w:spacing w:after="120"/>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szCs w:val="20"/>
              </w:rPr>
              <w:t>Artefact type</w:t>
            </w:r>
          </w:p>
        </w:tc>
      </w:tr>
      <w:tr w:rsidR="00D54CD3" w:rsidRPr="00665961" w:rsidTr="00D54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D54CD3" w:rsidRPr="00665961" w:rsidRDefault="004E4E0F" w:rsidP="00D54CD3">
            <w:pPr>
              <w:spacing w:after="120"/>
              <w:jc w:val="left"/>
              <w:rPr>
                <w:rFonts w:cstheme="minorHAnsi"/>
                <w:sz w:val="20"/>
                <w:szCs w:val="20"/>
              </w:rPr>
            </w:pPr>
            <w:r>
              <w:rPr>
                <w:rFonts w:cstheme="minorHAnsi"/>
                <w:sz w:val="20"/>
                <w:szCs w:val="20"/>
              </w:rPr>
              <w:t>A009</w:t>
            </w:r>
          </w:p>
        </w:tc>
        <w:tc>
          <w:tcPr>
            <w:tcW w:w="2410" w:type="dxa"/>
          </w:tcPr>
          <w:p w:rsidR="00D54CD3" w:rsidRPr="00665961" w:rsidRDefault="004E4E0F" w:rsidP="004E4E0F">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SED</w:t>
            </w:r>
          </w:p>
        </w:tc>
      </w:tr>
      <w:tr w:rsidR="00D54CD3" w:rsidRPr="00665961" w:rsidTr="00D54CD3">
        <w:tc>
          <w:tcPr>
            <w:cnfStyle w:val="001000000000" w:firstRow="0" w:lastRow="0" w:firstColumn="1" w:lastColumn="0" w:oddVBand="0" w:evenVBand="0" w:oddHBand="0" w:evenHBand="0" w:firstRowFirstColumn="0" w:firstRowLastColumn="0" w:lastRowFirstColumn="0" w:lastRowLastColumn="0"/>
            <w:tcW w:w="6487" w:type="dxa"/>
          </w:tcPr>
          <w:p w:rsidR="00D54CD3" w:rsidRPr="00665961" w:rsidRDefault="00D54CD3" w:rsidP="00D54CD3">
            <w:pPr>
              <w:spacing w:after="120"/>
              <w:jc w:val="left"/>
              <w:rPr>
                <w:rFonts w:cstheme="minorHAnsi"/>
                <w:sz w:val="20"/>
                <w:szCs w:val="20"/>
              </w:rPr>
            </w:pPr>
            <w:r w:rsidRPr="00665961">
              <w:rPr>
                <w:rFonts w:cstheme="minorHAnsi"/>
                <w:sz w:val="20"/>
                <w:szCs w:val="20"/>
              </w:rPr>
              <w:t>AD_BUC_01_Subprocess – Close Case</w:t>
            </w:r>
          </w:p>
        </w:tc>
        <w:tc>
          <w:tcPr>
            <w:tcW w:w="2410" w:type="dxa"/>
          </w:tcPr>
          <w:p w:rsidR="00D54CD3" w:rsidRPr="00665961" w:rsidRDefault="004E4E0F" w:rsidP="00D54CD3">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BUC</w:t>
            </w:r>
          </w:p>
        </w:tc>
      </w:tr>
      <w:tr w:rsidR="004E4E0F" w:rsidRPr="00665961" w:rsidTr="00D54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4E4E0F" w:rsidRPr="00665961" w:rsidRDefault="004E4E0F" w:rsidP="00D54CD3">
            <w:pPr>
              <w:spacing w:after="120"/>
              <w:jc w:val="left"/>
              <w:rPr>
                <w:rFonts w:cstheme="minorHAnsi"/>
                <w:sz w:val="20"/>
                <w:szCs w:val="20"/>
              </w:rPr>
            </w:pPr>
            <w:r w:rsidRPr="00665961">
              <w:rPr>
                <w:rFonts w:cstheme="minorHAnsi"/>
                <w:sz w:val="20"/>
                <w:szCs w:val="20"/>
              </w:rPr>
              <w:t>AD_BUC_02_Subprocess – Reopen Case</w:t>
            </w:r>
          </w:p>
        </w:tc>
        <w:tc>
          <w:tcPr>
            <w:tcW w:w="2410" w:type="dxa"/>
          </w:tcPr>
          <w:p w:rsidR="004E4E0F" w:rsidRPr="00665961" w:rsidRDefault="004E4E0F" w:rsidP="00D54CD3">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802216">
              <w:rPr>
                <w:rFonts w:cstheme="minorHAnsi"/>
                <w:bCs/>
                <w:sz w:val="20"/>
                <w:szCs w:val="20"/>
              </w:rPr>
              <w:t>BUC</w:t>
            </w:r>
          </w:p>
        </w:tc>
      </w:tr>
      <w:tr w:rsidR="004E4E0F" w:rsidRPr="00665961" w:rsidTr="00D54CD3">
        <w:tc>
          <w:tcPr>
            <w:cnfStyle w:val="001000000000" w:firstRow="0" w:lastRow="0" w:firstColumn="1" w:lastColumn="0" w:oddVBand="0" w:evenVBand="0" w:oddHBand="0" w:evenHBand="0" w:firstRowFirstColumn="0" w:firstRowLastColumn="0" w:lastRowFirstColumn="0" w:lastRowLastColumn="0"/>
            <w:tcW w:w="6487" w:type="dxa"/>
          </w:tcPr>
          <w:p w:rsidR="004E4E0F" w:rsidRPr="00665961" w:rsidRDefault="004E4E0F" w:rsidP="00D54CD3">
            <w:pPr>
              <w:spacing w:after="120"/>
              <w:jc w:val="left"/>
              <w:rPr>
                <w:rFonts w:cstheme="minorHAnsi"/>
                <w:sz w:val="20"/>
                <w:szCs w:val="20"/>
              </w:rPr>
            </w:pPr>
            <w:r w:rsidRPr="00665961">
              <w:rPr>
                <w:rFonts w:cstheme="minorHAnsi"/>
                <w:sz w:val="20"/>
                <w:szCs w:val="20"/>
              </w:rPr>
              <w:t>AD_BUC_05_Subprocess – Forward Case</w:t>
            </w:r>
          </w:p>
        </w:tc>
        <w:tc>
          <w:tcPr>
            <w:tcW w:w="2410" w:type="dxa"/>
          </w:tcPr>
          <w:p w:rsidR="004E4E0F" w:rsidRPr="00665961" w:rsidRDefault="004E4E0F" w:rsidP="00D54CD3">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802216">
              <w:rPr>
                <w:rFonts w:cstheme="minorHAnsi"/>
                <w:bCs/>
                <w:sz w:val="20"/>
                <w:szCs w:val="20"/>
              </w:rPr>
              <w:t>BUC</w:t>
            </w:r>
          </w:p>
        </w:tc>
      </w:tr>
      <w:tr w:rsidR="004E4E0F" w:rsidRPr="00665961" w:rsidTr="00D54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4E4E0F" w:rsidRPr="00665961" w:rsidRDefault="004E4E0F" w:rsidP="00D54CD3">
            <w:pPr>
              <w:spacing w:after="120"/>
              <w:jc w:val="left"/>
              <w:rPr>
                <w:rFonts w:cstheme="minorHAnsi"/>
                <w:sz w:val="20"/>
                <w:szCs w:val="20"/>
              </w:rPr>
            </w:pPr>
            <w:r w:rsidRPr="00665961">
              <w:rPr>
                <w:rFonts w:cstheme="minorHAnsi"/>
                <w:sz w:val="20"/>
                <w:szCs w:val="20"/>
              </w:rPr>
              <w:t>AD_BUC_06_Subprocess – Invalidate SED</w:t>
            </w:r>
          </w:p>
        </w:tc>
        <w:tc>
          <w:tcPr>
            <w:tcW w:w="2410" w:type="dxa"/>
          </w:tcPr>
          <w:p w:rsidR="004E4E0F" w:rsidRPr="00665961" w:rsidRDefault="004E4E0F" w:rsidP="00D54CD3">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802216">
              <w:rPr>
                <w:rFonts w:cstheme="minorHAnsi"/>
                <w:bCs/>
                <w:sz w:val="20"/>
                <w:szCs w:val="20"/>
              </w:rPr>
              <w:t>BUC</w:t>
            </w:r>
          </w:p>
        </w:tc>
      </w:tr>
      <w:tr w:rsidR="004E4E0F" w:rsidRPr="00665961" w:rsidTr="00D54CD3">
        <w:tc>
          <w:tcPr>
            <w:cnfStyle w:val="001000000000" w:firstRow="0" w:lastRow="0" w:firstColumn="1" w:lastColumn="0" w:oddVBand="0" w:evenVBand="0" w:oddHBand="0" w:evenHBand="0" w:firstRowFirstColumn="0" w:firstRowLastColumn="0" w:lastRowFirstColumn="0" w:lastRowLastColumn="0"/>
            <w:tcW w:w="6487" w:type="dxa"/>
          </w:tcPr>
          <w:p w:rsidR="004E4E0F" w:rsidRPr="00665961" w:rsidRDefault="004E4E0F" w:rsidP="00D54CD3">
            <w:pPr>
              <w:spacing w:after="120"/>
              <w:jc w:val="left"/>
              <w:rPr>
                <w:rFonts w:cstheme="minorHAnsi"/>
                <w:sz w:val="20"/>
                <w:szCs w:val="20"/>
              </w:rPr>
            </w:pPr>
            <w:r w:rsidRPr="00665961">
              <w:rPr>
                <w:rFonts w:cstheme="minorHAnsi"/>
                <w:sz w:val="20"/>
                <w:szCs w:val="20"/>
              </w:rPr>
              <w:t>AD_BUC_10_Subprocess – Update SED</w:t>
            </w:r>
          </w:p>
        </w:tc>
        <w:tc>
          <w:tcPr>
            <w:tcW w:w="2410" w:type="dxa"/>
          </w:tcPr>
          <w:p w:rsidR="004E4E0F" w:rsidRPr="00665961" w:rsidRDefault="004E4E0F" w:rsidP="00D54CD3">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802216">
              <w:rPr>
                <w:rFonts w:cstheme="minorHAnsi"/>
                <w:bCs/>
                <w:sz w:val="20"/>
                <w:szCs w:val="20"/>
              </w:rPr>
              <w:t>BUC</w:t>
            </w:r>
          </w:p>
        </w:tc>
      </w:tr>
      <w:tr w:rsidR="004E4E0F" w:rsidRPr="00665961" w:rsidTr="00D54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4E4E0F" w:rsidRPr="00665961" w:rsidRDefault="004E4E0F" w:rsidP="00D54CD3">
            <w:pPr>
              <w:spacing w:after="120"/>
              <w:jc w:val="left"/>
              <w:rPr>
                <w:rFonts w:cstheme="minorHAnsi"/>
                <w:sz w:val="20"/>
                <w:szCs w:val="20"/>
              </w:rPr>
            </w:pPr>
            <w:r w:rsidRPr="00665961">
              <w:rPr>
                <w:rFonts w:cstheme="minorHAnsi"/>
                <w:sz w:val="20"/>
                <w:szCs w:val="20"/>
              </w:rPr>
              <w:t>AD_BUC_11_Subprocess – Business Exception</w:t>
            </w:r>
          </w:p>
        </w:tc>
        <w:tc>
          <w:tcPr>
            <w:tcW w:w="2410" w:type="dxa"/>
          </w:tcPr>
          <w:p w:rsidR="004E4E0F" w:rsidRPr="00665961" w:rsidRDefault="004E4E0F" w:rsidP="00D54CD3">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802216">
              <w:rPr>
                <w:rFonts w:cstheme="minorHAnsi"/>
                <w:bCs/>
                <w:sz w:val="20"/>
                <w:szCs w:val="20"/>
              </w:rPr>
              <w:t>BUC</w:t>
            </w:r>
          </w:p>
        </w:tc>
      </w:tr>
      <w:tr w:rsidR="004E4E0F" w:rsidRPr="00665961" w:rsidTr="00D54CD3">
        <w:tc>
          <w:tcPr>
            <w:cnfStyle w:val="001000000000" w:firstRow="0" w:lastRow="0" w:firstColumn="1" w:lastColumn="0" w:oddVBand="0" w:evenVBand="0" w:oddHBand="0" w:evenHBand="0" w:firstRowFirstColumn="0" w:firstRowLastColumn="0" w:lastRowFirstColumn="0" w:lastRowLastColumn="0"/>
            <w:tcW w:w="6487" w:type="dxa"/>
          </w:tcPr>
          <w:p w:rsidR="004E4E0F" w:rsidRPr="00665961" w:rsidRDefault="004E4E0F" w:rsidP="00D54CD3">
            <w:pPr>
              <w:spacing w:after="120"/>
              <w:jc w:val="left"/>
              <w:rPr>
                <w:rFonts w:cstheme="minorHAnsi"/>
                <w:sz w:val="20"/>
                <w:szCs w:val="20"/>
              </w:rPr>
            </w:pPr>
            <w:r w:rsidRPr="00665961">
              <w:rPr>
                <w:rFonts w:cstheme="minorHAnsi"/>
                <w:sz w:val="20"/>
                <w:szCs w:val="20"/>
              </w:rPr>
              <w:t>AD_BUC_12_Subprocess – Change of Participant</w:t>
            </w:r>
          </w:p>
        </w:tc>
        <w:tc>
          <w:tcPr>
            <w:tcW w:w="2410" w:type="dxa"/>
          </w:tcPr>
          <w:p w:rsidR="004E4E0F" w:rsidRPr="00665961" w:rsidRDefault="004E4E0F" w:rsidP="00D54CD3">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802216">
              <w:rPr>
                <w:rFonts w:cstheme="minorHAnsi"/>
                <w:bCs/>
                <w:sz w:val="20"/>
                <w:szCs w:val="20"/>
              </w:rPr>
              <w:t>BUC</w:t>
            </w:r>
          </w:p>
        </w:tc>
      </w:tr>
    </w:tbl>
    <w:p w:rsidR="00D54CD3" w:rsidRPr="00665961" w:rsidRDefault="00D54CD3" w:rsidP="00D54CD3">
      <w:pPr>
        <w:jc w:val="left"/>
        <w:rPr>
          <w:rFonts w:asciiTheme="minorHAnsi" w:hAnsiTheme="minorHAnsi" w:cstheme="minorHAnsi"/>
          <w:b/>
          <w:bCs/>
          <w:sz w:val="22"/>
          <w:szCs w:val="22"/>
          <w:lang w:val="en-US" w:eastAsia="en-US"/>
        </w:rPr>
        <w:sectPr w:rsidR="00D54CD3" w:rsidRPr="00665961" w:rsidSect="002F4A39">
          <w:headerReference w:type="even" r:id="rId28"/>
          <w:headerReference w:type="default" r:id="rId29"/>
          <w:footerReference w:type="even" r:id="rId30"/>
          <w:footerReference w:type="default" r:id="rId31"/>
          <w:pgSz w:w="11906" w:h="16838" w:code="9"/>
          <w:pgMar w:top="1985" w:right="1418" w:bottom="1418" w:left="1701" w:header="709" w:footer="709" w:gutter="0"/>
          <w:cols w:space="708"/>
          <w:titlePg/>
          <w:docGrid w:linePitch="360"/>
        </w:sectPr>
      </w:pPr>
    </w:p>
    <w:p w:rsidR="00E24F9F" w:rsidRPr="00665961" w:rsidRDefault="00E24F9F" w:rsidP="00052461">
      <w:pPr>
        <w:pStyle w:val="Heading1"/>
        <w:numPr>
          <w:ilvl w:val="0"/>
          <w:numId w:val="22"/>
        </w:numPr>
        <w:spacing w:after="240"/>
        <w:rPr>
          <w:rFonts w:cstheme="minorHAnsi"/>
          <w:lang w:val="en-US"/>
        </w:rPr>
      </w:pPr>
      <w:bookmarkStart w:id="72" w:name="_Toc454378053"/>
      <w:bookmarkStart w:id="73" w:name="_Toc522638057"/>
      <w:r w:rsidRPr="00665961">
        <w:rPr>
          <w:rFonts w:cstheme="minorHAnsi"/>
          <w:lang w:val="en-US"/>
        </w:rPr>
        <w:lastRenderedPageBreak/>
        <w:t>Business Processes</w:t>
      </w:r>
      <w:bookmarkEnd w:id="64"/>
      <w:bookmarkEnd w:id="65"/>
      <w:bookmarkEnd w:id="66"/>
      <w:bookmarkEnd w:id="67"/>
      <w:bookmarkEnd w:id="72"/>
      <w:bookmarkEnd w:id="73"/>
    </w:p>
    <w:p w:rsidR="00327733" w:rsidRDefault="00327733" w:rsidP="00FC4EC6">
      <w:pPr>
        <w:pStyle w:val="ListParagraph"/>
        <w:ind w:left="0"/>
        <w:rPr>
          <w:rFonts w:ascii="Verdana" w:hAnsi="Verdana"/>
          <w:sz w:val="22"/>
          <w:szCs w:val="22"/>
          <w:lang w:val="en-US"/>
        </w:rPr>
      </w:pPr>
      <w:r w:rsidRPr="00665961">
        <w:rPr>
          <w:rFonts w:ascii="Verdana" w:hAnsi="Verdana"/>
          <w:sz w:val="22"/>
          <w:szCs w:val="22"/>
          <w:lang w:val="en-US"/>
        </w:rPr>
        <w:t xml:space="preserve">This describes the Business Use Case </w:t>
      </w:r>
      <w:r w:rsidR="00EB5A83" w:rsidRPr="00665961">
        <w:rPr>
          <w:rFonts w:ascii="Verdana" w:hAnsi="Verdana"/>
          <w:sz w:val="22"/>
          <w:szCs w:val="22"/>
          <w:lang w:val="en-US"/>
        </w:rPr>
        <w:t>Notification of Posting</w:t>
      </w:r>
      <w:r w:rsidRPr="00665961">
        <w:rPr>
          <w:rFonts w:ascii="Verdana" w:hAnsi="Verdana"/>
          <w:sz w:val="22"/>
          <w:szCs w:val="22"/>
          <w:lang w:val="en-US"/>
        </w:rPr>
        <w:t xml:space="preserve"> using BPMN 2.0.</w:t>
      </w:r>
      <w:r w:rsidR="00DB3ED3">
        <w:rPr>
          <w:rFonts w:ascii="Verdana" w:hAnsi="Verdana"/>
          <w:sz w:val="22"/>
          <w:szCs w:val="22"/>
          <w:lang w:val="en-US"/>
        </w:rPr>
        <w:t xml:space="preserve"> Based </w:t>
      </w:r>
      <w:r w:rsidR="0042703D">
        <w:rPr>
          <w:rFonts w:ascii="Verdana" w:hAnsi="Verdana"/>
          <w:sz w:val="22"/>
          <w:szCs w:val="22"/>
          <w:lang w:val="en-US"/>
        </w:rPr>
        <w:t>on BPMN diagram version 1.1.0.1</w:t>
      </w:r>
      <w:r w:rsidR="0012799A">
        <w:rPr>
          <w:rFonts w:ascii="Verdana" w:hAnsi="Verdana"/>
          <w:sz w:val="22"/>
          <w:szCs w:val="22"/>
          <w:lang w:val="en-US"/>
        </w:rPr>
        <w:t>8</w:t>
      </w:r>
    </w:p>
    <w:p w:rsidR="00230CE5" w:rsidRPr="00665961" w:rsidRDefault="00327733" w:rsidP="00EB5A83">
      <w:pPr>
        <w:pStyle w:val="Heading1"/>
        <w:numPr>
          <w:ilvl w:val="1"/>
          <w:numId w:val="22"/>
        </w:numPr>
        <w:spacing w:after="240"/>
        <w:rPr>
          <w:rFonts w:cstheme="minorHAnsi"/>
          <w:sz w:val="22"/>
          <w:szCs w:val="22"/>
          <w:lang w:val="en-US"/>
        </w:rPr>
      </w:pPr>
      <w:bookmarkStart w:id="74" w:name="_Toc454289683"/>
      <w:bookmarkStart w:id="75" w:name="_Toc380485945"/>
      <w:bookmarkStart w:id="76" w:name="_Toc454378054"/>
      <w:bookmarkStart w:id="77" w:name="_Toc522638058"/>
      <w:bookmarkEnd w:id="74"/>
      <w:r w:rsidRPr="00665961">
        <w:rPr>
          <w:rFonts w:cstheme="minorHAnsi"/>
          <w:sz w:val="22"/>
          <w:szCs w:val="22"/>
          <w:lang w:val="en-US"/>
        </w:rPr>
        <w:lastRenderedPageBreak/>
        <w:t>Case Owner</w:t>
      </w:r>
      <w:bookmarkEnd w:id="75"/>
      <w:bookmarkEnd w:id="76"/>
      <w:r w:rsidR="0073364B">
        <w:rPr>
          <w:rFonts w:cstheme="minorHAnsi"/>
          <w:sz w:val="22"/>
          <w:szCs w:val="22"/>
          <w:lang w:val="en-US"/>
        </w:rPr>
        <w:t xml:space="preserve"> and Counterparty</w:t>
      </w:r>
      <w:bookmarkEnd w:id="77"/>
    </w:p>
    <w:p w:rsidR="00CA21EE" w:rsidRPr="00CA21EE" w:rsidRDefault="00211D50" w:rsidP="00CA21EE">
      <w:pPr>
        <w:pStyle w:val="Text2"/>
        <w:rPr>
          <w:rFonts w:ascii="Verdana" w:hAnsi="Verdana" w:cstheme="minorHAnsi"/>
          <w:sz w:val="22"/>
          <w:szCs w:val="22"/>
        </w:rPr>
      </w:pPr>
      <w:bookmarkStart w:id="78" w:name="_Toc454378055"/>
      <w:bookmarkStart w:id="79" w:name="_Toc383523610"/>
      <w:r>
        <w:rPr>
          <w:rFonts w:ascii="Verdana" w:hAnsi="Verdana" w:cstheme="minorHAnsi"/>
          <w:noProof/>
          <w:sz w:val="22"/>
          <w:szCs w:val="22"/>
          <w:lang w:eastAsia="en-GB"/>
        </w:rPr>
        <w:drawing>
          <wp:inline distT="0" distB="0" distL="0" distR="0" wp14:anchorId="7A84DAC2" wp14:editId="55C94654">
            <wp:extent cx="9346200" cy="513397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4.png"/>
                    <pic:cNvPicPr/>
                  </pic:nvPicPr>
                  <pic:blipFill>
                    <a:blip r:embed="rId32">
                      <a:extLst>
                        <a:ext uri="{28A0092B-C50C-407E-A947-70E740481C1C}">
                          <a14:useLocalDpi xmlns:a14="http://schemas.microsoft.com/office/drawing/2010/main" val="0"/>
                        </a:ext>
                      </a:extLst>
                    </a:blip>
                    <a:stretch>
                      <a:fillRect/>
                    </a:stretch>
                  </pic:blipFill>
                  <pic:spPr>
                    <a:xfrm>
                      <a:off x="0" y="0"/>
                      <a:ext cx="9343642" cy="5132570"/>
                    </a:xfrm>
                    <a:prstGeom prst="rect">
                      <a:avLst/>
                    </a:prstGeom>
                  </pic:spPr>
                </pic:pic>
              </a:graphicData>
            </a:graphic>
          </wp:inline>
        </w:drawing>
      </w:r>
    </w:p>
    <w:bookmarkEnd w:id="78"/>
    <w:bookmarkEnd w:id="79"/>
    <w:p w:rsidR="009D3D5B" w:rsidRPr="00665961" w:rsidRDefault="009D3D5B" w:rsidP="00E24F9F">
      <w:pPr>
        <w:pStyle w:val="Text1"/>
        <w:jc w:val="left"/>
        <w:rPr>
          <w:rFonts w:asciiTheme="minorHAnsi" w:hAnsiTheme="minorHAnsi" w:cstheme="minorHAnsi"/>
          <w:sz w:val="22"/>
          <w:szCs w:val="22"/>
        </w:rPr>
        <w:sectPr w:rsidR="009D3D5B" w:rsidRPr="00665961" w:rsidSect="00EC3100">
          <w:headerReference w:type="default" r:id="rId33"/>
          <w:pgSz w:w="16838" w:h="11906" w:orient="landscape" w:code="9"/>
          <w:pgMar w:top="1701" w:right="1985" w:bottom="1418" w:left="1418" w:header="709" w:footer="709" w:gutter="0"/>
          <w:cols w:space="708"/>
          <w:docGrid w:linePitch="360"/>
        </w:sectPr>
      </w:pPr>
    </w:p>
    <w:p w:rsidR="0073364B" w:rsidRPr="00665961" w:rsidRDefault="00085CE2" w:rsidP="0073364B">
      <w:pPr>
        <w:pStyle w:val="Heading1"/>
        <w:numPr>
          <w:ilvl w:val="1"/>
          <w:numId w:val="22"/>
        </w:numPr>
        <w:spacing w:after="240"/>
        <w:rPr>
          <w:rFonts w:cstheme="minorHAnsi"/>
          <w:sz w:val="22"/>
          <w:szCs w:val="22"/>
          <w:lang w:val="en-US"/>
        </w:rPr>
      </w:pPr>
      <w:bookmarkStart w:id="80" w:name="_BPM_Representation"/>
      <w:bookmarkStart w:id="81" w:name="_BPM_Representation_1"/>
      <w:bookmarkStart w:id="82" w:name="_Toc454378056"/>
      <w:bookmarkStart w:id="83" w:name="_Toc522638059"/>
      <w:bookmarkStart w:id="84" w:name="_Toc367366389"/>
      <w:bookmarkStart w:id="85" w:name="_Toc368569938"/>
      <w:bookmarkStart w:id="86" w:name="_Toc371682170"/>
      <w:bookmarkStart w:id="87" w:name="_Toc381002682"/>
      <w:bookmarkStart w:id="88" w:name="_Toc454378057"/>
      <w:bookmarkEnd w:id="80"/>
      <w:bookmarkEnd w:id="81"/>
      <w:r>
        <w:rPr>
          <w:rFonts w:cstheme="minorHAnsi"/>
          <w:sz w:val="22"/>
          <w:szCs w:val="22"/>
          <w:lang w:val="en-US"/>
        </w:rPr>
        <w:lastRenderedPageBreak/>
        <w:t xml:space="preserve">Called </w:t>
      </w:r>
      <w:r w:rsidR="00124309">
        <w:rPr>
          <w:rFonts w:cstheme="minorHAnsi"/>
          <w:sz w:val="22"/>
          <w:szCs w:val="22"/>
          <w:lang w:val="en-US"/>
        </w:rPr>
        <w:t>s</w:t>
      </w:r>
      <w:r w:rsidR="0073364B" w:rsidRPr="00665961">
        <w:rPr>
          <w:rFonts w:cstheme="minorHAnsi"/>
          <w:sz w:val="22"/>
          <w:szCs w:val="22"/>
          <w:lang w:val="en-US"/>
        </w:rPr>
        <w:t xml:space="preserve">ub </w:t>
      </w:r>
      <w:r w:rsidR="001F2FD5">
        <w:rPr>
          <w:rFonts w:cstheme="minorHAnsi"/>
          <w:sz w:val="22"/>
          <w:szCs w:val="22"/>
          <w:lang w:val="en-US"/>
        </w:rPr>
        <w:t>p</w:t>
      </w:r>
      <w:r w:rsidR="0073364B" w:rsidRPr="00665961">
        <w:rPr>
          <w:rFonts w:cstheme="minorHAnsi"/>
          <w:sz w:val="22"/>
          <w:szCs w:val="22"/>
          <w:lang w:val="en-US"/>
        </w:rPr>
        <w:t>rocesses</w:t>
      </w:r>
      <w:bookmarkEnd w:id="82"/>
      <w:bookmarkEnd w:id="83"/>
    </w:p>
    <w:p w:rsidR="0073364B" w:rsidRDefault="0073364B" w:rsidP="0073364B">
      <w:pPr>
        <w:pStyle w:val="Text2"/>
        <w:rPr>
          <w:rFonts w:ascii="Verdana" w:hAnsi="Verdana" w:cstheme="minorHAnsi"/>
          <w:sz w:val="22"/>
          <w:szCs w:val="22"/>
        </w:rPr>
      </w:pPr>
      <w:r>
        <w:rPr>
          <w:rFonts w:ascii="Verdana" w:hAnsi="Verdana" w:cstheme="minorHAnsi"/>
          <w:sz w:val="22"/>
          <w:szCs w:val="22"/>
        </w:rPr>
        <w:t>N/A.</w:t>
      </w:r>
    </w:p>
    <w:p w:rsidR="0073364B" w:rsidRPr="00CA21EE" w:rsidRDefault="0073364B" w:rsidP="0073364B">
      <w:pPr>
        <w:pStyle w:val="Text2"/>
        <w:rPr>
          <w:rFonts w:ascii="Verdana" w:hAnsi="Verdana" w:cstheme="minorHAnsi"/>
          <w:sz w:val="22"/>
          <w:szCs w:val="22"/>
        </w:rPr>
      </w:pPr>
    </w:p>
    <w:p w:rsidR="00E24F9F" w:rsidRPr="00665961" w:rsidRDefault="00E24F9F" w:rsidP="009F0576">
      <w:pPr>
        <w:pStyle w:val="Heading1"/>
        <w:numPr>
          <w:ilvl w:val="0"/>
          <w:numId w:val="22"/>
        </w:numPr>
        <w:spacing w:after="240"/>
        <w:rPr>
          <w:rFonts w:cstheme="minorHAnsi"/>
          <w:lang w:val="en-US"/>
        </w:rPr>
      </w:pPr>
      <w:bookmarkStart w:id="89" w:name="_Toc522638060"/>
      <w:r w:rsidRPr="00665961">
        <w:rPr>
          <w:rFonts w:cstheme="minorHAnsi"/>
          <w:lang w:val="en-US"/>
        </w:rPr>
        <w:t>Appendices</w:t>
      </w:r>
      <w:bookmarkEnd w:id="84"/>
      <w:bookmarkEnd w:id="85"/>
      <w:bookmarkEnd w:id="86"/>
      <w:bookmarkEnd w:id="87"/>
      <w:bookmarkEnd w:id="88"/>
      <w:bookmarkEnd w:id="89"/>
    </w:p>
    <w:p w:rsidR="00E24F9F" w:rsidRPr="00665961" w:rsidRDefault="00E24F9F" w:rsidP="006D3A34">
      <w:pPr>
        <w:pStyle w:val="Heading2"/>
        <w:numPr>
          <w:ilvl w:val="1"/>
          <w:numId w:val="22"/>
        </w:numPr>
        <w:spacing w:before="60" w:after="200"/>
        <w:rPr>
          <w:rFonts w:cstheme="minorHAnsi"/>
          <w:szCs w:val="22"/>
        </w:rPr>
      </w:pPr>
      <w:bookmarkStart w:id="90" w:name="_Toc367366410"/>
      <w:bookmarkStart w:id="91" w:name="_Toc368569945"/>
      <w:bookmarkStart w:id="92" w:name="_Toc371682177"/>
      <w:bookmarkStart w:id="93" w:name="_Toc381002688"/>
      <w:bookmarkStart w:id="94" w:name="_Toc454378058"/>
      <w:bookmarkStart w:id="95" w:name="_Toc522638061"/>
      <w:r w:rsidRPr="00665961">
        <w:rPr>
          <w:rFonts w:cstheme="minorHAnsi"/>
          <w:szCs w:val="22"/>
        </w:rPr>
        <w:t>Issues</w:t>
      </w:r>
      <w:bookmarkEnd w:id="90"/>
      <w:bookmarkEnd w:id="91"/>
      <w:bookmarkEnd w:id="92"/>
      <w:bookmarkEnd w:id="93"/>
      <w:bookmarkEnd w:id="94"/>
      <w:bookmarkEnd w:id="95"/>
    </w:p>
    <w:p w:rsidR="00E24F9F" w:rsidRPr="00665961" w:rsidRDefault="00E24F9F" w:rsidP="00182F31">
      <w:pPr>
        <w:spacing w:before="120" w:after="120"/>
        <w:rPr>
          <w:rFonts w:cstheme="minorHAns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1428"/>
        <w:gridCol w:w="3224"/>
        <w:gridCol w:w="2948"/>
        <w:gridCol w:w="1022"/>
      </w:tblGrid>
      <w:tr w:rsidR="00E24F9F" w:rsidRPr="00665961" w:rsidTr="00FC4EC6">
        <w:tc>
          <w:tcPr>
            <w:tcW w:w="381" w:type="dxa"/>
            <w:shd w:val="clear" w:color="auto" w:fill="D9D9D9"/>
          </w:tcPr>
          <w:p w:rsidR="00E24F9F" w:rsidRPr="00665961" w:rsidRDefault="00E24F9F" w:rsidP="00EC3100">
            <w:pPr>
              <w:spacing w:before="120" w:after="120"/>
              <w:jc w:val="left"/>
              <w:rPr>
                <w:rFonts w:cstheme="minorHAnsi"/>
                <w:szCs w:val="20"/>
                <w:lang w:val="en-US"/>
              </w:rPr>
            </w:pPr>
            <w:r w:rsidRPr="00665961">
              <w:rPr>
                <w:rFonts w:cstheme="minorHAnsi"/>
                <w:szCs w:val="20"/>
                <w:lang w:val="en-US"/>
              </w:rPr>
              <w:t>#</w:t>
            </w:r>
          </w:p>
        </w:tc>
        <w:tc>
          <w:tcPr>
            <w:tcW w:w="1428" w:type="dxa"/>
            <w:shd w:val="clear" w:color="auto" w:fill="D9D9D9"/>
          </w:tcPr>
          <w:p w:rsidR="00E24F9F" w:rsidRPr="00665961" w:rsidRDefault="00E24F9F" w:rsidP="00EC3100">
            <w:pPr>
              <w:spacing w:before="120" w:after="120"/>
              <w:jc w:val="left"/>
              <w:rPr>
                <w:rFonts w:cstheme="minorHAnsi"/>
                <w:szCs w:val="20"/>
                <w:lang w:val="en-US"/>
              </w:rPr>
            </w:pPr>
            <w:r w:rsidRPr="00665961">
              <w:rPr>
                <w:rFonts w:cstheme="minorHAnsi"/>
                <w:szCs w:val="20"/>
                <w:lang w:val="en-US"/>
              </w:rPr>
              <w:t>Issue date</w:t>
            </w:r>
          </w:p>
        </w:tc>
        <w:tc>
          <w:tcPr>
            <w:tcW w:w="3224" w:type="dxa"/>
            <w:shd w:val="clear" w:color="auto" w:fill="D9D9D9"/>
          </w:tcPr>
          <w:p w:rsidR="00E24F9F" w:rsidRPr="00665961" w:rsidRDefault="00E24F9F" w:rsidP="00EC3100">
            <w:pPr>
              <w:spacing w:before="120" w:after="120"/>
              <w:jc w:val="left"/>
              <w:rPr>
                <w:rFonts w:cstheme="minorHAnsi"/>
                <w:szCs w:val="20"/>
                <w:lang w:val="en-US"/>
              </w:rPr>
            </w:pPr>
            <w:r w:rsidRPr="00665961">
              <w:rPr>
                <w:rFonts w:cstheme="minorHAnsi"/>
                <w:szCs w:val="20"/>
                <w:lang w:val="en-US"/>
              </w:rPr>
              <w:t>Description</w:t>
            </w:r>
          </w:p>
        </w:tc>
        <w:tc>
          <w:tcPr>
            <w:tcW w:w="2948" w:type="dxa"/>
            <w:shd w:val="clear" w:color="auto" w:fill="D9D9D9"/>
          </w:tcPr>
          <w:p w:rsidR="00E24F9F" w:rsidRPr="00665961" w:rsidRDefault="00E24F9F" w:rsidP="00EC3100">
            <w:pPr>
              <w:spacing w:before="120" w:after="120"/>
              <w:jc w:val="left"/>
              <w:rPr>
                <w:rFonts w:cstheme="minorHAnsi"/>
                <w:szCs w:val="20"/>
                <w:lang w:val="en-US"/>
              </w:rPr>
            </w:pPr>
            <w:r w:rsidRPr="00665961">
              <w:rPr>
                <w:rFonts w:cstheme="minorHAnsi"/>
                <w:szCs w:val="20"/>
                <w:lang w:val="en-US"/>
              </w:rPr>
              <w:t>Solution</w:t>
            </w:r>
          </w:p>
        </w:tc>
        <w:tc>
          <w:tcPr>
            <w:tcW w:w="1022" w:type="dxa"/>
            <w:shd w:val="clear" w:color="auto" w:fill="D9D9D9"/>
          </w:tcPr>
          <w:p w:rsidR="00E24F9F" w:rsidRPr="00665961" w:rsidRDefault="00E24F9F" w:rsidP="00EC3100">
            <w:pPr>
              <w:spacing w:before="120" w:after="120"/>
              <w:jc w:val="left"/>
              <w:rPr>
                <w:rFonts w:cstheme="minorHAnsi"/>
                <w:szCs w:val="20"/>
                <w:lang w:val="en-US"/>
              </w:rPr>
            </w:pPr>
            <w:r w:rsidRPr="00665961">
              <w:rPr>
                <w:rFonts w:cstheme="minorHAnsi"/>
                <w:szCs w:val="20"/>
                <w:lang w:val="en-US"/>
              </w:rPr>
              <w:t>Close date</w:t>
            </w:r>
          </w:p>
        </w:tc>
      </w:tr>
      <w:tr w:rsidR="00E24F9F" w:rsidRPr="00327733" w:rsidTr="00FC4EC6">
        <w:tc>
          <w:tcPr>
            <w:tcW w:w="381" w:type="dxa"/>
            <w:shd w:val="clear" w:color="auto" w:fill="auto"/>
          </w:tcPr>
          <w:p w:rsidR="00E24F9F" w:rsidRPr="00665961" w:rsidRDefault="003D1B38" w:rsidP="00EC3100">
            <w:pPr>
              <w:spacing w:before="120" w:after="120"/>
              <w:jc w:val="left"/>
              <w:rPr>
                <w:rFonts w:cstheme="minorHAnsi"/>
                <w:szCs w:val="20"/>
                <w:lang w:val="en-US"/>
              </w:rPr>
            </w:pPr>
            <w:r w:rsidRPr="00665961">
              <w:rPr>
                <w:rFonts w:cstheme="minorHAnsi"/>
                <w:szCs w:val="20"/>
                <w:lang w:val="en-US"/>
              </w:rPr>
              <w:t>1</w:t>
            </w:r>
          </w:p>
        </w:tc>
        <w:tc>
          <w:tcPr>
            <w:tcW w:w="1428" w:type="dxa"/>
            <w:shd w:val="clear" w:color="auto" w:fill="auto"/>
          </w:tcPr>
          <w:p w:rsidR="00E24F9F" w:rsidRPr="00665961" w:rsidRDefault="003D1B38" w:rsidP="00EC3100">
            <w:pPr>
              <w:spacing w:before="120" w:after="120"/>
              <w:jc w:val="left"/>
              <w:rPr>
                <w:rFonts w:cstheme="minorHAnsi"/>
                <w:szCs w:val="20"/>
                <w:lang w:val="en-US"/>
              </w:rPr>
            </w:pPr>
            <w:r w:rsidRPr="00665961">
              <w:rPr>
                <w:rFonts w:cstheme="minorHAnsi"/>
                <w:szCs w:val="20"/>
                <w:lang w:val="en-US"/>
              </w:rPr>
              <w:t>21/06/2016</w:t>
            </w:r>
          </w:p>
        </w:tc>
        <w:tc>
          <w:tcPr>
            <w:tcW w:w="3224" w:type="dxa"/>
            <w:shd w:val="clear" w:color="auto" w:fill="auto"/>
          </w:tcPr>
          <w:p w:rsidR="00E24F9F" w:rsidRPr="00665961" w:rsidRDefault="003D1B38" w:rsidP="00EC3100">
            <w:pPr>
              <w:spacing w:before="120" w:after="120"/>
              <w:jc w:val="left"/>
              <w:rPr>
                <w:rFonts w:cstheme="minorHAnsi"/>
                <w:szCs w:val="20"/>
                <w:lang w:val="en-US"/>
              </w:rPr>
            </w:pPr>
            <w:r w:rsidRPr="00665961">
              <w:rPr>
                <w:rFonts w:cstheme="minorHAnsi"/>
                <w:szCs w:val="20"/>
                <w:lang w:val="en-US"/>
              </w:rPr>
              <w:t>Conversion of the BPMN model to split between Case</w:t>
            </w:r>
            <w:r w:rsidR="00E42757" w:rsidRPr="00665961">
              <w:rPr>
                <w:rFonts w:cstheme="minorHAnsi"/>
                <w:szCs w:val="20"/>
                <w:lang w:val="en-US"/>
              </w:rPr>
              <w:t xml:space="preserve"> </w:t>
            </w:r>
            <w:r w:rsidRPr="00665961">
              <w:rPr>
                <w:rFonts w:cstheme="minorHAnsi"/>
                <w:szCs w:val="20"/>
                <w:lang w:val="en-US"/>
              </w:rPr>
              <w:t>Owner and Counterparty</w:t>
            </w:r>
          </w:p>
        </w:tc>
        <w:tc>
          <w:tcPr>
            <w:tcW w:w="2948" w:type="dxa"/>
          </w:tcPr>
          <w:p w:rsidR="00E24F9F" w:rsidRPr="00FC4EC6" w:rsidRDefault="003D1B38" w:rsidP="00EC3100">
            <w:pPr>
              <w:spacing w:before="120" w:after="120"/>
              <w:jc w:val="left"/>
              <w:rPr>
                <w:rFonts w:cstheme="minorHAnsi"/>
                <w:szCs w:val="20"/>
                <w:lang w:val="en-US"/>
              </w:rPr>
            </w:pPr>
            <w:r w:rsidRPr="00665961">
              <w:rPr>
                <w:rFonts w:cstheme="minorHAnsi"/>
                <w:szCs w:val="20"/>
                <w:lang w:val="en-US"/>
              </w:rPr>
              <w:t>Scheduled for Update</w:t>
            </w:r>
          </w:p>
        </w:tc>
        <w:tc>
          <w:tcPr>
            <w:tcW w:w="1022" w:type="dxa"/>
            <w:shd w:val="clear" w:color="auto" w:fill="auto"/>
          </w:tcPr>
          <w:p w:rsidR="00E24F9F" w:rsidRPr="00FC4EC6" w:rsidRDefault="00E24F9F" w:rsidP="00EC3100">
            <w:pPr>
              <w:spacing w:before="120" w:after="120"/>
              <w:jc w:val="left"/>
              <w:rPr>
                <w:rFonts w:cstheme="minorHAnsi"/>
                <w:szCs w:val="20"/>
                <w:lang w:val="en-US"/>
              </w:rPr>
            </w:pPr>
          </w:p>
        </w:tc>
      </w:tr>
      <w:tr w:rsidR="001E481C" w:rsidRPr="00327733" w:rsidTr="00FC4EC6">
        <w:tc>
          <w:tcPr>
            <w:tcW w:w="381" w:type="dxa"/>
            <w:shd w:val="clear" w:color="auto" w:fill="auto"/>
          </w:tcPr>
          <w:p w:rsidR="001E481C" w:rsidRPr="00FC4EC6" w:rsidRDefault="001E481C" w:rsidP="00EC3100">
            <w:pPr>
              <w:spacing w:before="120" w:after="120"/>
              <w:jc w:val="left"/>
              <w:rPr>
                <w:rFonts w:cstheme="minorHAnsi"/>
                <w:szCs w:val="20"/>
                <w:lang w:val="en-US"/>
              </w:rPr>
            </w:pPr>
          </w:p>
        </w:tc>
        <w:tc>
          <w:tcPr>
            <w:tcW w:w="1428" w:type="dxa"/>
            <w:shd w:val="clear" w:color="auto" w:fill="auto"/>
          </w:tcPr>
          <w:p w:rsidR="001E481C" w:rsidRPr="00FC4EC6" w:rsidRDefault="001E481C" w:rsidP="00EC3100">
            <w:pPr>
              <w:spacing w:before="120" w:after="120"/>
              <w:jc w:val="left"/>
              <w:rPr>
                <w:rFonts w:cstheme="minorHAnsi"/>
                <w:szCs w:val="20"/>
                <w:lang w:val="en-US"/>
              </w:rPr>
            </w:pPr>
          </w:p>
        </w:tc>
        <w:tc>
          <w:tcPr>
            <w:tcW w:w="3224" w:type="dxa"/>
            <w:shd w:val="clear" w:color="auto" w:fill="auto"/>
          </w:tcPr>
          <w:p w:rsidR="001E481C" w:rsidRPr="00FC4EC6" w:rsidRDefault="001E481C" w:rsidP="00EC3100">
            <w:pPr>
              <w:spacing w:before="120" w:after="120"/>
              <w:jc w:val="left"/>
              <w:rPr>
                <w:rFonts w:cstheme="minorHAnsi"/>
                <w:szCs w:val="20"/>
                <w:lang w:val="en-US"/>
              </w:rPr>
            </w:pPr>
          </w:p>
        </w:tc>
        <w:tc>
          <w:tcPr>
            <w:tcW w:w="2948" w:type="dxa"/>
          </w:tcPr>
          <w:p w:rsidR="001E481C" w:rsidRPr="00FC4EC6" w:rsidRDefault="001E481C" w:rsidP="00EC3100">
            <w:pPr>
              <w:spacing w:before="120" w:after="120"/>
              <w:jc w:val="left"/>
              <w:rPr>
                <w:rFonts w:cstheme="minorHAnsi"/>
                <w:szCs w:val="20"/>
                <w:lang w:val="en-US"/>
              </w:rPr>
            </w:pPr>
          </w:p>
        </w:tc>
        <w:tc>
          <w:tcPr>
            <w:tcW w:w="1022" w:type="dxa"/>
            <w:shd w:val="clear" w:color="auto" w:fill="auto"/>
          </w:tcPr>
          <w:p w:rsidR="001E481C" w:rsidRPr="00FC4EC6" w:rsidRDefault="001E481C" w:rsidP="00EC3100">
            <w:pPr>
              <w:spacing w:before="120" w:after="120"/>
              <w:jc w:val="left"/>
              <w:rPr>
                <w:rFonts w:cstheme="minorHAnsi"/>
                <w:szCs w:val="20"/>
                <w:lang w:val="en-US"/>
              </w:rPr>
            </w:pPr>
          </w:p>
        </w:tc>
      </w:tr>
    </w:tbl>
    <w:p w:rsidR="00E24F9F" w:rsidRPr="001912C4" w:rsidRDefault="00E24F9F" w:rsidP="00EC3100">
      <w:pPr>
        <w:spacing w:before="120" w:after="120"/>
        <w:jc w:val="left"/>
        <w:rPr>
          <w:rFonts w:asciiTheme="minorHAnsi" w:hAnsiTheme="minorHAnsi" w:cstheme="minorHAnsi"/>
          <w:sz w:val="22"/>
          <w:szCs w:val="22"/>
          <w:lang w:val="en-US"/>
        </w:rPr>
      </w:pPr>
    </w:p>
    <w:sectPr w:rsidR="00E24F9F" w:rsidRPr="001912C4" w:rsidSect="00052461">
      <w:headerReference w:type="default" r:id="rId34"/>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B6F" w:rsidRPr="00D02D0C" w:rsidRDefault="00AC0B6F">
      <w:r w:rsidRPr="00D02D0C">
        <w:separator/>
      </w:r>
    </w:p>
  </w:endnote>
  <w:endnote w:type="continuationSeparator" w:id="0">
    <w:p w:rsidR="00AC0B6F" w:rsidRPr="00D02D0C" w:rsidRDefault="00AC0B6F">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AFE" w:rsidRDefault="00681AFE">
    <w:pPr>
      <w:pStyle w:val="Footer"/>
    </w:pPr>
  </w:p>
  <w:p w:rsidR="00681AFE" w:rsidRDefault="00681A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AFE" w:rsidRPr="00D02D0C" w:rsidRDefault="004E4E0F" w:rsidP="00D13C59">
    <w:pPr>
      <w:pStyle w:val="Footer"/>
      <w:pBdr>
        <w:top w:val="single" w:sz="4" w:space="1" w:color="808080"/>
      </w:pBdr>
      <w:jc w:val="right"/>
      <w:rPr>
        <w:rStyle w:val="PageNumber"/>
      </w:rPr>
    </w:pPr>
    <w:r>
      <w:rPr>
        <w:rStyle w:val="PageNumber"/>
      </w:rPr>
      <w:t>08/2018</w:t>
    </w:r>
    <w:r w:rsidR="00681AFE">
      <w:rPr>
        <w:rStyle w:val="PageNumber"/>
      </w:rPr>
      <w:t xml:space="preserve">   </w:t>
    </w:r>
    <w:r w:rsidR="00681AFE" w:rsidRPr="00D02D0C">
      <w:rPr>
        <w:rStyle w:val="PageNumber"/>
      </w:rPr>
      <w:fldChar w:fldCharType="begin"/>
    </w:r>
    <w:r w:rsidR="00681AFE" w:rsidRPr="00D02D0C">
      <w:rPr>
        <w:rStyle w:val="PageNumber"/>
      </w:rPr>
      <w:instrText xml:space="preserve"> PAGE </w:instrText>
    </w:r>
    <w:r w:rsidR="00681AFE" w:rsidRPr="00D02D0C">
      <w:rPr>
        <w:rStyle w:val="PageNumber"/>
      </w:rPr>
      <w:fldChar w:fldCharType="separate"/>
    </w:r>
    <w:r w:rsidR="00873F67">
      <w:rPr>
        <w:rStyle w:val="PageNumber"/>
        <w:noProof/>
      </w:rPr>
      <w:t>2</w:t>
    </w:r>
    <w:r w:rsidR="00681AFE" w:rsidRPr="00D02D0C">
      <w:rPr>
        <w:rStyle w:val="PageNumber"/>
      </w:rPr>
      <w:fldChar w:fldCharType="end"/>
    </w:r>
  </w:p>
  <w:p w:rsidR="00681AFE" w:rsidRDefault="00681AF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506392351"/>
      <w:docPartObj>
        <w:docPartGallery w:val="Page Numbers (Bottom of Page)"/>
        <w:docPartUnique/>
      </w:docPartObj>
    </w:sdtPr>
    <w:sdtEndPr>
      <w:rPr>
        <w:noProof/>
      </w:rPr>
    </w:sdtEndPr>
    <w:sdtContent>
      <w:p w:rsidR="00681AFE" w:rsidRPr="008924DD" w:rsidRDefault="00681AFE">
        <w:pPr>
          <w:pStyle w:val="Footer"/>
          <w:jc w:val="right"/>
          <w:rPr>
            <w:sz w:val="20"/>
          </w:rPr>
        </w:pPr>
        <w:r w:rsidRPr="008924DD">
          <w:rPr>
            <w:sz w:val="20"/>
          </w:rPr>
          <w:t xml:space="preserve">09/2016 </w:t>
        </w:r>
        <w:r w:rsidRPr="008924DD">
          <w:rPr>
            <w:sz w:val="20"/>
          </w:rPr>
          <w:fldChar w:fldCharType="begin"/>
        </w:r>
        <w:r w:rsidRPr="008924DD">
          <w:rPr>
            <w:sz w:val="20"/>
          </w:rPr>
          <w:instrText xml:space="preserve"> PAGE   \* MERGEFORMAT </w:instrText>
        </w:r>
        <w:r w:rsidRPr="008924DD">
          <w:rPr>
            <w:sz w:val="20"/>
          </w:rPr>
          <w:fldChar w:fldCharType="separate"/>
        </w:r>
        <w:r w:rsidR="00873F67">
          <w:rPr>
            <w:noProof/>
            <w:sz w:val="20"/>
          </w:rPr>
          <w:t>12</w:t>
        </w:r>
        <w:r w:rsidRPr="008924DD">
          <w:rPr>
            <w:noProof/>
            <w:sz w:val="20"/>
          </w:rPr>
          <w:fldChar w:fldCharType="end"/>
        </w:r>
      </w:p>
    </w:sdtContent>
  </w:sdt>
  <w:p w:rsidR="00681AFE" w:rsidRDefault="00681A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AFE" w:rsidRDefault="00681AFE">
    <w:pPr>
      <w:pStyle w:val="Footer"/>
    </w:pPr>
  </w:p>
  <w:p w:rsidR="00681AFE" w:rsidRDefault="00681AF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AFE" w:rsidRPr="00FA789B" w:rsidRDefault="00211D50" w:rsidP="00D13C59">
    <w:pPr>
      <w:pStyle w:val="Footer"/>
      <w:pBdr>
        <w:top w:val="single" w:sz="4" w:space="1" w:color="808080"/>
      </w:pBdr>
      <w:jc w:val="right"/>
      <w:rPr>
        <w:rStyle w:val="PageNumber"/>
      </w:rPr>
    </w:pPr>
    <w:r>
      <w:rPr>
        <w:sz w:val="20"/>
      </w:rPr>
      <w:t>12</w:t>
    </w:r>
    <w:r w:rsidR="00681AFE">
      <w:rPr>
        <w:sz w:val="20"/>
      </w:rPr>
      <w:t>/2017</w:t>
    </w:r>
    <w:r w:rsidR="00681AFE" w:rsidRPr="00FA789B">
      <w:rPr>
        <w:sz w:val="20"/>
      </w:rPr>
      <w:t xml:space="preserve">  </w:t>
    </w:r>
    <w:r w:rsidR="00681AFE" w:rsidRPr="00FA789B">
      <w:rPr>
        <w:rStyle w:val="PageNumber"/>
      </w:rPr>
      <w:fldChar w:fldCharType="begin"/>
    </w:r>
    <w:r w:rsidR="00681AFE" w:rsidRPr="00FA789B">
      <w:rPr>
        <w:rStyle w:val="PageNumber"/>
      </w:rPr>
      <w:instrText xml:space="preserve"> PAGE </w:instrText>
    </w:r>
    <w:r w:rsidR="00681AFE" w:rsidRPr="00FA789B">
      <w:rPr>
        <w:rStyle w:val="PageNumber"/>
      </w:rPr>
      <w:fldChar w:fldCharType="separate"/>
    </w:r>
    <w:r w:rsidR="00873F67">
      <w:rPr>
        <w:rStyle w:val="PageNumber"/>
        <w:noProof/>
      </w:rPr>
      <w:t>15</w:t>
    </w:r>
    <w:r w:rsidR="00681AFE" w:rsidRPr="00FA789B">
      <w:rPr>
        <w:rStyle w:val="PageNumber"/>
      </w:rPr>
      <w:fldChar w:fldCharType="end"/>
    </w:r>
  </w:p>
  <w:p w:rsidR="00681AFE" w:rsidRDefault="00681A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B6F" w:rsidRPr="00D02D0C" w:rsidRDefault="00AC0B6F">
      <w:r w:rsidRPr="00D02D0C">
        <w:separator/>
      </w:r>
    </w:p>
  </w:footnote>
  <w:footnote w:type="continuationSeparator" w:id="0">
    <w:p w:rsidR="00AC0B6F" w:rsidRPr="00D02D0C" w:rsidRDefault="00AC0B6F">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AFE" w:rsidRDefault="00681AFE">
    <w:pPr>
      <w:pStyle w:val="Header"/>
    </w:pPr>
  </w:p>
  <w:p w:rsidR="00681AFE" w:rsidRDefault="00681A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AFE" w:rsidRDefault="00681AFE"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58752" behindDoc="1" locked="0" layoutInCell="0" allowOverlap="1" wp14:anchorId="3C8ED348" wp14:editId="4E4C44B3">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rsidR="00681AFE" w:rsidRDefault="00681AFE"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681AFE" w:rsidRDefault="00681AFE"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681AFE" w:rsidRPr="00662237" w:rsidRDefault="00681AFE" w:rsidP="00F73F01">
    <w:pPr>
      <w:pStyle w:val="Footer"/>
      <w:pBdr>
        <w:bottom w:val="single" w:sz="4" w:space="1" w:color="7B6F46"/>
      </w:pBdr>
      <w:tabs>
        <w:tab w:val="clear" w:pos="8306"/>
        <w:tab w:val="right" w:pos="8820"/>
      </w:tabs>
      <w:ind w:right="3027"/>
      <w:jc w:val="right"/>
      <w:rPr>
        <w:rFonts w:cs="Arial"/>
        <w:b/>
        <w:noProof/>
        <w:color w:val="auto"/>
        <w:szCs w:val="16"/>
      </w:rPr>
    </w:pPr>
    <w:r w:rsidRPr="00662237">
      <w:rPr>
        <w:rStyle w:val="HeaderChar"/>
      </w:rPr>
      <w:t xml:space="preserve">EESSI Business Use Case – LA_BUC_04 – </w:t>
    </w:r>
    <w:r w:rsidRPr="00F8254C">
      <w:rPr>
        <w:rFonts w:cs="Calibri"/>
        <w:i w:val="0"/>
        <w:color w:val="000000"/>
      </w:rPr>
      <w:t>Notification of posting</w:t>
    </w:r>
  </w:p>
  <w:p w:rsidR="00681AFE" w:rsidRDefault="00681AFE"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4" distB="4294967294" distL="114300" distR="114300" simplePos="0" relativeHeight="251663872" behindDoc="0" locked="0" layoutInCell="0" allowOverlap="1" wp14:anchorId="5EF4752C" wp14:editId="633FF345">
              <wp:simplePos x="0" y="0"/>
              <wp:positionH relativeFrom="column">
                <wp:posOffset>-60960</wp:posOffset>
              </wp:positionH>
              <wp:positionV relativeFrom="paragraph">
                <wp:posOffset>93979</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rsidR="00681AFE" w:rsidRDefault="00681AFE" w:rsidP="00C30D92">
    <w:pPr>
      <w:pStyle w:val="Footer"/>
      <w:pBdr>
        <w:bottom w:val="single" w:sz="4" w:space="1" w:color="7B6F46"/>
      </w:pBdr>
      <w:tabs>
        <w:tab w:val="clear" w:pos="8306"/>
        <w:tab w:val="right" w:pos="8820"/>
      </w:tabs>
      <w:ind w:right="3027"/>
      <w:rPr>
        <w:rFonts w:cs="Arial"/>
        <w:b/>
        <w:i w:val="0"/>
        <w:noProof/>
        <w:color w:val="auto"/>
        <w:w w:val="80"/>
        <w:szCs w:val="16"/>
      </w:rPr>
    </w:pPr>
  </w:p>
  <w:p w:rsidR="00681AFE" w:rsidRDefault="00681AFE"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4" distB="4294967294" distL="114300" distR="114300" simplePos="0" relativeHeight="251656704" behindDoc="0" locked="0" layoutInCell="0" allowOverlap="1" wp14:anchorId="2764998D" wp14:editId="596376E2">
              <wp:simplePos x="0" y="0"/>
              <wp:positionH relativeFrom="column">
                <wp:posOffset>0</wp:posOffset>
              </wp:positionH>
              <wp:positionV relativeFrom="paragraph">
                <wp:posOffset>325754</wp:posOffset>
              </wp:positionV>
              <wp:extent cx="5600700" cy="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57D4B2F0" wp14:editId="15E17E2D">
          <wp:extent cx="5753100" cy="7534275"/>
          <wp:effectExtent l="0" t="0" r="0" b="9525"/>
          <wp:docPr id="22" name="Picture 2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681AFE" w:rsidRDefault="00681AF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AFE" w:rsidRDefault="00681AFE">
    <w:pPr>
      <w:pStyle w:val="Header"/>
    </w:pPr>
  </w:p>
  <w:p w:rsidR="00681AFE" w:rsidRDefault="00681AF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AFE" w:rsidRDefault="00681AFE"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5136" behindDoc="1" locked="0" layoutInCell="0" allowOverlap="1" wp14:anchorId="2FCB491E" wp14:editId="24C0D965">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8"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681AFE" w:rsidRDefault="00681AFE"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681AFE" w:rsidRDefault="00681AFE"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681AFE" w:rsidRPr="00A82D08" w:rsidRDefault="00681AFE"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sidR="00873F67">
      <w:fldChar w:fldCharType="begin"/>
    </w:r>
    <w:r w:rsidR="00873F67">
      <w:instrText xml:space="preserve"> TITLE   \* MERGEFORMAT </w:instrText>
    </w:r>
    <w:r w:rsidR="00873F67">
      <w:fldChar w:fldCharType="separate"/>
    </w:r>
    <w:r>
      <w:rPr>
        <w:rStyle w:val="HeaderChar"/>
      </w:rPr>
      <w:t>Business Use Case - LA_BUC_04</w:t>
    </w:r>
    <w:r w:rsidRPr="0082518B">
      <w:rPr>
        <w:rStyle w:val="HeaderChar"/>
      </w:rPr>
      <w:t xml:space="preserve"> </w:t>
    </w:r>
    <w:r>
      <w:t xml:space="preserve">- </w:t>
    </w:r>
    <w:r w:rsidR="00873F67">
      <w:fldChar w:fldCharType="end"/>
    </w:r>
    <w:r>
      <w:rPr>
        <w:rStyle w:val="HeaderChar"/>
      </w:rPr>
      <w:t xml:space="preserve">Notification of posting </w:t>
    </w:r>
  </w:p>
  <w:p w:rsidR="00681AFE" w:rsidRDefault="00681AFE"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mc:AlternateContent>
        <mc:Choice Requires="wps">
          <w:drawing>
            <wp:anchor distT="4294967295" distB="4294967295" distL="114300" distR="114300" simplePos="0" relativeHeight="251676160" behindDoc="0" locked="0" layoutInCell="0" allowOverlap="1" wp14:anchorId="1560B4D6" wp14:editId="3A06319C">
              <wp:simplePos x="0" y="0"/>
              <wp:positionH relativeFrom="column">
                <wp:posOffset>-60960</wp:posOffset>
              </wp:positionH>
              <wp:positionV relativeFrom="paragraph">
                <wp:posOffset>93979</wp:posOffset>
              </wp:positionV>
              <wp:extent cx="5953125" cy="0"/>
              <wp:effectExtent l="0" t="0" r="9525" b="1905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6h0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PrTqHQR&#10;AgAAKQQAAA4AAAAAAAAAAAAAAAAALgIAAGRycy9lMm9Eb2MueG1sUEsBAi0AFAAGAAgAAAAhAPFt&#10;eN/cAAAACAEAAA8AAAAAAAAAAAAAAAAAawQAAGRycy9kb3ducmV2LnhtbFBLBQYAAAAABAAEAPMA&#10;AAB0BQAAAAA=&#10;" o:allowincell="f"/>
          </w:pict>
        </mc:Fallback>
      </mc:AlternateContent>
    </w:r>
  </w:p>
  <w:p w:rsidR="00681AFE" w:rsidRDefault="00681AFE" w:rsidP="00C30D92">
    <w:pPr>
      <w:pStyle w:val="Footer"/>
      <w:pBdr>
        <w:bottom w:val="single" w:sz="4" w:space="1" w:color="7B6F46"/>
      </w:pBdr>
      <w:tabs>
        <w:tab w:val="clear" w:pos="8306"/>
        <w:tab w:val="right" w:pos="8820"/>
      </w:tabs>
      <w:ind w:right="3027"/>
      <w:rPr>
        <w:rFonts w:cs="Arial"/>
        <w:b/>
        <w:i w:val="0"/>
        <w:noProof/>
        <w:color w:val="auto"/>
        <w:w w:val="80"/>
        <w:szCs w:val="16"/>
      </w:rPr>
    </w:pPr>
  </w:p>
  <w:p w:rsidR="00681AFE" w:rsidRDefault="00681AFE" w:rsidP="00F73F01">
    <w:pPr>
      <w:pStyle w:val="Footer"/>
      <w:pBdr>
        <w:bottom w:val="single" w:sz="4" w:space="1" w:color="7B6F46"/>
      </w:pBdr>
      <w:tabs>
        <w:tab w:val="clear" w:pos="8306"/>
        <w:tab w:val="right" w:pos="8820"/>
      </w:tabs>
      <w:ind w:right="3027"/>
      <w:jc w:val="center"/>
    </w:pPr>
    <w:r>
      <w:rPr>
        <w:noProof/>
      </w:rPr>
      <mc:AlternateContent>
        <mc:Choice Requires="wps">
          <w:drawing>
            <wp:anchor distT="4294967295" distB="4294967295" distL="114300" distR="114300" simplePos="0" relativeHeight="251674112" behindDoc="0" locked="0" layoutInCell="0" allowOverlap="1" wp14:anchorId="1AAA0C89" wp14:editId="08AF959A">
              <wp:simplePos x="0" y="0"/>
              <wp:positionH relativeFrom="column">
                <wp:posOffset>0</wp:posOffset>
              </wp:positionH>
              <wp:positionV relativeFrom="paragraph">
                <wp:posOffset>325754</wp:posOffset>
              </wp:positionV>
              <wp:extent cx="5600700" cy="0"/>
              <wp:effectExtent l="0" t="0" r="19050" b="1905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Xn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4pxXn&#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530AE067" wp14:editId="634FB6BE">
          <wp:extent cx="5715000" cy="7477125"/>
          <wp:effectExtent l="0" t="0" r="0" b="9525"/>
          <wp:docPr id="19" name="Picture 1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681AFE" w:rsidRDefault="00681AF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AFE" w:rsidRDefault="00681AFE"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681AFE" w:rsidRDefault="00681AFE"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66944" behindDoc="1" locked="0" layoutInCell="0" allowOverlap="1" wp14:anchorId="66CEBC82" wp14:editId="2422B7EC">
          <wp:simplePos x="0" y="0"/>
          <wp:positionH relativeFrom="column">
            <wp:posOffset>6905625</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25" name="Picture 2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rsidR="00681AFE" w:rsidRDefault="00681AFE"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681AFE" w:rsidRPr="00A82D08" w:rsidRDefault="00681AFE" w:rsidP="00324D35">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LA_BUC_04 – </w:t>
    </w:r>
    <w:r w:rsidRPr="00992A7B">
      <w:rPr>
        <w:rFonts w:cs="Calibri"/>
        <w:i w:val="0"/>
        <w:color w:val="000000"/>
      </w:rPr>
      <w:t>Notification of posting</w:t>
    </w:r>
  </w:p>
  <w:p w:rsidR="00681AFE" w:rsidRDefault="00681AFE"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4" distB="4294967294" distL="114300" distR="114300" simplePos="0" relativeHeight="251667968" behindDoc="0" locked="0" layoutInCell="0" allowOverlap="1" wp14:anchorId="62F69367" wp14:editId="2881B8E0">
              <wp:simplePos x="0" y="0"/>
              <wp:positionH relativeFrom="column">
                <wp:posOffset>-60960</wp:posOffset>
              </wp:positionH>
              <wp:positionV relativeFrom="paragraph">
                <wp:posOffset>93979</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rsidR="00681AFE" w:rsidRDefault="00681AFE" w:rsidP="00C30D92">
    <w:pPr>
      <w:pStyle w:val="Footer"/>
      <w:pBdr>
        <w:bottom w:val="single" w:sz="4" w:space="1" w:color="7B6F46"/>
      </w:pBdr>
      <w:tabs>
        <w:tab w:val="clear" w:pos="8306"/>
        <w:tab w:val="right" w:pos="8820"/>
      </w:tabs>
      <w:ind w:right="3027"/>
      <w:rPr>
        <w:rFonts w:cs="Arial"/>
        <w:b/>
        <w:i w:val="0"/>
        <w:noProof/>
        <w:color w:val="auto"/>
        <w:w w:val="80"/>
        <w:szCs w:val="16"/>
      </w:rPr>
    </w:pPr>
  </w:p>
  <w:p w:rsidR="00681AFE" w:rsidRDefault="00681AFE"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4" distB="4294967294" distL="114300" distR="114300" simplePos="0" relativeHeight="251665920" behindDoc="0" locked="0" layoutInCell="0" allowOverlap="1" wp14:anchorId="139E36C7" wp14:editId="37A83C1F">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4C174435" wp14:editId="33A08204">
          <wp:extent cx="5753100" cy="7534275"/>
          <wp:effectExtent l="0" t="0" r="0" b="9525"/>
          <wp:docPr id="28" name="Picture 28"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681AFE" w:rsidRDefault="00681AF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AFE" w:rsidRDefault="00681AFE"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744562F1" wp14:editId="24F1B402">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15" name="Picture 1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rsidR="00681AFE" w:rsidRDefault="00681AFE"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681AFE" w:rsidRDefault="00681AFE"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681AFE" w:rsidRPr="00A82D08" w:rsidRDefault="00681AFE" w:rsidP="00324D35">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LA_BUC_04 – </w:t>
    </w:r>
    <w:r w:rsidRPr="00743162">
      <w:rPr>
        <w:rFonts w:cs="Calibri"/>
        <w:i w:val="0"/>
        <w:color w:val="000000"/>
      </w:rPr>
      <w:t>Notification of posting</w:t>
    </w:r>
  </w:p>
  <w:p w:rsidR="00681AFE" w:rsidRDefault="00681AFE"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4" distB="4294967294" distL="114300" distR="114300" simplePos="0" relativeHeight="251672064" behindDoc="0" locked="0" layoutInCell="0" allowOverlap="1" wp14:anchorId="67937F53" wp14:editId="208881C0">
              <wp:simplePos x="0" y="0"/>
              <wp:positionH relativeFrom="column">
                <wp:posOffset>-60960</wp:posOffset>
              </wp:positionH>
              <wp:positionV relativeFrom="paragraph">
                <wp:posOffset>93979</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681AFE" w:rsidRDefault="00681AFE" w:rsidP="00C30D92">
    <w:pPr>
      <w:pStyle w:val="Footer"/>
      <w:pBdr>
        <w:bottom w:val="single" w:sz="4" w:space="1" w:color="7B6F46"/>
      </w:pBdr>
      <w:tabs>
        <w:tab w:val="clear" w:pos="8306"/>
        <w:tab w:val="right" w:pos="8820"/>
      </w:tabs>
      <w:ind w:right="3027"/>
      <w:rPr>
        <w:rFonts w:cs="Arial"/>
        <w:b/>
        <w:i w:val="0"/>
        <w:noProof/>
        <w:color w:val="auto"/>
        <w:w w:val="80"/>
        <w:szCs w:val="16"/>
      </w:rPr>
    </w:pPr>
  </w:p>
  <w:p w:rsidR="00681AFE" w:rsidRDefault="00681AFE"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4" distB="4294967294" distL="114300" distR="114300" simplePos="0" relativeHeight="251670016" behindDoc="0" locked="0" layoutInCell="0" allowOverlap="1" wp14:anchorId="2FE65A20" wp14:editId="331C3A05">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5CEA94BA" wp14:editId="2E588547">
          <wp:extent cx="5753100" cy="7534275"/>
          <wp:effectExtent l="0" t="0" r="0" b="9525"/>
          <wp:docPr id="16"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681AFE" w:rsidRDefault="00681A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2C4811A6"/>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DC72AC08"/>
    <w:lvl w:ilvl="0" w:tplc="39BC4E1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3">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4">
    <w:nsid w:val="3B0740D3"/>
    <w:multiLevelType w:val="hybridMultilevel"/>
    <w:tmpl w:val="37400012"/>
    <w:lvl w:ilvl="0" w:tplc="A87ABEC8">
      <w:start w:val="1"/>
      <w:numFmt w:val="decimal"/>
      <w:lvlText w:val="%1."/>
      <w:lvlJc w:val="left"/>
      <w:pPr>
        <w:ind w:left="720" w:hanging="360"/>
      </w:pPr>
      <w:rPr>
        <w:rFonts w:cstheme="minorHAns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E66C74"/>
    <w:multiLevelType w:val="hybridMultilevel"/>
    <w:tmpl w:val="12FA52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06B60E0"/>
    <w:multiLevelType w:val="hybridMultilevel"/>
    <w:tmpl w:val="94B44948"/>
    <w:lvl w:ilvl="0" w:tplc="136A1E24">
      <w:start w:val="1"/>
      <w:numFmt w:val="decimal"/>
      <w:suff w:val="space"/>
      <w:lvlText w:val="Branch %1:"/>
      <w:lvlJc w:val="left"/>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515D20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1">
    <w:nsid w:val="583F3995"/>
    <w:multiLevelType w:val="hybridMultilevel"/>
    <w:tmpl w:val="CAF00676"/>
    <w:lvl w:ilvl="0" w:tplc="22CC42C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6343534E"/>
    <w:multiLevelType w:val="hybridMultilevel"/>
    <w:tmpl w:val="44F499F8"/>
    <w:lvl w:ilvl="0" w:tplc="6AA48D7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7">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8">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9">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7C65145E"/>
    <w:multiLevelType w:val="multilevel"/>
    <w:tmpl w:val="72CEC9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31">
    <w:nsid w:val="7FBF1B1C"/>
    <w:multiLevelType w:val="hybridMultilevel"/>
    <w:tmpl w:val="8AFA1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0"/>
  </w:num>
  <w:num w:numId="9">
    <w:abstractNumId w:val="8"/>
  </w:num>
  <w:num w:numId="10">
    <w:abstractNumId w:val="17"/>
  </w:num>
  <w:num w:numId="11">
    <w:abstractNumId w:val="29"/>
  </w:num>
  <w:num w:numId="12">
    <w:abstractNumId w:val="20"/>
  </w:num>
  <w:num w:numId="13">
    <w:abstractNumId w:val="9"/>
  </w:num>
  <w:num w:numId="14">
    <w:abstractNumId w:val="28"/>
  </w:num>
  <w:num w:numId="15">
    <w:abstractNumId w:val="12"/>
  </w:num>
  <w:num w:numId="16">
    <w:abstractNumId w:val="11"/>
  </w:num>
  <w:num w:numId="17">
    <w:abstractNumId w:val="13"/>
  </w:num>
  <w:num w:numId="18">
    <w:abstractNumId w:val="24"/>
  </w:num>
  <w:num w:numId="19">
    <w:abstractNumId w:val="27"/>
  </w:num>
  <w:num w:numId="20">
    <w:abstractNumId w:val="26"/>
  </w:num>
  <w:num w:numId="21">
    <w:abstractNumId w:val="16"/>
  </w:num>
  <w:num w:numId="22">
    <w:abstractNumId w:val="30"/>
  </w:num>
  <w:num w:numId="23">
    <w:abstractNumId w:val="7"/>
  </w:num>
  <w:num w:numId="24">
    <w:abstractNumId w:val="22"/>
  </w:num>
  <w:num w:numId="25">
    <w:abstractNumId w:val="15"/>
  </w:num>
  <w:num w:numId="26">
    <w:abstractNumId w:val="21"/>
  </w:num>
  <w:num w:numId="27">
    <w:abstractNumId w:val="18"/>
  </w:num>
  <w:num w:numId="28">
    <w:abstractNumId w:val="19"/>
  </w:num>
  <w:num w:numId="29">
    <w:abstractNumId w:val="25"/>
  </w:num>
  <w:num w:numId="30">
    <w:abstractNumId w:val="31"/>
  </w:num>
  <w:num w:numId="31">
    <w:abstractNumId w:val="14"/>
  </w:num>
  <w:num w:numId="32">
    <w:abstractNumId w:val="7"/>
    <w:lvlOverride w:ilvl="0">
      <w:lvl w:ilvl="0" w:tplc="39BC4E18">
        <w:start w:val="1"/>
        <w:numFmt w:val="decimal"/>
        <w:lvlText w:val="%1."/>
        <w:lvlJc w:val="left"/>
        <w:pPr>
          <w:ind w:left="720" w:hanging="360"/>
        </w:pPr>
        <w:rPr>
          <w:rFonts w:hint="default"/>
          <w:i w:val="0"/>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3">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28"/>
    <w:rsid w:val="000049DA"/>
    <w:rsid w:val="00004A9A"/>
    <w:rsid w:val="00004F54"/>
    <w:rsid w:val="00005E82"/>
    <w:rsid w:val="000060E8"/>
    <w:rsid w:val="00007392"/>
    <w:rsid w:val="00007AB9"/>
    <w:rsid w:val="00012675"/>
    <w:rsid w:val="00014C24"/>
    <w:rsid w:val="00014F85"/>
    <w:rsid w:val="00015760"/>
    <w:rsid w:val="000174A7"/>
    <w:rsid w:val="000227E0"/>
    <w:rsid w:val="000232F6"/>
    <w:rsid w:val="00024498"/>
    <w:rsid w:val="000244D6"/>
    <w:rsid w:val="000248EA"/>
    <w:rsid w:val="00026A2E"/>
    <w:rsid w:val="00026F59"/>
    <w:rsid w:val="000278E5"/>
    <w:rsid w:val="0003038A"/>
    <w:rsid w:val="00032AAE"/>
    <w:rsid w:val="00033AEB"/>
    <w:rsid w:val="000346A7"/>
    <w:rsid w:val="00036192"/>
    <w:rsid w:val="00036439"/>
    <w:rsid w:val="00036AA1"/>
    <w:rsid w:val="00041DD4"/>
    <w:rsid w:val="00043C51"/>
    <w:rsid w:val="000445CA"/>
    <w:rsid w:val="00045D7B"/>
    <w:rsid w:val="00046B17"/>
    <w:rsid w:val="0004746E"/>
    <w:rsid w:val="00050838"/>
    <w:rsid w:val="000515AD"/>
    <w:rsid w:val="000517A5"/>
    <w:rsid w:val="00052461"/>
    <w:rsid w:val="000525CB"/>
    <w:rsid w:val="00052B6B"/>
    <w:rsid w:val="00053613"/>
    <w:rsid w:val="000538D9"/>
    <w:rsid w:val="00053B9D"/>
    <w:rsid w:val="00053CA2"/>
    <w:rsid w:val="00053CD2"/>
    <w:rsid w:val="00054380"/>
    <w:rsid w:val="00054F7C"/>
    <w:rsid w:val="00056120"/>
    <w:rsid w:val="00056340"/>
    <w:rsid w:val="00057073"/>
    <w:rsid w:val="0005783E"/>
    <w:rsid w:val="00060004"/>
    <w:rsid w:val="00060ED6"/>
    <w:rsid w:val="00061164"/>
    <w:rsid w:val="00061AB5"/>
    <w:rsid w:val="000632ED"/>
    <w:rsid w:val="00063F99"/>
    <w:rsid w:val="0006560C"/>
    <w:rsid w:val="00066E40"/>
    <w:rsid w:val="00066E95"/>
    <w:rsid w:val="000673AF"/>
    <w:rsid w:val="0006761C"/>
    <w:rsid w:val="000679B5"/>
    <w:rsid w:val="000703BE"/>
    <w:rsid w:val="0007167C"/>
    <w:rsid w:val="00071C09"/>
    <w:rsid w:val="00072295"/>
    <w:rsid w:val="0007390C"/>
    <w:rsid w:val="00076EB2"/>
    <w:rsid w:val="00077239"/>
    <w:rsid w:val="00081939"/>
    <w:rsid w:val="00081B17"/>
    <w:rsid w:val="00081E2B"/>
    <w:rsid w:val="00083D17"/>
    <w:rsid w:val="0008463C"/>
    <w:rsid w:val="00084C7A"/>
    <w:rsid w:val="00084DEF"/>
    <w:rsid w:val="0008560D"/>
    <w:rsid w:val="00085CE2"/>
    <w:rsid w:val="00086851"/>
    <w:rsid w:val="0009271B"/>
    <w:rsid w:val="0009419B"/>
    <w:rsid w:val="000943D2"/>
    <w:rsid w:val="0009490F"/>
    <w:rsid w:val="00094AB3"/>
    <w:rsid w:val="00095C34"/>
    <w:rsid w:val="00096A5C"/>
    <w:rsid w:val="000A17AD"/>
    <w:rsid w:val="000A360E"/>
    <w:rsid w:val="000A44BE"/>
    <w:rsid w:val="000A58ED"/>
    <w:rsid w:val="000B09B9"/>
    <w:rsid w:val="000B0E45"/>
    <w:rsid w:val="000B1F73"/>
    <w:rsid w:val="000B2621"/>
    <w:rsid w:val="000B4CE1"/>
    <w:rsid w:val="000B654C"/>
    <w:rsid w:val="000B67A9"/>
    <w:rsid w:val="000B7039"/>
    <w:rsid w:val="000C1222"/>
    <w:rsid w:val="000C1551"/>
    <w:rsid w:val="000C1B83"/>
    <w:rsid w:val="000C4351"/>
    <w:rsid w:val="000C4686"/>
    <w:rsid w:val="000C56CD"/>
    <w:rsid w:val="000C76B0"/>
    <w:rsid w:val="000C77AB"/>
    <w:rsid w:val="000D0CED"/>
    <w:rsid w:val="000D1BB7"/>
    <w:rsid w:val="000D1E2E"/>
    <w:rsid w:val="000D2790"/>
    <w:rsid w:val="000D3773"/>
    <w:rsid w:val="000D4312"/>
    <w:rsid w:val="000D46F5"/>
    <w:rsid w:val="000D4878"/>
    <w:rsid w:val="000D6374"/>
    <w:rsid w:val="000D6681"/>
    <w:rsid w:val="000E06FD"/>
    <w:rsid w:val="000E0B84"/>
    <w:rsid w:val="000E249B"/>
    <w:rsid w:val="000E31AA"/>
    <w:rsid w:val="000E40F3"/>
    <w:rsid w:val="000E478E"/>
    <w:rsid w:val="000F02C6"/>
    <w:rsid w:val="000F05F9"/>
    <w:rsid w:val="000F06F3"/>
    <w:rsid w:val="000F0714"/>
    <w:rsid w:val="000F0B8C"/>
    <w:rsid w:val="000F1F7F"/>
    <w:rsid w:val="000F260B"/>
    <w:rsid w:val="000F4DA4"/>
    <w:rsid w:val="000F5233"/>
    <w:rsid w:val="000F69CF"/>
    <w:rsid w:val="00102C09"/>
    <w:rsid w:val="00102DE2"/>
    <w:rsid w:val="001037E2"/>
    <w:rsid w:val="001077CC"/>
    <w:rsid w:val="00107A66"/>
    <w:rsid w:val="00110F8E"/>
    <w:rsid w:val="00111F04"/>
    <w:rsid w:val="00111FC4"/>
    <w:rsid w:val="00114806"/>
    <w:rsid w:val="00115AC4"/>
    <w:rsid w:val="0011600E"/>
    <w:rsid w:val="00117207"/>
    <w:rsid w:val="001173F1"/>
    <w:rsid w:val="00117478"/>
    <w:rsid w:val="00117A1F"/>
    <w:rsid w:val="00117BC4"/>
    <w:rsid w:val="00120FB9"/>
    <w:rsid w:val="00122CE6"/>
    <w:rsid w:val="0012329F"/>
    <w:rsid w:val="001233FC"/>
    <w:rsid w:val="001238A9"/>
    <w:rsid w:val="00124309"/>
    <w:rsid w:val="0012465A"/>
    <w:rsid w:val="001255B2"/>
    <w:rsid w:val="001257DD"/>
    <w:rsid w:val="0012596E"/>
    <w:rsid w:val="001268A8"/>
    <w:rsid w:val="0012799A"/>
    <w:rsid w:val="00127F9A"/>
    <w:rsid w:val="001332B5"/>
    <w:rsid w:val="00134DE4"/>
    <w:rsid w:val="00135C38"/>
    <w:rsid w:val="00140314"/>
    <w:rsid w:val="00140693"/>
    <w:rsid w:val="00140BB8"/>
    <w:rsid w:val="00140D74"/>
    <w:rsid w:val="00141C36"/>
    <w:rsid w:val="00141D40"/>
    <w:rsid w:val="00141F0C"/>
    <w:rsid w:val="00142301"/>
    <w:rsid w:val="00143052"/>
    <w:rsid w:val="001431C5"/>
    <w:rsid w:val="00143D09"/>
    <w:rsid w:val="001452C7"/>
    <w:rsid w:val="001469C3"/>
    <w:rsid w:val="001470B2"/>
    <w:rsid w:val="001474AE"/>
    <w:rsid w:val="00151587"/>
    <w:rsid w:val="00151E9E"/>
    <w:rsid w:val="001526C7"/>
    <w:rsid w:val="00152BA5"/>
    <w:rsid w:val="0015426B"/>
    <w:rsid w:val="001554BA"/>
    <w:rsid w:val="00155687"/>
    <w:rsid w:val="00155764"/>
    <w:rsid w:val="00156D3B"/>
    <w:rsid w:val="00156EC0"/>
    <w:rsid w:val="001575C3"/>
    <w:rsid w:val="00160327"/>
    <w:rsid w:val="001618B9"/>
    <w:rsid w:val="00161C23"/>
    <w:rsid w:val="00161FA0"/>
    <w:rsid w:val="0016260C"/>
    <w:rsid w:val="00162D71"/>
    <w:rsid w:val="00165275"/>
    <w:rsid w:val="00165D11"/>
    <w:rsid w:val="00166C42"/>
    <w:rsid w:val="00167D03"/>
    <w:rsid w:val="00172FED"/>
    <w:rsid w:val="00173357"/>
    <w:rsid w:val="00173758"/>
    <w:rsid w:val="0017457E"/>
    <w:rsid w:val="001750A9"/>
    <w:rsid w:val="00176841"/>
    <w:rsid w:val="00177429"/>
    <w:rsid w:val="00180736"/>
    <w:rsid w:val="00182722"/>
    <w:rsid w:val="00182804"/>
    <w:rsid w:val="00182F31"/>
    <w:rsid w:val="00184274"/>
    <w:rsid w:val="00185B82"/>
    <w:rsid w:val="00186145"/>
    <w:rsid w:val="001862AA"/>
    <w:rsid w:val="00186D45"/>
    <w:rsid w:val="00190155"/>
    <w:rsid w:val="001911E3"/>
    <w:rsid w:val="001912C4"/>
    <w:rsid w:val="00191307"/>
    <w:rsid w:val="0019235B"/>
    <w:rsid w:val="00192D03"/>
    <w:rsid w:val="00193912"/>
    <w:rsid w:val="00194FAD"/>
    <w:rsid w:val="00195A98"/>
    <w:rsid w:val="00196CBE"/>
    <w:rsid w:val="00196FD8"/>
    <w:rsid w:val="00197344"/>
    <w:rsid w:val="001A276A"/>
    <w:rsid w:val="001A30D4"/>
    <w:rsid w:val="001A31DF"/>
    <w:rsid w:val="001A4356"/>
    <w:rsid w:val="001A61E2"/>
    <w:rsid w:val="001A63D6"/>
    <w:rsid w:val="001A739E"/>
    <w:rsid w:val="001B09C3"/>
    <w:rsid w:val="001B1B5D"/>
    <w:rsid w:val="001B1F38"/>
    <w:rsid w:val="001B274D"/>
    <w:rsid w:val="001B2A43"/>
    <w:rsid w:val="001B31FB"/>
    <w:rsid w:val="001B359E"/>
    <w:rsid w:val="001B4C47"/>
    <w:rsid w:val="001B647B"/>
    <w:rsid w:val="001B6699"/>
    <w:rsid w:val="001B7595"/>
    <w:rsid w:val="001C1337"/>
    <w:rsid w:val="001C20CA"/>
    <w:rsid w:val="001C23C1"/>
    <w:rsid w:val="001C2E2E"/>
    <w:rsid w:val="001C375C"/>
    <w:rsid w:val="001C5151"/>
    <w:rsid w:val="001C55B8"/>
    <w:rsid w:val="001C5B54"/>
    <w:rsid w:val="001C5F31"/>
    <w:rsid w:val="001C6BCE"/>
    <w:rsid w:val="001D0284"/>
    <w:rsid w:val="001D057C"/>
    <w:rsid w:val="001D0E5D"/>
    <w:rsid w:val="001D153D"/>
    <w:rsid w:val="001D1625"/>
    <w:rsid w:val="001D1FDC"/>
    <w:rsid w:val="001D2423"/>
    <w:rsid w:val="001D25AF"/>
    <w:rsid w:val="001D342C"/>
    <w:rsid w:val="001D38B5"/>
    <w:rsid w:val="001D39A2"/>
    <w:rsid w:val="001D4844"/>
    <w:rsid w:val="001D487F"/>
    <w:rsid w:val="001D5B1E"/>
    <w:rsid w:val="001D731D"/>
    <w:rsid w:val="001E0197"/>
    <w:rsid w:val="001E09DD"/>
    <w:rsid w:val="001E17C2"/>
    <w:rsid w:val="001E1C90"/>
    <w:rsid w:val="001E1DF0"/>
    <w:rsid w:val="001E2E7B"/>
    <w:rsid w:val="001E36A3"/>
    <w:rsid w:val="001E403E"/>
    <w:rsid w:val="001E43D3"/>
    <w:rsid w:val="001E481C"/>
    <w:rsid w:val="001E4F13"/>
    <w:rsid w:val="001E537C"/>
    <w:rsid w:val="001E5D90"/>
    <w:rsid w:val="001E724E"/>
    <w:rsid w:val="001F04AC"/>
    <w:rsid w:val="001F1368"/>
    <w:rsid w:val="001F1679"/>
    <w:rsid w:val="001F2F7B"/>
    <w:rsid w:val="001F2FD5"/>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74CF"/>
    <w:rsid w:val="002074DF"/>
    <w:rsid w:val="00210797"/>
    <w:rsid w:val="00210D2F"/>
    <w:rsid w:val="00211D50"/>
    <w:rsid w:val="00212607"/>
    <w:rsid w:val="002128B5"/>
    <w:rsid w:val="00212BA2"/>
    <w:rsid w:val="00215102"/>
    <w:rsid w:val="002151EB"/>
    <w:rsid w:val="00215FF2"/>
    <w:rsid w:val="00216644"/>
    <w:rsid w:val="00220103"/>
    <w:rsid w:val="00221EF6"/>
    <w:rsid w:val="00222415"/>
    <w:rsid w:val="00222D37"/>
    <w:rsid w:val="002236B6"/>
    <w:rsid w:val="002237B9"/>
    <w:rsid w:val="00223DF4"/>
    <w:rsid w:val="00224443"/>
    <w:rsid w:val="00224C05"/>
    <w:rsid w:val="002262DF"/>
    <w:rsid w:val="00227348"/>
    <w:rsid w:val="00227A6D"/>
    <w:rsid w:val="00227E6F"/>
    <w:rsid w:val="00230CE5"/>
    <w:rsid w:val="0023184C"/>
    <w:rsid w:val="00232AA4"/>
    <w:rsid w:val="00232BE0"/>
    <w:rsid w:val="002333B9"/>
    <w:rsid w:val="00233C18"/>
    <w:rsid w:val="00234623"/>
    <w:rsid w:val="00234EF7"/>
    <w:rsid w:val="0023580A"/>
    <w:rsid w:val="00240360"/>
    <w:rsid w:val="002403A1"/>
    <w:rsid w:val="002405CA"/>
    <w:rsid w:val="00242202"/>
    <w:rsid w:val="002426A1"/>
    <w:rsid w:val="002430BA"/>
    <w:rsid w:val="00243C7B"/>
    <w:rsid w:val="00243E73"/>
    <w:rsid w:val="00243F7B"/>
    <w:rsid w:val="0024436E"/>
    <w:rsid w:val="00244951"/>
    <w:rsid w:val="00244B8A"/>
    <w:rsid w:val="00251F0F"/>
    <w:rsid w:val="002525ED"/>
    <w:rsid w:val="00252A79"/>
    <w:rsid w:val="00252CA6"/>
    <w:rsid w:val="00252EE3"/>
    <w:rsid w:val="00252F48"/>
    <w:rsid w:val="00253690"/>
    <w:rsid w:val="002543BD"/>
    <w:rsid w:val="00255395"/>
    <w:rsid w:val="00255805"/>
    <w:rsid w:val="00256676"/>
    <w:rsid w:val="00257789"/>
    <w:rsid w:val="00260D53"/>
    <w:rsid w:val="00261DA2"/>
    <w:rsid w:val="00262415"/>
    <w:rsid w:val="00262421"/>
    <w:rsid w:val="00263A2C"/>
    <w:rsid w:val="00263F24"/>
    <w:rsid w:val="00264114"/>
    <w:rsid w:val="002644C1"/>
    <w:rsid w:val="002658ED"/>
    <w:rsid w:val="00270CFF"/>
    <w:rsid w:val="0027265E"/>
    <w:rsid w:val="00272705"/>
    <w:rsid w:val="00272939"/>
    <w:rsid w:val="00273122"/>
    <w:rsid w:val="00276947"/>
    <w:rsid w:val="00276EA2"/>
    <w:rsid w:val="00280631"/>
    <w:rsid w:val="0028108A"/>
    <w:rsid w:val="002819DA"/>
    <w:rsid w:val="00282732"/>
    <w:rsid w:val="00283132"/>
    <w:rsid w:val="00283D5F"/>
    <w:rsid w:val="00284317"/>
    <w:rsid w:val="00284737"/>
    <w:rsid w:val="0028558A"/>
    <w:rsid w:val="002864F8"/>
    <w:rsid w:val="0028796F"/>
    <w:rsid w:val="00290512"/>
    <w:rsid w:val="002912AE"/>
    <w:rsid w:val="00291BE0"/>
    <w:rsid w:val="0029381C"/>
    <w:rsid w:val="00293DC6"/>
    <w:rsid w:val="002A02C2"/>
    <w:rsid w:val="002A0838"/>
    <w:rsid w:val="002A12CF"/>
    <w:rsid w:val="002A201C"/>
    <w:rsid w:val="002A20C0"/>
    <w:rsid w:val="002A335C"/>
    <w:rsid w:val="002A42B8"/>
    <w:rsid w:val="002A48DD"/>
    <w:rsid w:val="002A4A4C"/>
    <w:rsid w:val="002A4F50"/>
    <w:rsid w:val="002B0A74"/>
    <w:rsid w:val="002B1640"/>
    <w:rsid w:val="002B2682"/>
    <w:rsid w:val="002B3B85"/>
    <w:rsid w:val="002B7B68"/>
    <w:rsid w:val="002B7C7B"/>
    <w:rsid w:val="002C08C1"/>
    <w:rsid w:val="002C09F2"/>
    <w:rsid w:val="002C10CD"/>
    <w:rsid w:val="002C2756"/>
    <w:rsid w:val="002C3989"/>
    <w:rsid w:val="002C44BA"/>
    <w:rsid w:val="002C6791"/>
    <w:rsid w:val="002C7F91"/>
    <w:rsid w:val="002D069B"/>
    <w:rsid w:val="002D16E7"/>
    <w:rsid w:val="002D218A"/>
    <w:rsid w:val="002D2E84"/>
    <w:rsid w:val="002D3716"/>
    <w:rsid w:val="002D49F2"/>
    <w:rsid w:val="002D56F9"/>
    <w:rsid w:val="002D6B3E"/>
    <w:rsid w:val="002D7525"/>
    <w:rsid w:val="002D7CEC"/>
    <w:rsid w:val="002E24C6"/>
    <w:rsid w:val="002E31BE"/>
    <w:rsid w:val="002E45AC"/>
    <w:rsid w:val="002E46FF"/>
    <w:rsid w:val="002E495B"/>
    <w:rsid w:val="002E5742"/>
    <w:rsid w:val="002E6ECB"/>
    <w:rsid w:val="002E7EC8"/>
    <w:rsid w:val="002F0159"/>
    <w:rsid w:val="002F017C"/>
    <w:rsid w:val="002F0DFB"/>
    <w:rsid w:val="002F13D9"/>
    <w:rsid w:val="002F1B73"/>
    <w:rsid w:val="002F20E0"/>
    <w:rsid w:val="002F2269"/>
    <w:rsid w:val="002F342F"/>
    <w:rsid w:val="002F37C7"/>
    <w:rsid w:val="002F3A40"/>
    <w:rsid w:val="002F42C5"/>
    <w:rsid w:val="002F46A5"/>
    <w:rsid w:val="002F4A39"/>
    <w:rsid w:val="002F5868"/>
    <w:rsid w:val="002F5EC9"/>
    <w:rsid w:val="002F653E"/>
    <w:rsid w:val="002F67E7"/>
    <w:rsid w:val="002F7FDF"/>
    <w:rsid w:val="00300B68"/>
    <w:rsid w:val="00301E9B"/>
    <w:rsid w:val="00302CCA"/>
    <w:rsid w:val="00303716"/>
    <w:rsid w:val="003042A8"/>
    <w:rsid w:val="00304A8F"/>
    <w:rsid w:val="00304B9A"/>
    <w:rsid w:val="00305B39"/>
    <w:rsid w:val="00306107"/>
    <w:rsid w:val="003063F0"/>
    <w:rsid w:val="00306F42"/>
    <w:rsid w:val="003108E4"/>
    <w:rsid w:val="0031117D"/>
    <w:rsid w:val="00311B5F"/>
    <w:rsid w:val="00312018"/>
    <w:rsid w:val="0031271C"/>
    <w:rsid w:val="00313255"/>
    <w:rsid w:val="0031392C"/>
    <w:rsid w:val="0031458D"/>
    <w:rsid w:val="00315472"/>
    <w:rsid w:val="003160B3"/>
    <w:rsid w:val="0031681C"/>
    <w:rsid w:val="00320268"/>
    <w:rsid w:val="003222B1"/>
    <w:rsid w:val="00324B0E"/>
    <w:rsid w:val="00324D35"/>
    <w:rsid w:val="00327733"/>
    <w:rsid w:val="00330089"/>
    <w:rsid w:val="00330131"/>
    <w:rsid w:val="00330404"/>
    <w:rsid w:val="00331265"/>
    <w:rsid w:val="0033233E"/>
    <w:rsid w:val="00332775"/>
    <w:rsid w:val="003337ED"/>
    <w:rsid w:val="00333FFE"/>
    <w:rsid w:val="003347C7"/>
    <w:rsid w:val="00335487"/>
    <w:rsid w:val="00335DC9"/>
    <w:rsid w:val="00337C9E"/>
    <w:rsid w:val="003402C7"/>
    <w:rsid w:val="003436D9"/>
    <w:rsid w:val="003436F4"/>
    <w:rsid w:val="003454AD"/>
    <w:rsid w:val="003460EA"/>
    <w:rsid w:val="003463D4"/>
    <w:rsid w:val="0034672A"/>
    <w:rsid w:val="00347E7C"/>
    <w:rsid w:val="00350FCA"/>
    <w:rsid w:val="00354BA5"/>
    <w:rsid w:val="00354D64"/>
    <w:rsid w:val="00354EBE"/>
    <w:rsid w:val="003552DA"/>
    <w:rsid w:val="00355427"/>
    <w:rsid w:val="003565A3"/>
    <w:rsid w:val="00357532"/>
    <w:rsid w:val="003612C6"/>
    <w:rsid w:val="00362BA1"/>
    <w:rsid w:val="00362BFF"/>
    <w:rsid w:val="003647CC"/>
    <w:rsid w:val="00364AD0"/>
    <w:rsid w:val="00365085"/>
    <w:rsid w:val="0036508F"/>
    <w:rsid w:val="003667A0"/>
    <w:rsid w:val="00371E6D"/>
    <w:rsid w:val="003732AD"/>
    <w:rsid w:val="0037408A"/>
    <w:rsid w:val="003746C6"/>
    <w:rsid w:val="00374CC7"/>
    <w:rsid w:val="00375071"/>
    <w:rsid w:val="00375BB0"/>
    <w:rsid w:val="00375F08"/>
    <w:rsid w:val="00380C64"/>
    <w:rsid w:val="00381928"/>
    <w:rsid w:val="00383D30"/>
    <w:rsid w:val="00384BD0"/>
    <w:rsid w:val="003851ED"/>
    <w:rsid w:val="00386741"/>
    <w:rsid w:val="00387765"/>
    <w:rsid w:val="00391340"/>
    <w:rsid w:val="00391DE2"/>
    <w:rsid w:val="0039225A"/>
    <w:rsid w:val="00392777"/>
    <w:rsid w:val="00392FAE"/>
    <w:rsid w:val="00393AF3"/>
    <w:rsid w:val="00395AC8"/>
    <w:rsid w:val="00397FCB"/>
    <w:rsid w:val="003A145A"/>
    <w:rsid w:val="003A2A83"/>
    <w:rsid w:val="003A2C62"/>
    <w:rsid w:val="003A441D"/>
    <w:rsid w:val="003A796F"/>
    <w:rsid w:val="003B2D38"/>
    <w:rsid w:val="003B38F4"/>
    <w:rsid w:val="003B485F"/>
    <w:rsid w:val="003B503D"/>
    <w:rsid w:val="003B55F8"/>
    <w:rsid w:val="003B5A92"/>
    <w:rsid w:val="003B6BA9"/>
    <w:rsid w:val="003C1365"/>
    <w:rsid w:val="003C163C"/>
    <w:rsid w:val="003C1CFF"/>
    <w:rsid w:val="003C1D02"/>
    <w:rsid w:val="003C2E25"/>
    <w:rsid w:val="003C4566"/>
    <w:rsid w:val="003C503A"/>
    <w:rsid w:val="003C5F6C"/>
    <w:rsid w:val="003C7A1A"/>
    <w:rsid w:val="003C7D08"/>
    <w:rsid w:val="003D06B7"/>
    <w:rsid w:val="003D0CA9"/>
    <w:rsid w:val="003D1601"/>
    <w:rsid w:val="003D1B38"/>
    <w:rsid w:val="003D310E"/>
    <w:rsid w:val="003D49D3"/>
    <w:rsid w:val="003D4B2E"/>
    <w:rsid w:val="003D4D69"/>
    <w:rsid w:val="003D5433"/>
    <w:rsid w:val="003D62A6"/>
    <w:rsid w:val="003D75EA"/>
    <w:rsid w:val="003E0983"/>
    <w:rsid w:val="003E199C"/>
    <w:rsid w:val="003E2961"/>
    <w:rsid w:val="003E482F"/>
    <w:rsid w:val="003E62E0"/>
    <w:rsid w:val="003E6AFD"/>
    <w:rsid w:val="003E7CF2"/>
    <w:rsid w:val="003F19F7"/>
    <w:rsid w:val="003F3431"/>
    <w:rsid w:val="003F3F30"/>
    <w:rsid w:val="003F4413"/>
    <w:rsid w:val="003F71FE"/>
    <w:rsid w:val="003F7762"/>
    <w:rsid w:val="003F7D7A"/>
    <w:rsid w:val="00401E69"/>
    <w:rsid w:val="00402A3A"/>
    <w:rsid w:val="00402A63"/>
    <w:rsid w:val="00404216"/>
    <w:rsid w:val="00404515"/>
    <w:rsid w:val="00405765"/>
    <w:rsid w:val="00405835"/>
    <w:rsid w:val="004061FD"/>
    <w:rsid w:val="0040692E"/>
    <w:rsid w:val="00406E43"/>
    <w:rsid w:val="0040738F"/>
    <w:rsid w:val="004077B8"/>
    <w:rsid w:val="00411E5E"/>
    <w:rsid w:val="004123DA"/>
    <w:rsid w:val="00412AA2"/>
    <w:rsid w:val="00413824"/>
    <w:rsid w:val="00413C75"/>
    <w:rsid w:val="00415059"/>
    <w:rsid w:val="00415494"/>
    <w:rsid w:val="00415D70"/>
    <w:rsid w:val="00416856"/>
    <w:rsid w:val="004178A3"/>
    <w:rsid w:val="004205B3"/>
    <w:rsid w:val="00420675"/>
    <w:rsid w:val="004207D4"/>
    <w:rsid w:val="00420CA9"/>
    <w:rsid w:val="00421369"/>
    <w:rsid w:val="00422171"/>
    <w:rsid w:val="004221DE"/>
    <w:rsid w:val="004225FB"/>
    <w:rsid w:val="004234CF"/>
    <w:rsid w:val="00423ACC"/>
    <w:rsid w:val="00424321"/>
    <w:rsid w:val="004255E2"/>
    <w:rsid w:val="00425D24"/>
    <w:rsid w:val="0042620B"/>
    <w:rsid w:val="0042703D"/>
    <w:rsid w:val="00427F0B"/>
    <w:rsid w:val="0043027D"/>
    <w:rsid w:val="00430455"/>
    <w:rsid w:val="0043047C"/>
    <w:rsid w:val="004312A6"/>
    <w:rsid w:val="00431B06"/>
    <w:rsid w:val="00432B9C"/>
    <w:rsid w:val="004341C5"/>
    <w:rsid w:val="00434705"/>
    <w:rsid w:val="00436777"/>
    <w:rsid w:val="00437E31"/>
    <w:rsid w:val="00440895"/>
    <w:rsid w:val="004414E0"/>
    <w:rsid w:val="00442E22"/>
    <w:rsid w:val="00442F14"/>
    <w:rsid w:val="0044373C"/>
    <w:rsid w:val="00443BBB"/>
    <w:rsid w:val="00444FFF"/>
    <w:rsid w:val="00445B78"/>
    <w:rsid w:val="0044759C"/>
    <w:rsid w:val="00447F86"/>
    <w:rsid w:val="00452D7C"/>
    <w:rsid w:val="00452FF9"/>
    <w:rsid w:val="004537E0"/>
    <w:rsid w:val="00453AE2"/>
    <w:rsid w:val="00456218"/>
    <w:rsid w:val="00457C07"/>
    <w:rsid w:val="00460C3C"/>
    <w:rsid w:val="00464B8F"/>
    <w:rsid w:val="00464FC6"/>
    <w:rsid w:val="00466212"/>
    <w:rsid w:val="004737CD"/>
    <w:rsid w:val="004737F0"/>
    <w:rsid w:val="00475724"/>
    <w:rsid w:val="00475ECD"/>
    <w:rsid w:val="00483F42"/>
    <w:rsid w:val="004857CA"/>
    <w:rsid w:val="00485CCD"/>
    <w:rsid w:val="0048613F"/>
    <w:rsid w:val="00487936"/>
    <w:rsid w:val="004901A2"/>
    <w:rsid w:val="00491292"/>
    <w:rsid w:val="004914F0"/>
    <w:rsid w:val="00492D63"/>
    <w:rsid w:val="004930EE"/>
    <w:rsid w:val="00494F6A"/>
    <w:rsid w:val="00496B46"/>
    <w:rsid w:val="0049739E"/>
    <w:rsid w:val="004A0001"/>
    <w:rsid w:val="004A0CFB"/>
    <w:rsid w:val="004A11CD"/>
    <w:rsid w:val="004A1EC0"/>
    <w:rsid w:val="004A2B15"/>
    <w:rsid w:val="004A3582"/>
    <w:rsid w:val="004A398A"/>
    <w:rsid w:val="004A4707"/>
    <w:rsid w:val="004A50A7"/>
    <w:rsid w:val="004A5A26"/>
    <w:rsid w:val="004A5CC0"/>
    <w:rsid w:val="004A5D90"/>
    <w:rsid w:val="004A67FD"/>
    <w:rsid w:val="004A6EE9"/>
    <w:rsid w:val="004B2D00"/>
    <w:rsid w:val="004B56AC"/>
    <w:rsid w:val="004B5CC0"/>
    <w:rsid w:val="004B6AA2"/>
    <w:rsid w:val="004B77BA"/>
    <w:rsid w:val="004C0EE8"/>
    <w:rsid w:val="004C15DE"/>
    <w:rsid w:val="004C1732"/>
    <w:rsid w:val="004C3E78"/>
    <w:rsid w:val="004C4CF4"/>
    <w:rsid w:val="004C5DBC"/>
    <w:rsid w:val="004C769C"/>
    <w:rsid w:val="004D037F"/>
    <w:rsid w:val="004D101F"/>
    <w:rsid w:val="004D23CD"/>
    <w:rsid w:val="004D2CAF"/>
    <w:rsid w:val="004D2FB6"/>
    <w:rsid w:val="004D4B6D"/>
    <w:rsid w:val="004D4D75"/>
    <w:rsid w:val="004D5591"/>
    <w:rsid w:val="004D5D82"/>
    <w:rsid w:val="004D5DD1"/>
    <w:rsid w:val="004D6823"/>
    <w:rsid w:val="004D7287"/>
    <w:rsid w:val="004D74FA"/>
    <w:rsid w:val="004E0CAA"/>
    <w:rsid w:val="004E144A"/>
    <w:rsid w:val="004E1B6A"/>
    <w:rsid w:val="004E32FE"/>
    <w:rsid w:val="004E3645"/>
    <w:rsid w:val="004E4477"/>
    <w:rsid w:val="004E4E0F"/>
    <w:rsid w:val="004E625B"/>
    <w:rsid w:val="004F0446"/>
    <w:rsid w:val="004F0C58"/>
    <w:rsid w:val="004F180F"/>
    <w:rsid w:val="004F1823"/>
    <w:rsid w:val="004F1FD6"/>
    <w:rsid w:val="004F6416"/>
    <w:rsid w:val="004F6DFB"/>
    <w:rsid w:val="004F793B"/>
    <w:rsid w:val="00503BF8"/>
    <w:rsid w:val="00503C08"/>
    <w:rsid w:val="00503E0A"/>
    <w:rsid w:val="00504385"/>
    <w:rsid w:val="00505DEC"/>
    <w:rsid w:val="0050708B"/>
    <w:rsid w:val="0051059B"/>
    <w:rsid w:val="00511C5A"/>
    <w:rsid w:val="005126FD"/>
    <w:rsid w:val="00514728"/>
    <w:rsid w:val="0051499A"/>
    <w:rsid w:val="005150F7"/>
    <w:rsid w:val="00515EEC"/>
    <w:rsid w:val="0051653F"/>
    <w:rsid w:val="00516EE7"/>
    <w:rsid w:val="00520145"/>
    <w:rsid w:val="005208E5"/>
    <w:rsid w:val="0052129E"/>
    <w:rsid w:val="00521AD5"/>
    <w:rsid w:val="0052373B"/>
    <w:rsid w:val="00523963"/>
    <w:rsid w:val="00523F4A"/>
    <w:rsid w:val="005254AC"/>
    <w:rsid w:val="00525B44"/>
    <w:rsid w:val="00527526"/>
    <w:rsid w:val="00530054"/>
    <w:rsid w:val="00531342"/>
    <w:rsid w:val="00532CC6"/>
    <w:rsid w:val="00535381"/>
    <w:rsid w:val="00535626"/>
    <w:rsid w:val="00535D82"/>
    <w:rsid w:val="0054030E"/>
    <w:rsid w:val="00541D2F"/>
    <w:rsid w:val="00542B8A"/>
    <w:rsid w:val="00543239"/>
    <w:rsid w:val="00543D66"/>
    <w:rsid w:val="005448B4"/>
    <w:rsid w:val="00544FFC"/>
    <w:rsid w:val="0054516A"/>
    <w:rsid w:val="00545364"/>
    <w:rsid w:val="00545FD1"/>
    <w:rsid w:val="005501EE"/>
    <w:rsid w:val="00552AB6"/>
    <w:rsid w:val="0055305C"/>
    <w:rsid w:val="005547BA"/>
    <w:rsid w:val="00554B2B"/>
    <w:rsid w:val="0055554C"/>
    <w:rsid w:val="00556BDA"/>
    <w:rsid w:val="00560079"/>
    <w:rsid w:val="0056220F"/>
    <w:rsid w:val="00562555"/>
    <w:rsid w:val="0056358C"/>
    <w:rsid w:val="00564878"/>
    <w:rsid w:val="005657AA"/>
    <w:rsid w:val="00565949"/>
    <w:rsid w:val="005669A5"/>
    <w:rsid w:val="00566E12"/>
    <w:rsid w:val="00566E82"/>
    <w:rsid w:val="00567F7E"/>
    <w:rsid w:val="00570625"/>
    <w:rsid w:val="00571317"/>
    <w:rsid w:val="00572368"/>
    <w:rsid w:val="005729E9"/>
    <w:rsid w:val="00575241"/>
    <w:rsid w:val="005772A2"/>
    <w:rsid w:val="00581C1B"/>
    <w:rsid w:val="0058325D"/>
    <w:rsid w:val="005837C7"/>
    <w:rsid w:val="00583B62"/>
    <w:rsid w:val="005842A4"/>
    <w:rsid w:val="005870D5"/>
    <w:rsid w:val="00587673"/>
    <w:rsid w:val="005909B3"/>
    <w:rsid w:val="00591817"/>
    <w:rsid w:val="00591840"/>
    <w:rsid w:val="00593256"/>
    <w:rsid w:val="00594AA6"/>
    <w:rsid w:val="00595D64"/>
    <w:rsid w:val="005963FC"/>
    <w:rsid w:val="00597995"/>
    <w:rsid w:val="00597CB4"/>
    <w:rsid w:val="005A0B37"/>
    <w:rsid w:val="005A3022"/>
    <w:rsid w:val="005A3F37"/>
    <w:rsid w:val="005A51ED"/>
    <w:rsid w:val="005A5960"/>
    <w:rsid w:val="005A6731"/>
    <w:rsid w:val="005A7196"/>
    <w:rsid w:val="005B103F"/>
    <w:rsid w:val="005B11FE"/>
    <w:rsid w:val="005B2582"/>
    <w:rsid w:val="005B3B7C"/>
    <w:rsid w:val="005B524F"/>
    <w:rsid w:val="005B6110"/>
    <w:rsid w:val="005B691A"/>
    <w:rsid w:val="005B7185"/>
    <w:rsid w:val="005B7B6E"/>
    <w:rsid w:val="005C0CD8"/>
    <w:rsid w:val="005C582D"/>
    <w:rsid w:val="005C68CC"/>
    <w:rsid w:val="005C6B44"/>
    <w:rsid w:val="005C77A1"/>
    <w:rsid w:val="005D154D"/>
    <w:rsid w:val="005D19AF"/>
    <w:rsid w:val="005D1D75"/>
    <w:rsid w:val="005D2FE0"/>
    <w:rsid w:val="005D5B4D"/>
    <w:rsid w:val="005D5CB6"/>
    <w:rsid w:val="005D61D3"/>
    <w:rsid w:val="005D7331"/>
    <w:rsid w:val="005D7A9E"/>
    <w:rsid w:val="005E09FC"/>
    <w:rsid w:val="005E1818"/>
    <w:rsid w:val="005E18AD"/>
    <w:rsid w:val="005E527F"/>
    <w:rsid w:val="005E540F"/>
    <w:rsid w:val="005E6089"/>
    <w:rsid w:val="005F013E"/>
    <w:rsid w:val="005F0F15"/>
    <w:rsid w:val="005F27EC"/>
    <w:rsid w:val="005F3997"/>
    <w:rsid w:val="005F4877"/>
    <w:rsid w:val="005F5D2E"/>
    <w:rsid w:val="005F6287"/>
    <w:rsid w:val="005F6986"/>
    <w:rsid w:val="005F6C18"/>
    <w:rsid w:val="005F7A35"/>
    <w:rsid w:val="006006A0"/>
    <w:rsid w:val="0060125E"/>
    <w:rsid w:val="00601928"/>
    <w:rsid w:val="006022EC"/>
    <w:rsid w:val="0060410D"/>
    <w:rsid w:val="006068FF"/>
    <w:rsid w:val="00611217"/>
    <w:rsid w:val="00612C7B"/>
    <w:rsid w:val="00612D6B"/>
    <w:rsid w:val="006149FB"/>
    <w:rsid w:val="00615868"/>
    <w:rsid w:val="00616157"/>
    <w:rsid w:val="006162D6"/>
    <w:rsid w:val="00620922"/>
    <w:rsid w:val="00620F19"/>
    <w:rsid w:val="00624DC3"/>
    <w:rsid w:val="00627594"/>
    <w:rsid w:val="00630EE5"/>
    <w:rsid w:val="006321F4"/>
    <w:rsid w:val="0063226C"/>
    <w:rsid w:val="006333A2"/>
    <w:rsid w:val="00633445"/>
    <w:rsid w:val="00635DCF"/>
    <w:rsid w:val="00636E34"/>
    <w:rsid w:val="00640F84"/>
    <w:rsid w:val="00641A1B"/>
    <w:rsid w:val="00642756"/>
    <w:rsid w:val="0064289F"/>
    <w:rsid w:val="00642CAB"/>
    <w:rsid w:val="00643755"/>
    <w:rsid w:val="006441C4"/>
    <w:rsid w:val="00644B92"/>
    <w:rsid w:val="00645031"/>
    <w:rsid w:val="00645D45"/>
    <w:rsid w:val="00647C1B"/>
    <w:rsid w:val="00651C87"/>
    <w:rsid w:val="00653E20"/>
    <w:rsid w:val="00654B48"/>
    <w:rsid w:val="00656089"/>
    <w:rsid w:val="00657243"/>
    <w:rsid w:val="00657639"/>
    <w:rsid w:val="0065767F"/>
    <w:rsid w:val="00657D7E"/>
    <w:rsid w:val="00661CA0"/>
    <w:rsid w:val="00662237"/>
    <w:rsid w:val="00664E79"/>
    <w:rsid w:val="00665894"/>
    <w:rsid w:val="00665961"/>
    <w:rsid w:val="0066664B"/>
    <w:rsid w:val="00666BA9"/>
    <w:rsid w:val="00666BB1"/>
    <w:rsid w:val="00667111"/>
    <w:rsid w:val="00670D08"/>
    <w:rsid w:val="00671070"/>
    <w:rsid w:val="00672110"/>
    <w:rsid w:val="00672444"/>
    <w:rsid w:val="006730EF"/>
    <w:rsid w:val="006745FA"/>
    <w:rsid w:val="006755F3"/>
    <w:rsid w:val="00676044"/>
    <w:rsid w:val="00676AD0"/>
    <w:rsid w:val="00677380"/>
    <w:rsid w:val="006775CD"/>
    <w:rsid w:val="00680A90"/>
    <w:rsid w:val="00681AFE"/>
    <w:rsid w:val="006832EB"/>
    <w:rsid w:val="00683626"/>
    <w:rsid w:val="00683B85"/>
    <w:rsid w:val="006848E3"/>
    <w:rsid w:val="00687B00"/>
    <w:rsid w:val="006904A3"/>
    <w:rsid w:val="006913B7"/>
    <w:rsid w:val="00691D2A"/>
    <w:rsid w:val="0069492E"/>
    <w:rsid w:val="00694962"/>
    <w:rsid w:val="00694C99"/>
    <w:rsid w:val="0069660A"/>
    <w:rsid w:val="00697F08"/>
    <w:rsid w:val="006A13F6"/>
    <w:rsid w:val="006A306C"/>
    <w:rsid w:val="006B0464"/>
    <w:rsid w:val="006B1FDC"/>
    <w:rsid w:val="006B2590"/>
    <w:rsid w:val="006B36F6"/>
    <w:rsid w:val="006B381B"/>
    <w:rsid w:val="006B45C0"/>
    <w:rsid w:val="006B4E59"/>
    <w:rsid w:val="006B5027"/>
    <w:rsid w:val="006B79A8"/>
    <w:rsid w:val="006C01B6"/>
    <w:rsid w:val="006C06F4"/>
    <w:rsid w:val="006C1D2A"/>
    <w:rsid w:val="006C2142"/>
    <w:rsid w:val="006C360A"/>
    <w:rsid w:val="006C3824"/>
    <w:rsid w:val="006C4049"/>
    <w:rsid w:val="006C46D7"/>
    <w:rsid w:val="006C4805"/>
    <w:rsid w:val="006C4DBB"/>
    <w:rsid w:val="006C7794"/>
    <w:rsid w:val="006D0FB3"/>
    <w:rsid w:val="006D16E3"/>
    <w:rsid w:val="006D2062"/>
    <w:rsid w:val="006D279A"/>
    <w:rsid w:val="006D3A34"/>
    <w:rsid w:val="006D3BCE"/>
    <w:rsid w:val="006D4B34"/>
    <w:rsid w:val="006D70CD"/>
    <w:rsid w:val="006D76B8"/>
    <w:rsid w:val="006D7D63"/>
    <w:rsid w:val="006E00AC"/>
    <w:rsid w:val="006E1DA2"/>
    <w:rsid w:val="006E2964"/>
    <w:rsid w:val="006E3311"/>
    <w:rsid w:val="006E417B"/>
    <w:rsid w:val="006E6E08"/>
    <w:rsid w:val="006E6E6D"/>
    <w:rsid w:val="006F18B3"/>
    <w:rsid w:val="006F24F2"/>
    <w:rsid w:val="006F333D"/>
    <w:rsid w:val="006F408D"/>
    <w:rsid w:val="006F470D"/>
    <w:rsid w:val="006F7BE2"/>
    <w:rsid w:val="00700825"/>
    <w:rsid w:val="00703140"/>
    <w:rsid w:val="007039C8"/>
    <w:rsid w:val="00704197"/>
    <w:rsid w:val="00704B5F"/>
    <w:rsid w:val="00705724"/>
    <w:rsid w:val="00705A6B"/>
    <w:rsid w:val="00705CBD"/>
    <w:rsid w:val="00706016"/>
    <w:rsid w:val="007060F7"/>
    <w:rsid w:val="00707276"/>
    <w:rsid w:val="0070756A"/>
    <w:rsid w:val="00712158"/>
    <w:rsid w:val="007136F4"/>
    <w:rsid w:val="00713E7A"/>
    <w:rsid w:val="007144FB"/>
    <w:rsid w:val="00714F58"/>
    <w:rsid w:val="0071521A"/>
    <w:rsid w:val="007161BE"/>
    <w:rsid w:val="0071795B"/>
    <w:rsid w:val="00717C0D"/>
    <w:rsid w:val="0072104D"/>
    <w:rsid w:val="00721132"/>
    <w:rsid w:val="0072161D"/>
    <w:rsid w:val="00723180"/>
    <w:rsid w:val="00723820"/>
    <w:rsid w:val="00723971"/>
    <w:rsid w:val="00724E55"/>
    <w:rsid w:val="0072748E"/>
    <w:rsid w:val="00730690"/>
    <w:rsid w:val="0073227E"/>
    <w:rsid w:val="00732CB0"/>
    <w:rsid w:val="007330F6"/>
    <w:rsid w:val="0073364B"/>
    <w:rsid w:val="007336D1"/>
    <w:rsid w:val="0073398E"/>
    <w:rsid w:val="00733B69"/>
    <w:rsid w:val="0073448B"/>
    <w:rsid w:val="00736137"/>
    <w:rsid w:val="00736217"/>
    <w:rsid w:val="00736888"/>
    <w:rsid w:val="0073726C"/>
    <w:rsid w:val="00740025"/>
    <w:rsid w:val="00742101"/>
    <w:rsid w:val="00743162"/>
    <w:rsid w:val="00743AF8"/>
    <w:rsid w:val="00743D16"/>
    <w:rsid w:val="00744142"/>
    <w:rsid w:val="00744941"/>
    <w:rsid w:val="0074612D"/>
    <w:rsid w:val="00747E12"/>
    <w:rsid w:val="00750A2B"/>
    <w:rsid w:val="00751342"/>
    <w:rsid w:val="00751D3F"/>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2D2"/>
    <w:rsid w:val="007603D7"/>
    <w:rsid w:val="00761CFF"/>
    <w:rsid w:val="007635C5"/>
    <w:rsid w:val="00763962"/>
    <w:rsid w:val="00763AC8"/>
    <w:rsid w:val="007653FB"/>
    <w:rsid w:val="007654DE"/>
    <w:rsid w:val="00765AD1"/>
    <w:rsid w:val="0076612E"/>
    <w:rsid w:val="00766BD4"/>
    <w:rsid w:val="00766CAF"/>
    <w:rsid w:val="00766D9F"/>
    <w:rsid w:val="00771847"/>
    <w:rsid w:val="00771BE7"/>
    <w:rsid w:val="0077327E"/>
    <w:rsid w:val="00773EEE"/>
    <w:rsid w:val="00774ABB"/>
    <w:rsid w:val="00774C8C"/>
    <w:rsid w:val="00774D8E"/>
    <w:rsid w:val="00775762"/>
    <w:rsid w:val="00775DDB"/>
    <w:rsid w:val="00776552"/>
    <w:rsid w:val="007817B1"/>
    <w:rsid w:val="00782143"/>
    <w:rsid w:val="007822B1"/>
    <w:rsid w:val="007834D2"/>
    <w:rsid w:val="00784063"/>
    <w:rsid w:val="00785E49"/>
    <w:rsid w:val="00785F9F"/>
    <w:rsid w:val="007877B9"/>
    <w:rsid w:val="00791C92"/>
    <w:rsid w:val="00792417"/>
    <w:rsid w:val="007946FA"/>
    <w:rsid w:val="007955D0"/>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0BD"/>
    <w:rsid w:val="007B312B"/>
    <w:rsid w:val="007B3474"/>
    <w:rsid w:val="007B54B8"/>
    <w:rsid w:val="007B6610"/>
    <w:rsid w:val="007B7064"/>
    <w:rsid w:val="007B7CE2"/>
    <w:rsid w:val="007B7D38"/>
    <w:rsid w:val="007C2937"/>
    <w:rsid w:val="007C3898"/>
    <w:rsid w:val="007C3907"/>
    <w:rsid w:val="007C4332"/>
    <w:rsid w:val="007C501F"/>
    <w:rsid w:val="007C57C3"/>
    <w:rsid w:val="007C61B4"/>
    <w:rsid w:val="007C6CDD"/>
    <w:rsid w:val="007C776D"/>
    <w:rsid w:val="007D003B"/>
    <w:rsid w:val="007D245E"/>
    <w:rsid w:val="007D3FAC"/>
    <w:rsid w:val="007D4AF2"/>
    <w:rsid w:val="007D4BEB"/>
    <w:rsid w:val="007D5877"/>
    <w:rsid w:val="007E0D3C"/>
    <w:rsid w:val="007E23AD"/>
    <w:rsid w:val="007E2A15"/>
    <w:rsid w:val="007E2F65"/>
    <w:rsid w:val="007E4036"/>
    <w:rsid w:val="007E41B9"/>
    <w:rsid w:val="007E440A"/>
    <w:rsid w:val="007E48EE"/>
    <w:rsid w:val="007E6332"/>
    <w:rsid w:val="007F068B"/>
    <w:rsid w:val="007F1A91"/>
    <w:rsid w:val="007F32DE"/>
    <w:rsid w:val="007F3621"/>
    <w:rsid w:val="007F5BE5"/>
    <w:rsid w:val="007F5D96"/>
    <w:rsid w:val="007F74C2"/>
    <w:rsid w:val="007F78EA"/>
    <w:rsid w:val="007F7F97"/>
    <w:rsid w:val="007F7FC2"/>
    <w:rsid w:val="0080029B"/>
    <w:rsid w:val="00800EB0"/>
    <w:rsid w:val="008025FF"/>
    <w:rsid w:val="00802EF4"/>
    <w:rsid w:val="00803199"/>
    <w:rsid w:val="00803DF0"/>
    <w:rsid w:val="00806C02"/>
    <w:rsid w:val="00811844"/>
    <w:rsid w:val="00811950"/>
    <w:rsid w:val="008124AF"/>
    <w:rsid w:val="00813241"/>
    <w:rsid w:val="008133A2"/>
    <w:rsid w:val="00814AF0"/>
    <w:rsid w:val="00814C43"/>
    <w:rsid w:val="00815571"/>
    <w:rsid w:val="00816AE4"/>
    <w:rsid w:val="00817EBF"/>
    <w:rsid w:val="008201A3"/>
    <w:rsid w:val="008202B0"/>
    <w:rsid w:val="00820982"/>
    <w:rsid w:val="00820CF6"/>
    <w:rsid w:val="00820E21"/>
    <w:rsid w:val="00820E32"/>
    <w:rsid w:val="0082297B"/>
    <w:rsid w:val="0082437C"/>
    <w:rsid w:val="0082518B"/>
    <w:rsid w:val="00826588"/>
    <w:rsid w:val="00827C37"/>
    <w:rsid w:val="00831349"/>
    <w:rsid w:val="008321BB"/>
    <w:rsid w:val="00832FBC"/>
    <w:rsid w:val="00834754"/>
    <w:rsid w:val="00835099"/>
    <w:rsid w:val="00835EBE"/>
    <w:rsid w:val="0083675E"/>
    <w:rsid w:val="008367C9"/>
    <w:rsid w:val="00837A10"/>
    <w:rsid w:val="00837C1F"/>
    <w:rsid w:val="00837F43"/>
    <w:rsid w:val="0084052D"/>
    <w:rsid w:val="00843E10"/>
    <w:rsid w:val="00844C86"/>
    <w:rsid w:val="008453D0"/>
    <w:rsid w:val="00845F15"/>
    <w:rsid w:val="008464ED"/>
    <w:rsid w:val="008467E8"/>
    <w:rsid w:val="00847873"/>
    <w:rsid w:val="0085043E"/>
    <w:rsid w:val="00850739"/>
    <w:rsid w:val="00850AC3"/>
    <w:rsid w:val="00851194"/>
    <w:rsid w:val="00851FBD"/>
    <w:rsid w:val="00853DA2"/>
    <w:rsid w:val="00854722"/>
    <w:rsid w:val="00855271"/>
    <w:rsid w:val="00855A3D"/>
    <w:rsid w:val="00856C2F"/>
    <w:rsid w:val="00857194"/>
    <w:rsid w:val="008617FE"/>
    <w:rsid w:val="00863692"/>
    <w:rsid w:val="00866645"/>
    <w:rsid w:val="00866B0B"/>
    <w:rsid w:val="00867FD3"/>
    <w:rsid w:val="008701B0"/>
    <w:rsid w:val="00871044"/>
    <w:rsid w:val="008711F2"/>
    <w:rsid w:val="0087144D"/>
    <w:rsid w:val="00871532"/>
    <w:rsid w:val="008719A2"/>
    <w:rsid w:val="00873AA2"/>
    <w:rsid w:val="00873BE0"/>
    <w:rsid w:val="00873F67"/>
    <w:rsid w:val="00874FC7"/>
    <w:rsid w:val="00876237"/>
    <w:rsid w:val="008767D2"/>
    <w:rsid w:val="00876BE1"/>
    <w:rsid w:val="00877841"/>
    <w:rsid w:val="00880FA5"/>
    <w:rsid w:val="00881BAC"/>
    <w:rsid w:val="00881EB5"/>
    <w:rsid w:val="008837A9"/>
    <w:rsid w:val="00883866"/>
    <w:rsid w:val="0088406F"/>
    <w:rsid w:val="00885000"/>
    <w:rsid w:val="00887B5C"/>
    <w:rsid w:val="0089025D"/>
    <w:rsid w:val="008902BD"/>
    <w:rsid w:val="00890D27"/>
    <w:rsid w:val="00891D8A"/>
    <w:rsid w:val="00891F6C"/>
    <w:rsid w:val="008924DD"/>
    <w:rsid w:val="008936C7"/>
    <w:rsid w:val="008948E1"/>
    <w:rsid w:val="0089606D"/>
    <w:rsid w:val="00896BF6"/>
    <w:rsid w:val="008A0EC2"/>
    <w:rsid w:val="008A1AD9"/>
    <w:rsid w:val="008A20D2"/>
    <w:rsid w:val="008A4352"/>
    <w:rsid w:val="008A4441"/>
    <w:rsid w:val="008A46D6"/>
    <w:rsid w:val="008A5DA5"/>
    <w:rsid w:val="008A717D"/>
    <w:rsid w:val="008B0760"/>
    <w:rsid w:val="008B2B74"/>
    <w:rsid w:val="008B5EB1"/>
    <w:rsid w:val="008B6E3D"/>
    <w:rsid w:val="008B7493"/>
    <w:rsid w:val="008C01C1"/>
    <w:rsid w:val="008C03E0"/>
    <w:rsid w:val="008C105F"/>
    <w:rsid w:val="008C15A0"/>
    <w:rsid w:val="008C205D"/>
    <w:rsid w:val="008C2A2A"/>
    <w:rsid w:val="008C3D63"/>
    <w:rsid w:val="008C3F88"/>
    <w:rsid w:val="008C48A4"/>
    <w:rsid w:val="008C5BF9"/>
    <w:rsid w:val="008C63EA"/>
    <w:rsid w:val="008C717A"/>
    <w:rsid w:val="008D022D"/>
    <w:rsid w:val="008D0555"/>
    <w:rsid w:val="008D0D68"/>
    <w:rsid w:val="008D17DE"/>
    <w:rsid w:val="008D1806"/>
    <w:rsid w:val="008D1835"/>
    <w:rsid w:val="008D2230"/>
    <w:rsid w:val="008D239B"/>
    <w:rsid w:val="008D4D8D"/>
    <w:rsid w:val="008D5314"/>
    <w:rsid w:val="008D7468"/>
    <w:rsid w:val="008E0A46"/>
    <w:rsid w:val="008E317B"/>
    <w:rsid w:val="008E3408"/>
    <w:rsid w:val="008E6DFC"/>
    <w:rsid w:val="008E6E22"/>
    <w:rsid w:val="008F010A"/>
    <w:rsid w:val="008F085C"/>
    <w:rsid w:val="008F0CC0"/>
    <w:rsid w:val="008F15DA"/>
    <w:rsid w:val="008F196A"/>
    <w:rsid w:val="008F1CBF"/>
    <w:rsid w:val="008F24DB"/>
    <w:rsid w:val="008F494C"/>
    <w:rsid w:val="008F4B1B"/>
    <w:rsid w:val="008F4C68"/>
    <w:rsid w:val="008F53CD"/>
    <w:rsid w:val="008F56A0"/>
    <w:rsid w:val="008F5D72"/>
    <w:rsid w:val="008F668D"/>
    <w:rsid w:val="008F6BDA"/>
    <w:rsid w:val="008F73EA"/>
    <w:rsid w:val="00900098"/>
    <w:rsid w:val="009005C1"/>
    <w:rsid w:val="00901531"/>
    <w:rsid w:val="00903D1A"/>
    <w:rsid w:val="00904B28"/>
    <w:rsid w:val="00905C94"/>
    <w:rsid w:val="009078D8"/>
    <w:rsid w:val="00911455"/>
    <w:rsid w:val="009133BA"/>
    <w:rsid w:val="00913B90"/>
    <w:rsid w:val="00914036"/>
    <w:rsid w:val="00915B42"/>
    <w:rsid w:val="009176E9"/>
    <w:rsid w:val="00917A24"/>
    <w:rsid w:val="00917BF0"/>
    <w:rsid w:val="00917DEA"/>
    <w:rsid w:val="00920604"/>
    <w:rsid w:val="00925BF8"/>
    <w:rsid w:val="00931A3D"/>
    <w:rsid w:val="0093216F"/>
    <w:rsid w:val="0093284F"/>
    <w:rsid w:val="00932B98"/>
    <w:rsid w:val="00935B95"/>
    <w:rsid w:val="00936085"/>
    <w:rsid w:val="00940529"/>
    <w:rsid w:val="00940A1E"/>
    <w:rsid w:val="00941B1F"/>
    <w:rsid w:val="00942487"/>
    <w:rsid w:val="009426E0"/>
    <w:rsid w:val="00942713"/>
    <w:rsid w:val="00942E25"/>
    <w:rsid w:val="00942F2F"/>
    <w:rsid w:val="009443D2"/>
    <w:rsid w:val="009444B5"/>
    <w:rsid w:val="009473E5"/>
    <w:rsid w:val="00947943"/>
    <w:rsid w:val="00947B5B"/>
    <w:rsid w:val="00947C96"/>
    <w:rsid w:val="0095017E"/>
    <w:rsid w:val="009509BD"/>
    <w:rsid w:val="00950C24"/>
    <w:rsid w:val="00952592"/>
    <w:rsid w:val="009528AA"/>
    <w:rsid w:val="00952A6B"/>
    <w:rsid w:val="00952E84"/>
    <w:rsid w:val="00953B58"/>
    <w:rsid w:val="00955EE0"/>
    <w:rsid w:val="0095671E"/>
    <w:rsid w:val="00956FA4"/>
    <w:rsid w:val="00957CFD"/>
    <w:rsid w:val="00962AD7"/>
    <w:rsid w:val="00965AD5"/>
    <w:rsid w:val="0096654D"/>
    <w:rsid w:val="00967FDC"/>
    <w:rsid w:val="00970470"/>
    <w:rsid w:val="00970B9E"/>
    <w:rsid w:val="009732CA"/>
    <w:rsid w:val="00974170"/>
    <w:rsid w:val="0097583A"/>
    <w:rsid w:val="0097651D"/>
    <w:rsid w:val="0098032A"/>
    <w:rsid w:val="0098180F"/>
    <w:rsid w:val="00983A13"/>
    <w:rsid w:val="009842F2"/>
    <w:rsid w:val="009863CC"/>
    <w:rsid w:val="00986740"/>
    <w:rsid w:val="00986904"/>
    <w:rsid w:val="0098730E"/>
    <w:rsid w:val="00987856"/>
    <w:rsid w:val="00987E4D"/>
    <w:rsid w:val="00991026"/>
    <w:rsid w:val="00991236"/>
    <w:rsid w:val="00992A7B"/>
    <w:rsid w:val="00993A60"/>
    <w:rsid w:val="00993C4E"/>
    <w:rsid w:val="00993D39"/>
    <w:rsid w:val="00994C9F"/>
    <w:rsid w:val="00994FE2"/>
    <w:rsid w:val="00997129"/>
    <w:rsid w:val="009A09FC"/>
    <w:rsid w:val="009A1231"/>
    <w:rsid w:val="009A1951"/>
    <w:rsid w:val="009A264C"/>
    <w:rsid w:val="009A2809"/>
    <w:rsid w:val="009A31FF"/>
    <w:rsid w:val="009A336E"/>
    <w:rsid w:val="009A3E61"/>
    <w:rsid w:val="009A612E"/>
    <w:rsid w:val="009A7586"/>
    <w:rsid w:val="009B289B"/>
    <w:rsid w:val="009B2EA5"/>
    <w:rsid w:val="009B39DC"/>
    <w:rsid w:val="009B51DF"/>
    <w:rsid w:val="009B5F9F"/>
    <w:rsid w:val="009B60EB"/>
    <w:rsid w:val="009B6653"/>
    <w:rsid w:val="009B6696"/>
    <w:rsid w:val="009B66EB"/>
    <w:rsid w:val="009B7415"/>
    <w:rsid w:val="009C0919"/>
    <w:rsid w:val="009C1335"/>
    <w:rsid w:val="009C19BE"/>
    <w:rsid w:val="009C1EC0"/>
    <w:rsid w:val="009C2A6B"/>
    <w:rsid w:val="009C35EB"/>
    <w:rsid w:val="009C409E"/>
    <w:rsid w:val="009C4779"/>
    <w:rsid w:val="009C6D2F"/>
    <w:rsid w:val="009D3D5B"/>
    <w:rsid w:val="009D46C7"/>
    <w:rsid w:val="009D4A2A"/>
    <w:rsid w:val="009D5B7E"/>
    <w:rsid w:val="009D6FE5"/>
    <w:rsid w:val="009E1313"/>
    <w:rsid w:val="009E3EFF"/>
    <w:rsid w:val="009E4A4D"/>
    <w:rsid w:val="009E5033"/>
    <w:rsid w:val="009E5483"/>
    <w:rsid w:val="009E60B3"/>
    <w:rsid w:val="009F0576"/>
    <w:rsid w:val="009F0DF8"/>
    <w:rsid w:val="009F2464"/>
    <w:rsid w:val="009F3152"/>
    <w:rsid w:val="009F3456"/>
    <w:rsid w:val="009F3C2D"/>
    <w:rsid w:val="009F4F9A"/>
    <w:rsid w:val="009F5473"/>
    <w:rsid w:val="00A02DE1"/>
    <w:rsid w:val="00A0308A"/>
    <w:rsid w:val="00A03271"/>
    <w:rsid w:val="00A06586"/>
    <w:rsid w:val="00A06878"/>
    <w:rsid w:val="00A0716F"/>
    <w:rsid w:val="00A07D82"/>
    <w:rsid w:val="00A07EA2"/>
    <w:rsid w:val="00A10966"/>
    <w:rsid w:val="00A10DBB"/>
    <w:rsid w:val="00A11DF5"/>
    <w:rsid w:val="00A128A6"/>
    <w:rsid w:val="00A13149"/>
    <w:rsid w:val="00A132C3"/>
    <w:rsid w:val="00A17122"/>
    <w:rsid w:val="00A175D0"/>
    <w:rsid w:val="00A178EA"/>
    <w:rsid w:val="00A2337F"/>
    <w:rsid w:val="00A23B22"/>
    <w:rsid w:val="00A24E73"/>
    <w:rsid w:val="00A259CA"/>
    <w:rsid w:val="00A25DDC"/>
    <w:rsid w:val="00A2655E"/>
    <w:rsid w:val="00A270E6"/>
    <w:rsid w:val="00A27BF5"/>
    <w:rsid w:val="00A30E55"/>
    <w:rsid w:val="00A30FCD"/>
    <w:rsid w:val="00A31537"/>
    <w:rsid w:val="00A321EA"/>
    <w:rsid w:val="00A3375B"/>
    <w:rsid w:val="00A34D34"/>
    <w:rsid w:val="00A35A74"/>
    <w:rsid w:val="00A36ABE"/>
    <w:rsid w:val="00A3767C"/>
    <w:rsid w:val="00A37885"/>
    <w:rsid w:val="00A37C2D"/>
    <w:rsid w:val="00A4001C"/>
    <w:rsid w:val="00A41443"/>
    <w:rsid w:val="00A42466"/>
    <w:rsid w:val="00A452B3"/>
    <w:rsid w:val="00A454D6"/>
    <w:rsid w:val="00A47A44"/>
    <w:rsid w:val="00A53C29"/>
    <w:rsid w:val="00A540FB"/>
    <w:rsid w:val="00A557B1"/>
    <w:rsid w:val="00A55C6C"/>
    <w:rsid w:val="00A56B01"/>
    <w:rsid w:val="00A56E85"/>
    <w:rsid w:val="00A579C8"/>
    <w:rsid w:val="00A57AEC"/>
    <w:rsid w:val="00A63017"/>
    <w:rsid w:val="00A63DD8"/>
    <w:rsid w:val="00A64F06"/>
    <w:rsid w:val="00A65605"/>
    <w:rsid w:val="00A66798"/>
    <w:rsid w:val="00A6751E"/>
    <w:rsid w:val="00A67EA0"/>
    <w:rsid w:val="00A70A40"/>
    <w:rsid w:val="00A70C5C"/>
    <w:rsid w:val="00A71059"/>
    <w:rsid w:val="00A722B8"/>
    <w:rsid w:val="00A72A6F"/>
    <w:rsid w:val="00A732C7"/>
    <w:rsid w:val="00A736FD"/>
    <w:rsid w:val="00A73DDC"/>
    <w:rsid w:val="00A76603"/>
    <w:rsid w:val="00A76814"/>
    <w:rsid w:val="00A804AE"/>
    <w:rsid w:val="00A80864"/>
    <w:rsid w:val="00A81184"/>
    <w:rsid w:val="00A82D08"/>
    <w:rsid w:val="00A8341A"/>
    <w:rsid w:val="00A83F6E"/>
    <w:rsid w:val="00A842B1"/>
    <w:rsid w:val="00A84AD3"/>
    <w:rsid w:val="00A86875"/>
    <w:rsid w:val="00A86F01"/>
    <w:rsid w:val="00A909C3"/>
    <w:rsid w:val="00A91DD8"/>
    <w:rsid w:val="00A94DAC"/>
    <w:rsid w:val="00AA03BD"/>
    <w:rsid w:val="00AA0512"/>
    <w:rsid w:val="00AA0C42"/>
    <w:rsid w:val="00AA0E0E"/>
    <w:rsid w:val="00AA2385"/>
    <w:rsid w:val="00AA41D1"/>
    <w:rsid w:val="00AA4E0F"/>
    <w:rsid w:val="00AB5617"/>
    <w:rsid w:val="00AB5ED0"/>
    <w:rsid w:val="00AB7381"/>
    <w:rsid w:val="00AC015A"/>
    <w:rsid w:val="00AC0B6F"/>
    <w:rsid w:val="00AC11FC"/>
    <w:rsid w:val="00AC157E"/>
    <w:rsid w:val="00AC1A34"/>
    <w:rsid w:val="00AC1FB6"/>
    <w:rsid w:val="00AC2BBC"/>
    <w:rsid w:val="00AC31AD"/>
    <w:rsid w:val="00AC50F7"/>
    <w:rsid w:val="00AC5C6C"/>
    <w:rsid w:val="00AC5CB9"/>
    <w:rsid w:val="00AC7BE5"/>
    <w:rsid w:val="00AD0B6B"/>
    <w:rsid w:val="00AD38DB"/>
    <w:rsid w:val="00AD416F"/>
    <w:rsid w:val="00AD5338"/>
    <w:rsid w:val="00AD5C99"/>
    <w:rsid w:val="00AE0355"/>
    <w:rsid w:val="00AE30A3"/>
    <w:rsid w:val="00AE3ACE"/>
    <w:rsid w:val="00AE699A"/>
    <w:rsid w:val="00AE7597"/>
    <w:rsid w:val="00AF09DD"/>
    <w:rsid w:val="00AF14F2"/>
    <w:rsid w:val="00AF24B8"/>
    <w:rsid w:val="00AF26F4"/>
    <w:rsid w:val="00AF2F54"/>
    <w:rsid w:val="00AF34DA"/>
    <w:rsid w:val="00AF490D"/>
    <w:rsid w:val="00AF639B"/>
    <w:rsid w:val="00AF6DBD"/>
    <w:rsid w:val="00AF7AC6"/>
    <w:rsid w:val="00B0084E"/>
    <w:rsid w:val="00B00B08"/>
    <w:rsid w:val="00B0128B"/>
    <w:rsid w:val="00B016B0"/>
    <w:rsid w:val="00B01895"/>
    <w:rsid w:val="00B034A7"/>
    <w:rsid w:val="00B036CC"/>
    <w:rsid w:val="00B03E5A"/>
    <w:rsid w:val="00B055F0"/>
    <w:rsid w:val="00B057B6"/>
    <w:rsid w:val="00B065BE"/>
    <w:rsid w:val="00B07F7D"/>
    <w:rsid w:val="00B103AE"/>
    <w:rsid w:val="00B10E23"/>
    <w:rsid w:val="00B12D5C"/>
    <w:rsid w:val="00B13017"/>
    <w:rsid w:val="00B137C3"/>
    <w:rsid w:val="00B14D5D"/>
    <w:rsid w:val="00B169FE"/>
    <w:rsid w:val="00B17E4F"/>
    <w:rsid w:val="00B21ED8"/>
    <w:rsid w:val="00B225A4"/>
    <w:rsid w:val="00B24CAD"/>
    <w:rsid w:val="00B256E9"/>
    <w:rsid w:val="00B27014"/>
    <w:rsid w:val="00B31F1A"/>
    <w:rsid w:val="00B31F8B"/>
    <w:rsid w:val="00B3246D"/>
    <w:rsid w:val="00B33B16"/>
    <w:rsid w:val="00B33C91"/>
    <w:rsid w:val="00B33CE2"/>
    <w:rsid w:val="00B34D44"/>
    <w:rsid w:val="00B3525F"/>
    <w:rsid w:val="00B36539"/>
    <w:rsid w:val="00B41BBD"/>
    <w:rsid w:val="00B4201B"/>
    <w:rsid w:val="00B42987"/>
    <w:rsid w:val="00B44A91"/>
    <w:rsid w:val="00B473EF"/>
    <w:rsid w:val="00B505F9"/>
    <w:rsid w:val="00B519D3"/>
    <w:rsid w:val="00B54623"/>
    <w:rsid w:val="00B54837"/>
    <w:rsid w:val="00B55A60"/>
    <w:rsid w:val="00B5750A"/>
    <w:rsid w:val="00B61401"/>
    <w:rsid w:val="00B615E6"/>
    <w:rsid w:val="00B63CD3"/>
    <w:rsid w:val="00B64194"/>
    <w:rsid w:val="00B6467C"/>
    <w:rsid w:val="00B70A77"/>
    <w:rsid w:val="00B72DE9"/>
    <w:rsid w:val="00B7373E"/>
    <w:rsid w:val="00B74084"/>
    <w:rsid w:val="00B75363"/>
    <w:rsid w:val="00B755C1"/>
    <w:rsid w:val="00B76E55"/>
    <w:rsid w:val="00B77B1C"/>
    <w:rsid w:val="00B8010F"/>
    <w:rsid w:val="00B80992"/>
    <w:rsid w:val="00B83438"/>
    <w:rsid w:val="00B85751"/>
    <w:rsid w:val="00B85909"/>
    <w:rsid w:val="00B85F3B"/>
    <w:rsid w:val="00B86D13"/>
    <w:rsid w:val="00B875FE"/>
    <w:rsid w:val="00B876FF"/>
    <w:rsid w:val="00B90BE5"/>
    <w:rsid w:val="00B90E9F"/>
    <w:rsid w:val="00B93114"/>
    <w:rsid w:val="00B93246"/>
    <w:rsid w:val="00B93ADE"/>
    <w:rsid w:val="00B95F83"/>
    <w:rsid w:val="00B96090"/>
    <w:rsid w:val="00B97723"/>
    <w:rsid w:val="00B97779"/>
    <w:rsid w:val="00B97B69"/>
    <w:rsid w:val="00BA0E04"/>
    <w:rsid w:val="00BA1544"/>
    <w:rsid w:val="00BA1985"/>
    <w:rsid w:val="00BA25A8"/>
    <w:rsid w:val="00BA2E2A"/>
    <w:rsid w:val="00BA5059"/>
    <w:rsid w:val="00BA56E3"/>
    <w:rsid w:val="00BA705C"/>
    <w:rsid w:val="00BA7352"/>
    <w:rsid w:val="00BA7A89"/>
    <w:rsid w:val="00BA7CB4"/>
    <w:rsid w:val="00BA7D06"/>
    <w:rsid w:val="00BB1698"/>
    <w:rsid w:val="00BB2E53"/>
    <w:rsid w:val="00BB3CC1"/>
    <w:rsid w:val="00BB47E6"/>
    <w:rsid w:val="00BB506D"/>
    <w:rsid w:val="00BB6D50"/>
    <w:rsid w:val="00BB7D3B"/>
    <w:rsid w:val="00BC0F49"/>
    <w:rsid w:val="00BC10DC"/>
    <w:rsid w:val="00BC40D0"/>
    <w:rsid w:val="00BC60B8"/>
    <w:rsid w:val="00BD1BA1"/>
    <w:rsid w:val="00BD24E4"/>
    <w:rsid w:val="00BD2E64"/>
    <w:rsid w:val="00BD35D5"/>
    <w:rsid w:val="00BD3862"/>
    <w:rsid w:val="00BD3E9D"/>
    <w:rsid w:val="00BD452F"/>
    <w:rsid w:val="00BD4C59"/>
    <w:rsid w:val="00BD5158"/>
    <w:rsid w:val="00BD5F23"/>
    <w:rsid w:val="00BD64C3"/>
    <w:rsid w:val="00BD6CC9"/>
    <w:rsid w:val="00BD7FBB"/>
    <w:rsid w:val="00BE010F"/>
    <w:rsid w:val="00BE042C"/>
    <w:rsid w:val="00BE0F3B"/>
    <w:rsid w:val="00BE1855"/>
    <w:rsid w:val="00BE23B2"/>
    <w:rsid w:val="00BE38FB"/>
    <w:rsid w:val="00BE3F28"/>
    <w:rsid w:val="00BE407C"/>
    <w:rsid w:val="00BE5AD6"/>
    <w:rsid w:val="00BE75BE"/>
    <w:rsid w:val="00BF106A"/>
    <w:rsid w:val="00BF1365"/>
    <w:rsid w:val="00BF2431"/>
    <w:rsid w:val="00BF27D0"/>
    <w:rsid w:val="00BF2ABC"/>
    <w:rsid w:val="00BF349D"/>
    <w:rsid w:val="00BF3EC1"/>
    <w:rsid w:val="00BF4701"/>
    <w:rsid w:val="00BF5914"/>
    <w:rsid w:val="00BF6169"/>
    <w:rsid w:val="00BF7978"/>
    <w:rsid w:val="00BF7CF3"/>
    <w:rsid w:val="00C00DD6"/>
    <w:rsid w:val="00C01138"/>
    <w:rsid w:val="00C0369F"/>
    <w:rsid w:val="00C0650A"/>
    <w:rsid w:val="00C12261"/>
    <w:rsid w:val="00C16542"/>
    <w:rsid w:val="00C17944"/>
    <w:rsid w:val="00C22EEA"/>
    <w:rsid w:val="00C230F3"/>
    <w:rsid w:val="00C24072"/>
    <w:rsid w:val="00C257E1"/>
    <w:rsid w:val="00C26981"/>
    <w:rsid w:val="00C30D92"/>
    <w:rsid w:val="00C3220E"/>
    <w:rsid w:val="00C33BD8"/>
    <w:rsid w:val="00C345AA"/>
    <w:rsid w:val="00C34BC2"/>
    <w:rsid w:val="00C35602"/>
    <w:rsid w:val="00C37019"/>
    <w:rsid w:val="00C37377"/>
    <w:rsid w:val="00C4096B"/>
    <w:rsid w:val="00C4114B"/>
    <w:rsid w:val="00C41335"/>
    <w:rsid w:val="00C4162B"/>
    <w:rsid w:val="00C41B8F"/>
    <w:rsid w:val="00C45FD6"/>
    <w:rsid w:val="00C46AD3"/>
    <w:rsid w:val="00C47640"/>
    <w:rsid w:val="00C506BC"/>
    <w:rsid w:val="00C50E2E"/>
    <w:rsid w:val="00C52B55"/>
    <w:rsid w:val="00C5343D"/>
    <w:rsid w:val="00C55414"/>
    <w:rsid w:val="00C609FE"/>
    <w:rsid w:val="00C60F73"/>
    <w:rsid w:val="00C617E4"/>
    <w:rsid w:val="00C62E16"/>
    <w:rsid w:val="00C6371D"/>
    <w:rsid w:val="00C639AD"/>
    <w:rsid w:val="00C64026"/>
    <w:rsid w:val="00C64FEC"/>
    <w:rsid w:val="00C65F8C"/>
    <w:rsid w:val="00C66A9D"/>
    <w:rsid w:val="00C72A26"/>
    <w:rsid w:val="00C737D2"/>
    <w:rsid w:val="00C74A99"/>
    <w:rsid w:val="00C76664"/>
    <w:rsid w:val="00C81194"/>
    <w:rsid w:val="00C8237B"/>
    <w:rsid w:val="00C85E9D"/>
    <w:rsid w:val="00C86293"/>
    <w:rsid w:val="00C8794F"/>
    <w:rsid w:val="00C905A1"/>
    <w:rsid w:val="00C913DE"/>
    <w:rsid w:val="00C9145F"/>
    <w:rsid w:val="00C92545"/>
    <w:rsid w:val="00C9317E"/>
    <w:rsid w:val="00C94F19"/>
    <w:rsid w:val="00C9535F"/>
    <w:rsid w:val="00C965A2"/>
    <w:rsid w:val="00C965C3"/>
    <w:rsid w:val="00C97443"/>
    <w:rsid w:val="00CA06FC"/>
    <w:rsid w:val="00CA11A8"/>
    <w:rsid w:val="00CA12A1"/>
    <w:rsid w:val="00CA151A"/>
    <w:rsid w:val="00CA21EE"/>
    <w:rsid w:val="00CA246B"/>
    <w:rsid w:val="00CA34C1"/>
    <w:rsid w:val="00CA369B"/>
    <w:rsid w:val="00CA42D9"/>
    <w:rsid w:val="00CA5EF2"/>
    <w:rsid w:val="00CA5F13"/>
    <w:rsid w:val="00CA6AC8"/>
    <w:rsid w:val="00CB1833"/>
    <w:rsid w:val="00CB2619"/>
    <w:rsid w:val="00CB51B9"/>
    <w:rsid w:val="00CB5D03"/>
    <w:rsid w:val="00CB7BF3"/>
    <w:rsid w:val="00CB7D93"/>
    <w:rsid w:val="00CC10E4"/>
    <w:rsid w:val="00CC1A41"/>
    <w:rsid w:val="00CC491D"/>
    <w:rsid w:val="00CC4BED"/>
    <w:rsid w:val="00CC557E"/>
    <w:rsid w:val="00CC7E6E"/>
    <w:rsid w:val="00CD063D"/>
    <w:rsid w:val="00CD09C2"/>
    <w:rsid w:val="00CD1559"/>
    <w:rsid w:val="00CD1E77"/>
    <w:rsid w:val="00CD3F15"/>
    <w:rsid w:val="00CD4C81"/>
    <w:rsid w:val="00CD4F53"/>
    <w:rsid w:val="00CD6096"/>
    <w:rsid w:val="00CD691C"/>
    <w:rsid w:val="00CD694F"/>
    <w:rsid w:val="00CD6AD6"/>
    <w:rsid w:val="00CD76D4"/>
    <w:rsid w:val="00CD7BB6"/>
    <w:rsid w:val="00CE0165"/>
    <w:rsid w:val="00CE0BF8"/>
    <w:rsid w:val="00CE1BBE"/>
    <w:rsid w:val="00CE2040"/>
    <w:rsid w:val="00CE22F5"/>
    <w:rsid w:val="00CE2B75"/>
    <w:rsid w:val="00CE45D3"/>
    <w:rsid w:val="00CE492C"/>
    <w:rsid w:val="00CE61D7"/>
    <w:rsid w:val="00CF005F"/>
    <w:rsid w:val="00CF076A"/>
    <w:rsid w:val="00CF17DE"/>
    <w:rsid w:val="00CF3F1D"/>
    <w:rsid w:val="00CF3F2E"/>
    <w:rsid w:val="00CF6E95"/>
    <w:rsid w:val="00CF71C8"/>
    <w:rsid w:val="00D004E1"/>
    <w:rsid w:val="00D017D2"/>
    <w:rsid w:val="00D02A97"/>
    <w:rsid w:val="00D02D0C"/>
    <w:rsid w:val="00D0349C"/>
    <w:rsid w:val="00D04040"/>
    <w:rsid w:val="00D04973"/>
    <w:rsid w:val="00D0497B"/>
    <w:rsid w:val="00D05094"/>
    <w:rsid w:val="00D053D8"/>
    <w:rsid w:val="00D0611C"/>
    <w:rsid w:val="00D0661A"/>
    <w:rsid w:val="00D1090C"/>
    <w:rsid w:val="00D10F62"/>
    <w:rsid w:val="00D13C59"/>
    <w:rsid w:val="00D14B52"/>
    <w:rsid w:val="00D15299"/>
    <w:rsid w:val="00D16003"/>
    <w:rsid w:val="00D163D3"/>
    <w:rsid w:val="00D16B0D"/>
    <w:rsid w:val="00D16BCE"/>
    <w:rsid w:val="00D20065"/>
    <w:rsid w:val="00D2148F"/>
    <w:rsid w:val="00D2200F"/>
    <w:rsid w:val="00D22525"/>
    <w:rsid w:val="00D27203"/>
    <w:rsid w:val="00D275A5"/>
    <w:rsid w:val="00D27921"/>
    <w:rsid w:val="00D27B0C"/>
    <w:rsid w:val="00D30590"/>
    <w:rsid w:val="00D31B4A"/>
    <w:rsid w:val="00D3248A"/>
    <w:rsid w:val="00D32BA0"/>
    <w:rsid w:val="00D332E3"/>
    <w:rsid w:val="00D3408A"/>
    <w:rsid w:val="00D34419"/>
    <w:rsid w:val="00D34A87"/>
    <w:rsid w:val="00D35640"/>
    <w:rsid w:val="00D37EC0"/>
    <w:rsid w:val="00D40E30"/>
    <w:rsid w:val="00D4297C"/>
    <w:rsid w:val="00D43AD4"/>
    <w:rsid w:val="00D44282"/>
    <w:rsid w:val="00D45529"/>
    <w:rsid w:val="00D4581C"/>
    <w:rsid w:val="00D461B9"/>
    <w:rsid w:val="00D46206"/>
    <w:rsid w:val="00D466E5"/>
    <w:rsid w:val="00D46C28"/>
    <w:rsid w:val="00D470BE"/>
    <w:rsid w:val="00D47114"/>
    <w:rsid w:val="00D5073A"/>
    <w:rsid w:val="00D50A2C"/>
    <w:rsid w:val="00D50E16"/>
    <w:rsid w:val="00D51A0F"/>
    <w:rsid w:val="00D51AC6"/>
    <w:rsid w:val="00D54656"/>
    <w:rsid w:val="00D54910"/>
    <w:rsid w:val="00D54CD3"/>
    <w:rsid w:val="00D54F1A"/>
    <w:rsid w:val="00D56844"/>
    <w:rsid w:val="00D56B15"/>
    <w:rsid w:val="00D57802"/>
    <w:rsid w:val="00D6088A"/>
    <w:rsid w:val="00D6089C"/>
    <w:rsid w:val="00D62257"/>
    <w:rsid w:val="00D6228F"/>
    <w:rsid w:val="00D62F4E"/>
    <w:rsid w:val="00D62FB1"/>
    <w:rsid w:val="00D640DE"/>
    <w:rsid w:val="00D658F0"/>
    <w:rsid w:val="00D662ED"/>
    <w:rsid w:val="00D663B9"/>
    <w:rsid w:val="00D67640"/>
    <w:rsid w:val="00D67938"/>
    <w:rsid w:val="00D67AF1"/>
    <w:rsid w:val="00D70041"/>
    <w:rsid w:val="00D706C2"/>
    <w:rsid w:val="00D7098A"/>
    <w:rsid w:val="00D70A2D"/>
    <w:rsid w:val="00D7113D"/>
    <w:rsid w:val="00D71B37"/>
    <w:rsid w:val="00D7201B"/>
    <w:rsid w:val="00D73791"/>
    <w:rsid w:val="00D74DD1"/>
    <w:rsid w:val="00D7527A"/>
    <w:rsid w:val="00D75921"/>
    <w:rsid w:val="00D76388"/>
    <w:rsid w:val="00D768FC"/>
    <w:rsid w:val="00D81246"/>
    <w:rsid w:val="00D828B9"/>
    <w:rsid w:val="00D831C5"/>
    <w:rsid w:val="00D83619"/>
    <w:rsid w:val="00D83D15"/>
    <w:rsid w:val="00D83FDF"/>
    <w:rsid w:val="00D850F8"/>
    <w:rsid w:val="00D85672"/>
    <w:rsid w:val="00D85781"/>
    <w:rsid w:val="00D86597"/>
    <w:rsid w:val="00D86CB6"/>
    <w:rsid w:val="00D86DB0"/>
    <w:rsid w:val="00D876AD"/>
    <w:rsid w:val="00D87EE6"/>
    <w:rsid w:val="00D90BC6"/>
    <w:rsid w:val="00D923B5"/>
    <w:rsid w:val="00D9361D"/>
    <w:rsid w:val="00D93A3A"/>
    <w:rsid w:val="00D947B1"/>
    <w:rsid w:val="00D97490"/>
    <w:rsid w:val="00DA16B6"/>
    <w:rsid w:val="00DA2F1E"/>
    <w:rsid w:val="00DA45C1"/>
    <w:rsid w:val="00DA4C58"/>
    <w:rsid w:val="00DA51DF"/>
    <w:rsid w:val="00DA764E"/>
    <w:rsid w:val="00DB0200"/>
    <w:rsid w:val="00DB032C"/>
    <w:rsid w:val="00DB0EDB"/>
    <w:rsid w:val="00DB11B1"/>
    <w:rsid w:val="00DB1745"/>
    <w:rsid w:val="00DB1988"/>
    <w:rsid w:val="00DB308D"/>
    <w:rsid w:val="00DB3AFD"/>
    <w:rsid w:val="00DB3CD9"/>
    <w:rsid w:val="00DB3EC0"/>
    <w:rsid w:val="00DB3ED3"/>
    <w:rsid w:val="00DB7C3D"/>
    <w:rsid w:val="00DB7D6F"/>
    <w:rsid w:val="00DB7F11"/>
    <w:rsid w:val="00DC0F07"/>
    <w:rsid w:val="00DC0F10"/>
    <w:rsid w:val="00DC10AF"/>
    <w:rsid w:val="00DC179C"/>
    <w:rsid w:val="00DC1AFF"/>
    <w:rsid w:val="00DC3ECD"/>
    <w:rsid w:val="00DC53CD"/>
    <w:rsid w:val="00DC5577"/>
    <w:rsid w:val="00DC5A6C"/>
    <w:rsid w:val="00DC5CE2"/>
    <w:rsid w:val="00DC628E"/>
    <w:rsid w:val="00DC7526"/>
    <w:rsid w:val="00DD04D8"/>
    <w:rsid w:val="00DD057C"/>
    <w:rsid w:val="00DD16DE"/>
    <w:rsid w:val="00DD1F0C"/>
    <w:rsid w:val="00DD2B91"/>
    <w:rsid w:val="00DD49EA"/>
    <w:rsid w:val="00DD4FBD"/>
    <w:rsid w:val="00DE09CB"/>
    <w:rsid w:val="00DE13F1"/>
    <w:rsid w:val="00DE21DD"/>
    <w:rsid w:val="00DE362C"/>
    <w:rsid w:val="00DE3CDE"/>
    <w:rsid w:val="00DE41E3"/>
    <w:rsid w:val="00DE4A60"/>
    <w:rsid w:val="00DE4B51"/>
    <w:rsid w:val="00DE527B"/>
    <w:rsid w:val="00DE74C8"/>
    <w:rsid w:val="00DE7C41"/>
    <w:rsid w:val="00DF06A2"/>
    <w:rsid w:val="00DF1BD7"/>
    <w:rsid w:val="00DF2939"/>
    <w:rsid w:val="00DF2DF4"/>
    <w:rsid w:val="00DF496F"/>
    <w:rsid w:val="00DF4B01"/>
    <w:rsid w:val="00DF633C"/>
    <w:rsid w:val="00DF6971"/>
    <w:rsid w:val="00E01180"/>
    <w:rsid w:val="00E02DB6"/>
    <w:rsid w:val="00E03258"/>
    <w:rsid w:val="00E061BD"/>
    <w:rsid w:val="00E1188B"/>
    <w:rsid w:val="00E122E8"/>
    <w:rsid w:val="00E12E8D"/>
    <w:rsid w:val="00E13080"/>
    <w:rsid w:val="00E14242"/>
    <w:rsid w:val="00E1426F"/>
    <w:rsid w:val="00E145D9"/>
    <w:rsid w:val="00E1628D"/>
    <w:rsid w:val="00E17F8F"/>
    <w:rsid w:val="00E248C6"/>
    <w:rsid w:val="00E24F9F"/>
    <w:rsid w:val="00E2590C"/>
    <w:rsid w:val="00E27EEA"/>
    <w:rsid w:val="00E301A9"/>
    <w:rsid w:val="00E306DA"/>
    <w:rsid w:val="00E309A6"/>
    <w:rsid w:val="00E321EB"/>
    <w:rsid w:val="00E3324D"/>
    <w:rsid w:val="00E36070"/>
    <w:rsid w:val="00E37A35"/>
    <w:rsid w:val="00E37E66"/>
    <w:rsid w:val="00E41C69"/>
    <w:rsid w:val="00E41F49"/>
    <w:rsid w:val="00E42757"/>
    <w:rsid w:val="00E44DBC"/>
    <w:rsid w:val="00E4527B"/>
    <w:rsid w:val="00E45957"/>
    <w:rsid w:val="00E462EF"/>
    <w:rsid w:val="00E500A9"/>
    <w:rsid w:val="00E5283B"/>
    <w:rsid w:val="00E539FA"/>
    <w:rsid w:val="00E53A1B"/>
    <w:rsid w:val="00E54A43"/>
    <w:rsid w:val="00E552BA"/>
    <w:rsid w:val="00E558B1"/>
    <w:rsid w:val="00E55B4C"/>
    <w:rsid w:val="00E57A40"/>
    <w:rsid w:val="00E618A3"/>
    <w:rsid w:val="00E63BB1"/>
    <w:rsid w:val="00E65ECF"/>
    <w:rsid w:val="00E7038C"/>
    <w:rsid w:val="00E70658"/>
    <w:rsid w:val="00E71283"/>
    <w:rsid w:val="00E7477A"/>
    <w:rsid w:val="00E7633B"/>
    <w:rsid w:val="00E80C9D"/>
    <w:rsid w:val="00E80D8A"/>
    <w:rsid w:val="00E8376E"/>
    <w:rsid w:val="00E83B7B"/>
    <w:rsid w:val="00E87B7A"/>
    <w:rsid w:val="00E94242"/>
    <w:rsid w:val="00E94452"/>
    <w:rsid w:val="00E94670"/>
    <w:rsid w:val="00E95508"/>
    <w:rsid w:val="00E96D19"/>
    <w:rsid w:val="00E979BE"/>
    <w:rsid w:val="00EA0E86"/>
    <w:rsid w:val="00EA2C5B"/>
    <w:rsid w:val="00EA36EE"/>
    <w:rsid w:val="00EA435C"/>
    <w:rsid w:val="00EA61F6"/>
    <w:rsid w:val="00EA6EBD"/>
    <w:rsid w:val="00EB1AB3"/>
    <w:rsid w:val="00EB286A"/>
    <w:rsid w:val="00EB58BA"/>
    <w:rsid w:val="00EB5A83"/>
    <w:rsid w:val="00EB5D50"/>
    <w:rsid w:val="00EB688F"/>
    <w:rsid w:val="00EB6E79"/>
    <w:rsid w:val="00EB7AEA"/>
    <w:rsid w:val="00EC16B3"/>
    <w:rsid w:val="00EC2BF4"/>
    <w:rsid w:val="00EC3100"/>
    <w:rsid w:val="00EC36D4"/>
    <w:rsid w:val="00EC401B"/>
    <w:rsid w:val="00EC411B"/>
    <w:rsid w:val="00EC5E13"/>
    <w:rsid w:val="00EC74F0"/>
    <w:rsid w:val="00EC7ADD"/>
    <w:rsid w:val="00EC7DE1"/>
    <w:rsid w:val="00ED0769"/>
    <w:rsid w:val="00ED0D0F"/>
    <w:rsid w:val="00ED2316"/>
    <w:rsid w:val="00ED35E2"/>
    <w:rsid w:val="00EE0C8D"/>
    <w:rsid w:val="00EE1C21"/>
    <w:rsid w:val="00EE1CE6"/>
    <w:rsid w:val="00EE2880"/>
    <w:rsid w:val="00EE32B3"/>
    <w:rsid w:val="00EE37A4"/>
    <w:rsid w:val="00EE5007"/>
    <w:rsid w:val="00EE52DE"/>
    <w:rsid w:val="00EE5612"/>
    <w:rsid w:val="00EE647C"/>
    <w:rsid w:val="00EE688A"/>
    <w:rsid w:val="00EE6A2F"/>
    <w:rsid w:val="00EE7E7B"/>
    <w:rsid w:val="00EF2BA2"/>
    <w:rsid w:val="00EF51A5"/>
    <w:rsid w:val="00EF5CD4"/>
    <w:rsid w:val="00EF71C7"/>
    <w:rsid w:val="00EF7A34"/>
    <w:rsid w:val="00EF7CD0"/>
    <w:rsid w:val="00F01ADD"/>
    <w:rsid w:val="00F0278E"/>
    <w:rsid w:val="00F0409E"/>
    <w:rsid w:val="00F040A7"/>
    <w:rsid w:val="00F04CEF"/>
    <w:rsid w:val="00F04FCB"/>
    <w:rsid w:val="00F06B6F"/>
    <w:rsid w:val="00F06EC9"/>
    <w:rsid w:val="00F116DF"/>
    <w:rsid w:val="00F1197B"/>
    <w:rsid w:val="00F12A14"/>
    <w:rsid w:val="00F1340B"/>
    <w:rsid w:val="00F13767"/>
    <w:rsid w:val="00F15D71"/>
    <w:rsid w:val="00F16606"/>
    <w:rsid w:val="00F16910"/>
    <w:rsid w:val="00F16CBF"/>
    <w:rsid w:val="00F16FCA"/>
    <w:rsid w:val="00F2056B"/>
    <w:rsid w:val="00F2385C"/>
    <w:rsid w:val="00F251C8"/>
    <w:rsid w:val="00F257AF"/>
    <w:rsid w:val="00F25EAF"/>
    <w:rsid w:val="00F25EB4"/>
    <w:rsid w:val="00F26EB7"/>
    <w:rsid w:val="00F30F93"/>
    <w:rsid w:val="00F31F0D"/>
    <w:rsid w:val="00F32D60"/>
    <w:rsid w:val="00F33128"/>
    <w:rsid w:val="00F348FB"/>
    <w:rsid w:val="00F34BC0"/>
    <w:rsid w:val="00F35B47"/>
    <w:rsid w:val="00F36159"/>
    <w:rsid w:val="00F4019E"/>
    <w:rsid w:val="00F42C76"/>
    <w:rsid w:val="00F42F24"/>
    <w:rsid w:val="00F43091"/>
    <w:rsid w:val="00F441C3"/>
    <w:rsid w:val="00F443CA"/>
    <w:rsid w:val="00F44B33"/>
    <w:rsid w:val="00F44F8B"/>
    <w:rsid w:val="00F450CC"/>
    <w:rsid w:val="00F46DEF"/>
    <w:rsid w:val="00F50221"/>
    <w:rsid w:val="00F505A0"/>
    <w:rsid w:val="00F51C75"/>
    <w:rsid w:val="00F5262A"/>
    <w:rsid w:val="00F53005"/>
    <w:rsid w:val="00F53679"/>
    <w:rsid w:val="00F53816"/>
    <w:rsid w:val="00F54163"/>
    <w:rsid w:val="00F54A01"/>
    <w:rsid w:val="00F555FE"/>
    <w:rsid w:val="00F61402"/>
    <w:rsid w:val="00F61DC1"/>
    <w:rsid w:val="00F6271F"/>
    <w:rsid w:val="00F6329B"/>
    <w:rsid w:val="00F63597"/>
    <w:rsid w:val="00F64ACC"/>
    <w:rsid w:val="00F7090C"/>
    <w:rsid w:val="00F713A7"/>
    <w:rsid w:val="00F7182E"/>
    <w:rsid w:val="00F71BEF"/>
    <w:rsid w:val="00F726E4"/>
    <w:rsid w:val="00F73F01"/>
    <w:rsid w:val="00F741E3"/>
    <w:rsid w:val="00F74F48"/>
    <w:rsid w:val="00F75C65"/>
    <w:rsid w:val="00F75DCD"/>
    <w:rsid w:val="00F762DE"/>
    <w:rsid w:val="00F7643F"/>
    <w:rsid w:val="00F76629"/>
    <w:rsid w:val="00F768D3"/>
    <w:rsid w:val="00F77190"/>
    <w:rsid w:val="00F7784C"/>
    <w:rsid w:val="00F80C05"/>
    <w:rsid w:val="00F8108E"/>
    <w:rsid w:val="00F811E8"/>
    <w:rsid w:val="00F8254C"/>
    <w:rsid w:val="00F82772"/>
    <w:rsid w:val="00F8312C"/>
    <w:rsid w:val="00F85BAD"/>
    <w:rsid w:val="00F86204"/>
    <w:rsid w:val="00F866A6"/>
    <w:rsid w:val="00F87385"/>
    <w:rsid w:val="00F87925"/>
    <w:rsid w:val="00F879EB"/>
    <w:rsid w:val="00F87BA7"/>
    <w:rsid w:val="00F87C19"/>
    <w:rsid w:val="00F90687"/>
    <w:rsid w:val="00F93121"/>
    <w:rsid w:val="00F93898"/>
    <w:rsid w:val="00F93EBC"/>
    <w:rsid w:val="00F95507"/>
    <w:rsid w:val="00F95A04"/>
    <w:rsid w:val="00F9640A"/>
    <w:rsid w:val="00FA0AAE"/>
    <w:rsid w:val="00FA0C0C"/>
    <w:rsid w:val="00FA166A"/>
    <w:rsid w:val="00FA2361"/>
    <w:rsid w:val="00FA2C0C"/>
    <w:rsid w:val="00FA4701"/>
    <w:rsid w:val="00FA5034"/>
    <w:rsid w:val="00FA789B"/>
    <w:rsid w:val="00FB0378"/>
    <w:rsid w:val="00FB0D0E"/>
    <w:rsid w:val="00FB311C"/>
    <w:rsid w:val="00FB6833"/>
    <w:rsid w:val="00FB7B63"/>
    <w:rsid w:val="00FC14D7"/>
    <w:rsid w:val="00FC2EF3"/>
    <w:rsid w:val="00FC37CE"/>
    <w:rsid w:val="00FC4EC6"/>
    <w:rsid w:val="00FC5CDD"/>
    <w:rsid w:val="00FC73CB"/>
    <w:rsid w:val="00FC78CB"/>
    <w:rsid w:val="00FC7CED"/>
    <w:rsid w:val="00FD1546"/>
    <w:rsid w:val="00FD1595"/>
    <w:rsid w:val="00FD2687"/>
    <w:rsid w:val="00FD286B"/>
    <w:rsid w:val="00FD34F0"/>
    <w:rsid w:val="00FE0E21"/>
    <w:rsid w:val="00FE2644"/>
    <w:rsid w:val="00FE2C1B"/>
    <w:rsid w:val="00FE3B37"/>
    <w:rsid w:val="00FE4514"/>
    <w:rsid w:val="00FE6C9F"/>
    <w:rsid w:val="00FE78BE"/>
    <w:rsid w:val="00FF0109"/>
    <w:rsid w:val="00FF0886"/>
    <w:rsid w:val="00FF159E"/>
    <w:rsid w:val="00FF4121"/>
    <w:rsid w:val="00FF468E"/>
    <w:rsid w:val="00FF5299"/>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4"/>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4"/>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4"/>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4"/>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4"/>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4"/>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4"/>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4"/>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4"/>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uiPriority w:val="99"/>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3612C6"/>
    <w:pPr>
      <w:spacing w:before="120" w:after="120"/>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1">
    <w:name w:val="Citation1"/>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uiPriority w:val="99"/>
    <w:rsid w:val="00FF78BD"/>
    <w:pPr>
      <w:jc w:val="left"/>
    </w:pPr>
    <w:rPr>
      <w:rFonts w:ascii="Arial" w:hAnsi="Arial"/>
      <w:color w:val="5F5F5F"/>
      <w:szCs w:val="20"/>
      <w:lang w:val="en-US" w:eastAsia="en-US"/>
    </w:rPr>
  </w:style>
  <w:style w:type="character" w:customStyle="1" w:styleId="HintsChar">
    <w:name w:val="Hints Char"/>
    <w:link w:val="Hints"/>
    <w:uiPriority w:val="99"/>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7955D0"/>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115AC4"/>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4"/>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4"/>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4"/>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4"/>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4"/>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4"/>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4"/>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4"/>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4"/>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uiPriority w:val="99"/>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3612C6"/>
    <w:pPr>
      <w:spacing w:before="120" w:after="120"/>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1">
    <w:name w:val="Citation1"/>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uiPriority w:val="99"/>
    <w:rsid w:val="00FF78BD"/>
    <w:pPr>
      <w:jc w:val="left"/>
    </w:pPr>
    <w:rPr>
      <w:rFonts w:ascii="Arial" w:hAnsi="Arial"/>
      <w:color w:val="5F5F5F"/>
      <w:szCs w:val="20"/>
      <w:lang w:val="en-US" w:eastAsia="en-US"/>
    </w:rPr>
  </w:style>
  <w:style w:type="character" w:customStyle="1" w:styleId="HintsChar">
    <w:name w:val="Hints Char"/>
    <w:link w:val="Hints"/>
    <w:uiPriority w:val="99"/>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7955D0"/>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115AC4"/>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34"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F435-BD43-46D3-A276-F7B3A88C5B7C}">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9ABAD9D-49A5-4D38-B058-F5DA9A66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15</TotalTime>
  <Pages>15</Pages>
  <Words>1938</Words>
  <Characters>12606</Characters>
  <Application>Microsoft Office Word</Application>
  <DocSecurity>0</DocSecurity>
  <Lines>105</Lines>
  <Paragraphs>29</Paragraphs>
  <ScaleCrop>false</ScaleCrop>
  <HeadingPairs>
    <vt:vector size="10" baseType="variant">
      <vt:variant>
        <vt:lpstr>Title</vt:lpstr>
      </vt:variant>
      <vt:variant>
        <vt:i4>1</vt:i4>
      </vt:variant>
      <vt:variant>
        <vt:lpstr>Titel</vt:lpstr>
      </vt:variant>
      <vt:variant>
        <vt:i4>1</vt:i4>
      </vt:variant>
      <vt:variant>
        <vt:lpstr>Tytuł</vt:lpstr>
      </vt:variant>
      <vt:variant>
        <vt:i4>1</vt:i4>
      </vt:variant>
      <vt:variant>
        <vt:lpstr>Titre</vt:lpstr>
      </vt:variant>
      <vt:variant>
        <vt:i4>1</vt:i4>
      </vt:variant>
      <vt:variant>
        <vt:lpstr>Název</vt:lpstr>
      </vt:variant>
      <vt:variant>
        <vt:i4>1</vt:i4>
      </vt:variant>
    </vt:vector>
  </HeadingPairs>
  <TitlesOfParts>
    <vt:vector size="5" baseType="lpstr">
      <vt:lpstr>Business Use Case - P_BUC_01 - Old Age Pension Claim</vt:lpstr>
      <vt:lpstr>Business Use Case - P_BUC_01 - Old Age Pension Claim</vt:lpstr>
      <vt:lpstr>Business Use Case - P_BUC_01 - Old Age Pension Claim</vt:lpstr>
      <vt:lpstr>Business Use Case - P_BUC_01 - Old Age Pension Claim</vt:lpstr>
      <vt:lpstr>Business Use Case - P_BUC_01 - Old Age Pension Claim</vt:lpstr>
    </vt:vector>
  </TitlesOfParts>
  <Company>European Commission</Company>
  <LinksUpToDate>false</LinksUpToDate>
  <CharactersWithSpaces>14515</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Empl-Es11</dc:creator>
  <cp:lastModifiedBy>NICULESCU Calin (EMPL-EXT)</cp:lastModifiedBy>
  <cp:revision>11</cp:revision>
  <cp:lastPrinted>2014-06-18T06:56:00Z</cp:lastPrinted>
  <dcterms:created xsi:type="dcterms:W3CDTF">2017-12-20T11:32:00Z</dcterms:created>
  <dcterms:modified xsi:type="dcterms:W3CDTF">2018-11-22T10:42:00Z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