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F6EC" w14:textId="6742A7AC" w:rsidR="007D5D3E" w:rsidRDefault="00B035DB" w:rsidP="002E228D">
      <w:pPr>
        <w:pStyle w:val="Antrat2"/>
        <w:spacing w:before="0"/>
        <w:ind w:firstLine="0"/>
        <w:jc w:val="right"/>
        <w:rPr>
          <w:rFonts w:ascii="Times New Roman" w:eastAsia="Calibri" w:hAnsi="Times New Roman" w:cs="Times New Roman"/>
          <w:color w:val="000000" w:themeColor="text1"/>
          <w:sz w:val="24"/>
          <w:szCs w:val="24"/>
        </w:rPr>
      </w:pPr>
      <w:bookmarkStart w:id="0" w:name="_Ref38540913"/>
      <w:bookmarkStart w:id="1" w:name="_Ref38898051"/>
      <w:bookmarkStart w:id="2" w:name="_Ref38901392"/>
      <w:bookmarkStart w:id="3" w:name="_Toc193468831"/>
      <w:r>
        <w:rPr>
          <w:rFonts w:ascii="Times New Roman" w:eastAsia="Calibri" w:hAnsi="Times New Roman" w:cs="Times New Roman"/>
          <w:color w:val="000000" w:themeColor="text1"/>
          <w:sz w:val="24"/>
          <w:szCs w:val="24"/>
        </w:rPr>
        <w:t>Specialiųjų</w:t>
      </w:r>
      <w:r w:rsidR="0030560F" w:rsidRPr="00084B6F">
        <w:rPr>
          <w:rFonts w:ascii="Times New Roman" w:eastAsia="Calibri" w:hAnsi="Times New Roman" w:cs="Times New Roman"/>
          <w:color w:val="000000" w:themeColor="text1"/>
          <w:sz w:val="24"/>
          <w:szCs w:val="24"/>
        </w:rPr>
        <w:t xml:space="preserve"> sąlygų </w:t>
      </w:r>
      <w:r w:rsidR="007551A2">
        <w:rPr>
          <w:rFonts w:ascii="Times New Roman" w:eastAsia="Calibri" w:hAnsi="Times New Roman" w:cs="Times New Roman"/>
          <w:color w:val="000000" w:themeColor="text1"/>
          <w:sz w:val="24"/>
          <w:szCs w:val="24"/>
        </w:rPr>
        <w:t>5</w:t>
      </w:r>
      <w:r w:rsidR="0030560F" w:rsidRPr="00084B6F">
        <w:rPr>
          <w:rFonts w:ascii="Times New Roman" w:eastAsia="Calibri" w:hAnsi="Times New Roman" w:cs="Times New Roman"/>
          <w:color w:val="000000" w:themeColor="text1"/>
          <w:sz w:val="24"/>
          <w:szCs w:val="24"/>
        </w:rPr>
        <w:t xml:space="preserve"> priedas </w:t>
      </w:r>
    </w:p>
    <w:p w14:paraId="20B5B2DC" w14:textId="12FA25C7" w:rsidR="0030560F" w:rsidRPr="00084B6F" w:rsidRDefault="0030560F" w:rsidP="002E228D">
      <w:pPr>
        <w:pStyle w:val="Antrat2"/>
        <w:spacing w:before="0"/>
        <w:ind w:firstLine="0"/>
        <w:jc w:val="right"/>
        <w:rPr>
          <w:rFonts w:ascii="Times New Roman" w:eastAsia="Calibri" w:hAnsi="Times New Roman" w:cs="Times New Roman"/>
          <w:color w:val="000000" w:themeColor="text1"/>
          <w:sz w:val="24"/>
          <w:szCs w:val="24"/>
        </w:rPr>
      </w:pPr>
      <w:r w:rsidRPr="00084B6F">
        <w:rPr>
          <w:rFonts w:ascii="Times New Roman" w:eastAsia="Calibri" w:hAnsi="Times New Roman" w:cs="Times New Roman"/>
          <w:color w:val="000000" w:themeColor="text1"/>
          <w:sz w:val="24"/>
          <w:szCs w:val="24"/>
        </w:rPr>
        <w:t>„Pasiūlymo forma“</w:t>
      </w:r>
      <w:bookmarkEnd w:id="0"/>
      <w:bookmarkEnd w:id="1"/>
      <w:bookmarkEnd w:id="2"/>
      <w:bookmarkEnd w:id="3"/>
    </w:p>
    <w:p w14:paraId="255154D5" w14:textId="77777777" w:rsidR="00705EAA" w:rsidRPr="00997456" w:rsidRDefault="00705EAA" w:rsidP="008952B4">
      <w:pPr>
        <w:widowControl/>
        <w:shd w:val="clear" w:color="auto" w:fill="FFFFFF"/>
        <w:autoSpaceDE/>
        <w:autoSpaceDN/>
        <w:adjustRightInd/>
        <w:ind w:firstLine="0"/>
        <w:jc w:val="center"/>
        <w:rPr>
          <w:rFonts w:ascii="Times New Roman" w:hAnsi="Times New Roman" w:cs="Times New Roman"/>
          <w:szCs w:val="20"/>
        </w:rPr>
      </w:pPr>
    </w:p>
    <w:p w14:paraId="32BC51DC" w14:textId="77777777" w:rsidR="0030560F" w:rsidRDefault="0030560F" w:rsidP="008952B4">
      <w:pPr>
        <w:widowControl/>
        <w:shd w:val="clear" w:color="auto" w:fill="FFFFFF"/>
        <w:autoSpaceDE/>
        <w:autoSpaceDN/>
        <w:adjustRightInd/>
        <w:ind w:firstLine="0"/>
        <w:jc w:val="center"/>
        <w:rPr>
          <w:rFonts w:ascii="Times New Roman" w:hAnsi="Times New Roman" w:cs="Times New Roman"/>
          <w:szCs w:val="20"/>
        </w:rPr>
      </w:pPr>
    </w:p>
    <w:p w14:paraId="609226E9" w14:textId="58B4FF8B" w:rsidR="002549A2" w:rsidRPr="00997456" w:rsidRDefault="002549A2" w:rsidP="008952B4">
      <w:pPr>
        <w:widowControl/>
        <w:shd w:val="clear" w:color="auto" w:fill="FFFFFF"/>
        <w:autoSpaceDE/>
        <w:autoSpaceDN/>
        <w:adjustRightInd/>
        <w:ind w:firstLine="0"/>
        <w:jc w:val="center"/>
        <w:rPr>
          <w:rFonts w:ascii="Times New Roman" w:hAnsi="Times New Roman" w:cs="Times New Roman"/>
          <w:szCs w:val="20"/>
        </w:rPr>
      </w:pPr>
      <w:r w:rsidRPr="00997456">
        <w:rPr>
          <w:rFonts w:ascii="Times New Roman" w:hAnsi="Times New Roman" w:cs="Times New Roman"/>
          <w:szCs w:val="20"/>
        </w:rPr>
        <w:t>Herbas arba prekių ženklas</w:t>
      </w:r>
    </w:p>
    <w:p w14:paraId="61EBA4D7" w14:textId="77777777" w:rsidR="002549A2" w:rsidRDefault="002549A2" w:rsidP="008952B4">
      <w:pPr>
        <w:widowControl/>
        <w:autoSpaceDE/>
        <w:autoSpaceDN/>
        <w:adjustRightInd/>
        <w:ind w:firstLine="0"/>
        <w:jc w:val="center"/>
        <w:rPr>
          <w:rFonts w:ascii="Times New Roman" w:hAnsi="Times New Roman" w:cs="Times New Roman"/>
          <w:szCs w:val="20"/>
        </w:rPr>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E228D" w14:paraId="6E9AB778" w14:textId="77777777" w:rsidTr="002E228D">
        <w:tc>
          <w:tcPr>
            <w:tcW w:w="9628" w:type="dxa"/>
          </w:tcPr>
          <w:p w14:paraId="3DDD51DF" w14:textId="77777777" w:rsidR="002E228D" w:rsidRPr="002E228D" w:rsidRDefault="002E228D" w:rsidP="008952B4">
            <w:pPr>
              <w:widowControl/>
              <w:autoSpaceDE/>
              <w:autoSpaceDN/>
              <w:adjustRightInd/>
              <w:ind w:firstLine="0"/>
              <w:jc w:val="center"/>
              <w:rPr>
                <w:rFonts w:ascii="Times New Roman" w:hAnsi="Times New Roman" w:cs="Times New Roman"/>
                <w:sz w:val="24"/>
              </w:rPr>
            </w:pPr>
          </w:p>
        </w:tc>
      </w:tr>
    </w:tbl>
    <w:p w14:paraId="281FB109" w14:textId="77777777" w:rsidR="002549A2" w:rsidRDefault="002549A2" w:rsidP="008952B4">
      <w:pPr>
        <w:widowControl/>
        <w:autoSpaceDE/>
        <w:autoSpaceDN/>
        <w:adjustRightInd/>
        <w:ind w:firstLine="0"/>
        <w:jc w:val="center"/>
        <w:rPr>
          <w:rFonts w:ascii="Times New Roman" w:hAnsi="Times New Roman" w:cs="Times New Roman"/>
          <w:szCs w:val="20"/>
        </w:rPr>
      </w:pPr>
      <w:r w:rsidRPr="00997456">
        <w:rPr>
          <w:rFonts w:ascii="Times New Roman" w:hAnsi="Times New Roman" w:cs="Times New Roman"/>
          <w:szCs w:val="20"/>
        </w:rPr>
        <w:t>(Tiekėjo pavadinimas)</w:t>
      </w:r>
    </w:p>
    <w:p w14:paraId="3C5F2202" w14:textId="77777777" w:rsidR="002E228D" w:rsidRPr="00997456" w:rsidRDefault="002E228D" w:rsidP="008952B4">
      <w:pPr>
        <w:widowControl/>
        <w:autoSpaceDE/>
        <w:autoSpaceDN/>
        <w:adjustRightInd/>
        <w:ind w:firstLine="0"/>
        <w:jc w:val="center"/>
        <w:rPr>
          <w:rFonts w:ascii="Times New Roman" w:hAnsi="Times New Roman" w:cs="Times New Roman"/>
          <w:szCs w:val="20"/>
        </w:rPr>
      </w:pPr>
    </w:p>
    <w:tbl>
      <w:tblPr>
        <w:tblStyle w:val="Lentelstinklelis"/>
        <w:tblW w:w="0" w:type="auto"/>
        <w:tblLook w:val="04A0" w:firstRow="1" w:lastRow="0" w:firstColumn="1" w:lastColumn="0" w:noHBand="0" w:noVBand="1"/>
      </w:tblPr>
      <w:tblGrid>
        <w:gridCol w:w="9628"/>
      </w:tblGrid>
      <w:tr w:rsidR="002E228D" w14:paraId="61ECA7C4" w14:textId="77777777" w:rsidTr="002E228D">
        <w:tc>
          <w:tcPr>
            <w:tcW w:w="9628" w:type="dxa"/>
            <w:tcBorders>
              <w:top w:val="nil"/>
              <w:left w:val="nil"/>
              <w:bottom w:val="single" w:sz="4" w:space="0" w:color="auto"/>
              <w:right w:val="nil"/>
            </w:tcBorders>
          </w:tcPr>
          <w:p w14:paraId="4663136A" w14:textId="77777777" w:rsidR="002E228D" w:rsidRDefault="002E228D" w:rsidP="008952B4">
            <w:pPr>
              <w:widowControl/>
              <w:autoSpaceDE/>
              <w:autoSpaceDN/>
              <w:adjustRightInd/>
              <w:ind w:firstLine="0"/>
              <w:jc w:val="center"/>
              <w:rPr>
                <w:rFonts w:ascii="Times New Roman" w:hAnsi="Times New Roman" w:cs="Times New Roman"/>
                <w:szCs w:val="20"/>
              </w:rPr>
            </w:pPr>
          </w:p>
        </w:tc>
      </w:tr>
    </w:tbl>
    <w:p w14:paraId="7E74B9B2" w14:textId="77777777" w:rsidR="002549A2" w:rsidRPr="00997456" w:rsidRDefault="002549A2" w:rsidP="008952B4">
      <w:pPr>
        <w:widowControl/>
        <w:autoSpaceDE/>
        <w:autoSpaceDN/>
        <w:adjustRightInd/>
        <w:ind w:firstLine="0"/>
        <w:jc w:val="center"/>
        <w:rPr>
          <w:rFonts w:ascii="Times New Roman" w:hAnsi="Times New Roman" w:cs="Times New Roman"/>
          <w:szCs w:val="20"/>
        </w:rPr>
      </w:pPr>
      <w:r w:rsidRPr="00997456">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04E756" w14:textId="77777777" w:rsidR="002549A2" w:rsidRDefault="002549A2" w:rsidP="008952B4">
      <w:pPr>
        <w:widowControl/>
        <w:autoSpaceDE/>
        <w:autoSpaceDN/>
        <w:adjustRightInd/>
        <w:ind w:firstLine="0"/>
        <w:jc w:val="both"/>
        <w:rPr>
          <w:rFonts w:ascii="Times New Roman" w:hAnsi="Times New Roman" w:cs="Times New Roman"/>
          <w:b/>
          <w:sz w:val="22"/>
          <w:szCs w:val="22"/>
        </w:rPr>
      </w:pPr>
    </w:p>
    <w:p w14:paraId="78D936A9" w14:textId="77777777" w:rsidR="002E228D" w:rsidRPr="00997456" w:rsidRDefault="002E228D" w:rsidP="008952B4">
      <w:pPr>
        <w:widowControl/>
        <w:autoSpaceDE/>
        <w:autoSpaceDN/>
        <w:adjustRightInd/>
        <w:ind w:firstLine="0"/>
        <w:jc w:val="both"/>
        <w:rPr>
          <w:rFonts w:ascii="Times New Roman" w:hAnsi="Times New Roman" w:cs="Times New Roman"/>
          <w:b/>
          <w:sz w:val="22"/>
          <w:szCs w:val="22"/>
        </w:rPr>
      </w:pPr>
    </w:p>
    <w:p w14:paraId="5820FC32" w14:textId="4EDBCEB3" w:rsidR="002549A2" w:rsidRPr="00997456" w:rsidRDefault="002549A2" w:rsidP="008952B4">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PASIŪLYMAS</w:t>
      </w:r>
      <w:bookmarkStart w:id="4" w:name="_Toc108323702"/>
      <w:bookmarkEnd w:id="4"/>
    </w:p>
    <w:p w14:paraId="0C338810" w14:textId="56D5DD2A" w:rsidR="007406C7" w:rsidRPr="007D5D3E" w:rsidRDefault="007D5D3E" w:rsidP="008952B4">
      <w:pPr>
        <w:keepNext/>
        <w:keepLines/>
        <w:shd w:val="clear" w:color="auto" w:fill="FFFFFF"/>
        <w:ind w:firstLine="0"/>
        <w:jc w:val="center"/>
        <w:rPr>
          <w:rFonts w:ascii="Times New Roman" w:hAnsi="Times New Roman" w:cs="Times New Roman"/>
          <w:b/>
          <w:bCs/>
          <w:color w:val="000000" w:themeColor="text1"/>
          <w:sz w:val="24"/>
        </w:rPr>
      </w:pPr>
      <w:r w:rsidRPr="007D5D3E">
        <w:rPr>
          <w:rFonts w:ascii="Times New Roman" w:hAnsi="Times New Roman" w:cs="Times New Roman"/>
          <w:b/>
          <w:bCs/>
          <w:color w:val="000000" w:themeColor="text1"/>
          <w:sz w:val="24"/>
        </w:rPr>
        <w:t xml:space="preserve">DĖL </w:t>
      </w:r>
      <w:r w:rsidRPr="007D5D3E">
        <w:rPr>
          <w:rFonts w:ascii="Times New Roman" w:hAnsi="Times New Roman" w:cs="Times New Roman"/>
          <w:b/>
          <w:bCs/>
          <w:sz w:val="24"/>
        </w:rPr>
        <w:t>KULTŪROS IR TURIZMO INFORMACIJOS CENTRO „AGILA“ SCENOS IR ŽIŪROVŲ SALĖS PATALPOSE UŽUOLAIDŲ IR JŲ MONTAVIMO PASLAUGŲ PAGAL „KULTŪROS PASKIRTIES PASTATO UNIKALUS NR. 2396-9000-1016 (KULTŪROS IR TURIZMO INFORMACIJOS CENTRAS „AGILA“) TAIKOS G. 4, NIDOJE REKONSTRAVIMO PROJEKTO SPRENDINIUS</w:t>
      </w:r>
    </w:p>
    <w:p w14:paraId="7FE0708B" w14:textId="5FEA5EE3" w:rsidR="008B6EC1" w:rsidRPr="000F6395" w:rsidRDefault="000F6395" w:rsidP="008952B4">
      <w:pPr>
        <w:widowControl/>
        <w:autoSpaceDE/>
        <w:autoSpaceDN/>
        <w:adjustRightInd/>
        <w:ind w:firstLine="0"/>
        <w:jc w:val="center"/>
        <w:rPr>
          <w:rFonts w:ascii="Times New Roman" w:hAnsi="Times New Roman" w:cs="Times New Roman"/>
          <w:b/>
          <w:bCs/>
          <w:sz w:val="24"/>
        </w:rPr>
      </w:pPr>
      <w:r w:rsidRPr="000F6395">
        <w:rPr>
          <w:rFonts w:ascii="Times New Roman" w:hAnsi="Times New Roman" w:cs="Times New Roman"/>
          <w:b/>
          <w:bCs/>
          <w:sz w:val="24"/>
        </w:rPr>
        <w:t>PIRKIMO</w:t>
      </w:r>
    </w:p>
    <w:p w14:paraId="44124233"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sz w:val="22"/>
          <w:szCs w:val="22"/>
        </w:rPr>
      </w:pPr>
    </w:p>
    <w:p w14:paraId="0B828628"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
          <w:bCs/>
          <w:color w:val="000000"/>
          <w:szCs w:val="20"/>
        </w:rPr>
      </w:pPr>
      <w:r w:rsidRPr="00997456">
        <w:rPr>
          <w:rFonts w:ascii="Times New Roman" w:hAnsi="Times New Roman" w:cs="Times New Roman"/>
          <w:szCs w:val="20"/>
        </w:rPr>
        <w:t>_____________</w:t>
      </w:r>
      <w:r w:rsidRPr="00997456">
        <w:rPr>
          <w:rFonts w:ascii="Times New Roman" w:hAnsi="Times New Roman" w:cs="Times New Roman"/>
          <w:b/>
          <w:bCs/>
          <w:color w:val="000000"/>
          <w:szCs w:val="20"/>
        </w:rPr>
        <w:t xml:space="preserve"> </w:t>
      </w:r>
    </w:p>
    <w:p w14:paraId="29616807"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Cs/>
          <w:color w:val="000000"/>
          <w:szCs w:val="20"/>
        </w:rPr>
      </w:pPr>
      <w:r w:rsidRPr="00997456">
        <w:rPr>
          <w:rFonts w:ascii="Times New Roman" w:hAnsi="Times New Roman" w:cs="Times New Roman"/>
          <w:bCs/>
          <w:color w:val="000000"/>
          <w:szCs w:val="20"/>
        </w:rPr>
        <w:t>(Data)</w:t>
      </w:r>
    </w:p>
    <w:p w14:paraId="18E09090"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Cs/>
          <w:color w:val="000000"/>
          <w:szCs w:val="20"/>
        </w:rPr>
      </w:pPr>
      <w:r w:rsidRPr="00997456">
        <w:rPr>
          <w:rFonts w:ascii="Times New Roman" w:hAnsi="Times New Roman" w:cs="Times New Roman"/>
          <w:bCs/>
          <w:color w:val="000000"/>
          <w:szCs w:val="20"/>
        </w:rPr>
        <w:t>_____________</w:t>
      </w:r>
    </w:p>
    <w:p w14:paraId="7A16AABE"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Cs/>
          <w:color w:val="000000"/>
          <w:szCs w:val="20"/>
        </w:rPr>
      </w:pPr>
      <w:r w:rsidRPr="00997456">
        <w:rPr>
          <w:rFonts w:ascii="Times New Roman" w:hAnsi="Times New Roman" w:cs="Times New Roman"/>
          <w:bCs/>
          <w:color w:val="000000"/>
          <w:szCs w:val="20"/>
        </w:rPr>
        <w:t>(Sudarymo vieta)</w:t>
      </w:r>
    </w:p>
    <w:p w14:paraId="52A13156" w14:textId="77777777" w:rsidR="002549A2" w:rsidRPr="00997456" w:rsidRDefault="002549A2" w:rsidP="00717CB5">
      <w:pPr>
        <w:widowControl/>
        <w:autoSpaceDE/>
        <w:autoSpaceDN/>
        <w:adjustRightInd/>
        <w:jc w:val="both"/>
        <w:rPr>
          <w:rFonts w:ascii="Times New Roman" w:hAnsi="Times New Roman" w:cs="Times New Roman"/>
          <w:sz w:val="22"/>
          <w:szCs w:val="22"/>
        </w:rPr>
      </w:pPr>
    </w:p>
    <w:p w14:paraId="20B6F511" w14:textId="6A8D3EC0" w:rsidR="00F67BFB" w:rsidRPr="00997456" w:rsidRDefault="00F67BFB" w:rsidP="00F67BFB">
      <w:pPr>
        <w:widowControl/>
        <w:autoSpaceDE/>
        <w:autoSpaceDN/>
        <w:adjustRightInd/>
        <w:ind w:firstLine="0"/>
        <w:jc w:val="center"/>
        <w:rPr>
          <w:rFonts w:ascii="Times New Roman" w:hAnsi="Times New Roman" w:cs="Times New Roman"/>
          <w:b/>
          <w:bCs/>
          <w:sz w:val="24"/>
        </w:rPr>
      </w:pPr>
      <w:r w:rsidRPr="00997456">
        <w:rPr>
          <w:rFonts w:ascii="Times New Roman" w:hAnsi="Times New Roman" w:cs="Times New Roman"/>
          <w:b/>
          <w:bCs/>
          <w:sz w:val="24"/>
        </w:rPr>
        <w:t>DUOMENYS APIE TIEKĖJĄ</w:t>
      </w:r>
    </w:p>
    <w:p w14:paraId="45ACFD7F" w14:textId="77777777" w:rsidR="00F67BFB" w:rsidRPr="00997456" w:rsidRDefault="00F67BFB" w:rsidP="00717CB5">
      <w:pPr>
        <w:widowControl/>
        <w:autoSpaceDE/>
        <w:autoSpaceDN/>
        <w:adjustRightInd/>
        <w:jc w:val="both"/>
        <w:rPr>
          <w:rFonts w:ascii="Times New Roman" w:hAnsi="Times New Roman" w:cs="Times New Roman"/>
          <w:sz w:val="22"/>
          <w:szCs w:val="22"/>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9"/>
        <w:gridCol w:w="4869"/>
      </w:tblGrid>
      <w:tr w:rsidR="002549A2" w:rsidRPr="00997456" w14:paraId="0167428D" w14:textId="77777777" w:rsidTr="00A1410F">
        <w:tc>
          <w:tcPr>
            <w:tcW w:w="2500" w:type="pct"/>
          </w:tcPr>
          <w:p w14:paraId="0CEE82E4" w14:textId="77777777" w:rsidR="002549A2" w:rsidRPr="00997456" w:rsidRDefault="002549A2" w:rsidP="00D71955">
            <w:pPr>
              <w:ind w:firstLine="0"/>
              <w:rPr>
                <w:rFonts w:ascii="Times New Roman" w:hAnsi="Times New Roman" w:cs="Times New Roman"/>
                <w:sz w:val="24"/>
              </w:rPr>
            </w:pPr>
            <w:r w:rsidRPr="00997456">
              <w:rPr>
                <w:rFonts w:ascii="Times New Roman" w:hAnsi="Times New Roman" w:cs="Times New Roman"/>
                <w:sz w:val="24"/>
              </w:rPr>
              <w:t xml:space="preserve">Tiekėjo pavadinimas </w:t>
            </w:r>
            <w:r w:rsidRPr="00997456">
              <w:rPr>
                <w:rFonts w:ascii="Times New Roman" w:hAnsi="Times New Roman" w:cs="Times New Roman"/>
                <w:i/>
                <w:iCs/>
                <w:sz w:val="24"/>
              </w:rPr>
              <w:t>/Jeigu dalyvauja ūkio subjektų grupė, surašomi visi dalyvių pavadinimai/</w:t>
            </w:r>
          </w:p>
        </w:tc>
        <w:tc>
          <w:tcPr>
            <w:tcW w:w="2500" w:type="pct"/>
          </w:tcPr>
          <w:p w14:paraId="352025B8" w14:textId="77777777" w:rsidR="002549A2" w:rsidRPr="00997456" w:rsidRDefault="002549A2" w:rsidP="00717CB5">
            <w:pPr>
              <w:jc w:val="both"/>
              <w:rPr>
                <w:rFonts w:ascii="Times New Roman" w:hAnsi="Times New Roman" w:cs="Times New Roman"/>
                <w:sz w:val="24"/>
              </w:rPr>
            </w:pPr>
          </w:p>
          <w:p w14:paraId="2D53C2DC" w14:textId="77777777" w:rsidR="002549A2" w:rsidRPr="00997456" w:rsidRDefault="002549A2" w:rsidP="00717CB5">
            <w:pPr>
              <w:jc w:val="both"/>
              <w:rPr>
                <w:rFonts w:ascii="Times New Roman" w:hAnsi="Times New Roman" w:cs="Times New Roman"/>
                <w:sz w:val="24"/>
              </w:rPr>
            </w:pPr>
          </w:p>
        </w:tc>
      </w:tr>
      <w:tr w:rsidR="002549A2" w:rsidRPr="00997456" w14:paraId="4977CF98" w14:textId="77777777" w:rsidTr="00A1410F">
        <w:tc>
          <w:tcPr>
            <w:tcW w:w="2500" w:type="pct"/>
          </w:tcPr>
          <w:p w14:paraId="7170B96B" w14:textId="77777777" w:rsidR="002549A2" w:rsidRPr="00997456" w:rsidRDefault="002549A2" w:rsidP="00D71955">
            <w:pPr>
              <w:ind w:firstLine="0"/>
              <w:rPr>
                <w:rFonts w:ascii="Times New Roman" w:hAnsi="Times New Roman" w:cs="Times New Roman"/>
                <w:sz w:val="24"/>
              </w:rPr>
            </w:pPr>
            <w:r w:rsidRPr="00997456">
              <w:rPr>
                <w:rFonts w:ascii="Times New Roman" w:hAnsi="Times New Roman" w:cs="Times New Roman"/>
                <w:sz w:val="24"/>
              </w:rPr>
              <w:t xml:space="preserve">Tiekėjo adresas </w:t>
            </w:r>
            <w:r w:rsidRPr="00997456">
              <w:rPr>
                <w:rFonts w:ascii="Times New Roman" w:hAnsi="Times New Roman" w:cs="Times New Roman"/>
                <w:i/>
                <w:iCs/>
                <w:sz w:val="24"/>
              </w:rPr>
              <w:t>/Jeigu dalyvauja ūkio subjektų grupė, surašomi visi dalyvių adresai/</w:t>
            </w:r>
          </w:p>
        </w:tc>
        <w:tc>
          <w:tcPr>
            <w:tcW w:w="2500" w:type="pct"/>
          </w:tcPr>
          <w:p w14:paraId="0C861F6F" w14:textId="77777777" w:rsidR="002549A2" w:rsidRPr="00997456" w:rsidRDefault="002549A2" w:rsidP="00717CB5">
            <w:pPr>
              <w:jc w:val="both"/>
              <w:rPr>
                <w:rFonts w:ascii="Times New Roman" w:hAnsi="Times New Roman" w:cs="Times New Roman"/>
                <w:sz w:val="24"/>
              </w:rPr>
            </w:pPr>
          </w:p>
          <w:p w14:paraId="10709103" w14:textId="77777777" w:rsidR="002549A2" w:rsidRPr="00997456" w:rsidRDefault="002549A2" w:rsidP="00717CB5">
            <w:pPr>
              <w:jc w:val="both"/>
              <w:rPr>
                <w:rFonts w:ascii="Times New Roman" w:hAnsi="Times New Roman" w:cs="Times New Roman"/>
                <w:sz w:val="24"/>
              </w:rPr>
            </w:pPr>
          </w:p>
        </w:tc>
      </w:tr>
      <w:tr w:rsidR="00F64D42" w:rsidRPr="00997456" w14:paraId="62C4F3B1" w14:textId="77777777" w:rsidTr="00A1410F">
        <w:tc>
          <w:tcPr>
            <w:tcW w:w="2500" w:type="pct"/>
          </w:tcPr>
          <w:p w14:paraId="7158D4EB" w14:textId="39F86D14" w:rsidR="00F64D42" w:rsidRPr="00997456" w:rsidRDefault="00F64D42" w:rsidP="00D71955">
            <w:pPr>
              <w:ind w:firstLine="0"/>
              <w:rPr>
                <w:rFonts w:ascii="Times New Roman" w:hAnsi="Times New Roman" w:cs="Times New Roman"/>
                <w:sz w:val="24"/>
              </w:rPr>
            </w:pPr>
            <w:r w:rsidRPr="00997456">
              <w:rPr>
                <w:rFonts w:ascii="Times New Roman" w:hAnsi="Times New Roman" w:cs="Times New Roman"/>
                <w:sz w:val="24"/>
              </w:rPr>
              <w:t>Tiekėjo įmonės kodas</w:t>
            </w:r>
          </w:p>
        </w:tc>
        <w:tc>
          <w:tcPr>
            <w:tcW w:w="2500" w:type="pct"/>
          </w:tcPr>
          <w:p w14:paraId="77ED3987" w14:textId="77777777" w:rsidR="00F64D42" w:rsidRPr="00997456" w:rsidRDefault="00F64D42" w:rsidP="00717CB5">
            <w:pPr>
              <w:jc w:val="both"/>
              <w:rPr>
                <w:rFonts w:ascii="Times New Roman" w:hAnsi="Times New Roman" w:cs="Times New Roman"/>
                <w:sz w:val="24"/>
              </w:rPr>
            </w:pPr>
          </w:p>
        </w:tc>
      </w:tr>
      <w:tr w:rsidR="002549A2" w:rsidRPr="00997456" w14:paraId="60840AAF" w14:textId="77777777" w:rsidTr="00A1410F">
        <w:tc>
          <w:tcPr>
            <w:tcW w:w="2500" w:type="pct"/>
          </w:tcPr>
          <w:p w14:paraId="1463DA34" w14:textId="77777777" w:rsidR="002549A2" w:rsidRPr="00997456" w:rsidRDefault="002549A2" w:rsidP="00D71955">
            <w:pPr>
              <w:ind w:firstLine="0"/>
              <w:rPr>
                <w:rFonts w:ascii="Times New Roman" w:hAnsi="Times New Roman" w:cs="Times New Roman"/>
                <w:sz w:val="24"/>
              </w:rPr>
            </w:pPr>
            <w:r w:rsidRPr="00997456">
              <w:rPr>
                <w:rFonts w:ascii="Times New Roman" w:hAnsi="Times New Roman" w:cs="Times New Roman"/>
                <w:sz w:val="24"/>
              </w:rPr>
              <w:t>Už pasiūlymą atsakingo asmens vardas, pavardė</w:t>
            </w:r>
          </w:p>
        </w:tc>
        <w:tc>
          <w:tcPr>
            <w:tcW w:w="2500" w:type="pct"/>
          </w:tcPr>
          <w:p w14:paraId="55B6CA84" w14:textId="77777777" w:rsidR="002549A2" w:rsidRPr="00997456" w:rsidRDefault="002549A2" w:rsidP="00717CB5">
            <w:pPr>
              <w:jc w:val="both"/>
              <w:rPr>
                <w:rFonts w:ascii="Times New Roman" w:hAnsi="Times New Roman" w:cs="Times New Roman"/>
                <w:sz w:val="24"/>
              </w:rPr>
            </w:pPr>
          </w:p>
        </w:tc>
      </w:tr>
      <w:tr w:rsidR="002549A2" w:rsidRPr="00997456" w14:paraId="2F75B939" w14:textId="77777777" w:rsidTr="00A1410F">
        <w:tc>
          <w:tcPr>
            <w:tcW w:w="2500" w:type="pct"/>
          </w:tcPr>
          <w:p w14:paraId="449AC885" w14:textId="77777777" w:rsidR="002549A2" w:rsidRPr="00997456" w:rsidRDefault="002549A2" w:rsidP="00D71955">
            <w:pPr>
              <w:ind w:firstLine="0"/>
              <w:rPr>
                <w:rFonts w:ascii="Times New Roman" w:hAnsi="Times New Roman" w:cs="Times New Roman"/>
                <w:sz w:val="24"/>
              </w:rPr>
            </w:pPr>
            <w:r w:rsidRPr="00997456">
              <w:rPr>
                <w:rFonts w:ascii="Times New Roman" w:hAnsi="Times New Roman" w:cs="Times New Roman"/>
                <w:sz w:val="24"/>
              </w:rPr>
              <w:t>Telefono numeris</w:t>
            </w:r>
          </w:p>
        </w:tc>
        <w:tc>
          <w:tcPr>
            <w:tcW w:w="2500" w:type="pct"/>
          </w:tcPr>
          <w:p w14:paraId="010B7435" w14:textId="77777777" w:rsidR="002549A2" w:rsidRPr="00997456" w:rsidRDefault="002549A2" w:rsidP="00717CB5">
            <w:pPr>
              <w:jc w:val="both"/>
              <w:rPr>
                <w:rFonts w:ascii="Times New Roman" w:hAnsi="Times New Roman" w:cs="Times New Roman"/>
                <w:sz w:val="24"/>
              </w:rPr>
            </w:pPr>
          </w:p>
        </w:tc>
      </w:tr>
      <w:tr w:rsidR="002549A2" w:rsidRPr="00997456" w14:paraId="5571A164" w14:textId="77777777" w:rsidTr="00A1410F">
        <w:tc>
          <w:tcPr>
            <w:tcW w:w="2500" w:type="pct"/>
          </w:tcPr>
          <w:p w14:paraId="524F7A60" w14:textId="77777777" w:rsidR="002549A2" w:rsidRPr="00997456" w:rsidRDefault="002549A2" w:rsidP="00D71955">
            <w:pPr>
              <w:ind w:firstLine="0"/>
              <w:rPr>
                <w:rFonts w:ascii="Times New Roman" w:hAnsi="Times New Roman" w:cs="Times New Roman"/>
                <w:sz w:val="24"/>
              </w:rPr>
            </w:pPr>
            <w:r w:rsidRPr="00997456">
              <w:rPr>
                <w:rFonts w:ascii="Times New Roman" w:hAnsi="Times New Roman" w:cs="Times New Roman"/>
                <w:sz w:val="24"/>
              </w:rPr>
              <w:t>El. pašto adresas</w:t>
            </w:r>
          </w:p>
        </w:tc>
        <w:tc>
          <w:tcPr>
            <w:tcW w:w="2500" w:type="pct"/>
          </w:tcPr>
          <w:p w14:paraId="4E16A2D5" w14:textId="77777777" w:rsidR="002549A2" w:rsidRPr="00997456" w:rsidRDefault="002549A2" w:rsidP="00717CB5">
            <w:pPr>
              <w:jc w:val="both"/>
              <w:rPr>
                <w:rFonts w:ascii="Times New Roman" w:hAnsi="Times New Roman" w:cs="Times New Roman"/>
                <w:sz w:val="24"/>
              </w:rPr>
            </w:pPr>
          </w:p>
        </w:tc>
      </w:tr>
    </w:tbl>
    <w:p w14:paraId="1C5F501F" w14:textId="77777777" w:rsidR="002549A2" w:rsidRPr="00997456" w:rsidRDefault="002549A2" w:rsidP="00717CB5">
      <w:pPr>
        <w:widowControl/>
        <w:autoSpaceDE/>
        <w:autoSpaceDN/>
        <w:adjustRightInd/>
        <w:jc w:val="both"/>
        <w:rPr>
          <w:rFonts w:ascii="Times New Roman" w:hAnsi="Times New Roman" w:cs="Times New Roman"/>
          <w:sz w:val="22"/>
          <w:szCs w:val="22"/>
        </w:rPr>
      </w:pPr>
    </w:p>
    <w:p w14:paraId="5D2BE121" w14:textId="5E215224"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Šiuo pasiūlymu pažymime, kad sutinkame su pirkimo sąlygomis, nustatytomis:</w:t>
      </w:r>
    </w:p>
    <w:p w14:paraId="7768862A" w14:textId="1A0B37BD"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 xml:space="preserve">1) skelbime apie </w:t>
      </w:r>
      <w:r w:rsidR="008538D3" w:rsidRPr="00997456">
        <w:rPr>
          <w:rFonts w:ascii="Times New Roman" w:hAnsi="Times New Roman" w:cs="Times New Roman"/>
          <w:sz w:val="24"/>
        </w:rPr>
        <w:t xml:space="preserve">šį </w:t>
      </w:r>
      <w:r w:rsidRPr="00997456">
        <w:rPr>
          <w:rFonts w:ascii="Times New Roman" w:hAnsi="Times New Roman" w:cs="Times New Roman"/>
          <w:sz w:val="24"/>
        </w:rPr>
        <w:t>pirkimą, paskelbtame Lietuvos Respublikos viešųjų pi</w:t>
      </w:r>
      <w:r w:rsidR="00717CB5" w:rsidRPr="00997456">
        <w:rPr>
          <w:rFonts w:ascii="Times New Roman" w:hAnsi="Times New Roman" w:cs="Times New Roman"/>
          <w:sz w:val="24"/>
        </w:rPr>
        <w:t>rkimų įstatymo nustatyta tvarka;</w:t>
      </w:r>
    </w:p>
    <w:p w14:paraId="7FEFF33D" w14:textId="77777777"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2) pirkimo dokumentuose;</w:t>
      </w:r>
    </w:p>
    <w:p w14:paraId="33536046" w14:textId="0F0E8D21"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 xml:space="preserve">3) </w:t>
      </w:r>
      <w:r w:rsidR="008459AD" w:rsidRPr="00997456">
        <w:rPr>
          <w:rFonts w:ascii="Times New Roman" w:hAnsi="Times New Roman" w:cs="Times New Roman"/>
          <w:sz w:val="24"/>
        </w:rPr>
        <w:t xml:space="preserve">pirkimo dokumentų </w:t>
      </w:r>
      <w:r w:rsidRPr="00997456">
        <w:rPr>
          <w:rFonts w:ascii="Times New Roman" w:hAnsi="Times New Roman" w:cs="Times New Roman"/>
          <w:sz w:val="24"/>
        </w:rPr>
        <w:t>paaiškinimuose, papildymuose</w:t>
      </w:r>
      <w:r w:rsidR="00D71955" w:rsidRPr="00997456">
        <w:rPr>
          <w:rFonts w:ascii="Times New Roman" w:hAnsi="Times New Roman" w:cs="Times New Roman"/>
          <w:sz w:val="24"/>
        </w:rPr>
        <w:t xml:space="preserve"> (jeigu bus)</w:t>
      </w:r>
      <w:r w:rsidRPr="00997456">
        <w:rPr>
          <w:rFonts w:ascii="Times New Roman" w:hAnsi="Times New Roman" w:cs="Times New Roman"/>
          <w:sz w:val="24"/>
        </w:rPr>
        <w:t>.</w:t>
      </w:r>
    </w:p>
    <w:p w14:paraId="20A133AD" w14:textId="77777777" w:rsidR="002549A2" w:rsidRDefault="002549A2" w:rsidP="00FE7676">
      <w:pPr>
        <w:widowControl/>
        <w:autoSpaceDE/>
        <w:autoSpaceDN/>
        <w:adjustRightInd/>
        <w:ind w:firstLine="851"/>
        <w:jc w:val="both"/>
        <w:rPr>
          <w:rFonts w:ascii="Times New Roman" w:hAnsi="Times New Roman" w:cs="Times New Roman"/>
          <w:sz w:val="24"/>
        </w:rPr>
      </w:pPr>
    </w:p>
    <w:p w14:paraId="23FEAFEC" w14:textId="77777777" w:rsidR="00997456" w:rsidRPr="00997456" w:rsidRDefault="00997456" w:rsidP="00FE7676">
      <w:pPr>
        <w:widowControl/>
        <w:autoSpaceDE/>
        <w:autoSpaceDN/>
        <w:adjustRightInd/>
        <w:ind w:firstLine="851"/>
        <w:jc w:val="both"/>
        <w:rPr>
          <w:rFonts w:ascii="Times New Roman" w:hAnsi="Times New Roman" w:cs="Times New Roman"/>
          <w:sz w:val="24"/>
        </w:rPr>
      </w:pPr>
    </w:p>
    <w:p w14:paraId="5821F53D" w14:textId="77777777" w:rsidR="00F67BFB" w:rsidRPr="00997456" w:rsidRDefault="00873474" w:rsidP="00873474">
      <w:pPr>
        <w:pStyle w:val="Sraopastraipa"/>
        <w:widowControl/>
        <w:tabs>
          <w:tab w:val="left" w:pos="284"/>
        </w:tabs>
        <w:autoSpaceDE/>
        <w:autoSpaceDN/>
        <w:adjustRightInd/>
        <w:spacing w:after="0" w:line="240" w:lineRule="auto"/>
        <w:ind w:left="0" w:firstLine="0"/>
        <w:jc w:val="center"/>
        <w:rPr>
          <w:rFonts w:ascii="Times New Roman" w:hAnsi="Times New Roman" w:cs="Times New Roman"/>
          <w:b/>
          <w:bCs/>
          <w:sz w:val="24"/>
        </w:rPr>
      </w:pPr>
      <w:bookmarkStart w:id="5" w:name="_Toc329443227"/>
      <w:r w:rsidRPr="00997456">
        <w:rPr>
          <w:rFonts w:ascii="Times New Roman" w:hAnsi="Times New Roman" w:cs="Times New Roman"/>
          <w:b/>
          <w:bCs/>
          <w:sz w:val="24"/>
        </w:rPr>
        <w:t>INFORMACIJA APIE ŪKIO SUBJEKTUS</w:t>
      </w:r>
      <w:bookmarkEnd w:id="5"/>
      <w:r w:rsidRPr="00997456">
        <w:rPr>
          <w:rFonts w:ascii="Times New Roman" w:hAnsi="Times New Roman" w:cs="Times New Roman"/>
          <w:b/>
          <w:bCs/>
          <w:sz w:val="24"/>
        </w:rPr>
        <w:t xml:space="preserve">, KURIŲ PAJĖGUMAIS TIEKĖJAS REMIASI, KAD ATITIKTŲ PERKANČIOSIOS ORGANIZACIJOS KELIAMUS </w:t>
      </w:r>
    </w:p>
    <w:p w14:paraId="6CF56D43" w14:textId="3F591907" w:rsidR="00873474" w:rsidRPr="00997456" w:rsidRDefault="00873474" w:rsidP="00873474">
      <w:pPr>
        <w:pStyle w:val="Sraopastraipa"/>
        <w:widowControl/>
        <w:tabs>
          <w:tab w:val="left" w:pos="284"/>
        </w:tabs>
        <w:autoSpaceDE/>
        <w:autoSpaceDN/>
        <w:adjustRightInd/>
        <w:spacing w:after="0" w:line="240" w:lineRule="auto"/>
        <w:ind w:left="0" w:firstLine="0"/>
        <w:jc w:val="center"/>
        <w:rPr>
          <w:rFonts w:ascii="Times New Roman" w:hAnsi="Times New Roman" w:cs="Times New Roman"/>
          <w:b/>
          <w:bCs/>
          <w:sz w:val="24"/>
        </w:rPr>
      </w:pPr>
      <w:r w:rsidRPr="00997456">
        <w:rPr>
          <w:rFonts w:ascii="Times New Roman" w:hAnsi="Times New Roman" w:cs="Times New Roman"/>
          <w:b/>
          <w:bCs/>
          <w:sz w:val="24"/>
        </w:rPr>
        <w:t>KVALIFIKACIJOS REIKALAVIMUS</w:t>
      </w:r>
    </w:p>
    <w:p w14:paraId="1A1B501C" w14:textId="77777777" w:rsidR="00F67BFB" w:rsidRPr="00997456" w:rsidRDefault="00873474" w:rsidP="00873474">
      <w:pPr>
        <w:pStyle w:val="Sraopastraipa"/>
        <w:spacing w:after="0" w:line="240" w:lineRule="auto"/>
        <w:ind w:left="0" w:firstLine="0"/>
        <w:jc w:val="center"/>
        <w:rPr>
          <w:rFonts w:ascii="Times New Roman" w:hAnsi="Times New Roman" w:cs="Times New Roman"/>
          <w:i/>
          <w:iCs/>
          <w:sz w:val="24"/>
        </w:rPr>
      </w:pPr>
      <w:r w:rsidRPr="00997456">
        <w:rPr>
          <w:rFonts w:ascii="Times New Roman" w:hAnsi="Times New Roman" w:cs="Times New Roman"/>
          <w:i/>
          <w:iCs/>
          <w:sz w:val="24"/>
        </w:rPr>
        <w:t>(pildoma, jei tiekėjas pasitelkia kitų ūkio subjektų pajėgum</w:t>
      </w:r>
      <w:r w:rsidR="00874D59" w:rsidRPr="00997456">
        <w:rPr>
          <w:rFonts w:ascii="Times New Roman" w:hAnsi="Times New Roman" w:cs="Times New Roman"/>
          <w:i/>
          <w:iCs/>
          <w:sz w:val="24"/>
        </w:rPr>
        <w:t>us, įskaitant kvazisubtiekėjus,</w:t>
      </w:r>
    </w:p>
    <w:p w14:paraId="1E6DA651" w14:textId="3049BE49" w:rsidR="00873474" w:rsidRPr="00997456" w:rsidRDefault="00873474" w:rsidP="00873474">
      <w:pPr>
        <w:pStyle w:val="Sraopastraipa"/>
        <w:spacing w:after="0" w:line="240" w:lineRule="auto"/>
        <w:ind w:left="0" w:firstLine="0"/>
        <w:jc w:val="center"/>
        <w:rPr>
          <w:rFonts w:ascii="Times New Roman" w:hAnsi="Times New Roman" w:cs="Times New Roman"/>
          <w:i/>
          <w:iCs/>
          <w:sz w:val="24"/>
        </w:rPr>
      </w:pPr>
      <w:r w:rsidRPr="00997456">
        <w:rPr>
          <w:rFonts w:ascii="Times New Roman" w:hAnsi="Times New Roman" w:cs="Times New Roman"/>
          <w:i/>
          <w:iCs/>
          <w:sz w:val="24"/>
        </w:rPr>
        <w:t xml:space="preserve"> pagal V</w:t>
      </w:r>
      <w:r w:rsidR="008E3B0E" w:rsidRPr="00997456">
        <w:rPr>
          <w:rFonts w:ascii="Times New Roman" w:hAnsi="Times New Roman" w:cs="Times New Roman"/>
          <w:i/>
          <w:iCs/>
          <w:sz w:val="24"/>
        </w:rPr>
        <w:t>iešųjų pirkimų įstatymo</w:t>
      </w:r>
      <w:r w:rsidRPr="00997456">
        <w:rPr>
          <w:rFonts w:ascii="Times New Roman" w:hAnsi="Times New Roman" w:cs="Times New Roman"/>
          <w:i/>
          <w:iCs/>
          <w:sz w:val="24"/>
        </w:rPr>
        <w:t xml:space="preserve"> 49 str</w:t>
      </w:r>
      <w:r w:rsidR="008E3B0E" w:rsidRPr="00997456">
        <w:rPr>
          <w:rFonts w:ascii="Times New Roman" w:hAnsi="Times New Roman" w:cs="Times New Roman"/>
          <w:i/>
          <w:iCs/>
          <w:sz w:val="24"/>
        </w:rPr>
        <w:t>aipsnį</w:t>
      </w:r>
      <w:r w:rsidRPr="00997456">
        <w:rPr>
          <w:rFonts w:ascii="Times New Roman" w:hAnsi="Times New Roman" w:cs="Times New Roman"/>
          <w:i/>
          <w:iCs/>
          <w:sz w:val="24"/>
        </w:rPr>
        <w:t>)</w:t>
      </w:r>
    </w:p>
    <w:p w14:paraId="6F923861" w14:textId="77777777" w:rsidR="00873474" w:rsidRPr="00997456" w:rsidRDefault="00873474" w:rsidP="00873474">
      <w:pPr>
        <w:pStyle w:val="Sraopastraipa"/>
        <w:spacing w:after="0" w:line="240" w:lineRule="auto"/>
        <w:ind w:left="0" w:firstLine="0"/>
        <w:jc w:val="center"/>
        <w:rPr>
          <w:rFonts w:ascii="Times New Roman" w:hAnsi="Times New Roman" w:cs="Times New Roman"/>
          <w:i/>
          <w:iCs/>
          <w:sz w:val="24"/>
        </w:rPr>
      </w:pPr>
    </w:p>
    <w:tbl>
      <w:tblPr>
        <w:tblStyle w:val="Lentelstinklelis"/>
        <w:tblW w:w="9634" w:type="dxa"/>
        <w:tblLook w:val="04A0" w:firstRow="1" w:lastRow="0" w:firstColumn="1" w:lastColumn="0" w:noHBand="0" w:noVBand="1"/>
      </w:tblPr>
      <w:tblGrid>
        <w:gridCol w:w="846"/>
        <w:gridCol w:w="2929"/>
        <w:gridCol w:w="2929"/>
        <w:gridCol w:w="2930"/>
      </w:tblGrid>
      <w:tr w:rsidR="00873474" w:rsidRPr="00997456" w14:paraId="453856F1" w14:textId="77777777" w:rsidTr="002A1C6D">
        <w:trPr>
          <w:trHeight w:val="20"/>
        </w:trPr>
        <w:tc>
          <w:tcPr>
            <w:tcW w:w="846" w:type="dxa"/>
          </w:tcPr>
          <w:p w14:paraId="5789E1F7"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lastRenderedPageBreak/>
              <w:t>Eil. Nr.</w:t>
            </w:r>
          </w:p>
        </w:tc>
        <w:tc>
          <w:tcPr>
            <w:tcW w:w="2929" w:type="dxa"/>
          </w:tcPr>
          <w:p w14:paraId="5FAE9CF7"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Ūkio subjekto pavadinimas, juridinio asmens kodas, adresas</w:t>
            </w:r>
          </w:p>
        </w:tc>
        <w:tc>
          <w:tcPr>
            <w:tcW w:w="2929" w:type="dxa"/>
          </w:tcPr>
          <w:p w14:paraId="48C8A092"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Nuoroda į pirkimo sąlygų punkto sąlygą, kuriai atitikti remiamasi ūkio subjekto pajėgumais</w:t>
            </w:r>
          </w:p>
        </w:tc>
        <w:tc>
          <w:tcPr>
            <w:tcW w:w="2930" w:type="dxa"/>
          </w:tcPr>
          <w:p w14:paraId="53C4F002" w14:textId="416A10B9"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Sutarties objekto dalies, perduodamos vykdyti subtiekėjui, aprašymas</w:t>
            </w:r>
            <w:r w:rsidR="00874D59" w:rsidRPr="00997456">
              <w:rPr>
                <w:rFonts w:ascii="Times New Roman" w:hAnsi="Times New Roman" w:cs="Times New Roman"/>
                <w:b/>
                <w:sz w:val="24"/>
              </w:rPr>
              <w:t xml:space="preserve"> ir dalis proc.</w:t>
            </w:r>
          </w:p>
        </w:tc>
      </w:tr>
      <w:tr w:rsidR="00873474" w:rsidRPr="00997456" w14:paraId="63A3E3C6" w14:textId="77777777" w:rsidTr="00F67BFB">
        <w:trPr>
          <w:trHeight w:val="20"/>
        </w:trPr>
        <w:tc>
          <w:tcPr>
            <w:tcW w:w="846" w:type="dxa"/>
          </w:tcPr>
          <w:p w14:paraId="1D6C29B4"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1.</w:t>
            </w:r>
          </w:p>
        </w:tc>
        <w:tc>
          <w:tcPr>
            <w:tcW w:w="2929" w:type="dxa"/>
          </w:tcPr>
          <w:p w14:paraId="5988A32C" w14:textId="77777777" w:rsidR="00873474" w:rsidRPr="00997456" w:rsidRDefault="00873474" w:rsidP="00873474">
            <w:pPr>
              <w:ind w:firstLine="0"/>
              <w:rPr>
                <w:rFonts w:ascii="Times New Roman" w:hAnsi="Times New Roman" w:cs="Times New Roman"/>
                <w:bCs/>
                <w:sz w:val="24"/>
              </w:rPr>
            </w:pPr>
          </w:p>
        </w:tc>
        <w:tc>
          <w:tcPr>
            <w:tcW w:w="2929" w:type="dxa"/>
          </w:tcPr>
          <w:p w14:paraId="69E8C572" w14:textId="77777777" w:rsidR="00873474" w:rsidRPr="00997456" w:rsidRDefault="00873474" w:rsidP="00873474">
            <w:pPr>
              <w:ind w:firstLine="0"/>
              <w:rPr>
                <w:rFonts w:ascii="Times New Roman" w:hAnsi="Times New Roman" w:cs="Times New Roman"/>
                <w:bCs/>
                <w:sz w:val="24"/>
              </w:rPr>
            </w:pPr>
          </w:p>
        </w:tc>
        <w:tc>
          <w:tcPr>
            <w:tcW w:w="2930" w:type="dxa"/>
          </w:tcPr>
          <w:p w14:paraId="21EB86ED" w14:textId="77777777" w:rsidR="00873474" w:rsidRPr="00997456" w:rsidRDefault="00873474" w:rsidP="00873474">
            <w:pPr>
              <w:ind w:firstLine="0"/>
              <w:rPr>
                <w:rFonts w:ascii="Times New Roman" w:hAnsi="Times New Roman" w:cs="Times New Roman"/>
                <w:bCs/>
                <w:sz w:val="24"/>
              </w:rPr>
            </w:pPr>
          </w:p>
        </w:tc>
      </w:tr>
      <w:tr w:rsidR="00873474" w:rsidRPr="00997456" w14:paraId="0C032C58" w14:textId="77777777" w:rsidTr="00F67BFB">
        <w:trPr>
          <w:trHeight w:val="20"/>
        </w:trPr>
        <w:tc>
          <w:tcPr>
            <w:tcW w:w="846" w:type="dxa"/>
          </w:tcPr>
          <w:p w14:paraId="21660D2E"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2.</w:t>
            </w:r>
          </w:p>
        </w:tc>
        <w:tc>
          <w:tcPr>
            <w:tcW w:w="2929" w:type="dxa"/>
          </w:tcPr>
          <w:p w14:paraId="631466EA" w14:textId="77777777" w:rsidR="00873474" w:rsidRPr="00997456" w:rsidRDefault="00873474" w:rsidP="00873474">
            <w:pPr>
              <w:ind w:firstLine="0"/>
              <w:rPr>
                <w:rFonts w:ascii="Times New Roman" w:hAnsi="Times New Roman" w:cs="Times New Roman"/>
                <w:bCs/>
                <w:sz w:val="24"/>
              </w:rPr>
            </w:pPr>
          </w:p>
        </w:tc>
        <w:tc>
          <w:tcPr>
            <w:tcW w:w="2929" w:type="dxa"/>
          </w:tcPr>
          <w:p w14:paraId="20BD0A9B" w14:textId="77777777" w:rsidR="00873474" w:rsidRPr="00997456" w:rsidRDefault="00873474" w:rsidP="00873474">
            <w:pPr>
              <w:ind w:firstLine="0"/>
              <w:rPr>
                <w:rFonts w:ascii="Times New Roman" w:hAnsi="Times New Roman" w:cs="Times New Roman"/>
                <w:bCs/>
                <w:sz w:val="24"/>
              </w:rPr>
            </w:pPr>
          </w:p>
        </w:tc>
        <w:tc>
          <w:tcPr>
            <w:tcW w:w="2930" w:type="dxa"/>
          </w:tcPr>
          <w:p w14:paraId="0F4CAFDB" w14:textId="77777777" w:rsidR="00873474" w:rsidRPr="00997456" w:rsidRDefault="00873474" w:rsidP="00873474">
            <w:pPr>
              <w:ind w:firstLine="0"/>
              <w:rPr>
                <w:rFonts w:ascii="Times New Roman" w:hAnsi="Times New Roman" w:cs="Times New Roman"/>
                <w:bCs/>
                <w:sz w:val="24"/>
              </w:rPr>
            </w:pPr>
          </w:p>
        </w:tc>
      </w:tr>
      <w:tr w:rsidR="00AB37D2" w:rsidRPr="00997456" w14:paraId="399F39C7" w14:textId="77777777" w:rsidTr="00F67BFB">
        <w:trPr>
          <w:trHeight w:val="20"/>
        </w:trPr>
        <w:tc>
          <w:tcPr>
            <w:tcW w:w="846" w:type="dxa"/>
          </w:tcPr>
          <w:p w14:paraId="0DAB3F3C" w14:textId="228C1782" w:rsidR="00AB37D2" w:rsidRPr="00997456" w:rsidRDefault="00AB37D2" w:rsidP="00873474">
            <w:pPr>
              <w:ind w:firstLine="0"/>
              <w:jc w:val="center"/>
              <w:rPr>
                <w:rFonts w:ascii="Times New Roman" w:hAnsi="Times New Roman" w:cs="Times New Roman"/>
                <w:bCs/>
                <w:sz w:val="24"/>
              </w:rPr>
            </w:pPr>
            <w:r w:rsidRPr="00997456">
              <w:rPr>
                <w:rFonts w:ascii="Times New Roman" w:hAnsi="Times New Roman" w:cs="Times New Roman"/>
                <w:bCs/>
                <w:sz w:val="24"/>
              </w:rPr>
              <w:t>3.</w:t>
            </w:r>
          </w:p>
        </w:tc>
        <w:tc>
          <w:tcPr>
            <w:tcW w:w="2929" w:type="dxa"/>
          </w:tcPr>
          <w:p w14:paraId="7DA59D7C" w14:textId="77777777" w:rsidR="00AB37D2" w:rsidRPr="00997456" w:rsidRDefault="00AB37D2" w:rsidP="00873474">
            <w:pPr>
              <w:ind w:firstLine="0"/>
              <w:rPr>
                <w:rFonts w:ascii="Times New Roman" w:hAnsi="Times New Roman" w:cs="Times New Roman"/>
                <w:bCs/>
                <w:sz w:val="24"/>
              </w:rPr>
            </w:pPr>
          </w:p>
        </w:tc>
        <w:tc>
          <w:tcPr>
            <w:tcW w:w="2929" w:type="dxa"/>
          </w:tcPr>
          <w:p w14:paraId="5597A332" w14:textId="77777777" w:rsidR="00AB37D2" w:rsidRPr="00997456" w:rsidRDefault="00AB37D2" w:rsidP="00873474">
            <w:pPr>
              <w:ind w:firstLine="0"/>
              <w:rPr>
                <w:rFonts w:ascii="Times New Roman" w:hAnsi="Times New Roman" w:cs="Times New Roman"/>
                <w:bCs/>
                <w:sz w:val="24"/>
              </w:rPr>
            </w:pPr>
          </w:p>
        </w:tc>
        <w:tc>
          <w:tcPr>
            <w:tcW w:w="2930" w:type="dxa"/>
          </w:tcPr>
          <w:p w14:paraId="355C8676" w14:textId="77777777" w:rsidR="00AB37D2" w:rsidRPr="00997456" w:rsidRDefault="00AB37D2" w:rsidP="00873474">
            <w:pPr>
              <w:ind w:firstLine="0"/>
              <w:rPr>
                <w:rFonts w:ascii="Times New Roman" w:hAnsi="Times New Roman" w:cs="Times New Roman"/>
                <w:bCs/>
                <w:sz w:val="24"/>
              </w:rPr>
            </w:pPr>
          </w:p>
        </w:tc>
      </w:tr>
    </w:tbl>
    <w:p w14:paraId="5A3D673C" w14:textId="77777777" w:rsidR="00874D59" w:rsidRDefault="00874D59" w:rsidP="00874D59">
      <w:pPr>
        <w:pStyle w:val="Sraopastraipa"/>
        <w:widowControl/>
        <w:tabs>
          <w:tab w:val="left" w:pos="284"/>
        </w:tabs>
        <w:autoSpaceDE/>
        <w:autoSpaceDN/>
        <w:adjustRightInd/>
        <w:spacing w:after="0" w:line="240" w:lineRule="auto"/>
        <w:ind w:left="0" w:firstLine="0"/>
        <w:rPr>
          <w:rFonts w:ascii="Times New Roman" w:hAnsi="Times New Roman" w:cs="Times New Roman"/>
          <w:b/>
          <w:bCs/>
          <w:sz w:val="24"/>
        </w:rPr>
      </w:pPr>
    </w:p>
    <w:p w14:paraId="7D858BE2" w14:textId="77777777" w:rsidR="00997456" w:rsidRPr="00997456" w:rsidRDefault="00997456" w:rsidP="00874D59">
      <w:pPr>
        <w:pStyle w:val="Sraopastraipa"/>
        <w:widowControl/>
        <w:tabs>
          <w:tab w:val="left" w:pos="284"/>
        </w:tabs>
        <w:autoSpaceDE/>
        <w:autoSpaceDN/>
        <w:adjustRightInd/>
        <w:spacing w:after="0" w:line="240" w:lineRule="auto"/>
        <w:ind w:left="0" w:firstLine="0"/>
        <w:rPr>
          <w:rFonts w:ascii="Times New Roman" w:hAnsi="Times New Roman" w:cs="Times New Roman"/>
          <w:b/>
          <w:bCs/>
          <w:sz w:val="24"/>
        </w:rPr>
      </w:pPr>
    </w:p>
    <w:p w14:paraId="6542294F" w14:textId="733BDA94" w:rsidR="00873474" w:rsidRPr="00997456" w:rsidRDefault="00873474" w:rsidP="00874D59">
      <w:pPr>
        <w:pStyle w:val="Sraopastraipa"/>
        <w:widowControl/>
        <w:tabs>
          <w:tab w:val="left" w:pos="284"/>
        </w:tabs>
        <w:autoSpaceDE/>
        <w:autoSpaceDN/>
        <w:adjustRightInd/>
        <w:spacing w:after="0" w:line="240" w:lineRule="auto"/>
        <w:ind w:left="0" w:firstLine="0"/>
        <w:jc w:val="center"/>
        <w:rPr>
          <w:rFonts w:ascii="Times New Roman" w:eastAsia="Calibri" w:hAnsi="Times New Roman" w:cs="Times New Roman"/>
          <w:b/>
          <w:bCs/>
          <w:color w:val="000000" w:themeColor="text1"/>
          <w:sz w:val="24"/>
        </w:rPr>
      </w:pPr>
      <w:r w:rsidRPr="00997456">
        <w:rPr>
          <w:rFonts w:ascii="Times New Roman" w:hAnsi="Times New Roman" w:cs="Times New Roman"/>
          <w:b/>
          <w:bCs/>
          <w:sz w:val="24"/>
        </w:rPr>
        <w:t>INFORMACIJA APIE ŽINOMUS SUBTIEKĖJUS IR JIEMS PERDUODAMA VYKDYTI SUTARTIES DALIS</w:t>
      </w:r>
    </w:p>
    <w:p w14:paraId="3637A2BA" w14:textId="77777777" w:rsidR="00873474" w:rsidRPr="00997456" w:rsidRDefault="00873474" w:rsidP="00873474">
      <w:pPr>
        <w:pStyle w:val="Sraopastraipa"/>
        <w:spacing w:after="0" w:line="240" w:lineRule="auto"/>
        <w:ind w:left="0" w:firstLine="0"/>
        <w:jc w:val="center"/>
        <w:rPr>
          <w:rFonts w:ascii="Times New Roman" w:eastAsia="Calibri" w:hAnsi="Times New Roman" w:cs="Times New Roman"/>
          <w:i/>
          <w:iCs/>
          <w:color w:val="000000" w:themeColor="text1"/>
          <w:sz w:val="24"/>
        </w:rPr>
      </w:pPr>
      <w:r w:rsidRPr="00997456">
        <w:rPr>
          <w:rFonts w:ascii="Times New Roman" w:eastAsia="Calibri" w:hAnsi="Times New Roman" w:cs="Times New Roman"/>
          <w:i/>
          <w:iCs/>
          <w:color w:val="000000" w:themeColor="text1"/>
          <w:sz w:val="24"/>
        </w:rPr>
        <w:t>(pildoma, jei tiekėjas pasitelkia subtiekėjus)</w:t>
      </w:r>
    </w:p>
    <w:p w14:paraId="428F34D5" w14:textId="77777777" w:rsidR="00976741" w:rsidRPr="00997456" w:rsidRDefault="00976741" w:rsidP="00873474">
      <w:pPr>
        <w:pStyle w:val="Sraopastraipa"/>
        <w:spacing w:after="0" w:line="240" w:lineRule="auto"/>
        <w:ind w:left="0" w:firstLine="0"/>
        <w:jc w:val="center"/>
        <w:rPr>
          <w:rFonts w:ascii="Times New Roman" w:eastAsia="Calibri" w:hAnsi="Times New Roman" w:cs="Times New Roman"/>
          <w:i/>
          <w:iCs/>
          <w:color w:val="000000" w:themeColor="text1"/>
          <w:sz w:val="24"/>
        </w:rPr>
      </w:pPr>
    </w:p>
    <w:tbl>
      <w:tblPr>
        <w:tblStyle w:val="Lentelstinklelis"/>
        <w:tblW w:w="9639" w:type="dxa"/>
        <w:tblLook w:val="04A0" w:firstRow="1" w:lastRow="0" w:firstColumn="1" w:lastColumn="0" w:noHBand="0" w:noVBand="1"/>
      </w:tblPr>
      <w:tblGrid>
        <w:gridCol w:w="833"/>
        <w:gridCol w:w="4403"/>
        <w:gridCol w:w="4403"/>
      </w:tblGrid>
      <w:tr w:rsidR="00873474" w:rsidRPr="00997456" w14:paraId="35B3FB4E" w14:textId="77777777" w:rsidTr="002A1C6D">
        <w:trPr>
          <w:trHeight w:val="20"/>
        </w:trPr>
        <w:tc>
          <w:tcPr>
            <w:tcW w:w="833" w:type="dxa"/>
          </w:tcPr>
          <w:p w14:paraId="0F6A8A0C"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Eil. Nr.</w:t>
            </w:r>
          </w:p>
        </w:tc>
        <w:tc>
          <w:tcPr>
            <w:tcW w:w="4403" w:type="dxa"/>
          </w:tcPr>
          <w:p w14:paraId="053EA4FC"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Subtiekėjo pavadinimas, juridinio asmens kodas, adresas</w:t>
            </w:r>
          </w:p>
        </w:tc>
        <w:tc>
          <w:tcPr>
            <w:tcW w:w="4403" w:type="dxa"/>
          </w:tcPr>
          <w:p w14:paraId="4F4C1AFB"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Sutarties objekto dalies, perduodamos vykdyti subtiekėjui, aprašymas</w:t>
            </w:r>
          </w:p>
        </w:tc>
      </w:tr>
      <w:tr w:rsidR="00873474" w:rsidRPr="00997456" w14:paraId="60043CA1" w14:textId="77777777" w:rsidTr="00976741">
        <w:trPr>
          <w:trHeight w:val="20"/>
        </w:trPr>
        <w:tc>
          <w:tcPr>
            <w:tcW w:w="833" w:type="dxa"/>
          </w:tcPr>
          <w:p w14:paraId="54BCBD4C"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1.</w:t>
            </w:r>
          </w:p>
        </w:tc>
        <w:tc>
          <w:tcPr>
            <w:tcW w:w="4403" w:type="dxa"/>
          </w:tcPr>
          <w:p w14:paraId="67B6DDE8" w14:textId="77777777" w:rsidR="00873474" w:rsidRPr="00997456" w:rsidRDefault="00873474" w:rsidP="00873474">
            <w:pPr>
              <w:ind w:firstLine="0"/>
              <w:rPr>
                <w:rFonts w:ascii="Times New Roman" w:hAnsi="Times New Roman" w:cs="Times New Roman"/>
                <w:bCs/>
                <w:sz w:val="24"/>
              </w:rPr>
            </w:pPr>
          </w:p>
        </w:tc>
        <w:tc>
          <w:tcPr>
            <w:tcW w:w="4403" w:type="dxa"/>
          </w:tcPr>
          <w:p w14:paraId="6D6BEA31" w14:textId="77777777" w:rsidR="00873474" w:rsidRPr="00997456" w:rsidRDefault="00873474" w:rsidP="00873474">
            <w:pPr>
              <w:ind w:firstLine="0"/>
              <w:rPr>
                <w:rFonts w:ascii="Times New Roman" w:hAnsi="Times New Roman" w:cs="Times New Roman"/>
                <w:bCs/>
                <w:sz w:val="24"/>
              </w:rPr>
            </w:pPr>
          </w:p>
        </w:tc>
      </w:tr>
      <w:tr w:rsidR="00873474" w:rsidRPr="00997456" w14:paraId="79BAB811" w14:textId="77777777" w:rsidTr="00976741">
        <w:trPr>
          <w:trHeight w:val="20"/>
        </w:trPr>
        <w:tc>
          <w:tcPr>
            <w:tcW w:w="833" w:type="dxa"/>
          </w:tcPr>
          <w:p w14:paraId="1D96DCCF"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2.</w:t>
            </w:r>
          </w:p>
        </w:tc>
        <w:tc>
          <w:tcPr>
            <w:tcW w:w="4403" w:type="dxa"/>
          </w:tcPr>
          <w:p w14:paraId="3FA1AF64" w14:textId="77777777" w:rsidR="00873474" w:rsidRPr="00997456" w:rsidRDefault="00873474" w:rsidP="00873474">
            <w:pPr>
              <w:ind w:firstLine="0"/>
              <w:rPr>
                <w:rFonts w:ascii="Times New Roman" w:hAnsi="Times New Roman" w:cs="Times New Roman"/>
                <w:bCs/>
                <w:sz w:val="24"/>
              </w:rPr>
            </w:pPr>
          </w:p>
        </w:tc>
        <w:tc>
          <w:tcPr>
            <w:tcW w:w="4403" w:type="dxa"/>
          </w:tcPr>
          <w:p w14:paraId="38D26007" w14:textId="77777777" w:rsidR="00873474" w:rsidRPr="00997456" w:rsidRDefault="00873474" w:rsidP="00873474">
            <w:pPr>
              <w:ind w:firstLine="0"/>
              <w:rPr>
                <w:rFonts w:ascii="Times New Roman" w:hAnsi="Times New Roman" w:cs="Times New Roman"/>
                <w:bCs/>
                <w:sz w:val="24"/>
              </w:rPr>
            </w:pPr>
          </w:p>
        </w:tc>
      </w:tr>
      <w:tr w:rsidR="00AB37D2" w:rsidRPr="00997456" w14:paraId="04AD19E9" w14:textId="77777777" w:rsidTr="00976741">
        <w:trPr>
          <w:trHeight w:val="20"/>
        </w:trPr>
        <w:tc>
          <w:tcPr>
            <w:tcW w:w="833" w:type="dxa"/>
          </w:tcPr>
          <w:p w14:paraId="1F3A5605" w14:textId="2BD6366F" w:rsidR="00AB37D2" w:rsidRPr="00997456" w:rsidRDefault="00AB37D2" w:rsidP="00873474">
            <w:pPr>
              <w:ind w:firstLine="0"/>
              <w:jc w:val="center"/>
              <w:rPr>
                <w:rFonts w:ascii="Times New Roman" w:hAnsi="Times New Roman" w:cs="Times New Roman"/>
                <w:bCs/>
                <w:sz w:val="24"/>
              </w:rPr>
            </w:pPr>
            <w:r w:rsidRPr="00997456">
              <w:rPr>
                <w:rFonts w:ascii="Times New Roman" w:hAnsi="Times New Roman" w:cs="Times New Roman"/>
                <w:bCs/>
                <w:sz w:val="24"/>
              </w:rPr>
              <w:t>3.</w:t>
            </w:r>
          </w:p>
        </w:tc>
        <w:tc>
          <w:tcPr>
            <w:tcW w:w="4403" w:type="dxa"/>
          </w:tcPr>
          <w:p w14:paraId="1C02BC29" w14:textId="77777777" w:rsidR="00AB37D2" w:rsidRPr="00997456" w:rsidRDefault="00AB37D2" w:rsidP="00873474">
            <w:pPr>
              <w:ind w:firstLine="0"/>
              <w:rPr>
                <w:rFonts w:ascii="Times New Roman" w:hAnsi="Times New Roman" w:cs="Times New Roman"/>
                <w:bCs/>
                <w:sz w:val="24"/>
              </w:rPr>
            </w:pPr>
          </w:p>
        </w:tc>
        <w:tc>
          <w:tcPr>
            <w:tcW w:w="4403" w:type="dxa"/>
          </w:tcPr>
          <w:p w14:paraId="2FF9292B" w14:textId="77777777" w:rsidR="00AB37D2" w:rsidRPr="00997456" w:rsidRDefault="00AB37D2" w:rsidP="00873474">
            <w:pPr>
              <w:ind w:firstLine="0"/>
              <w:rPr>
                <w:rFonts w:ascii="Times New Roman" w:hAnsi="Times New Roman" w:cs="Times New Roman"/>
                <w:bCs/>
                <w:sz w:val="24"/>
              </w:rPr>
            </w:pPr>
          </w:p>
        </w:tc>
      </w:tr>
    </w:tbl>
    <w:p w14:paraId="6950AB72" w14:textId="77777777" w:rsidR="00873474" w:rsidRDefault="00873474" w:rsidP="00FE7676">
      <w:pPr>
        <w:widowControl/>
        <w:autoSpaceDE/>
        <w:autoSpaceDN/>
        <w:adjustRightInd/>
        <w:ind w:firstLine="851"/>
        <w:jc w:val="both"/>
        <w:rPr>
          <w:rFonts w:ascii="Times New Roman" w:hAnsi="Times New Roman" w:cs="Times New Roman"/>
          <w:sz w:val="24"/>
        </w:rPr>
      </w:pPr>
    </w:p>
    <w:p w14:paraId="12B6FCBA" w14:textId="5C1E0C72" w:rsidR="00997456" w:rsidRDefault="00997456" w:rsidP="00997456">
      <w:pPr>
        <w:widowControl/>
        <w:autoSpaceDE/>
        <w:autoSpaceDN/>
        <w:adjustRightInd/>
        <w:ind w:firstLine="851"/>
        <w:jc w:val="center"/>
        <w:rPr>
          <w:rFonts w:ascii="Times New Roman" w:hAnsi="Times New Roman" w:cs="Times New Roman"/>
          <w:b/>
          <w:bCs/>
          <w:sz w:val="24"/>
        </w:rPr>
      </w:pPr>
      <w:r w:rsidRPr="00997456">
        <w:rPr>
          <w:rFonts w:ascii="Times New Roman" w:hAnsi="Times New Roman" w:cs="Times New Roman"/>
          <w:b/>
          <w:bCs/>
          <w:sz w:val="24"/>
        </w:rPr>
        <w:t>PASIŪLYMO KAINA</w:t>
      </w:r>
    </w:p>
    <w:p w14:paraId="5F0BB574" w14:textId="77777777" w:rsidR="00997456" w:rsidRPr="00997456" w:rsidRDefault="00997456" w:rsidP="00997456">
      <w:pPr>
        <w:widowControl/>
        <w:autoSpaceDE/>
        <w:autoSpaceDN/>
        <w:adjustRightInd/>
        <w:ind w:firstLine="851"/>
        <w:jc w:val="center"/>
        <w:rPr>
          <w:rFonts w:ascii="Times New Roman" w:hAnsi="Times New Roman" w:cs="Times New Roman"/>
          <w:b/>
          <w:bCs/>
          <w:sz w:val="24"/>
        </w:rPr>
      </w:pPr>
    </w:p>
    <w:p w14:paraId="5EB69DC3" w14:textId="607D8BB8" w:rsidR="00AF7C94" w:rsidRPr="00997456" w:rsidRDefault="00717CB5"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 xml:space="preserve">Siūlome </w:t>
      </w:r>
      <w:r w:rsidR="007D5D3E">
        <w:rPr>
          <w:rFonts w:ascii="Times New Roman" w:hAnsi="Times New Roman" w:cs="Times New Roman"/>
          <w:sz w:val="24"/>
        </w:rPr>
        <w:t xml:space="preserve">šias </w:t>
      </w:r>
      <w:r w:rsidR="007D5D3E" w:rsidRPr="007D5D3E">
        <w:rPr>
          <w:rFonts w:ascii="Times New Roman" w:hAnsi="Times New Roman" w:cs="Times New Roman"/>
          <w:b/>
          <w:bCs/>
          <w:sz w:val="24"/>
        </w:rPr>
        <w:t>prekes ir jų montavimo paslaugas</w:t>
      </w:r>
      <w:r w:rsidRPr="00997456">
        <w:rPr>
          <w:rFonts w:ascii="Times New Roman" w:hAnsi="Times New Roman" w:cs="Times New Roman"/>
          <w:sz w:val="24"/>
        </w:rPr>
        <w:t>, kuri</w:t>
      </w:r>
      <w:r w:rsidR="007D5D3E">
        <w:rPr>
          <w:rFonts w:ascii="Times New Roman" w:hAnsi="Times New Roman" w:cs="Times New Roman"/>
          <w:sz w:val="24"/>
        </w:rPr>
        <w:t>os</w:t>
      </w:r>
      <w:r w:rsidR="002C6D28" w:rsidRPr="00997456">
        <w:rPr>
          <w:rFonts w:ascii="Times New Roman" w:hAnsi="Times New Roman" w:cs="Times New Roman"/>
          <w:sz w:val="24"/>
        </w:rPr>
        <w:t xml:space="preserve"> </w:t>
      </w:r>
      <w:r w:rsidR="00F67BFB" w:rsidRPr="00997456">
        <w:rPr>
          <w:rFonts w:ascii="Times New Roman" w:hAnsi="Times New Roman" w:cs="Times New Roman"/>
          <w:sz w:val="24"/>
        </w:rPr>
        <w:t>visa</w:t>
      </w:r>
      <w:r w:rsidR="00037F0A" w:rsidRPr="00997456">
        <w:rPr>
          <w:rFonts w:ascii="Times New Roman" w:hAnsi="Times New Roman" w:cs="Times New Roman"/>
          <w:sz w:val="24"/>
        </w:rPr>
        <w:t xml:space="preserve"> apimtimi</w:t>
      </w:r>
      <w:r w:rsidR="007B329B" w:rsidRPr="00997456">
        <w:rPr>
          <w:rFonts w:ascii="Times New Roman" w:hAnsi="Times New Roman" w:cs="Times New Roman"/>
          <w:sz w:val="24"/>
        </w:rPr>
        <w:t xml:space="preserve"> </w:t>
      </w:r>
      <w:r w:rsidRPr="00997456">
        <w:rPr>
          <w:rFonts w:ascii="Times New Roman" w:hAnsi="Times New Roman" w:cs="Times New Roman"/>
          <w:sz w:val="24"/>
        </w:rPr>
        <w:t>atitinka</w:t>
      </w:r>
      <w:r w:rsidR="007B329B" w:rsidRPr="00997456">
        <w:rPr>
          <w:rFonts w:ascii="Times New Roman" w:hAnsi="Times New Roman" w:cs="Times New Roman"/>
          <w:sz w:val="24"/>
        </w:rPr>
        <w:t xml:space="preserve"> </w:t>
      </w:r>
      <w:r w:rsidR="00BF6F80">
        <w:rPr>
          <w:rFonts w:ascii="Times New Roman" w:hAnsi="Times New Roman" w:cs="Times New Roman"/>
          <w:sz w:val="24"/>
        </w:rPr>
        <w:t>konkurso</w:t>
      </w:r>
      <w:r w:rsidRPr="00997456">
        <w:rPr>
          <w:rFonts w:ascii="Times New Roman" w:hAnsi="Times New Roman" w:cs="Times New Roman"/>
          <w:sz w:val="24"/>
        </w:rPr>
        <w:t xml:space="preserve"> sąlygų aprašo</w:t>
      </w:r>
      <w:r w:rsidR="00110805" w:rsidRPr="00997456">
        <w:rPr>
          <w:rFonts w:ascii="Times New Roman" w:hAnsi="Times New Roman" w:cs="Times New Roman"/>
          <w:sz w:val="24"/>
        </w:rPr>
        <w:t xml:space="preserve"> ir jo priedų</w:t>
      </w:r>
      <w:r w:rsidRPr="00997456">
        <w:rPr>
          <w:rFonts w:ascii="Times New Roman" w:hAnsi="Times New Roman" w:cs="Times New Roman"/>
          <w:sz w:val="24"/>
        </w:rPr>
        <w:t xml:space="preserve"> </w:t>
      </w:r>
      <w:r w:rsidR="002A1691" w:rsidRPr="00997456">
        <w:rPr>
          <w:rFonts w:ascii="Times New Roman" w:hAnsi="Times New Roman" w:cs="Times New Roman"/>
          <w:sz w:val="24"/>
        </w:rPr>
        <w:t xml:space="preserve">keliamus </w:t>
      </w:r>
      <w:r w:rsidRPr="00997456">
        <w:rPr>
          <w:rFonts w:ascii="Times New Roman" w:hAnsi="Times New Roman" w:cs="Times New Roman"/>
          <w:sz w:val="24"/>
        </w:rPr>
        <w:t>reikalavimus</w:t>
      </w:r>
      <w:r w:rsidR="002549A2" w:rsidRPr="00997456">
        <w:rPr>
          <w:rFonts w:ascii="Times New Roman" w:hAnsi="Times New Roman" w:cs="Times New Roman"/>
          <w:sz w:val="24"/>
        </w:rPr>
        <w:t>:</w:t>
      </w:r>
    </w:p>
    <w:p w14:paraId="61883CD1" w14:textId="77777777" w:rsidR="000C4027" w:rsidRPr="00997456" w:rsidRDefault="000C4027" w:rsidP="00717CB5">
      <w:pPr>
        <w:widowControl/>
        <w:autoSpaceDE/>
        <w:autoSpaceDN/>
        <w:adjustRightInd/>
        <w:ind w:firstLine="0"/>
        <w:jc w:val="both"/>
        <w:rPr>
          <w:rFonts w:ascii="Times New Roman" w:hAnsi="Times New Roman" w:cs="Times New Roman"/>
          <w:sz w:val="24"/>
        </w:rPr>
      </w:pPr>
    </w:p>
    <w:tbl>
      <w:tblPr>
        <w:tblStyle w:val="Lentelstinklelis"/>
        <w:tblW w:w="9639" w:type="dxa"/>
        <w:tblLook w:val="04A0" w:firstRow="1" w:lastRow="0" w:firstColumn="1" w:lastColumn="0" w:noHBand="0" w:noVBand="1"/>
      </w:tblPr>
      <w:tblGrid>
        <w:gridCol w:w="988"/>
        <w:gridCol w:w="3402"/>
        <w:gridCol w:w="1749"/>
        <w:gridCol w:w="1750"/>
        <w:gridCol w:w="1750"/>
      </w:tblGrid>
      <w:tr w:rsidR="003069B1" w:rsidRPr="00BF6F80" w14:paraId="3C2A438D" w14:textId="77777777" w:rsidTr="002E228D">
        <w:tc>
          <w:tcPr>
            <w:tcW w:w="988" w:type="dxa"/>
          </w:tcPr>
          <w:p w14:paraId="0DDEDA3D" w14:textId="77777777" w:rsidR="00A1410F" w:rsidRPr="00BF6F80" w:rsidRDefault="003069B1"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 xml:space="preserve">Eil. </w:t>
            </w:r>
          </w:p>
          <w:p w14:paraId="77738C81" w14:textId="28E254E0" w:rsidR="003069B1" w:rsidRPr="00BF6F80" w:rsidRDefault="003069B1"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Nr.</w:t>
            </w:r>
          </w:p>
        </w:tc>
        <w:tc>
          <w:tcPr>
            <w:tcW w:w="3402" w:type="dxa"/>
          </w:tcPr>
          <w:p w14:paraId="26E22B86" w14:textId="3945189D" w:rsidR="003069B1" w:rsidRPr="00BF6F80" w:rsidRDefault="00A1410F"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P</w:t>
            </w:r>
            <w:r w:rsidR="003069B1" w:rsidRPr="00BF6F80">
              <w:rPr>
                <w:rFonts w:ascii="Times New Roman" w:hAnsi="Times New Roman" w:cs="Times New Roman"/>
                <w:b/>
                <w:sz w:val="24"/>
              </w:rPr>
              <w:t>avadinimas</w:t>
            </w:r>
          </w:p>
        </w:tc>
        <w:tc>
          <w:tcPr>
            <w:tcW w:w="1749" w:type="dxa"/>
          </w:tcPr>
          <w:p w14:paraId="61CB4315" w14:textId="1198F383" w:rsidR="003069B1" w:rsidRPr="00BF6F80" w:rsidRDefault="003069B1"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 xml:space="preserve">Pasiūlymo kaina, </w:t>
            </w:r>
          </w:p>
          <w:p w14:paraId="090FD406" w14:textId="6ED7A469" w:rsidR="003069B1" w:rsidRPr="00BF6F80" w:rsidRDefault="003069B1"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Eur be PVM</w:t>
            </w:r>
          </w:p>
        </w:tc>
        <w:tc>
          <w:tcPr>
            <w:tcW w:w="1750" w:type="dxa"/>
          </w:tcPr>
          <w:p w14:paraId="23F7DFFB" w14:textId="77777777" w:rsidR="003069B1" w:rsidRPr="00BF6F80" w:rsidRDefault="003069B1"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 xml:space="preserve">PVM, </w:t>
            </w:r>
          </w:p>
          <w:p w14:paraId="1B7109D2" w14:textId="58CF4E33" w:rsidR="003069B1" w:rsidRPr="00BF6F80" w:rsidRDefault="003069B1" w:rsidP="00EB7B4B">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Eur</w:t>
            </w:r>
          </w:p>
        </w:tc>
        <w:tc>
          <w:tcPr>
            <w:tcW w:w="1750" w:type="dxa"/>
          </w:tcPr>
          <w:p w14:paraId="17F7CDBC" w14:textId="77777777" w:rsidR="003069B1" w:rsidRPr="00BF6F80" w:rsidRDefault="003069B1" w:rsidP="007406C7">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 xml:space="preserve">Bendra pasiūlymo kaina, </w:t>
            </w:r>
          </w:p>
          <w:p w14:paraId="4DAC747E" w14:textId="775877C6" w:rsidR="003069B1" w:rsidRPr="00BF6F80" w:rsidRDefault="003069B1" w:rsidP="007406C7">
            <w:pPr>
              <w:widowControl/>
              <w:autoSpaceDE/>
              <w:autoSpaceDN/>
              <w:adjustRightInd/>
              <w:ind w:firstLine="0"/>
              <w:jc w:val="center"/>
              <w:rPr>
                <w:rFonts w:ascii="Times New Roman" w:hAnsi="Times New Roman" w:cs="Times New Roman"/>
                <w:b/>
                <w:sz w:val="24"/>
              </w:rPr>
            </w:pPr>
            <w:r w:rsidRPr="00BF6F80">
              <w:rPr>
                <w:rFonts w:ascii="Times New Roman" w:hAnsi="Times New Roman" w:cs="Times New Roman"/>
                <w:b/>
                <w:sz w:val="24"/>
              </w:rPr>
              <w:t>Eur su PVM</w:t>
            </w:r>
          </w:p>
        </w:tc>
      </w:tr>
      <w:tr w:rsidR="003069B1" w:rsidRPr="002E228D" w14:paraId="152FD559" w14:textId="77777777" w:rsidTr="002E228D">
        <w:tc>
          <w:tcPr>
            <w:tcW w:w="988" w:type="dxa"/>
          </w:tcPr>
          <w:p w14:paraId="122CC399" w14:textId="4080FF9D" w:rsidR="003069B1" w:rsidRPr="002E228D" w:rsidRDefault="003069B1" w:rsidP="00EB7B4B">
            <w:pPr>
              <w:widowControl/>
              <w:autoSpaceDE/>
              <w:autoSpaceDN/>
              <w:adjustRightInd/>
              <w:ind w:firstLine="0"/>
              <w:jc w:val="center"/>
              <w:rPr>
                <w:rFonts w:ascii="Times New Roman" w:hAnsi="Times New Roman" w:cs="Times New Roman"/>
                <w:sz w:val="24"/>
              </w:rPr>
            </w:pPr>
            <w:r w:rsidRPr="002E228D">
              <w:rPr>
                <w:rFonts w:ascii="Times New Roman" w:hAnsi="Times New Roman" w:cs="Times New Roman"/>
                <w:sz w:val="24"/>
              </w:rPr>
              <w:t>1.</w:t>
            </w:r>
          </w:p>
        </w:tc>
        <w:tc>
          <w:tcPr>
            <w:tcW w:w="3402" w:type="dxa"/>
          </w:tcPr>
          <w:p w14:paraId="5A586E64" w14:textId="368EDAA1" w:rsidR="003069B1" w:rsidRPr="007D5D3E" w:rsidRDefault="001438C2" w:rsidP="000A77F2">
            <w:pPr>
              <w:widowControl/>
              <w:autoSpaceDE/>
              <w:autoSpaceDN/>
              <w:adjustRightInd/>
              <w:ind w:firstLine="0"/>
              <w:jc w:val="center"/>
              <w:rPr>
                <w:rFonts w:ascii="Times New Roman" w:hAnsi="Times New Roman" w:cs="Times New Roman"/>
                <w:sz w:val="24"/>
              </w:rPr>
            </w:pPr>
            <w:r>
              <w:rPr>
                <w:rFonts w:ascii="Times New Roman" w:hAnsi="Times New Roman" w:cs="Times New Roman"/>
                <w:bCs/>
                <w:sz w:val="24"/>
              </w:rPr>
              <w:t>K</w:t>
            </w:r>
            <w:r w:rsidR="007D5D3E" w:rsidRPr="007D5D3E">
              <w:rPr>
                <w:rFonts w:ascii="Times New Roman" w:hAnsi="Times New Roman" w:cs="Times New Roman"/>
                <w:bCs/>
                <w:sz w:val="24"/>
              </w:rPr>
              <w:t xml:space="preserve">ultūros ir turizmo informacijos centro „Agila“ scenos ir žiūrovų salės patalpose </w:t>
            </w:r>
            <w:r w:rsidR="007D5D3E" w:rsidRPr="007D5D3E">
              <w:rPr>
                <w:rFonts w:ascii="Times New Roman" w:hAnsi="Times New Roman" w:cs="Times New Roman"/>
                <w:b/>
                <w:sz w:val="24"/>
              </w:rPr>
              <w:t>užuolaidų ir jų montavimo paslaugos</w:t>
            </w:r>
            <w:r w:rsidR="007D5D3E" w:rsidRPr="007D5D3E">
              <w:rPr>
                <w:rFonts w:ascii="Times New Roman" w:hAnsi="Times New Roman" w:cs="Times New Roman"/>
                <w:bCs/>
                <w:sz w:val="24"/>
              </w:rPr>
              <w:t xml:space="preserve"> pagal „Kultūros paskirties pastato unikalus Nr. 2396-9000-1016 (Kultūros ir turizmo informacijos centras „Agila“) Taikos g. 4, Nidoje rekonstravimo projekto sprendinius</w:t>
            </w:r>
          </w:p>
        </w:tc>
        <w:tc>
          <w:tcPr>
            <w:tcW w:w="1749" w:type="dxa"/>
          </w:tcPr>
          <w:p w14:paraId="6A5CAE9F" w14:textId="77A11726" w:rsidR="003069B1" w:rsidRPr="002E228D" w:rsidRDefault="003069B1" w:rsidP="00EB7B4B">
            <w:pPr>
              <w:widowControl/>
              <w:autoSpaceDE/>
              <w:autoSpaceDN/>
              <w:adjustRightInd/>
              <w:ind w:firstLine="0"/>
              <w:jc w:val="center"/>
              <w:rPr>
                <w:rFonts w:ascii="Times New Roman" w:hAnsi="Times New Roman" w:cs="Times New Roman"/>
                <w:sz w:val="24"/>
              </w:rPr>
            </w:pPr>
          </w:p>
        </w:tc>
        <w:tc>
          <w:tcPr>
            <w:tcW w:w="1750" w:type="dxa"/>
          </w:tcPr>
          <w:p w14:paraId="62A387C1" w14:textId="3F458DC6" w:rsidR="003069B1" w:rsidRPr="002E228D" w:rsidRDefault="003069B1" w:rsidP="00EB7B4B">
            <w:pPr>
              <w:widowControl/>
              <w:autoSpaceDE/>
              <w:autoSpaceDN/>
              <w:adjustRightInd/>
              <w:ind w:firstLine="0"/>
              <w:jc w:val="center"/>
              <w:rPr>
                <w:rFonts w:ascii="Times New Roman" w:hAnsi="Times New Roman" w:cs="Times New Roman"/>
                <w:sz w:val="24"/>
              </w:rPr>
            </w:pPr>
          </w:p>
        </w:tc>
        <w:tc>
          <w:tcPr>
            <w:tcW w:w="1750" w:type="dxa"/>
          </w:tcPr>
          <w:p w14:paraId="369BE1BD" w14:textId="77777777" w:rsidR="003069B1" w:rsidRPr="002E228D" w:rsidRDefault="003069B1" w:rsidP="00EB7B4B">
            <w:pPr>
              <w:widowControl/>
              <w:autoSpaceDE/>
              <w:autoSpaceDN/>
              <w:adjustRightInd/>
              <w:ind w:firstLine="0"/>
              <w:jc w:val="center"/>
              <w:rPr>
                <w:rFonts w:ascii="Times New Roman" w:hAnsi="Times New Roman" w:cs="Times New Roman"/>
                <w:sz w:val="24"/>
              </w:rPr>
            </w:pPr>
          </w:p>
        </w:tc>
      </w:tr>
    </w:tbl>
    <w:p w14:paraId="4DAE7D1F" w14:textId="77777777" w:rsidR="00F67BFB" w:rsidRPr="00997456" w:rsidRDefault="00F67BFB" w:rsidP="00FE7676">
      <w:pPr>
        <w:ind w:firstLine="851"/>
        <w:jc w:val="both"/>
        <w:rPr>
          <w:rFonts w:ascii="Times New Roman" w:hAnsi="Times New Roman" w:cs="Times New Roman"/>
          <w:sz w:val="24"/>
        </w:rPr>
      </w:pPr>
    </w:p>
    <w:p w14:paraId="467A9AD8" w14:textId="24DD0250" w:rsidR="0024768D" w:rsidRPr="00997456" w:rsidRDefault="002549A2" w:rsidP="00FE7676">
      <w:pPr>
        <w:ind w:firstLine="851"/>
        <w:jc w:val="both"/>
        <w:rPr>
          <w:rFonts w:ascii="Times New Roman" w:hAnsi="Times New Roman" w:cs="Times New Roman"/>
          <w:sz w:val="24"/>
        </w:rPr>
      </w:pPr>
      <w:r w:rsidRPr="00997456">
        <w:rPr>
          <w:rFonts w:ascii="Times New Roman" w:hAnsi="Times New Roman" w:cs="Times New Roman"/>
          <w:sz w:val="24"/>
        </w:rPr>
        <w:t xml:space="preserve">Į </w:t>
      </w:r>
      <w:r w:rsidR="00A94516" w:rsidRPr="00997456">
        <w:rPr>
          <w:rFonts w:ascii="Times New Roman" w:hAnsi="Times New Roman" w:cs="Times New Roman"/>
          <w:sz w:val="24"/>
        </w:rPr>
        <w:t xml:space="preserve">pasiūlymo </w:t>
      </w:r>
      <w:r w:rsidRPr="00997456">
        <w:rPr>
          <w:rFonts w:ascii="Times New Roman" w:hAnsi="Times New Roman" w:cs="Times New Roman"/>
          <w:sz w:val="24"/>
        </w:rPr>
        <w:t xml:space="preserve">kainą </w:t>
      </w:r>
      <w:r w:rsidR="002F3A8C" w:rsidRPr="00997456">
        <w:rPr>
          <w:rFonts w:ascii="Times New Roman" w:hAnsi="Times New Roman" w:cs="Times New Roman"/>
          <w:sz w:val="24"/>
        </w:rPr>
        <w:t xml:space="preserve">turi būti </w:t>
      </w:r>
      <w:r w:rsidRPr="00997456">
        <w:rPr>
          <w:rFonts w:ascii="Times New Roman" w:hAnsi="Times New Roman" w:cs="Times New Roman"/>
          <w:sz w:val="24"/>
        </w:rPr>
        <w:t xml:space="preserve">įskaičiuoti visi mokesčiai ir </w:t>
      </w:r>
      <w:r w:rsidR="00C04B4A" w:rsidRPr="00997456">
        <w:rPr>
          <w:rFonts w:ascii="Times New Roman" w:hAnsi="Times New Roman" w:cs="Times New Roman"/>
          <w:sz w:val="24"/>
        </w:rPr>
        <w:t xml:space="preserve">visos </w:t>
      </w:r>
      <w:r w:rsidR="00FE7676" w:rsidRPr="00997456">
        <w:rPr>
          <w:rFonts w:ascii="Times New Roman" w:hAnsi="Times New Roman" w:cs="Times New Roman"/>
          <w:sz w:val="24"/>
        </w:rPr>
        <w:t xml:space="preserve">kitos </w:t>
      </w:r>
      <w:r w:rsidRPr="00997456">
        <w:rPr>
          <w:rFonts w:ascii="Times New Roman" w:hAnsi="Times New Roman" w:cs="Times New Roman"/>
          <w:sz w:val="24"/>
        </w:rPr>
        <w:t xml:space="preserve">su </w:t>
      </w:r>
      <w:r w:rsidR="003069B1" w:rsidRPr="00997456">
        <w:rPr>
          <w:rFonts w:ascii="Times New Roman" w:hAnsi="Times New Roman" w:cs="Times New Roman"/>
          <w:sz w:val="24"/>
        </w:rPr>
        <w:t>paslaugos suteikimu</w:t>
      </w:r>
      <w:r w:rsidR="000C4027" w:rsidRPr="00997456">
        <w:rPr>
          <w:rFonts w:ascii="Times New Roman" w:hAnsi="Times New Roman" w:cs="Times New Roman"/>
          <w:sz w:val="24"/>
        </w:rPr>
        <w:t xml:space="preserve"> </w:t>
      </w:r>
      <w:r w:rsidRPr="00997456">
        <w:rPr>
          <w:rFonts w:ascii="Times New Roman" w:hAnsi="Times New Roman" w:cs="Times New Roman"/>
          <w:sz w:val="24"/>
        </w:rPr>
        <w:t>susijusios išlaidos, išskyrus tas, kurios pirkimo sąlyg</w:t>
      </w:r>
      <w:r w:rsidR="00FE7676" w:rsidRPr="00997456">
        <w:rPr>
          <w:rFonts w:ascii="Times New Roman" w:hAnsi="Times New Roman" w:cs="Times New Roman"/>
          <w:sz w:val="24"/>
        </w:rPr>
        <w:t>ų apraše</w:t>
      </w:r>
      <w:r w:rsidRPr="00997456">
        <w:rPr>
          <w:rFonts w:ascii="Times New Roman" w:hAnsi="Times New Roman" w:cs="Times New Roman"/>
          <w:sz w:val="24"/>
        </w:rPr>
        <w:t xml:space="preserve"> </w:t>
      </w:r>
      <w:r w:rsidR="002F3A8C" w:rsidRPr="00997456">
        <w:rPr>
          <w:rFonts w:ascii="Times New Roman" w:hAnsi="Times New Roman" w:cs="Times New Roman"/>
          <w:sz w:val="24"/>
        </w:rPr>
        <w:t xml:space="preserve">yra </w:t>
      </w:r>
      <w:r w:rsidRPr="00997456">
        <w:rPr>
          <w:rFonts w:ascii="Times New Roman" w:hAnsi="Times New Roman" w:cs="Times New Roman"/>
          <w:sz w:val="24"/>
        </w:rPr>
        <w:t>aiškiai</w:t>
      </w:r>
      <w:r w:rsidR="002F3A8C" w:rsidRPr="00997456">
        <w:rPr>
          <w:rFonts w:ascii="Times New Roman" w:hAnsi="Times New Roman" w:cs="Times New Roman"/>
          <w:sz w:val="24"/>
        </w:rPr>
        <w:t xml:space="preserve"> ir nedviprasmiškai</w:t>
      </w:r>
      <w:r w:rsidRPr="00997456">
        <w:rPr>
          <w:rFonts w:ascii="Times New Roman" w:hAnsi="Times New Roman" w:cs="Times New Roman"/>
          <w:sz w:val="24"/>
        </w:rPr>
        <w:t xml:space="preserve"> įvardintos kaip padengiamos Perkančiosios organizacijos.</w:t>
      </w:r>
      <w:r w:rsidR="00FE7676" w:rsidRPr="00997456">
        <w:rPr>
          <w:rFonts w:ascii="Times New Roman" w:hAnsi="Times New Roman" w:cs="Times New Roman"/>
          <w:sz w:val="24"/>
        </w:rPr>
        <w:t xml:space="preserve"> </w:t>
      </w:r>
    </w:p>
    <w:p w14:paraId="5538B65F" w14:textId="622F2A67" w:rsidR="002549A2" w:rsidRPr="00997456" w:rsidRDefault="002549A2" w:rsidP="00FE7676">
      <w:pPr>
        <w:ind w:firstLine="851"/>
        <w:jc w:val="both"/>
        <w:rPr>
          <w:rFonts w:ascii="Times New Roman" w:hAnsi="Times New Roman" w:cs="Times New Roman"/>
          <w:i/>
          <w:sz w:val="24"/>
        </w:rPr>
      </w:pPr>
      <w:r w:rsidRPr="00997456">
        <w:rPr>
          <w:rFonts w:ascii="Times New Roman" w:hAnsi="Times New Roman" w:cs="Times New Roman"/>
          <w:i/>
          <w:sz w:val="24"/>
        </w:rPr>
        <w:t xml:space="preserve">(Kai pagal galiojančius teisės aktus teikėjui nereikia mokėti PVM, </w:t>
      </w:r>
      <w:r w:rsidR="008459AD" w:rsidRPr="00997456">
        <w:rPr>
          <w:rFonts w:ascii="Times New Roman" w:hAnsi="Times New Roman" w:cs="Times New Roman"/>
          <w:i/>
          <w:sz w:val="24"/>
        </w:rPr>
        <w:t>tiekėjas</w:t>
      </w:r>
      <w:r w:rsidRPr="00997456">
        <w:rPr>
          <w:rFonts w:ascii="Times New Roman" w:hAnsi="Times New Roman" w:cs="Times New Roman"/>
          <w:i/>
          <w:sz w:val="24"/>
        </w:rPr>
        <w:t xml:space="preserve"> nepildo lentelės </w:t>
      </w:r>
      <w:r w:rsidR="00E83E6E" w:rsidRPr="00997456">
        <w:rPr>
          <w:rFonts w:ascii="Times New Roman" w:hAnsi="Times New Roman" w:cs="Times New Roman"/>
          <w:i/>
          <w:sz w:val="24"/>
        </w:rPr>
        <w:t>grafų</w:t>
      </w:r>
      <w:r w:rsidRPr="00997456">
        <w:rPr>
          <w:rFonts w:ascii="Times New Roman" w:hAnsi="Times New Roman" w:cs="Times New Roman"/>
          <w:i/>
          <w:sz w:val="24"/>
        </w:rPr>
        <w:t xml:space="preserve"> ,,</w:t>
      </w:r>
      <w:r w:rsidRPr="00997456">
        <w:rPr>
          <w:rFonts w:ascii="Times New Roman" w:hAnsi="Times New Roman" w:cs="Times New Roman"/>
          <w:b/>
          <w:bCs/>
          <w:i/>
          <w:sz w:val="24"/>
        </w:rPr>
        <w:t>PVM</w:t>
      </w:r>
      <w:r w:rsidR="008C24A1" w:rsidRPr="00997456">
        <w:rPr>
          <w:rFonts w:ascii="Times New Roman" w:hAnsi="Times New Roman" w:cs="Times New Roman"/>
          <w:b/>
          <w:bCs/>
          <w:i/>
          <w:sz w:val="24"/>
        </w:rPr>
        <w:t>, Eur</w:t>
      </w:r>
      <w:r w:rsidR="00E83E6E" w:rsidRPr="00997456">
        <w:rPr>
          <w:rFonts w:ascii="Times New Roman" w:hAnsi="Times New Roman" w:cs="Times New Roman"/>
          <w:i/>
          <w:sz w:val="24"/>
        </w:rPr>
        <w:t>“</w:t>
      </w:r>
      <w:r w:rsidRPr="00997456">
        <w:rPr>
          <w:rFonts w:ascii="Times New Roman" w:hAnsi="Times New Roman" w:cs="Times New Roman"/>
          <w:i/>
          <w:sz w:val="24"/>
        </w:rPr>
        <w:t>, ,,</w:t>
      </w:r>
      <w:r w:rsidRPr="00997456">
        <w:rPr>
          <w:rFonts w:ascii="Times New Roman" w:hAnsi="Times New Roman" w:cs="Times New Roman"/>
          <w:b/>
          <w:bCs/>
          <w:i/>
          <w:sz w:val="24"/>
        </w:rPr>
        <w:t>Bendra pasiūlymo kaina, Eur su PVM</w:t>
      </w:r>
      <w:r w:rsidRPr="00997456">
        <w:rPr>
          <w:rFonts w:ascii="Times New Roman" w:hAnsi="Times New Roman" w:cs="Times New Roman"/>
          <w:i/>
          <w:sz w:val="24"/>
        </w:rPr>
        <w:t>“ ir nurodo priežastis dėl kurių nemoka PVM.</w:t>
      </w:r>
      <w:r w:rsidR="002F3A8C" w:rsidRPr="00997456">
        <w:rPr>
          <w:rFonts w:ascii="Times New Roman" w:hAnsi="Times New Roman" w:cs="Times New Roman"/>
          <w:i/>
          <w:sz w:val="24"/>
        </w:rPr>
        <w:t xml:space="preserve"> </w:t>
      </w:r>
      <w:r w:rsidR="002F3A8C" w:rsidRPr="00997456">
        <w:rPr>
          <w:rFonts w:ascii="Times New Roman" w:hAnsi="Times New Roman" w:cs="Times New Roman"/>
          <w:b/>
          <w:bCs/>
          <w:i/>
          <w:sz w:val="24"/>
        </w:rPr>
        <w:t>Tiekėjas turi įvertinti ar sutarties vykdymo metu netaps PVM mokėtoju. Jei tiekėjas vykdydamas sutartį taps PVM mokėtoju, pasiūlyme turi nurodyti kainą ir su PVM</w:t>
      </w:r>
      <w:r w:rsidRPr="00997456">
        <w:rPr>
          <w:rFonts w:ascii="Times New Roman" w:hAnsi="Times New Roman" w:cs="Times New Roman"/>
          <w:i/>
          <w:sz w:val="24"/>
        </w:rPr>
        <w:t>)</w:t>
      </w:r>
      <w:r w:rsidR="002F3A8C" w:rsidRPr="00997456">
        <w:rPr>
          <w:rFonts w:ascii="Times New Roman" w:hAnsi="Times New Roman" w:cs="Times New Roman"/>
          <w:i/>
          <w:sz w:val="24"/>
        </w:rPr>
        <w:t>.</w:t>
      </w:r>
    </w:p>
    <w:p w14:paraId="0737A37A" w14:textId="77777777" w:rsidR="00997456" w:rsidRDefault="00997456" w:rsidP="00976741">
      <w:pPr>
        <w:widowControl/>
        <w:pBdr>
          <w:top w:val="nil"/>
          <w:left w:val="nil"/>
          <w:bottom w:val="nil"/>
          <w:right w:val="nil"/>
          <w:between w:val="nil"/>
          <w:bar w:val="nil"/>
        </w:pBdr>
        <w:autoSpaceDE/>
        <w:autoSpaceDN/>
        <w:adjustRightInd/>
        <w:ind w:firstLine="0"/>
        <w:jc w:val="center"/>
        <w:rPr>
          <w:rFonts w:ascii="Times New Roman" w:eastAsia="Arial Unicode MS" w:hAnsi="Times New Roman" w:cs="Times New Roman"/>
          <w:b/>
          <w:caps/>
          <w:sz w:val="24"/>
          <w:bdr w:val="nil"/>
          <w:lang w:eastAsia="en-US"/>
        </w:rPr>
      </w:pPr>
    </w:p>
    <w:p w14:paraId="43D8A2CD" w14:textId="77777777" w:rsidR="00997456" w:rsidRPr="00997456" w:rsidRDefault="00997456" w:rsidP="00976741">
      <w:pPr>
        <w:widowControl/>
        <w:pBdr>
          <w:top w:val="nil"/>
          <w:left w:val="nil"/>
          <w:bottom w:val="nil"/>
          <w:right w:val="nil"/>
          <w:between w:val="nil"/>
          <w:bar w:val="nil"/>
        </w:pBdr>
        <w:autoSpaceDE/>
        <w:autoSpaceDN/>
        <w:adjustRightInd/>
        <w:ind w:firstLine="0"/>
        <w:jc w:val="center"/>
        <w:rPr>
          <w:rFonts w:ascii="Times New Roman" w:eastAsia="Arial Unicode MS" w:hAnsi="Times New Roman" w:cs="Times New Roman"/>
          <w:b/>
          <w:caps/>
          <w:sz w:val="24"/>
          <w:bdr w:val="nil"/>
          <w:lang w:eastAsia="en-US"/>
        </w:rPr>
      </w:pPr>
    </w:p>
    <w:p w14:paraId="0D75D736" w14:textId="05E7E923" w:rsidR="002549A2" w:rsidRPr="00997456" w:rsidRDefault="002549A2" w:rsidP="00976741">
      <w:pPr>
        <w:ind w:firstLine="851"/>
        <w:rPr>
          <w:rFonts w:ascii="Times New Roman" w:hAnsi="Times New Roman" w:cs="Times New Roman"/>
          <w:sz w:val="24"/>
        </w:rPr>
      </w:pPr>
      <w:r w:rsidRPr="00997456">
        <w:rPr>
          <w:rFonts w:ascii="Times New Roman" w:hAnsi="Times New Roman" w:cs="Times New Roman"/>
          <w:sz w:val="24"/>
        </w:rPr>
        <w:t>Kartu su pasiūlymu pateikiami šie dokumentai:</w:t>
      </w:r>
    </w:p>
    <w:p w14:paraId="00949836" w14:textId="77777777" w:rsidR="00EB7B4B" w:rsidRPr="00997456" w:rsidRDefault="00EB7B4B" w:rsidP="00717CB5">
      <w:pPr>
        <w:ind w:firstLine="0"/>
        <w:jc w:val="both"/>
        <w:rPr>
          <w:rFonts w:ascii="Times New Roman" w:hAnsi="Times New Roman" w:cs="Times New Roman"/>
          <w:sz w:val="24"/>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8754"/>
      </w:tblGrid>
      <w:tr w:rsidR="008459AD" w:rsidRPr="00997456" w14:paraId="3EC8EDD0" w14:textId="77777777" w:rsidTr="00BF6F80">
        <w:tc>
          <w:tcPr>
            <w:tcW w:w="988" w:type="dxa"/>
          </w:tcPr>
          <w:p w14:paraId="04DBC7E3" w14:textId="77777777" w:rsidR="00A1410F" w:rsidRPr="00997456" w:rsidRDefault="008459AD" w:rsidP="00D45302">
            <w:pPr>
              <w:ind w:firstLine="0"/>
              <w:jc w:val="center"/>
              <w:rPr>
                <w:rFonts w:ascii="Times New Roman" w:hAnsi="Times New Roman" w:cs="Times New Roman"/>
                <w:b/>
                <w:sz w:val="24"/>
              </w:rPr>
            </w:pPr>
            <w:r w:rsidRPr="00997456">
              <w:rPr>
                <w:rFonts w:ascii="Times New Roman" w:hAnsi="Times New Roman" w:cs="Times New Roman"/>
                <w:b/>
                <w:sz w:val="24"/>
              </w:rPr>
              <w:t xml:space="preserve">Eil. </w:t>
            </w:r>
          </w:p>
          <w:p w14:paraId="7CCDF693" w14:textId="269D8A9F" w:rsidR="008459AD" w:rsidRPr="00997456" w:rsidRDefault="008459AD" w:rsidP="00D45302">
            <w:pPr>
              <w:ind w:firstLine="0"/>
              <w:jc w:val="center"/>
              <w:rPr>
                <w:rFonts w:ascii="Times New Roman" w:hAnsi="Times New Roman" w:cs="Times New Roman"/>
                <w:b/>
                <w:sz w:val="24"/>
              </w:rPr>
            </w:pPr>
            <w:r w:rsidRPr="00997456">
              <w:rPr>
                <w:rFonts w:ascii="Times New Roman" w:hAnsi="Times New Roman" w:cs="Times New Roman"/>
                <w:b/>
                <w:sz w:val="24"/>
              </w:rPr>
              <w:t>Nr.</w:t>
            </w:r>
          </w:p>
        </w:tc>
        <w:tc>
          <w:tcPr>
            <w:tcW w:w="8754" w:type="dxa"/>
          </w:tcPr>
          <w:p w14:paraId="04795BF1" w14:textId="77777777" w:rsidR="008459AD" w:rsidRPr="00997456" w:rsidRDefault="008459AD" w:rsidP="008B6EC1">
            <w:pPr>
              <w:ind w:firstLine="0"/>
              <w:jc w:val="center"/>
              <w:rPr>
                <w:rFonts w:ascii="Times New Roman" w:hAnsi="Times New Roman" w:cs="Times New Roman"/>
                <w:b/>
                <w:sz w:val="24"/>
              </w:rPr>
            </w:pPr>
            <w:r w:rsidRPr="00997456">
              <w:rPr>
                <w:rFonts w:ascii="Times New Roman" w:hAnsi="Times New Roman" w:cs="Times New Roman"/>
                <w:b/>
                <w:sz w:val="24"/>
              </w:rPr>
              <w:t>Pateiktų dokumentų pavadinimas</w:t>
            </w:r>
          </w:p>
        </w:tc>
      </w:tr>
      <w:tr w:rsidR="008459AD" w:rsidRPr="00997456" w14:paraId="57BDB90B" w14:textId="77777777" w:rsidTr="00BF6F80">
        <w:tc>
          <w:tcPr>
            <w:tcW w:w="988" w:type="dxa"/>
          </w:tcPr>
          <w:p w14:paraId="3D58266B" w14:textId="79AC623E"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1.</w:t>
            </w:r>
          </w:p>
        </w:tc>
        <w:tc>
          <w:tcPr>
            <w:tcW w:w="8754" w:type="dxa"/>
          </w:tcPr>
          <w:p w14:paraId="79C6B940" w14:textId="4324BF92" w:rsidR="008459AD" w:rsidRPr="00997456" w:rsidRDefault="008459AD" w:rsidP="008B6EC1">
            <w:pPr>
              <w:ind w:firstLine="0"/>
              <w:jc w:val="center"/>
              <w:rPr>
                <w:rFonts w:ascii="Times New Roman" w:hAnsi="Times New Roman" w:cs="Times New Roman"/>
                <w:sz w:val="24"/>
              </w:rPr>
            </w:pPr>
          </w:p>
        </w:tc>
      </w:tr>
      <w:tr w:rsidR="008459AD" w:rsidRPr="00997456" w14:paraId="7203B559" w14:textId="77777777" w:rsidTr="00BF6F80">
        <w:tc>
          <w:tcPr>
            <w:tcW w:w="988" w:type="dxa"/>
          </w:tcPr>
          <w:p w14:paraId="2470D14F" w14:textId="296CA24A"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2.</w:t>
            </w:r>
          </w:p>
        </w:tc>
        <w:tc>
          <w:tcPr>
            <w:tcW w:w="8754" w:type="dxa"/>
          </w:tcPr>
          <w:p w14:paraId="171A9646" w14:textId="77777777" w:rsidR="008459AD" w:rsidRPr="00997456" w:rsidRDefault="008459AD" w:rsidP="008B6EC1">
            <w:pPr>
              <w:pStyle w:val="Antrats"/>
              <w:tabs>
                <w:tab w:val="left" w:pos="1296"/>
              </w:tabs>
              <w:ind w:firstLine="0"/>
              <w:jc w:val="center"/>
              <w:rPr>
                <w:rFonts w:ascii="Times New Roman" w:hAnsi="Times New Roman" w:cs="Times New Roman"/>
                <w:sz w:val="24"/>
              </w:rPr>
            </w:pPr>
          </w:p>
        </w:tc>
      </w:tr>
      <w:tr w:rsidR="008459AD" w:rsidRPr="00997456" w14:paraId="15BFD792" w14:textId="77777777" w:rsidTr="00BF6F80">
        <w:tc>
          <w:tcPr>
            <w:tcW w:w="988" w:type="dxa"/>
          </w:tcPr>
          <w:p w14:paraId="135100D6" w14:textId="13F63FB5"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3.</w:t>
            </w:r>
          </w:p>
        </w:tc>
        <w:tc>
          <w:tcPr>
            <w:tcW w:w="8754" w:type="dxa"/>
          </w:tcPr>
          <w:p w14:paraId="2599BBA1" w14:textId="77777777" w:rsidR="008459AD" w:rsidRPr="00997456" w:rsidRDefault="008459AD" w:rsidP="008B6EC1">
            <w:pPr>
              <w:ind w:firstLine="0"/>
              <w:jc w:val="center"/>
              <w:rPr>
                <w:rFonts w:ascii="Times New Roman" w:hAnsi="Times New Roman" w:cs="Times New Roman"/>
                <w:sz w:val="24"/>
              </w:rPr>
            </w:pPr>
          </w:p>
        </w:tc>
      </w:tr>
    </w:tbl>
    <w:p w14:paraId="7BBDCBD6" w14:textId="77777777" w:rsidR="008459AD" w:rsidRPr="00997456" w:rsidRDefault="008459AD" w:rsidP="00717CB5">
      <w:pPr>
        <w:pStyle w:val="Puslapioinaostekstas"/>
        <w:jc w:val="both"/>
        <w:rPr>
          <w:rFonts w:ascii="Times New Roman" w:hAnsi="Times New Roman" w:cs="Times New Roman"/>
          <w:sz w:val="24"/>
          <w:szCs w:val="24"/>
        </w:rPr>
      </w:pPr>
    </w:p>
    <w:p w14:paraId="3B41BBBE" w14:textId="1BD129CE" w:rsidR="008459AD" w:rsidRPr="00997456" w:rsidRDefault="008459AD" w:rsidP="00FE7676">
      <w:pPr>
        <w:pStyle w:val="Puslapioinaostekstas"/>
        <w:ind w:firstLine="851"/>
        <w:jc w:val="both"/>
        <w:rPr>
          <w:rFonts w:ascii="Times New Roman" w:hAnsi="Times New Roman" w:cs="Times New Roman"/>
          <w:i/>
          <w:sz w:val="24"/>
          <w:szCs w:val="24"/>
        </w:rPr>
      </w:pPr>
      <w:r w:rsidRPr="00997456">
        <w:rPr>
          <w:rFonts w:ascii="Times New Roman" w:hAnsi="Times New Roman" w:cs="Times New Roman"/>
          <w:sz w:val="24"/>
          <w:szCs w:val="24"/>
        </w:rPr>
        <w:t xml:space="preserve">Pasiūlyme yra pateikta </w:t>
      </w:r>
      <w:r w:rsidR="00037F0A" w:rsidRPr="00997456">
        <w:rPr>
          <w:rFonts w:ascii="Times New Roman" w:hAnsi="Times New Roman" w:cs="Times New Roman"/>
          <w:sz w:val="24"/>
          <w:szCs w:val="24"/>
        </w:rPr>
        <w:t xml:space="preserve">ši </w:t>
      </w:r>
      <w:r w:rsidRPr="00997456">
        <w:rPr>
          <w:rFonts w:ascii="Times New Roman" w:hAnsi="Times New Roman" w:cs="Times New Roman"/>
          <w:sz w:val="24"/>
          <w:szCs w:val="24"/>
        </w:rPr>
        <w:t>konfidenciali informacija (</w:t>
      </w:r>
      <w:r w:rsidRPr="00997456">
        <w:rPr>
          <w:rFonts w:ascii="Times New Roman" w:hAnsi="Times New Roman" w:cs="Times New Roman"/>
          <w:i/>
          <w:sz w:val="24"/>
          <w:szCs w:val="24"/>
        </w:rPr>
        <w:t>p</w:t>
      </w:r>
      <w:r w:rsidRPr="00997456">
        <w:rPr>
          <w:rFonts w:ascii="Times New Roman" w:hAnsi="Times New Roman" w:cs="Times New Roman"/>
          <w:bCs/>
          <w:i/>
          <w:sz w:val="24"/>
          <w:szCs w:val="24"/>
        </w:rPr>
        <w:t xml:space="preserve">ildyti </w:t>
      </w:r>
      <w:r w:rsidR="002E228D">
        <w:rPr>
          <w:rFonts w:ascii="Times New Roman" w:hAnsi="Times New Roman" w:cs="Times New Roman"/>
          <w:bCs/>
          <w:i/>
          <w:sz w:val="24"/>
          <w:szCs w:val="24"/>
        </w:rPr>
        <w:t xml:space="preserve">tik </w:t>
      </w:r>
      <w:r w:rsidRPr="00997456">
        <w:rPr>
          <w:rFonts w:ascii="Times New Roman" w:hAnsi="Times New Roman" w:cs="Times New Roman"/>
          <w:bCs/>
          <w:i/>
          <w:sz w:val="24"/>
          <w:szCs w:val="24"/>
        </w:rPr>
        <w:t>tuomet, jei bus pateikta konfidenciali informacija. Tiekėjas negali nurodyti, kad konfidencialus yra pasiūlymo įkainis (kaina) arba, kad visas pasiūlymas yra konfidencialus):</w:t>
      </w:r>
    </w:p>
    <w:p w14:paraId="63CC2A2F" w14:textId="77777777" w:rsidR="008459AD" w:rsidRPr="00997456" w:rsidRDefault="008459AD" w:rsidP="00717CB5">
      <w:pPr>
        <w:jc w:val="both"/>
        <w:rPr>
          <w:rFonts w:ascii="Times New Roman" w:hAnsi="Times New Roman" w:cs="Times New Roman"/>
          <w:bCs/>
          <w:sz w:val="24"/>
        </w:rPr>
      </w:pPr>
      <w:r w:rsidRPr="00997456">
        <w:rPr>
          <w:rFonts w:ascii="Times New Roman" w:hAnsi="Times New Roman" w:cs="Times New Roman"/>
          <w:sz w:val="24"/>
        </w:rPr>
        <w:t xml:space="preserve">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680"/>
      </w:tblGrid>
      <w:tr w:rsidR="008459AD" w:rsidRPr="00997456" w14:paraId="6F932CD7" w14:textId="77777777" w:rsidTr="00BF6F80">
        <w:tc>
          <w:tcPr>
            <w:tcW w:w="988" w:type="dxa"/>
            <w:tcBorders>
              <w:top w:val="single" w:sz="4" w:space="0" w:color="auto"/>
              <w:left w:val="single" w:sz="4" w:space="0" w:color="auto"/>
              <w:bottom w:val="single" w:sz="4" w:space="0" w:color="auto"/>
              <w:right w:val="single" w:sz="4" w:space="0" w:color="auto"/>
            </w:tcBorders>
          </w:tcPr>
          <w:p w14:paraId="7640A40C" w14:textId="77777777" w:rsidR="00A1410F" w:rsidRPr="00997456" w:rsidRDefault="008459AD" w:rsidP="00D45302">
            <w:pPr>
              <w:ind w:firstLine="0"/>
              <w:jc w:val="center"/>
              <w:rPr>
                <w:rFonts w:ascii="Times New Roman" w:hAnsi="Times New Roman" w:cs="Times New Roman"/>
                <w:b/>
                <w:sz w:val="24"/>
              </w:rPr>
            </w:pPr>
            <w:r w:rsidRPr="00997456">
              <w:rPr>
                <w:rFonts w:ascii="Times New Roman" w:hAnsi="Times New Roman" w:cs="Times New Roman"/>
                <w:b/>
                <w:sz w:val="24"/>
              </w:rPr>
              <w:t xml:space="preserve">Eil. </w:t>
            </w:r>
          </w:p>
          <w:p w14:paraId="2A7B35D3" w14:textId="7E9005EF" w:rsidR="008459AD" w:rsidRPr="00997456" w:rsidRDefault="008459AD" w:rsidP="00D45302">
            <w:pPr>
              <w:ind w:firstLine="0"/>
              <w:jc w:val="center"/>
              <w:rPr>
                <w:rFonts w:ascii="Times New Roman" w:hAnsi="Times New Roman" w:cs="Times New Roman"/>
                <w:b/>
                <w:sz w:val="24"/>
              </w:rPr>
            </w:pPr>
            <w:r w:rsidRPr="00997456">
              <w:rPr>
                <w:rFonts w:ascii="Times New Roman" w:hAnsi="Times New Roman" w:cs="Times New Roman"/>
                <w:b/>
                <w:sz w:val="24"/>
              </w:rPr>
              <w:t>Nr.</w:t>
            </w:r>
          </w:p>
        </w:tc>
        <w:tc>
          <w:tcPr>
            <w:tcW w:w="8680" w:type="dxa"/>
            <w:tcBorders>
              <w:top w:val="single" w:sz="4" w:space="0" w:color="auto"/>
              <w:left w:val="single" w:sz="4" w:space="0" w:color="auto"/>
              <w:bottom w:val="single" w:sz="4" w:space="0" w:color="auto"/>
              <w:right w:val="single" w:sz="4" w:space="0" w:color="auto"/>
            </w:tcBorders>
          </w:tcPr>
          <w:p w14:paraId="53CCB6F1" w14:textId="77777777" w:rsidR="008459AD" w:rsidRPr="00997456" w:rsidRDefault="008459AD" w:rsidP="008B6EC1">
            <w:pPr>
              <w:ind w:firstLine="0"/>
              <w:jc w:val="center"/>
              <w:rPr>
                <w:rFonts w:ascii="Times New Roman" w:hAnsi="Times New Roman" w:cs="Times New Roman"/>
                <w:b/>
                <w:sz w:val="24"/>
              </w:rPr>
            </w:pPr>
            <w:r w:rsidRPr="00997456">
              <w:rPr>
                <w:rFonts w:ascii="Times New Roman" w:hAnsi="Times New Roman" w:cs="Times New Roman"/>
                <w:b/>
                <w:sz w:val="24"/>
              </w:rPr>
              <w:t>Pateikto dokumento pavadinimas</w:t>
            </w:r>
          </w:p>
        </w:tc>
      </w:tr>
      <w:tr w:rsidR="008459AD" w:rsidRPr="00997456" w14:paraId="467FB5F7" w14:textId="77777777" w:rsidTr="00BF6F80">
        <w:tc>
          <w:tcPr>
            <w:tcW w:w="988" w:type="dxa"/>
            <w:tcBorders>
              <w:top w:val="single" w:sz="4" w:space="0" w:color="auto"/>
              <w:left w:val="single" w:sz="4" w:space="0" w:color="auto"/>
              <w:bottom w:val="single" w:sz="4" w:space="0" w:color="auto"/>
              <w:right w:val="single" w:sz="4" w:space="0" w:color="auto"/>
            </w:tcBorders>
          </w:tcPr>
          <w:p w14:paraId="7C2C2685" w14:textId="134663B2"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1.</w:t>
            </w:r>
          </w:p>
        </w:tc>
        <w:tc>
          <w:tcPr>
            <w:tcW w:w="8680" w:type="dxa"/>
            <w:tcBorders>
              <w:top w:val="single" w:sz="4" w:space="0" w:color="auto"/>
              <w:left w:val="single" w:sz="4" w:space="0" w:color="auto"/>
              <w:bottom w:val="single" w:sz="4" w:space="0" w:color="auto"/>
              <w:right w:val="single" w:sz="4" w:space="0" w:color="auto"/>
            </w:tcBorders>
          </w:tcPr>
          <w:p w14:paraId="44CEA43E" w14:textId="77777777" w:rsidR="008459AD" w:rsidRPr="00997456" w:rsidRDefault="008459AD" w:rsidP="008B6EC1">
            <w:pPr>
              <w:ind w:firstLine="0"/>
              <w:jc w:val="center"/>
              <w:rPr>
                <w:rFonts w:ascii="Times New Roman" w:hAnsi="Times New Roman" w:cs="Times New Roman"/>
                <w:sz w:val="24"/>
              </w:rPr>
            </w:pPr>
          </w:p>
        </w:tc>
      </w:tr>
      <w:tr w:rsidR="008459AD" w:rsidRPr="00997456" w14:paraId="65D176ED" w14:textId="77777777" w:rsidTr="00BF6F80">
        <w:tc>
          <w:tcPr>
            <w:tcW w:w="988" w:type="dxa"/>
            <w:tcBorders>
              <w:top w:val="single" w:sz="4" w:space="0" w:color="auto"/>
              <w:left w:val="single" w:sz="4" w:space="0" w:color="auto"/>
              <w:bottom w:val="single" w:sz="4" w:space="0" w:color="auto"/>
              <w:right w:val="single" w:sz="4" w:space="0" w:color="auto"/>
            </w:tcBorders>
          </w:tcPr>
          <w:p w14:paraId="2C749D99" w14:textId="4AC3862B"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2.</w:t>
            </w:r>
          </w:p>
        </w:tc>
        <w:tc>
          <w:tcPr>
            <w:tcW w:w="8680" w:type="dxa"/>
            <w:tcBorders>
              <w:top w:val="single" w:sz="4" w:space="0" w:color="auto"/>
              <w:left w:val="single" w:sz="4" w:space="0" w:color="auto"/>
              <w:bottom w:val="single" w:sz="4" w:space="0" w:color="auto"/>
              <w:right w:val="single" w:sz="4" w:space="0" w:color="auto"/>
            </w:tcBorders>
          </w:tcPr>
          <w:p w14:paraId="10CEBA65" w14:textId="77777777" w:rsidR="008459AD" w:rsidRPr="00997456" w:rsidRDefault="008459AD" w:rsidP="008B6EC1">
            <w:pPr>
              <w:pStyle w:val="Antrats"/>
              <w:widowControl/>
              <w:tabs>
                <w:tab w:val="left" w:pos="1296"/>
              </w:tabs>
              <w:ind w:firstLine="0"/>
              <w:jc w:val="center"/>
              <w:rPr>
                <w:rFonts w:ascii="Times New Roman" w:hAnsi="Times New Roman" w:cs="Times New Roman"/>
                <w:sz w:val="24"/>
              </w:rPr>
            </w:pPr>
          </w:p>
        </w:tc>
      </w:tr>
      <w:tr w:rsidR="008459AD" w:rsidRPr="00997456" w14:paraId="55D09462" w14:textId="77777777" w:rsidTr="00BF6F80">
        <w:tc>
          <w:tcPr>
            <w:tcW w:w="988" w:type="dxa"/>
            <w:tcBorders>
              <w:top w:val="single" w:sz="4" w:space="0" w:color="auto"/>
              <w:left w:val="single" w:sz="4" w:space="0" w:color="auto"/>
              <w:bottom w:val="single" w:sz="4" w:space="0" w:color="auto"/>
              <w:right w:val="single" w:sz="4" w:space="0" w:color="auto"/>
            </w:tcBorders>
          </w:tcPr>
          <w:p w14:paraId="2FCC51D1" w14:textId="547BA3A2"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3.</w:t>
            </w:r>
          </w:p>
        </w:tc>
        <w:tc>
          <w:tcPr>
            <w:tcW w:w="8680" w:type="dxa"/>
            <w:tcBorders>
              <w:top w:val="single" w:sz="4" w:space="0" w:color="auto"/>
              <w:left w:val="single" w:sz="4" w:space="0" w:color="auto"/>
              <w:bottom w:val="single" w:sz="4" w:space="0" w:color="auto"/>
              <w:right w:val="single" w:sz="4" w:space="0" w:color="auto"/>
            </w:tcBorders>
          </w:tcPr>
          <w:p w14:paraId="4C6B9219" w14:textId="77777777" w:rsidR="008459AD" w:rsidRPr="00997456" w:rsidRDefault="008459AD" w:rsidP="008B6EC1">
            <w:pPr>
              <w:ind w:firstLine="0"/>
              <w:jc w:val="center"/>
              <w:rPr>
                <w:rFonts w:ascii="Times New Roman" w:hAnsi="Times New Roman" w:cs="Times New Roman"/>
                <w:sz w:val="24"/>
              </w:rPr>
            </w:pPr>
          </w:p>
        </w:tc>
      </w:tr>
    </w:tbl>
    <w:p w14:paraId="3DD9627F" w14:textId="77777777" w:rsidR="002549A2" w:rsidRPr="00997456" w:rsidRDefault="002549A2" w:rsidP="00717CB5">
      <w:pPr>
        <w:jc w:val="both"/>
        <w:rPr>
          <w:rFonts w:ascii="Times New Roman" w:hAnsi="Times New Roman" w:cs="Times New Roman"/>
          <w:sz w:val="24"/>
        </w:rPr>
      </w:pPr>
    </w:p>
    <w:p w14:paraId="57A47562" w14:textId="73567D6F" w:rsidR="002549A2" w:rsidRPr="00997456" w:rsidRDefault="002549A2" w:rsidP="00FE7676">
      <w:pPr>
        <w:ind w:firstLine="851"/>
        <w:jc w:val="both"/>
        <w:rPr>
          <w:rFonts w:ascii="Times New Roman" w:hAnsi="Times New Roman" w:cs="Times New Roman"/>
          <w:i/>
          <w:sz w:val="24"/>
        </w:rPr>
      </w:pPr>
      <w:r w:rsidRPr="00997456">
        <w:rPr>
          <w:rFonts w:ascii="Times New Roman" w:hAnsi="Times New Roman" w:cs="Times New Roman"/>
          <w:i/>
          <w:sz w:val="24"/>
        </w:rPr>
        <w:t xml:space="preserve">Vadovaujantis </w:t>
      </w:r>
      <w:r w:rsidR="00997456">
        <w:rPr>
          <w:rFonts w:ascii="Times New Roman" w:hAnsi="Times New Roman" w:cs="Times New Roman"/>
          <w:i/>
          <w:sz w:val="24"/>
        </w:rPr>
        <w:t>V</w:t>
      </w:r>
      <w:r w:rsidRPr="00997456">
        <w:rPr>
          <w:rFonts w:ascii="Times New Roman" w:hAnsi="Times New Roman" w:cs="Times New Roman"/>
          <w:i/>
          <w:sz w:val="24"/>
        </w:rPr>
        <w:t>iešųjų pirkimų įstatymo 18 str</w:t>
      </w:r>
      <w:r w:rsidR="00997456">
        <w:rPr>
          <w:rFonts w:ascii="Times New Roman" w:hAnsi="Times New Roman" w:cs="Times New Roman"/>
          <w:i/>
          <w:sz w:val="24"/>
        </w:rPr>
        <w:t>aipsnio</w:t>
      </w:r>
      <w:r w:rsidRPr="00997456">
        <w:rPr>
          <w:rFonts w:ascii="Times New Roman" w:hAnsi="Times New Roman" w:cs="Times New Roman"/>
          <w:i/>
          <w:sz w:val="24"/>
        </w:rPr>
        <w:t xml:space="preserve"> 11 d</w:t>
      </w:r>
      <w:r w:rsidR="00997456">
        <w:rPr>
          <w:rFonts w:ascii="Times New Roman" w:hAnsi="Times New Roman" w:cs="Times New Roman"/>
          <w:i/>
          <w:sz w:val="24"/>
        </w:rPr>
        <w:t>alimi</w:t>
      </w:r>
      <w:r w:rsidRPr="00997456">
        <w:rPr>
          <w:rFonts w:ascii="Times New Roman" w:hAnsi="Times New Roman" w:cs="Times New Roman"/>
          <w:i/>
          <w:sz w:val="24"/>
        </w:rPr>
        <w:t xml:space="preserve"> Centrinėje viešųjų pirkimų informacinėje sistemoje bus paviešintas laimėtojo pasiūlymas ir sutartis</w:t>
      </w:r>
      <w:r w:rsidR="00D545D5" w:rsidRPr="00997456">
        <w:rPr>
          <w:rFonts w:ascii="Times New Roman" w:hAnsi="Times New Roman" w:cs="Times New Roman"/>
          <w:i/>
          <w:sz w:val="24"/>
        </w:rPr>
        <w:t>.</w:t>
      </w:r>
    </w:p>
    <w:p w14:paraId="560F48BE" w14:textId="77777777" w:rsidR="00037F0A" w:rsidRPr="00997456" w:rsidRDefault="00037F0A" w:rsidP="00FE7676">
      <w:pPr>
        <w:ind w:firstLine="851"/>
        <w:jc w:val="both"/>
        <w:rPr>
          <w:rFonts w:ascii="Times New Roman" w:hAnsi="Times New Roman" w:cs="Times New Roman"/>
          <w:i/>
          <w:sz w:val="24"/>
        </w:rPr>
      </w:pPr>
    </w:p>
    <w:p w14:paraId="2F0B305F" w14:textId="49FFF24F" w:rsidR="00037F0A" w:rsidRPr="00997456" w:rsidRDefault="00037F0A" w:rsidP="00FE7676">
      <w:pPr>
        <w:ind w:firstLine="851"/>
        <w:jc w:val="both"/>
        <w:rPr>
          <w:rFonts w:ascii="Times New Roman" w:hAnsi="Times New Roman" w:cs="Times New Roman"/>
          <w:sz w:val="24"/>
        </w:rPr>
      </w:pPr>
      <w:r w:rsidRPr="00997456">
        <w:rPr>
          <w:rFonts w:ascii="Times New Roman" w:hAnsi="Times New Roman" w:cs="Times New Roman"/>
          <w:sz w:val="24"/>
        </w:rPr>
        <w:t>Pasiūlymas galioja iki termino, nustatyto pirkimo dokumentuose.</w:t>
      </w:r>
    </w:p>
    <w:p w14:paraId="38828CB5" w14:textId="77777777" w:rsidR="00037F0A" w:rsidRPr="00997456" w:rsidRDefault="00037F0A" w:rsidP="008B6EC1">
      <w:pPr>
        <w:ind w:firstLine="567"/>
        <w:jc w:val="both"/>
        <w:rPr>
          <w:rFonts w:ascii="Times New Roman" w:hAnsi="Times New Roman" w:cs="Times New Roman"/>
          <w:sz w:val="24"/>
        </w:rPr>
      </w:pPr>
    </w:p>
    <w:p w14:paraId="17A9A5DD" w14:textId="77777777" w:rsidR="00037F0A" w:rsidRPr="00997456" w:rsidRDefault="00037F0A" w:rsidP="008B6EC1">
      <w:pPr>
        <w:ind w:firstLine="567"/>
        <w:jc w:val="both"/>
        <w:rPr>
          <w:rFonts w:ascii="Times New Roman" w:hAnsi="Times New Roman" w:cs="Times New Roman"/>
          <w:i/>
          <w:sz w:val="24"/>
        </w:rPr>
      </w:pPr>
    </w:p>
    <w:p w14:paraId="5B3802DF" w14:textId="77777777" w:rsidR="002549A2" w:rsidRPr="00997456" w:rsidRDefault="002549A2" w:rsidP="008B6EC1">
      <w:pPr>
        <w:ind w:firstLine="567"/>
        <w:jc w:val="both"/>
        <w:rPr>
          <w:rFonts w:ascii="Times New Roman" w:hAnsi="Times New Roman" w:cs="Times New Roman"/>
          <w:sz w:val="24"/>
        </w:rPr>
      </w:pPr>
    </w:p>
    <w:tbl>
      <w:tblPr>
        <w:tblW w:w="9747" w:type="dxa"/>
        <w:tblLayout w:type="fixed"/>
        <w:tblLook w:val="01E0" w:firstRow="1" w:lastRow="1" w:firstColumn="1" w:lastColumn="1" w:noHBand="0" w:noVBand="0"/>
      </w:tblPr>
      <w:tblGrid>
        <w:gridCol w:w="3641"/>
        <w:gridCol w:w="247"/>
        <w:gridCol w:w="1980"/>
        <w:gridCol w:w="236"/>
        <w:gridCol w:w="3643"/>
      </w:tblGrid>
      <w:tr w:rsidR="00037F0A" w:rsidRPr="00997456" w14:paraId="336F9052" w14:textId="77777777" w:rsidTr="00A1410F">
        <w:trPr>
          <w:trHeight w:val="285"/>
        </w:trPr>
        <w:tc>
          <w:tcPr>
            <w:tcW w:w="3641" w:type="dxa"/>
            <w:tcBorders>
              <w:bottom w:val="single" w:sz="4" w:space="0" w:color="auto"/>
            </w:tcBorders>
          </w:tcPr>
          <w:p w14:paraId="064D1930" w14:textId="77777777" w:rsidR="00037F0A" w:rsidRPr="00997456" w:rsidRDefault="00037F0A" w:rsidP="00037F0A">
            <w:pPr>
              <w:ind w:firstLine="0"/>
              <w:jc w:val="center"/>
              <w:rPr>
                <w:rFonts w:ascii="Times New Roman" w:hAnsi="Times New Roman" w:cs="Times New Roman"/>
                <w:sz w:val="22"/>
                <w:szCs w:val="22"/>
              </w:rPr>
            </w:pPr>
          </w:p>
        </w:tc>
        <w:tc>
          <w:tcPr>
            <w:tcW w:w="247" w:type="dxa"/>
          </w:tcPr>
          <w:p w14:paraId="56CBEA97" w14:textId="77777777" w:rsidR="00037F0A" w:rsidRPr="00997456" w:rsidRDefault="00037F0A" w:rsidP="00717CB5">
            <w:pPr>
              <w:jc w:val="both"/>
              <w:rPr>
                <w:rFonts w:ascii="Times New Roman" w:hAnsi="Times New Roman" w:cs="Times New Roman"/>
                <w:sz w:val="22"/>
                <w:szCs w:val="22"/>
              </w:rPr>
            </w:pPr>
          </w:p>
        </w:tc>
        <w:tc>
          <w:tcPr>
            <w:tcW w:w="1980" w:type="dxa"/>
            <w:tcBorders>
              <w:bottom w:val="single" w:sz="4" w:space="0" w:color="auto"/>
            </w:tcBorders>
          </w:tcPr>
          <w:p w14:paraId="67F38220" w14:textId="77777777" w:rsidR="00037F0A" w:rsidRPr="00997456" w:rsidRDefault="00037F0A" w:rsidP="00037F0A">
            <w:pPr>
              <w:ind w:firstLine="0"/>
              <w:jc w:val="center"/>
              <w:rPr>
                <w:rFonts w:ascii="Times New Roman" w:hAnsi="Times New Roman" w:cs="Times New Roman"/>
                <w:sz w:val="22"/>
                <w:szCs w:val="22"/>
              </w:rPr>
            </w:pPr>
          </w:p>
        </w:tc>
        <w:tc>
          <w:tcPr>
            <w:tcW w:w="236" w:type="dxa"/>
          </w:tcPr>
          <w:p w14:paraId="03D3F0ED" w14:textId="77777777" w:rsidR="00037F0A" w:rsidRPr="00997456" w:rsidRDefault="00037F0A" w:rsidP="00717CB5">
            <w:pPr>
              <w:jc w:val="both"/>
              <w:rPr>
                <w:rFonts w:ascii="Times New Roman" w:hAnsi="Times New Roman" w:cs="Times New Roman"/>
                <w:sz w:val="22"/>
                <w:szCs w:val="22"/>
              </w:rPr>
            </w:pPr>
          </w:p>
        </w:tc>
        <w:tc>
          <w:tcPr>
            <w:tcW w:w="3643" w:type="dxa"/>
            <w:tcBorders>
              <w:bottom w:val="single" w:sz="4" w:space="0" w:color="auto"/>
            </w:tcBorders>
          </w:tcPr>
          <w:p w14:paraId="74CE6BC4" w14:textId="77777777" w:rsidR="00037F0A" w:rsidRPr="00997456" w:rsidRDefault="00037F0A" w:rsidP="00037F0A">
            <w:pPr>
              <w:ind w:firstLine="0"/>
              <w:jc w:val="center"/>
              <w:rPr>
                <w:rFonts w:ascii="Times New Roman" w:hAnsi="Times New Roman" w:cs="Times New Roman"/>
                <w:sz w:val="22"/>
                <w:szCs w:val="22"/>
              </w:rPr>
            </w:pPr>
          </w:p>
        </w:tc>
      </w:tr>
      <w:tr w:rsidR="00037F0A" w:rsidRPr="00997456" w14:paraId="0F2B4400" w14:textId="77777777" w:rsidTr="00A1410F">
        <w:trPr>
          <w:trHeight w:val="186"/>
        </w:trPr>
        <w:tc>
          <w:tcPr>
            <w:tcW w:w="3641" w:type="dxa"/>
            <w:tcBorders>
              <w:top w:val="single" w:sz="4" w:space="0" w:color="auto"/>
            </w:tcBorders>
          </w:tcPr>
          <w:p w14:paraId="5A006491" w14:textId="77777777" w:rsidR="00037F0A" w:rsidRPr="00997456" w:rsidRDefault="00037F0A" w:rsidP="002918EC">
            <w:pPr>
              <w:pStyle w:val="Pagrindinistekstas1"/>
              <w:ind w:firstLine="0"/>
              <w:jc w:val="center"/>
              <w:rPr>
                <w:rFonts w:ascii="Times New Roman" w:hAnsi="Times New Roman" w:cs="Times New Roman"/>
                <w:position w:val="6"/>
                <w:sz w:val="22"/>
                <w:szCs w:val="22"/>
                <w:lang w:val="lt-LT"/>
              </w:rPr>
            </w:pPr>
            <w:r w:rsidRPr="00997456">
              <w:rPr>
                <w:rFonts w:ascii="Times New Roman" w:hAnsi="Times New Roman" w:cs="Times New Roman"/>
                <w:position w:val="6"/>
                <w:sz w:val="22"/>
                <w:szCs w:val="22"/>
                <w:lang w:val="lt-LT"/>
              </w:rPr>
              <w:t>(Tiekėjo arba jo įgalioto asmens pareigų pavadinimas)</w:t>
            </w:r>
          </w:p>
        </w:tc>
        <w:tc>
          <w:tcPr>
            <w:tcW w:w="247" w:type="dxa"/>
          </w:tcPr>
          <w:p w14:paraId="5C1EF327" w14:textId="77777777" w:rsidR="00037F0A" w:rsidRPr="00997456" w:rsidRDefault="00037F0A" w:rsidP="002918EC">
            <w:pPr>
              <w:jc w:val="center"/>
              <w:rPr>
                <w:rFonts w:ascii="Times New Roman" w:hAnsi="Times New Roman" w:cs="Times New Roman"/>
                <w:sz w:val="22"/>
                <w:szCs w:val="22"/>
              </w:rPr>
            </w:pPr>
          </w:p>
        </w:tc>
        <w:tc>
          <w:tcPr>
            <w:tcW w:w="1980" w:type="dxa"/>
            <w:tcBorders>
              <w:top w:val="single" w:sz="4" w:space="0" w:color="auto"/>
            </w:tcBorders>
          </w:tcPr>
          <w:p w14:paraId="2A630F43" w14:textId="77777777" w:rsidR="00037F0A" w:rsidRPr="00997456" w:rsidRDefault="00037F0A" w:rsidP="002918EC">
            <w:pPr>
              <w:ind w:firstLine="0"/>
              <w:jc w:val="center"/>
              <w:rPr>
                <w:rFonts w:ascii="Times New Roman" w:hAnsi="Times New Roman" w:cs="Times New Roman"/>
                <w:sz w:val="22"/>
                <w:szCs w:val="22"/>
              </w:rPr>
            </w:pPr>
            <w:r w:rsidRPr="00997456">
              <w:rPr>
                <w:rFonts w:ascii="Times New Roman" w:hAnsi="Times New Roman" w:cs="Times New Roman"/>
                <w:position w:val="6"/>
                <w:sz w:val="22"/>
                <w:szCs w:val="22"/>
              </w:rPr>
              <w:t>(Parašas)</w:t>
            </w:r>
          </w:p>
        </w:tc>
        <w:tc>
          <w:tcPr>
            <w:tcW w:w="236" w:type="dxa"/>
          </w:tcPr>
          <w:p w14:paraId="354D4CFD" w14:textId="77777777" w:rsidR="00037F0A" w:rsidRPr="00997456" w:rsidRDefault="00037F0A" w:rsidP="002918EC">
            <w:pPr>
              <w:jc w:val="center"/>
              <w:rPr>
                <w:rFonts w:ascii="Times New Roman" w:hAnsi="Times New Roman" w:cs="Times New Roman"/>
                <w:sz w:val="22"/>
                <w:szCs w:val="22"/>
              </w:rPr>
            </w:pPr>
          </w:p>
        </w:tc>
        <w:tc>
          <w:tcPr>
            <w:tcW w:w="3643" w:type="dxa"/>
            <w:tcBorders>
              <w:top w:val="single" w:sz="4" w:space="0" w:color="auto"/>
            </w:tcBorders>
          </w:tcPr>
          <w:p w14:paraId="718F62F8" w14:textId="77777777" w:rsidR="00037F0A" w:rsidRPr="00997456" w:rsidRDefault="00037F0A" w:rsidP="002918EC">
            <w:pPr>
              <w:ind w:firstLine="0"/>
              <w:jc w:val="center"/>
              <w:rPr>
                <w:rFonts w:ascii="Times New Roman" w:hAnsi="Times New Roman" w:cs="Times New Roman"/>
                <w:sz w:val="22"/>
                <w:szCs w:val="22"/>
              </w:rPr>
            </w:pPr>
            <w:r w:rsidRPr="00997456">
              <w:rPr>
                <w:rFonts w:ascii="Times New Roman" w:hAnsi="Times New Roman" w:cs="Times New Roman"/>
                <w:position w:val="6"/>
                <w:sz w:val="22"/>
                <w:szCs w:val="22"/>
              </w:rPr>
              <w:t>(Vardas ir pavardė)</w:t>
            </w:r>
          </w:p>
        </w:tc>
      </w:tr>
    </w:tbl>
    <w:p w14:paraId="09DC72F2" w14:textId="77777777" w:rsidR="002549A2" w:rsidRPr="00997456" w:rsidRDefault="002549A2" w:rsidP="00717CB5">
      <w:pPr>
        <w:jc w:val="both"/>
        <w:rPr>
          <w:rFonts w:ascii="Times New Roman" w:hAnsi="Times New Roman" w:cs="Times New Roman"/>
          <w:i/>
          <w:sz w:val="22"/>
          <w:szCs w:val="22"/>
        </w:rPr>
      </w:pPr>
    </w:p>
    <w:sectPr w:rsidR="002549A2" w:rsidRPr="00997456" w:rsidSect="002558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4E5958"/>
    <w:multiLevelType w:val="hybridMultilevel"/>
    <w:tmpl w:val="E42C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D17E8"/>
    <w:multiLevelType w:val="multilevel"/>
    <w:tmpl w:val="85DCE976"/>
    <w:lvl w:ilvl="0">
      <w:start w:val="21"/>
      <w:numFmt w:val="decimal"/>
      <w:lvlText w:val="%1."/>
      <w:lvlJc w:val="left"/>
      <w:pPr>
        <w:ind w:left="109" w:hanging="396"/>
      </w:pPr>
      <w:rPr>
        <w:rFonts w:ascii="Times New Roman" w:eastAsia="Times New Roman" w:hAnsi="Times New Roman" w:cs="Times New Roman" w:hint="default"/>
        <w:b w:val="0"/>
        <w:bCs w:val="0"/>
        <w:i w:val="0"/>
        <w:iCs w:val="0"/>
        <w:color w:val="auto"/>
        <w:w w:val="100"/>
        <w:sz w:val="24"/>
        <w:szCs w:val="24"/>
        <w:lang w:val="lt-LT" w:eastAsia="en-US" w:bidi="ar-SA"/>
      </w:rPr>
    </w:lvl>
    <w:lvl w:ilvl="1">
      <w:start w:val="1"/>
      <w:numFmt w:val="decimal"/>
      <w:lvlText w:val="%1.%2."/>
      <w:lvlJc w:val="left"/>
      <w:pPr>
        <w:ind w:left="109" w:hanging="536"/>
      </w:pPr>
      <w:rPr>
        <w:rFonts w:ascii="Times New Roman" w:eastAsia="Times New Roman" w:hAnsi="Times New Roman" w:cs="Times New Roman" w:hint="default"/>
        <w:b w:val="0"/>
        <w:bCs w:val="0"/>
        <w:i w:val="0"/>
        <w:iCs w:val="0"/>
        <w:color w:val="auto"/>
        <w:w w:val="100"/>
        <w:sz w:val="24"/>
        <w:szCs w:val="24"/>
        <w:lang w:val="lt-LT" w:eastAsia="en-US" w:bidi="ar-SA"/>
      </w:rPr>
    </w:lvl>
    <w:lvl w:ilvl="2">
      <w:numFmt w:val="bullet"/>
      <w:lvlText w:val="•"/>
      <w:lvlJc w:val="left"/>
      <w:pPr>
        <w:ind w:left="575" w:hanging="536"/>
      </w:pPr>
      <w:rPr>
        <w:rFonts w:hint="default"/>
        <w:lang w:val="lt-LT" w:eastAsia="en-US" w:bidi="ar-SA"/>
      </w:rPr>
    </w:lvl>
    <w:lvl w:ilvl="3">
      <w:numFmt w:val="bullet"/>
      <w:lvlText w:val="•"/>
      <w:lvlJc w:val="left"/>
      <w:pPr>
        <w:ind w:left="813" w:hanging="536"/>
      </w:pPr>
      <w:rPr>
        <w:rFonts w:hint="default"/>
        <w:lang w:val="lt-LT" w:eastAsia="en-US" w:bidi="ar-SA"/>
      </w:rPr>
    </w:lvl>
    <w:lvl w:ilvl="4">
      <w:numFmt w:val="bullet"/>
      <w:lvlText w:val="•"/>
      <w:lvlJc w:val="left"/>
      <w:pPr>
        <w:ind w:left="1051" w:hanging="536"/>
      </w:pPr>
      <w:rPr>
        <w:rFonts w:hint="default"/>
        <w:lang w:val="lt-LT" w:eastAsia="en-US" w:bidi="ar-SA"/>
      </w:rPr>
    </w:lvl>
    <w:lvl w:ilvl="5">
      <w:numFmt w:val="bullet"/>
      <w:lvlText w:val="•"/>
      <w:lvlJc w:val="left"/>
      <w:pPr>
        <w:ind w:left="1289" w:hanging="536"/>
      </w:pPr>
      <w:rPr>
        <w:rFonts w:hint="default"/>
        <w:lang w:val="lt-LT" w:eastAsia="en-US" w:bidi="ar-SA"/>
      </w:rPr>
    </w:lvl>
    <w:lvl w:ilvl="6">
      <w:numFmt w:val="bullet"/>
      <w:lvlText w:val="•"/>
      <w:lvlJc w:val="left"/>
      <w:pPr>
        <w:ind w:left="1526" w:hanging="536"/>
      </w:pPr>
      <w:rPr>
        <w:rFonts w:hint="default"/>
        <w:lang w:val="lt-LT" w:eastAsia="en-US" w:bidi="ar-SA"/>
      </w:rPr>
    </w:lvl>
    <w:lvl w:ilvl="7">
      <w:numFmt w:val="bullet"/>
      <w:lvlText w:val="•"/>
      <w:lvlJc w:val="left"/>
      <w:pPr>
        <w:ind w:left="1764" w:hanging="536"/>
      </w:pPr>
      <w:rPr>
        <w:rFonts w:hint="default"/>
        <w:lang w:val="lt-LT" w:eastAsia="en-US" w:bidi="ar-SA"/>
      </w:rPr>
    </w:lvl>
    <w:lvl w:ilvl="8">
      <w:numFmt w:val="bullet"/>
      <w:lvlText w:val="•"/>
      <w:lvlJc w:val="left"/>
      <w:pPr>
        <w:ind w:left="2002" w:hanging="536"/>
      </w:pPr>
      <w:rPr>
        <w:rFonts w:hint="default"/>
        <w:lang w:val="lt-LT" w:eastAsia="en-US" w:bidi="ar-SA"/>
      </w:rPr>
    </w:lvl>
  </w:abstractNum>
  <w:abstractNum w:abstractNumId="3" w15:restartNumberingAfterBreak="0">
    <w:nsid w:val="508B2F8D"/>
    <w:multiLevelType w:val="hybridMultilevel"/>
    <w:tmpl w:val="1D4669D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C695D"/>
    <w:multiLevelType w:val="hybridMultilevel"/>
    <w:tmpl w:val="515C955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465590174">
    <w:abstractNumId w:val="0"/>
  </w:num>
  <w:num w:numId="2" w16cid:durableId="528762453">
    <w:abstractNumId w:val="1"/>
  </w:num>
  <w:num w:numId="3" w16cid:durableId="331566397">
    <w:abstractNumId w:val="3"/>
  </w:num>
  <w:num w:numId="4" w16cid:durableId="27491970">
    <w:abstractNumId w:val="4"/>
  </w:num>
  <w:num w:numId="5" w16cid:durableId="1110392998">
    <w:abstractNumId w:val="2"/>
  </w:num>
  <w:num w:numId="6" w16cid:durableId="110534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A2"/>
    <w:rsid w:val="00006EE7"/>
    <w:rsid w:val="00015F7D"/>
    <w:rsid w:val="00037F0A"/>
    <w:rsid w:val="00041C16"/>
    <w:rsid w:val="00042DDA"/>
    <w:rsid w:val="00076542"/>
    <w:rsid w:val="0008367C"/>
    <w:rsid w:val="00093B4A"/>
    <w:rsid w:val="000A77F2"/>
    <w:rsid w:val="000C4027"/>
    <w:rsid w:val="000C58DD"/>
    <w:rsid w:val="000D06AE"/>
    <w:rsid w:val="000F6395"/>
    <w:rsid w:val="001058E5"/>
    <w:rsid w:val="00110805"/>
    <w:rsid w:val="001401BF"/>
    <w:rsid w:val="001438C2"/>
    <w:rsid w:val="0015274E"/>
    <w:rsid w:val="00153487"/>
    <w:rsid w:val="00195458"/>
    <w:rsid w:val="001B1E58"/>
    <w:rsid w:val="001B6792"/>
    <w:rsid w:val="001E00B7"/>
    <w:rsid w:val="00237A58"/>
    <w:rsid w:val="0024768D"/>
    <w:rsid w:val="002549A2"/>
    <w:rsid w:val="002558FC"/>
    <w:rsid w:val="002918EC"/>
    <w:rsid w:val="002A1691"/>
    <w:rsid w:val="002A1C6D"/>
    <w:rsid w:val="002C6D28"/>
    <w:rsid w:val="002E12E6"/>
    <w:rsid w:val="002E228D"/>
    <w:rsid w:val="002F3A8C"/>
    <w:rsid w:val="0030560F"/>
    <w:rsid w:val="00305993"/>
    <w:rsid w:val="003069B1"/>
    <w:rsid w:val="00346B4D"/>
    <w:rsid w:val="00356EEB"/>
    <w:rsid w:val="003A3870"/>
    <w:rsid w:val="003C7994"/>
    <w:rsid w:val="003D1A35"/>
    <w:rsid w:val="003E7541"/>
    <w:rsid w:val="003E7EAD"/>
    <w:rsid w:val="003F1012"/>
    <w:rsid w:val="003F3F6F"/>
    <w:rsid w:val="00405922"/>
    <w:rsid w:val="004B2CFB"/>
    <w:rsid w:val="004C0C05"/>
    <w:rsid w:val="004D2718"/>
    <w:rsid w:val="004E2908"/>
    <w:rsid w:val="004E439A"/>
    <w:rsid w:val="004F0670"/>
    <w:rsid w:val="004F6E41"/>
    <w:rsid w:val="0050601A"/>
    <w:rsid w:val="005062B0"/>
    <w:rsid w:val="00507A5A"/>
    <w:rsid w:val="00510CFE"/>
    <w:rsid w:val="00574A88"/>
    <w:rsid w:val="0057578B"/>
    <w:rsid w:val="005A5479"/>
    <w:rsid w:val="005C2380"/>
    <w:rsid w:val="00610417"/>
    <w:rsid w:val="00620C3D"/>
    <w:rsid w:val="00637D68"/>
    <w:rsid w:val="0064522B"/>
    <w:rsid w:val="00671AD5"/>
    <w:rsid w:val="006C35F6"/>
    <w:rsid w:val="006F7325"/>
    <w:rsid w:val="00705EAA"/>
    <w:rsid w:val="00717403"/>
    <w:rsid w:val="00717CB5"/>
    <w:rsid w:val="0073672F"/>
    <w:rsid w:val="007406C7"/>
    <w:rsid w:val="007551A2"/>
    <w:rsid w:val="007936DF"/>
    <w:rsid w:val="007A4F48"/>
    <w:rsid w:val="007B31E5"/>
    <w:rsid w:val="007B329B"/>
    <w:rsid w:val="007D4D62"/>
    <w:rsid w:val="007D5D3E"/>
    <w:rsid w:val="007F169B"/>
    <w:rsid w:val="00820C42"/>
    <w:rsid w:val="00824D4D"/>
    <w:rsid w:val="00825B31"/>
    <w:rsid w:val="008264B3"/>
    <w:rsid w:val="00827CA1"/>
    <w:rsid w:val="008360FB"/>
    <w:rsid w:val="008459AD"/>
    <w:rsid w:val="008538D3"/>
    <w:rsid w:val="00856A30"/>
    <w:rsid w:val="00873474"/>
    <w:rsid w:val="00874D59"/>
    <w:rsid w:val="00891501"/>
    <w:rsid w:val="008952B4"/>
    <w:rsid w:val="00896BC4"/>
    <w:rsid w:val="008A0983"/>
    <w:rsid w:val="008B6EC1"/>
    <w:rsid w:val="008C24A1"/>
    <w:rsid w:val="008C7777"/>
    <w:rsid w:val="008E3B0E"/>
    <w:rsid w:val="008E7FEC"/>
    <w:rsid w:val="00903CC9"/>
    <w:rsid w:val="0092307E"/>
    <w:rsid w:val="009502F4"/>
    <w:rsid w:val="00976741"/>
    <w:rsid w:val="00997456"/>
    <w:rsid w:val="009E5290"/>
    <w:rsid w:val="00A1410F"/>
    <w:rsid w:val="00A2129D"/>
    <w:rsid w:val="00A4208A"/>
    <w:rsid w:val="00A606B1"/>
    <w:rsid w:val="00A615E0"/>
    <w:rsid w:val="00A8221F"/>
    <w:rsid w:val="00A94516"/>
    <w:rsid w:val="00A97F95"/>
    <w:rsid w:val="00AB37D2"/>
    <w:rsid w:val="00AB48F8"/>
    <w:rsid w:val="00AE4ED8"/>
    <w:rsid w:val="00AF02E6"/>
    <w:rsid w:val="00AF7C94"/>
    <w:rsid w:val="00B035DB"/>
    <w:rsid w:val="00B04D88"/>
    <w:rsid w:val="00B3224F"/>
    <w:rsid w:val="00B7572F"/>
    <w:rsid w:val="00B83CCE"/>
    <w:rsid w:val="00B87B1E"/>
    <w:rsid w:val="00BB04D3"/>
    <w:rsid w:val="00BD6CA4"/>
    <w:rsid w:val="00BF6F80"/>
    <w:rsid w:val="00C04B4A"/>
    <w:rsid w:val="00C06F64"/>
    <w:rsid w:val="00C121DA"/>
    <w:rsid w:val="00C41238"/>
    <w:rsid w:val="00C60A32"/>
    <w:rsid w:val="00C77C44"/>
    <w:rsid w:val="00C87193"/>
    <w:rsid w:val="00CA7330"/>
    <w:rsid w:val="00CE5851"/>
    <w:rsid w:val="00D16D63"/>
    <w:rsid w:val="00D22D38"/>
    <w:rsid w:val="00D443F2"/>
    <w:rsid w:val="00D45302"/>
    <w:rsid w:val="00D533A3"/>
    <w:rsid w:val="00D545D5"/>
    <w:rsid w:val="00D71955"/>
    <w:rsid w:val="00D71AD6"/>
    <w:rsid w:val="00D750CB"/>
    <w:rsid w:val="00DA1340"/>
    <w:rsid w:val="00DA31F2"/>
    <w:rsid w:val="00DC7ADE"/>
    <w:rsid w:val="00DF1E34"/>
    <w:rsid w:val="00E03E79"/>
    <w:rsid w:val="00E14635"/>
    <w:rsid w:val="00E17464"/>
    <w:rsid w:val="00E33575"/>
    <w:rsid w:val="00E4340D"/>
    <w:rsid w:val="00E46C5B"/>
    <w:rsid w:val="00E71F54"/>
    <w:rsid w:val="00E76552"/>
    <w:rsid w:val="00E83E6E"/>
    <w:rsid w:val="00EA12B2"/>
    <w:rsid w:val="00EA4DEF"/>
    <w:rsid w:val="00EA616C"/>
    <w:rsid w:val="00EB7B4B"/>
    <w:rsid w:val="00ED7698"/>
    <w:rsid w:val="00EE4C00"/>
    <w:rsid w:val="00EF4A0F"/>
    <w:rsid w:val="00F004E4"/>
    <w:rsid w:val="00F11177"/>
    <w:rsid w:val="00F22C70"/>
    <w:rsid w:val="00F41A9C"/>
    <w:rsid w:val="00F56680"/>
    <w:rsid w:val="00F645BE"/>
    <w:rsid w:val="00F64D42"/>
    <w:rsid w:val="00F67BFB"/>
    <w:rsid w:val="00FA370E"/>
    <w:rsid w:val="00FB07D2"/>
    <w:rsid w:val="00FB632C"/>
    <w:rsid w:val="00FD29BD"/>
    <w:rsid w:val="00FE7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226EF"/>
  <w15:chartTrackingRefBased/>
  <w15:docId w15:val="{AB176CA9-A2C7-4A51-AE57-CA0F580A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9A2"/>
    <w:pPr>
      <w:widowControl w:val="0"/>
      <w:autoSpaceDE w:val="0"/>
      <w:autoSpaceDN w:val="0"/>
      <w:adjustRightInd w:val="0"/>
      <w:spacing w:before="0" w:after="0"/>
      <w:ind w:firstLine="720"/>
    </w:pPr>
    <w:rPr>
      <w:rFonts w:ascii="Arial" w:eastAsia="Times New Roman" w:hAnsi="Arial" w:cs="Arial"/>
      <w:sz w:val="20"/>
      <w:szCs w:val="24"/>
      <w:lang w:eastAsia="lt-LT"/>
    </w:rPr>
  </w:style>
  <w:style w:type="paragraph" w:styleId="Antrat1">
    <w:name w:val="heading 1"/>
    <w:basedOn w:val="prastasis"/>
    <w:link w:val="Antrat1Diagrama"/>
    <w:uiPriority w:val="9"/>
    <w:qFormat/>
    <w:rsid w:val="00824D4D"/>
    <w:pPr>
      <w:spacing w:before="100" w:beforeAutospacing="1" w:after="100" w:afterAutospacing="1"/>
      <w:outlineLvl w:val="0"/>
    </w:pPr>
    <w:rPr>
      <w:rFonts w:cs="Times New Roman"/>
      <w:b/>
      <w:bCs/>
      <w:kern w:val="36"/>
      <w:sz w:val="48"/>
      <w:szCs w:val="48"/>
    </w:rPr>
  </w:style>
  <w:style w:type="paragraph" w:styleId="Antrat2">
    <w:name w:val="heading 2"/>
    <w:basedOn w:val="prastasis"/>
    <w:next w:val="prastasis"/>
    <w:link w:val="Antrat2Diagrama"/>
    <w:uiPriority w:val="9"/>
    <w:semiHidden/>
    <w:unhideWhenUsed/>
    <w:qFormat/>
    <w:rsid w:val="003056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4D4D"/>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unhideWhenUsed/>
    <w:rsid w:val="00824D4D"/>
    <w:rPr>
      <w:szCs w:val="20"/>
    </w:rPr>
  </w:style>
  <w:style w:type="character" w:customStyle="1" w:styleId="PuslapioinaostekstasDiagrama">
    <w:name w:val="Puslapio išnašos tekstas Diagrama"/>
    <w:basedOn w:val="Numatytasispastraiposriftas"/>
    <w:link w:val="Puslapioinaostekstas"/>
    <w:uiPriority w:val="99"/>
    <w:rsid w:val="00824D4D"/>
    <w:rPr>
      <w:sz w:val="20"/>
      <w:szCs w:val="20"/>
    </w:rPr>
  </w:style>
  <w:style w:type="character" w:styleId="Puslapioinaosnuoroda">
    <w:name w:val="footnote reference"/>
    <w:basedOn w:val="Numatytasispastraiposriftas"/>
    <w:uiPriority w:val="99"/>
    <w:semiHidden/>
    <w:unhideWhenUsed/>
    <w:rsid w:val="00824D4D"/>
    <w:rPr>
      <w:vertAlign w:val="superscript"/>
    </w:rPr>
  </w:style>
  <w:style w:type="paragraph" w:styleId="prastasiniatinklio">
    <w:name w:val="Normal (Web)"/>
    <w:basedOn w:val="prastasis"/>
    <w:uiPriority w:val="99"/>
    <w:unhideWhenUsed/>
    <w:rsid w:val="00824D4D"/>
    <w:pPr>
      <w:spacing w:before="100" w:beforeAutospacing="1" w:after="100" w:afterAutospacing="1"/>
    </w:pPr>
    <w:rPr>
      <w:rFonts w:cs="Times New Roman"/>
      <w:sz w:val="24"/>
    </w:rPr>
  </w:style>
  <w:style w:type="table" w:styleId="Lentelstinklelis">
    <w:name w:val="Table Grid"/>
    <w:basedOn w:val="prastojilentel"/>
    <w:uiPriority w:val="39"/>
    <w:rsid w:val="00824D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24D4D"/>
    <w:pPr>
      <w:spacing w:after="200" w:line="276" w:lineRule="auto"/>
      <w:ind w:left="720"/>
      <w:contextualSpacing/>
    </w:pPr>
  </w:style>
  <w:style w:type="paragraph" w:styleId="Antrats">
    <w:name w:val="header"/>
    <w:basedOn w:val="prastasis"/>
    <w:link w:val="AntratsDiagrama"/>
    <w:uiPriority w:val="99"/>
    <w:rsid w:val="002549A2"/>
    <w:pPr>
      <w:tabs>
        <w:tab w:val="center" w:pos="4819"/>
        <w:tab w:val="right" w:pos="9638"/>
      </w:tabs>
    </w:pPr>
  </w:style>
  <w:style w:type="character" w:customStyle="1" w:styleId="AntratsDiagrama">
    <w:name w:val="Antraštės Diagrama"/>
    <w:basedOn w:val="Numatytasispastraiposriftas"/>
    <w:link w:val="Antrats"/>
    <w:uiPriority w:val="99"/>
    <w:rsid w:val="002549A2"/>
    <w:rPr>
      <w:rFonts w:ascii="Arial" w:eastAsia="Times New Roman" w:hAnsi="Arial" w:cs="Arial"/>
      <w:sz w:val="20"/>
      <w:szCs w:val="24"/>
      <w:lang w:eastAsia="lt-LT"/>
    </w:rPr>
  </w:style>
  <w:style w:type="character" w:styleId="Komentaronuoroda">
    <w:name w:val="annotation reference"/>
    <w:uiPriority w:val="99"/>
    <w:semiHidden/>
    <w:rsid w:val="002549A2"/>
    <w:rPr>
      <w:sz w:val="16"/>
      <w:szCs w:val="16"/>
    </w:rPr>
  </w:style>
  <w:style w:type="paragraph" w:styleId="Komentarotekstas">
    <w:name w:val="annotation text"/>
    <w:basedOn w:val="prastasis"/>
    <w:link w:val="KomentarotekstasDiagrama"/>
    <w:uiPriority w:val="99"/>
    <w:rsid w:val="002549A2"/>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2549A2"/>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unhideWhenUsed/>
    <w:rsid w:val="002549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49A2"/>
    <w:rPr>
      <w:rFonts w:ascii="Segoe UI" w:eastAsia="Times New Roman" w:hAnsi="Segoe UI" w:cs="Segoe UI"/>
      <w:sz w:val="18"/>
      <w:szCs w:val="18"/>
      <w:lang w:eastAsia="lt-LT"/>
    </w:rPr>
  </w:style>
  <w:style w:type="paragraph" w:customStyle="1" w:styleId="Pagrindinistekstas1">
    <w:name w:val="Pagrindinis tekstas1"/>
    <w:uiPriority w:val="99"/>
    <w:rsid w:val="002549A2"/>
    <w:pPr>
      <w:snapToGrid w:val="0"/>
      <w:spacing w:before="0" w:after="0"/>
      <w:ind w:firstLine="312"/>
      <w:jc w:val="both"/>
    </w:pPr>
    <w:rPr>
      <w:rFonts w:ascii="TimesLT" w:eastAsia="Times New Roman" w:hAnsi="TimesLT" w:cs="TimesLT"/>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549A2"/>
    <w:rPr>
      <w:rFonts w:ascii="Arial" w:eastAsia="Times New Roman" w:hAnsi="Arial" w:cs="Arial"/>
      <w:sz w:val="20"/>
      <w:szCs w:val="24"/>
      <w:lang w:eastAsia="lt-LT"/>
    </w:rPr>
  </w:style>
  <w:style w:type="paragraph" w:customStyle="1" w:styleId="TableParagraph">
    <w:name w:val="Table Paragraph"/>
    <w:basedOn w:val="prastasis"/>
    <w:uiPriority w:val="1"/>
    <w:qFormat/>
    <w:rsid w:val="00891501"/>
    <w:pPr>
      <w:adjustRightInd/>
      <w:ind w:firstLine="0"/>
    </w:pPr>
    <w:rPr>
      <w:rFonts w:ascii="Times New Roman" w:hAnsi="Times New Roman" w:cs="Times New Roman"/>
      <w:sz w:val="22"/>
      <w:szCs w:val="22"/>
      <w:lang w:eastAsia="en-US"/>
    </w:rPr>
  </w:style>
  <w:style w:type="character" w:customStyle="1" w:styleId="Antrat2Diagrama">
    <w:name w:val="Antraštė 2 Diagrama"/>
    <w:basedOn w:val="Numatytasispastraiposriftas"/>
    <w:link w:val="Antrat2"/>
    <w:uiPriority w:val="9"/>
    <w:semiHidden/>
    <w:rsid w:val="0030560F"/>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76498">
      <w:bodyDiv w:val="1"/>
      <w:marLeft w:val="0"/>
      <w:marRight w:val="0"/>
      <w:marTop w:val="0"/>
      <w:marBottom w:val="0"/>
      <w:divBdr>
        <w:top w:val="none" w:sz="0" w:space="0" w:color="auto"/>
        <w:left w:val="none" w:sz="0" w:space="0" w:color="auto"/>
        <w:bottom w:val="none" w:sz="0" w:space="0" w:color="auto"/>
        <w:right w:val="none" w:sz="0" w:space="0" w:color="auto"/>
      </w:divBdr>
      <w:divsChild>
        <w:div w:id="70464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502</Words>
  <Characters>3545</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Osvaldas Čemertinas</cp:lastModifiedBy>
  <cp:revision>9</cp:revision>
  <dcterms:created xsi:type="dcterms:W3CDTF">2023-06-05T15:05:00Z</dcterms:created>
  <dcterms:modified xsi:type="dcterms:W3CDTF">2025-11-14T09:47:00Z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5db5d7880fe2fcbc2845efdd6627e580e73a863ba8bdfc1d25eeb999b8a1c597</vt:lpwstr>
  </property>
</Properties>
</file>