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BF773" w14:textId="30F7F741" w:rsidR="00C069C6" w:rsidRPr="00C069C6" w:rsidRDefault="00CC46BD" w:rsidP="00C069C6">
      <w:pPr>
        <w:ind w:left="11520"/>
        <w:rPr>
          <w:rFonts w:ascii="Calibri" w:eastAsia="Calibri" w:hAnsi="Calibri"/>
          <w:sz w:val="22"/>
          <w:szCs w:val="22"/>
        </w:rPr>
      </w:pPr>
      <w:r w:rsidRPr="00C069C6">
        <w:rPr>
          <w:rFonts w:ascii="Calibri" w:eastAsia="Calibri" w:hAnsi="Calibri"/>
          <w:sz w:val="22"/>
          <w:szCs w:val="22"/>
        </w:rPr>
        <w:t xml:space="preserve">Konkurso sąlygų 3 priedas / </w:t>
      </w:r>
    </w:p>
    <w:p w14:paraId="17C39518" w14:textId="77777777" w:rsidR="00C069C6" w:rsidRPr="00C069C6" w:rsidRDefault="00C069C6" w:rsidP="00C069C6">
      <w:pPr>
        <w:ind w:left="11520"/>
        <w:rPr>
          <w:rFonts w:ascii="Calibri" w:hAnsi="Calibri" w:cs="Calibri"/>
          <w:sz w:val="22"/>
          <w:szCs w:val="22"/>
          <w:lang w:eastAsia="en-US"/>
        </w:rPr>
      </w:pPr>
      <w:r w:rsidRPr="00C069C6">
        <w:rPr>
          <w:rFonts w:ascii="Calibri" w:hAnsi="Calibri" w:cs="Calibri"/>
          <w:sz w:val="22"/>
          <w:szCs w:val="22"/>
          <w:lang w:eastAsia="en-US"/>
        </w:rPr>
        <w:t xml:space="preserve">202.. m. .................   .... d. </w:t>
      </w:r>
    </w:p>
    <w:p w14:paraId="443EED7A" w14:textId="75EDB8B3" w:rsidR="00C069C6" w:rsidRPr="00C069C6" w:rsidRDefault="00C069C6" w:rsidP="00C069C6">
      <w:pPr>
        <w:ind w:left="11520"/>
        <w:rPr>
          <w:rFonts w:ascii="Calibri" w:hAnsi="Calibri" w:cs="Calibri"/>
          <w:sz w:val="22"/>
          <w:szCs w:val="22"/>
          <w:lang w:eastAsia="en-US"/>
        </w:rPr>
      </w:pPr>
      <w:r w:rsidRPr="00C069C6">
        <w:rPr>
          <w:rFonts w:ascii="Calibri" w:hAnsi="Calibri" w:cs="Calibri"/>
          <w:sz w:val="22"/>
          <w:szCs w:val="22"/>
          <w:lang w:eastAsia="en-US"/>
        </w:rPr>
        <w:t xml:space="preserve">preliminariosios sutarties 2 priedas </w:t>
      </w:r>
    </w:p>
    <w:p w14:paraId="5DD414D3" w14:textId="77777777" w:rsidR="00CC46BD" w:rsidRDefault="00CC46BD" w:rsidP="00CC46BD">
      <w:pPr>
        <w:spacing w:after="120" w:line="276" w:lineRule="auto"/>
        <w:rPr>
          <w:rFonts w:asciiTheme="majorHAnsi" w:hAnsiTheme="majorHAnsi" w:cstheme="majorHAnsi"/>
          <w:b/>
        </w:rPr>
      </w:pPr>
    </w:p>
    <w:p w14:paraId="7E8FC042" w14:textId="49701294" w:rsidR="00CC46BD" w:rsidRDefault="009F2C44" w:rsidP="00C069C6">
      <w:pPr>
        <w:spacing w:after="120" w:line="276" w:lineRule="auto"/>
        <w:jc w:val="center"/>
        <w:rPr>
          <w:rFonts w:asciiTheme="majorHAnsi" w:hAnsiTheme="majorHAnsi" w:cstheme="majorHAnsi"/>
          <w:b/>
        </w:rPr>
      </w:pPr>
      <w:r w:rsidRPr="0040357F">
        <w:rPr>
          <w:rFonts w:asciiTheme="majorHAnsi" w:hAnsiTheme="majorHAnsi" w:cstheme="majorHAnsi"/>
          <w:b/>
        </w:rPr>
        <w:t>TECHNINĖ SPECIFIKACIJA</w:t>
      </w:r>
    </w:p>
    <w:p w14:paraId="7C38AF9C" w14:textId="77777777" w:rsidR="00C069C6" w:rsidRPr="0040357F" w:rsidRDefault="00C069C6" w:rsidP="00C069C6">
      <w:pPr>
        <w:spacing w:after="120" w:line="276" w:lineRule="auto"/>
        <w:jc w:val="center"/>
        <w:rPr>
          <w:rFonts w:asciiTheme="majorHAnsi" w:hAnsiTheme="majorHAnsi" w:cstheme="majorHAnsi"/>
          <w:b/>
        </w:rPr>
      </w:pPr>
    </w:p>
    <w:p w14:paraId="7241C87E" w14:textId="77777777" w:rsidR="00534A96" w:rsidRPr="00543C44" w:rsidRDefault="00534A96" w:rsidP="00534A96">
      <w:pPr>
        <w:pStyle w:val="Betarp"/>
        <w:jc w:val="both"/>
        <w:rPr>
          <w:rFonts w:asciiTheme="majorHAnsi" w:hAnsiTheme="majorHAnsi" w:cstheme="majorHAnsi"/>
          <w:spacing w:val="-1"/>
        </w:rPr>
      </w:pPr>
      <w:r w:rsidRPr="00543C44">
        <w:rPr>
          <w:rFonts w:asciiTheme="majorHAnsi" w:hAnsiTheme="majorHAnsi" w:cstheme="majorHAnsi"/>
          <w:b/>
        </w:rPr>
        <w:t>1.</w:t>
      </w:r>
      <w:r w:rsidRPr="00543C44">
        <w:rPr>
          <w:rFonts w:asciiTheme="majorHAnsi" w:hAnsiTheme="majorHAnsi" w:cstheme="majorHAnsi"/>
        </w:rPr>
        <w:t xml:space="preserve"> </w:t>
      </w:r>
      <w:r w:rsidRPr="00543C44">
        <w:rPr>
          <w:rFonts w:asciiTheme="majorHAnsi" w:hAnsiTheme="majorHAnsi" w:cstheme="majorHAnsi"/>
          <w:b/>
        </w:rPr>
        <w:t>Pirkimo objektas:</w:t>
      </w:r>
      <w:r w:rsidRPr="00543C44">
        <w:rPr>
          <w:rFonts w:asciiTheme="majorHAnsi" w:hAnsiTheme="majorHAnsi" w:cstheme="majorHAnsi"/>
        </w:rPr>
        <w:t xml:space="preserve"> perkami </w:t>
      </w:r>
      <w:r w:rsidR="0000573F">
        <w:rPr>
          <w:rFonts w:asciiTheme="majorHAnsi" w:hAnsiTheme="majorHAnsi" w:cstheme="majorHAnsi"/>
        </w:rPr>
        <w:t xml:space="preserve">stalai </w:t>
      </w:r>
      <w:r w:rsidR="0000573F" w:rsidRPr="005633F2">
        <w:rPr>
          <w:rFonts w:asciiTheme="majorHAnsi" w:hAnsiTheme="majorHAnsi" w:cstheme="majorHAnsi"/>
        </w:rPr>
        <w:t>(reguliuojamo aukščio,</w:t>
      </w:r>
      <w:r w:rsidR="00EF0750">
        <w:rPr>
          <w:rFonts w:asciiTheme="majorHAnsi" w:hAnsiTheme="majorHAnsi" w:cstheme="majorHAnsi"/>
        </w:rPr>
        <w:t xml:space="preserve"> su pakeliamu stalviršiu,</w:t>
      </w:r>
      <w:r w:rsidR="0000573F" w:rsidRPr="005633F2">
        <w:rPr>
          <w:rFonts w:asciiTheme="majorHAnsi" w:hAnsiTheme="majorHAnsi" w:cstheme="majorHAnsi"/>
        </w:rPr>
        <w:t xml:space="preserve"> stalo ir kėdės komplekta</w:t>
      </w:r>
      <w:r w:rsidR="00EF0750">
        <w:rPr>
          <w:rFonts w:asciiTheme="majorHAnsi" w:hAnsiTheme="majorHAnsi" w:cstheme="majorHAnsi"/>
        </w:rPr>
        <w:t>s</w:t>
      </w:r>
      <w:r w:rsidR="0000573F" w:rsidRPr="005633F2">
        <w:rPr>
          <w:rFonts w:asciiTheme="majorHAnsi" w:hAnsiTheme="majorHAnsi" w:cstheme="majorHAnsi"/>
        </w:rPr>
        <w:t xml:space="preserve"> ir kt.)</w:t>
      </w:r>
      <w:r w:rsidRPr="00543C44">
        <w:rPr>
          <w:rFonts w:asciiTheme="majorHAnsi" w:hAnsiTheme="majorHAnsi" w:cstheme="majorHAnsi"/>
        </w:rPr>
        <w:t xml:space="preserve"> nurodyti šioje techninėje specifikacijoje (toliau – Prekės) ir </w:t>
      </w:r>
      <w:r w:rsidRPr="00543C44">
        <w:rPr>
          <w:rFonts w:asciiTheme="majorHAnsi" w:hAnsiTheme="majorHAnsi" w:cstheme="majorHAnsi"/>
          <w:spacing w:val="-1"/>
        </w:rPr>
        <w:t xml:space="preserve">atitinkantys joje nustatytus </w:t>
      </w:r>
      <w:r>
        <w:rPr>
          <w:rFonts w:asciiTheme="majorHAnsi" w:hAnsiTheme="majorHAnsi" w:cstheme="majorHAnsi"/>
          <w:spacing w:val="-1"/>
        </w:rPr>
        <w:t xml:space="preserve"> </w:t>
      </w:r>
      <w:r w:rsidRPr="00543C44">
        <w:rPr>
          <w:rFonts w:asciiTheme="majorHAnsi" w:hAnsiTheme="majorHAnsi" w:cstheme="majorHAnsi"/>
          <w:spacing w:val="-1"/>
        </w:rPr>
        <w:t xml:space="preserve">reikalavimus, įskaitant Prekių pristatymą, sunešimą ir sumontavimą. </w:t>
      </w:r>
    </w:p>
    <w:p w14:paraId="60B58DA5" w14:textId="77777777" w:rsidR="00534A96" w:rsidRPr="00543C44" w:rsidRDefault="00534A96" w:rsidP="00534A96">
      <w:pPr>
        <w:pStyle w:val="Betarp"/>
        <w:jc w:val="both"/>
        <w:rPr>
          <w:rFonts w:asciiTheme="majorHAnsi" w:hAnsiTheme="majorHAnsi" w:cstheme="majorHAnsi"/>
        </w:rPr>
      </w:pPr>
      <w:r w:rsidRPr="00543C44">
        <w:rPr>
          <w:rFonts w:asciiTheme="majorHAnsi" w:hAnsiTheme="majorHAnsi" w:cstheme="majorHAnsi"/>
        </w:rPr>
        <w:t>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3007E728" w14:textId="77777777" w:rsidR="00534A96" w:rsidRPr="0040357F" w:rsidRDefault="00534A96" w:rsidP="00534A96">
      <w:pPr>
        <w:tabs>
          <w:tab w:val="left" w:pos="6521"/>
        </w:tabs>
        <w:spacing w:line="180" w:lineRule="exact"/>
        <w:jc w:val="both"/>
        <w:rPr>
          <w:rFonts w:asciiTheme="majorHAnsi" w:hAnsiTheme="majorHAnsi" w:cstheme="majorHAnsi"/>
        </w:rPr>
      </w:pPr>
    </w:p>
    <w:p w14:paraId="3A3BB8CE" w14:textId="77777777" w:rsidR="00534A96" w:rsidRPr="00543C44" w:rsidRDefault="00534A96" w:rsidP="00534A96">
      <w:pPr>
        <w:pStyle w:val="Betarp"/>
        <w:jc w:val="both"/>
        <w:rPr>
          <w:rFonts w:asciiTheme="majorHAnsi" w:hAnsiTheme="majorHAnsi" w:cstheme="majorHAnsi"/>
          <w:b/>
        </w:rPr>
      </w:pPr>
      <w:r w:rsidRPr="00543C44">
        <w:rPr>
          <w:rFonts w:asciiTheme="majorHAnsi" w:hAnsiTheme="majorHAnsi" w:cstheme="majorHAnsi"/>
          <w:b/>
        </w:rPr>
        <w:t>2. Bendrieji reikalavimai (tikrinami sutarties vykdymo metu):</w:t>
      </w:r>
    </w:p>
    <w:p w14:paraId="202D976C" w14:textId="73BCCE55" w:rsidR="00534A96" w:rsidRPr="00543C44" w:rsidRDefault="00534A96" w:rsidP="00534A96">
      <w:pPr>
        <w:pStyle w:val="Betarp"/>
        <w:jc w:val="both"/>
        <w:rPr>
          <w:rFonts w:asciiTheme="majorHAnsi" w:hAnsiTheme="majorHAnsi" w:cstheme="majorHAnsi"/>
          <w:color w:val="000000" w:themeColor="text1"/>
        </w:rPr>
      </w:pPr>
      <w:r w:rsidRPr="00543C44">
        <w:rPr>
          <w:rFonts w:asciiTheme="majorHAnsi" w:hAnsiTheme="majorHAnsi" w:cstheme="majorHAnsi"/>
        </w:rPr>
        <w:t xml:space="preserve">2.1. Visos </w:t>
      </w:r>
      <w:r w:rsidR="00F004E3">
        <w:rPr>
          <w:rFonts w:asciiTheme="majorHAnsi" w:hAnsiTheme="majorHAnsi" w:cstheme="majorHAnsi"/>
        </w:rPr>
        <w:t>P</w:t>
      </w:r>
      <w:r w:rsidRPr="00543C44">
        <w:rPr>
          <w:rFonts w:asciiTheme="majorHAnsi" w:hAnsiTheme="majorHAnsi" w:cstheme="majorHAnsi"/>
        </w:rPr>
        <w:t xml:space="preserve">rekės ir komplektuojančiosios dalys turi būti naujos, nenaudotos, atitikti techninėje specifikacijoje ir įprastai tokios rūšies prekėms taikomus kokybės reikalavimus. Prekės turi būti pateikiamos su visais priedais, reikalingais tinkamai eksploatuoti prekes. </w:t>
      </w:r>
    </w:p>
    <w:p w14:paraId="1016C2E2" w14:textId="77777777" w:rsidR="00534A96" w:rsidRPr="00543C44" w:rsidRDefault="00534A96" w:rsidP="00534A96">
      <w:pPr>
        <w:pStyle w:val="Betarp"/>
        <w:jc w:val="both"/>
        <w:rPr>
          <w:rFonts w:asciiTheme="majorHAnsi" w:hAnsiTheme="majorHAnsi" w:cstheme="majorHAnsi"/>
        </w:rPr>
      </w:pPr>
      <w:r w:rsidRPr="00543C44">
        <w:rPr>
          <w:rFonts w:asciiTheme="majorHAnsi" w:hAnsiTheme="majorHAnsi" w:cstheme="majorHAnsi"/>
        </w:rPr>
        <w:t>2.2. Prekės (įskaitant jų konstrukciją) turi būti stabilios, saugios naudoti. Visos judamos ir reguliuojamos dalys sukonstruotos taip, kad naudojant netaptų laisvomis ir nesužalotų naudotojo.</w:t>
      </w:r>
    </w:p>
    <w:p w14:paraId="543F17DD" w14:textId="08C41583" w:rsidR="00534A96" w:rsidRPr="00543C44" w:rsidRDefault="00534A96" w:rsidP="00534A96">
      <w:pPr>
        <w:pStyle w:val="Betarp"/>
        <w:jc w:val="both"/>
        <w:rPr>
          <w:rFonts w:asciiTheme="majorHAnsi" w:hAnsiTheme="majorHAnsi" w:cstheme="majorHAnsi"/>
        </w:rPr>
      </w:pPr>
      <w:r w:rsidRPr="00543C44">
        <w:rPr>
          <w:rFonts w:asciiTheme="majorHAnsi" w:hAnsiTheme="majorHAnsi" w:cstheme="majorHAnsi"/>
        </w:rPr>
        <w:t>2.3. Tiekėjas turi pristatyti, sunešti ir s</w:t>
      </w:r>
      <w:r w:rsidR="00F004E3">
        <w:rPr>
          <w:rFonts w:asciiTheme="majorHAnsi" w:hAnsiTheme="majorHAnsi" w:cstheme="majorHAnsi"/>
        </w:rPr>
        <w:t>umontuoti</w:t>
      </w:r>
      <w:r w:rsidRPr="00543C44">
        <w:rPr>
          <w:rFonts w:asciiTheme="majorHAnsi" w:hAnsiTheme="majorHAnsi" w:cstheme="majorHAnsi"/>
        </w:rPr>
        <w:t xml:space="preserve"> Vartotojo rašytiniame užsakyme nurodytas Prekes užsakyme nurodytu adresu Kaune ne ilgiau kaip </w:t>
      </w:r>
      <w:r w:rsidRPr="00543C44">
        <w:rPr>
          <w:rFonts w:asciiTheme="majorHAnsi" w:hAnsiTheme="majorHAnsi" w:cstheme="majorHAnsi"/>
          <w:b/>
        </w:rPr>
        <w:t>per 90 (devyniasdešimt) kalendorinių dienų</w:t>
      </w:r>
      <w:r w:rsidRPr="00543C44">
        <w:rPr>
          <w:rFonts w:asciiTheme="majorHAnsi" w:hAnsiTheme="majorHAnsi" w:cstheme="majorHAnsi"/>
        </w:rPr>
        <w:t xml:space="preserve"> nuo rašytinio užsakymo gavimo dienos.</w:t>
      </w:r>
      <w:r w:rsidR="004E63EB" w:rsidRPr="00543C44">
        <w:rPr>
          <w:rFonts w:asciiTheme="majorHAnsi" w:hAnsiTheme="majorHAnsi" w:cstheme="majorHAnsi"/>
        </w:rPr>
        <w:t xml:space="preserve"> </w:t>
      </w:r>
    </w:p>
    <w:p w14:paraId="1383693B" w14:textId="77777777" w:rsidR="00534A96" w:rsidRPr="0040357F" w:rsidRDefault="00534A96" w:rsidP="00534A96">
      <w:pPr>
        <w:pStyle w:val="Betarp"/>
        <w:jc w:val="both"/>
        <w:rPr>
          <w:rFonts w:asciiTheme="majorHAnsi" w:eastAsia="Calibri" w:hAnsiTheme="majorHAnsi" w:cstheme="majorHAnsi"/>
        </w:rPr>
      </w:pPr>
      <w:r w:rsidRPr="0040357F">
        <w:rPr>
          <w:rFonts w:asciiTheme="majorHAnsi" w:eastAsia="Calibri" w:hAnsiTheme="majorHAnsi" w:cstheme="majorHAnsi"/>
        </w:rPr>
        <w:t>2.4. Prekės turi būti montuojamos taip, kad patalpose esanti kita įranga bei kitas turtas nebūtų sugadinti, priešingu atveju – atlyginti padarytus nuostolius.</w:t>
      </w:r>
    </w:p>
    <w:p w14:paraId="3368BE26" w14:textId="537112DB" w:rsidR="00534A96" w:rsidRPr="0040357F" w:rsidRDefault="00534A96" w:rsidP="00534A96">
      <w:pPr>
        <w:pStyle w:val="Betarp"/>
        <w:jc w:val="both"/>
        <w:rPr>
          <w:rFonts w:asciiTheme="majorHAnsi" w:eastAsia="Calibri" w:hAnsiTheme="majorHAnsi" w:cstheme="majorHAnsi"/>
        </w:rPr>
      </w:pPr>
      <w:r w:rsidRPr="0040357F">
        <w:rPr>
          <w:rFonts w:asciiTheme="majorHAnsi" w:eastAsia="Calibri" w:hAnsiTheme="majorHAnsi" w:cstheme="majorHAnsi"/>
        </w:rPr>
        <w:t xml:space="preserve">2.5. Tiekėjas pristatęs Prekes, jas surinkęs, turi sutvarkyti Prekių pristatymo vietą, išvežti Prekių </w:t>
      </w:r>
      <w:r w:rsidR="0036674B">
        <w:rPr>
          <w:rFonts w:asciiTheme="majorHAnsi" w:eastAsia="Calibri" w:hAnsiTheme="majorHAnsi" w:cstheme="majorHAnsi"/>
        </w:rPr>
        <w:t>montavimo</w:t>
      </w:r>
      <w:r w:rsidRPr="0040357F">
        <w:rPr>
          <w:rFonts w:asciiTheme="majorHAnsi" w:eastAsia="Calibri" w:hAnsiTheme="majorHAnsi" w:cstheme="majorHAnsi"/>
        </w:rPr>
        <w:t xml:space="preserve"> metu susidariusias atliekas (jeigu jų susidaro). Į Prekių įkainius turi būti įtrauktas visų rūšių pakuočių išvežimas.</w:t>
      </w:r>
    </w:p>
    <w:p w14:paraId="602A4A7D" w14:textId="77777777" w:rsidR="00534A96" w:rsidRPr="00BE5F89" w:rsidRDefault="00534A96" w:rsidP="00534A96">
      <w:pPr>
        <w:pStyle w:val="Betarp"/>
        <w:spacing w:line="180" w:lineRule="exact"/>
        <w:jc w:val="both"/>
        <w:rPr>
          <w:rStyle w:val="cf01"/>
          <w:rFonts w:asciiTheme="majorHAnsi" w:hAnsiTheme="majorHAnsi" w:cstheme="majorHAnsi"/>
          <w:sz w:val="24"/>
          <w:szCs w:val="24"/>
        </w:rPr>
      </w:pPr>
    </w:p>
    <w:p w14:paraId="51788077" w14:textId="2E5459A9" w:rsidR="00534A96" w:rsidRPr="00BE5F89" w:rsidRDefault="00C81A5B" w:rsidP="00534A96">
      <w:pPr>
        <w:pStyle w:val="Betarp"/>
        <w:jc w:val="both"/>
        <w:rPr>
          <w:rFonts w:asciiTheme="majorHAnsi" w:eastAsia="Calibri" w:hAnsiTheme="majorHAnsi" w:cstheme="majorHAnsi"/>
        </w:rPr>
      </w:pPr>
      <w:r>
        <w:rPr>
          <w:rFonts w:asciiTheme="majorHAnsi" w:eastAsia="Calibri" w:hAnsiTheme="majorHAnsi" w:cstheme="majorHAnsi"/>
          <w:b/>
        </w:rPr>
        <w:t>3</w:t>
      </w:r>
      <w:r w:rsidR="00534A96" w:rsidRPr="00BE5F89">
        <w:rPr>
          <w:rFonts w:asciiTheme="majorHAnsi" w:eastAsia="Calibri" w:hAnsiTheme="majorHAnsi" w:cstheme="majorHAnsi"/>
          <w:b/>
        </w:rPr>
        <w:t xml:space="preserve">. Techniniai reikalavimai </w:t>
      </w:r>
      <w:r w:rsidR="0036674B">
        <w:rPr>
          <w:rFonts w:asciiTheme="majorHAnsi" w:eastAsia="Calibri" w:hAnsiTheme="majorHAnsi" w:cstheme="majorHAnsi"/>
          <w:b/>
        </w:rPr>
        <w:t>P</w:t>
      </w:r>
      <w:r w:rsidR="00534A96" w:rsidRPr="00BE5F89">
        <w:rPr>
          <w:rFonts w:asciiTheme="majorHAnsi" w:eastAsia="Calibri" w:hAnsiTheme="majorHAnsi" w:cstheme="majorHAnsi"/>
          <w:b/>
        </w:rPr>
        <w:t>rekėms</w:t>
      </w:r>
    </w:p>
    <w:p w14:paraId="16E53405" w14:textId="23C4C0A7" w:rsidR="00534A96" w:rsidRPr="00222A68" w:rsidRDefault="00534A96" w:rsidP="00222A68">
      <w:pPr>
        <w:pStyle w:val="Betarp"/>
        <w:jc w:val="both"/>
        <w:rPr>
          <w:rFonts w:ascii="Calibri" w:eastAsia="Calibri" w:hAnsi="Calibri" w:cs="Calibri"/>
          <w:b/>
        </w:rPr>
      </w:pPr>
      <w:r w:rsidRPr="00222A68">
        <w:rPr>
          <w:rFonts w:ascii="Calibri" w:hAnsi="Calibri" w:cs="Calibri"/>
          <w:b/>
          <w:u w:val="single"/>
        </w:rPr>
        <w:t>Būtina užpildyti lentelės 3 s</w:t>
      </w:r>
      <w:r w:rsidR="0036674B" w:rsidRPr="00222A68">
        <w:rPr>
          <w:rFonts w:ascii="Calibri" w:hAnsi="Calibri" w:cs="Calibri"/>
          <w:b/>
          <w:u w:val="single"/>
        </w:rPr>
        <w:t>tulpelyje</w:t>
      </w:r>
      <w:r w:rsidRPr="00222A68">
        <w:rPr>
          <w:rFonts w:ascii="Calibri" w:hAnsi="Calibri" w:cs="Calibri"/>
          <w:b/>
          <w:u w:val="single"/>
        </w:rPr>
        <w:t xml:space="preserve"> reikalaujamas reikšmes</w:t>
      </w:r>
      <w:r w:rsidRPr="00222A68">
        <w:rPr>
          <w:rFonts w:ascii="Calibri" w:hAnsi="Calibri" w:cs="Calibri"/>
          <w:u w:val="single"/>
        </w:rPr>
        <w:t>,</w:t>
      </w:r>
      <w:r w:rsidRPr="00222A68">
        <w:rPr>
          <w:rFonts w:ascii="Calibri" w:hAnsi="Calibri" w:cs="Calibri"/>
        </w:rPr>
        <w:t xml:space="preserve"> </w:t>
      </w:r>
      <w:r w:rsidRPr="00222A68">
        <w:rPr>
          <w:rFonts w:ascii="Calibri" w:eastAsia="Calibri" w:hAnsi="Calibri" w:cs="Calibri"/>
          <w:noProof/>
          <w:lang w:eastAsia="en-US"/>
        </w:rPr>
        <w:t xml:space="preserve">nurodant siūlomos prekės gamintoją, modelį (jeigu yra), modifikaciją (jeigu yra), prekės kodą (jeigu yra), konkrečius siūlomos prekės duomenis ir charakteristikas bei kitą reikalaujamą informaciją. </w:t>
      </w:r>
    </w:p>
    <w:p w14:paraId="72094EAC" w14:textId="3710108A" w:rsidR="00534A96" w:rsidRPr="00222A68" w:rsidRDefault="00534A96" w:rsidP="00222A68">
      <w:pPr>
        <w:pStyle w:val="Betarp"/>
        <w:jc w:val="both"/>
        <w:rPr>
          <w:rFonts w:ascii="Calibri" w:eastAsia="Calibri" w:hAnsi="Calibri" w:cs="Calibri"/>
          <w:b/>
        </w:rPr>
      </w:pPr>
      <w:r w:rsidRPr="00222A68">
        <w:rPr>
          <w:rFonts w:ascii="Calibri" w:hAnsi="Calibri" w:cs="Calibri"/>
          <w:b/>
          <w:noProof/>
        </w:rPr>
        <w:t>Įrodant siūlomos prekės atitiktį techninės specifikacijos reikalavimams, pateikiami gamintojo dokumentai</w:t>
      </w:r>
      <w:r w:rsidR="004726BE" w:rsidRPr="00222A68">
        <w:rPr>
          <w:rFonts w:ascii="Calibri" w:hAnsi="Calibri" w:cs="Calibri"/>
          <w:b/>
          <w:noProof/>
        </w:rPr>
        <w:t>*</w:t>
      </w:r>
      <w:r w:rsidRPr="00222A68">
        <w:rPr>
          <w:rFonts w:ascii="Calibri" w:hAnsi="Calibri" w:cs="Calibri"/>
          <w:b/>
          <w:noProof/>
        </w:rPr>
        <w:t xml:space="preserve"> </w:t>
      </w:r>
      <w:r w:rsidRPr="00222A68">
        <w:rPr>
          <w:rFonts w:ascii="Calibri" w:hAnsi="Calibri" w:cs="Calibri"/>
        </w:rPr>
        <w:t>(išskyrus lentelės 4 s</w:t>
      </w:r>
      <w:r w:rsidR="0036674B" w:rsidRPr="00222A68">
        <w:rPr>
          <w:rFonts w:ascii="Calibri" w:hAnsi="Calibri" w:cs="Calibri"/>
        </w:rPr>
        <w:t>tulpelyje</w:t>
      </w:r>
      <w:r w:rsidRPr="00222A68">
        <w:rPr>
          <w:rFonts w:ascii="Calibri" w:hAnsi="Calibri" w:cs="Calibri"/>
        </w:rPr>
        <w:t xml:space="preserve"> brūkšniu užbrauktas eilutes, nes prekių atitiktis šių eilučių 2 s</w:t>
      </w:r>
      <w:r w:rsidR="0036674B" w:rsidRPr="00222A68">
        <w:rPr>
          <w:rFonts w:ascii="Calibri" w:hAnsi="Calibri" w:cs="Calibri"/>
        </w:rPr>
        <w:t>tulpelyje</w:t>
      </w:r>
      <w:r w:rsidRPr="00222A68">
        <w:rPr>
          <w:rFonts w:ascii="Calibri" w:hAnsi="Calibri" w:cs="Calibri"/>
        </w:rPr>
        <w:t xml:space="preserve"> nurodytiems reikalavimams bus tikrinama pagrindinės sutarties vykdymo metu,</w:t>
      </w:r>
      <w:r w:rsidRPr="00222A68">
        <w:rPr>
          <w:rFonts w:ascii="Calibri" w:eastAsia="Calibri" w:hAnsi="Calibri" w:cs="Calibri"/>
          <w:i/>
          <w:lang w:eastAsia="en-US"/>
        </w:rPr>
        <w:t xml:space="preserve"> </w:t>
      </w:r>
      <w:r w:rsidRPr="00222A68">
        <w:rPr>
          <w:rFonts w:ascii="Calibri" w:eastAsia="Calibri" w:hAnsi="Calibri" w:cs="Calibri"/>
          <w:lang w:eastAsia="en-US"/>
        </w:rPr>
        <w:t xml:space="preserve">tačiau perkančiajai organizacijai </w:t>
      </w:r>
      <w:r w:rsidRPr="00222A68">
        <w:rPr>
          <w:rFonts w:ascii="Calibri" w:hAnsi="Calibri" w:cs="Calibri"/>
        </w:rPr>
        <w:t xml:space="preserve">kilus įtarimams dėl siūlomos prekės atitikties nurodytam reikalavimui, ji turi teisę paprašyti tiekėjo pateikti atitiktį įrodančius </w:t>
      </w:r>
      <w:r w:rsidRPr="00222A68">
        <w:rPr>
          <w:rFonts w:ascii="Calibri" w:hAnsi="Calibri" w:cs="Calibri"/>
        </w:rPr>
        <w:lastRenderedPageBreak/>
        <w:t>dokumentus pasiūlymų vertinimo metu)</w:t>
      </w:r>
      <w:r w:rsidRPr="00222A68">
        <w:rPr>
          <w:rFonts w:ascii="Calibri" w:hAnsi="Calibri" w:cs="Calibri"/>
          <w:b/>
        </w:rPr>
        <w:t xml:space="preserve"> </w:t>
      </w:r>
      <w:r w:rsidRPr="00222A68">
        <w:rPr>
          <w:rFonts w:ascii="Calibri" w:hAnsi="Calibri" w:cs="Calibri"/>
          <w:b/>
          <w:noProof/>
        </w:rPr>
        <w:t>(</w:t>
      </w:r>
      <w:r w:rsidRPr="00222A68">
        <w:rPr>
          <w:rFonts w:ascii="Calibri" w:eastAsia="Calibri" w:hAnsi="Calibri" w:cs="Calibri"/>
          <w:b/>
          <w:noProof/>
        </w:rPr>
        <w:t xml:space="preserve">techninės specifikacijos, katalogų, bukletų kopijos, </w:t>
      </w:r>
      <w:r w:rsidRPr="00222A68">
        <w:rPr>
          <w:rFonts w:ascii="Calibri" w:hAnsi="Calibri" w:cs="Calibri"/>
          <w:b/>
          <w:noProof/>
        </w:rPr>
        <w:t xml:space="preserve">atitinkamą (-us) techninės specifikacijos reikalavimą (-us) patvirtinanti (-čios) </w:t>
      </w:r>
      <w:r w:rsidRPr="00222A68">
        <w:rPr>
          <w:rFonts w:ascii="Calibri" w:hAnsi="Calibri" w:cs="Calibri"/>
          <w:b/>
          <w:bCs/>
          <w:noProof/>
        </w:rPr>
        <w:t>momentinė (-ės) ekrano kopija (-os)</w:t>
      </w:r>
      <w:r w:rsidRPr="00222A68">
        <w:rPr>
          <w:rFonts w:ascii="Calibri" w:hAnsi="Calibri" w:cs="Calibri"/>
          <w:b/>
          <w:noProof/>
        </w:rPr>
        <w:t xml:space="preserve"> (angl. </w:t>
      </w:r>
      <w:r w:rsidRPr="00222A68">
        <w:rPr>
          <w:rFonts w:ascii="Calibri" w:hAnsi="Calibri" w:cs="Calibri"/>
          <w:b/>
          <w:i/>
          <w:iCs/>
          <w:noProof/>
        </w:rPr>
        <w:t>print screen</w:t>
      </w:r>
      <w:r w:rsidRPr="00222A68">
        <w:rPr>
          <w:rFonts w:ascii="Calibri" w:hAnsi="Calibri" w:cs="Calibri"/>
          <w:b/>
          <w:noProof/>
        </w:rPr>
        <w:t xml:space="preserve">) </w:t>
      </w:r>
      <w:r w:rsidRPr="00222A68">
        <w:rPr>
          <w:rFonts w:ascii="Calibri" w:hAnsi="Calibri" w:cs="Calibri"/>
          <w:i/>
          <w:noProof/>
          <w:u w:val="single"/>
        </w:rPr>
        <w:t xml:space="preserve">(tokiu atveju momentinėje ekrano kopijoje (print screen‘e) turi būti matoma informacija, </w:t>
      </w:r>
      <w:r w:rsidRPr="00222A68">
        <w:rPr>
          <w:rFonts w:ascii="Calibri" w:hAnsi="Calibri" w:cs="Calibri"/>
          <w:b/>
          <w:i/>
          <w:noProof/>
          <w:u w:val="single"/>
        </w:rPr>
        <w:t>kad kopija padaryta iš</w:t>
      </w:r>
      <w:r w:rsidRPr="00222A68">
        <w:rPr>
          <w:rFonts w:ascii="Calibri" w:hAnsi="Calibri" w:cs="Calibri"/>
          <w:i/>
          <w:noProof/>
          <w:u w:val="single"/>
        </w:rPr>
        <w:t xml:space="preserve"> </w:t>
      </w:r>
      <w:r w:rsidRPr="00222A68">
        <w:rPr>
          <w:rFonts w:ascii="Calibri" w:hAnsi="Calibri" w:cs="Calibri"/>
          <w:b/>
          <w:i/>
          <w:noProof/>
          <w:u w:val="single"/>
        </w:rPr>
        <w:t>gamintojo</w:t>
      </w:r>
      <w:r w:rsidRPr="00222A68">
        <w:rPr>
          <w:rFonts w:ascii="Calibri" w:hAnsi="Calibri" w:cs="Calibri"/>
          <w:i/>
          <w:noProof/>
          <w:u w:val="single"/>
        </w:rPr>
        <w:t xml:space="preserve"> tinklalapio ir turi būti aiškiai pažymėta (-os) konkreti (-čios) vieta (-os), kurioje (-iose) yra reikalaujamą (-as) prekės charakteristiką (-as) patvirtinanti informacija. </w:t>
      </w:r>
      <w:r w:rsidRPr="00222A68">
        <w:rPr>
          <w:rFonts w:ascii="Calibri" w:hAnsi="Calibri" w:cs="Calibri"/>
          <w:bCs/>
          <w:i/>
          <w:noProof/>
          <w:u w:val="single"/>
        </w:rPr>
        <w:t>Momentinė ekrano kopija</w:t>
      </w:r>
      <w:r w:rsidRPr="00222A68">
        <w:rPr>
          <w:rFonts w:ascii="Calibri" w:hAnsi="Calibri" w:cs="Calibri"/>
          <w:i/>
          <w:noProof/>
          <w:u w:val="single"/>
        </w:rPr>
        <w:t xml:space="preserve"> (angl. print screen) turi būti aiškiai įskaitoma.)</w:t>
      </w:r>
      <w:r w:rsidRPr="00222A68">
        <w:rPr>
          <w:rFonts w:ascii="Calibri" w:eastAsia="Calibri" w:hAnsi="Calibri" w:cs="Calibri"/>
          <w:b/>
          <w:noProof/>
        </w:rPr>
        <w:t xml:space="preserve"> ir pan.) lietuvių arba anglų kalba. </w:t>
      </w:r>
      <w:r w:rsidRPr="00222A68">
        <w:rPr>
          <w:rFonts w:ascii="Calibri" w:eastAsia="Calibri" w:hAnsi="Calibri" w:cs="Calibri"/>
          <w:noProof/>
        </w:rPr>
        <w:t xml:space="preserve">Tiekėjas techninės specifikacijos 4 </w:t>
      </w:r>
      <w:r w:rsidR="0036674B" w:rsidRPr="00222A68">
        <w:rPr>
          <w:rFonts w:ascii="Calibri" w:eastAsia="Calibri" w:hAnsi="Calibri" w:cs="Calibri"/>
          <w:noProof/>
        </w:rPr>
        <w:t>stulpelyje</w:t>
      </w:r>
      <w:r w:rsidRPr="00222A68">
        <w:rPr>
          <w:rFonts w:ascii="Calibri" w:eastAsia="Calibri" w:hAnsi="Calibri" w:cs="Calibri"/>
          <w:noProof/>
        </w:rPr>
        <w:t xml:space="preserve"> turi nurodyti konkrečias vietas (puslapį, pastraipą, punktą ar pan.), kuriose yra reikalaujamas prekės charakteristikas patvirtinanti informacija, arba šias vietas aiškiai pažymėti dokumentuose.</w:t>
      </w:r>
    </w:p>
    <w:p w14:paraId="6A1C18CA" w14:textId="7E574DB4" w:rsidR="00534A96" w:rsidRPr="0040357F" w:rsidRDefault="00534A96" w:rsidP="00534A96">
      <w:pPr>
        <w:spacing w:before="120" w:after="120"/>
        <w:jc w:val="both"/>
        <w:rPr>
          <w:rFonts w:asciiTheme="majorHAnsi" w:eastAsia="Calibri" w:hAnsiTheme="majorHAnsi" w:cstheme="majorHAnsi"/>
          <w:b/>
        </w:rPr>
      </w:pPr>
      <w:r w:rsidRPr="0040357F">
        <w:rPr>
          <w:rFonts w:asciiTheme="majorHAnsi" w:hAnsiTheme="majorHAnsi" w:cstheme="majorHAnsi"/>
          <w:noProof/>
        </w:rPr>
        <w:t>Tuo atveju, jeigu pateiktoje gamintojo dokumentacijoje nėra reikalaujamas prekės charakteristikas patvirtinančios informacijos, tiekėjas privalo pateikti gamintojo arba jo įgalioto atstovo*</w:t>
      </w:r>
      <w:r w:rsidR="00222A68">
        <w:rPr>
          <w:rFonts w:asciiTheme="majorHAnsi" w:hAnsiTheme="majorHAnsi" w:cstheme="majorHAnsi"/>
          <w:noProof/>
        </w:rPr>
        <w:t>*</w:t>
      </w:r>
      <w:r w:rsidRPr="0040357F">
        <w:rPr>
          <w:rFonts w:asciiTheme="majorHAnsi" w:hAnsiTheme="majorHAnsi" w:cstheme="majorHAnsi"/>
          <w:noProof/>
        </w:rPr>
        <w:t xml:space="preserve"> (</w:t>
      </w:r>
      <w:r w:rsidRPr="0040357F">
        <w:rPr>
          <w:rFonts w:asciiTheme="majorHAnsi" w:hAnsiTheme="majorHAnsi" w:cstheme="majorHAnsi"/>
          <w:bCs/>
          <w:noProof/>
          <w:u w:val="single"/>
        </w:rPr>
        <w:t>tiekėjo deklaracija nėra lygiavertis dokumentas)</w:t>
      </w:r>
      <w:r w:rsidRPr="0040357F">
        <w:rPr>
          <w:rFonts w:asciiTheme="majorHAnsi" w:hAnsiTheme="majorHAnsi" w:cstheme="majorHAnsi"/>
          <w:bCs/>
          <w:noProof/>
        </w:rPr>
        <w:t xml:space="preserve"> </w:t>
      </w:r>
      <w:r w:rsidRPr="0040357F">
        <w:rPr>
          <w:rFonts w:asciiTheme="majorHAnsi" w:hAnsiTheme="majorHAnsi" w:cstheme="majorHAnsi"/>
          <w:noProof/>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69FA409F" w14:textId="2E621C22" w:rsidR="00C5521F" w:rsidRPr="004726BE" w:rsidRDefault="004726BE" w:rsidP="004726BE">
      <w:pPr>
        <w:pStyle w:val="Betarp"/>
        <w:jc w:val="both"/>
        <w:rPr>
          <w:rFonts w:ascii="Calibri" w:hAnsi="Calibri" w:cs="Calibri"/>
          <w:b/>
          <w:bCs/>
          <w:i/>
          <w:color w:val="0070C0"/>
          <w:u w:val="single"/>
          <w:lang w:eastAsia="en-US"/>
        </w:rPr>
      </w:pPr>
      <w:r w:rsidRPr="004726BE">
        <w:rPr>
          <w:rFonts w:ascii="Calibri" w:hAnsi="Calibri" w:cs="Calibri"/>
          <w:b/>
          <w:bCs/>
          <w:i/>
          <w:color w:val="0070C0"/>
          <w:lang w:eastAsia="en-US"/>
        </w:rPr>
        <w:t>*</w:t>
      </w:r>
      <w:r w:rsidR="00C5521F" w:rsidRPr="004726BE">
        <w:rPr>
          <w:rFonts w:ascii="Calibri" w:eastAsia="Calibri" w:hAnsi="Calibri" w:cs="Calibri"/>
          <w:b/>
          <w:bCs/>
          <w:i/>
          <w:color w:val="0070C0"/>
        </w:rPr>
        <w:t xml:space="preserve">Jeigu </w:t>
      </w:r>
      <w:r w:rsidR="00C5521F" w:rsidRPr="004726BE">
        <w:rPr>
          <w:rStyle w:val="Antrat1Diagrama"/>
          <w:rFonts w:ascii="Calibri" w:eastAsia="Calibri" w:hAnsi="Calibri" w:cs="Calibri"/>
          <w:i/>
          <w:color w:val="0070C0"/>
          <w:sz w:val="24"/>
          <w:szCs w:val="24"/>
        </w:rPr>
        <w:t xml:space="preserve">tiekėjas pats yra siūlomų </w:t>
      </w:r>
      <w:r w:rsidR="00251DC9">
        <w:rPr>
          <w:rStyle w:val="Antrat1Diagrama"/>
          <w:rFonts w:ascii="Calibri" w:eastAsia="Calibri" w:hAnsi="Calibri" w:cs="Calibri"/>
          <w:i/>
          <w:color w:val="0070C0"/>
          <w:sz w:val="24"/>
          <w:szCs w:val="24"/>
        </w:rPr>
        <w:t>P</w:t>
      </w:r>
      <w:r w:rsidR="00C5521F" w:rsidRPr="004726BE">
        <w:rPr>
          <w:rStyle w:val="Antrat1Diagrama"/>
          <w:rFonts w:ascii="Calibri" w:eastAsia="Calibri" w:hAnsi="Calibri" w:cs="Calibri"/>
          <w:i/>
          <w:color w:val="0070C0"/>
          <w:sz w:val="24"/>
          <w:szCs w:val="24"/>
        </w:rPr>
        <w:t>rekių gamintojas, atitiktį</w:t>
      </w:r>
      <w:r w:rsidR="00C5521F" w:rsidRPr="004726BE">
        <w:rPr>
          <w:rFonts w:ascii="Calibri" w:eastAsia="Calibri" w:hAnsi="Calibri" w:cs="Calibri"/>
          <w:b/>
          <w:bCs/>
          <w:i/>
          <w:color w:val="0070C0"/>
        </w:rPr>
        <w:t xml:space="preserve"> reikalavimams patvirtinančių dokumentų pateikti nereikalaujama</w:t>
      </w:r>
      <w:r w:rsidRPr="004726BE">
        <w:rPr>
          <w:rFonts w:ascii="Calibri" w:eastAsia="Calibri" w:hAnsi="Calibri" w:cs="Calibri"/>
          <w:b/>
          <w:bCs/>
          <w:i/>
          <w:color w:val="0070C0"/>
        </w:rPr>
        <w:t>, išskyrus techninės specifikacijos lentelės 1.5, 2.5, 3.9, 4.9, 5.5, 6.5, 7.5, 8.9, 9.</w:t>
      </w:r>
      <w:r w:rsidR="00253428">
        <w:rPr>
          <w:rFonts w:ascii="Calibri" w:eastAsia="Calibri" w:hAnsi="Calibri" w:cs="Calibri"/>
          <w:b/>
          <w:bCs/>
          <w:i/>
          <w:color w:val="0070C0"/>
        </w:rPr>
        <w:t>9</w:t>
      </w:r>
      <w:r w:rsidRPr="004726BE">
        <w:rPr>
          <w:rFonts w:ascii="Calibri" w:eastAsia="Calibri" w:hAnsi="Calibri" w:cs="Calibri"/>
          <w:b/>
          <w:bCs/>
          <w:i/>
          <w:color w:val="0070C0"/>
        </w:rPr>
        <w:t>, 10.5, 11.9, 12.5 punktų 3 stulpelyje nurodytus dokumentus, t. y.</w:t>
      </w:r>
      <w:r w:rsidRPr="004726BE">
        <w:rPr>
          <w:rFonts w:asciiTheme="majorHAnsi" w:hAnsiTheme="majorHAnsi" w:cstheme="majorHAnsi"/>
          <w:i/>
        </w:rPr>
        <w:t xml:space="preserve"> </w:t>
      </w:r>
      <w:r w:rsidRPr="004726BE">
        <w:rPr>
          <w:rFonts w:asciiTheme="majorHAnsi" w:hAnsiTheme="majorHAnsi" w:cstheme="majorHAnsi"/>
          <w:b/>
          <w:bCs/>
          <w:i/>
          <w:color w:val="0070C0"/>
        </w:rPr>
        <w:t>dokumentus, kuriuose yra pateiktos siūlomų prekių vizualizacijos, nuotraukos ar brėžiniai.</w:t>
      </w:r>
    </w:p>
    <w:p w14:paraId="1C8F0A9E" w14:textId="162B2738" w:rsidR="00CC46BD" w:rsidRPr="00CC46BD" w:rsidRDefault="00534A96" w:rsidP="00CC46BD">
      <w:pPr>
        <w:spacing w:before="120" w:after="120"/>
        <w:jc w:val="both"/>
        <w:rPr>
          <w:rFonts w:asciiTheme="majorHAnsi" w:eastAsia="Calibri" w:hAnsiTheme="majorHAnsi" w:cstheme="majorHAnsi"/>
        </w:rPr>
      </w:pPr>
      <w:r w:rsidRPr="0040357F">
        <w:rPr>
          <w:rFonts w:asciiTheme="majorHAnsi" w:eastAsia="Calibri" w:hAnsiTheme="majorHAnsi" w:cstheme="majorHAnsi"/>
          <w:i/>
          <w:lang w:eastAsia="en-US"/>
        </w:rPr>
        <w:t>*</w:t>
      </w:r>
      <w:r w:rsidR="004726BE">
        <w:rPr>
          <w:rFonts w:asciiTheme="majorHAnsi" w:eastAsia="Calibri" w:hAnsiTheme="majorHAnsi" w:cstheme="majorHAnsi"/>
          <w:i/>
          <w:lang w:eastAsia="en-US"/>
        </w:rPr>
        <w:t>*</w:t>
      </w:r>
      <w:r w:rsidRPr="0040357F">
        <w:rPr>
          <w:rFonts w:asciiTheme="majorHAnsi" w:eastAsia="Calibri" w:hAnsiTheme="majorHAnsi" w:cstheme="majorHAnsi"/>
          <w:i/>
          <w:lang w:eastAsia="en-US"/>
        </w:rPr>
        <w:t>Jeigu teikiami gamintojo įgalioto atstovo dokumentai, kartu turi būti pateikiami įgaliojimą atstovauti gamintoją patvirtinantys dokumentai, iš kurių turinio turi būti galima nustatyti, kad įgaliotam atstovui yra suteikta teisė atlikti veiksmus</w:t>
      </w:r>
      <w:r>
        <w:rPr>
          <w:rFonts w:asciiTheme="majorHAnsi" w:eastAsia="Calibri" w:hAnsiTheme="majorHAnsi" w:cstheme="majorHAnsi"/>
          <w:i/>
          <w:lang w:eastAsia="en-US"/>
        </w:rPr>
        <w:t>,</w:t>
      </w:r>
      <w:r w:rsidRPr="0040357F">
        <w:rPr>
          <w:rFonts w:asciiTheme="majorHAnsi" w:eastAsia="Calibri" w:hAnsiTheme="majorHAnsi" w:cstheme="majorHAnsi"/>
          <w:i/>
          <w:lang w:eastAsia="en-US"/>
        </w:rPr>
        <w:t xml:space="preserve"> dėl kurių yra teikiami jo patikslinimai, paaiškinimai ir (ar) dokumentai)</w:t>
      </w:r>
      <w:r>
        <w:rPr>
          <w:rFonts w:asciiTheme="majorHAnsi" w:eastAsia="Calibri" w:hAnsiTheme="majorHAnsi" w:cstheme="majorHAnsi"/>
          <w:i/>
          <w:lang w:eastAsia="en-US"/>
        </w:rPr>
        <w:t>,</w:t>
      </w:r>
      <w:r w:rsidRPr="0040357F">
        <w:rPr>
          <w:rFonts w:asciiTheme="majorHAnsi" w:eastAsia="Calibri" w:hAnsiTheme="majorHAnsi" w:cstheme="majorHAnsi"/>
          <w:i/>
          <w:lang w:eastAsia="en-US"/>
        </w:rPr>
        <w:t xml:space="preserve"> pvz.</w:t>
      </w:r>
      <w:r>
        <w:rPr>
          <w:rFonts w:asciiTheme="majorHAnsi" w:eastAsia="Calibri" w:hAnsiTheme="majorHAnsi" w:cstheme="majorHAnsi"/>
          <w:i/>
          <w:lang w:eastAsia="en-US"/>
        </w:rPr>
        <w:t>,</w:t>
      </w:r>
      <w:r w:rsidRPr="0040357F">
        <w:rPr>
          <w:rFonts w:asciiTheme="majorHAnsi" w:eastAsia="Calibri" w:hAnsiTheme="majorHAnsi" w:cstheme="majorHAnsi"/>
          <w:i/>
          <w:lang w:eastAsia="en-US"/>
        </w:rPr>
        <w:t xml:space="preserve"> gamintojo suteikta teisė aiškinti atitinkamų prekių technines ir eksploatacines savybes (techninius parametrus), tuo atveju jei jis teikia jų patikslinimą, paaiškinimą.</w:t>
      </w:r>
    </w:p>
    <w:p w14:paraId="06F96A63" w14:textId="1688E392" w:rsidR="00534A96" w:rsidRPr="00CC46BD" w:rsidRDefault="00534A96" w:rsidP="00534A96">
      <w:pPr>
        <w:jc w:val="both"/>
        <w:rPr>
          <w:rFonts w:asciiTheme="majorHAnsi" w:hAnsiTheme="majorHAnsi" w:cstheme="majorHAnsi"/>
          <w:noProof/>
          <w:sz w:val="22"/>
          <w:szCs w:val="22"/>
        </w:rPr>
      </w:pPr>
      <w:r w:rsidRPr="00CC46BD">
        <w:rPr>
          <w:rFonts w:asciiTheme="majorHAnsi" w:eastAsia="Calibri" w:hAnsiTheme="majorHAnsi" w:cstheme="majorHAnsi"/>
          <w:i/>
          <w:noProof/>
          <w:sz w:val="22"/>
          <w:szCs w:val="22"/>
          <w:u w:val="single"/>
          <w:lang w:eastAsia="en-US"/>
        </w:rPr>
        <w:t>Pastabos:</w:t>
      </w:r>
    </w:p>
    <w:p w14:paraId="29731B67" w14:textId="77777777" w:rsidR="00534A96" w:rsidRPr="00CC46BD" w:rsidRDefault="00534A96" w:rsidP="00534A96">
      <w:pPr>
        <w:jc w:val="both"/>
        <w:rPr>
          <w:rFonts w:asciiTheme="majorHAnsi" w:hAnsiTheme="majorHAnsi" w:cstheme="majorHAnsi"/>
          <w:noProof/>
          <w:sz w:val="22"/>
          <w:szCs w:val="22"/>
          <w:lang w:eastAsia="zh-CN"/>
        </w:rPr>
      </w:pPr>
      <w:r w:rsidRPr="00CC46BD">
        <w:rPr>
          <w:rFonts w:asciiTheme="majorHAnsi" w:eastAsia="Calibri" w:hAnsiTheme="majorHAnsi" w:cstheme="majorHAnsi"/>
          <w:i/>
          <w:noProof/>
          <w:sz w:val="22"/>
          <w:szCs w:val="22"/>
          <w:lang w:eastAsia="en-US"/>
        </w:rPr>
        <w:t xml:space="preserve">1) Jeigu tas pats prekės modelis turi modifikacijas, kurių charakteristikos skiriasi, turi būti aiškiai detalizuota, kuris prekės modelis ir modifikacija yra siūlomas (nurodant konkretų prekės modelį, kodą, modifikaciją ar pan.). </w:t>
      </w:r>
    </w:p>
    <w:p w14:paraId="3FEF042D" w14:textId="77777777" w:rsidR="00534A96" w:rsidRPr="00CC46BD" w:rsidRDefault="00534A96" w:rsidP="00534A96">
      <w:pPr>
        <w:jc w:val="both"/>
        <w:rPr>
          <w:rFonts w:asciiTheme="majorHAnsi" w:eastAsia="Calibri" w:hAnsiTheme="majorHAnsi" w:cstheme="majorHAnsi"/>
          <w:i/>
          <w:noProof/>
          <w:sz w:val="22"/>
          <w:szCs w:val="22"/>
          <w:lang w:eastAsia="en-US"/>
        </w:rPr>
      </w:pPr>
      <w:r w:rsidRPr="00CC46BD">
        <w:rPr>
          <w:rFonts w:asciiTheme="majorHAnsi" w:eastAsia="Calibri" w:hAnsiTheme="majorHAnsi" w:cstheme="majorHAnsi"/>
          <w:i/>
          <w:noProof/>
          <w:sz w:val="22"/>
          <w:szCs w:val="22"/>
          <w:lang w:eastAsia="en-US"/>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CC46BD">
        <w:rPr>
          <w:rFonts w:asciiTheme="majorHAnsi" w:eastAsia="Calibri" w:hAnsiTheme="majorHAnsi" w:cstheme="majorHAnsi"/>
          <w:b/>
          <w:i/>
          <w:noProof/>
          <w:sz w:val="22"/>
          <w:szCs w:val="22"/>
          <w:u w:val="single"/>
          <w:lang w:eastAsia="en-US"/>
        </w:rPr>
        <w:t>jie yra tik orientaciniai ir tiekėjai gali siūlyti lygiaverčius (lygiavertiškumą privalo įrodyti tiekėjas).</w:t>
      </w:r>
      <w:r w:rsidRPr="00CC46BD">
        <w:rPr>
          <w:rFonts w:asciiTheme="majorHAnsi" w:eastAsia="Calibri" w:hAnsiTheme="majorHAnsi" w:cstheme="majorHAnsi"/>
          <w:b/>
          <w:i/>
          <w:noProof/>
          <w:sz w:val="22"/>
          <w:szCs w:val="22"/>
          <w:lang w:eastAsia="en-US"/>
        </w:rPr>
        <w:t xml:space="preserve"> </w:t>
      </w:r>
    </w:p>
    <w:p w14:paraId="034E4E8D" w14:textId="7B53E3A0" w:rsidR="006E2258" w:rsidRPr="00CC46BD" w:rsidRDefault="00534A96" w:rsidP="00151019">
      <w:pPr>
        <w:jc w:val="both"/>
        <w:rPr>
          <w:rFonts w:asciiTheme="majorHAnsi" w:hAnsiTheme="majorHAnsi" w:cstheme="majorHAnsi"/>
          <w:i/>
          <w:noProof/>
          <w:sz w:val="22"/>
          <w:szCs w:val="22"/>
        </w:rPr>
      </w:pPr>
      <w:r w:rsidRPr="00CC46BD">
        <w:rPr>
          <w:rFonts w:asciiTheme="majorHAnsi" w:eastAsia="Calibri" w:hAnsiTheme="majorHAnsi" w:cstheme="majorHAnsi"/>
          <w:i/>
          <w:noProof/>
          <w:sz w:val="22"/>
          <w:szCs w:val="22"/>
          <w:lang w:eastAsia="en-US"/>
        </w:rPr>
        <w:t xml:space="preserve">3) </w:t>
      </w:r>
      <w:r w:rsidRPr="00CC46BD">
        <w:rPr>
          <w:rFonts w:asciiTheme="majorHAnsi" w:hAnsiTheme="majorHAnsi" w:cstheme="majorHAnsi"/>
          <w:i/>
          <w:noProof/>
          <w:sz w:val="22"/>
          <w:szCs w:val="22"/>
        </w:rPr>
        <w:t>Pasiūlymai, kuriuose siūlomos prekės neatitiks (bus prastesnės) techninės specifikacijos reikalavimų, bus atmetami. Tiekėjas gali siūlyti lygiaverčių ir geresnių charakteristikų prekes.</w:t>
      </w:r>
    </w:p>
    <w:p w14:paraId="12807311" w14:textId="77777777" w:rsidR="00222A68" w:rsidRPr="00222A68" w:rsidRDefault="00222A68" w:rsidP="00151019">
      <w:pPr>
        <w:jc w:val="both"/>
        <w:rPr>
          <w:rFonts w:asciiTheme="majorHAnsi" w:hAnsiTheme="majorHAnsi" w:cstheme="majorHAnsi"/>
          <w:i/>
          <w:noProof/>
          <w:sz w:val="22"/>
          <w:szCs w:val="22"/>
        </w:rPr>
      </w:pPr>
    </w:p>
    <w:tbl>
      <w:tblPr>
        <w:tblStyle w:val="Lentelstinklelis"/>
        <w:tblW w:w="5002" w:type="pct"/>
        <w:tblInd w:w="-5" w:type="dxa"/>
        <w:tblLook w:val="04A0" w:firstRow="1" w:lastRow="0" w:firstColumn="1" w:lastColumn="0" w:noHBand="0" w:noVBand="1"/>
      </w:tblPr>
      <w:tblGrid>
        <w:gridCol w:w="1092"/>
        <w:gridCol w:w="5911"/>
        <w:gridCol w:w="5308"/>
        <w:gridCol w:w="2255"/>
      </w:tblGrid>
      <w:tr w:rsidR="006635DC" w:rsidRPr="00147D77" w14:paraId="4BC9F4A2" w14:textId="77777777" w:rsidTr="004B419B">
        <w:trPr>
          <w:trHeight w:val="273"/>
        </w:trPr>
        <w:tc>
          <w:tcPr>
            <w:tcW w:w="375" w:type="pct"/>
            <w:shd w:val="clear" w:color="auto" w:fill="F2F2F2" w:themeFill="background1" w:themeFillShade="F2"/>
            <w:vAlign w:val="center"/>
          </w:tcPr>
          <w:p w14:paraId="28A0D096" w14:textId="77777777" w:rsidR="00C81A5B" w:rsidRPr="00147D77" w:rsidRDefault="00091500" w:rsidP="0078612E">
            <w:pPr>
              <w:spacing w:line="240" w:lineRule="exact"/>
              <w:jc w:val="center"/>
              <w:rPr>
                <w:rFonts w:asciiTheme="majorHAnsi" w:hAnsiTheme="majorHAnsi" w:cstheme="majorHAnsi"/>
                <w:b/>
                <w:sz w:val="22"/>
                <w:szCs w:val="22"/>
              </w:rPr>
            </w:pPr>
            <w:r w:rsidRPr="00147D77">
              <w:rPr>
                <w:rFonts w:asciiTheme="majorHAnsi" w:hAnsiTheme="majorHAnsi" w:cstheme="majorHAnsi"/>
                <w:b/>
                <w:sz w:val="22"/>
                <w:szCs w:val="22"/>
              </w:rPr>
              <w:t xml:space="preserve">Eil. </w:t>
            </w:r>
          </w:p>
          <w:p w14:paraId="6E2833B0" w14:textId="464D902C" w:rsidR="00091500" w:rsidRPr="00147D77" w:rsidRDefault="00091500" w:rsidP="0078612E">
            <w:pPr>
              <w:spacing w:line="240" w:lineRule="exact"/>
              <w:jc w:val="center"/>
              <w:rPr>
                <w:rFonts w:asciiTheme="majorHAnsi" w:hAnsiTheme="majorHAnsi" w:cstheme="majorHAnsi"/>
                <w:b/>
                <w:sz w:val="22"/>
                <w:szCs w:val="22"/>
              </w:rPr>
            </w:pPr>
            <w:r w:rsidRPr="00147D77">
              <w:rPr>
                <w:rFonts w:asciiTheme="majorHAnsi" w:hAnsiTheme="majorHAnsi" w:cstheme="majorHAnsi"/>
                <w:b/>
                <w:sz w:val="22"/>
                <w:szCs w:val="22"/>
              </w:rPr>
              <w:t>Nr.</w:t>
            </w:r>
          </w:p>
        </w:tc>
        <w:tc>
          <w:tcPr>
            <w:tcW w:w="2029" w:type="pct"/>
            <w:shd w:val="clear" w:color="auto" w:fill="F2F2F2" w:themeFill="background1" w:themeFillShade="F2"/>
            <w:vAlign w:val="center"/>
          </w:tcPr>
          <w:p w14:paraId="1753D72F" w14:textId="77777777" w:rsidR="00091500" w:rsidRPr="00147D77" w:rsidRDefault="00091500" w:rsidP="0078612E">
            <w:pPr>
              <w:spacing w:line="240" w:lineRule="exact"/>
              <w:jc w:val="center"/>
              <w:rPr>
                <w:rFonts w:asciiTheme="majorHAnsi" w:hAnsiTheme="majorHAnsi" w:cstheme="majorHAnsi"/>
                <w:b/>
                <w:sz w:val="22"/>
                <w:szCs w:val="22"/>
              </w:rPr>
            </w:pPr>
            <w:r w:rsidRPr="00147D77">
              <w:rPr>
                <w:rFonts w:asciiTheme="majorHAnsi" w:hAnsiTheme="majorHAnsi" w:cstheme="majorHAnsi"/>
                <w:b/>
                <w:sz w:val="22"/>
                <w:szCs w:val="22"/>
              </w:rPr>
              <w:t xml:space="preserve">Prekės pavadinimas ir reikalaujamos </w:t>
            </w:r>
          </w:p>
          <w:p w14:paraId="0672F461" w14:textId="77777777" w:rsidR="00091500" w:rsidRPr="00147D77" w:rsidRDefault="00091500" w:rsidP="0078612E">
            <w:pPr>
              <w:spacing w:line="240" w:lineRule="exact"/>
              <w:jc w:val="center"/>
              <w:rPr>
                <w:rFonts w:asciiTheme="majorHAnsi" w:hAnsiTheme="majorHAnsi" w:cstheme="majorHAnsi"/>
                <w:b/>
                <w:sz w:val="22"/>
                <w:szCs w:val="22"/>
              </w:rPr>
            </w:pPr>
            <w:r w:rsidRPr="00147D77">
              <w:rPr>
                <w:rFonts w:asciiTheme="majorHAnsi" w:hAnsiTheme="majorHAnsi" w:cstheme="majorHAnsi"/>
                <w:b/>
                <w:sz w:val="22"/>
                <w:szCs w:val="22"/>
              </w:rPr>
              <w:t>techninės charakteristikos</w:t>
            </w:r>
          </w:p>
        </w:tc>
        <w:tc>
          <w:tcPr>
            <w:tcW w:w="1822" w:type="pct"/>
            <w:shd w:val="clear" w:color="auto" w:fill="F2F2F2" w:themeFill="background1" w:themeFillShade="F2"/>
          </w:tcPr>
          <w:p w14:paraId="0315D99A" w14:textId="572A3406" w:rsidR="00E4126D" w:rsidRPr="00147D77" w:rsidRDefault="00E4126D" w:rsidP="00E4126D">
            <w:pPr>
              <w:suppressAutoHyphens/>
              <w:jc w:val="center"/>
              <w:rPr>
                <w:rFonts w:asciiTheme="majorHAnsi" w:hAnsiTheme="majorHAnsi" w:cstheme="majorHAnsi"/>
                <w:sz w:val="22"/>
                <w:szCs w:val="22"/>
                <w:lang w:eastAsia="zh-CN"/>
              </w:rPr>
            </w:pPr>
            <w:r w:rsidRPr="00147D77">
              <w:rPr>
                <w:rFonts w:asciiTheme="majorHAnsi" w:hAnsiTheme="majorHAnsi" w:cstheme="majorHAnsi"/>
                <w:b/>
                <w:sz w:val="22"/>
                <w:szCs w:val="22"/>
                <w:lang w:eastAsia="zh-CN"/>
              </w:rPr>
              <w:t>Tiekėjo siūlomos prekės aprašymas (siūlomos prekės parametro konkretus aprašymas), patvirtinantis 2 s</w:t>
            </w:r>
            <w:r w:rsidR="00253428">
              <w:rPr>
                <w:rFonts w:asciiTheme="majorHAnsi" w:hAnsiTheme="majorHAnsi" w:cstheme="majorHAnsi"/>
                <w:b/>
                <w:sz w:val="22"/>
                <w:szCs w:val="22"/>
                <w:lang w:eastAsia="zh-CN"/>
              </w:rPr>
              <w:t>tulpelyje</w:t>
            </w:r>
            <w:r w:rsidRPr="00147D77">
              <w:rPr>
                <w:rFonts w:asciiTheme="majorHAnsi" w:hAnsiTheme="majorHAnsi" w:cstheme="majorHAnsi"/>
                <w:b/>
                <w:sz w:val="22"/>
                <w:szCs w:val="22"/>
                <w:lang w:eastAsia="zh-CN"/>
              </w:rPr>
              <w:t xml:space="preserve"> nurodytus reikalavimus, nurodant reikalaujamas parametrų reikšmes arba galimybių patvirtinimas (jei nėra specifikacijos reikšmių)</w:t>
            </w:r>
          </w:p>
          <w:p w14:paraId="78498A6F" w14:textId="77777777" w:rsidR="00E4126D" w:rsidRPr="00147D77" w:rsidRDefault="00E4126D" w:rsidP="00E4126D">
            <w:pPr>
              <w:jc w:val="center"/>
              <w:rPr>
                <w:rFonts w:asciiTheme="majorHAnsi" w:eastAsia="Lucida Sans Unicode" w:hAnsiTheme="majorHAnsi" w:cstheme="majorHAnsi"/>
                <w:b/>
                <w:color w:val="0070C0"/>
                <w:sz w:val="22"/>
                <w:szCs w:val="22"/>
                <w:lang w:eastAsia="zh-CN"/>
              </w:rPr>
            </w:pPr>
            <w:r w:rsidRPr="00147D77">
              <w:rPr>
                <w:rFonts w:asciiTheme="majorHAnsi" w:eastAsia="Lucida Sans Unicode" w:hAnsiTheme="majorHAnsi" w:cstheme="majorHAnsi"/>
                <w:b/>
                <w:color w:val="0070C0"/>
                <w:sz w:val="22"/>
                <w:szCs w:val="22"/>
                <w:lang w:eastAsia="zh-CN"/>
              </w:rPr>
              <w:t>(PILDO TIEKĖJAS)</w:t>
            </w:r>
          </w:p>
          <w:p w14:paraId="3850CBF3" w14:textId="77777777" w:rsidR="00091500" w:rsidRPr="00147D77" w:rsidRDefault="00091500" w:rsidP="00E4126D">
            <w:pPr>
              <w:spacing w:line="240" w:lineRule="exact"/>
              <w:jc w:val="center"/>
              <w:rPr>
                <w:rFonts w:asciiTheme="majorHAnsi" w:hAnsiTheme="majorHAnsi" w:cstheme="majorHAnsi"/>
                <w:b/>
                <w:i/>
                <w:sz w:val="22"/>
                <w:szCs w:val="22"/>
              </w:rPr>
            </w:pPr>
          </w:p>
        </w:tc>
        <w:tc>
          <w:tcPr>
            <w:tcW w:w="774" w:type="pct"/>
            <w:shd w:val="clear" w:color="auto" w:fill="F2F2F2" w:themeFill="background1" w:themeFillShade="F2"/>
          </w:tcPr>
          <w:p w14:paraId="0EACEAFE" w14:textId="77777777" w:rsidR="00946106" w:rsidRPr="00147D77" w:rsidRDefault="00946106" w:rsidP="00946106">
            <w:pPr>
              <w:spacing w:line="240" w:lineRule="exact"/>
              <w:jc w:val="center"/>
              <w:rPr>
                <w:rFonts w:asciiTheme="majorHAnsi" w:eastAsia="Calibri" w:hAnsiTheme="majorHAnsi" w:cstheme="majorHAnsi"/>
                <w:b/>
                <w:color w:val="000000"/>
                <w:spacing w:val="-2"/>
                <w:sz w:val="22"/>
                <w:szCs w:val="22"/>
              </w:rPr>
            </w:pPr>
            <w:r w:rsidRPr="00147D77">
              <w:rPr>
                <w:rFonts w:asciiTheme="majorHAnsi" w:eastAsia="Calibri" w:hAnsiTheme="majorHAnsi" w:cstheme="majorHAnsi"/>
                <w:b/>
                <w:color w:val="000000"/>
                <w:spacing w:val="-2"/>
                <w:sz w:val="22"/>
                <w:szCs w:val="22"/>
              </w:rPr>
              <w:lastRenderedPageBreak/>
              <w:t xml:space="preserve">Teikiamo siūlomos prekės gamintojo dokumento failo pavadinimas ir puslapio numeris, kuriame yra atitinkamą techninės </w:t>
            </w:r>
            <w:r w:rsidRPr="00147D77">
              <w:rPr>
                <w:rFonts w:asciiTheme="majorHAnsi" w:eastAsia="Calibri" w:hAnsiTheme="majorHAnsi" w:cstheme="majorHAnsi"/>
                <w:b/>
                <w:color w:val="000000"/>
                <w:spacing w:val="-2"/>
                <w:sz w:val="22"/>
                <w:szCs w:val="22"/>
              </w:rPr>
              <w:lastRenderedPageBreak/>
              <w:t>specifikacijos reikalavimą patvirtinanti informacija</w:t>
            </w:r>
          </w:p>
          <w:p w14:paraId="1ABFD137" w14:textId="77777777" w:rsidR="00091500" w:rsidRPr="00147D77" w:rsidRDefault="00946106" w:rsidP="0078612E">
            <w:pPr>
              <w:spacing w:line="240" w:lineRule="exact"/>
              <w:jc w:val="center"/>
              <w:rPr>
                <w:rFonts w:asciiTheme="majorHAnsi" w:hAnsiTheme="majorHAnsi" w:cstheme="majorHAnsi"/>
                <w:b/>
                <w:i/>
                <w:sz w:val="22"/>
                <w:szCs w:val="22"/>
              </w:rPr>
            </w:pPr>
            <w:r w:rsidRPr="00147D77">
              <w:rPr>
                <w:rFonts w:asciiTheme="majorHAnsi" w:eastAsia="Calibri" w:hAnsiTheme="majorHAnsi" w:cstheme="majorHAnsi"/>
                <w:b/>
                <w:color w:val="0070C0"/>
                <w:spacing w:val="-2"/>
                <w:sz w:val="22"/>
                <w:szCs w:val="22"/>
              </w:rPr>
              <w:t>(PILDO TIEKĖJAS)</w:t>
            </w:r>
          </w:p>
        </w:tc>
      </w:tr>
      <w:tr w:rsidR="006635DC" w:rsidRPr="00147D77" w14:paraId="65602FA0" w14:textId="77777777" w:rsidTr="004B419B">
        <w:tc>
          <w:tcPr>
            <w:tcW w:w="375" w:type="pct"/>
            <w:shd w:val="clear" w:color="auto" w:fill="F2F2F2" w:themeFill="background1" w:themeFillShade="F2"/>
          </w:tcPr>
          <w:p w14:paraId="1DBAD9E6" w14:textId="77777777" w:rsidR="00091500" w:rsidRPr="00147D77" w:rsidRDefault="00091500" w:rsidP="0078612E">
            <w:pPr>
              <w:spacing w:line="240" w:lineRule="exact"/>
              <w:jc w:val="center"/>
              <w:rPr>
                <w:rFonts w:asciiTheme="majorHAnsi" w:hAnsiTheme="majorHAnsi" w:cstheme="majorHAnsi"/>
                <w:b/>
                <w:i/>
                <w:sz w:val="22"/>
                <w:szCs w:val="22"/>
              </w:rPr>
            </w:pPr>
            <w:r w:rsidRPr="00147D77">
              <w:rPr>
                <w:rFonts w:asciiTheme="majorHAnsi" w:hAnsiTheme="majorHAnsi" w:cstheme="majorHAnsi"/>
                <w:b/>
                <w:i/>
                <w:sz w:val="22"/>
                <w:szCs w:val="22"/>
              </w:rPr>
              <w:lastRenderedPageBreak/>
              <w:t>1</w:t>
            </w:r>
          </w:p>
        </w:tc>
        <w:tc>
          <w:tcPr>
            <w:tcW w:w="2029" w:type="pct"/>
            <w:shd w:val="clear" w:color="auto" w:fill="F2F2F2" w:themeFill="background1" w:themeFillShade="F2"/>
          </w:tcPr>
          <w:p w14:paraId="24460760" w14:textId="77777777" w:rsidR="00091500" w:rsidRPr="00147D77" w:rsidRDefault="00091500" w:rsidP="0078612E">
            <w:pPr>
              <w:spacing w:line="240" w:lineRule="exact"/>
              <w:jc w:val="center"/>
              <w:rPr>
                <w:rFonts w:asciiTheme="majorHAnsi" w:hAnsiTheme="majorHAnsi" w:cstheme="majorHAnsi"/>
                <w:b/>
                <w:i/>
                <w:sz w:val="22"/>
                <w:szCs w:val="22"/>
              </w:rPr>
            </w:pPr>
            <w:r w:rsidRPr="00147D77">
              <w:rPr>
                <w:rFonts w:asciiTheme="majorHAnsi" w:hAnsiTheme="majorHAnsi" w:cstheme="majorHAnsi"/>
                <w:b/>
                <w:i/>
                <w:sz w:val="22"/>
                <w:szCs w:val="22"/>
              </w:rPr>
              <w:t>2</w:t>
            </w:r>
          </w:p>
        </w:tc>
        <w:tc>
          <w:tcPr>
            <w:tcW w:w="1822" w:type="pct"/>
            <w:shd w:val="clear" w:color="auto" w:fill="F2F2F2" w:themeFill="background1" w:themeFillShade="F2"/>
          </w:tcPr>
          <w:p w14:paraId="2D95B7E8" w14:textId="77777777" w:rsidR="00091500" w:rsidRPr="00147D77" w:rsidRDefault="00091500" w:rsidP="0078612E">
            <w:pPr>
              <w:spacing w:line="240" w:lineRule="exact"/>
              <w:jc w:val="center"/>
              <w:rPr>
                <w:rFonts w:asciiTheme="majorHAnsi" w:hAnsiTheme="majorHAnsi" w:cstheme="majorHAnsi"/>
                <w:b/>
                <w:i/>
                <w:sz w:val="22"/>
                <w:szCs w:val="22"/>
              </w:rPr>
            </w:pPr>
            <w:r w:rsidRPr="00147D77">
              <w:rPr>
                <w:rFonts w:asciiTheme="majorHAnsi" w:hAnsiTheme="majorHAnsi" w:cstheme="majorHAnsi"/>
                <w:b/>
                <w:i/>
                <w:sz w:val="22"/>
                <w:szCs w:val="22"/>
              </w:rPr>
              <w:t>3</w:t>
            </w:r>
          </w:p>
        </w:tc>
        <w:tc>
          <w:tcPr>
            <w:tcW w:w="774" w:type="pct"/>
            <w:shd w:val="clear" w:color="auto" w:fill="F2F2F2" w:themeFill="background1" w:themeFillShade="F2"/>
          </w:tcPr>
          <w:p w14:paraId="63BD0470" w14:textId="77777777" w:rsidR="00091500" w:rsidRPr="00147D77" w:rsidRDefault="00091500" w:rsidP="0078612E">
            <w:pPr>
              <w:spacing w:line="240" w:lineRule="exact"/>
              <w:jc w:val="center"/>
              <w:rPr>
                <w:rFonts w:asciiTheme="majorHAnsi" w:hAnsiTheme="majorHAnsi" w:cstheme="majorHAnsi"/>
                <w:b/>
                <w:i/>
                <w:sz w:val="22"/>
                <w:szCs w:val="22"/>
              </w:rPr>
            </w:pPr>
            <w:r w:rsidRPr="00147D77">
              <w:rPr>
                <w:rFonts w:asciiTheme="majorHAnsi" w:hAnsiTheme="majorHAnsi" w:cstheme="majorHAnsi"/>
                <w:b/>
                <w:i/>
                <w:sz w:val="22"/>
                <w:szCs w:val="22"/>
              </w:rPr>
              <w:t>4</w:t>
            </w:r>
          </w:p>
        </w:tc>
      </w:tr>
      <w:tr w:rsidR="001D6F05" w:rsidRPr="00147D77" w14:paraId="336BA86C" w14:textId="77777777" w:rsidTr="004B419B">
        <w:tc>
          <w:tcPr>
            <w:tcW w:w="375" w:type="pct"/>
            <w:shd w:val="clear" w:color="auto" w:fill="auto"/>
          </w:tcPr>
          <w:p w14:paraId="7CCD5F3E" w14:textId="77777777" w:rsidR="00F57A0C" w:rsidRPr="00147D77" w:rsidRDefault="00F57A0C" w:rsidP="00150779">
            <w:pPr>
              <w:pStyle w:val="Sraopastraipa"/>
              <w:numPr>
                <w:ilvl w:val="0"/>
                <w:numId w:val="31"/>
              </w:numPr>
              <w:spacing w:line="240" w:lineRule="auto"/>
              <w:rPr>
                <w:rFonts w:asciiTheme="majorHAnsi" w:hAnsiTheme="majorHAnsi" w:cstheme="majorHAnsi"/>
                <w:bCs/>
                <w:iCs/>
                <w:sz w:val="22"/>
                <w:szCs w:val="22"/>
              </w:rPr>
            </w:pPr>
            <w:bookmarkStart w:id="0" w:name="_Hlk198824010"/>
          </w:p>
        </w:tc>
        <w:tc>
          <w:tcPr>
            <w:tcW w:w="2029" w:type="pct"/>
            <w:shd w:val="clear" w:color="auto" w:fill="auto"/>
          </w:tcPr>
          <w:p w14:paraId="6DCBD896" w14:textId="61103EDE" w:rsidR="00F57A0C" w:rsidRPr="000007C5" w:rsidRDefault="002E31A0" w:rsidP="00150779">
            <w:pPr>
              <w:rPr>
                <w:rFonts w:asciiTheme="majorHAnsi" w:hAnsiTheme="majorHAnsi" w:cstheme="majorHAnsi"/>
                <w:b/>
                <w:bCs/>
                <w:sz w:val="22"/>
                <w:szCs w:val="22"/>
              </w:rPr>
            </w:pPr>
            <w:r w:rsidRPr="000007C5">
              <w:rPr>
                <w:rFonts w:asciiTheme="majorHAnsi" w:eastAsia="Calibri" w:hAnsiTheme="majorHAnsi" w:cstheme="majorHAnsi"/>
                <w:sz w:val="22"/>
                <w:szCs w:val="22"/>
                <w:lang w:eastAsia="zh-CN"/>
              </w:rPr>
              <w:t>¹</w:t>
            </w:r>
            <w:r w:rsidR="00F57A0C" w:rsidRPr="000007C5">
              <w:rPr>
                <w:rFonts w:asciiTheme="majorHAnsi" w:hAnsiTheme="majorHAnsi" w:cstheme="majorHAnsi"/>
                <w:b/>
                <w:bCs/>
                <w:sz w:val="22"/>
                <w:szCs w:val="22"/>
              </w:rPr>
              <w:t xml:space="preserve">Stalas Nr. 1 (su pakeliamu stalviršiu) </w:t>
            </w:r>
            <w:r w:rsidR="0000573F" w:rsidRPr="000007C5">
              <w:rPr>
                <w:rFonts w:asciiTheme="majorHAnsi" w:hAnsiTheme="majorHAnsi" w:cstheme="majorHAnsi"/>
                <w:b/>
                <w:bCs/>
                <w:sz w:val="22"/>
                <w:szCs w:val="22"/>
              </w:rPr>
              <w:t xml:space="preserve"> </w:t>
            </w:r>
          </w:p>
          <w:p w14:paraId="4040F77D" w14:textId="2F8082A3" w:rsidR="00F57A0C" w:rsidRPr="000007C5" w:rsidRDefault="009E164C" w:rsidP="00150779">
            <w:pPr>
              <w:rPr>
                <w:rFonts w:asciiTheme="majorHAnsi" w:hAnsiTheme="majorHAnsi" w:cstheme="majorHAnsi"/>
                <w:b/>
                <w:bCs/>
                <w:sz w:val="22"/>
                <w:szCs w:val="22"/>
              </w:rPr>
            </w:pPr>
            <w:r w:rsidRPr="000007C5">
              <w:rPr>
                <w:rFonts w:asciiTheme="majorHAnsi" w:hAnsiTheme="majorHAnsi" w:cstheme="majorHAnsi"/>
                <w:b/>
                <w:bCs/>
                <w:sz w:val="22"/>
                <w:szCs w:val="22"/>
              </w:rPr>
              <w:t>Preliminarus k</w:t>
            </w:r>
            <w:r w:rsidR="00F57A0C" w:rsidRPr="000007C5">
              <w:rPr>
                <w:rFonts w:asciiTheme="majorHAnsi" w:hAnsiTheme="majorHAnsi" w:cstheme="majorHAnsi"/>
                <w:b/>
                <w:bCs/>
                <w:sz w:val="22"/>
                <w:szCs w:val="22"/>
              </w:rPr>
              <w:t>iekis – 30 vnt.</w:t>
            </w:r>
          </w:p>
          <w:p w14:paraId="17636023" w14:textId="77777777" w:rsidR="00F57A0C" w:rsidRPr="000007C5" w:rsidRDefault="00F57A0C" w:rsidP="00150779">
            <w:pPr>
              <w:rPr>
                <w:rFonts w:asciiTheme="majorHAnsi" w:hAnsiTheme="majorHAnsi" w:cstheme="majorHAnsi"/>
                <w:b/>
                <w:bCs/>
                <w:sz w:val="22"/>
                <w:szCs w:val="22"/>
              </w:rPr>
            </w:pPr>
          </w:p>
        </w:tc>
        <w:tc>
          <w:tcPr>
            <w:tcW w:w="1822" w:type="pct"/>
            <w:shd w:val="clear" w:color="auto" w:fill="auto"/>
          </w:tcPr>
          <w:p w14:paraId="5A6BDD81" w14:textId="4C2732B7" w:rsidR="00F57A0C" w:rsidRPr="009E164C" w:rsidRDefault="00F57A0C" w:rsidP="00150779">
            <w:pPr>
              <w:rPr>
                <w:rFonts w:asciiTheme="majorHAnsi" w:hAnsiTheme="majorHAnsi" w:cstheme="majorHAnsi"/>
                <w:i/>
                <w:iCs/>
                <w:sz w:val="22"/>
                <w:szCs w:val="22"/>
              </w:rPr>
            </w:pPr>
            <w:r w:rsidRPr="009E164C">
              <w:rPr>
                <w:rFonts w:asciiTheme="majorHAnsi" w:hAnsiTheme="majorHAnsi" w:cstheme="majorHAnsi"/>
                <w:i/>
                <w:iCs/>
                <w:sz w:val="22"/>
                <w:szCs w:val="22"/>
              </w:rPr>
              <w:t>Prekės gamintojas</w:t>
            </w:r>
            <w:r w:rsidR="0036674B" w:rsidRPr="009E164C">
              <w:rPr>
                <w:rFonts w:asciiTheme="majorHAnsi" w:hAnsiTheme="majorHAnsi" w:cstheme="majorHAnsi"/>
                <w:i/>
                <w:iCs/>
                <w:sz w:val="22"/>
                <w:szCs w:val="22"/>
              </w:rPr>
              <w:t xml:space="preserve"> </w:t>
            </w:r>
            <w:r w:rsidRPr="009E164C">
              <w:rPr>
                <w:rFonts w:asciiTheme="majorHAnsi" w:hAnsiTheme="majorHAnsi" w:cstheme="majorHAnsi"/>
                <w:i/>
                <w:iCs/>
                <w:color w:val="0070C0"/>
                <w:sz w:val="22"/>
                <w:szCs w:val="22"/>
              </w:rPr>
              <w:t>(nurodyti)</w:t>
            </w:r>
            <w:r w:rsidRPr="009E164C">
              <w:rPr>
                <w:rFonts w:asciiTheme="majorHAnsi" w:hAnsiTheme="majorHAnsi" w:cstheme="majorHAnsi"/>
                <w:i/>
                <w:iCs/>
                <w:color w:val="000000"/>
                <w:sz w:val="22"/>
                <w:szCs w:val="22"/>
              </w:rPr>
              <w:t>:</w:t>
            </w:r>
            <w:r w:rsidR="0036674B" w:rsidRPr="009E164C">
              <w:rPr>
                <w:rFonts w:asciiTheme="majorHAnsi" w:hAnsiTheme="majorHAnsi" w:cstheme="majorHAnsi"/>
                <w:i/>
                <w:iCs/>
                <w:color w:val="000000"/>
                <w:sz w:val="22"/>
                <w:szCs w:val="22"/>
              </w:rPr>
              <w:t xml:space="preserve"> </w:t>
            </w:r>
            <w:r w:rsidRPr="009E164C">
              <w:rPr>
                <w:rFonts w:asciiTheme="majorHAnsi" w:hAnsiTheme="majorHAnsi" w:cstheme="majorHAnsi"/>
                <w:i/>
                <w:iCs/>
                <w:sz w:val="22"/>
                <w:szCs w:val="22"/>
              </w:rPr>
              <w:t>....................</w:t>
            </w:r>
          </w:p>
          <w:p w14:paraId="771D7FF1" w14:textId="77777777" w:rsidR="00F57A0C" w:rsidRPr="009E164C" w:rsidRDefault="00F57A0C" w:rsidP="00150779">
            <w:pPr>
              <w:suppressAutoHyphens/>
              <w:contextualSpacing/>
              <w:rPr>
                <w:rFonts w:asciiTheme="majorHAnsi" w:hAnsiTheme="majorHAnsi" w:cstheme="majorHAnsi"/>
                <w:i/>
                <w:iCs/>
                <w:sz w:val="22"/>
                <w:szCs w:val="22"/>
                <w:lang w:eastAsia="zh-CN"/>
              </w:rPr>
            </w:pPr>
            <w:r w:rsidRPr="009E164C">
              <w:rPr>
                <w:rFonts w:asciiTheme="majorHAnsi" w:hAnsiTheme="majorHAnsi" w:cstheme="majorHAnsi"/>
                <w:i/>
                <w:iCs/>
                <w:sz w:val="22"/>
                <w:szCs w:val="22"/>
              </w:rPr>
              <w:t xml:space="preserve">Modelis </w:t>
            </w:r>
            <w:r w:rsidRPr="009E164C">
              <w:rPr>
                <w:rFonts w:asciiTheme="majorHAnsi" w:hAnsiTheme="majorHAnsi" w:cstheme="majorHAnsi"/>
                <w:i/>
                <w:iCs/>
                <w:color w:val="0070C0"/>
                <w:sz w:val="22"/>
                <w:szCs w:val="22"/>
              </w:rPr>
              <w:t>(nurodyti, jeigu yra)</w:t>
            </w:r>
            <w:r w:rsidRPr="009E164C">
              <w:rPr>
                <w:rFonts w:asciiTheme="majorHAnsi" w:hAnsiTheme="majorHAnsi" w:cstheme="majorHAnsi"/>
                <w:i/>
                <w:iCs/>
                <w:sz w:val="22"/>
                <w:szCs w:val="22"/>
              </w:rPr>
              <w:t>: .......................</w:t>
            </w:r>
          </w:p>
          <w:p w14:paraId="41C237D6" w14:textId="7720A7AB" w:rsidR="00F57A0C" w:rsidRPr="009E164C" w:rsidRDefault="00F57A0C" w:rsidP="00150779">
            <w:pPr>
              <w:rPr>
                <w:rFonts w:asciiTheme="majorHAnsi" w:hAnsiTheme="majorHAnsi" w:cstheme="majorHAnsi"/>
                <w:i/>
                <w:iCs/>
                <w:sz w:val="22"/>
                <w:szCs w:val="22"/>
              </w:rPr>
            </w:pPr>
            <w:r w:rsidRPr="009E164C">
              <w:rPr>
                <w:rFonts w:asciiTheme="majorHAnsi" w:hAnsiTheme="majorHAnsi" w:cstheme="majorHAnsi"/>
                <w:i/>
                <w:iCs/>
                <w:sz w:val="22"/>
                <w:szCs w:val="22"/>
              </w:rPr>
              <w:t xml:space="preserve">Modifikacija, prekės kodas </w:t>
            </w:r>
            <w:r w:rsidRPr="009E164C">
              <w:rPr>
                <w:rFonts w:asciiTheme="majorHAnsi" w:hAnsiTheme="majorHAnsi" w:cstheme="majorHAnsi"/>
                <w:i/>
                <w:iCs/>
                <w:color w:val="0070C0"/>
                <w:sz w:val="22"/>
                <w:szCs w:val="22"/>
              </w:rPr>
              <w:t>(nurodyti, jeigu yra)</w:t>
            </w:r>
            <w:r w:rsidRPr="009E164C">
              <w:rPr>
                <w:rFonts w:asciiTheme="majorHAnsi" w:hAnsiTheme="majorHAnsi" w:cstheme="majorHAnsi"/>
                <w:i/>
                <w:iCs/>
                <w:sz w:val="22"/>
                <w:szCs w:val="22"/>
              </w:rPr>
              <w:t>: ......</w:t>
            </w:r>
          </w:p>
        </w:tc>
        <w:tc>
          <w:tcPr>
            <w:tcW w:w="774" w:type="pct"/>
            <w:shd w:val="clear" w:color="auto" w:fill="auto"/>
          </w:tcPr>
          <w:p w14:paraId="52E4ED2D" w14:textId="77777777" w:rsidR="00F57A0C" w:rsidRPr="00147D77" w:rsidRDefault="00F57A0C" w:rsidP="00150779">
            <w:pPr>
              <w:jc w:val="center"/>
              <w:rPr>
                <w:rFonts w:asciiTheme="majorHAnsi" w:hAnsiTheme="majorHAnsi" w:cstheme="majorHAnsi"/>
                <w:b/>
                <w:i/>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1D6F05" w:rsidRPr="00147D77" w14:paraId="702184A2" w14:textId="77777777" w:rsidTr="004B419B">
        <w:tc>
          <w:tcPr>
            <w:tcW w:w="375" w:type="pct"/>
            <w:shd w:val="clear" w:color="auto" w:fill="auto"/>
          </w:tcPr>
          <w:p w14:paraId="4428FF3E" w14:textId="77777777" w:rsidR="00F57A0C" w:rsidRPr="00147D77" w:rsidRDefault="00F57A0C" w:rsidP="00150779">
            <w:pPr>
              <w:rPr>
                <w:rFonts w:asciiTheme="majorHAnsi" w:hAnsiTheme="majorHAnsi" w:cstheme="majorHAnsi"/>
                <w:bCs/>
                <w:iCs/>
                <w:sz w:val="22"/>
                <w:szCs w:val="22"/>
              </w:rPr>
            </w:pPr>
            <w:r w:rsidRPr="00147D77">
              <w:rPr>
                <w:rFonts w:asciiTheme="majorHAnsi" w:hAnsiTheme="majorHAnsi" w:cstheme="majorHAnsi"/>
                <w:sz w:val="22"/>
                <w:szCs w:val="22"/>
              </w:rPr>
              <w:t xml:space="preserve">      1.1.</w:t>
            </w:r>
          </w:p>
        </w:tc>
        <w:tc>
          <w:tcPr>
            <w:tcW w:w="2029" w:type="pct"/>
            <w:shd w:val="clear" w:color="auto" w:fill="auto"/>
          </w:tcPr>
          <w:p w14:paraId="73D4B65A"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color w:val="000000"/>
                <w:sz w:val="22"/>
                <w:szCs w:val="22"/>
              </w:rPr>
              <w:t xml:space="preserve">Stalas su trapecijos formos stalviršiu, stalviršio kampai užapvalinti, su 3 (trimis) kojomis, priekinė koja montuojama ties trumpąja kraštine, su 2 (dviem) ratukais, 2 (dvi) stalo kojos </w:t>
            </w:r>
            <w:r w:rsidRPr="00147D77">
              <w:rPr>
                <w:rFonts w:asciiTheme="majorHAnsi" w:hAnsiTheme="majorHAnsi" w:cstheme="majorHAnsi"/>
                <w:sz w:val="22"/>
                <w:szCs w:val="22"/>
              </w:rPr>
              <w:t>su reguliuojamais padėkliukais ir (ar) kojelėmis (grindų nelygumams kompensuoti) arba su apsaugomis (saugančiomis grindų dangą nuo susibraižymo).</w:t>
            </w:r>
          </w:p>
          <w:p w14:paraId="426489D0"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Stalviršis turi būti pakeliamas 90 laipsnių kampu.</w:t>
            </w:r>
          </w:p>
          <w:p w14:paraId="2607D8CA" w14:textId="77777777" w:rsidR="00F57A0C" w:rsidRPr="00147D77" w:rsidRDefault="00F57A0C" w:rsidP="00150779">
            <w:pPr>
              <w:rPr>
                <w:rFonts w:asciiTheme="majorHAnsi" w:hAnsiTheme="majorHAnsi" w:cstheme="majorHAnsi"/>
                <w:bCs/>
                <w:iCs/>
                <w:sz w:val="22"/>
                <w:szCs w:val="22"/>
              </w:rPr>
            </w:pPr>
            <w:r w:rsidRPr="00147D77">
              <w:rPr>
                <w:rFonts w:asciiTheme="majorHAnsi" w:hAnsiTheme="majorHAnsi" w:cstheme="majorHAnsi"/>
                <w:iCs/>
                <w:sz w:val="22"/>
                <w:szCs w:val="22"/>
              </w:rPr>
              <w:t>Stalviršio trumpoji (priekinė) ir ilgoji kraštinės lenktos formos, šoninės kraštinės tiesios,</w:t>
            </w:r>
            <w:r w:rsidRPr="00147D77">
              <w:rPr>
                <w:rFonts w:asciiTheme="majorHAnsi" w:hAnsiTheme="majorHAnsi" w:cstheme="majorHAnsi"/>
                <w:i/>
                <w:sz w:val="22"/>
                <w:szCs w:val="22"/>
              </w:rPr>
              <w:t xml:space="preserve"> </w:t>
            </w:r>
            <w:r w:rsidRPr="00147D77">
              <w:rPr>
                <w:rFonts w:asciiTheme="majorHAnsi" w:hAnsiTheme="majorHAnsi" w:cstheme="majorHAnsi"/>
                <w:color w:val="000000"/>
                <w:sz w:val="22"/>
                <w:szCs w:val="22"/>
              </w:rPr>
              <w:t>pvz.: sustačius 6 (šešis) stalus vieną prie kito, galimybė sudaryti apskritimo formą.</w:t>
            </w:r>
          </w:p>
        </w:tc>
        <w:tc>
          <w:tcPr>
            <w:tcW w:w="1822" w:type="pct"/>
            <w:shd w:val="clear" w:color="auto" w:fill="auto"/>
          </w:tcPr>
          <w:p w14:paraId="16148A43" w14:textId="77777777" w:rsidR="00F57A0C" w:rsidRPr="009E164C" w:rsidRDefault="00F57A0C" w:rsidP="00150779">
            <w:pPr>
              <w:rPr>
                <w:rFonts w:asciiTheme="majorHAnsi" w:hAnsiTheme="majorHAnsi" w:cstheme="majorHAnsi"/>
                <w:i/>
                <w:iCs/>
                <w:sz w:val="22"/>
                <w:szCs w:val="22"/>
              </w:rPr>
            </w:pPr>
            <w:r w:rsidRPr="009E164C">
              <w:rPr>
                <w:rFonts w:asciiTheme="majorHAnsi" w:hAnsiTheme="majorHAnsi" w:cstheme="majorHAnsi"/>
                <w:i/>
                <w:iCs/>
                <w:sz w:val="22"/>
                <w:szCs w:val="22"/>
              </w:rPr>
              <w:t xml:space="preserve">Atitinka </w:t>
            </w:r>
            <w:r w:rsidRPr="009E164C">
              <w:rPr>
                <w:rFonts w:asciiTheme="majorHAnsi" w:hAnsiTheme="majorHAnsi" w:cstheme="majorHAnsi"/>
                <w:i/>
                <w:iCs/>
                <w:color w:val="0070C0"/>
                <w:sz w:val="22"/>
                <w:szCs w:val="22"/>
              </w:rPr>
              <w:t xml:space="preserve">(įrašyti taip / ne): </w:t>
            </w:r>
            <w:r w:rsidRPr="009E164C">
              <w:rPr>
                <w:rFonts w:asciiTheme="majorHAnsi" w:hAnsiTheme="majorHAnsi" w:cstheme="majorHAnsi"/>
                <w:i/>
                <w:iCs/>
                <w:sz w:val="22"/>
                <w:szCs w:val="22"/>
              </w:rPr>
              <w:t>…………</w:t>
            </w:r>
          </w:p>
          <w:p w14:paraId="2D08EDC1" w14:textId="77777777" w:rsidR="00F57A0C" w:rsidRPr="009E164C" w:rsidRDefault="00F57A0C" w:rsidP="00150779">
            <w:pPr>
              <w:rPr>
                <w:rFonts w:asciiTheme="majorHAnsi" w:hAnsiTheme="majorHAnsi" w:cstheme="majorHAnsi"/>
                <w:b/>
                <w:i/>
                <w:iCs/>
                <w:sz w:val="22"/>
                <w:szCs w:val="22"/>
              </w:rPr>
            </w:pPr>
          </w:p>
        </w:tc>
        <w:tc>
          <w:tcPr>
            <w:tcW w:w="774" w:type="pct"/>
            <w:shd w:val="clear" w:color="auto" w:fill="auto"/>
          </w:tcPr>
          <w:p w14:paraId="4A95CE8B" w14:textId="77777777" w:rsidR="00F57A0C" w:rsidRPr="00147D77" w:rsidRDefault="00F57A0C" w:rsidP="00150779">
            <w:pPr>
              <w:rPr>
                <w:rFonts w:asciiTheme="majorHAnsi" w:hAnsiTheme="majorHAnsi" w:cstheme="majorHAnsi"/>
                <w:b/>
                <w:i/>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1D6F05" w:rsidRPr="00147D77" w14:paraId="1BD9D401" w14:textId="77777777" w:rsidTr="004B419B">
        <w:tc>
          <w:tcPr>
            <w:tcW w:w="375" w:type="pct"/>
            <w:shd w:val="clear" w:color="auto" w:fill="auto"/>
          </w:tcPr>
          <w:p w14:paraId="50EA2865" w14:textId="77777777" w:rsidR="00F57A0C" w:rsidRPr="00147D77" w:rsidRDefault="00F57A0C" w:rsidP="00150779">
            <w:pPr>
              <w:rPr>
                <w:rFonts w:asciiTheme="majorHAnsi" w:hAnsiTheme="majorHAnsi" w:cstheme="majorHAnsi"/>
                <w:bCs/>
                <w:iCs/>
                <w:sz w:val="22"/>
                <w:szCs w:val="22"/>
              </w:rPr>
            </w:pPr>
            <w:r w:rsidRPr="00147D77">
              <w:rPr>
                <w:rFonts w:asciiTheme="majorHAnsi" w:hAnsiTheme="majorHAnsi" w:cstheme="majorHAnsi"/>
                <w:sz w:val="22"/>
                <w:szCs w:val="22"/>
              </w:rPr>
              <w:t xml:space="preserve">      1.2.</w:t>
            </w:r>
          </w:p>
        </w:tc>
        <w:tc>
          <w:tcPr>
            <w:tcW w:w="2029" w:type="pct"/>
            <w:shd w:val="clear" w:color="auto" w:fill="auto"/>
          </w:tcPr>
          <w:p w14:paraId="421C9A1C" w14:textId="77777777" w:rsidR="0000573F"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Stalo matmeny</w:t>
            </w:r>
            <w:r w:rsidR="00150779" w:rsidRPr="00147D77">
              <w:rPr>
                <w:rFonts w:asciiTheme="majorHAnsi" w:hAnsiTheme="majorHAnsi" w:cstheme="majorHAnsi"/>
                <w:sz w:val="22"/>
                <w:szCs w:val="22"/>
              </w:rPr>
              <w:t>s:</w:t>
            </w:r>
          </w:p>
          <w:p w14:paraId="5E5101D5" w14:textId="5C20E689" w:rsidR="009028F4" w:rsidRPr="00147D77" w:rsidRDefault="009028F4" w:rsidP="00150779">
            <w:pPr>
              <w:rPr>
                <w:rFonts w:asciiTheme="majorHAnsi" w:hAnsiTheme="majorHAnsi" w:cstheme="majorHAnsi"/>
                <w:i/>
                <w:iCs/>
                <w:strike/>
                <w:color w:val="FF0000"/>
                <w:sz w:val="22"/>
                <w:szCs w:val="22"/>
              </w:rPr>
            </w:pPr>
            <w:r w:rsidRPr="00147D77">
              <w:rPr>
                <w:rFonts w:asciiTheme="majorHAnsi" w:hAnsiTheme="majorHAnsi" w:cstheme="majorHAnsi"/>
                <w:sz w:val="22"/>
                <w:szCs w:val="22"/>
              </w:rPr>
              <w:t>Ilgis</w:t>
            </w:r>
            <w:r w:rsidR="00506D7B" w:rsidRPr="00147D77">
              <w:rPr>
                <w:rFonts w:asciiTheme="majorHAnsi" w:hAnsiTheme="majorHAnsi" w:cstheme="majorHAnsi"/>
                <w:sz w:val="22"/>
                <w:szCs w:val="22"/>
              </w:rPr>
              <w:t xml:space="preserve"> (ilgoji kraštinė)</w:t>
            </w:r>
            <w:r w:rsidR="0000573F" w:rsidRPr="00147D77">
              <w:rPr>
                <w:rFonts w:asciiTheme="majorHAnsi" w:hAnsiTheme="majorHAnsi" w:cstheme="majorHAnsi"/>
                <w:sz w:val="22"/>
                <w:szCs w:val="22"/>
              </w:rPr>
              <w:t xml:space="preserve">: </w:t>
            </w:r>
            <w:r w:rsidR="004C280C" w:rsidRPr="00147D77">
              <w:rPr>
                <w:rFonts w:asciiTheme="majorHAnsi" w:hAnsiTheme="majorHAnsi" w:cstheme="majorHAnsi"/>
                <w:sz w:val="22"/>
                <w:szCs w:val="22"/>
              </w:rPr>
              <w:t>700 - 800</w:t>
            </w:r>
            <w:r w:rsidRPr="00147D77">
              <w:rPr>
                <w:rFonts w:asciiTheme="majorHAnsi" w:hAnsiTheme="majorHAnsi" w:cstheme="majorHAnsi"/>
                <w:sz w:val="22"/>
                <w:szCs w:val="22"/>
              </w:rPr>
              <w:t xml:space="preserve"> mm; </w:t>
            </w:r>
          </w:p>
          <w:p w14:paraId="64C0242A" w14:textId="77777777" w:rsidR="00506D7B" w:rsidRPr="00147D77" w:rsidRDefault="009028F4" w:rsidP="00506D7B">
            <w:pPr>
              <w:rPr>
                <w:rFonts w:asciiTheme="majorHAnsi" w:hAnsiTheme="majorHAnsi" w:cstheme="majorHAnsi"/>
                <w:i/>
                <w:iCs/>
                <w:strike/>
                <w:color w:val="FF0000"/>
                <w:sz w:val="22"/>
                <w:szCs w:val="22"/>
              </w:rPr>
            </w:pPr>
            <w:r w:rsidRPr="00147D77">
              <w:rPr>
                <w:rFonts w:asciiTheme="majorHAnsi" w:hAnsiTheme="majorHAnsi" w:cstheme="majorHAnsi"/>
                <w:sz w:val="22"/>
                <w:szCs w:val="22"/>
              </w:rPr>
              <w:t>Plotis</w:t>
            </w:r>
            <w:r w:rsidR="0000573F" w:rsidRPr="00147D77">
              <w:rPr>
                <w:rFonts w:asciiTheme="majorHAnsi" w:hAnsiTheme="majorHAnsi" w:cstheme="majorHAnsi"/>
                <w:sz w:val="22"/>
                <w:szCs w:val="22"/>
              </w:rPr>
              <w:t xml:space="preserve"> (gylis)</w:t>
            </w:r>
            <w:r w:rsidRPr="00147D77">
              <w:rPr>
                <w:rFonts w:asciiTheme="majorHAnsi" w:hAnsiTheme="majorHAnsi" w:cstheme="majorHAnsi"/>
                <w:sz w:val="22"/>
                <w:szCs w:val="22"/>
              </w:rPr>
              <w:t xml:space="preserve">: </w:t>
            </w:r>
            <w:r w:rsidR="00D05F6A" w:rsidRPr="00147D77">
              <w:rPr>
                <w:rFonts w:asciiTheme="majorHAnsi" w:hAnsiTheme="majorHAnsi" w:cstheme="majorHAnsi"/>
                <w:sz w:val="22"/>
                <w:szCs w:val="22"/>
              </w:rPr>
              <w:t>60</w:t>
            </w:r>
            <w:r w:rsidRPr="00147D77">
              <w:rPr>
                <w:rFonts w:asciiTheme="majorHAnsi" w:hAnsiTheme="majorHAnsi" w:cstheme="majorHAnsi"/>
                <w:sz w:val="22"/>
                <w:szCs w:val="22"/>
              </w:rPr>
              <w:t>0 - 6</w:t>
            </w:r>
            <w:r w:rsidR="00150779" w:rsidRPr="00147D77">
              <w:rPr>
                <w:rFonts w:asciiTheme="majorHAnsi" w:hAnsiTheme="majorHAnsi" w:cstheme="majorHAnsi"/>
                <w:sz w:val="22"/>
                <w:szCs w:val="22"/>
              </w:rPr>
              <w:t>3</w:t>
            </w:r>
            <w:r w:rsidRPr="00147D77">
              <w:rPr>
                <w:rFonts w:asciiTheme="majorHAnsi" w:hAnsiTheme="majorHAnsi" w:cstheme="majorHAnsi"/>
                <w:sz w:val="22"/>
                <w:szCs w:val="22"/>
              </w:rPr>
              <w:t>0 mm; </w:t>
            </w:r>
          </w:p>
          <w:p w14:paraId="3A384CA7" w14:textId="77777777" w:rsidR="009028F4" w:rsidRPr="00147D77" w:rsidRDefault="009028F4" w:rsidP="00506D7B">
            <w:pPr>
              <w:rPr>
                <w:rFonts w:asciiTheme="majorHAnsi" w:hAnsiTheme="majorHAnsi" w:cstheme="majorHAnsi"/>
                <w:sz w:val="22"/>
                <w:szCs w:val="22"/>
              </w:rPr>
            </w:pPr>
            <w:r w:rsidRPr="00147D77">
              <w:rPr>
                <w:rFonts w:asciiTheme="majorHAnsi" w:hAnsiTheme="majorHAnsi" w:cstheme="majorHAnsi"/>
                <w:sz w:val="22"/>
                <w:szCs w:val="22"/>
              </w:rPr>
              <w:t>Aukš</w:t>
            </w:r>
            <w:r w:rsidR="0000573F" w:rsidRPr="00147D77">
              <w:rPr>
                <w:rFonts w:asciiTheme="majorHAnsi" w:hAnsiTheme="majorHAnsi" w:cstheme="majorHAnsi"/>
                <w:sz w:val="22"/>
                <w:szCs w:val="22"/>
              </w:rPr>
              <w:t>ti</w:t>
            </w:r>
            <w:r w:rsidR="00B06197" w:rsidRPr="00147D77">
              <w:rPr>
                <w:rFonts w:asciiTheme="majorHAnsi" w:hAnsiTheme="majorHAnsi" w:cstheme="majorHAnsi"/>
                <w:sz w:val="22"/>
                <w:szCs w:val="22"/>
              </w:rPr>
              <w:t xml:space="preserve">s: </w:t>
            </w:r>
            <w:r w:rsidRPr="00147D77">
              <w:rPr>
                <w:rFonts w:asciiTheme="majorHAnsi" w:hAnsiTheme="majorHAnsi" w:cstheme="majorHAnsi"/>
                <w:sz w:val="22"/>
                <w:szCs w:val="22"/>
              </w:rPr>
              <w:t>720 – 770 mm; </w:t>
            </w:r>
          </w:p>
        </w:tc>
        <w:tc>
          <w:tcPr>
            <w:tcW w:w="1822" w:type="pct"/>
            <w:shd w:val="clear" w:color="auto" w:fill="auto"/>
          </w:tcPr>
          <w:p w14:paraId="1CE18401" w14:textId="77777777" w:rsidR="00F57A0C" w:rsidRPr="009E164C" w:rsidRDefault="00F57A0C" w:rsidP="00150779">
            <w:pPr>
              <w:rPr>
                <w:rFonts w:asciiTheme="majorHAnsi" w:hAnsiTheme="majorHAnsi" w:cstheme="majorHAnsi"/>
                <w:i/>
                <w:iCs/>
                <w:sz w:val="22"/>
                <w:szCs w:val="22"/>
              </w:rPr>
            </w:pPr>
            <w:r w:rsidRPr="009E164C">
              <w:rPr>
                <w:rFonts w:asciiTheme="majorHAnsi" w:hAnsiTheme="majorHAnsi" w:cstheme="majorHAnsi"/>
                <w:i/>
                <w:iCs/>
                <w:sz w:val="22"/>
                <w:szCs w:val="22"/>
              </w:rPr>
              <w:t xml:space="preserve">Stalo matmenys </w:t>
            </w:r>
            <w:r w:rsidRPr="009E164C">
              <w:rPr>
                <w:rFonts w:asciiTheme="majorHAnsi" w:hAnsiTheme="majorHAnsi" w:cstheme="majorHAnsi"/>
                <w:i/>
                <w:iCs/>
                <w:color w:val="0070C0"/>
                <w:sz w:val="22"/>
                <w:szCs w:val="22"/>
              </w:rPr>
              <w:t>(įrašyti konkrečias reikšmes)</w:t>
            </w:r>
            <w:r w:rsidRPr="009E164C">
              <w:rPr>
                <w:rFonts w:asciiTheme="majorHAnsi" w:hAnsiTheme="majorHAnsi" w:cstheme="majorHAnsi"/>
                <w:i/>
                <w:iCs/>
                <w:sz w:val="22"/>
                <w:szCs w:val="22"/>
              </w:rPr>
              <w:t xml:space="preserve">: </w:t>
            </w:r>
          </w:p>
          <w:p w14:paraId="1291CBF8" w14:textId="4EBC1795" w:rsidR="00F57A0C" w:rsidRPr="009E164C" w:rsidRDefault="00F57A0C" w:rsidP="00150779">
            <w:pPr>
              <w:rPr>
                <w:rFonts w:asciiTheme="majorHAnsi" w:hAnsiTheme="majorHAnsi" w:cstheme="majorHAnsi"/>
                <w:i/>
                <w:iCs/>
                <w:sz w:val="22"/>
                <w:szCs w:val="22"/>
              </w:rPr>
            </w:pPr>
            <w:r w:rsidRPr="009E164C">
              <w:rPr>
                <w:rFonts w:asciiTheme="majorHAnsi" w:hAnsiTheme="majorHAnsi" w:cstheme="majorHAnsi"/>
                <w:i/>
                <w:iCs/>
                <w:sz w:val="22"/>
                <w:szCs w:val="22"/>
              </w:rPr>
              <w:t>Ilgis</w:t>
            </w:r>
            <w:r w:rsidR="0000573F" w:rsidRPr="009E164C">
              <w:rPr>
                <w:rFonts w:asciiTheme="majorHAnsi" w:hAnsiTheme="majorHAnsi" w:cstheme="majorHAnsi"/>
                <w:i/>
                <w:iCs/>
                <w:sz w:val="22"/>
                <w:szCs w:val="22"/>
              </w:rPr>
              <w:t xml:space="preserve"> </w:t>
            </w:r>
            <w:r w:rsidR="005679C3" w:rsidRPr="009E164C">
              <w:rPr>
                <w:rFonts w:asciiTheme="majorHAnsi" w:hAnsiTheme="majorHAnsi" w:cstheme="majorHAnsi"/>
                <w:i/>
                <w:iCs/>
                <w:sz w:val="22"/>
                <w:szCs w:val="22"/>
              </w:rPr>
              <w:t xml:space="preserve">(ilgoji </w:t>
            </w:r>
            <w:r w:rsidR="00212676" w:rsidRPr="009E164C">
              <w:rPr>
                <w:rFonts w:asciiTheme="majorHAnsi" w:hAnsiTheme="majorHAnsi" w:cstheme="majorHAnsi"/>
                <w:i/>
                <w:iCs/>
                <w:sz w:val="22"/>
                <w:szCs w:val="22"/>
              </w:rPr>
              <w:t>kraštinė</w:t>
            </w:r>
            <w:r w:rsidR="005679C3" w:rsidRPr="009E164C">
              <w:rPr>
                <w:rFonts w:asciiTheme="majorHAnsi" w:hAnsiTheme="majorHAnsi" w:cstheme="majorHAnsi"/>
                <w:i/>
                <w:iCs/>
                <w:sz w:val="22"/>
                <w:szCs w:val="22"/>
              </w:rPr>
              <w:t>)</w:t>
            </w:r>
            <w:r w:rsidR="00147D77" w:rsidRPr="009E164C">
              <w:rPr>
                <w:rFonts w:asciiTheme="majorHAnsi" w:hAnsiTheme="majorHAnsi" w:cstheme="majorHAnsi"/>
                <w:i/>
                <w:iCs/>
                <w:sz w:val="22"/>
                <w:szCs w:val="22"/>
              </w:rPr>
              <w:t xml:space="preserve">: </w:t>
            </w:r>
            <w:r w:rsidRPr="009E164C">
              <w:rPr>
                <w:rFonts w:asciiTheme="majorHAnsi" w:hAnsiTheme="majorHAnsi" w:cstheme="majorHAnsi"/>
                <w:i/>
                <w:iCs/>
                <w:sz w:val="22"/>
                <w:szCs w:val="22"/>
              </w:rPr>
              <w:t>............ mm;</w:t>
            </w:r>
          </w:p>
          <w:p w14:paraId="7E4AA602" w14:textId="20E18825" w:rsidR="00F57A0C" w:rsidRPr="009E164C" w:rsidRDefault="00F57A0C" w:rsidP="00150779">
            <w:pPr>
              <w:rPr>
                <w:rFonts w:asciiTheme="majorHAnsi" w:hAnsiTheme="majorHAnsi" w:cstheme="majorHAnsi"/>
                <w:i/>
                <w:iCs/>
                <w:sz w:val="22"/>
                <w:szCs w:val="22"/>
              </w:rPr>
            </w:pPr>
            <w:r w:rsidRPr="009E164C">
              <w:rPr>
                <w:rFonts w:asciiTheme="majorHAnsi" w:hAnsiTheme="majorHAnsi" w:cstheme="majorHAnsi"/>
                <w:i/>
                <w:iCs/>
                <w:sz w:val="22"/>
                <w:szCs w:val="22"/>
              </w:rPr>
              <w:t>Plotis (gylis)</w:t>
            </w:r>
            <w:r w:rsidR="00147D77" w:rsidRPr="009E164C">
              <w:rPr>
                <w:rFonts w:asciiTheme="majorHAnsi" w:hAnsiTheme="majorHAnsi" w:cstheme="majorHAnsi"/>
                <w:i/>
                <w:iCs/>
                <w:sz w:val="22"/>
                <w:szCs w:val="22"/>
              </w:rPr>
              <w:t>:</w:t>
            </w:r>
            <w:r w:rsidRPr="009E164C">
              <w:rPr>
                <w:rFonts w:asciiTheme="majorHAnsi" w:hAnsiTheme="majorHAnsi" w:cstheme="majorHAnsi"/>
                <w:i/>
                <w:iCs/>
                <w:sz w:val="22"/>
                <w:szCs w:val="22"/>
              </w:rPr>
              <w:t xml:space="preserve"> ............ mm;</w:t>
            </w:r>
          </w:p>
          <w:p w14:paraId="10CF8E6B" w14:textId="77777777" w:rsidR="00F57A0C" w:rsidRPr="009E164C" w:rsidRDefault="0000573F" w:rsidP="00150779">
            <w:pPr>
              <w:rPr>
                <w:rFonts w:asciiTheme="majorHAnsi" w:hAnsiTheme="majorHAnsi" w:cstheme="majorHAnsi"/>
                <w:i/>
                <w:iCs/>
                <w:sz w:val="22"/>
                <w:szCs w:val="22"/>
              </w:rPr>
            </w:pPr>
            <w:r w:rsidRPr="009E164C">
              <w:rPr>
                <w:rFonts w:asciiTheme="majorHAnsi" w:hAnsiTheme="majorHAnsi" w:cstheme="majorHAnsi"/>
                <w:i/>
                <w:iCs/>
                <w:sz w:val="22"/>
                <w:szCs w:val="22"/>
              </w:rPr>
              <w:t>Aukš</w:t>
            </w:r>
            <w:r w:rsidR="00B06197" w:rsidRPr="009E164C">
              <w:rPr>
                <w:rFonts w:asciiTheme="majorHAnsi" w:hAnsiTheme="majorHAnsi" w:cstheme="majorHAnsi"/>
                <w:i/>
                <w:iCs/>
                <w:sz w:val="22"/>
                <w:szCs w:val="22"/>
              </w:rPr>
              <w:t xml:space="preserve">tis: </w:t>
            </w:r>
            <w:r w:rsidR="00F57A0C" w:rsidRPr="009E164C">
              <w:rPr>
                <w:rFonts w:asciiTheme="majorHAnsi" w:hAnsiTheme="majorHAnsi" w:cstheme="majorHAnsi"/>
                <w:i/>
                <w:iCs/>
                <w:sz w:val="22"/>
                <w:szCs w:val="22"/>
              </w:rPr>
              <w:t>............ mm.</w:t>
            </w:r>
          </w:p>
        </w:tc>
        <w:tc>
          <w:tcPr>
            <w:tcW w:w="774" w:type="pct"/>
            <w:shd w:val="clear" w:color="auto" w:fill="auto"/>
          </w:tcPr>
          <w:p w14:paraId="059763BC" w14:textId="77777777" w:rsidR="00F57A0C" w:rsidRPr="00147D77" w:rsidRDefault="00F57A0C" w:rsidP="00150779">
            <w:pPr>
              <w:rPr>
                <w:rFonts w:asciiTheme="majorHAnsi" w:hAnsiTheme="majorHAnsi" w:cstheme="majorHAnsi"/>
                <w:b/>
                <w:i/>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1D6F05" w:rsidRPr="00147D77" w14:paraId="6344E0B6" w14:textId="77777777" w:rsidTr="004B419B">
        <w:tc>
          <w:tcPr>
            <w:tcW w:w="375" w:type="pct"/>
            <w:shd w:val="clear" w:color="auto" w:fill="auto"/>
          </w:tcPr>
          <w:p w14:paraId="0EA6E064" w14:textId="77777777" w:rsidR="00F57A0C" w:rsidRPr="00147D77" w:rsidRDefault="00F57A0C" w:rsidP="00150779">
            <w:pPr>
              <w:rPr>
                <w:rFonts w:asciiTheme="majorHAnsi" w:hAnsiTheme="majorHAnsi" w:cstheme="majorHAnsi"/>
                <w:bCs/>
                <w:iCs/>
                <w:sz w:val="22"/>
                <w:szCs w:val="22"/>
              </w:rPr>
            </w:pPr>
            <w:r w:rsidRPr="00147D77">
              <w:rPr>
                <w:rFonts w:asciiTheme="majorHAnsi" w:hAnsiTheme="majorHAnsi" w:cstheme="majorHAnsi"/>
                <w:sz w:val="22"/>
                <w:szCs w:val="22"/>
              </w:rPr>
              <w:t xml:space="preserve">       1.3.</w:t>
            </w:r>
          </w:p>
        </w:tc>
        <w:tc>
          <w:tcPr>
            <w:tcW w:w="2029" w:type="pct"/>
            <w:shd w:val="clear" w:color="auto" w:fill="auto"/>
          </w:tcPr>
          <w:p w14:paraId="32FB0E62" w14:textId="382DEF73" w:rsidR="00F57A0C" w:rsidRPr="00147D77" w:rsidRDefault="00550593" w:rsidP="00150779">
            <w:pPr>
              <w:rPr>
                <w:rFonts w:asciiTheme="majorHAnsi" w:hAnsiTheme="majorHAnsi" w:cstheme="majorHAnsi"/>
                <w:color w:val="222222"/>
                <w:sz w:val="22"/>
                <w:szCs w:val="22"/>
                <w:shd w:val="clear" w:color="auto" w:fill="FFFFFF"/>
              </w:rPr>
            </w:pPr>
            <w:r w:rsidRPr="00147D77">
              <w:rPr>
                <w:rFonts w:asciiTheme="majorHAnsi" w:hAnsiTheme="majorHAnsi" w:cstheme="majorHAnsi"/>
                <w:sz w:val="22"/>
                <w:szCs w:val="22"/>
              </w:rPr>
              <w:t>1</w:t>
            </w:r>
            <w:r w:rsidR="00F57A0C" w:rsidRPr="00147D77">
              <w:rPr>
                <w:rFonts w:asciiTheme="majorHAnsi" w:hAnsiTheme="majorHAnsi" w:cstheme="majorHAnsi"/>
                <w:sz w:val="22"/>
                <w:szCs w:val="22"/>
              </w:rPr>
              <w:t>.3.1. Stalviršis pagamintas MDF arba</w:t>
            </w:r>
            <w:r w:rsidR="00F57A0C" w:rsidRPr="00147D77">
              <w:rPr>
                <w:rFonts w:asciiTheme="majorHAnsi" w:hAnsiTheme="majorHAnsi" w:cstheme="majorHAnsi"/>
                <w:color w:val="FF0000"/>
                <w:sz w:val="22"/>
                <w:szCs w:val="22"/>
              </w:rPr>
              <w:t xml:space="preserve"> </w:t>
            </w:r>
            <w:r w:rsidR="00F57A0C" w:rsidRPr="00147D77">
              <w:rPr>
                <w:rFonts w:asciiTheme="majorHAnsi" w:hAnsiTheme="majorHAnsi" w:cstheme="majorHAnsi"/>
                <w:sz w:val="22"/>
                <w:szCs w:val="22"/>
              </w:rPr>
              <w:t>LMDP, kurios storis ne mažiau kaip 18 mm,</w:t>
            </w:r>
            <w:r w:rsidR="00F57A0C" w:rsidRPr="00147D77">
              <w:rPr>
                <w:rFonts w:asciiTheme="majorHAnsi" w:hAnsiTheme="majorHAnsi" w:cstheme="majorHAnsi"/>
                <w:color w:val="222222"/>
                <w:sz w:val="22"/>
                <w:szCs w:val="22"/>
                <w:shd w:val="clear" w:color="auto" w:fill="FFFFFF"/>
              </w:rPr>
              <w:t xml:space="preserve"> kraštai laminuoti / padengti.</w:t>
            </w:r>
          </w:p>
          <w:p w14:paraId="646385F7" w14:textId="77777777" w:rsidR="00F57A0C" w:rsidRPr="00147D77" w:rsidRDefault="00550593" w:rsidP="00150779">
            <w:pPr>
              <w:rPr>
                <w:rFonts w:asciiTheme="majorHAnsi" w:hAnsiTheme="majorHAnsi" w:cstheme="majorHAnsi"/>
                <w:sz w:val="22"/>
                <w:szCs w:val="22"/>
              </w:rPr>
            </w:pPr>
            <w:r w:rsidRPr="00147D77">
              <w:rPr>
                <w:rFonts w:asciiTheme="majorHAnsi" w:hAnsiTheme="majorHAnsi" w:cstheme="majorHAnsi"/>
                <w:sz w:val="22"/>
                <w:szCs w:val="22"/>
              </w:rPr>
              <w:t>1</w:t>
            </w:r>
            <w:r w:rsidR="00F57A0C" w:rsidRPr="00147D77">
              <w:rPr>
                <w:rFonts w:asciiTheme="majorHAnsi" w:hAnsiTheme="majorHAnsi" w:cstheme="majorHAnsi"/>
                <w:sz w:val="22"/>
                <w:szCs w:val="22"/>
              </w:rPr>
              <w:t>.3.2. Stalo rėmas, kojos pagaminti iš dažyto metalo.</w:t>
            </w:r>
          </w:p>
          <w:p w14:paraId="59172FB1" w14:textId="77777777" w:rsidR="00F57A0C" w:rsidRPr="00147D77" w:rsidRDefault="00550593" w:rsidP="00150779">
            <w:pPr>
              <w:rPr>
                <w:rFonts w:asciiTheme="majorHAnsi" w:hAnsiTheme="majorHAnsi" w:cstheme="majorHAnsi"/>
                <w:sz w:val="22"/>
                <w:szCs w:val="22"/>
              </w:rPr>
            </w:pPr>
            <w:r w:rsidRPr="00147D77">
              <w:rPr>
                <w:rFonts w:asciiTheme="majorHAnsi" w:hAnsiTheme="majorHAnsi" w:cstheme="majorHAnsi"/>
                <w:sz w:val="22"/>
                <w:szCs w:val="22"/>
              </w:rPr>
              <w:t>1</w:t>
            </w:r>
            <w:r w:rsidR="00F57A0C" w:rsidRPr="00147D77">
              <w:rPr>
                <w:rFonts w:asciiTheme="majorHAnsi" w:hAnsiTheme="majorHAnsi" w:cstheme="majorHAnsi"/>
                <w:sz w:val="22"/>
                <w:szCs w:val="22"/>
              </w:rPr>
              <w:t>.3.3. Stalo kojų ratukai gumuoti.</w:t>
            </w:r>
          </w:p>
        </w:tc>
        <w:tc>
          <w:tcPr>
            <w:tcW w:w="1822" w:type="pct"/>
            <w:shd w:val="clear" w:color="auto" w:fill="auto"/>
          </w:tcPr>
          <w:p w14:paraId="698D86C5" w14:textId="77777777" w:rsidR="00F57A0C" w:rsidRPr="009E164C" w:rsidRDefault="00550593" w:rsidP="00150779">
            <w:pPr>
              <w:rPr>
                <w:rFonts w:asciiTheme="majorHAnsi" w:hAnsiTheme="majorHAnsi" w:cstheme="majorHAnsi"/>
                <w:i/>
                <w:iCs/>
                <w:sz w:val="22"/>
                <w:szCs w:val="22"/>
              </w:rPr>
            </w:pPr>
            <w:r w:rsidRPr="009E164C">
              <w:rPr>
                <w:rFonts w:asciiTheme="majorHAnsi" w:hAnsiTheme="majorHAnsi" w:cstheme="majorHAnsi"/>
                <w:i/>
                <w:iCs/>
                <w:sz w:val="22"/>
                <w:szCs w:val="22"/>
              </w:rPr>
              <w:t>1</w:t>
            </w:r>
            <w:r w:rsidR="00F57A0C" w:rsidRPr="009E164C">
              <w:rPr>
                <w:rFonts w:asciiTheme="majorHAnsi" w:hAnsiTheme="majorHAnsi" w:cstheme="majorHAnsi"/>
                <w:i/>
                <w:iCs/>
                <w:sz w:val="22"/>
                <w:szCs w:val="22"/>
              </w:rPr>
              <w:t xml:space="preserve">.3.1. Atitinka </w:t>
            </w:r>
            <w:r w:rsidR="00F57A0C" w:rsidRPr="009E164C">
              <w:rPr>
                <w:rFonts w:asciiTheme="majorHAnsi" w:hAnsiTheme="majorHAnsi" w:cstheme="majorHAnsi"/>
                <w:i/>
                <w:iCs/>
                <w:color w:val="0070C0"/>
                <w:sz w:val="22"/>
                <w:szCs w:val="22"/>
              </w:rPr>
              <w:t xml:space="preserve">(įrašyti taip / ne): </w:t>
            </w:r>
            <w:r w:rsidR="00F57A0C" w:rsidRPr="009E164C">
              <w:rPr>
                <w:rFonts w:asciiTheme="majorHAnsi" w:hAnsiTheme="majorHAnsi" w:cstheme="majorHAnsi"/>
                <w:i/>
                <w:iCs/>
                <w:sz w:val="22"/>
                <w:szCs w:val="22"/>
              </w:rPr>
              <w:t>…………</w:t>
            </w:r>
          </w:p>
          <w:p w14:paraId="75781BDD" w14:textId="77777777" w:rsidR="00F57A0C" w:rsidRPr="009E164C" w:rsidRDefault="00F57A0C" w:rsidP="00150779">
            <w:pPr>
              <w:shd w:val="clear" w:color="auto" w:fill="FFFFFF"/>
              <w:rPr>
                <w:rFonts w:asciiTheme="majorHAnsi" w:hAnsiTheme="majorHAnsi" w:cstheme="majorHAnsi"/>
                <w:i/>
                <w:iCs/>
                <w:sz w:val="22"/>
                <w:szCs w:val="22"/>
              </w:rPr>
            </w:pPr>
            <w:r w:rsidRPr="009E164C">
              <w:rPr>
                <w:rFonts w:asciiTheme="majorHAnsi" w:hAnsiTheme="majorHAnsi" w:cstheme="majorHAnsi"/>
                <w:i/>
                <w:iCs/>
                <w:sz w:val="22"/>
                <w:szCs w:val="22"/>
              </w:rPr>
              <w:t xml:space="preserve">Stalviršis </w:t>
            </w:r>
            <w:r w:rsidRPr="009E164C">
              <w:rPr>
                <w:rFonts w:asciiTheme="majorHAnsi" w:hAnsiTheme="majorHAnsi" w:cstheme="majorHAnsi"/>
                <w:i/>
                <w:iCs/>
                <w:color w:val="000000"/>
                <w:sz w:val="22"/>
                <w:szCs w:val="22"/>
              </w:rPr>
              <w:t xml:space="preserve">pagamintas iš </w:t>
            </w:r>
            <w:r w:rsidRPr="009E164C">
              <w:rPr>
                <w:rFonts w:asciiTheme="majorHAnsi" w:hAnsiTheme="majorHAnsi" w:cstheme="majorHAnsi"/>
                <w:i/>
                <w:iCs/>
                <w:color w:val="0070C0"/>
                <w:sz w:val="22"/>
                <w:szCs w:val="22"/>
              </w:rPr>
              <w:t>(nurodyti konkrečią plokštę)</w:t>
            </w:r>
            <w:r w:rsidRPr="009E164C">
              <w:rPr>
                <w:rFonts w:asciiTheme="majorHAnsi" w:hAnsiTheme="majorHAnsi" w:cstheme="majorHAnsi"/>
                <w:i/>
                <w:iCs/>
                <w:color w:val="000000"/>
                <w:sz w:val="22"/>
                <w:szCs w:val="22"/>
              </w:rPr>
              <w:t xml:space="preserve">: </w:t>
            </w:r>
            <w:r w:rsidRPr="009E164C">
              <w:rPr>
                <w:rFonts w:asciiTheme="majorHAnsi" w:hAnsiTheme="majorHAnsi" w:cstheme="majorHAnsi"/>
                <w:i/>
                <w:iCs/>
                <w:sz w:val="22"/>
                <w:szCs w:val="22"/>
              </w:rPr>
              <w:t xml:space="preserve">….........., </w:t>
            </w:r>
            <w:r w:rsidRPr="009E164C">
              <w:rPr>
                <w:rFonts w:asciiTheme="majorHAnsi" w:hAnsiTheme="majorHAnsi" w:cstheme="majorHAnsi"/>
                <w:i/>
                <w:iCs/>
                <w:color w:val="000000"/>
                <w:sz w:val="22"/>
                <w:szCs w:val="22"/>
              </w:rPr>
              <w:t xml:space="preserve">plokštės storis </w:t>
            </w:r>
            <w:r w:rsidRPr="009E164C">
              <w:rPr>
                <w:rFonts w:asciiTheme="majorHAnsi" w:hAnsiTheme="majorHAnsi" w:cstheme="majorHAnsi"/>
                <w:i/>
                <w:iCs/>
                <w:color w:val="0070C0"/>
                <w:sz w:val="22"/>
                <w:szCs w:val="22"/>
              </w:rPr>
              <w:t xml:space="preserve">(įrašyti konkrečią reikšmę): </w:t>
            </w:r>
            <w:r w:rsidRPr="009E164C">
              <w:rPr>
                <w:rFonts w:asciiTheme="majorHAnsi" w:hAnsiTheme="majorHAnsi" w:cstheme="majorHAnsi"/>
                <w:i/>
                <w:iCs/>
                <w:color w:val="000000"/>
                <w:sz w:val="22"/>
                <w:szCs w:val="22"/>
              </w:rPr>
              <w:t>............ mm</w:t>
            </w:r>
          </w:p>
          <w:p w14:paraId="1BD1E77F" w14:textId="77777777" w:rsidR="00F57A0C" w:rsidRPr="009E164C" w:rsidRDefault="00550593" w:rsidP="00150779">
            <w:pPr>
              <w:shd w:val="clear" w:color="auto" w:fill="FFFFFF"/>
              <w:rPr>
                <w:rFonts w:asciiTheme="majorHAnsi" w:hAnsiTheme="majorHAnsi" w:cstheme="majorHAnsi"/>
                <w:i/>
                <w:iCs/>
                <w:sz w:val="22"/>
                <w:szCs w:val="22"/>
              </w:rPr>
            </w:pPr>
            <w:r w:rsidRPr="009E164C">
              <w:rPr>
                <w:rFonts w:asciiTheme="majorHAnsi" w:hAnsiTheme="majorHAnsi" w:cstheme="majorHAnsi"/>
                <w:i/>
                <w:iCs/>
                <w:sz w:val="22"/>
                <w:szCs w:val="22"/>
              </w:rPr>
              <w:t>1</w:t>
            </w:r>
            <w:r w:rsidR="00F57A0C" w:rsidRPr="009E164C">
              <w:rPr>
                <w:rFonts w:asciiTheme="majorHAnsi" w:hAnsiTheme="majorHAnsi" w:cstheme="majorHAnsi"/>
                <w:i/>
                <w:iCs/>
                <w:sz w:val="22"/>
                <w:szCs w:val="22"/>
              </w:rPr>
              <w:t xml:space="preserve">.3.2. Atitinka </w:t>
            </w:r>
            <w:r w:rsidR="00F57A0C" w:rsidRPr="009E164C">
              <w:rPr>
                <w:rFonts w:asciiTheme="majorHAnsi" w:hAnsiTheme="majorHAnsi" w:cstheme="majorHAnsi"/>
                <w:i/>
                <w:iCs/>
                <w:color w:val="0070C0"/>
                <w:sz w:val="22"/>
                <w:szCs w:val="22"/>
              </w:rPr>
              <w:t xml:space="preserve">(įrašyti taip / ne): </w:t>
            </w:r>
            <w:r w:rsidR="00F57A0C" w:rsidRPr="009E164C">
              <w:rPr>
                <w:rFonts w:asciiTheme="majorHAnsi" w:hAnsiTheme="majorHAnsi" w:cstheme="majorHAnsi"/>
                <w:i/>
                <w:iCs/>
                <w:sz w:val="22"/>
                <w:szCs w:val="22"/>
              </w:rPr>
              <w:t>…………</w:t>
            </w:r>
          </w:p>
          <w:p w14:paraId="5EAAB080" w14:textId="77777777" w:rsidR="00F57A0C" w:rsidRPr="009E164C" w:rsidRDefault="00550593" w:rsidP="00150779">
            <w:pPr>
              <w:rPr>
                <w:rFonts w:asciiTheme="majorHAnsi" w:hAnsiTheme="majorHAnsi" w:cstheme="majorHAnsi"/>
                <w:i/>
                <w:iCs/>
                <w:sz w:val="22"/>
                <w:szCs w:val="22"/>
              </w:rPr>
            </w:pPr>
            <w:r w:rsidRPr="009E164C">
              <w:rPr>
                <w:rFonts w:asciiTheme="majorHAnsi" w:hAnsiTheme="majorHAnsi" w:cstheme="majorHAnsi"/>
                <w:i/>
                <w:iCs/>
                <w:sz w:val="22"/>
                <w:szCs w:val="22"/>
              </w:rPr>
              <w:t>1</w:t>
            </w:r>
            <w:r w:rsidR="00F57A0C" w:rsidRPr="009E164C">
              <w:rPr>
                <w:rFonts w:asciiTheme="majorHAnsi" w:hAnsiTheme="majorHAnsi" w:cstheme="majorHAnsi"/>
                <w:i/>
                <w:iCs/>
                <w:sz w:val="22"/>
                <w:szCs w:val="22"/>
              </w:rPr>
              <w:t xml:space="preserve">.3.3. Atitinka </w:t>
            </w:r>
            <w:r w:rsidR="00F57A0C" w:rsidRPr="009E164C">
              <w:rPr>
                <w:rFonts w:asciiTheme="majorHAnsi" w:hAnsiTheme="majorHAnsi" w:cstheme="majorHAnsi"/>
                <w:i/>
                <w:iCs/>
                <w:color w:val="0070C0"/>
                <w:sz w:val="22"/>
                <w:szCs w:val="22"/>
              </w:rPr>
              <w:t xml:space="preserve">(įrašyti taip / ne): </w:t>
            </w:r>
            <w:r w:rsidR="00F57A0C" w:rsidRPr="009E164C">
              <w:rPr>
                <w:rFonts w:asciiTheme="majorHAnsi" w:hAnsiTheme="majorHAnsi" w:cstheme="majorHAnsi"/>
                <w:i/>
                <w:iCs/>
                <w:sz w:val="22"/>
                <w:szCs w:val="22"/>
              </w:rPr>
              <w:t>…………</w:t>
            </w:r>
          </w:p>
        </w:tc>
        <w:tc>
          <w:tcPr>
            <w:tcW w:w="774" w:type="pct"/>
            <w:tcBorders>
              <w:bottom w:val="single" w:sz="4" w:space="0" w:color="auto"/>
            </w:tcBorders>
            <w:shd w:val="clear" w:color="auto" w:fill="auto"/>
          </w:tcPr>
          <w:p w14:paraId="554215A3" w14:textId="77777777" w:rsidR="00F57A0C" w:rsidRPr="00147D77" w:rsidRDefault="00F57A0C" w:rsidP="00150779">
            <w:pPr>
              <w:rPr>
                <w:rFonts w:asciiTheme="majorHAnsi" w:hAnsiTheme="majorHAnsi" w:cstheme="majorHAnsi"/>
                <w:b/>
                <w:i/>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1D6F05" w:rsidRPr="00147D77" w14:paraId="606A1E95" w14:textId="77777777" w:rsidTr="004B419B">
        <w:tc>
          <w:tcPr>
            <w:tcW w:w="375" w:type="pct"/>
            <w:shd w:val="clear" w:color="auto" w:fill="auto"/>
          </w:tcPr>
          <w:p w14:paraId="646D7F6E" w14:textId="77777777" w:rsidR="00F57A0C" w:rsidRPr="00147D77" w:rsidRDefault="00F57A0C" w:rsidP="00150779">
            <w:pPr>
              <w:rPr>
                <w:rFonts w:asciiTheme="majorHAnsi" w:hAnsiTheme="majorHAnsi" w:cstheme="majorHAnsi"/>
                <w:bCs/>
                <w:iCs/>
                <w:sz w:val="22"/>
                <w:szCs w:val="22"/>
              </w:rPr>
            </w:pPr>
            <w:r w:rsidRPr="00147D77">
              <w:rPr>
                <w:rFonts w:asciiTheme="majorHAnsi" w:hAnsiTheme="majorHAnsi" w:cstheme="majorHAnsi"/>
                <w:sz w:val="22"/>
                <w:szCs w:val="22"/>
              </w:rPr>
              <w:t xml:space="preserve">      1.4.</w:t>
            </w:r>
          </w:p>
        </w:tc>
        <w:tc>
          <w:tcPr>
            <w:tcW w:w="2029" w:type="pct"/>
            <w:shd w:val="clear" w:color="auto" w:fill="auto"/>
          </w:tcPr>
          <w:p w14:paraId="57BE8C94"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 xml:space="preserve">1.4. </w:t>
            </w:r>
            <w:r w:rsidR="00550593" w:rsidRPr="00147D77">
              <w:rPr>
                <w:rFonts w:asciiTheme="majorHAnsi" w:hAnsiTheme="majorHAnsi" w:cstheme="majorHAnsi"/>
                <w:sz w:val="22"/>
                <w:szCs w:val="22"/>
              </w:rPr>
              <w:t xml:space="preserve">     </w:t>
            </w:r>
            <w:r w:rsidRPr="00147D77">
              <w:rPr>
                <w:rFonts w:asciiTheme="majorHAnsi" w:hAnsiTheme="majorHAnsi" w:cstheme="majorHAnsi"/>
                <w:sz w:val="22"/>
                <w:szCs w:val="22"/>
              </w:rPr>
              <w:t>Stalo spalvos:</w:t>
            </w:r>
          </w:p>
          <w:p w14:paraId="44240001" w14:textId="77777777" w:rsidR="00F57A0C" w:rsidRPr="00147D77" w:rsidRDefault="00F57A0C" w:rsidP="00150779">
            <w:pPr>
              <w:pStyle w:val="Sraopastraipa"/>
              <w:numPr>
                <w:ilvl w:val="2"/>
                <w:numId w:val="24"/>
              </w:numPr>
              <w:spacing w:after="0" w:line="240" w:lineRule="auto"/>
              <w:rPr>
                <w:rFonts w:asciiTheme="majorHAnsi" w:hAnsiTheme="majorHAnsi" w:cstheme="majorHAnsi"/>
                <w:sz w:val="22"/>
                <w:szCs w:val="22"/>
              </w:rPr>
            </w:pPr>
            <w:r w:rsidRPr="00147D77">
              <w:rPr>
                <w:rFonts w:asciiTheme="majorHAnsi" w:hAnsiTheme="majorHAnsi" w:cstheme="majorHAnsi"/>
                <w:sz w:val="22"/>
                <w:szCs w:val="22"/>
              </w:rPr>
              <w:t>Stalviršio spalva – balta;</w:t>
            </w:r>
          </w:p>
          <w:p w14:paraId="3420F1F8" w14:textId="77777777" w:rsidR="00550593" w:rsidRPr="00147D77" w:rsidRDefault="00F57A0C" w:rsidP="00150779">
            <w:pPr>
              <w:pStyle w:val="Sraopastraipa"/>
              <w:numPr>
                <w:ilvl w:val="2"/>
                <w:numId w:val="24"/>
              </w:numPr>
              <w:spacing w:after="0" w:line="240" w:lineRule="auto"/>
              <w:rPr>
                <w:rFonts w:asciiTheme="majorHAnsi" w:hAnsiTheme="majorHAnsi" w:cstheme="majorHAnsi"/>
                <w:sz w:val="22"/>
                <w:szCs w:val="22"/>
              </w:rPr>
            </w:pPr>
            <w:r w:rsidRPr="00147D77">
              <w:rPr>
                <w:rFonts w:asciiTheme="majorHAnsi" w:hAnsiTheme="majorHAnsi" w:cstheme="majorHAnsi"/>
                <w:sz w:val="22"/>
                <w:szCs w:val="22"/>
              </w:rPr>
              <w:t>Stalviršio krašto / briaunos spalva –</w:t>
            </w:r>
            <w:r w:rsidR="00550593" w:rsidRPr="00147D77">
              <w:rPr>
                <w:rFonts w:asciiTheme="majorHAnsi" w:hAnsiTheme="majorHAnsi" w:cstheme="majorHAnsi"/>
                <w:sz w:val="22"/>
                <w:szCs w:val="22"/>
              </w:rPr>
              <w:t xml:space="preserve"> </w:t>
            </w:r>
            <w:r w:rsidRPr="00147D77">
              <w:rPr>
                <w:rFonts w:asciiTheme="majorHAnsi" w:hAnsiTheme="majorHAnsi" w:cstheme="majorHAnsi"/>
                <w:sz w:val="22"/>
                <w:szCs w:val="22"/>
              </w:rPr>
              <w:t>balta</w:t>
            </w:r>
            <w:r w:rsidR="00550593" w:rsidRPr="00147D77">
              <w:rPr>
                <w:rFonts w:asciiTheme="majorHAnsi" w:hAnsiTheme="majorHAnsi" w:cstheme="majorHAnsi"/>
                <w:sz w:val="22"/>
                <w:szCs w:val="22"/>
              </w:rPr>
              <w:t>,</w:t>
            </w:r>
            <w:r w:rsidRPr="00147D77">
              <w:rPr>
                <w:rFonts w:asciiTheme="majorHAnsi" w:hAnsiTheme="majorHAnsi" w:cstheme="majorHAnsi"/>
                <w:sz w:val="22"/>
                <w:szCs w:val="22"/>
              </w:rPr>
              <w:t xml:space="preserve"> </w:t>
            </w:r>
            <w:r w:rsidR="00550593" w:rsidRPr="00147D77">
              <w:rPr>
                <w:rFonts w:asciiTheme="majorHAnsi" w:hAnsiTheme="majorHAnsi" w:cstheme="majorHAnsi"/>
                <w:sz w:val="22"/>
                <w:szCs w:val="22"/>
              </w:rPr>
              <w:t xml:space="preserve">tamsaus </w:t>
            </w:r>
          </w:p>
          <w:p w14:paraId="6EEF7522" w14:textId="77777777" w:rsidR="00F57A0C" w:rsidRPr="00147D77" w:rsidRDefault="00550593" w:rsidP="00150779">
            <w:pPr>
              <w:rPr>
                <w:rFonts w:asciiTheme="majorHAnsi" w:hAnsiTheme="majorHAnsi" w:cstheme="majorHAnsi"/>
                <w:sz w:val="22"/>
                <w:szCs w:val="22"/>
              </w:rPr>
            </w:pPr>
            <w:r w:rsidRPr="00147D77">
              <w:rPr>
                <w:rFonts w:asciiTheme="majorHAnsi" w:hAnsiTheme="majorHAnsi" w:cstheme="majorHAnsi"/>
                <w:sz w:val="22"/>
                <w:szCs w:val="22"/>
              </w:rPr>
              <w:t xml:space="preserve">arba šviesaus atspalvio </w:t>
            </w:r>
            <w:r w:rsidR="00F57A0C" w:rsidRPr="00147D77">
              <w:rPr>
                <w:rFonts w:asciiTheme="majorHAnsi" w:hAnsiTheme="majorHAnsi" w:cstheme="majorHAnsi"/>
                <w:sz w:val="22"/>
                <w:szCs w:val="22"/>
              </w:rPr>
              <w:t>pilka</w:t>
            </w:r>
            <w:r w:rsidR="005679C3" w:rsidRPr="00147D77">
              <w:rPr>
                <w:rFonts w:asciiTheme="majorHAnsi" w:hAnsiTheme="majorHAnsi" w:cstheme="majorHAnsi"/>
                <w:sz w:val="22"/>
                <w:szCs w:val="22"/>
              </w:rPr>
              <w:t>, juoda</w:t>
            </w:r>
            <w:r w:rsidR="00F57A0C" w:rsidRPr="00147D77">
              <w:rPr>
                <w:rFonts w:asciiTheme="majorHAnsi" w:hAnsiTheme="majorHAnsi" w:cstheme="majorHAnsi"/>
                <w:sz w:val="22"/>
                <w:szCs w:val="22"/>
              </w:rPr>
              <w:t>;</w:t>
            </w:r>
          </w:p>
          <w:p w14:paraId="736D8279" w14:textId="77777777" w:rsidR="00F57A0C" w:rsidRPr="00147D77" w:rsidRDefault="00F57A0C" w:rsidP="00150779">
            <w:pPr>
              <w:pStyle w:val="Sraopastraipa"/>
              <w:numPr>
                <w:ilvl w:val="2"/>
                <w:numId w:val="24"/>
              </w:numPr>
              <w:spacing w:after="0" w:line="240" w:lineRule="auto"/>
              <w:rPr>
                <w:rFonts w:asciiTheme="majorHAnsi" w:hAnsiTheme="majorHAnsi" w:cstheme="majorHAnsi"/>
                <w:sz w:val="22"/>
                <w:szCs w:val="22"/>
              </w:rPr>
            </w:pPr>
            <w:r w:rsidRPr="00147D77">
              <w:rPr>
                <w:rFonts w:asciiTheme="majorHAnsi" w:hAnsiTheme="majorHAnsi" w:cstheme="majorHAnsi"/>
                <w:sz w:val="22"/>
                <w:szCs w:val="22"/>
              </w:rPr>
              <w:t>Rėmo ir kojų spalva – pilka</w:t>
            </w:r>
            <w:r w:rsidR="00B06197" w:rsidRPr="00147D77">
              <w:rPr>
                <w:rFonts w:asciiTheme="majorHAnsi" w:hAnsiTheme="majorHAnsi" w:cstheme="majorHAnsi"/>
                <w:sz w:val="22"/>
                <w:szCs w:val="22"/>
              </w:rPr>
              <w:t xml:space="preserve"> arba</w:t>
            </w:r>
            <w:r w:rsidRPr="00147D77">
              <w:rPr>
                <w:rFonts w:asciiTheme="majorHAnsi" w:hAnsiTheme="majorHAnsi" w:cstheme="majorHAnsi"/>
                <w:sz w:val="22"/>
                <w:szCs w:val="22"/>
              </w:rPr>
              <w:t xml:space="preserve"> balta</w:t>
            </w:r>
            <w:r w:rsidR="00B06197" w:rsidRPr="00147D77">
              <w:rPr>
                <w:rFonts w:asciiTheme="majorHAnsi" w:hAnsiTheme="majorHAnsi" w:cstheme="majorHAnsi"/>
                <w:sz w:val="22"/>
                <w:szCs w:val="22"/>
              </w:rPr>
              <w:t>.</w:t>
            </w:r>
            <w:r w:rsidRPr="00147D77">
              <w:rPr>
                <w:rFonts w:asciiTheme="majorHAnsi" w:hAnsiTheme="majorHAnsi" w:cstheme="majorHAnsi"/>
                <w:sz w:val="22"/>
                <w:szCs w:val="22"/>
              </w:rPr>
              <w:t xml:space="preserve"> </w:t>
            </w:r>
          </w:p>
          <w:p w14:paraId="4B33562A" w14:textId="77777777" w:rsidR="00550593" w:rsidRPr="00147D77" w:rsidRDefault="00F57A0C" w:rsidP="00150779">
            <w:pPr>
              <w:pStyle w:val="Sraopastraipa"/>
              <w:numPr>
                <w:ilvl w:val="2"/>
                <w:numId w:val="24"/>
              </w:numPr>
              <w:spacing w:after="0" w:line="240" w:lineRule="auto"/>
              <w:rPr>
                <w:rFonts w:asciiTheme="majorHAnsi" w:hAnsiTheme="majorHAnsi" w:cstheme="majorHAnsi"/>
                <w:bCs/>
                <w:iCs/>
                <w:sz w:val="22"/>
                <w:szCs w:val="22"/>
              </w:rPr>
            </w:pPr>
            <w:r w:rsidRPr="00147D77">
              <w:rPr>
                <w:rFonts w:asciiTheme="majorHAnsi" w:hAnsiTheme="majorHAnsi" w:cstheme="majorHAnsi"/>
                <w:sz w:val="22"/>
                <w:szCs w:val="22"/>
              </w:rPr>
              <w:t xml:space="preserve">Ratukų spalva – atitinkanti stalviršio ar jo briaunos, </w:t>
            </w:r>
          </w:p>
          <w:p w14:paraId="0B7D6CFE" w14:textId="77777777" w:rsidR="00F57A0C" w:rsidRPr="00147D77" w:rsidRDefault="00F57A0C" w:rsidP="00150779">
            <w:pPr>
              <w:rPr>
                <w:rFonts w:asciiTheme="majorHAnsi" w:hAnsiTheme="majorHAnsi" w:cstheme="majorHAnsi"/>
                <w:bCs/>
                <w:iCs/>
                <w:sz w:val="22"/>
                <w:szCs w:val="22"/>
              </w:rPr>
            </w:pPr>
            <w:r w:rsidRPr="00147D77">
              <w:rPr>
                <w:rFonts w:asciiTheme="majorHAnsi" w:hAnsiTheme="majorHAnsi" w:cstheme="majorHAnsi"/>
                <w:sz w:val="22"/>
                <w:szCs w:val="22"/>
              </w:rPr>
              <w:t>ar kojų spalvą (-as).</w:t>
            </w:r>
          </w:p>
        </w:tc>
        <w:tc>
          <w:tcPr>
            <w:tcW w:w="1822" w:type="pct"/>
            <w:shd w:val="clear" w:color="auto" w:fill="auto"/>
          </w:tcPr>
          <w:p w14:paraId="65CAF6AE" w14:textId="77777777" w:rsidR="00F57A0C" w:rsidRPr="009E164C" w:rsidRDefault="00F57A0C" w:rsidP="009E164C">
            <w:pPr>
              <w:pStyle w:val="Sraopastraipa"/>
              <w:numPr>
                <w:ilvl w:val="1"/>
                <w:numId w:val="25"/>
              </w:numPr>
              <w:spacing w:after="0" w:line="240" w:lineRule="auto"/>
              <w:jc w:val="both"/>
              <w:rPr>
                <w:rFonts w:asciiTheme="majorHAnsi" w:hAnsiTheme="majorHAnsi" w:cstheme="majorHAnsi"/>
                <w:i/>
                <w:iCs/>
                <w:sz w:val="22"/>
                <w:szCs w:val="22"/>
              </w:rPr>
            </w:pPr>
            <w:r w:rsidRPr="009E164C">
              <w:rPr>
                <w:rFonts w:asciiTheme="majorHAnsi" w:hAnsiTheme="majorHAnsi" w:cstheme="majorHAnsi"/>
                <w:i/>
                <w:iCs/>
                <w:sz w:val="22"/>
                <w:szCs w:val="22"/>
              </w:rPr>
              <w:t>Stalo spalvos:</w:t>
            </w:r>
          </w:p>
          <w:p w14:paraId="36666A12" w14:textId="77777777" w:rsidR="00F57A0C" w:rsidRPr="009E164C" w:rsidRDefault="00F57A0C" w:rsidP="009E164C">
            <w:pPr>
              <w:pStyle w:val="Sraopastraipa"/>
              <w:numPr>
                <w:ilvl w:val="2"/>
                <w:numId w:val="25"/>
              </w:numPr>
              <w:spacing w:after="0" w:line="240" w:lineRule="auto"/>
              <w:jc w:val="both"/>
              <w:rPr>
                <w:rFonts w:asciiTheme="majorHAnsi" w:hAnsiTheme="majorHAnsi" w:cstheme="majorHAnsi"/>
                <w:i/>
                <w:iCs/>
                <w:sz w:val="22"/>
                <w:szCs w:val="22"/>
              </w:rPr>
            </w:pPr>
            <w:r w:rsidRPr="009E164C">
              <w:rPr>
                <w:rFonts w:asciiTheme="majorHAnsi" w:hAnsiTheme="majorHAnsi" w:cstheme="majorHAnsi"/>
                <w:i/>
                <w:iCs/>
                <w:sz w:val="22"/>
                <w:szCs w:val="22"/>
              </w:rPr>
              <w:t xml:space="preserve">Stalviršio spalva </w:t>
            </w:r>
            <w:r w:rsidRPr="009E164C">
              <w:rPr>
                <w:rFonts w:asciiTheme="majorHAnsi" w:hAnsiTheme="majorHAnsi" w:cstheme="majorHAnsi"/>
                <w:i/>
                <w:iCs/>
                <w:color w:val="0070C0"/>
                <w:sz w:val="22"/>
                <w:szCs w:val="22"/>
              </w:rPr>
              <w:t xml:space="preserve">(nurodyti konkrečią spalvą): </w:t>
            </w:r>
          </w:p>
          <w:p w14:paraId="12000DDB" w14:textId="77777777" w:rsidR="00F57A0C" w:rsidRPr="009E164C" w:rsidRDefault="00F57A0C" w:rsidP="009E164C">
            <w:pPr>
              <w:jc w:val="both"/>
              <w:rPr>
                <w:rFonts w:asciiTheme="majorHAnsi" w:hAnsiTheme="majorHAnsi" w:cstheme="majorHAnsi"/>
                <w:i/>
                <w:iCs/>
                <w:sz w:val="22"/>
                <w:szCs w:val="22"/>
              </w:rPr>
            </w:pPr>
            <w:r w:rsidRPr="009E164C">
              <w:rPr>
                <w:rFonts w:asciiTheme="majorHAnsi" w:hAnsiTheme="majorHAnsi" w:cstheme="majorHAnsi"/>
                <w:i/>
                <w:iCs/>
                <w:sz w:val="22"/>
                <w:szCs w:val="22"/>
              </w:rPr>
              <w:t>…..........………</w:t>
            </w:r>
          </w:p>
          <w:p w14:paraId="272051D1" w14:textId="77777777" w:rsidR="00F57A0C" w:rsidRPr="009E164C" w:rsidRDefault="00F57A0C" w:rsidP="009E164C">
            <w:pPr>
              <w:pStyle w:val="Sraopastraipa"/>
              <w:numPr>
                <w:ilvl w:val="2"/>
                <w:numId w:val="25"/>
              </w:numPr>
              <w:spacing w:after="0" w:line="240" w:lineRule="auto"/>
              <w:jc w:val="both"/>
              <w:rPr>
                <w:rFonts w:asciiTheme="majorHAnsi" w:hAnsiTheme="majorHAnsi" w:cstheme="majorHAnsi"/>
                <w:i/>
                <w:iCs/>
                <w:sz w:val="22"/>
                <w:szCs w:val="22"/>
              </w:rPr>
            </w:pPr>
            <w:r w:rsidRPr="009E164C">
              <w:rPr>
                <w:rFonts w:asciiTheme="majorHAnsi" w:hAnsiTheme="majorHAnsi" w:cstheme="majorHAnsi"/>
                <w:i/>
                <w:iCs/>
                <w:sz w:val="22"/>
                <w:szCs w:val="22"/>
              </w:rPr>
              <w:t xml:space="preserve">Stalviršio krašto/briaunos spalva </w:t>
            </w:r>
            <w:r w:rsidRPr="009E164C">
              <w:rPr>
                <w:rFonts w:asciiTheme="majorHAnsi" w:hAnsiTheme="majorHAnsi" w:cstheme="majorHAnsi"/>
                <w:i/>
                <w:iCs/>
                <w:color w:val="0070C0"/>
                <w:sz w:val="22"/>
                <w:szCs w:val="22"/>
              </w:rPr>
              <w:t xml:space="preserve">(nurodyti </w:t>
            </w:r>
          </w:p>
          <w:p w14:paraId="1DEF8ECD" w14:textId="77777777" w:rsidR="00F57A0C" w:rsidRPr="009E164C" w:rsidRDefault="00F57A0C" w:rsidP="009E164C">
            <w:pPr>
              <w:jc w:val="both"/>
              <w:rPr>
                <w:rFonts w:asciiTheme="majorHAnsi" w:hAnsiTheme="majorHAnsi" w:cstheme="majorHAnsi"/>
                <w:i/>
                <w:iCs/>
                <w:sz w:val="22"/>
                <w:szCs w:val="22"/>
              </w:rPr>
            </w:pPr>
            <w:r w:rsidRPr="009E164C">
              <w:rPr>
                <w:rFonts w:asciiTheme="majorHAnsi" w:hAnsiTheme="majorHAnsi" w:cstheme="majorHAnsi"/>
                <w:i/>
                <w:iCs/>
                <w:color w:val="0070C0"/>
                <w:sz w:val="22"/>
                <w:szCs w:val="22"/>
              </w:rPr>
              <w:t>konkrečią spalvą)</w:t>
            </w:r>
            <w:r w:rsidRPr="009E164C">
              <w:rPr>
                <w:rFonts w:asciiTheme="majorHAnsi" w:hAnsiTheme="majorHAnsi" w:cstheme="majorHAnsi"/>
                <w:i/>
                <w:iCs/>
                <w:sz w:val="22"/>
                <w:szCs w:val="22"/>
              </w:rPr>
              <w:t>: .......................</w:t>
            </w:r>
          </w:p>
          <w:p w14:paraId="0A461A14" w14:textId="77777777" w:rsidR="00F57A0C" w:rsidRPr="009E164C" w:rsidRDefault="00F57A0C" w:rsidP="009E164C">
            <w:pPr>
              <w:pStyle w:val="Sraopastraipa"/>
              <w:numPr>
                <w:ilvl w:val="2"/>
                <w:numId w:val="25"/>
              </w:numPr>
              <w:spacing w:after="0" w:line="240" w:lineRule="auto"/>
              <w:jc w:val="both"/>
              <w:rPr>
                <w:rFonts w:asciiTheme="majorHAnsi" w:hAnsiTheme="majorHAnsi" w:cstheme="majorHAnsi"/>
                <w:i/>
                <w:iCs/>
                <w:sz w:val="22"/>
                <w:szCs w:val="22"/>
              </w:rPr>
            </w:pPr>
            <w:r w:rsidRPr="009E164C">
              <w:rPr>
                <w:rFonts w:asciiTheme="majorHAnsi" w:hAnsiTheme="majorHAnsi" w:cstheme="majorHAnsi"/>
                <w:i/>
                <w:iCs/>
                <w:sz w:val="22"/>
                <w:szCs w:val="22"/>
              </w:rPr>
              <w:t xml:space="preserve">Rėmo ir kojų spalva </w:t>
            </w:r>
            <w:r w:rsidRPr="009E164C">
              <w:rPr>
                <w:rFonts w:asciiTheme="majorHAnsi" w:hAnsiTheme="majorHAnsi" w:cstheme="majorHAnsi"/>
                <w:i/>
                <w:iCs/>
                <w:color w:val="0070C0"/>
                <w:sz w:val="22"/>
                <w:szCs w:val="22"/>
              </w:rPr>
              <w:t>(nurodyti konkrečią spalvą)</w:t>
            </w:r>
            <w:r w:rsidRPr="009E164C">
              <w:rPr>
                <w:rFonts w:asciiTheme="majorHAnsi" w:hAnsiTheme="majorHAnsi" w:cstheme="majorHAnsi"/>
                <w:i/>
                <w:iCs/>
                <w:sz w:val="22"/>
                <w:szCs w:val="22"/>
              </w:rPr>
              <w:t xml:space="preserve">: </w:t>
            </w:r>
          </w:p>
          <w:p w14:paraId="3E632F4F" w14:textId="77777777" w:rsidR="00F57A0C" w:rsidRPr="009E164C" w:rsidRDefault="00F57A0C" w:rsidP="009E164C">
            <w:pPr>
              <w:jc w:val="both"/>
              <w:rPr>
                <w:rFonts w:asciiTheme="majorHAnsi" w:hAnsiTheme="majorHAnsi" w:cstheme="majorHAnsi"/>
                <w:i/>
                <w:iCs/>
                <w:sz w:val="22"/>
                <w:szCs w:val="22"/>
              </w:rPr>
            </w:pPr>
            <w:r w:rsidRPr="009E164C">
              <w:rPr>
                <w:rFonts w:asciiTheme="majorHAnsi" w:hAnsiTheme="majorHAnsi" w:cstheme="majorHAnsi"/>
                <w:i/>
                <w:iCs/>
                <w:sz w:val="22"/>
                <w:szCs w:val="22"/>
              </w:rPr>
              <w:t>.......................</w:t>
            </w:r>
          </w:p>
          <w:p w14:paraId="7E1AAC75" w14:textId="77777777" w:rsidR="00F57A0C" w:rsidRPr="009E164C" w:rsidRDefault="00F57A0C" w:rsidP="009E164C">
            <w:pPr>
              <w:pStyle w:val="Sraopastraipa"/>
              <w:numPr>
                <w:ilvl w:val="2"/>
                <w:numId w:val="25"/>
              </w:numPr>
              <w:spacing w:after="0" w:line="240" w:lineRule="auto"/>
              <w:jc w:val="both"/>
              <w:rPr>
                <w:rFonts w:asciiTheme="majorHAnsi" w:hAnsiTheme="majorHAnsi" w:cstheme="majorHAnsi"/>
                <w:i/>
                <w:iCs/>
                <w:sz w:val="22"/>
                <w:szCs w:val="22"/>
              </w:rPr>
            </w:pPr>
            <w:r w:rsidRPr="009E164C">
              <w:rPr>
                <w:rFonts w:asciiTheme="majorHAnsi" w:hAnsiTheme="majorHAnsi" w:cstheme="majorHAnsi"/>
                <w:i/>
                <w:iCs/>
                <w:sz w:val="22"/>
                <w:szCs w:val="22"/>
              </w:rPr>
              <w:lastRenderedPageBreak/>
              <w:t xml:space="preserve">Ratukų spalva </w:t>
            </w:r>
            <w:r w:rsidRPr="009E164C">
              <w:rPr>
                <w:rFonts w:asciiTheme="majorHAnsi" w:hAnsiTheme="majorHAnsi" w:cstheme="majorHAnsi"/>
                <w:i/>
                <w:iCs/>
                <w:color w:val="0070C0"/>
                <w:sz w:val="22"/>
                <w:szCs w:val="22"/>
              </w:rPr>
              <w:t xml:space="preserve">(nurodyti konkrečią </w:t>
            </w:r>
          </w:p>
          <w:p w14:paraId="6056FEA3" w14:textId="19F4A14D" w:rsidR="00F57A0C" w:rsidRPr="009E164C" w:rsidRDefault="00F57A0C" w:rsidP="009E164C">
            <w:pPr>
              <w:jc w:val="both"/>
              <w:rPr>
                <w:rFonts w:asciiTheme="majorHAnsi" w:hAnsiTheme="majorHAnsi" w:cstheme="majorHAnsi"/>
                <w:i/>
                <w:iCs/>
                <w:sz w:val="22"/>
                <w:szCs w:val="22"/>
              </w:rPr>
            </w:pPr>
            <w:r w:rsidRPr="009E164C">
              <w:rPr>
                <w:rFonts w:asciiTheme="majorHAnsi" w:hAnsiTheme="majorHAnsi" w:cstheme="majorHAnsi"/>
                <w:i/>
                <w:iCs/>
                <w:color w:val="0070C0"/>
                <w:sz w:val="22"/>
                <w:szCs w:val="22"/>
              </w:rPr>
              <w:t>spalvą)</w:t>
            </w:r>
            <w:r w:rsidRPr="009E164C">
              <w:rPr>
                <w:rFonts w:asciiTheme="majorHAnsi" w:hAnsiTheme="majorHAnsi" w:cstheme="majorHAnsi"/>
                <w:i/>
                <w:iCs/>
                <w:sz w:val="22"/>
                <w:szCs w:val="22"/>
              </w:rPr>
              <w:t>:</w:t>
            </w:r>
            <w:r w:rsidR="009E164C" w:rsidRPr="009E164C">
              <w:rPr>
                <w:rFonts w:asciiTheme="majorHAnsi" w:hAnsiTheme="majorHAnsi" w:cstheme="majorHAnsi"/>
                <w:i/>
                <w:iCs/>
                <w:sz w:val="22"/>
                <w:szCs w:val="22"/>
              </w:rPr>
              <w:t xml:space="preserve"> </w:t>
            </w:r>
            <w:r w:rsidRPr="009E164C">
              <w:rPr>
                <w:rFonts w:asciiTheme="majorHAnsi" w:hAnsiTheme="majorHAnsi" w:cstheme="majorHAnsi"/>
                <w:i/>
                <w:iCs/>
                <w:sz w:val="22"/>
                <w:szCs w:val="22"/>
              </w:rPr>
              <w:t>........................</w:t>
            </w:r>
          </w:p>
        </w:tc>
        <w:tc>
          <w:tcPr>
            <w:tcW w:w="774" w:type="pct"/>
            <w:tcBorders>
              <w:tl2br w:val="single" w:sz="4" w:space="0" w:color="auto"/>
            </w:tcBorders>
            <w:shd w:val="clear" w:color="auto" w:fill="auto"/>
          </w:tcPr>
          <w:p w14:paraId="0473900E" w14:textId="5547CDA4" w:rsidR="00F57A0C" w:rsidRPr="00147D77" w:rsidRDefault="00F57A0C" w:rsidP="00150779">
            <w:pPr>
              <w:rPr>
                <w:rFonts w:asciiTheme="majorHAnsi" w:hAnsiTheme="majorHAnsi" w:cstheme="majorHAnsi"/>
                <w:b/>
                <w:i/>
                <w:sz w:val="22"/>
                <w:szCs w:val="22"/>
              </w:rPr>
            </w:pPr>
          </w:p>
        </w:tc>
      </w:tr>
      <w:tr w:rsidR="001D6F05" w:rsidRPr="00147D77" w14:paraId="29301511" w14:textId="77777777" w:rsidTr="004B419B">
        <w:tc>
          <w:tcPr>
            <w:tcW w:w="375" w:type="pct"/>
            <w:shd w:val="clear" w:color="auto" w:fill="auto"/>
          </w:tcPr>
          <w:p w14:paraId="62242E7E" w14:textId="77777777" w:rsidR="00F57A0C" w:rsidRPr="00147D77" w:rsidRDefault="00F57A0C" w:rsidP="00150779">
            <w:pPr>
              <w:rPr>
                <w:rFonts w:asciiTheme="majorHAnsi" w:hAnsiTheme="majorHAnsi" w:cstheme="majorHAnsi"/>
                <w:bCs/>
                <w:iCs/>
                <w:sz w:val="22"/>
                <w:szCs w:val="22"/>
              </w:rPr>
            </w:pPr>
            <w:r w:rsidRPr="00147D77">
              <w:rPr>
                <w:rFonts w:asciiTheme="majorHAnsi" w:hAnsiTheme="majorHAnsi" w:cstheme="majorHAnsi"/>
                <w:sz w:val="22"/>
                <w:szCs w:val="22"/>
              </w:rPr>
              <w:t xml:space="preserve">      1.5.</w:t>
            </w:r>
          </w:p>
        </w:tc>
        <w:tc>
          <w:tcPr>
            <w:tcW w:w="2029" w:type="pct"/>
            <w:shd w:val="clear" w:color="auto" w:fill="auto"/>
          </w:tcPr>
          <w:p w14:paraId="211874FD" w14:textId="77777777" w:rsidR="00AF03B6"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Prekės dizainas, forma turi būti panaši į šiuos pateiktus paveiksliukus:</w:t>
            </w:r>
          </w:p>
          <w:p w14:paraId="424CBFE3" w14:textId="77777777" w:rsidR="00AF03B6" w:rsidRPr="00147D77" w:rsidRDefault="00AF03B6" w:rsidP="00150779">
            <w:pPr>
              <w:rPr>
                <w:rFonts w:asciiTheme="majorHAnsi" w:hAnsiTheme="majorHAnsi" w:cstheme="majorHAnsi"/>
                <w:sz w:val="22"/>
                <w:szCs w:val="22"/>
              </w:rPr>
            </w:pPr>
          </w:p>
          <w:p w14:paraId="156A473A" w14:textId="77777777" w:rsidR="00150779" w:rsidRPr="00147D77" w:rsidRDefault="00150779" w:rsidP="00150779">
            <w:pPr>
              <w:rPr>
                <w:rFonts w:asciiTheme="majorHAnsi" w:hAnsiTheme="majorHAnsi" w:cstheme="majorHAnsi"/>
                <w:bCs/>
                <w:iCs/>
                <w:noProof/>
                <w:sz w:val="22"/>
                <w:szCs w:val="22"/>
              </w:rPr>
            </w:pPr>
            <w:r w:rsidRPr="00147D77">
              <w:rPr>
                <w:noProof/>
                <w:sz w:val="22"/>
                <w:szCs w:val="22"/>
              </w:rPr>
              <w:drawing>
                <wp:inline distT="0" distB="0" distL="0" distR="0" wp14:anchorId="2C8AC26B" wp14:editId="62514661">
                  <wp:extent cx="1009650" cy="1073382"/>
                  <wp:effectExtent l="0" t="0" r="0" b="0"/>
                  <wp:docPr id="1220905882" name="Paveikslėlis 8" descr="Paveikslėlis 1, Picture">
                    <a:extLst xmlns:a="http://schemas.openxmlformats.org/drawingml/2006/main">
                      <a:ext uri="{FF2B5EF4-FFF2-40B4-BE49-F238E27FC236}">
                        <a16:creationId xmlns:a16="http://schemas.microsoft.com/office/drawing/2014/main" id="{EBAE165C-D1C7-B293-3018-085DA1C6D2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8" descr="Paveikslėlis 1, Picture">
                            <a:extLst>
                              <a:ext uri="{FF2B5EF4-FFF2-40B4-BE49-F238E27FC236}">
                                <a16:creationId xmlns:a16="http://schemas.microsoft.com/office/drawing/2014/main" id="{EBAE165C-D1C7-B293-3018-085DA1C6D2A9}"/>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5315" cy="1090036"/>
                          </a:xfrm>
                          <a:prstGeom prst="rect">
                            <a:avLst/>
                          </a:prstGeom>
                          <a:noFill/>
                        </pic:spPr>
                      </pic:pic>
                    </a:graphicData>
                  </a:graphic>
                </wp:inline>
              </w:drawing>
            </w:r>
            <w:r w:rsidRPr="00147D77">
              <w:rPr>
                <w:noProof/>
                <w:sz w:val="22"/>
                <w:szCs w:val="22"/>
              </w:rPr>
              <w:drawing>
                <wp:inline distT="0" distB="0" distL="0" distR="0" wp14:anchorId="6305EA54" wp14:editId="74FB725A">
                  <wp:extent cx="895702" cy="1123950"/>
                  <wp:effectExtent l="0" t="0" r="0" b="0"/>
                  <wp:docPr id="384996298" name="Paveikslėlis 11" descr="Paveikslėlis 2, Picture">
                    <a:extLst xmlns:a="http://schemas.openxmlformats.org/drawingml/2006/main">
                      <a:ext uri="{FF2B5EF4-FFF2-40B4-BE49-F238E27FC236}">
                        <a16:creationId xmlns:a16="http://schemas.microsoft.com/office/drawing/2014/main" id="{5DD0CB48-8F74-5FB4-5293-FE62A31280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1" descr="Paveikslėlis 2, Picture">
                            <a:extLst>
                              <a:ext uri="{FF2B5EF4-FFF2-40B4-BE49-F238E27FC236}">
                                <a16:creationId xmlns:a16="http://schemas.microsoft.com/office/drawing/2014/main" id="{5DD0CB48-8F74-5FB4-5293-FE62A31280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1504" cy="1156327"/>
                          </a:xfrm>
                          <a:prstGeom prst="rect">
                            <a:avLst/>
                          </a:prstGeom>
                          <a:noFill/>
                        </pic:spPr>
                      </pic:pic>
                    </a:graphicData>
                  </a:graphic>
                </wp:inline>
              </w:drawing>
            </w:r>
          </w:p>
          <w:p w14:paraId="293B34CB" w14:textId="77777777" w:rsidR="00F57A0C" w:rsidRPr="00147D77" w:rsidRDefault="00F57A0C" w:rsidP="00150779">
            <w:pPr>
              <w:rPr>
                <w:rFonts w:asciiTheme="majorHAnsi" w:hAnsiTheme="majorHAnsi" w:cstheme="majorHAnsi"/>
                <w:noProof/>
                <w:sz w:val="22"/>
                <w:szCs w:val="22"/>
              </w:rPr>
            </w:pPr>
            <w:r w:rsidRPr="00147D77">
              <w:rPr>
                <w:rFonts w:asciiTheme="majorHAnsi" w:hAnsiTheme="majorHAnsi" w:cstheme="majorHAnsi"/>
                <w:bCs/>
                <w:iCs/>
                <w:noProof/>
                <w:sz w:val="22"/>
                <w:szCs w:val="22"/>
              </w:rPr>
              <w:t xml:space="preserve">                   </w:t>
            </w:r>
          </w:p>
        </w:tc>
        <w:tc>
          <w:tcPr>
            <w:tcW w:w="1822" w:type="pct"/>
            <w:shd w:val="clear" w:color="auto" w:fill="auto"/>
          </w:tcPr>
          <w:p w14:paraId="5F65167A" w14:textId="77777777" w:rsidR="00F57A0C" w:rsidRPr="00147D77" w:rsidRDefault="00F57A0C" w:rsidP="009E164C">
            <w:pPr>
              <w:overflowPunct w:val="0"/>
              <w:autoSpaceDE w:val="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(įrašyti taip / ne):</w:t>
            </w:r>
            <w:r w:rsidRPr="00147D77">
              <w:rPr>
                <w:rFonts w:asciiTheme="majorHAnsi" w:hAnsiTheme="majorHAnsi" w:cstheme="majorHAnsi"/>
                <w:i/>
                <w:iCs/>
                <w:sz w:val="22"/>
                <w:szCs w:val="22"/>
              </w:rPr>
              <w:t xml:space="preserve"> .................</w:t>
            </w:r>
          </w:p>
          <w:p w14:paraId="441C3224" w14:textId="663246B5" w:rsidR="00F57A0C" w:rsidRPr="009E164C" w:rsidRDefault="00F57A0C" w:rsidP="009E164C">
            <w:pPr>
              <w:spacing w:after="160"/>
              <w:jc w:val="both"/>
              <w:rPr>
                <w:rFonts w:asciiTheme="majorHAnsi" w:hAnsiTheme="majorHAnsi" w:cstheme="majorHAnsi"/>
                <w:i/>
                <w:iCs/>
                <w:sz w:val="22"/>
                <w:szCs w:val="22"/>
              </w:rPr>
            </w:pPr>
            <w:r w:rsidRPr="009E164C">
              <w:rPr>
                <w:rFonts w:asciiTheme="majorHAnsi" w:hAnsiTheme="majorHAnsi" w:cstheme="majorHAnsi"/>
                <w:i/>
                <w:iCs/>
                <w:sz w:val="22"/>
                <w:szCs w:val="22"/>
              </w:rPr>
              <w:t xml:space="preserve">Pateikiamas dokumentas, kuriame yra pateikta siūlomos prekės vizualizacija, nuotrauka ar brėžinys </w:t>
            </w:r>
            <w:r w:rsidRPr="009E164C">
              <w:rPr>
                <w:rFonts w:asciiTheme="majorHAnsi" w:hAnsiTheme="majorHAnsi" w:cstheme="majorHAnsi"/>
                <w:i/>
                <w:iCs/>
                <w:color w:val="0070C0"/>
                <w:sz w:val="22"/>
                <w:szCs w:val="22"/>
              </w:rPr>
              <w:t>(įrašyti įrodančio dokumento pavadinimą)</w:t>
            </w:r>
            <w:r w:rsidRPr="009E164C">
              <w:rPr>
                <w:rFonts w:asciiTheme="majorHAnsi" w:hAnsiTheme="majorHAnsi" w:cstheme="majorHAnsi"/>
                <w:i/>
                <w:iCs/>
                <w:sz w:val="22"/>
                <w:szCs w:val="22"/>
              </w:rPr>
              <w:t>: …................</w:t>
            </w:r>
          </w:p>
          <w:p w14:paraId="08BC7788" w14:textId="77777777" w:rsidR="00F57A0C" w:rsidRPr="00147D77" w:rsidRDefault="00F57A0C" w:rsidP="00150779">
            <w:pPr>
              <w:rPr>
                <w:rFonts w:asciiTheme="majorHAnsi" w:hAnsiTheme="majorHAnsi" w:cstheme="majorHAnsi"/>
                <w:b/>
                <w:i/>
                <w:iCs/>
                <w:sz w:val="22"/>
                <w:szCs w:val="22"/>
              </w:rPr>
            </w:pPr>
          </w:p>
        </w:tc>
        <w:tc>
          <w:tcPr>
            <w:tcW w:w="774" w:type="pct"/>
            <w:shd w:val="clear" w:color="auto" w:fill="auto"/>
          </w:tcPr>
          <w:p w14:paraId="414257D3" w14:textId="77777777" w:rsidR="00F57A0C" w:rsidRPr="00147D77" w:rsidRDefault="00F57A0C" w:rsidP="00150779">
            <w:pPr>
              <w:rPr>
                <w:rFonts w:asciiTheme="majorHAnsi" w:hAnsiTheme="majorHAnsi" w:cstheme="majorHAnsi"/>
                <w:b/>
                <w:i/>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6E2BF029" w14:textId="77777777" w:rsidTr="004B419B">
        <w:tc>
          <w:tcPr>
            <w:tcW w:w="375" w:type="pct"/>
            <w:shd w:val="clear" w:color="auto" w:fill="auto"/>
          </w:tcPr>
          <w:p w14:paraId="34A4F7BB" w14:textId="77777777" w:rsidR="00F57A0C" w:rsidRPr="00147D77" w:rsidRDefault="00F57A0C" w:rsidP="00150779">
            <w:pPr>
              <w:rPr>
                <w:rFonts w:asciiTheme="majorHAnsi" w:hAnsiTheme="majorHAnsi" w:cstheme="majorHAnsi"/>
                <w:b/>
                <w:iCs/>
                <w:sz w:val="22"/>
                <w:szCs w:val="22"/>
              </w:rPr>
            </w:pPr>
            <w:r w:rsidRPr="00147D77">
              <w:rPr>
                <w:rFonts w:asciiTheme="majorHAnsi" w:hAnsiTheme="majorHAnsi" w:cstheme="majorHAnsi"/>
                <w:bCs/>
                <w:iCs/>
                <w:sz w:val="22"/>
                <w:szCs w:val="22"/>
              </w:rPr>
              <w:t xml:space="preserve">        </w:t>
            </w:r>
            <w:r w:rsidRPr="00147D77">
              <w:rPr>
                <w:rFonts w:asciiTheme="majorHAnsi" w:hAnsiTheme="majorHAnsi" w:cstheme="majorHAnsi"/>
                <w:b/>
                <w:iCs/>
                <w:sz w:val="22"/>
                <w:szCs w:val="22"/>
              </w:rPr>
              <w:t xml:space="preserve">  </w:t>
            </w:r>
            <w:r w:rsidR="008D3542" w:rsidRPr="00147D77">
              <w:rPr>
                <w:rFonts w:asciiTheme="majorHAnsi" w:hAnsiTheme="majorHAnsi" w:cstheme="majorHAnsi"/>
                <w:b/>
                <w:iCs/>
                <w:sz w:val="22"/>
                <w:szCs w:val="22"/>
              </w:rPr>
              <w:t>2</w:t>
            </w:r>
            <w:r w:rsidRPr="00147D77">
              <w:rPr>
                <w:rFonts w:asciiTheme="majorHAnsi" w:hAnsiTheme="majorHAnsi" w:cstheme="majorHAnsi"/>
                <w:b/>
                <w:iCs/>
                <w:sz w:val="22"/>
                <w:szCs w:val="22"/>
              </w:rPr>
              <w:t xml:space="preserve">.    </w:t>
            </w:r>
          </w:p>
        </w:tc>
        <w:tc>
          <w:tcPr>
            <w:tcW w:w="2029" w:type="pct"/>
            <w:shd w:val="clear" w:color="auto" w:fill="auto"/>
          </w:tcPr>
          <w:p w14:paraId="37C09082" w14:textId="4B3C85AA" w:rsidR="00732DC5" w:rsidRPr="00147D77" w:rsidRDefault="002E31A0" w:rsidP="00150779">
            <w:pPr>
              <w:rPr>
                <w:rFonts w:asciiTheme="majorHAnsi" w:hAnsiTheme="majorHAnsi" w:cstheme="majorHAnsi"/>
                <w:b/>
                <w:bCs/>
                <w:sz w:val="22"/>
                <w:szCs w:val="22"/>
              </w:rPr>
            </w:pPr>
            <w:r w:rsidRPr="00147D77">
              <w:rPr>
                <w:rFonts w:asciiTheme="majorHAnsi" w:eastAsia="Calibri" w:hAnsiTheme="majorHAnsi" w:cstheme="majorHAnsi"/>
                <w:sz w:val="22"/>
                <w:szCs w:val="22"/>
                <w:lang w:eastAsia="zh-CN"/>
              </w:rPr>
              <w:t>¹</w:t>
            </w:r>
            <w:r w:rsidR="00F57A0C" w:rsidRPr="00147D77">
              <w:rPr>
                <w:rFonts w:asciiTheme="majorHAnsi" w:hAnsiTheme="majorHAnsi" w:cstheme="majorHAnsi"/>
                <w:b/>
                <w:bCs/>
                <w:sz w:val="22"/>
                <w:szCs w:val="22"/>
              </w:rPr>
              <w:t xml:space="preserve">Stalas Nr. </w:t>
            </w:r>
            <w:r w:rsidR="00F82DF6" w:rsidRPr="00147D77">
              <w:rPr>
                <w:rFonts w:asciiTheme="majorHAnsi" w:hAnsiTheme="majorHAnsi" w:cstheme="majorHAnsi"/>
                <w:b/>
                <w:bCs/>
                <w:sz w:val="22"/>
                <w:szCs w:val="22"/>
              </w:rPr>
              <w:t>2</w:t>
            </w:r>
            <w:r w:rsidR="00F57A0C" w:rsidRPr="00147D77">
              <w:rPr>
                <w:rFonts w:asciiTheme="majorHAnsi" w:hAnsiTheme="majorHAnsi" w:cstheme="majorHAnsi"/>
                <w:b/>
                <w:bCs/>
                <w:sz w:val="22"/>
                <w:szCs w:val="22"/>
              </w:rPr>
              <w:t xml:space="preserve"> (</w:t>
            </w:r>
            <w:r w:rsidR="00B05E10" w:rsidRPr="00147D77">
              <w:rPr>
                <w:rFonts w:asciiTheme="majorHAnsi" w:hAnsiTheme="majorHAnsi" w:cstheme="majorHAnsi"/>
                <w:b/>
                <w:bCs/>
                <w:sz w:val="22"/>
                <w:szCs w:val="22"/>
              </w:rPr>
              <w:t xml:space="preserve">vienvietis, </w:t>
            </w:r>
            <w:r w:rsidR="00F57A0C" w:rsidRPr="00147D77">
              <w:rPr>
                <w:rFonts w:asciiTheme="majorHAnsi" w:hAnsiTheme="majorHAnsi" w:cstheme="majorHAnsi"/>
                <w:b/>
                <w:bCs/>
                <w:sz w:val="22"/>
                <w:szCs w:val="22"/>
              </w:rPr>
              <w:t>reguliuojamo aukščio)</w:t>
            </w:r>
          </w:p>
          <w:p w14:paraId="7174A151" w14:textId="1519C547" w:rsidR="00F57A0C" w:rsidRPr="00147D77" w:rsidRDefault="009E164C" w:rsidP="00150779">
            <w:pPr>
              <w:rPr>
                <w:rFonts w:asciiTheme="majorHAnsi" w:hAnsiTheme="majorHAnsi" w:cstheme="majorHAnsi"/>
                <w:bCs/>
                <w:iCs/>
                <w:sz w:val="22"/>
                <w:szCs w:val="22"/>
              </w:rPr>
            </w:pPr>
            <w:r w:rsidRPr="000007C5">
              <w:rPr>
                <w:rFonts w:asciiTheme="majorHAnsi" w:hAnsiTheme="majorHAnsi" w:cstheme="majorHAnsi"/>
                <w:b/>
                <w:bCs/>
                <w:sz w:val="22"/>
                <w:szCs w:val="22"/>
              </w:rPr>
              <w:t xml:space="preserve">Preliminarus </w:t>
            </w:r>
            <w:r>
              <w:rPr>
                <w:rFonts w:asciiTheme="majorHAnsi" w:hAnsiTheme="majorHAnsi" w:cstheme="majorHAnsi"/>
                <w:b/>
                <w:bCs/>
                <w:sz w:val="22"/>
                <w:szCs w:val="22"/>
              </w:rPr>
              <w:t>k</w:t>
            </w:r>
            <w:r w:rsidR="00F57A0C" w:rsidRPr="00147D77">
              <w:rPr>
                <w:rFonts w:asciiTheme="majorHAnsi" w:hAnsiTheme="majorHAnsi" w:cstheme="majorHAnsi"/>
                <w:b/>
                <w:bCs/>
                <w:sz w:val="22"/>
                <w:szCs w:val="22"/>
              </w:rPr>
              <w:t>iekis – 30 vnt.</w:t>
            </w:r>
          </w:p>
        </w:tc>
        <w:tc>
          <w:tcPr>
            <w:tcW w:w="1822" w:type="pct"/>
            <w:shd w:val="clear" w:color="auto" w:fill="auto"/>
          </w:tcPr>
          <w:p w14:paraId="225D9551"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Prekės gamintojas </w:t>
            </w:r>
            <w:r w:rsidRPr="00147D77">
              <w:rPr>
                <w:rFonts w:asciiTheme="majorHAnsi" w:hAnsiTheme="majorHAnsi" w:cstheme="majorHAnsi"/>
                <w:i/>
                <w:iCs/>
                <w:color w:val="0070C0"/>
                <w:sz w:val="22"/>
                <w:szCs w:val="22"/>
              </w:rPr>
              <w:t>(nurodyti)</w:t>
            </w:r>
            <w:r w:rsidRPr="00147D77">
              <w:rPr>
                <w:rFonts w:asciiTheme="majorHAnsi" w:hAnsiTheme="majorHAnsi" w:cstheme="majorHAnsi"/>
                <w:i/>
                <w:iCs/>
                <w:color w:val="000000"/>
                <w:sz w:val="22"/>
                <w:szCs w:val="22"/>
              </w:rPr>
              <w:t>:</w:t>
            </w:r>
            <w:r w:rsidRPr="00147D77">
              <w:rPr>
                <w:rFonts w:asciiTheme="majorHAnsi" w:hAnsiTheme="majorHAnsi" w:cstheme="majorHAnsi"/>
                <w:i/>
                <w:iCs/>
                <w:sz w:val="22"/>
                <w:szCs w:val="22"/>
              </w:rPr>
              <w:t>............................................</w:t>
            </w:r>
          </w:p>
          <w:p w14:paraId="7B3605AF" w14:textId="77777777" w:rsidR="00F57A0C" w:rsidRPr="00147D77" w:rsidRDefault="00F57A0C" w:rsidP="00150779">
            <w:pPr>
              <w:suppressAutoHyphens/>
              <w:contextualSpacing/>
              <w:rPr>
                <w:rFonts w:asciiTheme="majorHAnsi" w:hAnsiTheme="majorHAnsi" w:cstheme="majorHAnsi"/>
                <w:i/>
                <w:iCs/>
                <w:sz w:val="22"/>
                <w:szCs w:val="22"/>
                <w:lang w:eastAsia="zh-CN"/>
              </w:rPr>
            </w:pPr>
            <w:r w:rsidRPr="00147D77">
              <w:rPr>
                <w:rFonts w:asciiTheme="majorHAnsi" w:hAnsiTheme="majorHAnsi" w:cstheme="majorHAnsi"/>
                <w:i/>
                <w:iCs/>
                <w:sz w:val="22"/>
                <w:szCs w:val="22"/>
              </w:rPr>
              <w:t xml:space="preserve">Modelis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p w14:paraId="628512CB"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Modifikacija, prekės kodas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tc>
        <w:tc>
          <w:tcPr>
            <w:tcW w:w="774" w:type="pct"/>
            <w:shd w:val="clear" w:color="auto" w:fill="auto"/>
          </w:tcPr>
          <w:p w14:paraId="262ED847" w14:textId="77777777" w:rsidR="00F57A0C" w:rsidRPr="00147D77" w:rsidRDefault="00F57A0C" w:rsidP="00150779">
            <w:pPr>
              <w:jc w:val="cente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18B09017" w14:textId="77777777" w:rsidTr="004B419B">
        <w:tc>
          <w:tcPr>
            <w:tcW w:w="375" w:type="pct"/>
            <w:shd w:val="clear" w:color="auto" w:fill="auto"/>
          </w:tcPr>
          <w:p w14:paraId="26A942F7" w14:textId="77777777" w:rsidR="00F57A0C" w:rsidRPr="00147D77" w:rsidRDefault="00F57A0C" w:rsidP="00150779">
            <w:pPr>
              <w:rPr>
                <w:rFonts w:asciiTheme="majorHAnsi" w:hAnsiTheme="majorHAnsi" w:cstheme="majorHAnsi"/>
                <w:bCs/>
                <w:iCs/>
                <w:sz w:val="22"/>
                <w:szCs w:val="22"/>
              </w:rPr>
            </w:pPr>
            <w:r w:rsidRPr="00147D77">
              <w:rPr>
                <w:rFonts w:asciiTheme="majorHAnsi" w:hAnsiTheme="majorHAnsi" w:cstheme="majorHAnsi"/>
                <w:sz w:val="22"/>
                <w:szCs w:val="22"/>
              </w:rPr>
              <w:t xml:space="preserve">       </w:t>
            </w:r>
            <w:r w:rsidR="008D3542" w:rsidRPr="00147D77">
              <w:rPr>
                <w:rFonts w:asciiTheme="majorHAnsi" w:hAnsiTheme="majorHAnsi" w:cstheme="majorHAnsi"/>
                <w:sz w:val="22"/>
                <w:szCs w:val="22"/>
              </w:rPr>
              <w:t>2</w:t>
            </w:r>
            <w:r w:rsidRPr="00147D77">
              <w:rPr>
                <w:rFonts w:asciiTheme="majorHAnsi" w:hAnsiTheme="majorHAnsi" w:cstheme="majorHAnsi"/>
                <w:sz w:val="22"/>
                <w:szCs w:val="22"/>
              </w:rPr>
              <w:t>.1.</w:t>
            </w:r>
          </w:p>
        </w:tc>
        <w:tc>
          <w:tcPr>
            <w:tcW w:w="2029" w:type="pct"/>
            <w:shd w:val="clear" w:color="auto" w:fill="auto"/>
          </w:tcPr>
          <w:p w14:paraId="467AD120" w14:textId="77777777" w:rsidR="00AF381E" w:rsidRPr="00147D77" w:rsidRDefault="00F57A0C" w:rsidP="00150779">
            <w:pPr>
              <w:rPr>
                <w:rFonts w:asciiTheme="majorHAnsi" w:hAnsiTheme="majorHAnsi" w:cstheme="majorHAnsi"/>
                <w:sz w:val="22"/>
                <w:szCs w:val="22"/>
              </w:rPr>
            </w:pPr>
            <w:r w:rsidRPr="00147D77">
              <w:rPr>
                <w:rFonts w:asciiTheme="majorHAnsi" w:hAnsiTheme="majorHAnsi" w:cstheme="majorHAnsi"/>
                <w:color w:val="020202"/>
                <w:sz w:val="22"/>
                <w:szCs w:val="22"/>
              </w:rPr>
              <w:t>Reguliuojamo aukščio stalas su 2 (dviem) kojomis</w:t>
            </w:r>
            <w:r w:rsidR="00954367" w:rsidRPr="00147D77">
              <w:rPr>
                <w:rFonts w:asciiTheme="majorHAnsi" w:hAnsiTheme="majorHAnsi" w:cstheme="majorHAnsi"/>
                <w:color w:val="020202"/>
                <w:sz w:val="22"/>
                <w:szCs w:val="22"/>
              </w:rPr>
              <w:t xml:space="preserve"> (apverstos T formos)</w:t>
            </w:r>
            <w:r w:rsidRPr="00147D77">
              <w:rPr>
                <w:rFonts w:asciiTheme="majorHAnsi" w:hAnsiTheme="majorHAnsi" w:cstheme="majorHAnsi"/>
                <w:color w:val="020202"/>
                <w:sz w:val="22"/>
                <w:szCs w:val="22"/>
              </w:rPr>
              <w:t>, kurios sujungtos skersiniu viršutinėje</w:t>
            </w:r>
            <w:r w:rsidR="00025135" w:rsidRPr="00147D77">
              <w:rPr>
                <w:rFonts w:asciiTheme="majorHAnsi" w:hAnsiTheme="majorHAnsi" w:cstheme="majorHAnsi"/>
                <w:color w:val="020202"/>
                <w:sz w:val="22"/>
                <w:szCs w:val="22"/>
              </w:rPr>
              <w:t xml:space="preserve"> arba vidurinėje</w:t>
            </w:r>
            <w:r w:rsidRPr="00147D77">
              <w:rPr>
                <w:rFonts w:asciiTheme="majorHAnsi" w:hAnsiTheme="majorHAnsi" w:cstheme="majorHAnsi"/>
                <w:color w:val="020202"/>
                <w:sz w:val="22"/>
                <w:szCs w:val="22"/>
              </w:rPr>
              <w:t xml:space="preserve"> dalyje, su kabliuku kuprinei. Stalo stalviršio kampai užapvalinti. </w:t>
            </w:r>
            <w:r w:rsidRPr="00147D77">
              <w:rPr>
                <w:rFonts w:asciiTheme="majorHAnsi" w:hAnsiTheme="majorHAnsi" w:cstheme="majorHAnsi"/>
                <w:sz w:val="22"/>
                <w:szCs w:val="22"/>
              </w:rPr>
              <w:t>Kojos su reguliuojamais padėkliukais ir (ar) kojelėmis (grindų nelygumams kompensuoti).</w:t>
            </w:r>
            <w:r w:rsidR="00B34710" w:rsidRPr="00147D77">
              <w:rPr>
                <w:rFonts w:asciiTheme="majorHAnsi" w:hAnsiTheme="majorHAnsi" w:cstheme="majorHAnsi"/>
                <w:sz w:val="22"/>
                <w:szCs w:val="22"/>
              </w:rPr>
              <w:t xml:space="preserve"> </w:t>
            </w:r>
            <w:r w:rsidR="00C024EC" w:rsidRPr="00147D77">
              <w:rPr>
                <w:rFonts w:asciiTheme="majorHAnsi" w:hAnsiTheme="majorHAnsi" w:cstheme="majorHAnsi"/>
                <w:sz w:val="22"/>
                <w:szCs w:val="22"/>
              </w:rPr>
              <w:t xml:space="preserve"> </w:t>
            </w:r>
          </w:p>
        </w:tc>
        <w:tc>
          <w:tcPr>
            <w:tcW w:w="1822" w:type="pct"/>
            <w:shd w:val="clear" w:color="auto" w:fill="auto"/>
          </w:tcPr>
          <w:p w14:paraId="70B598D5" w14:textId="77777777" w:rsidR="00F57A0C" w:rsidRPr="00147D77" w:rsidRDefault="00F57A0C" w:rsidP="00150779">
            <w:pPr>
              <w:rPr>
                <w:rFonts w:asciiTheme="majorHAnsi" w:hAnsiTheme="majorHAnsi" w:cstheme="majorHAnsi"/>
                <w:bCs/>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shd w:val="clear" w:color="auto" w:fill="auto"/>
          </w:tcPr>
          <w:p w14:paraId="01B505EA" w14:textId="77777777" w:rsidR="00F57A0C" w:rsidRPr="00147D77" w:rsidRDefault="00F57A0C" w:rsidP="00150779">
            <w:pPr>
              <w:jc w:val="cente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66802779" w14:textId="77777777" w:rsidTr="004B419B">
        <w:tc>
          <w:tcPr>
            <w:tcW w:w="375" w:type="pct"/>
            <w:shd w:val="clear" w:color="auto" w:fill="auto"/>
          </w:tcPr>
          <w:p w14:paraId="48949108" w14:textId="77777777" w:rsidR="00F57A0C" w:rsidRPr="00147D77" w:rsidRDefault="00F57A0C" w:rsidP="00150779">
            <w:pPr>
              <w:rPr>
                <w:rFonts w:asciiTheme="majorHAnsi" w:hAnsiTheme="majorHAnsi" w:cstheme="majorHAnsi"/>
                <w:bCs/>
                <w:iCs/>
                <w:sz w:val="22"/>
                <w:szCs w:val="22"/>
              </w:rPr>
            </w:pPr>
            <w:r w:rsidRPr="00147D77">
              <w:rPr>
                <w:rFonts w:asciiTheme="majorHAnsi" w:hAnsiTheme="majorHAnsi" w:cstheme="majorHAnsi"/>
                <w:sz w:val="22"/>
                <w:szCs w:val="22"/>
              </w:rPr>
              <w:t xml:space="preserve">       </w:t>
            </w:r>
            <w:r w:rsidR="008D3542" w:rsidRPr="00147D77">
              <w:rPr>
                <w:rFonts w:asciiTheme="majorHAnsi" w:hAnsiTheme="majorHAnsi" w:cstheme="majorHAnsi"/>
                <w:sz w:val="22"/>
                <w:szCs w:val="22"/>
              </w:rPr>
              <w:t>2</w:t>
            </w:r>
            <w:r w:rsidRPr="00147D77">
              <w:rPr>
                <w:rFonts w:asciiTheme="majorHAnsi" w:hAnsiTheme="majorHAnsi" w:cstheme="majorHAnsi"/>
                <w:sz w:val="22"/>
                <w:szCs w:val="22"/>
              </w:rPr>
              <w:t>.2.</w:t>
            </w:r>
          </w:p>
        </w:tc>
        <w:tc>
          <w:tcPr>
            <w:tcW w:w="2029" w:type="pct"/>
            <w:shd w:val="clear" w:color="auto" w:fill="auto"/>
          </w:tcPr>
          <w:p w14:paraId="068CC61D" w14:textId="77777777" w:rsidR="00F57A0C" w:rsidRPr="00147D77" w:rsidRDefault="008D3542" w:rsidP="00150779">
            <w:pPr>
              <w:rPr>
                <w:rFonts w:asciiTheme="majorHAnsi" w:hAnsiTheme="majorHAnsi" w:cstheme="majorHAnsi"/>
                <w:sz w:val="22"/>
                <w:szCs w:val="22"/>
              </w:rPr>
            </w:pPr>
            <w:r w:rsidRPr="00147D77">
              <w:rPr>
                <w:rFonts w:asciiTheme="majorHAnsi" w:hAnsiTheme="majorHAnsi" w:cstheme="majorHAnsi"/>
                <w:sz w:val="22"/>
                <w:szCs w:val="22"/>
              </w:rPr>
              <w:t>2</w:t>
            </w:r>
            <w:r w:rsidR="00F57A0C" w:rsidRPr="00147D77">
              <w:rPr>
                <w:rFonts w:asciiTheme="majorHAnsi" w:hAnsiTheme="majorHAnsi" w:cstheme="majorHAnsi"/>
                <w:sz w:val="22"/>
                <w:szCs w:val="22"/>
              </w:rPr>
              <w:t>.2.1. Stalo matmeny</w:t>
            </w:r>
            <w:r w:rsidR="00ED4CAD" w:rsidRPr="00147D77">
              <w:rPr>
                <w:rFonts w:asciiTheme="majorHAnsi" w:hAnsiTheme="majorHAnsi" w:cstheme="majorHAnsi"/>
                <w:sz w:val="22"/>
                <w:szCs w:val="22"/>
              </w:rPr>
              <w:t>s:</w:t>
            </w:r>
          </w:p>
          <w:p w14:paraId="6198F0B8" w14:textId="307CC0C8"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Ilgis</w:t>
            </w:r>
            <w:r w:rsidR="00B34710" w:rsidRPr="00147D77">
              <w:rPr>
                <w:rFonts w:asciiTheme="majorHAnsi" w:hAnsiTheme="majorHAnsi" w:cstheme="majorHAnsi"/>
                <w:sz w:val="22"/>
                <w:szCs w:val="22"/>
              </w:rPr>
              <w:t xml:space="preserve"> (ilgoji kraštinė jeigu </w:t>
            </w:r>
            <w:r w:rsidR="00C73D70" w:rsidRPr="00147D77">
              <w:rPr>
                <w:rFonts w:asciiTheme="majorHAnsi" w:hAnsiTheme="majorHAnsi" w:cstheme="majorHAnsi"/>
                <w:sz w:val="22"/>
                <w:szCs w:val="22"/>
              </w:rPr>
              <w:t xml:space="preserve">siūlomo stalo stalviršis yra </w:t>
            </w:r>
            <w:r w:rsidR="00B34710" w:rsidRPr="00147D77">
              <w:rPr>
                <w:rFonts w:asciiTheme="majorHAnsi" w:hAnsiTheme="majorHAnsi" w:cstheme="majorHAnsi"/>
                <w:sz w:val="22"/>
                <w:szCs w:val="22"/>
              </w:rPr>
              <w:t>trapecijos formos)</w:t>
            </w:r>
            <w:r w:rsidRPr="00147D77">
              <w:rPr>
                <w:rFonts w:asciiTheme="majorHAnsi" w:hAnsiTheme="majorHAnsi" w:cstheme="majorHAnsi"/>
                <w:sz w:val="22"/>
                <w:szCs w:val="22"/>
              </w:rPr>
              <w:t xml:space="preserve">: </w:t>
            </w:r>
            <w:r w:rsidR="00E3227B" w:rsidRPr="00147D77">
              <w:rPr>
                <w:rFonts w:asciiTheme="majorHAnsi" w:hAnsiTheme="majorHAnsi" w:cstheme="majorHAnsi"/>
                <w:sz w:val="22"/>
                <w:szCs w:val="22"/>
              </w:rPr>
              <w:t>700 - 830</w:t>
            </w:r>
            <w:r w:rsidRPr="00147D77">
              <w:rPr>
                <w:rFonts w:asciiTheme="majorHAnsi" w:hAnsiTheme="majorHAnsi" w:cstheme="majorHAnsi"/>
                <w:sz w:val="22"/>
                <w:szCs w:val="22"/>
              </w:rPr>
              <w:t xml:space="preserve"> mm;</w:t>
            </w:r>
          </w:p>
          <w:p w14:paraId="4357A6CC"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Plotis (gylis):</w:t>
            </w:r>
            <w:r w:rsidR="00ED4CAD" w:rsidRPr="00147D77">
              <w:rPr>
                <w:rFonts w:asciiTheme="majorHAnsi" w:hAnsiTheme="majorHAnsi" w:cstheme="majorHAnsi"/>
                <w:sz w:val="22"/>
                <w:szCs w:val="22"/>
              </w:rPr>
              <w:t xml:space="preserve"> </w:t>
            </w:r>
            <w:r w:rsidRPr="00147D77">
              <w:rPr>
                <w:rFonts w:asciiTheme="majorHAnsi" w:hAnsiTheme="majorHAnsi" w:cstheme="majorHAnsi"/>
                <w:sz w:val="22"/>
                <w:szCs w:val="22"/>
              </w:rPr>
              <w:t>500</w:t>
            </w:r>
            <w:r w:rsidR="00ED4CAD" w:rsidRPr="00147D77">
              <w:rPr>
                <w:rFonts w:asciiTheme="majorHAnsi" w:hAnsiTheme="majorHAnsi" w:cstheme="majorHAnsi"/>
                <w:sz w:val="22"/>
                <w:szCs w:val="22"/>
              </w:rPr>
              <w:t xml:space="preserve"> - 550</w:t>
            </w:r>
            <w:r w:rsidRPr="00147D77">
              <w:rPr>
                <w:rFonts w:asciiTheme="majorHAnsi" w:hAnsiTheme="majorHAnsi" w:cstheme="majorHAnsi"/>
                <w:sz w:val="22"/>
                <w:szCs w:val="22"/>
              </w:rPr>
              <w:t xml:space="preserve"> mm.</w:t>
            </w:r>
          </w:p>
          <w:p w14:paraId="14A6C5CA" w14:textId="77777777" w:rsidR="00F57A0C" w:rsidRPr="00147D77" w:rsidRDefault="008D3542" w:rsidP="00150779">
            <w:pPr>
              <w:rPr>
                <w:rFonts w:asciiTheme="majorHAnsi" w:hAnsiTheme="majorHAnsi" w:cstheme="majorHAnsi"/>
                <w:sz w:val="22"/>
                <w:szCs w:val="22"/>
              </w:rPr>
            </w:pPr>
            <w:r w:rsidRPr="00147D77">
              <w:rPr>
                <w:rFonts w:asciiTheme="majorHAnsi" w:hAnsiTheme="majorHAnsi" w:cstheme="majorHAnsi"/>
                <w:sz w:val="22"/>
                <w:szCs w:val="22"/>
              </w:rPr>
              <w:t>2</w:t>
            </w:r>
            <w:r w:rsidR="00F57A0C" w:rsidRPr="00147D77">
              <w:rPr>
                <w:rFonts w:asciiTheme="majorHAnsi" w:hAnsiTheme="majorHAnsi" w:cstheme="majorHAnsi"/>
                <w:sz w:val="22"/>
                <w:szCs w:val="22"/>
              </w:rPr>
              <w:t>.2.2. Aukščio ribos:</w:t>
            </w:r>
          </w:p>
          <w:p w14:paraId="5CFE9C84"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 xml:space="preserve">Minimalus aukštis (žemiausia galima padėtis) – ne daugiau kaip </w:t>
            </w:r>
            <w:r w:rsidR="00025135" w:rsidRPr="00147D77">
              <w:rPr>
                <w:rFonts w:asciiTheme="majorHAnsi" w:hAnsiTheme="majorHAnsi" w:cstheme="majorHAnsi"/>
                <w:sz w:val="22"/>
                <w:szCs w:val="22"/>
              </w:rPr>
              <w:t>460</w:t>
            </w:r>
            <w:r w:rsidRPr="00147D77">
              <w:rPr>
                <w:rFonts w:asciiTheme="majorHAnsi" w:hAnsiTheme="majorHAnsi" w:cstheme="majorHAnsi"/>
                <w:sz w:val="22"/>
                <w:szCs w:val="22"/>
              </w:rPr>
              <w:t xml:space="preserve"> mm;</w:t>
            </w:r>
          </w:p>
          <w:p w14:paraId="2EC74E65"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 xml:space="preserve">Maksimalus aukštis (aukščiausia galima padėtis) – ne mažiau kaip </w:t>
            </w:r>
            <w:r w:rsidR="00527435" w:rsidRPr="00147D77">
              <w:rPr>
                <w:rFonts w:asciiTheme="majorHAnsi" w:hAnsiTheme="majorHAnsi" w:cstheme="majorHAnsi"/>
                <w:sz w:val="22"/>
                <w:szCs w:val="22"/>
              </w:rPr>
              <w:t>76</w:t>
            </w:r>
            <w:r w:rsidR="00025135" w:rsidRPr="00147D77">
              <w:rPr>
                <w:rFonts w:asciiTheme="majorHAnsi" w:hAnsiTheme="majorHAnsi" w:cstheme="majorHAnsi"/>
                <w:sz w:val="22"/>
                <w:szCs w:val="22"/>
              </w:rPr>
              <w:t>0</w:t>
            </w:r>
            <w:r w:rsidRPr="00147D77">
              <w:rPr>
                <w:rFonts w:asciiTheme="majorHAnsi" w:hAnsiTheme="majorHAnsi" w:cstheme="majorHAnsi"/>
                <w:sz w:val="22"/>
                <w:szCs w:val="22"/>
              </w:rPr>
              <w:t xml:space="preserve"> mm.</w:t>
            </w:r>
          </w:p>
        </w:tc>
        <w:tc>
          <w:tcPr>
            <w:tcW w:w="1822" w:type="pct"/>
            <w:shd w:val="clear" w:color="auto" w:fill="auto"/>
          </w:tcPr>
          <w:p w14:paraId="2F173562" w14:textId="77777777" w:rsidR="00F57A0C" w:rsidRPr="00147D77" w:rsidRDefault="008D3542" w:rsidP="009E164C">
            <w:pPr>
              <w:rPr>
                <w:rFonts w:asciiTheme="majorHAnsi" w:hAnsiTheme="majorHAnsi" w:cstheme="majorHAnsi"/>
                <w:i/>
                <w:iCs/>
                <w:sz w:val="22"/>
                <w:szCs w:val="22"/>
              </w:rPr>
            </w:pPr>
            <w:r w:rsidRPr="00147D77">
              <w:rPr>
                <w:rFonts w:asciiTheme="majorHAnsi" w:hAnsiTheme="majorHAnsi" w:cstheme="majorHAnsi"/>
                <w:i/>
                <w:iCs/>
                <w:sz w:val="22"/>
                <w:szCs w:val="22"/>
              </w:rPr>
              <w:t>2</w:t>
            </w:r>
            <w:r w:rsidR="00F57A0C" w:rsidRPr="00147D77">
              <w:rPr>
                <w:rFonts w:asciiTheme="majorHAnsi" w:hAnsiTheme="majorHAnsi" w:cstheme="majorHAnsi"/>
                <w:i/>
                <w:iCs/>
                <w:sz w:val="22"/>
                <w:szCs w:val="22"/>
              </w:rPr>
              <w:t xml:space="preserve">.2.1. Stalo matmenys </w:t>
            </w:r>
            <w:r w:rsidR="00F57A0C" w:rsidRPr="009E164C">
              <w:rPr>
                <w:rFonts w:asciiTheme="majorHAnsi" w:hAnsiTheme="majorHAnsi" w:cstheme="majorHAnsi"/>
                <w:i/>
                <w:iCs/>
                <w:color w:val="0070C0"/>
                <w:sz w:val="22"/>
                <w:szCs w:val="22"/>
              </w:rPr>
              <w:t>(</w:t>
            </w:r>
            <w:r w:rsidR="00F57A0C" w:rsidRPr="00147D77">
              <w:rPr>
                <w:rFonts w:asciiTheme="majorHAnsi" w:hAnsiTheme="majorHAnsi" w:cstheme="majorHAnsi"/>
                <w:i/>
                <w:iCs/>
                <w:color w:val="0070C0"/>
                <w:sz w:val="22"/>
                <w:szCs w:val="22"/>
              </w:rPr>
              <w:t>įrašyti konkrečias reikšmes)</w:t>
            </w:r>
            <w:r w:rsidR="00F57A0C" w:rsidRPr="00147D77">
              <w:rPr>
                <w:rFonts w:asciiTheme="majorHAnsi" w:hAnsiTheme="majorHAnsi" w:cstheme="majorHAnsi"/>
                <w:i/>
                <w:iCs/>
                <w:sz w:val="22"/>
                <w:szCs w:val="22"/>
              </w:rPr>
              <w:t xml:space="preserve">: </w:t>
            </w:r>
          </w:p>
          <w:p w14:paraId="2867CF63" w14:textId="1AA342D9" w:rsidR="00F57A0C" w:rsidRPr="00147D77" w:rsidRDefault="00F57A0C" w:rsidP="009E164C">
            <w:pPr>
              <w:rPr>
                <w:rFonts w:asciiTheme="majorHAnsi" w:hAnsiTheme="majorHAnsi" w:cstheme="majorHAnsi"/>
                <w:i/>
                <w:iCs/>
                <w:sz w:val="22"/>
                <w:szCs w:val="22"/>
              </w:rPr>
            </w:pPr>
            <w:r w:rsidRPr="00147D77">
              <w:rPr>
                <w:rFonts w:asciiTheme="majorHAnsi" w:hAnsiTheme="majorHAnsi" w:cstheme="majorHAnsi"/>
                <w:i/>
                <w:iCs/>
                <w:sz w:val="22"/>
                <w:szCs w:val="22"/>
              </w:rPr>
              <w:t>Ilgis</w:t>
            </w:r>
            <w:r w:rsidR="00527435" w:rsidRPr="00147D77">
              <w:rPr>
                <w:rFonts w:asciiTheme="majorHAnsi" w:hAnsiTheme="majorHAnsi" w:cstheme="majorHAnsi"/>
                <w:i/>
                <w:iCs/>
                <w:sz w:val="22"/>
                <w:szCs w:val="22"/>
              </w:rPr>
              <w:t xml:space="preserve"> (ilgoji kraštinė</w:t>
            </w:r>
            <w:r w:rsidR="009E164C">
              <w:rPr>
                <w:rFonts w:asciiTheme="majorHAnsi" w:hAnsiTheme="majorHAnsi" w:cstheme="majorHAnsi"/>
                <w:i/>
                <w:iCs/>
                <w:sz w:val="22"/>
                <w:szCs w:val="22"/>
              </w:rPr>
              <w:t>,</w:t>
            </w:r>
            <w:r w:rsidR="00527435" w:rsidRPr="00147D77">
              <w:rPr>
                <w:rFonts w:asciiTheme="majorHAnsi" w:hAnsiTheme="majorHAnsi" w:cstheme="majorHAnsi"/>
                <w:i/>
                <w:iCs/>
                <w:sz w:val="22"/>
                <w:szCs w:val="22"/>
              </w:rPr>
              <w:t xml:space="preserve"> jeigu stalas trapecijos formos)</w:t>
            </w:r>
            <w:r w:rsidR="009E164C">
              <w:rPr>
                <w:rFonts w:asciiTheme="majorHAnsi" w:hAnsiTheme="majorHAnsi" w:cstheme="majorHAnsi"/>
                <w:i/>
                <w:iCs/>
                <w:sz w:val="22"/>
                <w:szCs w:val="22"/>
              </w:rPr>
              <w:t xml:space="preserve"> </w:t>
            </w:r>
            <w:r w:rsidRPr="00147D77">
              <w:rPr>
                <w:rFonts w:asciiTheme="majorHAnsi" w:hAnsiTheme="majorHAnsi" w:cstheme="majorHAnsi"/>
                <w:i/>
                <w:iCs/>
                <w:sz w:val="22"/>
                <w:szCs w:val="22"/>
              </w:rPr>
              <w:t>....</w:t>
            </w:r>
            <w:r w:rsidR="00527435" w:rsidRPr="00147D77">
              <w:rPr>
                <w:rFonts w:asciiTheme="majorHAnsi" w:hAnsiTheme="majorHAnsi" w:cstheme="majorHAnsi"/>
                <w:i/>
                <w:iCs/>
                <w:sz w:val="22"/>
                <w:szCs w:val="22"/>
              </w:rPr>
              <w:t>.........</w:t>
            </w:r>
            <w:r w:rsidRPr="00147D77">
              <w:rPr>
                <w:rFonts w:asciiTheme="majorHAnsi" w:hAnsiTheme="majorHAnsi" w:cstheme="majorHAnsi"/>
                <w:i/>
                <w:iCs/>
                <w:sz w:val="22"/>
                <w:szCs w:val="22"/>
              </w:rPr>
              <w:t xml:space="preserve"> mm;</w:t>
            </w:r>
          </w:p>
          <w:p w14:paraId="318BDA30" w14:textId="77777777" w:rsidR="00F57A0C" w:rsidRPr="00147D77" w:rsidRDefault="00F57A0C" w:rsidP="009E164C">
            <w:pPr>
              <w:rPr>
                <w:rFonts w:asciiTheme="majorHAnsi" w:hAnsiTheme="majorHAnsi" w:cstheme="majorHAnsi"/>
                <w:i/>
                <w:iCs/>
                <w:sz w:val="22"/>
                <w:szCs w:val="22"/>
              </w:rPr>
            </w:pPr>
            <w:r w:rsidRPr="00147D77">
              <w:rPr>
                <w:rFonts w:asciiTheme="majorHAnsi" w:hAnsiTheme="majorHAnsi" w:cstheme="majorHAnsi"/>
                <w:i/>
                <w:iCs/>
                <w:sz w:val="22"/>
                <w:szCs w:val="22"/>
              </w:rPr>
              <w:t>Plotis (gylis) ............ mm;</w:t>
            </w:r>
          </w:p>
          <w:p w14:paraId="5D3E3961" w14:textId="77777777" w:rsidR="00F57A0C" w:rsidRPr="00147D77" w:rsidRDefault="008D3542" w:rsidP="009E164C">
            <w:pPr>
              <w:rPr>
                <w:rFonts w:asciiTheme="majorHAnsi" w:hAnsiTheme="majorHAnsi" w:cstheme="majorHAnsi"/>
                <w:i/>
                <w:iCs/>
                <w:sz w:val="22"/>
                <w:szCs w:val="22"/>
              </w:rPr>
            </w:pPr>
            <w:r w:rsidRPr="00147D77">
              <w:rPr>
                <w:rFonts w:asciiTheme="majorHAnsi" w:hAnsiTheme="majorHAnsi" w:cstheme="majorHAnsi"/>
                <w:i/>
                <w:iCs/>
                <w:sz w:val="22"/>
                <w:szCs w:val="22"/>
              </w:rPr>
              <w:t>2</w:t>
            </w:r>
            <w:r w:rsidR="00F57A0C" w:rsidRPr="00147D77">
              <w:rPr>
                <w:rFonts w:asciiTheme="majorHAnsi" w:hAnsiTheme="majorHAnsi" w:cstheme="majorHAnsi"/>
                <w:i/>
                <w:iCs/>
                <w:sz w:val="22"/>
                <w:szCs w:val="22"/>
              </w:rPr>
              <w:t xml:space="preserve">.2.2. Aukščio ribos </w:t>
            </w:r>
            <w:r w:rsidR="00F57A0C" w:rsidRPr="00147D77">
              <w:rPr>
                <w:rFonts w:asciiTheme="majorHAnsi" w:hAnsiTheme="majorHAnsi" w:cstheme="majorHAnsi"/>
                <w:i/>
                <w:iCs/>
                <w:color w:val="0070C0"/>
                <w:sz w:val="22"/>
                <w:szCs w:val="22"/>
              </w:rPr>
              <w:t>(įrašyti konkrečias reikšmes)</w:t>
            </w:r>
            <w:r w:rsidR="00F57A0C" w:rsidRPr="00147D77">
              <w:rPr>
                <w:rFonts w:asciiTheme="majorHAnsi" w:hAnsiTheme="majorHAnsi" w:cstheme="majorHAnsi"/>
                <w:i/>
                <w:iCs/>
                <w:sz w:val="22"/>
                <w:szCs w:val="22"/>
              </w:rPr>
              <w:t xml:space="preserve">: </w:t>
            </w:r>
          </w:p>
          <w:p w14:paraId="372C2531" w14:textId="5FDCC95A" w:rsidR="00F57A0C" w:rsidRPr="00147D77" w:rsidRDefault="00F57A0C" w:rsidP="009E164C">
            <w:pPr>
              <w:rPr>
                <w:rFonts w:asciiTheme="majorHAnsi" w:hAnsiTheme="majorHAnsi" w:cstheme="majorHAnsi"/>
                <w:i/>
                <w:iCs/>
                <w:sz w:val="22"/>
                <w:szCs w:val="22"/>
              </w:rPr>
            </w:pPr>
            <w:r w:rsidRPr="00147D77">
              <w:rPr>
                <w:rFonts w:asciiTheme="majorHAnsi" w:hAnsiTheme="majorHAnsi" w:cstheme="majorHAnsi"/>
                <w:i/>
                <w:iCs/>
                <w:sz w:val="22"/>
                <w:szCs w:val="22"/>
              </w:rPr>
              <w:t>Minimalus aukštis (žemiausia galima padėtis):  ...... mm;</w:t>
            </w:r>
          </w:p>
          <w:p w14:paraId="339B924E" w14:textId="6EFBB6C3" w:rsidR="00F57A0C" w:rsidRPr="00147D77" w:rsidRDefault="00F57A0C" w:rsidP="009E164C">
            <w:pPr>
              <w:rPr>
                <w:rFonts w:asciiTheme="majorHAnsi" w:hAnsiTheme="majorHAnsi" w:cstheme="majorHAnsi"/>
                <w:bCs/>
                <w:i/>
                <w:iCs/>
                <w:sz w:val="22"/>
                <w:szCs w:val="22"/>
              </w:rPr>
            </w:pPr>
            <w:r w:rsidRPr="00147D77">
              <w:rPr>
                <w:rFonts w:asciiTheme="majorHAnsi" w:hAnsiTheme="majorHAnsi" w:cstheme="majorHAnsi"/>
                <w:i/>
                <w:iCs/>
                <w:sz w:val="22"/>
                <w:szCs w:val="22"/>
              </w:rPr>
              <w:t>Maksimalus aukštis (aukščiausia galima padėtis): ... mm.</w:t>
            </w:r>
          </w:p>
        </w:tc>
        <w:tc>
          <w:tcPr>
            <w:tcW w:w="774" w:type="pct"/>
            <w:shd w:val="clear" w:color="auto" w:fill="auto"/>
          </w:tcPr>
          <w:p w14:paraId="72489B71" w14:textId="77777777" w:rsidR="00F57A0C" w:rsidRPr="00147D77" w:rsidRDefault="00F57A0C" w:rsidP="00150779">
            <w:pPr>
              <w:jc w:val="cente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600A3E2C" w14:textId="77777777" w:rsidTr="004B419B">
        <w:tc>
          <w:tcPr>
            <w:tcW w:w="375" w:type="pct"/>
            <w:shd w:val="clear" w:color="auto" w:fill="auto"/>
          </w:tcPr>
          <w:p w14:paraId="5D773CAC" w14:textId="77777777" w:rsidR="00F57A0C" w:rsidRPr="00147D77" w:rsidRDefault="008D3542" w:rsidP="00150779">
            <w:pPr>
              <w:jc w:val="center"/>
              <w:rPr>
                <w:rFonts w:asciiTheme="majorHAnsi" w:hAnsiTheme="majorHAnsi" w:cstheme="majorHAnsi"/>
                <w:sz w:val="22"/>
                <w:szCs w:val="22"/>
              </w:rPr>
            </w:pPr>
            <w:r w:rsidRPr="00147D77">
              <w:rPr>
                <w:rFonts w:asciiTheme="majorHAnsi" w:hAnsiTheme="majorHAnsi" w:cstheme="majorHAnsi"/>
                <w:sz w:val="22"/>
                <w:szCs w:val="22"/>
              </w:rPr>
              <w:t>2</w:t>
            </w:r>
            <w:r w:rsidR="00F57A0C" w:rsidRPr="00147D77">
              <w:rPr>
                <w:rFonts w:asciiTheme="majorHAnsi" w:hAnsiTheme="majorHAnsi" w:cstheme="majorHAnsi"/>
                <w:sz w:val="22"/>
                <w:szCs w:val="22"/>
              </w:rPr>
              <w:t>.3.</w:t>
            </w:r>
          </w:p>
          <w:p w14:paraId="425F8C05" w14:textId="77777777" w:rsidR="00F57A0C" w:rsidRPr="00147D77" w:rsidRDefault="00F57A0C" w:rsidP="00150779">
            <w:pPr>
              <w:pStyle w:val="Sraopastraipa"/>
              <w:spacing w:line="240" w:lineRule="auto"/>
              <w:ind w:left="540"/>
              <w:jc w:val="center"/>
              <w:rPr>
                <w:rFonts w:asciiTheme="majorHAnsi" w:hAnsiTheme="majorHAnsi" w:cstheme="majorHAnsi"/>
                <w:bCs/>
                <w:iCs/>
                <w:sz w:val="22"/>
                <w:szCs w:val="22"/>
              </w:rPr>
            </w:pPr>
          </w:p>
        </w:tc>
        <w:tc>
          <w:tcPr>
            <w:tcW w:w="2029" w:type="pct"/>
            <w:shd w:val="clear" w:color="auto" w:fill="auto"/>
          </w:tcPr>
          <w:p w14:paraId="668B671E" w14:textId="34255B03" w:rsidR="00F57A0C" w:rsidRPr="00147D77" w:rsidRDefault="008D3542" w:rsidP="00150779">
            <w:pPr>
              <w:jc w:val="both"/>
              <w:rPr>
                <w:rFonts w:asciiTheme="majorHAnsi" w:hAnsiTheme="majorHAnsi" w:cstheme="majorHAnsi"/>
                <w:color w:val="222222"/>
                <w:sz w:val="22"/>
                <w:szCs w:val="22"/>
                <w:shd w:val="clear" w:color="auto" w:fill="FFFFFF"/>
              </w:rPr>
            </w:pPr>
            <w:r w:rsidRPr="00147D77">
              <w:rPr>
                <w:rFonts w:asciiTheme="majorHAnsi" w:hAnsiTheme="majorHAnsi" w:cstheme="majorHAnsi"/>
                <w:sz w:val="22"/>
                <w:szCs w:val="22"/>
              </w:rPr>
              <w:t>2</w:t>
            </w:r>
            <w:r w:rsidR="00F57A0C" w:rsidRPr="00147D77">
              <w:rPr>
                <w:rFonts w:asciiTheme="majorHAnsi" w:hAnsiTheme="majorHAnsi" w:cstheme="majorHAnsi"/>
                <w:sz w:val="22"/>
                <w:szCs w:val="22"/>
              </w:rPr>
              <w:t>.3.1. Stalviršis pagamintas iš MDF arba LMDP, kurios storis ne mažiau kaip 18 mm,</w:t>
            </w:r>
            <w:r w:rsidR="00F57A0C" w:rsidRPr="00147D77">
              <w:rPr>
                <w:rFonts w:asciiTheme="majorHAnsi" w:hAnsiTheme="majorHAnsi" w:cstheme="majorHAnsi"/>
                <w:sz w:val="22"/>
                <w:szCs w:val="22"/>
                <w:shd w:val="clear" w:color="auto" w:fill="FFFFFF"/>
              </w:rPr>
              <w:t xml:space="preserve"> kraštai </w:t>
            </w:r>
            <w:r w:rsidR="00F57A0C" w:rsidRPr="00147D77">
              <w:rPr>
                <w:rFonts w:asciiTheme="majorHAnsi" w:hAnsiTheme="majorHAnsi" w:cstheme="majorHAnsi"/>
                <w:color w:val="222222"/>
                <w:sz w:val="22"/>
                <w:szCs w:val="22"/>
                <w:shd w:val="clear" w:color="auto" w:fill="FFFFFF"/>
              </w:rPr>
              <w:t>laminuoti / padengti.</w:t>
            </w:r>
          </w:p>
          <w:p w14:paraId="0CFFD8CC" w14:textId="77777777" w:rsidR="00F57A0C" w:rsidRPr="00147D77" w:rsidRDefault="00F57A0C" w:rsidP="00150779">
            <w:pPr>
              <w:jc w:val="both"/>
              <w:rPr>
                <w:rFonts w:asciiTheme="majorHAnsi" w:hAnsiTheme="majorHAnsi" w:cstheme="majorHAnsi"/>
                <w:sz w:val="22"/>
                <w:szCs w:val="22"/>
              </w:rPr>
            </w:pPr>
          </w:p>
          <w:p w14:paraId="2475008C" w14:textId="5B814E4A" w:rsidR="00F57A0C" w:rsidRPr="000007C5" w:rsidRDefault="008D3542" w:rsidP="00150779">
            <w:pPr>
              <w:rPr>
                <w:rFonts w:asciiTheme="majorHAnsi" w:hAnsiTheme="majorHAnsi" w:cstheme="majorHAnsi"/>
                <w:sz w:val="22"/>
                <w:szCs w:val="22"/>
              </w:rPr>
            </w:pPr>
            <w:r w:rsidRPr="00147D77">
              <w:rPr>
                <w:rFonts w:asciiTheme="majorHAnsi" w:hAnsiTheme="majorHAnsi" w:cstheme="majorHAnsi"/>
                <w:sz w:val="22"/>
                <w:szCs w:val="22"/>
              </w:rPr>
              <w:t>2.</w:t>
            </w:r>
            <w:r w:rsidR="00F57A0C" w:rsidRPr="00147D77">
              <w:rPr>
                <w:rFonts w:asciiTheme="majorHAnsi" w:hAnsiTheme="majorHAnsi" w:cstheme="majorHAnsi"/>
                <w:sz w:val="22"/>
                <w:szCs w:val="22"/>
              </w:rPr>
              <w:t>3.2. Stalo kojos</w:t>
            </w:r>
            <w:r w:rsidR="006B54CC">
              <w:rPr>
                <w:rFonts w:asciiTheme="majorHAnsi" w:hAnsiTheme="majorHAnsi" w:cstheme="majorHAnsi"/>
                <w:sz w:val="22"/>
                <w:szCs w:val="22"/>
              </w:rPr>
              <w:t>, rėmas ir skersinis</w:t>
            </w:r>
            <w:r w:rsidR="00F57A0C" w:rsidRPr="00147D77">
              <w:rPr>
                <w:rFonts w:asciiTheme="majorHAnsi" w:hAnsiTheme="majorHAnsi" w:cstheme="majorHAnsi"/>
                <w:sz w:val="22"/>
                <w:szCs w:val="22"/>
              </w:rPr>
              <w:t xml:space="preserve"> pagamint</w:t>
            </w:r>
            <w:r w:rsidR="006B54CC">
              <w:rPr>
                <w:rFonts w:asciiTheme="majorHAnsi" w:hAnsiTheme="majorHAnsi" w:cstheme="majorHAnsi"/>
                <w:sz w:val="22"/>
                <w:szCs w:val="22"/>
              </w:rPr>
              <w:t>i</w:t>
            </w:r>
            <w:r w:rsidR="00F57A0C" w:rsidRPr="00147D77">
              <w:rPr>
                <w:rFonts w:asciiTheme="majorHAnsi" w:hAnsiTheme="majorHAnsi" w:cstheme="majorHAnsi"/>
                <w:sz w:val="22"/>
                <w:szCs w:val="22"/>
              </w:rPr>
              <w:t xml:space="preserve"> iš dažyto metalo.</w:t>
            </w:r>
          </w:p>
        </w:tc>
        <w:tc>
          <w:tcPr>
            <w:tcW w:w="1822" w:type="pct"/>
            <w:shd w:val="clear" w:color="auto" w:fill="auto"/>
          </w:tcPr>
          <w:p w14:paraId="37A2BF45" w14:textId="77777777" w:rsidR="00F57A0C" w:rsidRPr="00147D77" w:rsidRDefault="008D3542" w:rsidP="00150779">
            <w:pPr>
              <w:rPr>
                <w:rFonts w:asciiTheme="majorHAnsi" w:hAnsiTheme="majorHAnsi" w:cstheme="majorHAnsi"/>
                <w:i/>
                <w:iCs/>
                <w:sz w:val="22"/>
                <w:szCs w:val="22"/>
              </w:rPr>
            </w:pPr>
            <w:r w:rsidRPr="00147D77">
              <w:rPr>
                <w:rFonts w:asciiTheme="majorHAnsi" w:hAnsiTheme="majorHAnsi" w:cstheme="majorHAnsi"/>
                <w:i/>
                <w:iCs/>
                <w:sz w:val="22"/>
                <w:szCs w:val="22"/>
              </w:rPr>
              <w:t>2</w:t>
            </w:r>
            <w:r w:rsidR="00F57A0C" w:rsidRPr="00147D77">
              <w:rPr>
                <w:rFonts w:asciiTheme="majorHAnsi" w:hAnsiTheme="majorHAnsi" w:cstheme="majorHAnsi"/>
                <w:i/>
                <w:iCs/>
                <w:sz w:val="22"/>
                <w:szCs w:val="22"/>
              </w:rPr>
              <w:t xml:space="preserve">.3.1. Atitinka </w:t>
            </w:r>
            <w:r w:rsidR="00F57A0C" w:rsidRPr="00147D77">
              <w:rPr>
                <w:rFonts w:asciiTheme="majorHAnsi" w:hAnsiTheme="majorHAnsi" w:cstheme="majorHAnsi"/>
                <w:i/>
                <w:iCs/>
                <w:color w:val="0070C0"/>
                <w:sz w:val="22"/>
                <w:szCs w:val="22"/>
              </w:rPr>
              <w:t xml:space="preserve">(įrašyti taip / ne): </w:t>
            </w:r>
            <w:r w:rsidR="00F57A0C" w:rsidRPr="00147D77">
              <w:rPr>
                <w:rFonts w:asciiTheme="majorHAnsi" w:hAnsiTheme="majorHAnsi" w:cstheme="majorHAnsi"/>
                <w:i/>
                <w:iCs/>
                <w:sz w:val="22"/>
                <w:szCs w:val="22"/>
              </w:rPr>
              <w:t>…………</w:t>
            </w:r>
          </w:p>
          <w:p w14:paraId="79908DAF" w14:textId="46418B14" w:rsidR="00F57A0C" w:rsidRPr="00147D77" w:rsidRDefault="00F57A0C" w:rsidP="00150779">
            <w:pPr>
              <w:shd w:val="clear" w:color="auto" w:fill="FFFFFF"/>
              <w:rPr>
                <w:rFonts w:asciiTheme="majorHAnsi" w:hAnsiTheme="majorHAnsi" w:cstheme="majorHAnsi"/>
                <w:i/>
                <w:iCs/>
                <w:sz w:val="22"/>
                <w:szCs w:val="22"/>
              </w:rPr>
            </w:pPr>
            <w:r w:rsidRPr="00147D77">
              <w:rPr>
                <w:rFonts w:asciiTheme="majorHAnsi" w:hAnsiTheme="majorHAnsi" w:cstheme="majorHAnsi"/>
                <w:i/>
                <w:iCs/>
                <w:sz w:val="22"/>
                <w:szCs w:val="22"/>
              </w:rPr>
              <w:t xml:space="preserve">Stalviršis </w:t>
            </w:r>
            <w:r w:rsidRPr="00147D77">
              <w:rPr>
                <w:rFonts w:asciiTheme="majorHAnsi" w:hAnsiTheme="majorHAnsi" w:cstheme="majorHAnsi"/>
                <w:i/>
                <w:iCs/>
                <w:color w:val="000000"/>
                <w:sz w:val="22"/>
                <w:szCs w:val="22"/>
              </w:rPr>
              <w:t xml:space="preserve">pagamintas iš </w:t>
            </w:r>
            <w:r w:rsidRPr="00147D77">
              <w:rPr>
                <w:rFonts w:asciiTheme="majorHAnsi" w:hAnsiTheme="majorHAnsi" w:cstheme="majorHAnsi"/>
                <w:i/>
                <w:iCs/>
                <w:color w:val="0070C0"/>
                <w:sz w:val="22"/>
                <w:szCs w:val="22"/>
              </w:rPr>
              <w:t>(nurodyti konkrečią plokštę)</w:t>
            </w:r>
            <w:r w:rsidRPr="00147D77">
              <w:rPr>
                <w:rFonts w:asciiTheme="majorHAnsi" w:hAnsiTheme="majorHAnsi" w:cstheme="majorHAnsi"/>
                <w:i/>
                <w:iCs/>
                <w:color w:val="000000"/>
                <w:sz w:val="22"/>
                <w:szCs w:val="22"/>
              </w:rPr>
              <w:t xml:space="preserve"> </w:t>
            </w:r>
            <w:r w:rsidRPr="00147D77">
              <w:rPr>
                <w:rFonts w:asciiTheme="majorHAnsi" w:hAnsiTheme="majorHAnsi" w:cstheme="majorHAnsi"/>
                <w:i/>
                <w:iCs/>
                <w:sz w:val="22"/>
                <w:szCs w:val="22"/>
              </w:rPr>
              <w:t xml:space="preserve">….........., </w:t>
            </w:r>
            <w:r w:rsidRPr="00147D77">
              <w:rPr>
                <w:rFonts w:asciiTheme="majorHAnsi" w:hAnsiTheme="majorHAnsi" w:cstheme="majorHAnsi"/>
                <w:i/>
                <w:iCs/>
                <w:color w:val="000000"/>
                <w:sz w:val="22"/>
                <w:szCs w:val="22"/>
              </w:rPr>
              <w:t xml:space="preserve">plokštės storis </w:t>
            </w:r>
            <w:r w:rsidRPr="00147D77">
              <w:rPr>
                <w:rFonts w:asciiTheme="majorHAnsi" w:hAnsiTheme="majorHAnsi" w:cstheme="majorHAnsi"/>
                <w:i/>
                <w:iCs/>
                <w:color w:val="0070C0"/>
                <w:sz w:val="22"/>
                <w:szCs w:val="22"/>
              </w:rPr>
              <w:t xml:space="preserve">(įrašyti konkrečią reikšmę) </w:t>
            </w:r>
            <w:r w:rsidRPr="00147D77">
              <w:rPr>
                <w:rFonts w:asciiTheme="majorHAnsi" w:hAnsiTheme="majorHAnsi" w:cstheme="majorHAnsi"/>
                <w:i/>
                <w:iCs/>
                <w:color w:val="000000"/>
                <w:sz w:val="22"/>
                <w:szCs w:val="22"/>
              </w:rPr>
              <w:t>... mm</w:t>
            </w:r>
          </w:p>
          <w:p w14:paraId="399867B0" w14:textId="77777777" w:rsidR="00F57A0C" w:rsidRPr="00147D77" w:rsidRDefault="008D3542" w:rsidP="00150779">
            <w:pPr>
              <w:rPr>
                <w:rFonts w:asciiTheme="majorHAnsi" w:hAnsiTheme="majorHAnsi" w:cstheme="majorHAnsi"/>
                <w:i/>
                <w:iCs/>
                <w:sz w:val="22"/>
                <w:szCs w:val="22"/>
              </w:rPr>
            </w:pPr>
            <w:r w:rsidRPr="00147D77">
              <w:rPr>
                <w:rFonts w:asciiTheme="majorHAnsi" w:hAnsiTheme="majorHAnsi" w:cstheme="majorHAnsi"/>
                <w:i/>
                <w:iCs/>
                <w:sz w:val="22"/>
                <w:szCs w:val="22"/>
              </w:rPr>
              <w:t>2</w:t>
            </w:r>
            <w:r w:rsidR="00F57A0C" w:rsidRPr="00147D77">
              <w:rPr>
                <w:rFonts w:asciiTheme="majorHAnsi" w:hAnsiTheme="majorHAnsi" w:cstheme="majorHAnsi"/>
                <w:i/>
                <w:iCs/>
                <w:sz w:val="22"/>
                <w:szCs w:val="22"/>
              </w:rPr>
              <w:t xml:space="preserve">.3.2. Atitinka </w:t>
            </w:r>
            <w:r w:rsidR="00F57A0C" w:rsidRPr="00147D77">
              <w:rPr>
                <w:rFonts w:asciiTheme="majorHAnsi" w:hAnsiTheme="majorHAnsi" w:cstheme="majorHAnsi"/>
                <w:i/>
                <w:iCs/>
                <w:color w:val="0070C0"/>
                <w:sz w:val="22"/>
                <w:szCs w:val="22"/>
              </w:rPr>
              <w:t xml:space="preserve">(įrašyti taip / ne): </w:t>
            </w:r>
            <w:r w:rsidR="00F57A0C" w:rsidRPr="00147D77">
              <w:rPr>
                <w:rFonts w:asciiTheme="majorHAnsi" w:hAnsiTheme="majorHAnsi" w:cstheme="majorHAnsi"/>
                <w:i/>
                <w:iCs/>
                <w:sz w:val="22"/>
                <w:szCs w:val="22"/>
              </w:rPr>
              <w:t>…………</w:t>
            </w:r>
          </w:p>
        </w:tc>
        <w:tc>
          <w:tcPr>
            <w:tcW w:w="774" w:type="pct"/>
            <w:tcBorders>
              <w:bottom w:val="single" w:sz="4" w:space="0" w:color="auto"/>
            </w:tcBorders>
            <w:shd w:val="clear" w:color="auto" w:fill="auto"/>
          </w:tcPr>
          <w:p w14:paraId="26CEA12F" w14:textId="77777777" w:rsidR="00F57A0C" w:rsidRPr="00147D77" w:rsidRDefault="00F57A0C" w:rsidP="00150779">
            <w:pPr>
              <w:jc w:val="cente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4E11C97C" w14:textId="77777777" w:rsidTr="004B419B">
        <w:tc>
          <w:tcPr>
            <w:tcW w:w="375" w:type="pct"/>
            <w:shd w:val="clear" w:color="auto" w:fill="auto"/>
          </w:tcPr>
          <w:p w14:paraId="03FFFD5F" w14:textId="77777777" w:rsidR="00F57A0C" w:rsidRPr="00147D77" w:rsidRDefault="00F57A0C" w:rsidP="00150779">
            <w:pPr>
              <w:rPr>
                <w:rFonts w:asciiTheme="majorHAnsi" w:hAnsiTheme="majorHAnsi" w:cstheme="majorHAnsi"/>
                <w:bCs/>
                <w:iCs/>
                <w:sz w:val="22"/>
                <w:szCs w:val="22"/>
              </w:rPr>
            </w:pPr>
            <w:r w:rsidRPr="00147D77">
              <w:rPr>
                <w:rFonts w:asciiTheme="majorHAnsi" w:hAnsiTheme="majorHAnsi" w:cstheme="majorHAnsi"/>
                <w:sz w:val="22"/>
                <w:szCs w:val="22"/>
              </w:rPr>
              <w:t xml:space="preserve">      </w:t>
            </w:r>
            <w:r w:rsidR="008D3542" w:rsidRPr="00147D77">
              <w:rPr>
                <w:rFonts w:asciiTheme="majorHAnsi" w:hAnsiTheme="majorHAnsi" w:cstheme="majorHAnsi"/>
                <w:sz w:val="22"/>
                <w:szCs w:val="22"/>
              </w:rPr>
              <w:t>2</w:t>
            </w:r>
            <w:r w:rsidRPr="00147D77">
              <w:rPr>
                <w:rFonts w:asciiTheme="majorHAnsi" w:hAnsiTheme="majorHAnsi" w:cstheme="majorHAnsi"/>
                <w:sz w:val="22"/>
                <w:szCs w:val="22"/>
              </w:rPr>
              <w:t>.4.</w:t>
            </w:r>
          </w:p>
        </w:tc>
        <w:tc>
          <w:tcPr>
            <w:tcW w:w="2029" w:type="pct"/>
            <w:shd w:val="clear" w:color="auto" w:fill="auto"/>
          </w:tcPr>
          <w:p w14:paraId="0EA7E1C2" w14:textId="77777777" w:rsidR="00F57A0C" w:rsidRPr="00147D77" w:rsidRDefault="008D3542" w:rsidP="00150779">
            <w:pPr>
              <w:rPr>
                <w:rFonts w:asciiTheme="majorHAnsi" w:hAnsiTheme="majorHAnsi" w:cstheme="majorHAnsi"/>
                <w:sz w:val="22"/>
                <w:szCs w:val="22"/>
              </w:rPr>
            </w:pPr>
            <w:r w:rsidRPr="00147D77">
              <w:rPr>
                <w:rFonts w:asciiTheme="majorHAnsi" w:hAnsiTheme="majorHAnsi" w:cstheme="majorHAnsi"/>
                <w:sz w:val="22"/>
                <w:szCs w:val="22"/>
              </w:rPr>
              <w:t>2</w:t>
            </w:r>
            <w:r w:rsidR="00F57A0C" w:rsidRPr="00147D77">
              <w:rPr>
                <w:rFonts w:asciiTheme="majorHAnsi" w:hAnsiTheme="majorHAnsi" w:cstheme="majorHAnsi"/>
                <w:sz w:val="22"/>
                <w:szCs w:val="22"/>
              </w:rPr>
              <w:t>.4. Stalo spalvos:</w:t>
            </w:r>
          </w:p>
          <w:p w14:paraId="598C8473" w14:textId="77777777" w:rsidR="00F57A0C" w:rsidRPr="00147D77" w:rsidRDefault="00F57A0C" w:rsidP="008D3542">
            <w:pPr>
              <w:pStyle w:val="Sraopastraipa"/>
              <w:numPr>
                <w:ilvl w:val="2"/>
                <w:numId w:val="43"/>
              </w:numPr>
              <w:rPr>
                <w:rFonts w:asciiTheme="majorHAnsi" w:hAnsiTheme="majorHAnsi" w:cstheme="majorHAnsi"/>
                <w:sz w:val="22"/>
                <w:szCs w:val="22"/>
              </w:rPr>
            </w:pPr>
            <w:r w:rsidRPr="00147D77">
              <w:rPr>
                <w:rFonts w:asciiTheme="majorHAnsi" w:hAnsiTheme="majorHAnsi" w:cstheme="majorHAnsi"/>
                <w:sz w:val="22"/>
                <w:szCs w:val="22"/>
              </w:rPr>
              <w:lastRenderedPageBreak/>
              <w:t>Stalviršio spalva –</w:t>
            </w:r>
            <w:r w:rsidR="00025135" w:rsidRPr="00147D77">
              <w:rPr>
                <w:rFonts w:asciiTheme="majorHAnsi" w:hAnsiTheme="majorHAnsi" w:cstheme="majorHAnsi"/>
                <w:sz w:val="22"/>
                <w:szCs w:val="22"/>
              </w:rPr>
              <w:t xml:space="preserve"> balta arba</w:t>
            </w:r>
            <w:r w:rsidRPr="00147D77">
              <w:rPr>
                <w:rFonts w:asciiTheme="majorHAnsi" w:hAnsiTheme="majorHAnsi" w:cstheme="majorHAnsi"/>
                <w:sz w:val="22"/>
                <w:szCs w:val="22"/>
              </w:rPr>
              <w:t xml:space="preserve"> šviesiai pilka;</w:t>
            </w:r>
          </w:p>
          <w:p w14:paraId="7EC219B9" w14:textId="77777777" w:rsidR="00F57A0C" w:rsidRPr="00147D77" w:rsidRDefault="00F57A0C" w:rsidP="008D3542">
            <w:pPr>
              <w:pStyle w:val="Sraopastraipa"/>
              <w:numPr>
                <w:ilvl w:val="2"/>
                <w:numId w:val="43"/>
              </w:numPr>
              <w:rPr>
                <w:rFonts w:asciiTheme="majorHAnsi" w:hAnsiTheme="majorHAnsi" w:cstheme="majorHAnsi"/>
                <w:sz w:val="22"/>
                <w:szCs w:val="22"/>
              </w:rPr>
            </w:pPr>
            <w:r w:rsidRPr="00147D77">
              <w:rPr>
                <w:rFonts w:asciiTheme="majorHAnsi" w:hAnsiTheme="majorHAnsi" w:cstheme="majorHAnsi"/>
                <w:sz w:val="22"/>
                <w:szCs w:val="22"/>
              </w:rPr>
              <w:t>Stalviršio krašto / briaunos spalva –</w:t>
            </w:r>
            <w:r w:rsidR="00F46D57" w:rsidRPr="00147D77">
              <w:rPr>
                <w:rFonts w:asciiTheme="majorHAnsi" w:hAnsiTheme="majorHAnsi" w:cstheme="majorHAnsi"/>
                <w:sz w:val="22"/>
                <w:szCs w:val="22"/>
              </w:rPr>
              <w:t xml:space="preserve"> </w:t>
            </w:r>
            <w:r w:rsidRPr="00147D77">
              <w:rPr>
                <w:rFonts w:asciiTheme="majorHAnsi" w:hAnsiTheme="majorHAnsi" w:cstheme="majorHAnsi"/>
                <w:sz w:val="22"/>
                <w:szCs w:val="22"/>
              </w:rPr>
              <w:t>pilka arba juoda.</w:t>
            </w:r>
          </w:p>
          <w:p w14:paraId="7761C843" w14:textId="567CF820" w:rsidR="00F57A0C" w:rsidRPr="00147D77" w:rsidRDefault="00F57A0C" w:rsidP="008D3542">
            <w:pPr>
              <w:pStyle w:val="Sraopastraipa"/>
              <w:numPr>
                <w:ilvl w:val="2"/>
                <w:numId w:val="43"/>
              </w:numPr>
              <w:spacing w:line="240" w:lineRule="auto"/>
              <w:rPr>
                <w:rFonts w:asciiTheme="majorHAnsi" w:hAnsiTheme="majorHAnsi" w:cstheme="majorHAnsi"/>
                <w:sz w:val="22"/>
                <w:szCs w:val="22"/>
              </w:rPr>
            </w:pPr>
            <w:r w:rsidRPr="00147D77">
              <w:rPr>
                <w:rFonts w:asciiTheme="majorHAnsi" w:hAnsiTheme="majorHAnsi" w:cstheme="majorHAnsi"/>
                <w:sz w:val="22"/>
                <w:szCs w:val="22"/>
              </w:rPr>
              <w:t>Kojų</w:t>
            </w:r>
            <w:r w:rsidR="006B54CC">
              <w:rPr>
                <w:rFonts w:asciiTheme="majorHAnsi" w:hAnsiTheme="majorHAnsi" w:cstheme="majorHAnsi"/>
                <w:sz w:val="22"/>
                <w:szCs w:val="22"/>
              </w:rPr>
              <w:t>, rėmo ir skersinio</w:t>
            </w:r>
            <w:r w:rsidRPr="00147D77">
              <w:rPr>
                <w:rFonts w:asciiTheme="majorHAnsi" w:hAnsiTheme="majorHAnsi" w:cstheme="majorHAnsi"/>
                <w:sz w:val="22"/>
                <w:szCs w:val="22"/>
              </w:rPr>
              <w:t xml:space="preserve"> spalva – </w:t>
            </w:r>
            <w:r w:rsidR="00025135" w:rsidRPr="00147D77">
              <w:rPr>
                <w:rFonts w:asciiTheme="majorHAnsi" w:hAnsiTheme="majorHAnsi" w:cstheme="majorHAnsi"/>
                <w:sz w:val="22"/>
                <w:szCs w:val="22"/>
              </w:rPr>
              <w:t xml:space="preserve">balta arba </w:t>
            </w:r>
            <w:r w:rsidRPr="00147D77">
              <w:rPr>
                <w:rFonts w:asciiTheme="majorHAnsi" w:hAnsiTheme="majorHAnsi" w:cstheme="majorHAnsi"/>
                <w:sz w:val="22"/>
                <w:szCs w:val="22"/>
              </w:rPr>
              <w:t>pilka.</w:t>
            </w:r>
          </w:p>
        </w:tc>
        <w:tc>
          <w:tcPr>
            <w:tcW w:w="1822" w:type="pct"/>
            <w:shd w:val="clear" w:color="auto" w:fill="auto"/>
          </w:tcPr>
          <w:p w14:paraId="7D4CAE7E" w14:textId="77777777" w:rsidR="00F57A0C" w:rsidRPr="00147D77" w:rsidRDefault="00F57A0C" w:rsidP="00150779">
            <w:pPr>
              <w:pStyle w:val="Sraopastraipa"/>
              <w:numPr>
                <w:ilvl w:val="1"/>
                <w:numId w:val="21"/>
              </w:numPr>
              <w:spacing w:line="240" w:lineRule="auto"/>
              <w:rPr>
                <w:rFonts w:asciiTheme="majorHAnsi" w:hAnsiTheme="majorHAnsi" w:cstheme="majorHAnsi"/>
                <w:i/>
                <w:iCs/>
                <w:sz w:val="22"/>
                <w:szCs w:val="22"/>
              </w:rPr>
            </w:pPr>
            <w:r w:rsidRPr="00147D77">
              <w:rPr>
                <w:rFonts w:asciiTheme="majorHAnsi" w:hAnsiTheme="majorHAnsi" w:cstheme="majorHAnsi"/>
                <w:i/>
                <w:iCs/>
                <w:sz w:val="22"/>
                <w:szCs w:val="22"/>
              </w:rPr>
              <w:lastRenderedPageBreak/>
              <w:t>Stalo spalvos:</w:t>
            </w:r>
          </w:p>
          <w:p w14:paraId="01CF173B" w14:textId="77777777" w:rsidR="00F57A0C" w:rsidRPr="00147D77" w:rsidRDefault="00F57A0C" w:rsidP="008D3542">
            <w:pPr>
              <w:pStyle w:val="Sraopastraipa"/>
              <w:numPr>
                <w:ilvl w:val="2"/>
                <w:numId w:val="44"/>
              </w:numPr>
              <w:rPr>
                <w:rFonts w:asciiTheme="majorHAnsi" w:hAnsiTheme="majorHAnsi" w:cstheme="majorHAnsi"/>
                <w:i/>
                <w:iCs/>
                <w:sz w:val="22"/>
                <w:szCs w:val="22"/>
              </w:rPr>
            </w:pPr>
            <w:r w:rsidRPr="00147D77">
              <w:rPr>
                <w:rFonts w:asciiTheme="majorHAnsi" w:hAnsiTheme="majorHAnsi" w:cstheme="majorHAnsi"/>
                <w:i/>
                <w:iCs/>
                <w:sz w:val="22"/>
                <w:szCs w:val="22"/>
              </w:rPr>
              <w:lastRenderedPageBreak/>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00BAE4DD" w14:textId="77777777" w:rsidR="00F57A0C" w:rsidRPr="00147D77" w:rsidRDefault="00F57A0C" w:rsidP="008D3542">
            <w:pPr>
              <w:pStyle w:val="Sraopastraipa"/>
              <w:numPr>
                <w:ilvl w:val="2"/>
                <w:numId w:val="44"/>
              </w:numPr>
              <w:spacing w:after="0"/>
              <w:rPr>
                <w:rFonts w:asciiTheme="majorHAnsi" w:hAnsiTheme="majorHAnsi" w:cstheme="majorHAnsi"/>
                <w:i/>
                <w:iCs/>
                <w:sz w:val="22"/>
                <w:szCs w:val="22"/>
              </w:rPr>
            </w:pPr>
            <w:r w:rsidRPr="00147D77">
              <w:rPr>
                <w:rFonts w:asciiTheme="majorHAnsi" w:hAnsiTheme="majorHAnsi" w:cstheme="majorHAnsi"/>
                <w:i/>
                <w:iCs/>
                <w:sz w:val="22"/>
                <w:szCs w:val="22"/>
              </w:rPr>
              <w:t xml:space="preserve">Stalviršio krašto/briaunos spalva </w:t>
            </w:r>
            <w:r w:rsidRPr="00147D77">
              <w:rPr>
                <w:rFonts w:asciiTheme="majorHAnsi" w:hAnsiTheme="majorHAnsi" w:cstheme="majorHAnsi"/>
                <w:i/>
                <w:iCs/>
                <w:color w:val="0070C0"/>
                <w:sz w:val="22"/>
                <w:szCs w:val="22"/>
              </w:rPr>
              <w:t xml:space="preserve">(nurodyti </w:t>
            </w:r>
          </w:p>
          <w:p w14:paraId="1CEAAF22" w14:textId="77777777" w:rsidR="00F57A0C" w:rsidRPr="00147D77" w:rsidRDefault="00F57A0C" w:rsidP="008D3542">
            <w:pPr>
              <w:rPr>
                <w:rFonts w:asciiTheme="majorHAnsi" w:hAnsiTheme="majorHAnsi" w:cstheme="majorHAnsi"/>
                <w:i/>
                <w:iCs/>
                <w:sz w:val="22"/>
                <w:szCs w:val="22"/>
              </w:rPr>
            </w:pPr>
            <w:r w:rsidRPr="00147D77">
              <w:rPr>
                <w:rFonts w:asciiTheme="majorHAnsi" w:hAnsiTheme="majorHAnsi" w:cstheme="majorHAnsi"/>
                <w:i/>
                <w:iCs/>
                <w:color w:val="0070C0"/>
                <w:sz w:val="22"/>
                <w:szCs w:val="22"/>
              </w:rPr>
              <w:t>konkrečią spalvą)</w:t>
            </w:r>
            <w:r w:rsidRPr="00147D77">
              <w:rPr>
                <w:rFonts w:asciiTheme="majorHAnsi" w:hAnsiTheme="majorHAnsi" w:cstheme="majorHAnsi"/>
                <w:i/>
                <w:iCs/>
                <w:sz w:val="22"/>
                <w:szCs w:val="22"/>
              </w:rPr>
              <w:t>: .......................</w:t>
            </w:r>
          </w:p>
          <w:p w14:paraId="204E0C6D" w14:textId="77777777" w:rsidR="000007C5" w:rsidRPr="00147D77" w:rsidRDefault="000007C5" w:rsidP="000007C5">
            <w:pPr>
              <w:pStyle w:val="Sraopastraipa"/>
              <w:numPr>
                <w:ilvl w:val="2"/>
                <w:numId w:val="44"/>
              </w:numPr>
              <w:spacing w:after="0"/>
              <w:jc w:val="both"/>
              <w:rPr>
                <w:rFonts w:asciiTheme="majorHAnsi" w:hAnsiTheme="majorHAnsi" w:cstheme="majorHAnsi"/>
                <w:i/>
                <w:iCs/>
                <w:sz w:val="22"/>
                <w:szCs w:val="22"/>
              </w:rPr>
            </w:pPr>
            <w:r w:rsidRPr="00147D77">
              <w:rPr>
                <w:rFonts w:asciiTheme="majorHAnsi" w:hAnsiTheme="majorHAnsi" w:cstheme="majorHAnsi"/>
                <w:sz w:val="22"/>
                <w:szCs w:val="22"/>
              </w:rPr>
              <w:t>Kojų</w:t>
            </w:r>
            <w:r>
              <w:rPr>
                <w:rFonts w:asciiTheme="majorHAnsi" w:hAnsiTheme="majorHAnsi" w:cstheme="majorHAnsi"/>
                <w:sz w:val="22"/>
                <w:szCs w:val="22"/>
              </w:rPr>
              <w:t>, rėmo ir skersinio</w:t>
            </w:r>
            <w:r w:rsidRPr="00147D77">
              <w:rPr>
                <w:rFonts w:asciiTheme="majorHAnsi" w:hAnsiTheme="majorHAnsi" w:cstheme="majorHAnsi"/>
                <w:sz w:val="22"/>
                <w:szCs w:val="22"/>
              </w:rPr>
              <w:t xml:space="preserve"> spalva</w:t>
            </w:r>
            <w:r>
              <w:rPr>
                <w:rFonts w:asciiTheme="majorHAnsi" w:hAnsiTheme="majorHAnsi" w:cstheme="majorHAnsi"/>
                <w:sz w:val="22"/>
                <w:szCs w:val="22"/>
              </w:rPr>
              <w:t xml:space="preserve"> </w:t>
            </w:r>
            <w:r w:rsidRPr="00147D77">
              <w:rPr>
                <w:rFonts w:asciiTheme="majorHAnsi" w:hAnsiTheme="majorHAnsi" w:cstheme="majorHAnsi"/>
                <w:i/>
                <w:iCs/>
                <w:color w:val="0070C0"/>
                <w:sz w:val="22"/>
                <w:szCs w:val="22"/>
              </w:rPr>
              <w:t xml:space="preserve">(nurodyti </w:t>
            </w:r>
          </w:p>
          <w:p w14:paraId="724D6257" w14:textId="2AD8C114" w:rsidR="00F57A0C" w:rsidRPr="000007C5" w:rsidRDefault="000007C5" w:rsidP="000007C5">
            <w:pPr>
              <w:jc w:val="both"/>
              <w:rPr>
                <w:rFonts w:asciiTheme="majorHAnsi" w:hAnsiTheme="majorHAnsi" w:cstheme="majorHAnsi"/>
                <w:bCs/>
                <w:i/>
                <w:iCs/>
                <w:sz w:val="22"/>
                <w:szCs w:val="22"/>
              </w:rPr>
            </w:pPr>
            <w:r w:rsidRPr="000007C5">
              <w:rPr>
                <w:rFonts w:asciiTheme="majorHAnsi" w:hAnsiTheme="majorHAnsi" w:cstheme="majorHAnsi"/>
                <w:i/>
                <w:iCs/>
                <w:color w:val="0070C0"/>
                <w:sz w:val="22"/>
                <w:szCs w:val="22"/>
              </w:rPr>
              <w:t>konkrečią spalvą)</w:t>
            </w:r>
            <w:r>
              <w:rPr>
                <w:rFonts w:asciiTheme="majorHAnsi" w:hAnsiTheme="majorHAnsi" w:cstheme="majorHAnsi"/>
                <w:i/>
                <w:iCs/>
                <w:color w:val="0070C0"/>
                <w:sz w:val="22"/>
                <w:szCs w:val="22"/>
              </w:rPr>
              <w:t>:</w:t>
            </w:r>
            <w:r w:rsidR="00F57A0C" w:rsidRPr="000007C5">
              <w:rPr>
                <w:rFonts w:asciiTheme="majorHAnsi" w:hAnsiTheme="majorHAnsi" w:cstheme="majorHAnsi"/>
                <w:i/>
                <w:iCs/>
                <w:color w:val="0070C0"/>
                <w:sz w:val="22"/>
                <w:szCs w:val="22"/>
              </w:rPr>
              <w:t xml:space="preserve"> </w:t>
            </w:r>
            <w:r w:rsidR="00F57A0C" w:rsidRPr="000007C5">
              <w:rPr>
                <w:rFonts w:asciiTheme="majorHAnsi" w:hAnsiTheme="majorHAnsi" w:cstheme="majorHAnsi"/>
                <w:i/>
                <w:iCs/>
                <w:sz w:val="22"/>
                <w:szCs w:val="22"/>
              </w:rPr>
              <w:t>…………</w:t>
            </w:r>
          </w:p>
        </w:tc>
        <w:tc>
          <w:tcPr>
            <w:tcW w:w="774" w:type="pct"/>
            <w:tcBorders>
              <w:tl2br w:val="single" w:sz="4" w:space="0" w:color="auto"/>
            </w:tcBorders>
            <w:shd w:val="clear" w:color="auto" w:fill="auto"/>
          </w:tcPr>
          <w:p w14:paraId="1DC29D1B" w14:textId="499F58D7" w:rsidR="00F57A0C" w:rsidRPr="00147D77" w:rsidRDefault="00F57A0C" w:rsidP="00150779">
            <w:pPr>
              <w:jc w:val="center"/>
              <w:rPr>
                <w:rFonts w:asciiTheme="majorHAnsi" w:hAnsiTheme="majorHAnsi" w:cstheme="majorHAnsi"/>
                <w:bCs/>
                <w:iCs/>
                <w:sz w:val="22"/>
                <w:szCs w:val="22"/>
              </w:rPr>
            </w:pPr>
          </w:p>
        </w:tc>
      </w:tr>
      <w:tr w:rsidR="00F57A0C" w:rsidRPr="00147D77" w14:paraId="6931473D" w14:textId="77777777" w:rsidTr="004B419B">
        <w:tc>
          <w:tcPr>
            <w:tcW w:w="375" w:type="pct"/>
            <w:shd w:val="clear" w:color="auto" w:fill="auto"/>
          </w:tcPr>
          <w:p w14:paraId="1B6B6820"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 xml:space="preserve">      </w:t>
            </w:r>
            <w:r w:rsidR="008D3542" w:rsidRPr="00147D77">
              <w:rPr>
                <w:rFonts w:asciiTheme="majorHAnsi" w:hAnsiTheme="majorHAnsi" w:cstheme="majorHAnsi"/>
                <w:sz w:val="22"/>
                <w:szCs w:val="22"/>
              </w:rPr>
              <w:t>2</w:t>
            </w:r>
            <w:r w:rsidRPr="00147D77">
              <w:rPr>
                <w:rFonts w:asciiTheme="majorHAnsi" w:hAnsiTheme="majorHAnsi" w:cstheme="majorHAnsi"/>
                <w:sz w:val="22"/>
                <w:szCs w:val="22"/>
              </w:rPr>
              <w:t>.5.</w:t>
            </w:r>
          </w:p>
        </w:tc>
        <w:tc>
          <w:tcPr>
            <w:tcW w:w="2029" w:type="pct"/>
            <w:shd w:val="clear" w:color="auto" w:fill="auto"/>
          </w:tcPr>
          <w:p w14:paraId="212F7310" w14:textId="77777777" w:rsidR="001F79F6" w:rsidRPr="00147D77" w:rsidRDefault="001F79F6" w:rsidP="001F79F6">
            <w:pPr>
              <w:rPr>
                <w:rFonts w:asciiTheme="majorHAnsi" w:hAnsiTheme="majorHAnsi" w:cstheme="majorHAnsi"/>
                <w:sz w:val="22"/>
                <w:szCs w:val="22"/>
              </w:rPr>
            </w:pPr>
            <w:r w:rsidRPr="00147D77">
              <w:rPr>
                <w:rFonts w:asciiTheme="majorHAnsi" w:eastAsia="Calibri" w:hAnsiTheme="majorHAnsi" w:cstheme="majorHAnsi"/>
                <w:sz w:val="22"/>
                <w:szCs w:val="22"/>
                <w:lang w:eastAsia="zh-CN"/>
              </w:rPr>
              <w:t xml:space="preserve">Prekės dizainas, forma turi būti </w:t>
            </w:r>
            <w:r w:rsidRPr="00147D77">
              <w:rPr>
                <w:rFonts w:asciiTheme="majorHAnsi" w:hAnsiTheme="majorHAnsi" w:cstheme="majorHAnsi"/>
                <w:sz w:val="22"/>
                <w:szCs w:val="22"/>
              </w:rPr>
              <w:t>panaši į šiuos pateiktus paveiksliukus:</w:t>
            </w:r>
          </w:p>
          <w:p w14:paraId="5A5EE630" w14:textId="345DECBA" w:rsidR="001F79F6" w:rsidRPr="00147D77" w:rsidRDefault="001F79F6" w:rsidP="001F79F6">
            <w:pPr>
              <w:suppressAutoHyphens/>
              <w:overflowPunct w:val="0"/>
              <w:autoSpaceDE w:val="0"/>
              <w:jc w:val="both"/>
              <w:rPr>
                <w:rFonts w:asciiTheme="majorHAnsi" w:eastAsia="Calibri" w:hAnsiTheme="majorHAnsi" w:cstheme="majorHAnsi"/>
                <w:sz w:val="22"/>
                <w:szCs w:val="22"/>
                <w:lang w:eastAsia="zh-CN"/>
              </w:rPr>
            </w:pPr>
          </w:p>
          <w:p w14:paraId="02865172" w14:textId="05B1B6A7" w:rsidR="00F57A0C" w:rsidRPr="00147D77" w:rsidRDefault="00F57A0C" w:rsidP="00150779">
            <w:pPr>
              <w:rPr>
                <w:rFonts w:asciiTheme="majorHAnsi" w:hAnsiTheme="majorHAnsi" w:cstheme="majorHAnsi"/>
                <w:sz w:val="22"/>
                <w:szCs w:val="22"/>
              </w:rPr>
            </w:pPr>
          </w:p>
          <w:p w14:paraId="765049B6" w14:textId="77777777" w:rsidR="00F8097C" w:rsidRDefault="00F57A0C" w:rsidP="00150779">
            <w:pPr>
              <w:rPr>
                <w:noProof/>
                <w:sz w:val="22"/>
                <w:szCs w:val="22"/>
              </w:rPr>
            </w:pPr>
            <w:r w:rsidRPr="00147D77">
              <w:rPr>
                <w:noProof/>
                <w:sz w:val="22"/>
                <w:szCs w:val="22"/>
              </w:rPr>
              <w:drawing>
                <wp:inline distT="0" distB="0" distL="0" distR="0" wp14:anchorId="6D5EDEBA" wp14:editId="6B938578">
                  <wp:extent cx="1288213" cy="1285875"/>
                  <wp:effectExtent l="0" t="0" r="7620" b="0"/>
                  <wp:docPr id="233489782" name="Paveikslėlis 61" descr="Paveikslėlis 14, Picture">
                    <a:extLst xmlns:a="http://schemas.openxmlformats.org/drawingml/2006/main">
                      <a:ext uri="{FF2B5EF4-FFF2-40B4-BE49-F238E27FC236}">
                        <a16:creationId xmlns:a16="http://schemas.microsoft.com/office/drawing/2014/main" id="{7675F490-0094-C9E4-ED17-0773852CFF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aveikslėlis 61" descr="Paveikslėlis 14, Picture">
                            <a:extLst>
                              <a:ext uri="{FF2B5EF4-FFF2-40B4-BE49-F238E27FC236}">
                                <a16:creationId xmlns:a16="http://schemas.microsoft.com/office/drawing/2014/main" id="{7675F490-0094-C9E4-ED17-0773852CFF2C}"/>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9995" cy="1307618"/>
                          </a:xfrm>
                          <a:prstGeom prst="rect">
                            <a:avLst/>
                          </a:prstGeom>
                          <a:noFill/>
                        </pic:spPr>
                      </pic:pic>
                    </a:graphicData>
                  </a:graphic>
                </wp:inline>
              </w:drawing>
            </w:r>
            <w:r w:rsidRPr="00147D77">
              <w:rPr>
                <w:rFonts w:asciiTheme="majorHAnsi" w:hAnsiTheme="majorHAnsi" w:cstheme="majorHAnsi"/>
                <w:sz w:val="22"/>
                <w:szCs w:val="22"/>
              </w:rPr>
              <w:t xml:space="preserve"> </w:t>
            </w:r>
            <w:r w:rsidR="00F8097C" w:rsidRPr="00147D77">
              <w:rPr>
                <w:noProof/>
                <w:sz w:val="22"/>
                <w:szCs w:val="22"/>
              </w:rPr>
              <w:t xml:space="preserve">      </w:t>
            </w:r>
            <w:r w:rsidRPr="00147D77">
              <w:rPr>
                <w:noProof/>
                <w:sz w:val="22"/>
                <w:szCs w:val="22"/>
              </w:rPr>
              <w:drawing>
                <wp:inline distT="0" distB="0" distL="0" distR="0" wp14:anchorId="15744F32" wp14:editId="2A0EFBB8">
                  <wp:extent cx="1000125" cy="1346553"/>
                  <wp:effectExtent l="0" t="0" r="0" b="6350"/>
                  <wp:docPr id="2637291" name="Paveikslėlis 60" descr="Paveikslėlis 13, Picture">
                    <a:extLst xmlns:a="http://schemas.openxmlformats.org/drawingml/2006/main">
                      <a:ext uri="{FF2B5EF4-FFF2-40B4-BE49-F238E27FC236}">
                        <a16:creationId xmlns:a16="http://schemas.microsoft.com/office/drawing/2014/main" id="{7D5BD6DD-4C0E-E8FF-621A-16574FA4F0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aveikslėlis 60" descr="Paveikslėlis 13, Picture">
                            <a:extLst>
                              <a:ext uri="{FF2B5EF4-FFF2-40B4-BE49-F238E27FC236}">
                                <a16:creationId xmlns:a16="http://schemas.microsoft.com/office/drawing/2014/main" id="{7D5BD6DD-4C0E-E8FF-621A-16574FA4F03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9156" cy="1399104"/>
                          </a:xfrm>
                          <a:prstGeom prst="rect">
                            <a:avLst/>
                          </a:prstGeom>
                          <a:noFill/>
                        </pic:spPr>
                      </pic:pic>
                    </a:graphicData>
                  </a:graphic>
                </wp:inline>
              </w:drawing>
            </w:r>
          </w:p>
          <w:p w14:paraId="75EF3044" w14:textId="77777777" w:rsidR="00CF2484" w:rsidRPr="00147D77" w:rsidRDefault="00CF2484" w:rsidP="00150779">
            <w:pPr>
              <w:rPr>
                <w:rFonts w:asciiTheme="majorHAnsi" w:hAnsiTheme="majorHAnsi" w:cstheme="majorHAnsi"/>
                <w:sz w:val="22"/>
                <w:szCs w:val="22"/>
              </w:rPr>
            </w:pPr>
          </w:p>
        </w:tc>
        <w:tc>
          <w:tcPr>
            <w:tcW w:w="1822" w:type="pct"/>
            <w:shd w:val="clear" w:color="auto" w:fill="auto"/>
          </w:tcPr>
          <w:p w14:paraId="741BA733" w14:textId="77777777" w:rsidR="00D43C46" w:rsidRPr="00147D77" w:rsidRDefault="00D43C46" w:rsidP="00150779">
            <w:pPr>
              <w:overflowPunct w:val="0"/>
              <w:autoSpaceDE w:val="0"/>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(įrašyti taip / ne):</w:t>
            </w:r>
            <w:r w:rsidRPr="00147D77">
              <w:rPr>
                <w:rFonts w:asciiTheme="majorHAnsi" w:hAnsiTheme="majorHAnsi" w:cstheme="majorHAnsi"/>
                <w:i/>
                <w:iCs/>
                <w:sz w:val="22"/>
                <w:szCs w:val="22"/>
              </w:rPr>
              <w:t xml:space="preserve"> .................</w:t>
            </w:r>
          </w:p>
          <w:p w14:paraId="63EA4217" w14:textId="49343D66" w:rsidR="00D43C46" w:rsidRPr="00147D77" w:rsidRDefault="00D43C46" w:rsidP="00150779">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Pateikiamas dokumentas, kuriame yra pateikta siūlomos prekės vizualizacija, nuotrauka ar brėžinys </w:t>
            </w:r>
            <w:r w:rsidRPr="00147D77">
              <w:rPr>
                <w:rFonts w:asciiTheme="majorHAnsi" w:hAnsiTheme="majorHAnsi" w:cstheme="majorHAnsi"/>
                <w:i/>
                <w:iCs/>
                <w:color w:val="0070C0"/>
                <w:sz w:val="22"/>
                <w:szCs w:val="22"/>
              </w:rPr>
              <w:t>(įrašyti įrodančio dokumento pavadinimą)</w:t>
            </w:r>
            <w:r w:rsidRPr="00147D77">
              <w:rPr>
                <w:rFonts w:asciiTheme="majorHAnsi" w:hAnsiTheme="majorHAnsi" w:cstheme="majorHAnsi"/>
                <w:i/>
                <w:iCs/>
                <w:sz w:val="22"/>
                <w:szCs w:val="22"/>
              </w:rPr>
              <w:t>: …................</w:t>
            </w:r>
          </w:p>
          <w:p w14:paraId="2CF66238" w14:textId="77777777" w:rsidR="00F57A0C" w:rsidRPr="00147D77" w:rsidRDefault="00F57A0C" w:rsidP="00150779">
            <w:pPr>
              <w:rPr>
                <w:rFonts w:asciiTheme="majorHAnsi" w:hAnsiTheme="majorHAnsi" w:cstheme="majorHAnsi"/>
                <w:i/>
                <w:iCs/>
                <w:sz w:val="22"/>
                <w:szCs w:val="22"/>
              </w:rPr>
            </w:pPr>
          </w:p>
        </w:tc>
        <w:tc>
          <w:tcPr>
            <w:tcW w:w="774" w:type="pct"/>
            <w:shd w:val="clear" w:color="auto" w:fill="auto"/>
          </w:tcPr>
          <w:p w14:paraId="0322CD79" w14:textId="77777777" w:rsidR="00F57A0C" w:rsidRPr="00147D77" w:rsidRDefault="00F57A0C" w:rsidP="00150779">
            <w:pPr>
              <w:jc w:val="cente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4C284904" w14:textId="77777777" w:rsidTr="004B419B">
        <w:tc>
          <w:tcPr>
            <w:tcW w:w="375" w:type="pct"/>
            <w:shd w:val="clear" w:color="auto" w:fill="auto"/>
          </w:tcPr>
          <w:p w14:paraId="2286D66A" w14:textId="77777777" w:rsidR="00F57A0C" w:rsidRPr="00147D77" w:rsidRDefault="00F82DF6" w:rsidP="00150779">
            <w:pPr>
              <w:pStyle w:val="Sraopastraipa"/>
              <w:spacing w:line="240" w:lineRule="auto"/>
              <w:ind w:left="540"/>
              <w:rPr>
                <w:rFonts w:asciiTheme="majorHAnsi" w:hAnsiTheme="majorHAnsi" w:cstheme="majorHAnsi"/>
                <w:b/>
                <w:iCs/>
                <w:sz w:val="22"/>
                <w:szCs w:val="22"/>
              </w:rPr>
            </w:pPr>
            <w:r w:rsidRPr="00147D77">
              <w:rPr>
                <w:rFonts w:asciiTheme="majorHAnsi" w:hAnsiTheme="majorHAnsi" w:cstheme="majorHAnsi"/>
                <w:b/>
                <w:iCs/>
                <w:sz w:val="22"/>
                <w:szCs w:val="22"/>
              </w:rPr>
              <w:t>3</w:t>
            </w:r>
            <w:r w:rsidR="00F57A0C" w:rsidRPr="00147D77">
              <w:rPr>
                <w:rFonts w:asciiTheme="majorHAnsi" w:hAnsiTheme="majorHAnsi" w:cstheme="majorHAnsi"/>
                <w:b/>
                <w:iCs/>
                <w:sz w:val="22"/>
                <w:szCs w:val="22"/>
              </w:rPr>
              <w:t>.</w:t>
            </w:r>
          </w:p>
        </w:tc>
        <w:tc>
          <w:tcPr>
            <w:tcW w:w="2029" w:type="pct"/>
            <w:shd w:val="clear" w:color="auto" w:fill="auto"/>
          </w:tcPr>
          <w:p w14:paraId="29DC7687" w14:textId="25538508" w:rsidR="00732DC5" w:rsidRPr="00147D77" w:rsidRDefault="002E31A0" w:rsidP="00150779">
            <w:pPr>
              <w:rPr>
                <w:rFonts w:asciiTheme="majorHAnsi" w:hAnsiTheme="majorHAnsi" w:cstheme="majorHAnsi"/>
                <w:bCs/>
                <w:i/>
                <w:sz w:val="22"/>
                <w:szCs w:val="22"/>
              </w:rPr>
            </w:pPr>
            <w:r w:rsidRPr="00147D77">
              <w:rPr>
                <w:rFonts w:asciiTheme="majorHAnsi" w:eastAsia="Calibri" w:hAnsiTheme="majorHAnsi" w:cstheme="majorHAnsi"/>
                <w:sz w:val="22"/>
                <w:szCs w:val="22"/>
                <w:lang w:eastAsia="zh-CN"/>
              </w:rPr>
              <w:t>¹</w:t>
            </w:r>
            <w:r w:rsidR="00F57A0C" w:rsidRPr="00147D77">
              <w:rPr>
                <w:rFonts w:asciiTheme="majorHAnsi" w:hAnsiTheme="majorHAnsi" w:cstheme="majorHAnsi"/>
                <w:b/>
                <w:iCs/>
                <w:sz w:val="22"/>
                <w:szCs w:val="22"/>
              </w:rPr>
              <w:t xml:space="preserve">Stalas Nr. </w:t>
            </w:r>
            <w:r w:rsidR="00F82DF6" w:rsidRPr="00147D77">
              <w:rPr>
                <w:rFonts w:asciiTheme="majorHAnsi" w:hAnsiTheme="majorHAnsi" w:cstheme="majorHAnsi"/>
                <w:b/>
                <w:iCs/>
                <w:sz w:val="22"/>
                <w:szCs w:val="22"/>
              </w:rPr>
              <w:t>3</w:t>
            </w:r>
            <w:r w:rsidR="00F57A0C" w:rsidRPr="00147D77">
              <w:rPr>
                <w:rFonts w:asciiTheme="majorHAnsi" w:hAnsiTheme="majorHAnsi" w:cstheme="majorHAnsi"/>
                <w:b/>
                <w:iCs/>
                <w:sz w:val="22"/>
                <w:szCs w:val="22"/>
              </w:rPr>
              <w:t xml:space="preserve"> (elektra reguliuojamo aukščio) </w:t>
            </w:r>
          </w:p>
          <w:p w14:paraId="09BBE09A" w14:textId="3E0069E0" w:rsidR="00F57A0C" w:rsidRPr="00147D77" w:rsidRDefault="00F5114F" w:rsidP="00150779">
            <w:pPr>
              <w:rPr>
                <w:rFonts w:asciiTheme="majorHAnsi" w:hAnsiTheme="majorHAnsi" w:cstheme="majorHAnsi"/>
                <w:b/>
                <w:iCs/>
                <w:sz w:val="22"/>
                <w:szCs w:val="22"/>
              </w:rPr>
            </w:pPr>
            <w:r w:rsidRPr="000007C5">
              <w:rPr>
                <w:rFonts w:asciiTheme="majorHAnsi" w:hAnsiTheme="majorHAnsi" w:cstheme="majorHAnsi"/>
                <w:b/>
                <w:iCs/>
                <w:sz w:val="22"/>
                <w:szCs w:val="22"/>
              </w:rPr>
              <w:t xml:space="preserve">Preliminarus </w:t>
            </w:r>
            <w:r>
              <w:rPr>
                <w:rFonts w:asciiTheme="majorHAnsi" w:hAnsiTheme="majorHAnsi" w:cstheme="majorHAnsi"/>
                <w:b/>
                <w:iCs/>
                <w:sz w:val="22"/>
                <w:szCs w:val="22"/>
              </w:rPr>
              <w:t>k</w:t>
            </w:r>
            <w:r w:rsidR="00F57A0C" w:rsidRPr="00147D77">
              <w:rPr>
                <w:rFonts w:asciiTheme="majorHAnsi" w:hAnsiTheme="majorHAnsi" w:cstheme="majorHAnsi"/>
                <w:b/>
                <w:iCs/>
                <w:sz w:val="22"/>
                <w:szCs w:val="22"/>
              </w:rPr>
              <w:t xml:space="preserve">iekis 7 vnt. </w:t>
            </w:r>
          </w:p>
          <w:p w14:paraId="07A43955" w14:textId="77777777" w:rsidR="00876FE7" w:rsidRPr="00147D77" w:rsidRDefault="00876FE7" w:rsidP="00150779">
            <w:pPr>
              <w:rPr>
                <w:rFonts w:asciiTheme="majorHAnsi" w:hAnsiTheme="majorHAnsi" w:cstheme="majorHAnsi"/>
                <w:b/>
                <w:iCs/>
                <w:sz w:val="22"/>
                <w:szCs w:val="22"/>
              </w:rPr>
            </w:pPr>
          </w:p>
        </w:tc>
        <w:tc>
          <w:tcPr>
            <w:tcW w:w="1822" w:type="pct"/>
            <w:shd w:val="clear" w:color="auto" w:fill="auto"/>
          </w:tcPr>
          <w:p w14:paraId="42382CFF"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Prekės gamintojas </w:t>
            </w:r>
            <w:r w:rsidRPr="00147D77">
              <w:rPr>
                <w:rFonts w:asciiTheme="majorHAnsi" w:hAnsiTheme="majorHAnsi" w:cstheme="majorHAnsi"/>
                <w:i/>
                <w:iCs/>
                <w:color w:val="0070C0"/>
                <w:sz w:val="22"/>
                <w:szCs w:val="22"/>
              </w:rPr>
              <w:t>(nurodyti)</w:t>
            </w:r>
            <w:r w:rsidRPr="00147D77">
              <w:rPr>
                <w:rFonts w:asciiTheme="majorHAnsi" w:hAnsiTheme="majorHAnsi" w:cstheme="majorHAnsi"/>
                <w:i/>
                <w:iCs/>
                <w:color w:val="000000"/>
                <w:sz w:val="22"/>
                <w:szCs w:val="22"/>
              </w:rPr>
              <w:t>:</w:t>
            </w:r>
            <w:r w:rsidRPr="00147D77">
              <w:rPr>
                <w:rFonts w:asciiTheme="majorHAnsi" w:hAnsiTheme="majorHAnsi" w:cstheme="majorHAnsi"/>
                <w:i/>
                <w:iCs/>
                <w:sz w:val="22"/>
                <w:szCs w:val="22"/>
              </w:rPr>
              <w:t>............................................</w:t>
            </w:r>
          </w:p>
          <w:p w14:paraId="0023188B" w14:textId="77777777" w:rsidR="00F57A0C" w:rsidRPr="00147D77" w:rsidRDefault="00F57A0C" w:rsidP="00150779">
            <w:pPr>
              <w:suppressAutoHyphens/>
              <w:contextualSpacing/>
              <w:rPr>
                <w:rFonts w:asciiTheme="majorHAnsi" w:hAnsiTheme="majorHAnsi" w:cstheme="majorHAnsi"/>
                <w:i/>
                <w:iCs/>
                <w:sz w:val="22"/>
                <w:szCs w:val="22"/>
                <w:lang w:eastAsia="zh-CN"/>
              </w:rPr>
            </w:pPr>
            <w:r w:rsidRPr="00147D77">
              <w:rPr>
                <w:rFonts w:asciiTheme="majorHAnsi" w:hAnsiTheme="majorHAnsi" w:cstheme="majorHAnsi"/>
                <w:i/>
                <w:iCs/>
                <w:sz w:val="22"/>
                <w:szCs w:val="22"/>
              </w:rPr>
              <w:t xml:space="preserve">Modelis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p w14:paraId="5D71412B" w14:textId="77777777" w:rsidR="00F57A0C" w:rsidRPr="00147D77" w:rsidRDefault="00F57A0C" w:rsidP="00150779">
            <w:pPr>
              <w:jc w:val="center"/>
              <w:rPr>
                <w:rFonts w:asciiTheme="majorHAnsi" w:hAnsiTheme="majorHAnsi" w:cstheme="majorHAnsi"/>
                <w:bCs/>
                <w:i/>
                <w:iCs/>
                <w:sz w:val="22"/>
                <w:szCs w:val="22"/>
              </w:rPr>
            </w:pPr>
            <w:r w:rsidRPr="00147D77">
              <w:rPr>
                <w:rFonts w:asciiTheme="majorHAnsi" w:hAnsiTheme="majorHAnsi" w:cstheme="majorHAnsi"/>
                <w:i/>
                <w:iCs/>
                <w:sz w:val="22"/>
                <w:szCs w:val="22"/>
              </w:rPr>
              <w:t xml:space="preserve">Modifikacija, prekės kodas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tc>
        <w:tc>
          <w:tcPr>
            <w:tcW w:w="774" w:type="pct"/>
            <w:shd w:val="clear" w:color="auto" w:fill="auto"/>
          </w:tcPr>
          <w:p w14:paraId="5CDE030F" w14:textId="77777777" w:rsidR="00F57A0C" w:rsidRPr="00147D77" w:rsidRDefault="00F57A0C" w:rsidP="00150779">
            <w:pPr>
              <w:jc w:val="cente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522B0061" w14:textId="77777777" w:rsidTr="004B419B">
        <w:tc>
          <w:tcPr>
            <w:tcW w:w="375" w:type="pct"/>
            <w:shd w:val="clear" w:color="auto" w:fill="auto"/>
          </w:tcPr>
          <w:p w14:paraId="4085EDE1" w14:textId="77777777" w:rsidR="00F57A0C" w:rsidRPr="00147D77" w:rsidRDefault="00F82DF6" w:rsidP="00150779">
            <w:pPr>
              <w:pStyle w:val="Sraopastraipa"/>
              <w:spacing w:line="240" w:lineRule="auto"/>
              <w:ind w:left="540"/>
              <w:rPr>
                <w:rFonts w:asciiTheme="majorHAnsi" w:hAnsiTheme="majorHAnsi" w:cstheme="majorHAnsi"/>
                <w:bCs/>
                <w:iCs/>
                <w:sz w:val="22"/>
                <w:szCs w:val="22"/>
              </w:rPr>
            </w:pPr>
            <w:r w:rsidRPr="00147D77">
              <w:rPr>
                <w:rFonts w:asciiTheme="majorHAnsi" w:hAnsiTheme="majorHAnsi" w:cstheme="majorHAnsi"/>
                <w:bCs/>
                <w:iCs/>
                <w:sz w:val="22"/>
                <w:szCs w:val="22"/>
              </w:rPr>
              <w:t>3</w:t>
            </w:r>
            <w:r w:rsidR="00F57A0C" w:rsidRPr="00147D77">
              <w:rPr>
                <w:rFonts w:asciiTheme="majorHAnsi" w:hAnsiTheme="majorHAnsi" w:cstheme="majorHAnsi"/>
                <w:bCs/>
                <w:iCs/>
                <w:sz w:val="22"/>
                <w:szCs w:val="22"/>
              </w:rPr>
              <w:t xml:space="preserve">.1. </w:t>
            </w:r>
          </w:p>
        </w:tc>
        <w:tc>
          <w:tcPr>
            <w:tcW w:w="2029" w:type="pct"/>
            <w:shd w:val="clear" w:color="auto" w:fill="auto"/>
          </w:tcPr>
          <w:p w14:paraId="6D0398E4" w14:textId="77777777" w:rsidR="00F57A0C" w:rsidRPr="00147D77" w:rsidRDefault="00F57A0C" w:rsidP="00071CEA">
            <w:pPr>
              <w:jc w:val="both"/>
              <w:rPr>
                <w:rFonts w:asciiTheme="majorHAnsi" w:hAnsiTheme="majorHAnsi" w:cstheme="majorHAnsi"/>
                <w:bCs/>
                <w:iCs/>
                <w:sz w:val="22"/>
                <w:szCs w:val="22"/>
              </w:rPr>
            </w:pPr>
            <w:r w:rsidRPr="00147D77">
              <w:rPr>
                <w:rFonts w:asciiTheme="majorHAnsi" w:hAnsiTheme="majorHAnsi" w:cstheme="majorHAnsi"/>
                <w:color w:val="020202"/>
                <w:sz w:val="22"/>
                <w:szCs w:val="22"/>
              </w:rPr>
              <w:t>Reguliuojamo aukščio stalas su 2 (dviem) kojomis</w:t>
            </w:r>
            <w:r w:rsidR="00BF3010" w:rsidRPr="00147D77">
              <w:rPr>
                <w:rFonts w:asciiTheme="majorHAnsi" w:hAnsiTheme="majorHAnsi" w:cstheme="majorHAnsi"/>
                <w:color w:val="020202"/>
                <w:sz w:val="22"/>
                <w:szCs w:val="22"/>
              </w:rPr>
              <w:t xml:space="preserve"> </w:t>
            </w:r>
            <w:r w:rsidR="00BF3010" w:rsidRPr="00147D77">
              <w:rPr>
                <w:rFonts w:asciiTheme="majorHAnsi" w:hAnsiTheme="majorHAnsi" w:cstheme="majorHAnsi"/>
                <w:sz w:val="22"/>
                <w:szCs w:val="22"/>
              </w:rPr>
              <w:t>(apverstos T formos)</w:t>
            </w:r>
            <w:r w:rsidRPr="00147D77">
              <w:rPr>
                <w:rFonts w:asciiTheme="majorHAnsi" w:hAnsiTheme="majorHAnsi" w:cstheme="majorHAnsi"/>
                <w:color w:val="020202"/>
                <w:sz w:val="22"/>
                <w:szCs w:val="22"/>
              </w:rPr>
              <w:t xml:space="preserve"> ir laidų tvarkykle (loveliu) po stalviršiu. </w:t>
            </w:r>
            <w:r w:rsidRPr="00147D77">
              <w:rPr>
                <w:rFonts w:asciiTheme="majorHAnsi" w:hAnsiTheme="majorHAnsi" w:cstheme="majorHAnsi"/>
                <w:sz w:val="22"/>
                <w:szCs w:val="22"/>
              </w:rPr>
              <w:t>Kojos su reguliuojamais padėkliukais ir (ar) kojelėmis (grindų nelygumams kompensuoti</w:t>
            </w:r>
            <w:r w:rsidR="00BF3010" w:rsidRPr="00147D77">
              <w:rPr>
                <w:rFonts w:asciiTheme="majorHAnsi" w:hAnsiTheme="majorHAnsi" w:cstheme="majorHAnsi"/>
                <w:sz w:val="22"/>
                <w:szCs w:val="22"/>
              </w:rPr>
              <w:t>.</w:t>
            </w:r>
          </w:p>
        </w:tc>
        <w:tc>
          <w:tcPr>
            <w:tcW w:w="1822" w:type="pct"/>
            <w:shd w:val="clear" w:color="auto" w:fill="auto"/>
          </w:tcPr>
          <w:p w14:paraId="3E0D5FF5" w14:textId="77777777" w:rsidR="00F57A0C" w:rsidRPr="00147D77" w:rsidRDefault="00F57A0C" w:rsidP="00150779">
            <w:pPr>
              <w:rPr>
                <w:rFonts w:asciiTheme="majorHAnsi" w:hAnsiTheme="majorHAnsi" w:cstheme="majorHAnsi"/>
                <w:bCs/>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shd w:val="clear" w:color="auto" w:fill="auto"/>
          </w:tcPr>
          <w:p w14:paraId="22272108" w14:textId="77777777" w:rsidR="00F57A0C" w:rsidRPr="00147D77" w:rsidRDefault="00F57A0C" w:rsidP="00150779">
            <w:pPr>
              <w:jc w:val="cente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6F8B7301" w14:textId="77777777" w:rsidTr="004B419B">
        <w:tc>
          <w:tcPr>
            <w:tcW w:w="375" w:type="pct"/>
            <w:shd w:val="clear" w:color="auto" w:fill="auto"/>
          </w:tcPr>
          <w:p w14:paraId="56BA6639" w14:textId="77777777" w:rsidR="00F57A0C" w:rsidRPr="00147D77" w:rsidRDefault="00F82DF6" w:rsidP="00150779">
            <w:pPr>
              <w:pStyle w:val="Sraopastraipa"/>
              <w:spacing w:line="240" w:lineRule="auto"/>
              <w:ind w:left="540"/>
              <w:rPr>
                <w:rFonts w:asciiTheme="majorHAnsi" w:hAnsiTheme="majorHAnsi" w:cstheme="majorHAnsi"/>
                <w:bCs/>
                <w:iCs/>
                <w:sz w:val="22"/>
                <w:szCs w:val="22"/>
              </w:rPr>
            </w:pPr>
            <w:r w:rsidRPr="00147D77">
              <w:rPr>
                <w:rFonts w:asciiTheme="majorHAnsi" w:hAnsiTheme="majorHAnsi" w:cstheme="majorHAnsi"/>
                <w:bCs/>
                <w:iCs/>
                <w:sz w:val="22"/>
                <w:szCs w:val="22"/>
              </w:rPr>
              <w:t>3</w:t>
            </w:r>
            <w:r w:rsidR="00F57A0C" w:rsidRPr="00147D77">
              <w:rPr>
                <w:rFonts w:asciiTheme="majorHAnsi" w:hAnsiTheme="majorHAnsi" w:cstheme="majorHAnsi"/>
                <w:bCs/>
                <w:iCs/>
                <w:sz w:val="22"/>
                <w:szCs w:val="22"/>
              </w:rPr>
              <w:t xml:space="preserve">.2. </w:t>
            </w:r>
          </w:p>
        </w:tc>
        <w:tc>
          <w:tcPr>
            <w:tcW w:w="2029" w:type="pct"/>
            <w:shd w:val="clear" w:color="auto" w:fill="auto"/>
          </w:tcPr>
          <w:p w14:paraId="47F08281" w14:textId="77777777" w:rsidR="00F57A0C" w:rsidRPr="00147D77" w:rsidRDefault="00F82DF6" w:rsidP="00150779">
            <w:pPr>
              <w:rPr>
                <w:rFonts w:asciiTheme="majorHAnsi" w:hAnsiTheme="majorHAnsi" w:cstheme="majorHAnsi"/>
                <w:sz w:val="22"/>
                <w:szCs w:val="22"/>
              </w:rPr>
            </w:pPr>
            <w:r w:rsidRPr="00147D77">
              <w:rPr>
                <w:rFonts w:asciiTheme="majorHAnsi" w:hAnsiTheme="majorHAnsi" w:cstheme="majorHAnsi"/>
                <w:sz w:val="22"/>
                <w:szCs w:val="22"/>
              </w:rPr>
              <w:t>3</w:t>
            </w:r>
            <w:r w:rsidR="00F57A0C" w:rsidRPr="00147D77">
              <w:rPr>
                <w:rFonts w:asciiTheme="majorHAnsi" w:hAnsiTheme="majorHAnsi" w:cstheme="majorHAnsi"/>
                <w:sz w:val="22"/>
                <w:szCs w:val="22"/>
              </w:rPr>
              <w:t>.2.1. Stalo matmenys:</w:t>
            </w:r>
          </w:p>
          <w:p w14:paraId="70CB7AFB"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 xml:space="preserve">Ilgis: </w:t>
            </w:r>
            <w:r w:rsidR="00F8097C" w:rsidRPr="00147D77">
              <w:rPr>
                <w:rFonts w:asciiTheme="majorHAnsi" w:hAnsiTheme="majorHAnsi" w:cstheme="majorHAnsi"/>
                <w:sz w:val="22"/>
                <w:szCs w:val="22"/>
              </w:rPr>
              <w:t xml:space="preserve">1600 mm - </w:t>
            </w:r>
            <w:r w:rsidRPr="00147D77">
              <w:rPr>
                <w:rFonts w:asciiTheme="majorHAnsi" w:hAnsiTheme="majorHAnsi" w:cstheme="majorHAnsi"/>
                <w:sz w:val="22"/>
                <w:szCs w:val="22"/>
              </w:rPr>
              <w:t>1800 mm;</w:t>
            </w:r>
          </w:p>
          <w:p w14:paraId="4939F382"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 xml:space="preserve">Plotis (gylis): </w:t>
            </w:r>
            <w:r w:rsidR="00F8097C" w:rsidRPr="00147D77">
              <w:rPr>
                <w:rFonts w:asciiTheme="majorHAnsi" w:hAnsiTheme="majorHAnsi" w:cstheme="majorHAnsi"/>
                <w:sz w:val="22"/>
                <w:szCs w:val="22"/>
              </w:rPr>
              <w:t xml:space="preserve">700 mm - </w:t>
            </w:r>
            <w:r w:rsidRPr="00147D77">
              <w:rPr>
                <w:rFonts w:asciiTheme="majorHAnsi" w:hAnsiTheme="majorHAnsi" w:cstheme="majorHAnsi"/>
                <w:sz w:val="22"/>
                <w:szCs w:val="22"/>
              </w:rPr>
              <w:t>800 mm.</w:t>
            </w:r>
          </w:p>
          <w:p w14:paraId="0DD46D47" w14:textId="77777777" w:rsidR="008532EB" w:rsidRDefault="008532EB" w:rsidP="00150779">
            <w:pPr>
              <w:rPr>
                <w:rFonts w:asciiTheme="majorHAnsi" w:hAnsiTheme="majorHAnsi" w:cstheme="majorHAnsi"/>
                <w:color w:val="ED0000"/>
                <w:sz w:val="22"/>
                <w:szCs w:val="22"/>
              </w:rPr>
            </w:pPr>
          </w:p>
          <w:p w14:paraId="10F8793A" w14:textId="3038CB1A" w:rsidR="00372F38" w:rsidRPr="00147D77" w:rsidRDefault="00372F38" w:rsidP="00150779">
            <w:pPr>
              <w:rPr>
                <w:rFonts w:asciiTheme="majorHAnsi" w:hAnsiTheme="majorHAnsi" w:cstheme="majorHAnsi"/>
                <w:sz w:val="22"/>
                <w:szCs w:val="22"/>
              </w:rPr>
            </w:pPr>
            <w:r w:rsidRPr="000007C5">
              <w:rPr>
                <w:rFonts w:asciiTheme="majorHAnsi" w:hAnsiTheme="majorHAnsi" w:cstheme="majorHAnsi"/>
                <w:sz w:val="22"/>
                <w:szCs w:val="22"/>
              </w:rPr>
              <w:t>3.2.2. Aukščio reguliavimo eiga</w:t>
            </w:r>
            <w:r w:rsidR="008532EB" w:rsidRPr="000007C5">
              <w:rPr>
                <w:rFonts w:asciiTheme="majorHAnsi" w:hAnsiTheme="majorHAnsi" w:cstheme="majorHAnsi"/>
                <w:sz w:val="22"/>
                <w:szCs w:val="22"/>
              </w:rPr>
              <w:t xml:space="preserve"> (diapazonas) ne mažiau kaip 570 mm. </w:t>
            </w:r>
            <w:r w:rsidRPr="000007C5">
              <w:rPr>
                <w:rFonts w:asciiTheme="majorHAnsi" w:hAnsiTheme="majorHAnsi" w:cstheme="majorHAnsi"/>
                <w:sz w:val="22"/>
                <w:szCs w:val="22"/>
              </w:rPr>
              <w:t xml:space="preserve"> </w:t>
            </w:r>
          </w:p>
        </w:tc>
        <w:tc>
          <w:tcPr>
            <w:tcW w:w="1822" w:type="pct"/>
            <w:shd w:val="clear" w:color="auto" w:fill="auto"/>
          </w:tcPr>
          <w:p w14:paraId="274F5640" w14:textId="77777777" w:rsidR="00F57A0C" w:rsidRPr="00147D77" w:rsidRDefault="00F82DF6" w:rsidP="00071CEA">
            <w:pPr>
              <w:jc w:val="both"/>
              <w:rPr>
                <w:rFonts w:asciiTheme="majorHAnsi" w:hAnsiTheme="majorHAnsi" w:cstheme="majorHAnsi"/>
                <w:i/>
                <w:iCs/>
                <w:sz w:val="22"/>
                <w:szCs w:val="22"/>
              </w:rPr>
            </w:pPr>
            <w:r w:rsidRPr="00147D77">
              <w:rPr>
                <w:rFonts w:asciiTheme="majorHAnsi" w:hAnsiTheme="majorHAnsi" w:cstheme="majorHAnsi"/>
                <w:i/>
                <w:iCs/>
                <w:sz w:val="22"/>
                <w:szCs w:val="22"/>
              </w:rPr>
              <w:t>3</w:t>
            </w:r>
            <w:r w:rsidR="00F57A0C" w:rsidRPr="00147D77">
              <w:rPr>
                <w:rFonts w:asciiTheme="majorHAnsi" w:hAnsiTheme="majorHAnsi" w:cstheme="majorHAnsi"/>
                <w:i/>
                <w:iCs/>
                <w:sz w:val="22"/>
                <w:szCs w:val="22"/>
              </w:rPr>
              <w:t>.2.1. Stalo matmenys (</w:t>
            </w:r>
            <w:r w:rsidR="00F57A0C" w:rsidRPr="00147D77">
              <w:rPr>
                <w:rFonts w:asciiTheme="majorHAnsi" w:hAnsiTheme="majorHAnsi" w:cstheme="majorHAnsi"/>
                <w:i/>
                <w:iCs/>
                <w:color w:val="0070C0"/>
                <w:sz w:val="22"/>
                <w:szCs w:val="22"/>
              </w:rPr>
              <w:t>įrašyti konkrečias reikšmes)</w:t>
            </w:r>
            <w:r w:rsidR="00F57A0C" w:rsidRPr="00147D77">
              <w:rPr>
                <w:rFonts w:asciiTheme="majorHAnsi" w:hAnsiTheme="majorHAnsi" w:cstheme="majorHAnsi"/>
                <w:i/>
                <w:iCs/>
                <w:sz w:val="22"/>
                <w:szCs w:val="22"/>
              </w:rPr>
              <w:t xml:space="preserve">: </w:t>
            </w:r>
          </w:p>
          <w:p w14:paraId="29ACA739" w14:textId="77777777" w:rsidR="00F57A0C" w:rsidRPr="00147D77" w:rsidRDefault="00F57A0C" w:rsidP="00071CEA">
            <w:pPr>
              <w:jc w:val="both"/>
              <w:rPr>
                <w:rFonts w:asciiTheme="majorHAnsi" w:hAnsiTheme="majorHAnsi" w:cstheme="majorHAnsi"/>
                <w:i/>
                <w:iCs/>
                <w:sz w:val="22"/>
                <w:szCs w:val="22"/>
              </w:rPr>
            </w:pPr>
            <w:r w:rsidRPr="00147D77">
              <w:rPr>
                <w:rFonts w:asciiTheme="majorHAnsi" w:hAnsiTheme="majorHAnsi" w:cstheme="majorHAnsi"/>
                <w:i/>
                <w:iCs/>
                <w:sz w:val="22"/>
                <w:szCs w:val="22"/>
              </w:rPr>
              <w:t>Ilgis............ mm;</w:t>
            </w:r>
          </w:p>
          <w:p w14:paraId="5F98049B" w14:textId="77777777" w:rsidR="00F57A0C" w:rsidRPr="00147D77" w:rsidRDefault="00F57A0C" w:rsidP="00071CEA">
            <w:pPr>
              <w:jc w:val="both"/>
              <w:rPr>
                <w:rFonts w:asciiTheme="majorHAnsi" w:hAnsiTheme="majorHAnsi" w:cstheme="majorHAnsi"/>
                <w:i/>
                <w:iCs/>
                <w:sz w:val="22"/>
                <w:szCs w:val="22"/>
              </w:rPr>
            </w:pPr>
            <w:r w:rsidRPr="00147D77">
              <w:rPr>
                <w:rFonts w:asciiTheme="majorHAnsi" w:hAnsiTheme="majorHAnsi" w:cstheme="majorHAnsi"/>
                <w:i/>
                <w:iCs/>
                <w:sz w:val="22"/>
                <w:szCs w:val="22"/>
              </w:rPr>
              <w:t>Plotis (gylis) ............ mm;</w:t>
            </w:r>
          </w:p>
          <w:p w14:paraId="4E9FCE9C" w14:textId="77777777" w:rsidR="008532EB" w:rsidRDefault="008532EB" w:rsidP="008532EB">
            <w:pPr>
              <w:jc w:val="both"/>
              <w:rPr>
                <w:rFonts w:asciiTheme="majorHAnsi" w:hAnsiTheme="majorHAnsi" w:cstheme="majorHAnsi"/>
                <w:i/>
                <w:iCs/>
                <w:color w:val="ED0000"/>
                <w:sz w:val="22"/>
                <w:szCs w:val="22"/>
              </w:rPr>
            </w:pPr>
          </w:p>
          <w:p w14:paraId="5B630159" w14:textId="4DEBD399" w:rsidR="00372F38" w:rsidRPr="00147D77" w:rsidRDefault="00372F38" w:rsidP="008532EB">
            <w:pPr>
              <w:jc w:val="both"/>
              <w:rPr>
                <w:rFonts w:asciiTheme="majorHAnsi" w:hAnsiTheme="majorHAnsi" w:cstheme="majorHAnsi"/>
                <w:i/>
                <w:iCs/>
                <w:sz w:val="22"/>
                <w:szCs w:val="22"/>
              </w:rPr>
            </w:pPr>
            <w:r w:rsidRPr="000007C5">
              <w:rPr>
                <w:rFonts w:asciiTheme="majorHAnsi" w:hAnsiTheme="majorHAnsi" w:cstheme="majorHAnsi"/>
                <w:i/>
                <w:iCs/>
                <w:sz w:val="22"/>
                <w:szCs w:val="22"/>
              </w:rPr>
              <w:t>3.2.2. Aukščio reguliavimo eiga</w:t>
            </w:r>
            <w:r w:rsidR="008532EB" w:rsidRPr="000007C5">
              <w:rPr>
                <w:rFonts w:asciiTheme="majorHAnsi" w:hAnsiTheme="majorHAnsi" w:cstheme="majorHAnsi"/>
                <w:i/>
                <w:iCs/>
                <w:sz w:val="22"/>
                <w:szCs w:val="22"/>
              </w:rPr>
              <w:t xml:space="preserve"> (diapazonas)</w:t>
            </w:r>
            <w:r w:rsidRPr="000007C5">
              <w:rPr>
                <w:rFonts w:asciiTheme="majorHAnsi" w:hAnsiTheme="majorHAnsi" w:cstheme="majorHAnsi"/>
                <w:i/>
                <w:iCs/>
                <w:sz w:val="22"/>
                <w:szCs w:val="22"/>
              </w:rPr>
              <w:t xml:space="preserve"> </w:t>
            </w:r>
            <w:r w:rsidRPr="000007C5">
              <w:rPr>
                <w:rFonts w:asciiTheme="majorHAnsi" w:hAnsiTheme="majorHAnsi" w:cstheme="majorHAnsi"/>
                <w:i/>
                <w:iCs/>
                <w:color w:val="0070C0"/>
                <w:sz w:val="22"/>
                <w:szCs w:val="22"/>
              </w:rPr>
              <w:t>(įrašyti konkreči</w:t>
            </w:r>
            <w:r w:rsidR="009B2A23">
              <w:rPr>
                <w:rFonts w:asciiTheme="majorHAnsi" w:hAnsiTheme="majorHAnsi" w:cstheme="majorHAnsi"/>
                <w:i/>
                <w:iCs/>
                <w:color w:val="0070C0"/>
                <w:sz w:val="22"/>
                <w:szCs w:val="22"/>
              </w:rPr>
              <w:t>ą</w:t>
            </w:r>
            <w:r w:rsidRPr="000007C5">
              <w:rPr>
                <w:rFonts w:asciiTheme="majorHAnsi" w:hAnsiTheme="majorHAnsi" w:cstheme="majorHAnsi"/>
                <w:i/>
                <w:iCs/>
                <w:color w:val="0070C0"/>
                <w:sz w:val="22"/>
                <w:szCs w:val="22"/>
              </w:rPr>
              <w:t xml:space="preserve"> reikšm</w:t>
            </w:r>
            <w:r w:rsidR="000007C5">
              <w:rPr>
                <w:rFonts w:asciiTheme="majorHAnsi" w:hAnsiTheme="majorHAnsi" w:cstheme="majorHAnsi"/>
                <w:i/>
                <w:iCs/>
                <w:color w:val="0070C0"/>
                <w:sz w:val="22"/>
                <w:szCs w:val="22"/>
              </w:rPr>
              <w:t>ę</w:t>
            </w:r>
            <w:r w:rsidRPr="000007C5">
              <w:rPr>
                <w:rFonts w:asciiTheme="majorHAnsi" w:hAnsiTheme="majorHAnsi" w:cstheme="majorHAnsi"/>
                <w:i/>
                <w:iCs/>
                <w:color w:val="0070C0"/>
                <w:sz w:val="22"/>
                <w:szCs w:val="22"/>
              </w:rPr>
              <w:t>)</w:t>
            </w:r>
            <w:r w:rsidR="008532EB" w:rsidRPr="000007C5">
              <w:rPr>
                <w:rFonts w:asciiTheme="majorHAnsi" w:hAnsiTheme="majorHAnsi" w:cstheme="majorHAnsi"/>
                <w:i/>
                <w:iCs/>
                <w:sz w:val="22"/>
                <w:szCs w:val="22"/>
              </w:rPr>
              <w:t>:</w:t>
            </w:r>
            <w:r w:rsidR="000007C5">
              <w:rPr>
                <w:rFonts w:asciiTheme="majorHAnsi" w:hAnsiTheme="majorHAnsi" w:cstheme="majorHAnsi"/>
                <w:i/>
                <w:iCs/>
                <w:sz w:val="22"/>
                <w:szCs w:val="22"/>
              </w:rPr>
              <w:t xml:space="preserve"> </w:t>
            </w:r>
            <w:r w:rsidRPr="000007C5">
              <w:rPr>
                <w:rFonts w:asciiTheme="majorHAnsi" w:hAnsiTheme="majorHAnsi" w:cstheme="majorHAnsi"/>
                <w:i/>
                <w:iCs/>
                <w:sz w:val="22"/>
                <w:szCs w:val="22"/>
              </w:rPr>
              <w:t xml:space="preserve">............... mm </w:t>
            </w:r>
          </w:p>
        </w:tc>
        <w:tc>
          <w:tcPr>
            <w:tcW w:w="774" w:type="pct"/>
            <w:shd w:val="clear" w:color="auto" w:fill="auto"/>
          </w:tcPr>
          <w:p w14:paraId="0037963E" w14:textId="77777777" w:rsidR="00F57A0C" w:rsidRPr="00147D77" w:rsidRDefault="00F57A0C" w:rsidP="00150779">
            <w:pPr>
              <w:jc w:val="cente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4793B8DD" w14:textId="77777777" w:rsidTr="004B419B">
        <w:tc>
          <w:tcPr>
            <w:tcW w:w="375" w:type="pct"/>
            <w:shd w:val="clear" w:color="auto" w:fill="auto"/>
          </w:tcPr>
          <w:p w14:paraId="53C7ED31" w14:textId="77777777" w:rsidR="00F57A0C" w:rsidRPr="00147D77" w:rsidRDefault="00F82DF6" w:rsidP="00150779">
            <w:pPr>
              <w:pStyle w:val="Sraopastraipa"/>
              <w:spacing w:line="240" w:lineRule="auto"/>
              <w:ind w:left="540"/>
              <w:rPr>
                <w:rFonts w:asciiTheme="majorHAnsi" w:hAnsiTheme="majorHAnsi" w:cstheme="majorHAnsi"/>
                <w:bCs/>
                <w:iCs/>
                <w:sz w:val="22"/>
                <w:szCs w:val="22"/>
              </w:rPr>
            </w:pPr>
            <w:r w:rsidRPr="00147D77">
              <w:rPr>
                <w:rFonts w:asciiTheme="majorHAnsi" w:hAnsiTheme="majorHAnsi" w:cstheme="majorHAnsi"/>
                <w:bCs/>
                <w:iCs/>
                <w:sz w:val="22"/>
                <w:szCs w:val="22"/>
              </w:rPr>
              <w:t>3</w:t>
            </w:r>
            <w:r w:rsidR="00F57A0C" w:rsidRPr="00147D77">
              <w:rPr>
                <w:rFonts w:asciiTheme="majorHAnsi" w:hAnsiTheme="majorHAnsi" w:cstheme="majorHAnsi"/>
                <w:bCs/>
                <w:iCs/>
                <w:sz w:val="22"/>
                <w:szCs w:val="22"/>
              </w:rPr>
              <w:t xml:space="preserve">.3. </w:t>
            </w:r>
          </w:p>
        </w:tc>
        <w:tc>
          <w:tcPr>
            <w:tcW w:w="2029" w:type="pct"/>
            <w:shd w:val="clear" w:color="auto" w:fill="auto"/>
          </w:tcPr>
          <w:p w14:paraId="37E35462" w14:textId="1E71D9A7" w:rsidR="00F57A0C" w:rsidRPr="00147D77" w:rsidRDefault="00F82DF6" w:rsidP="00150779">
            <w:pPr>
              <w:jc w:val="both"/>
              <w:rPr>
                <w:rFonts w:asciiTheme="majorHAnsi" w:hAnsiTheme="majorHAnsi" w:cstheme="majorHAnsi"/>
                <w:color w:val="222222"/>
                <w:sz w:val="22"/>
                <w:szCs w:val="22"/>
                <w:shd w:val="clear" w:color="auto" w:fill="FFFFFF"/>
              </w:rPr>
            </w:pPr>
            <w:r w:rsidRPr="00147D77">
              <w:rPr>
                <w:rFonts w:asciiTheme="majorHAnsi" w:hAnsiTheme="majorHAnsi" w:cstheme="majorHAnsi"/>
                <w:sz w:val="22"/>
                <w:szCs w:val="22"/>
              </w:rPr>
              <w:t>3</w:t>
            </w:r>
            <w:r w:rsidR="00F57A0C" w:rsidRPr="00147D77">
              <w:rPr>
                <w:rFonts w:asciiTheme="majorHAnsi" w:hAnsiTheme="majorHAnsi" w:cstheme="majorHAnsi"/>
                <w:sz w:val="22"/>
                <w:szCs w:val="22"/>
              </w:rPr>
              <w:t>.3.1. Stalviršis pagamintas iš MDF arba LMDP, kurios storis ne mažiau kaip 18 mm,</w:t>
            </w:r>
            <w:r w:rsidR="00F57A0C" w:rsidRPr="00147D77">
              <w:rPr>
                <w:rFonts w:asciiTheme="majorHAnsi" w:hAnsiTheme="majorHAnsi" w:cstheme="majorHAnsi"/>
                <w:sz w:val="22"/>
                <w:szCs w:val="22"/>
                <w:shd w:val="clear" w:color="auto" w:fill="FFFFFF"/>
              </w:rPr>
              <w:t xml:space="preserve"> kraštai </w:t>
            </w:r>
            <w:r w:rsidR="00F57A0C" w:rsidRPr="00147D77">
              <w:rPr>
                <w:rFonts w:asciiTheme="majorHAnsi" w:hAnsiTheme="majorHAnsi" w:cstheme="majorHAnsi"/>
                <w:color w:val="222222"/>
                <w:sz w:val="22"/>
                <w:szCs w:val="22"/>
                <w:shd w:val="clear" w:color="auto" w:fill="FFFFFF"/>
              </w:rPr>
              <w:t>laminuoti / padengti.</w:t>
            </w:r>
          </w:p>
          <w:p w14:paraId="2728F670" w14:textId="77777777" w:rsidR="00F57A0C" w:rsidRPr="00147D77" w:rsidRDefault="00F57A0C" w:rsidP="00150779">
            <w:pPr>
              <w:jc w:val="both"/>
              <w:rPr>
                <w:rFonts w:asciiTheme="majorHAnsi" w:hAnsiTheme="majorHAnsi" w:cstheme="majorHAnsi"/>
                <w:sz w:val="22"/>
                <w:szCs w:val="22"/>
              </w:rPr>
            </w:pPr>
          </w:p>
          <w:p w14:paraId="6983016C" w14:textId="7B55D5FF" w:rsidR="00F57A0C" w:rsidRPr="00147D77" w:rsidRDefault="00F82DF6" w:rsidP="00150779">
            <w:pPr>
              <w:rPr>
                <w:rFonts w:asciiTheme="majorHAnsi" w:hAnsiTheme="majorHAnsi" w:cstheme="majorHAnsi"/>
                <w:bCs/>
                <w:iCs/>
                <w:sz w:val="22"/>
                <w:szCs w:val="22"/>
              </w:rPr>
            </w:pPr>
            <w:r w:rsidRPr="00147D77">
              <w:rPr>
                <w:rFonts w:asciiTheme="majorHAnsi" w:hAnsiTheme="majorHAnsi" w:cstheme="majorHAnsi"/>
                <w:sz w:val="22"/>
                <w:szCs w:val="22"/>
              </w:rPr>
              <w:t>3</w:t>
            </w:r>
            <w:r w:rsidR="00F57A0C" w:rsidRPr="00147D77">
              <w:rPr>
                <w:rFonts w:asciiTheme="majorHAnsi" w:hAnsiTheme="majorHAnsi" w:cstheme="majorHAnsi"/>
                <w:sz w:val="22"/>
                <w:szCs w:val="22"/>
              </w:rPr>
              <w:t>.3.2. Stalo kojos</w:t>
            </w:r>
            <w:r w:rsidR="006B54CC">
              <w:rPr>
                <w:rFonts w:asciiTheme="majorHAnsi" w:hAnsiTheme="majorHAnsi" w:cstheme="majorHAnsi"/>
                <w:sz w:val="22"/>
                <w:szCs w:val="22"/>
              </w:rPr>
              <w:t xml:space="preserve"> ir rėmas</w:t>
            </w:r>
            <w:r w:rsidR="00F57A0C" w:rsidRPr="00147D77">
              <w:rPr>
                <w:rFonts w:asciiTheme="majorHAnsi" w:hAnsiTheme="majorHAnsi" w:cstheme="majorHAnsi"/>
                <w:sz w:val="22"/>
                <w:szCs w:val="22"/>
              </w:rPr>
              <w:t xml:space="preserve"> pagamint</w:t>
            </w:r>
            <w:r w:rsidR="006B54CC">
              <w:rPr>
                <w:rFonts w:asciiTheme="majorHAnsi" w:hAnsiTheme="majorHAnsi" w:cstheme="majorHAnsi"/>
                <w:sz w:val="22"/>
                <w:szCs w:val="22"/>
              </w:rPr>
              <w:t xml:space="preserve">i </w:t>
            </w:r>
            <w:r w:rsidR="00F57A0C" w:rsidRPr="00147D77">
              <w:rPr>
                <w:rFonts w:asciiTheme="majorHAnsi" w:hAnsiTheme="majorHAnsi" w:cstheme="majorHAnsi"/>
                <w:sz w:val="22"/>
                <w:szCs w:val="22"/>
              </w:rPr>
              <w:t>iš dažyto metalo.</w:t>
            </w:r>
          </w:p>
        </w:tc>
        <w:tc>
          <w:tcPr>
            <w:tcW w:w="1822" w:type="pct"/>
            <w:shd w:val="clear" w:color="auto" w:fill="auto"/>
          </w:tcPr>
          <w:p w14:paraId="61DA8B29" w14:textId="77777777" w:rsidR="00F57A0C" w:rsidRPr="00147D77" w:rsidRDefault="00F82DF6" w:rsidP="00150779">
            <w:pPr>
              <w:rPr>
                <w:rFonts w:asciiTheme="majorHAnsi" w:hAnsiTheme="majorHAnsi" w:cstheme="majorHAnsi"/>
                <w:i/>
                <w:iCs/>
                <w:sz w:val="22"/>
                <w:szCs w:val="22"/>
              </w:rPr>
            </w:pPr>
            <w:r w:rsidRPr="00147D77">
              <w:rPr>
                <w:rFonts w:asciiTheme="majorHAnsi" w:hAnsiTheme="majorHAnsi" w:cstheme="majorHAnsi"/>
                <w:i/>
                <w:iCs/>
                <w:sz w:val="22"/>
                <w:szCs w:val="22"/>
              </w:rPr>
              <w:t>3</w:t>
            </w:r>
            <w:r w:rsidR="00F57A0C" w:rsidRPr="00147D77">
              <w:rPr>
                <w:rFonts w:asciiTheme="majorHAnsi" w:hAnsiTheme="majorHAnsi" w:cstheme="majorHAnsi"/>
                <w:i/>
                <w:iCs/>
                <w:sz w:val="22"/>
                <w:szCs w:val="22"/>
              </w:rPr>
              <w:t xml:space="preserve">.3.1. Atitinka </w:t>
            </w:r>
            <w:r w:rsidR="00F57A0C" w:rsidRPr="00147D77">
              <w:rPr>
                <w:rFonts w:asciiTheme="majorHAnsi" w:hAnsiTheme="majorHAnsi" w:cstheme="majorHAnsi"/>
                <w:i/>
                <w:iCs/>
                <w:color w:val="0070C0"/>
                <w:sz w:val="22"/>
                <w:szCs w:val="22"/>
              </w:rPr>
              <w:t xml:space="preserve">(įrašyti taip / ne): </w:t>
            </w:r>
            <w:r w:rsidR="00F57A0C" w:rsidRPr="00147D77">
              <w:rPr>
                <w:rFonts w:asciiTheme="majorHAnsi" w:hAnsiTheme="majorHAnsi" w:cstheme="majorHAnsi"/>
                <w:i/>
                <w:iCs/>
                <w:sz w:val="22"/>
                <w:szCs w:val="22"/>
              </w:rPr>
              <w:t>…………</w:t>
            </w:r>
          </w:p>
          <w:p w14:paraId="18199890" w14:textId="77777777" w:rsidR="00F57A0C" w:rsidRPr="00147D77" w:rsidRDefault="00F57A0C" w:rsidP="00150779">
            <w:pPr>
              <w:shd w:val="clear" w:color="auto" w:fill="FFFFFF"/>
              <w:rPr>
                <w:rFonts w:asciiTheme="majorHAnsi" w:hAnsiTheme="majorHAnsi" w:cstheme="majorHAnsi"/>
                <w:i/>
                <w:iCs/>
                <w:sz w:val="22"/>
                <w:szCs w:val="22"/>
              </w:rPr>
            </w:pPr>
            <w:r w:rsidRPr="00147D77">
              <w:rPr>
                <w:rFonts w:asciiTheme="majorHAnsi" w:hAnsiTheme="majorHAnsi" w:cstheme="majorHAnsi"/>
                <w:i/>
                <w:iCs/>
                <w:sz w:val="22"/>
                <w:szCs w:val="22"/>
              </w:rPr>
              <w:t xml:space="preserve">Stalviršis </w:t>
            </w:r>
            <w:r w:rsidRPr="00147D77">
              <w:rPr>
                <w:rFonts w:asciiTheme="majorHAnsi" w:hAnsiTheme="majorHAnsi" w:cstheme="majorHAnsi"/>
                <w:i/>
                <w:iCs/>
                <w:color w:val="000000"/>
                <w:sz w:val="22"/>
                <w:szCs w:val="22"/>
              </w:rPr>
              <w:t xml:space="preserve">pagamintas iš </w:t>
            </w:r>
            <w:r w:rsidRPr="00147D77">
              <w:rPr>
                <w:rFonts w:asciiTheme="majorHAnsi" w:hAnsiTheme="majorHAnsi" w:cstheme="majorHAnsi"/>
                <w:i/>
                <w:iCs/>
                <w:color w:val="0070C0"/>
                <w:sz w:val="22"/>
                <w:szCs w:val="22"/>
              </w:rPr>
              <w:t>(nurodyti konkrečią plokštę)</w:t>
            </w:r>
            <w:r w:rsidRPr="00147D77">
              <w:rPr>
                <w:rFonts w:asciiTheme="majorHAnsi" w:hAnsiTheme="majorHAnsi" w:cstheme="majorHAnsi"/>
                <w:i/>
                <w:iCs/>
                <w:color w:val="000000"/>
                <w:sz w:val="22"/>
                <w:szCs w:val="22"/>
              </w:rPr>
              <w:t xml:space="preserve">: </w:t>
            </w:r>
            <w:r w:rsidRPr="00147D77">
              <w:rPr>
                <w:rFonts w:asciiTheme="majorHAnsi" w:hAnsiTheme="majorHAnsi" w:cstheme="majorHAnsi"/>
                <w:i/>
                <w:iCs/>
                <w:sz w:val="22"/>
                <w:szCs w:val="22"/>
              </w:rPr>
              <w:t xml:space="preserve">….........., </w:t>
            </w:r>
            <w:r w:rsidRPr="00147D77">
              <w:rPr>
                <w:rFonts w:asciiTheme="majorHAnsi" w:hAnsiTheme="majorHAnsi" w:cstheme="majorHAnsi"/>
                <w:i/>
                <w:iCs/>
                <w:color w:val="000000"/>
                <w:sz w:val="22"/>
                <w:szCs w:val="22"/>
              </w:rPr>
              <w:t xml:space="preserve">plokštės storis </w:t>
            </w:r>
            <w:r w:rsidRPr="00147D77">
              <w:rPr>
                <w:rFonts w:asciiTheme="majorHAnsi" w:hAnsiTheme="majorHAnsi" w:cstheme="majorHAnsi"/>
                <w:i/>
                <w:iCs/>
                <w:color w:val="0070C0"/>
                <w:sz w:val="22"/>
                <w:szCs w:val="22"/>
              </w:rPr>
              <w:t xml:space="preserve">(įrašyti konkrečią reikšmę): </w:t>
            </w:r>
            <w:r w:rsidRPr="00147D77">
              <w:rPr>
                <w:rFonts w:asciiTheme="majorHAnsi" w:hAnsiTheme="majorHAnsi" w:cstheme="majorHAnsi"/>
                <w:i/>
                <w:iCs/>
                <w:color w:val="000000"/>
                <w:sz w:val="22"/>
                <w:szCs w:val="22"/>
              </w:rPr>
              <w:t>............ mm</w:t>
            </w:r>
          </w:p>
          <w:p w14:paraId="28FE78AC" w14:textId="77777777" w:rsidR="00F57A0C" w:rsidRPr="00147D77" w:rsidRDefault="00F82DF6" w:rsidP="00150779">
            <w:pPr>
              <w:rPr>
                <w:rFonts w:asciiTheme="majorHAnsi" w:hAnsiTheme="majorHAnsi" w:cstheme="majorHAnsi"/>
                <w:bCs/>
                <w:i/>
                <w:iCs/>
                <w:sz w:val="22"/>
                <w:szCs w:val="22"/>
              </w:rPr>
            </w:pPr>
            <w:r w:rsidRPr="00147D77">
              <w:rPr>
                <w:rFonts w:asciiTheme="majorHAnsi" w:hAnsiTheme="majorHAnsi" w:cstheme="majorHAnsi"/>
                <w:i/>
                <w:iCs/>
                <w:sz w:val="22"/>
                <w:szCs w:val="22"/>
              </w:rPr>
              <w:lastRenderedPageBreak/>
              <w:t>3</w:t>
            </w:r>
            <w:r w:rsidR="00F57A0C" w:rsidRPr="00147D77">
              <w:rPr>
                <w:rFonts w:asciiTheme="majorHAnsi" w:hAnsiTheme="majorHAnsi" w:cstheme="majorHAnsi"/>
                <w:i/>
                <w:iCs/>
                <w:sz w:val="22"/>
                <w:szCs w:val="22"/>
              </w:rPr>
              <w:t xml:space="preserve">.3.2. Atitinka </w:t>
            </w:r>
            <w:r w:rsidR="00F57A0C" w:rsidRPr="00147D77">
              <w:rPr>
                <w:rFonts w:asciiTheme="majorHAnsi" w:hAnsiTheme="majorHAnsi" w:cstheme="majorHAnsi"/>
                <w:i/>
                <w:iCs/>
                <w:color w:val="0070C0"/>
                <w:sz w:val="22"/>
                <w:szCs w:val="22"/>
              </w:rPr>
              <w:t xml:space="preserve">(įrašyti taip / ne): </w:t>
            </w:r>
            <w:r w:rsidR="00F57A0C" w:rsidRPr="00147D77">
              <w:rPr>
                <w:rFonts w:asciiTheme="majorHAnsi" w:hAnsiTheme="majorHAnsi" w:cstheme="majorHAnsi"/>
                <w:i/>
                <w:iCs/>
                <w:sz w:val="22"/>
                <w:szCs w:val="22"/>
              </w:rPr>
              <w:t>…………</w:t>
            </w:r>
          </w:p>
        </w:tc>
        <w:tc>
          <w:tcPr>
            <w:tcW w:w="774" w:type="pct"/>
            <w:tcBorders>
              <w:bottom w:val="single" w:sz="4" w:space="0" w:color="auto"/>
            </w:tcBorders>
            <w:shd w:val="clear" w:color="auto" w:fill="auto"/>
          </w:tcPr>
          <w:p w14:paraId="45682657" w14:textId="77777777" w:rsidR="00F57A0C" w:rsidRPr="00147D77" w:rsidRDefault="00F57A0C" w:rsidP="00150779">
            <w:pPr>
              <w:jc w:val="cente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lastRenderedPageBreak/>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3DD59557" w14:textId="77777777" w:rsidTr="004B419B">
        <w:trPr>
          <w:trHeight w:val="440"/>
        </w:trPr>
        <w:tc>
          <w:tcPr>
            <w:tcW w:w="375" w:type="pct"/>
            <w:shd w:val="clear" w:color="auto" w:fill="auto"/>
          </w:tcPr>
          <w:p w14:paraId="0927C749" w14:textId="77777777" w:rsidR="00F57A0C" w:rsidRPr="00147D77" w:rsidRDefault="00F57A0C" w:rsidP="00150779">
            <w:pPr>
              <w:jc w:val="center"/>
              <w:rPr>
                <w:rFonts w:asciiTheme="majorHAnsi" w:hAnsiTheme="majorHAnsi" w:cstheme="majorHAnsi"/>
                <w:bCs/>
                <w:iCs/>
                <w:sz w:val="22"/>
                <w:szCs w:val="22"/>
              </w:rPr>
            </w:pPr>
            <w:r w:rsidRPr="00147D77">
              <w:rPr>
                <w:rFonts w:asciiTheme="majorHAnsi" w:hAnsiTheme="majorHAnsi" w:cstheme="majorHAnsi"/>
                <w:bCs/>
                <w:iCs/>
                <w:sz w:val="22"/>
                <w:szCs w:val="22"/>
              </w:rPr>
              <w:t xml:space="preserve">  </w:t>
            </w:r>
            <w:r w:rsidR="00F82DF6" w:rsidRPr="00147D77">
              <w:rPr>
                <w:rFonts w:asciiTheme="majorHAnsi" w:hAnsiTheme="majorHAnsi" w:cstheme="majorHAnsi"/>
                <w:bCs/>
                <w:iCs/>
                <w:sz w:val="22"/>
                <w:szCs w:val="22"/>
              </w:rPr>
              <w:t>3</w:t>
            </w:r>
            <w:r w:rsidRPr="00147D77">
              <w:rPr>
                <w:rFonts w:asciiTheme="majorHAnsi" w:hAnsiTheme="majorHAnsi" w:cstheme="majorHAnsi"/>
                <w:bCs/>
                <w:iCs/>
                <w:sz w:val="22"/>
                <w:szCs w:val="22"/>
              </w:rPr>
              <w:t xml:space="preserve">.4. </w:t>
            </w:r>
          </w:p>
        </w:tc>
        <w:tc>
          <w:tcPr>
            <w:tcW w:w="2029" w:type="pct"/>
            <w:shd w:val="clear" w:color="auto" w:fill="auto"/>
          </w:tcPr>
          <w:p w14:paraId="5614FC8E" w14:textId="77777777" w:rsidR="00F57A0C" w:rsidRPr="00147D77" w:rsidRDefault="00F82DF6" w:rsidP="00150779">
            <w:pPr>
              <w:rPr>
                <w:rFonts w:asciiTheme="majorHAnsi" w:hAnsiTheme="majorHAnsi" w:cstheme="majorHAnsi"/>
                <w:sz w:val="22"/>
                <w:szCs w:val="22"/>
              </w:rPr>
            </w:pPr>
            <w:r w:rsidRPr="00147D77">
              <w:rPr>
                <w:rFonts w:asciiTheme="majorHAnsi" w:hAnsiTheme="majorHAnsi" w:cstheme="majorHAnsi"/>
                <w:sz w:val="22"/>
                <w:szCs w:val="22"/>
              </w:rPr>
              <w:t>3</w:t>
            </w:r>
            <w:r w:rsidR="00F57A0C" w:rsidRPr="00147D77">
              <w:rPr>
                <w:rFonts w:asciiTheme="majorHAnsi" w:hAnsiTheme="majorHAnsi" w:cstheme="majorHAnsi"/>
                <w:sz w:val="22"/>
                <w:szCs w:val="22"/>
              </w:rPr>
              <w:t>.4. Stalo spalvos:</w:t>
            </w:r>
          </w:p>
          <w:p w14:paraId="7E29C6E6" w14:textId="77777777" w:rsidR="00F57A0C" w:rsidRPr="00147D77" w:rsidRDefault="00F57A0C" w:rsidP="00F82DF6">
            <w:pPr>
              <w:pStyle w:val="Sraopastraipa"/>
              <w:numPr>
                <w:ilvl w:val="2"/>
                <w:numId w:val="47"/>
              </w:numPr>
              <w:rPr>
                <w:rFonts w:asciiTheme="majorHAnsi" w:hAnsiTheme="majorHAnsi" w:cstheme="majorHAnsi"/>
                <w:sz w:val="22"/>
                <w:szCs w:val="22"/>
              </w:rPr>
            </w:pPr>
            <w:r w:rsidRPr="00147D77">
              <w:rPr>
                <w:rFonts w:asciiTheme="majorHAnsi" w:hAnsiTheme="majorHAnsi" w:cstheme="majorHAnsi"/>
                <w:sz w:val="22"/>
                <w:szCs w:val="22"/>
              </w:rPr>
              <w:t>Stalviršio spalva – balta, pilka arba medienos;</w:t>
            </w:r>
          </w:p>
          <w:p w14:paraId="23C0544D" w14:textId="77777777" w:rsidR="00DC04F4" w:rsidRPr="00147D77" w:rsidRDefault="00F57A0C" w:rsidP="00F82DF6">
            <w:pPr>
              <w:pStyle w:val="Sraopastraipa"/>
              <w:numPr>
                <w:ilvl w:val="2"/>
                <w:numId w:val="47"/>
              </w:numPr>
              <w:spacing w:after="0"/>
              <w:rPr>
                <w:rFonts w:asciiTheme="majorHAnsi" w:hAnsiTheme="majorHAnsi" w:cstheme="majorHAnsi"/>
                <w:sz w:val="22"/>
                <w:szCs w:val="22"/>
              </w:rPr>
            </w:pPr>
            <w:r w:rsidRPr="00147D77">
              <w:rPr>
                <w:rFonts w:asciiTheme="majorHAnsi" w:hAnsiTheme="majorHAnsi" w:cstheme="majorHAnsi"/>
                <w:sz w:val="22"/>
                <w:szCs w:val="22"/>
              </w:rPr>
              <w:t xml:space="preserve">Stalviršio krašto / briaunos spalva – </w:t>
            </w:r>
            <w:r w:rsidR="00DC04F4" w:rsidRPr="00147D77">
              <w:rPr>
                <w:rFonts w:asciiTheme="majorHAnsi" w:hAnsiTheme="majorHAnsi" w:cstheme="majorHAnsi"/>
                <w:sz w:val="22"/>
                <w:szCs w:val="22"/>
              </w:rPr>
              <w:t xml:space="preserve"> turi atitikti </w:t>
            </w:r>
          </w:p>
          <w:p w14:paraId="246ED36F" w14:textId="77777777" w:rsidR="00F57A0C" w:rsidRDefault="00DC04F4" w:rsidP="00F82DF6">
            <w:pPr>
              <w:rPr>
                <w:rFonts w:asciiTheme="majorHAnsi" w:hAnsiTheme="majorHAnsi" w:cstheme="majorHAnsi"/>
                <w:sz w:val="22"/>
                <w:szCs w:val="22"/>
              </w:rPr>
            </w:pPr>
            <w:r w:rsidRPr="00147D77">
              <w:rPr>
                <w:rFonts w:asciiTheme="majorHAnsi" w:hAnsiTheme="majorHAnsi" w:cstheme="majorHAnsi"/>
                <w:sz w:val="22"/>
                <w:szCs w:val="22"/>
              </w:rPr>
              <w:t xml:space="preserve">stalviršio arba kojų spalvą. </w:t>
            </w:r>
          </w:p>
          <w:p w14:paraId="156BB632" w14:textId="77777777" w:rsidR="00CF2484" w:rsidRDefault="00CF2484" w:rsidP="00F82DF6">
            <w:pPr>
              <w:rPr>
                <w:rFonts w:asciiTheme="majorHAnsi" w:hAnsiTheme="majorHAnsi" w:cstheme="majorHAnsi"/>
                <w:sz w:val="22"/>
                <w:szCs w:val="22"/>
              </w:rPr>
            </w:pPr>
          </w:p>
          <w:p w14:paraId="143DA666" w14:textId="77777777" w:rsidR="00CF2484" w:rsidRPr="00147D77" w:rsidRDefault="00CF2484" w:rsidP="00F82DF6">
            <w:pPr>
              <w:rPr>
                <w:rFonts w:asciiTheme="majorHAnsi" w:hAnsiTheme="majorHAnsi" w:cstheme="majorHAnsi"/>
                <w:sz w:val="22"/>
                <w:szCs w:val="22"/>
              </w:rPr>
            </w:pPr>
          </w:p>
          <w:p w14:paraId="4AB20B69" w14:textId="4A575645" w:rsidR="00F57A0C" w:rsidRPr="00147D77" w:rsidRDefault="00F57A0C" w:rsidP="00F82DF6">
            <w:pPr>
              <w:pStyle w:val="Sraopastraipa"/>
              <w:numPr>
                <w:ilvl w:val="2"/>
                <w:numId w:val="47"/>
              </w:numPr>
              <w:spacing w:after="0" w:line="240" w:lineRule="auto"/>
              <w:rPr>
                <w:rFonts w:asciiTheme="majorHAnsi" w:hAnsiTheme="majorHAnsi" w:cstheme="majorHAnsi"/>
                <w:sz w:val="22"/>
                <w:szCs w:val="22"/>
              </w:rPr>
            </w:pPr>
            <w:r w:rsidRPr="00147D77">
              <w:rPr>
                <w:rFonts w:asciiTheme="majorHAnsi" w:hAnsiTheme="majorHAnsi" w:cstheme="majorHAnsi"/>
                <w:sz w:val="22"/>
                <w:szCs w:val="22"/>
              </w:rPr>
              <w:t>Kojų</w:t>
            </w:r>
            <w:r w:rsidR="006B54CC">
              <w:rPr>
                <w:rFonts w:asciiTheme="majorHAnsi" w:hAnsiTheme="majorHAnsi" w:cstheme="majorHAnsi"/>
                <w:sz w:val="22"/>
                <w:szCs w:val="22"/>
              </w:rPr>
              <w:t xml:space="preserve"> ir rėmo</w:t>
            </w:r>
            <w:r w:rsidRPr="00147D77">
              <w:rPr>
                <w:rFonts w:asciiTheme="majorHAnsi" w:hAnsiTheme="majorHAnsi" w:cstheme="majorHAnsi"/>
                <w:sz w:val="22"/>
                <w:szCs w:val="22"/>
              </w:rPr>
              <w:t xml:space="preserve"> spalva – balta, pilka arba juoda.</w:t>
            </w:r>
          </w:p>
          <w:p w14:paraId="2B6C9CED" w14:textId="77777777" w:rsidR="00F57A0C" w:rsidRPr="00147D77" w:rsidRDefault="00F57A0C" w:rsidP="00150779">
            <w:pPr>
              <w:rPr>
                <w:rFonts w:asciiTheme="majorHAnsi" w:hAnsiTheme="majorHAnsi" w:cstheme="majorHAnsi"/>
                <w:bCs/>
                <w:iCs/>
                <w:sz w:val="22"/>
                <w:szCs w:val="22"/>
              </w:rPr>
            </w:pPr>
          </w:p>
        </w:tc>
        <w:tc>
          <w:tcPr>
            <w:tcW w:w="1822" w:type="pct"/>
            <w:shd w:val="clear" w:color="auto" w:fill="auto"/>
          </w:tcPr>
          <w:p w14:paraId="00CD0B84" w14:textId="77777777" w:rsidR="00F57A0C" w:rsidRPr="00147D77" w:rsidRDefault="00F82DF6" w:rsidP="00F5114F">
            <w:pPr>
              <w:jc w:val="both"/>
              <w:rPr>
                <w:rFonts w:asciiTheme="majorHAnsi" w:hAnsiTheme="majorHAnsi" w:cstheme="majorHAnsi"/>
                <w:i/>
                <w:iCs/>
                <w:sz w:val="22"/>
                <w:szCs w:val="22"/>
              </w:rPr>
            </w:pPr>
            <w:r w:rsidRPr="00147D77">
              <w:rPr>
                <w:rFonts w:asciiTheme="majorHAnsi" w:hAnsiTheme="majorHAnsi" w:cstheme="majorHAnsi"/>
                <w:i/>
                <w:iCs/>
                <w:sz w:val="22"/>
                <w:szCs w:val="22"/>
              </w:rPr>
              <w:t>3</w:t>
            </w:r>
            <w:r w:rsidR="00F57A0C" w:rsidRPr="00147D77">
              <w:rPr>
                <w:rFonts w:asciiTheme="majorHAnsi" w:hAnsiTheme="majorHAnsi" w:cstheme="majorHAnsi"/>
                <w:i/>
                <w:iCs/>
                <w:sz w:val="22"/>
                <w:szCs w:val="22"/>
              </w:rPr>
              <w:t>.4. Stalo spalvos:</w:t>
            </w:r>
          </w:p>
          <w:p w14:paraId="553F6B24" w14:textId="77777777" w:rsidR="00F57A0C" w:rsidRPr="00147D77" w:rsidRDefault="00F57A0C" w:rsidP="00F5114F">
            <w:pPr>
              <w:pStyle w:val="Sraopastraipa"/>
              <w:numPr>
                <w:ilvl w:val="2"/>
                <w:numId w:val="49"/>
              </w:numPr>
              <w:spacing w:after="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Stalviršio spalva </w:t>
            </w:r>
            <w:r w:rsidRPr="00147D77">
              <w:rPr>
                <w:rFonts w:asciiTheme="majorHAnsi" w:hAnsiTheme="majorHAnsi" w:cstheme="majorHAnsi"/>
                <w:i/>
                <w:iCs/>
                <w:color w:val="0070C0"/>
                <w:sz w:val="22"/>
                <w:szCs w:val="22"/>
              </w:rPr>
              <w:t>(nurodyti konkrečią spalvą)</w:t>
            </w:r>
            <w:r w:rsidRPr="00147D77">
              <w:rPr>
                <w:rFonts w:asciiTheme="majorHAnsi" w:hAnsiTheme="majorHAnsi" w:cstheme="majorHAnsi"/>
                <w:i/>
                <w:iCs/>
                <w:sz w:val="22"/>
                <w:szCs w:val="22"/>
              </w:rPr>
              <w:t>:</w:t>
            </w:r>
          </w:p>
          <w:p w14:paraId="7CFE3A03" w14:textId="77777777" w:rsidR="00F57A0C" w:rsidRPr="00147D77" w:rsidRDefault="00F57A0C" w:rsidP="00F5114F">
            <w:pPr>
              <w:jc w:val="both"/>
              <w:rPr>
                <w:rFonts w:asciiTheme="majorHAnsi" w:hAnsiTheme="majorHAnsi" w:cstheme="majorHAnsi"/>
                <w:i/>
                <w:iCs/>
                <w:sz w:val="22"/>
                <w:szCs w:val="22"/>
              </w:rPr>
            </w:pPr>
            <w:r w:rsidRPr="00147D77">
              <w:rPr>
                <w:rFonts w:asciiTheme="majorHAnsi" w:hAnsiTheme="majorHAnsi" w:cstheme="majorHAnsi"/>
                <w:i/>
                <w:iCs/>
                <w:sz w:val="22"/>
                <w:szCs w:val="22"/>
              </w:rPr>
              <w:t>......................</w:t>
            </w:r>
          </w:p>
          <w:p w14:paraId="40048D03" w14:textId="77777777" w:rsidR="00F57A0C" w:rsidRPr="00147D77" w:rsidRDefault="00F57A0C" w:rsidP="00F5114F">
            <w:pPr>
              <w:pStyle w:val="Sraopastraipa"/>
              <w:numPr>
                <w:ilvl w:val="2"/>
                <w:numId w:val="50"/>
              </w:numPr>
              <w:spacing w:after="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Stalviršio krašto/briaunos spalva </w:t>
            </w:r>
            <w:r w:rsidRPr="00147D77">
              <w:rPr>
                <w:rFonts w:asciiTheme="majorHAnsi" w:hAnsiTheme="majorHAnsi" w:cstheme="majorHAnsi"/>
                <w:i/>
                <w:iCs/>
                <w:color w:val="0070C0"/>
                <w:sz w:val="22"/>
                <w:szCs w:val="22"/>
              </w:rPr>
              <w:t xml:space="preserve">(nurodyti </w:t>
            </w:r>
          </w:p>
          <w:p w14:paraId="09A272C0" w14:textId="77777777" w:rsidR="00F57A0C" w:rsidRPr="00147D77" w:rsidRDefault="00F57A0C" w:rsidP="00F5114F">
            <w:pPr>
              <w:jc w:val="both"/>
              <w:rPr>
                <w:rFonts w:asciiTheme="majorHAnsi" w:hAnsiTheme="majorHAnsi" w:cstheme="majorHAnsi"/>
                <w:i/>
                <w:iCs/>
                <w:sz w:val="22"/>
                <w:szCs w:val="22"/>
              </w:rPr>
            </w:pPr>
            <w:r w:rsidRPr="00147D77">
              <w:rPr>
                <w:rFonts w:asciiTheme="majorHAnsi" w:hAnsiTheme="majorHAnsi" w:cstheme="majorHAnsi"/>
                <w:i/>
                <w:iCs/>
                <w:color w:val="0070C0"/>
                <w:sz w:val="22"/>
                <w:szCs w:val="22"/>
              </w:rPr>
              <w:t>konkrečią spalvą)</w:t>
            </w:r>
            <w:r w:rsidRPr="00147D77">
              <w:rPr>
                <w:rFonts w:asciiTheme="majorHAnsi" w:hAnsiTheme="majorHAnsi" w:cstheme="majorHAnsi"/>
                <w:i/>
                <w:iCs/>
                <w:sz w:val="22"/>
                <w:szCs w:val="22"/>
              </w:rPr>
              <w:t>: .......................</w:t>
            </w:r>
          </w:p>
          <w:p w14:paraId="3818EE3E" w14:textId="3CADCF14" w:rsidR="00F57A0C" w:rsidRPr="00147D77" w:rsidRDefault="00F57A0C" w:rsidP="00F5114F">
            <w:pPr>
              <w:pStyle w:val="Sraopastraipa"/>
              <w:numPr>
                <w:ilvl w:val="2"/>
                <w:numId w:val="50"/>
              </w:numPr>
              <w:jc w:val="both"/>
              <w:rPr>
                <w:rFonts w:asciiTheme="majorHAnsi" w:hAnsiTheme="majorHAnsi" w:cstheme="majorHAnsi"/>
                <w:i/>
                <w:iCs/>
                <w:sz w:val="22"/>
                <w:szCs w:val="22"/>
              </w:rPr>
            </w:pPr>
            <w:r w:rsidRPr="000007C5">
              <w:rPr>
                <w:rFonts w:asciiTheme="majorHAnsi" w:hAnsiTheme="majorHAnsi" w:cstheme="majorHAnsi"/>
                <w:i/>
                <w:iCs/>
                <w:sz w:val="22"/>
                <w:szCs w:val="22"/>
              </w:rPr>
              <w:t xml:space="preserve">Kojų </w:t>
            </w:r>
            <w:r w:rsidR="00DE6291" w:rsidRPr="000007C5">
              <w:rPr>
                <w:rFonts w:asciiTheme="majorHAnsi" w:hAnsiTheme="majorHAnsi" w:cstheme="majorHAnsi"/>
                <w:i/>
                <w:iCs/>
                <w:sz w:val="22"/>
                <w:szCs w:val="22"/>
              </w:rPr>
              <w:t xml:space="preserve">ir rėmo </w:t>
            </w:r>
            <w:r w:rsidRPr="000007C5">
              <w:rPr>
                <w:rFonts w:asciiTheme="majorHAnsi" w:hAnsiTheme="majorHAnsi" w:cstheme="majorHAnsi"/>
                <w:i/>
                <w:iCs/>
                <w:sz w:val="22"/>
                <w:szCs w:val="22"/>
              </w:rPr>
              <w:t>spalva</w:t>
            </w:r>
            <w:r w:rsidRPr="00147D77">
              <w:rPr>
                <w:rFonts w:asciiTheme="majorHAnsi" w:hAnsiTheme="majorHAnsi" w:cstheme="majorHAnsi"/>
                <w:i/>
                <w:iCs/>
                <w:sz w:val="22"/>
                <w:szCs w:val="22"/>
              </w:rPr>
              <w:t xml:space="preserve"> </w:t>
            </w:r>
            <w:r w:rsidRPr="00147D77">
              <w:rPr>
                <w:rFonts w:asciiTheme="majorHAnsi" w:hAnsiTheme="majorHAnsi" w:cstheme="majorHAnsi"/>
                <w:i/>
                <w:iCs/>
                <w:color w:val="0070C0"/>
                <w:sz w:val="22"/>
                <w:szCs w:val="22"/>
              </w:rPr>
              <w:t>(nurodyti konkrečią spalvą)</w:t>
            </w:r>
            <w:r w:rsidRPr="00147D77">
              <w:rPr>
                <w:rFonts w:asciiTheme="majorHAnsi" w:hAnsiTheme="majorHAnsi" w:cstheme="majorHAnsi"/>
                <w:i/>
                <w:iCs/>
                <w:sz w:val="22"/>
                <w:szCs w:val="22"/>
              </w:rPr>
              <w:t>:</w:t>
            </w:r>
            <w:r w:rsidR="00F5114F">
              <w:rPr>
                <w:rFonts w:asciiTheme="majorHAnsi" w:hAnsiTheme="majorHAnsi" w:cstheme="majorHAnsi"/>
                <w:i/>
                <w:iCs/>
                <w:sz w:val="22"/>
                <w:szCs w:val="22"/>
              </w:rPr>
              <w:t xml:space="preserve"> </w:t>
            </w:r>
            <w:r w:rsidRPr="00147D77">
              <w:rPr>
                <w:rFonts w:asciiTheme="majorHAnsi" w:hAnsiTheme="majorHAnsi" w:cstheme="majorHAnsi"/>
                <w:i/>
                <w:iCs/>
                <w:sz w:val="22"/>
                <w:szCs w:val="22"/>
              </w:rPr>
              <w:t>...............</w:t>
            </w:r>
          </w:p>
        </w:tc>
        <w:tc>
          <w:tcPr>
            <w:tcW w:w="774" w:type="pct"/>
            <w:tcBorders>
              <w:tl2br w:val="single" w:sz="4" w:space="0" w:color="auto"/>
            </w:tcBorders>
            <w:shd w:val="clear" w:color="auto" w:fill="auto"/>
          </w:tcPr>
          <w:p w14:paraId="2F7886BC" w14:textId="30EA86C6" w:rsidR="00F57A0C" w:rsidRPr="00147D77" w:rsidRDefault="00F57A0C" w:rsidP="00150779">
            <w:pPr>
              <w:rPr>
                <w:rFonts w:asciiTheme="majorHAnsi" w:hAnsiTheme="majorHAnsi" w:cstheme="majorHAnsi"/>
                <w:bCs/>
                <w:iCs/>
                <w:sz w:val="22"/>
                <w:szCs w:val="22"/>
              </w:rPr>
            </w:pPr>
          </w:p>
        </w:tc>
      </w:tr>
      <w:tr w:rsidR="00F57A0C" w:rsidRPr="00147D77" w14:paraId="231A02DD" w14:textId="77777777" w:rsidTr="004B419B">
        <w:trPr>
          <w:trHeight w:val="440"/>
        </w:trPr>
        <w:tc>
          <w:tcPr>
            <w:tcW w:w="375" w:type="pct"/>
            <w:shd w:val="clear" w:color="auto" w:fill="auto"/>
          </w:tcPr>
          <w:p w14:paraId="45CF098A" w14:textId="77777777" w:rsidR="00F57A0C" w:rsidRPr="00147D77" w:rsidRDefault="00F82DF6" w:rsidP="00150779">
            <w:pPr>
              <w:jc w:val="center"/>
              <w:rPr>
                <w:rFonts w:asciiTheme="majorHAnsi" w:hAnsiTheme="majorHAnsi" w:cstheme="majorHAnsi"/>
                <w:bCs/>
                <w:iCs/>
                <w:sz w:val="22"/>
                <w:szCs w:val="22"/>
              </w:rPr>
            </w:pPr>
            <w:r w:rsidRPr="00147D77">
              <w:rPr>
                <w:rFonts w:asciiTheme="majorHAnsi" w:hAnsiTheme="majorHAnsi" w:cstheme="majorHAnsi"/>
                <w:sz w:val="22"/>
                <w:szCs w:val="22"/>
              </w:rPr>
              <w:t>3</w:t>
            </w:r>
            <w:r w:rsidR="00F57A0C" w:rsidRPr="00147D77">
              <w:rPr>
                <w:rFonts w:asciiTheme="majorHAnsi" w:hAnsiTheme="majorHAnsi" w:cstheme="majorHAnsi"/>
                <w:sz w:val="22"/>
                <w:szCs w:val="22"/>
              </w:rPr>
              <w:t>.5.</w:t>
            </w:r>
          </w:p>
        </w:tc>
        <w:tc>
          <w:tcPr>
            <w:tcW w:w="2029" w:type="pct"/>
            <w:shd w:val="clear" w:color="auto" w:fill="auto"/>
          </w:tcPr>
          <w:p w14:paraId="32ADD24B" w14:textId="4CFB197A"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Stalo aukštis reguliuojamas elektra, prie stalo tvirtinamu (-ais) mygtuku(-ais) ar valdymo pulteliu.</w:t>
            </w:r>
          </w:p>
        </w:tc>
        <w:tc>
          <w:tcPr>
            <w:tcW w:w="1822" w:type="pct"/>
            <w:shd w:val="clear" w:color="auto" w:fill="auto"/>
          </w:tcPr>
          <w:p w14:paraId="516954F2"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shd w:val="clear" w:color="auto" w:fill="auto"/>
          </w:tcPr>
          <w:p w14:paraId="50ECAF9D" w14:textId="77777777" w:rsidR="00F57A0C" w:rsidRPr="00147D77" w:rsidRDefault="00F57A0C" w:rsidP="00150779">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0B17F804" w14:textId="77777777" w:rsidTr="004B419B">
        <w:trPr>
          <w:trHeight w:val="440"/>
        </w:trPr>
        <w:tc>
          <w:tcPr>
            <w:tcW w:w="375" w:type="pct"/>
            <w:shd w:val="clear" w:color="auto" w:fill="auto"/>
          </w:tcPr>
          <w:p w14:paraId="37EC902F" w14:textId="77777777" w:rsidR="00F57A0C" w:rsidRPr="00147D77" w:rsidRDefault="00F82DF6" w:rsidP="00150779">
            <w:pPr>
              <w:jc w:val="center"/>
              <w:rPr>
                <w:rFonts w:asciiTheme="majorHAnsi" w:hAnsiTheme="majorHAnsi" w:cstheme="majorHAnsi"/>
                <w:bCs/>
                <w:iCs/>
                <w:sz w:val="22"/>
                <w:szCs w:val="22"/>
              </w:rPr>
            </w:pPr>
            <w:r w:rsidRPr="00147D77">
              <w:rPr>
                <w:rFonts w:asciiTheme="majorHAnsi" w:hAnsiTheme="majorHAnsi" w:cstheme="majorHAnsi"/>
                <w:sz w:val="22"/>
                <w:szCs w:val="22"/>
              </w:rPr>
              <w:t>3</w:t>
            </w:r>
            <w:r w:rsidR="00F57A0C" w:rsidRPr="00147D77">
              <w:rPr>
                <w:rFonts w:asciiTheme="majorHAnsi" w:hAnsiTheme="majorHAnsi" w:cstheme="majorHAnsi"/>
                <w:sz w:val="22"/>
                <w:szCs w:val="22"/>
              </w:rPr>
              <w:t xml:space="preserve">.6. </w:t>
            </w:r>
          </w:p>
        </w:tc>
        <w:tc>
          <w:tcPr>
            <w:tcW w:w="2029" w:type="pct"/>
            <w:shd w:val="clear" w:color="auto" w:fill="auto"/>
          </w:tcPr>
          <w:p w14:paraId="096421E3"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Elektrinis aukščio reguliavimas su ne mažiau kaip 2 varikliais.</w:t>
            </w:r>
          </w:p>
        </w:tc>
        <w:tc>
          <w:tcPr>
            <w:tcW w:w="1822" w:type="pct"/>
            <w:shd w:val="clear" w:color="auto" w:fill="auto"/>
          </w:tcPr>
          <w:p w14:paraId="6174A787"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534BCA5F"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Variklių skaičius </w:t>
            </w:r>
            <w:r w:rsidRPr="00147D77">
              <w:rPr>
                <w:rFonts w:asciiTheme="majorHAnsi" w:hAnsiTheme="majorHAnsi" w:cstheme="majorHAnsi"/>
                <w:i/>
                <w:iCs/>
                <w:color w:val="0070C0"/>
                <w:sz w:val="22"/>
                <w:szCs w:val="22"/>
              </w:rPr>
              <w:t>(įrašyti konkrečią reikšmę)</w:t>
            </w:r>
            <w:r w:rsidRPr="00147D77">
              <w:rPr>
                <w:rFonts w:asciiTheme="majorHAnsi" w:hAnsiTheme="majorHAnsi" w:cstheme="majorHAnsi"/>
                <w:i/>
                <w:iCs/>
                <w:sz w:val="22"/>
                <w:szCs w:val="22"/>
              </w:rPr>
              <w:t>: ............. vnt.</w:t>
            </w:r>
          </w:p>
        </w:tc>
        <w:tc>
          <w:tcPr>
            <w:tcW w:w="774" w:type="pct"/>
            <w:tcBorders>
              <w:bottom w:val="single" w:sz="4" w:space="0" w:color="auto"/>
            </w:tcBorders>
            <w:shd w:val="clear" w:color="auto" w:fill="auto"/>
          </w:tcPr>
          <w:p w14:paraId="1D9F80AC" w14:textId="77777777" w:rsidR="00F57A0C" w:rsidRPr="00147D77" w:rsidRDefault="00F57A0C" w:rsidP="00150779">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3EF03A2E" w14:textId="77777777" w:rsidTr="004B419B">
        <w:trPr>
          <w:trHeight w:val="440"/>
        </w:trPr>
        <w:tc>
          <w:tcPr>
            <w:tcW w:w="375" w:type="pct"/>
            <w:shd w:val="clear" w:color="auto" w:fill="auto"/>
          </w:tcPr>
          <w:p w14:paraId="31926767" w14:textId="77777777" w:rsidR="00F57A0C" w:rsidRPr="00147D77" w:rsidRDefault="00F82DF6" w:rsidP="00150779">
            <w:pPr>
              <w:jc w:val="center"/>
              <w:rPr>
                <w:rFonts w:asciiTheme="majorHAnsi" w:hAnsiTheme="majorHAnsi" w:cstheme="majorHAnsi"/>
                <w:bCs/>
                <w:iCs/>
                <w:sz w:val="22"/>
                <w:szCs w:val="22"/>
              </w:rPr>
            </w:pPr>
            <w:r w:rsidRPr="00147D77">
              <w:rPr>
                <w:rFonts w:asciiTheme="majorHAnsi" w:hAnsiTheme="majorHAnsi" w:cstheme="majorHAnsi"/>
                <w:sz w:val="22"/>
                <w:szCs w:val="22"/>
              </w:rPr>
              <w:t>3</w:t>
            </w:r>
            <w:r w:rsidR="00F57A0C" w:rsidRPr="00147D77">
              <w:rPr>
                <w:rFonts w:asciiTheme="majorHAnsi" w:hAnsiTheme="majorHAnsi" w:cstheme="majorHAnsi"/>
                <w:sz w:val="22"/>
                <w:szCs w:val="22"/>
              </w:rPr>
              <w:t xml:space="preserve">.7. </w:t>
            </w:r>
          </w:p>
        </w:tc>
        <w:tc>
          <w:tcPr>
            <w:tcW w:w="2029" w:type="pct"/>
            <w:shd w:val="clear" w:color="auto" w:fill="auto"/>
          </w:tcPr>
          <w:p w14:paraId="5895ABDD"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Maitinimo laido ilgis – ne mažiau kaip 3 m</w:t>
            </w:r>
          </w:p>
        </w:tc>
        <w:tc>
          <w:tcPr>
            <w:tcW w:w="1822" w:type="pct"/>
            <w:shd w:val="clear" w:color="auto" w:fill="auto"/>
          </w:tcPr>
          <w:p w14:paraId="00EF2823"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tcBorders>
              <w:tl2br w:val="single" w:sz="4" w:space="0" w:color="auto"/>
            </w:tcBorders>
            <w:shd w:val="clear" w:color="auto" w:fill="auto"/>
          </w:tcPr>
          <w:p w14:paraId="71E37AF0" w14:textId="2339EBE1" w:rsidR="00F57A0C" w:rsidRPr="00147D77" w:rsidRDefault="00F57A0C" w:rsidP="00150779">
            <w:pPr>
              <w:rPr>
                <w:rFonts w:asciiTheme="majorHAnsi" w:eastAsia="Calibri" w:hAnsiTheme="majorHAnsi" w:cstheme="majorHAnsi"/>
                <w:i/>
                <w:color w:val="4472C4"/>
                <w:sz w:val="22"/>
                <w:szCs w:val="22"/>
              </w:rPr>
            </w:pPr>
          </w:p>
        </w:tc>
      </w:tr>
      <w:tr w:rsidR="00F57A0C" w:rsidRPr="00147D77" w14:paraId="715AB745" w14:textId="77777777" w:rsidTr="004B419B">
        <w:trPr>
          <w:trHeight w:val="440"/>
        </w:trPr>
        <w:tc>
          <w:tcPr>
            <w:tcW w:w="375" w:type="pct"/>
            <w:shd w:val="clear" w:color="auto" w:fill="auto"/>
          </w:tcPr>
          <w:p w14:paraId="20F4D8CB" w14:textId="77777777" w:rsidR="00F57A0C" w:rsidRPr="00147D77" w:rsidRDefault="00F82DF6" w:rsidP="00150779">
            <w:pPr>
              <w:jc w:val="center"/>
              <w:rPr>
                <w:rFonts w:asciiTheme="majorHAnsi" w:hAnsiTheme="majorHAnsi" w:cstheme="majorHAnsi"/>
                <w:bCs/>
                <w:iCs/>
                <w:sz w:val="22"/>
                <w:szCs w:val="22"/>
              </w:rPr>
            </w:pPr>
            <w:r w:rsidRPr="00147D77">
              <w:rPr>
                <w:rFonts w:asciiTheme="majorHAnsi" w:hAnsiTheme="majorHAnsi" w:cstheme="majorHAnsi"/>
                <w:sz w:val="22"/>
                <w:szCs w:val="22"/>
              </w:rPr>
              <w:t>3</w:t>
            </w:r>
            <w:r w:rsidR="00F57A0C" w:rsidRPr="00147D77">
              <w:rPr>
                <w:rFonts w:asciiTheme="majorHAnsi" w:hAnsiTheme="majorHAnsi" w:cstheme="majorHAnsi"/>
                <w:sz w:val="22"/>
                <w:szCs w:val="22"/>
              </w:rPr>
              <w:t>.8.</w:t>
            </w:r>
          </w:p>
        </w:tc>
        <w:tc>
          <w:tcPr>
            <w:tcW w:w="2029" w:type="pct"/>
            <w:shd w:val="clear" w:color="auto" w:fill="auto"/>
          </w:tcPr>
          <w:p w14:paraId="6C2DB4AB"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Atlaikoma apkrova ne mažiau kaip 100 kg</w:t>
            </w:r>
          </w:p>
        </w:tc>
        <w:tc>
          <w:tcPr>
            <w:tcW w:w="1822" w:type="pct"/>
            <w:shd w:val="clear" w:color="auto" w:fill="auto"/>
          </w:tcPr>
          <w:p w14:paraId="3078E48E"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Atlaikoma apkrova </w:t>
            </w:r>
            <w:r w:rsidRPr="00147D77">
              <w:rPr>
                <w:rFonts w:asciiTheme="majorHAnsi" w:hAnsiTheme="majorHAnsi" w:cstheme="majorHAnsi"/>
                <w:i/>
                <w:iCs/>
                <w:color w:val="0070C0"/>
                <w:sz w:val="22"/>
                <w:szCs w:val="22"/>
              </w:rPr>
              <w:t>(įrašyti konkrečią reikšmę)</w:t>
            </w:r>
            <w:r w:rsidRPr="00147D77">
              <w:rPr>
                <w:rFonts w:asciiTheme="majorHAnsi" w:hAnsiTheme="majorHAnsi" w:cstheme="majorHAnsi"/>
                <w:i/>
                <w:iCs/>
                <w:sz w:val="22"/>
                <w:szCs w:val="22"/>
              </w:rPr>
              <w:t>: ............ kg</w:t>
            </w:r>
          </w:p>
        </w:tc>
        <w:tc>
          <w:tcPr>
            <w:tcW w:w="774" w:type="pct"/>
            <w:shd w:val="clear" w:color="auto" w:fill="auto"/>
          </w:tcPr>
          <w:p w14:paraId="28E4ECBC" w14:textId="77777777" w:rsidR="00F57A0C" w:rsidRPr="00147D77" w:rsidRDefault="00F57A0C" w:rsidP="00150779">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299E6429" w14:textId="77777777" w:rsidTr="004B419B">
        <w:trPr>
          <w:trHeight w:val="440"/>
        </w:trPr>
        <w:tc>
          <w:tcPr>
            <w:tcW w:w="375" w:type="pct"/>
            <w:shd w:val="clear" w:color="auto" w:fill="auto"/>
          </w:tcPr>
          <w:p w14:paraId="4035BD24" w14:textId="77777777" w:rsidR="00F57A0C" w:rsidRPr="00147D77" w:rsidRDefault="00F82DF6" w:rsidP="00150779">
            <w:pPr>
              <w:jc w:val="center"/>
              <w:rPr>
                <w:rFonts w:asciiTheme="majorHAnsi" w:hAnsiTheme="majorHAnsi" w:cstheme="majorHAnsi"/>
                <w:bCs/>
                <w:iCs/>
                <w:sz w:val="22"/>
                <w:szCs w:val="22"/>
              </w:rPr>
            </w:pPr>
            <w:r w:rsidRPr="00147D77">
              <w:rPr>
                <w:rFonts w:asciiTheme="majorHAnsi" w:hAnsiTheme="majorHAnsi" w:cstheme="majorHAnsi"/>
                <w:bCs/>
                <w:iCs/>
                <w:sz w:val="22"/>
                <w:szCs w:val="22"/>
              </w:rPr>
              <w:t>3</w:t>
            </w:r>
            <w:r w:rsidR="00F57A0C" w:rsidRPr="00147D77">
              <w:rPr>
                <w:rFonts w:asciiTheme="majorHAnsi" w:hAnsiTheme="majorHAnsi" w:cstheme="majorHAnsi"/>
                <w:bCs/>
                <w:iCs/>
                <w:sz w:val="22"/>
                <w:szCs w:val="22"/>
              </w:rPr>
              <w:t xml:space="preserve">.9. </w:t>
            </w:r>
          </w:p>
        </w:tc>
        <w:tc>
          <w:tcPr>
            <w:tcW w:w="2029" w:type="pct"/>
            <w:shd w:val="clear" w:color="auto" w:fill="auto"/>
          </w:tcPr>
          <w:p w14:paraId="0CFEF2D4" w14:textId="73928E68" w:rsidR="001F79F6" w:rsidRPr="00147D77" w:rsidRDefault="001F79F6" w:rsidP="001F79F6">
            <w:pPr>
              <w:rPr>
                <w:rFonts w:asciiTheme="majorHAnsi" w:hAnsiTheme="majorHAnsi" w:cstheme="majorHAnsi"/>
                <w:sz w:val="22"/>
                <w:szCs w:val="22"/>
              </w:rPr>
            </w:pPr>
            <w:r w:rsidRPr="00147D77">
              <w:rPr>
                <w:rFonts w:asciiTheme="majorHAnsi" w:eastAsia="Calibri" w:hAnsiTheme="majorHAnsi" w:cstheme="majorHAnsi"/>
                <w:sz w:val="22"/>
                <w:szCs w:val="22"/>
                <w:lang w:eastAsia="zh-CN"/>
              </w:rPr>
              <w:t>Prekės dizainas, forma turi būti panaši</w:t>
            </w:r>
            <w:r w:rsidRPr="00147D77">
              <w:rPr>
                <w:rFonts w:asciiTheme="majorHAnsi" w:hAnsiTheme="majorHAnsi" w:cstheme="majorHAnsi"/>
                <w:sz w:val="22"/>
                <w:szCs w:val="22"/>
              </w:rPr>
              <w:t xml:space="preserve"> į šiuos pateiktus paveiksliukus:</w:t>
            </w:r>
          </w:p>
          <w:p w14:paraId="4710C8EC" w14:textId="2BB66EB5" w:rsidR="001F79F6" w:rsidRPr="00147D77" w:rsidRDefault="001F79F6" w:rsidP="001F79F6">
            <w:pPr>
              <w:suppressAutoHyphens/>
              <w:overflowPunct w:val="0"/>
              <w:autoSpaceDE w:val="0"/>
              <w:jc w:val="both"/>
              <w:rPr>
                <w:rFonts w:asciiTheme="majorHAnsi" w:eastAsia="Calibri" w:hAnsiTheme="majorHAnsi" w:cstheme="majorHAnsi"/>
                <w:sz w:val="22"/>
                <w:szCs w:val="22"/>
                <w:lang w:eastAsia="zh-CN"/>
              </w:rPr>
            </w:pPr>
          </w:p>
          <w:p w14:paraId="68A5D748" w14:textId="69F8F30D" w:rsidR="00F57A0C" w:rsidRPr="00147D77" w:rsidRDefault="00F57A0C" w:rsidP="00150779">
            <w:pPr>
              <w:rPr>
                <w:rFonts w:asciiTheme="majorHAnsi" w:hAnsiTheme="majorHAnsi" w:cstheme="majorHAnsi"/>
                <w:sz w:val="22"/>
                <w:szCs w:val="22"/>
              </w:rPr>
            </w:pPr>
          </w:p>
          <w:p w14:paraId="3D40D0C1" w14:textId="77777777" w:rsidR="00F57A0C" w:rsidRPr="00147D77" w:rsidRDefault="00F57A0C" w:rsidP="00150779">
            <w:pPr>
              <w:rPr>
                <w:rFonts w:asciiTheme="majorHAnsi" w:hAnsiTheme="majorHAnsi" w:cstheme="majorHAnsi"/>
                <w:sz w:val="22"/>
                <w:szCs w:val="22"/>
              </w:rPr>
            </w:pPr>
            <w:r w:rsidRPr="00147D77">
              <w:rPr>
                <w:noProof/>
                <w:sz w:val="22"/>
                <w:szCs w:val="22"/>
              </w:rPr>
              <w:drawing>
                <wp:inline distT="0" distB="0" distL="0" distR="0" wp14:anchorId="1BDB916C" wp14:editId="51668BF7">
                  <wp:extent cx="1019175" cy="993775"/>
                  <wp:effectExtent l="0" t="0" r="9525" b="0"/>
                  <wp:docPr id="1026" name="Paveikslėlis 1025" descr="Paveikslėlis 15, Picture">
                    <a:extLst xmlns:a="http://schemas.openxmlformats.org/drawingml/2006/main">
                      <a:ext uri="{FF2B5EF4-FFF2-40B4-BE49-F238E27FC236}">
                        <a16:creationId xmlns:a16="http://schemas.microsoft.com/office/drawing/2014/main" id="{361524A5-A3C9-4E4D-B895-496239B168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aveikslėlis 1025" descr="Paveikslėlis 15, Picture">
                            <a:extLst>
                              <a:ext uri="{FF2B5EF4-FFF2-40B4-BE49-F238E27FC236}">
                                <a16:creationId xmlns:a16="http://schemas.microsoft.com/office/drawing/2014/main" id="{361524A5-A3C9-4E4D-B895-496239B16809}"/>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0109" cy="1023938"/>
                          </a:xfrm>
                          <a:prstGeom prst="rect">
                            <a:avLst/>
                          </a:prstGeom>
                          <a:noFill/>
                        </pic:spPr>
                      </pic:pic>
                    </a:graphicData>
                  </a:graphic>
                </wp:inline>
              </w:drawing>
            </w:r>
            <w:r w:rsidRPr="00147D77">
              <w:rPr>
                <w:rFonts w:asciiTheme="majorHAnsi" w:hAnsiTheme="majorHAnsi" w:cstheme="majorHAnsi"/>
                <w:sz w:val="22"/>
                <w:szCs w:val="22"/>
              </w:rPr>
              <w:t xml:space="preserve">    </w:t>
            </w:r>
            <w:r w:rsidRPr="00147D77">
              <w:rPr>
                <w:noProof/>
                <w:sz w:val="22"/>
                <w:szCs w:val="22"/>
              </w:rPr>
              <w:drawing>
                <wp:inline distT="0" distB="0" distL="0" distR="0" wp14:anchorId="66145141" wp14:editId="347E123D">
                  <wp:extent cx="1057275" cy="929005"/>
                  <wp:effectExtent l="0" t="0" r="9525" b="4445"/>
                  <wp:docPr id="63" name="Paveikslėlis 62" descr="Paveikslėlis, kuriame yra baldai, stalas, darbo stalas&#10;&#10;Automatiškai sugeneruotas aprašymas, Picture">
                    <a:extLst xmlns:a="http://schemas.openxmlformats.org/drawingml/2006/main">
                      <a:ext uri="{FF2B5EF4-FFF2-40B4-BE49-F238E27FC236}">
                        <a16:creationId xmlns:a16="http://schemas.microsoft.com/office/drawing/2014/main" id="{81A0BF6E-591D-5579-14FD-D501FF902E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aveikslėlis 62" descr="Paveikslėlis, kuriame yra baldai, stalas, darbo stalas&#10;&#10;Automatiškai sugeneruotas aprašymas, Picture">
                            <a:extLst>
                              <a:ext uri="{FF2B5EF4-FFF2-40B4-BE49-F238E27FC236}">
                                <a16:creationId xmlns:a16="http://schemas.microsoft.com/office/drawing/2014/main" id="{81A0BF6E-591D-5579-14FD-D501FF902E4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7686" cy="929366"/>
                          </a:xfrm>
                          <a:prstGeom prst="rect">
                            <a:avLst/>
                          </a:prstGeom>
                          <a:noFill/>
                        </pic:spPr>
                      </pic:pic>
                    </a:graphicData>
                  </a:graphic>
                </wp:inline>
              </w:drawing>
            </w:r>
            <w:r w:rsidR="00BF3010" w:rsidRPr="00147D77">
              <w:rPr>
                <w:rFonts w:asciiTheme="majorHAnsi" w:hAnsiTheme="majorHAnsi" w:cstheme="majorHAnsi"/>
                <w:sz w:val="22"/>
                <w:szCs w:val="22"/>
              </w:rPr>
              <w:t xml:space="preserve">    </w:t>
            </w:r>
            <w:r w:rsidR="00BF3010" w:rsidRPr="00147D77">
              <w:rPr>
                <w:noProof/>
                <w:sz w:val="22"/>
                <w:szCs w:val="22"/>
              </w:rPr>
              <w:drawing>
                <wp:inline distT="0" distB="0" distL="0" distR="0" wp14:anchorId="638E9004" wp14:editId="6F37CBD5">
                  <wp:extent cx="1190625" cy="1037822"/>
                  <wp:effectExtent l="0" t="0" r="0" b="0"/>
                  <wp:docPr id="89186714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5700" cy="1042246"/>
                          </a:xfrm>
                          <a:prstGeom prst="rect">
                            <a:avLst/>
                          </a:prstGeom>
                          <a:noFill/>
                          <a:ln>
                            <a:noFill/>
                          </a:ln>
                        </pic:spPr>
                      </pic:pic>
                    </a:graphicData>
                  </a:graphic>
                </wp:inline>
              </w:drawing>
            </w:r>
          </w:p>
          <w:p w14:paraId="7A954FA8" w14:textId="77777777" w:rsidR="00F82DF6" w:rsidRPr="00147D77" w:rsidRDefault="00F82DF6" w:rsidP="00150779">
            <w:pPr>
              <w:rPr>
                <w:rFonts w:asciiTheme="majorHAnsi" w:hAnsiTheme="majorHAnsi" w:cstheme="majorHAnsi"/>
                <w:sz w:val="22"/>
                <w:szCs w:val="22"/>
              </w:rPr>
            </w:pPr>
          </w:p>
        </w:tc>
        <w:tc>
          <w:tcPr>
            <w:tcW w:w="1822" w:type="pct"/>
            <w:shd w:val="clear" w:color="auto" w:fill="auto"/>
          </w:tcPr>
          <w:p w14:paraId="4D1DCE2D" w14:textId="77777777" w:rsidR="00D43C46" w:rsidRPr="00147D77" w:rsidRDefault="00D43C46" w:rsidP="00150779">
            <w:pPr>
              <w:overflowPunct w:val="0"/>
              <w:autoSpaceDE w:val="0"/>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(įrašyti taip / ne):</w:t>
            </w:r>
            <w:r w:rsidRPr="00147D77">
              <w:rPr>
                <w:rFonts w:asciiTheme="majorHAnsi" w:hAnsiTheme="majorHAnsi" w:cstheme="majorHAnsi"/>
                <w:i/>
                <w:iCs/>
                <w:sz w:val="22"/>
                <w:szCs w:val="22"/>
              </w:rPr>
              <w:t xml:space="preserve"> .................</w:t>
            </w:r>
          </w:p>
          <w:p w14:paraId="0B7B6ECA" w14:textId="001AEC89" w:rsidR="00D43C46" w:rsidRPr="00147D77" w:rsidRDefault="00D43C46" w:rsidP="00150779">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Pateikiamas dokumentas, kuriame yra pateikta siūlomos prekės vizualizacija, nuotrauka ar brėžinys </w:t>
            </w:r>
            <w:r w:rsidRPr="00147D77">
              <w:rPr>
                <w:rFonts w:asciiTheme="majorHAnsi" w:hAnsiTheme="majorHAnsi" w:cstheme="majorHAnsi"/>
                <w:i/>
                <w:iCs/>
                <w:color w:val="0070C0"/>
                <w:sz w:val="22"/>
                <w:szCs w:val="22"/>
              </w:rPr>
              <w:t>(įrašyti įrodančio dokumento pavadinimą)</w:t>
            </w:r>
            <w:r w:rsidRPr="00147D77">
              <w:rPr>
                <w:rFonts w:asciiTheme="majorHAnsi" w:hAnsiTheme="majorHAnsi" w:cstheme="majorHAnsi"/>
                <w:i/>
                <w:iCs/>
                <w:sz w:val="22"/>
                <w:szCs w:val="22"/>
              </w:rPr>
              <w:t>: …................</w:t>
            </w:r>
          </w:p>
          <w:p w14:paraId="1955F814" w14:textId="77777777" w:rsidR="00F57A0C" w:rsidRPr="00147D77" w:rsidRDefault="00F57A0C" w:rsidP="00150779">
            <w:pPr>
              <w:rPr>
                <w:rFonts w:asciiTheme="majorHAnsi" w:hAnsiTheme="majorHAnsi" w:cstheme="majorHAnsi"/>
                <w:i/>
                <w:iCs/>
                <w:sz w:val="22"/>
                <w:szCs w:val="22"/>
              </w:rPr>
            </w:pPr>
          </w:p>
        </w:tc>
        <w:tc>
          <w:tcPr>
            <w:tcW w:w="774" w:type="pct"/>
            <w:shd w:val="clear" w:color="auto" w:fill="auto"/>
          </w:tcPr>
          <w:p w14:paraId="121ACFB1" w14:textId="77777777" w:rsidR="00F57A0C" w:rsidRPr="00147D77" w:rsidRDefault="00F57A0C" w:rsidP="00150779">
            <w:pP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42F50310" w14:textId="77777777" w:rsidTr="004B419B">
        <w:trPr>
          <w:trHeight w:val="975"/>
        </w:trPr>
        <w:tc>
          <w:tcPr>
            <w:tcW w:w="375" w:type="pct"/>
            <w:shd w:val="clear" w:color="auto" w:fill="auto"/>
          </w:tcPr>
          <w:p w14:paraId="3C754ED6" w14:textId="77777777" w:rsidR="00F57A0C" w:rsidRPr="00147D77" w:rsidRDefault="00F57A0C" w:rsidP="00150779">
            <w:pPr>
              <w:jc w:val="center"/>
              <w:rPr>
                <w:rFonts w:asciiTheme="majorHAnsi" w:hAnsiTheme="majorHAnsi" w:cstheme="majorHAnsi"/>
                <w:bCs/>
                <w:iCs/>
                <w:sz w:val="22"/>
                <w:szCs w:val="22"/>
              </w:rPr>
            </w:pPr>
          </w:p>
          <w:p w14:paraId="7B5E4EB1" w14:textId="77777777" w:rsidR="00F57A0C" w:rsidRPr="00147D77" w:rsidRDefault="00F845A4" w:rsidP="00F82DF6">
            <w:pPr>
              <w:pStyle w:val="Sraopastraipa"/>
              <w:spacing w:line="240" w:lineRule="auto"/>
              <w:ind w:left="540"/>
              <w:rPr>
                <w:rFonts w:asciiTheme="majorHAnsi" w:hAnsiTheme="majorHAnsi" w:cstheme="majorHAnsi"/>
                <w:b/>
                <w:iCs/>
                <w:sz w:val="22"/>
                <w:szCs w:val="22"/>
              </w:rPr>
            </w:pPr>
            <w:r w:rsidRPr="00147D77">
              <w:rPr>
                <w:rFonts w:asciiTheme="majorHAnsi" w:hAnsiTheme="majorHAnsi" w:cstheme="majorHAnsi"/>
                <w:b/>
                <w:iCs/>
                <w:sz w:val="22"/>
                <w:szCs w:val="22"/>
              </w:rPr>
              <w:t>4</w:t>
            </w:r>
            <w:r w:rsidR="00F82DF6" w:rsidRPr="00147D77">
              <w:rPr>
                <w:rFonts w:asciiTheme="majorHAnsi" w:hAnsiTheme="majorHAnsi" w:cstheme="majorHAnsi"/>
                <w:b/>
                <w:iCs/>
                <w:sz w:val="22"/>
                <w:szCs w:val="22"/>
              </w:rPr>
              <w:t>.</w:t>
            </w:r>
          </w:p>
        </w:tc>
        <w:tc>
          <w:tcPr>
            <w:tcW w:w="2029" w:type="pct"/>
            <w:shd w:val="clear" w:color="auto" w:fill="auto"/>
          </w:tcPr>
          <w:p w14:paraId="6BFDCC2B" w14:textId="330D70E5" w:rsidR="00732DC5" w:rsidRPr="00147D77" w:rsidRDefault="002E31A0" w:rsidP="00150779">
            <w:pPr>
              <w:rPr>
                <w:rFonts w:asciiTheme="majorHAnsi" w:hAnsiTheme="majorHAnsi" w:cstheme="majorHAnsi"/>
                <w:b/>
                <w:iCs/>
                <w:sz w:val="22"/>
                <w:szCs w:val="22"/>
              </w:rPr>
            </w:pPr>
            <w:r w:rsidRPr="00147D77">
              <w:rPr>
                <w:rFonts w:asciiTheme="majorHAnsi" w:eastAsia="Calibri" w:hAnsiTheme="majorHAnsi" w:cstheme="majorHAnsi"/>
                <w:sz w:val="22"/>
                <w:szCs w:val="22"/>
                <w:lang w:eastAsia="zh-CN"/>
              </w:rPr>
              <w:t>¹</w:t>
            </w:r>
            <w:r w:rsidR="00F57A0C" w:rsidRPr="00147D77">
              <w:rPr>
                <w:rFonts w:asciiTheme="majorHAnsi" w:hAnsiTheme="majorHAnsi" w:cstheme="majorHAnsi"/>
                <w:b/>
                <w:iCs/>
                <w:sz w:val="22"/>
                <w:szCs w:val="22"/>
              </w:rPr>
              <w:t xml:space="preserve">Stalas Nr. </w:t>
            </w:r>
            <w:r w:rsidR="00F845A4" w:rsidRPr="00147D77">
              <w:rPr>
                <w:rFonts w:asciiTheme="majorHAnsi" w:hAnsiTheme="majorHAnsi" w:cstheme="majorHAnsi"/>
                <w:b/>
                <w:iCs/>
                <w:sz w:val="22"/>
                <w:szCs w:val="22"/>
              </w:rPr>
              <w:t>4</w:t>
            </w:r>
            <w:r w:rsidR="00F57A0C" w:rsidRPr="00147D77">
              <w:rPr>
                <w:rFonts w:asciiTheme="majorHAnsi" w:hAnsiTheme="majorHAnsi" w:cstheme="majorHAnsi"/>
                <w:b/>
                <w:iCs/>
                <w:sz w:val="22"/>
                <w:szCs w:val="22"/>
              </w:rPr>
              <w:t xml:space="preserve"> (elektra reguliuojamo aukščio)</w:t>
            </w:r>
            <w:r w:rsidR="00FC4D9F" w:rsidRPr="00147D77">
              <w:rPr>
                <w:rFonts w:asciiTheme="majorHAnsi" w:hAnsiTheme="majorHAnsi" w:cstheme="majorHAnsi"/>
                <w:b/>
                <w:iCs/>
                <w:sz w:val="22"/>
                <w:szCs w:val="22"/>
              </w:rPr>
              <w:t xml:space="preserve"> </w:t>
            </w:r>
          </w:p>
          <w:p w14:paraId="2D3D9EF1" w14:textId="77B0245D" w:rsidR="00F57A0C" w:rsidRPr="00147D77" w:rsidRDefault="0038544E" w:rsidP="00150779">
            <w:pPr>
              <w:rPr>
                <w:rFonts w:asciiTheme="majorHAnsi" w:hAnsiTheme="majorHAnsi" w:cstheme="majorHAnsi"/>
                <w:sz w:val="22"/>
                <w:szCs w:val="22"/>
              </w:rPr>
            </w:pPr>
            <w:r w:rsidRPr="000007C5">
              <w:rPr>
                <w:rFonts w:asciiTheme="majorHAnsi" w:hAnsiTheme="majorHAnsi" w:cstheme="majorHAnsi"/>
                <w:b/>
                <w:iCs/>
                <w:sz w:val="22"/>
                <w:szCs w:val="22"/>
              </w:rPr>
              <w:t xml:space="preserve">Preliminarus </w:t>
            </w:r>
            <w:r>
              <w:rPr>
                <w:rFonts w:asciiTheme="majorHAnsi" w:hAnsiTheme="majorHAnsi" w:cstheme="majorHAnsi"/>
                <w:b/>
                <w:iCs/>
                <w:sz w:val="22"/>
                <w:szCs w:val="22"/>
              </w:rPr>
              <w:t>k</w:t>
            </w:r>
            <w:r w:rsidR="00F57A0C" w:rsidRPr="00147D77">
              <w:rPr>
                <w:rFonts w:asciiTheme="majorHAnsi" w:hAnsiTheme="majorHAnsi" w:cstheme="majorHAnsi"/>
                <w:b/>
                <w:iCs/>
                <w:sz w:val="22"/>
                <w:szCs w:val="22"/>
              </w:rPr>
              <w:t xml:space="preserve">iekis </w:t>
            </w:r>
            <w:r w:rsidR="00F8097C" w:rsidRPr="00147D77">
              <w:rPr>
                <w:rFonts w:asciiTheme="majorHAnsi" w:hAnsiTheme="majorHAnsi" w:cstheme="majorHAnsi"/>
                <w:b/>
                <w:iCs/>
                <w:sz w:val="22"/>
                <w:szCs w:val="22"/>
              </w:rPr>
              <w:t xml:space="preserve">6 </w:t>
            </w:r>
            <w:r w:rsidR="00F57A0C" w:rsidRPr="00147D77">
              <w:rPr>
                <w:rFonts w:asciiTheme="majorHAnsi" w:hAnsiTheme="majorHAnsi" w:cstheme="majorHAnsi"/>
                <w:b/>
                <w:iCs/>
                <w:sz w:val="22"/>
                <w:szCs w:val="22"/>
              </w:rPr>
              <w:t>vnt.</w:t>
            </w:r>
          </w:p>
        </w:tc>
        <w:tc>
          <w:tcPr>
            <w:tcW w:w="1822" w:type="pct"/>
            <w:shd w:val="clear" w:color="auto" w:fill="auto"/>
          </w:tcPr>
          <w:p w14:paraId="30074FAE"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Prekės gamintojas </w:t>
            </w:r>
            <w:r w:rsidRPr="00147D77">
              <w:rPr>
                <w:rFonts w:asciiTheme="majorHAnsi" w:hAnsiTheme="majorHAnsi" w:cstheme="majorHAnsi"/>
                <w:i/>
                <w:iCs/>
                <w:color w:val="0070C0"/>
                <w:sz w:val="22"/>
                <w:szCs w:val="22"/>
              </w:rPr>
              <w:t>(nurodyti)</w:t>
            </w:r>
            <w:r w:rsidRPr="00147D77">
              <w:rPr>
                <w:rFonts w:asciiTheme="majorHAnsi" w:hAnsiTheme="majorHAnsi" w:cstheme="majorHAnsi"/>
                <w:i/>
                <w:iCs/>
                <w:color w:val="000000"/>
                <w:sz w:val="22"/>
                <w:szCs w:val="22"/>
              </w:rPr>
              <w:t>:</w:t>
            </w:r>
            <w:r w:rsidRPr="00147D77">
              <w:rPr>
                <w:rFonts w:asciiTheme="majorHAnsi" w:hAnsiTheme="majorHAnsi" w:cstheme="majorHAnsi"/>
                <w:i/>
                <w:iCs/>
                <w:sz w:val="22"/>
                <w:szCs w:val="22"/>
              </w:rPr>
              <w:t>............................................</w:t>
            </w:r>
          </w:p>
          <w:p w14:paraId="2388A5AC" w14:textId="77777777" w:rsidR="00F57A0C" w:rsidRPr="00147D77" w:rsidRDefault="00F57A0C" w:rsidP="00150779">
            <w:pPr>
              <w:suppressAutoHyphens/>
              <w:contextualSpacing/>
              <w:rPr>
                <w:rFonts w:asciiTheme="majorHAnsi" w:hAnsiTheme="majorHAnsi" w:cstheme="majorHAnsi"/>
                <w:i/>
                <w:iCs/>
                <w:sz w:val="22"/>
                <w:szCs w:val="22"/>
                <w:lang w:eastAsia="zh-CN"/>
              </w:rPr>
            </w:pPr>
            <w:r w:rsidRPr="00147D77">
              <w:rPr>
                <w:rFonts w:asciiTheme="majorHAnsi" w:hAnsiTheme="majorHAnsi" w:cstheme="majorHAnsi"/>
                <w:i/>
                <w:iCs/>
                <w:sz w:val="22"/>
                <w:szCs w:val="22"/>
              </w:rPr>
              <w:t xml:space="preserve">Modelis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p w14:paraId="4C487AB2"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Modifikacija, prekės kodas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tc>
        <w:tc>
          <w:tcPr>
            <w:tcW w:w="774" w:type="pct"/>
            <w:shd w:val="clear" w:color="auto" w:fill="auto"/>
          </w:tcPr>
          <w:p w14:paraId="1397D5E2" w14:textId="77777777" w:rsidR="00F57A0C" w:rsidRPr="00147D77" w:rsidRDefault="00F57A0C" w:rsidP="00150779">
            <w:pP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68BEB76F" w14:textId="77777777" w:rsidTr="004B419B">
        <w:trPr>
          <w:trHeight w:val="440"/>
        </w:trPr>
        <w:tc>
          <w:tcPr>
            <w:tcW w:w="375" w:type="pct"/>
            <w:shd w:val="clear" w:color="auto" w:fill="auto"/>
          </w:tcPr>
          <w:p w14:paraId="4C834CFC" w14:textId="77777777" w:rsidR="00F57A0C" w:rsidRPr="00147D77" w:rsidRDefault="00F845A4" w:rsidP="00150779">
            <w:pPr>
              <w:jc w:val="center"/>
              <w:rPr>
                <w:rFonts w:asciiTheme="majorHAnsi" w:hAnsiTheme="majorHAnsi" w:cstheme="majorHAnsi"/>
                <w:bCs/>
                <w:iCs/>
                <w:sz w:val="22"/>
                <w:szCs w:val="22"/>
              </w:rPr>
            </w:pPr>
            <w:r w:rsidRPr="00147D77">
              <w:rPr>
                <w:rFonts w:asciiTheme="majorHAnsi" w:hAnsiTheme="majorHAnsi" w:cstheme="majorHAnsi"/>
                <w:bCs/>
                <w:iCs/>
                <w:sz w:val="22"/>
                <w:szCs w:val="22"/>
              </w:rPr>
              <w:t>4</w:t>
            </w:r>
            <w:r w:rsidR="00F57A0C" w:rsidRPr="00147D77">
              <w:rPr>
                <w:rFonts w:asciiTheme="majorHAnsi" w:hAnsiTheme="majorHAnsi" w:cstheme="majorHAnsi"/>
                <w:bCs/>
                <w:iCs/>
                <w:sz w:val="22"/>
                <w:szCs w:val="22"/>
              </w:rPr>
              <w:t xml:space="preserve">.1. </w:t>
            </w:r>
          </w:p>
        </w:tc>
        <w:tc>
          <w:tcPr>
            <w:tcW w:w="2029" w:type="pct"/>
            <w:shd w:val="clear" w:color="auto" w:fill="auto"/>
          </w:tcPr>
          <w:p w14:paraId="642D4705" w14:textId="77777777" w:rsidR="00F57A0C" w:rsidRPr="00147D77" w:rsidRDefault="00F57A0C" w:rsidP="0038544E">
            <w:pPr>
              <w:jc w:val="both"/>
              <w:rPr>
                <w:rFonts w:asciiTheme="majorHAnsi" w:hAnsiTheme="majorHAnsi" w:cstheme="majorHAnsi"/>
                <w:sz w:val="22"/>
                <w:szCs w:val="22"/>
              </w:rPr>
            </w:pPr>
            <w:r w:rsidRPr="00147D77">
              <w:rPr>
                <w:rFonts w:asciiTheme="majorHAnsi" w:hAnsiTheme="majorHAnsi" w:cstheme="majorHAnsi"/>
                <w:color w:val="020202"/>
                <w:sz w:val="22"/>
                <w:szCs w:val="22"/>
              </w:rPr>
              <w:t>Reguliuojamo aukščio stalas su 2 (dviem) kojomis</w:t>
            </w:r>
            <w:r w:rsidR="00901EDF" w:rsidRPr="00147D77">
              <w:rPr>
                <w:rFonts w:asciiTheme="majorHAnsi" w:hAnsiTheme="majorHAnsi" w:cstheme="majorHAnsi"/>
                <w:color w:val="020202"/>
                <w:sz w:val="22"/>
                <w:szCs w:val="22"/>
              </w:rPr>
              <w:t xml:space="preserve"> (apverstos T formos)</w:t>
            </w:r>
            <w:r w:rsidRPr="00147D77">
              <w:rPr>
                <w:rFonts w:asciiTheme="majorHAnsi" w:hAnsiTheme="majorHAnsi" w:cstheme="majorHAnsi"/>
                <w:color w:val="020202"/>
                <w:sz w:val="22"/>
                <w:szCs w:val="22"/>
              </w:rPr>
              <w:t xml:space="preserve"> ir laidų tvarkykle (loveliu) po stalviršiu. </w:t>
            </w:r>
            <w:r w:rsidRPr="00147D77">
              <w:rPr>
                <w:rFonts w:asciiTheme="majorHAnsi" w:hAnsiTheme="majorHAnsi" w:cstheme="majorHAnsi"/>
                <w:sz w:val="22"/>
                <w:szCs w:val="22"/>
              </w:rPr>
              <w:t>Kojos su reguliuojamais padėkliukais ir (ar) kojelėmis (grindų nelygumams kompensuoti).</w:t>
            </w:r>
            <w:r w:rsidR="00C024EC" w:rsidRPr="00147D77">
              <w:rPr>
                <w:rFonts w:asciiTheme="majorHAnsi" w:hAnsiTheme="majorHAnsi" w:cstheme="majorHAnsi"/>
                <w:color w:val="020202"/>
                <w:sz w:val="22"/>
                <w:szCs w:val="22"/>
              </w:rPr>
              <w:t xml:space="preserve"> </w:t>
            </w:r>
          </w:p>
        </w:tc>
        <w:tc>
          <w:tcPr>
            <w:tcW w:w="1822" w:type="pct"/>
            <w:shd w:val="clear" w:color="auto" w:fill="auto"/>
          </w:tcPr>
          <w:p w14:paraId="380A851A"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shd w:val="clear" w:color="auto" w:fill="auto"/>
          </w:tcPr>
          <w:p w14:paraId="06A0FAB5" w14:textId="77777777" w:rsidR="00F57A0C" w:rsidRPr="00147D77" w:rsidRDefault="00F57A0C" w:rsidP="00150779">
            <w:pP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01E997A2" w14:textId="77777777" w:rsidTr="004B419B">
        <w:trPr>
          <w:trHeight w:val="440"/>
        </w:trPr>
        <w:tc>
          <w:tcPr>
            <w:tcW w:w="375" w:type="pct"/>
            <w:shd w:val="clear" w:color="auto" w:fill="auto"/>
          </w:tcPr>
          <w:p w14:paraId="77901AAD" w14:textId="77777777" w:rsidR="00F57A0C" w:rsidRPr="00147D77" w:rsidRDefault="00F845A4" w:rsidP="00150779">
            <w:pPr>
              <w:jc w:val="center"/>
              <w:rPr>
                <w:rFonts w:asciiTheme="majorHAnsi" w:hAnsiTheme="majorHAnsi" w:cstheme="majorHAnsi"/>
                <w:bCs/>
                <w:iCs/>
                <w:sz w:val="22"/>
                <w:szCs w:val="22"/>
              </w:rPr>
            </w:pPr>
            <w:r w:rsidRPr="00147D77">
              <w:rPr>
                <w:rFonts w:asciiTheme="majorHAnsi" w:hAnsiTheme="majorHAnsi" w:cstheme="majorHAnsi"/>
                <w:bCs/>
                <w:iCs/>
                <w:sz w:val="22"/>
                <w:szCs w:val="22"/>
              </w:rPr>
              <w:lastRenderedPageBreak/>
              <w:t>4</w:t>
            </w:r>
            <w:r w:rsidR="00F57A0C" w:rsidRPr="00147D77">
              <w:rPr>
                <w:rFonts w:asciiTheme="majorHAnsi" w:hAnsiTheme="majorHAnsi" w:cstheme="majorHAnsi"/>
                <w:bCs/>
                <w:iCs/>
                <w:sz w:val="22"/>
                <w:szCs w:val="22"/>
              </w:rPr>
              <w:t xml:space="preserve">.2. </w:t>
            </w:r>
          </w:p>
        </w:tc>
        <w:tc>
          <w:tcPr>
            <w:tcW w:w="2029" w:type="pct"/>
            <w:shd w:val="clear" w:color="auto" w:fill="auto"/>
          </w:tcPr>
          <w:p w14:paraId="6E5C5AA0" w14:textId="77777777" w:rsidR="00F57A0C" w:rsidRPr="00147D77" w:rsidRDefault="00F845A4" w:rsidP="00150779">
            <w:pPr>
              <w:rPr>
                <w:rFonts w:asciiTheme="majorHAnsi" w:hAnsiTheme="majorHAnsi" w:cstheme="majorHAnsi"/>
                <w:sz w:val="22"/>
                <w:szCs w:val="22"/>
              </w:rPr>
            </w:pPr>
            <w:r w:rsidRPr="00147D77">
              <w:rPr>
                <w:rFonts w:asciiTheme="majorHAnsi" w:hAnsiTheme="majorHAnsi" w:cstheme="majorHAnsi"/>
                <w:sz w:val="22"/>
                <w:szCs w:val="22"/>
              </w:rPr>
              <w:t>4</w:t>
            </w:r>
            <w:r w:rsidR="00F57A0C" w:rsidRPr="00147D77">
              <w:rPr>
                <w:rFonts w:asciiTheme="majorHAnsi" w:hAnsiTheme="majorHAnsi" w:cstheme="majorHAnsi"/>
                <w:sz w:val="22"/>
                <w:szCs w:val="22"/>
              </w:rPr>
              <w:t>.2.1. Stalo matmenys:</w:t>
            </w:r>
          </w:p>
          <w:p w14:paraId="680DAF06" w14:textId="3C1DE1EE"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Ilgis: 1150 mm -1250 mm;</w:t>
            </w:r>
          </w:p>
          <w:p w14:paraId="550F6B3B" w14:textId="7879E017" w:rsidR="00F57A0C"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Plotis (gylis): 600 mm - 800 mm.</w:t>
            </w:r>
          </w:p>
          <w:p w14:paraId="269DBB2A" w14:textId="77777777" w:rsidR="008532EB" w:rsidRPr="008532EB" w:rsidRDefault="008532EB" w:rsidP="00150779">
            <w:pPr>
              <w:rPr>
                <w:rFonts w:asciiTheme="majorHAnsi" w:hAnsiTheme="majorHAnsi" w:cstheme="majorHAnsi"/>
                <w:sz w:val="22"/>
                <w:szCs w:val="22"/>
              </w:rPr>
            </w:pPr>
          </w:p>
          <w:p w14:paraId="1A442482" w14:textId="0CE8EE3A" w:rsidR="00372F38" w:rsidRPr="00147D77" w:rsidRDefault="00372F38" w:rsidP="00150779">
            <w:pPr>
              <w:rPr>
                <w:rFonts w:asciiTheme="majorHAnsi" w:hAnsiTheme="majorHAnsi" w:cstheme="majorHAnsi"/>
                <w:sz w:val="22"/>
                <w:szCs w:val="22"/>
              </w:rPr>
            </w:pPr>
            <w:r w:rsidRPr="000007C5">
              <w:rPr>
                <w:rFonts w:asciiTheme="majorHAnsi" w:hAnsiTheme="majorHAnsi" w:cstheme="majorHAnsi"/>
                <w:sz w:val="22"/>
                <w:szCs w:val="22"/>
              </w:rPr>
              <w:t xml:space="preserve">4.2.2. </w:t>
            </w:r>
            <w:r w:rsidR="008532EB" w:rsidRPr="000007C5">
              <w:rPr>
                <w:rFonts w:asciiTheme="majorHAnsi" w:hAnsiTheme="majorHAnsi" w:cstheme="majorHAnsi"/>
                <w:sz w:val="22"/>
                <w:szCs w:val="22"/>
              </w:rPr>
              <w:t xml:space="preserve">Aukščio reguliavimo eiga (diapazonas) ne mažiau kaip 570 mm.  </w:t>
            </w:r>
          </w:p>
        </w:tc>
        <w:tc>
          <w:tcPr>
            <w:tcW w:w="1822" w:type="pct"/>
            <w:shd w:val="clear" w:color="auto" w:fill="auto"/>
          </w:tcPr>
          <w:p w14:paraId="433942B4" w14:textId="77777777" w:rsidR="00F57A0C" w:rsidRPr="00147D77" w:rsidRDefault="00F845A4" w:rsidP="0038544E">
            <w:pPr>
              <w:jc w:val="both"/>
              <w:rPr>
                <w:rFonts w:asciiTheme="majorHAnsi" w:hAnsiTheme="majorHAnsi" w:cstheme="majorHAnsi"/>
                <w:i/>
                <w:iCs/>
                <w:sz w:val="22"/>
                <w:szCs w:val="22"/>
              </w:rPr>
            </w:pPr>
            <w:r w:rsidRPr="00147D77">
              <w:rPr>
                <w:rFonts w:asciiTheme="majorHAnsi" w:hAnsiTheme="majorHAnsi" w:cstheme="majorHAnsi"/>
                <w:i/>
                <w:iCs/>
                <w:sz w:val="22"/>
                <w:szCs w:val="22"/>
              </w:rPr>
              <w:t>4</w:t>
            </w:r>
            <w:r w:rsidR="00F57A0C" w:rsidRPr="00147D77">
              <w:rPr>
                <w:rFonts w:asciiTheme="majorHAnsi" w:hAnsiTheme="majorHAnsi" w:cstheme="majorHAnsi"/>
                <w:i/>
                <w:iCs/>
                <w:sz w:val="22"/>
                <w:szCs w:val="22"/>
              </w:rPr>
              <w:t>.2.1. Stalo matmenys (</w:t>
            </w:r>
            <w:r w:rsidR="00F57A0C" w:rsidRPr="00147D77">
              <w:rPr>
                <w:rFonts w:asciiTheme="majorHAnsi" w:hAnsiTheme="majorHAnsi" w:cstheme="majorHAnsi"/>
                <w:i/>
                <w:iCs/>
                <w:color w:val="0070C0"/>
                <w:sz w:val="22"/>
                <w:szCs w:val="22"/>
              </w:rPr>
              <w:t>įrašyti konkrečias reikšmes)</w:t>
            </w:r>
            <w:r w:rsidR="00F57A0C" w:rsidRPr="00147D77">
              <w:rPr>
                <w:rFonts w:asciiTheme="majorHAnsi" w:hAnsiTheme="majorHAnsi" w:cstheme="majorHAnsi"/>
                <w:i/>
                <w:iCs/>
                <w:sz w:val="22"/>
                <w:szCs w:val="22"/>
              </w:rPr>
              <w:t xml:space="preserve">: </w:t>
            </w:r>
          </w:p>
          <w:p w14:paraId="06C0C511" w14:textId="77777777" w:rsidR="00F57A0C" w:rsidRPr="00147D77" w:rsidRDefault="00F57A0C" w:rsidP="0038544E">
            <w:pPr>
              <w:jc w:val="both"/>
              <w:rPr>
                <w:rFonts w:asciiTheme="majorHAnsi" w:hAnsiTheme="majorHAnsi" w:cstheme="majorHAnsi"/>
                <w:i/>
                <w:iCs/>
                <w:sz w:val="22"/>
                <w:szCs w:val="22"/>
              </w:rPr>
            </w:pPr>
            <w:r w:rsidRPr="00147D77">
              <w:rPr>
                <w:rFonts w:asciiTheme="majorHAnsi" w:hAnsiTheme="majorHAnsi" w:cstheme="majorHAnsi"/>
                <w:i/>
                <w:iCs/>
                <w:sz w:val="22"/>
                <w:szCs w:val="22"/>
              </w:rPr>
              <w:t>Ilgis............ mm;</w:t>
            </w:r>
          </w:p>
          <w:p w14:paraId="2C54D034" w14:textId="77777777" w:rsidR="00F57A0C" w:rsidRPr="00147D77" w:rsidRDefault="00F57A0C" w:rsidP="0038544E">
            <w:pPr>
              <w:jc w:val="both"/>
              <w:rPr>
                <w:rFonts w:asciiTheme="majorHAnsi" w:hAnsiTheme="majorHAnsi" w:cstheme="majorHAnsi"/>
                <w:i/>
                <w:iCs/>
                <w:sz w:val="22"/>
                <w:szCs w:val="22"/>
              </w:rPr>
            </w:pPr>
            <w:r w:rsidRPr="00147D77">
              <w:rPr>
                <w:rFonts w:asciiTheme="majorHAnsi" w:hAnsiTheme="majorHAnsi" w:cstheme="majorHAnsi"/>
                <w:i/>
                <w:iCs/>
                <w:sz w:val="22"/>
                <w:szCs w:val="22"/>
              </w:rPr>
              <w:t>Plotis (gylis) ............ mm;</w:t>
            </w:r>
          </w:p>
          <w:p w14:paraId="4F000E5F" w14:textId="77777777" w:rsidR="0038544E" w:rsidRDefault="0038544E" w:rsidP="0038544E">
            <w:pPr>
              <w:jc w:val="both"/>
              <w:rPr>
                <w:rFonts w:asciiTheme="majorHAnsi" w:hAnsiTheme="majorHAnsi" w:cstheme="majorHAnsi"/>
                <w:i/>
                <w:iCs/>
                <w:sz w:val="22"/>
                <w:szCs w:val="22"/>
              </w:rPr>
            </w:pPr>
          </w:p>
          <w:p w14:paraId="5A20CBD3" w14:textId="0E1442B3" w:rsidR="00372F38" w:rsidRPr="00147D77" w:rsidRDefault="00372F38" w:rsidP="0038544E">
            <w:pPr>
              <w:jc w:val="both"/>
              <w:rPr>
                <w:rFonts w:asciiTheme="majorHAnsi" w:hAnsiTheme="majorHAnsi" w:cstheme="majorHAnsi"/>
                <w:i/>
                <w:iCs/>
                <w:sz w:val="22"/>
                <w:szCs w:val="22"/>
              </w:rPr>
            </w:pPr>
            <w:r w:rsidRPr="000007C5">
              <w:rPr>
                <w:rFonts w:asciiTheme="majorHAnsi" w:hAnsiTheme="majorHAnsi" w:cstheme="majorHAnsi"/>
                <w:i/>
                <w:iCs/>
                <w:sz w:val="22"/>
                <w:szCs w:val="22"/>
              </w:rPr>
              <w:t xml:space="preserve">4.2.2. </w:t>
            </w:r>
            <w:r w:rsidR="008532EB" w:rsidRPr="000007C5">
              <w:rPr>
                <w:rFonts w:asciiTheme="majorHAnsi" w:hAnsiTheme="majorHAnsi" w:cstheme="majorHAnsi"/>
                <w:i/>
                <w:iCs/>
                <w:sz w:val="22"/>
                <w:szCs w:val="22"/>
              </w:rPr>
              <w:t xml:space="preserve">Aukščio reguliavimo eiga (diapazonas) </w:t>
            </w:r>
            <w:r w:rsidR="008532EB" w:rsidRPr="000007C5">
              <w:rPr>
                <w:rFonts w:asciiTheme="majorHAnsi" w:hAnsiTheme="majorHAnsi" w:cstheme="majorHAnsi"/>
                <w:i/>
                <w:iCs/>
                <w:color w:val="0070C0"/>
                <w:sz w:val="22"/>
                <w:szCs w:val="22"/>
              </w:rPr>
              <w:t>(įrašyti konkreči</w:t>
            </w:r>
            <w:r w:rsidR="009B2A23">
              <w:rPr>
                <w:rFonts w:asciiTheme="majorHAnsi" w:hAnsiTheme="majorHAnsi" w:cstheme="majorHAnsi"/>
                <w:i/>
                <w:iCs/>
                <w:color w:val="0070C0"/>
                <w:sz w:val="22"/>
                <w:szCs w:val="22"/>
              </w:rPr>
              <w:t>ą</w:t>
            </w:r>
            <w:r w:rsidR="008532EB" w:rsidRPr="000007C5">
              <w:rPr>
                <w:rFonts w:asciiTheme="majorHAnsi" w:hAnsiTheme="majorHAnsi" w:cstheme="majorHAnsi"/>
                <w:i/>
                <w:iCs/>
                <w:color w:val="0070C0"/>
                <w:sz w:val="22"/>
                <w:szCs w:val="22"/>
              </w:rPr>
              <w:t xml:space="preserve"> reikšm</w:t>
            </w:r>
            <w:r w:rsidR="000007C5">
              <w:rPr>
                <w:rFonts w:asciiTheme="majorHAnsi" w:hAnsiTheme="majorHAnsi" w:cstheme="majorHAnsi"/>
                <w:i/>
                <w:iCs/>
                <w:color w:val="0070C0"/>
                <w:sz w:val="22"/>
                <w:szCs w:val="22"/>
              </w:rPr>
              <w:t>ę</w:t>
            </w:r>
            <w:r w:rsidR="008532EB" w:rsidRPr="000007C5">
              <w:rPr>
                <w:rFonts w:asciiTheme="majorHAnsi" w:hAnsiTheme="majorHAnsi" w:cstheme="majorHAnsi"/>
                <w:i/>
                <w:iCs/>
                <w:color w:val="0070C0"/>
                <w:sz w:val="22"/>
                <w:szCs w:val="22"/>
              </w:rPr>
              <w:t>)</w:t>
            </w:r>
            <w:r w:rsidR="008532EB" w:rsidRPr="000007C5">
              <w:rPr>
                <w:rFonts w:asciiTheme="majorHAnsi" w:hAnsiTheme="majorHAnsi" w:cstheme="majorHAnsi"/>
                <w:i/>
                <w:iCs/>
                <w:sz w:val="22"/>
                <w:szCs w:val="22"/>
              </w:rPr>
              <w:t>:</w:t>
            </w:r>
            <w:r w:rsidR="009B2A23">
              <w:rPr>
                <w:rFonts w:asciiTheme="majorHAnsi" w:hAnsiTheme="majorHAnsi" w:cstheme="majorHAnsi"/>
                <w:i/>
                <w:iCs/>
                <w:sz w:val="22"/>
                <w:szCs w:val="22"/>
              </w:rPr>
              <w:t xml:space="preserve"> </w:t>
            </w:r>
            <w:r w:rsidR="008532EB" w:rsidRPr="000007C5">
              <w:rPr>
                <w:rFonts w:asciiTheme="majorHAnsi" w:hAnsiTheme="majorHAnsi" w:cstheme="majorHAnsi"/>
                <w:i/>
                <w:iCs/>
                <w:sz w:val="22"/>
                <w:szCs w:val="22"/>
              </w:rPr>
              <w:t>.............. mm.</w:t>
            </w:r>
          </w:p>
        </w:tc>
        <w:tc>
          <w:tcPr>
            <w:tcW w:w="774" w:type="pct"/>
            <w:shd w:val="clear" w:color="auto" w:fill="auto"/>
          </w:tcPr>
          <w:p w14:paraId="3738322C" w14:textId="77777777" w:rsidR="00F57A0C" w:rsidRPr="00147D77" w:rsidRDefault="00F57A0C" w:rsidP="00150779">
            <w:pP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874CBA" w:rsidRPr="00147D77" w14:paraId="7BB36420" w14:textId="77777777" w:rsidTr="004B419B">
        <w:trPr>
          <w:trHeight w:val="440"/>
        </w:trPr>
        <w:tc>
          <w:tcPr>
            <w:tcW w:w="375" w:type="pct"/>
            <w:shd w:val="clear" w:color="auto" w:fill="auto"/>
          </w:tcPr>
          <w:p w14:paraId="796AC690" w14:textId="77777777" w:rsidR="00874CBA" w:rsidRPr="00147D77" w:rsidRDefault="00F845A4" w:rsidP="00150779">
            <w:pPr>
              <w:jc w:val="center"/>
              <w:rPr>
                <w:rFonts w:asciiTheme="majorHAnsi" w:hAnsiTheme="majorHAnsi" w:cstheme="majorHAnsi"/>
                <w:bCs/>
                <w:iCs/>
                <w:sz w:val="22"/>
                <w:szCs w:val="22"/>
              </w:rPr>
            </w:pPr>
            <w:r w:rsidRPr="00147D77">
              <w:rPr>
                <w:rFonts w:asciiTheme="majorHAnsi" w:hAnsiTheme="majorHAnsi" w:cstheme="majorHAnsi"/>
                <w:bCs/>
                <w:iCs/>
                <w:sz w:val="22"/>
                <w:szCs w:val="22"/>
              </w:rPr>
              <w:t>4</w:t>
            </w:r>
            <w:r w:rsidR="00874CBA" w:rsidRPr="00147D77">
              <w:rPr>
                <w:rFonts w:asciiTheme="majorHAnsi" w:hAnsiTheme="majorHAnsi" w:cstheme="majorHAnsi"/>
                <w:bCs/>
                <w:iCs/>
                <w:sz w:val="22"/>
                <w:szCs w:val="22"/>
              </w:rPr>
              <w:t xml:space="preserve">.3. </w:t>
            </w:r>
          </w:p>
        </w:tc>
        <w:tc>
          <w:tcPr>
            <w:tcW w:w="2029" w:type="pct"/>
            <w:shd w:val="clear" w:color="auto" w:fill="auto"/>
          </w:tcPr>
          <w:p w14:paraId="105082AC" w14:textId="78D3B1E4" w:rsidR="00874CBA" w:rsidRPr="00147D77" w:rsidRDefault="00F845A4" w:rsidP="00150779">
            <w:pPr>
              <w:jc w:val="both"/>
              <w:rPr>
                <w:rFonts w:asciiTheme="majorHAnsi" w:hAnsiTheme="majorHAnsi" w:cstheme="majorHAnsi"/>
                <w:color w:val="222222"/>
                <w:sz w:val="22"/>
                <w:szCs w:val="22"/>
                <w:shd w:val="clear" w:color="auto" w:fill="FFFFFF"/>
              </w:rPr>
            </w:pPr>
            <w:r w:rsidRPr="00147D77">
              <w:rPr>
                <w:rFonts w:asciiTheme="majorHAnsi" w:hAnsiTheme="majorHAnsi" w:cstheme="majorHAnsi"/>
                <w:sz w:val="22"/>
                <w:szCs w:val="22"/>
              </w:rPr>
              <w:t>4</w:t>
            </w:r>
            <w:r w:rsidR="00874CBA" w:rsidRPr="00147D77">
              <w:rPr>
                <w:rFonts w:asciiTheme="majorHAnsi" w:hAnsiTheme="majorHAnsi" w:cstheme="majorHAnsi"/>
                <w:sz w:val="22"/>
                <w:szCs w:val="22"/>
              </w:rPr>
              <w:t>.3.1. Stalviršis pagamintas iš MDF arba LMDP, kurios storis ne mažiau kaip 18 mm,</w:t>
            </w:r>
            <w:r w:rsidR="00874CBA" w:rsidRPr="00147D77">
              <w:rPr>
                <w:rFonts w:asciiTheme="majorHAnsi" w:hAnsiTheme="majorHAnsi" w:cstheme="majorHAnsi"/>
                <w:sz w:val="22"/>
                <w:szCs w:val="22"/>
                <w:shd w:val="clear" w:color="auto" w:fill="FFFFFF"/>
              </w:rPr>
              <w:t xml:space="preserve"> kraštai </w:t>
            </w:r>
            <w:r w:rsidR="00874CBA" w:rsidRPr="00147D77">
              <w:rPr>
                <w:rFonts w:asciiTheme="majorHAnsi" w:hAnsiTheme="majorHAnsi" w:cstheme="majorHAnsi"/>
                <w:color w:val="222222"/>
                <w:sz w:val="22"/>
                <w:szCs w:val="22"/>
                <w:shd w:val="clear" w:color="auto" w:fill="FFFFFF"/>
              </w:rPr>
              <w:t>laminuoti / padengti.</w:t>
            </w:r>
          </w:p>
          <w:p w14:paraId="2EBE2763" w14:textId="77777777" w:rsidR="0038544E" w:rsidRDefault="0038544E" w:rsidP="00150779">
            <w:pPr>
              <w:rPr>
                <w:rFonts w:asciiTheme="majorHAnsi" w:hAnsiTheme="majorHAnsi" w:cstheme="majorHAnsi"/>
                <w:sz w:val="22"/>
                <w:szCs w:val="22"/>
              </w:rPr>
            </w:pPr>
          </w:p>
          <w:p w14:paraId="7BB1AA5E" w14:textId="5481096D" w:rsidR="00874CBA" w:rsidRPr="00147D77" w:rsidRDefault="00F845A4" w:rsidP="00150779">
            <w:pPr>
              <w:rPr>
                <w:rFonts w:asciiTheme="majorHAnsi" w:hAnsiTheme="majorHAnsi" w:cstheme="majorHAnsi"/>
                <w:sz w:val="22"/>
                <w:szCs w:val="22"/>
              </w:rPr>
            </w:pPr>
            <w:r w:rsidRPr="00147D77">
              <w:rPr>
                <w:rFonts w:asciiTheme="majorHAnsi" w:hAnsiTheme="majorHAnsi" w:cstheme="majorHAnsi"/>
                <w:sz w:val="22"/>
                <w:szCs w:val="22"/>
              </w:rPr>
              <w:t>4</w:t>
            </w:r>
            <w:r w:rsidR="00874CBA" w:rsidRPr="00147D77">
              <w:rPr>
                <w:rFonts w:asciiTheme="majorHAnsi" w:hAnsiTheme="majorHAnsi" w:cstheme="majorHAnsi"/>
                <w:sz w:val="22"/>
                <w:szCs w:val="22"/>
              </w:rPr>
              <w:t>.3.2. Stalo kojos</w:t>
            </w:r>
            <w:r w:rsidR="006B54CC">
              <w:rPr>
                <w:rFonts w:asciiTheme="majorHAnsi" w:hAnsiTheme="majorHAnsi" w:cstheme="majorHAnsi"/>
                <w:sz w:val="22"/>
                <w:szCs w:val="22"/>
              </w:rPr>
              <w:t xml:space="preserve"> ir rėmas </w:t>
            </w:r>
            <w:r w:rsidR="00874CBA" w:rsidRPr="00147D77">
              <w:rPr>
                <w:rFonts w:asciiTheme="majorHAnsi" w:hAnsiTheme="majorHAnsi" w:cstheme="majorHAnsi"/>
                <w:sz w:val="22"/>
                <w:szCs w:val="22"/>
              </w:rPr>
              <w:t>pagamint</w:t>
            </w:r>
            <w:r w:rsidR="006B54CC">
              <w:rPr>
                <w:rFonts w:asciiTheme="majorHAnsi" w:hAnsiTheme="majorHAnsi" w:cstheme="majorHAnsi"/>
                <w:sz w:val="22"/>
                <w:szCs w:val="22"/>
              </w:rPr>
              <w:t>i</w:t>
            </w:r>
            <w:r w:rsidR="00874CBA" w:rsidRPr="00147D77">
              <w:rPr>
                <w:rFonts w:asciiTheme="majorHAnsi" w:hAnsiTheme="majorHAnsi" w:cstheme="majorHAnsi"/>
                <w:sz w:val="22"/>
                <w:szCs w:val="22"/>
              </w:rPr>
              <w:t xml:space="preserve"> iš dažyto metalo.</w:t>
            </w:r>
          </w:p>
        </w:tc>
        <w:tc>
          <w:tcPr>
            <w:tcW w:w="1822" w:type="pct"/>
            <w:shd w:val="clear" w:color="auto" w:fill="auto"/>
          </w:tcPr>
          <w:p w14:paraId="69E1C697" w14:textId="77777777" w:rsidR="00874CBA" w:rsidRPr="00147D77" w:rsidRDefault="00F845A4" w:rsidP="0038544E">
            <w:pPr>
              <w:jc w:val="both"/>
              <w:rPr>
                <w:rFonts w:asciiTheme="majorHAnsi" w:hAnsiTheme="majorHAnsi" w:cstheme="majorHAnsi"/>
                <w:i/>
                <w:iCs/>
                <w:sz w:val="22"/>
                <w:szCs w:val="22"/>
              </w:rPr>
            </w:pPr>
            <w:r w:rsidRPr="00147D77">
              <w:rPr>
                <w:rFonts w:asciiTheme="majorHAnsi" w:hAnsiTheme="majorHAnsi" w:cstheme="majorHAnsi"/>
                <w:i/>
                <w:iCs/>
                <w:sz w:val="22"/>
                <w:szCs w:val="22"/>
              </w:rPr>
              <w:t>4</w:t>
            </w:r>
            <w:r w:rsidR="00874CBA" w:rsidRPr="00147D77">
              <w:rPr>
                <w:rFonts w:asciiTheme="majorHAnsi" w:hAnsiTheme="majorHAnsi" w:cstheme="majorHAnsi"/>
                <w:i/>
                <w:iCs/>
                <w:sz w:val="22"/>
                <w:szCs w:val="22"/>
              </w:rPr>
              <w:t xml:space="preserve">.3.1. Atitinka </w:t>
            </w:r>
            <w:r w:rsidR="00874CBA" w:rsidRPr="00147D77">
              <w:rPr>
                <w:rFonts w:asciiTheme="majorHAnsi" w:hAnsiTheme="majorHAnsi" w:cstheme="majorHAnsi"/>
                <w:i/>
                <w:iCs/>
                <w:color w:val="0070C0"/>
                <w:sz w:val="22"/>
                <w:szCs w:val="22"/>
              </w:rPr>
              <w:t xml:space="preserve">(įrašyti taip / ne): </w:t>
            </w:r>
            <w:r w:rsidR="00874CBA" w:rsidRPr="00147D77">
              <w:rPr>
                <w:rFonts w:asciiTheme="majorHAnsi" w:hAnsiTheme="majorHAnsi" w:cstheme="majorHAnsi"/>
                <w:i/>
                <w:iCs/>
                <w:sz w:val="22"/>
                <w:szCs w:val="22"/>
              </w:rPr>
              <w:t>…………</w:t>
            </w:r>
          </w:p>
          <w:p w14:paraId="158C852C" w14:textId="5D46763D" w:rsidR="00874CBA" w:rsidRPr="00147D77" w:rsidRDefault="00874CBA" w:rsidP="0038544E">
            <w:pPr>
              <w:shd w:val="clear" w:color="auto" w:fill="FFFFFF"/>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Stalviršis </w:t>
            </w:r>
            <w:r w:rsidRPr="00147D77">
              <w:rPr>
                <w:rFonts w:asciiTheme="majorHAnsi" w:hAnsiTheme="majorHAnsi" w:cstheme="majorHAnsi"/>
                <w:i/>
                <w:iCs/>
                <w:color w:val="000000"/>
                <w:sz w:val="22"/>
                <w:szCs w:val="22"/>
              </w:rPr>
              <w:t xml:space="preserve">pagamintas iš </w:t>
            </w:r>
            <w:r w:rsidRPr="00147D77">
              <w:rPr>
                <w:rFonts w:asciiTheme="majorHAnsi" w:hAnsiTheme="majorHAnsi" w:cstheme="majorHAnsi"/>
                <w:i/>
                <w:iCs/>
                <w:color w:val="0070C0"/>
                <w:sz w:val="22"/>
                <w:szCs w:val="22"/>
              </w:rPr>
              <w:t>(nurodyti konkrečią plokštę)</w:t>
            </w:r>
            <w:r w:rsidRPr="00147D77">
              <w:rPr>
                <w:rFonts w:asciiTheme="majorHAnsi" w:hAnsiTheme="majorHAnsi" w:cstheme="majorHAnsi"/>
                <w:i/>
                <w:iCs/>
                <w:color w:val="000000"/>
                <w:sz w:val="22"/>
                <w:szCs w:val="22"/>
              </w:rPr>
              <w:t xml:space="preserve"> </w:t>
            </w:r>
            <w:r w:rsidRPr="00147D77">
              <w:rPr>
                <w:rFonts w:asciiTheme="majorHAnsi" w:hAnsiTheme="majorHAnsi" w:cstheme="majorHAnsi"/>
                <w:i/>
                <w:iCs/>
                <w:sz w:val="22"/>
                <w:szCs w:val="22"/>
              </w:rPr>
              <w:t xml:space="preserve">….........., </w:t>
            </w:r>
            <w:r w:rsidRPr="00147D77">
              <w:rPr>
                <w:rFonts w:asciiTheme="majorHAnsi" w:hAnsiTheme="majorHAnsi" w:cstheme="majorHAnsi"/>
                <w:i/>
                <w:iCs/>
                <w:color w:val="000000"/>
                <w:sz w:val="22"/>
                <w:szCs w:val="22"/>
              </w:rPr>
              <w:t xml:space="preserve">plokštės storis </w:t>
            </w:r>
            <w:r w:rsidRPr="00147D77">
              <w:rPr>
                <w:rFonts w:asciiTheme="majorHAnsi" w:hAnsiTheme="majorHAnsi" w:cstheme="majorHAnsi"/>
                <w:i/>
                <w:iCs/>
                <w:color w:val="0070C0"/>
                <w:sz w:val="22"/>
                <w:szCs w:val="22"/>
              </w:rPr>
              <w:t xml:space="preserve">(įrašyti konkrečią reikšmę) </w:t>
            </w:r>
            <w:r w:rsidRPr="00147D77">
              <w:rPr>
                <w:rFonts w:asciiTheme="majorHAnsi" w:hAnsiTheme="majorHAnsi" w:cstheme="majorHAnsi"/>
                <w:i/>
                <w:iCs/>
                <w:color w:val="000000"/>
                <w:sz w:val="22"/>
                <w:szCs w:val="22"/>
              </w:rPr>
              <w:t>.... mm</w:t>
            </w:r>
          </w:p>
          <w:p w14:paraId="4ADD9531" w14:textId="77777777" w:rsidR="00874CBA" w:rsidRPr="00147D77" w:rsidRDefault="00F845A4" w:rsidP="0038544E">
            <w:pPr>
              <w:jc w:val="both"/>
              <w:rPr>
                <w:rFonts w:asciiTheme="majorHAnsi" w:hAnsiTheme="majorHAnsi" w:cstheme="majorHAnsi"/>
                <w:i/>
                <w:iCs/>
                <w:sz w:val="22"/>
                <w:szCs w:val="22"/>
              </w:rPr>
            </w:pPr>
            <w:r w:rsidRPr="00147D77">
              <w:rPr>
                <w:rFonts w:asciiTheme="majorHAnsi" w:hAnsiTheme="majorHAnsi" w:cstheme="majorHAnsi"/>
                <w:i/>
                <w:iCs/>
                <w:sz w:val="22"/>
                <w:szCs w:val="22"/>
              </w:rPr>
              <w:t>4</w:t>
            </w:r>
            <w:r w:rsidR="00874CBA" w:rsidRPr="00147D77">
              <w:rPr>
                <w:rFonts w:asciiTheme="majorHAnsi" w:hAnsiTheme="majorHAnsi" w:cstheme="majorHAnsi"/>
                <w:i/>
                <w:iCs/>
                <w:sz w:val="22"/>
                <w:szCs w:val="22"/>
              </w:rPr>
              <w:t xml:space="preserve">.3.2. Atitinka </w:t>
            </w:r>
            <w:r w:rsidR="00874CBA" w:rsidRPr="00147D77">
              <w:rPr>
                <w:rFonts w:asciiTheme="majorHAnsi" w:hAnsiTheme="majorHAnsi" w:cstheme="majorHAnsi"/>
                <w:i/>
                <w:iCs/>
                <w:color w:val="0070C0"/>
                <w:sz w:val="22"/>
                <w:szCs w:val="22"/>
              </w:rPr>
              <w:t xml:space="preserve">(įrašyti taip / ne): </w:t>
            </w:r>
            <w:r w:rsidR="00874CBA" w:rsidRPr="00147D77">
              <w:rPr>
                <w:rFonts w:asciiTheme="majorHAnsi" w:hAnsiTheme="majorHAnsi" w:cstheme="majorHAnsi"/>
                <w:i/>
                <w:iCs/>
                <w:sz w:val="22"/>
                <w:szCs w:val="22"/>
              </w:rPr>
              <w:t>…………</w:t>
            </w:r>
          </w:p>
        </w:tc>
        <w:tc>
          <w:tcPr>
            <w:tcW w:w="774" w:type="pct"/>
            <w:tcBorders>
              <w:bottom w:val="single" w:sz="4" w:space="0" w:color="auto"/>
            </w:tcBorders>
            <w:shd w:val="clear" w:color="auto" w:fill="auto"/>
          </w:tcPr>
          <w:p w14:paraId="31B15916" w14:textId="77777777" w:rsidR="00874CBA" w:rsidRPr="00147D77" w:rsidRDefault="00F57A0C" w:rsidP="00150779">
            <w:pP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874CBA" w:rsidRPr="00147D77" w14:paraId="21743C31" w14:textId="77777777" w:rsidTr="004B419B">
        <w:trPr>
          <w:trHeight w:val="440"/>
        </w:trPr>
        <w:tc>
          <w:tcPr>
            <w:tcW w:w="375" w:type="pct"/>
            <w:shd w:val="clear" w:color="auto" w:fill="auto"/>
          </w:tcPr>
          <w:p w14:paraId="2C15163D" w14:textId="77777777" w:rsidR="00874CBA" w:rsidRPr="00147D77" w:rsidRDefault="00874CBA" w:rsidP="00150779">
            <w:pPr>
              <w:jc w:val="center"/>
              <w:rPr>
                <w:rFonts w:asciiTheme="majorHAnsi" w:hAnsiTheme="majorHAnsi" w:cstheme="majorHAnsi"/>
                <w:bCs/>
                <w:iCs/>
                <w:sz w:val="22"/>
                <w:szCs w:val="22"/>
              </w:rPr>
            </w:pPr>
            <w:r w:rsidRPr="00147D77">
              <w:rPr>
                <w:rFonts w:asciiTheme="majorHAnsi" w:hAnsiTheme="majorHAnsi" w:cstheme="majorHAnsi"/>
                <w:bCs/>
                <w:iCs/>
                <w:sz w:val="22"/>
                <w:szCs w:val="22"/>
              </w:rPr>
              <w:t xml:space="preserve">  </w:t>
            </w:r>
            <w:r w:rsidR="00F845A4" w:rsidRPr="00147D77">
              <w:rPr>
                <w:rFonts w:asciiTheme="majorHAnsi" w:hAnsiTheme="majorHAnsi" w:cstheme="majorHAnsi"/>
                <w:bCs/>
                <w:iCs/>
                <w:sz w:val="22"/>
                <w:szCs w:val="22"/>
              </w:rPr>
              <w:t>4</w:t>
            </w:r>
            <w:r w:rsidRPr="00147D77">
              <w:rPr>
                <w:rFonts w:asciiTheme="majorHAnsi" w:hAnsiTheme="majorHAnsi" w:cstheme="majorHAnsi"/>
                <w:bCs/>
                <w:iCs/>
                <w:sz w:val="22"/>
                <w:szCs w:val="22"/>
              </w:rPr>
              <w:t xml:space="preserve">.4. </w:t>
            </w:r>
          </w:p>
        </w:tc>
        <w:tc>
          <w:tcPr>
            <w:tcW w:w="2029" w:type="pct"/>
            <w:shd w:val="clear" w:color="auto" w:fill="auto"/>
          </w:tcPr>
          <w:p w14:paraId="4002EA51" w14:textId="77777777" w:rsidR="00874CBA" w:rsidRPr="00147D77" w:rsidRDefault="00F845A4" w:rsidP="00150779">
            <w:pPr>
              <w:rPr>
                <w:rFonts w:asciiTheme="majorHAnsi" w:hAnsiTheme="majorHAnsi" w:cstheme="majorHAnsi"/>
                <w:sz w:val="22"/>
                <w:szCs w:val="22"/>
              </w:rPr>
            </w:pPr>
            <w:r w:rsidRPr="00147D77">
              <w:rPr>
                <w:rFonts w:asciiTheme="majorHAnsi" w:hAnsiTheme="majorHAnsi" w:cstheme="majorHAnsi"/>
                <w:sz w:val="22"/>
                <w:szCs w:val="22"/>
              </w:rPr>
              <w:t>4</w:t>
            </w:r>
            <w:r w:rsidR="00874CBA" w:rsidRPr="00147D77">
              <w:rPr>
                <w:rFonts w:asciiTheme="majorHAnsi" w:hAnsiTheme="majorHAnsi" w:cstheme="majorHAnsi"/>
                <w:sz w:val="22"/>
                <w:szCs w:val="22"/>
              </w:rPr>
              <w:t>.4. Stalo spalvos:</w:t>
            </w:r>
          </w:p>
          <w:p w14:paraId="4AE3FC31" w14:textId="77777777" w:rsidR="00874CBA" w:rsidRPr="00147D77" w:rsidRDefault="00874CBA" w:rsidP="00170D04">
            <w:pPr>
              <w:pStyle w:val="Sraopastraipa"/>
              <w:numPr>
                <w:ilvl w:val="2"/>
                <w:numId w:val="51"/>
              </w:numPr>
              <w:spacing w:after="0"/>
              <w:rPr>
                <w:rFonts w:asciiTheme="majorHAnsi" w:hAnsiTheme="majorHAnsi" w:cstheme="majorHAnsi"/>
                <w:sz w:val="22"/>
                <w:szCs w:val="22"/>
              </w:rPr>
            </w:pPr>
            <w:r w:rsidRPr="00147D77">
              <w:rPr>
                <w:rFonts w:asciiTheme="majorHAnsi" w:hAnsiTheme="majorHAnsi" w:cstheme="majorHAnsi"/>
                <w:sz w:val="22"/>
                <w:szCs w:val="22"/>
              </w:rPr>
              <w:t>Stalviršio spalva – balta, pilka arba medienos;</w:t>
            </w:r>
          </w:p>
          <w:p w14:paraId="14C237C0" w14:textId="70E9D0F0" w:rsidR="00874CBA" w:rsidRPr="00147D77" w:rsidRDefault="00170D04" w:rsidP="00170D04">
            <w:pPr>
              <w:rPr>
                <w:rFonts w:asciiTheme="majorHAnsi" w:hAnsiTheme="majorHAnsi" w:cstheme="majorHAnsi"/>
                <w:sz w:val="22"/>
                <w:szCs w:val="22"/>
              </w:rPr>
            </w:pPr>
            <w:r w:rsidRPr="00147D77">
              <w:rPr>
                <w:rFonts w:asciiTheme="majorHAnsi" w:hAnsiTheme="majorHAnsi" w:cstheme="majorHAnsi"/>
                <w:sz w:val="22"/>
                <w:szCs w:val="22"/>
              </w:rPr>
              <w:t>4.4.2.S</w:t>
            </w:r>
            <w:r w:rsidR="00874CBA" w:rsidRPr="00147D77">
              <w:rPr>
                <w:rFonts w:asciiTheme="majorHAnsi" w:hAnsiTheme="majorHAnsi" w:cstheme="majorHAnsi"/>
                <w:sz w:val="22"/>
                <w:szCs w:val="22"/>
              </w:rPr>
              <w:t>talviršio krašto / briaunos spalva –</w:t>
            </w:r>
            <w:r w:rsidR="005E1AAE" w:rsidRPr="00147D77">
              <w:rPr>
                <w:rFonts w:asciiTheme="majorHAnsi" w:hAnsiTheme="majorHAnsi" w:cstheme="majorHAnsi"/>
                <w:sz w:val="22"/>
                <w:szCs w:val="22"/>
              </w:rPr>
              <w:t xml:space="preserve"> turi atitikti stalviršio arba kojų spalvą. </w:t>
            </w:r>
            <w:r w:rsidR="00874CBA" w:rsidRPr="00147D77">
              <w:rPr>
                <w:rFonts w:asciiTheme="majorHAnsi" w:hAnsiTheme="majorHAnsi" w:cstheme="majorHAnsi"/>
                <w:sz w:val="22"/>
                <w:szCs w:val="22"/>
              </w:rPr>
              <w:t xml:space="preserve"> </w:t>
            </w:r>
          </w:p>
          <w:p w14:paraId="79E17F9D" w14:textId="2E7ED84E" w:rsidR="00874CBA" w:rsidRPr="00147D77" w:rsidRDefault="00170D04" w:rsidP="00170D04">
            <w:pPr>
              <w:rPr>
                <w:rFonts w:asciiTheme="majorHAnsi" w:hAnsiTheme="majorHAnsi" w:cstheme="majorHAnsi"/>
                <w:sz w:val="22"/>
                <w:szCs w:val="22"/>
              </w:rPr>
            </w:pPr>
            <w:r w:rsidRPr="00147D77">
              <w:rPr>
                <w:rFonts w:asciiTheme="majorHAnsi" w:hAnsiTheme="majorHAnsi" w:cstheme="majorHAnsi"/>
                <w:sz w:val="22"/>
                <w:szCs w:val="22"/>
              </w:rPr>
              <w:t xml:space="preserve">4.4.3. </w:t>
            </w:r>
            <w:r w:rsidR="00874CBA" w:rsidRPr="00147D77">
              <w:rPr>
                <w:rFonts w:asciiTheme="majorHAnsi" w:hAnsiTheme="majorHAnsi" w:cstheme="majorHAnsi"/>
                <w:sz w:val="22"/>
                <w:szCs w:val="22"/>
              </w:rPr>
              <w:t xml:space="preserve">Kojų </w:t>
            </w:r>
            <w:r w:rsidR="006B54CC">
              <w:rPr>
                <w:rFonts w:asciiTheme="majorHAnsi" w:hAnsiTheme="majorHAnsi" w:cstheme="majorHAnsi"/>
                <w:sz w:val="22"/>
                <w:szCs w:val="22"/>
              </w:rPr>
              <w:t xml:space="preserve">ir rėmo </w:t>
            </w:r>
            <w:r w:rsidR="00874CBA" w:rsidRPr="00147D77">
              <w:rPr>
                <w:rFonts w:asciiTheme="majorHAnsi" w:hAnsiTheme="majorHAnsi" w:cstheme="majorHAnsi"/>
                <w:sz w:val="22"/>
                <w:szCs w:val="22"/>
              </w:rPr>
              <w:t>spalva –</w:t>
            </w:r>
            <w:r w:rsidR="005D4F0D" w:rsidRPr="00147D77">
              <w:rPr>
                <w:rFonts w:asciiTheme="majorHAnsi" w:hAnsiTheme="majorHAnsi" w:cstheme="majorHAnsi"/>
                <w:sz w:val="22"/>
                <w:szCs w:val="22"/>
              </w:rPr>
              <w:t xml:space="preserve"> </w:t>
            </w:r>
            <w:r w:rsidR="00874CBA" w:rsidRPr="00147D77">
              <w:rPr>
                <w:rFonts w:asciiTheme="majorHAnsi" w:hAnsiTheme="majorHAnsi" w:cstheme="majorHAnsi"/>
                <w:sz w:val="22"/>
                <w:szCs w:val="22"/>
              </w:rPr>
              <w:t>balta, pilka arba juoda.</w:t>
            </w:r>
          </w:p>
          <w:p w14:paraId="5AE99315" w14:textId="77777777" w:rsidR="00874CBA" w:rsidRPr="00147D77" w:rsidRDefault="00874CBA" w:rsidP="00150779">
            <w:pPr>
              <w:rPr>
                <w:rFonts w:asciiTheme="majorHAnsi" w:hAnsiTheme="majorHAnsi" w:cstheme="majorHAnsi"/>
                <w:sz w:val="22"/>
                <w:szCs w:val="22"/>
              </w:rPr>
            </w:pPr>
          </w:p>
        </w:tc>
        <w:tc>
          <w:tcPr>
            <w:tcW w:w="1822" w:type="pct"/>
            <w:shd w:val="clear" w:color="auto" w:fill="auto"/>
          </w:tcPr>
          <w:p w14:paraId="4DBC7FF1" w14:textId="77777777" w:rsidR="00874CBA" w:rsidRPr="00147D77" w:rsidRDefault="00F845A4" w:rsidP="00150779">
            <w:pPr>
              <w:rPr>
                <w:rFonts w:asciiTheme="majorHAnsi" w:hAnsiTheme="majorHAnsi" w:cstheme="majorHAnsi"/>
                <w:i/>
                <w:iCs/>
                <w:sz w:val="22"/>
                <w:szCs w:val="22"/>
              </w:rPr>
            </w:pPr>
            <w:r w:rsidRPr="00147D77">
              <w:rPr>
                <w:rFonts w:asciiTheme="majorHAnsi" w:hAnsiTheme="majorHAnsi" w:cstheme="majorHAnsi"/>
                <w:i/>
                <w:iCs/>
                <w:sz w:val="22"/>
                <w:szCs w:val="22"/>
              </w:rPr>
              <w:t>4</w:t>
            </w:r>
            <w:r w:rsidR="00874CBA" w:rsidRPr="00147D77">
              <w:rPr>
                <w:rFonts w:asciiTheme="majorHAnsi" w:hAnsiTheme="majorHAnsi" w:cstheme="majorHAnsi"/>
                <w:i/>
                <w:iCs/>
                <w:sz w:val="22"/>
                <w:szCs w:val="22"/>
              </w:rPr>
              <w:t>.4. Stalo spalvos:</w:t>
            </w:r>
          </w:p>
          <w:p w14:paraId="53852F4B" w14:textId="77777777" w:rsidR="00874CBA" w:rsidRPr="00147D77" w:rsidRDefault="00F845A4" w:rsidP="00150779">
            <w:pPr>
              <w:rPr>
                <w:rFonts w:asciiTheme="majorHAnsi" w:hAnsiTheme="majorHAnsi" w:cstheme="majorHAnsi"/>
                <w:i/>
                <w:iCs/>
                <w:sz w:val="22"/>
                <w:szCs w:val="22"/>
              </w:rPr>
            </w:pPr>
            <w:r w:rsidRPr="00147D77">
              <w:rPr>
                <w:rFonts w:asciiTheme="majorHAnsi" w:hAnsiTheme="majorHAnsi" w:cstheme="majorHAnsi"/>
                <w:i/>
                <w:iCs/>
                <w:sz w:val="22"/>
                <w:szCs w:val="22"/>
              </w:rPr>
              <w:t>4</w:t>
            </w:r>
            <w:r w:rsidR="00874CBA" w:rsidRPr="00147D77">
              <w:rPr>
                <w:rFonts w:asciiTheme="majorHAnsi" w:hAnsiTheme="majorHAnsi" w:cstheme="majorHAnsi"/>
                <w:i/>
                <w:iCs/>
                <w:sz w:val="22"/>
                <w:szCs w:val="22"/>
              </w:rPr>
              <w:t xml:space="preserve">.4.1.Stalviršio spalva </w:t>
            </w:r>
            <w:r w:rsidR="00874CBA" w:rsidRPr="00147D77">
              <w:rPr>
                <w:rFonts w:asciiTheme="majorHAnsi" w:hAnsiTheme="majorHAnsi" w:cstheme="majorHAnsi"/>
                <w:i/>
                <w:iCs/>
                <w:color w:val="0070C0"/>
                <w:sz w:val="22"/>
                <w:szCs w:val="22"/>
              </w:rPr>
              <w:t xml:space="preserve">(nurodyti konkrečią </w:t>
            </w:r>
          </w:p>
          <w:p w14:paraId="37743BEB" w14:textId="77777777" w:rsidR="00874CBA" w:rsidRPr="00147D77" w:rsidRDefault="00874CBA" w:rsidP="00150779">
            <w:pPr>
              <w:rPr>
                <w:rFonts w:asciiTheme="majorHAnsi" w:hAnsiTheme="majorHAnsi" w:cstheme="majorHAnsi"/>
                <w:i/>
                <w:iCs/>
                <w:sz w:val="22"/>
                <w:szCs w:val="22"/>
              </w:rPr>
            </w:pPr>
            <w:r w:rsidRPr="00147D77">
              <w:rPr>
                <w:rFonts w:asciiTheme="majorHAnsi" w:hAnsiTheme="majorHAnsi" w:cstheme="majorHAnsi"/>
                <w:i/>
                <w:iCs/>
                <w:color w:val="0070C0"/>
                <w:sz w:val="22"/>
                <w:szCs w:val="22"/>
              </w:rPr>
              <w:t>spalvą)</w:t>
            </w:r>
            <w:r w:rsidRPr="00147D77">
              <w:rPr>
                <w:rFonts w:asciiTheme="majorHAnsi" w:hAnsiTheme="majorHAnsi" w:cstheme="majorHAnsi"/>
                <w:i/>
                <w:iCs/>
                <w:sz w:val="22"/>
                <w:szCs w:val="22"/>
              </w:rPr>
              <w:t>:</w:t>
            </w:r>
          </w:p>
          <w:p w14:paraId="012B80E3" w14:textId="77777777" w:rsidR="00874CBA" w:rsidRPr="00147D77" w:rsidRDefault="00874CBA" w:rsidP="00150779">
            <w:pPr>
              <w:rPr>
                <w:rFonts w:asciiTheme="majorHAnsi" w:hAnsiTheme="majorHAnsi" w:cstheme="majorHAnsi"/>
                <w:i/>
                <w:iCs/>
                <w:sz w:val="22"/>
                <w:szCs w:val="22"/>
              </w:rPr>
            </w:pPr>
            <w:r w:rsidRPr="00147D77">
              <w:rPr>
                <w:rFonts w:asciiTheme="majorHAnsi" w:hAnsiTheme="majorHAnsi" w:cstheme="majorHAnsi"/>
                <w:i/>
                <w:iCs/>
                <w:sz w:val="22"/>
                <w:szCs w:val="22"/>
              </w:rPr>
              <w:t>......................</w:t>
            </w:r>
          </w:p>
          <w:p w14:paraId="7CFC481F" w14:textId="77777777" w:rsidR="00874CBA" w:rsidRPr="00147D77" w:rsidRDefault="00F845A4" w:rsidP="00150779">
            <w:pPr>
              <w:rPr>
                <w:rFonts w:asciiTheme="majorHAnsi" w:hAnsiTheme="majorHAnsi" w:cstheme="majorHAnsi"/>
                <w:i/>
                <w:iCs/>
                <w:sz w:val="22"/>
                <w:szCs w:val="22"/>
              </w:rPr>
            </w:pPr>
            <w:r w:rsidRPr="00147D77">
              <w:rPr>
                <w:rFonts w:asciiTheme="majorHAnsi" w:hAnsiTheme="majorHAnsi" w:cstheme="majorHAnsi"/>
                <w:i/>
                <w:iCs/>
                <w:sz w:val="22"/>
                <w:szCs w:val="22"/>
              </w:rPr>
              <w:t>4</w:t>
            </w:r>
            <w:r w:rsidR="00874CBA" w:rsidRPr="00147D77">
              <w:rPr>
                <w:rFonts w:asciiTheme="majorHAnsi" w:hAnsiTheme="majorHAnsi" w:cstheme="majorHAnsi"/>
                <w:i/>
                <w:iCs/>
                <w:sz w:val="22"/>
                <w:szCs w:val="22"/>
              </w:rPr>
              <w:t xml:space="preserve">.4.2.Stalviršio krašto/briaunos spalva </w:t>
            </w:r>
            <w:r w:rsidR="00874CBA" w:rsidRPr="00147D77">
              <w:rPr>
                <w:rFonts w:asciiTheme="majorHAnsi" w:hAnsiTheme="majorHAnsi" w:cstheme="majorHAnsi"/>
                <w:i/>
                <w:iCs/>
                <w:color w:val="0070C0"/>
                <w:sz w:val="22"/>
                <w:szCs w:val="22"/>
              </w:rPr>
              <w:t xml:space="preserve">(nurodyti </w:t>
            </w:r>
          </w:p>
          <w:p w14:paraId="7567CE49" w14:textId="77777777" w:rsidR="00874CBA" w:rsidRPr="00147D77" w:rsidRDefault="00874CBA" w:rsidP="00150779">
            <w:pPr>
              <w:rPr>
                <w:rFonts w:asciiTheme="majorHAnsi" w:hAnsiTheme="majorHAnsi" w:cstheme="majorHAnsi"/>
                <w:i/>
                <w:iCs/>
                <w:sz w:val="22"/>
                <w:szCs w:val="22"/>
              </w:rPr>
            </w:pPr>
            <w:r w:rsidRPr="00147D77">
              <w:rPr>
                <w:rFonts w:asciiTheme="majorHAnsi" w:hAnsiTheme="majorHAnsi" w:cstheme="majorHAnsi"/>
                <w:i/>
                <w:iCs/>
                <w:color w:val="0070C0"/>
                <w:sz w:val="22"/>
                <w:szCs w:val="22"/>
              </w:rPr>
              <w:t>konkrečią spalvą)</w:t>
            </w:r>
            <w:r w:rsidRPr="00147D77">
              <w:rPr>
                <w:rFonts w:asciiTheme="majorHAnsi" w:hAnsiTheme="majorHAnsi" w:cstheme="majorHAnsi"/>
                <w:i/>
                <w:iCs/>
                <w:sz w:val="22"/>
                <w:szCs w:val="22"/>
              </w:rPr>
              <w:t>: .......................</w:t>
            </w:r>
          </w:p>
          <w:p w14:paraId="2A61CA05" w14:textId="0C3CD7EE" w:rsidR="00874CBA" w:rsidRPr="00147D77" w:rsidRDefault="00F845A4" w:rsidP="00150779">
            <w:pPr>
              <w:rPr>
                <w:rFonts w:asciiTheme="majorHAnsi" w:hAnsiTheme="majorHAnsi" w:cstheme="majorHAnsi"/>
                <w:i/>
                <w:iCs/>
                <w:sz w:val="22"/>
                <w:szCs w:val="22"/>
              </w:rPr>
            </w:pPr>
            <w:r w:rsidRPr="00147D77">
              <w:rPr>
                <w:rFonts w:asciiTheme="majorHAnsi" w:hAnsiTheme="majorHAnsi" w:cstheme="majorHAnsi"/>
                <w:i/>
                <w:iCs/>
                <w:sz w:val="22"/>
                <w:szCs w:val="22"/>
              </w:rPr>
              <w:t>4</w:t>
            </w:r>
            <w:r w:rsidR="00874CBA" w:rsidRPr="00147D77">
              <w:rPr>
                <w:rFonts w:asciiTheme="majorHAnsi" w:hAnsiTheme="majorHAnsi" w:cstheme="majorHAnsi"/>
                <w:i/>
                <w:iCs/>
                <w:sz w:val="22"/>
                <w:szCs w:val="22"/>
              </w:rPr>
              <w:t>.4.3.Kojų</w:t>
            </w:r>
            <w:r w:rsidR="00DE6291">
              <w:rPr>
                <w:rFonts w:asciiTheme="majorHAnsi" w:hAnsiTheme="majorHAnsi" w:cstheme="majorHAnsi"/>
                <w:i/>
                <w:iCs/>
                <w:sz w:val="22"/>
                <w:szCs w:val="22"/>
              </w:rPr>
              <w:t xml:space="preserve"> </w:t>
            </w:r>
            <w:r w:rsidR="00DE6291" w:rsidRPr="000007C5">
              <w:rPr>
                <w:rFonts w:asciiTheme="majorHAnsi" w:hAnsiTheme="majorHAnsi" w:cstheme="majorHAnsi"/>
                <w:i/>
                <w:iCs/>
                <w:sz w:val="22"/>
                <w:szCs w:val="22"/>
              </w:rPr>
              <w:t>ir rėmo</w:t>
            </w:r>
            <w:r w:rsidR="00874CBA" w:rsidRPr="000007C5">
              <w:rPr>
                <w:rFonts w:asciiTheme="majorHAnsi" w:hAnsiTheme="majorHAnsi" w:cstheme="majorHAnsi"/>
                <w:i/>
                <w:iCs/>
                <w:sz w:val="22"/>
                <w:szCs w:val="22"/>
              </w:rPr>
              <w:t xml:space="preserve"> spalva</w:t>
            </w:r>
            <w:r w:rsidR="00874CBA" w:rsidRPr="00147D77">
              <w:rPr>
                <w:rFonts w:asciiTheme="majorHAnsi" w:hAnsiTheme="majorHAnsi" w:cstheme="majorHAnsi"/>
                <w:i/>
                <w:iCs/>
                <w:sz w:val="22"/>
                <w:szCs w:val="22"/>
              </w:rPr>
              <w:t xml:space="preserve"> </w:t>
            </w:r>
            <w:r w:rsidR="00874CBA" w:rsidRPr="00147D77">
              <w:rPr>
                <w:rFonts w:asciiTheme="majorHAnsi" w:hAnsiTheme="majorHAnsi" w:cstheme="majorHAnsi"/>
                <w:i/>
                <w:iCs/>
                <w:color w:val="0070C0"/>
                <w:sz w:val="22"/>
                <w:szCs w:val="22"/>
              </w:rPr>
              <w:t>(nurodyti konkrečią spalvą)</w:t>
            </w:r>
            <w:r w:rsidR="00874CBA" w:rsidRPr="00147D77">
              <w:rPr>
                <w:rFonts w:asciiTheme="majorHAnsi" w:hAnsiTheme="majorHAnsi" w:cstheme="majorHAnsi"/>
                <w:i/>
                <w:iCs/>
                <w:sz w:val="22"/>
                <w:szCs w:val="22"/>
              </w:rPr>
              <w:t>: ...............</w:t>
            </w:r>
          </w:p>
        </w:tc>
        <w:tc>
          <w:tcPr>
            <w:tcW w:w="774" w:type="pct"/>
            <w:tcBorders>
              <w:tl2br w:val="single" w:sz="4" w:space="0" w:color="auto"/>
            </w:tcBorders>
            <w:shd w:val="clear" w:color="auto" w:fill="auto"/>
          </w:tcPr>
          <w:p w14:paraId="048FF344" w14:textId="20461FC1" w:rsidR="00874CBA" w:rsidRPr="00147D77" w:rsidRDefault="00874CBA" w:rsidP="00150779">
            <w:pPr>
              <w:rPr>
                <w:rFonts w:asciiTheme="majorHAnsi" w:hAnsiTheme="majorHAnsi" w:cstheme="majorHAnsi"/>
                <w:bCs/>
                <w:iCs/>
                <w:sz w:val="22"/>
                <w:szCs w:val="22"/>
              </w:rPr>
            </w:pPr>
            <w:r w:rsidRPr="00147D77">
              <w:rPr>
                <w:rFonts w:asciiTheme="majorHAnsi" w:hAnsiTheme="majorHAnsi" w:cstheme="majorHAnsi"/>
                <w:bCs/>
                <w:iCs/>
                <w:sz w:val="22"/>
                <w:szCs w:val="22"/>
              </w:rPr>
              <w:t xml:space="preserve"> </w:t>
            </w:r>
          </w:p>
        </w:tc>
      </w:tr>
      <w:tr w:rsidR="00F57A0C" w:rsidRPr="00147D77" w14:paraId="630182A6" w14:textId="77777777" w:rsidTr="004B419B">
        <w:trPr>
          <w:trHeight w:val="440"/>
        </w:trPr>
        <w:tc>
          <w:tcPr>
            <w:tcW w:w="375" w:type="pct"/>
            <w:shd w:val="clear" w:color="auto" w:fill="auto"/>
          </w:tcPr>
          <w:p w14:paraId="0335D808" w14:textId="77777777" w:rsidR="00F57A0C" w:rsidRPr="00147D77" w:rsidRDefault="00F845A4" w:rsidP="00150779">
            <w:pPr>
              <w:jc w:val="center"/>
              <w:rPr>
                <w:rFonts w:asciiTheme="majorHAnsi" w:hAnsiTheme="majorHAnsi" w:cstheme="majorHAnsi"/>
                <w:sz w:val="22"/>
                <w:szCs w:val="22"/>
              </w:rPr>
            </w:pPr>
            <w:r w:rsidRPr="00147D77">
              <w:rPr>
                <w:rFonts w:asciiTheme="majorHAnsi" w:hAnsiTheme="majorHAnsi" w:cstheme="majorHAnsi"/>
                <w:sz w:val="22"/>
                <w:szCs w:val="22"/>
              </w:rPr>
              <w:t>4</w:t>
            </w:r>
            <w:r w:rsidR="00F57A0C" w:rsidRPr="00147D77">
              <w:rPr>
                <w:rFonts w:asciiTheme="majorHAnsi" w:hAnsiTheme="majorHAnsi" w:cstheme="majorHAnsi"/>
                <w:sz w:val="22"/>
                <w:szCs w:val="22"/>
              </w:rPr>
              <w:t>.5.</w:t>
            </w:r>
          </w:p>
        </w:tc>
        <w:tc>
          <w:tcPr>
            <w:tcW w:w="2029" w:type="pct"/>
            <w:shd w:val="clear" w:color="auto" w:fill="auto"/>
          </w:tcPr>
          <w:p w14:paraId="43AD4F2C" w14:textId="42DDA241" w:rsidR="00F57A0C" w:rsidRPr="00147D77" w:rsidRDefault="00F57A0C" w:rsidP="0038544E">
            <w:pPr>
              <w:jc w:val="both"/>
              <w:rPr>
                <w:rFonts w:asciiTheme="majorHAnsi" w:hAnsiTheme="majorHAnsi" w:cstheme="majorHAnsi"/>
                <w:sz w:val="22"/>
                <w:szCs w:val="22"/>
              </w:rPr>
            </w:pPr>
            <w:r w:rsidRPr="00147D77">
              <w:rPr>
                <w:rFonts w:asciiTheme="majorHAnsi" w:hAnsiTheme="majorHAnsi" w:cstheme="majorHAnsi"/>
                <w:sz w:val="22"/>
                <w:szCs w:val="22"/>
              </w:rPr>
              <w:t>Stalo aukštis reguliuojamas elektra, prie stalo tvirtinamu (-ais) mygtuku</w:t>
            </w:r>
            <w:r w:rsidR="00C5521F">
              <w:rPr>
                <w:rFonts w:asciiTheme="majorHAnsi" w:hAnsiTheme="majorHAnsi" w:cstheme="majorHAnsi"/>
                <w:sz w:val="22"/>
                <w:szCs w:val="22"/>
              </w:rPr>
              <w:t xml:space="preserve"> </w:t>
            </w:r>
            <w:r w:rsidRPr="00147D77">
              <w:rPr>
                <w:rFonts w:asciiTheme="majorHAnsi" w:hAnsiTheme="majorHAnsi" w:cstheme="majorHAnsi"/>
                <w:sz w:val="22"/>
                <w:szCs w:val="22"/>
              </w:rPr>
              <w:t>(-ais) ar valdymo pulteliu.</w:t>
            </w:r>
          </w:p>
        </w:tc>
        <w:tc>
          <w:tcPr>
            <w:tcW w:w="1822" w:type="pct"/>
            <w:shd w:val="clear" w:color="auto" w:fill="auto"/>
          </w:tcPr>
          <w:p w14:paraId="6AC32187"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shd w:val="clear" w:color="auto" w:fill="auto"/>
          </w:tcPr>
          <w:p w14:paraId="5AEA2104" w14:textId="77777777" w:rsidR="00F57A0C" w:rsidRPr="00147D77" w:rsidRDefault="00F57A0C" w:rsidP="00150779">
            <w:pP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6806D569" w14:textId="77777777" w:rsidTr="004B419B">
        <w:trPr>
          <w:trHeight w:val="440"/>
        </w:trPr>
        <w:tc>
          <w:tcPr>
            <w:tcW w:w="375" w:type="pct"/>
            <w:shd w:val="clear" w:color="auto" w:fill="auto"/>
          </w:tcPr>
          <w:p w14:paraId="4BFDFF3C" w14:textId="77777777" w:rsidR="00F57A0C" w:rsidRPr="00147D77" w:rsidRDefault="00F845A4" w:rsidP="00150779">
            <w:pPr>
              <w:jc w:val="center"/>
              <w:rPr>
                <w:rFonts w:asciiTheme="majorHAnsi" w:hAnsiTheme="majorHAnsi" w:cstheme="majorHAnsi"/>
                <w:bCs/>
                <w:iCs/>
                <w:sz w:val="22"/>
                <w:szCs w:val="22"/>
              </w:rPr>
            </w:pPr>
            <w:r w:rsidRPr="00147D77">
              <w:rPr>
                <w:rFonts w:asciiTheme="majorHAnsi" w:hAnsiTheme="majorHAnsi" w:cstheme="majorHAnsi"/>
                <w:sz w:val="22"/>
                <w:szCs w:val="22"/>
              </w:rPr>
              <w:t>4</w:t>
            </w:r>
            <w:r w:rsidR="00F57A0C" w:rsidRPr="00147D77">
              <w:rPr>
                <w:rFonts w:asciiTheme="majorHAnsi" w:hAnsiTheme="majorHAnsi" w:cstheme="majorHAnsi"/>
                <w:sz w:val="22"/>
                <w:szCs w:val="22"/>
              </w:rPr>
              <w:t xml:space="preserve">.6. </w:t>
            </w:r>
          </w:p>
        </w:tc>
        <w:tc>
          <w:tcPr>
            <w:tcW w:w="2029" w:type="pct"/>
            <w:shd w:val="clear" w:color="auto" w:fill="auto"/>
          </w:tcPr>
          <w:p w14:paraId="6A356DF9"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Elektrinis aukščio reguliavimas su ne mažiau kaip 2 varikliais.</w:t>
            </w:r>
          </w:p>
        </w:tc>
        <w:tc>
          <w:tcPr>
            <w:tcW w:w="1822" w:type="pct"/>
            <w:shd w:val="clear" w:color="auto" w:fill="auto"/>
          </w:tcPr>
          <w:p w14:paraId="1EC8C6BF"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177D4656"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Variklių skaičius </w:t>
            </w:r>
            <w:r w:rsidRPr="00147D77">
              <w:rPr>
                <w:rFonts w:asciiTheme="majorHAnsi" w:hAnsiTheme="majorHAnsi" w:cstheme="majorHAnsi"/>
                <w:i/>
                <w:iCs/>
                <w:color w:val="0070C0"/>
                <w:sz w:val="22"/>
                <w:szCs w:val="22"/>
              </w:rPr>
              <w:t>(įrašyti konkrečią reikšmę)</w:t>
            </w:r>
            <w:r w:rsidRPr="00147D77">
              <w:rPr>
                <w:rFonts w:asciiTheme="majorHAnsi" w:hAnsiTheme="majorHAnsi" w:cstheme="majorHAnsi"/>
                <w:i/>
                <w:iCs/>
                <w:sz w:val="22"/>
                <w:szCs w:val="22"/>
              </w:rPr>
              <w:t>: ............. vnt.</w:t>
            </w:r>
          </w:p>
        </w:tc>
        <w:tc>
          <w:tcPr>
            <w:tcW w:w="774" w:type="pct"/>
            <w:tcBorders>
              <w:bottom w:val="single" w:sz="4" w:space="0" w:color="auto"/>
            </w:tcBorders>
            <w:shd w:val="clear" w:color="auto" w:fill="auto"/>
          </w:tcPr>
          <w:p w14:paraId="3C000684" w14:textId="77777777" w:rsidR="00F57A0C" w:rsidRPr="00147D77" w:rsidRDefault="00F57A0C" w:rsidP="00150779">
            <w:pP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29330213" w14:textId="77777777" w:rsidTr="004B419B">
        <w:trPr>
          <w:trHeight w:val="440"/>
        </w:trPr>
        <w:tc>
          <w:tcPr>
            <w:tcW w:w="375" w:type="pct"/>
            <w:shd w:val="clear" w:color="auto" w:fill="auto"/>
          </w:tcPr>
          <w:p w14:paraId="693606B7" w14:textId="77777777" w:rsidR="00F57A0C" w:rsidRPr="00147D77" w:rsidRDefault="00F845A4" w:rsidP="00150779">
            <w:pPr>
              <w:jc w:val="center"/>
              <w:rPr>
                <w:rFonts w:asciiTheme="majorHAnsi" w:hAnsiTheme="majorHAnsi" w:cstheme="majorHAnsi"/>
                <w:bCs/>
                <w:iCs/>
                <w:sz w:val="22"/>
                <w:szCs w:val="22"/>
              </w:rPr>
            </w:pPr>
            <w:r w:rsidRPr="00147D77">
              <w:rPr>
                <w:rFonts w:asciiTheme="majorHAnsi" w:hAnsiTheme="majorHAnsi" w:cstheme="majorHAnsi"/>
                <w:sz w:val="22"/>
                <w:szCs w:val="22"/>
              </w:rPr>
              <w:t>4</w:t>
            </w:r>
            <w:r w:rsidR="00F57A0C" w:rsidRPr="00147D77">
              <w:rPr>
                <w:rFonts w:asciiTheme="majorHAnsi" w:hAnsiTheme="majorHAnsi" w:cstheme="majorHAnsi"/>
                <w:sz w:val="22"/>
                <w:szCs w:val="22"/>
              </w:rPr>
              <w:t xml:space="preserve">.7. </w:t>
            </w:r>
          </w:p>
        </w:tc>
        <w:tc>
          <w:tcPr>
            <w:tcW w:w="2029" w:type="pct"/>
            <w:shd w:val="clear" w:color="auto" w:fill="auto"/>
          </w:tcPr>
          <w:p w14:paraId="58AC980F"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Maitinimo laido ilgis – ne mažiau kaip 3 m</w:t>
            </w:r>
          </w:p>
        </w:tc>
        <w:tc>
          <w:tcPr>
            <w:tcW w:w="1822" w:type="pct"/>
            <w:shd w:val="clear" w:color="auto" w:fill="auto"/>
          </w:tcPr>
          <w:p w14:paraId="705261C5"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tcBorders>
              <w:tl2br w:val="single" w:sz="4" w:space="0" w:color="auto"/>
            </w:tcBorders>
            <w:shd w:val="clear" w:color="auto" w:fill="auto"/>
          </w:tcPr>
          <w:p w14:paraId="237DB91B" w14:textId="5A03BDFC" w:rsidR="00F57A0C" w:rsidRPr="00147D77" w:rsidRDefault="00F57A0C" w:rsidP="00150779">
            <w:pPr>
              <w:rPr>
                <w:rFonts w:asciiTheme="majorHAnsi" w:hAnsiTheme="majorHAnsi" w:cstheme="majorHAnsi"/>
                <w:bCs/>
                <w:iCs/>
                <w:sz w:val="22"/>
                <w:szCs w:val="22"/>
              </w:rPr>
            </w:pPr>
          </w:p>
        </w:tc>
      </w:tr>
      <w:tr w:rsidR="00F57A0C" w:rsidRPr="00147D77" w14:paraId="090BCF60" w14:textId="77777777" w:rsidTr="004B419B">
        <w:trPr>
          <w:trHeight w:val="440"/>
        </w:trPr>
        <w:tc>
          <w:tcPr>
            <w:tcW w:w="375" w:type="pct"/>
            <w:shd w:val="clear" w:color="auto" w:fill="auto"/>
          </w:tcPr>
          <w:p w14:paraId="24E34E66" w14:textId="77777777" w:rsidR="00F57A0C" w:rsidRPr="00147D77" w:rsidRDefault="00F845A4" w:rsidP="00150779">
            <w:pPr>
              <w:jc w:val="center"/>
              <w:rPr>
                <w:rFonts w:asciiTheme="majorHAnsi" w:hAnsiTheme="majorHAnsi" w:cstheme="majorHAnsi"/>
                <w:sz w:val="22"/>
                <w:szCs w:val="22"/>
              </w:rPr>
            </w:pPr>
            <w:r w:rsidRPr="00147D77">
              <w:rPr>
                <w:rFonts w:asciiTheme="majorHAnsi" w:hAnsiTheme="majorHAnsi" w:cstheme="majorHAnsi"/>
                <w:sz w:val="22"/>
                <w:szCs w:val="22"/>
              </w:rPr>
              <w:t>4</w:t>
            </w:r>
            <w:r w:rsidR="00F57A0C" w:rsidRPr="00147D77">
              <w:rPr>
                <w:rFonts w:asciiTheme="majorHAnsi" w:hAnsiTheme="majorHAnsi" w:cstheme="majorHAnsi"/>
                <w:sz w:val="22"/>
                <w:szCs w:val="22"/>
              </w:rPr>
              <w:t>.8.</w:t>
            </w:r>
          </w:p>
        </w:tc>
        <w:tc>
          <w:tcPr>
            <w:tcW w:w="2029" w:type="pct"/>
            <w:shd w:val="clear" w:color="auto" w:fill="auto"/>
          </w:tcPr>
          <w:p w14:paraId="3F435B13"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Atlaikoma apkrova ne mažiau kaip 100 kg</w:t>
            </w:r>
          </w:p>
        </w:tc>
        <w:tc>
          <w:tcPr>
            <w:tcW w:w="1822" w:type="pct"/>
            <w:shd w:val="clear" w:color="auto" w:fill="auto"/>
          </w:tcPr>
          <w:p w14:paraId="1609AE56" w14:textId="74F136DB"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Atlaikoma apkrova </w:t>
            </w:r>
            <w:r w:rsidRPr="00147D77">
              <w:rPr>
                <w:rFonts w:asciiTheme="majorHAnsi" w:hAnsiTheme="majorHAnsi" w:cstheme="majorHAnsi"/>
                <w:i/>
                <w:iCs/>
                <w:color w:val="0070C0"/>
                <w:sz w:val="22"/>
                <w:szCs w:val="22"/>
              </w:rPr>
              <w:t>(įrašyti konkrečią reikšmę)</w:t>
            </w:r>
            <w:r w:rsidRPr="00147D77">
              <w:rPr>
                <w:rFonts w:asciiTheme="majorHAnsi" w:hAnsiTheme="majorHAnsi" w:cstheme="majorHAnsi"/>
                <w:i/>
                <w:iCs/>
                <w:sz w:val="22"/>
                <w:szCs w:val="22"/>
              </w:rPr>
              <w:t>: .......... kg</w:t>
            </w:r>
          </w:p>
        </w:tc>
        <w:tc>
          <w:tcPr>
            <w:tcW w:w="774" w:type="pct"/>
            <w:shd w:val="clear" w:color="auto" w:fill="auto"/>
          </w:tcPr>
          <w:p w14:paraId="0C71E932" w14:textId="77777777" w:rsidR="00F57A0C" w:rsidRPr="00147D77" w:rsidRDefault="00F57A0C" w:rsidP="00150779">
            <w:pP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874CBA" w:rsidRPr="00147D77" w14:paraId="22274682" w14:textId="77777777" w:rsidTr="004B419B">
        <w:trPr>
          <w:trHeight w:val="440"/>
        </w:trPr>
        <w:tc>
          <w:tcPr>
            <w:tcW w:w="375" w:type="pct"/>
            <w:shd w:val="clear" w:color="auto" w:fill="auto"/>
          </w:tcPr>
          <w:p w14:paraId="251F4FCC" w14:textId="77777777" w:rsidR="00874CBA" w:rsidRPr="00147D77" w:rsidRDefault="00F845A4" w:rsidP="00150779">
            <w:pPr>
              <w:jc w:val="center"/>
              <w:rPr>
                <w:rFonts w:asciiTheme="majorHAnsi" w:hAnsiTheme="majorHAnsi" w:cstheme="majorHAnsi"/>
                <w:bCs/>
                <w:iCs/>
                <w:sz w:val="22"/>
                <w:szCs w:val="22"/>
              </w:rPr>
            </w:pPr>
            <w:r w:rsidRPr="00147D77">
              <w:rPr>
                <w:rFonts w:asciiTheme="majorHAnsi" w:hAnsiTheme="majorHAnsi" w:cstheme="majorHAnsi"/>
                <w:bCs/>
                <w:iCs/>
                <w:sz w:val="22"/>
                <w:szCs w:val="22"/>
              </w:rPr>
              <w:t>4</w:t>
            </w:r>
            <w:r w:rsidR="00874CBA" w:rsidRPr="00147D77">
              <w:rPr>
                <w:rFonts w:asciiTheme="majorHAnsi" w:hAnsiTheme="majorHAnsi" w:cstheme="majorHAnsi"/>
                <w:bCs/>
                <w:iCs/>
                <w:sz w:val="22"/>
                <w:szCs w:val="22"/>
              </w:rPr>
              <w:t>.</w:t>
            </w:r>
            <w:r w:rsidR="00F57A0C" w:rsidRPr="00147D77">
              <w:rPr>
                <w:rFonts w:asciiTheme="majorHAnsi" w:hAnsiTheme="majorHAnsi" w:cstheme="majorHAnsi"/>
                <w:bCs/>
                <w:iCs/>
                <w:sz w:val="22"/>
                <w:szCs w:val="22"/>
              </w:rPr>
              <w:t>9</w:t>
            </w:r>
            <w:r w:rsidR="00874CBA" w:rsidRPr="00147D77">
              <w:rPr>
                <w:rFonts w:asciiTheme="majorHAnsi" w:hAnsiTheme="majorHAnsi" w:cstheme="majorHAnsi"/>
                <w:bCs/>
                <w:iCs/>
                <w:sz w:val="22"/>
                <w:szCs w:val="22"/>
              </w:rPr>
              <w:t xml:space="preserve">. </w:t>
            </w:r>
          </w:p>
        </w:tc>
        <w:tc>
          <w:tcPr>
            <w:tcW w:w="2029" w:type="pct"/>
            <w:shd w:val="clear" w:color="auto" w:fill="auto"/>
          </w:tcPr>
          <w:p w14:paraId="4FCBCFFA" w14:textId="738174E0" w:rsidR="001F79F6" w:rsidRPr="001F79F6" w:rsidRDefault="001F79F6" w:rsidP="001F79F6">
            <w:pPr>
              <w:rPr>
                <w:rFonts w:asciiTheme="majorHAnsi" w:hAnsiTheme="majorHAnsi" w:cstheme="majorHAnsi"/>
                <w:sz w:val="22"/>
                <w:szCs w:val="22"/>
              </w:rPr>
            </w:pPr>
            <w:r w:rsidRPr="00147D77">
              <w:rPr>
                <w:rFonts w:asciiTheme="majorHAnsi" w:eastAsia="Calibri" w:hAnsiTheme="majorHAnsi" w:cstheme="majorHAnsi"/>
                <w:sz w:val="22"/>
                <w:szCs w:val="22"/>
                <w:lang w:eastAsia="zh-CN"/>
              </w:rPr>
              <w:t>Prekės dizainas, forma turi būti</w:t>
            </w:r>
            <w:r w:rsidRPr="00147D77">
              <w:rPr>
                <w:rFonts w:asciiTheme="majorHAnsi" w:hAnsiTheme="majorHAnsi" w:cstheme="majorHAnsi"/>
                <w:sz w:val="22"/>
                <w:szCs w:val="22"/>
              </w:rPr>
              <w:t xml:space="preserve"> panaši į šiuos pateiktus paveiksliukus:</w:t>
            </w:r>
          </w:p>
          <w:p w14:paraId="1C5A2923" w14:textId="77777777" w:rsidR="00874CBA" w:rsidRPr="00147D77" w:rsidRDefault="00874CBA" w:rsidP="00150779">
            <w:pPr>
              <w:rPr>
                <w:rFonts w:asciiTheme="majorHAnsi" w:hAnsiTheme="majorHAnsi" w:cstheme="majorHAnsi"/>
                <w:sz w:val="22"/>
                <w:szCs w:val="22"/>
              </w:rPr>
            </w:pPr>
          </w:p>
          <w:p w14:paraId="49E8EBCC" w14:textId="77777777" w:rsidR="00874CBA" w:rsidRPr="00147D77" w:rsidRDefault="00874CBA" w:rsidP="00150779">
            <w:pPr>
              <w:rPr>
                <w:rFonts w:asciiTheme="majorHAnsi" w:hAnsiTheme="majorHAnsi" w:cstheme="majorHAnsi"/>
                <w:sz w:val="22"/>
                <w:szCs w:val="22"/>
              </w:rPr>
            </w:pPr>
            <w:r w:rsidRPr="00147D77">
              <w:rPr>
                <w:noProof/>
                <w:sz w:val="22"/>
                <w:szCs w:val="22"/>
              </w:rPr>
              <w:drawing>
                <wp:inline distT="0" distB="0" distL="0" distR="0" wp14:anchorId="4A93972D" wp14:editId="1B1B694C">
                  <wp:extent cx="1285875" cy="1118273"/>
                  <wp:effectExtent l="0" t="0" r="0" b="5715"/>
                  <wp:docPr id="1250746920" name="Paveikslėlis 1025" descr="Paveikslėlis 15, Picture">
                    <a:extLst xmlns:a="http://schemas.openxmlformats.org/drawingml/2006/main">
                      <a:ext uri="{FF2B5EF4-FFF2-40B4-BE49-F238E27FC236}">
                        <a16:creationId xmlns:a16="http://schemas.microsoft.com/office/drawing/2014/main" id="{361524A5-A3C9-4E4D-B895-496239B168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aveikslėlis 1025" descr="Paveikslėlis 15, Picture">
                            <a:extLst>
                              <a:ext uri="{FF2B5EF4-FFF2-40B4-BE49-F238E27FC236}">
                                <a16:creationId xmlns:a16="http://schemas.microsoft.com/office/drawing/2014/main" id="{361524A5-A3C9-4E4D-B895-496239B16809}"/>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1118273"/>
                          </a:xfrm>
                          <a:prstGeom prst="rect">
                            <a:avLst/>
                          </a:prstGeom>
                          <a:noFill/>
                        </pic:spPr>
                      </pic:pic>
                    </a:graphicData>
                  </a:graphic>
                </wp:inline>
              </w:drawing>
            </w:r>
            <w:r w:rsidRPr="00147D77">
              <w:rPr>
                <w:rFonts w:asciiTheme="majorHAnsi" w:hAnsiTheme="majorHAnsi" w:cstheme="majorHAnsi"/>
                <w:sz w:val="22"/>
                <w:szCs w:val="22"/>
              </w:rPr>
              <w:t xml:space="preserve"> </w:t>
            </w:r>
            <w:r w:rsidR="00F8097C" w:rsidRPr="00147D77">
              <w:rPr>
                <w:rFonts w:asciiTheme="majorHAnsi" w:hAnsiTheme="majorHAnsi" w:cstheme="majorHAnsi"/>
                <w:sz w:val="22"/>
                <w:szCs w:val="22"/>
              </w:rPr>
              <w:t xml:space="preserve">           </w:t>
            </w:r>
            <w:r w:rsidRPr="00147D77">
              <w:rPr>
                <w:rFonts w:asciiTheme="majorHAnsi" w:hAnsiTheme="majorHAnsi" w:cstheme="majorHAnsi"/>
                <w:sz w:val="22"/>
                <w:szCs w:val="22"/>
              </w:rPr>
              <w:t xml:space="preserve">   </w:t>
            </w:r>
            <w:r w:rsidRPr="00147D77">
              <w:rPr>
                <w:noProof/>
                <w:sz w:val="22"/>
                <w:szCs w:val="22"/>
              </w:rPr>
              <w:drawing>
                <wp:inline distT="0" distB="0" distL="0" distR="0" wp14:anchorId="05A35B2F" wp14:editId="66EDD3FE">
                  <wp:extent cx="1766956" cy="1119505"/>
                  <wp:effectExtent l="0" t="0" r="5080" b="4445"/>
                  <wp:docPr id="1469672135" name="Paveikslėlis 62" descr="Paveikslėlis, kuriame yra baldai, stalas, darbo stalas&#10;&#10;Automatiškai sugeneruotas aprašymas, Picture">
                    <a:extLst xmlns:a="http://schemas.openxmlformats.org/drawingml/2006/main">
                      <a:ext uri="{FF2B5EF4-FFF2-40B4-BE49-F238E27FC236}">
                        <a16:creationId xmlns:a16="http://schemas.microsoft.com/office/drawing/2014/main" id="{81A0BF6E-591D-5579-14FD-D501FF902E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aveikslėlis 62" descr="Paveikslėlis, kuriame yra baldai, stalas, darbo stalas&#10;&#10;Automatiškai sugeneruotas aprašymas, Picture">
                            <a:extLst>
                              <a:ext uri="{FF2B5EF4-FFF2-40B4-BE49-F238E27FC236}">
                                <a16:creationId xmlns:a16="http://schemas.microsoft.com/office/drawing/2014/main" id="{81A0BF6E-591D-5579-14FD-D501FF902E4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9227" cy="1152623"/>
                          </a:xfrm>
                          <a:prstGeom prst="rect">
                            <a:avLst/>
                          </a:prstGeom>
                          <a:noFill/>
                        </pic:spPr>
                      </pic:pic>
                    </a:graphicData>
                  </a:graphic>
                </wp:inline>
              </w:drawing>
            </w:r>
          </w:p>
          <w:p w14:paraId="07AAC0E9" w14:textId="77777777" w:rsidR="00B05E10" w:rsidRPr="00147D77" w:rsidRDefault="00B05E10" w:rsidP="00150779">
            <w:pPr>
              <w:rPr>
                <w:rFonts w:asciiTheme="majorHAnsi" w:hAnsiTheme="majorHAnsi" w:cstheme="majorHAnsi"/>
                <w:sz w:val="22"/>
                <w:szCs w:val="22"/>
              </w:rPr>
            </w:pPr>
          </w:p>
        </w:tc>
        <w:tc>
          <w:tcPr>
            <w:tcW w:w="1822" w:type="pct"/>
            <w:shd w:val="clear" w:color="auto" w:fill="auto"/>
          </w:tcPr>
          <w:p w14:paraId="3CB76F48" w14:textId="77777777" w:rsidR="00D43C46" w:rsidRPr="00147D77" w:rsidRDefault="00D43C46" w:rsidP="00150779">
            <w:pPr>
              <w:overflowPunct w:val="0"/>
              <w:autoSpaceDE w:val="0"/>
              <w:rPr>
                <w:rFonts w:asciiTheme="majorHAnsi" w:hAnsiTheme="majorHAnsi" w:cstheme="majorHAnsi"/>
                <w:i/>
                <w:iCs/>
                <w:sz w:val="22"/>
                <w:szCs w:val="22"/>
              </w:rPr>
            </w:pPr>
            <w:r w:rsidRPr="00147D77">
              <w:rPr>
                <w:rFonts w:asciiTheme="majorHAnsi" w:hAnsiTheme="majorHAnsi" w:cstheme="majorHAnsi"/>
                <w:i/>
                <w:iCs/>
                <w:sz w:val="22"/>
                <w:szCs w:val="22"/>
              </w:rPr>
              <w:lastRenderedPageBreak/>
              <w:t xml:space="preserve">Atitinka </w:t>
            </w:r>
            <w:r w:rsidRPr="00147D77">
              <w:rPr>
                <w:rFonts w:asciiTheme="majorHAnsi" w:hAnsiTheme="majorHAnsi" w:cstheme="majorHAnsi"/>
                <w:i/>
                <w:iCs/>
                <w:color w:val="0070C0"/>
                <w:sz w:val="22"/>
                <w:szCs w:val="22"/>
              </w:rPr>
              <w:t>(įrašyti taip / ne):</w:t>
            </w:r>
            <w:r w:rsidRPr="00147D77">
              <w:rPr>
                <w:rFonts w:asciiTheme="majorHAnsi" w:hAnsiTheme="majorHAnsi" w:cstheme="majorHAnsi"/>
                <w:i/>
                <w:iCs/>
                <w:sz w:val="22"/>
                <w:szCs w:val="22"/>
              </w:rPr>
              <w:t xml:space="preserve"> .................</w:t>
            </w:r>
          </w:p>
          <w:p w14:paraId="6434DF51" w14:textId="64D25995" w:rsidR="00D43C46" w:rsidRPr="00147D77" w:rsidRDefault="00D43C46" w:rsidP="00150779">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Pateikiamas dokumentas, kuriame yra pateikta siūlomos prekės vizualizacija, nuotrauka ar brėžinys </w:t>
            </w:r>
            <w:r w:rsidRPr="00147D77">
              <w:rPr>
                <w:rFonts w:asciiTheme="majorHAnsi" w:hAnsiTheme="majorHAnsi" w:cstheme="majorHAnsi"/>
                <w:i/>
                <w:iCs/>
                <w:color w:val="0070C0"/>
                <w:sz w:val="22"/>
                <w:szCs w:val="22"/>
              </w:rPr>
              <w:t>(įrašyti įrodančio dokumento pavadinimą)</w:t>
            </w:r>
            <w:r w:rsidRPr="00147D77">
              <w:rPr>
                <w:rFonts w:asciiTheme="majorHAnsi" w:hAnsiTheme="majorHAnsi" w:cstheme="majorHAnsi"/>
                <w:i/>
                <w:iCs/>
                <w:sz w:val="22"/>
                <w:szCs w:val="22"/>
              </w:rPr>
              <w:t>: …................</w:t>
            </w:r>
          </w:p>
          <w:p w14:paraId="5B680F2D" w14:textId="77777777" w:rsidR="00874CBA" w:rsidRPr="00147D77" w:rsidRDefault="00874CBA" w:rsidP="00150779">
            <w:pPr>
              <w:rPr>
                <w:rFonts w:asciiTheme="majorHAnsi" w:hAnsiTheme="majorHAnsi" w:cstheme="majorHAnsi"/>
                <w:i/>
                <w:iCs/>
                <w:sz w:val="22"/>
                <w:szCs w:val="22"/>
              </w:rPr>
            </w:pPr>
          </w:p>
        </w:tc>
        <w:tc>
          <w:tcPr>
            <w:tcW w:w="774" w:type="pct"/>
            <w:shd w:val="clear" w:color="auto" w:fill="auto"/>
          </w:tcPr>
          <w:p w14:paraId="421B08A4" w14:textId="77777777" w:rsidR="00874CBA" w:rsidRPr="00147D77" w:rsidRDefault="00874CBA" w:rsidP="00150779">
            <w:pPr>
              <w:rPr>
                <w:rFonts w:asciiTheme="majorHAnsi" w:hAnsiTheme="majorHAnsi" w:cstheme="majorHAnsi"/>
                <w:bCs/>
                <w:iCs/>
                <w:sz w:val="22"/>
                <w:szCs w:val="22"/>
              </w:rPr>
            </w:pPr>
          </w:p>
        </w:tc>
      </w:tr>
      <w:tr w:rsidR="00253428" w:rsidRPr="00147D77" w14:paraId="527DA092" w14:textId="77777777" w:rsidTr="00253428">
        <w:trPr>
          <w:trHeight w:val="440"/>
        </w:trPr>
        <w:tc>
          <w:tcPr>
            <w:tcW w:w="375" w:type="pct"/>
            <w:shd w:val="clear" w:color="auto" w:fill="auto"/>
          </w:tcPr>
          <w:p w14:paraId="094F1E69" w14:textId="77777777" w:rsidR="00253428" w:rsidRPr="00147D77" w:rsidRDefault="00253428" w:rsidP="00150779">
            <w:pPr>
              <w:jc w:val="center"/>
              <w:rPr>
                <w:rFonts w:asciiTheme="majorHAnsi" w:hAnsiTheme="majorHAnsi" w:cstheme="majorHAnsi"/>
                <w:bCs/>
                <w:iCs/>
                <w:sz w:val="22"/>
                <w:szCs w:val="22"/>
              </w:rPr>
            </w:pPr>
          </w:p>
        </w:tc>
        <w:tc>
          <w:tcPr>
            <w:tcW w:w="4625" w:type="pct"/>
            <w:gridSpan w:val="3"/>
            <w:shd w:val="clear" w:color="auto" w:fill="auto"/>
          </w:tcPr>
          <w:p w14:paraId="34422B95" w14:textId="77777777" w:rsidR="00253428" w:rsidRPr="00147D77" w:rsidRDefault="00253428" w:rsidP="002E31A0">
            <w:pPr>
              <w:suppressAutoHyphens/>
              <w:overflowPunct w:val="0"/>
              <w:autoSpaceDE w:val="0"/>
              <w:jc w:val="both"/>
              <w:rPr>
                <w:rFonts w:asciiTheme="majorHAnsi" w:hAnsiTheme="majorHAnsi" w:cstheme="majorHAnsi"/>
                <w:i/>
                <w:iCs/>
                <w:sz w:val="22"/>
                <w:szCs w:val="22"/>
              </w:rPr>
            </w:pPr>
            <w:r w:rsidRPr="00147D77">
              <w:rPr>
                <w:rFonts w:asciiTheme="majorHAnsi" w:hAnsiTheme="majorHAnsi" w:cstheme="majorHAnsi"/>
                <w:i/>
                <w:iCs/>
                <w:sz w:val="22"/>
                <w:szCs w:val="22"/>
              </w:rPr>
              <w:t>Pastaba:</w:t>
            </w:r>
          </w:p>
          <w:p w14:paraId="0876D95E" w14:textId="698ECE9D" w:rsidR="00253428" w:rsidRPr="00147D77" w:rsidRDefault="00253428" w:rsidP="00150779">
            <w:pPr>
              <w:rPr>
                <w:rFonts w:asciiTheme="majorHAnsi" w:hAnsiTheme="majorHAnsi" w:cstheme="majorHAnsi"/>
                <w:bCs/>
                <w:iCs/>
                <w:sz w:val="22"/>
                <w:szCs w:val="22"/>
              </w:rPr>
            </w:pPr>
            <w:r w:rsidRPr="00147D77">
              <w:rPr>
                <w:rFonts w:asciiTheme="majorHAnsi" w:hAnsiTheme="majorHAnsi" w:cstheme="majorHAnsi"/>
                <w:i/>
                <w:iCs/>
                <w:sz w:val="22"/>
                <w:szCs w:val="22"/>
              </w:rPr>
              <w:t xml:space="preserve"> </w:t>
            </w:r>
            <w:r w:rsidRPr="00147D77">
              <w:rPr>
                <w:rFonts w:asciiTheme="majorHAnsi" w:eastAsia="Calibri" w:hAnsiTheme="majorHAnsi" w:cstheme="majorHAnsi"/>
                <w:i/>
                <w:iCs/>
                <w:sz w:val="22"/>
                <w:szCs w:val="22"/>
                <w:lang w:eastAsia="zh-CN"/>
              </w:rPr>
              <w:t>¹Prekės skirtos Kauno Palemono gimnazijai</w:t>
            </w:r>
          </w:p>
        </w:tc>
      </w:tr>
      <w:tr w:rsidR="00F57A0C" w:rsidRPr="00147D77" w14:paraId="43FB8892" w14:textId="77777777" w:rsidTr="004B419B">
        <w:trPr>
          <w:trHeight w:val="440"/>
        </w:trPr>
        <w:tc>
          <w:tcPr>
            <w:tcW w:w="375" w:type="pct"/>
            <w:shd w:val="clear" w:color="auto" w:fill="auto"/>
          </w:tcPr>
          <w:p w14:paraId="6E86F0F5" w14:textId="77777777" w:rsidR="00F57A0C" w:rsidRPr="00147D77" w:rsidRDefault="00F845A4" w:rsidP="00150779">
            <w:pPr>
              <w:jc w:val="center"/>
              <w:rPr>
                <w:rFonts w:asciiTheme="majorHAnsi" w:hAnsiTheme="majorHAnsi" w:cstheme="majorHAnsi"/>
                <w:b/>
                <w:bCs/>
                <w:sz w:val="22"/>
                <w:szCs w:val="22"/>
              </w:rPr>
            </w:pPr>
            <w:bookmarkStart w:id="1" w:name="_Hlk198823349"/>
            <w:bookmarkEnd w:id="0"/>
            <w:r w:rsidRPr="00147D77">
              <w:rPr>
                <w:rFonts w:asciiTheme="majorHAnsi" w:hAnsiTheme="majorHAnsi" w:cstheme="majorHAnsi"/>
                <w:b/>
                <w:bCs/>
                <w:sz w:val="22"/>
                <w:szCs w:val="22"/>
              </w:rPr>
              <w:t>5</w:t>
            </w:r>
            <w:r w:rsidR="00F57A0C" w:rsidRPr="00147D77">
              <w:rPr>
                <w:rFonts w:asciiTheme="majorHAnsi" w:hAnsiTheme="majorHAnsi" w:cstheme="majorHAnsi"/>
                <w:b/>
                <w:bCs/>
                <w:sz w:val="22"/>
                <w:szCs w:val="22"/>
              </w:rPr>
              <w:t>.</w:t>
            </w:r>
          </w:p>
          <w:p w14:paraId="49D6C87C" w14:textId="77777777" w:rsidR="00F57A0C" w:rsidRPr="00147D77" w:rsidRDefault="00F57A0C" w:rsidP="00150779">
            <w:pPr>
              <w:jc w:val="center"/>
              <w:rPr>
                <w:rFonts w:asciiTheme="majorHAnsi" w:hAnsiTheme="majorHAnsi" w:cstheme="majorHAnsi"/>
                <w:sz w:val="22"/>
                <w:szCs w:val="22"/>
              </w:rPr>
            </w:pPr>
          </w:p>
          <w:p w14:paraId="4FD62306" w14:textId="77777777" w:rsidR="00F57A0C" w:rsidRPr="00147D77" w:rsidRDefault="00F57A0C" w:rsidP="00150779">
            <w:pPr>
              <w:jc w:val="center"/>
              <w:rPr>
                <w:rFonts w:asciiTheme="majorHAnsi" w:hAnsiTheme="majorHAnsi" w:cstheme="majorHAnsi"/>
                <w:bCs/>
                <w:iCs/>
                <w:sz w:val="22"/>
                <w:szCs w:val="22"/>
              </w:rPr>
            </w:pPr>
          </w:p>
        </w:tc>
        <w:tc>
          <w:tcPr>
            <w:tcW w:w="2029" w:type="pct"/>
            <w:shd w:val="clear" w:color="auto" w:fill="auto"/>
          </w:tcPr>
          <w:p w14:paraId="650A7F2F" w14:textId="29206A8B" w:rsidR="00FC4D9F" w:rsidRPr="00147D77" w:rsidRDefault="002E31A0" w:rsidP="00150779">
            <w:pPr>
              <w:rPr>
                <w:rFonts w:asciiTheme="majorHAnsi" w:hAnsiTheme="majorHAnsi" w:cstheme="majorHAnsi"/>
                <w:b/>
                <w:bCs/>
                <w:color w:val="020202"/>
                <w:sz w:val="22"/>
                <w:szCs w:val="22"/>
              </w:rPr>
            </w:pPr>
            <w:r w:rsidRPr="00147D77">
              <w:rPr>
                <w:rFonts w:asciiTheme="majorHAnsi" w:eastAsia="Calibri" w:hAnsiTheme="majorHAnsi" w:cstheme="majorHAnsi"/>
                <w:sz w:val="22"/>
                <w:szCs w:val="22"/>
                <w:lang w:eastAsia="zh-CN"/>
              </w:rPr>
              <w:t>²</w:t>
            </w:r>
            <w:r w:rsidR="00F57A0C" w:rsidRPr="00147D77">
              <w:rPr>
                <w:rFonts w:asciiTheme="majorHAnsi" w:hAnsiTheme="majorHAnsi" w:cstheme="majorHAnsi"/>
                <w:b/>
                <w:bCs/>
                <w:color w:val="020202"/>
                <w:sz w:val="22"/>
                <w:szCs w:val="22"/>
              </w:rPr>
              <w:t xml:space="preserve">Stalo ir kėdės komplektas (reguliuojamo aukščio) </w:t>
            </w:r>
          </w:p>
          <w:p w14:paraId="5EBE1E64" w14:textId="3A643D4B" w:rsidR="00F57A0C" w:rsidRPr="00147D77" w:rsidRDefault="0038544E" w:rsidP="00150779">
            <w:pPr>
              <w:rPr>
                <w:rFonts w:asciiTheme="majorHAnsi" w:hAnsiTheme="majorHAnsi" w:cstheme="majorHAnsi"/>
                <w:b/>
                <w:bCs/>
                <w:sz w:val="22"/>
                <w:szCs w:val="22"/>
              </w:rPr>
            </w:pPr>
            <w:r>
              <w:rPr>
                <w:rFonts w:asciiTheme="majorHAnsi" w:hAnsiTheme="majorHAnsi" w:cstheme="majorHAnsi"/>
                <w:b/>
                <w:bCs/>
                <w:sz w:val="22"/>
                <w:szCs w:val="22"/>
              </w:rPr>
              <w:t>Preliminarus k</w:t>
            </w:r>
            <w:r w:rsidR="00F57A0C" w:rsidRPr="00147D77">
              <w:rPr>
                <w:rFonts w:asciiTheme="majorHAnsi" w:hAnsiTheme="majorHAnsi" w:cstheme="majorHAnsi"/>
                <w:b/>
                <w:bCs/>
                <w:sz w:val="22"/>
                <w:szCs w:val="22"/>
              </w:rPr>
              <w:t>iekis – 30</w:t>
            </w:r>
            <w:r w:rsidR="00AF381E" w:rsidRPr="00147D77">
              <w:rPr>
                <w:rFonts w:asciiTheme="majorHAnsi" w:hAnsiTheme="majorHAnsi" w:cstheme="majorHAnsi"/>
                <w:b/>
                <w:bCs/>
                <w:sz w:val="22"/>
                <w:szCs w:val="22"/>
              </w:rPr>
              <w:t xml:space="preserve"> </w:t>
            </w:r>
            <w:r w:rsidR="00F57A0C" w:rsidRPr="00147D77">
              <w:rPr>
                <w:rFonts w:asciiTheme="majorHAnsi" w:hAnsiTheme="majorHAnsi" w:cstheme="majorHAnsi"/>
                <w:b/>
                <w:bCs/>
                <w:sz w:val="22"/>
                <w:szCs w:val="22"/>
              </w:rPr>
              <w:t>vnt.</w:t>
            </w:r>
            <w:r w:rsidR="00AF381E" w:rsidRPr="00147D77">
              <w:rPr>
                <w:rFonts w:asciiTheme="majorHAnsi" w:hAnsiTheme="majorHAnsi" w:cstheme="majorHAnsi"/>
                <w:b/>
                <w:bCs/>
                <w:sz w:val="22"/>
                <w:szCs w:val="22"/>
              </w:rPr>
              <w:t xml:space="preserve"> </w:t>
            </w:r>
          </w:p>
        </w:tc>
        <w:tc>
          <w:tcPr>
            <w:tcW w:w="1822" w:type="pct"/>
            <w:shd w:val="clear" w:color="auto" w:fill="auto"/>
          </w:tcPr>
          <w:p w14:paraId="3EA0C6E2"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Prekės gamintojas </w:t>
            </w:r>
            <w:r w:rsidRPr="00147D77">
              <w:rPr>
                <w:rFonts w:asciiTheme="majorHAnsi" w:hAnsiTheme="majorHAnsi" w:cstheme="majorHAnsi"/>
                <w:i/>
                <w:iCs/>
                <w:color w:val="0070C0"/>
                <w:sz w:val="22"/>
                <w:szCs w:val="22"/>
              </w:rPr>
              <w:t>(nurodyti)</w:t>
            </w:r>
            <w:r w:rsidRPr="00147D77">
              <w:rPr>
                <w:rFonts w:asciiTheme="majorHAnsi" w:hAnsiTheme="majorHAnsi" w:cstheme="majorHAnsi"/>
                <w:i/>
                <w:iCs/>
                <w:color w:val="000000"/>
                <w:sz w:val="22"/>
                <w:szCs w:val="22"/>
              </w:rPr>
              <w:t>:</w:t>
            </w:r>
            <w:r w:rsidRPr="00147D77">
              <w:rPr>
                <w:rFonts w:asciiTheme="majorHAnsi" w:hAnsiTheme="majorHAnsi" w:cstheme="majorHAnsi"/>
                <w:i/>
                <w:iCs/>
                <w:sz w:val="22"/>
                <w:szCs w:val="22"/>
              </w:rPr>
              <w:t>.......................................</w:t>
            </w:r>
          </w:p>
          <w:p w14:paraId="38FA9CCD" w14:textId="77777777" w:rsidR="00F57A0C" w:rsidRPr="00147D77" w:rsidRDefault="00F57A0C" w:rsidP="00150779">
            <w:pPr>
              <w:suppressAutoHyphens/>
              <w:contextualSpacing/>
              <w:rPr>
                <w:rFonts w:asciiTheme="majorHAnsi" w:hAnsiTheme="majorHAnsi" w:cstheme="majorHAnsi"/>
                <w:i/>
                <w:iCs/>
                <w:sz w:val="22"/>
                <w:szCs w:val="22"/>
                <w:lang w:eastAsia="zh-CN"/>
              </w:rPr>
            </w:pPr>
            <w:r w:rsidRPr="00147D77">
              <w:rPr>
                <w:rFonts w:asciiTheme="majorHAnsi" w:hAnsiTheme="majorHAnsi" w:cstheme="majorHAnsi"/>
                <w:i/>
                <w:iCs/>
                <w:sz w:val="22"/>
                <w:szCs w:val="22"/>
              </w:rPr>
              <w:t xml:space="preserve">Modelis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p w14:paraId="015E3001"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Modifikacija, prekės kodas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tc>
        <w:tc>
          <w:tcPr>
            <w:tcW w:w="774" w:type="pct"/>
            <w:shd w:val="clear" w:color="auto" w:fill="auto"/>
          </w:tcPr>
          <w:p w14:paraId="15644D70" w14:textId="77777777" w:rsidR="00F57A0C" w:rsidRPr="00147D77" w:rsidRDefault="00F57A0C" w:rsidP="00150779">
            <w:pP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3E4B40E6" w14:textId="77777777" w:rsidTr="004B419B">
        <w:trPr>
          <w:trHeight w:val="440"/>
        </w:trPr>
        <w:tc>
          <w:tcPr>
            <w:tcW w:w="375" w:type="pct"/>
            <w:shd w:val="clear" w:color="auto" w:fill="auto"/>
          </w:tcPr>
          <w:p w14:paraId="23B327F0" w14:textId="77777777" w:rsidR="00F57A0C" w:rsidRPr="00147D77" w:rsidRDefault="00F845A4" w:rsidP="00150779">
            <w:pPr>
              <w:jc w:val="center"/>
              <w:rPr>
                <w:rFonts w:asciiTheme="majorHAnsi" w:hAnsiTheme="majorHAnsi" w:cstheme="majorHAnsi"/>
                <w:bCs/>
                <w:iCs/>
                <w:sz w:val="22"/>
                <w:szCs w:val="22"/>
              </w:rPr>
            </w:pPr>
            <w:r w:rsidRPr="00147D77">
              <w:rPr>
                <w:rFonts w:asciiTheme="majorHAnsi" w:hAnsiTheme="majorHAnsi" w:cstheme="majorHAnsi"/>
                <w:sz w:val="22"/>
                <w:szCs w:val="22"/>
              </w:rPr>
              <w:t>5</w:t>
            </w:r>
            <w:r w:rsidR="00F57A0C" w:rsidRPr="00147D77">
              <w:rPr>
                <w:rFonts w:asciiTheme="majorHAnsi" w:hAnsiTheme="majorHAnsi" w:cstheme="majorHAnsi"/>
                <w:sz w:val="22"/>
                <w:szCs w:val="22"/>
              </w:rPr>
              <w:t>.1.</w:t>
            </w:r>
          </w:p>
        </w:tc>
        <w:tc>
          <w:tcPr>
            <w:tcW w:w="2029" w:type="pct"/>
            <w:shd w:val="clear" w:color="auto" w:fill="auto"/>
          </w:tcPr>
          <w:p w14:paraId="2B0FEAB8" w14:textId="1AA85BE8" w:rsidR="00F57A0C" w:rsidRPr="00147D77" w:rsidRDefault="00F57A0C" w:rsidP="0038544E">
            <w:pPr>
              <w:jc w:val="both"/>
              <w:rPr>
                <w:rFonts w:asciiTheme="majorHAnsi" w:hAnsiTheme="majorHAnsi" w:cstheme="majorHAnsi"/>
                <w:sz w:val="22"/>
                <w:szCs w:val="22"/>
              </w:rPr>
            </w:pPr>
            <w:r w:rsidRPr="00147D77">
              <w:rPr>
                <w:rFonts w:asciiTheme="majorHAnsi" w:hAnsiTheme="majorHAnsi" w:cstheme="majorHAnsi"/>
                <w:color w:val="020202"/>
                <w:sz w:val="22"/>
                <w:szCs w:val="22"/>
              </w:rPr>
              <w:t xml:space="preserve">Vienvietis mokyklinis komplektas: reguliuojamo aukščio stalas (su kabliuku kuprinei) ir reguliuojamo aukščio kėdė su atlošu. </w:t>
            </w:r>
            <w:r w:rsidR="004E4011" w:rsidRPr="00147D77">
              <w:rPr>
                <w:rFonts w:asciiTheme="majorHAnsi" w:hAnsiTheme="majorHAnsi" w:cstheme="majorHAnsi"/>
                <w:color w:val="020202"/>
                <w:sz w:val="22"/>
                <w:szCs w:val="22"/>
              </w:rPr>
              <w:t>Stalas ir kėdė su dvejomis kojomis (apverstos T formos),</w:t>
            </w:r>
            <w:r w:rsidR="00E1397A" w:rsidRPr="00147D77">
              <w:rPr>
                <w:rFonts w:asciiTheme="majorHAnsi" w:hAnsiTheme="majorHAnsi" w:cstheme="majorHAnsi"/>
                <w:color w:val="020202"/>
                <w:sz w:val="22"/>
                <w:szCs w:val="22"/>
              </w:rPr>
              <w:t xml:space="preserve"> kurios sujungtos skersiniu apatinėj</w:t>
            </w:r>
            <w:r w:rsidR="00C73D70" w:rsidRPr="00147D77">
              <w:rPr>
                <w:rFonts w:asciiTheme="majorHAnsi" w:hAnsiTheme="majorHAnsi" w:cstheme="majorHAnsi"/>
                <w:color w:val="020202"/>
                <w:sz w:val="22"/>
                <w:szCs w:val="22"/>
              </w:rPr>
              <w:t>e</w:t>
            </w:r>
            <w:r w:rsidR="00E1397A" w:rsidRPr="00147D77">
              <w:rPr>
                <w:rFonts w:asciiTheme="majorHAnsi" w:hAnsiTheme="majorHAnsi" w:cstheme="majorHAnsi"/>
                <w:color w:val="020202"/>
                <w:sz w:val="22"/>
                <w:szCs w:val="22"/>
              </w:rPr>
              <w:t xml:space="preserve"> dalyje,</w:t>
            </w:r>
            <w:r w:rsidR="004E4011" w:rsidRPr="00147D77">
              <w:rPr>
                <w:rFonts w:asciiTheme="majorHAnsi" w:hAnsiTheme="majorHAnsi" w:cstheme="majorHAnsi"/>
                <w:color w:val="020202"/>
                <w:sz w:val="22"/>
                <w:szCs w:val="22"/>
              </w:rPr>
              <w:t xml:space="preserve"> kojos su apsaugomis nuo grindų braižymo. </w:t>
            </w:r>
          </w:p>
        </w:tc>
        <w:tc>
          <w:tcPr>
            <w:tcW w:w="1822" w:type="pct"/>
            <w:shd w:val="clear" w:color="auto" w:fill="auto"/>
          </w:tcPr>
          <w:p w14:paraId="1CAC6817" w14:textId="77777777" w:rsidR="00F57A0C" w:rsidRPr="00147D77" w:rsidRDefault="00F57A0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(įrašyti taip / ne)</w:t>
            </w:r>
            <w:r w:rsidRPr="00147D77">
              <w:rPr>
                <w:rFonts w:asciiTheme="majorHAnsi" w:hAnsiTheme="majorHAnsi" w:cstheme="majorHAnsi"/>
                <w:i/>
                <w:iCs/>
                <w:sz w:val="22"/>
                <w:szCs w:val="22"/>
              </w:rPr>
              <w:t>: ............</w:t>
            </w:r>
          </w:p>
        </w:tc>
        <w:tc>
          <w:tcPr>
            <w:tcW w:w="774" w:type="pct"/>
            <w:shd w:val="clear" w:color="auto" w:fill="auto"/>
          </w:tcPr>
          <w:p w14:paraId="1D220CA1" w14:textId="77777777" w:rsidR="00F57A0C" w:rsidRPr="00147D77" w:rsidRDefault="00F57A0C" w:rsidP="00150779">
            <w:pP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2D951538" w14:textId="77777777" w:rsidTr="004B419B">
        <w:trPr>
          <w:trHeight w:val="440"/>
        </w:trPr>
        <w:tc>
          <w:tcPr>
            <w:tcW w:w="375" w:type="pct"/>
            <w:shd w:val="clear" w:color="auto" w:fill="auto"/>
          </w:tcPr>
          <w:p w14:paraId="68058B2C" w14:textId="77777777" w:rsidR="00F57A0C" w:rsidRPr="00147D77" w:rsidRDefault="00F845A4" w:rsidP="00150779">
            <w:pPr>
              <w:jc w:val="center"/>
              <w:rPr>
                <w:rFonts w:asciiTheme="majorHAnsi" w:hAnsiTheme="majorHAnsi" w:cstheme="majorHAnsi"/>
                <w:bCs/>
                <w:iCs/>
                <w:sz w:val="22"/>
                <w:szCs w:val="22"/>
              </w:rPr>
            </w:pPr>
            <w:r w:rsidRPr="00147D77">
              <w:rPr>
                <w:rFonts w:asciiTheme="majorHAnsi" w:hAnsiTheme="majorHAnsi" w:cstheme="majorHAnsi"/>
                <w:sz w:val="22"/>
                <w:szCs w:val="22"/>
              </w:rPr>
              <w:t>5</w:t>
            </w:r>
            <w:r w:rsidR="00F57A0C" w:rsidRPr="00147D77">
              <w:rPr>
                <w:rFonts w:asciiTheme="majorHAnsi" w:hAnsiTheme="majorHAnsi" w:cstheme="majorHAnsi"/>
                <w:sz w:val="22"/>
                <w:szCs w:val="22"/>
              </w:rPr>
              <w:t>.2.</w:t>
            </w:r>
          </w:p>
        </w:tc>
        <w:tc>
          <w:tcPr>
            <w:tcW w:w="2029" w:type="pct"/>
            <w:shd w:val="clear" w:color="auto" w:fill="auto"/>
          </w:tcPr>
          <w:p w14:paraId="37B90C19" w14:textId="2E33B782" w:rsidR="00F57A0C" w:rsidRPr="00147D77" w:rsidRDefault="00F845A4" w:rsidP="00150779">
            <w:pPr>
              <w:rPr>
                <w:rFonts w:asciiTheme="majorHAnsi" w:hAnsiTheme="majorHAnsi" w:cstheme="majorHAnsi"/>
                <w:sz w:val="22"/>
                <w:szCs w:val="22"/>
              </w:rPr>
            </w:pPr>
            <w:r w:rsidRPr="00147D77">
              <w:rPr>
                <w:rFonts w:asciiTheme="majorHAnsi" w:hAnsiTheme="majorHAnsi" w:cstheme="majorHAnsi"/>
                <w:sz w:val="22"/>
                <w:szCs w:val="22"/>
              </w:rPr>
              <w:t>5</w:t>
            </w:r>
            <w:r w:rsidR="00411407" w:rsidRPr="00147D77">
              <w:rPr>
                <w:rFonts w:asciiTheme="majorHAnsi" w:hAnsiTheme="majorHAnsi" w:cstheme="majorHAnsi"/>
                <w:sz w:val="22"/>
                <w:szCs w:val="22"/>
              </w:rPr>
              <w:t>.1.1.</w:t>
            </w:r>
            <w:r w:rsidR="0038544E">
              <w:rPr>
                <w:rFonts w:asciiTheme="majorHAnsi" w:hAnsiTheme="majorHAnsi" w:cstheme="majorHAnsi"/>
                <w:sz w:val="22"/>
                <w:szCs w:val="22"/>
              </w:rPr>
              <w:t xml:space="preserve"> </w:t>
            </w:r>
            <w:r w:rsidR="00F57A0C" w:rsidRPr="00147D77">
              <w:rPr>
                <w:rFonts w:asciiTheme="majorHAnsi" w:hAnsiTheme="majorHAnsi" w:cstheme="majorHAnsi"/>
                <w:sz w:val="22"/>
                <w:szCs w:val="22"/>
              </w:rPr>
              <w:t>Stalo matmenys</w:t>
            </w:r>
            <w:r w:rsidR="006F51A2" w:rsidRPr="00147D77">
              <w:rPr>
                <w:rFonts w:asciiTheme="majorHAnsi" w:hAnsiTheme="majorHAnsi" w:cstheme="majorHAnsi"/>
                <w:sz w:val="22"/>
                <w:szCs w:val="22"/>
              </w:rPr>
              <w:t>:</w:t>
            </w:r>
          </w:p>
          <w:p w14:paraId="5111F140" w14:textId="64D79F54"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 xml:space="preserve">Ilgis:  </w:t>
            </w:r>
            <w:r w:rsidR="00F40903" w:rsidRPr="00147D77">
              <w:rPr>
                <w:rFonts w:asciiTheme="majorHAnsi" w:hAnsiTheme="majorHAnsi" w:cstheme="majorHAnsi"/>
                <w:sz w:val="22"/>
                <w:szCs w:val="22"/>
              </w:rPr>
              <w:t>500</w:t>
            </w:r>
            <w:r w:rsidR="006F51A2" w:rsidRPr="00147D77">
              <w:rPr>
                <w:rFonts w:asciiTheme="majorHAnsi" w:hAnsiTheme="majorHAnsi" w:cstheme="majorHAnsi"/>
                <w:sz w:val="22"/>
                <w:szCs w:val="22"/>
              </w:rPr>
              <w:t xml:space="preserve"> mm (galima paklaida +</w:t>
            </w:r>
            <w:r w:rsidR="0038544E">
              <w:rPr>
                <w:rFonts w:asciiTheme="majorHAnsi" w:hAnsiTheme="majorHAnsi" w:cstheme="majorHAnsi"/>
                <w:sz w:val="22"/>
                <w:szCs w:val="22"/>
              </w:rPr>
              <w:t>/</w:t>
            </w:r>
            <w:r w:rsidR="006F51A2" w:rsidRPr="00147D77">
              <w:rPr>
                <w:rFonts w:asciiTheme="majorHAnsi" w:hAnsiTheme="majorHAnsi" w:cstheme="majorHAnsi"/>
                <w:sz w:val="22"/>
                <w:szCs w:val="22"/>
              </w:rPr>
              <w:t>- 20 mm);</w:t>
            </w:r>
          </w:p>
          <w:p w14:paraId="3860F9BE" w14:textId="3F083F58" w:rsidR="00BD0746" w:rsidRPr="00147D77" w:rsidRDefault="00F57A0C" w:rsidP="00BD0746">
            <w:pPr>
              <w:rPr>
                <w:rFonts w:asciiTheme="majorHAnsi" w:hAnsiTheme="majorHAnsi" w:cstheme="majorHAnsi"/>
                <w:sz w:val="22"/>
                <w:szCs w:val="22"/>
              </w:rPr>
            </w:pPr>
            <w:r w:rsidRPr="00147D77">
              <w:rPr>
                <w:rFonts w:asciiTheme="majorHAnsi" w:hAnsiTheme="majorHAnsi" w:cstheme="majorHAnsi"/>
                <w:sz w:val="22"/>
                <w:szCs w:val="22"/>
              </w:rPr>
              <w:t>Plotis</w:t>
            </w:r>
            <w:r w:rsidR="0038544E">
              <w:rPr>
                <w:rFonts w:asciiTheme="majorHAnsi" w:hAnsiTheme="majorHAnsi" w:cstheme="majorHAnsi"/>
                <w:sz w:val="22"/>
                <w:szCs w:val="22"/>
              </w:rPr>
              <w:t xml:space="preserve"> </w:t>
            </w:r>
            <w:r w:rsidR="0038544E" w:rsidRPr="004E63EB">
              <w:rPr>
                <w:rFonts w:asciiTheme="majorHAnsi" w:hAnsiTheme="majorHAnsi" w:cstheme="majorHAnsi"/>
                <w:sz w:val="22"/>
                <w:szCs w:val="22"/>
              </w:rPr>
              <w:t>(gylis)</w:t>
            </w:r>
            <w:r w:rsidRPr="004E63EB">
              <w:rPr>
                <w:rFonts w:asciiTheme="majorHAnsi" w:hAnsiTheme="majorHAnsi" w:cstheme="majorHAnsi"/>
                <w:sz w:val="22"/>
                <w:szCs w:val="22"/>
              </w:rPr>
              <w:t xml:space="preserve">: </w:t>
            </w:r>
            <w:r w:rsidR="00F40903" w:rsidRPr="00147D77">
              <w:rPr>
                <w:rFonts w:asciiTheme="majorHAnsi" w:hAnsiTheme="majorHAnsi" w:cstheme="majorHAnsi"/>
                <w:sz w:val="22"/>
                <w:szCs w:val="22"/>
              </w:rPr>
              <w:t>700</w:t>
            </w:r>
            <w:r w:rsidRPr="00147D77">
              <w:rPr>
                <w:rFonts w:asciiTheme="majorHAnsi" w:hAnsiTheme="majorHAnsi" w:cstheme="majorHAnsi"/>
                <w:sz w:val="22"/>
                <w:szCs w:val="22"/>
              </w:rPr>
              <w:t xml:space="preserve"> mm</w:t>
            </w:r>
            <w:r w:rsidR="006F51A2" w:rsidRPr="00147D77">
              <w:rPr>
                <w:rFonts w:asciiTheme="majorHAnsi" w:hAnsiTheme="majorHAnsi" w:cstheme="majorHAnsi"/>
                <w:sz w:val="22"/>
                <w:szCs w:val="22"/>
              </w:rPr>
              <w:t xml:space="preserve"> (galima paklaida +</w:t>
            </w:r>
            <w:r w:rsidR="0038544E">
              <w:rPr>
                <w:rFonts w:asciiTheme="majorHAnsi" w:hAnsiTheme="majorHAnsi" w:cstheme="majorHAnsi"/>
                <w:sz w:val="22"/>
                <w:szCs w:val="22"/>
              </w:rPr>
              <w:t>/</w:t>
            </w:r>
            <w:r w:rsidR="006F51A2" w:rsidRPr="00147D77">
              <w:rPr>
                <w:rFonts w:asciiTheme="majorHAnsi" w:hAnsiTheme="majorHAnsi" w:cstheme="majorHAnsi"/>
                <w:sz w:val="22"/>
                <w:szCs w:val="22"/>
              </w:rPr>
              <w:t>- 20 mm)</w:t>
            </w:r>
            <w:r w:rsidR="0035745D" w:rsidRPr="00147D77">
              <w:rPr>
                <w:rFonts w:asciiTheme="majorHAnsi" w:hAnsiTheme="majorHAnsi" w:cstheme="majorHAnsi"/>
                <w:sz w:val="22"/>
                <w:szCs w:val="22"/>
              </w:rPr>
              <w:t>;</w:t>
            </w:r>
          </w:p>
          <w:p w14:paraId="7B59D186" w14:textId="77777777" w:rsidR="00F57A0C" w:rsidRPr="00147D77" w:rsidRDefault="0035745D" w:rsidP="00BD0746">
            <w:pPr>
              <w:rPr>
                <w:rFonts w:asciiTheme="majorHAnsi" w:hAnsiTheme="majorHAnsi" w:cstheme="majorHAnsi"/>
                <w:sz w:val="22"/>
                <w:szCs w:val="22"/>
              </w:rPr>
            </w:pPr>
            <w:r w:rsidRPr="00147D77">
              <w:rPr>
                <w:rFonts w:ascii="Arial" w:hAnsi="Arial" w:cs="Arial"/>
                <w:color w:val="222222"/>
                <w:sz w:val="22"/>
                <w:szCs w:val="22"/>
              </w:rPr>
              <w:t> </w:t>
            </w:r>
          </w:p>
          <w:p w14:paraId="3FC80A46" w14:textId="77777777" w:rsidR="00F57A0C" w:rsidRPr="00147D77" w:rsidRDefault="00F845A4" w:rsidP="00150779">
            <w:pPr>
              <w:rPr>
                <w:rFonts w:asciiTheme="majorHAnsi" w:hAnsiTheme="majorHAnsi" w:cstheme="majorHAnsi"/>
                <w:sz w:val="22"/>
                <w:szCs w:val="22"/>
              </w:rPr>
            </w:pPr>
            <w:r w:rsidRPr="00147D77">
              <w:rPr>
                <w:rFonts w:asciiTheme="majorHAnsi" w:hAnsiTheme="majorHAnsi" w:cstheme="majorHAnsi"/>
                <w:sz w:val="22"/>
                <w:szCs w:val="22"/>
              </w:rPr>
              <w:t>5</w:t>
            </w:r>
            <w:r w:rsidR="00411407" w:rsidRPr="00147D77">
              <w:rPr>
                <w:rFonts w:asciiTheme="majorHAnsi" w:hAnsiTheme="majorHAnsi" w:cstheme="majorHAnsi"/>
                <w:sz w:val="22"/>
                <w:szCs w:val="22"/>
              </w:rPr>
              <w:t xml:space="preserve">.2.2. </w:t>
            </w:r>
            <w:r w:rsidR="00F57A0C" w:rsidRPr="00147D77">
              <w:rPr>
                <w:rFonts w:asciiTheme="majorHAnsi" w:hAnsiTheme="majorHAnsi" w:cstheme="majorHAnsi"/>
                <w:sz w:val="22"/>
                <w:szCs w:val="22"/>
              </w:rPr>
              <w:t>Aukščio ribos (su stalviršiu):</w:t>
            </w:r>
          </w:p>
          <w:p w14:paraId="783EFE5C" w14:textId="14443715"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Minimalus aukštis (žemiausia galima padėtis) - ne daugiau kaip</w:t>
            </w:r>
            <w:r w:rsidR="005E1AAE" w:rsidRPr="00147D77">
              <w:rPr>
                <w:rFonts w:asciiTheme="majorHAnsi" w:hAnsiTheme="majorHAnsi" w:cstheme="majorHAnsi"/>
                <w:sz w:val="22"/>
                <w:szCs w:val="22"/>
              </w:rPr>
              <w:t xml:space="preserve"> 710 mm. </w:t>
            </w:r>
            <w:r w:rsidRPr="00147D77">
              <w:rPr>
                <w:rFonts w:asciiTheme="majorHAnsi" w:hAnsiTheme="majorHAnsi" w:cstheme="majorHAnsi"/>
                <w:sz w:val="22"/>
                <w:szCs w:val="22"/>
              </w:rPr>
              <w:t xml:space="preserve"> </w:t>
            </w:r>
          </w:p>
          <w:p w14:paraId="23B114F2" w14:textId="28D2833B"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 xml:space="preserve">Maksimalus aukštis (aukščiausia galima padėtis) – ne mažiau kaip </w:t>
            </w:r>
            <w:r w:rsidR="00E043EF" w:rsidRPr="00147D77">
              <w:rPr>
                <w:rFonts w:asciiTheme="majorHAnsi" w:hAnsiTheme="majorHAnsi" w:cstheme="majorHAnsi"/>
                <w:sz w:val="22"/>
                <w:szCs w:val="22"/>
              </w:rPr>
              <w:t xml:space="preserve">820 </w:t>
            </w:r>
            <w:r w:rsidRPr="00147D77">
              <w:rPr>
                <w:rFonts w:asciiTheme="majorHAnsi" w:hAnsiTheme="majorHAnsi" w:cstheme="majorHAnsi"/>
                <w:sz w:val="22"/>
                <w:szCs w:val="22"/>
              </w:rPr>
              <w:t>mm.</w:t>
            </w:r>
            <w:r w:rsidR="00876FE7" w:rsidRPr="00147D77">
              <w:rPr>
                <w:rFonts w:asciiTheme="majorHAnsi" w:hAnsiTheme="majorHAnsi" w:cstheme="majorHAnsi"/>
                <w:sz w:val="22"/>
                <w:szCs w:val="22"/>
              </w:rPr>
              <w:t xml:space="preserve"> </w:t>
            </w:r>
          </w:p>
          <w:p w14:paraId="5B7D55C3" w14:textId="77777777" w:rsidR="00F57A0C" w:rsidRPr="00147D77" w:rsidRDefault="00F57A0C" w:rsidP="00150779">
            <w:pPr>
              <w:rPr>
                <w:rFonts w:asciiTheme="majorHAnsi" w:hAnsiTheme="majorHAnsi" w:cstheme="majorHAnsi"/>
                <w:sz w:val="22"/>
                <w:szCs w:val="22"/>
              </w:rPr>
            </w:pPr>
          </w:p>
          <w:p w14:paraId="72500F79" w14:textId="77777777" w:rsidR="00F57A0C" w:rsidRPr="00147D77" w:rsidRDefault="00F845A4" w:rsidP="00150779">
            <w:pPr>
              <w:rPr>
                <w:rFonts w:asciiTheme="majorHAnsi" w:hAnsiTheme="majorHAnsi" w:cstheme="majorHAnsi"/>
                <w:sz w:val="22"/>
                <w:szCs w:val="22"/>
              </w:rPr>
            </w:pPr>
            <w:r w:rsidRPr="00147D77">
              <w:rPr>
                <w:rFonts w:asciiTheme="majorHAnsi" w:hAnsiTheme="majorHAnsi" w:cstheme="majorHAnsi"/>
                <w:sz w:val="22"/>
                <w:szCs w:val="22"/>
              </w:rPr>
              <w:t>5</w:t>
            </w:r>
            <w:r w:rsidR="00411407" w:rsidRPr="00147D77">
              <w:rPr>
                <w:rFonts w:asciiTheme="majorHAnsi" w:hAnsiTheme="majorHAnsi" w:cstheme="majorHAnsi"/>
                <w:sz w:val="22"/>
                <w:szCs w:val="22"/>
              </w:rPr>
              <w:t xml:space="preserve">.2.3. </w:t>
            </w:r>
            <w:r w:rsidR="00F57A0C" w:rsidRPr="00147D77">
              <w:rPr>
                <w:rFonts w:asciiTheme="majorHAnsi" w:hAnsiTheme="majorHAnsi" w:cstheme="majorHAnsi"/>
                <w:sz w:val="22"/>
                <w:szCs w:val="22"/>
              </w:rPr>
              <w:t>Kėdės matmenys</w:t>
            </w:r>
            <w:r w:rsidR="006F51A2" w:rsidRPr="00147D77">
              <w:rPr>
                <w:rFonts w:asciiTheme="majorHAnsi" w:hAnsiTheme="majorHAnsi" w:cstheme="majorHAnsi"/>
                <w:sz w:val="22"/>
                <w:szCs w:val="22"/>
              </w:rPr>
              <w:t>:</w:t>
            </w:r>
          </w:p>
          <w:p w14:paraId="046E9BE8" w14:textId="5B81ED36" w:rsidR="00F57A0C" w:rsidRPr="00147D77" w:rsidRDefault="0038544E" w:rsidP="00150779">
            <w:pPr>
              <w:rPr>
                <w:rFonts w:asciiTheme="majorHAnsi" w:hAnsiTheme="majorHAnsi" w:cstheme="majorHAnsi"/>
                <w:sz w:val="22"/>
                <w:szCs w:val="22"/>
              </w:rPr>
            </w:pPr>
            <w:r>
              <w:rPr>
                <w:rFonts w:asciiTheme="majorHAnsi" w:hAnsiTheme="majorHAnsi" w:cstheme="majorHAnsi"/>
                <w:sz w:val="22"/>
                <w:szCs w:val="22"/>
              </w:rPr>
              <w:t>S</w:t>
            </w:r>
            <w:r w:rsidR="00F57A0C" w:rsidRPr="00147D77">
              <w:rPr>
                <w:rFonts w:asciiTheme="majorHAnsi" w:hAnsiTheme="majorHAnsi" w:cstheme="majorHAnsi"/>
                <w:sz w:val="22"/>
                <w:szCs w:val="22"/>
              </w:rPr>
              <w:t xml:space="preserve">ėdimos dalies plotis: </w:t>
            </w:r>
            <w:r w:rsidR="0066531A" w:rsidRPr="00147D77">
              <w:rPr>
                <w:rFonts w:asciiTheme="majorHAnsi" w:hAnsiTheme="majorHAnsi" w:cstheme="majorHAnsi"/>
                <w:sz w:val="22"/>
                <w:szCs w:val="22"/>
              </w:rPr>
              <w:t>4</w:t>
            </w:r>
            <w:r w:rsidR="00BD0746" w:rsidRPr="00147D77">
              <w:rPr>
                <w:rFonts w:asciiTheme="majorHAnsi" w:hAnsiTheme="majorHAnsi" w:cstheme="majorHAnsi"/>
                <w:sz w:val="22"/>
                <w:szCs w:val="22"/>
              </w:rPr>
              <w:t>60</w:t>
            </w:r>
            <w:r w:rsidR="00F57A0C" w:rsidRPr="00147D77">
              <w:rPr>
                <w:rFonts w:asciiTheme="majorHAnsi" w:hAnsiTheme="majorHAnsi" w:cstheme="majorHAnsi"/>
                <w:sz w:val="22"/>
                <w:szCs w:val="22"/>
              </w:rPr>
              <w:t xml:space="preserve"> mm</w:t>
            </w:r>
            <w:r w:rsidR="006F51A2" w:rsidRPr="00147D77">
              <w:rPr>
                <w:rFonts w:asciiTheme="majorHAnsi" w:hAnsiTheme="majorHAnsi" w:cstheme="majorHAnsi"/>
                <w:sz w:val="22"/>
                <w:szCs w:val="22"/>
              </w:rPr>
              <w:t xml:space="preserve"> (galima paklaida +</w:t>
            </w:r>
            <w:r>
              <w:rPr>
                <w:rFonts w:asciiTheme="majorHAnsi" w:hAnsiTheme="majorHAnsi" w:cstheme="majorHAnsi"/>
                <w:sz w:val="22"/>
                <w:szCs w:val="22"/>
              </w:rPr>
              <w:t>/</w:t>
            </w:r>
            <w:r w:rsidR="006F51A2" w:rsidRPr="00147D77">
              <w:rPr>
                <w:rFonts w:asciiTheme="majorHAnsi" w:hAnsiTheme="majorHAnsi" w:cstheme="majorHAnsi"/>
                <w:sz w:val="22"/>
                <w:szCs w:val="22"/>
              </w:rPr>
              <w:t>- 20 mm)</w:t>
            </w:r>
            <w:r w:rsidR="00F57A0C" w:rsidRPr="00147D77">
              <w:rPr>
                <w:rFonts w:asciiTheme="majorHAnsi" w:hAnsiTheme="majorHAnsi" w:cstheme="majorHAnsi"/>
                <w:sz w:val="22"/>
                <w:szCs w:val="22"/>
              </w:rPr>
              <w:t>;</w:t>
            </w:r>
            <w:r w:rsidR="00BD0746" w:rsidRPr="00147D77">
              <w:rPr>
                <w:rFonts w:asciiTheme="majorHAnsi" w:hAnsiTheme="majorHAnsi" w:cstheme="majorHAnsi"/>
                <w:sz w:val="22"/>
                <w:szCs w:val="22"/>
              </w:rPr>
              <w:t xml:space="preserve"> </w:t>
            </w:r>
          </w:p>
          <w:p w14:paraId="225FCC01" w14:textId="261FD4CE" w:rsidR="00F57A0C" w:rsidRPr="00147D77" w:rsidRDefault="0038544E" w:rsidP="00150779">
            <w:pPr>
              <w:rPr>
                <w:rFonts w:asciiTheme="majorHAnsi" w:hAnsiTheme="majorHAnsi" w:cstheme="majorHAnsi"/>
                <w:sz w:val="22"/>
                <w:szCs w:val="22"/>
              </w:rPr>
            </w:pPr>
            <w:r>
              <w:rPr>
                <w:rFonts w:asciiTheme="majorHAnsi" w:hAnsiTheme="majorHAnsi" w:cstheme="majorHAnsi"/>
                <w:sz w:val="22"/>
                <w:szCs w:val="22"/>
              </w:rPr>
              <w:t>S</w:t>
            </w:r>
            <w:r w:rsidR="00F57A0C" w:rsidRPr="00147D77">
              <w:rPr>
                <w:rFonts w:asciiTheme="majorHAnsi" w:hAnsiTheme="majorHAnsi" w:cstheme="majorHAnsi"/>
                <w:sz w:val="22"/>
                <w:szCs w:val="22"/>
              </w:rPr>
              <w:t xml:space="preserve">ėdimos dalies gylis: </w:t>
            </w:r>
            <w:r w:rsidR="00BD0746" w:rsidRPr="00147D77">
              <w:rPr>
                <w:rFonts w:asciiTheme="majorHAnsi" w:hAnsiTheme="majorHAnsi" w:cstheme="majorHAnsi"/>
                <w:sz w:val="22"/>
                <w:szCs w:val="22"/>
              </w:rPr>
              <w:t xml:space="preserve"> </w:t>
            </w:r>
            <w:r w:rsidR="00E043EF" w:rsidRPr="00147D77">
              <w:rPr>
                <w:rFonts w:asciiTheme="majorHAnsi" w:hAnsiTheme="majorHAnsi" w:cstheme="majorHAnsi"/>
                <w:sz w:val="22"/>
                <w:szCs w:val="22"/>
              </w:rPr>
              <w:t xml:space="preserve">ne mažiau kaip 400 </w:t>
            </w:r>
            <w:r w:rsidR="00F57A0C" w:rsidRPr="00147D77">
              <w:rPr>
                <w:rFonts w:asciiTheme="majorHAnsi" w:hAnsiTheme="majorHAnsi" w:cstheme="majorHAnsi"/>
                <w:sz w:val="22"/>
                <w:szCs w:val="22"/>
              </w:rPr>
              <w:t>mm</w:t>
            </w:r>
          </w:p>
          <w:p w14:paraId="50220918" w14:textId="77777777" w:rsidR="00F57A0C" w:rsidRPr="00147D77" w:rsidRDefault="00F57A0C" w:rsidP="00150779">
            <w:pPr>
              <w:rPr>
                <w:rFonts w:asciiTheme="majorHAnsi" w:hAnsiTheme="majorHAnsi" w:cstheme="majorHAnsi"/>
                <w:sz w:val="22"/>
                <w:szCs w:val="22"/>
              </w:rPr>
            </w:pPr>
            <w:r w:rsidRPr="00147D77">
              <w:rPr>
                <w:rFonts w:asciiTheme="majorHAnsi" w:hAnsiTheme="majorHAnsi" w:cstheme="majorHAnsi"/>
                <w:sz w:val="22"/>
                <w:szCs w:val="22"/>
              </w:rPr>
              <w:t xml:space="preserve">Minimalus aukštis (žemiausia galima padėtis) -  ne daugiau kaip </w:t>
            </w:r>
            <w:r w:rsidR="00876FE7" w:rsidRPr="00147D77">
              <w:rPr>
                <w:rFonts w:asciiTheme="majorHAnsi" w:hAnsiTheme="majorHAnsi" w:cstheme="majorHAnsi"/>
                <w:sz w:val="22"/>
                <w:szCs w:val="22"/>
              </w:rPr>
              <w:t>4</w:t>
            </w:r>
            <w:r w:rsidR="0066531A" w:rsidRPr="00147D77">
              <w:rPr>
                <w:rFonts w:asciiTheme="majorHAnsi" w:hAnsiTheme="majorHAnsi" w:cstheme="majorHAnsi"/>
                <w:sz w:val="22"/>
                <w:szCs w:val="22"/>
              </w:rPr>
              <w:t>3</w:t>
            </w:r>
            <w:r w:rsidR="00876FE7" w:rsidRPr="00147D77">
              <w:rPr>
                <w:rFonts w:asciiTheme="majorHAnsi" w:hAnsiTheme="majorHAnsi" w:cstheme="majorHAnsi"/>
                <w:sz w:val="22"/>
                <w:szCs w:val="22"/>
              </w:rPr>
              <w:t>0</w:t>
            </w:r>
            <w:r w:rsidRPr="00147D77">
              <w:rPr>
                <w:rFonts w:asciiTheme="majorHAnsi" w:hAnsiTheme="majorHAnsi" w:cstheme="majorHAnsi"/>
                <w:sz w:val="22"/>
                <w:szCs w:val="22"/>
              </w:rPr>
              <w:t xml:space="preserve"> mm;</w:t>
            </w:r>
          </w:p>
          <w:p w14:paraId="44C3C98A" w14:textId="77777777" w:rsidR="0066531A" w:rsidRPr="00147D77" w:rsidRDefault="00F57A0C" w:rsidP="00BD0746">
            <w:pPr>
              <w:rPr>
                <w:rFonts w:asciiTheme="majorHAnsi" w:hAnsiTheme="majorHAnsi" w:cstheme="majorHAnsi"/>
                <w:sz w:val="22"/>
                <w:szCs w:val="22"/>
              </w:rPr>
            </w:pPr>
            <w:r w:rsidRPr="00147D77">
              <w:rPr>
                <w:rFonts w:asciiTheme="majorHAnsi" w:hAnsiTheme="majorHAnsi" w:cstheme="majorHAnsi"/>
                <w:sz w:val="22"/>
                <w:szCs w:val="22"/>
              </w:rPr>
              <w:t>Maksimalus aukštis (aukščiausia galima padėtis) – ne mažiau kaip 5</w:t>
            </w:r>
            <w:r w:rsidR="00876FE7" w:rsidRPr="00147D77">
              <w:rPr>
                <w:rFonts w:asciiTheme="majorHAnsi" w:hAnsiTheme="majorHAnsi" w:cstheme="majorHAnsi"/>
                <w:sz w:val="22"/>
                <w:szCs w:val="22"/>
              </w:rPr>
              <w:t>10</w:t>
            </w:r>
            <w:r w:rsidRPr="00147D77">
              <w:rPr>
                <w:rFonts w:asciiTheme="majorHAnsi" w:hAnsiTheme="majorHAnsi" w:cstheme="majorHAnsi"/>
                <w:sz w:val="22"/>
                <w:szCs w:val="22"/>
              </w:rPr>
              <w:t xml:space="preserve"> mm.</w:t>
            </w:r>
          </w:p>
        </w:tc>
        <w:tc>
          <w:tcPr>
            <w:tcW w:w="1822" w:type="pct"/>
            <w:shd w:val="clear" w:color="auto" w:fill="auto"/>
          </w:tcPr>
          <w:p w14:paraId="26179B96" w14:textId="77777777" w:rsidR="00F57A0C" w:rsidRPr="00147D77" w:rsidRDefault="00F845A4" w:rsidP="0038544E">
            <w:pPr>
              <w:jc w:val="both"/>
              <w:rPr>
                <w:rFonts w:asciiTheme="majorHAnsi" w:hAnsiTheme="majorHAnsi" w:cstheme="majorHAnsi"/>
                <w:i/>
                <w:iCs/>
                <w:sz w:val="22"/>
                <w:szCs w:val="22"/>
              </w:rPr>
            </w:pPr>
            <w:r w:rsidRPr="00147D77">
              <w:rPr>
                <w:rFonts w:asciiTheme="majorHAnsi" w:hAnsiTheme="majorHAnsi" w:cstheme="majorHAnsi"/>
                <w:i/>
                <w:iCs/>
                <w:sz w:val="22"/>
                <w:szCs w:val="22"/>
              </w:rPr>
              <w:t>5</w:t>
            </w:r>
            <w:r w:rsidR="00411407" w:rsidRPr="00147D77">
              <w:rPr>
                <w:rFonts w:asciiTheme="majorHAnsi" w:hAnsiTheme="majorHAnsi" w:cstheme="majorHAnsi"/>
                <w:i/>
                <w:iCs/>
                <w:sz w:val="22"/>
                <w:szCs w:val="22"/>
              </w:rPr>
              <w:t xml:space="preserve">.2.1. </w:t>
            </w:r>
            <w:r w:rsidR="00F57A0C" w:rsidRPr="00147D77">
              <w:rPr>
                <w:rFonts w:asciiTheme="majorHAnsi" w:hAnsiTheme="majorHAnsi" w:cstheme="majorHAnsi"/>
                <w:i/>
                <w:iCs/>
                <w:sz w:val="22"/>
                <w:szCs w:val="22"/>
              </w:rPr>
              <w:t xml:space="preserve">Stalo matmenys </w:t>
            </w:r>
            <w:r w:rsidR="00F57A0C" w:rsidRPr="00147D77">
              <w:rPr>
                <w:rFonts w:asciiTheme="majorHAnsi" w:hAnsiTheme="majorHAnsi" w:cstheme="majorHAnsi"/>
                <w:i/>
                <w:iCs/>
                <w:color w:val="0070C0"/>
                <w:sz w:val="22"/>
                <w:szCs w:val="22"/>
              </w:rPr>
              <w:t>(įrašyti konkrečias reikšmes)</w:t>
            </w:r>
            <w:r w:rsidR="00F57A0C" w:rsidRPr="00147D77">
              <w:rPr>
                <w:rFonts w:asciiTheme="majorHAnsi" w:hAnsiTheme="majorHAnsi" w:cstheme="majorHAnsi"/>
                <w:i/>
                <w:iCs/>
                <w:sz w:val="22"/>
                <w:szCs w:val="22"/>
              </w:rPr>
              <w:t xml:space="preserve">: </w:t>
            </w:r>
          </w:p>
          <w:p w14:paraId="72B884E8" w14:textId="77777777" w:rsidR="00F57A0C" w:rsidRPr="00147D77" w:rsidRDefault="00F57A0C" w:rsidP="0038544E">
            <w:pPr>
              <w:jc w:val="both"/>
              <w:rPr>
                <w:rFonts w:asciiTheme="majorHAnsi" w:hAnsiTheme="majorHAnsi" w:cstheme="majorHAnsi"/>
                <w:i/>
                <w:iCs/>
                <w:sz w:val="22"/>
                <w:szCs w:val="22"/>
              </w:rPr>
            </w:pPr>
            <w:r w:rsidRPr="00147D77">
              <w:rPr>
                <w:rFonts w:asciiTheme="majorHAnsi" w:hAnsiTheme="majorHAnsi" w:cstheme="majorHAnsi"/>
                <w:i/>
                <w:iCs/>
                <w:sz w:val="22"/>
                <w:szCs w:val="22"/>
              </w:rPr>
              <w:t>Ilgis ............mm;</w:t>
            </w:r>
          </w:p>
          <w:p w14:paraId="2BCFBA0F" w14:textId="722732E0" w:rsidR="00F57A0C" w:rsidRPr="00147D77" w:rsidRDefault="00F57A0C" w:rsidP="0038544E">
            <w:pPr>
              <w:jc w:val="both"/>
              <w:rPr>
                <w:rFonts w:asciiTheme="majorHAnsi" w:hAnsiTheme="majorHAnsi" w:cstheme="majorHAnsi"/>
                <w:i/>
                <w:iCs/>
                <w:sz w:val="22"/>
                <w:szCs w:val="22"/>
              </w:rPr>
            </w:pPr>
            <w:r w:rsidRPr="00147D77">
              <w:rPr>
                <w:rFonts w:asciiTheme="majorHAnsi" w:hAnsiTheme="majorHAnsi" w:cstheme="majorHAnsi"/>
                <w:i/>
                <w:iCs/>
                <w:sz w:val="22"/>
                <w:szCs w:val="22"/>
              </w:rPr>
              <w:t>Plotis</w:t>
            </w:r>
            <w:r w:rsidR="0038544E">
              <w:rPr>
                <w:rFonts w:asciiTheme="majorHAnsi" w:hAnsiTheme="majorHAnsi" w:cstheme="majorHAnsi"/>
                <w:i/>
                <w:iCs/>
                <w:sz w:val="22"/>
                <w:szCs w:val="22"/>
              </w:rPr>
              <w:t xml:space="preserve"> </w:t>
            </w:r>
            <w:r w:rsidR="0038544E" w:rsidRPr="004E63EB">
              <w:rPr>
                <w:rFonts w:asciiTheme="majorHAnsi" w:hAnsiTheme="majorHAnsi" w:cstheme="majorHAnsi"/>
                <w:i/>
                <w:iCs/>
                <w:sz w:val="22"/>
                <w:szCs w:val="22"/>
              </w:rPr>
              <w:t>(gylis)</w:t>
            </w:r>
            <w:r w:rsidRPr="004E63EB">
              <w:rPr>
                <w:rFonts w:asciiTheme="majorHAnsi" w:hAnsiTheme="majorHAnsi" w:cstheme="majorHAnsi"/>
                <w:i/>
                <w:iCs/>
                <w:sz w:val="22"/>
                <w:szCs w:val="22"/>
              </w:rPr>
              <w:t xml:space="preserve"> </w:t>
            </w:r>
            <w:r w:rsidRPr="00147D77">
              <w:rPr>
                <w:rFonts w:asciiTheme="majorHAnsi" w:hAnsiTheme="majorHAnsi" w:cstheme="majorHAnsi"/>
                <w:i/>
                <w:iCs/>
                <w:sz w:val="22"/>
                <w:szCs w:val="22"/>
              </w:rPr>
              <w:t>............mm.</w:t>
            </w:r>
          </w:p>
          <w:p w14:paraId="5B219C00" w14:textId="77777777" w:rsidR="00F57A0C" w:rsidRPr="00147D77" w:rsidRDefault="00F57A0C" w:rsidP="0038544E">
            <w:pPr>
              <w:jc w:val="both"/>
              <w:rPr>
                <w:rFonts w:asciiTheme="majorHAnsi" w:hAnsiTheme="majorHAnsi" w:cstheme="majorHAnsi"/>
                <w:i/>
                <w:iCs/>
                <w:sz w:val="22"/>
                <w:szCs w:val="22"/>
              </w:rPr>
            </w:pPr>
          </w:p>
          <w:p w14:paraId="336AA1F0" w14:textId="77777777" w:rsidR="00F57A0C" w:rsidRPr="00147D77" w:rsidRDefault="00F845A4" w:rsidP="0038544E">
            <w:pPr>
              <w:jc w:val="both"/>
              <w:rPr>
                <w:rFonts w:asciiTheme="majorHAnsi" w:hAnsiTheme="majorHAnsi" w:cstheme="majorHAnsi"/>
                <w:i/>
                <w:iCs/>
                <w:sz w:val="22"/>
                <w:szCs w:val="22"/>
              </w:rPr>
            </w:pPr>
            <w:r w:rsidRPr="00147D77">
              <w:rPr>
                <w:rFonts w:asciiTheme="majorHAnsi" w:hAnsiTheme="majorHAnsi" w:cstheme="majorHAnsi"/>
                <w:i/>
                <w:iCs/>
                <w:sz w:val="22"/>
                <w:szCs w:val="22"/>
              </w:rPr>
              <w:t>5</w:t>
            </w:r>
            <w:r w:rsidR="00411407" w:rsidRPr="00147D77">
              <w:rPr>
                <w:rFonts w:asciiTheme="majorHAnsi" w:hAnsiTheme="majorHAnsi" w:cstheme="majorHAnsi"/>
                <w:i/>
                <w:iCs/>
                <w:sz w:val="22"/>
                <w:szCs w:val="22"/>
              </w:rPr>
              <w:t xml:space="preserve">.2.2. </w:t>
            </w:r>
            <w:r w:rsidR="00F57A0C" w:rsidRPr="00147D77">
              <w:rPr>
                <w:rFonts w:asciiTheme="majorHAnsi" w:hAnsiTheme="majorHAnsi" w:cstheme="majorHAnsi"/>
                <w:i/>
                <w:iCs/>
                <w:sz w:val="22"/>
                <w:szCs w:val="22"/>
              </w:rPr>
              <w:t xml:space="preserve">Aukščio ribos (su stalviršiu) </w:t>
            </w:r>
            <w:r w:rsidR="00F57A0C" w:rsidRPr="00147D77">
              <w:rPr>
                <w:rFonts w:asciiTheme="majorHAnsi" w:hAnsiTheme="majorHAnsi" w:cstheme="majorHAnsi"/>
                <w:i/>
                <w:iCs/>
                <w:color w:val="0070C0"/>
                <w:sz w:val="22"/>
                <w:szCs w:val="22"/>
              </w:rPr>
              <w:t>(įrašyti konkrečias reikšmes)</w:t>
            </w:r>
            <w:r w:rsidR="00F57A0C" w:rsidRPr="00147D77">
              <w:rPr>
                <w:rFonts w:asciiTheme="majorHAnsi" w:hAnsiTheme="majorHAnsi" w:cstheme="majorHAnsi"/>
                <w:i/>
                <w:iCs/>
                <w:sz w:val="22"/>
                <w:szCs w:val="22"/>
              </w:rPr>
              <w:t>:</w:t>
            </w:r>
          </w:p>
          <w:p w14:paraId="1CD34A48" w14:textId="77777777" w:rsidR="00F57A0C" w:rsidRPr="00147D77" w:rsidRDefault="00F57A0C" w:rsidP="0038544E">
            <w:pPr>
              <w:jc w:val="both"/>
              <w:rPr>
                <w:rFonts w:asciiTheme="majorHAnsi" w:hAnsiTheme="majorHAnsi" w:cstheme="majorHAnsi"/>
                <w:i/>
                <w:iCs/>
                <w:sz w:val="22"/>
                <w:szCs w:val="22"/>
              </w:rPr>
            </w:pPr>
            <w:r w:rsidRPr="00147D77">
              <w:rPr>
                <w:rFonts w:asciiTheme="majorHAnsi" w:hAnsiTheme="majorHAnsi" w:cstheme="majorHAnsi"/>
                <w:i/>
                <w:iCs/>
                <w:sz w:val="22"/>
                <w:szCs w:val="22"/>
              </w:rPr>
              <w:t>Minimalus aukštis (žemiausia galima padėtis) ......... mm;</w:t>
            </w:r>
          </w:p>
          <w:p w14:paraId="70D57AAE" w14:textId="3ADF785D" w:rsidR="00F57A0C" w:rsidRPr="00147D77" w:rsidRDefault="00F57A0C" w:rsidP="0038544E">
            <w:pPr>
              <w:jc w:val="both"/>
              <w:rPr>
                <w:rFonts w:asciiTheme="majorHAnsi" w:hAnsiTheme="majorHAnsi" w:cstheme="majorHAnsi"/>
                <w:i/>
                <w:iCs/>
                <w:sz w:val="22"/>
                <w:szCs w:val="22"/>
              </w:rPr>
            </w:pPr>
            <w:r w:rsidRPr="00147D77">
              <w:rPr>
                <w:rFonts w:asciiTheme="majorHAnsi" w:hAnsiTheme="majorHAnsi" w:cstheme="majorHAnsi"/>
                <w:i/>
                <w:iCs/>
                <w:sz w:val="22"/>
                <w:szCs w:val="22"/>
              </w:rPr>
              <w:t>Maksimalus aukštis (aukščiausia galima padėtis) ....... mm</w:t>
            </w:r>
          </w:p>
          <w:p w14:paraId="48D04CD6" w14:textId="77777777" w:rsidR="00F57A0C" w:rsidRPr="00147D77" w:rsidRDefault="00F57A0C" w:rsidP="0038544E">
            <w:pPr>
              <w:jc w:val="both"/>
              <w:rPr>
                <w:rFonts w:asciiTheme="majorHAnsi" w:hAnsiTheme="majorHAnsi" w:cstheme="majorHAnsi"/>
                <w:i/>
                <w:iCs/>
                <w:sz w:val="22"/>
                <w:szCs w:val="22"/>
              </w:rPr>
            </w:pPr>
          </w:p>
          <w:p w14:paraId="276A6F56" w14:textId="77777777" w:rsidR="0038544E" w:rsidRDefault="0038544E" w:rsidP="0038544E">
            <w:pPr>
              <w:jc w:val="both"/>
              <w:rPr>
                <w:rFonts w:asciiTheme="majorHAnsi" w:hAnsiTheme="majorHAnsi" w:cstheme="majorHAnsi"/>
                <w:i/>
                <w:iCs/>
                <w:sz w:val="22"/>
                <w:szCs w:val="22"/>
              </w:rPr>
            </w:pPr>
          </w:p>
          <w:p w14:paraId="7A208FAC" w14:textId="2A194B4C" w:rsidR="00F57A0C" w:rsidRPr="00147D77" w:rsidRDefault="00F845A4" w:rsidP="0038544E">
            <w:pPr>
              <w:jc w:val="both"/>
              <w:rPr>
                <w:rFonts w:asciiTheme="majorHAnsi" w:hAnsiTheme="majorHAnsi" w:cstheme="majorHAnsi"/>
                <w:i/>
                <w:iCs/>
                <w:sz w:val="22"/>
                <w:szCs w:val="22"/>
              </w:rPr>
            </w:pPr>
            <w:r w:rsidRPr="00147D77">
              <w:rPr>
                <w:rFonts w:asciiTheme="majorHAnsi" w:hAnsiTheme="majorHAnsi" w:cstheme="majorHAnsi"/>
                <w:i/>
                <w:iCs/>
                <w:sz w:val="22"/>
                <w:szCs w:val="22"/>
              </w:rPr>
              <w:t>5</w:t>
            </w:r>
            <w:r w:rsidR="00411407" w:rsidRPr="00147D77">
              <w:rPr>
                <w:rFonts w:asciiTheme="majorHAnsi" w:hAnsiTheme="majorHAnsi" w:cstheme="majorHAnsi"/>
                <w:i/>
                <w:iCs/>
                <w:sz w:val="22"/>
                <w:szCs w:val="22"/>
              </w:rPr>
              <w:t xml:space="preserve">.2.3. </w:t>
            </w:r>
            <w:r w:rsidR="00F57A0C" w:rsidRPr="00147D77">
              <w:rPr>
                <w:rFonts w:asciiTheme="majorHAnsi" w:hAnsiTheme="majorHAnsi" w:cstheme="majorHAnsi"/>
                <w:i/>
                <w:iCs/>
                <w:sz w:val="22"/>
                <w:szCs w:val="22"/>
              </w:rPr>
              <w:t xml:space="preserve">Kėdės matmenys </w:t>
            </w:r>
            <w:r w:rsidR="00F57A0C" w:rsidRPr="00147D77">
              <w:rPr>
                <w:rFonts w:asciiTheme="majorHAnsi" w:hAnsiTheme="majorHAnsi" w:cstheme="majorHAnsi"/>
                <w:i/>
                <w:iCs/>
                <w:color w:val="0070C0"/>
                <w:sz w:val="22"/>
                <w:szCs w:val="22"/>
              </w:rPr>
              <w:t xml:space="preserve">(įrašyti konkrečias reikšmes): </w:t>
            </w:r>
          </w:p>
          <w:p w14:paraId="4A4F2298" w14:textId="77777777" w:rsidR="0038544E" w:rsidRDefault="0038544E" w:rsidP="0038544E">
            <w:pPr>
              <w:jc w:val="both"/>
              <w:rPr>
                <w:rFonts w:asciiTheme="majorHAnsi" w:hAnsiTheme="majorHAnsi" w:cstheme="majorHAnsi"/>
                <w:i/>
                <w:iCs/>
                <w:sz w:val="22"/>
                <w:szCs w:val="22"/>
              </w:rPr>
            </w:pPr>
            <w:r>
              <w:rPr>
                <w:rFonts w:asciiTheme="majorHAnsi" w:hAnsiTheme="majorHAnsi" w:cstheme="majorHAnsi"/>
                <w:i/>
                <w:iCs/>
                <w:sz w:val="22"/>
                <w:szCs w:val="22"/>
              </w:rPr>
              <w:t>S</w:t>
            </w:r>
            <w:r w:rsidR="00F57A0C" w:rsidRPr="00147D77">
              <w:rPr>
                <w:rFonts w:asciiTheme="majorHAnsi" w:hAnsiTheme="majorHAnsi" w:cstheme="majorHAnsi"/>
                <w:i/>
                <w:iCs/>
                <w:sz w:val="22"/>
                <w:szCs w:val="22"/>
              </w:rPr>
              <w:t>ėdimos dalies plotis ............ mm;</w:t>
            </w:r>
          </w:p>
          <w:p w14:paraId="5457AE34" w14:textId="58EEF690" w:rsidR="00F57A0C" w:rsidRPr="00147D77" w:rsidRDefault="0038544E" w:rsidP="0038544E">
            <w:pPr>
              <w:jc w:val="both"/>
              <w:rPr>
                <w:rFonts w:asciiTheme="majorHAnsi" w:hAnsiTheme="majorHAnsi" w:cstheme="majorHAnsi"/>
                <w:i/>
                <w:iCs/>
                <w:sz w:val="22"/>
                <w:szCs w:val="22"/>
              </w:rPr>
            </w:pPr>
            <w:r>
              <w:rPr>
                <w:rFonts w:asciiTheme="majorHAnsi" w:hAnsiTheme="majorHAnsi" w:cstheme="majorHAnsi"/>
                <w:i/>
                <w:iCs/>
                <w:sz w:val="22"/>
                <w:szCs w:val="22"/>
              </w:rPr>
              <w:t>S</w:t>
            </w:r>
            <w:r w:rsidR="00F57A0C" w:rsidRPr="00147D77">
              <w:rPr>
                <w:rFonts w:asciiTheme="majorHAnsi" w:hAnsiTheme="majorHAnsi" w:cstheme="majorHAnsi"/>
                <w:i/>
                <w:iCs/>
                <w:sz w:val="22"/>
                <w:szCs w:val="22"/>
              </w:rPr>
              <w:t>ėdimos dalies gylis ............ mm.</w:t>
            </w:r>
          </w:p>
          <w:p w14:paraId="42C2DF27" w14:textId="77777777" w:rsidR="00F57A0C" w:rsidRPr="00147D77" w:rsidRDefault="00F57A0C" w:rsidP="0038544E">
            <w:pPr>
              <w:jc w:val="both"/>
              <w:rPr>
                <w:rFonts w:asciiTheme="majorHAnsi" w:hAnsiTheme="majorHAnsi" w:cstheme="majorHAnsi"/>
                <w:i/>
                <w:iCs/>
                <w:sz w:val="22"/>
                <w:szCs w:val="22"/>
              </w:rPr>
            </w:pPr>
            <w:r w:rsidRPr="00147D77">
              <w:rPr>
                <w:rFonts w:asciiTheme="majorHAnsi" w:hAnsiTheme="majorHAnsi" w:cstheme="majorHAnsi"/>
                <w:i/>
                <w:iCs/>
                <w:sz w:val="22"/>
                <w:szCs w:val="22"/>
              </w:rPr>
              <w:t>Minimalus aukštis (žemiausia galima padėtis) ........ mm;</w:t>
            </w:r>
          </w:p>
          <w:p w14:paraId="48F7A1FA" w14:textId="77777777" w:rsidR="00F57A0C" w:rsidRPr="00147D77" w:rsidRDefault="00F57A0C" w:rsidP="0038544E">
            <w:pPr>
              <w:jc w:val="both"/>
              <w:rPr>
                <w:rFonts w:asciiTheme="majorHAnsi" w:hAnsiTheme="majorHAnsi" w:cstheme="majorHAnsi"/>
                <w:i/>
                <w:iCs/>
                <w:sz w:val="22"/>
                <w:szCs w:val="22"/>
              </w:rPr>
            </w:pPr>
            <w:r w:rsidRPr="00147D77">
              <w:rPr>
                <w:rFonts w:asciiTheme="majorHAnsi" w:hAnsiTheme="majorHAnsi" w:cstheme="majorHAnsi"/>
                <w:i/>
                <w:iCs/>
                <w:sz w:val="22"/>
                <w:szCs w:val="22"/>
              </w:rPr>
              <w:t>Maksimalus aukštis (aukščiausia galima padėtis) ...... mm.</w:t>
            </w:r>
          </w:p>
        </w:tc>
        <w:tc>
          <w:tcPr>
            <w:tcW w:w="774" w:type="pct"/>
            <w:shd w:val="clear" w:color="auto" w:fill="auto"/>
          </w:tcPr>
          <w:p w14:paraId="5F0DC03F" w14:textId="77777777" w:rsidR="00F57A0C" w:rsidRPr="00147D77" w:rsidRDefault="00F57A0C" w:rsidP="00150779">
            <w:pP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3497A912" w14:textId="77777777" w:rsidTr="004B419B">
        <w:trPr>
          <w:trHeight w:val="440"/>
        </w:trPr>
        <w:tc>
          <w:tcPr>
            <w:tcW w:w="375" w:type="pct"/>
            <w:shd w:val="clear" w:color="auto" w:fill="auto"/>
          </w:tcPr>
          <w:p w14:paraId="4B5BC123" w14:textId="77777777" w:rsidR="00F57A0C" w:rsidRPr="00147D77" w:rsidRDefault="00F845A4" w:rsidP="00150779">
            <w:pPr>
              <w:jc w:val="center"/>
              <w:rPr>
                <w:rFonts w:asciiTheme="majorHAnsi" w:hAnsiTheme="majorHAnsi" w:cstheme="majorHAnsi"/>
                <w:bCs/>
                <w:iCs/>
                <w:sz w:val="22"/>
                <w:szCs w:val="22"/>
              </w:rPr>
            </w:pPr>
            <w:r w:rsidRPr="00147D77">
              <w:rPr>
                <w:rFonts w:asciiTheme="majorHAnsi" w:hAnsiTheme="majorHAnsi" w:cstheme="majorHAnsi"/>
                <w:sz w:val="22"/>
                <w:szCs w:val="22"/>
              </w:rPr>
              <w:t>5</w:t>
            </w:r>
            <w:r w:rsidR="00F57A0C" w:rsidRPr="00147D77">
              <w:rPr>
                <w:rFonts w:asciiTheme="majorHAnsi" w:hAnsiTheme="majorHAnsi" w:cstheme="majorHAnsi"/>
                <w:sz w:val="22"/>
                <w:szCs w:val="22"/>
              </w:rPr>
              <w:t>.3.</w:t>
            </w:r>
          </w:p>
        </w:tc>
        <w:tc>
          <w:tcPr>
            <w:tcW w:w="2029" w:type="pct"/>
            <w:shd w:val="clear" w:color="auto" w:fill="auto"/>
          </w:tcPr>
          <w:p w14:paraId="1A0D339C" w14:textId="77777777" w:rsidR="00F57A0C" w:rsidRPr="00147D77" w:rsidRDefault="00F845A4" w:rsidP="00150779">
            <w:pPr>
              <w:rPr>
                <w:rFonts w:asciiTheme="majorHAnsi" w:hAnsiTheme="majorHAnsi" w:cstheme="majorHAnsi"/>
                <w:sz w:val="22"/>
                <w:szCs w:val="22"/>
              </w:rPr>
            </w:pPr>
            <w:r w:rsidRPr="00147D77">
              <w:rPr>
                <w:rFonts w:asciiTheme="majorHAnsi" w:hAnsiTheme="majorHAnsi" w:cstheme="majorHAnsi"/>
                <w:sz w:val="22"/>
                <w:szCs w:val="22"/>
              </w:rPr>
              <w:t>5</w:t>
            </w:r>
            <w:r w:rsidR="00F57A0C" w:rsidRPr="00147D77">
              <w:rPr>
                <w:rFonts w:asciiTheme="majorHAnsi" w:hAnsiTheme="majorHAnsi" w:cstheme="majorHAnsi"/>
                <w:sz w:val="22"/>
                <w:szCs w:val="22"/>
              </w:rPr>
              <w:t>.3.1. Stalviršis:</w:t>
            </w:r>
          </w:p>
          <w:p w14:paraId="07819DA0" w14:textId="77777777" w:rsidR="00F57A0C" w:rsidRPr="00147D77" w:rsidRDefault="00F845A4" w:rsidP="00150779">
            <w:pPr>
              <w:rPr>
                <w:rFonts w:asciiTheme="majorHAnsi" w:hAnsiTheme="majorHAnsi" w:cstheme="majorHAnsi"/>
                <w:sz w:val="22"/>
                <w:szCs w:val="22"/>
              </w:rPr>
            </w:pPr>
            <w:r w:rsidRPr="00147D77">
              <w:rPr>
                <w:rFonts w:asciiTheme="majorHAnsi" w:hAnsiTheme="majorHAnsi" w:cstheme="majorHAnsi"/>
                <w:sz w:val="22"/>
                <w:szCs w:val="22"/>
              </w:rPr>
              <w:t>5</w:t>
            </w:r>
            <w:r w:rsidR="00F57A0C" w:rsidRPr="00147D77">
              <w:rPr>
                <w:rFonts w:asciiTheme="majorHAnsi" w:hAnsiTheme="majorHAnsi" w:cstheme="majorHAnsi"/>
                <w:sz w:val="22"/>
                <w:szCs w:val="22"/>
              </w:rPr>
              <w:t>.3.1.1. pagamintas iš LMDP</w:t>
            </w:r>
            <w:r w:rsidR="006F51A2" w:rsidRPr="00147D77">
              <w:rPr>
                <w:rFonts w:asciiTheme="majorHAnsi" w:hAnsiTheme="majorHAnsi" w:cstheme="majorHAnsi"/>
                <w:sz w:val="22"/>
                <w:szCs w:val="22"/>
              </w:rPr>
              <w:t xml:space="preserve"> ar MDF plokštės</w:t>
            </w:r>
            <w:r w:rsidR="00F57A0C" w:rsidRPr="00147D77">
              <w:rPr>
                <w:rFonts w:asciiTheme="majorHAnsi" w:hAnsiTheme="majorHAnsi" w:cstheme="majorHAnsi"/>
                <w:sz w:val="22"/>
                <w:szCs w:val="22"/>
              </w:rPr>
              <w:t>;</w:t>
            </w:r>
          </w:p>
          <w:p w14:paraId="1288AE36" w14:textId="77777777" w:rsidR="00F57A0C" w:rsidRPr="00147D77" w:rsidRDefault="00F845A4" w:rsidP="00150779">
            <w:pPr>
              <w:rPr>
                <w:rFonts w:asciiTheme="majorHAnsi" w:hAnsiTheme="majorHAnsi" w:cstheme="majorHAnsi"/>
                <w:sz w:val="22"/>
                <w:szCs w:val="22"/>
              </w:rPr>
            </w:pPr>
            <w:r w:rsidRPr="00147D77">
              <w:rPr>
                <w:rFonts w:asciiTheme="majorHAnsi" w:hAnsiTheme="majorHAnsi" w:cstheme="majorHAnsi"/>
                <w:sz w:val="22"/>
                <w:szCs w:val="22"/>
              </w:rPr>
              <w:t>5</w:t>
            </w:r>
            <w:r w:rsidR="00F57A0C" w:rsidRPr="00147D77">
              <w:rPr>
                <w:rFonts w:asciiTheme="majorHAnsi" w:hAnsiTheme="majorHAnsi" w:cstheme="majorHAnsi"/>
                <w:sz w:val="22"/>
                <w:szCs w:val="22"/>
              </w:rPr>
              <w:t>.3.1.2. plokštės storis ne mažiau kaip 18 mm;</w:t>
            </w:r>
          </w:p>
          <w:p w14:paraId="2090121B" w14:textId="77777777" w:rsidR="00F57A0C" w:rsidRPr="00147D77" w:rsidRDefault="00F845A4" w:rsidP="00150779">
            <w:pPr>
              <w:rPr>
                <w:rFonts w:asciiTheme="majorHAnsi" w:hAnsiTheme="majorHAnsi" w:cstheme="majorHAnsi"/>
                <w:sz w:val="22"/>
                <w:szCs w:val="22"/>
              </w:rPr>
            </w:pPr>
            <w:r w:rsidRPr="00147D77">
              <w:rPr>
                <w:rFonts w:asciiTheme="majorHAnsi" w:hAnsiTheme="majorHAnsi" w:cstheme="majorHAnsi"/>
                <w:sz w:val="22"/>
                <w:szCs w:val="22"/>
              </w:rPr>
              <w:t>5</w:t>
            </w:r>
            <w:r w:rsidR="00F57A0C" w:rsidRPr="00147D77">
              <w:rPr>
                <w:rFonts w:asciiTheme="majorHAnsi" w:hAnsiTheme="majorHAnsi" w:cstheme="majorHAnsi"/>
                <w:sz w:val="22"/>
                <w:szCs w:val="22"/>
              </w:rPr>
              <w:t>.3.1.3. plokštės briauna PVC arba ABS ne mažiau kaip 2 mm storio.</w:t>
            </w:r>
          </w:p>
          <w:p w14:paraId="52134A08" w14:textId="77777777" w:rsidR="00D8714C" w:rsidRPr="00147D77" w:rsidRDefault="00D8714C" w:rsidP="00150779">
            <w:pPr>
              <w:rPr>
                <w:rFonts w:asciiTheme="majorHAnsi" w:hAnsiTheme="majorHAnsi" w:cstheme="majorHAnsi"/>
                <w:color w:val="FF0000"/>
                <w:sz w:val="22"/>
                <w:szCs w:val="22"/>
              </w:rPr>
            </w:pPr>
          </w:p>
          <w:p w14:paraId="779720A5" w14:textId="77777777" w:rsidR="00ED1AA7" w:rsidRDefault="00ED1AA7" w:rsidP="00ED1AA7">
            <w:pPr>
              <w:jc w:val="both"/>
              <w:rPr>
                <w:rFonts w:asciiTheme="majorHAnsi" w:hAnsiTheme="majorHAnsi" w:cstheme="majorHAnsi"/>
                <w:sz w:val="22"/>
                <w:szCs w:val="22"/>
              </w:rPr>
            </w:pPr>
          </w:p>
          <w:p w14:paraId="6774C8BD" w14:textId="77777777" w:rsidR="00ED1AA7" w:rsidRDefault="00ED1AA7" w:rsidP="00ED1AA7">
            <w:pPr>
              <w:jc w:val="both"/>
              <w:rPr>
                <w:rFonts w:asciiTheme="majorHAnsi" w:hAnsiTheme="majorHAnsi" w:cstheme="majorHAnsi"/>
                <w:sz w:val="22"/>
                <w:szCs w:val="22"/>
              </w:rPr>
            </w:pPr>
          </w:p>
          <w:p w14:paraId="42ECE208" w14:textId="77777777" w:rsidR="00ED1AA7" w:rsidRDefault="00ED1AA7" w:rsidP="00ED1AA7">
            <w:pPr>
              <w:jc w:val="both"/>
              <w:rPr>
                <w:rFonts w:asciiTheme="majorHAnsi" w:hAnsiTheme="majorHAnsi" w:cstheme="majorHAnsi"/>
                <w:sz w:val="22"/>
                <w:szCs w:val="22"/>
              </w:rPr>
            </w:pPr>
          </w:p>
          <w:p w14:paraId="490C05E6" w14:textId="45891AA6" w:rsidR="00F57A0C" w:rsidRPr="00147D77" w:rsidRDefault="00F845A4" w:rsidP="00ED1AA7">
            <w:pPr>
              <w:jc w:val="both"/>
              <w:rPr>
                <w:rFonts w:asciiTheme="majorHAnsi" w:hAnsiTheme="majorHAnsi" w:cstheme="majorHAnsi"/>
                <w:sz w:val="22"/>
                <w:szCs w:val="22"/>
              </w:rPr>
            </w:pPr>
            <w:r w:rsidRPr="00147D77">
              <w:rPr>
                <w:rFonts w:asciiTheme="majorHAnsi" w:hAnsiTheme="majorHAnsi" w:cstheme="majorHAnsi"/>
                <w:sz w:val="22"/>
                <w:szCs w:val="22"/>
              </w:rPr>
              <w:t>5</w:t>
            </w:r>
            <w:r w:rsidR="00F57A0C" w:rsidRPr="00147D77">
              <w:rPr>
                <w:rFonts w:asciiTheme="majorHAnsi" w:hAnsiTheme="majorHAnsi" w:cstheme="majorHAnsi"/>
                <w:sz w:val="22"/>
                <w:szCs w:val="22"/>
              </w:rPr>
              <w:t>.3.2. Kėdės atlošas ir sėdynė:</w:t>
            </w:r>
          </w:p>
          <w:p w14:paraId="6D4B1F18" w14:textId="77777777" w:rsidR="00F57A0C" w:rsidRPr="00147D77" w:rsidRDefault="00F845A4" w:rsidP="00ED1AA7">
            <w:pPr>
              <w:jc w:val="both"/>
              <w:rPr>
                <w:rFonts w:asciiTheme="majorHAnsi" w:hAnsiTheme="majorHAnsi" w:cstheme="majorHAnsi"/>
                <w:sz w:val="22"/>
                <w:szCs w:val="22"/>
              </w:rPr>
            </w:pPr>
            <w:r w:rsidRPr="00147D77">
              <w:rPr>
                <w:rFonts w:asciiTheme="majorHAnsi" w:hAnsiTheme="majorHAnsi" w:cstheme="majorHAnsi"/>
                <w:sz w:val="22"/>
                <w:szCs w:val="22"/>
              </w:rPr>
              <w:t>5</w:t>
            </w:r>
            <w:r w:rsidR="00F57A0C" w:rsidRPr="00147D77">
              <w:rPr>
                <w:rFonts w:asciiTheme="majorHAnsi" w:hAnsiTheme="majorHAnsi" w:cstheme="majorHAnsi"/>
                <w:sz w:val="22"/>
                <w:szCs w:val="22"/>
              </w:rPr>
              <w:t>.3.2.1. pagaminti iš ne mažiau kaip 8 mm faneros (ar lygiavertės medžiagos) dengtos HPL laminatu (ar lygiaverte medžiaga)</w:t>
            </w:r>
            <w:r w:rsidR="008431A6" w:rsidRPr="00147D77">
              <w:rPr>
                <w:rFonts w:asciiTheme="majorHAnsi" w:hAnsiTheme="majorHAnsi" w:cstheme="majorHAnsi"/>
                <w:sz w:val="22"/>
                <w:szCs w:val="22"/>
              </w:rPr>
              <w:t xml:space="preserve">. </w:t>
            </w:r>
          </w:p>
          <w:p w14:paraId="75F4D40D" w14:textId="77777777" w:rsidR="00F57A0C" w:rsidRPr="00147D77" w:rsidRDefault="00F57A0C" w:rsidP="00150779">
            <w:pPr>
              <w:rPr>
                <w:rFonts w:asciiTheme="majorHAnsi" w:hAnsiTheme="majorHAnsi" w:cstheme="majorHAnsi"/>
                <w:sz w:val="22"/>
                <w:szCs w:val="22"/>
              </w:rPr>
            </w:pPr>
          </w:p>
          <w:p w14:paraId="4C77EC23" w14:textId="77777777" w:rsidR="00F57A0C" w:rsidRPr="00147D77" w:rsidRDefault="00F845A4" w:rsidP="00150779">
            <w:pPr>
              <w:rPr>
                <w:rFonts w:asciiTheme="majorHAnsi" w:hAnsiTheme="majorHAnsi" w:cstheme="majorHAnsi"/>
                <w:sz w:val="22"/>
                <w:szCs w:val="22"/>
              </w:rPr>
            </w:pPr>
            <w:r w:rsidRPr="00147D77">
              <w:rPr>
                <w:rFonts w:asciiTheme="majorHAnsi" w:hAnsiTheme="majorHAnsi" w:cstheme="majorHAnsi"/>
                <w:sz w:val="22"/>
                <w:szCs w:val="22"/>
              </w:rPr>
              <w:t>5</w:t>
            </w:r>
            <w:r w:rsidR="00F57A0C" w:rsidRPr="00147D77">
              <w:rPr>
                <w:rFonts w:asciiTheme="majorHAnsi" w:hAnsiTheme="majorHAnsi" w:cstheme="majorHAnsi"/>
                <w:sz w:val="22"/>
                <w:szCs w:val="22"/>
              </w:rPr>
              <w:t>.3.3. Stalo ir kėdės rėmas, kojos:</w:t>
            </w:r>
          </w:p>
          <w:p w14:paraId="2FAAC678" w14:textId="37269517" w:rsidR="00F57A0C" w:rsidRPr="00147D77" w:rsidRDefault="00F845A4" w:rsidP="00150779">
            <w:pPr>
              <w:rPr>
                <w:rFonts w:asciiTheme="majorHAnsi" w:hAnsiTheme="majorHAnsi" w:cstheme="majorHAnsi"/>
                <w:sz w:val="22"/>
                <w:szCs w:val="22"/>
              </w:rPr>
            </w:pPr>
            <w:r w:rsidRPr="00147D77">
              <w:rPr>
                <w:rFonts w:asciiTheme="majorHAnsi" w:hAnsiTheme="majorHAnsi" w:cstheme="majorHAnsi"/>
                <w:sz w:val="22"/>
                <w:szCs w:val="22"/>
              </w:rPr>
              <w:t>5</w:t>
            </w:r>
            <w:r w:rsidR="00F57A0C" w:rsidRPr="00147D77">
              <w:rPr>
                <w:rFonts w:asciiTheme="majorHAnsi" w:hAnsiTheme="majorHAnsi" w:cstheme="majorHAnsi"/>
                <w:sz w:val="22"/>
                <w:szCs w:val="22"/>
              </w:rPr>
              <w:t>.3.3.1. pagamintas iš metal</w:t>
            </w:r>
            <w:r w:rsidR="00ED1AA7">
              <w:rPr>
                <w:rFonts w:asciiTheme="majorHAnsi" w:hAnsiTheme="majorHAnsi" w:cstheme="majorHAnsi"/>
                <w:sz w:val="22"/>
                <w:szCs w:val="22"/>
              </w:rPr>
              <w:t>inio</w:t>
            </w:r>
            <w:r w:rsidR="00F57A0C" w:rsidRPr="00147D77">
              <w:rPr>
                <w:rFonts w:asciiTheme="majorHAnsi" w:hAnsiTheme="majorHAnsi" w:cstheme="majorHAnsi"/>
                <w:sz w:val="22"/>
                <w:szCs w:val="22"/>
              </w:rPr>
              <w:t xml:space="preserve"> vamzdžio profilio;</w:t>
            </w:r>
          </w:p>
          <w:p w14:paraId="458CB592" w14:textId="77777777" w:rsidR="00F57A0C" w:rsidRPr="00147D77" w:rsidRDefault="00F845A4" w:rsidP="00150779">
            <w:pPr>
              <w:rPr>
                <w:rFonts w:asciiTheme="majorHAnsi" w:hAnsiTheme="majorHAnsi" w:cstheme="majorHAnsi"/>
                <w:sz w:val="22"/>
                <w:szCs w:val="22"/>
              </w:rPr>
            </w:pPr>
            <w:r w:rsidRPr="00147D77">
              <w:rPr>
                <w:rFonts w:asciiTheme="majorHAnsi" w:hAnsiTheme="majorHAnsi" w:cstheme="majorHAnsi"/>
                <w:sz w:val="22"/>
                <w:szCs w:val="22"/>
              </w:rPr>
              <w:t>5</w:t>
            </w:r>
            <w:r w:rsidR="00F57A0C" w:rsidRPr="00147D77">
              <w:rPr>
                <w:rFonts w:asciiTheme="majorHAnsi" w:hAnsiTheme="majorHAnsi" w:cstheme="majorHAnsi"/>
                <w:sz w:val="22"/>
                <w:szCs w:val="22"/>
              </w:rPr>
              <w:t>.3.3.2. dažyti.</w:t>
            </w:r>
          </w:p>
          <w:p w14:paraId="421E82EC" w14:textId="77777777" w:rsidR="00F57A0C" w:rsidRPr="00147D77" w:rsidRDefault="00F57A0C" w:rsidP="00150779">
            <w:pPr>
              <w:rPr>
                <w:rFonts w:asciiTheme="majorHAnsi" w:hAnsiTheme="majorHAnsi" w:cstheme="majorHAnsi"/>
                <w:sz w:val="22"/>
                <w:szCs w:val="22"/>
              </w:rPr>
            </w:pPr>
          </w:p>
        </w:tc>
        <w:tc>
          <w:tcPr>
            <w:tcW w:w="1822" w:type="pct"/>
            <w:shd w:val="clear" w:color="auto" w:fill="auto"/>
          </w:tcPr>
          <w:p w14:paraId="27916C41" w14:textId="77777777" w:rsidR="00F57A0C" w:rsidRPr="00147D77" w:rsidRDefault="00F845A4" w:rsidP="00150779">
            <w:pPr>
              <w:rPr>
                <w:rFonts w:asciiTheme="majorHAnsi" w:hAnsiTheme="majorHAnsi" w:cstheme="majorHAnsi"/>
                <w:i/>
                <w:iCs/>
                <w:sz w:val="22"/>
                <w:szCs w:val="22"/>
              </w:rPr>
            </w:pPr>
            <w:r w:rsidRPr="00147D77">
              <w:rPr>
                <w:rFonts w:asciiTheme="majorHAnsi" w:hAnsiTheme="majorHAnsi" w:cstheme="majorHAnsi"/>
                <w:i/>
                <w:iCs/>
                <w:sz w:val="22"/>
                <w:szCs w:val="22"/>
              </w:rPr>
              <w:lastRenderedPageBreak/>
              <w:t>5</w:t>
            </w:r>
            <w:r w:rsidR="00F57A0C" w:rsidRPr="00147D77">
              <w:rPr>
                <w:rFonts w:asciiTheme="majorHAnsi" w:hAnsiTheme="majorHAnsi" w:cstheme="majorHAnsi"/>
                <w:i/>
                <w:iCs/>
                <w:sz w:val="22"/>
                <w:szCs w:val="22"/>
              </w:rPr>
              <w:t>.3.1. Stalviršis:</w:t>
            </w:r>
          </w:p>
          <w:p w14:paraId="10F2CF42" w14:textId="2F2EBCD7" w:rsidR="00F57A0C" w:rsidRPr="00147D77" w:rsidRDefault="00F845A4" w:rsidP="00150779">
            <w:pPr>
              <w:rPr>
                <w:rFonts w:asciiTheme="majorHAnsi" w:hAnsiTheme="majorHAnsi" w:cstheme="majorHAnsi"/>
                <w:i/>
                <w:iCs/>
                <w:color w:val="FF0000"/>
                <w:sz w:val="22"/>
                <w:szCs w:val="22"/>
              </w:rPr>
            </w:pPr>
            <w:r w:rsidRPr="00147D77">
              <w:rPr>
                <w:rFonts w:asciiTheme="majorHAnsi" w:hAnsiTheme="majorHAnsi" w:cstheme="majorHAnsi"/>
                <w:i/>
                <w:iCs/>
                <w:sz w:val="22"/>
                <w:szCs w:val="22"/>
              </w:rPr>
              <w:t>5</w:t>
            </w:r>
            <w:r w:rsidR="00F57A0C" w:rsidRPr="00147D77">
              <w:rPr>
                <w:rFonts w:asciiTheme="majorHAnsi" w:hAnsiTheme="majorHAnsi" w:cstheme="majorHAnsi"/>
                <w:i/>
                <w:iCs/>
                <w:sz w:val="22"/>
                <w:szCs w:val="22"/>
              </w:rPr>
              <w:t xml:space="preserve">.3.1.1. </w:t>
            </w:r>
            <w:r w:rsidR="00325A44" w:rsidRPr="00147D77">
              <w:rPr>
                <w:rFonts w:asciiTheme="majorHAnsi" w:hAnsiTheme="majorHAnsi" w:cstheme="majorHAnsi"/>
                <w:i/>
                <w:iCs/>
                <w:sz w:val="22"/>
                <w:szCs w:val="22"/>
              </w:rPr>
              <w:t>pagaminta</w:t>
            </w:r>
            <w:r w:rsidR="00ED1AA7">
              <w:rPr>
                <w:rFonts w:asciiTheme="majorHAnsi" w:hAnsiTheme="majorHAnsi" w:cstheme="majorHAnsi"/>
                <w:i/>
                <w:iCs/>
                <w:sz w:val="22"/>
                <w:szCs w:val="22"/>
              </w:rPr>
              <w:t>s</w:t>
            </w:r>
            <w:r w:rsidR="00325A44" w:rsidRPr="00147D77">
              <w:rPr>
                <w:rFonts w:asciiTheme="majorHAnsi" w:hAnsiTheme="majorHAnsi" w:cstheme="majorHAnsi"/>
                <w:i/>
                <w:iCs/>
                <w:sz w:val="22"/>
                <w:szCs w:val="22"/>
              </w:rPr>
              <w:t xml:space="preserve"> iš </w:t>
            </w:r>
            <w:r w:rsidR="00325A44" w:rsidRPr="00147D77">
              <w:rPr>
                <w:rFonts w:asciiTheme="majorHAnsi" w:hAnsiTheme="majorHAnsi" w:cstheme="majorHAnsi"/>
                <w:i/>
                <w:iCs/>
                <w:color w:val="0070C0"/>
                <w:sz w:val="22"/>
                <w:szCs w:val="22"/>
              </w:rPr>
              <w:t>(įrašyti konkrečią medžiagą):</w:t>
            </w:r>
            <w:r w:rsidR="0038544E">
              <w:rPr>
                <w:rFonts w:asciiTheme="majorHAnsi" w:hAnsiTheme="majorHAnsi" w:cstheme="majorHAnsi"/>
                <w:i/>
                <w:iCs/>
                <w:color w:val="0070C0"/>
                <w:sz w:val="22"/>
                <w:szCs w:val="22"/>
              </w:rPr>
              <w:t xml:space="preserve"> </w:t>
            </w:r>
            <w:r w:rsidR="00F57A0C" w:rsidRPr="00147D77">
              <w:rPr>
                <w:rFonts w:asciiTheme="majorHAnsi" w:hAnsiTheme="majorHAnsi" w:cstheme="majorHAnsi"/>
                <w:i/>
                <w:iCs/>
                <w:sz w:val="22"/>
                <w:szCs w:val="22"/>
              </w:rPr>
              <w:t>………;</w:t>
            </w:r>
          </w:p>
          <w:p w14:paraId="4E05E20E" w14:textId="77777777" w:rsidR="00F57A0C" w:rsidRPr="00147D77" w:rsidRDefault="00F845A4" w:rsidP="00150779">
            <w:pPr>
              <w:rPr>
                <w:rFonts w:asciiTheme="majorHAnsi" w:hAnsiTheme="majorHAnsi" w:cstheme="majorHAnsi"/>
                <w:i/>
                <w:iCs/>
                <w:sz w:val="22"/>
                <w:szCs w:val="22"/>
              </w:rPr>
            </w:pPr>
            <w:r w:rsidRPr="00147D77">
              <w:rPr>
                <w:rFonts w:asciiTheme="majorHAnsi" w:hAnsiTheme="majorHAnsi" w:cstheme="majorHAnsi"/>
                <w:i/>
                <w:iCs/>
                <w:sz w:val="22"/>
                <w:szCs w:val="22"/>
              </w:rPr>
              <w:t>5</w:t>
            </w:r>
            <w:r w:rsidR="00F57A0C" w:rsidRPr="00147D77">
              <w:rPr>
                <w:rFonts w:asciiTheme="majorHAnsi" w:hAnsiTheme="majorHAnsi" w:cstheme="majorHAnsi"/>
                <w:i/>
                <w:iCs/>
                <w:sz w:val="22"/>
                <w:szCs w:val="22"/>
              </w:rPr>
              <w:t xml:space="preserve">.3.1.2. plokštės storis </w:t>
            </w:r>
            <w:r w:rsidR="00F57A0C" w:rsidRPr="00147D77">
              <w:rPr>
                <w:rFonts w:asciiTheme="majorHAnsi" w:hAnsiTheme="majorHAnsi" w:cstheme="majorHAnsi"/>
                <w:i/>
                <w:iCs/>
                <w:color w:val="0070C0"/>
                <w:sz w:val="22"/>
                <w:szCs w:val="22"/>
              </w:rPr>
              <w:t>(įrašyti konkrečią reikšmę)</w:t>
            </w:r>
            <w:r w:rsidR="00F57A0C" w:rsidRPr="00147D77">
              <w:rPr>
                <w:rFonts w:asciiTheme="majorHAnsi" w:hAnsiTheme="majorHAnsi" w:cstheme="majorHAnsi"/>
                <w:i/>
                <w:iCs/>
                <w:sz w:val="22"/>
                <w:szCs w:val="22"/>
              </w:rPr>
              <w:t>: ........... mm;</w:t>
            </w:r>
          </w:p>
          <w:p w14:paraId="52BE0D13" w14:textId="7AA54951" w:rsidR="00F57A0C" w:rsidRPr="00147D77" w:rsidRDefault="00F845A4" w:rsidP="00150779">
            <w:pPr>
              <w:rPr>
                <w:rFonts w:asciiTheme="majorHAnsi" w:hAnsiTheme="majorHAnsi" w:cstheme="majorHAnsi"/>
                <w:i/>
                <w:iCs/>
                <w:sz w:val="22"/>
                <w:szCs w:val="22"/>
              </w:rPr>
            </w:pPr>
            <w:r w:rsidRPr="00147D77">
              <w:rPr>
                <w:rFonts w:asciiTheme="majorHAnsi" w:hAnsiTheme="majorHAnsi" w:cstheme="majorHAnsi"/>
                <w:i/>
                <w:iCs/>
                <w:sz w:val="22"/>
                <w:szCs w:val="22"/>
              </w:rPr>
              <w:lastRenderedPageBreak/>
              <w:t>5</w:t>
            </w:r>
            <w:r w:rsidR="00F57A0C" w:rsidRPr="00147D77">
              <w:rPr>
                <w:rFonts w:asciiTheme="majorHAnsi" w:hAnsiTheme="majorHAnsi" w:cstheme="majorHAnsi"/>
                <w:i/>
                <w:iCs/>
                <w:sz w:val="22"/>
                <w:szCs w:val="22"/>
              </w:rPr>
              <w:t>.3.1.3. plokštės briaunos medžiaga</w:t>
            </w:r>
            <w:r w:rsidR="00F57A0C" w:rsidRPr="00147D77">
              <w:rPr>
                <w:rFonts w:asciiTheme="majorHAnsi" w:hAnsiTheme="majorHAnsi" w:cstheme="majorHAnsi"/>
                <w:i/>
                <w:iCs/>
                <w:color w:val="FF0000"/>
                <w:sz w:val="22"/>
                <w:szCs w:val="22"/>
              </w:rPr>
              <w:t xml:space="preserve"> </w:t>
            </w:r>
            <w:r w:rsidR="00F57A0C" w:rsidRPr="00147D77">
              <w:rPr>
                <w:rFonts w:asciiTheme="majorHAnsi" w:hAnsiTheme="majorHAnsi" w:cstheme="majorHAnsi"/>
                <w:i/>
                <w:iCs/>
                <w:color w:val="0070C0"/>
                <w:sz w:val="22"/>
                <w:szCs w:val="22"/>
              </w:rPr>
              <w:t>(įrašyti konkrečią medžiagą)</w:t>
            </w:r>
            <w:r w:rsidR="00F57A0C" w:rsidRPr="00147D77">
              <w:rPr>
                <w:rFonts w:asciiTheme="majorHAnsi" w:hAnsiTheme="majorHAnsi" w:cstheme="majorHAnsi"/>
                <w:i/>
                <w:iCs/>
                <w:sz w:val="22"/>
                <w:szCs w:val="22"/>
              </w:rPr>
              <w:t xml:space="preserve"> ................, briaunos storis </w:t>
            </w:r>
            <w:r w:rsidR="00F57A0C" w:rsidRPr="00147D77">
              <w:rPr>
                <w:rFonts w:asciiTheme="majorHAnsi" w:hAnsiTheme="majorHAnsi" w:cstheme="majorHAnsi"/>
                <w:i/>
                <w:iCs/>
                <w:color w:val="0070C0"/>
                <w:sz w:val="22"/>
                <w:szCs w:val="22"/>
              </w:rPr>
              <w:t>(įrašyti konkrečią reikšmę)</w:t>
            </w:r>
            <w:r w:rsidR="00F57A0C" w:rsidRPr="00147D77">
              <w:rPr>
                <w:rFonts w:asciiTheme="majorHAnsi" w:hAnsiTheme="majorHAnsi" w:cstheme="majorHAnsi"/>
                <w:i/>
                <w:iCs/>
                <w:color w:val="FF0000"/>
                <w:sz w:val="22"/>
                <w:szCs w:val="22"/>
              </w:rPr>
              <w:t xml:space="preserve"> </w:t>
            </w:r>
            <w:r w:rsidR="00F57A0C" w:rsidRPr="00147D77">
              <w:rPr>
                <w:rFonts w:asciiTheme="majorHAnsi" w:hAnsiTheme="majorHAnsi" w:cstheme="majorHAnsi"/>
                <w:i/>
                <w:iCs/>
                <w:sz w:val="22"/>
                <w:szCs w:val="22"/>
              </w:rPr>
              <w:t>........... mm.</w:t>
            </w:r>
          </w:p>
          <w:p w14:paraId="60087182" w14:textId="77777777" w:rsidR="00D8714C" w:rsidRPr="00147D77" w:rsidRDefault="00D8714C" w:rsidP="00150779">
            <w:pPr>
              <w:rPr>
                <w:rFonts w:asciiTheme="majorHAnsi" w:hAnsiTheme="majorHAnsi" w:cstheme="majorHAnsi"/>
                <w:i/>
                <w:iCs/>
                <w:sz w:val="22"/>
                <w:szCs w:val="22"/>
              </w:rPr>
            </w:pPr>
          </w:p>
          <w:p w14:paraId="3EF77FBD" w14:textId="44AFF9D6" w:rsidR="00F57A0C" w:rsidRPr="00147D77" w:rsidRDefault="00F845A4" w:rsidP="00150779">
            <w:pPr>
              <w:rPr>
                <w:rFonts w:asciiTheme="majorHAnsi" w:hAnsiTheme="majorHAnsi" w:cstheme="majorHAnsi"/>
                <w:i/>
                <w:iCs/>
                <w:sz w:val="22"/>
                <w:szCs w:val="22"/>
              </w:rPr>
            </w:pPr>
            <w:r w:rsidRPr="00147D77">
              <w:rPr>
                <w:rFonts w:asciiTheme="majorHAnsi" w:hAnsiTheme="majorHAnsi" w:cstheme="majorHAnsi"/>
                <w:i/>
                <w:iCs/>
                <w:sz w:val="22"/>
                <w:szCs w:val="22"/>
              </w:rPr>
              <w:t>5</w:t>
            </w:r>
            <w:r w:rsidR="00F57A0C" w:rsidRPr="00147D77">
              <w:rPr>
                <w:rFonts w:asciiTheme="majorHAnsi" w:hAnsiTheme="majorHAnsi" w:cstheme="majorHAnsi"/>
                <w:i/>
                <w:iCs/>
                <w:sz w:val="22"/>
                <w:szCs w:val="22"/>
              </w:rPr>
              <w:t>.3.2. Kėdės atlošas ir sėdynė:</w:t>
            </w:r>
          </w:p>
          <w:p w14:paraId="37EC44A3" w14:textId="77777777" w:rsidR="00F57A0C" w:rsidRPr="00147D77" w:rsidRDefault="00F845A4" w:rsidP="00ED1AA7">
            <w:pPr>
              <w:jc w:val="both"/>
              <w:rPr>
                <w:rFonts w:asciiTheme="majorHAnsi" w:hAnsiTheme="majorHAnsi" w:cstheme="majorHAnsi"/>
                <w:i/>
                <w:iCs/>
                <w:sz w:val="22"/>
                <w:szCs w:val="22"/>
              </w:rPr>
            </w:pPr>
            <w:r w:rsidRPr="00147D77">
              <w:rPr>
                <w:rFonts w:asciiTheme="majorHAnsi" w:hAnsiTheme="majorHAnsi" w:cstheme="majorHAnsi"/>
                <w:i/>
                <w:iCs/>
                <w:sz w:val="22"/>
                <w:szCs w:val="22"/>
              </w:rPr>
              <w:t>5</w:t>
            </w:r>
            <w:r w:rsidR="00F57A0C" w:rsidRPr="00147D77">
              <w:rPr>
                <w:rFonts w:asciiTheme="majorHAnsi" w:hAnsiTheme="majorHAnsi" w:cstheme="majorHAnsi"/>
                <w:i/>
                <w:iCs/>
                <w:sz w:val="22"/>
                <w:szCs w:val="22"/>
              </w:rPr>
              <w:t>.3.2.1. pagaminti iš</w:t>
            </w:r>
            <w:r w:rsidR="00F57A0C" w:rsidRPr="00147D77">
              <w:rPr>
                <w:rFonts w:asciiTheme="majorHAnsi" w:hAnsiTheme="majorHAnsi" w:cstheme="majorHAnsi"/>
                <w:i/>
                <w:iCs/>
                <w:color w:val="0070C0"/>
                <w:sz w:val="22"/>
                <w:szCs w:val="22"/>
              </w:rPr>
              <w:t xml:space="preserve"> (įrašyti konkrečią medžiagą)</w:t>
            </w:r>
            <w:r w:rsidR="00F57A0C" w:rsidRPr="00147D77">
              <w:rPr>
                <w:rFonts w:asciiTheme="majorHAnsi" w:hAnsiTheme="majorHAnsi" w:cstheme="majorHAnsi"/>
                <w:i/>
                <w:iCs/>
                <w:sz w:val="22"/>
                <w:szCs w:val="22"/>
              </w:rPr>
              <w:t xml:space="preserve">: ......................, medžiagos storis </w:t>
            </w:r>
            <w:r w:rsidR="00F57A0C" w:rsidRPr="00147D77">
              <w:rPr>
                <w:rFonts w:asciiTheme="majorHAnsi" w:hAnsiTheme="majorHAnsi" w:cstheme="majorHAnsi"/>
                <w:i/>
                <w:iCs/>
                <w:color w:val="0070C0"/>
                <w:sz w:val="22"/>
                <w:szCs w:val="22"/>
              </w:rPr>
              <w:t xml:space="preserve">(įrašyti konkrečią reikšmę) </w:t>
            </w:r>
            <w:r w:rsidR="00F57A0C" w:rsidRPr="00147D77">
              <w:rPr>
                <w:rFonts w:asciiTheme="majorHAnsi" w:hAnsiTheme="majorHAnsi" w:cstheme="majorHAnsi"/>
                <w:i/>
                <w:iCs/>
                <w:sz w:val="22"/>
                <w:szCs w:val="22"/>
              </w:rPr>
              <w:t>......... mm</w:t>
            </w:r>
            <w:r w:rsidR="008431A6" w:rsidRPr="00147D77">
              <w:rPr>
                <w:rFonts w:asciiTheme="majorHAnsi" w:hAnsiTheme="majorHAnsi" w:cstheme="majorHAnsi"/>
                <w:i/>
                <w:iCs/>
                <w:sz w:val="22"/>
                <w:szCs w:val="22"/>
              </w:rPr>
              <w:t>;</w:t>
            </w:r>
          </w:p>
          <w:p w14:paraId="7E11E5EC" w14:textId="77777777" w:rsidR="00F57A0C" w:rsidRPr="00147D77" w:rsidRDefault="00F845A4" w:rsidP="00ED1AA7">
            <w:pPr>
              <w:jc w:val="both"/>
              <w:rPr>
                <w:rFonts w:asciiTheme="majorHAnsi" w:hAnsiTheme="majorHAnsi" w:cstheme="majorHAnsi"/>
                <w:i/>
                <w:iCs/>
                <w:sz w:val="22"/>
                <w:szCs w:val="22"/>
              </w:rPr>
            </w:pPr>
            <w:r w:rsidRPr="00147D77">
              <w:rPr>
                <w:rFonts w:asciiTheme="majorHAnsi" w:hAnsiTheme="majorHAnsi" w:cstheme="majorHAnsi"/>
                <w:i/>
                <w:iCs/>
                <w:sz w:val="22"/>
                <w:szCs w:val="22"/>
              </w:rPr>
              <w:t>5</w:t>
            </w:r>
            <w:r w:rsidR="00F57A0C" w:rsidRPr="00147D77">
              <w:rPr>
                <w:rFonts w:asciiTheme="majorHAnsi" w:hAnsiTheme="majorHAnsi" w:cstheme="majorHAnsi"/>
                <w:i/>
                <w:iCs/>
                <w:sz w:val="22"/>
                <w:szCs w:val="22"/>
              </w:rPr>
              <w:t>.3.3. Stalo ir kėdės rėmas, kojos:</w:t>
            </w:r>
          </w:p>
          <w:p w14:paraId="0FAE7E3B" w14:textId="77777777" w:rsidR="00F57A0C" w:rsidRPr="00147D77" w:rsidRDefault="00F845A4" w:rsidP="00ED1AA7">
            <w:pPr>
              <w:jc w:val="both"/>
              <w:rPr>
                <w:rFonts w:asciiTheme="majorHAnsi" w:hAnsiTheme="majorHAnsi" w:cstheme="majorHAnsi"/>
                <w:i/>
                <w:iCs/>
                <w:sz w:val="22"/>
                <w:szCs w:val="22"/>
              </w:rPr>
            </w:pPr>
            <w:r w:rsidRPr="00147D77">
              <w:rPr>
                <w:rFonts w:asciiTheme="majorHAnsi" w:hAnsiTheme="majorHAnsi" w:cstheme="majorHAnsi"/>
                <w:i/>
                <w:iCs/>
                <w:sz w:val="22"/>
                <w:szCs w:val="22"/>
              </w:rPr>
              <w:t>5</w:t>
            </w:r>
            <w:r w:rsidR="00F57A0C" w:rsidRPr="00147D77">
              <w:rPr>
                <w:rFonts w:asciiTheme="majorHAnsi" w:hAnsiTheme="majorHAnsi" w:cstheme="majorHAnsi"/>
                <w:i/>
                <w:iCs/>
                <w:sz w:val="22"/>
                <w:szCs w:val="22"/>
              </w:rPr>
              <w:t xml:space="preserve">.3.3.1. pagaminti iš </w:t>
            </w:r>
            <w:r w:rsidR="00F57A0C" w:rsidRPr="00147D77">
              <w:rPr>
                <w:rFonts w:asciiTheme="majorHAnsi" w:hAnsiTheme="majorHAnsi" w:cstheme="majorHAnsi"/>
                <w:i/>
                <w:iCs/>
                <w:color w:val="0070C0"/>
                <w:sz w:val="22"/>
                <w:szCs w:val="22"/>
              </w:rPr>
              <w:t>(įrašyti konkrečią medžiagą)</w:t>
            </w:r>
            <w:r w:rsidR="00F57A0C" w:rsidRPr="00147D77">
              <w:rPr>
                <w:rFonts w:asciiTheme="majorHAnsi" w:hAnsiTheme="majorHAnsi" w:cstheme="majorHAnsi"/>
                <w:i/>
                <w:iCs/>
                <w:sz w:val="22"/>
                <w:szCs w:val="22"/>
              </w:rPr>
              <w:t>: ......................;</w:t>
            </w:r>
          </w:p>
          <w:p w14:paraId="342D5BB3" w14:textId="77777777" w:rsidR="00F57A0C" w:rsidRPr="00147D77" w:rsidRDefault="00F845A4" w:rsidP="00ED1AA7">
            <w:pPr>
              <w:jc w:val="both"/>
              <w:rPr>
                <w:rFonts w:asciiTheme="majorHAnsi" w:hAnsiTheme="majorHAnsi" w:cstheme="majorHAnsi"/>
                <w:i/>
                <w:iCs/>
                <w:sz w:val="22"/>
                <w:szCs w:val="22"/>
              </w:rPr>
            </w:pPr>
            <w:r w:rsidRPr="00147D77">
              <w:rPr>
                <w:rFonts w:asciiTheme="majorHAnsi" w:hAnsiTheme="majorHAnsi" w:cstheme="majorHAnsi"/>
                <w:i/>
                <w:iCs/>
                <w:sz w:val="22"/>
                <w:szCs w:val="22"/>
              </w:rPr>
              <w:t>5</w:t>
            </w:r>
            <w:r w:rsidR="00F57A0C" w:rsidRPr="00147D77">
              <w:rPr>
                <w:rFonts w:asciiTheme="majorHAnsi" w:hAnsiTheme="majorHAnsi" w:cstheme="majorHAnsi"/>
                <w:i/>
                <w:iCs/>
                <w:sz w:val="22"/>
                <w:szCs w:val="22"/>
              </w:rPr>
              <w:t xml:space="preserve">.3.3.2. atitinka </w:t>
            </w:r>
            <w:r w:rsidR="00F57A0C" w:rsidRPr="00147D77">
              <w:rPr>
                <w:rFonts w:asciiTheme="majorHAnsi" w:hAnsiTheme="majorHAnsi" w:cstheme="majorHAnsi"/>
                <w:i/>
                <w:iCs/>
                <w:color w:val="0070C0"/>
                <w:sz w:val="22"/>
                <w:szCs w:val="22"/>
              </w:rPr>
              <w:t>(įrašyti taip / ne)</w:t>
            </w:r>
            <w:r w:rsidR="00F57A0C" w:rsidRPr="00147D77">
              <w:rPr>
                <w:rFonts w:asciiTheme="majorHAnsi" w:hAnsiTheme="majorHAnsi" w:cstheme="majorHAnsi"/>
                <w:i/>
                <w:iCs/>
                <w:sz w:val="22"/>
                <w:szCs w:val="22"/>
              </w:rPr>
              <w:t>: ............</w:t>
            </w:r>
          </w:p>
        </w:tc>
        <w:tc>
          <w:tcPr>
            <w:tcW w:w="774" w:type="pct"/>
            <w:tcBorders>
              <w:bottom w:val="single" w:sz="4" w:space="0" w:color="auto"/>
            </w:tcBorders>
            <w:shd w:val="clear" w:color="auto" w:fill="auto"/>
          </w:tcPr>
          <w:p w14:paraId="4B23B9B1" w14:textId="77777777" w:rsidR="00F57A0C" w:rsidRPr="00147D77" w:rsidRDefault="00F57A0C" w:rsidP="00150779">
            <w:pP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lastRenderedPageBreak/>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F57A0C" w:rsidRPr="00147D77" w14:paraId="561B1E3C" w14:textId="77777777" w:rsidTr="004B419B">
        <w:trPr>
          <w:trHeight w:val="440"/>
        </w:trPr>
        <w:tc>
          <w:tcPr>
            <w:tcW w:w="375" w:type="pct"/>
            <w:shd w:val="clear" w:color="auto" w:fill="auto"/>
          </w:tcPr>
          <w:p w14:paraId="393DF55A" w14:textId="77777777" w:rsidR="00F57A0C" w:rsidRPr="00147D77" w:rsidRDefault="00F845A4" w:rsidP="00150779">
            <w:pPr>
              <w:jc w:val="center"/>
              <w:rPr>
                <w:rFonts w:asciiTheme="majorHAnsi" w:hAnsiTheme="majorHAnsi" w:cstheme="majorHAnsi"/>
                <w:bCs/>
                <w:iCs/>
                <w:sz w:val="22"/>
                <w:szCs w:val="22"/>
              </w:rPr>
            </w:pPr>
            <w:r w:rsidRPr="00147D77">
              <w:rPr>
                <w:rFonts w:asciiTheme="majorHAnsi" w:hAnsiTheme="majorHAnsi" w:cstheme="majorHAnsi"/>
                <w:sz w:val="22"/>
                <w:szCs w:val="22"/>
              </w:rPr>
              <w:t>5</w:t>
            </w:r>
            <w:r w:rsidR="00F57A0C" w:rsidRPr="00147D77">
              <w:rPr>
                <w:rFonts w:asciiTheme="majorHAnsi" w:hAnsiTheme="majorHAnsi" w:cstheme="majorHAnsi"/>
                <w:sz w:val="22"/>
                <w:szCs w:val="22"/>
              </w:rPr>
              <w:t>.4.</w:t>
            </w:r>
          </w:p>
        </w:tc>
        <w:tc>
          <w:tcPr>
            <w:tcW w:w="2029" w:type="pct"/>
            <w:shd w:val="clear" w:color="auto" w:fill="auto"/>
          </w:tcPr>
          <w:p w14:paraId="18FA410F" w14:textId="77777777" w:rsidR="00F57A0C" w:rsidRPr="00147D77" w:rsidRDefault="00F845A4" w:rsidP="00ED1AA7">
            <w:pPr>
              <w:jc w:val="both"/>
              <w:rPr>
                <w:rFonts w:asciiTheme="majorHAnsi" w:hAnsiTheme="majorHAnsi" w:cstheme="majorHAnsi"/>
                <w:sz w:val="22"/>
                <w:szCs w:val="22"/>
              </w:rPr>
            </w:pPr>
            <w:r w:rsidRPr="00147D77">
              <w:rPr>
                <w:rFonts w:asciiTheme="majorHAnsi" w:hAnsiTheme="majorHAnsi" w:cstheme="majorHAnsi"/>
                <w:sz w:val="22"/>
                <w:szCs w:val="22"/>
              </w:rPr>
              <w:t>5</w:t>
            </w:r>
            <w:r w:rsidR="000D5EEC" w:rsidRPr="00147D77">
              <w:rPr>
                <w:rFonts w:asciiTheme="majorHAnsi" w:hAnsiTheme="majorHAnsi" w:cstheme="majorHAnsi"/>
                <w:sz w:val="22"/>
                <w:szCs w:val="22"/>
              </w:rPr>
              <w:t xml:space="preserve">.4.1. </w:t>
            </w:r>
            <w:r w:rsidR="00F57A0C" w:rsidRPr="00147D77">
              <w:rPr>
                <w:rFonts w:asciiTheme="majorHAnsi" w:hAnsiTheme="majorHAnsi" w:cstheme="majorHAnsi"/>
                <w:sz w:val="22"/>
                <w:szCs w:val="22"/>
              </w:rPr>
              <w:t>Stalo ir kėdės spalvos</w:t>
            </w:r>
            <w:r w:rsidR="005F6391" w:rsidRPr="00147D77">
              <w:rPr>
                <w:rFonts w:asciiTheme="majorHAnsi" w:hAnsiTheme="majorHAnsi" w:cstheme="majorHAnsi"/>
                <w:sz w:val="22"/>
                <w:szCs w:val="22"/>
              </w:rPr>
              <w:t>*</w:t>
            </w:r>
            <w:r w:rsidR="00F57A0C" w:rsidRPr="00147D77">
              <w:rPr>
                <w:rFonts w:asciiTheme="majorHAnsi" w:hAnsiTheme="majorHAnsi" w:cstheme="majorHAnsi"/>
                <w:sz w:val="22"/>
                <w:szCs w:val="22"/>
              </w:rPr>
              <w:t>:</w:t>
            </w:r>
          </w:p>
          <w:p w14:paraId="539E9B3D" w14:textId="77777777" w:rsidR="00F57A0C" w:rsidRPr="00147D77" w:rsidRDefault="00F57A0C" w:rsidP="00ED1AA7">
            <w:pPr>
              <w:jc w:val="both"/>
              <w:rPr>
                <w:rFonts w:asciiTheme="majorHAnsi" w:hAnsiTheme="majorHAnsi" w:cstheme="majorHAnsi"/>
                <w:sz w:val="22"/>
                <w:szCs w:val="22"/>
              </w:rPr>
            </w:pPr>
            <w:r w:rsidRPr="00147D77">
              <w:rPr>
                <w:rFonts w:asciiTheme="majorHAnsi" w:hAnsiTheme="majorHAnsi" w:cstheme="majorHAnsi"/>
                <w:sz w:val="22"/>
                <w:szCs w:val="22"/>
              </w:rPr>
              <w:t>stalo stalviršio, kėdės atlošo ir sėdynės spalva - šviesios medienos;</w:t>
            </w:r>
          </w:p>
          <w:p w14:paraId="3CE5E99D" w14:textId="77777777" w:rsidR="00ED1AA7" w:rsidRDefault="00ED1AA7" w:rsidP="00ED1AA7">
            <w:pPr>
              <w:jc w:val="both"/>
              <w:rPr>
                <w:rFonts w:asciiTheme="majorHAnsi" w:hAnsiTheme="majorHAnsi" w:cstheme="majorHAnsi"/>
                <w:sz w:val="22"/>
                <w:szCs w:val="22"/>
              </w:rPr>
            </w:pPr>
          </w:p>
          <w:p w14:paraId="06B6553F" w14:textId="6E548E59" w:rsidR="00F57A0C" w:rsidRDefault="00F845A4" w:rsidP="00ED1AA7">
            <w:pPr>
              <w:jc w:val="both"/>
              <w:rPr>
                <w:rFonts w:asciiTheme="majorHAnsi" w:hAnsiTheme="majorHAnsi" w:cstheme="majorHAnsi"/>
                <w:sz w:val="22"/>
                <w:szCs w:val="22"/>
              </w:rPr>
            </w:pPr>
            <w:r w:rsidRPr="00147D77">
              <w:rPr>
                <w:rFonts w:asciiTheme="majorHAnsi" w:hAnsiTheme="majorHAnsi" w:cstheme="majorHAnsi"/>
                <w:sz w:val="22"/>
                <w:szCs w:val="22"/>
              </w:rPr>
              <w:t>5</w:t>
            </w:r>
            <w:r w:rsidR="000D5EEC" w:rsidRPr="00147D77">
              <w:rPr>
                <w:rFonts w:asciiTheme="majorHAnsi" w:hAnsiTheme="majorHAnsi" w:cstheme="majorHAnsi"/>
                <w:sz w:val="22"/>
                <w:szCs w:val="22"/>
              </w:rPr>
              <w:t xml:space="preserve">.4.2. </w:t>
            </w:r>
            <w:r w:rsidR="00F57A0C" w:rsidRPr="00147D77">
              <w:rPr>
                <w:rFonts w:asciiTheme="majorHAnsi" w:hAnsiTheme="majorHAnsi" w:cstheme="majorHAnsi"/>
                <w:sz w:val="22"/>
                <w:szCs w:val="22"/>
              </w:rPr>
              <w:t xml:space="preserve">Stalo ir kėdės rėmo, kojų spalva </w:t>
            </w:r>
            <w:r w:rsidR="000D5EEC" w:rsidRPr="00147D77">
              <w:rPr>
                <w:rFonts w:asciiTheme="majorHAnsi" w:hAnsiTheme="majorHAnsi" w:cstheme="majorHAnsi"/>
                <w:sz w:val="22"/>
                <w:szCs w:val="22"/>
              </w:rPr>
              <w:t>–</w:t>
            </w:r>
            <w:r w:rsidR="00F57A0C" w:rsidRPr="00147D77">
              <w:rPr>
                <w:rFonts w:asciiTheme="majorHAnsi" w:hAnsiTheme="majorHAnsi" w:cstheme="majorHAnsi"/>
                <w:sz w:val="22"/>
                <w:szCs w:val="22"/>
              </w:rPr>
              <w:t xml:space="preserve"> pilka</w:t>
            </w:r>
            <w:r w:rsidR="00947D79" w:rsidRPr="00147D77">
              <w:rPr>
                <w:rFonts w:asciiTheme="majorHAnsi" w:hAnsiTheme="majorHAnsi" w:cstheme="majorHAnsi"/>
                <w:sz w:val="22"/>
                <w:szCs w:val="22"/>
              </w:rPr>
              <w:t xml:space="preserve"> arba juoda.</w:t>
            </w:r>
          </w:p>
          <w:p w14:paraId="407947B4" w14:textId="77777777" w:rsidR="00ED1AA7" w:rsidRPr="00147D77" w:rsidRDefault="00ED1AA7" w:rsidP="00ED1AA7">
            <w:pPr>
              <w:jc w:val="both"/>
              <w:rPr>
                <w:rFonts w:asciiTheme="majorHAnsi" w:hAnsiTheme="majorHAnsi" w:cstheme="majorHAnsi"/>
                <w:sz w:val="22"/>
                <w:szCs w:val="22"/>
              </w:rPr>
            </w:pPr>
          </w:p>
          <w:p w14:paraId="1BF0FC73" w14:textId="77777777" w:rsidR="005F6391" w:rsidRPr="00147D77" w:rsidRDefault="005F6391" w:rsidP="00ED1AA7">
            <w:pPr>
              <w:jc w:val="both"/>
              <w:rPr>
                <w:rFonts w:asciiTheme="majorHAnsi" w:hAnsiTheme="majorHAnsi" w:cstheme="majorHAnsi"/>
                <w:sz w:val="22"/>
                <w:szCs w:val="22"/>
              </w:rPr>
            </w:pPr>
            <w:r w:rsidRPr="00147D77">
              <w:rPr>
                <w:rFonts w:asciiTheme="majorHAnsi" w:hAnsiTheme="majorHAnsi" w:cstheme="majorHAnsi"/>
                <w:sz w:val="22"/>
                <w:szCs w:val="22"/>
              </w:rPr>
              <w:t>*</w:t>
            </w:r>
            <w:r w:rsidRPr="00147D77">
              <w:rPr>
                <w:rFonts w:asciiTheme="majorHAnsi" w:hAnsiTheme="majorHAnsi" w:cstheme="majorHAnsi"/>
                <w:i/>
                <w:sz w:val="22"/>
                <w:szCs w:val="22"/>
              </w:rPr>
              <w:t>Stalo ir kėdžių spalvingumas turi būti toks pats.</w:t>
            </w:r>
          </w:p>
        </w:tc>
        <w:tc>
          <w:tcPr>
            <w:tcW w:w="1822" w:type="pct"/>
            <w:shd w:val="clear" w:color="auto" w:fill="auto"/>
          </w:tcPr>
          <w:p w14:paraId="071181DA" w14:textId="580FB9B7" w:rsidR="00F57A0C" w:rsidRPr="00147D77" w:rsidRDefault="00F845A4" w:rsidP="00150779">
            <w:pPr>
              <w:rPr>
                <w:rFonts w:asciiTheme="majorHAnsi" w:hAnsiTheme="majorHAnsi" w:cstheme="majorHAnsi"/>
                <w:i/>
                <w:iCs/>
                <w:sz w:val="22"/>
                <w:szCs w:val="22"/>
              </w:rPr>
            </w:pPr>
            <w:r w:rsidRPr="00147D77">
              <w:rPr>
                <w:rFonts w:asciiTheme="majorHAnsi" w:hAnsiTheme="majorHAnsi" w:cstheme="majorHAnsi"/>
                <w:i/>
                <w:iCs/>
                <w:sz w:val="22"/>
                <w:szCs w:val="22"/>
              </w:rPr>
              <w:t>5</w:t>
            </w:r>
            <w:r w:rsidR="000D5EEC" w:rsidRPr="00147D77">
              <w:rPr>
                <w:rFonts w:asciiTheme="majorHAnsi" w:hAnsiTheme="majorHAnsi" w:cstheme="majorHAnsi"/>
                <w:i/>
                <w:iCs/>
                <w:sz w:val="22"/>
                <w:szCs w:val="22"/>
              </w:rPr>
              <w:t xml:space="preserve">.4.1. </w:t>
            </w:r>
            <w:r w:rsidR="00F57A0C" w:rsidRPr="00147D77">
              <w:rPr>
                <w:rFonts w:asciiTheme="majorHAnsi" w:hAnsiTheme="majorHAnsi" w:cstheme="majorHAnsi"/>
                <w:i/>
                <w:iCs/>
                <w:sz w:val="22"/>
                <w:szCs w:val="22"/>
              </w:rPr>
              <w:t>Stalo ir kėdės spalvos</w:t>
            </w:r>
            <w:r w:rsidR="000D5EEC" w:rsidRPr="00147D77">
              <w:rPr>
                <w:rFonts w:asciiTheme="majorHAnsi" w:hAnsiTheme="majorHAnsi" w:cstheme="majorHAnsi"/>
                <w:i/>
                <w:iCs/>
                <w:sz w:val="22"/>
                <w:szCs w:val="22"/>
              </w:rPr>
              <w:t xml:space="preserve"> </w:t>
            </w:r>
            <w:r w:rsidR="000D5EEC" w:rsidRPr="00147D77">
              <w:rPr>
                <w:rFonts w:asciiTheme="majorHAnsi" w:hAnsiTheme="majorHAnsi" w:cstheme="majorHAnsi"/>
                <w:i/>
                <w:iCs/>
                <w:color w:val="0070C0"/>
                <w:sz w:val="22"/>
                <w:szCs w:val="22"/>
              </w:rPr>
              <w:t xml:space="preserve">(įrašyti konkrečią </w:t>
            </w:r>
            <w:r w:rsidR="00ED1AA7">
              <w:rPr>
                <w:rFonts w:asciiTheme="majorHAnsi" w:hAnsiTheme="majorHAnsi" w:cstheme="majorHAnsi"/>
                <w:i/>
                <w:iCs/>
                <w:color w:val="0070C0"/>
                <w:sz w:val="22"/>
                <w:szCs w:val="22"/>
              </w:rPr>
              <w:t>spalvą</w:t>
            </w:r>
            <w:r w:rsidR="000D5EEC" w:rsidRPr="00147D77">
              <w:rPr>
                <w:rFonts w:asciiTheme="majorHAnsi" w:hAnsiTheme="majorHAnsi" w:cstheme="majorHAnsi"/>
                <w:i/>
                <w:iCs/>
                <w:color w:val="0070C0"/>
                <w:sz w:val="22"/>
                <w:szCs w:val="22"/>
              </w:rPr>
              <w:t>)</w:t>
            </w:r>
            <w:r w:rsidR="000D5EEC" w:rsidRPr="00147D77">
              <w:rPr>
                <w:rFonts w:asciiTheme="majorHAnsi" w:hAnsiTheme="majorHAnsi" w:cstheme="majorHAnsi"/>
                <w:i/>
                <w:iCs/>
                <w:sz w:val="22"/>
                <w:szCs w:val="22"/>
              </w:rPr>
              <w:t>:</w:t>
            </w:r>
            <w:r w:rsidR="00ED1AA7">
              <w:rPr>
                <w:rFonts w:asciiTheme="majorHAnsi" w:hAnsiTheme="majorHAnsi" w:cstheme="majorHAnsi"/>
                <w:i/>
                <w:iCs/>
                <w:sz w:val="22"/>
                <w:szCs w:val="22"/>
              </w:rPr>
              <w:t xml:space="preserve"> </w:t>
            </w:r>
            <w:r w:rsidR="000D5EEC" w:rsidRPr="00147D77">
              <w:rPr>
                <w:rFonts w:asciiTheme="majorHAnsi" w:hAnsiTheme="majorHAnsi" w:cstheme="majorHAnsi"/>
                <w:i/>
                <w:iCs/>
                <w:sz w:val="22"/>
                <w:szCs w:val="22"/>
              </w:rPr>
              <w:t>...........</w:t>
            </w:r>
          </w:p>
          <w:p w14:paraId="45AF32E8" w14:textId="77777777" w:rsidR="00F57A0C" w:rsidRPr="00147D77" w:rsidRDefault="00F57A0C" w:rsidP="00150779">
            <w:pPr>
              <w:rPr>
                <w:rFonts w:asciiTheme="majorHAnsi" w:hAnsiTheme="majorHAnsi" w:cstheme="majorHAnsi"/>
                <w:i/>
                <w:iCs/>
                <w:sz w:val="22"/>
                <w:szCs w:val="22"/>
              </w:rPr>
            </w:pPr>
          </w:p>
          <w:p w14:paraId="6D40B649" w14:textId="1EA51B35" w:rsidR="00F57A0C" w:rsidRPr="00147D77" w:rsidRDefault="00F845A4" w:rsidP="00150779">
            <w:pPr>
              <w:rPr>
                <w:rFonts w:asciiTheme="majorHAnsi" w:hAnsiTheme="majorHAnsi" w:cstheme="majorHAnsi"/>
                <w:i/>
                <w:iCs/>
                <w:sz w:val="22"/>
                <w:szCs w:val="22"/>
              </w:rPr>
            </w:pPr>
            <w:r w:rsidRPr="00147D77">
              <w:rPr>
                <w:rFonts w:asciiTheme="majorHAnsi" w:hAnsiTheme="majorHAnsi" w:cstheme="majorHAnsi"/>
                <w:i/>
                <w:iCs/>
                <w:sz w:val="22"/>
                <w:szCs w:val="22"/>
              </w:rPr>
              <w:t>5</w:t>
            </w:r>
            <w:r w:rsidR="000D5EEC" w:rsidRPr="00147D77">
              <w:rPr>
                <w:rFonts w:asciiTheme="majorHAnsi" w:hAnsiTheme="majorHAnsi" w:cstheme="majorHAnsi"/>
                <w:i/>
                <w:iCs/>
                <w:sz w:val="22"/>
                <w:szCs w:val="22"/>
              </w:rPr>
              <w:t xml:space="preserve">.4.2. </w:t>
            </w:r>
            <w:r w:rsidR="000007C5">
              <w:rPr>
                <w:rFonts w:asciiTheme="majorHAnsi" w:hAnsiTheme="majorHAnsi" w:cstheme="majorHAnsi"/>
                <w:i/>
                <w:iCs/>
                <w:sz w:val="22"/>
                <w:szCs w:val="22"/>
              </w:rPr>
              <w:t>S</w:t>
            </w:r>
            <w:r w:rsidR="00F57A0C" w:rsidRPr="00147D77">
              <w:rPr>
                <w:rFonts w:asciiTheme="majorHAnsi" w:hAnsiTheme="majorHAnsi" w:cstheme="majorHAnsi"/>
                <w:i/>
                <w:iCs/>
                <w:sz w:val="22"/>
                <w:szCs w:val="22"/>
              </w:rPr>
              <w:t xml:space="preserve">talo ir kėdės rėmo, kojų </w:t>
            </w:r>
            <w:r w:rsidR="00F57A0C" w:rsidRPr="00147D77">
              <w:rPr>
                <w:rFonts w:asciiTheme="majorHAnsi" w:hAnsiTheme="majorHAnsi" w:cstheme="majorHAnsi"/>
                <w:i/>
                <w:iCs/>
                <w:color w:val="000000" w:themeColor="text1"/>
                <w:sz w:val="22"/>
                <w:szCs w:val="22"/>
              </w:rPr>
              <w:t>spalva</w:t>
            </w:r>
            <w:r w:rsidR="00F57A0C" w:rsidRPr="00147D77">
              <w:rPr>
                <w:rFonts w:asciiTheme="majorHAnsi" w:hAnsiTheme="majorHAnsi" w:cstheme="majorHAnsi"/>
                <w:i/>
                <w:iCs/>
                <w:color w:val="0070C0"/>
                <w:sz w:val="22"/>
                <w:szCs w:val="22"/>
              </w:rPr>
              <w:t xml:space="preserve"> (įrašyti konkrečią spalvą)</w:t>
            </w:r>
            <w:r w:rsidR="00F57A0C" w:rsidRPr="00147D77">
              <w:rPr>
                <w:rFonts w:asciiTheme="majorHAnsi" w:hAnsiTheme="majorHAnsi" w:cstheme="majorHAnsi"/>
                <w:i/>
                <w:iCs/>
                <w:sz w:val="22"/>
                <w:szCs w:val="22"/>
              </w:rPr>
              <w:t>: .......................</w:t>
            </w:r>
          </w:p>
        </w:tc>
        <w:tc>
          <w:tcPr>
            <w:tcW w:w="774" w:type="pct"/>
            <w:tcBorders>
              <w:tl2br w:val="single" w:sz="4" w:space="0" w:color="auto"/>
            </w:tcBorders>
            <w:shd w:val="clear" w:color="auto" w:fill="auto"/>
          </w:tcPr>
          <w:p w14:paraId="669DFDB6" w14:textId="07C0AA5F" w:rsidR="00F57A0C" w:rsidRPr="00147D77" w:rsidRDefault="00F57A0C" w:rsidP="00150779">
            <w:pPr>
              <w:rPr>
                <w:rFonts w:asciiTheme="majorHAnsi" w:hAnsiTheme="majorHAnsi" w:cstheme="majorHAnsi"/>
                <w:bCs/>
                <w:iCs/>
                <w:sz w:val="22"/>
                <w:szCs w:val="22"/>
              </w:rPr>
            </w:pPr>
          </w:p>
        </w:tc>
      </w:tr>
      <w:tr w:rsidR="00F57A0C" w:rsidRPr="00147D77" w14:paraId="48A94412" w14:textId="77777777" w:rsidTr="004B419B">
        <w:trPr>
          <w:trHeight w:val="440"/>
        </w:trPr>
        <w:tc>
          <w:tcPr>
            <w:tcW w:w="375" w:type="pct"/>
            <w:shd w:val="clear" w:color="auto" w:fill="auto"/>
          </w:tcPr>
          <w:p w14:paraId="6963CBF2" w14:textId="77777777" w:rsidR="00F57A0C" w:rsidRPr="00147D77" w:rsidRDefault="00F845A4" w:rsidP="00150779">
            <w:pPr>
              <w:jc w:val="center"/>
              <w:rPr>
                <w:rFonts w:asciiTheme="majorHAnsi" w:hAnsiTheme="majorHAnsi" w:cstheme="majorHAnsi"/>
                <w:bCs/>
                <w:iCs/>
                <w:sz w:val="22"/>
                <w:szCs w:val="22"/>
              </w:rPr>
            </w:pPr>
            <w:r w:rsidRPr="00147D77">
              <w:rPr>
                <w:rFonts w:asciiTheme="majorHAnsi" w:hAnsiTheme="majorHAnsi" w:cstheme="majorHAnsi"/>
                <w:sz w:val="22"/>
                <w:szCs w:val="22"/>
              </w:rPr>
              <w:t>5</w:t>
            </w:r>
            <w:r w:rsidR="00F57A0C" w:rsidRPr="00147D77">
              <w:rPr>
                <w:rFonts w:asciiTheme="majorHAnsi" w:hAnsiTheme="majorHAnsi" w:cstheme="majorHAnsi"/>
                <w:sz w:val="22"/>
                <w:szCs w:val="22"/>
              </w:rPr>
              <w:t>.5.</w:t>
            </w:r>
          </w:p>
        </w:tc>
        <w:tc>
          <w:tcPr>
            <w:tcW w:w="2029" w:type="pct"/>
            <w:shd w:val="clear" w:color="auto" w:fill="auto"/>
          </w:tcPr>
          <w:p w14:paraId="486D9AC1" w14:textId="51578F4F" w:rsidR="001F79F6" w:rsidRPr="00147D77" w:rsidRDefault="00F57A0C" w:rsidP="001F79F6">
            <w:pPr>
              <w:suppressAutoHyphens/>
              <w:overflowPunct w:val="0"/>
              <w:autoSpaceDE w:val="0"/>
              <w:jc w:val="both"/>
              <w:rPr>
                <w:rFonts w:asciiTheme="majorHAnsi" w:hAnsiTheme="majorHAnsi" w:cstheme="majorHAnsi"/>
                <w:sz w:val="22"/>
                <w:szCs w:val="22"/>
              </w:rPr>
            </w:pPr>
            <w:r w:rsidRPr="00147D77">
              <w:rPr>
                <w:rFonts w:asciiTheme="majorHAnsi" w:eastAsia="Calibri" w:hAnsiTheme="majorHAnsi" w:cstheme="majorHAnsi"/>
                <w:sz w:val="22"/>
                <w:szCs w:val="22"/>
                <w:lang w:eastAsia="zh-CN"/>
              </w:rPr>
              <w:t>Prekės dizainas, forma turi būti panaši</w:t>
            </w:r>
            <w:r w:rsidR="001F79F6">
              <w:rPr>
                <w:rFonts w:asciiTheme="majorHAnsi" w:eastAsia="Calibri" w:hAnsiTheme="majorHAnsi" w:cstheme="majorHAnsi"/>
                <w:sz w:val="22"/>
                <w:szCs w:val="22"/>
                <w:lang w:eastAsia="zh-CN"/>
              </w:rPr>
              <w:t xml:space="preserve"> </w:t>
            </w:r>
            <w:r w:rsidR="001F79F6" w:rsidRPr="00147D77">
              <w:rPr>
                <w:rFonts w:asciiTheme="majorHAnsi" w:hAnsiTheme="majorHAnsi" w:cstheme="majorHAnsi"/>
                <w:sz w:val="22"/>
                <w:szCs w:val="22"/>
              </w:rPr>
              <w:t>į šiuos pateiktus paveiksliukus:</w:t>
            </w:r>
          </w:p>
          <w:p w14:paraId="2A4BC9F9" w14:textId="77777777" w:rsidR="00F57A0C" w:rsidRPr="00147D77" w:rsidRDefault="00F57A0C" w:rsidP="00150779">
            <w:pPr>
              <w:rPr>
                <w:rFonts w:asciiTheme="majorHAnsi" w:hAnsiTheme="majorHAnsi" w:cstheme="majorHAnsi"/>
                <w:sz w:val="22"/>
                <w:szCs w:val="22"/>
              </w:rPr>
            </w:pPr>
          </w:p>
          <w:p w14:paraId="38901E83" w14:textId="77777777" w:rsidR="00B05E10" w:rsidRPr="00147D77" w:rsidRDefault="00F57A0C" w:rsidP="00150779">
            <w:pPr>
              <w:rPr>
                <w:noProof/>
                <w:sz w:val="22"/>
                <w:szCs w:val="22"/>
              </w:rPr>
            </w:pPr>
            <w:r w:rsidRPr="00147D77">
              <w:rPr>
                <w:rFonts w:asciiTheme="majorHAnsi" w:hAnsiTheme="majorHAnsi" w:cstheme="majorHAnsi"/>
                <w:noProof/>
                <w:sz w:val="22"/>
                <w:szCs w:val="22"/>
              </w:rPr>
              <w:lastRenderedPageBreak/>
              <w:drawing>
                <wp:inline distT="0" distB="0" distL="0" distR="0" wp14:anchorId="4CEAA0C6" wp14:editId="60269C2D">
                  <wp:extent cx="2014611" cy="1343025"/>
                  <wp:effectExtent l="0" t="0" r="5080" b="0"/>
                  <wp:docPr id="379114631" name="Paveikslėlis 1" descr="Mokyklinis stalas Prima (Berž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kyklinis stalas Prima (Beržini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7849" cy="1351850"/>
                          </a:xfrm>
                          <a:prstGeom prst="rect">
                            <a:avLst/>
                          </a:prstGeom>
                          <a:noFill/>
                          <a:ln>
                            <a:noFill/>
                          </a:ln>
                        </pic:spPr>
                      </pic:pic>
                    </a:graphicData>
                  </a:graphic>
                </wp:inline>
              </w:drawing>
            </w:r>
            <w:r w:rsidR="00823AC0" w:rsidRPr="00147D77">
              <w:rPr>
                <w:noProof/>
                <w:sz w:val="22"/>
                <w:szCs w:val="22"/>
              </w:rPr>
              <w:t xml:space="preserve"> </w:t>
            </w:r>
            <w:r w:rsidR="00823AC0" w:rsidRPr="00147D77">
              <w:rPr>
                <w:rFonts w:asciiTheme="majorHAnsi" w:hAnsiTheme="majorHAnsi" w:cstheme="majorHAnsi"/>
                <w:noProof/>
                <w:sz w:val="22"/>
                <w:szCs w:val="22"/>
              </w:rPr>
              <w:drawing>
                <wp:inline distT="0" distB="0" distL="0" distR="0" wp14:anchorId="444258CB" wp14:editId="4055338C">
                  <wp:extent cx="1609725" cy="1642823"/>
                  <wp:effectExtent l="0" t="0" r="0" b="0"/>
                  <wp:docPr id="7777105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10509" name=""/>
                          <pic:cNvPicPr/>
                        </pic:nvPicPr>
                        <pic:blipFill>
                          <a:blip r:embed="rId18"/>
                          <a:stretch>
                            <a:fillRect/>
                          </a:stretch>
                        </pic:blipFill>
                        <pic:spPr>
                          <a:xfrm>
                            <a:off x="0" y="0"/>
                            <a:ext cx="1614056" cy="1647243"/>
                          </a:xfrm>
                          <a:prstGeom prst="rect">
                            <a:avLst/>
                          </a:prstGeom>
                        </pic:spPr>
                      </pic:pic>
                    </a:graphicData>
                  </a:graphic>
                </wp:inline>
              </w:drawing>
            </w:r>
          </w:p>
          <w:p w14:paraId="0BEF6541" w14:textId="77777777" w:rsidR="00F22362" w:rsidRPr="00147D77" w:rsidRDefault="00F22362" w:rsidP="00150779">
            <w:pPr>
              <w:rPr>
                <w:rFonts w:asciiTheme="majorHAnsi" w:hAnsiTheme="majorHAnsi" w:cstheme="majorHAnsi"/>
                <w:sz w:val="22"/>
                <w:szCs w:val="22"/>
              </w:rPr>
            </w:pPr>
          </w:p>
        </w:tc>
        <w:tc>
          <w:tcPr>
            <w:tcW w:w="1822" w:type="pct"/>
            <w:shd w:val="clear" w:color="auto" w:fill="auto"/>
          </w:tcPr>
          <w:p w14:paraId="7A0C2409" w14:textId="77777777" w:rsidR="00D43C46" w:rsidRPr="00147D77" w:rsidRDefault="00D43C46" w:rsidP="00150779">
            <w:pPr>
              <w:overflowPunct w:val="0"/>
              <w:autoSpaceDE w:val="0"/>
              <w:rPr>
                <w:rFonts w:asciiTheme="majorHAnsi" w:hAnsiTheme="majorHAnsi" w:cstheme="majorHAnsi"/>
                <w:i/>
                <w:iCs/>
                <w:sz w:val="22"/>
                <w:szCs w:val="22"/>
              </w:rPr>
            </w:pPr>
            <w:r w:rsidRPr="00147D77">
              <w:rPr>
                <w:rFonts w:asciiTheme="majorHAnsi" w:hAnsiTheme="majorHAnsi" w:cstheme="majorHAnsi"/>
                <w:i/>
                <w:iCs/>
                <w:sz w:val="22"/>
                <w:szCs w:val="22"/>
              </w:rPr>
              <w:lastRenderedPageBreak/>
              <w:t xml:space="preserve">Atitinka </w:t>
            </w:r>
            <w:r w:rsidRPr="00147D77">
              <w:rPr>
                <w:rFonts w:asciiTheme="majorHAnsi" w:hAnsiTheme="majorHAnsi" w:cstheme="majorHAnsi"/>
                <w:i/>
                <w:iCs/>
                <w:color w:val="0070C0"/>
                <w:sz w:val="22"/>
                <w:szCs w:val="22"/>
              </w:rPr>
              <w:t>(įrašyti taip / ne):</w:t>
            </w:r>
            <w:r w:rsidRPr="00147D77">
              <w:rPr>
                <w:rFonts w:asciiTheme="majorHAnsi" w:hAnsiTheme="majorHAnsi" w:cstheme="majorHAnsi"/>
                <w:i/>
                <w:iCs/>
                <w:sz w:val="22"/>
                <w:szCs w:val="22"/>
              </w:rPr>
              <w:t xml:space="preserve"> .................</w:t>
            </w:r>
          </w:p>
          <w:p w14:paraId="3ECF5AAA" w14:textId="09FB0508" w:rsidR="00D43C46" w:rsidRPr="00147D77" w:rsidRDefault="00D43C46" w:rsidP="00150779">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Pateikiamas dokumentas, kuriame yra pateikta siūlomos prekės vizualizacija, nuotrauka ar brėžinys </w:t>
            </w:r>
            <w:r w:rsidRPr="00147D77">
              <w:rPr>
                <w:rFonts w:asciiTheme="majorHAnsi" w:hAnsiTheme="majorHAnsi" w:cstheme="majorHAnsi"/>
                <w:i/>
                <w:iCs/>
                <w:color w:val="0070C0"/>
                <w:sz w:val="22"/>
                <w:szCs w:val="22"/>
              </w:rPr>
              <w:t>(įrašyti įrodančio dokumento pavadinimą)</w:t>
            </w:r>
            <w:r w:rsidRPr="00147D77">
              <w:rPr>
                <w:rFonts w:asciiTheme="majorHAnsi" w:hAnsiTheme="majorHAnsi" w:cstheme="majorHAnsi"/>
                <w:i/>
                <w:iCs/>
                <w:sz w:val="22"/>
                <w:szCs w:val="22"/>
              </w:rPr>
              <w:t>: …................</w:t>
            </w:r>
          </w:p>
          <w:p w14:paraId="33D60D17" w14:textId="77777777" w:rsidR="00F57A0C" w:rsidRPr="00147D77" w:rsidRDefault="00F57A0C" w:rsidP="00150779">
            <w:pPr>
              <w:spacing w:after="160"/>
              <w:jc w:val="both"/>
              <w:rPr>
                <w:rFonts w:asciiTheme="majorHAnsi" w:hAnsiTheme="majorHAnsi" w:cstheme="majorHAnsi"/>
                <w:i/>
                <w:iCs/>
                <w:sz w:val="22"/>
                <w:szCs w:val="22"/>
              </w:rPr>
            </w:pPr>
          </w:p>
        </w:tc>
        <w:tc>
          <w:tcPr>
            <w:tcW w:w="774" w:type="pct"/>
            <w:shd w:val="clear" w:color="auto" w:fill="auto"/>
          </w:tcPr>
          <w:p w14:paraId="35C10352" w14:textId="77777777" w:rsidR="00F57A0C" w:rsidRPr="00147D77" w:rsidRDefault="00F57A0C" w:rsidP="00150779">
            <w:pPr>
              <w:rPr>
                <w:rFonts w:asciiTheme="majorHAnsi" w:hAnsiTheme="majorHAnsi" w:cstheme="majorHAnsi"/>
                <w:bCs/>
                <w:iCs/>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253428" w:rsidRPr="00147D77" w14:paraId="2A4FFE5E" w14:textId="77777777" w:rsidTr="00253428">
        <w:trPr>
          <w:trHeight w:val="440"/>
        </w:trPr>
        <w:tc>
          <w:tcPr>
            <w:tcW w:w="375" w:type="pct"/>
            <w:shd w:val="clear" w:color="auto" w:fill="auto"/>
          </w:tcPr>
          <w:p w14:paraId="5491AF81" w14:textId="77777777" w:rsidR="00253428" w:rsidRPr="00147D77" w:rsidRDefault="00253428" w:rsidP="00150779">
            <w:pPr>
              <w:jc w:val="center"/>
              <w:rPr>
                <w:rFonts w:asciiTheme="majorHAnsi" w:hAnsiTheme="majorHAnsi" w:cstheme="majorHAnsi"/>
                <w:sz w:val="22"/>
                <w:szCs w:val="22"/>
              </w:rPr>
            </w:pPr>
          </w:p>
        </w:tc>
        <w:tc>
          <w:tcPr>
            <w:tcW w:w="4625" w:type="pct"/>
            <w:gridSpan w:val="3"/>
            <w:shd w:val="clear" w:color="auto" w:fill="auto"/>
          </w:tcPr>
          <w:p w14:paraId="31EF0FDD" w14:textId="77777777" w:rsidR="00253428" w:rsidRPr="00147D77" w:rsidRDefault="00253428" w:rsidP="00150779">
            <w:pPr>
              <w:suppressAutoHyphens/>
              <w:overflowPunct w:val="0"/>
              <w:autoSpaceDE w:val="0"/>
              <w:jc w:val="both"/>
              <w:rPr>
                <w:rFonts w:asciiTheme="majorHAnsi" w:eastAsia="Calibri" w:hAnsiTheme="majorHAnsi" w:cstheme="majorHAnsi"/>
                <w:i/>
                <w:iCs/>
                <w:sz w:val="22"/>
                <w:szCs w:val="22"/>
                <w:lang w:eastAsia="zh-CN"/>
              </w:rPr>
            </w:pPr>
            <w:r w:rsidRPr="00147D77">
              <w:rPr>
                <w:rFonts w:asciiTheme="majorHAnsi" w:eastAsia="Calibri" w:hAnsiTheme="majorHAnsi" w:cstheme="majorHAnsi"/>
                <w:i/>
                <w:iCs/>
                <w:sz w:val="22"/>
                <w:szCs w:val="22"/>
                <w:lang w:eastAsia="zh-CN"/>
              </w:rPr>
              <w:t>Pastaba:</w:t>
            </w:r>
          </w:p>
          <w:p w14:paraId="7CECFA6C" w14:textId="3B406222" w:rsidR="00253428" w:rsidRPr="00147D77" w:rsidRDefault="00253428" w:rsidP="00150779">
            <w:pPr>
              <w:rPr>
                <w:rFonts w:asciiTheme="majorHAnsi" w:eastAsia="Calibri" w:hAnsiTheme="majorHAnsi" w:cstheme="majorHAnsi"/>
                <w:i/>
                <w:color w:val="4472C4"/>
                <w:sz w:val="22"/>
                <w:szCs w:val="22"/>
              </w:rPr>
            </w:pPr>
            <w:r w:rsidRPr="00147D77">
              <w:rPr>
                <w:rFonts w:asciiTheme="majorHAnsi" w:eastAsia="Calibri" w:hAnsiTheme="majorHAnsi" w:cstheme="majorHAnsi"/>
                <w:i/>
                <w:iCs/>
                <w:sz w:val="22"/>
                <w:szCs w:val="22"/>
                <w:lang w:eastAsia="zh-CN"/>
              </w:rPr>
              <w:t>²Prekės skirtos Kauno Santaros gimnazijai</w:t>
            </w:r>
          </w:p>
        </w:tc>
      </w:tr>
      <w:bookmarkEnd w:id="1"/>
      <w:tr w:rsidR="005C337C" w:rsidRPr="00147D77" w14:paraId="47C0063D" w14:textId="77777777" w:rsidTr="004B419B">
        <w:trPr>
          <w:trHeight w:val="959"/>
        </w:trPr>
        <w:tc>
          <w:tcPr>
            <w:tcW w:w="375" w:type="pct"/>
            <w:shd w:val="clear" w:color="auto" w:fill="auto"/>
          </w:tcPr>
          <w:p w14:paraId="7667D914" w14:textId="77777777" w:rsidR="005C337C" w:rsidRPr="00147D77" w:rsidRDefault="00A30D77" w:rsidP="00150779">
            <w:pPr>
              <w:pStyle w:val="Sraopastraipa"/>
              <w:spacing w:line="240" w:lineRule="auto"/>
              <w:ind w:left="540"/>
              <w:rPr>
                <w:rFonts w:asciiTheme="majorHAnsi" w:hAnsiTheme="majorHAnsi" w:cstheme="majorHAnsi"/>
                <w:sz w:val="22"/>
                <w:szCs w:val="22"/>
              </w:rPr>
            </w:pPr>
            <w:r w:rsidRPr="00147D77">
              <w:rPr>
                <w:rFonts w:asciiTheme="majorHAnsi" w:hAnsiTheme="majorHAnsi" w:cstheme="majorHAnsi"/>
                <w:sz w:val="22"/>
                <w:szCs w:val="22"/>
              </w:rPr>
              <w:t>6</w:t>
            </w:r>
            <w:r w:rsidR="005C337C" w:rsidRPr="00147D77">
              <w:rPr>
                <w:rFonts w:asciiTheme="majorHAnsi" w:hAnsiTheme="majorHAnsi" w:cstheme="majorHAnsi"/>
                <w:sz w:val="22"/>
                <w:szCs w:val="22"/>
              </w:rPr>
              <w:t>.</w:t>
            </w:r>
          </w:p>
        </w:tc>
        <w:tc>
          <w:tcPr>
            <w:tcW w:w="2029" w:type="pct"/>
            <w:shd w:val="clear" w:color="auto" w:fill="auto"/>
          </w:tcPr>
          <w:p w14:paraId="08FFD239" w14:textId="609C880E" w:rsidR="005C337C" w:rsidRPr="00147D77" w:rsidRDefault="002E31A0" w:rsidP="00150779">
            <w:pPr>
              <w:rPr>
                <w:rFonts w:asciiTheme="majorHAnsi" w:hAnsiTheme="majorHAnsi" w:cstheme="majorHAnsi"/>
                <w:b/>
                <w:bCs/>
                <w:color w:val="FF0000"/>
                <w:sz w:val="22"/>
                <w:szCs w:val="22"/>
              </w:rPr>
            </w:pPr>
            <w:r w:rsidRPr="00147D77">
              <w:rPr>
                <w:rFonts w:asciiTheme="majorHAnsi" w:eastAsia="Calibri" w:hAnsiTheme="majorHAnsi" w:cstheme="majorHAnsi"/>
                <w:sz w:val="22"/>
                <w:szCs w:val="22"/>
                <w:lang w:eastAsia="zh-CN"/>
              </w:rPr>
              <w:t>³</w:t>
            </w:r>
            <w:r w:rsidR="005C337C" w:rsidRPr="00147D77">
              <w:rPr>
                <w:rFonts w:asciiTheme="majorHAnsi" w:hAnsiTheme="majorHAnsi" w:cstheme="majorHAnsi"/>
                <w:b/>
                <w:bCs/>
                <w:sz w:val="22"/>
                <w:szCs w:val="22"/>
              </w:rPr>
              <w:t xml:space="preserve">Stalas Nr. </w:t>
            </w:r>
            <w:r w:rsidR="00A30D77" w:rsidRPr="00147D77">
              <w:rPr>
                <w:rFonts w:asciiTheme="majorHAnsi" w:hAnsiTheme="majorHAnsi" w:cstheme="majorHAnsi"/>
                <w:b/>
                <w:bCs/>
                <w:sz w:val="22"/>
                <w:szCs w:val="22"/>
              </w:rPr>
              <w:t>5</w:t>
            </w:r>
            <w:r w:rsidR="005C337C" w:rsidRPr="00147D77">
              <w:rPr>
                <w:rFonts w:asciiTheme="majorHAnsi" w:hAnsiTheme="majorHAnsi" w:cstheme="majorHAnsi"/>
                <w:b/>
                <w:bCs/>
                <w:sz w:val="22"/>
                <w:szCs w:val="22"/>
              </w:rPr>
              <w:t xml:space="preserve"> (</w:t>
            </w:r>
            <w:r w:rsidR="00B05E10" w:rsidRPr="00147D77">
              <w:rPr>
                <w:rFonts w:asciiTheme="majorHAnsi" w:hAnsiTheme="majorHAnsi" w:cstheme="majorHAnsi"/>
                <w:b/>
                <w:bCs/>
                <w:sz w:val="22"/>
                <w:szCs w:val="22"/>
              </w:rPr>
              <w:t xml:space="preserve">vienvietis, </w:t>
            </w:r>
            <w:r w:rsidR="005C337C" w:rsidRPr="00147D77">
              <w:rPr>
                <w:rFonts w:asciiTheme="majorHAnsi" w:hAnsiTheme="majorHAnsi" w:cstheme="majorHAnsi"/>
                <w:b/>
                <w:bCs/>
                <w:sz w:val="22"/>
                <w:szCs w:val="22"/>
              </w:rPr>
              <w:t>reguliuojamo aukščio)</w:t>
            </w:r>
            <w:r w:rsidR="00145F01" w:rsidRPr="00147D77">
              <w:rPr>
                <w:rFonts w:asciiTheme="majorHAnsi" w:hAnsiTheme="majorHAnsi" w:cstheme="majorHAnsi"/>
                <w:b/>
                <w:bCs/>
                <w:sz w:val="22"/>
                <w:szCs w:val="22"/>
              </w:rPr>
              <w:t xml:space="preserve"> </w:t>
            </w:r>
          </w:p>
          <w:p w14:paraId="59309538" w14:textId="6041829E" w:rsidR="005C337C" w:rsidRPr="00147D77" w:rsidRDefault="00E756B1" w:rsidP="00150779">
            <w:pPr>
              <w:suppressAutoHyphens/>
              <w:overflowPunct w:val="0"/>
              <w:autoSpaceDE w:val="0"/>
              <w:rPr>
                <w:rFonts w:asciiTheme="majorHAnsi" w:eastAsia="Calibri" w:hAnsiTheme="majorHAnsi" w:cstheme="majorHAnsi"/>
                <w:color w:val="FF0000"/>
                <w:sz w:val="22"/>
                <w:szCs w:val="22"/>
                <w:lang w:eastAsia="zh-CN"/>
              </w:rPr>
            </w:pPr>
            <w:r w:rsidRPr="000007C5">
              <w:rPr>
                <w:rFonts w:asciiTheme="majorHAnsi" w:hAnsiTheme="majorHAnsi" w:cstheme="majorHAnsi"/>
                <w:b/>
                <w:bCs/>
                <w:sz w:val="22"/>
                <w:szCs w:val="22"/>
              </w:rPr>
              <w:t>Preliminarus</w:t>
            </w:r>
            <w:r w:rsidRPr="00E756B1">
              <w:rPr>
                <w:rFonts w:asciiTheme="majorHAnsi" w:hAnsiTheme="majorHAnsi" w:cstheme="majorHAnsi"/>
                <w:b/>
                <w:bCs/>
                <w:color w:val="FF0000"/>
                <w:sz w:val="22"/>
                <w:szCs w:val="22"/>
              </w:rPr>
              <w:t xml:space="preserve"> </w:t>
            </w:r>
            <w:r>
              <w:rPr>
                <w:rFonts w:asciiTheme="majorHAnsi" w:hAnsiTheme="majorHAnsi" w:cstheme="majorHAnsi"/>
                <w:b/>
                <w:bCs/>
                <w:sz w:val="22"/>
                <w:szCs w:val="22"/>
              </w:rPr>
              <w:t>k</w:t>
            </w:r>
            <w:r w:rsidR="005C337C" w:rsidRPr="00147D77">
              <w:rPr>
                <w:rFonts w:asciiTheme="majorHAnsi" w:hAnsiTheme="majorHAnsi" w:cstheme="majorHAnsi"/>
                <w:b/>
                <w:bCs/>
                <w:sz w:val="22"/>
                <w:szCs w:val="22"/>
              </w:rPr>
              <w:t>iekis – 60 vnt.</w:t>
            </w:r>
          </w:p>
        </w:tc>
        <w:tc>
          <w:tcPr>
            <w:tcW w:w="1822" w:type="pct"/>
            <w:shd w:val="clear" w:color="auto" w:fill="auto"/>
          </w:tcPr>
          <w:p w14:paraId="37D96E3F" w14:textId="77777777" w:rsidR="005C337C" w:rsidRPr="00147D77" w:rsidRDefault="005C337C"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Prekės gamintojas </w:t>
            </w:r>
            <w:r w:rsidRPr="00147D77">
              <w:rPr>
                <w:rFonts w:asciiTheme="majorHAnsi" w:hAnsiTheme="majorHAnsi" w:cstheme="majorHAnsi"/>
                <w:i/>
                <w:iCs/>
                <w:color w:val="0070C0"/>
                <w:sz w:val="22"/>
                <w:szCs w:val="22"/>
              </w:rPr>
              <w:t>(nurodyti)</w:t>
            </w:r>
            <w:r w:rsidRPr="00147D77">
              <w:rPr>
                <w:rFonts w:asciiTheme="majorHAnsi" w:hAnsiTheme="majorHAnsi" w:cstheme="majorHAnsi"/>
                <w:i/>
                <w:iCs/>
                <w:color w:val="000000"/>
                <w:sz w:val="22"/>
                <w:szCs w:val="22"/>
              </w:rPr>
              <w:t>:</w:t>
            </w:r>
            <w:r w:rsidRPr="00147D77">
              <w:rPr>
                <w:rFonts w:asciiTheme="majorHAnsi" w:hAnsiTheme="majorHAnsi" w:cstheme="majorHAnsi"/>
                <w:i/>
                <w:iCs/>
                <w:sz w:val="22"/>
                <w:szCs w:val="22"/>
              </w:rPr>
              <w:t>............................................</w:t>
            </w:r>
          </w:p>
          <w:p w14:paraId="2B6725C1" w14:textId="77777777" w:rsidR="005C337C" w:rsidRPr="00147D77" w:rsidRDefault="005C337C" w:rsidP="00150779">
            <w:pPr>
              <w:suppressAutoHyphens/>
              <w:contextualSpacing/>
              <w:rPr>
                <w:rFonts w:asciiTheme="majorHAnsi" w:hAnsiTheme="majorHAnsi" w:cstheme="majorHAnsi"/>
                <w:i/>
                <w:iCs/>
                <w:sz w:val="22"/>
                <w:szCs w:val="22"/>
                <w:lang w:eastAsia="zh-CN"/>
              </w:rPr>
            </w:pPr>
            <w:r w:rsidRPr="00147D77">
              <w:rPr>
                <w:rFonts w:asciiTheme="majorHAnsi" w:hAnsiTheme="majorHAnsi" w:cstheme="majorHAnsi"/>
                <w:i/>
                <w:iCs/>
                <w:sz w:val="22"/>
                <w:szCs w:val="22"/>
              </w:rPr>
              <w:t xml:space="preserve">Modelis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p w14:paraId="2F201FCD" w14:textId="77777777" w:rsidR="005C337C" w:rsidRPr="00147D77" w:rsidRDefault="005C337C" w:rsidP="00150779">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Modifikacija, prekės kodas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tc>
        <w:tc>
          <w:tcPr>
            <w:tcW w:w="774" w:type="pct"/>
            <w:shd w:val="clear" w:color="auto" w:fill="auto"/>
          </w:tcPr>
          <w:p w14:paraId="7E70C845" w14:textId="77777777" w:rsidR="005C337C" w:rsidRPr="00147D77" w:rsidRDefault="005C337C" w:rsidP="00150779">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5C337C" w:rsidRPr="00147D77" w14:paraId="1C9E422F" w14:textId="77777777" w:rsidTr="004B419B">
        <w:trPr>
          <w:trHeight w:val="440"/>
        </w:trPr>
        <w:tc>
          <w:tcPr>
            <w:tcW w:w="375" w:type="pct"/>
            <w:shd w:val="clear" w:color="auto" w:fill="auto"/>
          </w:tcPr>
          <w:p w14:paraId="2CBC1FB6" w14:textId="77777777" w:rsidR="005C337C" w:rsidRPr="00147D77" w:rsidRDefault="00A30D77" w:rsidP="00150779">
            <w:pPr>
              <w:jc w:val="center"/>
              <w:rPr>
                <w:rFonts w:asciiTheme="majorHAnsi" w:hAnsiTheme="majorHAnsi" w:cstheme="majorHAnsi"/>
                <w:sz w:val="22"/>
                <w:szCs w:val="22"/>
              </w:rPr>
            </w:pPr>
            <w:r w:rsidRPr="00147D77">
              <w:rPr>
                <w:rFonts w:asciiTheme="majorHAnsi" w:hAnsiTheme="majorHAnsi" w:cstheme="majorHAnsi"/>
                <w:sz w:val="22"/>
                <w:szCs w:val="22"/>
              </w:rPr>
              <w:t>6</w:t>
            </w:r>
            <w:r w:rsidR="005C337C" w:rsidRPr="00147D77">
              <w:rPr>
                <w:rFonts w:asciiTheme="majorHAnsi" w:hAnsiTheme="majorHAnsi" w:cstheme="majorHAnsi"/>
                <w:sz w:val="22"/>
                <w:szCs w:val="22"/>
              </w:rPr>
              <w:t>.1.</w:t>
            </w:r>
          </w:p>
        </w:tc>
        <w:tc>
          <w:tcPr>
            <w:tcW w:w="2029" w:type="pct"/>
            <w:shd w:val="clear" w:color="auto" w:fill="auto"/>
          </w:tcPr>
          <w:p w14:paraId="481962E2" w14:textId="64520BD5" w:rsidR="005C337C" w:rsidRPr="00147D77" w:rsidRDefault="005C337C" w:rsidP="00E756B1">
            <w:pPr>
              <w:suppressAutoHyphens/>
              <w:overflowPunct w:val="0"/>
              <w:autoSpaceDE w:val="0"/>
              <w:jc w:val="both"/>
              <w:rPr>
                <w:rFonts w:asciiTheme="majorHAnsi" w:eastAsia="Calibri" w:hAnsiTheme="majorHAnsi" w:cstheme="majorHAnsi"/>
                <w:color w:val="FF0000"/>
                <w:sz w:val="22"/>
                <w:szCs w:val="22"/>
                <w:lang w:eastAsia="zh-CN"/>
              </w:rPr>
            </w:pPr>
            <w:r w:rsidRPr="00147D77">
              <w:rPr>
                <w:rFonts w:asciiTheme="majorHAnsi" w:hAnsiTheme="majorHAnsi" w:cstheme="majorHAnsi"/>
                <w:color w:val="020202"/>
                <w:sz w:val="22"/>
                <w:szCs w:val="22"/>
              </w:rPr>
              <w:t>Reguliuojamo aukščio stalas</w:t>
            </w:r>
            <w:r w:rsidR="005F6391" w:rsidRPr="00147D77">
              <w:rPr>
                <w:rFonts w:asciiTheme="majorHAnsi" w:hAnsiTheme="majorHAnsi" w:cstheme="majorHAnsi"/>
                <w:color w:val="020202"/>
                <w:sz w:val="22"/>
                <w:szCs w:val="22"/>
              </w:rPr>
              <w:t xml:space="preserve"> su </w:t>
            </w:r>
            <w:r w:rsidR="00145F01" w:rsidRPr="00147D77">
              <w:rPr>
                <w:rFonts w:asciiTheme="majorHAnsi" w:hAnsiTheme="majorHAnsi" w:cstheme="majorHAnsi"/>
                <w:color w:val="020202"/>
                <w:sz w:val="22"/>
                <w:szCs w:val="22"/>
              </w:rPr>
              <w:t>stačiakampio formos</w:t>
            </w:r>
            <w:r w:rsidR="00C024EC" w:rsidRPr="00147D77">
              <w:rPr>
                <w:rFonts w:asciiTheme="majorHAnsi" w:hAnsiTheme="majorHAnsi" w:cstheme="majorHAnsi"/>
                <w:color w:val="020202"/>
                <w:sz w:val="22"/>
                <w:szCs w:val="22"/>
              </w:rPr>
              <w:t xml:space="preserve"> stalvir</w:t>
            </w:r>
            <w:r w:rsidR="00EE6258" w:rsidRPr="00147D77">
              <w:rPr>
                <w:rFonts w:asciiTheme="majorHAnsi" w:hAnsiTheme="majorHAnsi" w:cstheme="majorHAnsi"/>
                <w:color w:val="020202"/>
                <w:sz w:val="22"/>
                <w:szCs w:val="22"/>
              </w:rPr>
              <w:t>š</w:t>
            </w:r>
            <w:r w:rsidR="00C024EC" w:rsidRPr="00147D77">
              <w:rPr>
                <w:rFonts w:asciiTheme="majorHAnsi" w:hAnsiTheme="majorHAnsi" w:cstheme="majorHAnsi"/>
                <w:color w:val="020202"/>
                <w:sz w:val="22"/>
                <w:szCs w:val="22"/>
              </w:rPr>
              <w:t>iu,</w:t>
            </w:r>
            <w:r w:rsidRPr="00147D77">
              <w:rPr>
                <w:rFonts w:asciiTheme="majorHAnsi" w:hAnsiTheme="majorHAnsi" w:cstheme="majorHAnsi"/>
                <w:color w:val="020202"/>
                <w:sz w:val="22"/>
                <w:szCs w:val="22"/>
              </w:rPr>
              <w:t xml:space="preserve"> su 2 (dviem) kojomis</w:t>
            </w:r>
            <w:r w:rsidR="00EE6258" w:rsidRPr="00147D77">
              <w:rPr>
                <w:rFonts w:asciiTheme="majorHAnsi" w:hAnsiTheme="majorHAnsi" w:cstheme="majorHAnsi"/>
                <w:color w:val="020202"/>
                <w:sz w:val="22"/>
                <w:szCs w:val="22"/>
              </w:rPr>
              <w:t xml:space="preserve"> </w:t>
            </w:r>
            <w:r w:rsidR="00EE6258" w:rsidRPr="00147D77">
              <w:rPr>
                <w:rFonts w:asciiTheme="majorHAnsi" w:hAnsiTheme="majorHAnsi" w:cstheme="majorHAnsi"/>
                <w:sz w:val="22"/>
                <w:szCs w:val="22"/>
              </w:rPr>
              <w:t>(</w:t>
            </w:r>
            <w:r w:rsidR="00901EDF" w:rsidRPr="00147D77">
              <w:rPr>
                <w:rFonts w:asciiTheme="majorHAnsi" w:hAnsiTheme="majorHAnsi" w:cstheme="majorHAnsi"/>
                <w:sz w:val="22"/>
                <w:szCs w:val="22"/>
              </w:rPr>
              <w:t xml:space="preserve">apverstos </w:t>
            </w:r>
            <w:r w:rsidR="00EE6258" w:rsidRPr="00147D77">
              <w:rPr>
                <w:rFonts w:asciiTheme="majorHAnsi" w:hAnsiTheme="majorHAnsi" w:cstheme="majorHAnsi"/>
                <w:sz w:val="22"/>
                <w:szCs w:val="22"/>
              </w:rPr>
              <w:t>T formos)</w:t>
            </w:r>
            <w:r w:rsidRPr="00147D77">
              <w:rPr>
                <w:rFonts w:asciiTheme="majorHAnsi" w:hAnsiTheme="majorHAnsi" w:cstheme="majorHAnsi"/>
                <w:sz w:val="22"/>
                <w:szCs w:val="22"/>
              </w:rPr>
              <w:t xml:space="preserve">, </w:t>
            </w:r>
            <w:r w:rsidRPr="00147D77">
              <w:rPr>
                <w:rFonts w:asciiTheme="majorHAnsi" w:hAnsiTheme="majorHAnsi" w:cstheme="majorHAnsi"/>
                <w:color w:val="020202"/>
                <w:sz w:val="22"/>
                <w:szCs w:val="22"/>
              </w:rPr>
              <w:t xml:space="preserve">su kabliuku kuprinei. Stalo stalviršio kampai užapvalinti. </w:t>
            </w:r>
            <w:r w:rsidRPr="00147D77">
              <w:rPr>
                <w:rFonts w:asciiTheme="majorHAnsi" w:hAnsiTheme="majorHAnsi" w:cstheme="majorHAnsi"/>
                <w:sz w:val="22"/>
                <w:szCs w:val="22"/>
              </w:rPr>
              <w:t xml:space="preserve">Kojos su reguliuojamais padėkliukais ir (ar) kojelėmis (grindų nelygumams kompensuoti). Stalviršyje turi būti vieta </w:t>
            </w:r>
            <w:r w:rsidR="003E1026" w:rsidRPr="00147D77">
              <w:rPr>
                <w:rFonts w:asciiTheme="majorHAnsi" w:hAnsiTheme="majorHAnsi" w:cstheme="majorHAnsi"/>
                <w:sz w:val="22"/>
                <w:szCs w:val="22"/>
              </w:rPr>
              <w:t xml:space="preserve">rašymo priemonėms </w:t>
            </w:r>
            <w:r w:rsidRPr="00147D77">
              <w:rPr>
                <w:rFonts w:asciiTheme="majorHAnsi" w:hAnsiTheme="majorHAnsi" w:cstheme="majorHAnsi"/>
                <w:sz w:val="22"/>
                <w:szCs w:val="22"/>
              </w:rPr>
              <w:t xml:space="preserve">susidėti. Po stalviršiu turi būti sumontuota </w:t>
            </w:r>
            <w:r w:rsidR="005F6391" w:rsidRPr="00147D77">
              <w:rPr>
                <w:rFonts w:asciiTheme="majorHAnsi" w:hAnsiTheme="majorHAnsi" w:cstheme="majorHAnsi"/>
                <w:sz w:val="22"/>
                <w:szCs w:val="22"/>
              </w:rPr>
              <w:t xml:space="preserve">ištraukiama </w:t>
            </w:r>
            <w:r w:rsidR="008B067E" w:rsidRPr="00147D77">
              <w:rPr>
                <w:rFonts w:asciiTheme="majorHAnsi" w:hAnsiTheme="majorHAnsi" w:cstheme="majorHAnsi"/>
                <w:sz w:val="22"/>
                <w:szCs w:val="22"/>
              </w:rPr>
              <w:t xml:space="preserve">lentynėlė </w:t>
            </w:r>
            <w:r w:rsidR="00901EDF" w:rsidRPr="00147D77">
              <w:rPr>
                <w:rFonts w:asciiTheme="majorHAnsi" w:hAnsiTheme="majorHAnsi" w:cstheme="majorHAnsi"/>
                <w:sz w:val="22"/>
                <w:szCs w:val="22"/>
              </w:rPr>
              <w:t>–</w:t>
            </w:r>
            <w:r w:rsidR="008B067E" w:rsidRPr="00147D77">
              <w:rPr>
                <w:rFonts w:asciiTheme="majorHAnsi" w:hAnsiTheme="majorHAnsi" w:cstheme="majorHAnsi"/>
                <w:sz w:val="22"/>
                <w:szCs w:val="22"/>
              </w:rPr>
              <w:t xml:space="preserve"> lovelis</w:t>
            </w:r>
            <w:r w:rsidR="00901EDF" w:rsidRPr="00147D77">
              <w:rPr>
                <w:rFonts w:asciiTheme="majorHAnsi" w:hAnsiTheme="majorHAnsi" w:cstheme="majorHAnsi"/>
                <w:sz w:val="22"/>
                <w:szCs w:val="22"/>
              </w:rPr>
              <w:t>.</w:t>
            </w:r>
            <w:r w:rsidR="008B067E" w:rsidRPr="00147D77">
              <w:rPr>
                <w:rFonts w:asciiTheme="majorHAnsi" w:hAnsiTheme="majorHAnsi" w:cstheme="majorHAnsi"/>
                <w:sz w:val="22"/>
                <w:szCs w:val="22"/>
              </w:rPr>
              <w:t xml:space="preserve"> </w:t>
            </w:r>
          </w:p>
        </w:tc>
        <w:tc>
          <w:tcPr>
            <w:tcW w:w="1822" w:type="pct"/>
            <w:shd w:val="clear" w:color="auto" w:fill="auto"/>
          </w:tcPr>
          <w:p w14:paraId="10F342CF" w14:textId="77777777" w:rsidR="005C337C" w:rsidRPr="00147D77" w:rsidRDefault="005C337C" w:rsidP="00150779">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shd w:val="clear" w:color="auto" w:fill="auto"/>
          </w:tcPr>
          <w:p w14:paraId="5F56B658" w14:textId="77777777" w:rsidR="005C337C" w:rsidRPr="00147D77" w:rsidRDefault="005C337C" w:rsidP="00150779">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5C337C" w:rsidRPr="00147D77" w14:paraId="358B9365" w14:textId="77777777" w:rsidTr="004B419B">
        <w:trPr>
          <w:trHeight w:val="440"/>
        </w:trPr>
        <w:tc>
          <w:tcPr>
            <w:tcW w:w="375" w:type="pct"/>
            <w:shd w:val="clear" w:color="auto" w:fill="auto"/>
          </w:tcPr>
          <w:p w14:paraId="7E5DD458" w14:textId="77777777" w:rsidR="005C337C" w:rsidRPr="00147D77" w:rsidRDefault="00A30D77" w:rsidP="00150779">
            <w:pPr>
              <w:jc w:val="center"/>
              <w:rPr>
                <w:rFonts w:asciiTheme="majorHAnsi" w:hAnsiTheme="majorHAnsi" w:cstheme="majorHAnsi"/>
                <w:sz w:val="22"/>
                <w:szCs w:val="22"/>
              </w:rPr>
            </w:pPr>
            <w:r w:rsidRPr="00147D77">
              <w:rPr>
                <w:rFonts w:asciiTheme="majorHAnsi" w:hAnsiTheme="majorHAnsi" w:cstheme="majorHAnsi"/>
                <w:sz w:val="22"/>
                <w:szCs w:val="22"/>
              </w:rPr>
              <w:t>6</w:t>
            </w:r>
            <w:r w:rsidR="005C337C" w:rsidRPr="00147D77">
              <w:rPr>
                <w:rFonts w:asciiTheme="majorHAnsi" w:hAnsiTheme="majorHAnsi" w:cstheme="majorHAnsi"/>
                <w:sz w:val="22"/>
                <w:szCs w:val="22"/>
              </w:rPr>
              <w:t>.2.</w:t>
            </w:r>
          </w:p>
        </w:tc>
        <w:tc>
          <w:tcPr>
            <w:tcW w:w="2029" w:type="pct"/>
            <w:shd w:val="clear" w:color="auto" w:fill="auto"/>
          </w:tcPr>
          <w:p w14:paraId="70A83AE9" w14:textId="4C3CE3C7" w:rsidR="005C337C" w:rsidRPr="00147D77" w:rsidRDefault="00A30D77" w:rsidP="00150779">
            <w:pPr>
              <w:rPr>
                <w:rFonts w:asciiTheme="majorHAnsi" w:hAnsiTheme="majorHAnsi" w:cstheme="majorHAnsi"/>
                <w:sz w:val="22"/>
                <w:szCs w:val="22"/>
              </w:rPr>
            </w:pPr>
            <w:r w:rsidRPr="00147D77">
              <w:rPr>
                <w:rFonts w:asciiTheme="majorHAnsi" w:hAnsiTheme="majorHAnsi" w:cstheme="majorHAnsi"/>
                <w:sz w:val="22"/>
                <w:szCs w:val="22"/>
              </w:rPr>
              <w:t>6</w:t>
            </w:r>
            <w:r w:rsidR="005C337C" w:rsidRPr="00147D77">
              <w:rPr>
                <w:rFonts w:asciiTheme="majorHAnsi" w:hAnsiTheme="majorHAnsi" w:cstheme="majorHAnsi"/>
                <w:sz w:val="22"/>
                <w:szCs w:val="22"/>
              </w:rPr>
              <w:t>.2.1. Stalo matmenys (galima paklaida +</w:t>
            </w:r>
            <w:r w:rsidR="00E756B1">
              <w:rPr>
                <w:rFonts w:asciiTheme="majorHAnsi" w:hAnsiTheme="majorHAnsi" w:cstheme="majorHAnsi"/>
                <w:sz w:val="22"/>
                <w:szCs w:val="22"/>
              </w:rPr>
              <w:t>/</w:t>
            </w:r>
            <w:r w:rsidR="005C337C" w:rsidRPr="00147D77">
              <w:rPr>
                <w:rFonts w:asciiTheme="majorHAnsi" w:hAnsiTheme="majorHAnsi" w:cstheme="majorHAnsi"/>
                <w:sz w:val="22"/>
                <w:szCs w:val="22"/>
              </w:rPr>
              <w:t>- 20 mm):</w:t>
            </w:r>
          </w:p>
          <w:p w14:paraId="00E90219" w14:textId="77777777" w:rsidR="005C337C" w:rsidRPr="00147D77" w:rsidRDefault="005C337C" w:rsidP="00150779">
            <w:pPr>
              <w:rPr>
                <w:rFonts w:asciiTheme="majorHAnsi" w:hAnsiTheme="majorHAnsi" w:cstheme="majorHAnsi"/>
                <w:sz w:val="22"/>
                <w:szCs w:val="22"/>
              </w:rPr>
            </w:pPr>
            <w:r w:rsidRPr="00147D77">
              <w:rPr>
                <w:rFonts w:asciiTheme="majorHAnsi" w:hAnsiTheme="majorHAnsi" w:cstheme="majorHAnsi"/>
                <w:sz w:val="22"/>
                <w:szCs w:val="22"/>
              </w:rPr>
              <w:t>Ilgis: 700 mm;</w:t>
            </w:r>
          </w:p>
          <w:p w14:paraId="06021988" w14:textId="77777777" w:rsidR="005C337C" w:rsidRPr="00147D77" w:rsidRDefault="005C337C" w:rsidP="00150779">
            <w:pPr>
              <w:rPr>
                <w:rFonts w:asciiTheme="majorHAnsi" w:hAnsiTheme="majorHAnsi" w:cstheme="majorHAnsi"/>
                <w:sz w:val="22"/>
                <w:szCs w:val="22"/>
              </w:rPr>
            </w:pPr>
            <w:r w:rsidRPr="00147D77">
              <w:rPr>
                <w:rFonts w:asciiTheme="majorHAnsi" w:hAnsiTheme="majorHAnsi" w:cstheme="majorHAnsi"/>
                <w:sz w:val="22"/>
                <w:szCs w:val="22"/>
              </w:rPr>
              <w:t>Plotis (gylis): 500 mm.</w:t>
            </w:r>
          </w:p>
          <w:p w14:paraId="199A1C79" w14:textId="77777777" w:rsidR="00A30D77" w:rsidRPr="00147D77" w:rsidRDefault="00A30D77" w:rsidP="00150779">
            <w:pPr>
              <w:rPr>
                <w:rFonts w:asciiTheme="majorHAnsi" w:hAnsiTheme="majorHAnsi" w:cstheme="majorHAnsi"/>
                <w:sz w:val="22"/>
                <w:szCs w:val="22"/>
              </w:rPr>
            </w:pPr>
          </w:p>
          <w:p w14:paraId="4843176B" w14:textId="77777777" w:rsidR="005C337C" w:rsidRPr="00147D77" w:rsidRDefault="00A30D77" w:rsidP="00150779">
            <w:pPr>
              <w:rPr>
                <w:rFonts w:asciiTheme="majorHAnsi" w:hAnsiTheme="majorHAnsi" w:cstheme="majorHAnsi"/>
                <w:sz w:val="22"/>
                <w:szCs w:val="22"/>
              </w:rPr>
            </w:pPr>
            <w:r w:rsidRPr="00147D77">
              <w:rPr>
                <w:rFonts w:asciiTheme="majorHAnsi" w:hAnsiTheme="majorHAnsi" w:cstheme="majorHAnsi"/>
                <w:sz w:val="22"/>
                <w:szCs w:val="22"/>
              </w:rPr>
              <w:lastRenderedPageBreak/>
              <w:t>6</w:t>
            </w:r>
            <w:r w:rsidR="005C337C" w:rsidRPr="00147D77">
              <w:rPr>
                <w:rFonts w:asciiTheme="majorHAnsi" w:hAnsiTheme="majorHAnsi" w:cstheme="majorHAnsi"/>
                <w:sz w:val="22"/>
                <w:szCs w:val="22"/>
              </w:rPr>
              <w:t>.2.2. Aukščio ribos:</w:t>
            </w:r>
          </w:p>
          <w:p w14:paraId="50E64D0D" w14:textId="0CDDD45A" w:rsidR="005C337C" w:rsidRPr="00147D77" w:rsidRDefault="005C337C" w:rsidP="00150779">
            <w:pPr>
              <w:rPr>
                <w:rFonts w:asciiTheme="majorHAnsi" w:hAnsiTheme="majorHAnsi" w:cstheme="majorHAnsi"/>
                <w:sz w:val="22"/>
                <w:szCs w:val="22"/>
              </w:rPr>
            </w:pPr>
            <w:r w:rsidRPr="00147D77">
              <w:rPr>
                <w:rFonts w:asciiTheme="majorHAnsi" w:hAnsiTheme="majorHAnsi" w:cstheme="majorHAnsi"/>
                <w:sz w:val="22"/>
                <w:szCs w:val="22"/>
              </w:rPr>
              <w:t xml:space="preserve">Minimalus aukštis (žemiausia galima padėtis) – ne daugiau kaip </w:t>
            </w:r>
            <w:r w:rsidR="00E20674" w:rsidRPr="00147D77">
              <w:rPr>
                <w:rFonts w:asciiTheme="majorHAnsi" w:hAnsiTheme="majorHAnsi" w:cstheme="majorHAnsi"/>
                <w:sz w:val="22"/>
                <w:szCs w:val="22"/>
              </w:rPr>
              <w:t xml:space="preserve">710 </w:t>
            </w:r>
            <w:r w:rsidRPr="00147D77">
              <w:rPr>
                <w:rFonts w:asciiTheme="majorHAnsi" w:hAnsiTheme="majorHAnsi" w:cstheme="majorHAnsi"/>
                <w:sz w:val="22"/>
                <w:szCs w:val="22"/>
              </w:rPr>
              <w:t>mm;</w:t>
            </w:r>
          </w:p>
          <w:p w14:paraId="2E26CE54" w14:textId="77777777" w:rsidR="005C337C" w:rsidRPr="00147D77" w:rsidRDefault="005C337C" w:rsidP="00150779">
            <w:pPr>
              <w:suppressAutoHyphens/>
              <w:overflowPunct w:val="0"/>
              <w:autoSpaceDE w:val="0"/>
              <w:rPr>
                <w:rFonts w:asciiTheme="majorHAnsi" w:eastAsia="Calibri" w:hAnsiTheme="majorHAnsi" w:cstheme="majorHAnsi"/>
                <w:color w:val="FF0000"/>
                <w:sz w:val="22"/>
                <w:szCs w:val="22"/>
                <w:lang w:eastAsia="zh-CN"/>
              </w:rPr>
            </w:pPr>
            <w:r w:rsidRPr="00147D77">
              <w:rPr>
                <w:rFonts w:asciiTheme="majorHAnsi" w:hAnsiTheme="majorHAnsi" w:cstheme="majorHAnsi"/>
                <w:sz w:val="22"/>
                <w:szCs w:val="22"/>
              </w:rPr>
              <w:t xml:space="preserve">Maksimalus aukštis (aukščiausia galima padėtis) – ne mažiau kaip </w:t>
            </w:r>
            <w:r w:rsidR="005807D0" w:rsidRPr="00147D77">
              <w:rPr>
                <w:rFonts w:asciiTheme="majorHAnsi" w:hAnsiTheme="majorHAnsi" w:cstheme="majorHAnsi"/>
                <w:sz w:val="22"/>
                <w:szCs w:val="22"/>
              </w:rPr>
              <w:t>76</w:t>
            </w:r>
            <w:r w:rsidRPr="00147D77">
              <w:rPr>
                <w:rFonts w:asciiTheme="majorHAnsi" w:hAnsiTheme="majorHAnsi" w:cstheme="majorHAnsi"/>
                <w:sz w:val="22"/>
                <w:szCs w:val="22"/>
              </w:rPr>
              <w:t>0 mm.</w:t>
            </w:r>
          </w:p>
        </w:tc>
        <w:tc>
          <w:tcPr>
            <w:tcW w:w="1822" w:type="pct"/>
            <w:shd w:val="clear" w:color="auto" w:fill="auto"/>
          </w:tcPr>
          <w:p w14:paraId="21C647DB" w14:textId="77777777" w:rsidR="005C337C" w:rsidRPr="00147D77" w:rsidRDefault="00A30D77" w:rsidP="00150779">
            <w:pPr>
              <w:rPr>
                <w:rFonts w:asciiTheme="majorHAnsi" w:hAnsiTheme="majorHAnsi" w:cstheme="majorHAnsi"/>
                <w:i/>
                <w:iCs/>
                <w:sz w:val="22"/>
                <w:szCs w:val="22"/>
              </w:rPr>
            </w:pPr>
            <w:r w:rsidRPr="00147D77">
              <w:rPr>
                <w:rFonts w:asciiTheme="majorHAnsi" w:hAnsiTheme="majorHAnsi" w:cstheme="majorHAnsi"/>
                <w:i/>
                <w:iCs/>
                <w:sz w:val="22"/>
                <w:szCs w:val="22"/>
              </w:rPr>
              <w:lastRenderedPageBreak/>
              <w:t>6</w:t>
            </w:r>
            <w:r w:rsidR="005C337C" w:rsidRPr="00147D77">
              <w:rPr>
                <w:rFonts w:asciiTheme="majorHAnsi" w:hAnsiTheme="majorHAnsi" w:cstheme="majorHAnsi"/>
                <w:i/>
                <w:iCs/>
                <w:sz w:val="22"/>
                <w:szCs w:val="22"/>
              </w:rPr>
              <w:t xml:space="preserve">.2.1. Stalo matmenys </w:t>
            </w:r>
            <w:r w:rsidR="005C337C" w:rsidRPr="00E756B1">
              <w:rPr>
                <w:rFonts w:asciiTheme="majorHAnsi" w:hAnsiTheme="majorHAnsi" w:cstheme="majorHAnsi"/>
                <w:i/>
                <w:iCs/>
                <w:color w:val="0070C0"/>
                <w:sz w:val="22"/>
                <w:szCs w:val="22"/>
              </w:rPr>
              <w:t>(į</w:t>
            </w:r>
            <w:r w:rsidR="005C337C" w:rsidRPr="00147D77">
              <w:rPr>
                <w:rFonts w:asciiTheme="majorHAnsi" w:hAnsiTheme="majorHAnsi" w:cstheme="majorHAnsi"/>
                <w:i/>
                <w:iCs/>
                <w:color w:val="0070C0"/>
                <w:sz w:val="22"/>
                <w:szCs w:val="22"/>
              </w:rPr>
              <w:t>rašyti konkrečias reikšmes)</w:t>
            </w:r>
            <w:r w:rsidR="005C337C" w:rsidRPr="00147D77">
              <w:rPr>
                <w:rFonts w:asciiTheme="majorHAnsi" w:hAnsiTheme="majorHAnsi" w:cstheme="majorHAnsi"/>
                <w:i/>
                <w:iCs/>
                <w:sz w:val="22"/>
                <w:szCs w:val="22"/>
              </w:rPr>
              <w:t xml:space="preserve">: </w:t>
            </w:r>
          </w:p>
          <w:p w14:paraId="4EBF6025" w14:textId="77777777" w:rsidR="005C337C" w:rsidRPr="00147D77" w:rsidRDefault="005C337C" w:rsidP="00150779">
            <w:pPr>
              <w:rPr>
                <w:rFonts w:asciiTheme="majorHAnsi" w:hAnsiTheme="majorHAnsi" w:cstheme="majorHAnsi"/>
                <w:i/>
                <w:iCs/>
                <w:sz w:val="22"/>
                <w:szCs w:val="22"/>
              </w:rPr>
            </w:pPr>
            <w:r w:rsidRPr="00147D77">
              <w:rPr>
                <w:rFonts w:asciiTheme="majorHAnsi" w:hAnsiTheme="majorHAnsi" w:cstheme="majorHAnsi"/>
                <w:i/>
                <w:iCs/>
                <w:sz w:val="22"/>
                <w:szCs w:val="22"/>
              </w:rPr>
              <w:t>Ilgis............ mm;</w:t>
            </w:r>
          </w:p>
          <w:p w14:paraId="1ED83F23" w14:textId="7E81FE5C" w:rsidR="005C337C" w:rsidRPr="00147D77" w:rsidRDefault="005C337C" w:rsidP="00150779">
            <w:pPr>
              <w:rPr>
                <w:rFonts w:asciiTheme="majorHAnsi" w:hAnsiTheme="majorHAnsi" w:cstheme="majorHAnsi"/>
                <w:i/>
                <w:iCs/>
                <w:sz w:val="22"/>
                <w:szCs w:val="22"/>
              </w:rPr>
            </w:pPr>
            <w:r w:rsidRPr="00147D77">
              <w:rPr>
                <w:rFonts w:asciiTheme="majorHAnsi" w:hAnsiTheme="majorHAnsi" w:cstheme="majorHAnsi"/>
                <w:i/>
                <w:iCs/>
                <w:sz w:val="22"/>
                <w:szCs w:val="22"/>
              </w:rPr>
              <w:t>Plotis (gylis) ............ mm</w:t>
            </w:r>
            <w:r w:rsidR="00E756B1">
              <w:rPr>
                <w:rFonts w:asciiTheme="majorHAnsi" w:hAnsiTheme="majorHAnsi" w:cstheme="majorHAnsi"/>
                <w:i/>
                <w:iCs/>
                <w:sz w:val="22"/>
                <w:szCs w:val="22"/>
              </w:rPr>
              <w:t>.</w:t>
            </w:r>
          </w:p>
          <w:p w14:paraId="68FAF76E" w14:textId="77777777" w:rsidR="00A30D77" w:rsidRPr="00147D77" w:rsidRDefault="00A30D77" w:rsidP="00150779">
            <w:pPr>
              <w:rPr>
                <w:rFonts w:asciiTheme="majorHAnsi" w:hAnsiTheme="majorHAnsi" w:cstheme="majorHAnsi"/>
                <w:i/>
                <w:iCs/>
                <w:sz w:val="22"/>
                <w:szCs w:val="22"/>
              </w:rPr>
            </w:pPr>
          </w:p>
          <w:p w14:paraId="7EF32F5E" w14:textId="77777777" w:rsidR="005C337C" w:rsidRPr="00147D77" w:rsidRDefault="00A30D77" w:rsidP="00150779">
            <w:pPr>
              <w:rPr>
                <w:rFonts w:asciiTheme="majorHAnsi" w:hAnsiTheme="majorHAnsi" w:cstheme="majorHAnsi"/>
                <w:i/>
                <w:iCs/>
                <w:sz w:val="22"/>
                <w:szCs w:val="22"/>
              </w:rPr>
            </w:pPr>
            <w:r w:rsidRPr="00147D77">
              <w:rPr>
                <w:rFonts w:asciiTheme="majorHAnsi" w:hAnsiTheme="majorHAnsi" w:cstheme="majorHAnsi"/>
                <w:i/>
                <w:iCs/>
                <w:sz w:val="22"/>
                <w:szCs w:val="22"/>
              </w:rPr>
              <w:lastRenderedPageBreak/>
              <w:t>6</w:t>
            </w:r>
            <w:r w:rsidR="005C337C" w:rsidRPr="00147D77">
              <w:rPr>
                <w:rFonts w:asciiTheme="majorHAnsi" w:hAnsiTheme="majorHAnsi" w:cstheme="majorHAnsi"/>
                <w:i/>
                <w:iCs/>
                <w:sz w:val="22"/>
                <w:szCs w:val="22"/>
              </w:rPr>
              <w:t xml:space="preserve">.2.2. Aukščio ribos </w:t>
            </w:r>
            <w:r w:rsidR="005C337C" w:rsidRPr="00147D77">
              <w:rPr>
                <w:rFonts w:asciiTheme="majorHAnsi" w:hAnsiTheme="majorHAnsi" w:cstheme="majorHAnsi"/>
                <w:i/>
                <w:iCs/>
                <w:color w:val="0070C0"/>
                <w:sz w:val="22"/>
                <w:szCs w:val="22"/>
              </w:rPr>
              <w:t>(įrašyti konkrečias reikšmes)</w:t>
            </w:r>
            <w:r w:rsidR="005C337C" w:rsidRPr="00147D77">
              <w:rPr>
                <w:rFonts w:asciiTheme="majorHAnsi" w:hAnsiTheme="majorHAnsi" w:cstheme="majorHAnsi"/>
                <w:i/>
                <w:iCs/>
                <w:sz w:val="22"/>
                <w:szCs w:val="22"/>
              </w:rPr>
              <w:t xml:space="preserve">: </w:t>
            </w:r>
          </w:p>
          <w:p w14:paraId="526D2561" w14:textId="77777777" w:rsidR="005C337C" w:rsidRPr="00147D77" w:rsidRDefault="005C337C" w:rsidP="00150779">
            <w:pPr>
              <w:rPr>
                <w:rFonts w:asciiTheme="majorHAnsi" w:hAnsiTheme="majorHAnsi" w:cstheme="majorHAnsi"/>
                <w:i/>
                <w:iCs/>
                <w:sz w:val="22"/>
                <w:szCs w:val="22"/>
              </w:rPr>
            </w:pPr>
            <w:r w:rsidRPr="00147D77">
              <w:rPr>
                <w:rFonts w:asciiTheme="majorHAnsi" w:hAnsiTheme="majorHAnsi" w:cstheme="majorHAnsi"/>
                <w:i/>
                <w:iCs/>
                <w:sz w:val="22"/>
                <w:szCs w:val="22"/>
              </w:rPr>
              <w:t>Minimalus aukštis (žemiausia galima padėtis):  ............ mm;</w:t>
            </w:r>
          </w:p>
          <w:p w14:paraId="403FDA5F" w14:textId="77777777" w:rsidR="005C337C" w:rsidRPr="00147D77" w:rsidRDefault="005C337C" w:rsidP="00150779">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Maksimalus aukštis (aukščiausia galima padėtis): ............ mm.</w:t>
            </w:r>
          </w:p>
        </w:tc>
        <w:tc>
          <w:tcPr>
            <w:tcW w:w="774" w:type="pct"/>
            <w:shd w:val="clear" w:color="auto" w:fill="auto"/>
          </w:tcPr>
          <w:p w14:paraId="6CA94A12" w14:textId="77777777" w:rsidR="005C337C" w:rsidRPr="00147D77" w:rsidRDefault="005C337C" w:rsidP="00150779">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lastRenderedPageBreak/>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5C337C" w:rsidRPr="00147D77" w14:paraId="43C429F6" w14:textId="77777777" w:rsidTr="004B419B">
        <w:trPr>
          <w:trHeight w:val="440"/>
        </w:trPr>
        <w:tc>
          <w:tcPr>
            <w:tcW w:w="375" w:type="pct"/>
            <w:shd w:val="clear" w:color="auto" w:fill="auto"/>
          </w:tcPr>
          <w:p w14:paraId="46A25119" w14:textId="77777777" w:rsidR="005C337C" w:rsidRPr="00147D77" w:rsidRDefault="00A30D77" w:rsidP="00150779">
            <w:pPr>
              <w:jc w:val="center"/>
              <w:rPr>
                <w:rFonts w:asciiTheme="majorHAnsi" w:hAnsiTheme="majorHAnsi" w:cstheme="majorHAnsi"/>
                <w:sz w:val="22"/>
                <w:szCs w:val="22"/>
              </w:rPr>
            </w:pPr>
            <w:r w:rsidRPr="00147D77">
              <w:rPr>
                <w:rFonts w:asciiTheme="majorHAnsi" w:hAnsiTheme="majorHAnsi" w:cstheme="majorHAnsi"/>
                <w:sz w:val="22"/>
                <w:szCs w:val="22"/>
              </w:rPr>
              <w:t>6</w:t>
            </w:r>
            <w:r w:rsidR="005C337C" w:rsidRPr="00147D77">
              <w:rPr>
                <w:rFonts w:asciiTheme="majorHAnsi" w:hAnsiTheme="majorHAnsi" w:cstheme="majorHAnsi"/>
                <w:sz w:val="22"/>
                <w:szCs w:val="22"/>
              </w:rPr>
              <w:t>.3.</w:t>
            </w:r>
          </w:p>
        </w:tc>
        <w:tc>
          <w:tcPr>
            <w:tcW w:w="2029" w:type="pct"/>
            <w:shd w:val="clear" w:color="auto" w:fill="auto"/>
          </w:tcPr>
          <w:p w14:paraId="5C0E09E4" w14:textId="4A4527C0" w:rsidR="005C337C" w:rsidRPr="00147D77" w:rsidRDefault="00A30D77" w:rsidP="00150779">
            <w:pPr>
              <w:jc w:val="both"/>
              <w:rPr>
                <w:rFonts w:asciiTheme="majorHAnsi" w:hAnsiTheme="majorHAnsi" w:cstheme="majorHAnsi"/>
                <w:color w:val="222222"/>
                <w:sz w:val="22"/>
                <w:szCs w:val="22"/>
                <w:shd w:val="clear" w:color="auto" w:fill="FFFFFF"/>
              </w:rPr>
            </w:pPr>
            <w:r w:rsidRPr="00147D77">
              <w:rPr>
                <w:rFonts w:asciiTheme="majorHAnsi" w:hAnsiTheme="majorHAnsi" w:cstheme="majorHAnsi"/>
                <w:sz w:val="22"/>
                <w:szCs w:val="22"/>
              </w:rPr>
              <w:t>6</w:t>
            </w:r>
            <w:r w:rsidR="005C337C" w:rsidRPr="00147D77">
              <w:rPr>
                <w:rFonts w:asciiTheme="majorHAnsi" w:hAnsiTheme="majorHAnsi" w:cstheme="majorHAnsi"/>
                <w:sz w:val="22"/>
                <w:szCs w:val="22"/>
              </w:rPr>
              <w:t>.3.1. Stalviršis pagamintas iš MDF arba LMDP, kurios storis ne mažiau kaip 18 mm,</w:t>
            </w:r>
            <w:r w:rsidR="005C337C" w:rsidRPr="00147D77">
              <w:rPr>
                <w:rFonts w:asciiTheme="majorHAnsi" w:hAnsiTheme="majorHAnsi" w:cstheme="majorHAnsi"/>
                <w:sz w:val="22"/>
                <w:szCs w:val="22"/>
                <w:shd w:val="clear" w:color="auto" w:fill="FFFFFF"/>
              </w:rPr>
              <w:t xml:space="preserve"> kraštai </w:t>
            </w:r>
            <w:r w:rsidR="005C337C" w:rsidRPr="00147D77">
              <w:rPr>
                <w:rFonts w:asciiTheme="majorHAnsi" w:hAnsiTheme="majorHAnsi" w:cstheme="majorHAnsi"/>
                <w:color w:val="222222"/>
                <w:sz w:val="22"/>
                <w:szCs w:val="22"/>
                <w:shd w:val="clear" w:color="auto" w:fill="FFFFFF"/>
              </w:rPr>
              <w:t>laminuoti / padengti.</w:t>
            </w:r>
          </w:p>
          <w:p w14:paraId="219E598E" w14:textId="77777777" w:rsidR="005C337C" w:rsidRPr="00147D77" w:rsidRDefault="005C337C" w:rsidP="00150779">
            <w:pPr>
              <w:jc w:val="both"/>
              <w:rPr>
                <w:rFonts w:asciiTheme="majorHAnsi" w:hAnsiTheme="majorHAnsi" w:cstheme="majorHAnsi"/>
                <w:sz w:val="22"/>
                <w:szCs w:val="22"/>
              </w:rPr>
            </w:pPr>
          </w:p>
          <w:p w14:paraId="52DE5B60" w14:textId="1815E8BD" w:rsidR="005C337C" w:rsidRPr="00147D77" w:rsidRDefault="00A30D77" w:rsidP="00150779">
            <w:pPr>
              <w:rPr>
                <w:rFonts w:asciiTheme="majorHAnsi" w:hAnsiTheme="majorHAnsi" w:cstheme="majorHAnsi"/>
                <w:sz w:val="22"/>
                <w:szCs w:val="22"/>
              </w:rPr>
            </w:pPr>
            <w:r w:rsidRPr="00147D77">
              <w:rPr>
                <w:rFonts w:asciiTheme="majorHAnsi" w:hAnsiTheme="majorHAnsi" w:cstheme="majorHAnsi"/>
                <w:sz w:val="22"/>
                <w:szCs w:val="22"/>
              </w:rPr>
              <w:t>6</w:t>
            </w:r>
            <w:r w:rsidR="005C337C" w:rsidRPr="00147D77">
              <w:rPr>
                <w:rFonts w:asciiTheme="majorHAnsi" w:hAnsiTheme="majorHAnsi" w:cstheme="majorHAnsi"/>
                <w:sz w:val="22"/>
                <w:szCs w:val="22"/>
              </w:rPr>
              <w:t xml:space="preserve">.3.2. Stalo kojos </w:t>
            </w:r>
            <w:r w:rsidR="006B54CC">
              <w:rPr>
                <w:rFonts w:asciiTheme="majorHAnsi" w:hAnsiTheme="majorHAnsi" w:cstheme="majorHAnsi"/>
                <w:sz w:val="22"/>
                <w:szCs w:val="22"/>
              </w:rPr>
              <w:t xml:space="preserve">ir rėmas </w:t>
            </w:r>
            <w:r w:rsidR="005C337C" w:rsidRPr="00147D77">
              <w:rPr>
                <w:rFonts w:asciiTheme="majorHAnsi" w:hAnsiTheme="majorHAnsi" w:cstheme="majorHAnsi"/>
                <w:sz w:val="22"/>
                <w:szCs w:val="22"/>
              </w:rPr>
              <w:t>pagamint</w:t>
            </w:r>
            <w:r w:rsidR="006B54CC">
              <w:rPr>
                <w:rFonts w:asciiTheme="majorHAnsi" w:hAnsiTheme="majorHAnsi" w:cstheme="majorHAnsi"/>
                <w:sz w:val="22"/>
                <w:szCs w:val="22"/>
              </w:rPr>
              <w:t>i</w:t>
            </w:r>
            <w:r w:rsidR="005C337C" w:rsidRPr="00147D77">
              <w:rPr>
                <w:rFonts w:asciiTheme="majorHAnsi" w:hAnsiTheme="majorHAnsi" w:cstheme="majorHAnsi"/>
                <w:sz w:val="22"/>
                <w:szCs w:val="22"/>
              </w:rPr>
              <w:t xml:space="preserve"> iš dažyto metalo.</w:t>
            </w:r>
          </w:p>
          <w:p w14:paraId="376453F5" w14:textId="77777777" w:rsidR="00957BD6" w:rsidRPr="00E756B1" w:rsidRDefault="00A30D77" w:rsidP="00150779">
            <w:pPr>
              <w:rPr>
                <w:rFonts w:asciiTheme="majorHAnsi" w:hAnsiTheme="majorHAnsi" w:cstheme="majorHAnsi"/>
                <w:sz w:val="22"/>
                <w:szCs w:val="22"/>
              </w:rPr>
            </w:pPr>
            <w:r w:rsidRPr="00147D77">
              <w:rPr>
                <w:rFonts w:asciiTheme="majorHAnsi" w:hAnsiTheme="majorHAnsi" w:cstheme="majorHAnsi"/>
                <w:sz w:val="22"/>
                <w:szCs w:val="22"/>
                <w:lang w:val="en-US"/>
              </w:rPr>
              <w:t>6</w:t>
            </w:r>
            <w:r w:rsidR="00957BD6" w:rsidRPr="00147D77">
              <w:rPr>
                <w:rFonts w:asciiTheme="majorHAnsi" w:hAnsiTheme="majorHAnsi" w:cstheme="majorHAnsi"/>
                <w:sz w:val="22"/>
                <w:szCs w:val="22"/>
                <w:lang w:val="en-US"/>
              </w:rPr>
              <w:t>.3.3</w:t>
            </w:r>
            <w:r w:rsidR="00957BD6" w:rsidRPr="00E756B1">
              <w:rPr>
                <w:rFonts w:asciiTheme="majorHAnsi" w:hAnsiTheme="majorHAnsi" w:cstheme="majorHAnsi"/>
                <w:sz w:val="22"/>
                <w:szCs w:val="22"/>
              </w:rPr>
              <w:t xml:space="preserve">. Lentynėlė – lovelis pagamintas iš metalo. </w:t>
            </w:r>
          </w:p>
          <w:p w14:paraId="1EF5AEEE" w14:textId="77777777" w:rsidR="005C337C" w:rsidRPr="00147D77" w:rsidRDefault="005C337C" w:rsidP="00150779">
            <w:pPr>
              <w:suppressAutoHyphens/>
              <w:overflowPunct w:val="0"/>
              <w:autoSpaceDE w:val="0"/>
              <w:rPr>
                <w:rFonts w:asciiTheme="majorHAnsi" w:eastAsia="Calibri" w:hAnsiTheme="majorHAnsi" w:cstheme="majorHAnsi"/>
                <w:color w:val="FF0000"/>
                <w:sz w:val="22"/>
                <w:szCs w:val="22"/>
                <w:lang w:eastAsia="zh-CN"/>
              </w:rPr>
            </w:pPr>
          </w:p>
        </w:tc>
        <w:tc>
          <w:tcPr>
            <w:tcW w:w="1822" w:type="pct"/>
            <w:shd w:val="clear" w:color="auto" w:fill="auto"/>
          </w:tcPr>
          <w:p w14:paraId="52449A88" w14:textId="77777777" w:rsidR="005C337C" w:rsidRPr="00147D77" w:rsidRDefault="00A30D77" w:rsidP="00F20B14">
            <w:pPr>
              <w:jc w:val="both"/>
              <w:rPr>
                <w:rFonts w:asciiTheme="majorHAnsi" w:hAnsiTheme="majorHAnsi" w:cstheme="majorHAnsi"/>
                <w:i/>
                <w:iCs/>
                <w:sz w:val="22"/>
                <w:szCs w:val="22"/>
              </w:rPr>
            </w:pPr>
            <w:r w:rsidRPr="00147D77">
              <w:rPr>
                <w:rFonts w:asciiTheme="majorHAnsi" w:hAnsiTheme="majorHAnsi" w:cstheme="majorHAnsi"/>
                <w:i/>
                <w:iCs/>
                <w:sz w:val="22"/>
                <w:szCs w:val="22"/>
              </w:rPr>
              <w:t>6</w:t>
            </w:r>
            <w:r w:rsidR="005C337C" w:rsidRPr="00147D77">
              <w:rPr>
                <w:rFonts w:asciiTheme="majorHAnsi" w:hAnsiTheme="majorHAnsi" w:cstheme="majorHAnsi"/>
                <w:i/>
                <w:iCs/>
                <w:sz w:val="22"/>
                <w:szCs w:val="22"/>
              </w:rPr>
              <w:t xml:space="preserve">.3.1. Atitinka </w:t>
            </w:r>
            <w:r w:rsidR="005C337C" w:rsidRPr="00147D77">
              <w:rPr>
                <w:rFonts w:asciiTheme="majorHAnsi" w:hAnsiTheme="majorHAnsi" w:cstheme="majorHAnsi"/>
                <w:i/>
                <w:iCs/>
                <w:color w:val="0070C0"/>
                <w:sz w:val="22"/>
                <w:szCs w:val="22"/>
              </w:rPr>
              <w:t xml:space="preserve">(įrašyti taip / ne): </w:t>
            </w:r>
            <w:r w:rsidR="005C337C" w:rsidRPr="00147D77">
              <w:rPr>
                <w:rFonts w:asciiTheme="majorHAnsi" w:hAnsiTheme="majorHAnsi" w:cstheme="majorHAnsi"/>
                <w:i/>
                <w:iCs/>
                <w:sz w:val="22"/>
                <w:szCs w:val="22"/>
              </w:rPr>
              <w:t>…………</w:t>
            </w:r>
          </w:p>
          <w:p w14:paraId="2CE9247B" w14:textId="2523FE50" w:rsidR="005C337C" w:rsidRPr="00147D77" w:rsidRDefault="005C337C" w:rsidP="00F20B14">
            <w:pPr>
              <w:shd w:val="clear" w:color="auto" w:fill="FFFFFF"/>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Stalviršis </w:t>
            </w:r>
            <w:r w:rsidRPr="00147D77">
              <w:rPr>
                <w:rFonts w:asciiTheme="majorHAnsi" w:hAnsiTheme="majorHAnsi" w:cstheme="majorHAnsi"/>
                <w:i/>
                <w:iCs/>
                <w:color w:val="000000"/>
                <w:sz w:val="22"/>
                <w:szCs w:val="22"/>
              </w:rPr>
              <w:t xml:space="preserve">pagamintas iš </w:t>
            </w:r>
            <w:r w:rsidRPr="00147D77">
              <w:rPr>
                <w:rFonts w:asciiTheme="majorHAnsi" w:hAnsiTheme="majorHAnsi" w:cstheme="majorHAnsi"/>
                <w:i/>
                <w:iCs/>
                <w:color w:val="0070C0"/>
                <w:sz w:val="22"/>
                <w:szCs w:val="22"/>
              </w:rPr>
              <w:t>(nurodyti konkrečią plokštę)</w:t>
            </w:r>
            <w:r w:rsidRPr="00147D77">
              <w:rPr>
                <w:rFonts w:asciiTheme="majorHAnsi" w:hAnsiTheme="majorHAnsi" w:cstheme="majorHAnsi"/>
                <w:i/>
                <w:iCs/>
                <w:color w:val="000000"/>
                <w:sz w:val="22"/>
                <w:szCs w:val="22"/>
              </w:rPr>
              <w:t xml:space="preserve"> </w:t>
            </w:r>
            <w:r w:rsidRPr="00147D77">
              <w:rPr>
                <w:rFonts w:asciiTheme="majorHAnsi" w:hAnsiTheme="majorHAnsi" w:cstheme="majorHAnsi"/>
                <w:i/>
                <w:iCs/>
                <w:sz w:val="22"/>
                <w:szCs w:val="22"/>
              </w:rPr>
              <w:t xml:space="preserve">….........., </w:t>
            </w:r>
            <w:r w:rsidRPr="00147D77">
              <w:rPr>
                <w:rFonts w:asciiTheme="majorHAnsi" w:hAnsiTheme="majorHAnsi" w:cstheme="majorHAnsi"/>
                <w:i/>
                <w:iCs/>
                <w:color w:val="000000"/>
                <w:sz w:val="22"/>
                <w:szCs w:val="22"/>
              </w:rPr>
              <w:t xml:space="preserve">plokštės storis </w:t>
            </w:r>
            <w:r w:rsidRPr="00147D77">
              <w:rPr>
                <w:rFonts w:asciiTheme="majorHAnsi" w:hAnsiTheme="majorHAnsi" w:cstheme="majorHAnsi"/>
                <w:i/>
                <w:iCs/>
                <w:color w:val="0070C0"/>
                <w:sz w:val="22"/>
                <w:szCs w:val="22"/>
              </w:rPr>
              <w:t xml:space="preserve">(įrašyti konkrečią reikšmę): </w:t>
            </w:r>
            <w:r w:rsidRPr="00147D77">
              <w:rPr>
                <w:rFonts w:asciiTheme="majorHAnsi" w:hAnsiTheme="majorHAnsi" w:cstheme="majorHAnsi"/>
                <w:i/>
                <w:iCs/>
                <w:color w:val="000000"/>
                <w:sz w:val="22"/>
                <w:szCs w:val="22"/>
              </w:rPr>
              <w:t>............ mm</w:t>
            </w:r>
          </w:p>
          <w:p w14:paraId="07294AB2" w14:textId="77777777" w:rsidR="005C337C" w:rsidRPr="00147D77" w:rsidRDefault="00A30D77" w:rsidP="00F20B14">
            <w:pPr>
              <w:jc w:val="both"/>
              <w:rPr>
                <w:rFonts w:asciiTheme="majorHAnsi" w:hAnsiTheme="majorHAnsi" w:cstheme="majorHAnsi"/>
                <w:i/>
                <w:iCs/>
                <w:sz w:val="22"/>
                <w:szCs w:val="22"/>
              </w:rPr>
            </w:pPr>
            <w:r w:rsidRPr="00147D77">
              <w:rPr>
                <w:rFonts w:asciiTheme="majorHAnsi" w:hAnsiTheme="majorHAnsi" w:cstheme="majorHAnsi"/>
                <w:i/>
                <w:iCs/>
                <w:sz w:val="22"/>
                <w:szCs w:val="22"/>
              </w:rPr>
              <w:t>6</w:t>
            </w:r>
            <w:r w:rsidR="005C337C" w:rsidRPr="00147D77">
              <w:rPr>
                <w:rFonts w:asciiTheme="majorHAnsi" w:hAnsiTheme="majorHAnsi" w:cstheme="majorHAnsi"/>
                <w:i/>
                <w:iCs/>
                <w:sz w:val="22"/>
                <w:szCs w:val="22"/>
              </w:rPr>
              <w:t xml:space="preserve">.3.2. Atitinka </w:t>
            </w:r>
            <w:r w:rsidR="005C337C" w:rsidRPr="00147D77">
              <w:rPr>
                <w:rFonts w:asciiTheme="majorHAnsi" w:hAnsiTheme="majorHAnsi" w:cstheme="majorHAnsi"/>
                <w:i/>
                <w:iCs/>
                <w:color w:val="0070C0"/>
                <w:sz w:val="22"/>
                <w:szCs w:val="22"/>
              </w:rPr>
              <w:t xml:space="preserve">(įrašyti taip / ne): </w:t>
            </w:r>
            <w:r w:rsidR="005C337C" w:rsidRPr="00147D77">
              <w:rPr>
                <w:rFonts w:asciiTheme="majorHAnsi" w:hAnsiTheme="majorHAnsi" w:cstheme="majorHAnsi"/>
                <w:i/>
                <w:iCs/>
                <w:sz w:val="22"/>
                <w:szCs w:val="22"/>
              </w:rPr>
              <w:t>…………</w:t>
            </w:r>
          </w:p>
          <w:p w14:paraId="56233121" w14:textId="77777777" w:rsidR="00957BD6" w:rsidRPr="00147D77" w:rsidRDefault="00A30D77" w:rsidP="00F20B14">
            <w:pPr>
              <w:jc w:val="both"/>
              <w:rPr>
                <w:rFonts w:asciiTheme="majorHAnsi" w:hAnsiTheme="majorHAnsi" w:cstheme="majorHAnsi"/>
                <w:i/>
                <w:iCs/>
                <w:sz w:val="22"/>
                <w:szCs w:val="22"/>
                <w:lang w:val="en-US"/>
              </w:rPr>
            </w:pPr>
            <w:r w:rsidRPr="00147D77">
              <w:rPr>
                <w:rFonts w:asciiTheme="majorHAnsi" w:hAnsiTheme="majorHAnsi" w:cstheme="majorHAnsi"/>
                <w:i/>
                <w:iCs/>
                <w:sz w:val="22"/>
                <w:szCs w:val="22"/>
                <w:lang w:val="en-US"/>
              </w:rPr>
              <w:t>6</w:t>
            </w:r>
            <w:r w:rsidR="00957BD6" w:rsidRPr="00147D77">
              <w:rPr>
                <w:rFonts w:asciiTheme="majorHAnsi" w:hAnsiTheme="majorHAnsi" w:cstheme="majorHAnsi"/>
                <w:i/>
                <w:iCs/>
                <w:sz w:val="22"/>
                <w:szCs w:val="22"/>
                <w:lang w:val="en-US"/>
              </w:rPr>
              <w:t xml:space="preserve">.3.3. </w:t>
            </w:r>
            <w:r w:rsidR="005807D0" w:rsidRPr="00147D77">
              <w:rPr>
                <w:rFonts w:asciiTheme="majorHAnsi" w:hAnsiTheme="majorHAnsi" w:cstheme="majorHAnsi"/>
                <w:i/>
                <w:iCs/>
                <w:sz w:val="22"/>
                <w:szCs w:val="22"/>
                <w:lang w:val="en-US"/>
              </w:rPr>
              <w:t xml:space="preserve">Lentynėlė – lovelis </w:t>
            </w:r>
            <w:r w:rsidR="005807D0" w:rsidRPr="00147D77">
              <w:rPr>
                <w:rFonts w:asciiTheme="majorHAnsi" w:hAnsiTheme="majorHAnsi" w:cstheme="majorHAnsi"/>
                <w:i/>
                <w:iCs/>
                <w:color w:val="000000"/>
                <w:sz w:val="22"/>
                <w:szCs w:val="22"/>
              </w:rPr>
              <w:t xml:space="preserve">pagaminta iš </w:t>
            </w:r>
            <w:r w:rsidR="005807D0" w:rsidRPr="00147D77">
              <w:rPr>
                <w:rFonts w:asciiTheme="majorHAnsi" w:hAnsiTheme="majorHAnsi" w:cstheme="majorHAnsi"/>
                <w:i/>
                <w:iCs/>
                <w:color w:val="0070C0"/>
                <w:sz w:val="22"/>
                <w:szCs w:val="22"/>
              </w:rPr>
              <w:t>(nurodyti konkrečią medžiagą)</w:t>
            </w:r>
            <w:r w:rsidR="00BB30CE" w:rsidRPr="00147D77">
              <w:rPr>
                <w:rFonts w:asciiTheme="majorHAnsi" w:hAnsiTheme="majorHAnsi" w:cstheme="majorHAnsi"/>
                <w:i/>
                <w:iCs/>
                <w:color w:val="000000"/>
                <w:sz w:val="22"/>
                <w:szCs w:val="22"/>
              </w:rPr>
              <w:t>:...............................</w:t>
            </w:r>
          </w:p>
        </w:tc>
        <w:tc>
          <w:tcPr>
            <w:tcW w:w="774" w:type="pct"/>
            <w:tcBorders>
              <w:bottom w:val="single" w:sz="4" w:space="0" w:color="auto"/>
            </w:tcBorders>
            <w:shd w:val="clear" w:color="auto" w:fill="auto"/>
          </w:tcPr>
          <w:p w14:paraId="1F20AE1C" w14:textId="77777777" w:rsidR="005C337C" w:rsidRPr="00147D77" w:rsidRDefault="005C337C" w:rsidP="00150779">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5C337C" w:rsidRPr="00147D77" w14:paraId="00ED432F" w14:textId="77777777" w:rsidTr="004B419B">
        <w:trPr>
          <w:trHeight w:val="1767"/>
        </w:trPr>
        <w:tc>
          <w:tcPr>
            <w:tcW w:w="375" w:type="pct"/>
            <w:shd w:val="clear" w:color="auto" w:fill="auto"/>
          </w:tcPr>
          <w:p w14:paraId="578A8846" w14:textId="77777777" w:rsidR="005C337C" w:rsidRPr="00147D77" w:rsidRDefault="00A30D77" w:rsidP="00150779">
            <w:pPr>
              <w:jc w:val="center"/>
              <w:rPr>
                <w:rFonts w:ascii="Calibri" w:hAnsi="Calibri" w:cs="Calibri"/>
                <w:sz w:val="22"/>
                <w:szCs w:val="22"/>
              </w:rPr>
            </w:pPr>
            <w:r w:rsidRPr="00147D77">
              <w:rPr>
                <w:rFonts w:ascii="Calibri" w:hAnsi="Calibri" w:cs="Calibri"/>
                <w:sz w:val="22"/>
                <w:szCs w:val="22"/>
              </w:rPr>
              <w:t>6</w:t>
            </w:r>
            <w:r w:rsidR="005C337C" w:rsidRPr="00147D77">
              <w:rPr>
                <w:rFonts w:ascii="Calibri" w:hAnsi="Calibri" w:cs="Calibri"/>
                <w:sz w:val="22"/>
                <w:szCs w:val="22"/>
              </w:rPr>
              <w:t>.4.</w:t>
            </w:r>
          </w:p>
        </w:tc>
        <w:tc>
          <w:tcPr>
            <w:tcW w:w="2029" w:type="pct"/>
            <w:shd w:val="clear" w:color="auto" w:fill="auto"/>
          </w:tcPr>
          <w:p w14:paraId="789AD153" w14:textId="77777777" w:rsidR="005C337C" w:rsidRPr="00147D77" w:rsidRDefault="00A30D77" w:rsidP="00150779">
            <w:pPr>
              <w:rPr>
                <w:rFonts w:ascii="Calibri" w:hAnsi="Calibri" w:cs="Calibri"/>
                <w:sz w:val="22"/>
                <w:szCs w:val="22"/>
              </w:rPr>
            </w:pPr>
            <w:r w:rsidRPr="00147D77">
              <w:rPr>
                <w:rFonts w:ascii="Calibri" w:hAnsi="Calibri" w:cs="Calibri"/>
                <w:sz w:val="22"/>
                <w:szCs w:val="22"/>
              </w:rPr>
              <w:t>6</w:t>
            </w:r>
            <w:r w:rsidR="005C337C" w:rsidRPr="00147D77">
              <w:rPr>
                <w:rFonts w:ascii="Calibri" w:hAnsi="Calibri" w:cs="Calibri"/>
                <w:sz w:val="22"/>
                <w:szCs w:val="22"/>
              </w:rPr>
              <w:t>.4. Stalo spalvos:</w:t>
            </w:r>
          </w:p>
          <w:p w14:paraId="1C42CF94" w14:textId="372A6641" w:rsidR="00E043EF" w:rsidRPr="00147D77" w:rsidRDefault="00E043EF" w:rsidP="00E043EF">
            <w:pPr>
              <w:rPr>
                <w:rFonts w:ascii="Calibri" w:hAnsi="Calibri" w:cs="Calibri"/>
                <w:sz w:val="22"/>
                <w:szCs w:val="22"/>
                <w:highlight w:val="red"/>
              </w:rPr>
            </w:pPr>
            <w:r w:rsidRPr="00147D77">
              <w:rPr>
                <w:rFonts w:ascii="Calibri" w:hAnsi="Calibri" w:cs="Calibri"/>
                <w:sz w:val="22"/>
                <w:szCs w:val="22"/>
              </w:rPr>
              <w:t xml:space="preserve">6.4.1. </w:t>
            </w:r>
            <w:r w:rsidR="005C337C" w:rsidRPr="00147D77">
              <w:rPr>
                <w:rFonts w:ascii="Calibri" w:hAnsi="Calibri" w:cs="Calibri"/>
                <w:sz w:val="22"/>
                <w:szCs w:val="22"/>
              </w:rPr>
              <w:t>Stalviršio spalva – šviesiai pilka;</w:t>
            </w:r>
          </w:p>
          <w:p w14:paraId="244F5AC7" w14:textId="2BC1B86A" w:rsidR="00145F01" w:rsidRPr="00147D77" w:rsidRDefault="00E043EF" w:rsidP="00E043EF">
            <w:pPr>
              <w:rPr>
                <w:rFonts w:ascii="Calibri" w:hAnsi="Calibri" w:cs="Calibri"/>
                <w:sz w:val="22"/>
                <w:szCs w:val="22"/>
                <w:highlight w:val="red"/>
              </w:rPr>
            </w:pPr>
            <w:r w:rsidRPr="00147D77">
              <w:rPr>
                <w:rFonts w:ascii="Calibri" w:hAnsi="Calibri" w:cs="Calibri"/>
                <w:sz w:val="22"/>
                <w:szCs w:val="22"/>
              </w:rPr>
              <w:t xml:space="preserve">6.4.2. </w:t>
            </w:r>
            <w:r w:rsidR="005C337C" w:rsidRPr="00147D77">
              <w:rPr>
                <w:rFonts w:ascii="Calibri" w:hAnsi="Calibri" w:cs="Calibri"/>
                <w:sz w:val="22"/>
                <w:szCs w:val="22"/>
              </w:rPr>
              <w:t>Stalviršio krašto / briaunos spalva –</w:t>
            </w:r>
            <w:r w:rsidRPr="00147D77">
              <w:rPr>
                <w:rFonts w:ascii="Calibri" w:hAnsi="Calibri" w:cs="Calibri"/>
                <w:sz w:val="22"/>
                <w:szCs w:val="22"/>
              </w:rPr>
              <w:t xml:space="preserve"> pilka.</w:t>
            </w:r>
            <w:r w:rsidR="00B05E10" w:rsidRPr="00147D77">
              <w:rPr>
                <w:rFonts w:ascii="Calibri" w:hAnsi="Calibri" w:cs="Calibri"/>
                <w:sz w:val="22"/>
                <w:szCs w:val="22"/>
              </w:rPr>
              <w:t xml:space="preserve"> </w:t>
            </w:r>
          </w:p>
          <w:p w14:paraId="135A40B0" w14:textId="5C90B5A6" w:rsidR="005C337C" w:rsidRPr="00147D77" w:rsidRDefault="00E043EF" w:rsidP="00E043EF">
            <w:pPr>
              <w:rPr>
                <w:rFonts w:ascii="Calibri" w:hAnsi="Calibri" w:cs="Calibri"/>
                <w:sz w:val="22"/>
                <w:szCs w:val="22"/>
              </w:rPr>
            </w:pPr>
            <w:r w:rsidRPr="00147D77">
              <w:rPr>
                <w:rFonts w:ascii="Calibri" w:hAnsi="Calibri" w:cs="Calibri"/>
                <w:sz w:val="22"/>
                <w:szCs w:val="22"/>
              </w:rPr>
              <w:t xml:space="preserve">6.4.3. </w:t>
            </w:r>
            <w:r w:rsidR="005C337C" w:rsidRPr="00147D77">
              <w:rPr>
                <w:rFonts w:ascii="Calibri" w:hAnsi="Calibri" w:cs="Calibri"/>
                <w:sz w:val="22"/>
                <w:szCs w:val="22"/>
              </w:rPr>
              <w:t>Kojų</w:t>
            </w:r>
            <w:r w:rsidR="006B54CC">
              <w:rPr>
                <w:rFonts w:ascii="Calibri" w:hAnsi="Calibri" w:cs="Calibri"/>
                <w:sz w:val="22"/>
                <w:szCs w:val="22"/>
              </w:rPr>
              <w:t xml:space="preserve"> ir rėmo</w:t>
            </w:r>
            <w:r w:rsidR="005C337C" w:rsidRPr="00147D77">
              <w:rPr>
                <w:rFonts w:ascii="Calibri" w:hAnsi="Calibri" w:cs="Calibri"/>
                <w:sz w:val="22"/>
                <w:szCs w:val="22"/>
              </w:rPr>
              <w:t xml:space="preserve"> spalva – pilka.</w:t>
            </w:r>
          </w:p>
          <w:p w14:paraId="087062DA" w14:textId="4C077A9B" w:rsidR="00A64FE3" w:rsidRPr="00147D77" w:rsidRDefault="00E043EF" w:rsidP="00E043EF">
            <w:pPr>
              <w:rPr>
                <w:rFonts w:ascii="Calibri" w:hAnsi="Calibri" w:cs="Calibri"/>
                <w:sz w:val="22"/>
                <w:szCs w:val="22"/>
              </w:rPr>
            </w:pPr>
            <w:r w:rsidRPr="00147D77">
              <w:rPr>
                <w:rFonts w:ascii="Calibri" w:hAnsi="Calibri" w:cs="Calibri"/>
                <w:sz w:val="22"/>
                <w:szCs w:val="22"/>
              </w:rPr>
              <w:t xml:space="preserve">6.4.4. </w:t>
            </w:r>
            <w:r w:rsidR="00957BD6" w:rsidRPr="00147D77">
              <w:rPr>
                <w:rFonts w:ascii="Calibri" w:hAnsi="Calibri" w:cs="Calibri"/>
                <w:sz w:val="22"/>
                <w:szCs w:val="22"/>
              </w:rPr>
              <w:t>Lentynėlės – lovelio spalva – pilka.</w:t>
            </w:r>
          </w:p>
        </w:tc>
        <w:tc>
          <w:tcPr>
            <w:tcW w:w="1822" w:type="pct"/>
            <w:shd w:val="clear" w:color="auto" w:fill="auto"/>
          </w:tcPr>
          <w:p w14:paraId="5A8D008A" w14:textId="77777777" w:rsidR="005C337C" w:rsidRPr="00147D77" w:rsidRDefault="005C337C" w:rsidP="00A30D77">
            <w:pPr>
              <w:pStyle w:val="Sraopastraipa"/>
              <w:numPr>
                <w:ilvl w:val="1"/>
                <w:numId w:val="53"/>
              </w:numPr>
              <w:rPr>
                <w:rFonts w:asciiTheme="majorHAnsi" w:hAnsiTheme="majorHAnsi" w:cstheme="majorHAnsi"/>
                <w:i/>
                <w:iCs/>
                <w:sz w:val="22"/>
                <w:szCs w:val="22"/>
              </w:rPr>
            </w:pPr>
            <w:r w:rsidRPr="00147D77">
              <w:rPr>
                <w:rFonts w:asciiTheme="majorHAnsi" w:hAnsiTheme="majorHAnsi" w:cstheme="majorHAnsi"/>
                <w:i/>
                <w:iCs/>
                <w:sz w:val="22"/>
                <w:szCs w:val="22"/>
              </w:rPr>
              <w:t>Stalo spalvos:</w:t>
            </w:r>
          </w:p>
          <w:p w14:paraId="6E5A8293" w14:textId="77777777" w:rsidR="005C337C" w:rsidRPr="00147D77" w:rsidRDefault="005C337C" w:rsidP="00A30D77">
            <w:pPr>
              <w:pStyle w:val="Sraopastraipa"/>
              <w:numPr>
                <w:ilvl w:val="2"/>
                <w:numId w:val="53"/>
              </w:numPr>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21503671" w14:textId="77777777" w:rsidR="005C337C" w:rsidRPr="00147D77" w:rsidRDefault="005C337C" w:rsidP="00A30D77">
            <w:pPr>
              <w:pStyle w:val="Sraopastraipa"/>
              <w:numPr>
                <w:ilvl w:val="2"/>
                <w:numId w:val="53"/>
              </w:numPr>
              <w:spacing w:after="0" w:line="240" w:lineRule="auto"/>
              <w:rPr>
                <w:rFonts w:asciiTheme="majorHAnsi" w:hAnsiTheme="majorHAnsi" w:cstheme="majorHAnsi"/>
                <w:i/>
                <w:iCs/>
                <w:sz w:val="22"/>
                <w:szCs w:val="22"/>
              </w:rPr>
            </w:pPr>
            <w:r w:rsidRPr="00147D77">
              <w:rPr>
                <w:rFonts w:asciiTheme="majorHAnsi" w:hAnsiTheme="majorHAnsi" w:cstheme="majorHAnsi"/>
                <w:i/>
                <w:iCs/>
                <w:sz w:val="22"/>
                <w:szCs w:val="22"/>
              </w:rPr>
              <w:t xml:space="preserve">Stalviršio krašto/briaunos spalva </w:t>
            </w:r>
            <w:r w:rsidRPr="00147D77">
              <w:rPr>
                <w:rFonts w:asciiTheme="majorHAnsi" w:hAnsiTheme="majorHAnsi" w:cstheme="majorHAnsi"/>
                <w:i/>
                <w:iCs/>
                <w:color w:val="0070C0"/>
                <w:sz w:val="22"/>
                <w:szCs w:val="22"/>
              </w:rPr>
              <w:t xml:space="preserve">(nurodyti </w:t>
            </w:r>
          </w:p>
          <w:p w14:paraId="1D455C67" w14:textId="77777777" w:rsidR="005C337C" w:rsidRPr="00147D77" w:rsidRDefault="005C337C" w:rsidP="00150779">
            <w:pPr>
              <w:rPr>
                <w:rFonts w:asciiTheme="majorHAnsi" w:hAnsiTheme="majorHAnsi" w:cstheme="majorHAnsi"/>
                <w:i/>
                <w:iCs/>
                <w:sz w:val="22"/>
                <w:szCs w:val="22"/>
              </w:rPr>
            </w:pPr>
            <w:r w:rsidRPr="00147D77">
              <w:rPr>
                <w:rFonts w:asciiTheme="majorHAnsi" w:hAnsiTheme="majorHAnsi" w:cstheme="majorHAnsi"/>
                <w:i/>
                <w:iCs/>
                <w:color w:val="0070C0"/>
                <w:sz w:val="22"/>
                <w:szCs w:val="22"/>
              </w:rPr>
              <w:t>konkrečią spalvą)</w:t>
            </w:r>
            <w:r w:rsidRPr="00147D77">
              <w:rPr>
                <w:rFonts w:asciiTheme="majorHAnsi" w:hAnsiTheme="majorHAnsi" w:cstheme="majorHAnsi"/>
                <w:i/>
                <w:iCs/>
                <w:sz w:val="22"/>
                <w:szCs w:val="22"/>
              </w:rPr>
              <w:t>: .......................</w:t>
            </w:r>
          </w:p>
          <w:p w14:paraId="08F69C9C" w14:textId="77777777" w:rsidR="005C337C" w:rsidRPr="00147D77" w:rsidRDefault="005C337C" w:rsidP="00A30D77">
            <w:pPr>
              <w:pStyle w:val="Sraopastraipa"/>
              <w:numPr>
                <w:ilvl w:val="2"/>
                <w:numId w:val="53"/>
              </w:numPr>
              <w:spacing w:line="240" w:lineRule="auto"/>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77E2C132" w14:textId="77777777" w:rsidR="00957BD6" w:rsidRPr="00147D77" w:rsidRDefault="00957BD6" w:rsidP="00A30D77">
            <w:pPr>
              <w:pStyle w:val="Sraopastraipa"/>
              <w:numPr>
                <w:ilvl w:val="2"/>
                <w:numId w:val="53"/>
              </w:numPr>
              <w:spacing w:line="240" w:lineRule="auto"/>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tcBorders>
              <w:tl2br w:val="single" w:sz="4" w:space="0" w:color="auto"/>
            </w:tcBorders>
            <w:shd w:val="clear" w:color="auto" w:fill="auto"/>
          </w:tcPr>
          <w:p w14:paraId="511A81AA" w14:textId="6401F130" w:rsidR="005C337C" w:rsidRPr="00147D77" w:rsidRDefault="005C337C" w:rsidP="00150779">
            <w:pPr>
              <w:rPr>
                <w:rFonts w:asciiTheme="majorHAnsi" w:eastAsia="Calibri" w:hAnsiTheme="majorHAnsi" w:cstheme="majorHAnsi"/>
                <w:i/>
                <w:color w:val="4472C4"/>
                <w:sz w:val="22"/>
                <w:szCs w:val="22"/>
              </w:rPr>
            </w:pPr>
          </w:p>
        </w:tc>
      </w:tr>
      <w:tr w:rsidR="005C337C" w:rsidRPr="00147D77" w14:paraId="7A1563BD" w14:textId="77777777" w:rsidTr="004B419B">
        <w:trPr>
          <w:trHeight w:val="440"/>
        </w:trPr>
        <w:tc>
          <w:tcPr>
            <w:tcW w:w="375" w:type="pct"/>
            <w:shd w:val="clear" w:color="auto" w:fill="auto"/>
          </w:tcPr>
          <w:p w14:paraId="29370F2F" w14:textId="77777777" w:rsidR="005C337C" w:rsidRPr="00147D77" w:rsidRDefault="00156C05" w:rsidP="00150779">
            <w:pPr>
              <w:jc w:val="center"/>
              <w:rPr>
                <w:rFonts w:asciiTheme="majorHAnsi" w:hAnsiTheme="majorHAnsi" w:cstheme="majorHAnsi"/>
                <w:sz w:val="22"/>
                <w:szCs w:val="22"/>
              </w:rPr>
            </w:pPr>
            <w:r w:rsidRPr="00147D77">
              <w:rPr>
                <w:rFonts w:asciiTheme="majorHAnsi" w:hAnsiTheme="majorHAnsi" w:cstheme="majorHAnsi"/>
                <w:sz w:val="22"/>
                <w:szCs w:val="22"/>
              </w:rPr>
              <w:t>6</w:t>
            </w:r>
            <w:r w:rsidR="005C337C" w:rsidRPr="00147D77">
              <w:rPr>
                <w:rFonts w:asciiTheme="majorHAnsi" w:hAnsiTheme="majorHAnsi" w:cstheme="majorHAnsi"/>
                <w:sz w:val="22"/>
                <w:szCs w:val="22"/>
              </w:rPr>
              <w:t>.5.</w:t>
            </w:r>
          </w:p>
        </w:tc>
        <w:tc>
          <w:tcPr>
            <w:tcW w:w="2029" w:type="pct"/>
            <w:shd w:val="clear" w:color="auto" w:fill="auto"/>
          </w:tcPr>
          <w:p w14:paraId="404E3EE4" w14:textId="56108A5A" w:rsidR="00E51CE0" w:rsidRPr="00147D77" w:rsidRDefault="005C337C" w:rsidP="00150779">
            <w:pPr>
              <w:rPr>
                <w:rFonts w:asciiTheme="majorHAnsi" w:hAnsiTheme="majorHAnsi" w:cstheme="majorHAnsi"/>
                <w:sz w:val="22"/>
                <w:szCs w:val="22"/>
              </w:rPr>
            </w:pPr>
            <w:r w:rsidRPr="00147D77">
              <w:rPr>
                <w:rFonts w:asciiTheme="majorHAnsi" w:hAnsiTheme="majorHAnsi" w:cstheme="majorHAnsi"/>
                <w:sz w:val="22"/>
                <w:szCs w:val="22"/>
              </w:rPr>
              <w:t xml:space="preserve">Prekės dizainas, forma turi būti panaši į </w:t>
            </w:r>
            <w:r w:rsidR="00594545">
              <w:rPr>
                <w:rFonts w:asciiTheme="majorHAnsi" w:hAnsiTheme="majorHAnsi" w:cstheme="majorHAnsi"/>
                <w:sz w:val="22"/>
                <w:szCs w:val="22"/>
              </w:rPr>
              <w:t xml:space="preserve">pateiktą </w:t>
            </w:r>
            <w:r w:rsidRPr="00147D77">
              <w:rPr>
                <w:rFonts w:asciiTheme="majorHAnsi" w:hAnsiTheme="majorHAnsi" w:cstheme="majorHAnsi"/>
                <w:sz w:val="22"/>
                <w:szCs w:val="22"/>
              </w:rPr>
              <w:t>paveiksliuk</w:t>
            </w:r>
            <w:r w:rsidR="00594545">
              <w:rPr>
                <w:rFonts w:asciiTheme="majorHAnsi" w:hAnsiTheme="majorHAnsi" w:cstheme="majorHAnsi"/>
                <w:sz w:val="22"/>
                <w:szCs w:val="22"/>
              </w:rPr>
              <w:t>e</w:t>
            </w:r>
            <w:r w:rsidRPr="00147D77">
              <w:rPr>
                <w:rFonts w:asciiTheme="majorHAnsi" w:hAnsiTheme="majorHAnsi" w:cstheme="majorHAnsi"/>
                <w:sz w:val="22"/>
                <w:szCs w:val="22"/>
              </w:rPr>
              <w:t>:</w:t>
            </w:r>
          </w:p>
          <w:p w14:paraId="14CF7461" w14:textId="77777777" w:rsidR="00145F01" w:rsidRPr="00147D77" w:rsidRDefault="005C337C" w:rsidP="00150779">
            <w:pPr>
              <w:suppressAutoHyphens/>
              <w:overflowPunct w:val="0"/>
              <w:autoSpaceDE w:val="0"/>
              <w:rPr>
                <w:rFonts w:asciiTheme="majorHAnsi" w:hAnsiTheme="majorHAnsi" w:cstheme="majorHAnsi"/>
                <w:sz w:val="22"/>
                <w:szCs w:val="22"/>
              </w:rPr>
            </w:pPr>
            <w:r w:rsidRPr="00147D77">
              <w:rPr>
                <w:rFonts w:asciiTheme="majorHAnsi" w:hAnsiTheme="majorHAnsi" w:cstheme="majorHAnsi"/>
                <w:sz w:val="22"/>
                <w:szCs w:val="22"/>
              </w:rPr>
              <w:t xml:space="preserve"> </w:t>
            </w:r>
            <w:r w:rsidR="00E51CE0" w:rsidRPr="00147D77">
              <w:rPr>
                <w:rFonts w:asciiTheme="majorHAnsi" w:hAnsiTheme="majorHAnsi" w:cstheme="majorHAnsi"/>
                <w:sz w:val="22"/>
                <w:szCs w:val="22"/>
              </w:rPr>
              <w:t xml:space="preserve"> </w:t>
            </w:r>
            <w:r w:rsidR="00E51CE0" w:rsidRPr="00147D77">
              <w:rPr>
                <w:rFonts w:asciiTheme="majorHAnsi" w:hAnsiTheme="majorHAnsi" w:cstheme="majorHAnsi"/>
                <w:noProof/>
                <w:sz w:val="22"/>
                <w:szCs w:val="22"/>
              </w:rPr>
              <w:drawing>
                <wp:inline distT="0" distB="0" distL="0" distR="0" wp14:anchorId="1FA7467F" wp14:editId="28965845">
                  <wp:extent cx="1219200" cy="1340313"/>
                  <wp:effectExtent l="0" t="0" r="0" b="0"/>
                  <wp:docPr id="1965752228" name="Paveikslėlis 8" descr="Paveikslėlis, kuriame yra baldai, darbo stalas, stalas, stovas&#10;&#10;Dirbtinio intelekto sugeneruotas turinys gali būti neteisinga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veikslėlis, kuriame yra baldai, darbo stalas, stalas, stovas&#10;&#10;Dirbtinio intelekto sugeneruotas turinys gali būti neteisingas., Pictur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2256" cy="1343672"/>
                          </a:xfrm>
                          <a:prstGeom prst="rect">
                            <a:avLst/>
                          </a:prstGeom>
                          <a:noFill/>
                          <a:ln>
                            <a:noFill/>
                          </a:ln>
                        </pic:spPr>
                      </pic:pic>
                    </a:graphicData>
                  </a:graphic>
                </wp:inline>
              </w:drawing>
            </w:r>
          </w:p>
          <w:p w14:paraId="75B06A3A" w14:textId="77777777" w:rsidR="00F47862" w:rsidRPr="00147D77" w:rsidRDefault="00F47862" w:rsidP="00150779">
            <w:pPr>
              <w:suppressAutoHyphens/>
              <w:overflowPunct w:val="0"/>
              <w:autoSpaceDE w:val="0"/>
              <w:rPr>
                <w:rFonts w:asciiTheme="majorHAnsi" w:hAnsiTheme="majorHAnsi" w:cstheme="majorHAnsi"/>
                <w:sz w:val="22"/>
                <w:szCs w:val="22"/>
              </w:rPr>
            </w:pPr>
          </w:p>
        </w:tc>
        <w:tc>
          <w:tcPr>
            <w:tcW w:w="1822" w:type="pct"/>
            <w:shd w:val="clear" w:color="auto" w:fill="auto"/>
          </w:tcPr>
          <w:p w14:paraId="0BE82DBB" w14:textId="77777777" w:rsidR="00D43C46" w:rsidRPr="00147D77" w:rsidRDefault="00D43C46" w:rsidP="00150779">
            <w:pPr>
              <w:overflowPunct w:val="0"/>
              <w:autoSpaceDE w:val="0"/>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(įrašyti taip / ne):</w:t>
            </w:r>
            <w:r w:rsidRPr="00147D77">
              <w:rPr>
                <w:rFonts w:asciiTheme="majorHAnsi" w:hAnsiTheme="majorHAnsi" w:cstheme="majorHAnsi"/>
                <w:i/>
                <w:iCs/>
                <w:sz w:val="22"/>
                <w:szCs w:val="22"/>
              </w:rPr>
              <w:t xml:space="preserve"> .................</w:t>
            </w:r>
          </w:p>
          <w:p w14:paraId="652F1FBF" w14:textId="05E8FF6E" w:rsidR="00D43C46" w:rsidRPr="00147D77" w:rsidRDefault="00D43C46" w:rsidP="00150779">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Pateikiamas dokumentas, kuriame yra pateikta siūlomos prekės vizualizacija, nuotrauka ar brėžinys </w:t>
            </w:r>
            <w:r w:rsidRPr="00147D77">
              <w:rPr>
                <w:rFonts w:asciiTheme="majorHAnsi" w:hAnsiTheme="majorHAnsi" w:cstheme="majorHAnsi"/>
                <w:i/>
                <w:iCs/>
                <w:color w:val="0070C0"/>
                <w:sz w:val="22"/>
                <w:szCs w:val="22"/>
              </w:rPr>
              <w:t>(įrašyti įrodančio dokumento pavadinimą)</w:t>
            </w:r>
            <w:r w:rsidRPr="00147D77">
              <w:rPr>
                <w:rFonts w:asciiTheme="majorHAnsi" w:hAnsiTheme="majorHAnsi" w:cstheme="majorHAnsi"/>
                <w:i/>
                <w:iCs/>
                <w:sz w:val="22"/>
                <w:szCs w:val="22"/>
              </w:rPr>
              <w:t>: …................</w:t>
            </w:r>
          </w:p>
          <w:p w14:paraId="5BE1C0CC" w14:textId="77777777" w:rsidR="005C337C" w:rsidRPr="00147D77" w:rsidRDefault="005C337C" w:rsidP="00150779">
            <w:pPr>
              <w:spacing w:after="160"/>
              <w:jc w:val="both"/>
              <w:rPr>
                <w:rFonts w:asciiTheme="majorHAnsi" w:hAnsiTheme="majorHAnsi" w:cstheme="majorHAnsi"/>
                <w:i/>
                <w:iCs/>
                <w:sz w:val="22"/>
                <w:szCs w:val="22"/>
              </w:rPr>
            </w:pPr>
          </w:p>
        </w:tc>
        <w:tc>
          <w:tcPr>
            <w:tcW w:w="774" w:type="pct"/>
            <w:shd w:val="clear" w:color="auto" w:fill="auto"/>
          </w:tcPr>
          <w:p w14:paraId="7EAE26DA" w14:textId="77777777" w:rsidR="005C337C" w:rsidRPr="00147D77" w:rsidRDefault="005C337C" w:rsidP="00150779">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9833CB" w:rsidRPr="00147D77" w14:paraId="76112C33" w14:textId="77777777" w:rsidTr="004B419B">
        <w:trPr>
          <w:trHeight w:val="440"/>
        </w:trPr>
        <w:tc>
          <w:tcPr>
            <w:tcW w:w="375" w:type="pct"/>
            <w:shd w:val="clear" w:color="auto" w:fill="auto"/>
          </w:tcPr>
          <w:p w14:paraId="21A05541" w14:textId="77777777" w:rsidR="009833CB" w:rsidRPr="00147D77" w:rsidRDefault="009833CB" w:rsidP="00150779">
            <w:pPr>
              <w:jc w:val="both"/>
              <w:rPr>
                <w:rFonts w:asciiTheme="majorHAnsi" w:hAnsiTheme="majorHAnsi" w:cstheme="majorHAnsi"/>
                <w:b/>
                <w:bCs/>
                <w:sz w:val="22"/>
                <w:szCs w:val="22"/>
              </w:rPr>
            </w:pPr>
            <w:r w:rsidRPr="00147D77">
              <w:rPr>
                <w:rFonts w:asciiTheme="majorHAnsi" w:hAnsiTheme="majorHAnsi" w:cstheme="majorHAnsi"/>
                <w:b/>
                <w:bCs/>
                <w:sz w:val="22"/>
                <w:szCs w:val="22"/>
              </w:rPr>
              <w:t xml:space="preserve">          </w:t>
            </w:r>
            <w:r w:rsidR="00156C05" w:rsidRPr="00147D77">
              <w:rPr>
                <w:rFonts w:asciiTheme="majorHAnsi" w:hAnsiTheme="majorHAnsi" w:cstheme="majorHAnsi"/>
                <w:b/>
                <w:bCs/>
                <w:sz w:val="22"/>
                <w:szCs w:val="22"/>
              </w:rPr>
              <w:t>7</w:t>
            </w:r>
            <w:r w:rsidRPr="00147D77">
              <w:rPr>
                <w:rFonts w:asciiTheme="majorHAnsi" w:hAnsiTheme="majorHAnsi" w:cstheme="majorHAnsi"/>
                <w:b/>
                <w:bCs/>
                <w:sz w:val="22"/>
                <w:szCs w:val="22"/>
              </w:rPr>
              <w:t xml:space="preserve">. </w:t>
            </w:r>
          </w:p>
        </w:tc>
        <w:tc>
          <w:tcPr>
            <w:tcW w:w="2029" w:type="pct"/>
            <w:shd w:val="clear" w:color="auto" w:fill="auto"/>
          </w:tcPr>
          <w:p w14:paraId="1EF36160" w14:textId="0C5476B4" w:rsidR="009833CB" w:rsidRPr="00147D77" w:rsidRDefault="002E31A0" w:rsidP="00150779">
            <w:pPr>
              <w:rPr>
                <w:rFonts w:asciiTheme="majorHAnsi" w:hAnsiTheme="majorHAnsi" w:cstheme="majorHAnsi"/>
                <w:b/>
                <w:bCs/>
                <w:color w:val="FF0000"/>
                <w:sz w:val="22"/>
                <w:szCs w:val="22"/>
              </w:rPr>
            </w:pPr>
            <w:r w:rsidRPr="00147D77">
              <w:rPr>
                <w:rFonts w:asciiTheme="majorHAnsi" w:eastAsia="Calibri" w:hAnsiTheme="majorHAnsi" w:cstheme="majorHAnsi"/>
                <w:sz w:val="22"/>
                <w:szCs w:val="22"/>
                <w:lang w:eastAsia="zh-CN"/>
              </w:rPr>
              <w:t>³</w:t>
            </w:r>
            <w:r w:rsidR="009833CB" w:rsidRPr="00147D77">
              <w:rPr>
                <w:rFonts w:asciiTheme="majorHAnsi" w:hAnsiTheme="majorHAnsi" w:cstheme="majorHAnsi"/>
                <w:b/>
                <w:bCs/>
                <w:sz w:val="22"/>
                <w:szCs w:val="22"/>
              </w:rPr>
              <w:t xml:space="preserve">Stalas Nr. </w:t>
            </w:r>
            <w:r w:rsidR="00156C05" w:rsidRPr="00147D77">
              <w:rPr>
                <w:rFonts w:asciiTheme="majorHAnsi" w:hAnsiTheme="majorHAnsi" w:cstheme="majorHAnsi"/>
                <w:b/>
                <w:bCs/>
                <w:sz w:val="22"/>
                <w:szCs w:val="22"/>
              </w:rPr>
              <w:t>6</w:t>
            </w:r>
            <w:r w:rsidR="009833CB" w:rsidRPr="00147D77">
              <w:rPr>
                <w:rFonts w:asciiTheme="majorHAnsi" w:hAnsiTheme="majorHAnsi" w:cstheme="majorHAnsi"/>
                <w:b/>
                <w:bCs/>
                <w:sz w:val="22"/>
                <w:szCs w:val="22"/>
              </w:rPr>
              <w:t xml:space="preserve"> (</w:t>
            </w:r>
            <w:r w:rsidR="00B05E10" w:rsidRPr="00147D77">
              <w:rPr>
                <w:rFonts w:asciiTheme="majorHAnsi" w:hAnsiTheme="majorHAnsi" w:cstheme="majorHAnsi"/>
                <w:b/>
                <w:bCs/>
                <w:sz w:val="22"/>
                <w:szCs w:val="22"/>
              </w:rPr>
              <w:t xml:space="preserve">dvivietis, </w:t>
            </w:r>
            <w:r w:rsidR="009833CB" w:rsidRPr="00147D77">
              <w:rPr>
                <w:rFonts w:asciiTheme="majorHAnsi" w:hAnsiTheme="majorHAnsi" w:cstheme="majorHAnsi"/>
                <w:b/>
                <w:bCs/>
                <w:sz w:val="22"/>
                <w:szCs w:val="22"/>
              </w:rPr>
              <w:t xml:space="preserve">reguliuojamo aukščio) </w:t>
            </w:r>
          </w:p>
          <w:p w14:paraId="79EB73A4" w14:textId="7DFB7513" w:rsidR="009833CB" w:rsidRPr="00147D77" w:rsidRDefault="002C17EA" w:rsidP="00150779">
            <w:pPr>
              <w:suppressAutoHyphens/>
              <w:overflowPunct w:val="0"/>
              <w:autoSpaceDE w:val="0"/>
              <w:rPr>
                <w:rFonts w:asciiTheme="majorHAnsi" w:eastAsia="Calibri" w:hAnsiTheme="majorHAnsi" w:cstheme="majorHAnsi"/>
                <w:color w:val="FF0000"/>
                <w:sz w:val="22"/>
                <w:szCs w:val="22"/>
                <w:lang w:eastAsia="zh-CN"/>
              </w:rPr>
            </w:pPr>
            <w:r w:rsidRPr="000007C5">
              <w:rPr>
                <w:rFonts w:asciiTheme="majorHAnsi" w:hAnsiTheme="majorHAnsi" w:cstheme="majorHAnsi"/>
                <w:b/>
                <w:bCs/>
                <w:sz w:val="22"/>
                <w:szCs w:val="22"/>
              </w:rPr>
              <w:t xml:space="preserve">Preliminarus </w:t>
            </w:r>
            <w:r>
              <w:rPr>
                <w:rFonts w:asciiTheme="majorHAnsi" w:hAnsiTheme="majorHAnsi" w:cstheme="majorHAnsi"/>
                <w:b/>
                <w:bCs/>
                <w:sz w:val="22"/>
                <w:szCs w:val="22"/>
              </w:rPr>
              <w:t>k</w:t>
            </w:r>
            <w:r w:rsidR="009833CB" w:rsidRPr="00147D77">
              <w:rPr>
                <w:rFonts w:asciiTheme="majorHAnsi" w:hAnsiTheme="majorHAnsi" w:cstheme="majorHAnsi"/>
                <w:b/>
                <w:bCs/>
                <w:sz w:val="22"/>
                <w:szCs w:val="22"/>
              </w:rPr>
              <w:t>iekis – 7 vnt.</w:t>
            </w:r>
          </w:p>
        </w:tc>
        <w:tc>
          <w:tcPr>
            <w:tcW w:w="1822" w:type="pct"/>
            <w:shd w:val="clear" w:color="auto" w:fill="auto"/>
          </w:tcPr>
          <w:p w14:paraId="58C05DA0" w14:textId="77777777" w:rsidR="009833CB" w:rsidRPr="00147D77" w:rsidRDefault="009833CB" w:rsidP="00150779">
            <w:pPr>
              <w:rPr>
                <w:rFonts w:asciiTheme="majorHAnsi" w:hAnsiTheme="majorHAnsi" w:cstheme="majorHAnsi"/>
                <w:i/>
                <w:iCs/>
                <w:sz w:val="22"/>
                <w:szCs w:val="22"/>
              </w:rPr>
            </w:pPr>
            <w:r w:rsidRPr="00147D77">
              <w:rPr>
                <w:rFonts w:asciiTheme="majorHAnsi" w:hAnsiTheme="majorHAnsi" w:cstheme="majorHAnsi"/>
                <w:i/>
                <w:iCs/>
                <w:sz w:val="22"/>
                <w:szCs w:val="22"/>
              </w:rPr>
              <w:t xml:space="preserve">Prekės gamintojas </w:t>
            </w:r>
            <w:r w:rsidRPr="00147D77">
              <w:rPr>
                <w:rFonts w:asciiTheme="majorHAnsi" w:hAnsiTheme="majorHAnsi" w:cstheme="majorHAnsi"/>
                <w:i/>
                <w:iCs/>
                <w:color w:val="0070C0"/>
                <w:sz w:val="22"/>
                <w:szCs w:val="22"/>
              </w:rPr>
              <w:t>(nurodyti)</w:t>
            </w:r>
            <w:r w:rsidRPr="00147D77">
              <w:rPr>
                <w:rFonts w:asciiTheme="majorHAnsi" w:hAnsiTheme="majorHAnsi" w:cstheme="majorHAnsi"/>
                <w:i/>
                <w:iCs/>
                <w:color w:val="000000"/>
                <w:sz w:val="22"/>
                <w:szCs w:val="22"/>
              </w:rPr>
              <w:t>:</w:t>
            </w:r>
            <w:r w:rsidRPr="00147D77">
              <w:rPr>
                <w:rFonts w:asciiTheme="majorHAnsi" w:hAnsiTheme="majorHAnsi" w:cstheme="majorHAnsi"/>
                <w:i/>
                <w:iCs/>
                <w:sz w:val="22"/>
                <w:szCs w:val="22"/>
              </w:rPr>
              <w:t>............................................</w:t>
            </w:r>
          </w:p>
          <w:p w14:paraId="66D4B77D" w14:textId="77777777" w:rsidR="009833CB" w:rsidRPr="00147D77" w:rsidRDefault="009833CB" w:rsidP="00150779">
            <w:pPr>
              <w:suppressAutoHyphens/>
              <w:contextualSpacing/>
              <w:rPr>
                <w:rFonts w:asciiTheme="majorHAnsi" w:hAnsiTheme="majorHAnsi" w:cstheme="majorHAnsi"/>
                <w:i/>
                <w:iCs/>
                <w:sz w:val="22"/>
                <w:szCs w:val="22"/>
                <w:lang w:eastAsia="zh-CN"/>
              </w:rPr>
            </w:pPr>
            <w:r w:rsidRPr="00147D77">
              <w:rPr>
                <w:rFonts w:asciiTheme="majorHAnsi" w:hAnsiTheme="majorHAnsi" w:cstheme="majorHAnsi"/>
                <w:i/>
                <w:iCs/>
                <w:sz w:val="22"/>
                <w:szCs w:val="22"/>
              </w:rPr>
              <w:t xml:space="preserve">Modelis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p w14:paraId="099013A0" w14:textId="77777777" w:rsidR="009833CB" w:rsidRPr="00147D77" w:rsidRDefault="009833CB" w:rsidP="00150779">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Modifikacija, prekės kodas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tc>
        <w:tc>
          <w:tcPr>
            <w:tcW w:w="774" w:type="pct"/>
            <w:shd w:val="clear" w:color="auto" w:fill="auto"/>
          </w:tcPr>
          <w:p w14:paraId="774D9319" w14:textId="77777777" w:rsidR="009833CB" w:rsidRPr="00147D77" w:rsidRDefault="009833CB" w:rsidP="00150779">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9833CB" w:rsidRPr="00147D77" w14:paraId="3A14A723" w14:textId="77777777" w:rsidTr="004B419B">
        <w:trPr>
          <w:trHeight w:val="440"/>
        </w:trPr>
        <w:tc>
          <w:tcPr>
            <w:tcW w:w="375" w:type="pct"/>
            <w:shd w:val="clear" w:color="auto" w:fill="auto"/>
          </w:tcPr>
          <w:p w14:paraId="0BD9A621" w14:textId="77777777" w:rsidR="009833CB" w:rsidRPr="00147D77" w:rsidRDefault="009833CB" w:rsidP="00150779">
            <w:pPr>
              <w:rPr>
                <w:rFonts w:asciiTheme="majorHAnsi" w:hAnsiTheme="majorHAnsi" w:cstheme="majorHAnsi"/>
                <w:sz w:val="22"/>
                <w:szCs w:val="22"/>
              </w:rPr>
            </w:pPr>
            <w:r w:rsidRPr="00147D77">
              <w:rPr>
                <w:rFonts w:asciiTheme="majorHAnsi" w:hAnsiTheme="majorHAnsi" w:cstheme="majorHAnsi"/>
                <w:sz w:val="22"/>
                <w:szCs w:val="22"/>
              </w:rPr>
              <w:t xml:space="preserve">        </w:t>
            </w:r>
            <w:r w:rsidR="00156C05" w:rsidRPr="00147D77">
              <w:rPr>
                <w:rFonts w:asciiTheme="majorHAnsi" w:hAnsiTheme="majorHAnsi" w:cstheme="majorHAnsi"/>
                <w:sz w:val="22"/>
                <w:szCs w:val="22"/>
              </w:rPr>
              <w:t>7</w:t>
            </w:r>
            <w:r w:rsidRPr="00147D77">
              <w:rPr>
                <w:rFonts w:asciiTheme="majorHAnsi" w:hAnsiTheme="majorHAnsi" w:cstheme="majorHAnsi"/>
                <w:sz w:val="22"/>
                <w:szCs w:val="22"/>
              </w:rPr>
              <w:t xml:space="preserve">.1. </w:t>
            </w:r>
          </w:p>
        </w:tc>
        <w:tc>
          <w:tcPr>
            <w:tcW w:w="2029" w:type="pct"/>
            <w:shd w:val="clear" w:color="auto" w:fill="auto"/>
          </w:tcPr>
          <w:p w14:paraId="37C6EE5F" w14:textId="6F29BAA7" w:rsidR="009833CB" w:rsidRPr="00147D77" w:rsidRDefault="009833CB" w:rsidP="005F6391">
            <w:pPr>
              <w:suppressAutoHyphens/>
              <w:overflowPunct w:val="0"/>
              <w:autoSpaceDE w:val="0"/>
              <w:jc w:val="both"/>
              <w:rPr>
                <w:rFonts w:asciiTheme="majorHAnsi" w:eastAsia="Calibri" w:hAnsiTheme="majorHAnsi" w:cstheme="majorHAnsi"/>
                <w:color w:val="FF0000"/>
                <w:sz w:val="22"/>
                <w:szCs w:val="22"/>
                <w:lang w:eastAsia="zh-CN"/>
              </w:rPr>
            </w:pPr>
            <w:r w:rsidRPr="00147D77">
              <w:rPr>
                <w:rFonts w:asciiTheme="majorHAnsi" w:hAnsiTheme="majorHAnsi" w:cstheme="majorHAnsi"/>
                <w:color w:val="020202"/>
                <w:sz w:val="22"/>
                <w:szCs w:val="22"/>
              </w:rPr>
              <w:t>Reguliuojamo aukščio stalas, stačiakampio formos su 2 (dviem) kojomis</w:t>
            </w:r>
            <w:r w:rsidR="005807D0" w:rsidRPr="00147D77">
              <w:rPr>
                <w:rFonts w:asciiTheme="majorHAnsi" w:hAnsiTheme="majorHAnsi" w:cstheme="majorHAnsi"/>
                <w:color w:val="020202"/>
                <w:sz w:val="22"/>
                <w:szCs w:val="22"/>
              </w:rPr>
              <w:t xml:space="preserve"> (apverstos</w:t>
            </w:r>
            <w:r w:rsidR="006B54CC">
              <w:rPr>
                <w:rFonts w:asciiTheme="majorHAnsi" w:hAnsiTheme="majorHAnsi" w:cstheme="majorHAnsi"/>
                <w:color w:val="020202"/>
                <w:sz w:val="22"/>
                <w:szCs w:val="22"/>
              </w:rPr>
              <w:t xml:space="preserve"> </w:t>
            </w:r>
            <w:r w:rsidR="005807D0" w:rsidRPr="00147D77">
              <w:rPr>
                <w:rFonts w:asciiTheme="majorHAnsi" w:hAnsiTheme="majorHAnsi" w:cstheme="majorHAnsi"/>
                <w:color w:val="020202"/>
                <w:sz w:val="22"/>
                <w:szCs w:val="22"/>
              </w:rPr>
              <w:t>T formos)</w:t>
            </w:r>
            <w:r w:rsidRPr="00147D77">
              <w:rPr>
                <w:rFonts w:asciiTheme="majorHAnsi" w:hAnsiTheme="majorHAnsi" w:cstheme="majorHAnsi"/>
                <w:color w:val="020202"/>
                <w:sz w:val="22"/>
                <w:szCs w:val="22"/>
              </w:rPr>
              <w:t>,</w:t>
            </w:r>
            <w:r w:rsidR="004E63EB">
              <w:rPr>
                <w:rFonts w:asciiTheme="majorHAnsi" w:hAnsiTheme="majorHAnsi" w:cstheme="majorHAnsi"/>
                <w:color w:val="020202"/>
                <w:sz w:val="22"/>
                <w:szCs w:val="22"/>
              </w:rPr>
              <w:t xml:space="preserve"> </w:t>
            </w:r>
            <w:r w:rsidR="004E63EB" w:rsidRPr="00147D77">
              <w:rPr>
                <w:rFonts w:asciiTheme="majorHAnsi" w:hAnsiTheme="majorHAnsi" w:cstheme="majorHAnsi"/>
                <w:color w:val="020202"/>
                <w:sz w:val="22"/>
                <w:szCs w:val="22"/>
              </w:rPr>
              <w:t xml:space="preserve">kurios sujungtos skersiniu </w:t>
            </w:r>
            <w:r w:rsidR="004E63EB" w:rsidRPr="00147D77">
              <w:rPr>
                <w:rFonts w:asciiTheme="majorHAnsi" w:hAnsiTheme="majorHAnsi" w:cstheme="majorHAnsi"/>
                <w:color w:val="020202"/>
                <w:sz w:val="22"/>
                <w:szCs w:val="22"/>
              </w:rPr>
              <w:lastRenderedPageBreak/>
              <w:t>viršutinėje arba vidurinėje dalyje</w:t>
            </w:r>
            <w:r w:rsidRPr="00147D77">
              <w:rPr>
                <w:rFonts w:asciiTheme="majorHAnsi" w:hAnsiTheme="majorHAnsi" w:cstheme="majorHAnsi"/>
                <w:color w:val="020202"/>
                <w:sz w:val="22"/>
                <w:szCs w:val="22"/>
              </w:rPr>
              <w:t xml:space="preserve"> su kabliuku kuprinei. Stalo stalviršio kampai užapvalinti. </w:t>
            </w:r>
            <w:r w:rsidRPr="00147D77">
              <w:rPr>
                <w:rFonts w:asciiTheme="majorHAnsi" w:hAnsiTheme="majorHAnsi" w:cstheme="majorHAnsi"/>
                <w:sz w:val="22"/>
                <w:szCs w:val="22"/>
              </w:rPr>
              <w:t xml:space="preserve">Kojos su reguliuojamais padėkliukais ir (ar) kojelėmis (grindų nelygumams kompensuoti). Stalviršyje turi būti vieta </w:t>
            </w:r>
            <w:r w:rsidR="005F6391" w:rsidRPr="00147D77">
              <w:rPr>
                <w:rFonts w:asciiTheme="majorHAnsi" w:hAnsiTheme="majorHAnsi" w:cstheme="majorHAnsi"/>
                <w:sz w:val="22"/>
                <w:szCs w:val="22"/>
              </w:rPr>
              <w:t xml:space="preserve">rašymo priemonėms </w:t>
            </w:r>
            <w:r w:rsidRPr="00147D77">
              <w:rPr>
                <w:rFonts w:asciiTheme="majorHAnsi" w:hAnsiTheme="majorHAnsi" w:cstheme="majorHAnsi"/>
                <w:sz w:val="22"/>
                <w:szCs w:val="22"/>
              </w:rPr>
              <w:t xml:space="preserve">susidėti. Po stalviršiu turi būti sumontuota </w:t>
            </w:r>
            <w:r w:rsidR="005F6391" w:rsidRPr="00147D77">
              <w:rPr>
                <w:rFonts w:asciiTheme="majorHAnsi" w:hAnsiTheme="majorHAnsi" w:cstheme="majorHAnsi"/>
                <w:sz w:val="22"/>
                <w:szCs w:val="22"/>
              </w:rPr>
              <w:t xml:space="preserve">ištraukiama </w:t>
            </w:r>
            <w:r w:rsidRPr="00147D77">
              <w:rPr>
                <w:rFonts w:asciiTheme="majorHAnsi" w:hAnsiTheme="majorHAnsi" w:cstheme="majorHAnsi"/>
                <w:sz w:val="22"/>
                <w:szCs w:val="22"/>
              </w:rPr>
              <w:t>lentynėlė</w:t>
            </w:r>
            <w:r w:rsidR="005807D0" w:rsidRPr="00147D77">
              <w:rPr>
                <w:rFonts w:asciiTheme="majorHAnsi" w:hAnsiTheme="majorHAnsi" w:cstheme="majorHAnsi"/>
                <w:sz w:val="22"/>
                <w:szCs w:val="22"/>
              </w:rPr>
              <w:t>-lovelis</w:t>
            </w:r>
            <w:r w:rsidRPr="00147D77">
              <w:rPr>
                <w:rFonts w:asciiTheme="majorHAnsi" w:hAnsiTheme="majorHAnsi" w:cstheme="majorHAnsi"/>
                <w:sz w:val="22"/>
                <w:szCs w:val="22"/>
              </w:rPr>
              <w:t>.</w:t>
            </w:r>
          </w:p>
        </w:tc>
        <w:tc>
          <w:tcPr>
            <w:tcW w:w="1822" w:type="pct"/>
            <w:shd w:val="clear" w:color="auto" w:fill="auto"/>
          </w:tcPr>
          <w:p w14:paraId="65B376B2" w14:textId="77777777" w:rsidR="009833CB" w:rsidRPr="00147D77" w:rsidRDefault="009833CB" w:rsidP="00150779">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lastRenderedPageBreak/>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shd w:val="clear" w:color="auto" w:fill="auto"/>
          </w:tcPr>
          <w:p w14:paraId="30DD6FBE" w14:textId="77777777" w:rsidR="009833CB" w:rsidRPr="00147D77" w:rsidRDefault="009833CB" w:rsidP="00150779">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9833CB" w:rsidRPr="00147D77" w14:paraId="1851B40F" w14:textId="77777777" w:rsidTr="004B419B">
        <w:trPr>
          <w:trHeight w:val="2658"/>
        </w:trPr>
        <w:tc>
          <w:tcPr>
            <w:tcW w:w="375" w:type="pct"/>
            <w:shd w:val="clear" w:color="auto" w:fill="auto"/>
          </w:tcPr>
          <w:p w14:paraId="455CBEC2" w14:textId="77777777" w:rsidR="009833CB" w:rsidRPr="00147D77" w:rsidRDefault="00156C05" w:rsidP="00150779">
            <w:pPr>
              <w:jc w:val="center"/>
              <w:rPr>
                <w:rFonts w:asciiTheme="majorHAnsi" w:hAnsiTheme="majorHAnsi" w:cstheme="majorHAnsi"/>
                <w:sz w:val="22"/>
                <w:szCs w:val="22"/>
              </w:rPr>
            </w:pPr>
            <w:r w:rsidRPr="00147D77">
              <w:rPr>
                <w:rFonts w:asciiTheme="majorHAnsi" w:hAnsiTheme="majorHAnsi" w:cstheme="majorHAnsi"/>
                <w:sz w:val="22"/>
                <w:szCs w:val="22"/>
              </w:rPr>
              <w:t>7</w:t>
            </w:r>
            <w:r w:rsidR="009833CB" w:rsidRPr="00147D77">
              <w:rPr>
                <w:rFonts w:asciiTheme="majorHAnsi" w:hAnsiTheme="majorHAnsi" w:cstheme="majorHAnsi"/>
                <w:sz w:val="22"/>
                <w:szCs w:val="22"/>
              </w:rPr>
              <w:t xml:space="preserve">.2. </w:t>
            </w:r>
          </w:p>
        </w:tc>
        <w:tc>
          <w:tcPr>
            <w:tcW w:w="2029" w:type="pct"/>
            <w:shd w:val="clear" w:color="auto" w:fill="auto"/>
          </w:tcPr>
          <w:p w14:paraId="120EF88A" w14:textId="3B9C9820" w:rsidR="009833CB" w:rsidRPr="00147D77" w:rsidRDefault="00156C05" w:rsidP="00150779">
            <w:pPr>
              <w:rPr>
                <w:rFonts w:asciiTheme="majorHAnsi" w:hAnsiTheme="majorHAnsi" w:cstheme="majorHAnsi"/>
                <w:sz w:val="22"/>
                <w:szCs w:val="22"/>
              </w:rPr>
            </w:pPr>
            <w:r w:rsidRPr="00147D77">
              <w:rPr>
                <w:rFonts w:asciiTheme="majorHAnsi" w:hAnsiTheme="majorHAnsi" w:cstheme="majorHAnsi"/>
                <w:sz w:val="22"/>
                <w:szCs w:val="22"/>
              </w:rPr>
              <w:t>7</w:t>
            </w:r>
            <w:r w:rsidR="009833CB" w:rsidRPr="00147D77">
              <w:rPr>
                <w:rFonts w:asciiTheme="majorHAnsi" w:hAnsiTheme="majorHAnsi" w:cstheme="majorHAnsi"/>
                <w:sz w:val="22"/>
                <w:szCs w:val="22"/>
              </w:rPr>
              <w:t>.2.1. Stalo matmenys (galima paklaida +</w:t>
            </w:r>
            <w:r w:rsidR="00FA1D85">
              <w:rPr>
                <w:rFonts w:asciiTheme="majorHAnsi" w:hAnsiTheme="majorHAnsi" w:cstheme="majorHAnsi"/>
                <w:sz w:val="22"/>
                <w:szCs w:val="22"/>
              </w:rPr>
              <w:t>/</w:t>
            </w:r>
            <w:r w:rsidR="009833CB" w:rsidRPr="00147D77">
              <w:rPr>
                <w:rFonts w:asciiTheme="majorHAnsi" w:hAnsiTheme="majorHAnsi" w:cstheme="majorHAnsi"/>
                <w:sz w:val="22"/>
                <w:szCs w:val="22"/>
              </w:rPr>
              <w:t>- 20 mm):</w:t>
            </w:r>
          </w:p>
          <w:p w14:paraId="6361745D" w14:textId="77777777" w:rsidR="009833CB" w:rsidRPr="00147D77" w:rsidRDefault="009833CB" w:rsidP="00150779">
            <w:pPr>
              <w:rPr>
                <w:rFonts w:asciiTheme="majorHAnsi" w:hAnsiTheme="majorHAnsi" w:cstheme="majorHAnsi"/>
                <w:sz w:val="22"/>
                <w:szCs w:val="22"/>
              </w:rPr>
            </w:pPr>
            <w:r w:rsidRPr="00147D77">
              <w:rPr>
                <w:rFonts w:asciiTheme="majorHAnsi" w:hAnsiTheme="majorHAnsi" w:cstheme="majorHAnsi"/>
                <w:sz w:val="22"/>
                <w:szCs w:val="22"/>
              </w:rPr>
              <w:t>Ilgis: 1200 mm;</w:t>
            </w:r>
          </w:p>
          <w:p w14:paraId="2CB9F066" w14:textId="77777777" w:rsidR="009833CB" w:rsidRPr="00147D77" w:rsidRDefault="009833CB" w:rsidP="00150779">
            <w:pPr>
              <w:rPr>
                <w:rFonts w:asciiTheme="majorHAnsi" w:hAnsiTheme="majorHAnsi" w:cstheme="majorHAnsi"/>
                <w:sz w:val="22"/>
                <w:szCs w:val="22"/>
              </w:rPr>
            </w:pPr>
            <w:r w:rsidRPr="00147D77">
              <w:rPr>
                <w:rFonts w:asciiTheme="majorHAnsi" w:hAnsiTheme="majorHAnsi" w:cstheme="majorHAnsi"/>
                <w:sz w:val="22"/>
                <w:szCs w:val="22"/>
              </w:rPr>
              <w:t>Plotis (gylis): 500 mm.</w:t>
            </w:r>
          </w:p>
          <w:p w14:paraId="74484002" w14:textId="77777777" w:rsidR="00156C05" w:rsidRPr="00147D77" w:rsidRDefault="00156C05" w:rsidP="00150779">
            <w:pPr>
              <w:rPr>
                <w:rFonts w:asciiTheme="majorHAnsi" w:hAnsiTheme="majorHAnsi" w:cstheme="majorHAnsi"/>
                <w:sz w:val="22"/>
                <w:szCs w:val="22"/>
              </w:rPr>
            </w:pPr>
          </w:p>
          <w:p w14:paraId="12CC8D75" w14:textId="77777777" w:rsidR="009833CB" w:rsidRPr="00147D77" w:rsidRDefault="00156C05" w:rsidP="00150779">
            <w:pPr>
              <w:rPr>
                <w:rFonts w:asciiTheme="majorHAnsi" w:hAnsiTheme="majorHAnsi" w:cstheme="majorHAnsi"/>
                <w:sz w:val="22"/>
                <w:szCs w:val="22"/>
              </w:rPr>
            </w:pPr>
            <w:r w:rsidRPr="00147D77">
              <w:rPr>
                <w:rFonts w:asciiTheme="majorHAnsi" w:hAnsiTheme="majorHAnsi" w:cstheme="majorHAnsi"/>
                <w:sz w:val="22"/>
                <w:szCs w:val="22"/>
              </w:rPr>
              <w:t>7</w:t>
            </w:r>
            <w:r w:rsidR="009833CB" w:rsidRPr="00147D77">
              <w:rPr>
                <w:rFonts w:asciiTheme="majorHAnsi" w:hAnsiTheme="majorHAnsi" w:cstheme="majorHAnsi"/>
                <w:sz w:val="22"/>
                <w:szCs w:val="22"/>
              </w:rPr>
              <w:t>.2.2. Aukščio ribos:</w:t>
            </w:r>
          </w:p>
          <w:p w14:paraId="4C5B7760" w14:textId="77777777" w:rsidR="009833CB" w:rsidRPr="00147D77" w:rsidRDefault="009833CB" w:rsidP="00150779">
            <w:pPr>
              <w:rPr>
                <w:rFonts w:asciiTheme="majorHAnsi" w:hAnsiTheme="majorHAnsi" w:cstheme="majorHAnsi"/>
                <w:sz w:val="22"/>
                <w:szCs w:val="22"/>
              </w:rPr>
            </w:pPr>
            <w:r w:rsidRPr="00147D77">
              <w:rPr>
                <w:rFonts w:asciiTheme="majorHAnsi" w:hAnsiTheme="majorHAnsi" w:cstheme="majorHAnsi"/>
                <w:sz w:val="22"/>
                <w:szCs w:val="22"/>
              </w:rPr>
              <w:t>Minimalus aukštis (žemiausia galima padėtis) – ne daugiau kaip 460 mm;</w:t>
            </w:r>
          </w:p>
          <w:p w14:paraId="6BFF8EB7" w14:textId="77777777" w:rsidR="009833CB" w:rsidRPr="00147D77" w:rsidRDefault="009833CB" w:rsidP="00150779">
            <w:pPr>
              <w:suppressAutoHyphens/>
              <w:overflowPunct w:val="0"/>
              <w:autoSpaceDE w:val="0"/>
              <w:rPr>
                <w:rFonts w:asciiTheme="majorHAnsi" w:eastAsia="Calibri" w:hAnsiTheme="majorHAnsi" w:cstheme="majorHAnsi"/>
                <w:color w:val="FF0000"/>
                <w:sz w:val="22"/>
                <w:szCs w:val="22"/>
                <w:lang w:eastAsia="zh-CN"/>
              </w:rPr>
            </w:pPr>
            <w:r w:rsidRPr="00147D77">
              <w:rPr>
                <w:rFonts w:asciiTheme="majorHAnsi" w:hAnsiTheme="majorHAnsi" w:cstheme="majorHAnsi"/>
                <w:sz w:val="22"/>
                <w:szCs w:val="22"/>
              </w:rPr>
              <w:t>Maksimalus aukštis (aukščiausia galima padėtis) – ne mažiau kaip 820 mm.</w:t>
            </w:r>
          </w:p>
        </w:tc>
        <w:tc>
          <w:tcPr>
            <w:tcW w:w="1822" w:type="pct"/>
            <w:shd w:val="clear" w:color="auto" w:fill="auto"/>
          </w:tcPr>
          <w:p w14:paraId="4612F173" w14:textId="77777777" w:rsidR="009833CB" w:rsidRPr="00147D77" w:rsidRDefault="00156C05" w:rsidP="00150779">
            <w:pPr>
              <w:rPr>
                <w:rFonts w:asciiTheme="majorHAnsi" w:hAnsiTheme="majorHAnsi" w:cstheme="majorHAnsi"/>
                <w:i/>
                <w:iCs/>
                <w:sz w:val="22"/>
                <w:szCs w:val="22"/>
              </w:rPr>
            </w:pPr>
            <w:r w:rsidRPr="00147D77">
              <w:rPr>
                <w:rFonts w:asciiTheme="majorHAnsi" w:hAnsiTheme="majorHAnsi" w:cstheme="majorHAnsi"/>
                <w:i/>
                <w:iCs/>
                <w:sz w:val="22"/>
                <w:szCs w:val="22"/>
              </w:rPr>
              <w:t>7</w:t>
            </w:r>
            <w:r w:rsidR="009833CB" w:rsidRPr="00147D77">
              <w:rPr>
                <w:rFonts w:asciiTheme="majorHAnsi" w:hAnsiTheme="majorHAnsi" w:cstheme="majorHAnsi"/>
                <w:i/>
                <w:iCs/>
                <w:sz w:val="22"/>
                <w:szCs w:val="22"/>
              </w:rPr>
              <w:t>.2.1. Stalo matmenys (</w:t>
            </w:r>
            <w:r w:rsidR="009833CB" w:rsidRPr="00147D77">
              <w:rPr>
                <w:rFonts w:asciiTheme="majorHAnsi" w:hAnsiTheme="majorHAnsi" w:cstheme="majorHAnsi"/>
                <w:i/>
                <w:iCs/>
                <w:color w:val="0070C0"/>
                <w:sz w:val="22"/>
                <w:szCs w:val="22"/>
              </w:rPr>
              <w:t>įrašyti konkrečias reikšmes)</w:t>
            </w:r>
            <w:r w:rsidR="009833CB" w:rsidRPr="00147D77">
              <w:rPr>
                <w:rFonts w:asciiTheme="majorHAnsi" w:hAnsiTheme="majorHAnsi" w:cstheme="majorHAnsi"/>
                <w:i/>
                <w:iCs/>
                <w:sz w:val="22"/>
                <w:szCs w:val="22"/>
              </w:rPr>
              <w:t xml:space="preserve">: </w:t>
            </w:r>
          </w:p>
          <w:p w14:paraId="5FC5A310" w14:textId="0184C75D" w:rsidR="009833CB" w:rsidRPr="00147D77" w:rsidRDefault="009833CB" w:rsidP="00150779">
            <w:pPr>
              <w:rPr>
                <w:rFonts w:asciiTheme="majorHAnsi" w:hAnsiTheme="majorHAnsi" w:cstheme="majorHAnsi"/>
                <w:i/>
                <w:iCs/>
                <w:sz w:val="22"/>
                <w:szCs w:val="22"/>
              </w:rPr>
            </w:pPr>
            <w:r w:rsidRPr="00147D77">
              <w:rPr>
                <w:rFonts w:asciiTheme="majorHAnsi" w:hAnsiTheme="majorHAnsi" w:cstheme="majorHAnsi"/>
                <w:i/>
                <w:iCs/>
                <w:sz w:val="22"/>
                <w:szCs w:val="22"/>
              </w:rPr>
              <w:t>Ilgis</w:t>
            </w:r>
            <w:r w:rsidR="00FA1D85">
              <w:rPr>
                <w:rFonts w:asciiTheme="majorHAnsi" w:hAnsiTheme="majorHAnsi" w:cstheme="majorHAnsi"/>
                <w:i/>
                <w:iCs/>
                <w:sz w:val="22"/>
                <w:szCs w:val="22"/>
              </w:rPr>
              <w:t xml:space="preserve"> </w:t>
            </w:r>
            <w:r w:rsidRPr="00147D77">
              <w:rPr>
                <w:rFonts w:asciiTheme="majorHAnsi" w:hAnsiTheme="majorHAnsi" w:cstheme="majorHAnsi"/>
                <w:i/>
                <w:iCs/>
                <w:sz w:val="22"/>
                <w:szCs w:val="22"/>
              </w:rPr>
              <w:t>............ mm;</w:t>
            </w:r>
          </w:p>
          <w:p w14:paraId="3C0D984B" w14:textId="77777777" w:rsidR="009833CB" w:rsidRPr="00147D77" w:rsidRDefault="009833CB" w:rsidP="00150779">
            <w:pPr>
              <w:rPr>
                <w:rFonts w:asciiTheme="majorHAnsi" w:hAnsiTheme="majorHAnsi" w:cstheme="majorHAnsi"/>
                <w:i/>
                <w:iCs/>
                <w:sz w:val="22"/>
                <w:szCs w:val="22"/>
              </w:rPr>
            </w:pPr>
            <w:r w:rsidRPr="00147D77">
              <w:rPr>
                <w:rFonts w:asciiTheme="majorHAnsi" w:hAnsiTheme="majorHAnsi" w:cstheme="majorHAnsi"/>
                <w:i/>
                <w:iCs/>
                <w:sz w:val="22"/>
                <w:szCs w:val="22"/>
              </w:rPr>
              <w:t>Plotis (gylis) ............ mm;</w:t>
            </w:r>
          </w:p>
          <w:p w14:paraId="70985C45" w14:textId="77777777" w:rsidR="00156C05" w:rsidRPr="00147D77" w:rsidRDefault="00156C05" w:rsidP="00150779">
            <w:pPr>
              <w:rPr>
                <w:rFonts w:asciiTheme="majorHAnsi" w:hAnsiTheme="majorHAnsi" w:cstheme="majorHAnsi"/>
                <w:i/>
                <w:iCs/>
                <w:sz w:val="22"/>
                <w:szCs w:val="22"/>
              </w:rPr>
            </w:pPr>
          </w:p>
          <w:p w14:paraId="2018B9E8" w14:textId="77777777" w:rsidR="009833CB" w:rsidRPr="00147D77" w:rsidRDefault="00156C05" w:rsidP="00150779">
            <w:pPr>
              <w:rPr>
                <w:rFonts w:asciiTheme="majorHAnsi" w:hAnsiTheme="majorHAnsi" w:cstheme="majorHAnsi"/>
                <w:i/>
                <w:iCs/>
                <w:sz w:val="22"/>
                <w:szCs w:val="22"/>
              </w:rPr>
            </w:pPr>
            <w:r w:rsidRPr="00147D77">
              <w:rPr>
                <w:rFonts w:asciiTheme="majorHAnsi" w:hAnsiTheme="majorHAnsi" w:cstheme="majorHAnsi"/>
                <w:i/>
                <w:iCs/>
                <w:sz w:val="22"/>
                <w:szCs w:val="22"/>
              </w:rPr>
              <w:t>7</w:t>
            </w:r>
            <w:r w:rsidR="009833CB" w:rsidRPr="00147D77">
              <w:rPr>
                <w:rFonts w:asciiTheme="majorHAnsi" w:hAnsiTheme="majorHAnsi" w:cstheme="majorHAnsi"/>
                <w:i/>
                <w:iCs/>
                <w:sz w:val="22"/>
                <w:szCs w:val="22"/>
              </w:rPr>
              <w:t xml:space="preserve">.2.2. Aukščio ribos </w:t>
            </w:r>
            <w:r w:rsidR="009833CB" w:rsidRPr="00147D77">
              <w:rPr>
                <w:rFonts w:asciiTheme="majorHAnsi" w:hAnsiTheme="majorHAnsi" w:cstheme="majorHAnsi"/>
                <w:i/>
                <w:iCs/>
                <w:color w:val="0070C0"/>
                <w:sz w:val="22"/>
                <w:szCs w:val="22"/>
              </w:rPr>
              <w:t>(įrašyti konkrečias reikšmes)</w:t>
            </w:r>
            <w:r w:rsidR="009833CB" w:rsidRPr="00147D77">
              <w:rPr>
                <w:rFonts w:asciiTheme="majorHAnsi" w:hAnsiTheme="majorHAnsi" w:cstheme="majorHAnsi"/>
                <w:i/>
                <w:iCs/>
                <w:sz w:val="22"/>
                <w:szCs w:val="22"/>
              </w:rPr>
              <w:t xml:space="preserve">: </w:t>
            </w:r>
          </w:p>
          <w:p w14:paraId="6FA0B00D" w14:textId="5DE0F60D" w:rsidR="009833CB" w:rsidRPr="00147D77" w:rsidRDefault="009833CB" w:rsidP="00150779">
            <w:pPr>
              <w:rPr>
                <w:rFonts w:asciiTheme="majorHAnsi" w:hAnsiTheme="majorHAnsi" w:cstheme="majorHAnsi"/>
                <w:i/>
                <w:iCs/>
                <w:sz w:val="22"/>
                <w:szCs w:val="22"/>
              </w:rPr>
            </w:pPr>
            <w:r w:rsidRPr="00147D77">
              <w:rPr>
                <w:rFonts w:asciiTheme="majorHAnsi" w:hAnsiTheme="majorHAnsi" w:cstheme="majorHAnsi"/>
                <w:i/>
                <w:iCs/>
                <w:sz w:val="22"/>
                <w:szCs w:val="22"/>
              </w:rPr>
              <w:t>Minimalus aukštis (žemiausia galima padėtis)  ............ mm;</w:t>
            </w:r>
          </w:p>
          <w:p w14:paraId="028EDA76" w14:textId="1A4C4491" w:rsidR="009833CB" w:rsidRPr="00147D77" w:rsidRDefault="009833CB" w:rsidP="00150779">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Maksimalus aukštis (aukščiausia galima padėtis) ............ mm.</w:t>
            </w:r>
          </w:p>
        </w:tc>
        <w:tc>
          <w:tcPr>
            <w:tcW w:w="774" w:type="pct"/>
            <w:shd w:val="clear" w:color="auto" w:fill="auto"/>
          </w:tcPr>
          <w:p w14:paraId="3D5F9E89" w14:textId="77777777" w:rsidR="009833CB" w:rsidRPr="00147D77" w:rsidRDefault="009833CB" w:rsidP="00150779">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9833CB" w:rsidRPr="00147D77" w14:paraId="0345190A" w14:textId="77777777" w:rsidTr="004B419B">
        <w:trPr>
          <w:trHeight w:val="440"/>
        </w:trPr>
        <w:tc>
          <w:tcPr>
            <w:tcW w:w="375" w:type="pct"/>
            <w:shd w:val="clear" w:color="auto" w:fill="auto"/>
          </w:tcPr>
          <w:p w14:paraId="1175561B" w14:textId="77777777" w:rsidR="009833CB" w:rsidRPr="00147D77" w:rsidRDefault="00156C05" w:rsidP="00150779">
            <w:pPr>
              <w:jc w:val="center"/>
              <w:rPr>
                <w:rFonts w:asciiTheme="majorHAnsi" w:hAnsiTheme="majorHAnsi" w:cstheme="majorHAnsi"/>
                <w:sz w:val="22"/>
                <w:szCs w:val="22"/>
              </w:rPr>
            </w:pPr>
            <w:r w:rsidRPr="00147D77">
              <w:rPr>
                <w:rFonts w:asciiTheme="majorHAnsi" w:hAnsiTheme="majorHAnsi" w:cstheme="majorHAnsi"/>
                <w:sz w:val="22"/>
                <w:szCs w:val="22"/>
              </w:rPr>
              <w:t>7</w:t>
            </w:r>
            <w:r w:rsidR="00E51CE0" w:rsidRPr="00147D77">
              <w:rPr>
                <w:rFonts w:asciiTheme="majorHAnsi" w:hAnsiTheme="majorHAnsi" w:cstheme="majorHAnsi"/>
                <w:sz w:val="22"/>
                <w:szCs w:val="22"/>
              </w:rPr>
              <w:t xml:space="preserve">.3. </w:t>
            </w:r>
          </w:p>
        </w:tc>
        <w:tc>
          <w:tcPr>
            <w:tcW w:w="2029" w:type="pct"/>
            <w:shd w:val="clear" w:color="auto" w:fill="auto"/>
          </w:tcPr>
          <w:p w14:paraId="5D74F531" w14:textId="344CDD2E" w:rsidR="009833CB" w:rsidRPr="00147D77" w:rsidRDefault="00156C05" w:rsidP="00150779">
            <w:pPr>
              <w:rPr>
                <w:rFonts w:asciiTheme="majorHAnsi" w:hAnsiTheme="majorHAnsi" w:cstheme="majorHAnsi"/>
                <w:color w:val="222222"/>
                <w:sz w:val="22"/>
                <w:szCs w:val="22"/>
                <w:shd w:val="clear" w:color="auto" w:fill="FFFFFF"/>
              </w:rPr>
            </w:pPr>
            <w:r w:rsidRPr="00147D77">
              <w:rPr>
                <w:rFonts w:asciiTheme="majorHAnsi" w:hAnsiTheme="majorHAnsi" w:cstheme="majorHAnsi"/>
                <w:sz w:val="22"/>
                <w:szCs w:val="22"/>
              </w:rPr>
              <w:t>7</w:t>
            </w:r>
            <w:r w:rsidR="009833CB" w:rsidRPr="00147D77">
              <w:rPr>
                <w:rFonts w:asciiTheme="majorHAnsi" w:hAnsiTheme="majorHAnsi" w:cstheme="majorHAnsi"/>
                <w:sz w:val="22"/>
                <w:szCs w:val="22"/>
              </w:rPr>
              <w:t>.3.1. Stalviršis pagamintas iš MDF arba LMDP, kurios storis ne mažiau kaip 18 mm,</w:t>
            </w:r>
            <w:r w:rsidR="009833CB" w:rsidRPr="00147D77">
              <w:rPr>
                <w:rFonts w:asciiTheme="majorHAnsi" w:hAnsiTheme="majorHAnsi" w:cstheme="majorHAnsi"/>
                <w:sz w:val="22"/>
                <w:szCs w:val="22"/>
                <w:shd w:val="clear" w:color="auto" w:fill="FFFFFF"/>
              </w:rPr>
              <w:t xml:space="preserve"> kraštai </w:t>
            </w:r>
            <w:r w:rsidR="009833CB" w:rsidRPr="00147D77">
              <w:rPr>
                <w:rFonts w:asciiTheme="majorHAnsi" w:hAnsiTheme="majorHAnsi" w:cstheme="majorHAnsi"/>
                <w:color w:val="222222"/>
                <w:sz w:val="22"/>
                <w:szCs w:val="22"/>
                <w:shd w:val="clear" w:color="auto" w:fill="FFFFFF"/>
              </w:rPr>
              <w:t>laminuoti / padengti.</w:t>
            </w:r>
          </w:p>
          <w:p w14:paraId="6AEF3928" w14:textId="77777777" w:rsidR="009833CB" w:rsidRPr="00147D77" w:rsidRDefault="009833CB" w:rsidP="00150779">
            <w:pPr>
              <w:rPr>
                <w:rFonts w:asciiTheme="majorHAnsi" w:hAnsiTheme="majorHAnsi" w:cstheme="majorHAnsi"/>
                <w:sz w:val="22"/>
                <w:szCs w:val="22"/>
              </w:rPr>
            </w:pPr>
          </w:p>
          <w:p w14:paraId="7670A3FF" w14:textId="1D48AD21" w:rsidR="009833CB" w:rsidRPr="00147D77" w:rsidRDefault="00156C05" w:rsidP="00150779">
            <w:pPr>
              <w:rPr>
                <w:rFonts w:asciiTheme="majorHAnsi" w:hAnsiTheme="majorHAnsi" w:cstheme="majorHAnsi"/>
                <w:sz w:val="22"/>
                <w:szCs w:val="22"/>
              </w:rPr>
            </w:pPr>
            <w:r w:rsidRPr="00147D77">
              <w:rPr>
                <w:rFonts w:asciiTheme="majorHAnsi" w:hAnsiTheme="majorHAnsi" w:cstheme="majorHAnsi"/>
                <w:sz w:val="22"/>
                <w:szCs w:val="22"/>
              </w:rPr>
              <w:t>7</w:t>
            </w:r>
            <w:r w:rsidR="009833CB" w:rsidRPr="00147D77">
              <w:rPr>
                <w:rFonts w:asciiTheme="majorHAnsi" w:hAnsiTheme="majorHAnsi" w:cstheme="majorHAnsi"/>
                <w:sz w:val="22"/>
                <w:szCs w:val="22"/>
              </w:rPr>
              <w:t>.3.2. Stalo kojos</w:t>
            </w:r>
            <w:r w:rsidR="004E63EB">
              <w:rPr>
                <w:rFonts w:asciiTheme="majorHAnsi" w:hAnsiTheme="majorHAnsi" w:cstheme="majorHAnsi"/>
                <w:sz w:val="22"/>
                <w:szCs w:val="22"/>
              </w:rPr>
              <w:t>, skersinis</w:t>
            </w:r>
            <w:r w:rsidR="009833CB" w:rsidRPr="00147D77">
              <w:rPr>
                <w:rFonts w:asciiTheme="majorHAnsi" w:hAnsiTheme="majorHAnsi" w:cstheme="majorHAnsi"/>
                <w:sz w:val="22"/>
                <w:szCs w:val="22"/>
              </w:rPr>
              <w:t xml:space="preserve"> pagamintos iš dažyto metalo.</w:t>
            </w:r>
          </w:p>
          <w:p w14:paraId="5A506033" w14:textId="77777777" w:rsidR="009833CB" w:rsidRPr="00147D77" w:rsidRDefault="00156C05" w:rsidP="00150779">
            <w:pPr>
              <w:suppressAutoHyphens/>
              <w:overflowPunct w:val="0"/>
              <w:autoSpaceDE w:val="0"/>
              <w:rPr>
                <w:rFonts w:asciiTheme="majorHAnsi" w:eastAsia="Calibri" w:hAnsiTheme="majorHAnsi" w:cstheme="majorHAnsi"/>
                <w:color w:val="FF0000"/>
                <w:sz w:val="22"/>
                <w:szCs w:val="22"/>
                <w:lang w:eastAsia="zh-CN"/>
              </w:rPr>
            </w:pPr>
            <w:r w:rsidRPr="00147D77">
              <w:rPr>
                <w:rFonts w:asciiTheme="majorHAnsi" w:hAnsiTheme="majorHAnsi" w:cstheme="majorHAnsi"/>
                <w:bCs/>
                <w:iCs/>
                <w:sz w:val="22"/>
                <w:szCs w:val="22"/>
              </w:rPr>
              <w:t>7</w:t>
            </w:r>
            <w:r w:rsidR="009833CB" w:rsidRPr="00147D77">
              <w:rPr>
                <w:rFonts w:asciiTheme="majorHAnsi" w:hAnsiTheme="majorHAnsi" w:cstheme="majorHAnsi"/>
                <w:bCs/>
                <w:iCs/>
                <w:sz w:val="22"/>
                <w:szCs w:val="22"/>
              </w:rPr>
              <w:t>.3.3</w:t>
            </w:r>
            <w:r w:rsidR="009833CB" w:rsidRPr="00FA1D85">
              <w:rPr>
                <w:rFonts w:asciiTheme="majorHAnsi" w:hAnsiTheme="majorHAnsi" w:cstheme="majorHAnsi"/>
                <w:bCs/>
                <w:iCs/>
                <w:sz w:val="22"/>
                <w:szCs w:val="22"/>
              </w:rPr>
              <w:t xml:space="preserve">. </w:t>
            </w:r>
            <w:r w:rsidR="005807D0" w:rsidRPr="00FA1D85">
              <w:rPr>
                <w:rFonts w:asciiTheme="majorHAnsi" w:hAnsiTheme="majorHAnsi" w:cstheme="majorHAnsi"/>
                <w:sz w:val="22"/>
                <w:szCs w:val="22"/>
              </w:rPr>
              <w:t>Lentynėlė – lovelis pagamintas iš metalo.</w:t>
            </w:r>
          </w:p>
        </w:tc>
        <w:tc>
          <w:tcPr>
            <w:tcW w:w="1822" w:type="pct"/>
            <w:shd w:val="clear" w:color="auto" w:fill="auto"/>
          </w:tcPr>
          <w:p w14:paraId="58877A63" w14:textId="77777777" w:rsidR="009833CB" w:rsidRPr="00147D77" w:rsidRDefault="00156C05" w:rsidP="00150779">
            <w:pPr>
              <w:rPr>
                <w:rFonts w:asciiTheme="majorHAnsi" w:hAnsiTheme="majorHAnsi" w:cstheme="majorHAnsi"/>
                <w:i/>
                <w:iCs/>
                <w:sz w:val="22"/>
                <w:szCs w:val="22"/>
              </w:rPr>
            </w:pPr>
            <w:r w:rsidRPr="00147D77">
              <w:rPr>
                <w:rFonts w:asciiTheme="majorHAnsi" w:hAnsiTheme="majorHAnsi" w:cstheme="majorHAnsi"/>
                <w:i/>
                <w:iCs/>
                <w:sz w:val="22"/>
                <w:szCs w:val="22"/>
              </w:rPr>
              <w:t>7</w:t>
            </w:r>
            <w:r w:rsidR="009833CB" w:rsidRPr="00147D77">
              <w:rPr>
                <w:rFonts w:asciiTheme="majorHAnsi" w:hAnsiTheme="majorHAnsi" w:cstheme="majorHAnsi"/>
                <w:i/>
                <w:iCs/>
                <w:sz w:val="22"/>
                <w:szCs w:val="22"/>
              </w:rPr>
              <w:t xml:space="preserve">.3.1. Atitinka </w:t>
            </w:r>
            <w:r w:rsidR="009833CB" w:rsidRPr="00147D77">
              <w:rPr>
                <w:rFonts w:asciiTheme="majorHAnsi" w:hAnsiTheme="majorHAnsi" w:cstheme="majorHAnsi"/>
                <w:i/>
                <w:iCs/>
                <w:color w:val="0070C0"/>
                <w:sz w:val="22"/>
                <w:szCs w:val="22"/>
              </w:rPr>
              <w:t xml:space="preserve">(įrašyti taip / ne): </w:t>
            </w:r>
            <w:r w:rsidR="009833CB" w:rsidRPr="00147D77">
              <w:rPr>
                <w:rFonts w:asciiTheme="majorHAnsi" w:hAnsiTheme="majorHAnsi" w:cstheme="majorHAnsi"/>
                <w:i/>
                <w:iCs/>
                <w:sz w:val="22"/>
                <w:szCs w:val="22"/>
              </w:rPr>
              <w:t>…………</w:t>
            </w:r>
          </w:p>
          <w:p w14:paraId="606F1D73" w14:textId="77777777" w:rsidR="009833CB" w:rsidRPr="00147D77" w:rsidRDefault="009833CB" w:rsidP="00150779">
            <w:pPr>
              <w:shd w:val="clear" w:color="auto" w:fill="FFFFFF"/>
              <w:rPr>
                <w:rFonts w:asciiTheme="majorHAnsi" w:hAnsiTheme="majorHAnsi" w:cstheme="majorHAnsi"/>
                <w:i/>
                <w:iCs/>
                <w:sz w:val="22"/>
                <w:szCs w:val="22"/>
              </w:rPr>
            </w:pPr>
            <w:r w:rsidRPr="00147D77">
              <w:rPr>
                <w:rFonts w:asciiTheme="majorHAnsi" w:hAnsiTheme="majorHAnsi" w:cstheme="majorHAnsi"/>
                <w:i/>
                <w:iCs/>
                <w:sz w:val="22"/>
                <w:szCs w:val="22"/>
              </w:rPr>
              <w:t xml:space="preserve">Stalviršis </w:t>
            </w:r>
            <w:r w:rsidRPr="00147D77">
              <w:rPr>
                <w:rFonts w:asciiTheme="majorHAnsi" w:hAnsiTheme="majorHAnsi" w:cstheme="majorHAnsi"/>
                <w:i/>
                <w:iCs/>
                <w:color w:val="000000"/>
                <w:sz w:val="22"/>
                <w:szCs w:val="22"/>
              </w:rPr>
              <w:t xml:space="preserve">pagamintas iš </w:t>
            </w:r>
            <w:r w:rsidRPr="00147D77">
              <w:rPr>
                <w:rFonts w:asciiTheme="majorHAnsi" w:hAnsiTheme="majorHAnsi" w:cstheme="majorHAnsi"/>
                <w:i/>
                <w:iCs/>
                <w:color w:val="0070C0"/>
                <w:sz w:val="22"/>
                <w:szCs w:val="22"/>
              </w:rPr>
              <w:t>(nurodyti konkrečią plokštę)</w:t>
            </w:r>
            <w:r w:rsidRPr="00147D77">
              <w:rPr>
                <w:rFonts w:asciiTheme="majorHAnsi" w:hAnsiTheme="majorHAnsi" w:cstheme="majorHAnsi"/>
                <w:i/>
                <w:iCs/>
                <w:color w:val="000000"/>
                <w:sz w:val="22"/>
                <w:szCs w:val="22"/>
              </w:rPr>
              <w:t xml:space="preserve">: </w:t>
            </w:r>
            <w:r w:rsidRPr="00147D77">
              <w:rPr>
                <w:rFonts w:asciiTheme="majorHAnsi" w:hAnsiTheme="majorHAnsi" w:cstheme="majorHAnsi"/>
                <w:i/>
                <w:iCs/>
                <w:sz w:val="22"/>
                <w:szCs w:val="22"/>
              </w:rPr>
              <w:t xml:space="preserve">….........., </w:t>
            </w:r>
            <w:r w:rsidRPr="00147D77">
              <w:rPr>
                <w:rFonts w:asciiTheme="majorHAnsi" w:hAnsiTheme="majorHAnsi" w:cstheme="majorHAnsi"/>
                <w:i/>
                <w:iCs/>
                <w:color w:val="000000"/>
                <w:sz w:val="22"/>
                <w:szCs w:val="22"/>
              </w:rPr>
              <w:t xml:space="preserve">plokštės storis </w:t>
            </w:r>
            <w:r w:rsidRPr="00147D77">
              <w:rPr>
                <w:rFonts w:asciiTheme="majorHAnsi" w:hAnsiTheme="majorHAnsi" w:cstheme="majorHAnsi"/>
                <w:i/>
                <w:iCs/>
                <w:color w:val="0070C0"/>
                <w:sz w:val="22"/>
                <w:szCs w:val="22"/>
              </w:rPr>
              <w:t xml:space="preserve">(įrašyti konkrečią reikšmę): </w:t>
            </w:r>
            <w:r w:rsidRPr="00147D77">
              <w:rPr>
                <w:rFonts w:asciiTheme="majorHAnsi" w:hAnsiTheme="majorHAnsi" w:cstheme="majorHAnsi"/>
                <w:i/>
                <w:iCs/>
                <w:color w:val="000000"/>
                <w:sz w:val="22"/>
                <w:szCs w:val="22"/>
              </w:rPr>
              <w:t>............ mm</w:t>
            </w:r>
          </w:p>
          <w:p w14:paraId="21C9BDCA" w14:textId="77777777" w:rsidR="009833CB" w:rsidRPr="00147D77" w:rsidRDefault="00156C05" w:rsidP="00150779">
            <w:pPr>
              <w:rPr>
                <w:rFonts w:asciiTheme="majorHAnsi" w:hAnsiTheme="majorHAnsi" w:cstheme="majorHAnsi"/>
                <w:i/>
                <w:iCs/>
                <w:sz w:val="22"/>
                <w:szCs w:val="22"/>
              </w:rPr>
            </w:pPr>
            <w:r w:rsidRPr="00147D77">
              <w:rPr>
                <w:rFonts w:asciiTheme="majorHAnsi" w:hAnsiTheme="majorHAnsi" w:cstheme="majorHAnsi"/>
                <w:i/>
                <w:iCs/>
                <w:sz w:val="22"/>
                <w:szCs w:val="22"/>
              </w:rPr>
              <w:t>7</w:t>
            </w:r>
            <w:r w:rsidR="009833CB" w:rsidRPr="00147D77">
              <w:rPr>
                <w:rFonts w:asciiTheme="majorHAnsi" w:hAnsiTheme="majorHAnsi" w:cstheme="majorHAnsi"/>
                <w:i/>
                <w:iCs/>
                <w:sz w:val="22"/>
                <w:szCs w:val="22"/>
              </w:rPr>
              <w:t xml:space="preserve">.3.2. Atitinka </w:t>
            </w:r>
            <w:r w:rsidR="009833CB" w:rsidRPr="00147D77">
              <w:rPr>
                <w:rFonts w:asciiTheme="majorHAnsi" w:hAnsiTheme="majorHAnsi" w:cstheme="majorHAnsi"/>
                <w:i/>
                <w:iCs/>
                <w:color w:val="0070C0"/>
                <w:sz w:val="22"/>
                <w:szCs w:val="22"/>
              </w:rPr>
              <w:t xml:space="preserve">(įrašyti taip / ne): </w:t>
            </w:r>
            <w:r w:rsidR="009833CB" w:rsidRPr="00147D77">
              <w:rPr>
                <w:rFonts w:asciiTheme="majorHAnsi" w:hAnsiTheme="majorHAnsi" w:cstheme="majorHAnsi"/>
                <w:i/>
                <w:iCs/>
                <w:sz w:val="22"/>
                <w:szCs w:val="22"/>
              </w:rPr>
              <w:t>…………</w:t>
            </w:r>
          </w:p>
          <w:p w14:paraId="5382AF45" w14:textId="1705B7C9" w:rsidR="009833CB" w:rsidRPr="00147D77" w:rsidRDefault="00156C05" w:rsidP="00150779">
            <w:pPr>
              <w:spacing w:after="160"/>
              <w:jc w:val="both"/>
              <w:rPr>
                <w:rFonts w:asciiTheme="majorHAnsi" w:hAnsiTheme="majorHAnsi" w:cstheme="majorHAnsi"/>
                <w:i/>
                <w:iCs/>
                <w:sz w:val="22"/>
                <w:szCs w:val="22"/>
              </w:rPr>
            </w:pPr>
            <w:r w:rsidRPr="00147D77">
              <w:rPr>
                <w:rFonts w:asciiTheme="majorHAnsi" w:hAnsiTheme="majorHAnsi" w:cstheme="majorHAnsi"/>
                <w:bCs/>
                <w:i/>
                <w:iCs/>
                <w:sz w:val="22"/>
                <w:szCs w:val="22"/>
              </w:rPr>
              <w:t>7</w:t>
            </w:r>
            <w:r w:rsidR="009833CB" w:rsidRPr="00147D77">
              <w:rPr>
                <w:rFonts w:asciiTheme="majorHAnsi" w:hAnsiTheme="majorHAnsi" w:cstheme="majorHAnsi"/>
                <w:bCs/>
                <w:i/>
                <w:iCs/>
                <w:sz w:val="22"/>
                <w:szCs w:val="22"/>
              </w:rPr>
              <w:t>.3.3.</w:t>
            </w:r>
            <w:r w:rsidR="00AE3132" w:rsidRPr="00147D77">
              <w:rPr>
                <w:rFonts w:asciiTheme="majorHAnsi" w:hAnsiTheme="majorHAnsi" w:cstheme="majorHAnsi"/>
                <w:i/>
                <w:iCs/>
                <w:sz w:val="22"/>
                <w:szCs w:val="22"/>
              </w:rPr>
              <w:t xml:space="preserve"> Atitinka </w:t>
            </w:r>
            <w:r w:rsidR="00AE3132" w:rsidRPr="00147D77">
              <w:rPr>
                <w:rFonts w:asciiTheme="majorHAnsi" w:hAnsiTheme="majorHAnsi" w:cstheme="majorHAnsi"/>
                <w:i/>
                <w:iCs/>
                <w:color w:val="0070C0"/>
                <w:sz w:val="22"/>
                <w:szCs w:val="22"/>
              </w:rPr>
              <w:t xml:space="preserve">(įrašyti taip / ne): </w:t>
            </w:r>
            <w:r w:rsidR="00AE3132" w:rsidRPr="00147D77">
              <w:rPr>
                <w:rFonts w:asciiTheme="majorHAnsi" w:hAnsiTheme="majorHAnsi" w:cstheme="majorHAnsi"/>
                <w:i/>
                <w:iCs/>
                <w:sz w:val="22"/>
                <w:szCs w:val="22"/>
              </w:rPr>
              <w:t>…………</w:t>
            </w:r>
            <w:r w:rsidR="009833CB" w:rsidRPr="00147D77">
              <w:rPr>
                <w:rFonts w:asciiTheme="majorHAnsi" w:hAnsiTheme="majorHAnsi" w:cstheme="majorHAnsi"/>
                <w:bCs/>
                <w:i/>
                <w:iCs/>
                <w:sz w:val="22"/>
                <w:szCs w:val="22"/>
              </w:rPr>
              <w:t xml:space="preserve"> </w:t>
            </w:r>
          </w:p>
        </w:tc>
        <w:tc>
          <w:tcPr>
            <w:tcW w:w="774" w:type="pct"/>
            <w:tcBorders>
              <w:bottom w:val="single" w:sz="4" w:space="0" w:color="auto"/>
            </w:tcBorders>
            <w:shd w:val="clear" w:color="auto" w:fill="auto"/>
          </w:tcPr>
          <w:p w14:paraId="578ACF71" w14:textId="77777777" w:rsidR="009833CB" w:rsidRPr="00147D77" w:rsidRDefault="009833CB" w:rsidP="00150779">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29FFAB67" w14:textId="77777777" w:rsidTr="004B419B">
        <w:trPr>
          <w:trHeight w:val="440"/>
        </w:trPr>
        <w:tc>
          <w:tcPr>
            <w:tcW w:w="375" w:type="pct"/>
            <w:shd w:val="clear" w:color="auto" w:fill="auto"/>
          </w:tcPr>
          <w:p w14:paraId="0CDE5932"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7.4.</w:t>
            </w:r>
          </w:p>
        </w:tc>
        <w:tc>
          <w:tcPr>
            <w:tcW w:w="2029" w:type="pct"/>
            <w:shd w:val="clear" w:color="auto" w:fill="auto"/>
          </w:tcPr>
          <w:p w14:paraId="18F51A43" w14:textId="1C8FE31C" w:rsidR="006B54CC" w:rsidRPr="00AE3132" w:rsidRDefault="006B54CC" w:rsidP="006B54CC">
            <w:pPr>
              <w:jc w:val="both"/>
              <w:rPr>
                <w:rFonts w:asciiTheme="majorHAnsi" w:hAnsiTheme="majorHAnsi" w:cstheme="majorHAnsi"/>
                <w:sz w:val="22"/>
                <w:szCs w:val="22"/>
              </w:rPr>
            </w:pPr>
            <w:r w:rsidRPr="00AE3132">
              <w:rPr>
                <w:rFonts w:asciiTheme="majorHAnsi" w:hAnsiTheme="majorHAnsi" w:cstheme="majorHAnsi"/>
                <w:sz w:val="22"/>
                <w:szCs w:val="22"/>
              </w:rPr>
              <w:t>Stalo spalvos:</w:t>
            </w:r>
            <w:r>
              <w:rPr>
                <w:rFonts w:asciiTheme="majorHAnsi" w:hAnsiTheme="majorHAnsi" w:cstheme="majorHAnsi"/>
                <w:sz w:val="22"/>
                <w:szCs w:val="22"/>
              </w:rPr>
              <w:t xml:space="preserve"> s</w:t>
            </w:r>
            <w:r w:rsidRPr="00664A01">
              <w:rPr>
                <w:rFonts w:asciiTheme="majorHAnsi" w:hAnsiTheme="majorHAnsi" w:cstheme="majorHAnsi"/>
                <w:sz w:val="22"/>
                <w:szCs w:val="22"/>
              </w:rPr>
              <w:t>talviršio</w:t>
            </w:r>
            <w:r>
              <w:rPr>
                <w:rFonts w:asciiTheme="majorHAnsi" w:hAnsiTheme="majorHAnsi" w:cstheme="majorHAnsi"/>
                <w:sz w:val="22"/>
                <w:szCs w:val="22"/>
              </w:rPr>
              <w:t>, s</w:t>
            </w:r>
            <w:r w:rsidRPr="00664A01">
              <w:rPr>
                <w:rFonts w:asciiTheme="majorHAnsi" w:hAnsiTheme="majorHAnsi" w:cstheme="majorHAnsi"/>
                <w:sz w:val="22"/>
                <w:szCs w:val="22"/>
              </w:rPr>
              <w:t xml:space="preserve">talviršio krašto / briaunos </w:t>
            </w:r>
            <w:r>
              <w:rPr>
                <w:rFonts w:asciiTheme="majorHAnsi" w:hAnsiTheme="majorHAnsi" w:cstheme="majorHAnsi"/>
                <w:sz w:val="22"/>
                <w:szCs w:val="22"/>
              </w:rPr>
              <w:t>ir k</w:t>
            </w:r>
            <w:r w:rsidRPr="00664A01">
              <w:rPr>
                <w:rFonts w:asciiTheme="majorHAnsi" w:hAnsiTheme="majorHAnsi" w:cstheme="majorHAnsi"/>
                <w:sz w:val="22"/>
                <w:szCs w:val="22"/>
              </w:rPr>
              <w:t>ojų spalva – pilka.</w:t>
            </w:r>
          </w:p>
        </w:tc>
        <w:tc>
          <w:tcPr>
            <w:tcW w:w="1822" w:type="pct"/>
            <w:shd w:val="clear" w:color="auto" w:fill="auto"/>
          </w:tcPr>
          <w:p w14:paraId="199F53E6" w14:textId="5B1BF3BA" w:rsidR="006B54CC" w:rsidRPr="00AE3132"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tcBorders>
              <w:tl2br w:val="single" w:sz="4" w:space="0" w:color="auto"/>
            </w:tcBorders>
            <w:shd w:val="clear" w:color="auto" w:fill="auto"/>
          </w:tcPr>
          <w:p w14:paraId="1062666A" w14:textId="51685882" w:rsidR="006B54CC" w:rsidRPr="00147D77" w:rsidRDefault="006B54CC" w:rsidP="006B54CC">
            <w:pPr>
              <w:rPr>
                <w:rFonts w:asciiTheme="majorHAnsi" w:eastAsia="Calibri" w:hAnsiTheme="majorHAnsi" w:cstheme="majorHAnsi"/>
                <w:i/>
                <w:color w:val="4472C4"/>
                <w:sz w:val="22"/>
                <w:szCs w:val="22"/>
              </w:rPr>
            </w:pPr>
          </w:p>
        </w:tc>
      </w:tr>
      <w:tr w:rsidR="006B54CC" w:rsidRPr="00147D77" w14:paraId="396866FE" w14:textId="77777777" w:rsidTr="004B419B">
        <w:trPr>
          <w:trHeight w:val="440"/>
        </w:trPr>
        <w:tc>
          <w:tcPr>
            <w:tcW w:w="375" w:type="pct"/>
            <w:shd w:val="clear" w:color="auto" w:fill="auto"/>
          </w:tcPr>
          <w:p w14:paraId="505F5F6A"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 xml:space="preserve">7.5. </w:t>
            </w:r>
          </w:p>
        </w:tc>
        <w:tc>
          <w:tcPr>
            <w:tcW w:w="2029" w:type="pct"/>
            <w:shd w:val="clear" w:color="auto" w:fill="auto"/>
          </w:tcPr>
          <w:p w14:paraId="75DC4CE8" w14:textId="07EEE20A"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 xml:space="preserve">Prekės dizainas, forma turi būti panaši į </w:t>
            </w:r>
            <w:r w:rsidR="00297843">
              <w:rPr>
                <w:rFonts w:asciiTheme="majorHAnsi" w:hAnsiTheme="majorHAnsi" w:cstheme="majorHAnsi"/>
                <w:sz w:val="22"/>
                <w:szCs w:val="22"/>
              </w:rPr>
              <w:t>pateiktą</w:t>
            </w:r>
            <w:r w:rsidRPr="00147D77">
              <w:rPr>
                <w:rFonts w:asciiTheme="majorHAnsi" w:hAnsiTheme="majorHAnsi" w:cstheme="majorHAnsi"/>
                <w:sz w:val="22"/>
                <w:szCs w:val="22"/>
              </w:rPr>
              <w:t xml:space="preserve"> paveiksliuk</w:t>
            </w:r>
            <w:r w:rsidR="00297843">
              <w:rPr>
                <w:rFonts w:asciiTheme="majorHAnsi" w:hAnsiTheme="majorHAnsi" w:cstheme="majorHAnsi"/>
                <w:sz w:val="22"/>
                <w:szCs w:val="22"/>
              </w:rPr>
              <w:t>e</w:t>
            </w:r>
            <w:r w:rsidRPr="00147D77">
              <w:rPr>
                <w:rFonts w:asciiTheme="majorHAnsi" w:hAnsiTheme="majorHAnsi" w:cstheme="majorHAnsi"/>
                <w:sz w:val="22"/>
                <w:szCs w:val="22"/>
              </w:rPr>
              <w:t>:</w:t>
            </w:r>
          </w:p>
          <w:p w14:paraId="1F7F5399" w14:textId="77777777" w:rsidR="006B54CC" w:rsidRPr="00147D77" w:rsidRDefault="006B54CC" w:rsidP="006B54CC">
            <w:pPr>
              <w:suppressAutoHyphens/>
              <w:overflowPunct w:val="0"/>
              <w:autoSpaceDE w:val="0"/>
              <w:rPr>
                <w:rFonts w:asciiTheme="majorHAnsi" w:hAnsiTheme="majorHAnsi" w:cstheme="majorHAnsi"/>
                <w:sz w:val="22"/>
                <w:szCs w:val="22"/>
              </w:rPr>
            </w:pPr>
            <w:r w:rsidRPr="00147D77">
              <w:rPr>
                <w:rFonts w:asciiTheme="majorHAnsi" w:hAnsiTheme="majorHAnsi" w:cstheme="majorHAnsi"/>
                <w:sz w:val="22"/>
                <w:szCs w:val="22"/>
              </w:rPr>
              <w:t xml:space="preserve"> </w:t>
            </w:r>
            <w:r w:rsidRPr="00147D77">
              <w:rPr>
                <w:noProof/>
                <w:sz w:val="22"/>
                <w:szCs w:val="22"/>
              </w:rPr>
              <w:drawing>
                <wp:inline distT="0" distB="0" distL="0" distR="0" wp14:anchorId="40A4A45C" wp14:editId="074234DE">
                  <wp:extent cx="1485900" cy="836529"/>
                  <wp:effectExtent l="0" t="0" r="0" b="1905"/>
                  <wp:docPr id="11158439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43932" name=""/>
                          <pic:cNvPicPr/>
                        </pic:nvPicPr>
                        <pic:blipFill>
                          <a:blip r:embed="rId20"/>
                          <a:stretch>
                            <a:fillRect/>
                          </a:stretch>
                        </pic:blipFill>
                        <pic:spPr>
                          <a:xfrm>
                            <a:off x="0" y="0"/>
                            <a:ext cx="1497740" cy="843195"/>
                          </a:xfrm>
                          <a:prstGeom prst="rect">
                            <a:avLst/>
                          </a:prstGeom>
                        </pic:spPr>
                      </pic:pic>
                    </a:graphicData>
                  </a:graphic>
                </wp:inline>
              </w:drawing>
            </w:r>
            <w:r w:rsidRPr="00147D77">
              <w:rPr>
                <w:rFonts w:asciiTheme="majorHAnsi" w:hAnsiTheme="majorHAnsi" w:cstheme="majorHAnsi"/>
                <w:sz w:val="22"/>
                <w:szCs w:val="22"/>
              </w:rPr>
              <w:t xml:space="preserve"> </w:t>
            </w:r>
          </w:p>
          <w:p w14:paraId="72B6DD09" w14:textId="77777777" w:rsidR="006B54CC" w:rsidRPr="00147D77" w:rsidRDefault="006B54CC" w:rsidP="006B54CC">
            <w:pPr>
              <w:suppressAutoHyphens/>
              <w:overflowPunct w:val="0"/>
              <w:autoSpaceDE w:val="0"/>
              <w:jc w:val="center"/>
              <w:rPr>
                <w:rFonts w:asciiTheme="majorHAnsi" w:eastAsia="Calibri" w:hAnsiTheme="majorHAnsi" w:cstheme="majorHAnsi"/>
                <w:color w:val="FF0000"/>
                <w:sz w:val="22"/>
                <w:szCs w:val="22"/>
                <w:lang w:eastAsia="zh-CN"/>
              </w:rPr>
            </w:pPr>
          </w:p>
        </w:tc>
        <w:tc>
          <w:tcPr>
            <w:tcW w:w="1822" w:type="pct"/>
            <w:shd w:val="clear" w:color="auto" w:fill="auto"/>
          </w:tcPr>
          <w:p w14:paraId="6C4A94E8" w14:textId="77777777" w:rsidR="006B54CC" w:rsidRPr="00147D77" w:rsidRDefault="006B54CC" w:rsidP="006B54CC">
            <w:pPr>
              <w:overflowPunct w:val="0"/>
              <w:autoSpaceDE w:val="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(įrašyti taip / ne):</w:t>
            </w:r>
            <w:r w:rsidRPr="00147D77">
              <w:rPr>
                <w:rFonts w:asciiTheme="majorHAnsi" w:hAnsiTheme="majorHAnsi" w:cstheme="majorHAnsi"/>
                <w:i/>
                <w:iCs/>
                <w:sz w:val="22"/>
                <w:szCs w:val="22"/>
              </w:rPr>
              <w:t xml:space="preserve"> .................</w:t>
            </w:r>
          </w:p>
          <w:p w14:paraId="043F8531" w14:textId="0B1467AF"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Pateikiamas dokumentas, kuriame yra pateikta siūlomos prekės vizualizacija, nuotrauka ar brėžinys </w:t>
            </w:r>
            <w:r w:rsidRPr="00147D77">
              <w:rPr>
                <w:rFonts w:asciiTheme="majorHAnsi" w:hAnsiTheme="majorHAnsi" w:cstheme="majorHAnsi"/>
                <w:i/>
                <w:iCs/>
                <w:color w:val="0070C0"/>
                <w:sz w:val="22"/>
                <w:szCs w:val="22"/>
              </w:rPr>
              <w:t>(įrašyti įrodančio dokumento pavadinimą)</w:t>
            </w:r>
            <w:r w:rsidRPr="00147D77">
              <w:rPr>
                <w:rFonts w:asciiTheme="majorHAnsi" w:hAnsiTheme="majorHAnsi" w:cstheme="majorHAnsi"/>
                <w:i/>
                <w:iCs/>
                <w:sz w:val="22"/>
                <w:szCs w:val="22"/>
              </w:rPr>
              <w:t>: …................</w:t>
            </w:r>
          </w:p>
          <w:p w14:paraId="13E5547D" w14:textId="77777777" w:rsidR="006B54CC" w:rsidRPr="00147D77" w:rsidRDefault="006B54CC" w:rsidP="006B54CC">
            <w:pPr>
              <w:spacing w:after="160"/>
              <w:jc w:val="both"/>
              <w:rPr>
                <w:rFonts w:asciiTheme="majorHAnsi" w:hAnsiTheme="majorHAnsi" w:cstheme="majorHAnsi"/>
                <w:i/>
                <w:iCs/>
                <w:sz w:val="22"/>
                <w:szCs w:val="22"/>
              </w:rPr>
            </w:pPr>
          </w:p>
        </w:tc>
        <w:tc>
          <w:tcPr>
            <w:tcW w:w="774" w:type="pct"/>
            <w:shd w:val="clear" w:color="auto" w:fill="auto"/>
          </w:tcPr>
          <w:p w14:paraId="5FE6EEEA"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11460D1F" w14:textId="77777777" w:rsidTr="004B419B">
        <w:trPr>
          <w:trHeight w:val="440"/>
        </w:trPr>
        <w:tc>
          <w:tcPr>
            <w:tcW w:w="375" w:type="pct"/>
            <w:shd w:val="clear" w:color="auto" w:fill="auto"/>
          </w:tcPr>
          <w:p w14:paraId="7543EBE5" w14:textId="723C44E5" w:rsidR="006B54CC" w:rsidRPr="00372F38" w:rsidRDefault="00372F38" w:rsidP="00372F38">
            <w:pPr>
              <w:jc w:val="center"/>
              <w:rPr>
                <w:rFonts w:asciiTheme="majorHAnsi" w:hAnsiTheme="majorHAnsi" w:cstheme="majorHAnsi"/>
                <w:sz w:val="22"/>
                <w:szCs w:val="22"/>
              </w:rPr>
            </w:pPr>
            <w:r>
              <w:rPr>
                <w:rFonts w:asciiTheme="majorHAnsi" w:hAnsiTheme="majorHAnsi" w:cstheme="majorHAnsi"/>
                <w:sz w:val="22"/>
                <w:szCs w:val="22"/>
              </w:rPr>
              <w:t>8.</w:t>
            </w:r>
          </w:p>
        </w:tc>
        <w:tc>
          <w:tcPr>
            <w:tcW w:w="2029" w:type="pct"/>
            <w:shd w:val="clear" w:color="auto" w:fill="auto"/>
          </w:tcPr>
          <w:p w14:paraId="49BDB749" w14:textId="6E7A44BC" w:rsidR="006B54CC" w:rsidRPr="00147D77" w:rsidRDefault="006B54CC" w:rsidP="006B54CC">
            <w:pPr>
              <w:rPr>
                <w:rFonts w:asciiTheme="majorHAnsi" w:hAnsiTheme="majorHAnsi" w:cstheme="majorHAnsi"/>
                <w:b/>
                <w:bCs/>
                <w:sz w:val="22"/>
                <w:szCs w:val="22"/>
              </w:rPr>
            </w:pPr>
            <w:r w:rsidRPr="00147D77">
              <w:rPr>
                <w:rFonts w:asciiTheme="majorHAnsi" w:eastAsia="Calibri" w:hAnsiTheme="majorHAnsi" w:cstheme="majorHAnsi"/>
                <w:sz w:val="22"/>
                <w:szCs w:val="22"/>
                <w:lang w:eastAsia="zh-CN"/>
              </w:rPr>
              <w:t>³</w:t>
            </w:r>
            <w:r w:rsidRPr="00147D77">
              <w:rPr>
                <w:rFonts w:asciiTheme="majorHAnsi" w:hAnsiTheme="majorHAnsi" w:cstheme="majorHAnsi"/>
                <w:b/>
                <w:bCs/>
                <w:sz w:val="22"/>
                <w:szCs w:val="22"/>
              </w:rPr>
              <w:t xml:space="preserve">Stalas Nr. 7 (reguliuojamo aukščio) </w:t>
            </w:r>
          </w:p>
          <w:p w14:paraId="0E2D588B" w14:textId="2B0C85E2" w:rsidR="006B54CC" w:rsidRPr="00147D77" w:rsidRDefault="006B54CC" w:rsidP="006B54CC">
            <w:pPr>
              <w:rPr>
                <w:rFonts w:asciiTheme="majorHAnsi" w:eastAsia="Calibri" w:hAnsiTheme="majorHAnsi" w:cstheme="majorHAnsi"/>
                <w:color w:val="FF0000"/>
                <w:sz w:val="22"/>
                <w:szCs w:val="22"/>
                <w:lang w:eastAsia="zh-CN"/>
              </w:rPr>
            </w:pPr>
            <w:r w:rsidRPr="000007C5">
              <w:rPr>
                <w:rFonts w:asciiTheme="majorHAnsi" w:hAnsiTheme="majorHAnsi" w:cstheme="majorHAnsi"/>
                <w:b/>
                <w:bCs/>
                <w:sz w:val="22"/>
                <w:szCs w:val="22"/>
              </w:rPr>
              <w:t>Preliminarus</w:t>
            </w:r>
            <w:r>
              <w:rPr>
                <w:rFonts w:asciiTheme="majorHAnsi" w:hAnsiTheme="majorHAnsi" w:cstheme="majorHAnsi"/>
                <w:b/>
                <w:bCs/>
                <w:sz w:val="22"/>
                <w:szCs w:val="22"/>
              </w:rPr>
              <w:t xml:space="preserve"> k</w:t>
            </w:r>
            <w:r w:rsidRPr="00147D77">
              <w:rPr>
                <w:rFonts w:asciiTheme="majorHAnsi" w:hAnsiTheme="majorHAnsi" w:cstheme="majorHAnsi"/>
                <w:b/>
                <w:bCs/>
                <w:sz w:val="22"/>
                <w:szCs w:val="22"/>
              </w:rPr>
              <w:t>iekis – 4 vnt.</w:t>
            </w:r>
          </w:p>
        </w:tc>
        <w:tc>
          <w:tcPr>
            <w:tcW w:w="1822" w:type="pct"/>
            <w:shd w:val="clear" w:color="auto" w:fill="auto"/>
          </w:tcPr>
          <w:p w14:paraId="7CAA8AFC"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 xml:space="preserve">Prekės gamintojas </w:t>
            </w:r>
            <w:r w:rsidRPr="00147D77">
              <w:rPr>
                <w:rFonts w:asciiTheme="majorHAnsi" w:hAnsiTheme="majorHAnsi" w:cstheme="majorHAnsi"/>
                <w:i/>
                <w:iCs/>
                <w:color w:val="0070C0"/>
                <w:sz w:val="22"/>
                <w:szCs w:val="22"/>
              </w:rPr>
              <w:t>(nurodyti)</w:t>
            </w:r>
            <w:r w:rsidRPr="00147D77">
              <w:rPr>
                <w:rFonts w:asciiTheme="majorHAnsi" w:hAnsiTheme="majorHAnsi" w:cstheme="majorHAnsi"/>
                <w:i/>
                <w:iCs/>
                <w:color w:val="000000"/>
                <w:sz w:val="22"/>
                <w:szCs w:val="22"/>
              </w:rPr>
              <w:t>:</w:t>
            </w:r>
            <w:r w:rsidRPr="00147D77">
              <w:rPr>
                <w:rFonts w:asciiTheme="majorHAnsi" w:hAnsiTheme="majorHAnsi" w:cstheme="majorHAnsi"/>
                <w:i/>
                <w:iCs/>
                <w:sz w:val="22"/>
                <w:szCs w:val="22"/>
              </w:rPr>
              <w:t>............................................</w:t>
            </w:r>
          </w:p>
          <w:p w14:paraId="35A2D21E" w14:textId="77777777" w:rsidR="006B54CC" w:rsidRPr="00147D77" w:rsidRDefault="006B54CC" w:rsidP="006B54CC">
            <w:pPr>
              <w:suppressAutoHyphens/>
              <w:contextualSpacing/>
              <w:rPr>
                <w:rFonts w:asciiTheme="majorHAnsi" w:hAnsiTheme="majorHAnsi" w:cstheme="majorHAnsi"/>
                <w:i/>
                <w:iCs/>
                <w:sz w:val="22"/>
                <w:szCs w:val="22"/>
                <w:lang w:eastAsia="zh-CN"/>
              </w:rPr>
            </w:pPr>
            <w:r w:rsidRPr="00147D77">
              <w:rPr>
                <w:rFonts w:asciiTheme="majorHAnsi" w:hAnsiTheme="majorHAnsi" w:cstheme="majorHAnsi"/>
                <w:i/>
                <w:iCs/>
                <w:sz w:val="22"/>
                <w:szCs w:val="22"/>
              </w:rPr>
              <w:t xml:space="preserve">Modelis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p w14:paraId="4263AA61"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Modifikacija, prekės kodas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tc>
        <w:tc>
          <w:tcPr>
            <w:tcW w:w="774" w:type="pct"/>
            <w:shd w:val="clear" w:color="auto" w:fill="auto"/>
          </w:tcPr>
          <w:p w14:paraId="048C3125"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1713C025" w14:textId="77777777" w:rsidTr="004B419B">
        <w:trPr>
          <w:trHeight w:val="440"/>
        </w:trPr>
        <w:tc>
          <w:tcPr>
            <w:tcW w:w="375" w:type="pct"/>
            <w:shd w:val="clear" w:color="auto" w:fill="auto"/>
          </w:tcPr>
          <w:p w14:paraId="477205F9"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lastRenderedPageBreak/>
              <w:t xml:space="preserve">8.1. </w:t>
            </w:r>
          </w:p>
        </w:tc>
        <w:tc>
          <w:tcPr>
            <w:tcW w:w="2029" w:type="pct"/>
            <w:shd w:val="clear" w:color="auto" w:fill="auto"/>
          </w:tcPr>
          <w:p w14:paraId="7C5C05A2" w14:textId="77777777" w:rsidR="006B54CC" w:rsidRPr="00147D77" w:rsidRDefault="006B54CC" w:rsidP="006B54CC">
            <w:pPr>
              <w:suppressAutoHyphens/>
              <w:overflowPunct w:val="0"/>
              <w:autoSpaceDE w:val="0"/>
              <w:jc w:val="both"/>
              <w:rPr>
                <w:rFonts w:asciiTheme="majorHAnsi" w:eastAsia="Calibri" w:hAnsiTheme="majorHAnsi" w:cstheme="majorHAnsi"/>
                <w:color w:val="FF0000"/>
                <w:sz w:val="22"/>
                <w:szCs w:val="22"/>
                <w:lang w:eastAsia="zh-CN"/>
              </w:rPr>
            </w:pPr>
            <w:r w:rsidRPr="00147D77">
              <w:rPr>
                <w:rFonts w:asciiTheme="majorHAnsi" w:hAnsiTheme="majorHAnsi" w:cstheme="majorHAnsi"/>
                <w:color w:val="020202"/>
                <w:sz w:val="22"/>
                <w:szCs w:val="22"/>
              </w:rPr>
              <w:t xml:space="preserve">Reguliuojamo aukščio stalas su 2 (dviem) kojomis (apverstos T formos) ir laidų tvarkykle (loveliu) po stalviršiu. </w:t>
            </w:r>
            <w:r w:rsidRPr="00147D77">
              <w:rPr>
                <w:rFonts w:asciiTheme="majorHAnsi" w:hAnsiTheme="majorHAnsi" w:cstheme="majorHAnsi"/>
                <w:sz w:val="22"/>
                <w:szCs w:val="22"/>
              </w:rPr>
              <w:t>Kojos su reguliuojamais padėkliukais ir (ar) kojelėmis (grindų nelygumams kompensuoti).</w:t>
            </w:r>
          </w:p>
        </w:tc>
        <w:tc>
          <w:tcPr>
            <w:tcW w:w="1822" w:type="pct"/>
            <w:shd w:val="clear" w:color="auto" w:fill="auto"/>
          </w:tcPr>
          <w:p w14:paraId="7151126E"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shd w:val="clear" w:color="auto" w:fill="auto"/>
          </w:tcPr>
          <w:p w14:paraId="4E3D0C75"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67775DD3" w14:textId="77777777" w:rsidTr="004B419B">
        <w:trPr>
          <w:trHeight w:val="440"/>
        </w:trPr>
        <w:tc>
          <w:tcPr>
            <w:tcW w:w="375" w:type="pct"/>
            <w:shd w:val="clear" w:color="auto" w:fill="auto"/>
          </w:tcPr>
          <w:p w14:paraId="6BBF0489"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8.2.</w:t>
            </w:r>
          </w:p>
        </w:tc>
        <w:tc>
          <w:tcPr>
            <w:tcW w:w="2029" w:type="pct"/>
            <w:shd w:val="clear" w:color="auto" w:fill="auto"/>
          </w:tcPr>
          <w:p w14:paraId="1A1DE559" w14:textId="760A06F2"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8.2.1. Stalo matmenys (galima paklaida +</w:t>
            </w:r>
            <w:r>
              <w:rPr>
                <w:rFonts w:asciiTheme="majorHAnsi" w:hAnsiTheme="majorHAnsi" w:cstheme="majorHAnsi"/>
                <w:sz w:val="22"/>
                <w:szCs w:val="22"/>
              </w:rPr>
              <w:t>/</w:t>
            </w:r>
            <w:r w:rsidRPr="00147D77">
              <w:rPr>
                <w:rFonts w:asciiTheme="majorHAnsi" w:hAnsiTheme="majorHAnsi" w:cstheme="majorHAnsi"/>
                <w:sz w:val="22"/>
                <w:szCs w:val="22"/>
              </w:rPr>
              <w:t>- 20 mm):</w:t>
            </w:r>
          </w:p>
          <w:p w14:paraId="07F43844"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Ilgis: 1600 mm;</w:t>
            </w:r>
          </w:p>
          <w:p w14:paraId="3F1F2D45"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Plotis (gylis): 800 mm.</w:t>
            </w:r>
          </w:p>
          <w:p w14:paraId="2A187C1F" w14:textId="77777777" w:rsidR="006B54CC" w:rsidRPr="00147D77" w:rsidRDefault="006B54CC" w:rsidP="006B54CC">
            <w:pPr>
              <w:rPr>
                <w:rFonts w:asciiTheme="majorHAnsi" w:hAnsiTheme="majorHAnsi" w:cstheme="majorHAnsi"/>
                <w:sz w:val="22"/>
                <w:szCs w:val="22"/>
              </w:rPr>
            </w:pPr>
          </w:p>
          <w:p w14:paraId="085E72C1"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8.2.2. Aukščio ribos:</w:t>
            </w:r>
          </w:p>
          <w:p w14:paraId="2A650026"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Minimalus aukštis (žemiausia galima padėtis) – ne daugiau kaip 600  mm;</w:t>
            </w:r>
          </w:p>
          <w:p w14:paraId="7FC387D2" w14:textId="77777777" w:rsidR="006B54CC" w:rsidRPr="00147D77" w:rsidRDefault="006B54CC" w:rsidP="006B54CC">
            <w:pPr>
              <w:suppressAutoHyphens/>
              <w:overflowPunct w:val="0"/>
              <w:autoSpaceDE w:val="0"/>
              <w:rPr>
                <w:rFonts w:asciiTheme="majorHAnsi" w:eastAsia="Calibri" w:hAnsiTheme="majorHAnsi" w:cstheme="majorHAnsi"/>
                <w:color w:val="FF0000"/>
                <w:sz w:val="22"/>
                <w:szCs w:val="22"/>
                <w:lang w:eastAsia="zh-CN"/>
              </w:rPr>
            </w:pPr>
            <w:r w:rsidRPr="00147D77">
              <w:rPr>
                <w:rFonts w:asciiTheme="majorHAnsi" w:hAnsiTheme="majorHAnsi" w:cstheme="majorHAnsi"/>
                <w:sz w:val="22"/>
                <w:szCs w:val="22"/>
              </w:rPr>
              <w:t>Maksimalus aukštis (aukščiausia galima padėtis) – ne mažiau kaip 1200 mm.</w:t>
            </w:r>
          </w:p>
        </w:tc>
        <w:tc>
          <w:tcPr>
            <w:tcW w:w="1822" w:type="pct"/>
            <w:shd w:val="clear" w:color="auto" w:fill="auto"/>
          </w:tcPr>
          <w:p w14:paraId="0B3E7136"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8.2.1. Stalo matmenys (</w:t>
            </w:r>
            <w:r w:rsidRPr="00147D77">
              <w:rPr>
                <w:rFonts w:asciiTheme="majorHAnsi" w:hAnsiTheme="majorHAnsi" w:cstheme="majorHAnsi"/>
                <w:i/>
                <w:iCs/>
                <w:color w:val="0070C0"/>
                <w:sz w:val="22"/>
                <w:szCs w:val="22"/>
              </w:rPr>
              <w:t>įrašyti konkrečias reikšmes)</w:t>
            </w:r>
            <w:r w:rsidRPr="00147D77">
              <w:rPr>
                <w:rFonts w:asciiTheme="majorHAnsi" w:hAnsiTheme="majorHAnsi" w:cstheme="majorHAnsi"/>
                <w:i/>
                <w:iCs/>
                <w:sz w:val="22"/>
                <w:szCs w:val="22"/>
              </w:rPr>
              <w:t xml:space="preserve">: </w:t>
            </w:r>
          </w:p>
          <w:p w14:paraId="7589EA13" w14:textId="79B959FC"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Ilgis</w:t>
            </w:r>
            <w:r>
              <w:rPr>
                <w:rFonts w:asciiTheme="majorHAnsi" w:hAnsiTheme="majorHAnsi" w:cstheme="majorHAnsi"/>
                <w:i/>
                <w:iCs/>
                <w:sz w:val="22"/>
                <w:szCs w:val="22"/>
              </w:rPr>
              <w:t xml:space="preserve"> </w:t>
            </w:r>
            <w:r w:rsidRPr="00147D77">
              <w:rPr>
                <w:rFonts w:asciiTheme="majorHAnsi" w:hAnsiTheme="majorHAnsi" w:cstheme="majorHAnsi"/>
                <w:i/>
                <w:iCs/>
                <w:sz w:val="22"/>
                <w:szCs w:val="22"/>
              </w:rPr>
              <w:t>............ mm;</w:t>
            </w:r>
          </w:p>
          <w:p w14:paraId="46E5C35A"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Plotis (gylis) ............ mm;</w:t>
            </w:r>
          </w:p>
          <w:p w14:paraId="778435A0" w14:textId="77777777" w:rsidR="006B54CC" w:rsidRPr="00147D77" w:rsidRDefault="006B54CC" w:rsidP="006B54CC">
            <w:pPr>
              <w:rPr>
                <w:rFonts w:asciiTheme="majorHAnsi" w:hAnsiTheme="majorHAnsi" w:cstheme="majorHAnsi"/>
                <w:i/>
                <w:iCs/>
                <w:sz w:val="22"/>
                <w:szCs w:val="22"/>
              </w:rPr>
            </w:pPr>
          </w:p>
          <w:p w14:paraId="260A247A"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 xml:space="preserve">8.2.2. Aukščio ribos </w:t>
            </w:r>
            <w:r w:rsidRPr="00147D77">
              <w:rPr>
                <w:rFonts w:asciiTheme="majorHAnsi" w:hAnsiTheme="majorHAnsi" w:cstheme="majorHAnsi"/>
                <w:i/>
                <w:iCs/>
                <w:color w:val="0070C0"/>
                <w:sz w:val="22"/>
                <w:szCs w:val="22"/>
              </w:rPr>
              <w:t>(įrašyti konkrečias reikšmes)</w:t>
            </w:r>
            <w:r w:rsidRPr="00147D77">
              <w:rPr>
                <w:rFonts w:asciiTheme="majorHAnsi" w:hAnsiTheme="majorHAnsi" w:cstheme="majorHAnsi"/>
                <w:i/>
                <w:iCs/>
                <w:sz w:val="22"/>
                <w:szCs w:val="22"/>
              </w:rPr>
              <w:t xml:space="preserve">: </w:t>
            </w:r>
          </w:p>
          <w:p w14:paraId="6E261EC7" w14:textId="56BE2449"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Minimalus aukštis (žemiausia galima padėtis):  .........</w:t>
            </w:r>
            <w:r>
              <w:rPr>
                <w:rFonts w:asciiTheme="majorHAnsi" w:hAnsiTheme="majorHAnsi" w:cstheme="majorHAnsi"/>
                <w:i/>
                <w:iCs/>
                <w:sz w:val="22"/>
                <w:szCs w:val="22"/>
              </w:rPr>
              <w:t xml:space="preserve"> </w:t>
            </w:r>
            <w:r w:rsidRPr="00147D77">
              <w:rPr>
                <w:rFonts w:asciiTheme="majorHAnsi" w:hAnsiTheme="majorHAnsi" w:cstheme="majorHAnsi"/>
                <w:i/>
                <w:iCs/>
                <w:sz w:val="22"/>
                <w:szCs w:val="22"/>
              </w:rPr>
              <w:t>mm;</w:t>
            </w:r>
          </w:p>
          <w:p w14:paraId="57974A54" w14:textId="5782FB94"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Maksimalus aukštis (aukščiausia galima padėtis):</w:t>
            </w:r>
            <w:r>
              <w:rPr>
                <w:rFonts w:asciiTheme="majorHAnsi" w:hAnsiTheme="majorHAnsi" w:cstheme="majorHAnsi"/>
                <w:i/>
                <w:iCs/>
                <w:sz w:val="22"/>
                <w:szCs w:val="22"/>
              </w:rPr>
              <w:t xml:space="preserve"> </w:t>
            </w:r>
            <w:r w:rsidRPr="00147D77">
              <w:rPr>
                <w:rFonts w:asciiTheme="majorHAnsi" w:hAnsiTheme="majorHAnsi" w:cstheme="majorHAnsi"/>
                <w:i/>
                <w:iCs/>
                <w:sz w:val="22"/>
                <w:szCs w:val="22"/>
              </w:rPr>
              <w:t>...... mm.</w:t>
            </w:r>
          </w:p>
        </w:tc>
        <w:tc>
          <w:tcPr>
            <w:tcW w:w="774" w:type="pct"/>
            <w:shd w:val="clear" w:color="auto" w:fill="auto"/>
          </w:tcPr>
          <w:p w14:paraId="620B52E1"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1654DEA4" w14:textId="77777777" w:rsidTr="004B419B">
        <w:trPr>
          <w:trHeight w:val="440"/>
        </w:trPr>
        <w:tc>
          <w:tcPr>
            <w:tcW w:w="375" w:type="pct"/>
            <w:shd w:val="clear" w:color="auto" w:fill="auto"/>
          </w:tcPr>
          <w:p w14:paraId="69574A8E"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8.3.</w:t>
            </w:r>
          </w:p>
        </w:tc>
        <w:tc>
          <w:tcPr>
            <w:tcW w:w="2029" w:type="pct"/>
            <w:shd w:val="clear" w:color="auto" w:fill="auto"/>
          </w:tcPr>
          <w:p w14:paraId="54D420CC" w14:textId="0CD90903" w:rsidR="006B54CC" w:rsidRPr="00147D77" w:rsidRDefault="006B54CC" w:rsidP="006B54CC">
            <w:pPr>
              <w:rPr>
                <w:rFonts w:asciiTheme="majorHAnsi" w:hAnsiTheme="majorHAnsi" w:cstheme="majorHAnsi"/>
                <w:color w:val="222222"/>
                <w:sz w:val="22"/>
                <w:szCs w:val="22"/>
                <w:shd w:val="clear" w:color="auto" w:fill="FFFFFF"/>
              </w:rPr>
            </w:pPr>
            <w:r w:rsidRPr="00147D77">
              <w:rPr>
                <w:rFonts w:asciiTheme="majorHAnsi" w:hAnsiTheme="majorHAnsi" w:cstheme="majorHAnsi"/>
                <w:sz w:val="22"/>
                <w:szCs w:val="22"/>
              </w:rPr>
              <w:t>8.3.1. Stalviršis pagamintas iš MDF arba LMDP, kurios storis ne mažiau kaip 18 mm,</w:t>
            </w:r>
            <w:r w:rsidRPr="00147D77">
              <w:rPr>
                <w:rFonts w:asciiTheme="majorHAnsi" w:hAnsiTheme="majorHAnsi" w:cstheme="majorHAnsi"/>
                <w:sz w:val="22"/>
                <w:szCs w:val="22"/>
                <w:shd w:val="clear" w:color="auto" w:fill="FFFFFF"/>
              </w:rPr>
              <w:t xml:space="preserve"> kraštai </w:t>
            </w:r>
            <w:r w:rsidRPr="00147D77">
              <w:rPr>
                <w:rFonts w:asciiTheme="majorHAnsi" w:hAnsiTheme="majorHAnsi" w:cstheme="majorHAnsi"/>
                <w:color w:val="222222"/>
                <w:sz w:val="22"/>
                <w:szCs w:val="22"/>
                <w:shd w:val="clear" w:color="auto" w:fill="FFFFFF"/>
              </w:rPr>
              <w:t>laminuoti / padengti.</w:t>
            </w:r>
          </w:p>
          <w:p w14:paraId="68FB0B92" w14:textId="77777777" w:rsidR="006B54CC" w:rsidRPr="00147D77" w:rsidRDefault="006B54CC" w:rsidP="006B54CC">
            <w:pPr>
              <w:rPr>
                <w:rFonts w:asciiTheme="majorHAnsi" w:hAnsiTheme="majorHAnsi" w:cstheme="majorHAnsi"/>
                <w:sz w:val="22"/>
                <w:szCs w:val="22"/>
              </w:rPr>
            </w:pPr>
          </w:p>
          <w:p w14:paraId="1E717D80" w14:textId="77777777" w:rsidR="000007C5" w:rsidRDefault="000007C5" w:rsidP="006B54CC">
            <w:pPr>
              <w:suppressAutoHyphens/>
              <w:overflowPunct w:val="0"/>
              <w:autoSpaceDE w:val="0"/>
              <w:rPr>
                <w:rFonts w:asciiTheme="majorHAnsi" w:hAnsiTheme="majorHAnsi" w:cstheme="majorHAnsi"/>
                <w:sz w:val="22"/>
                <w:szCs w:val="22"/>
              </w:rPr>
            </w:pPr>
          </w:p>
          <w:p w14:paraId="275FCA2A" w14:textId="77777777" w:rsidR="000007C5" w:rsidRDefault="000007C5" w:rsidP="006B54CC">
            <w:pPr>
              <w:suppressAutoHyphens/>
              <w:overflowPunct w:val="0"/>
              <w:autoSpaceDE w:val="0"/>
              <w:rPr>
                <w:rFonts w:asciiTheme="majorHAnsi" w:hAnsiTheme="majorHAnsi" w:cstheme="majorHAnsi"/>
                <w:sz w:val="22"/>
                <w:szCs w:val="22"/>
              </w:rPr>
            </w:pPr>
          </w:p>
          <w:p w14:paraId="01F7DB9A" w14:textId="02E85DB6" w:rsidR="006B54CC" w:rsidRPr="00147D77" w:rsidRDefault="006B54CC" w:rsidP="006B54CC">
            <w:pPr>
              <w:suppressAutoHyphens/>
              <w:overflowPunct w:val="0"/>
              <w:autoSpaceDE w:val="0"/>
              <w:rPr>
                <w:rFonts w:asciiTheme="majorHAnsi" w:eastAsia="Calibri" w:hAnsiTheme="majorHAnsi" w:cstheme="majorHAnsi"/>
                <w:color w:val="FF0000"/>
                <w:sz w:val="22"/>
                <w:szCs w:val="22"/>
                <w:lang w:eastAsia="zh-CN"/>
              </w:rPr>
            </w:pPr>
            <w:r w:rsidRPr="00147D77">
              <w:rPr>
                <w:rFonts w:asciiTheme="majorHAnsi" w:hAnsiTheme="majorHAnsi" w:cstheme="majorHAnsi"/>
                <w:sz w:val="22"/>
                <w:szCs w:val="22"/>
              </w:rPr>
              <w:t>8.3.2. Stalo kojos</w:t>
            </w:r>
            <w:r w:rsidR="00D659DC">
              <w:rPr>
                <w:rFonts w:asciiTheme="majorHAnsi" w:hAnsiTheme="majorHAnsi" w:cstheme="majorHAnsi"/>
                <w:sz w:val="22"/>
                <w:szCs w:val="22"/>
              </w:rPr>
              <w:t xml:space="preserve"> ir rėmas</w:t>
            </w:r>
            <w:r w:rsidRPr="00147D77">
              <w:rPr>
                <w:rFonts w:asciiTheme="majorHAnsi" w:hAnsiTheme="majorHAnsi" w:cstheme="majorHAnsi"/>
                <w:sz w:val="22"/>
                <w:szCs w:val="22"/>
              </w:rPr>
              <w:t xml:space="preserve"> pagamint</w:t>
            </w:r>
            <w:r w:rsidR="00D659DC">
              <w:rPr>
                <w:rFonts w:asciiTheme="majorHAnsi" w:hAnsiTheme="majorHAnsi" w:cstheme="majorHAnsi"/>
                <w:sz w:val="22"/>
                <w:szCs w:val="22"/>
              </w:rPr>
              <w:t>i</w:t>
            </w:r>
            <w:r w:rsidRPr="00147D77">
              <w:rPr>
                <w:rFonts w:asciiTheme="majorHAnsi" w:hAnsiTheme="majorHAnsi" w:cstheme="majorHAnsi"/>
                <w:sz w:val="22"/>
                <w:szCs w:val="22"/>
              </w:rPr>
              <w:t xml:space="preserve"> iš dažyto metalo.</w:t>
            </w:r>
          </w:p>
        </w:tc>
        <w:tc>
          <w:tcPr>
            <w:tcW w:w="1822" w:type="pct"/>
            <w:shd w:val="clear" w:color="auto" w:fill="auto"/>
          </w:tcPr>
          <w:p w14:paraId="1CB04437" w14:textId="77777777"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8.3.1. 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3135BE56" w14:textId="6B836C61" w:rsidR="006B54CC" w:rsidRPr="00147D77" w:rsidRDefault="006B54CC" w:rsidP="006B54CC">
            <w:pPr>
              <w:shd w:val="clear" w:color="auto" w:fill="FFFFFF"/>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Stalviršis </w:t>
            </w:r>
            <w:r w:rsidRPr="00147D77">
              <w:rPr>
                <w:rFonts w:asciiTheme="majorHAnsi" w:hAnsiTheme="majorHAnsi" w:cstheme="majorHAnsi"/>
                <w:i/>
                <w:iCs/>
                <w:color w:val="000000"/>
                <w:sz w:val="22"/>
                <w:szCs w:val="22"/>
              </w:rPr>
              <w:t xml:space="preserve">pagamintas iš </w:t>
            </w:r>
            <w:r w:rsidRPr="00147D77">
              <w:rPr>
                <w:rFonts w:asciiTheme="majorHAnsi" w:hAnsiTheme="majorHAnsi" w:cstheme="majorHAnsi"/>
                <w:i/>
                <w:iCs/>
                <w:color w:val="0070C0"/>
                <w:sz w:val="22"/>
                <w:szCs w:val="22"/>
              </w:rPr>
              <w:t>(nurodyti konkrečią plokštę)</w:t>
            </w:r>
            <w:r w:rsidRPr="00147D77">
              <w:rPr>
                <w:rFonts w:asciiTheme="majorHAnsi" w:hAnsiTheme="majorHAnsi" w:cstheme="majorHAnsi"/>
                <w:i/>
                <w:iCs/>
                <w:color w:val="000000"/>
                <w:sz w:val="22"/>
                <w:szCs w:val="22"/>
              </w:rPr>
              <w:t xml:space="preserve"> </w:t>
            </w:r>
            <w:r w:rsidRPr="00147D77">
              <w:rPr>
                <w:rFonts w:asciiTheme="majorHAnsi" w:hAnsiTheme="majorHAnsi" w:cstheme="majorHAnsi"/>
                <w:i/>
                <w:iCs/>
                <w:sz w:val="22"/>
                <w:szCs w:val="22"/>
              </w:rPr>
              <w:t xml:space="preserve">….........., </w:t>
            </w:r>
            <w:r w:rsidRPr="00147D77">
              <w:rPr>
                <w:rFonts w:asciiTheme="majorHAnsi" w:hAnsiTheme="majorHAnsi" w:cstheme="majorHAnsi"/>
                <w:i/>
                <w:iCs/>
                <w:color w:val="000000"/>
                <w:sz w:val="22"/>
                <w:szCs w:val="22"/>
              </w:rPr>
              <w:t xml:space="preserve">plokštės storis </w:t>
            </w:r>
            <w:r w:rsidRPr="00147D77">
              <w:rPr>
                <w:rFonts w:asciiTheme="majorHAnsi" w:hAnsiTheme="majorHAnsi" w:cstheme="majorHAnsi"/>
                <w:i/>
                <w:iCs/>
                <w:color w:val="0070C0"/>
                <w:sz w:val="22"/>
                <w:szCs w:val="22"/>
              </w:rPr>
              <w:t xml:space="preserve">(įrašyti konkrečią reikšmę) </w:t>
            </w:r>
            <w:r w:rsidRPr="00147D77">
              <w:rPr>
                <w:rFonts w:asciiTheme="majorHAnsi" w:hAnsiTheme="majorHAnsi" w:cstheme="majorHAnsi"/>
                <w:i/>
                <w:iCs/>
                <w:color w:val="000000"/>
                <w:sz w:val="22"/>
                <w:szCs w:val="22"/>
              </w:rPr>
              <w:t>............ mm</w:t>
            </w:r>
          </w:p>
          <w:p w14:paraId="75D3B73D"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8.3.2. 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tcBorders>
              <w:bottom w:val="single" w:sz="4" w:space="0" w:color="auto"/>
            </w:tcBorders>
            <w:shd w:val="clear" w:color="auto" w:fill="auto"/>
          </w:tcPr>
          <w:p w14:paraId="5629A2BC"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5887FDCD" w14:textId="77777777" w:rsidTr="004B419B">
        <w:trPr>
          <w:trHeight w:val="440"/>
        </w:trPr>
        <w:tc>
          <w:tcPr>
            <w:tcW w:w="375" w:type="pct"/>
            <w:shd w:val="clear" w:color="auto" w:fill="auto"/>
          </w:tcPr>
          <w:p w14:paraId="50EDF2F9"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8.4.</w:t>
            </w:r>
          </w:p>
        </w:tc>
        <w:tc>
          <w:tcPr>
            <w:tcW w:w="2029" w:type="pct"/>
            <w:shd w:val="clear" w:color="auto" w:fill="auto"/>
          </w:tcPr>
          <w:p w14:paraId="08C95894" w14:textId="60EFF4DD" w:rsidR="006B54CC" w:rsidRPr="00664A01" w:rsidRDefault="006B54CC" w:rsidP="006B54CC">
            <w:pPr>
              <w:rPr>
                <w:rFonts w:asciiTheme="majorHAnsi" w:hAnsiTheme="majorHAnsi" w:cstheme="majorHAnsi"/>
                <w:sz w:val="22"/>
                <w:szCs w:val="22"/>
              </w:rPr>
            </w:pPr>
            <w:r w:rsidRPr="00AE3132">
              <w:rPr>
                <w:rFonts w:asciiTheme="majorHAnsi" w:hAnsiTheme="majorHAnsi" w:cstheme="majorHAnsi"/>
                <w:sz w:val="22"/>
                <w:szCs w:val="22"/>
              </w:rPr>
              <w:t>Stalo spalvos:</w:t>
            </w:r>
            <w:r>
              <w:rPr>
                <w:rFonts w:asciiTheme="majorHAnsi" w:hAnsiTheme="majorHAnsi" w:cstheme="majorHAnsi"/>
                <w:sz w:val="22"/>
                <w:szCs w:val="22"/>
              </w:rPr>
              <w:t xml:space="preserve"> s</w:t>
            </w:r>
            <w:r w:rsidRPr="00664A01">
              <w:rPr>
                <w:rFonts w:asciiTheme="majorHAnsi" w:hAnsiTheme="majorHAnsi" w:cstheme="majorHAnsi"/>
                <w:sz w:val="22"/>
                <w:szCs w:val="22"/>
              </w:rPr>
              <w:t>talviršio</w:t>
            </w:r>
            <w:r>
              <w:rPr>
                <w:rFonts w:asciiTheme="majorHAnsi" w:hAnsiTheme="majorHAnsi" w:cstheme="majorHAnsi"/>
                <w:sz w:val="22"/>
                <w:szCs w:val="22"/>
              </w:rPr>
              <w:t>, s</w:t>
            </w:r>
            <w:r w:rsidRPr="00664A01">
              <w:rPr>
                <w:rFonts w:asciiTheme="majorHAnsi" w:hAnsiTheme="majorHAnsi" w:cstheme="majorHAnsi"/>
                <w:sz w:val="22"/>
                <w:szCs w:val="22"/>
              </w:rPr>
              <w:t>talviršio krašto / briaunos</w:t>
            </w:r>
            <w:r w:rsidR="00D659DC">
              <w:rPr>
                <w:rFonts w:asciiTheme="majorHAnsi" w:hAnsiTheme="majorHAnsi" w:cstheme="majorHAnsi"/>
                <w:sz w:val="22"/>
                <w:szCs w:val="22"/>
              </w:rPr>
              <w:t xml:space="preserve">, </w:t>
            </w:r>
            <w:r>
              <w:rPr>
                <w:rFonts w:asciiTheme="majorHAnsi" w:hAnsiTheme="majorHAnsi" w:cstheme="majorHAnsi"/>
                <w:sz w:val="22"/>
                <w:szCs w:val="22"/>
              </w:rPr>
              <w:t xml:space="preserve"> k</w:t>
            </w:r>
            <w:r w:rsidRPr="00664A01">
              <w:rPr>
                <w:rFonts w:asciiTheme="majorHAnsi" w:hAnsiTheme="majorHAnsi" w:cstheme="majorHAnsi"/>
                <w:sz w:val="22"/>
                <w:szCs w:val="22"/>
              </w:rPr>
              <w:t xml:space="preserve">ojų </w:t>
            </w:r>
            <w:r w:rsidR="00D659DC">
              <w:rPr>
                <w:rFonts w:asciiTheme="majorHAnsi" w:hAnsiTheme="majorHAnsi" w:cstheme="majorHAnsi"/>
                <w:sz w:val="22"/>
                <w:szCs w:val="22"/>
              </w:rPr>
              <w:t xml:space="preserve">ir rėmo </w:t>
            </w:r>
            <w:r w:rsidRPr="00664A01">
              <w:rPr>
                <w:rFonts w:asciiTheme="majorHAnsi" w:hAnsiTheme="majorHAnsi" w:cstheme="majorHAnsi"/>
                <w:sz w:val="22"/>
                <w:szCs w:val="22"/>
              </w:rPr>
              <w:t>spalva – pilka.</w:t>
            </w:r>
          </w:p>
        </w:tc>
        <w:tc>
          <w:tcPr>
            <w:tcW w:w="1822" w:type="pct"/>
            <w:shd w:val="clear" w:color="auto" w:fill="auto"/>
          </w:tcPr>
          <w:p w14:paraId="54275B58" w14:textId="6CB3E6B9" w:rsidR="006B54CC" w:rsidRPr="00664A01"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tcBorders>
              <w:tl2br w:val="single" w:sz="4" w:space="0" w:color="auto"/>
            </w:tcBorders>
            <w:shd w:val="clear" w:color="auto" w:fill="auto"/>
          </w:tcPr>
          <w:p w14:paraId="04E822B4" w14:textId="02C367A5" w:rsidR="006B54CC" w:rsidRPr="00147D77" w:rsidRDefault="006B54CC" w:rsidP="006B54CC">
            <w:pPr>
              <w:rPr>
                <w:rFonts w:asciiTheme="majorHAnsi" w:eastAsia="Calibri" w:hAnsiTheme="majorHAnsi" w:cstheme="majorHAnsi"/>
                <w:i/>
                <w:color w:val="4472C4"/>
                <w:sz w:val="22"/>
                <w:szCs w:val="22"/>
              </w:rPr>
            </w:pPr>
          </w:p>
        </w:tc>
      </w:tr>
      <w:tr w:rsidR="006B54CC" w:rsidRPr="00147D77" w14:paraId="08E3B8DA" w14:textId="77777777" w:rsidTr="004B419B">
        <w:trPr>
          <w:trHeight w:val="440"/>
        </w:trPr>
        <w:tc>
          <w:tcPr>
            <w:tcW w:w="375" w:type="pct"/>
            <w:shd w:val="clear" w:color="auto" w:fill="auto"/>
          </w:tcPr>
          <w:p w14:paraId="742073F7"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8.5.</w:t>
            </w:r>
          </w:p>
        </w:tc>
        <w:tc>
          <w:tcPr>
            <w:tcW w:w="2029" w:type="pct"/>
            <w:shd w:val="clear" w:color="auto" w:fill="auto"/>
          </w:tcPr>
          <w:p w14:paraId="1C0DCA69" w14:textId="0CA90640" w:rsidR="006B54CC" w:rsidRPr="00147D77" w:rsidRDefault="006B54CC" w:rsidP="006B54CC">
            <w:pPr>
              <w:suppressAutoHyphens/>
              <w:overflowPunct w:val="0"/>
              <w:autoSpaceDE w:val="0"/>
              <w:rPr>
                <w:rFonts w:asciiTheme="majorHAnsi" w:eastAsia="Calibri" w:hAnsiTheme="majorHAnsi" w:cstheme="majorHAnsi"/>
                <w:color w:val="FF0000"/>
                <w:sz w:val="22"/>
                <w:szCs w:val="22"/>
                <w:lang w:eastAsia="zh-CN"/>
              </w:rPr>
            </w:pPr>
            <w:r w:rsidRPr="00147D77">
              <w:rPr>
                <w:rFonts w:asciiTheme="majorHAnsi" w:hAnsiTheme="majorHAnsi" w:cstheme="majorHAnsi"/>
                <w:sz w:val="22"/>
                <w:szCs w:val="22"/>
              </w:rPr>
              <w:t>Stalo aukštis reguliuojamas elektra, prie stalo tvirtinamu (-ais) mygtuku(-ais) ar valdymo pulteliu.</w:t>
            </w:r>
          </w:p>
        </w:tc>
        <w:tc>
          <w:tcPr>
            <w:tcW w:w="1822" w:type="pct"/>
            <w:shd w:val="clear" w:color="auto" w:fill="auto"/>
          </w:tcPr>
          <w:p w14:paraId="581AE566"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shd w:val="clear" w:color="auto" w:fill="auto"/>
          </w:tcPr>
          <w:p w14:paraId="1ADF704B"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38DABC0C" w14:textId="77777777" w:rsidTr="004B419B">
        <w:trPr>
          <w:trHeight w:val="440"/>
        </w:trPr>
        <w:tc>
          <w:tcPr>
            <w:tcW w:w="375" w:type="pct"/>
            <w:shd w:val="clear" w:color="auto" w:fill="auto"/>
          </w:tcPr>
          <w:p w14:paraId="2337413D"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8.6.</w:t>
            </w:r>
          </w:p>
        </w:tc>
        <w:tc>
          <w:tcPr>
            <w:tcW w:w="2029" w:type="pct"/>
            <w:shd w:val="clear" w:color="auto" w:fill="auto"/>
          </w:tcPr>
          <w:p w14:paraId="19CE83ED" w14:textId="77777777" w:rsidR="006B54CC" w:rsidRPr="00147D77" w:rsidRDefault="006B54CC" w:rsidP="006B54CC">
            <w:pPr>
              <w:suppressAutoHyphens/>
              <w:overflowPunct w:val="0"/>
              <w:autoSpaceDE w:val="0"/>
              <w:rPr>
                <w:rFonts w:asciiTheme="majorHAnsi" w:eastAsia="Calibri" w:hAnsiTheme="majorHAnsi" w:cstheme="majorHAnsi"/>
                <w:color w:val="FF0000"/>
                <w:sz w:val="22"/>
                <w:szCs w:val="22"/>
                <w:lang w:eastAsia="zh-CN"/>
              </w:rPr>
            </w:pPr>
            <w:r w:rsidRPr="00147D77">
              <w:rPr>
                <w:rFonts w:asciiTheme="majorHAnsi" w:hAnsiTheme="majorHAnsi" w:cstheme="majorHAnsi"/>
                <w:sz w:val="22"/>
                <w:szCs w:val="22"/>
              </w:rPr>
              <w:t xml:space="preserve">Elektrinis aukščio reguliavimas su ne mažiau kaip 2 varikliais. </w:t>
            </w:r>
          </w:p>
        </w:tc>
        <w:tc>
          <w:tcPr>
            <w:tcW w:w="1822" w:type="pct"/>
            <w:shd w:val="clear" w:color="auto" w:fill="auto"/>
          </w:tcPr>
          <w:p w14:paraId="22A7C882"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19C3D98D"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Variklių skaičius </w:t>
            </w:r>
            <w:r w:rsidRPr="00147D77">
              <w:rPr>
                <w:rFonts w:asciiTheme="majorHAnsi" w:hAnsiTheme="majorHAnsi" w:cstheme="majorHAnsi"/>
                <w:i/>
                <w:iCs/>
                <w:color w:val="0070C0"/>
                <w:sz w:val="22"/>
                <w:szCs w:val="22"/>
              </w:rPr>
              <w:t>(įrašyti konkrečią reikšmę)</w:t>
            </w:r>
            <w:r w:rsidRPr="00147D77">
              <w:rPr>
                <w:rFonts w:asciiTheme="majorHAnsi" w:hAnsiTheme="majorHAnsi" w:cstheme="majorHAnsi"/>
                <w:i/>
                <w:iCs/>
                <w:sz w:val="22"/>
                <w:szCs w:val="22"/>
              </w:rPr>
              <w:t>: ............. vnt.</w:t>
            </w:r>
          </w:p>
        </w:tc>
        <w:tc>
          <w:tcPr>
            <w:tcW w:w="774" w:type="pct"/>
            <w:tcBorders>
              <w:bottom w:val="single" w:sz="4" w:space="0" w:color="auto"/>
            </w:tcBorders>
            <w:shd w:val="clear" w:color="auto" w:fill="auto"/>
          </w:tcPr>
          <w:p w14:paraId="097DC427"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38960CDD" w14:textId="77777777" w:rsidTr="004B419B">
        <w:trPr>
          <w:trHeight w:val="440"/>
        </w:trPr>
        <w:tc>
          <w:tcPr>
            <w:tcW w:w="375" w:type="pct"/>
            <w:shd w:val="clear" w:color="auto" w:fill="auto"/>
          </w:tcPr>
          <w:p w14:paraId="3A6CF4D2"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8.7.</w:t>
            </w:r>
          </w:p>
        </w:tc>
        <w:tc>
          <w:tcPr>
            <w:tcW w:w="2029" w:type="pct"/>
            <w:shd w:val="clear" w:color="auto" w:fill="auto"/>
          </w:tcPr>
          <w:p w14:paraId="00F8FBAD" w14:textId="77777777" w:rsidR="006B54CC" w:rsidRPr="00147D77" w:rsidRDefault="006B54CC" w:rsidP="006B54CC">
            <w:pPr>
              <w:suppressAutoHyphens/>
              <w:overflowPunct w:val="0"/>
              <w:autoSpaceDE w:val="0"/>
              <w:rPr>
                <w:rFonts w:asciiTheme="majorHAnsi" w:eastAsia="Calibri" w:hAnsiTheme="majorHAnsi" w:cstheme="majorHAnsi"/>
                <w:color w:val="FF0000"/>
                <w:sz w:val="22"/>
                <w:szCs w:val="22"/>
                <w:lang w:eastAsia="zh-CN"/>
              </w:rPr>
            </w:pPr>
            <w:r w:rsidRPr="00147D77">
              <w:rPr>
                <w:rFonts w:asciiTheme="majorHAnsi" w:hAnsiTheme="majorHAnsi" w:cstheme="majorHAnsi"/>
                <w:sz w:val="22"/>
                <w:szCs w:val="22"/>
              </w:rPr>
              <w:t>Maitinimo laido ilgis – ne mažiau kaip 3 m</w:t>
            </w:r>
          </w:p>
        </w:tc>
        <w:tc>
          <w:tcPr>
            <w:tcW w:w="1822" w:type="pct"/>
            <w:shd w:val="clear" w:color="auto" w:fill="auto"/>
          </w:tcPr>
          <w:p w14:paraId="6ADBD816"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tcBorders>
              <w:tl2br w:val="single" w:sz="4" w:space="0" w:color="auto"/>
            </w:tcBorders>
            <w:shd w:val="clear" w:color="auto" w:fill="auto"/>
          </w:tcPr>
          <w:p w14:paraId="0EFDC5B3" w14:textId="06478ABF" w:rsidR="006B54CC" w:rsidRPr="00147D77" w:rsidRDefault="006B54CC" w:rsidP="006B54CC">
            <w:pPr>
              <w:rPr>
                <w:rFonts w:asciiTheme="majorHAnsi" w:eastAsia="Calibri" w:hAnsiTheme="majorHAnsi" w:cstheme="majorHAnsi"/>
                <w:i/>
                <w:color w:val="4472C4"/>
                <w:sz w:val="22"/>
                <w:szCs w:val="22"/>
              </w:rPr>
            </w:pPr>
          </w:p>
        </w:tc>
      </w:tr>
      <w:tr w:rsidR="006B54CC" w:rsidRPr="00147D77" w14:paraId="79D0A079" w14:textId="77777777" w:rsidTr="004B419B">
        <w:trPr>
          <w:trHeight w:val="440"/>
        </w:trPr>
        <w:tc>
          <w:tcPr>
            <w:tcW w:w="375" w:type="pct"/>
            <w:shd w:val="clear" w:color="auto" w:fill="auto"/>
          </w:tcPr>
          <w:p w14:paraId="6F7853E6"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8.8.</w:t>
            </w:r>
          </w:p>
        </w:tc>
        <w:tc>
          <w:tcPr>
            <w:tcW w:w="2029" w:type="pct"/>
            <w:shd w:val="clear" w:color="auto" w:fill="auto"/>
          </w:tcPr>
          <w:p w14:paraId="763781AF" w14:textId="77777777" w:rsidR="006B54CC" w:rsidRPr="00147D77" w:rsidRDefault="006B54CC" w:rsidP="006B54CC">
            <w:pPr>
              <w:suppressAutoHyphens/>
              <w:overflowPunct w:val="0"/>
              <w:autoSpaceDE w:val="0"/>
              <w:rPr>
                <w:rFonts w:asciiTheme="majorHAnsi" w:eastAsia="Calibri" w:hAnsiTheme="majorHAnsi" w:cstheme="majorHAnsi"/>
                <w:color w:val="FF0000"/>
                <w:sz w:val="22"/>
                <w:szCs w:val="22"/>
                <w:lang w:eastAsia="zh-CN"/>
              </w:rPr>
            </w:pPr>
            <w:r w:rsidRPr="00147D77">
              <w:rPr>
                <w:rFonts w:asciiTheme="majorHAnsi" w:hAnsiTheme="majorHAnsi" w:cstheme="majorHAnsi"/>
                <w:sz w:val="22"/>
                <w:szCs w:val="22"/>
              </w:rPr>
              <w:t>Atlaikoma apkrova ne mažiau kaip 100 kg</w:t>
            </w:r>
          </w:p>
        </w:tc>
        <w:tc>
          <w:tcPr>
            <w:tcW w:w="1822" w:type="pct"/>
            <w:shd w:val="clear" w:color="auto" w:fill="auto"/>
          </w:tcPr>
          <w:p w14:paraId="4A76FC67"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Atlaikoma apkrova </w:t>
            </w:r>
            <w:r w:rsidRPr="00147D77">
              <w:rPr>
                <w:rFonts w:asciiTheme="majorHAnsi" w:hAnsiTheme="majorHAnsi" w:cstheme="majorHAnsi"/>
                <w:i/>
                <w:iCs/>
                <w:color w:val="0070C0"/>
                <w:sz w:val="22"/>
                <w:szCs w:val="22"/>
              </w:rPr>
              <w:t>(įrašyti konkrečią reikšmę)</w:t>
            </w:r>
            <w:r w:rsidRPr="00147D77">
              <w:rPr>
                <w:rFonts w:asciiTheme="majorHAnsi" w:hAnsiTheme="majorHAnsi" w:cstheme="majorHAnsi"/>
                <w:i/>
                <w:iCs/>
                <w:sz w:val="22"/>
                <w:szCs w:val="22"/>
              </w:rPr>
              <w:t>: ............ kg</w:t>
            </w:r>
          </w:p>
        </w:tc>
        <w:tc>
          <w:tcPr>
            <w:tcW w:w="774" w:type="pct"/>
            <w:shd w:val="clear" w:color="auto" w:fill="auto"/>
          </w:tcPr>
          <w:p w14:paraId="51BDCF90"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7198B1EC" w14:textId="77777777" w:rsidTr="004B419B">
        <w:trPr>
          <w:trHeight w:val="440"/>
        </w:trPr>
        <w:tc>
          <w:tcPr>
            <w:tcW w:w="375" w:type="pct"/>
            <w:shd w:val="clear" w:color="auto" w:fill="auto"/>
          </w:tcPr>
          <w:p w14:paraId="53A94801"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8.9</w:t>
            </w:r>
          </w:p>
        </w:tc>
        <w:tc>
          <w:tcPr>
            <w:tcW w:w="2029" w:type="pct"/>
            <w:shd w:val="clear" w:color="auto" w:fill="auto"/>
          </w:tcPr>
          <w:p w14:paraId="203C268E" w14:textId="667D2DC5"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 xml:space="preserve">Prekės dizainas, forma turi būti panaši į </w:t>
            </w:r>
            <w:r w:rsidR="00973275">
              <w:rPr>
                <w:rFonts w:asciiTheme="majorHAnsi" w:hAnsiTheme="majorHAnsi" w:cstheme="majorHAnsi"/>
                <w:sz w:val="22"/>
                <w:szCs w:val="22"/>
              </w:rPr>
              <w:t>pateiktą</w:t>
            </w:r>
            <w:r w:rsidRPr="00147D77">
              <w:rPr>
                <w:rFonts w:asciiTheme="majorHAnsi" w:hAnsiTheme="majorHAnsi" w:cstheme="majorHAnsi"/>
                <w:sz w:val="22"/>
                <w:szCs w:val="22"/>
              </w:rPr>
              <w:t xml:space="preserve"> pa</w:t>
            </w:r>
            <w:r w:rsidR="00973275">
              <w:rPr>
                <w:rFonts w:asciiTheme="majorHAnsi" w:hAnsiTheme="majorHAnsi" w:cstheme="majorHAnsi"/>
                <w:sz w:val="22"/>
                <w:szCs w:val="22"/>
              </w:rPr>
              <w:t>veiksliuke</w:t>
            </w:r>
            <w:r w:rsidRPr="00147D77">
              <w:rPr>
                <w:rFonts w:asciiTheme="majorHAnsi" w:hAnsiTheme="majorHAnsi" w:cstheme="majorHAnsi"/>
                <w:sz w:val="22"/>
                <w:szCs w:val="22"/>
              </w:rPr>
              <w:t>:</w:t>
            </w:r>
          </w:p>
          <w:p w14:paraId="3E9FE768" w14:textId="77777777" w:rsidR="006B54CC" w:rsidRPr="00147D77" w:rsidRDefault="006B54CC" w:rsidP="006B54CC">
            <w:pPr>
              <w:rPr>
                <w:rFonts w:asciiTheme="majorHAnsi" w:hAnsiTheme="majorHAnsi" w:cstheme="majorHAnsi"/>
                <w:sz w:val="22"/>
                <w:szCs w:val="22"/>
              </w:rPr>
            </w:pPr>
            <w:r w:rsidRPr="00147D77">
              <w:rPr>
                <w:noProof/>
                <w:sz w:val="22"/>
                <w:szCs w:val="22"/>
              </w:rPr>
              <w:lastRenderedPageBreak/>
              <w:drawing>
                <wp:inline distT="0" distB="0" distL="0" distR="0" wp14:anchorId="11F2DB27" wp14:editId="2CCE2AFB">
                  <wp:extent cx="1295400" cy="1295400"/>
                  <wp:effectExtent l="0" t="0" r="0" b="0"/>
                  <wp:docPr id="1391586581" name="Paveikslėlis 9" descr="Produkto nuotra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rodukto nuotrauk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r w:rsidRPr="00147D77">
              <w:rPr>
                <w:rFonts w:asciiTheme="majorHAnsi" w:hAnsiTheme="majorHAnsi" w:cstheme="majorHAnsi"/>
                <w:sz w:val="22"/>
                <w:szCs w:val="22"/>
              </w:rPr>
              <w:t xml:space="preserve">    </w:t>
            </w:r>
          </w:p>
        </w:tc>
        <w:tc>
          <w:tcPr>
            <w:tcW w:w="1822" w:type="pct"/>
            <w:shd w:val="clear" w:color="auto" w:fill="auto"/>
          </w:tcPr>
          <w:p w14:paraId="177D681C" w14:textId="77777777" w:rsidR="006B54CC" w:rsidRPr="00147D77" w:rsidRDefault="006B54CC" w:rsidP="006B54CC">
            <w:pPr>
              <w:overflowPunct w:val="0"/>
              <w:autoSpaceDE w:val="0"/>
              <w:rPr>
                <w:rFonts w:asciiTheme="majorHAnsi" w:hAnsiTheme="majorHAnsi" w:cstheme="majorHAnsi"/>
                <w:i/>
                <w:iCs/>
                <w:sz w:val="22"/>
                <w:szCs w:val="22"/>
              </w:rPr>
            </w:pPr>
            <w:r w:rsidRPr="00147D77">
              <w:rPr>
                <w:rFonts w:asciiTheme="majorHAnsi" w:hAnsiTheme="majorHAnsi" w:cstheme="majorHAnsi"/>
                <w:i/>
                <w:iCs/>
                <w:sz w:val="22"/>
                <w:szCs w:val="22"/>
              </w:rPr>
              <w:lastRenderedPageBreak/>
              <w:t xml:space="preserve">Atitinka </w:t>
            </w:r>
            <w:r w:rsidRPr="00147D77">
              <w:rPr>
                <w:rFonts w:asciiTheme="majorHAnsi" w:hAnsiTheme="majorHAnsi" w:cstheme="majorHAnsi"/>
                <w:i/>
                <w:iCs/>
                <w:color w:val="0070C0"/>
                <w:sz w:val="22"/>
                <w:szCs w:val="22"/>
              </w:rPr>
              <w:t>(įrašyti taip / ne):</w:t>
            </w:r>
            <w:r w:rsidRPr="00147D77">
              <w:rPr>
                <w:rFonts w:asciiTheme="majorHAnsi" w:hAnsiTheme="majorHAnsi" w:cstheme="majorHAnsi"/>
                <w:i/>
                <w:iCs/>
                <w:sz w:val="22"/>
                <w:szCs w:val="22"/>
              </w:rPr>
              <w:t xml:space="preserve"> .................</w:t>
            </w:r>
          </w:p>
          <w:p w14:paraId="410FC028" w14:textId="68395F74"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Pateikiamas dokumentas, kuriame yra pateikta siūlomos prekės vizualizacija, nuotrauka ar brėžinys </w:t>
            </w:r>
            <w:r w:rsidRPr="00147D77">
              <w:rPr>
                <w:rFonts w:asciiTheme="majorHAnsi" w:hAnsiTheme="majorHAnsi" w:cstheme="majorHAnsi"/>
                <w:i/>
                <w:iCs/>
                <w:color w:val="0070C0"/>
                <w:sz w:val="22"/>
                <w:szCs w:val="22"/>
              </w:rPr>
              <w:t>(įrašyti įrodančio dokumento pavadinimą)</w:t>
            </w:r>
            <w:r w:rsidRPr="00147D77">
              <w:rPr>
                <w:rFonts w:asciiTheme="majorHAnsi" w:hAnsiTheme="majorHAnsi" w:cstheme="majorHAnsi"/>
                <w:i/>
                <w:iCs/>
                <w:sz w:val="22"/>
                <w:szCs w:val="22"/>
              </w:rPr>
              <w:t>: …................</w:t>
            </w:r>
          </w:p>
          <w:p w14:paraId="144B8B09" w14:textId="77777777" w:rsidR="006B54CC" w:rsidRPr="00147D77" w:rsidRDefault="006B54CC" w:rsidP="006B54CC">
            <w:pPr>
              <w:spacing w:after="160"/>
              <w:jc w:val="both"/>
              <w:rPr>
                <w:rFonts w:asciiTheme="majorHAnsi" w:hAnsiTheme="majorHAnsi" w:cstheme="majorHAnsi"/>
                <w:i/>
                <w:iCs/>
                <w:sz w:val="22"/>
                <w:szCs w:val="22"/>
              </w:rPr>
            </w:pPr>
          </w:p>
        </w:tc>
        <w:tc>
          <w:tcPr>
            <w:tcW w:w="774" w:type="pct"/>
            <w:shd w:val="clear" w:color="auto" w:fill="auto"/>
          </w:tcPr>
          <w:p w14:paraId="31219D34"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lastRenderedPageBreak/>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07249405" w14:textId="77777777" w:rsidTr="004B419B">
        <w:trPr>
          <w:trHeight w:val="440"/>
        </w:trPr>
        <w:tc>
          <w:tcPr>
            <w:tcW w:w="375" w:type="pct"/>
            <w:shd w:val="clear" w:color="auto" w:fill="auto"/>
          </w:tcPr>
          <w:p w14:paraId="09EEA95E" w14:textId="3E35D40C" w:rsidR="006B54CC" w:rsidRPr="00372F38" w:rsidRDefault="00372F38" w:rsidP="00372F38">
            <w:pPr>
              <w:jc w:val="center"/>
              <w:rPr>
                <w:rFonts w:asciiTheme="majorHAnsi" w:hAnsiTheme="majorHAnsi" w:cstheme="majorHAnsi"/>
                <w:sz w:val="22"/>
                <w:szCs w:val="22"/>
              </w:rPr>
            </w:pPr>
            <w:r>
              <w:rPr>
                <w:rFonts w:asciiTheme="majorHAnsi" w:hAnsiTheme="majorHAnsi" w:cstheme="majorHAnsi"/>
                <w:sz w:val="22"/>
                <w:szCs w:val="22"/>
              </w:rPr>
              <w:t>9.</w:t>
            </w:r>
          </w:p>
        </w:tc>
        <w:tc>
          <w:tcPr>
            <w:tcW w:w="2029" w:type="pct"/>
            <w:shd w:val="clear" w:color="auto" w:fill="auto"/>
          </w:tcPr>
          <w:p w14:paraId="23E42DBA" w14:textId="4FCB4E8B" w:rsidR="006B54CC" w:rsidRPr="00147D77" w:rsidRDefault="006B54CC" w:rsidP="006B54CC">
            <w:pPr>
              <w:rPr>
                <w:rFonts w:asciiTheme="majorHAnsi" w:hAnsiTheme="majorHAnsi" w:cstheme="majorHAnsi"/>
                <w:color w:val="FF0000"/>
                <w:sz w:val="22"/>
                <w:szCs w:val="22"/>
              </w:rPr>
            </w:pPr>
            <w:r w:rsidRPr="00147D77">
              <w:rPr>
                <w:rFonts w:asciiTheme="majorHAnsi" w:eastAsia="Calibri" w:hAnsiTheme="majorHAnsi" w:cstheme="majorHAnsi"/>
                <w:sz w:val="22"/>
                <w:szCs w:val="22"/>
                <w:lang w:eastAsia="zh-CN"/>
              </w:rPr>
              <w:t>³</w:t>
            </w:r>
            <w:r w:rsidRPr="00147D77">
              <w:rPr>
                <w:rFonts w:asciiTheme="majorHAnsi" w:hAnsiTheme="majorHAnsi" w:cstheme="majorHAnsi"/>
                <w:b/>
                <w:bCs/>
                <w:sz w:val="22"/>
                <w:szCs w:val="22"/>
              </w:rPr>
              <w:t xml:space="preserve">Stalas Nr. 8 (reguliuojamo aukščio) </w:t>
            </w:r>
          </w:p>
          <w:p w14:paraId="03BB035A" w14:textId="58D08DAC" w:rsidR="006B54CC" w:rsidRPr="00147D77" w:rsidRDefault="006B54CC" w:rsidP="006B54CC">
            <w:pPr>
              <w:rPr>
                <w:rFonts w:asciiTheme="majorHAnsi" w:eastAsia="Calibri" w:hAnsiTheme="majorHAnsi" w:cstheme="majorHAnsi"/>
                <w:color w:val="FF0000"/>
                <w:sz w:val="22"/>
                <w:szCs w:val="22"/>
                <w:lang w:eastAsia="zh-CN"/>
              </w:rPr>
            </w:pPr>
            <w:r w:rsidRPr="000007C5">
              <w:rPr>
                <w:rFonts w:asciiTheme="majorHAnsi" w:hAnsiTheme="majorHAnsi" w:cstheme="majorHAnsi"/>
                <w:b/>
                <w:bCs/>
                <w:sz w:val="22"/>
                <w:szCs w:val="22"/>
              </w:rPr>
              <w:t>Preliminarus</w:t>
            </w:r>
            <w:r>
              <w:rPr>
                <w:rFonts w:asciiTheme="majorHAnsi" w:hAnsiTheme="majorHAnsi" w:cstheme="majorHAnsi"/>
                <w:b/>
                <w:bCs/>
                <w:sz w:val="22"/>
                <w:szCs w:val="22"/>
              </w:rPr>
              <w:t xml:space="preserve"> k</w:t>
            </w:r>
            <w:r w:rsidRPr="00147D77">
              <w:rPr>
                <w:rFonts w:asciiTheme="majorHAnsi" w:hAnsiTheme="majorHAnsi" w:cstheme="majorHAnsi"/>
                <w:b/>
                <w:bCs/>
                <w:sz w:val="22"/>
                <w:szCs w:val="22"/>
              </w:rPr>
              <w:t>iekis – 4 vnt.</w:t>
            </w:r>
          </w:p>
        </w:tc>
        <w:tc>
          <w:tcPr>
            <w:tcW w:w="1822" w:type="pct"/>
            <w:shd w:val="clear" w:color="auto" w:fill="auto"/>
          </w:tcPr>
          <w:p w14:paraId="387C51D0"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 xml:space="preserve">Prekės gamintojas </w:t>
            </w:r>
            <w:r w:rsidRPr="00147D77">
              <w:rPr>
                <w:rFonts w:asciiTheme="majorHAnsi" w:hAnsiTheme="majorHAnsi" w:cstheme="majorHAnsi"/>
                <w:i/>
                <w:iCs/>
                <w:color w:val="0070C0"/>
                <w:sz w:val="22"/>
                <w:szCs w:val="22"/>
              </w:rPr>
              <w:t>(nurodyti)</w:t>
            </w:r>
            <w:r w:rsidRPr="00147D77">
              <w:rPr>
                <w:rFonts w:asciiTheme="majorHAnsi" w:hAnsiTheme="majorHAnsi" w:cstheme="majorHAnsi"/>
                <w:i/>
                <w:iCs/>
                <w:color w:val="000000"/>
                <w:sz w:val="22"/>
                <w:szCs w:val="22"/>
              </w:rPr>
              <w:t>:</w:t>
            </w:r>
            <w:r w:rsidRPr="00147D77">
              <w:rPr>
                <w:rFonts w:asciiTheme="majorHAnsi" w:hAnsiTheme="majorHAnsi" w:cstheme="majorHAnsi"/>
                <w:i/>
                <w:iCs/>
                <w:sz w:val="22"/>
                <w:szCs w:val="22"/>
              </w:rPr>
              <w:t>............................................</w:t>
            </w:r>
          </w:p>
          <w:p w14:paraId="145B624C" w14:textId="77777777" w:rsidR="006B54CC" w:rsidRPr="00147D77" w:rsidRDefault="006B54CC" w:rsidP="006B54CC">
            <w:pPr>
              <w:suppressAutoHyphens/>
              <w:contextualSpacing/>
              <w:rPr>
                <w:rFonts w:asciiTheme="majorHAnsi" w:hAnsiTheme="majorHAnsi" w:cstheme="majorHAnsi"/>
                <w:i/>
                <w:iCs/>
                <w:sz w:val="22"/>
                <w:szCs w:val="22"/>
                <w:lang w:eastAsia="zh-CN"/>
              </w:rPr>
            </w:pPr>
            <w:r w:rsidRPr="00147D77">
              <w:rPr>
                <w:rFonts w:asciiTheme="majorHAnsi" w:hAnsiTheme="majorHAnsi" w:cstheme="majorHAnsi"/>
                <w:i/>
                <w:iCs/>
                <w:sz w:val="22"/>
                <w:szCs w:val="22"/>
              </w:rPr>
              <w:t xml:space="preserve">Modelis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p w14:paraId="10D6A6E6"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Modifikacija, prekės kodas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tc>
        <w:tc>
          <w:tcPr>
            <w:tcW w:w="774" w:type="pct"/>
            <w:shd w:val="clear" w:color="auto" w:fill="auto"/>
          </w:tcPr>
          <w:p w14:paraId="15CD7C41"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2CE46069" w14:textId="77777777" w:rsidTr="004B419B">
        <w:trPr>
          <w:trHeight w:val="440"/>
        </w:trPr>
        <w:tc>
          <w:tcPr>
            <w:tcW w:w="375" w:type="pct"/>
            <w:shd w:val="clear" w:color="auto" w:fill="auto"/>
          </w:tcPr>
          <w:p w14:paraId="214F4575"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9.1</w:t>
            </w:r>
          </w:p>
        </w:tc>
        <w:tc>
          <w:tcPr>
            <w:tcW w:w="2029" w:type="pct"/>
            <w:shd w:val="clear" w:color="auto" w:fill="auto"/>
          </w:tcPr>
          <w:p w14:paraId="79285179" w14:textId="77777777" w:rsidR="006B54CC" w:rsidRPr="00147D77" w:rsidRDefault="006B54CC" w:rsidP="006B54CC">
            <w:pPr>
              <w:suppressAutoHyphens/>
              <w:overflowPunct w:val="0"/>
              <w:autoSpaceDE w:val="0"/>
              <w:jc w:val="both"/>
              <w:rPr>
                <w:rFonts w:asciiTheme="majorHAnsi" w:eastAsia="Calibri" w:hAnsiTheme="majorHAnsi" w:cstheme="majorHAnsi"/>
                <w:color w:val="FF0000"/>
                <w:sz w:val="22"/>
                <w:szCs w:val="22"/>
                <w:lang w:eastAsia="zh-CN"/>
              </w:rPr>
            </w:pPr>
            <w:r w:rsidRPr="00147D77">
              <w:rPr>
                <w:rFonts w:asciiTheme="majorHAnsi" w:hAnsiTheme="majorHAnsi" w:cstheme="majorHAnsi"/>
                <w:color w:val="020202"/>
                <w:sz w:val="22"/>
                <w:szCs w:val="22"/>
              </w:rPr>
              <w:t xml:space="preserve">Reguliuojamo aukščio stalas su 2 (dviem) kojomis (apverstos T formos)  ir laidų tvarkykle (loveliu) po stalviršiu. </w:t>
            </w:r>
            <w:r w:rsidRPr="00147D77">
              <w:rPr>
                <w:rFonts w:asciiTheme="majorHAnsi" w:hAnsiTheme="majorHAnsi" w:cstheme="majorHAnsi"/>
                <w:sz w:val="22"/>
                <w:szCs w:val="22"/>
              </w:rPr>
              <w:t>Kojos su reguliuojamais padėkliukais ir (ar) kojelėmis (grindų nelygumams kompensuoti).</w:t>
            </w:r>
          </w:p>
        </w:tc>
        <w:tc>
          <w:tcPr>
            <w:tcW w:w="1822" w:type="pct"/>
            <w:shd w:val="clear" w:color="auto" w:fill="auto"/>
          </w:tcPr>
          <w:p w14:paraId="1ACA8319"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shd w:val="clear" w:color="auto" w:fill="auto"/>
          </w:tcPr>
          <w:p w14:paraId="66141E89"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56B02DB0" w14:textId="77777777" w:rsidTr="004B419B">
        <w:trPr>
          <w:trHeight w:val="440"/>
        </w:trPr>
        <w:tc>
          <w:tcPr>
            <w:tcW w:w="375" w:type="pct"/>
            <w:shd w:val="clear" w:color="auto" w:fill="auto"/>
          </w:tcPr>
          <w:p w14:paraId="50537289"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9.2.</w:t>
            </w:r>
          </w:p>
        </w:tc>
        <w:tc>
          <w:tcPr>
            <w:tcW w:w="2029" w:type="pct"/>
            <w:shd w:val="clear" w:color="auto" w:fill="auto"/>
          </w:tcPr>
          <w:p w14:paraId="2C5DDC2B" w14:textId="7A01A73A"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9.2.1.  Stalo matmenys (galima paklaida +</w:t>
            </w:r>
            <w:r>
              <w:rPr>
                <w:rFonts w:asciiTheme="majorHAnsi" w:hAnsiTheme="majorHAnsi" w:cstheme="majorHAnsi"/>
                <w:sz w:val="22"/>
                <w:szCs w:val="22"/>
              </w:rPr>
              <w:t>/</w:t>
            </w:r>
            <w:r w:rsidRPr="00147D77">
              <w:rPr>
                <w:rFonts w:asciiTheme="majorHAnsi" w:hAnsiTheme="majorHAnsi" w:cstheme="majorHAnsi"/>
                <w:sz w:val="22"/>
                <w:szCs w:val="22"/>
              </w:rPr>
              <w:t>- 20 mm):</w:t>
            </w:r>
          </w:p>
          <w:p w14:paraId="27D434C4"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Ilgis: 1200 mm;</w:t>
            </w:r>
          </w:p>
          <w:p w14:paraId="12F90033"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Plotis (gylis): 800 mm.</w:t>
            </w:r>
          </w:p>
          <w:p w14:paraId="75895275" w14:textId="77777777" w:rsidR="006B54CC" w:rsidRPr="00147D77" w:rsidRDefault="006B54CC" w:rsidP="006B54CC">
            <w:pPr>
              <w:rPr>
                <w:rFonts w:asciiTheme="majorHAnsi" w:hAnsiTheme="majorHAnsi" w:cstheme="majorHAnsi"/>
                <w:sz w:val="22"/>
                <w:szCs w:val="22"/>
              </w:rPr>
            </w:pPr>
          </w:p>
          <w:p w14:paraId="0F608C9E" w14:textId="2ED0C7D7" w:rsidR="00372F38" w:rsidRPr="00147D77" w:rsidRDefault="00372F38" w:rsidP="006B54CC">
            <w:pPr>
              <w:suppressAutoHyphens/>
              <w:overflowPunct w:val="0"/>
              <w:autoSpaceDE w:val="0"/>
              <w:rPr>
                <w:rFonts w:asciiTheme="majorHAnsi" w:eastAsia="Calibri" w:hAnsiTheme="majorHAnsi" w:cstheme="majorHAnsi"/>
                <w:color w:val="FF0000"/>
                <w:sz w:val="22"/>
                <w:szCs w:val="22"/>
                <w:lang w:eastAsia="zh-CN"/>
              </w:rPr>
            </w:pPr>
            <w:r w:rsidRPr="000007C5">
              <w:rPr>
                <w:rFonts w:asciiTheme="majorHAnsi" w:eastAsia="Calibri" w:hAnsiTheme="majorHAnsi" w:cstheme="majorHAnsi"/>
                <w:sz w:val="22"/>
                <w:szCs w:val="22"/>
                <w:lang w:eastAsia="zh-CN"/>
              </w:rPr>
              <w:t xml:space="preserve">9.2.2. </w:t>
            </w:r>
            <w:r w:rsidR="008532EB" w:rsidRPr="000007C5">
              <w:rPr>
                <w:rFonts w:asciiTheme="majorHAnsi" w:hAnsiTheme="majorHAnsi" w:cstheme="majorHAnsi"/>
                <w:sz w:val="22"/>
                <w:szCs w:val="22"/>
              </w:rPr>
              <w:t>Aukščio reguliavimo eiga (diapazonas) ne mažiau kaip  570 mm.</w:t>
            </w:r>
          </w:p>
        </w:tc>
        <w:tc>
          <w:tcPr>
            <w:tcW w:w="1822" w:type="pct"/>
            <w:shd w:val="clear" w:color="auto" w:fill="auto"/>
          </w:tcPr>
          <w:p w14:paraId="05FF4D36"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9.2.1. Stalo matmenys (</w:t>
            </w:r>
            <w:r w:rsidRPr="00147D77">
              <w:rPr>
                <w:rFonts w:asciiTheme="majorHAnsi" w:hAnsiTheme="majorHAnsi" w:cstheme="majorHAnsi"/>
                <w:i/>
                <w:iCs/>
                <w:color w:val="0070C0"/>
                <w:sz w:val="22"/>
                <w:szCs w:val="22"/>
              </w:rPr>
              <w:t>įrašyti konkrečias reikšmes)</w:t>
            </w:r>
            <w:r w:rsidRPr="00147D77">
              <w:rPr>
                <w:rFonts w:asciiTheme="majorHAnsi" w:hAnsiTheme="majorHAnsi" w:cstheme="majorHAnsi"/>
                <w:i/>
                <w:iCs/>
                <w:sz w:val="22"/>
                <w:szCs w:val="22"/>
              </w:rPr>
              <w:t xml:space="preserve">: </w:t>
            </w:r>
          </w:p>
          <w:p w14:paraId="2E41D2DB"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Ilgis............ mm;</w:t>
            </w:r>
          </w:p>
          <w:p w14:paraId="2E42E4EA"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Plotis (gylis) ............ mm;</w:t>
            </w:r>
          </w:p>
          <w:p w14:paraId="5754B82D" w14:textId="77777777" w:rsidR="006B54CC" w:rsidRPr="00147D77" w:rsidRDefault="006B54CC" w:rsidP="006B54CC">
            <w:pPr>
              <w:rPr>
                <w:rFonts w:asciiTheme="majorHAnsi" w:hAnsiTheme="majorHAnsi" w:cstheme="majorHAnsi"/>
                <w:i/>
                <w:iCs/>
                <w:sz w:val="22"/>
                <w:szCs w:val="22"/>
              </w:rPr>
            </w:pPr>
          </w:p>
          <w:p w14:paraId="57028D04" w14:textId="5D562F57" w:rsidR="00372F38" w:rsidRPr="00147D77" w:rsidRDefault="00372F38" w:rsidP="00372F38">
            <w:pPr>
              <w:jc w:val="both"/>
              <w:rPr>
                <w:rFonts w:asciiTheme="majorHAnsi" w:hAnsiTheme="majorHAnsi" w:cstheme="majorHAnsi"/>
                <w:i/>
                <w:iCs/>
                <w:sz w:val="22"/>
                <w:szCs w:val="22"/>
              </w:rPr>
            </w:pPr>
            <w:r w:rsidRPr="000007C5">
              <w:rPr>
                <w:rFonts w:asciiTheme="majorHAnsi" w:hAnsiTheme="majorHAnsi" w:cstheme="majorHAnsi"/>
                <w:i/>
                <w:iCs/>
                <w:sz w:val="22"/>
                <w:szCs w:val="22"/>
              </w:rPr>
              <w:t xml:space="preserve">9.2.2. </w:t>
            </w:r>
            <w:r w:rsidR="008532EB" w:rsidRPr="000007C5">
              <w:rPr>
                <w:rFonts w:asciiTheme="majorHAnsi" w:hAnsiTheme="majorHAnsi" w:cstheme="majorHAnsi"/>
                <w:i/>
                <w:iCs/>
                <w:sz w:val="22"/>
                <w:szCs w:val="22"/>
              </w:rPr>
              <w:t xml:space="preserve">Aukščio reguliavimo eiga (diapazonas) </w:t>
            </w:r>
            <w:r w:rsidR="008532EB" w:rsidRPr="000007C5">
              <w:rPr>
                <w:rFonts w:asciiTheme="majorHAnsi" w:hAnsiTheme="majorHAnsi" w:cstheme="majorHAnsi"/>
                <w:i/>
                <w:iCs/>
                <w:color w:val="0070C0"/>
                <w:sz w:val="22"/>
                <w:szCs w:val="22"/>
              </w:rPr>
              <w:t>(įrašyti konkreči</w:t>
            </w:r>
            <w:r w:rsidR="000007C5" w:rsidRPr="000007C5">
              <w:rPr>
                <w:rFonts w:asciiTheme="majorHAnsi" w:hAnsiTheme="majorHAnsi" w:cstheme="majorHAnsi"/>
                <w:i/>
                <w:iCs/>
                <w:color w:val="0070C0"/>
                <w:sz w:val="22"/>
                <w:szCs w:val="22"/>
              </w:rPr>
              <w:t>ą reikšmę</w:t>
            </w:r>
            <w:r w:rsidR="008532EB" w:rsidRPr="000007C5">
              <w:rPr>
                <w:rFonts w:asciiTheme="majorHAnsi" w:hAnsiTheme="majorHAnsi" w:cstheme="majorHAnsi"/>
                <w:i/>
                <w:iCs/>
                <w:color w:val="0070C0"/>
                <w:sz w:val="22"/>
                <w:szCs w:val="22"/>
              </w:rPr>
              <w:t>)</w:t>
            </w:r>
            <w:r w:rsidR="008532EB" w:rsidRPr="000007C5">
              <w:rPr>
                <w:rFonts w:asciiTheme="majorHAnsi" w:hAnsiTheme="majorHAnsi" w:cstheme="majorHAnsi"/>
                <w:i/>
                <w:iCs/>
                <w:sz w:val="22"/>
                <w:szCs w:val="22"/>
              </w:rPr>
              <w:t>:</w:t>
            </w:r>
            <w:r w:rsidR="009B2A23">
              <w:rPr>
                <w:rFonts w:asciiTheme="majorHAnsi" w:hAnsiTheme="majorHAnsi" w:cstheme="majorHAnsi"/>
                <w:i/>
                <w:iCs/>
                <w:sz w:val="22"/>
                <w:szCs w:val="22"/>
              </w:rPr>
              <w:t xml:space="preserve"> </w:t>
            </w:r>
            <w:r w:rsidR="008532EB" w:rsidRPr="000007C5">
              <w:rPr>
                <w:rFonts w:asciiTheme="majorHAnsi" w:hAnsiTheme="majorHAnsi" w:cstheme="majorHAnsi"/>
                <w:i/>
                <w:iCs/>
                <w:sz w:val="22"/>
                <w:szCs w:val="22"/>
              </w:rPr>
              <w:t>.............. mm</w:t>
            </w:r>
          </w:p>
        </w:tc>
        <w:tc>
          <w:tcPr>
            <w:tcW w:w="774" w:type="pct"/>
            <w:shd w:val="clear" w:color="auto" w:fill="auto"/>
          </w:tcPr>
          <w:p w14:paraId="17E8BD3B"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7D0C7414" w14:textId="77777777" w:rsidTr="004B419B">
        <w:trPr>
          <w:trHeight w:val="440"/>
        </w:trPr>
        <w:tc>
          <w:tcPr>
            <w:tcW w:w="375" w:type="pct"/>
            <w:shd w:val="clear" w:color="auto" w:fill="auto"/>
          </w:tcPr>
          <w:p w14:paraId="3FD5AE0D"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9.3.</w:t>
            </w:r>
          </w:p>
        </w:tc>
        <w:tc>
          <w:tcPr>
            <w:tcW w:w="2029" w:type="pct"/>
            <w:shd w:val="clear" w:color="auto" w:fill="auto"/>
          </w:tcPr>
          <w:p w14:paraId="0382FEE5" w14:textId="163EC836" w:rsidR="006B54CC" w:rsidRPr="00147D77" w:rsidRDefault="006B54CC" w:rsidP="006B54CC">
            <w:pPr>
              <w:rPr>
                <w:rFonts w:asciiTheme="majorHAnsi" w:hAnsiTheme="majorHAnsi" w:cstheme="majorHAnsi"/>
                <w:color w:val="222222"/>
                <w:sz w:val="22"/>
                <w:szCs w:val="22"/>
                <w:shd w:val="clear" w:color="auto" w:fill="FFFFFF"/>
              </w:rPr>
            </w:pPr>
            <w:r>
              <w:rPr>
                <w:rFonts w:asciiTheme="majorHAnsi" w:hAnsiTheme="majorHAnsi" w:cstheme="majorHAnsi"/>
                <w:sz w:val="22"/>
                <w:szCs w:val="22"/>
              </w:rPr>
              <w:t>9</w:t>
            </w:r>
            <w:r w:rsidRPr="00147D77">
              <w:rPr>
                <w:rFonts w:asciiTheme="majorHAnsi" w:hAnsiTheme="majorHAnsi" w:cstheme="majorHAnsi"/>
                <w:sz w:val="22"/>
                <w:szCs w:val="22"/>
              </w:rPr>
              <w:t>.3.1. Stalviršis pagamintas iš MDF arba LMDP, kurios storis ne mažiau kaip 18 mm,</w:t>
            </w:r>
            <w:r w:rsidRPr="00147D77">
              <w:rPr>
                <w:rFonts w:asciiTheme="majorHAnsi" w:hAnsiTheme="majorHAnsi" w:cstheme="majorHAnsi"/>
                <w:sz w:val="22"/>
                <w:szCs w:val="22"/>
                <w:shd w:val="clear" w:color="auto" w:fill="FFFFFF"/>
              </w:rPr>
              <w:t xml:space="preserve"> kraštai </w:t>
            </w:r>
            <w:r w:rsidRPr="00147D77">
              <w:rPr>
                <w:rFonts w:asciiTheme="majorHAnsi" w:hAnsiTheme="majorHAnsi" w:cstheme="majorHAnsi"/>
                <w:color w:val="222222"/>
                <w:sz w:val="22"/>
                <w:szCs w:val="22"/>
                <w:shd w:val="clear" w:color="auto" w:fill="FFFFFF"/>
              </w:rPr>
              <w:t>laminuoti / padengti.</w:t>
            </w:r>
          </w:p>
          <w:p w14:paraId="53794652" w14:textId="77777777" w:rsidR="006B54CC" w:rsidRPr="00147D77" w:rsidRDefault="006B54CC" w:rsidP="006B54CC">
            <w:pPr>
              <w:rPr>
                <w:rFonts w:asciiTheme="majorHAnsi" w:hAnsiTheme="majorHAnsi" w:cstheme="majorHAnsi"/>
                <w:sz w:val="22"/>
                <w:szCs w:val="22"/>
              </w:rPr>
            </w:pPr>
          </w:p>
          <w:p w14:paraId="6E8B9B4B" w14:textId="08E2DF99" w:rsidR="006B54CC" w:rsidRPr="00147D77" w:rsidRDefault="006B54CC" w:rsidP="006B54CC">
            <w:pPr>
              <w:suppressAutoHyphens/>
              <w:overflowPunct w:val="0"/>
              <w:autoSpaceDE w:val="0"/>
              <w:rPr>
                <w:rFonts w:asciiTheme="majorHAnsi" w:eastAsia="Calibri" w:hAnsiTheme="majorHAnsi" w:cstheme="majorHAnsi"/>
                <w:color w:val="FF0000"/>
                <w:sz w:val="22"/>
                <w:szCs w:val="22"/>
                <w:lang w:eastAsia="zh-CN"/>
              </w:rPr>
            </w:pPr>
            <w:r>
              <w:rPr>
                <w:rFonts w:asciiTheme="majorHAnsi" w:hAnsiTheme="majorHAnsi" w:cstheme="majorHAnsi"/>
                <w:sz w:val="22"/>
                <w:szCs w:val="22"/>
              </w:rPr>
              <w:t>9</w:t>
            </w:r>
            <w:r w:rsidRPr="00147D77">
              <w:rPr>
                <w:rFonts w:asciiTheme="majorHAnsi" w:hAnsiTheme="majorHAnsi" w:cstheme="majorHAnsi"/>
                <w:sz w:val="22"/>
                <w:szCs w:val="22"/>
              </w:rPr>
              <w:t xml:space="preserve">.3.2. Stalo kojos </w:t>
            </w:r>
            <w:r w:rsidR="00D659DC">
              <w:rPr>
                <w:rFonts w:asciiTheme="majorHAnsi" w:hAnsiTheme="majorHAnsi" w:cstheme="majorHAnsi"/>
                <w:sz w:val="22"/>
                <w:szCs w:val="22"/>
              </w:rPr>
              <w:t xml:space="preserve">ir rėmas </w:t>
            </w:r>
            <w:r w:rsidRPr="00147D77">
              <w:rPr>
                <w:rFonts w:asciiTheme="majorHAnsi" w:hAnsiTheme="majorHAnsi" w:cstheme="majorHAnsi"/>
                <w:sz w:val="22"/>
                <w:szCs w:val="22"/>
              </w:rPr>
              <w:t>pagamint</w:t>
            </w:r>
            <w:r w:rsidR="00D659DC">
              <w:rPr>
                <w:rFonts w:asciiTheme="majorHAnsi" w:hAnsiTheme="majorHAnsi" w:cstheme="majorHAnsi"/>
                <w:sz w:val="22"/>
                <w:szCs w:val="22"/>
              </w:rPr>
              <w:t>i</w:t>
            </w:r>
            <w:r w:rsidRPr="00147D77">
              <w:rPr>
                <w:rFonts w:asciiTheme="majorHAnsi" w:hAnsiTheme="majorHAnsi" w:cstheme="majorHAnsi"/>
                <w:sz w:val="22"/>
                <w:szCs w:val="22"/>
              </w:rPr>
              <w:t xml:space="preserve"> iš dažyto metalo.</w:t>
            </w:r>
          </w:p>
        </w:tc>
        <w:tc>
          <w:tcPr>
            <w:tcW w:w="1822" w:type="pct"/>
            <w:shd w:val="clear" w:color="auto" w:fill="auto"/>
          </w:tcPr>
          <w:p w14:paraId="7CD16E79" w14:textId="46017283" w:rsidR="006B54CC" w:rsidRPr="00147D77" w:rsidRDefault="006B54CC" w:rsidP="006B54CC">
            <w:pPr>
              <w:jc w:val="both"/>
              <w:rPr>
                <w:rFonts w:asciiTheme="majorHAnsi" w:hAnsiTheme="majorHAnsi" w:cstheme="majorHAnsi"/>
                <w:i/>
                <w:iCs/>
                <w:sz w:val="22"/>
                <w:szCs w:val="22"/>
              </w:rPr>
            </w:pPr>
            <w:r>
              <w:rPr>
                <w:rFonts w:asciiTheme="majorHAnsi" w:hAnsiTheme="majorHAnsi" w:cstheme="majorHAnsi"/>
                <w:i/>
                <w:iCs/>
                <w:sz w:val="22"/>
                <w:szCs w:val="22"/>
              </w:rPr>
              <w:t>9</w:t>
            </w:r>
            <w:r w:rsidRPr="00147D77">
              <w:rPr>
                <w:rFonts w:asciiTheme="majorHAnsi" w:hAnsiTheme="majorHAnsi" w:cstheme="majorHAnsi"/>
                <w:i/>
                <w:iCs/>
                <w:sz w:val="22"/>
                <w:szCs w:val="22"/>
              </w:rPr>
              <w:t xml:space="preserve">.3.1. 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09881D42" w14:textId="4229129E" w:rsidR="006B54CC" w:rsidRPr="00147D77" w:rsidRDefault="006B54CC" w:rsidP="006B54CC">
            <w:pPr>
              <w:shd w:val="clear" w:color="auto" w:fill="FFFFFF"/>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Stalviršis </w:t>
            </w:r>
            <w:r w:rsidRPr="00147D77">
              <w:rPr>
                <w:rFonts w:asciiTheme="majorHAnsi" w:hAnsiTheme="majorHAnsi" w:cstheme="majorHAnsi"/>
                <w:i/>
                <w:iCs/>
                <w:color w:val="000000"/>
                <w:sz w:val="22"/>
                <w:szCs w:val="22"/>
              </w:rPr>
              <w:t xml:space="preserve">pagamintas iš </w:t>
            </w:r>
            <w:r w:rsidRPr="00147D77">
              <w:rPr>
                <w:rFonts w:asciiTheme="majorHAnsi" w:hAnsiTheme="majorHAnsi" w:cstheme="majorHAnsi"/>
                <w:i/>
                <w:iCs/>
                <w:color w:val="0070C0"/>
                <w:sz w:val="22"/>
                <w:szCs w:val="22"/>
              </w:rPr>
              <w:t>(nurodyti konkrečią plokštę)</w:t>
            </w:r>
            <w:r w:rsidRPr="00147D77">
              <w:rPr>
                <w:rFonts w:asciiTheme="majorHAnsi" w:hAnsiTheme="majorHAnsi" w:cstheme="majorHAnsi"/>
                <w:i/>
                <w:iCs/>
                <w:color w:val="000000"/>
                <w:sz w:val="22"/>
                <w:szCs w:val="22"/>
              </w:rPr>
              <w:t xml:space="preserve"> </w:t>
            </w:r>
            <w:r w:rsidRPr="00147D77">
              <w:rPr>
                <w:rFonts w:asciiTheme="majorHAnsi" w:hAnsiTheme="majorHAnsi" w:cstheme="majorHAnsi"/>
                <w:i/>
                <w:iCs/>
                <w:sz w:val="22"/>
                <w:szCs w:val="22"/>
              </w:rPr>
              <w:t xml:space="preserve">….........., </w:t>
            </w:r>
            <w:r w:rsidRPr="00147D77">
              <w:rPr>
                <w:rFonts w:asciiTheme="majorHAnsi" w:hAnsiTheme="majorHAnsi" w:cstheme="majorHAnsi"/>
                <w:i/>
                <w:iCs/>
                <w:color w:val="000000"/>
                <w:sz w:val="22"/>
                <w:szCs w:val="22"/>
              </w:rPr>
              <w:t xml:space="preserve">plokštės storis </w:t>
            </w:r>
            <w:r w:rsidRPr="00147D77">
              <w:rPr>
                <w:rFonts w:asciiTheme="majorHAnsi" w:hAnsiTheme="majorHAnsi" w:cstheme="majorHAnsi"/>
                <w:i/>
                <w:iCs/>
                <w:color w:val="0070C0"/>
                <w:sz w:val="22"/>
                <w:szCs w:val="22"/>
              </w:rPr>
              <w:t xml:space="preserve">(įrašyti konkrečią reikšmę) </w:t>
            </w:r>
            <w:r w:rsidRPr="00147D77">
              <w:rPr>
                <w:rFonts w:asciiTheme="majorHAnsi" w:hAnsiTheme="majorHAnsi" w:cstheme="majorHAnsi"/>
                <w:i/>
                <w:iCs/>
                <w:color w:val="000000"/>
                <w:sz w:val="22"/>
                <w:szCs w:val="22"/>
              </w:rPr>
              <w:t>............ mm</w:t>
            </w:r>
          </w:p>
          <w:p w14:paraId="45D725D9" w14:textId="53AAE895" w:rsidR="006B54CC" w:rsidRPr="00147D77" w:rsidRDefault="006B54CC" w:rsidP="006B54CC">
            <w:pPr>
              <w:spacing w:after="160"/>
              <w:jc w:val="both"/>
              <w:rPr>
                <w:rFonts w:asciiTheme="majorHAnsi" w:hAnsiTheme="majorHAnsi" w:cstheme="majorHAnsi"/>
                <w:i/>
                <w:iCs/>
                <w:sz w:val="22"/>
                <w:szCs w:val="22"/>
              </w:rPr>
            </w:pPr>
            <w:r>
              <w:rPr>
                <w:rFonts w:asciiTheme="majorHAnsi" w:hAnsiTheme="majorHAnsi" w:cstheme="majorHAnsi"/>
                <w:i/>
                <w:iCs/>
                <w:sz w:val="22"/>
                <w:szCs w:val="22"/>
              </w:rPr>
              <w:t>9</w:t>
            </w:r>
            <w:r w:rsidRPr="00147D77">
              <w:rPr>
                <w:rFonts w:asciiTheme="majorHAnsi" w:hAnsiTheme="majorHAnsi" w:cstheme="majorHAnsi"/>
                <w:i/>
                <w:iCs/>
                <w:sz w:val="22"/>
                <w:szCs w:val="22"/>
              </w:rPr>
              <w:t xml:space="preserve">.3.2. 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tcBorders>
              <w:bottom w:val="single" w:sz="4" w:space="0" w:color="auto"/>
            </w:tcBorders>
            <w:shd w:val="clear" w:color="auto" w:fill="auto"/>
          </w:tcPr>
          <w:p w14:paraId="69D3CA80"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7B67465E" w14:textId="77777777" w:rsidTr="004B419B">
        <w:trPr>
          <w:trHeight w:val="440"/>
        </w:trPr>
        <w:tc>
          <w:tcPr>
            <w:tcW w:w="375" w:type="pct"/>
            <w:shd w:val="clear" w:color="auto" w:fill="auto"/>
          </w:tcPr>
          <w:p w14:paraId="61CE0C77"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9.4.</w:t>
            </w:r>
          </w:p>
        </w:tc>
        <w:tc>
          <w:tcPr>
            <w:tcW w:w="2029" w:type="pct"/>
            <w:shd w:val="clear" w:color="auto" w:fill="auto"/>
          </w:tcPr>
          <w:p w14:paraId="0C2CAED3" w14:textId="16C14685" w:rsidR="006B54CC" w:rsidRPr="00244B1C"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Stalo spalvos:</w:t>
            </w:r>
            <w:r>
              <w:rPr>
                <w:rFonts w:asciiTheme="majorHAnsi" w:hAnsiTheme="majorHAnsi" w:cstheme="majorHAnsi"/>
                <w:sz w:val="22"/>
                <w:szCs w:val="22"/>
              </w:rPr>
              <w:t xml:space="preserve"> s</w:t>
            </w:r>
            <w:r w:rsidRPr="00244B1C">
              <w:rPr>
                <w:rFonts w:asciiTheme="majorHAnsi" w:hAnsiTheme="majorHAnsi" w:cstheme="majorHAnsi"/>
                <w:sz w:val="22"/>
                <w:szCs w:val="22"/>
              </w:rPr>
              <w:t>talviršio</w:t>
            </w:r>
            <w:r>
              <w:rPr>
                <w:rFonts w:asciiTheme="majorHAnsi" w:hAnsiTheme="majorHAnsi" w:cstheme="majorHAnsi"/>
                <w:sz w:val="22"/>
                <w:szCs w:val="22"/>
              </w:rPr>
              <w:t>, s</w:t>
            </w:r>
            <w:r w:rsidRPr="00244B1C">
              <w:rPr>
                <w:rFonts w:asciiTheme="majorHAnsi" w:hAnsiTheme="majorHAnsi" w:cstheme="majorHAnsi"/>
                <w:sz w:val="22"/>
                <w:szCs w:val="22"/>
              </w:rPr>
              <w:t>talviršio krašto / briaunos</w:t>
            </w:r>
            <w:r>
              <w:rPr>
                <w:rFonts w:asciiTheme="majorHAnsi" w:hAnsiTheme="majorHAnsi" w:cstheme="majorHAnsi"/>
                <w:sz w:val="22"/>
                <w:szCs w:val="22"/>
              </w:rPr>
              <w:t>, k</w:t>
            </w:r>
            <w:r w:rsidRPr="00244B1C">
              <w:rPr>
                <w:rFonts w:asciiTheme="majorHAnsi" w:hAnsiTheme="majorHAnsi" w:cstheme="majorHAnsi"/>
                <w:sz w:val="22"/>
                <w:szCs w:val="22"/>
              </w:rPr>
              <w:t xml:space="preserve">ojų </w:t>
            </w:r>
            <w:r w:rsidR="00D659DC">
              <w:rPr>
                <w:rFonts w:asciiTheme="majorHAnsi" w:hAnsiTheme="majorHAnsi" w:cstheme="majorHAnsi"/>
                <w:sz w:val="22"/>
                <w:szCs w:val="22"/>
              </w:rPr>
              <w:t xml:space="preserve">ir rėmo </w:t>
            </w:r>
            <w:r w:rsidRPr="00244B1C">
              <w:rPr>
                <w:rFonts w:asciiTheme="majorHAnsi" w:hAnsiTheme="majorHAnsi" w:cstheme="majorHAnsi"/>
                <w:sz w:val="22"/>
                <w:szCs w:val="22"/>
              </w:rPr>
              <w:t>spalva –</w:t>
            </w:r>
            <w:r>
              <w:rPr>
                <w:rFonts w:asciiTheme="majorHAnsi" w:hAnsiTheme="majorHAnsi" w:cstheme="majorHAnsi"/>
                <w:sz w:val="22"/>
                <w:szCs w:val="22"/>
              </w:rPr>
              <w:t xml:space="preserve"> </w:t>
            </w:r>
            <w:r w:rsidRPr="00244B1C">
              <w:rPr>
                <w:rFonts w:asciiTheme="majorHAnsi" w:hAnsiTheme="majorHAnsi" w:cstheme="majorHAnsi"/>
                <w:sz w:val="22"/>
                <w:szCs w:val="22"/>
              </w:rPr>
              <w:t>pilka.</w:t>
            </w:r>
          </w:p>
        </w:tc>
        <w:tc>
          <w:tcPr>
            <w:tcW w:w="1822" w:type="pct"/>
            <w:shd w:val="clear" w:color="auto" w:fill="auto"/>
          </w:tcPr>
          <w:p w14:paraId="4059DAAD" w14:textId="77777777"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9.4. 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286B174B" w14:textId="5226E428" w:rsidR="006B54CC" w:rsidRPr="00244B1C" w:rsidRDefault="006B54CC" w:rsidP="006B54CC">
            <w:pPr>
              <w:rPr>
                <w:rFonts w:asciiTheme="majorHAnsi" w:hAnsiTheme="majorHAnsi" w:cstheme="majorHAnsi"/>
                <w:i/>
                <w:iCs/>
                <w:sz w:val="22"/>
                <w:szCs w:val="22"/>
              </w:rPr>
            </w:pPr>
          </w:p>
        </w:tc>
        <w:tc>
          <w:tcPr>
            <w:tcW w:w="774" w:type="pct"/>
            <w:tcBorders>
              <w:tl2br w:val="single" w:sz="4" w:space="0" w:color="auto"/>
            </w:tcBorders>
            <w:shd w:val="clear" w:color="auto" w:fill="auto"/>
          </w:tcPr>
          <w:p w14:paraId="2F6972D6" w14:textId="25BB496D" w:rsidR="006B54CC" w:rsidRPr="00147D77" w:rsidRDefault="006B54CC" w:rsidP="006B54CC">
            <w:pPr>
              <w:rPr>
                <w:rFonts w:asciiTheme="majorHAnsi" w:eastAsia="Calibri" w:hAnsiTheme="majorHAnsi" w:cstheme="majorHAnsi"/>
                <w:i/>
                <w:color w:val="4472C4"/>
                <w:sz w:val="22"/>
                <w:szCs w:val="22"/>
              </w:rPr>
            </w:pPr>
          </w:p>
        </w:tc>
      </w:tr>
      <w:tr w:rsidR="006B54CC" w:rsidRPr="00147D77" w14:paraId="195ADE25" w14:textId="77777777" w:rsidTr="004B419B">
        <w:trPr>
          <w:trHeight w:val="440"/>
        </w:trPr>
        <w:tc>
          <w:tcPr>
            <w:tcW w:w="375" w:type="pct"/>
            <w:shd w:val="clear" w:color="auto" w:fill="auto"/>
          </w:tcPr>
          <w:p w14:paraId="4403810E" w14:textId="149BBF7C"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9.</w:t>
            </w:r>
            <w:r>
              <w:rPr>
                <w:rFonts w:asciiTheme="majorHAnsi" w:hAnsiTheme="majorHAnsi" w:cstheme="majorHAnsi"/>
                <w:sz w:val="22"/>
                <w:szCs w:val="22"/>
              </w:rPr>
              <w:t>5</w:t>
            </w:r>
            <w:r w:rsidRPr="00147D77">
              <w:rPr>
                <w:rFonts w:asciiTheme="majorHAnsi" w:hAnsiTheme="majorHAnsi" w:cstheme="majorHAnsi"/>
                <w:sz w:val="22"/>
                <w:szCs w:val="22"/>
              </w:rPr>
              <w:t>.</w:t>
            </w:r>
          </w:p>
        </w:tc>
        <w:tc>
          <w:tcPr>
            <w:tcW w:w="2029" w:type="pct"/>
            <w:shd w:val="clear" w:color="auto" w:fill="auto"/>
          </w:tcPr>
          <w:p w14:paraId="557AC822" w14:textId="15C57026" w:rsidR="006B54CC" w:rsidRPr="00147D77" w:rsidRDefault="006B54CC" w:rsidP="006B54CC">
            <w:pPr>
              <w:suppressAutoHyphens/>
              <w:overflowPunct w:val="0"/>
              <w:autoSpaceDE w:val="0"/>
              <w:rPr>
                <w:rFonts w:asciiTheme="majorHAnsi" w:eastAsia="Calibri" w:hAnsiTheme="majorHAnsi" w:cstheme="majorHAnsi"/>
                <w:color w:val="FF0000"/>
                <w:sz w:val="22"/>
                <w:szCs w:val="22"/>
                <w:lang w:eastAsia="zh-CN"/>
              </w:rPr>
            </w:pPr>
            <w:r w:rsidRPr="00147D77">
              <w:rPr>
                <w:rFonts w:asciiTheme="majorHAnsi" w:hAnsiTheme="majorHAnsi" w:cstheme="majorHAnsi"/>
                <w:sz w:val="22"/>
                <w:szCs w:val="22"/>
              </w:rPr>
              <w:t>Stalo aukštis reguliuojamas elektra, prie stalo tvirtinamu (-ais) mygtuku(-ais) ar valdymo pulteliu.</w:t>
            </w:r>
          </w:p>
        </w:tc>
        <w:tc>
          <w:tcPr>
            <w:tcW w:w="1822" w:type="pct"/>
            <w:shd w:val="clear" w:color="auto" w:fill="auto"/>
          </w:tcPr>
          <w:p w14:paraId="625C9638"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shd w:val="clear" w:color="auto" w:fill="auto"/>
          </w:tcPr>
          <w:p w14:paraId="14FBC254"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6B2E81F4" w14:textId="77777777" w:rsidTr="004B419B">
        <w:trPr>
          <w:trHeight w:val="440"/>
        </w:trPr>
        <w:tc>
          <w:tcPr>
            <w:tcW w:w="375" w:type="pct"/>
            <w:shd w:val="clear" w:color="auto" w:fill="auto"/>
          </w:tcPr>
          <w:p w14:paraId="4E08EBCF" w14:textId="6F9BC794"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9.</w:t>
            </w:r>
            <w:r w:rsidR="00CC46BD">
              <w:rPr>
                <w:rFonts w:asciiTheme="majorHAnsi" w:hAnsiTheme="majorHAnsi" w:cstheme="majorHAnsi"/>
                <w:sz w:val="22"/>
                <w:szCs w:val="22"/>
              </w:rPr>
              <w:t>6</w:t>
            </w:r>
            <w:r w:rsidRPr="00147D77">
              <w:rPr>
                <w:rFonts w:asciiTheme="majorHAnsi" w:hAnsiTheme="majorHAnsi" w:cstheme="majorHAnsi"/>
                <w:sz w:val="22"/>
                <w:szCs w:val="22"/>
              </w:rPr>
              <w:t>.</w:t>
            </w:r>
          </w:p>
        </w:tc>
        <w:tc>
          <w:tcPr>
            <w:tcW w:w="2029" w:type="pct"/>
            <w:shd w:val="clear" w:color="auto" w:fill="auto"/>
          </w:tcPr>
          <w:p w14:paraId="474B5125" w14:textId="77777777" w:rsidR="006B54CC" w:rsidRPr="00147D77" w:rsidRDefault="006B54CC" w:rsidP="006B54CC">
            <w:pPr>
              <w:suppressAutoHyphens/>
              <w:overflowPunct w:val="0"/>
              <w:autoSpaceDE w:val="0"/>
              <w:rPr>
                <w:rFonts w:asciiTheme="majorHAnsi" w:eastAsia="Calibri" w:hAnsiTheme="majorHAnsi" w:cstheme="majorHAnsi"/>
                <w:color w:val="FF0000"/>
                <w:sz w:val="22"/>
                <w:szCs w:val="22"/>
                <w:lang w:eastAsia="zh-CN"/>
              </w:rPr>
            </w:pPr>
            <w:r w:rsidRPr="00147D77">
              <w:rPr>
                <w:rFonts w:asciiTheme="majorHAnsi" w:hAnsiTheme="majorHAnsi" w:cstheme="majorHAnsi"/>
                <w:sz w:val="22"/>
                <w:szCs w:val="22"/>
              </w:rPr>
              <w:t xml:space="preserve">Elektrinis aukščio reguliavimas su ne mažiau kaip 2 varikliais. </w:t>
            </w:r>
          </w:p>
        </w:tc>
        <w:tc>
          <w:tcPr>
            <w:tcW w:w="1822" w:type="pct"/>
            <w:shd w:val="clear" w:color="auto" w:fill="auto"/>
          </w:tcPr>
          <w:p w14:paraId="2F74D654"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304F1ED9"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Variklių skaičius </w:t>
            </w:r>
            <w:r w:rsidRPr="00147D77">
              <w:rPr>
                <w:rFonts w:asciiTheme="majorHAnsi" w:hAnsiTheme="majorHAnsi" w:cstheme="majorHAnsi"/>
                <w:i/>
                <w:iCs/>
                <w:color w:val="0070C0"/>
                <w:sz w:val="22"/>
                <w:szCs w:val="22"/>
              </w:rPr>
              <w:t>(įrašyti konkrečią reikšmę)</w:t>
            </w:r>
            <w:r w:rsidRPr="00147D77">
              <w:rPr>
                <w:rFonts w:asciiTheme="majorHAnsi" w:hAnsiTheme="majorHAnsi" w:cstheme="majorHAnsi"/>
                <w:i/>
                <w:iCs/>
                <w:sz w:val="22"/>
                <w:szCs w:val="22"/>
              </w:rPr>
              <w:t>: ............. vnt.</w:t>
            </w:r>
          </w:p>
        </w:tc>
        <w:tc>
          <w:tcPr>
            <w:tcW w:w="774" w:type="pct"/>
            <w:tcBorders>
              <w:bottom w:val="single" w:sz="4" w:space="0" w:color="auto"/>
            </w:tcBorders>
            <w:shd w:val="clear" w:color="auto" w:fill="auto"/>
          </w:tcPr>
          <w:p w14:paraId="665F2580"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4022F6E2" w14:textId="77777777" w:rsidTr="004B419B">
        <w:trPr>
          <w:trHeight w:val="440"/>
        </w:trPr>
        <w:tc>
          <w:tcPr>
            <w:tcW w:w="375" w:type="pct"/>
            <w:shd w:val="clear" w:color="auto" w:fill="auto"/>
          </w:tcPr>
          <w:p w14:paraId="723C6167" w14:textId="4BDBD419"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9.</w:t>
            </w:r>
            <w:r w:rsidR="00CC46BD">
              <w:rPr>
                <w:rFonts w:asciiTheme="majorHAnsi" w:hAnsiTheme="majorHAnsi" w:cstheme="majorHAnsi"/>
                <w:sz w:val="22"/>
                <w:szCs w:val="22"/>
              </w:rPr>
              <w:t>7</w:t>
            </w:r>
            <w:r w:rsidRPr="00147D77">
              <w:rPr>
                <w:rFonts w:asciiTheme="majorHAnsi" w:hAnsiTheme="majorHAnsi" w:cstheme="majorHAnsi"/>
                <w:sz w:val="22"/>
                <w:szCs w:val="22"/>
              </w:rPr>
              <w:t>.</w:t>
            </w:r>
          </w:p>
        </w:tc>
        <w:tc>
          <w:tcPr>
            <w:tcW w:w="2029" w:type="pct"/>
            <w:shd w:val="clear" w:color="auto" w:fill="auto"/>
          </w:tcPr>
          <w:p w14:paraId="11719EB0" w14:textId="77777777" w:rsidR="006B54CC" w:rsidRPr="00147D77" w:rsidRDefault="006B54CC" w:rsidP="006B54CC">
            <w:pPr>
              <w:suppressAutoHyphens/>
              <w:overflowPunct w:val="0"/>
              <w:autoSpaceDE w:val="0"/>
              <w:rPr>
                <w:rFonts w:asciiTheme="majorHAnsi" w:eastAsia="Calibri" w:hAnsiTheme="majorHAnsi" w:cstheme="majorHAnsi"/>
                <w:color w:val="FF0000"/>
                <w:sz w:val="22"/>
                <w:szCs w:val="22"/>
                <w:lang w:eastAsia="zh-CN"/>
              </w:rPr>
            </w:pPr>
            <w:r w:rsidRPr="00147D77">
              <w:rPr>
                <w:rFonts w:asciiTheme="majorHAnsi" w:hAnsiTheme="majorHAnsi" w:cstheme="majorHAnsi"/>
                <w:sz w:val="22"/>
                <w:szCs w:val="22"/>
              </w:rPr>
              <w:t>Maitinimo laido ilgis – ne mažiau kaip 3 m</w:t>
            </w:r>
          </w:p>
        </w:tc>
        <w:tc>
          <w:tcPr>
            <w:tcW w:w="1822" w:type="pct"/>
            <w:shd w:val="clear" w:color="auto" w:fill="auto"/>
          </w:tcPr>
          <w:p w14:paraId="4EE17990"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tcBorders>
              <w:tl2br w:val="single" w:sz="4" w:space="0" w:color="auto"/>
            </w:tcBorders>
            <w:shd w:val="clear" w:color="auto" w:fill="auto"/>
          </w:tcPr>
          <w:p w14:paraId="3B0168EC" w14:textId="526C1ECC" w:rsidR="006B54CC" w:rsidRPr="00147D77" w:rsidRDefault="006B54CC" w:rsidP="006B54CC">
            <w:pPr>
              <w:rPr>
                <w:rFonts w:asciiTheme="majorHAnsi" w:eastAsia="Calibri" w:hAnsiTheme="majorHAnsi" w:cstheme="majorHAnsi"/>
                <w:i/>
                <w:color w:val="4472C4"/>
                <w:sz w:val="22"/>
                <w:szCs w:val="22"/>
              </w:rPr>
            </w:pPr>
          </w:p>
        </w:tc>
      </w:tr>
      <w:tr w:rsidR="006B54CC" w:rsidRPr="00147D77" w14:paraId="2C063306" w14:textId="77777777" w:rsidTr="004B419B">
        <w:trPr>
          <w:trHeight w:val="440"/>
        </w:trPr>
        <w:tc>
          <w:tcPr>
            <w:tcW w:w="375" w:type="pct"/>
            <w:shd w:val="clear" w:color="auto" w:fill="auto"/>
          </w:tcPr>
          <w:p w14:paraId="18660B14" w14:textId="701B21ED"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lastRenderedPageBreak/>
              <w:t>9.</w:t>
            </w:r>
            <w:r w:rsidR="00CC46BD">
              <w:rPr>
                <w:rFonts w:asciiTheme="majorHAnsi" w:hAnsiTheme="majorHAnsi" w:cstheme="majorHAnsi"/>
                <w:sz w:val="22"/>
                <w:szCs w:val="22"/>
              </w:rPr>
              <w:t>8</w:t>
            </w:r>
            <w:r w:rsidRPr="00147D77">
              <w:rPr>
                <w:rFonts w:asciiTheme="majorHAnsi" w:hAnsiTheme="majorHAnsi" w:cstheme="majorHAnsi"/>
                <w:sz w:val="22"/>
                <w:szCs w:val="22"/>
              </w:rPr>
              <w:t>.</w:t>
            </w:r>
          </w:p>
        </w:tc>
        <w:tc>
          <w:tcPr>
            <w:tcW w:w="2029" w:type="pct"/>
            <w:shd w:val="clear" w:color="auto" w:fill="auto"/>
          </w:tcPr>
          <w:p w14:paraId="1DC3C2FA" w14:textId="77777777" w:rsidR="006B54CC" w:rsidRPr="00147D77" w:rsidRDefault="006B54CC" w:rsidP="006B54CC">
            <w:pPr>
              <w:suppressAutoHyphens/>
              <w:overflowPunct w:val="0"/>
              <w:autoSpaceDE w:val="0"/>
              <w:rPr>
                <w:rFonts w:asciiTheme="majorHAnsi" w:eastAsia="Calibri" w:hAnsiTheme="majorHAnsi" w:cstheme="majorHAnsi"/>
                <w:color w:val="FF0000"/>
                <w:sz w:val="22"/>
                <w:szCs w:val="22"/>
                <w:lang w:eastAsia="zh-CN"/>
              </w:rPr>
            </w:pPr>
            <w:r w:rsidRPr="00147D77">
              <w:rPr>
                <w:rFonts w:asciiTheme="majorHAnsi" w:hAnsiTheme="majorHAnsi" w:cstheme="majorHAnsi"/>
                <w:sz w:val="22"/>
                <w:szCs w:val="22"/>
              </w:rPr>
              <w:t>Atlaikoma apkrova ne mažiau kaip 100 kg</w:t>
            </w:r>
          </w:p>
        </w:tc>
        <w:tc>
          <w:tcPr>
            <w:tcW w:w="1822" w:type="pct"/>
            <w:shd w:val="clear" w:color="auto" w:fill="auto"/>
          </w:tcPr>
          <w:p w14:paraId="7A1BB9F2"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Atlaikoma apkrova </w:t>
            </w:r>
            <w:r w:rsidRPr="00147D77">
              <w:rPr>
                <w:rFonts w:asciiTheme="majorHAnsi" w:hAnsiTheme="majorHAnsi" w:cstheme="majorHAnsi"/>
                <w:i/>
                <w:iCs/>
                <w:color w:val="0070C0"/>
                <w:sz w:val="22"/>
                <w:szCs w:val="22"/>
              </w:rPr>
              <w:t>(įrašyti konkrečią reikšmę)</w:t>
            </w:r>
            <w:r w:rsidRPr="00147D77">
              <w:rPr>
                <w:rFonts w:asciiTheme="majorHAnsi" w:hAnsiTheme="majorHAnsi" w:cstheme="majorHAnsi"/>
                <w:i/>
                <w:iCs/>
                <w:sz w:val="22"/>
                <w:szCs w:val="22"/>
              </w:rPr>
              <w:t>: ............ kg</w:t>
            </w:r>
          </w:p>
        </w:tc>
        <w:tc>
          <w:tcPr>
            <w:tcW w:w="774" w:type="pct"/>
            <w:shd w:val="clear" w:color="auto" w:fill="auto"/>
          </w:tcPr>
          <w:p w14:paraId="14B983E9"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01287714" w14:textId="77777777" w:rsidTr="004B419B">
        <w:trPr>
          <w:trHeight w:val="440"/>
        </w:trPr>
        <w:tc>
          <w:tcPr>
            <w:tcW w:w="375" w:type="pct"/>
            <w:shd w:val="clear" w:color="auto" w:fill="auto"/>
          </w:tcPr>
          <w:p w14:paraId="04E03B8F" w14:textId="59FA644E"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9.</w:t>
            </w:r>
            <w:r w:rsidR="00CC46BD">
              <w:rPr>
                <w:rFonts w:asciiTheme="majorHAnsi" w:hAnsiTheme="majorHAnsi" w:cstheme="majorHAnsi"/>
                <w:sz w:val="22"/>
                <w:szCs w:val="22"/>
              </w:rPr>
              <w:t>9</w:t>
            </w:r>
            <w:r w:rsidRPr="00147D77">
              <w:rPr>
                <w:rFonts w:asciiTheme="majorHAnsi" w:hAnsiTheme="majorHAnsi" w:cstheme="majorHAnsi"/>
                <w:sz w:val="22"/>
                <w:szCs w:val="22"/>
              </w:rPr>
              <w:t>.</w:t>
            </w:r>
          </w:p>
        </w:tc>
        <w:tc>
          <w:tcPr>
            <w:tcW w:w="2029" w:type="pct"/>
            <w:shd w:val="clear" w:color="auto" w:fill="auto"/>
          </w:tcPr>
          <w:p w14:paraId="29599047" w14:textId="40757780"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 xml:space="preserve">Prekės dizainas, forma turi būti panaši į </w:t>
            </w:r>
            <w:r w:rsidR="00F21D54">
              <w:rPr>
                <w:rFonts w:asciiTheme="majorHAnsi" w:hAnsiTheme="majorHAnsi" w:cstheme="majorHAnsi"/>
                <w:sz w:val="22"/>
                <w:szCs w:val="22"/>
              </w:rPr>
              <w:t xml:space="preserve">pateiktą </w:t>
            </w:r>
            <w:r w:rsidRPr="00147D77">
              <w:rPr>
                <w:rFonts w:asciiTheme="majorHAnsi" w:hAnsiTheme="majorHAnsi" w:cstheme="majorHAnsi"/>
                <w:sz w:val="22"/>
                <w:szCs w:val="22"/>
              </w:rPr>
              <w:t>paveiksliuk</w:t>
            </w:r>
            <w:r w:rsidR="00F21D54">
              <w:rPr>
                <w:rFonts w:asciiTheme="majorHAnsi" w:hAnsiTheme="majorHAnsi" w:cstheme="majorHAnsi"/>
                <w:sz w:val="22"/>
                <w:szCs w:val="22"/>
              </w:rPr>
              <w:t>e</w:t>
            </w:r>
            <w:r w:rsidRPr="00147D77">
              <w:rPr>
                <w:rFonts w:asciiTheme="majorHAnsi" w:hAnsiTheme="majorHAnsi" w:cstheme="majorHAnsi"/>
                <w:sz w:val="22"/>
                <w:szCs w:val="22"/>
              </w:rPr>
              <w:t>:</w:t>
            </w:r>
          </w:p>
          <w:p w14:paraId="6C00B787" w14:textId="77777777" w:rsidR="006B54CC" w:rsidRPr="00147D77" w:rsidRDefault="006B54CC" w:rsidP="006B54CC">
            <w:pPr>
              <w:rPr>
                <w:rFonts w:asciiTheme="majorHAnsi" w:hAnsiTheme="majorHAnsi" w:cstheme="majorHAnsi"/>
                <w:sz w:val="22"/>
                <w:szCs w:val="22"/>
              </w:rPr>
            </w:pPr>
            <w:r w:rsidRPr="00147D77">
              <w:rPr>
                <w:noProof/>
                <w:sz w:val="22"/>
                <w:szCs w:val="22"/>
              </w:rPr>
              <w:drawing>
                <wp:inline distT="0" distB="0" distL="0" distR="0" wp14:anchorId="7C53A16B" wp14:editId="2F647597">
                  <wp:extent cx="1009650" cy="1009650"/>
                  <wp:effectExtent l="0" t="0" r="0" b="0"/>
                  <wp:docPr id="154651614" name="Paveikslėlis 9" descr="Produkto nuotra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rodukto nuotrauk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147D77">
              <w:rPr>
                <w:rFonts w:asciiTheme="majorHAnsi" w:hAnsiTheme="majorHAnsi" w:cstheme="majorHAnsi"/>
                <w:sz w:val="22"/>
                <w:szCs w:val="22"/>
              </w:rPr>
              <w:t xml:space="preserve">    </w:t>
            </w:r>
          </w:p>
          <w:p w14:paraId="728D97AC" w14:textId="77777777" w:rsidR="006B54CC" w:rsidRPr="00147D77" w:rsidRDefault="006B54CC" w:rsidP="006B54CC">
            <w:pPr>
              <w:rPr>
                <w:rFonts w:asciiTheme="majorHAnsi" w:hAnsiTheme="majorHAnsi" w:cstheme="majorHAnsi"/>
                <w:sz w:val="22"/>
                <w:szCs w:val="22"/>
              </w:rPr>
            </w:pPr>
          </w:p>
        </w:tc>
        <w:tc>
          <w:tcPr>
            <w:tcW w:w="1822" w:type="pct"/>
            <w:shd w:val="clear" w:color="auto" w:fill="auto"/>
          </w:tcPr>
          <w:p w14:paraId="3D009566" w14:textId="77777777" w:rsidR="006B54CC" w:rsidRPr="00147D77" w:rsidRDefault="006B54CC" w:rsidP="006B54CC">
            <w:pPr>
              <w:overflowPunct w:val="0"/>
              <w:autoSpaceDE w:val="0"/>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(įrašyti taip / ne):</w:t>
            </w:r>
            <w:r w:rsidRPr="00147D77">
              <w:rPr>
                <w:rFonts w:asciiTheme="majorHAnsi" w:hAnsiTheme="majorHAnsi" w:cstheme="majorHAnsi"/>
                <w:i/>
                <w:iCs/>
                <w:sz w:val="22"/>
                <w:szCs w:val="22"/>
              </w:rPr>
              <w:t xml:space="preserve"> .................</w:t>
            </w:r>
          </w:p>
          <w:p w14:paraId="5A7043E4" w14:textId="4C0C7F15"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Pateikiamas dokumentas, kuriame yra pateikta siūlomos prekės vizualizacija, nuotrauka ar brėžinys </w:t>
            </w:r>
            <w:r w:rsidRPr="00147D77">
              <w:rPr>
                <w:rFonts w:asciiTheme="majorHAnsi" w:hAnsiTheme="majorHAnsi" w:cstheme="majorHAnsi"/>
                <w:i/>
                <w:iCs/>
                <w:color w:val="0070C0"/>
                <w:sz w:val="22"/>
                <w:szCs w:val="22"/>
              </w:rPr>
              <w:t>(įrašyti įrodančio dokumento pavadinimą)</w:t>
            </w:r>
            <w:r w:rsidRPr="00147D77">
              <w:rPr>
                <w:rFonts w:asciiTheme="majorHAnsi" w:hAnsiTheme="majorHAnsi" w:cstheme="majorHAnsi"/>
                <w:i/>
                <w:iCs/>
                <w:sz w:val="22"/>
                <w:szCs w:val="22"/>
              </w:rPr>
              <w:t>: …................</w:t>
            </w:r>
          </w:p>
          <w:p w14:paraId="1FE979DE" w14:textId="77777777" w:rsidR="006B54CC" w:rsidRPr="00147D77" w:rsidRDefault="006B54CC" w:rsidP="006B54CC">
            <w:pPr>
              <w:spacing w:after="160"/>
              <w:jc w:val="both"/>
              <w:rPr>
                <w:rFonts w:asciiTheme="majorHAnsi" w:hAnsiTheme="majorHAnsi" w:cstheme="majorHAnsi"/>
                <w:i/>
                <w:iCs/>
                <w:sz w:val="22"/>
                <w:szCs w:val="22"/>
              </w:rPr>
            </w:pPr>
          </w:p>
        </w:tc>
        <w:tc>
          <w:tcPr>
            <w:tcW w:w="774" w:type="pct"/>
            <w:shd w:val="clear" w:color="auto" w:fill="auto"/>
          </w:tcPr>
          <w:p w14:paraId="5AF4ECAC"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769419C6" w14:textId="77777777" w:rsidTr="004B419B">
        <w:trPr>
          <w:trHeight w:val="440"/>
        </w:trPr>
        <w:tc>
          <w:tcPr>
            <w:tcW w:w="375" w:type="pct"/>
            <w:shd w:val="clear" w:color="auto" w:fill="auto"/>
          </w:tcPr>
          <w:p w14:paraId="086CDFA9" w14:textId="77777777" w:rsidR="006B54CC" w:rsidRPr="00147D77" w:rsidRDefault="006B54CC" w:rsidP="006B54CC">
            <w:pPr>
              <w:jc w:val="center"/>
              <w:rPr>
                <w:rFonts w:asciiTheme="majorHAnsi" w:hAnsiTheme="majorHAnsi" w:cstheme="majorHAnsi"/>
                <w:sz w:val="22"/>
                <w:szCs w:val="22"/>
              </w:rPr>
            </w:pPr>
          </w:p>
          <w:p w14:paraId="53CCFC02" w14:textId="77777777" w:rsidR="006B54CC" w:rsidRPr="00147D77" w:rsidRDefault="006B54CC" w:rsidP="006B54CC">
            <w:pPr>
              <w:jc w:val="center"/>
              <w:rPr>
                <w:rFonts w:asciiTheme="majorHAnsi" w:hAnsiTheme="majorHAnsi" w:cstheme="majorHAnsi"/>
                <w:b/>
                <w:bCs/>
                <w:sz w:val="22"/>
                <w:szCs w:val="22"/>
              </w:rPr>
            </w:pPr>
            <w:r w:rsidRPr="00147D77">
              <w:rPr>
                <w:rFonts w:asciiTheme="majorHAnsi" w:hAnsiTheme="majorHAnsi" w:cstheme="majorHAnsi"/>
                <w:b/>
                <w:bCs/>
                <w:sz w:val="22"/>
                <w:szCs w:val="22"/>
              </w:rPr>
              <w:t>10.</w:t>
            </w:r>
          </w:p>
          <w:p w14:paraId="79ECC51B" w14:textId="77777777" w:rsidR="006B54CC" w:rsidRPr="00147D77" w:rsidRDefault="006B54CC" w:rsidP="006B54CC">
            <w:pPr>
              <w:jc w:val="center"/>
              <w:rPr>
                <w:rFonts w:asciiTheme="majorHAnsi" w:hAnsiTheme="majorHAnsi" w:cstheme="majorHAnsi"/>
                <w:sz w:val="22"/>
                <w:szCs w:val="22"/>
              </w:rPr>
            </w:pPr>
          </w:p>
        </w:tc>
        <w:tc>
          <w:tcPr>
            <w:tcW w:w="2029" w:type="pct"/>
            <w:shd w:val="clear" w:color="auto" w:fill="auto"/>
          </w:tcPr>
          <w:p w14:paraId="0B52A661" w14:textId="6AFADF66" w:rsidR="006B54CC" w:rsidRPr="00147D77" w:rsidRDefault="006B54CC" w:rsidP="006B54CC">
            <w:pPr>
              <w:rPr>
                <w:rFonts w:asciiTheme="majorHAnsi" w:hAnsiTheme="majorHAnsi" w:cstheme="majorHAnsi"/>
                <w:color w:val="FF0000"/>
                <w:sz w:val="22"/>
                <w:szCs w:val="22"/>
              </w:rPr>
            </w:pPr>
            <w:r w:rsidRPr="00147D77">
              <w:rPr>
                <w:rFonts w:asciiTheme="majorHAnsi" w:eastAsia="Calibri" w:hAnsiTheme="majorHAnsi" w:cstheme="majorHAnsi"/>
                <w:sz w:val="22"/>
                <w:szCs w:val="22"/>
                <w:lang w:eastAsia="zh-CN"/>
              </w:rPr>
              <w:t>³</w:t>
            </w:r>
            <w:r w:rsidRPr="00147D77">
              <w:rPr>
                <w:rFonts w:asciiTheme="majorHAnsi" w:hAnsiTheme="majorHAnsi" w:cstheme="majorHAnsi"/>
                <w:b/>
                <w:bCs/>
                <w:sz w:val="22"/>
                <w:szCs w:val="22"/>
              </w:rPr>
              <w:t>Stalas Nr. 9 (kompiuteriui, reguliuojamo aukščio)</w:t>
            </w:r>
            <w:r w:rsidRPr="00147D77">
              <w:rPr>
                <w:rFonts w:asciiTheme="majorHAnsi" w:hAnsiTheme="majorHAnsi" w:cstheme="majorHAnsi"/>
                <w:color w:val="FF0000"/>
                <w:sz w:val="22"/>
                <w:szCs w:val="22"/>
              </w:rPr>
              <w:t xml:space="preserve"> </w:t>
            </w:r>
          </w:p>
          <w:p w14:paraId="7CC59D98" w14:textId="2723AFC5" w:rsidR="006B54CC" w:rsidRPr="00147D77" w:rsidRDefault="006B54CC" w:rsidP="006B54CC">
            <w:pPr>
              <w:rPr>
                <w:rFonts w:asciiTheme="majorHAnsi" w:hAnsiTheme="majorHAnsi" w:cstheme="majorHAnsi"/>
                <w:sz w:val="22"/>
                <w:szCs w:val="22"/>
              </w:rPr>
            </w:pPr>
            <w:r>
              <w:rPr>
                <w:rFonts w:asciiTheme="majorHAnsi" w:hAnsiTheme="majorHAnsi" w:cstheme="majorHAnsi"/>
                <w:b/>
                <w:bCs/>
                <w:sz w:val="22"/>
                <w:szCs w:val="22"/>
              </w:rPr>
              <w:t>Preliminarus k</w:t>
            </w:r>
            <w:r w:rsidRPr="00147D77">
              <w:rPr>
                <w:rFonts w:asciiTheme="majorHAnsi" w:hAnsiTheme="majorHAnsi" w:cstheme="majorHAnsi"/>
                <w:b/>
                <w:bCs/>
                <w:sz w:val="22"/>
                <w:szCs w:val="22"/>
              </w:rPr>
              <w:t>iekis – 29 vnt.</w:t>
            </w:r>
          </w:p>
        </w:tc>
        <w:tc>
          <w:tcPr>
            <w:tcW w:w="1822" w:type="pct"/>
            <w:shd w:val="clear" w:color="auto" w:fill="auto"/>
          </w:tcPr>
          <w:p w14:paraId="443BBF90" w14:textId="476FA0F0"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 xml:space="preserve">Prekės gamintojas </w:t>
            </w:r>
            <w:r w:rsidRPr="00244B1C">
              <w:rPr>
                <w:rFonts w:asciiTheme="majorHAnsi" w:hAnsiTheme="majorHAnsi" w:cstheme="majorHAnsi"/>
                <w:i/>
                <w:iCs/>
                <w:color w:val="0070C0"/>
                <w:sz w:val="22"/>
                <w:szCs w:val="22"/>
              </w:rPr>
              <w:t xml:space="preserve">(nurodyti): </w:t>
            </w:r>
            <w:r w:rsidRPr="00147D77">
              <w:rPr>
                <w:rFonts w:asciiTheme="majorHAnsi" w:hAnsiTheme="majorHAnsi" w:cstheme="majorHAnsi"/>
                <w:i/>
                <w:iCs/>
                <w:sz w:val="22"/>
                <w:szCs w:val="22"/>
              </w:rPr>
              <w:t>...............................</w:t>
            </w:r>
          </w:p>
          <w:p w14:paraId="4330CE28" w14:textId="77777777" w:rsidR="006B54CC" w:rsidRPr="00147D77" w:rsidRDefault="006B54CC" w:rsidP="006B54CC">
            <w:pPr>
              <w:suppressAutoHyphens/>
              <w:contextualSpacing/>
              <w:rPr>
                <w:rFonts w:asciiTheme="majorHAnsi" w:hAnsiTheme="majorHAnsi" w:cstheme="majorHAnsi"/>
                <w:i/>
                <w:iCs/>
                <w:sz w:val="22"/>
                <w:szCs w:val="22"/>
                <w:lang w:eastAsia="zh-CN"/>
              </w:rPr>
            </w:pPr>
            <w:r w:rsidRPr="00147D77">
              <w:rPr>
                <w:rFonts w:asciiTheme="majorHAnsi" w:hAnsiTheme="majorHAnsi" w:cstheme="majorHAnsi"/>
                <w:i/>
                <w:iCs/>
                <w:sz w:val="22"/>
                <w:szCs w:val="22"/>
              </w:rPr>
              <w:t xml:space="preserve">Modelis </w:t>
            </w:r>
            <w:r w:rsidRPr="00244B1C">
              <w:rPr>
                <w:rFonts w:asciiTheme="majorHAnsi" w:hAnsiTheme="majorHAnsi" w:cstheme="majorHAnsi"/>
                <w:i/>
                <w:iCs/>
                <w:color w:val="0070C0"/>
                <w:sz w:val="22"/>
                <w:szCs w:val="22"/>
              </w:rPr>
              <w:t xml:space="preserve">(nurodyti, jeigu yra): </w:t>
            </w:r>
            <w:r w:rsidRPr="00147D77">
              <w:rPr>
                <w:rFonts w:asciiTheme="majorHAnsi" w:hAnsiTheme="majorHAnsi" w:cstheme="majorHAnsi"/>
                <w:i/>
                <w:iCs/>
                <w:sz w:val="22"/>
                <w:szCs w:val="22"/>
              </w:rPr>
              <w:t>.......................</w:t>
            </w:r>
          </w:p>
          <w:p w14:paraId="42619C03"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Modifikacija, prekės kodas </w:t>
            </w:r>
            <w:r w:rsidRPr="00244B1C">
              <w:rPr>
                <w:rFonts w:asciiTheme="majorHAnsi" w:hAnsiTheme="majorHAnsi" w:cstheme="majorHAnsi"/>
                <w:i/>
                <w:iCs/>
                <w:color w:val="0070C0"/>
                <w:sz w:val="22"/>
                <w:szCs w:val="22"/>
              </w:rPr>
              <w:t xml:space="preserve">(nurodyti, jeigu yra): </w:t>
            </w:r>
            <w:r w:rsidRPr="00147D77">
              <w:rPr>
                <w:rFonts w:asciiTheme="majorHAnsi" w:hAnsiTheme="majorHAnsi" w:cstheme="majorHAnsi"/>
                <w:i/>
                <w:iCs/>
                <w:sz w:val="22"/>
                <w:szCs w:val="22"/>
              </w:rPr>
              <w:t>..............</w:t>
            </w:r>
          </w:p>
        </w:tc>
        <w:tc>
          <w:tcPr>
            <w:tcW w:w="774" w:type="pct"/>
            <w:shd w:val="clear" w:color="auto" w:fill="auto"/>
          </w:tcPr>
          <w:p w14:paraId="35AB03DF" w14:textId="77777777" w:rsidR="006B54CC" w:rsidRPr="00147D77" w:rsidRDefault="006B54CC" w:rsidP="006B54CC">
            <w:pPr>
              <w:rPr>
                <w:rFonts w:asciiTheme="majorHAnsi" w:eastAsia="Calibri" w:hAnsiTheme="majorHAnsi" w:cstheme="majorHAnsi"/>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p w14:paraId="7CC0413F" w14:textId="77777777" w:rsidR="006B54CC" w:rsidRPr="00147D77" w:rsidRDefault="006B54CC" w:rsidP="006B54CC">
            <w:pPr>
              <w:rPr>
                <w:rFonts w:asciiTheme="majorHAnsi" w:eastAsia="Calibri" w:hAnsiTheme="majorHAnsi" w:cstheme="majorHAnsi"/>
                <w:i/>
                <w:sz w:val="22"/>
                <w:szCs w:val="22"/>
              </w:rPr>
            </w:pPr>
          </w:p>
        </w:tc>
      </w:tr>
      <w:tr w:rsidR="006B54CC" w:rsidRPr="00147D77" w14:paraId="71A5D159" w14:textId="77777777" w:rsidTr="004B419B">
        <w:trPr>
          <w:trHeight w:val="440"/>
        </w:trPr>
        <w:tc>
          <w:tcPr>
            <w:tcW w:w="375" w:type="pct"/>
            <w:shd w:val="clear" w:color="auto" w:fill="auto"/>
          </w:tcPr>
          <w:p w14:paraId="2AADC5EE"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 xml:space="preserve">10.1. </w:t>
            </w:r>
          </w:p>
        </w:tc>
        <w:tc>
          <w:tcPr>
            <w:tcW w:w="2029" w:type="pct"/>
            <w:shd w:val="clear" w:color="auto" w:fill="auto"/>
          </w:tcPr>
          <w:p w14:paraId="678EFED2" w14:textId="4EAF90AC" w:rsidR="006B54CC" w:rsidRPr="00147D77" w:rsidRDefault="006B54CC" w:rsidP="006B54CC">
            <w:pPr>
              <w:jc w:val="both"/>
              <w:rPr>
                <w:rFonts w:asciiTheme="majorHAnsi" w:hAnsiTheme="majorHAnsi" w:cstheme="majorHAnsi"/>
                <w:color w:val="FF0000"/>
                <w:sz w:val="22"/>
                <w:szCs w:val="22"/>
              </w:rPr>
            </w:pPr>
            <w:r w:rsidRPr="00147D77">
              <w:rPr>
                <w:rFonts w:asciiTheme="majorHAnsi" w:hAnsiTheme="majorHAnsi" w:cstheme="majorHAnsi"/>
                <w:sz w:val="22"/>
                <w:szCs w:val="22"/>
              </w:rPr>
              <w:t xml:space="preserve">Reguliuojamo aukščio stalas kompiuteriui su ištraukiama lentynėle klaviatūrai, </w:t>
            </w:r>
            <w:r w:rsidRPr="00147D77">
              <w:rPr>
                <w:rFonts w:asciiTheme="majorHAnsi" w:hAnsiTheme="majorHAnsi" w:cstheme="majorHAnsi"/>
                <w:color w:val="020202"/>
                <w:sz w:val="22"/>
                <w:szCs w:val="22"/>
              </w:rPr>
              <w:t xml:space="preserve">stačiakampio formos, su 2 (dviem) kojomis. Stalo stalviršio kampai užapvalinti. </w:t>
            </w:r>
            <w:r w:rsidRPr="00147D77">
              <w:rPr>
                <w:rFonts w:asciiTheme="majorHAnsi" w:hAnsiTheme="majorHAnsi" w:cstheme="majorHAnsi"/>
                <w:sz w:val="22"/>
                <w:szCs w:val="22"/>
              </w:rPr>
              <w:t xml:space="preserve">Kojos su reguliuojamais padėkliukais ir (ar) kojelėmis (grindų nelygumams kompensuoti).  </w:t>
            </w:r>
          </w:p>
        </w:tc>
        <w:tc>
          <w:tcPr>
            <w:tcW w:w="1822" w:type="pct"/>
            <w:shd w:val="clear" w:color="auto" w:fill="auto"/>
          </w:tcPr>
          <w:p w14:paraId="73D2A370" w14:textId="77777777" w:rsidR="006B54CC" w:rsidRPr="00147D77" w:rsidRDefault="006B54CC" w:rsidP="006B54CC">
            <w:pPr>
              <w:spacing w:after="160"/>
              <w:jc w:val="both"/>
              <w:rPr>
                <w:rFonts w:asciiTheme="majorHAnsi" w:hAnsiTheme="majorHAnsi" w:cstheme="majorHAnsi"/>
                <w:i/>
                <w:iCs/>
                <w:color w:val="FF0000"/>
                <w:sz w:val="22"/>
                <w:szCs w:val="22"/>
              </w:rPr>
            </w:pPr>
            <w:r w:rsidRPr="00147D77">
              <w:rPr>
                <w:rFonts w:asciiTheme="majorHAnsi" w:hAnsiTheme="majorHAnsi" w:cstheme="majorHAnsi"/>
                <w:i/>
                <w:iCs/>
                <w:sz w:val="22"/>
                <w:szCs w:val="22"/>
              </w:rPr>
              <w:t xml:space="preserve">Atitinka </w:t>
            </w:r>
            <w:r w:rsidRPr="00244B1C">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shd w:val="clear" w:color="auto" w:fill="auto"/>
          </w:tcPr>
          <w:p w14:paraId="72D50821"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73D81420" w14:textId="77777777" w:rsidTr="004B419B">
        <w:trPr>
          <w:trHeight w:val="1266"/>
        </w:trPr>
        <w:tc>
          <w:tcPr>
            <w:tcW w:w="375" w:type="pct"/>
            <w:shd w:val="clear" w:color="auto" w:fill="auto"/>
          </w:tcPr>
          <w:p w14:paraId="015D2AD0"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10.2.</w:t>
            </w:r>
          </w:p>
          <w:p w14:paraId="6E401B31" w14:textId="77777777" w:rsidR="006B54CC" w:rsidRPr="00147D77" w:rsidRDefault="006B54CC" w:rsidP="006B54CC">
            <w:pPr>
              <w:jc w:val="center"/>
              <w:rPr>
                <w:rFonts w:asciiTheme="majorHAnsi" w:hAnsiTheme="majorHAnsi" w:cstheme="majorHAnsi"/>
                <w:sz w:val="22"/>
                <w:szCs w:val="22"/>
              </w:rPr>
            </w:pPr>
          </w:p>
        </w:tc>
        <w:tc>
          <w:tcPr>
            <w:tcW w:w="2029" w:type="pct"/>
            <w:shd w:val="clear" w:color="auto" w:fill="auto"/>
          </w:tcPr>
          <w:p w14:paraId="2C601865" w14:textId="612C68C2"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10.2.1. Stalo matmenys (galima paklaida +</w:t>
            </w:r>
            <w:r>
              <w:rPr>
                <w:rFonts w:asciiTheme="majorHAnsi" w:hAnsiTheme="majorHAnsi" w:cstheme="majorHAnsi"/>
                <w:sz w:val="22"/>
                <w:szCs w:val="22"/>
              </w:rPr>
              <w:t>/</w:t>
            </w:r>
            <w:r w:rsidRPr="00147D77">
              <w:rPr>
                <w:rFonts w:asciiTheme="majorHAnsi" w:hAnsiTheme="majorHAnsi" w:cstheme="majorHAnsi"/>
                <w:sz w:val="22"/>
                <w:szCs w:val="22"/>
              </w:rPr>
              <w:t>- 20 mm):</w:t>
            </w:r>
          </w:p>
          <w:p w14:paraId="7D94A7CA"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 xml:space="preserve">Ilgis: 700 mm; </w:t>
            </w:r>
          </w:p>
          <w:p w14:paraId="4AF5ED10" w14:textId="677EDE46"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Plotis</w:t>
            </w:r>
            <w:r>
              <w:rPr>
                <w:rFonts w:asciiTheme="majorHAnsi" w:hAnsiTheme="majorHAnsi" w:cstheme="majorHAnsi"/>
                <w:sz w:val="22"/>
                <w:szCs w:val="22"/>
              </w:rPr>
              <w:t xml:space="preserve"> (gylis)</w:t>
            </w:r>
            <w:r w:rsidRPr="00147D77">
              <w:rPr>
                <w:rFonts w:asciiTheme="majorHAnsi" w:hAnsiTheme="majorHAnsi" w:cstheme="majorHAnsi"/>
                <w:sz w:val="22"/>
                <w:szCs w:val="22"/>
              </w:rPr>
              <w:t>: 500 mm;</w:t>
            </w:r>
          </w:p>
          <w:p w14:paraId="7289BFC9" w14:textId="77777777" w:rsidR="006B54CC" w:rsidRPr="00147D77" w:rsidRDefault="006B54CC" w:rsidP="006B54CC">
            <w:pPr>
              <w:rPr>
                <w:rFonts w:asciiTheme="majorHAnsi" w:hAnsiTheme="majorHAnsi" w:cstheme="majorHAnsi"/>
                <w:sz w:val="22"/>
                <w:szCs w:val="22"/>
              </w:rPr>
            </w:pPr>
          </w:p>
          <w:p w14:paraId="298F6500"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10.2.2. Aukščio ribos:</w:t>
            </w:r>
          </w:p>
          <w:p w14:paraId="7D2288E3"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Minimalus aukštis (žemiausia galima padėtis) – ne daugiau kaip 600  mm;</w:t>
            </w:r>
          </w:p>
          <w:p w14:paraId="30EA6F24"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Maksimalus aukštis (aukščiausia galima padėtis) – ne mažiau kaip 750 mm.</w:t>
            </w:r>
          </w:p>
        </w:tc>
        <w:tc>
          <w:tcPr>
            <w:tcW w:w="1822" w:type="pct"/>
            <w:shd w:val="clear" w:color="auto" w:fill="auto"/>
          </w:tcPr>
          <w:p w14:paraId="2CB68987" w14:textId="77777777"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10.2.1. Stalo matmenys (įrašyti konkrečias reikšmes): </w:t>
            </w:r>
          </w:p>
          <w:p w14:paraId="71C6C486" w14:textId="77777777"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Ilgis ............ mm;</w:t>
            </w:r>
          </w:p>
          <w:p w14:paraId="716E49A1" w14:textId="10C52C9A"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Plotis</w:t>
            </w:r>
            <w:r>
              <w:rPr>
                <w:rFonts w:asciiTheme="majorHAnsi" w:hAnsiTheme="majorHAnsi" w:cstheme="majorHAnsi"/>
                <w:i/>
                <w:iCs/>
                <w:sz w:val="22"/>
                <w:szCs w:val="22"/>
              </w:rPr>
              <w:t xml:space="preserve"> </w:t>
            </w:r>
            <w:r w:rsidRPr="007E2581">
              <w:rPr>
                <w:rFonts w:asciiTheme="majorHAnsi" w:hAnsiTheme="majorHAnsi" w:cstheme="majorHAnsi"/>
                <w:i/>
                <w:iCs/>
                <w:sz w:val="22"/>
                <w:szCs w:val="22"/>
              </w:rPr>
              <w:t xml:space="preserve">(gylis) </w:t>
            </w:r>
            <w:r w:rsidRPr="00147D77">
              <w:rPr>
                <w:rFonts w:asciiTheme="majorHAnsi" w:hAnsiTheme="majorHAnsi" w:cstheme="majorHAnsi"/>
                <w:i/>
                <w:iCs/>
                <w:sz w:val="22"/>
                <w:szCs w:val="22"/>
              </w:rPr>
              <w:t>............ mm;</w:t>
            </w:r>
          </w:p>
          <w:p w14:paraId="6A9BA32B" w14:textId="77777777" w:rsidR="006B54CC" w:rsidRPr="00147D77" w:rsidRDefault="006B54CC" w:rsidP="006B54CC">
            <w:pPr>
              <w:jc w:val="both"/>
              <w:rPr>
                <w:rFonts w:asciiTheme="majorHAnsi" w:hAnsiTheme="majorHAnsi" w:cstheme="majorHAnsi"/>
                <w:i/>
                <w:iCs/>
                <w:sz w:val="22"/>
                <w:szCs w:val="22"/>
              </w:rPr>
            </w:pPr>
          </w:p>
          <w:p w14:paraId="6FCFA3CD" w14:textId="77777777"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10.2.2. Aukščio ribos </w:t>
            </w:r>
            <w:r w:rsidRPr="00147D77">
              <w:rPr>
                <w:rFonts w:asciiTheme="majorHAnsi" w:hAnsiTheme="majorHAnsi" w:cstheme="majorHAnsi"/>
                <w:i/>
                <w:iCs/>
                <w:color w:val="0070C0"/>
                <w:sz w:val="22"/>
                <w:szCs w:val="22"/>
              </w:rPr>
              <w:t>(įrašyti konkrečias reikšmes)</w:t>
            </w:r>
            <w:r w:rsidRPr="00147D77">
              <w:rPr>
                <w:rFonts w:asciiTheme="majorHAnsi" w:hAnsiTheme="majorHAnsi" w:cstheme="majorHAnsi"/>
                <w:i/>
                <w:iCs/>
                <w:sz w:val="22"/>
                <w:szCs w:val="22"/>
              </w:rPr>
              <w:t xml:space="preserve">: </w:t>
            </w:r>
          </w:p>
          <w:p w14:paraId="0BCBE0FE" w14:textId="18D974DB"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Minimalus aukštis (žemiausia galima padėtis):  .........</w:t>
            </w:r>
            <w:r>
              <w:rPr>
                <w:rFonts w:asciiTheme="majorHAnsi" w:hAnsiTheme="majorHAnsi" w:cstheme="majorHAnsi"/>
                <w:i/>
                <w:iCs/>
                <w:sz w:val="22"/>
                <w:szCs w:val="22"/>
              </w:rPr>
              <w:t xml:space="preserve"> </w:t>
            </w:r>
            <w:r w:rsidRPr="00147D77">
              <w:rPr>
                <w:rFonts w:asciiTheme="majorHAnsi" w:hAnsiTheme="majorHAnsi" w:cstheme="majorHAnsi"/>
                <w:i/>
                <w:iCs/>
                <w:sz w:val="22"/>
                <w:szCs w:val="22"/>
              </w:rPr>
              <w:t>mm;</w:t>
            </w:r>
          </w:p>
          <w:p w14:paraId="27832AF2" w14:textId="1F40ED39"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Maksimalus aukštis (aukščiausia galima padėtis):</w:t>
            </w:r>
            <w:r>
              <w:rPr>
                <w:rFonts w:asciiTheme="majorHAnsi" w:hAnsiTheme="majorHAnsi" w:cstheme="majorHAnsi"/>
                <w:i/>
                <w:iCs/>
                <w:sz w:val="22"/>
                <w:szCs w:val="22"/>
              </w:rPr>
              <w:t xml:space="preserve"> </w:t>
            </w:r>
            <w:r w:rsidRPr="00147D77">
              <w:rPr>
                <w:rFonts w:asciiTheme="majorHAnsi" w:hAnsiTheme="majorHAnsi" w:cstheme="majorHAnsi"/>
                <w:i/>
                <w:iCs/>
                <w:sz w:val="22"/>
                <w:szCs w:val="22"/>
              </w:rPr>
              <w:t>...... mm.</w:t>
            </w:r>
          </w:p>
        </w:tc>
        <w:tc>
          <w:tcPr>
            <w:tcW w:w="774" w:type="pct"/>
            <w:shd w:val="clear" w:color="auto" w:fill="auto"/>
          </w:tcPr>
          <w:p w14:paraId="6E134201"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50DD4F47" w14:textId="77777777" w:rsidTr="004B419B">
        <w:trPr>
          <w:trHeight w:val="440"/>
        </w:trPr>
        <w:tc>
          <w:tcPr>
            <w:tcW w:w="375" w:type="pct"/>
            <w:shd w:val="clear" w:color="auto" w:fill="auto"/>
          </w:tcPr>
          <w:p w14:paraId="438901E4"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10.3.</w:t>
            </w:r>
          </w:p>
        </w:tc>
        <w:tc>
          <w:tcPr>
            <w:tcW w:w="2029" w:type="pct"/>
            <w:shd w:val="clear" w:color="auto" w:fill="auto"/>
          </w:tcPr>
          <w:p w14:paraId="7A1A61D0" w14:textId="2BB81753" w:rsidR="006B54CC" w:rsidRPr="00147D77" w:rsidRDefault="006B54CC" w:rsidP="006B54CC">
            <w:pPr>
              <w:rPr>
                <w:rFonts w:asciiTheme="majorHAnsi" w:hAnsiTheme="majorHAnsi" w:cstheme="majorHAnsi"/>
                <w:color w:val="222222"/>
                <w:sz w:val="22"/>
                <w:szCs w:val="22"/>
                <w:shd w:val="clear" w:color="auto" w:fill="FFFFFF"/>
              </w:rPr>
            </w:pPr>
            <w:r w:rsidRPr="00147D77">
              <w:rPr>
                <w:rFonts w:asciiTheme="majorHAnsi" w:hAnsiTheme="majorHAnsi" w:cstheme="majorHAnsi"/>
                <w:sz w:val="22"/>
                <w:szCs w:val="22"/>
              </w:rPr>
              <w:t>10.3.1. Stalviršis pagamintas iš MDF arba LMDP, kurios storis ne mažiau kaip 18 mm,</w:t>
            </w:r>
            <w:r w:rsidRPr="00147D77">
              <w:rPr>
                <w:rFonts w:asciiTheme="majorHAnsi" w:hAnsiTheme="majorHAnsi" w:cstheme="majorHAnsi"/>
                <w:sz w:val="22"/>
                <w:szCs w:val="22"/>
                <w:shd w:val="clear" w:color="auto" w:fill="FFFFFF"/>
              </w:rPr>
              <w:t xml:space="preserve"> kraštai </w:t>
            </w:r>
            <w:r w:rsidRPr="00147D77">
              <w:rPr>
                <w:rFonts w:asciiTheme="majorHAnsi" w:hAnsiTheme="majorHAnsi" w:cstheme="majorHAnsi"/>
                <w:color w:val="222222"/>
                <w:sz w:val="22"/>
                <w:szCs w:val="22"/>
                <w:shd w:val="clear" w:color="auto" w:fill="FFFFFF"/>
              </w:rPr>
              <w:t>laminuoti / padengti.</w:t>
            </w:r>
          </w:p>
          <w:p w14:paraId="61276E88" w14:textId="4E23FF04"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10.3.2. Stalo kojos</w:t>
            </w:r>
            <w:r w:rsidR="00D659DC">
              <w:rPr>
                <w:rFonts w:asciiTheme="majorHAnsi" w:hAnsiTheme="majorHAnsi" w:cstheme="majorHAnsi"/>
                <w:sz w:val="22"/>
                <w:szCs w:val="22"/>
              </w:rPr>
              <w:t xml:space="preserve"> ir rėmas </w:t>
            </w:r>
            <w:r w:rsidRPr="00147D77">
              <w:rPr>
                <w:rFonts w:asciiTheme="majorHAnsi" w:hAnsiTheme="majorHAnsi" w:cstheme="majorHAnsi"/>
                <w:sz w:val="22"/>
                <w:szCs w:val="22"/>
              </w:rPr>
              <w:t xml:space="preserve"> pagamint</w:t>
            </w:r>
            <w:r w:rsidR="00D659DC">
              <w:rPr>
                <w:rFonts w:asciiTheme="majorHAnsi" w:hAnsiTheme="majorHAnsi" w:cstheme="majorHAnsi"/>
                <w:sz w:val="22"/>
                <w:szCs w:val="22"/>
              </w:rPr>
              <w:t>i</w:t>
            </w:r>
            <w:r w:rsidRPr="00147D77">
              <w:rPr>
                <w:rFonts w:asciiTheme="majorHAnsi" w:hAnsiTheme="majorHAnsi" w:cstheme="majorHAnsi"/>
                <w:sz w:val="22"/>
                <w:szCs w:val="22"/>
              </w:rPr>
              <w:t xml:space="preserve"> iš dažyto metalo.</w:t>
            </w:r>
          </w:p>
          <w:p w14:paraId="40C84EEB" w14:textId="77777777" w:rsidR="006B54CC" w:rsidRPr="00147D77" w:rsidRDefault="006B54CC" w:rsidP="006B54CC">
            <w:pPr>
              <w:rPr>
                <w:rFonts w:asciiTheme="majorHAnsi" w:hAnsiTheme="majorHAnsi" w:cstheme="majorHAnsi"/>
                <w:color w:val="FF0000"/>
                <w:sz w:val="22"/>
                <w:szCs w:val="22"/>
              </w:rPr>
            </w:pPr>
          </w:p>
        </w:tc>
        <w:tc>
          <w:tcPr>
            <w:tcW w:w="1822" w:type="pct"/>
            <w:shd w:val="clear" w:color="auto" w:fill="auto"/>
          </w:tcPr>
          <w:p w14:paraId="5F885C58"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 xml:space="preserve">10.3.1. 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0D4B870B" w14:textId="047BFDEC" w:rsidR="006B54CC" w:rsidRPr="00147D77" w:rsidRDefault="006B54CC" w:rsidP="006B54CC">
            <w:pPr>
              <w:shd w:val="clear" w:color="auto" w:fill="FFFFFF"/>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Stalviršis </w:t>
            </w:r>
            <w:r w:rsidRPr="00147D77">
              <w:rPr>
                <w:rFonts w:asciiTheme="majorHAnsi" w:hAnsiTheme="majorHAnsi" w:cstheme="majorHAnsi"/>
                <w:i/>
                <w:iCs/>
                <w:color w:val="000000"/>
                <w:sz w:val="22"/>
                <w:szCs w:val="22"/>
              </w:rPr>
              <w:t xml:space="preserve">pagamintas iš </w:t>
            </w:r>
            <w:r w:rsidRPr="00147D77">
              <w:rPr>
                <w:rFonts w:asciiTheme="majorHAnsi" w:hAnsiTheme="majorHAnsi" w:cstheme="majorHAnsi"/>
                <w:i/>
                <w:iCs/>
                <w:color w:val="0070C0"/>
                <w:sz w:val="22"/>
                <w:szCs w:val="22"/>
              </w:rPr>
              <w:t>(nurodyti konkrečią plokštę)</w:t>
            </w:r>
            <w:r w:rsidRPr="00147D77">
              <w:rPr>
                <w:rFonts w:asciiTheme="majorHAnsi" w:hAnsiTheme="majorHAnsi" w:cstheme="majorHAnsi"/>
                <w:i/>
                <w:iCs/>
                <w:color w:val="000000"/>
                <w:sz w:val="22"/>
                <w:szCs w:val="22"/>
              </w:rPr>
              <w:t xml:space="preserve"> </w:t>
            </w:r>
            <w:r w:rsidRPr="00147D77">
              <w:rPr>
                <w:rFonts w:asciiTheme="majorHAnsi" w:hAnsiTheme="majorHAnsi" w:cstheme="majorHAnsi"/>
                <w:i/>
                <w:iCs/>
                <w:sz w:val="22"/>
                <w:szCs w:val="22"/>
              </w:rPr>
              <w:t xml:space="preserve">….........., </w:t>
            </w:r>
            <w:r w:rsidRPr="00147D77">
              <w:rPr>
                <w:rFonts w:asciiTheme="majorHAnsi" w:hAnsiTheme="majorHAnsi" w:cstheme="majorHAnsi"/>
                <w:i/>
                <w:iCs/>
                <w:color w:val="000000"/>
                <w:sz w:val="22"/>
                <w:szCs w:val="22"/>
              </w:rPr>
              <w:t xml:space="preserve">plokštės storis </w:t>
            </w:r>
            <w:r w:rsidRPr="00147D77">
              <w:rPr>
                <w:rFonts w:asciiTheme="majorHAnsi" w:hAnsiTheme="majorHAnsi" w:cstheme="majorHAnsi"/>
                <w:i/>
                <w:iCs/>
                <w:color w:val="0070C0"/>
                <w:sz w:val="22"/>
                <w:szCs w:val="22"/>
              </w:rPr>
              <w:t xml:space="preserve">(įrašyti konkrečią reikšmę: </w:t>
            </w:r>
            <w:r w:rsidRPr="00147D77">
              <w:rPr>
                <w:rFonts w:asciiTheme="majorHAnsi" w:hAnsiTheme="majorHAnsi" w:cstheme="majorHAnsi"/>
                <w:i/>
                <w:iCs/>
                <w:color w:val="000000"/>
                <w:sz w:val="22"/>
                <w:szCs w:val="22"/>
              </w:rPr>
              <w:t>............ mm</w:t>
            </w:r>
          </w:p>
          <w:p w14:paraId="25887A21" w14:textId="77777777"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10.3.2. 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tcBorders>
              <w:bottom w:val="single" w:sz="4" w:space="0" w:color="auto"/>
            </w:tcBorders>
            <w:shd w:val="clear" w:color="auto" w:fill="auto"/>
          </w:tcPr>
          <w:p w14:paraId="7FC20240"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0272800D" w14:textId="77777777" w:rsidTr="004B419B">
        <w:trPr>
          <w:trHeight w:val="440"/>
        </w:trPr>
        <w:tc>
          <w:tcPr>
            <w:tcW w:w="375" w:type="pct"/>
            <w:shd w:val="clear" w:color="auto" w:fill="auto"/>
          </w:tcPr>
          <w:p w14:paraId="553744B6"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10.4.</w:t>
            </w:r>
          </w:p>
        </w:tc>
        <w:tc>
          <w:tcPr>
            <w:tcW w:w="2029" w:type="pct"/>
            <w:shd w:val="clear" w:color="auto" w:fill="auto"/>
          </w:tcPr>
          <w:p w14:paraId="6C95A7D8" w14:textId="2B330849" w:rsidR="006B54CC" w:rsidRPr="00AD13DE"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10.4. Stalo spalvos:</w:t>
            </w:r>
            <w:r>
              <w:rPr>
                <w:rFonts w:asciiTheme="majorHAnsi" w:hAnsiTheme="majorHAnsi" w:cstheme="majorHAnsi"/>
                <w:sz w:val="22"/>
                <w:szCs w:val="22"/>
              </w:rPr>
              <w:t xml:space="preserve"> s</w:t>
            </w:r>
            <w:r w:rsidRPr="00147D77">
              <w:rPr>
                <w:rFonts w:asciiTheme="majorHAnsi" w:hAnsiTheme="majorHAnsi" w:cstheme="majorHAnsi"/>
                <w:sz w:val="22"/>
                <w:szCs w:val="22"/>
              </w:rPr>
              <w:t>talviršio</w:t>
            </w:r>
            <w:r>
              <w:rPr>
                <w:rFonts w:asciiTheme="majorHAnsi" w:hAnsiTheme="majorHAnsi" w:cstheme="majorHAnsi"/>
                <w:sz w:val="22"/>
                <w:szCs w:val="22"/>
              </w:rPr>
              <w:t>, s</w:t>
            </w:r>
            <w:r w:rsidRPr="00AD13DE">
              <w:rPr>
                <w:rFonts w:asciiTheme="majorHAnsi" w:hAnsiTheme="majorHAnsi" w:cstheme="majorHAnsi"/>
                <w:sz w:val="22"/>
                <w:szCs w:val="22"/>
              </w:rPr>
              <w:t>talviršio krašto / briaunos</w:t>
            </w:r>
            <w:r>
              <w:rPr>
                <w:rFonts w:asciiTheme="majorHAnsi" w:hAnsiTheme="majorHAnsi" w:cstheme="majorHAnsi"/>
                <w:sz w:val="22"/>
                <w:szCs w:val="22"/>
              </w:rPr>
              <w:t>, k</w:t>
            </w:r>
            <w:r w:rsidRPr="00AD13DE">
              <w:rPr>
                <w:rFonts w:asciiTheme="majorHAnsi" w:hAnsiTheme="majorHAnsi" w:cstheme="majorHAnsi"/>
                <w:sz w:val="22"/>
                <w:szCs w:val="22"/>
              </w:rPr>
              <w:t>ojų</w:t>
            </w:r>
            <w:r w:rsidR="00D659DC">
              <w:rPr>
                <w:rFonts w:asciiTheme="majorHAnsi" w:hAnsiTheme="majorHAnsi" w:cstheme="majorHAnsi"/>
                <w:sz w:val="22"/>
                <w:szCs w:val="22"/>
              </w:rPr>
              <w:t xml:space="preserve"> ir rėmo</w:t>
            </w:r>
            <w:r w:rsidRPr="00AD13DE">
              <w:rPr>
                <w:rFonts w:asciiTheme="majorHAnsi" w:hAnsiTheme="majorHAnsi" w:cstheme="majorHAnsi"/>
                <w:sz w:val="22"/>
                <w:szCs w:val="22"/>
              </w:rPr>
              <w:t xml:space="preserve"> spalva – pilka.</w:t>
            </w:r>
          </w:p>
        </w:tc>
        <w:tc>
          <w:tcPr>
            <w:tcW w:w="1822" w:type="pct"/>
            <w:shd w:val="clear" w:color="auto" w:fill="auto"/>
          </w:tcPr>
          <w:p w14:paraId="78A2DFAA" w14:textId="5D6C6407" w:rsidR="006B54CC" w:rsidRPr="00AD13DE"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 xml:space="preserve">10.4. 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tcBorders>
              <w:tl2br w:val="single" w:sz="4" w:space="0" w:color="auto"/>
            </w:tcBorders>
            <w:shd w:val="clear" w:color="auto" w:fill="auto"/>
          </w:tcPr>
          <w:p w14:paraId="1B6B679C" w14:textId="0A896D65" w:rsidR="006B54CC" w:rsidRPr="00147D77" w:rsidRDefault="006B54CC" w:rsidP="006B54CC">
            <w:pPr>
              <w:rPr>
                <w:rFonts w:asciiTheme="majorHAnsi" w:eastAsia="Calibri" w:hAnsiTheme="majorHAnsi" w:cstheme="majorHAnsi"/>
                <w:i/>
                <w:color w:val="4472C4"/>
                <w:sz w:val="22"/>
                <w:szCs w:val="22"/>
              </w:rPr>
            </w:pPr>
          </w:p>
        </w:tc>
      </w:tr>
      <w:tr w:rsidR="006B54CC" w:rsidRPr="00147D77" w14:paraId="6CD70ADA" w14:textId="77777777" w:rsidTr="004B419B">
        <w:trPr>
          <w:trHeight w:val="440"/>
        </w:trPr>
        <w:tc>
          <w:tcPr>
            <w:tcW w:w="375" w:type="pct"/>
            <w:shd w:val="clear" w:color="auto" w:fill="auto"/>
          </w:tcPr>
          <w:p w14:paraId="7DA724EC"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lastRenderedPageBreak/>
              <w:t>10.5.</w:t>
            </w:r>
          </w:p>
        </w:tc>
        <w:tc>
          <w:tcPr>
            <w:tcW w:w="2029" w:type="pct"/>
            <w:shd w:val="clear" w:color="auto" w:fill="auto"/>
          </w:tcPr>
          <w:p w14:paraId="38D9A6B3" w14:textId="77777777" w:rsidR="001F79F6" w:rsidRPr="00147D77" w:rsidRDefault="006B54CC" w:rsidP="001F79F6">
            <w:pPr>
              <w:rPr>
                <w:rFonts w:asciiTheme="majorHAnsi" w:hAnsiTheme="majorHAnsi" w:cstheme="majorHAnsi"/>
                <w:sz w:val="22"/>
                <w:szCs w:val="22"/>
              </w:rPr>
            </w:pPr>
            <w:r w:rsidRPr="00147D77">
              <w:rPr>
                <w:rFonts w:asciiTheme="majorHAnsi" w:eastAsia="Calibri" w:hAnsiTheme="majorHAnsi" w:cstheme="majorHAnsi"/>
                <w:sz w:val="22"/>
                <w:szCs w:val="22"/>
                <w:lang w:eastAsia="zh-CN"/>
              </w:rPr>
              <w:t xml:space="preserve">Prekės dizainas, forma turi būti </w:t>
            </w:r>
            <w:r w:rsidR="001F79F6" w:rsidRPr="00147D77">
              <w:rPr>
                <w:rFonts w:asciiTheme="majorHAnsi" w:hAnsiTheme="majorHAnsi" w:cstheme="majorHAnsi"/>
                <w:sz w:val="22"/>
                <w:szCs w:val="22"/>
              </w:rPr>
              <w:t>panaši į šiuos pateiktus paveiksliukus:</w:t>
            </w:r>
          </w:p>
          <w:p w14:paraId="11A540C8" w14:textId="1DCF4F3F" w:rsidR="006B54CC" w:rsidRPr="00147D77" w:rsidRDefault="001F79F6" w:rsidP="006B54CC">
            <w:pPr>
              <w:suppressAutoHyphens/>
              <w:overflowPunct w:val="0"/>
              <w:autoSpaceDE w:val="0"/>
              <w:jc w:val="both"/>
              <w:rPr>
                <w:rFonts w:asciiTheme="majorHAnsi" w:eastAsia="Calibri" w:hAnsiTheme="majorHAnsi" w:cstheme="majorHAnsi"/>
                <w:color w:val="FF0000"/>
                <w:sz w:val="22"/>
                <w:szCs w:val="22"/>
                <w:lang w:eastAsia="zh-CN"/>
              </w:rPr>
            </w:pPr>
            <w:r w:rsidRPr="00147D77">
              <w:rPr>
                <w:rFonts w:asciiTheme="majorHAnsi" w:hAnsiTheme="majorHAnsi" w:cstheme="majorHAnsi"/>
                <w:noProof/>
                <w:sz w:val="22"/>
                <w:szCs w:val="22"/>
              </w:rPr>
              <w:drawing>
                <wp:inline distT="0" distB="0" distL="0" distR="0" wp14:anchorId="26C9CA89" wp14:editId="266BA185">
                  <wp:extent cx="1228681" cy="1536192"/>
                  <wp:effectExtent l="0" t="0" r="0" b="6985"/>
                  <wp:docPr id="2054289759" name="Paveikslėlis 10" descr="Mokinio stalas 04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okinio stalas 04I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8681" cy="1536192"/>
                          </a:xfrm>
                          <a:prstGeom prst="rect">
                            <a:avLst/>
                          </a:prstGeom>
                          <a:noFill/>
                          <a:ln>
                            <a:noFill/>
                          </a:ln>
                        </pic:spPr>
                      </pic:pic>
                    </a:graphicData>
                  </a:graphic>
                </wp:inline>
              </w:drawing>
            </w:r>
            <w:r w:rsidRPr="00147D77">
              <w:rPr>
                <w:rFonts w:asciiTheme="majorHAnsi" w:hAnsiTheme="majorHAnsi" w:cstheme="majorHAnsi"/>
                <w:noProof/>
                <w:sz w:val="22"/>
                <w:szCs w:val="22"/>
              </w:rPr>
              <w:t xml:space="preserve"> </w:t>
            </w:r>
            <w:r w:rsidR="006B54CC" w:rsidRPr="00147D77">
              <w:rPr>
                <w:rFonts w:asciiTheme="majorHAnsi" w:hAnsiTheme="majorHAnsi" w:cstheme="majorHAnsi"/>
                <w:noProof/>
                <w:sz w:val="22"/>
                <w:szCs w:val="22"/>
              </w:rPr>
              <w:drawing>
                <wp:inline distT="0" distB="0" distL="0" distR="0" wp14:anchorId="4A3D2F41" wp14:editId="284AA43C">
                  <wp:extent cx="1266776" cy="1689097"/>
                  <wp:effectExtent l="0" t="0" r="0" b="6985"/>
                  <wp:docPr id="421490302" name="Paveikslėlis 11" descr="Mokinio stalas 04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okinio stalas 04I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2903" cy="1697266"/>
                          </a:xfrm>
                          <a:prstGeom prst="rect">
                            <a:avLst/>
                          </a:prstGeom>
                          <a:noFill/>
                          <a:ln>
                            <a:noFill/>
                          </a:ln>
                        </pic:spPr>
                      </pic:pic>
                    </a:graphicData>
                  </a:graphic>
                </wp:inline>
              </w:drawing>
            </w:r>
            <w:r w:rsidR="006B54CC" w:rsidRPr="00147D77">
              <w:rPr>
                <w:rFonts w:asciiTheme="majorHAnsi" w:eastAsia="Calibri" w:hAnsiTheme="majorHAnsi" w:cstheme="majorHAnsi"/>
                <w:color w:val="FF0000"/>
                <w:sz w:val="22"/>
                <w:szCs w:val="22"/>
                <w:lang w:eastAsia="zh-CN"/>
              </w:rPr>
              <w:t xml:space="preserve"> </w:t>
            </w:r>
            <w:r w:rsidR="006B54CC" w:rsidRPr="00147D77">
              <w:rPr>
                <w:noProof/>
                <w:sz w:val="22"/>
                <w:szCs w:val="22"/>
              </w:rPr>
              <w:drawing>
                <wp:inline distT="0" distB="0" distL="0" distR="0" wp14:anchorId="528B608C" wp14:editId="4803B107">
                  <wp:extent cx="1157923" cy="1086765"/>
                  <wp:effectExtent l="0" t="0" r="4445" b="0"/>
                  <wp:docPr id="1372523506" name="Paveikslėlis 12" descr="Mokyklinis stalas NOWY STYL, E-172/1 ALU, vienvietis kaina | pig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okyklinis stalas NOWY STYL, E-172/1 ALU, vienvietis kaina | pigu.lt"/>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9877" t="16164" r="9757" b="8410"/>
                          <a:stretch/>
                        </pic:blipFill>
                        <pic:spPr bwMode="auto">
                          <a:xfrm>
                            <a:off x="0" y="0"/>
                            <a:ext cx="1167583" cy="1095831"/>
                          </a:xfrm>
                          <a:prstGeom prst="rect">
                            <a:avLst/>
                          </a:prstGeom>
                          <a:noFill/>
                          <a:ln>
                            <a:noFill/>
                          </a:ln>
                          <a:extLst>
                            <a:ext uri="{53640926-AAD7-44D8-BBD7-CCE9431645EC}">
                              <a14:shadowObscured xmlns:a14="http://schemas.microsoft.com/office/drawing/2010/main"/>
                            </a:ext>
                          </a:extLst>
                        </pic:spPr>
                      </pic:pic>
                    </a:graphicData>
                  </a:graphic>
                </wp:inline>
              </w:drawing>
            </w:r>
          </w:p>
          <w:p w14:paraId="0BB2F773" w14:textId="77777777" w:rsidR="006B54CC" w:rsidRPr="00147D77" w:rsidRDefault="006B54CC" w:rsidP="006B54CC">
            <w:pPr>
              <w:suppressAutoHyphens/>
              <w:overflowPunct w:val="0"/>
              <w:autoSpaceDE w:val="0"/>
              <w:jc w:val="both"/>
              <w:rPr>
                <w:rFonts w:asciiTheme="majorHAnsi" w:eastAsia="Calibri" w:hAnsiTheme="majorHAnsi" w:cstheme="majorHAnsi"/>
                <w:color w:val="FF0000"/>
                <w:sz w:val="22"/>
                <w:szCs w:val="22"/>
                <w:lang w:eastAsia="zh-CN"/>
              </w:rPr>
            </w:pPr>
          </w:p>
        </w:tc>
        <w:tc>
          <w:tcPr>
            <w:tcW w:w="1822" w:type="pct"/>
            <w:shd w:val="clear" w:color="auto" w:fill="auto"/>
          </w:tcPr>
          <w:p w14:paraId="6BCBB27E" w14:textId="77777777" w:rsidR="006B54CC" w:rsidRPr="00147D77" w:rsidRDefault="006B54CC" w:rsidP="006B54CC">
            <w:pPr>
              <w:overflowPunct w:val="0"/>
              <w:autoSpaceDE w:val="0"/>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(įrašyti taip / ne):</w:t>
            </w:r>
            <w:r w:rsidRPr="00147D77">
              <w:rPr>
                <w:rFonts w:asciiTheme="majorHAnsi" w:hAnsiTheme="majorHAnsi" w:cstheme="majorHAnsi"/>
                <w:i/>
                <w:iCs/>
                <w:sz w:val="22"/>
                <w:szCs w:val="22"/>
              </w:rPr>
              <w:t xml:space="preserve"> .................</w:t>
            </w:r>
          </w:p>
          <w:p w14:paraId="008B8310" w14:textId="22463909"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Pateikiamas dokumentas, kuriame yra pateikta siūlomos prekės vizualizacija, nuotrauka ar brėžinys </w:t>
            </w:r>
            <w:r w:rsidRPr="00147D77">
              <w:rPr>
                <w:rFonts w:asciiTheme="majorHAnsi" w:hAnsiTheme="majorHAnsi" w:cstheme="majorHAnsi"/>
                <w:i/>
                <w:iCs/>
                <w:color w:val="0070C0"/>
                <w:sz w:val="22"/>
                <w:szCs w:val="22"/>
              </w:rPr>
              <w:t>(įrašyti įrodančio dokumento pavadinimą)</w:t>
            </w:r>
            <w:r w:rsidRPr="00147D77">
              <w:rPr>
                <w:rFonts w:asciiTheme="majorHAnsi" w:hAnsiTheme="majorHAnsi" w:cstheme="majorHAnsi"/>
                <w:i/>
                <w:iCs/>
                <w:sz w:val="22"/>
                <w:szCs w:val="22"/>
              </w:rPr>
              <w:t>: …................</w:t>
            </w:r>
          </w:p>
          <w:p w14:paraId="032FB6E3" w14:textId="77777777" w:rsidR="006B54CC" w:rsidRPr="00147D77" w:rsidRDefault="006B54CC" w:rsidP="006B54CC">
            <w:pPr>
              <w:spacing w:after="160"/>
              <w:jc w:val="both"/>
              <w:rPr>
                <w:rFonts w:asciiTheme="majorHAnsi" w:hAnsiTheme="majorHAnsi" w:cstheme="majorHAnsi"/>
                <w:i/>
                <w:iCs/>
                <w:color w:val="FF0000"/>
                <w:sz w:val="22"/>
                <w:szCs w:val="22"/>
                <w:lang w:eastAsia="zh-CN"/>
              </w:rPr>
            </w:pPr>
          </w:p>
        </w:tc>
        <w:tc>
          <w:tcPr>
            <w:tcW w:w="774" w:type="pct"/>
            <w:shd w:val="clear" w:color="auto" w:fill="auto"/>
          </w:tcPr>
          <w:p w14:paraId="5887CD2D" w14:textId="77777777" w:rsidR="006B54CC" w:rsidRPr="00147D77" w:rsidRDefault="006B54CC" w:rsidP="006B54CC">
            <w:pPr>
              <w:rPr>
                <w:rFonts w:asciiTheme="majorHAnsi" w:eastAsia="Calibri" w:hAnsiTheme="majorHAnsi" w:cstheme="majorHAnsi"/>
                <w:i/>
                <w:color w:val="4472C4"/>
                <w:sz w:val="22"/>
                <w:szCs w:val="22"/>
              </w:rPr>
            </w:pPr>
          </w:p>
        </w:tc>
      </w:tr>
      <w:tr w:rsidR="00253428" w:rsidRPr="00147D77" w14:paraId="4516F2B0" w14:textId="77777777" w:rsidTr="00253428">
        <w:trPr>
          <w:trHeight w:val="440"/>
        </w:trPr>
        <w:tc>
          <w:tcPr>
            <w:tcW w:w="375" w:type="pct"/>
            <w:shd w:val="clear" w:color="auto" w:fill="auto"/>
          </w:tcPr>
          <w:p w14:paraId="6ECDE6A1" w14:textId="77777777" w:rsidR="00253428" w:rsidRPr="00147D77" w:rsidRDefault="00253428" w:rsidP="006B54CC">
            <w:pPr>
              <w:jc w:val="center"/>
              <w:rPr>
                <w:rFonts w:asciiTheme="majorHAnsi" w:hAnsiTheme="majorHAnsi" w:cstheme="majorHAnsi"/>
                <w:sz w:val="22"/>
                <w:szCs w:val="22"/>
              </w:rPr>
            </w:pPr>
          </w:p>
        </w:tc>
        <w:tc>
          <w:tcPr>
            <w:tcW w:w="4625" w:type="pct"/>
            <w:gridSpan w:val="3"/>
            <w:shd w:val="clear" w:color="auto" w:fill="auto"/>
          </w:tcPr>
          <w:p w14:paraId="420D6BD6" w14:textId="77777777" w:rsidR="00253428" w:rsidRPr="00147D77" w:rsidRDefault="00253428" w:rsidP="006B54CC">
            <w:pPr>
              <w:suppressAutoHyphens/>
              <w:overflowPunct w:val="0"/>
              <w:autoSpaceDE w:val="0"/>
              <w:jc w:val="both"/>
              <w:rPr>
                <w:rFonts w:asciiTheme="majorHAnsi" w:eastAsia="Calibri" w:hAnsiTheme="majorHAnsi" w:cstheme="majorHAnsi"/>
                <w:i/>
                <w:iCs/>
                <w:sz w:val="22"/>
                <w:szCs w:val="22"/>
                <w:lang w:eastAsia="zh-CN"/>
              </w:rPr>
            </w:pPr>
            <w:r w:rsidRPr="00147D77">
              <w:rPr>
                <w:rFonts w:asciiTheme="majorHAnsi" w:eastAsia="Calibri" w:hAnsiTheme="majorHAnsi" w:cstheme="majorHAnsi"/>
                <w:i/>
                <w:iCs/>
                <w:sz w:val="22"/>
                <w:szCs w:val="22"/>
                <w:lang w:eastAsia="zh-CN"/>
              </w:rPr>
              <w:t>Pastaba:</w:t>
            </w:r>
          </w:p>
          <w:p w14:paraId="437A4788" w14:textId="17EEC843" w:rsidR="00253428" w:rsidRPr="00147D77" w:rsidRDefault="00253428"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iCs/>
                <w:sz w:val="22"/>
                <w:szCs w:val="22"/>
                <w:lang w:eastAsia="zh-CN"/>
              </w:rPr>
              <w:t>³Prekės skirtos Jono Basanavičiaus gimnazijai</w:t>
            </w:r>
          </w:p>
        </w:tc>
      </w:tr>
      <w:tr w:rsidR="006B54CC" w:rsidRPr="00147D77" w14:paraId="27857EDE" w14:textId="77777777" w:rsidTr="004B419B">
        <w:trPr>
          <w:trHeight w:val="440"/>
        </w:trPr>
        <w:tc>
          <w:tcPr>
            <w:tcW w:w="375" w:type="pct"/>
            <w:shd w:val="clear" w:color="auto" w:fill="auto"/>
          </w:tcPr>
          <w:p w14:paraId="7093056C" w14:textId="77777777" w:rsidR="006B54CC" w:rsidRPr="00147D77" w:rsidRDefault="006B54CC" w:rsidP="006B54CC">
            <w:pPr>
              <w:jc w:val="center"/>
              <w:rPr>
                <w:rFonts w:asciiTheme="majorHAnsi" w:hAnsiTheme="majorHAnsi" w:cstheme="majorHAnsi"/>
                <w:b/>
                <w:bCs/>
                <w:sz w:val="22"/>
                <w:szCs w:val="22"/>
              </w:rPr>
            </w:pPr>
            <w:r w:rsidRPr="00147D77">
              <w:rPr>
                <w:rFonts w:asciiTheme="majorHAnsi" w:hAnsiTheme="majorHAnsi" w:cstheme="majorHAnsi"/>
                <w:b/>
                <w:bCs/>
                <w:sz w:val="22"/>
                <w:szCs w:val="22"/>
              </w:rPr>
              <w:t>11.</w:t>
            </w:r>
          </w:p>
        </w:tc>
        <w:tc>
          <w:tcPr>
            <w:tcW w:w="2029" w:type="pct"/>
            <w:shd w:val="clear" w:color="auto" w:fill="auto"/>
          </w:tcPr>
          <w:p w14:paraId="534405E8" w14:textId="6AFDB037" w:rsidR="006B54CC" w:rsidRPr="000007C5" w:rsidRDefault="006B54CC" w:rsidP="006B54CC">
            <w:pPr>
              <w:rPr>
                <w:rFonts w:asciiTheme="majorHAnsi" w:hAnsiTheme="majorHAnsi" w:cstheme="majorHAnsi"/>
                <w:b/>
                <w:bCs/>
                <w:sz w:val="22"/>
                <w:szCs w:val="22"/>
              </w:rPr>
            </w:pPr>
            <w:r w:rsidRPr="000007C5">
              <w:rPr>
                <w:rFonts w:asciiTheme="majorHAnsi" w:eastAsia="Calibri" w:hAnsiTheme="majorHAnsi" w:cstheme="majorHAnsi"/>
                <w:sz w:val="22"/>
                <w:szCs w:val="22"/>
                <w:lang w:eastAsia="zh-CN"/>
              </w:rPr>
              <w:t>⁴</w:t>
            </w:r>
            <w:r w:rsidRPr="000007C5">
              <w:rPr>
                <w:rFonts w:asciiTheme="majorHAnsi" w:hAnsiTheme="majorHAnsi" w:cstheme="majorHAnsi"/>
                <w:b/>
                <w:bCs/>
                <w:sz w:val="22"/>
                <w:szCs w:val="22"/>
              </w:rPr>
              <w:t xml:space="preserve">Stalas Nr. 10 (reguliuojamo aukščio) </w:t>
            </w:r>
          </w:p>
          <w:p w14:paraId="73A370EA" w14:textId="7135F05A" w:rsidR="006B54CC" w:rsidRPr="000007C5" w:rsidRDefault="006B54CC" w:rsidP="006B54CC">
            <w:pPr>
              <w:pStyle w:val="paragraph"/>
              <w:spacing w:before="0" w:beforeAutospacing="0" w:after="0" w:afterAutospacing="0"/>
              <w:textAlignment w:val="baseline"/>
              <w:rPr>
                <w:rFonts w:ascii="Calibri" w:hAnsi="Calibri" w:cs="Calibri"/>
                <w:b/>
                <w:bCs/>
                <w:sz w:val="22"/>
                <w:szCs w:val="22"/>
              </w:rPr>
            </w:pPr>
            <w:r w:rsidRPr="000007C5">
              <w:rPr>
                <w:rFonts w:asciiTheme="majorHAnsi" w:hAnsiTheme="majorHAnsi" w:cstheme="majorHAnsi"/>
                <w:b/>
                <w:bCs/>
                <w:sz w:val="22"/>
                <w:szCs w:val="22"/>
              </w:rPr>
              <w:t>Preliminarus kiekis – 10</w:t>
            </w:r>
            <w:r w:rsidRPr="000007C5">
              <w:rPr>
                <w:rFonts w:asciiTheme="majorHAnsi" w:hAnsiTheme="majorHAnsi" w:cstheme="majorHAnsi"/>
                <w:sz w:val="22"/>
                <w:szCs w:val="22"/>
              </w:rPr>
              <w:t xml:space="preserve"> </w:t>
            </w:r>
            <w:r w:rsidRPr="000007C5">
              <w:rPr>
                <w:rFonts w:asciiTheme="majorHAnsi" w:hAnsiTheme="majorHAnsi" w:cstheme="majorHAnsi"/>
                <w:b/>
                <w:bCs/>
                <w:sz w:val="22"/>
                <w:szCs w:val="22"/>
              </w:rPr>
              <w:t>vnt.</w:t>
            </w:r>
          </w:p>
        </w:tc>
        <w:tc>
          <w:tcPr>
            <w:tcW w:w="1822" w:type="pct"/>
            <w:shd w:val="clear" w:color="auto" w:fill="auto"/>
          </w:tcPr>
          <w:p w14:paraId="602FC6D4"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Prekės gamintojas (nurodyti):............................................</w:t>
            </w:r>
          </w:p>
          <w:p w14:paraId="23EB9CBE" w14:textId="77777777" w:rsidR="006B54CC" w:rsidRPr="00147D77" w:rsidRDefault="006B54CC" w:rsidP="006B54CC">
            <w:pPr>
              <w:suppressAutoHyphens/>
              <w:contextualSpacing/>
              <w:rPr>
                <w:rFonts w:asciiTheme="majorHAnsi" w:hAnsiTheme="majorHAnsi" w:cstheme="majorHAnsi"/>
                <w:i/>
                <w:iCs/>
                <w:sz w:val="22"/>
                <w:szCs w:val="22"/>
                <w:lang w:eastAsia="zh-CN"/>
              </w:rPr>
            </w:pPr>
            <w:r w:rsidRPr="00147D77">
              <w:rPr>
                <w:rFonts w:asciiTheme="majorHAnsi" w:hAnsiTheme="majorHAnsi" w:cstheme="majorHAnsi"/>
                <w:i/>
                <w:iCs/>
                <w:sz w:val="22"/>
                <w:szCs w:val="22"/>
              </w:rPr>
              <w:t>Modelis (nurodyti, jeigu yra): .......................</w:t>
            </w:r>
          </w:p>
          <w:p w14:paraId="20E8E3D1"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Modifikacija, prekės kodas (nurodyti, jeigu yra): ..............</w:t>
            </w:r>
          </w:p>
        </w:tc>
        <w:tc>
          <w:tcPr>
            <w:tcW w:w="774" w:type="pct"/>
            <w:shd w:val="clear" w:color="auto" w:fill="auto"/>
          </w:tcPr>
          <w:p w14:paraId="217884A5"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6E186F4B" w14:textId="77777777" w:rsidTr="004B419B">
        <w:trPr>
          <w:trHeight w:val="440"/>
        </w:trPr>
        <w:tc>
          <w:tcPr>
            <w:tcW w:w="375" w:type="pct"/>
            <w:shd w:val="clear" w:color="auto" w:fill="auto"/>
          </w:tcPr>
          <w:p w14:paraId="4760C4B8"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11.1.</w:t>
            </w:r>
          </w:p>
        </w:tc>
        <w:tc>
          <w:tcPr>
            <w:tcW w:w="2029" w:type="pct"/>
            <w:shd w:val="clear" w:color="auto" w:fill="auto"/>
          </w:tcPr>
          <w:p w14:paraId="666797EA" w14:textId="77777777" w:rsidR="006B54CC" w:rsidRPr="00147D77" w:rsidRDefault="006B54CC" w:rsidP="006B54CC">
            <w:pPr>
              <w:suppressAutoHyphens/>
              <w:overflowPunct w:val="0"/>
              <w:autoSpaceDE w:val="0"/>
              <w:rPr>
                <w:rFonts w:asciiTheme="majorHAnsi" w:hAnsiTheme="majorHAnsi"/>
                <w:i/>
                <w:color w:val="FF0000"/>
                <w:sz w:val="22"/>
                <w:szCs w:val="22"/>
              </w:rPr>
            </w:pPr>
            <w:r w:rsidRPr="00147D77">
              <w:rPr>
                <w:rFonts w:asciiTheme="majorHAnsi" w:hAnsiTheme="majorHAnsi" w:cstheme="majorHAnsi"/>
                <w:color w:val="020202"/>
                <w:sz w:val="22"/>
                <w:szCs w:val="22"/>
              </w:rPr>
              <w:t xml:space="preserve">Reguliuojamo aukščio stalas su 2 (dviem) kojomis (apverstos T formos) ir laidų tvarkykle (loveliu) po stalviršiu. </w:t>
            </w:r>
            <w:r w:rsidRPr="00147D77">
              <w:rPr>
                <w:rFonts w:asciiTheme="majorHAnsi" w:hAnsiTheme="majorHAnsi" w:cstheme="majorHAnsi"/>
                <w:sz w:val="22"/>
                <w:szCs w:val="22"/>
              </w:rPr>
              <w:t>Kojos su reguliuojamais padėkliukais ir (ar) kojelėmis (grindų nelygumams kompensuoti).</w:t>
            </w:r>
          </w:p>
        </w:tc>
        <w:tc>
          <w:tcPr>
            <w:tcW w:w="1822" w:type="pct"/>
            <w:shd w:val="clear" w:color="auto" w:fill="auto"/>
          </w:tcPr>
          <w:p w14:paraId="2F3BDA61"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shd w:val="clear" w:color="auto" w:fill="auto"/>
          </w:tcPr>
          <w:p w14:paraId="26358412"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33B46857" w14:textId="77777777" w:rsidTr="004B419B">
        <w:trPr>
          <w:trHeight w:val="440"/>
        </w:trPr>
        <w:tc>
          <w:tcPr>
            <w:tcW w:w="375" w:type="pct"/>
            <w:shd w:val="clear" w:color="auto" w:fill="auto"/>
          </w:tcPr>
          <w:p w14:paraId="3A727866"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11.2.</w:t>
            </w:r>
          </w:p>
        </w:tc>
        <w:tc>
          <w:tcPr>
            <w:tcW w:w="2029" w:type="pct"/>
            <w:shd w:val="clear" w:color="auto" w:fill="auto"/>
          </w:tcPr>
          <w:p w14:paraId="5481A71D" w14:textId="2E37ECCB"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11.2.1. Stalo matmenys</w:t>
            </w:r>
            <w:r w:rsidR="00D659DC">
              <w:rPr>
                <w:rFonts w:asciiTheme="majorHAnsi" w:hAnsiTheme="majorHAnsi" w:cstheme="majorHAnsi"/>
                <w:sz w:val="22"/>
                <w:szCs w:val="22"/>
              </w:rPr>
              <w:t xml:space="preserve"> </w:t>
            </w:r>
            <w:r w:rsidR="00D659DC" w:rsidRPr="00147D77">
              <w:rPr>
                <w:rFonts w:asciiTheme="majorHAnsi" w:hAnsiTheme="majorHAnsi" w:cstheme="majorHAnsi"/>
                <w:sz w:val="22"/>
                <w:szCs w:val="22"/>
              </w:rPr>
              <w:t>(galima paklaida +</w:t>
            </w:r>
            <w:r w:rsidR="00D659DC">
              <w:rPr>
                <w:rFonts w:asciiTheme="majorHAnsi" w:hAnsiTheme="majorHAnsi" w:cstheme="majorHAnsi"/>
                <w:sz w:val="22"/>
                <w:szCs w:val="22"/>
              </w:rPr>
              <w:t>/</w:t>
            </w:r>
            <w:r w:rsidR="00D659DC" w:rsidRPr="00147D77">
              <w:rPr>
                <w:rFonts w:asciiTheme="majorHAnsi" w:hAnsiTheme="majorHAnsi" w:cstheme="majorHAnsi"/>
                <w:sz w:val="22"/>
                <w:szCs w:val="22"/>
              </w:rPr>
              <w:t>- 20 mm)</w:t>
            </w:r>
            <w:r w:rsidRPr="00147D77">
              <w:rPr>
                <w:rFonts w:asciiTheme="majorHAnsi" w:hAnsiTheme="majorHAnsi" w:cstheme="majorHAnsi"/>
                <w:sz w:val="22"/>
                <w:szCs w:val="22"/>
              </w:rPr>
              <w:t>:</w:t>
            </w:r>
          </w:p>
          <w:p w14:paraId="0CF4D702"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Ilgis: 1400 mm;</w:t>
            </w:r>
          </w:p>
          <w:p w14:paraId="27E9288B"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Plotis (gylis): 700 mm.</w:t>
            </w:r>
          </w:p>
          <w:p w14:paraId="29E5A1C2" w14:textId="77777777" w:rsidR="006B54CC" w:rsidRDefault="006B54CC" w:rsidP="006B54CC">
            <w:pPr>
              <w:rPr>
                <w:rFonts w:asciiTheme="majorHAnsi" w:hAnsiTheme="majorHAnsi" w:cstheme="majorHAnsi"/>
                <w:sz w:val="22"/>
                <w:szCs w:val="22"/>
              </w:rPr>
            </w:pPr>
          </w:p>
          <w:p w14:paraId="61E727B5" w14:textId="3D128D9A" w:rsidR="007E2581" w:rsidRPr="00147D77" w:rsidRDefault="007E2581" w:rsidP="006B54CC">
            <w:pPr>
              <w:suppressAutoHyphens/>
              <w:overflowPunct w:val="0"/>
              <w:autoSpaceDE w:val="0"/>
              <w:rPr>
                <w:rFonts w:asciiTheme="majorHAnsi" w:hAnsiTheme="majorHAnsi"/>
                <w:i/>
                <w:color w:val="FF0000"/>
                <w:sz w:val="22"/>
                <w:szCs w:val="22"/>
              </w:rPr>
            </w:pPr>
            <w:r w:rsidRPr="0041731B">
              <w:rPr>
                <w:rFonts w:asciiTheme="majorHAnsi" w:hAnsiTheme="majorHAnsi"/>
                <w:sz w:val="22"/>
                <w:szCs w:val="22"/>
              </w:rPr>
              <w:t>11.2.</w:t>
            </w:r>
            <w:r w:rsidR="000007C5" w:rsidRPr="0041731B">
              <w:rPr>
                <w:rFonts w:asciiTheme="majorHAnsi" w:hAnsiTheme="majorHAnsi"/>
                <w:sz w:val="22"/>
                <w:szCs w:val="22"/>
              </w:rPr>
              <w:t>2</w:t>
            </w:r>
            <w:r w:rsidRPr="0041731B">
              <w:rPr>
                <w:rFonts w:asciiTheme="majorHAnsi" w:hAnsiTheme="majorHAnsi"/>
                <w:sz w:val="22"/>
                <w:szCs w:val="22"/>
              </w:rPr>
              <w:t xml:space="preserve">. </w:t>
            </w:r>
            <w:r w:rsidR="008532EB" w:rsidRPr="0041731B">
              <w:rPr>
                <w:rFonts w:asciiTheme="majorHAnsi" w:hAnsiTheme="majorHAnsi" w:cstheme="majorHAnsi"/>
                <w:sz w:val="22"/>
                <w:szCs w:val="22"/>
              </w:rPr>
              <w:t>Aukščio reguliavimo eiga (diapazonas) ne mažiau kaip  570 mm.</w:t>
            </w:r>
          </w:p>
        </w:tc>
        <w:tc>
          <w:tcPr>
            <w:tcW w:w="1822" w:type="pct"/>
            <w:shd w:val="clear" w:color="auto" w:fill="auto"/>
          </w:tcPr>
          <w:p w14:paraId="7BEB2FD4"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 xml:space="preserve">11.2.1. Stalo matmenys </w:t>
            </w:r>
            <w:r w:rsidRPr="00DE783C">
              <w:rPr>
                <w:rFonts w:asciiTheme="majorHAnsi" w:hAnsiTheme="majorHAnsi" w:cstheme="majorHAnsi"/>
                <w:i/>
                <w:iCs/>
                <w:color w:val="0070C0"/>
                <w:sz w:val="22"/>
                <w:szCs w:val="22"/>
              </w:rPr>
              <w:t>(į</w:t>
            </w:r>
            <w:r w:rsidRPr="00147D77">
              <w:rPr>
                <w:rFonts w:asciiTheme="majorHAnsi" w:hAnsiTheme="majorHAnsi" w:cstheme="majorHAnsi"/>
                <w:i/>
                <w:iCs/>
                <w:color w:val="0070C0"/>
                <w:sz w:val="22"/>
                <w:szCs w:val="22"/>
              </w:rPr>
              <w:t>rašyti konkrečias reikšmes)</w:t>
            </w:r>
            <w:r w:rsidRPr="00147D77">
              <w:rPr>
                <w:rFonts w:asciiTheme="majorHAnsi" w:hAnsiTheme="majorHAnsi" w:cstheme="majorHAnsi"/>
                <w:i/>
                <w:iCs/>
                <w:sz w:val="22"/>
                <w:szCs w:val="22"/>
              </w:rPr>
              <w:t xml:space="preserve">: </w:t>
            </w:r>
          </w:p>
          <w:p w14:paraId="0896D97F"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Ilgis............ mm;</w:t>
            </w:r>
          </w:p>
          <w:p w14:paraId="1E228BD2"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Plotis (gylis) ............ mm;</w:t>
            </w:r>
          </w:p>
          <w:p w14:paraId="3E02BFEB" w14:textId="77777777" w:rsidR="006B54CC" w:rsidRDefault="006B54CC" w:rsidP="006B54CC">
            <w:pPr>
              <w:rPr>
                <w:rFonts w:asciiTheme="majorHAnsi" w:hAnsiTheme="majorHAnsi" w:cstheme="majorHAnsi"/>
                <w:i/>
                <w:iCs/>
                <w:sz w:val="22"/>
                <w:szCs w:val="22"/>
              </w:rPr>
            </w:pPr>
          </w:p>
          <w:p w14:paraId="2827A9B1" w14:textId="6795C9DB" w:rsidR="007E2581" w:rsidRPr="00147D77" w:rsidRDefault="007E2581" w:rsidP="007E2581">
            <w:pPr>
              <w:jc w:val="both"/>
              <w:rPr>
                <w:rFonts w:asciiTheme="majorHAnsi" w:hAnsiTheme="majorHAnsi" w:cstheme="majorHAnsi"/>
                <w:i/>
                <w:iCs/>
                <w:sz w:val="22"/>
                <w:szCs w:val="22"/>
              </w:rPr>
            </w:pPr>
            <w:r w:rsidRPr="0041731B">
              <w:rPr>
                <w:rFonts w:asciiTheme="majorHAnsi" w:hAnsiTheme="majorHAnsi" w:cstheme="majorHAnsi"/>
                <w:i/>
                <w:iCs/>
                <w:sz w:val="22"/>
                <w:szCs w:val="22"/>
              </w:rPr>
              <w:t>11.2.</w:t>
            </w:r>
            <w:r w:rsidR="000007C5" w:rsidRPr="0041731B">
              <w:rPr>
                <w:rFonts w:asciiTheme="majorHAnsi" w:hAnsiTheme="majorHAnsi" w:cstheme="majorHAnsi"/>
                <w:i/>
                <w:iCs/>
                <w:sz w:val="22"/>
                <w:szCs w:val="22"/>
              </w:rPr>
              <w:t>3</w:t>
            </w:r>
            <w:r w:rsidRPr="0041731B">
              <w:rPr>
                <w:rFonts w:asciiTheme="majorHAnsi" w:hAnsiTheme="majorHAnsi" w:cstheme="majorHAnsi"/>
                <w:i/>
                <w:iCs/>
                <w:sz w:val="22"/>
                <w:szCs w:val="22"/>
              </w:rPr>
              <w:t xml:space="preserve">. </w:t>
            </w:r>
            <w:r w:rsidR="008532EB" w:rsidRPr="0041731B">
              <w:rPr>
                <w:rFonts w:asciiTheme="majorHAnsi" w:hAnsiTheme="majorHAnsi" w:cstheme="majorHAnsi"/>
                <w:i/>
                <w:iCs/>
                <w:sz w:val="22"/>
                <w:szCs w:val="22"/>
              </w:rPr>
              <w:t xml:space="preserve">Aukščio reguliavimo eiga (diapazonas) </w:t>
            </w:r>
            <w:r w:rsidR="008532EB" w:rsidRPr="009B2A23">
              <w:rPr>
                <w:rFonts w:asciiTheme="majorHAnsi" w:hAnsiTheme="majorHAnsi" w:cstheme="majorHAnsi"/>
                <w:i/>
                <w:iCs/>
                <w:color w:val="0070C0"/>
                <w:sz w:val="22"/>
                <w:szCs w:val="22"/>
              </w:rPr>
              <w:t>(įrašyti konkreči</w:t>
            </w:r>
            <w:r w:rsidR="009B2A23" w:rsidRPr="009B2A23">
              <w:rPr>
                <w:rFonts w:asciiTheme="majorHAnsi" w:hAnsiTheme="majorHAnsi" w:cstheme="majorHAnsi"/>
                <w:i/>
                <w:iCs/>
                <w:color w:val="0070C0"/>
                <w:sz w:val="22"/>
                <w:szCs w:val="22"/>
              </w:rPr>
              <w:t>ą</w:t>
            </w:r>
            <w:r w:rsidR="008532EB" w:rsidRPr="009B2A23">
              <w:rPr>
                <w:rFonts w:asciiTheme="majorHAnsi" w:hAnsiTheme="majorHAnsi" w:cstheme="majorHAnsi"/>
                <w:i/>
                <w:iCs/>
                <w:color w:val="0070C0"/>
                <w:sz w:val="22"/>
                <w:szCs w:val="22"/>
              </w:rPr>
              <w:t xml:space="preserve"> reikšm</w:t>
            </w:r>
            <w:r w:rsidR="009B2A23" w:rsidRPr="009B2A23">
              <w:rPr>
                <w:rFonts w:asciiTheme="majorHAnsi" w:hAnsiTheme="majorHAnsi" w:cstheme="majorHAnsi"/>
                <w:i/>
                <w:iCs/>
                <w:color w:val="0070C0"/>
                <w:sz w:val="22"/>
                <w:szCs w:val="22"/>
              </w:rPr>
              <w:t>ę</w:t>
            </w:r>
            <w:r w:rsidR="008532EB" w:rsidRPr="009B2A23">
              <w:rPr>
                <w:rFonts w:asciiTheme="majorHAnsi" w:hAnsiTheme="majorHAnsi" w:cstheme="majorHAnsi"/>
                <w:i/>
                <w:iCs/>
                <w:color w:val="0070C0"/>
                <w:sz w:val="22"/>
                <w:szCs w:val="22"/>
              </w:rPr>
              <w:t>):</w:t>
            </w:r>
            <w:r w:rsidR="009B2A23">
              <w:rPr>
                <w:rFonts w:asciiTheme="majorHAnsi" w:hAnsiTheme="majorHAnsi" w:cstheme="majorHAnsi"/>
                <w:i/>
                <w:iCs/>
                <w:sz w:val="22"/>
                <w:szCs w:val="22"/>
              </w:rPr>
              <w:t xml:space="preserve"> </w:t>
            </w:r>
            <w:r w:rsidR="008532EB" w:rsidRPr="0041731B">
              <w:rPr>
                <w:rFonts w:asciiTheme="majorHAnsi" w:hAnsiTheme="majorHAnsi" w:cstheme="majorHAnsi"/>
                <w:i/>
                <w:iCs/>
                <w:sz w:val="22"/>
                <w:szCs w:val="22"/>
              </w:rPr>
              <w:t>............... mm.</w:t>
            </w:r>
          </w:p>
        </w:tc>
        <w:tc>
          <w:tcPr>
            <w:tcW w:w="774" w:type="pct"/>
            <w:shd w:val="clear" w:color="auto" w:fill="auto"/>
          </w:tcPr>
          <w:p w14:paraId="14A5B243"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3B4BAF73" w14:textId="77777777" w:rsidTr="004B419B">
        <w:trPr>
          <w:trHeight w:val="440"/>
        </w:trPr>
        <w:tc>
          <w:tcPr>
            <w:tcW w:w="375" w:type="pct"/>
            <w:shd w:val="clear" w:color="auto" w:fill="auto"/>
          </w:tcPr>
          <w:p w14:paraId="2B13ADB2"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lastRenderedPageBreak/>
              <w:t>11.3.</w:t>
            </w:r>
          </w:p>
        </w:tc>
        <w:tc>
          <w:tcPr>
            <w:tcW w:w="2029" w:type="pct"/>
            <w:shd w:val="clear" w:color="auto" w:fill="auto"/>
          </w:tcPr>
          <w:p w14:paraId="2CFB4235" w14:textId="55C153D8" w:rsidR="006B54CC" w:rsidRPr="00147D77" w:rsidRDefault="006B54CC" w:rsidP="006B54CC">
            <w:pPr>
              <w:jc w:val="both"/>
              <w:rPr>
                <w:rFonts w:asciiTheme="majorHAnsi" w:hAnsiTheme="majorHAnsi" w:cstheme="majorHAnsi"/>
                <w:color w:val="222222"/>
                <w:sz w:val="22"/>
                <w:szCs w:val="22"/>
                <w:shd w:val="clear" w:color="auto" w:fill="FFFFFF"/>
              </w:rPr>
            </w:pPr>
            <w:r w:rsidRPr="00147D77">
              <w:rPr>
                <w:rFonts w:asciiTheme="majorHAnsi" w:hAnsiTheme="majorHAnsi" w:cstheme="majorHAnsi"/>
                <w:sz w:val="22"/>
                <w:szCs w:val="22"/>
              </w:rPr>
              <w:t>11.3.1. Stalviršis pagamintas iš MDF arba LMDP, kurios storis ne mažiau kaip 18 mm,</w:t>
            </w:r>
            <w:r w:rsidRPr="00147D77">
              <w:rPr>
                <w:rFonts w:asciiTheme="majorHAnsi" w:hAnsiTheme="majorHAnsi" w:cstheme="majorHAnsi"/>
                <w:sz w:val="22"/>
                <w:szCs w:val="22"/>
                <w:shd w:val="clear" w:color="auto" w:fill="FFFFFF"/>
              </w:rPr>
              <w:t xml:space="preserve"> kraštai </w:t>
            </w:r>
            <w:r w:rsidRPr="00147D77">
              <w:rPr>
                <w:rFonts w:asciiTheme="majorHAnsi" w:hAnsiTheme="majorHAnsi" w:cstheme="majorHAnsi"/>
                <w:color w:val="222222"/>
                <w:sz w:val="22"/>
                <w:szCs w:val="22"/>
                <w:shd w:val="clear" w:color="auto" w:fill="FFFFFF"/>
              </w:rPr>
              <w:t>laminuoti / padengti.</w:t>
            </w:r>
          </w:p>
          <w:p w14:paraId="3E27BC1A" w14:textId="6718DF1D" w:rsidR="006B54CC" w:rsidRPr="00147D77" w:rsidRDefault="006B54CC" w:rsidP="006B54CC">
            <w:pPr>
              <w:suppressAutoHyphens/>
              <w:overflowPunct w:val="0"/>
              <w:autoSpaceDE w:val="0"/>
              <w:jc w:val="both"/>
              <w:rPr>
                <w:rFonts w:asciiTheme="majorHAnsi" w:hAnsiTheme="majorHAnsi"/>
                <w:i/>
                <w:color w:val="FF0000"/>
                <w:sz w:val="22"/>
                <w:szCs w:val="22"/>
              </w:rPr>
            </w:pPr>
            <w:r w:rsidRPr="00147D77">
              <w:rPr>
                <w:rFonts w:asciiTheme="majorHAnsi" w:hAnsiTheme="majorHAnsi" w:cstheme="majorHAnsi"/>
                <w:sz w:val="22"/>
                <w:szCs w:val="22"/>
              </w:rPr>
              <w:t>11.3.2. Stalo kojos</w:t>
            </w:r>
            <w:r w:rsidR="00D659DC">
              <w:rPr>
                <w:rFonts w:asciiTheme="majorHAnsi" w:hAnsiTheme="majorHAnsi" w:cstheme="majorHAnsi"/>
                <w:sz w:val="22"/>
                <w:szCs w:val="22"/>
              </w:rPr>
              <w:t xml:space="preserve"> ir rėmas</w:t>
            </w:r>
            <w:r w:rsidRPr="00147D77">
              <w:rPr>
                <w:rFonts w:asciiTheme="majorHAnsi" w:hAnsiTheme="majorHAnsi" w:cstheme="majorHAnsi"/>
                <w:sz w:val="22"/>
                <w:szCs w:val="22"/>
              </w:rPr>
              <w:t xml:space="preserve"> pagamint</w:t>
            </w:r>
            <w:r w:rsidR="00D659DC">
              <w:rPr>
                <w:rFonts w:asciiTheme="majorHAnsi" w:hAnsiTheme="majorHAnsi" w:cstheme="majorHAnsi"/>
                <w:sz w:val="22"/>
                <w:szCs w:val="22"/>
              </w:rPr>
              <w:t>i</w:t>
            </w:r>
            <w:r w:rsidRPr="00147D77">
              <w:rPr>
                <w:rFonts w:asciiTheme="majorHAnsi" w:hAnsiTheme="majorHAnsi" w:cstheme="majorHAnsi"/>
                <w:sz w:val="22"/>
                <w:szCs w:val="22"/>
              </w:rPr>
              <w:t xml:space="preserve"> iš dažyto metalo.</w:t>
            </w:r>
          </w:p>
        </w:tc>
        <w:tc>
          <w:tcPr>
            <w:tcW w:w="1822" w:type="pct"/>
            <w:shd w:val="clear" w:color="auto" w:fill="auto"/>
          </w:tcPr>
          <w:p w14:paraId="15680AEA" w14:textId="77777777"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11.3.1. 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537761D6" w14:textId="56D2DC70" w:rsidR="006B54CC" w:rsidRPr="00147D77" w:rsidRDefault="006B54CC" w:rsidP="006B54CC">
            <w:pPr>
              <w:shd w:val="clear" w:color="auto" w:fill="FFFFFF"/>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Stalviršis </w:t>
            </w:r>
            <w:r w:rsidRPr="00147D77">
              <w:rPr>
                <w:rFonts w:asciiTheme="majorHAnsi" w:hAnsiTheme="majorHAnsi" w:cstheme="majorHAnsi"/>
                <w:i/>
                <w:iCs/>
                <w:color w:val="000000"/>
                <w:sz w:val="22"/>
                <w:szCs w:val="22"/>
              </w:rPr>
              <w:t xml:space="preserve">pagamintas iš </w:t>
            </w:r>
            <w:r w:rsidRPr="00147D77">
              <w:rPr>
                <w:rFonts w:asciiTheme="majorHAnsi" w:hAnsiTheme="majorHAnsi" w:cstheme="majorHAnsi"/>
                <w:i/>
                <w:iCs/>
                <w:color w:val="0070C0"/>
                <w:sz w:val="22"/>
                <w:szCs w:val="22"/>
              </w:rPr>
              <w:t>(nurodyti konkrečią plokštę)</w:t>
            </w:r>
            <w:r>
              <w:rPr>
                <w:rFonts w:asciiTheme="majorHAnsi" w:hAnsiTheme="majorHAnsi" w:cstheme="majorHAnsi"/>
                <w:i/>
                <w:iCs/>
                <w:color w:val="0070C0"/>
                <w:sz w:val="22"/>
                <w:szCs w:val="22"/>
              </w:rPr>
              <w:t xml:space="preserve"> </w:t>
            </w:r>
            <w:r w:rsidRPr="00147D77">
              <w:rPr>
                <w:rFonts w:asciiTheme="majorHAnsi" w:hAnsiTheme="majorHAnsi" w:cstheme="majorHAnsi"/>
                <w:i/>
                <w:iCs/>
                <w:color w:val="000000"/>
                <w:sz w:val="22"/>
                <w:szCs w:val="22"/>
              </w:rPr>
              <w:t xml:space="preserve"> </w:t>
            </w:r>
            <w:r w:rsidRPr="00147D77">
              <w:rPr>
                <w:rFonts w:asciiTheme="majorHAnsi" w:hAnsiTheme="majorHAnsi" w:cstheme="majorHAnsi"/>
                <w:i/>
                <w:iCs/>
                <w:sz w:val="22"/>
                <w:szCs w:val="22"/>
              </w:rPr>
              <w:t xml:space="preserve">….........., </w:t>
            </w:r>
            <w:r w:rsidRPr="00147D77">
              <w:rPr>
                <w:rFonts w:asciiTheme="majorHAnsi" w:hAnsiTheme="majorHAnsi" w:cstheme="majorHAnsi"/>
                <w:i/>
                <w:iCs/>
                <w:color w:val="000000"/>
                <w:sz w:val="22"/>
                <w:szCs w:val="22"/>
              </w:rPr>
              <w:t xml:space="preserve">plokštės storis </w:t>
            </w:r>
            <w:r w:rsidRPr="00147D77">
              <w:rPr>
                <w:rFonts w:asciiTheme="majorHAnsi" w:hAnsiTheme="majorHAnsi" w:cstheme="majorHAnsi"/>
                <w:i/>
                <w:iCs/>
                <w:color w:val="0070C0"/>
                <w:sz w:val="22"/>
                <w:szCs w:val="22"/>
              </w:rPr>
              <w:t xml:space="preserve">(įrašyti konkrečią reikšmę) </w:t>
            </w:r>
            <w:r w:rsidRPr="00147D77">
              <w:rPr>
                <w:rFonts w:asciiTheme="majorHAnsi" w:hAnsiTheme="majorHAnsi" w:cstheme="majorHAnsi"/>
                <w:i/>
                <w:iCs/>
                <w:color w:val="000000"/>
                <w:sz w:val="22"/>
                <w:szCs w:val="22"/>
              </w:rPr>
              <w:t>............ mm</w:t>
            </w:r>
          </w:p>
          <w:p w14:paraId="25F13CBD"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11.3.2. 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tcBorders>
              <w:bottom w:val="single" w:sz="4" w:space="0" w:color="auto"/>
            </w:tcBorders>
            <w:shd w:val="clear" w:color="auto" w:fill="auto"/>
          </w:tcPr>
          <w:p w14:paraId="32B3EB03"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70152FAE" w14:textId="77777777" w:rsidTr="004B419B">
        <w:trPr>
          <w:trHeight w:val="440"/>
        </w:trPr>
        <w:tc>
          <w:tcPr>
            <w:tcW w:w="375" w:type="pct"/>
            <w:shd w:val="clear" w:color="auto" w:fill="auto"/>
          </w:tcPr>
          <w:p w14:paraId="6196B50E"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11.4.</w:t>
            </w:r>
          </w:p>
        </w:tc>
        <w:tc>
          <w:tcPr>
            <w:tcW w:w="2029" w:type="pct"/>
            <w:shd w:val="clear" w:color="auto" w:fill="auto"/>
          </w:tcPr>
          <w:p w14:paraId="6DACB19A"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11.4. Stalo spalvos:</w:t>
            </w:r>
          </w:p>
          <w:p w14:paraId="152640C8"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11.4.1. Stalviršio spalva – pilka;</w:t>
            </w:r>
          </w:p>
          <w:p w14:paraId="693A10D0" w14:textId="36365852" w:rsidR="006B54CC" w:rsidRPr="00147D77" w:rsidRDefault="006B54CC" w:rsidP="006B54CC">
            <w:pPr>
              <w:pStyle w:val="Sraopastraipa"/>
              <w:numPr>
                <w:ilvl w:val="2"/>
                <w:numId w:val="61"/>
              </w:numPr>
              <w:spacing w:after="0"/>
              <w:rPr>
                <w:rFonts w:asciiTheme="majorHAnsi" w:hAnsiTheme="majorHAnsi" w:cstheme="majorHAnsi"/>
                <w:sz w:val="22"/>
                <w:szCs w:val="22"/>
              </w:rPr>
            </w:pPr>
            <w:r w:rsidRPr="00147D77">
              <w:rPr>
                <w:rFonts w:asciiTheme="majorHAnsi" w:hAnsiTheme="majorHAnsi" w:cstheme="majorHAnsi"/>
                <w:sz w:val="22"/>
                <w:szCs w:val="22"/>
              </w:rPr>
              <w:t>Stalviršio krašto / briaunos spalva – turi atitikti</w:t>
            </w:r>
            <w:r w:rsidR="000007C5">
              <w:rPr>
                <w:rFonts w:asciiTheme="majorHAnsi" w:hAnsiTheme="majorHAnsi" w:cstheme="majorHAnsi"/>
                <w:sz w:val="22"/>
                <w:szCs w:val="22"/>
              </w:rPr>
              <w:t xml:space="preserve"> </w:t>
            </w:r>
            <w:r w:rsidRPr="00147D77">
              <w:rPr>
                <w:rFonts w:asciiTheme="majorHAnsi" w:hAnsiTheme="majorHAnsi" w:cstheme="majorHAnsi"/>
                <w:sz w:val="22"/>
                <w:szCs w:val="22"/>
              </w:rPr>
              <w:t>stalviršio ar kojų spalvą;</w:t>
            </w:r>
          </w:p>
          <w:p w14:paraId="05AC90E8" w14:textId="4AAA53F1" w:rsidR="006B54CC" w:rsidRPr="00DE783C"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11.4.3. Kojų</w:t>
            </w:r>
            <w:r w:rsidR="00D659DC">
              <w:rPr>
                <w:rFonts w:asciiTheme="majorHAnsi" w:hAnsiTheme="majorHAnsi" w:cstheme="majorHAnsi"/>
                <w:sz w:val="22"/>
                <w:szCs w:val="22"/>
              </w:rPr>
              <w:t xml:space="preserve"> ir rėmo</w:t>
            </w:r>
            <w:r w:rsidRPr="00147D77">
              <w:rPr>
                <w:rFonts w:asciiTheme="majorHAnsi" w:hAnsiTheme="majorHAnsi" w:cstheme="majorHAnsi"/>
                <w:sz w:val="22"/>
                <w:szCs w:val="22"/>
              </w:rPr>
              <w:t xml:space="preserve"> spalva – šviesaus arba tamsaus atspalvio pilka.</w:t>
            </w:r>
          </w:p>
        </w:tc>
        <w:tc>
          <w:tcPr>
            <w:tcW w:w="1822" w:type="pct"/>
            <w:shd w:val="clear" w:color="auto" w:fill="auto"/>
          </w:tcPr>
          <w:p w14:paraId="483FC55C"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11.4. Stalo spalvos:</w:t>
            </w:r>
          </w:p>
          <w:p w14:paraId="66D7ABE6" w14:textId="4CD061F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11.4.1.</w:t>
            </w:r>
            <w:r>
              <w:rPr>
                <w:rFonts w:asciiTheme="majorHAnsi" w:hAnsiTheme="majorHAnsi" w:cstheme="majorHAnsi"/>
                <w:i/>
                <w:iCs/>
                <w:sz w:val="22"/>
                <w:szCs w:val="22"/>
              </w:rPr>
              <w:t xml:space="preserve"> </w:t>
            </w:r>
            <w:r w:rsidRPr="00147D77">
              <w:rPr>
                <w:rFonts w:asciiTheme="majorHAnsi" w:hAnsiTheme="majorHAnsi" w:cstheme="majorHAnsi"/>
                <w:i/>
                <w:iCs/>
                <w:sz w:val="22"/>
                <w:szCs w:val="22"/>
              </w:rPr>
              <w:t xml:space="preserve">Stalviršio spalva </w:t>
            </w:r>
            <w:r w:rsidRPr="00147D77">
              <w:rPr>
                <w:rFonts w:asciiTheme="majorHAnsi" w:hAnsiTheme="majorHAnsi" w:cstheme="majorHAnsi"/>
                <w:i/>
                <w:iCs/>
                <w:color w:val="0070C0"/>
                <w:sz w:val="22"/>
                <w:szCs w:val="22"/>
              </w:rPr>
              <w:t>(nurodyti konkrečią spalvą)</w:t>
            </w:r>
            <w:r w:rsidRPr="00147D77">
              <w:rPr>
                <w:rFonts w:asciiTheme="majorHAnsi" w:hAnsiTheme="majorHAnsi" w:cstheme="majorHAnsi"/>
                <w:i/>
                <w:iCs/>
                <w:sz w:val="22"/>
                <w:szCs w:val="22"/>
              </w:rPr>
              <w:t>:</w:t>
            </w:r>
            <w:r>
              <w:rPr>
                <w:rFonts w:asciiTheme="majorHAnsi" w:hAnsiTheme="majorHAnsi" w:cstheme="majorHAnsi"/>
                <w:i/>
                <w:iCs/>
                <w:sz w:val="22"/>
                <w:szCs w:val="22"/>
              </w:rPr>
              <w:t xml:space="preserve"> </w:t>
            </w:r>
            <w:r w:rsidRPr="00147D77">
              <w:rPr>
                <w:rFonts w:asciiTheme="majorHAnsi" w:hAnsiTheme="majorHAnsi" w:cstheme="majorHAnsi"/>
                <w:i/>
                <w:iCs/>
                <w:sz w:val="22"/>
                <w:szCs w:val="22"/>
              </w:rPr>
              <w:t>......................</w:t>
            </w:r>
          </w:p>
          <w:p w14:paraId="122DFE9A" w14:textId="10A4D295"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11.4.2.</w:t>
            </w:r>
            <w:r>
              <w:rPr>
                <w:rFonts w:asciiTheme="majorHAnsi" w:hAnsiTheme="majorHAnsi" w:cstheme="majorHAnsi"/>
                <w:i/>
                <w:iCs/>
                <w:sz w:val="22"/>
                <w:szCs w:val="22"/>
              </w:rPr>
              <w:t xml:space="preserve"> </w:t>
            </w: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098D2567" w14:textId="21E2146F"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11.4.3.</w:t>
            </w:r>
            <w:r w:rsidR="00C647F4">
              <w:rPr>
                <w:rFonts w:asciiTheme="majorHAnsi" w:hAnsiTheme="majorHAnsi" w:cstheme="majorHAnsi"/>
                <w:i/>
                <w:iCs/>
                <w:sz w:val="22"/>
                <w:szCs w:val="22"/>
              </w:rPr>
              <w:t xml:space="preserve"> </w:t>
            </w:r>
            <w:r w:rsidRPr="00147D77">
              <w:rPr>
                <w:rFonts w:asciiTheme="majorHAnsi" w:hAnsiTheme="majorHAnsi" w:cstheme="majorHAnsi"/>
                <w:i/>
                <w:iCs/>
                <w:sz w:val="22"/>
                <w:szCs w:val="22"/>
              </w:rPr>
              <w:t>Kojų</w:t>
            </w:r>
            <w:r w:rsidR="00DE6291">
              <w:rPr>
                <w:rFonts w:asciiTheme="majorHAnsi" w:hAnsiTheme="majorHAnsi" w:cstheme="majorHAnsi"/>
                <w:i/>
                <w:iCs/>
                <w:sz w:val="22"/>
                <w:szCs w:val="22"/>
              </w:rPr>
              <w:t xml:space="preserve"> ir rėmo</w:t>
            </w:r>
            <w:r w:rsidRPr="00147D77">
              <w:rPr>
                <w:rFonts w:asciiTheme="majorHAnsi" w:hAnsiTheme="majorHAnsi" w:cstheme="majorHAnsi"/>
                <w:i/>
                <w:iCs/>
                <w:sz w:val="22"/>
                <w:szCs w:val="22"/>
              </w:rPr>
              <w:t xml:space="preserve"> spalva </w:t>
            </w:r>
            <w:r w:rsidRPr="00147D77">
              <w:rPr>
                <w:rFonts w:asciiTheme="majorHAnsi" w:hAnsiTheme="majorHAnsi" w:cstheme="majorHAnsi"/>
                <w:i/>
                <w:iCs/>
                <w:color w:val="0070C0"/>
                <w:sz w:val="22"/>
                <w:szCs w:val="22"/>
              </w:rPr>
              <w:t>(nurodyti konkrečią spalvą)</w:t>
            </w:r>
            <w:r w:rsidRPr="00147D77">
              <w:rPr>
                <w:rFonts w:asciiTheme="majorHAnsi" w:hAnsiTheme="majorHAnsi" w:cstheme="majorHAnsi"/>
                <w:i/>
                <w:iCs/>
                <w:sz w:val="22"/>
                <w:szCs w:val="22"/>
              </w:rPr>
              <w:t>: ...............</w:t>
            </w:r>
          </w:p>
        </w:tc>
        <w:tc>
          <w:tcPr>
            <w:tcW w:w="774" w:type="pct"/>
            <w:tcBorders>
              <w:tl2br w:val="single" w:sz="4" w:space="0" w:color="auto"/>
            </w:tcBorders>
            <w:shd w:val="clear" w:color="auto" w:fill="auto"/>
          </w:tcPr>
          <w:p w14:paraId="06E09087" w14:textId="1937CF06" w:rsidR="006B54CC" w:rsidRPr="00147D77" w:rsidRDefault="006B54CC" w:rsidP="006B54CC">
            <w:pPr>
              <w:rPr>
                <w:rFonts w:asciiTheme="majorHAnsi" w:eastAsia="Calibri" w:hAnsiTheme="majorHAnsi" w:cstheme="majorHAnsi"/>
                <w:i/>
                <w:color w:val="4472C4"/>
                <w:sz w:val="22"/>
                <w:szCs w:val="22"/>
              </w:rPr>
            </w:pPr>
            <w:r w:rsidRPr="00147D77">
              <w:rPr>
                <w:rFonts w:asciiTheme="majorHAnsi" w:hAnsiTheme="majorHAnsi" w:cstheme="majorHAnsi"/>
                <w:bCs/>
                <w:iCs/>
                <w:sz w:val="22"/>
                <w:szCs w:val="22"/>
              </w:rPr>
              <w:t xml:space="preserve"> </w:t>
            </w:r>
          </w:p>
        </w:tc>
      </w:tr>
      <w:tr w:rsidR="006B54CC" w:rsidRPr="00147D77" w14:paraId="6D880C6B" w14:textId="77777777" w:rsidTr="004B419B">
        <w:trPr>
          <w:trHeight w:val="440"/>
        </w:trPr>
        <w:tc>
          <w:tcPr>
            <w:tcW w:w="375" w:type="pct"/>
            <w:shd w:val="clear" w:color="auto" w:fill="auto"/>
          </w:tcPr>
          <w:p w14:paraId="77D31F97"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11.5.</w:t>
            </w:r>
          </w:p>
        </w:tc>
        <w:tc>
          <w:tcPr>
            <w:tcW w:w="2029" w:type="pct"/>
            <w:shd w:val="clear" w:color="auto" w:fill="auto"/>
          </w:tcPr>
          <w:p w14:paraId="796FEDF2" w14:textId="2237B734" w:rsidR="006B54CC" w:rsidRPr="00147D77" w:rsidRDefault="006B54CC" w:rsidP="006B54CC">
            <w:pPr>
              <w:suppressAutoHyphens/>
              <w:overflowPunct w:val="0"/>
              <w:autoSpaceDE w:val="0"/>
              <w:rPr>
                <w:rFonts w:asciiTheme="majorHAnsi" w:hAnsiTheme="majorHAnsi"/>
                <w:i/>
                <w:color w:val="FF0000"/>
                <w:sz w:val="22"/>
                <w:szCs w:val="22"/>
              </w:rPr>
            </w:pPr>
            <w:r w:rsidRPr="00147D77">
              <w:rPr>
                <w:rFonts w:asciiTheme="majorHAnsi" w:hAnsiTheme="majorHAnsi" w:cstheme="majorHAnsi"/>
                <w:sz w:val="22"/>
                <w:szCs w:val="22"/>
              </w:rPr>
              <w:t>Stalo aukštis reguliuojamas elektra, prie stalo tvirtinamu (-ais) mygtuku(-ais) ar valdymo pulteliu.</w:t>
            </w:r>
          </w:p>
        </w:tc>
        <w:tc>
          <w:tcPr>
            <w:tcW w:w="1822" w:type="pct"/>
            <w:shd w:val="clear" w:color="auto" w:fill="auto"/>
          </w:tcPr>
          <w:p w14:paraId="56085420"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shd w:val="clear" w:color="auto" w:fill="auto"/>
          </w:tcPr>
          <w:p w14:paraId="1890292B"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7F7170D7" w14:textId="77777777" w:rsidTr="004B419B">
        <w:trPr>
          <w:trHeight w:val="440"/>
        </w:trPr>
        <w:tc>
          <w:tcPr>
            <w:tcW w:w="375" w:type="pct"/>
            <w:shd w:val="clear" w:color="auto" w:fill="auto"/>
          </w:tcPr>
          <w:p w14:paraId="17514EBF"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11.6.</w:t>
            </w:r>
          </w:p>
        </w:tc>
        <w:tc>
          <w:tcPr>
            <w:tcW w:w="2029" w:type="pct"/>
            <w:shd w:val="clear" w:color="auto" w:fill="auto"/>
          </w:tcPr>
          <w:p w14:paraId="2546C231" w14:textId="77777777" w:rsidR="006B54CC" w:rsidRPr="00147D77" w:rsidRDefault="006B54CC" w:rsidP="006B54CC">
            <w:pPr>
              <w:suppressAutoHyphens/>
              <w:overflowPunct w:val="0"/>
              <w:autoSpaceDE w:val="0"/>
              <w:rPr>
                <w:rFonts w:asciiTheme="majorHAnsi" w:hAnsiTheme="majorHAnsi"/>
                <w:i/>
                <w:color w:val="FF0000"/>
                <w:sz w:val="22"/>
                <w:szCs w:val="22"/>
              </w:rPr>
            </w:pPr>
            <w:r w:rsidRPr="00147D77">
              <w:rPr>
                <w:rFonts w:asciiTheme="majorHAnsi" w:hAnsiTheme="majorHAnsi" w:cstheme="majorHAnsi"/>
                <w:sz w:val="22"/>
                <w:szCs w:val="22"/>
              </w:rPr>
              <w:t>Elektrinis aukščio reguliavimas su ne mažiau kaip 2 varikliais.</w:t>
            </w:r>
          </w:p>
        </w:tc>
        <w:tc>
          <w:tcPr>
            <w:tcW w:w="1822" w:type="pct"/>
            <w:shd w:val="clear" w:color="auto" w:fill="auto"/>
          </w:tcPr>
          <w:p w14:paraId="26948C3F"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2BD51A70"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Variklių skaičius </w:t>
            </w:r>
            <w:r w:rsidRPr="00147D77">
              <w:rPr>
                <w:rFonts w:asciiTheme="majorHAnsi" w:hAnsiTheme="majorHAnsi" w:cstheme="majorHAnsi"/>
                <w:i/>
                <w:iCs/>
                <w:color w:val="0070C0"/>
                <w:sz w:val="22"/>
                <w:szCs w:val="22"/>
              </w:rPr>
              <w:t>(įrašyti konkrečią reikšmę)</w:t>
            </w:r>
            <w:r w:rsidRPr="00147D77">
              <w:rPr>
                <w:rFonts w:asciiTheme="majorHAnsi" w:hAnsiTheme="majorHAnsi" w:cstheme="majorHAnsi"/>
                <w:i/>
                <w:iCs/>
                <w:sz w:val="22"/>
                <w:szCs w:val="22"/>
              </w:rPr>
              <w:t>: ............. vnt.</w:t>
            </w:r>
          </w:p>
        </w:tc>
        <w:tc>
          <w:tcPr>
            <w:tcW w:w="774" w:type="pct"/>
            <w:tcBorders>
              <w:bottom w:val="single" w:sz="4" w:space="0" w:color="auto"/>
            </w:tcBorders>
            <w:shd w:val="clear" w:color="auto" w:fill="auto"/>
          </w:tcPr>
          <w:p w14:paraId="29641474"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4A54F946" w14:textId="77777777" w:rsidTr="004B419B">
        <w:trPr>
          <w:trHeight w:val="440"/>
        </w:trPr>
        <w:tc>
          <w:tcPr>
            <w:tcW w:w="375" w:type="pct"/>
            <w:shd w:val="clear" w:color="auto" w:fill="auto"/>
          </w:tcPr>
          <w:p w14:paraId="3E02EBFB"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11.7.</w:t>
            </w:r>
          </w:p>
        </w:tc>
        <w:tc>
          <w:tcPr>
            <w:tcW w:w="2029" w:type="pct"/>
            <w:shd w:val="clear" w:color="auto" w:fill="auto"/>
          </w:tcPr>
          <w:p w14:paraId="1123CA0A" w14:textId="77777777" w:rsidR="006B54CC" w:rsidRPr="00147D77" w:rsidRDefault="006B54CC" w:rsidP="006B54CC">
            <w:pPr>
              <w:suppressAutoHyphens/>
              <w:overflowPunct w:val="0"/>
              <w:autoSpaceDE w:val="0"/>
              <w:rPr>
                <w:rFonts w:asciiTheme="majorHAnsi" w:hAnsiTheme="majorHAnsi"/>
                <w:i/>
                <w:color w:val="FF0000"/>
                <w:sz w:val="22"/>
                <w:szCs w:val="22"/>
              </w:rPr>
            </w:pPr>
            <w:r w:rsidRPr="00147D77">
              <w:rPr>
                <w:rFonts w:asciiTheme="majorHAnsi" w:hAnsiTheme="majorHAnsi" w:cstheme="majorHAnsi"/>
                <w:sz w:val="22"/>
                <w:szCs w:val="22"/>
              </w:rPr>
              <w:t>Maitinimo laido ilgis – ne mažiau kaip 3 m</w:t>
            </w:r>
          </w:p>
        </w:tc>
        <w:tc>
          <w:tcPr>
            <w:tcW w:w="1822" w:type="pct"/>
            <w:shd w:val="clear" w:color="auto" w:fill="auto"/>
          </w:tcPr>
          <w:p w14:paraId="250A8A8C"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tcBorders>
              <w:tl2br w:val="single" w:sz="4" w:space="0" w:color="auto"/>
            </w:tcBorders>
            <w:shd w:val="clear" w:color="auto" w:fill="auto"/>
          </w:tcPr>
          <w:p w14:paraId="2071D715" w14:textId="4E7BFD69" w:rsidR="006B54CC" w:rsidRPr="00147D77" w:rsidRDefault="006B54CC" w:rsidP="006B54CC">
            <w:pPr>
              <w:rPr>
                <w:rFonts w:asciiTheme="majorHAnsi" w:eastAsia="Calibri" w:hAnsiTheme="majorHAnsi" w:cstheme="majorHAnsi"/>
                <w:i/>
                <w:color w:val="4472C4"/>
                <w:sz w:val="22"/>
                <w:szCs w:val="22"/>
              </w:rPr>
            </w:pPr>
          </w:p>
        </w:tc>
      </w:tr>
      <w:tr w:rsidR="006B54CC" w:rsidRPr="00147D77" w14:paraId="5A2FCE8C" w14:textId="77777777" w:rsidTr="004B419B">
        <w:trPr>
          <w:trHeight w:val="440"/>
        </w:trPr>
        <w:tc>
          <w:tcPr>
            <w:tcW w:w="375" w:type="pct"/>
            <w:shd w:val="clear" w:color="auto" w:fill="auto"/>
          </w:tcPr>
          <w:p w14:paraId="38EBD88F"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11.8.</w:t>
            </w:r>
          </w:p>
        </w:tc>
        <w:tc>
          <w:tcPr>
            <w:tcW w:w="2029" w:type="pct"/>
            <w:shd w:val="clear" w:color="auto" w:fill="auto"/>
          </w:tcPr>
          <w:p w14:paraId="4ADFAF87" w14:textId="77777777" w:rsidR="006B54CC" w:rsidRPr="00147D77" w:rsidRDefault="006B54CC" w:rsidP="006B54CC">
            <w:pPr>
              <w:suppressAutoHyphens/>
              <w:overflowPunct w:val="0"/>
              <w:autoSpaceDE w:val="0"/>
              <w:rPr>
                <w:rFonts w:asciiTheme="majorHAnsi" w:hAnsiTheme="majorHAnsi"/>
                <w:i/>
                <w:color w:val="FF0000"/>
                <w:sz w:val="22"/>
                <w:szCs w:val="22"/>
              </w:rPr>
            </w:pPr>
            <w:r w:rsidRPr="00147D77">
              <w:rPr>
                <w:rFonts w:asciiTheme="majorHAnsi" w:hAnsiTheme="majorHAnsi" w:cstheme="majorHAnsi"/>
                <w:sz w:val="22"/>
                <w:szCs w:val="22"/>
              </w:rPr>
              <w:t>Atlaikoma apkrova ne mažiau kaip 100 kg</w:t>
            </w:r>
          </w:p>
        </w:tc>
        <w:tc>
          <w:tcPr>
            <w:tcW w:w="1822" w:type="pct"/>
            <w:shd w:val="clear" w:color="auto" w:fill="auto"/>
          </w:tcPr>
          <w:p w14:paraId="025DB61F"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Atlaikoma apkrova </w:t>
            </w:r>
            <w:r w:rsidRPr="00147D77">
              <w:rPr>
                <w:rFonts w:asciiTheme="majorHAnsi" w:hAnsiTheme="majorHAnsi" w:cstheme="majorHAnsi"/>
                <w:i/>
                <w:iCs/>
                <w:color w:val="0070C0"/>
                <w:sz w:val="22"/>
                <w:szCs w:val="22"/>
              </w:rPr>
              <w:t>(įrašyti konkrečią reikšmę)</w:t>
            </w:r>
            <w:r w:rsidRPr="00147D77">
              <w:rPr>
                <w:rFonts w:asciiTheme="majorHAnsi" w:hAnsiTheme="majorHAnsi" w:cstheme="majorHAnsi"/>
                <w:i/>
                <w:iCs/>
                <w:sz w:val="22"/>
                <w:szCs w:val="22"/>
              </w:rPr>
              <w:t>: ............ kg</w:t>
            </w:r>
          </w:p>
        </w:tc>
        <w:tc>
          <w:tcPr>
            <w:tcW w:w="774" w:type="pct"/>
            <w:shd w:val="clear" w:color="auto" w:fill="auto"/>
          </w:tcPr>
          <w:p w14:paraId="60208233"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23FC432A" w14:textId="77777777" w:rsidTr="004B419B">
        <w:trPr>
          <w:trHeight w:val="440"/>
        </w:trPr>
        <w:tc>
          <w:tcPr>
            <w:tcW w:w="375" w:type="pct"/>
            <w:shd w:val="clear" w:color="auto" w:fill="auto"/>
          </w:tcPr>
          <w:p w14:paraId="7713B08A"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11.9.</w:t>
            </w:r>
          </w:p>
        </w:tc>
        <w:tc>
          <w:tcPr>
            <w:tcW w:w="2029" w:type="pct"/>
            <w:shd w:val="clear" w:color="auto" w:fill="auto"/>
          </w:tcPr>
          <w:p w14:paraId="49689C9D"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Prekės dizainas, forma turi būti panaši į šiuos pateiktus paveiksliukus:</w:t>
            </w:r>
          </w:p>
          <w:p w14:paraId="4D4CFDE3" w14:textId="77777777" w:rsidR="006B54CC" w:rsidRPr="00147D77" w:rsidRDefault="006B54CC" w:rsidP="006B54CC">
            <w:pPr>
              <w:rPr>
                <w:rFonts w:asciiTheme="majorHAnsi" w:hAnsiTheme="majorHAnsi" w:cstheme="majorHAnsi"/>
                <w:sz w:val="22"/>
                <w:szCs w:val="22"/>
              </w:rPr>
            </w:pPr>
          </w:p>
          <w:p w14:paraId="1DB4D8EA" w14:textId="77777777" w:rsidR="006B54CC" w:rsidRPr="00147D77" w:rsidRDefault="006B54CC" w:rsidP="006B54CC">
            <w:pPr>
              <w:rPr>
                <w:rFonts w:asciiTheme="majorHAnsi" w:hAnsiTheme="majorHAnsi" w:cstheme="majorHAnsi"/>
                <w:sz w:val="22"/>
                <w:szCs w:val="22"/>
              </w:rPr>
            </w:pPr>
            <w:r w:rsidRPr="00147D77">
              <w:rPr>
                <w:noProof/>
                <w:sz w:val="22"/>
                <w:szCs w:val="22"/>
              </w:rPr>
              <w:drawing>
                <wp:inline distT="0" distB="0" distL="0" distR="0" wp14:anchorId="50AB2F09" wp14:editId="52384FC6">
                  <wp:extent cx="1285875" cy="1118273"/>
                  <wp:effectExtent l="0" t="0" r="0" b="5715"/>
                  <wp:docPr id="590479723" name="Paveikslėlis 1025" descr="Paveikslėlis 15, Picture">
                    <a:extLst xmlns:a="http://schemas.openxmlformats.org/drawingml/2006/main">
                      <a:ext uri="{FF2B5EF4-FFF2-40B4-BE49-F238E27FC236}">
                        <a16:creationId xmlns:a16="http://schemas.microsoft.com/office/drawing/2014/main" id="{361524A5-A3C9-4E4D-B895-496239B168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aveikslėlis 1025" descr="Paveikslėlis 15, Picture">
                            <a:extLst>
                              <a:ext uri="{FF2B5EF4-FFF2-40B4-BE49-F238E27FC236}">
                                <a16:creationId xmlns:a16="http://schemas.microsoft.com/office/drawing/2014/main" id="{361524A5-A3C9-4E4D-B895-496239B16809}"/>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1118273"/>
                          </a:xfrm>
                          <a:prstGeom prst="rect">
                            <a:avLst/>
                          </a:prstGeom>
                          <a:noFill/>
                        </pic:spPr>
                      </pic:pic>
                    </a:graphicData>
                  </a:graphic>
                </wp:inline>
              </w:drawing>
            </w:r>
            <w:r w:rsidRPr="00147D77">
              <w:rPr>
                <w:rFonts w:asciiTheme="majorHAnsi" w:hAnsiTheme="majorHAnsi" w:cstheme="majorHAnsi"/>
                <w:sz w:val="22"/>
                <w:szCs w:val="22"/>
              </w:rPr>
              <w:t xml:space="preserve">               </w:t>
            </w:r>
            <w:r w:rsidRPr="00147D77">
              <w:rPr>
                <w:noProof/>
                <w:sz w:val="22"/>
                <w:szCs w:val="22"/>
              </w:rPr>
              <w:drawing>
                <wp:inline distT="0" distB="0" distL="0" distR="0" wp14:anchorId="55594129" wp14:editId="5C25A0C1">
                  <wp:extent cx="1474379" cy="1114322"/>
                  <wp:effectExtent l="0" t="0" r="0" b="0"/>
                  <wp:docPr id="949865169" name="Paveikslėlis 3" descr="Įkelti vaizdą į galerijos rodinį, Reguliuojamo aukščio stalas HomeO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Įkelti vaizdą į galerijos rodinį, Reguliuojamo aukščio stalas HomeOne&#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81210" cy="1119484"/>
                          </a:xfrm>
                          <a:prstGeom prst="rect">
                            <a:avLst/>
                          </a:prstGeom>
                          <a:noFill/>
                          <a:ln>
                            <a:noFill/>
                          </a:ln>
                        </pic:spPr>
                      </pic:pic>
                    </a:graphicData>
                  </a:graphic>
                </wp:inline>
              </w:drawing>
            </w:r>
          </w:p>
          <w:p w14:paraId="3DF24E9E" w14:textId="77777777" w:rsidR="006B54CC" w:rsidRPr="00147D77" w:rsidRDefault="006B54CC" w:rsidP="006B54CC">
            <w:pPr>
              <w:rPr>
                <w:rFonts w:asciiTheme="majorHAnsi" w:hAnsiTheme="majorHAnsi" w:cstheme="majorHAnsi"/>
                <w:sz w:val="22"/>
                <w:szCs w:val="22"/>
              </w:rPr>
            </w:pPr>
          </w:p>
        </w:tc>
        <w:tc>
          <w:tcPr>
            <w:tcW w:w="1822" w:type="pct"/>
            <w:shd w:val="clear" w:color="auto" w:fill="auto"/>
          </w:tcPr>
          <w:p w14:paraId="13BED36D" w14:textId="77777777" w:rsidR="006B54CC" w:rsidRPr="00147D77" w:rsidRDefault="006B54CC" w:rsidP="006B54CC">
            <w:pPr>
              <w:overflowPunct w:val="0"/>
              <w:autoSpaceDE w:val="0"/>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(įrašyti taip / ne):</w:t>
            </w:r>
            <w:r w:rsidRPr="00147D77">
              <w:rPr>
                <w:rFonts w:asciiTheme="majorHAnsi" w:hAnsiTheme="majorHAnsi" w:cstheme="majorHAnsi"/>
                <w:i/>
                <w:iCs/>
                <w:sz w:val="22"/>
                <w:szCs w:val="22"/>
              </w:rPr>
              <w:t xml:space="preserve"> .................</w:t>
            </w:r>
          </w:p>
          <w:p w14:paraId="1AC1AFC7" w14:textId="05B595D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Pateikiamas dokumentas, kuriame yra pateikta siūlomos prekės vizualizacija, nuotrauka ar brėžinys </w:t>
            </w:r>
            <w:r w:rsidRPr="00147D77">
              <w:rPr>
                <w:rFonts w:asciiTheme="majorHAnsi" w:hAnsiTheme="majorHAnsi" w:cstheme="majorHAnsi"/>
                <w:i/>
                <w:iCs/>
                <w:color w:val="0070C0"/>
                <w:sz w:val="22"/>
                <w:szCs w:val="22"/>
              </w:rPr>
              <w:t>(įrašyti įrodančio dokumento pavadinimą)</w:t>
            </w:r>
            <w:r w:rsidRPr="00147D77">
              <w:rPr>
                <w:rFonts w:asciiTheme="majorHAnsi" w:hAnsiTheme="majorHAnsi" w:cstheme="majorHAnsi"/>
                <w:i/>
                <w:iCs/>
                <w:sz w:val="22"/>
                <w:szCs w:val="22"/>
              </w:rPr>
              <w:t>: …................</w:t>
            </w:r>
          </w:p>
          <w:p w14:paraId="13811B18" w14:textId="77777777" w:rsidR="006B54CC" w:rsidRPr="00147D77" w:rsidRDefault="006B54CC" w:rsidP="006B54CC">
            <w:pPr>
              <w:spacing w:after="160"/>
              <w:jc w:val="both"/>
              <w:rPr>
                <w:rFonts w:asciiTheme="majorHAnsi" w:hAnsiTheme="majorHAnsi" w:cstheme="majorHAnsi"/>
                <w:i/>
                <w:iCs/>
                <w:sz w:val="22"/>
                <w:szCs w:val="22"/>
              </w:rPr>
            </w:pPr>
          </w:p>
        </w:tc>
        <w:tc>
          <w:tcPr>
            <w:tcW w:w="774" w:type="pct"/>
            <w:shd w:val="clear" w:color="auto" w:fill="auto"/>
          </w:tcPr>
          <w:p w14:paraId="5AF92B3A" w14:textId="77777777" w:rsidR="006B54CC" w:rsidRPr="00147D77" w:rsidRDefault="006B54CC" w:rsidP="006B54CC">
            <w:pPr>
              <w:rPr>
                <w:rFonts w:asciiTheme="majorHAnsi" w:eastAsia="Calibri" w:hAnsiTheme="majorHAnsi" w:cstheme="majorHAnsi"/>
                <w:i/>
                <w:color w:val="4472C4"/>
                <w:sz w:val="22"/>
                <w:szCs w:val="22"/>
              </w:rPr>
            </w:pPr>
          </w:p>
        </w:tc>
      </w:tr>
      <w:tr w:rsidR="006B54CC" w:rsidRPr="00147D77" w14:paraId="2E4939D4" w14:textId="77777777" w:rsidTr="004B419B">
        <w:trPr>
          <w:trHeight w:val="440"/>
        </w:trPr>
        <w:tc>
          <w:tcPr>
            <w:tcW w:w="375" w:type="pct"/>
            <w:shd w:val="clear" w:color="auto" w:fill="auto"/>
          </w:tcPr>
          <w:p w14:paraId="1FA955BC" w14:textId="77777777" w:rsidR="006B54CC" w:rsidRPr="00147D77" w:rsidRDefault="006B54CC" w:rsidP="006B54CC">
            <w:pPr>
              <w:jc w:val="center"/>
              <w:rPr>
                <w:rFonts w:asciiTheme="majorHAnsi" w:hAnsiTheme="majorHAnsi" w:cstheme="majorHAnsi"/>
                <w:b/>
                <w:bCs/>
                <w:sz w:val="22"/>
                <w:szCs w:val="22"/>
              </w:rPr>
            </w:pPr>
            <w:r w:rsidRPr="00147D77">
              <w:rPr>
                <w:rFonts w:asciiTheme="majorHAnsi" w:hAnsiTheme="majorHAnsi" w:cstheme="majorHAnsi"/>
                <w:b/>
                <w:bCs/>
                <w:sz w:val="22"/>
                <w:szCs w:val="22"/>
              </w:rPr>
              <w:t>12.</w:t>
            </w:r>
          </w:p>
        </w:tc>
        <w:tc>
          <w:tcPr>
            <w:tcW w:w="2029" w:type="pct"/>
            <w:shd w:val="clear" w:color="auto" w:fill="auto"/>
          </w:tcPr>
          <w:p w14:paraId="3E4ADEF8" w14:textId="6E772565" w:rsidR="006B54CC" w:rsidRPr="00147D77" w:rsidRDefault="006B54CC" w:rsidP="006B54CC">
            <w:pPr>
              <w:suppressAutoHyphens/>
              <w:overflowPunct w:val="0"/>
              <w:autoSpaceDE w:val="0"/>
              <w:jc w:val="both"/>
              <w:rPr>
                <w:rFonts w:asciiTheme="majorHAnsi" w:eastAsia="Calibri" w:hAnsiTheme="majorHAnsi" w:cstheme="majorHAnsi"/>
                <w:color w:val="FF0000"/>
                <w:sz w:val="22"/>
                <w:szCs w:val="22"/>
                <w:lang w:eastAsia="zh-CN"/>
              </w:rPr>
            </w:pPr>
            <w:r w:rsidRPr="00147D77">
              <w:rPr>
                <w:rFonts w:asciiTheme="majorHAnsi" w:eastAsia="Calibri" w:hAnsiTheme="majorHAnsi" w:cstheme="majorHAnsi"/>
                <w:sz w:val="22"/>
                <w:szCs w:val="22"/>
                <w:lang w:eastAsia="zh-CN"/>
              </w:rPr>
              <w:t>⁴</w:t>
            </w:r>
            <w:r w:rsidRPr="00147D77">
              <w:rPr>
                <w:rFonts w:asciiTheme="majorHAnsi" w:eastAsia="Calibri" w:hAnsiTheme="majorHAnsi" w:cstheme="majorHAnsi"/>
                <w:b/>
                <w:bCs/>
                <w:sz w:val="22"/>
                <w:szCs w:val="22"/>
                <w:lang w:eastAsia="zh-CN"/>
              </w:rPr>
              <w:t>Stalas Nr. 11</w:t>
            </w:r>
            <w:r w:rsidRPr="00147D77">
              <w:rPr>
                <w:rFonts w:asciiTheme="majorHAnsi" w:eastAsia="Calibri" w:hAnsiTheme="majorHAnsi" w:cstheme="majorHAnsi"/>
                <w:color w:val="FF0000"/>
                <w:sz w:val="22"/>
                <w:szCs w:val="22"/>
                <w:lang w:eastAsia="zh-CN"/>
              </w:rPr>
              <w:t xml:space="preserve"> </w:t>
            </w:r>
            <w:r w:rsidRPr="00147D77">
              <w:rPr>
                <w:rFonts w:asciiTheme="majorHAnsi" w:eastAsia="Calibri" w:hAnsiTheme="majorHAnsi" w:cstheme="majorHAnsi"/>
                <w:b/>
                <w:bCs/>
                <w:sz w:val="22"/>
                <w:szCs w:val="22"/>
                <w:lang w:eastAsia="zh-CN"/>
              </w:rPr>
              <w:t xml:space="preserve">(reguliuojamo aukščio) </w:t>
            </w:r>
          </w:p>
          <w:p w14:paraId="5958A97B" w14:textId="77777777" w:rsidR="006B54CC" w:rsidRPr="00147D77" w:rsidRDefault="006B54CC" w:rsidP="006B54CC">
            <w:pPr>
              <w:suppressAutoHyphens/>
              <w:overflowPunct w:val="0"/>
              <w:autoSpaceDE w:val="0"/>
              <w:jc w:val="both"/>
              <w:rPr>
                <w:rFonts w:asciiTheme="majorHAnsi" w:eastAsia="Calibri" w:hAnsiTheme="majorHAnsi" w:cstheme="majorHAnsi"/>
                <w:b/>
                <w:bCs/>
                <w:sz w:val="22"/>
                <w:szCs w:val="22"/>
                <w:lang w:eastAsia="zh-CN"/>
              </w:rPr>
            </w:pPr>
            <w:r w:rsidRPr="00147D77">
              <w:rPr>
                <w:rFonts w:asciiTheme="majorHAnsi" w:eastAsia="Calibri" w:hAnsiTheme="majorHAnsi" w:cstheme="majorHAnsi"/>
                <w:b/>
                <w:bCs/>
                <w:sz w:val="22"/>
                <w:szCs w:val="22"/>
                <w:lang w:eastAsia="zh-CN"/>
              </w:rPr>
              <w:t>Kiekis 180 vnt.</w:t>
            </w:r>
          </w:p>
        </w:tc>
        <w:tc>
          <w:tcPr>
            <w:tcW w:w="1822" w:type="pct"/>
            <w:shd w:val="clear" w:color="auto" w:fill="auto"/>
          </w:tcPr>
          <w:p w14:paraId="396AC846"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 xml:space="preserve">Prekės gamintojas </w:t>
            </w:r>
            <w:r w:rsidRPr="00147D77">
              <w:rPr>
                <w:rFonts w:asciiTheme="majorHAnsi" w:hAnsiTheme="majorHAnsi" w:cstheme="majorHAnsi"/>
                <w:i/>
                <w:iCs/>
                <w:color w:val="0070C0"/>
                <w:sz w:val="22"/>
                <w:szCs w:val="22"/>
              </w:rPr>
              <w:t>(nurodyti)</w:t>
            </w:r>
            <w:r w:rsidRPr="00147D77">
              <w:rPr>
                <w:rFonts w:asciiTheme="majorHAnsi" w:hAnsiTheme="majorHAnsi" w:cstheme="majorHAnsi"/>
                <w:i/>
                <w:iCs/>
                <w:color w:val="000000"/>
                <w:sz w:val="22"/>
                <w:szCs w:val="22"/>
              </w:rPr>
              <w:t>:</w:t>
            </w:r>
            <w:r w:rsidRPr="00147D77">
              <w:rPr>
                <w:rFonts w:asciiTheme="majorHAnsi" w:hAnsiTheme="majorHAnsi" w:cstheme="majorHAnsi"/>
                <w:i/>
                <w:iCs/>
                <w:sz w:val="22"/>
                <w:szCs w:val="22"/>
              </w:rPr>
              <w:t>............................................</w:t>
            </w:r>
          </w:p>
          <w:p w14:paraId="5091F12E" w14:textId="77777777" w:rsidR="006B54CC" w:rsidRPr="00147D77" w:rsidRDefault="006B54CC" w:rsidP="006B54CC">
            <w:pPr>
              <w:suppressAutoHyphens/>
              <w:contextualSpacing/>
              <w:rPr>
                <w:rFonts w:asciiTheme="majorHAnsi" w:hAnsiTheme="majorHAnsi" w:cstheme="majorHAnsi"/>
                <w:i/>
                <w:iCs/>
                <w:sz w:val="22"/>
                <w:szCs w:val="22"/>
                <w:lang w:eastAsia="zh-CN"/>
              </w:rPr>
            </w:pPr>
            <w:r w:rsidRPr="00147D77">
              <w:rPr>
                <w:rFonts w:asciiTheme="majorHAnsi" w:hAnsiTheme="majorHAnsi" w:cstheme="majorHAnsi"/>
                <w:i/>
                <w:iCs/>
                <w:sz w:val="22"/>
                <w:szCs w:val="22"/>
              </w:rPr>
              <w:t xml:space="preserve">Modelis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p w14:paraId="09DE640E"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Modifikacija, prekės kodas </w:t>
            </w:r>
            <w:r w:rsidRPr="00147D77">
              <w:rPr>
                <w:rFonts w:asciiTheme="majorHAnsi" w:hAnsiTheme="majorHAnsi" w:cstheme="majorHAnsi"/>
                <w:i/>
                <w:iCs/>
                <w:color w:val="0070C0"/>
                <w:sz w:val="22"/>
                <w:szCs w:val="22"/>
              </w:rPr>
              <w:t>(nurodyti, jeigu yra)</w:t>
            </w:r>
            <w:r w:rsidRPr="00147D77">
              <w:rPr>
                <w:rFonts w:asciiTheme="majorHAnsi" w:hAnsiTheme="majorHAnsi" w:cstheme="majorHAnsi"/>
                <w:i/>
                <w:iCs/>
                <w:sz w:val="22"/>
                <w:szCs w:val="22"/>
              </w:rPr>
              <w:t>: ..............</w:t>
            </w:r>
          </w:p>
        </w:tc>
        <w:tc>
          <w:tcPr>
            <w:tcW w:w="774" w:type="pct"/>
            <w:shd w:val="clear" w:color="auto" w:fill="auto"/>
          </w:tcPr>
          <w:p w14:paraId="33B1279B"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2845C7FE" w14:textId="77777777" w:rsidTr="004B419B">
        <w:trPr>
          <w:trHeight w:val="440"/>
        </w:trPr>
        <w:tc>
          <w:tcPr>
            <w:tcW w:w="375" w:type="pct"/>
            <w:shd w:val="clear" w:color="auto" w:fill="auto"/>
          </w:tcPr>
          <w:p w14:paraId="4A3C4FA9"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lastRenderedPageBreak/>
              <w:t xml:space="preserve">      12.1.</w:t>
            </w:r>
          </w:p>
        </w:tc>
        <w:tc>
          <w:tcPr>
            <w:tcW w:w="2029" w:type="pct"/>
            <w:shd w:val="clear" w:color="auto" w:fill="auto"/>
          </w:tcPr>
          <w:p w14:paraId="06C8D17A" w14:textId="77777777" w:rsidR="006B54CC" w:rsidRPr="00147D77" w:rsidRDefault="006B54CC" w:rsidP="006B54CC">
            <w:pPr>
              <w:jc w:val="both"/>
              <w:rPr>
                <w:rFonts w:asciiTheme="majorHAnsi" w:hAnsiTheme="majorHAnsi" w:cstheme="majorHAnsi"/>
                <w:sz w:val="22"/>
                <w:szCs w:val="22"/>
              </w:rPr>
            </w:pPr>
            <w:r w:rsidRPr="00147D77">
              <w:rPr>
                <w:rFonts w:asciiTheme="majorHAnsi" w:hAnsiTheme="majorHAnsi" w:cstheme="majorHAnsi"/>
                <w:color w:val="000000"/>
                <w:sz w:val="22"/>
                <w:szCs w:val="22"/>
              </w:rPr>
              <w:t xml:space="preserve">Stalas su penkiakampiu stalviršiu, reguliuojamo aukščio, stalviršio kampai užapvalinti, su 3 (trimis) </w:t>
            </w:r>
            <w:r w:rsidRPr="00147D77">
              <w:rPr>
                <w:rFonts w:asciiTheme="majorHAnsi" w:hAnsiTheme="majorHAnsi" w:cstheme="majorHAnsi"/>
                <w:sz w:val="22"/>
                <w:szCs w:val="22"/>
              </w:rPr>
              <w:t xml:space="preserve">kojomis (priekinė koja apverstos T formos), </w:t>
            </w:r>
            <w:r w:rsidRPr="00147D77">
              <w:rPr>
                <w:rFonts w:asciiTheme="majorHAnsi" w:hAnsiTheme="majorHAnsi" w:cstheme="majorHAnsi"/>
                <w:color w:val="000000"/>
                <w:sz w:val="22"/>
                <w:szCs w:val="22"/>
              </w:rPr>
              <w:t xml:space="preserve">stalo kojos </w:t>
            </w:r>
            <w:r w:rsidRPr="00147D77">
              <w:rPr>
                <w:rFonts w:asciiTheme="majorHAnsi" w:hAnsiTheme="majorHAnsi" w:cstheme="majorHAnsi"/>
                <w:sz w:val="22"/>
                <w:szCs w:val="22"/>
              </w:rPr>
              <w:t xml:space="preserve">su reguliuojamais padėkliukais ir (ar) kojelėmis (grindų nelygumams kompensuoti) arba su apsaugomis (saugančiomis grindų dangą nuo susibraižymo). </w:t>
            </w:r>
          </w:p>
        </w:tc>
        <w:tc>
          <w:tcPr>
            <w:tcW w:w="1822" w:type="pct"/>
            <w:shd w:val="clear" w:color="auto" w:fill="auto"/>
          </w:tcPr>
          <w:p w14:paraId="6118E8F2" w14:textId="77777777" w:rsidR="006B54CC" w:rsidRPr="00147D77" w:rsidRDefault="006B54CC" w:rsidP="006B54CC">
            <w:pPr>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13AD6B87" w14:textId="77777777" w:rsidR="006B54CC" w:rsidRPr="00147D77" w:rsidRDefault="006B54CC" w:rsidP="006B54CC">
            <w:pPr>
              <w:spacing w:after="160"/>
              <w:jc w:val="both"/>
              <w:rPr>
                <w:rFonts w:asciiTheme="majorHAnsi" w:hAnsiTheme="majorHAnsi" w:cstheme="majorHAnsi"/>
                <w:i/>
                <w:iCs/>
                <w:sz w:val="22"/>
                <w:szCs w:val="22"/>
              </w:rPr>
            </w:pPr>
          </w:p>
        </w:tc>
        <w:tc>
          <w:tcPr>
            <w:tcW w:w="774" w:type="pct"/>
            <w:shd w:val="clear" w:color="auto" w:fill="auto"/>
          </w:tcPr>
          <w:p w14:paraId="7F02C4D3"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4B31005B" w14:textId="77777777" w:rsidTr="004B419B">
        <w:trPr>
          <w:trHeight w:val="440"/>
        </w:trPr>
        <w:tc>
          <w:tcPr>
            <w:tcW w:w="375" w:type="pct"/>
            <w:shd w:val="clear" w:color="auto" w:fill="auto"/>
          </w:tcPr>
          <w:p w14:paraId="18162023"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 xml:space="preserve">      12.2.</w:t>
            </w:r>
          </w:p>
        </w:tc>
        <w:tc>
          <w:tcPr>
            <w:tcW w:w="2029" w:type="pct"/>
            <w:shd w:val="clear" w:color="auto" w:fill="auto"/>
          </w:tcPr>
          <w:p w14:paraId="23DB8F6C" w14:textId="224213C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12.2.1. Stalo matmenys (galima paklaida +</w:t>
            </w:r>
            <w:r>
              <w:rPr>
                <w:rFonts w:asciiTheme="majorHAnsi" w:hAnsiTheme="majorHAnsi" w:cstheme="majorHAnsi"/>
                <w:sz w:val="22"/>
                <w:szCs w:val="22"/>
              </w:rPr>
              <w:t>/</w:t>
            </w:r>
            <w:r w:rsidRPr="00147D77">
              <w:rPr>
                <w:rFonts w:asciiTheme="majorHAnsi" w:hAnsiTheme="majorHAnsi" w:cstheme="majorHAnsi"/>
                <w:sz w:val="22"/>
                <w:szCs w:val="22"/>
              </w:rPr>
              <w:t>- 20 mm):</w:t>
            </w:r>
          </w:p>
          <w:p w14:paraId="3919D842"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Ilgis (ilgoji kraštinė): 700 mm;</w:t>
            </w:r>
          </w:p>
          <w:p w14:paraId="2F8A3465" w14:textId="4202C5A0"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Plotis (gylis) (plačiausios (giliausios dalies): 600 mm;</w:t>
            </w:r>
          </w:p>
          <w:p w14:paraId="6408C70E" w14:textId="77777777" w:rsidR="006B54CC" w:rsidRPr="00147D77" w:rsidRDefault="006B54CC" w:rsidP="006B54CC">
            <w:pPr>
              <w:rPr>
                <w:rFonts w:asciiTheme="majorHAnsi" w:hAnsiTheme="majorHAnsi" w:cstheme="majorHAnsi"/>
                <w:sz w:val="22"/>
                <w:szCs w:val="22"/>
              </w:rPr>
            </w:pPr>
          </w:p>
          <w:p w14:paraId="3FC93F0D"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12.2.2. Aukščio ribos:</w:t>
            </w:r>
          </w:p>
          <w:p w14:paraId="26849CD5" w14:textId="77777777" w:rsidR="006B54CC" w:rsidRPr="00147D77"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Minimalus aukštis (žemiausia galima padėtis) – ne daugiau kaip 640 mm;</w:t>
            </w:r>
          </w:p>
          <w:p w14:paraId="48815951" w14:textId="77777777" w:rsidR="006B54CC" w:rsidRPr="00147D77" w:rsidRDefault="006B54CC" w:rsidP="006B54CC">
            <w:pPr>
              <w:suppressAutoHyphens/>
              <w:overflowPunct w:val="0"/>
              <w:autoSpaceDE w:val="0"/>
              <w:jc w:val="both"/>
              <w:rPr>
                <w:rFonts w:asciiTheme="majorHAnsi" w:hAnsiTheme="majorHAnsi" w:cstheme="majorHAnsi"/>
                <w:sz w:val="22"/>
                <w:szCs w:val="22"/>
              </w:rPr>
            </w:pPr>
            <w:r w:rsidRPr="00147D77">
              <w:rPr>
                <w:rFonts w:asciiTheme="majorHAnsi" w:hAnsiTheme="majorHAnsi" w:cstheme="majorHAnsi"/>
                <w:sz w:val="22"/>
                <w:szCs w:val="22"/>
              </w:rPr>
              <w:t>Maksimalus aukštis (aukščiausia galima padėtis) – ne mažiau kaip 800 mm.</w:t>
            </w:r>
          </w:p>
        </w:tc>
        <w:tc>
          <w:tcPr>
            <w:tcW w:w="1822" w:type="pct"/>
            <w:shd w:val="clear" w:color="auto" w:fill="auto"/>
          </w:tcPr>
          <w:p w14:paraId="254C4C46" w14:textId="77777777"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12.2.1. Stalo matmenys </w:t>
            </w:r>
            <w:r w:rsidRPr="00DE783C">
              <w:rPr>
                <w:rFonts w:asciiTheme="majorHAnsi" w:hAnsiTheme="majorHAnsi" w:cstheme="majorHAnsi"/>
                <w:i/>
                <w:iCs/>
                <w:color w:val="0070C0"/>
                <w:sz w:val="22"/>
                <w:szCs w:val="22"/>
              </w:rPr>
              <w:t xml:space="preserve">(įrašyti </w:t>
            </w:r>
            <w:r w:rsidRPr="00147D77">
              <w:rPr>
                <w:rFonts w:asciiTheme="majorHAnsi" w:hAnsiTheme="majorHAnsi" w:cstheme="majorHAnsi"/>
                <w:i/>
                <w:iCs/>
                <w:color w:val="0070C0"/>
                <w:sz w:val="22"/>
                <w:szCs w:val="22"/>
              </w:rPr>
              <w:t>konkrečias reikšmes)</w:t>
            </w:r>
            <w:r w:rsidRPr="00147D77">
              <w:rPr>
                <w:rFonts w:asciiTheme="majorHAnsi" w:hAnsiTheme="majorHAnsi" w:cstheme="majorHAnsi"/>
                <w:i/>
                <w:iCs/>
                <w:sz w:val="22"/>
                <w:szCs w:val="22"/>
              </w:rPr>
              <w:t xml:space="preserve">: </w:t>
            </w:r>
          </w:p>
          <w:p w14:paraId="7B16D6B8" w14:textId="77777777"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Ilgis (ilgoji kraštinė) ............ mm;</w:t>
            </w:r>
          </w:p>
          <w:p w14:paraId="36384103" w14:textId="77777777"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Plotis (gylis) (matuojant iki ilgiausios kraštinės) ........ mm;</w:t>
            </w:r>
          </w:p>
          <w:p w14:paraId="2722E6C9" w14:textId="77777777" w:rsidR="006B54CC" w:rsidRPr="00147D77" w:rsidRDefault="006B54CC" w:rsidP="006B54CC">
            <w:pPr>
              <w:jc w:val="both"/>
              <w:rPr>
                <w:rFonts w:asciiTheme="majorHAnsi" w:hAnsiTheme="majorHAnsi" w:cstheme="majorHAnsi"/>
                <w:i/>
                <w:iCs/>
                <w:sz w:val="22"/>
                <w:szCs w:val="22"/>
              </w:rPr>
            </w:pPr>
          </w:p>
          <w:p w14:paraId="00FC6692" w14:textId="77777777"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12.2.2. Aukščio ribos </w:t>
            </w:r>
            <w:r w:rsidRPr="00147D77">
              <w:rPr>
                <w:rFonts w:asciiTheme="majorHAnsi" w:hAnsiTheme="majorHAnsi" w:cstheme="majorHAnsi"/>
                <w:i/>
                <w:iCs/>
                <w:color w:val="0070C0"/>
                <w:sz w:val="22"/>
                <w:szCs w:val="22"/>
              </w:rPr>
              <w:t>(įrašyti konkrečias reikšmes)</w:t>
            </w:r>
            <w:r w:rsidRPr="00147D77">
              <w:rPr>
                <w:rFonts w:asciiTheme="majorHAnsi" w:hAnsiTheme="majorHAnsi" w:cstheme="majorHAnsi"/>
                <w:i/>
                <w:iCs/>
                <w:sz w:val="22"/>
                <w:szCs w:val="22"/>
              </w:rPr>
              <w:t xml:space="preserve">: </w:t>
            </w:r>
          </w:p>
          <w:p w14:paraId="6DF78F55" w14:textId="77777777"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Minimalus aukštis (žemiausia galima padėtis):  ............ mm;</w:t>
            </w:r>
          </w:p>
          <w:p w14:paraId="4D4294BC" w14:textId="77777777"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Maksimalus aukštis (aukščiausia galima padėtis): ............ mm.</w:t>
            </w:r>
          </w:p>
        </w:tc>
        <w:tc>
          <w:tcPr>
            <w:tcW w:w="774" w:type="pct"/>
            <w:shd w:val="clear" w:color="auto" w:fill="auto"/>
          </w:tcPr>
          <w:p w14:paraId="0E50C20C"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6BC6BF66" w14:textId="77777777" w:rsidTr="004B419B">
        <w:trPr>
          <w:trHeight w:val="440"/>
        </w:trPr>
        <w:tc>
          <w:tcPr>
            <w:tcW w:w="375" w:type="pct"/>
            <w:shd w:val="clear" w:color="auto" w:fill="auto"/>
          </w:tcPr>
          <w:p w14:paraId="31E76D2A"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 xml:space="preserve">       12.3.</w:t>
            </w:r>
          </w:p>
        </w:tc>
        <w:tc>
          <w:tcPr>
            <w:tcW w:w="2029" w:type="pct"/>
            <w:shd w:val="clear" w:color="auto" w:fill="auto"/>
          </w:tcPr>
          <w:p w14:paraId="1653B063" w14:textId="57A6F247" w:rsidR="006B54CC" w:rsidRPr="00147D77" w:rsidRDefault="006B54CC" w:rsidP="006B54CC">
            <w:pPr>
              <w:jc w:val="both"/>
              <w:rPr>
                <w:rFonts w:asciiTheme="majorHAnsi" w:hAnsiTheme="majorHAnsi" w:cstheme="majorHAnsi"/>
                <w:color w:val="222222"/>
                <w:sz w:val="22"/>
                <w:szCs w:val="22"/>
                <w:shd w:val="clear" w:color="auto" w:fill="FFFFFF"/>
              </w:rPr>
            </w:pPr>
            <w:r w:rsidRPr="00147D77">
              <w:rPr>
                <w:rFonts w:asciiTheme="majorHAnsi" w:hAnsiTheme="majorHAnsi" w:cstheme="majorHAnsi"/>
                <w:sz w:val="22"/>
                <w:szCs w:val="22"/>
              </w:rPr>
              <w:t xml:space="preserve">12.3.1. Stalviršis pagamintas iš LMDP ar MDF, kurios storis ne mažiau kaip </w:t>
            </w:r>
            <w:r w:rsidRPr="00147D77">
              <w:rPr>
                <w:rFonts w:asciiTheme="majorHAnsi" w:hAnsiTheme="majorHAnsi" w:cstheme="majorHAnsi"/>
                <w:sz w:val="22"/>
                <w:szCs w:val="22"/>
                <w:lang w:val="en-US"/>
              </w:rPr>
              <w:t>18</w:t>
            </w:r>
            <w:r w:rsidRPr="00147D77">
              <w:rPr>
                <w:rFonts w:asciiTheme="majorHAnsi" w:hAnsiTheme="majorHAnsi" w:cstheme="majorHAnsi"/>
                <w:sz w:val="22"/>
                <w:szCs w:val="22"/>
              </w:rPr>
              <w:t xml:space="preserve"> mm,</w:t>
            </w:r>
            <w:r w:rsidRPr="00147D77">
              <w:rPr>
                <w:rFonts w:asciiTheme="majorHAnsi" w:hAnsiTheme="majorHAnsi" w:cstheme="majorHAnsi"/>
                <w:sz w:val="22"/>
                <w:szCs w:val="22"/>
                <w:shd w:val="clear" w:color="auto" w:fill="FFFFFF"/>
              </w:rPr>
              <w:t xml:space="preserve"> </w:t>
            </w:r>
            <w:r w:rsidRPr="00147D77">
              <w:rPr>
                <w:rFonts w:asciiTheme="majorHAnsi" w:hAnsiTheme="majorHAnsi" w:cstheme="majorHAnsi"/>
                <w:color w:val="222222"/>
                <w:sz w:val="22"/>
                <w:szCs w:val="22"/>
                <w:shd w:val="clear" w:color="auto" w:fill="FFFFFF"/>
              </w:rPr>
              <w:t>kraštai laminuoti / padengti.</w:t>
            </w:r>
          </w:p>
          <w:p w14:paraId="23A28E6C" w14:textId="77777777" w:rsidR="006B54CC" w:rsidRPr="00147D77" w:rsidRDefault="006B54CC" w:rsidP="006B54CC">
            <w:pPr>
              <w:jc w:val="both"/>
              <w:rPr>
                <w:rFonts w:asciiTheme="majorHAnsi" w:hAnsiTheme="majorHAnsi" w:cstheme="majorHAnsi"/>
                <w:sz w:val="22"/>
                <w:szCs w:val="22"/>
              </w:rPr>
            </w:pPr>
            <w:r w:rsidRPr="00147D77">
              <w:rPr>
                <w:rFonts w:asciiTheme="majorHAnsi" w:hAnsiTheme="majorHAnsi" w:cstheme="majorHAnsi"/>
                <w:sz w:val="22"/>
                <w:szCs w:val="22"/>
              </w:rPr>
              <w:t>12.3.2. Stalo rėmas, kojos pagaminti iš dažyto metalo.</w:t>
            </w:r>
          </w:p>
          <w:p w14:paraId="2E3E9183" w14:textId="77777777" w:rsidR="006B54CC" w:rsidRPr="00147D77" w:rsidRDefault="006B54CC" w:rsidP="006B54CC">
            <w:pPr>
              <w:suppressAutoHyphens/>
              <w:overflowPunct w:val="0"/>
              <w:autoSpaceDE w:val="0"/>
              <w:jc w:val="both"/>
              <w:rPr>
                <w:rFonts w:asciiTheme="majorHAnsi" w:eastAsia="Calibri" w:hAnsiTheme="majorHAnsi" w:cstheme="majorHAnsi"/>
                <w:sz w:val="22"/>
                <w:szCs w:val="22"/>
                <w:lang w:eastAsia="zh-CN"/>
              </w:rPr>
            </w:pPr>
          </w:p>
        </w:tc>
        <w:tc>
          <w:tcPr>
            <w:tcW w:w="1822" w:type="pct"/>
            <w:shd w:val="clear" w:color="auto" w:fill="auto"/>
          </w:tcPr>
          <w:p w14:paraId="316124FC" w14:textId="77777777" w:rsidR="006B54CC" w:rsidRPr="00147D77" w:rsidRDefault="006B54CC" w:rsidP="006B54CC">
            <w:pPr>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12.3.1. 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p w14:paraId="76D49B94" w14:textId="16E65F07" w:rsidR="006B54CC" w:rsidRPr="00147D77" w:rsidRDefault="006B54CC" w:rsidP="006B54CC">
            <w:pPr>
              <w:shd w:val="clear" w:color="auto" w:fill="FFFFFF"/>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Stalviršis </w:t>
            </w:r>
            <w:r w:rsidRPr="00147D77">
              <w:rPr>
                <w:rFonts w:asciiTheme="majorHAnsi" w:hAnsiTheme="majorHAnsi" w:cstheme="majorHAnsi"/>
                <w:i/>
                <w:iCs/>
                <w:color w:val="000000"/>
                <w:sz w:val="22"/>
                <w:szCs w:val="22"/>
              </w:rPr>
              <w:t xml:space="preserve">pagamintas iš </w:t>
            </w:r>
            <w:r w:rsidRPr="00147D77">
              <w:rPr>
                <w:rFonts w:asciiTheme="majorHAnsi" w:hAnsiTheme="majorHAnsi" w:cstheme="majorHAnsi"/>
                <w:i/>
                <w:iCs/>
                <w:color w:val="0070C0"/>
                <w:sz w:val="22"/>
                <w:szCs w:val="22"/>
              </w:rPr>
              <w:t>(nurodyti konkrečią plokštę)</w:t>
            </w:r>
            <w:r w:rsidRPr="00147D77">
              <w:rPr>
                <w:rFonts w:asciiTheme="majorHAnsi" w:hAnsiTheme="majorHAnsi" w:cstheme="majorHAnsi"/>
                <w:i/>
                <w:iCs/>
                <w:color w:val="000000"/>
                <w:sz w:val="22"/>
                <w:szCs w:val="22"/>
              </w:rPr>
              <w:t xml:space="preserve"> </w:t>
            </w:r>
            <w:r w:rsidRPr="00147D77">
              <w:rPr>
                <w:rFonts w:asciiTheme="majorHAnsi" w:hAnsiTheme="majorHAnsi" w:cstheme="majorHAnsi"/>
                <w:i/>
                <w:iCs/>
                <w:sz w:val="22"/>
                <w:szCs w:val="22"/>
              </w:rPr>
              <w:t xml:space="preserve">….........., </w:t>
            </w:r>
            <w:r w:rsidRPr="00147D77">
              <w:rPr>
                <w:rFonts w:asciiTheme="majorHAnsi" w:hAnsiTheme="majorHAnsi" w:cstheme="majorHAnsi"/>
                <w:i/>
                <w:iCs/>
                <w:color w:val="000000"/>
                <w:sz w:val="22"/>
                <w:szCs w:val="22"/>
              </w:rPr>
              <w:t xml:space="preserve">plokštės storis </w:t>
            </w:r>
            <w:r w:rsidRPr="00147D77">
              <w:rPr>
                <w:rFonts w:asciiTheme="majorHAnsi" w:hAnsiTheme="majorHAnsi" w:cstheme="majorHAnsi"/>
                <w:i/>
                <w:iCs/>
                <w:color w:val="0070C0"/>
                <w:sz w:val="22"/>
                <w:szCs w:val="22"/>
              </w:rPr>
              <w:t xml:space="preserve">(įrašyti konkrečią reikšmę) </w:t>
            </w:r>
            <w:r w:rsidRPr="00147D77">
              <w:rPr>
                <w:rFonts w:asciiTheme="majorHAnsi" w:hAnsiTheme="majorHAnsi" w:cstheme="majorHAnsi"/>
                <w:i/>
                <w:iCs/>
                <w:color w:val="000000"/>
                <w:sz w:val="22"/>
                <w:szCs w:val="22"/>
              </w:rPr>
              <w:t>............ mm</w:t>
            </w:r>
          </w:p>
          <w:p w14:paraId="55617A45" w14:textId="77777777" w:rsidR="006B54CC" w:rsidRPr="00147D77" w:rsidRDefault="006B54CC" w:rsidP="006B54CC">
            <w:pPr>
              <w:shd w:val="clear" w:color="auto" w:fill="FFFFFF"/>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13.3.2. 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tcBorders>
              <w:bottom w:val="single" w:sz="4" w:space="0" w:color="auto"/>
            </w:tcBorders>
            <w:shd w:val="clear" w:color="auto" w:fill="auto"/>
          </w:tcPr>
          <w:p w14:paraId="179C8C80" w14:textId="77777777" w:rsidR="006B54CC" w:rsidRPr="00147D77" w:rsidRDefault="006B54CC"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color w:val="4472C4"/>
                <w:sz w:val="22"/>
                <w:szCs w:val="22"/>
              </w:rPr>
              <w:t>(</w:t>
            </w:r>
            <w:r w:rsidRPr="00147D77">
              <w:rPr>
                <w:rFonts w:asciiTheme="majorHAnsi" w:eastAsia="Calibri" w:hAnsiTheme="majorHAnsi" w:cstheme="majorHAnsi"/>
                <w:i/>
                <w:color w:val="0070C0"/>
                <w:sz w:val="22"/>
                <w:szCs w:val="22"/>
              </w:rPr>
              <w:t>įrašyti)</w:t>
            </w:r>
            <w:r w:rsidRPr="00147D77">
              <w:rPr>
                <w:rFonts w:asciiTheme="majorHAnsi" w:eastAsia="Calibri" w:hAnsiTheme="majorHAnsi" w:cstheme="majorHAnsi"/>
                <w:i/>
                <w:sz w:val="22"/>
                <w:szCs w:val="22"/>
              </w:rPr>
              <w:t>:</w:t>
            </w:r>
            <w:r w:rsidRPr="00147D77">
              <w:rPr>
                <w:rFonts w:asciiTheme="majorHAnsi" w:eastAsia="Calibri" w:hAnsiTheme="majorHAnsi" w:cstheme="majorHAnsi"/>
                <w:sz w:val="22"/>
                <w:szCs w:val="22"/>
              </w:rPr>
              <w:t xml:space="preserve"> ................</w:t>
            </w:r>
          </w:p>
        </w:tc>
      </w:tr>
      <w:tr w:rsidR="006B54CC" w:rsidRPr="00147D77" w14:paraId="6A386D91" w14:textId="77777777" w:rsidTr="004B419B">
        <w:trPr>
          <w:trHeight w:val="440"/>
        </w:trPr>
        <w:tc>
          <w:tcPr>
            <w:tcW w:w="375" w:type="pct"/>
            <w:shd w:val="clear" w:color="auto" w:fill="auto"/>
          </w:tcPr>
          <w:p w14:paraId="42A98F09"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rPr>
              <w:t xml:space="preserve">      12.4.</w:t>
            </w:r>
          </w:p>
        </w:tc>
        <w:tc>
          <w:tcPr>
            <w:tcW w:w="2029" w:type="pct"/>
            <w:shd w:val="clear" w:color="auto" w:fill="auto"/>
          </w:tcPr>
          <w:p w14:paraId="40A3CFF7" w14:textId="3D3D6E6C" w:rsidR="006B54CC" w:rsidRPr="00DE783C" w:rsidRDefault="006B54CC" w:rsidP="006B54CC">
            <w:pPr>
              <w:rPr>
                <w:rFonts w:asciiTheme="majorHAnsi" w:hAnsiTheme="majorHAnsi" w:cstheme="majorHAnsi"/>
                <w:sz w:val="22"/>
                <w:szCs w:val="22"/>
              </w:rPr>
            </w:pPr>
            <w:r w:rsidRPr="00147D77">
              <w:rPr>
                <w:rFonts w:asciiTheme="majorHAnsi" w:hAnsiTheme="majorHAnsi" w:cstheme="majorHAnsi"/>
                <w:sz w:val="22"/>
                <w:szCs w:val="22"/>
              </w:rPr>
              <w:t>12.4. Stalo spalvos:</w:t>
            </w:r>
            <w:r>
              <w:rPr>
                <w:rFonts w:asciiTheme="majorHAnsi" w:hAnsiTheme="majorHAnsi" w:cstheme="majorHAnsi"/>
                <w:sz w:val="22"/>
                <w:szCs w:val="22"/>
              </w:rPr>
              <w:t xml:space="preserve"> s</w:t>
            </w:r>
            <w:r w:rsidRPr="00147D77">
              <w:rPr>
                <w:rFonts w:asciiTheme="majorHAnsi" w:hAnsiTheme="majorHAnsi" w:cstheme="majorHAnsi"/>
                <w:sz w:val="22"/>
                <w:szCs w:val="22"/>
              </w:rPr>
              <w:t>talviršio</w:t>
            </w:r>
            <w:r>
              <w:rPr>
                <w:rFonts w:asciiTheme="majorHAnsi" w:hAnsiTheme="majorHAnsi" w:cstheme="majorHAnsi"/>
                <w:sz w:val="22"/>
                <w:szCs w:val="22"/>
              </w:rPr>
              <w:t>, s</w:t>
            </w:r>
            <w:r w:rsidRPr="00DE783C">
              <w:rPr>
                <w:rFonts w:asciiTheme="majorHAnsi" w:hAnsiTheme="majorHAnsi" w:cstheme="majorHAnsi"/>
                <w:sz w:val="22"/>
                <w:szCs w:val="22"/>
              </w:rPr>
              <w:t>talviršio krašto / briaunos spalva</w:t>
            </w:r>
            <w:r>
              <w:rPr>
                <w:rFonts w:asciiTheme="majorHAnsi" w:hAnsiTheme="majorHAnsi" w:cstheme="majorHAnsi"/>
                <w:sz w:val="22"/>
                <w:szCs w:val="22"/>
              </w:rPr>
              <w:t>, r</w:t>
            </w:r>
            <w:r w:rsidRPr="00DE783C">
              <w:rPr>
                <w:rFonts w:asciiTheme="majorHAnsi" w:hAnsiTheme="majorHAnsi" w:cstheme="majorHAnsi"/>
                <w:sz w:val="22"/>
                <w:szCs w:val="22"/>
              </w:rPr>
              <w:t>ėmo ir kojų spalva - pilka</w:t>
            </w:r>
          </w:p>
        </w:tc>
        <w:tc>
          <w:tcPr>
            <w:tcW w:w="1822" w:type="pct"/>
            <w:shd w:val="clear" w:color="auto" w:fill="auto"/>
          </w:tcPr>
          <w:p w14:paraId="4BDFE395" w14:textId="10FE51C3" w:rsidR="006B54CC" w:rsidRPr="00DE783C" w:rsidRDefault="006B54CC" w:rsidP="006B54CC">
            <w:pPr>
              <w:pStyle w:val="Sraopastraipa"/>
              <w:numPr>
                <w:ilvl w:val="1"/>
                <w:numId w:val="63"/>
              </w:numPr>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 xml:space="preserve">(įrašyti taip / ne): </w:t>
            </w:r>
            <w:r w:rsidRPr="00147D77">
              <w:rPr>
                <w:rFonts w:asciiTheme="majorHAnsi" w:hAnsiTheme="majorHAnsi" w:cstheme="majorHAnsi"/>
                <w:i/>
                <w:iCs/>
                <w:sz w:val="22"/>
                <w:szCs w:val="22"/>
              </w:rPr>
              <w:t>…………</w:t>
            </w:r>
          </w:p>
        </w:tc>
        <w:tc>
          <w:tcPr>
            <w:tcW w:w="774" w:type="pct"/>
            <w:tcBorders>
              <w:tl2br w:val="single" w:sz="4" w:space="0" w:color="auto"/>
            </w:tcBorders>
            <w:shd w:val="clear" w:color="auto" w:fill="auto"/>
          </w:tcPr>
          <w:p w14:paraId="672AA63D" w14:textId="5BFD7562" w:rsidR="006B54CC" w:rsidRPr="00147D77" w:rsidRDefault="006B54CC" w:rsidP="006B54CC">
            <w:pPr>
              <w:rPr>
                <w:rFonts w:asciiTheme="majorHAnsi" w:eastAsia="Calibri" w:hAnsiTheme="majorHAnsi" w:cstheme="majorHAnsi"/>
                <w:i/>
                <w:color w:val="4472C4"/>
                <w:sz w:val="22"/>
                <w:szCs w:val="22"/>
              </w:rPr>
            </w:pPr>
          </w:p>
        </w:tc>
      </w:tr>
      <w:tr w:rsidR="006B54CC" w:rsidRPr="00147D77" w14:paraId="4A24B5DA" w14:textId="77777777" w:rsidTr="004B419B">
        <w:trPr>
          <w:trHeight w:val="440"/>
        </w:trPr>
        <w:tc>
          <w:tcPr>
            <w:tcW w:w="375" w:type="pct"/>
            <w:shd w:val="clear" w:color="auto" w:fill="auto"/>
          </w:tcPr>
          <w:p w14:paraId="11D033BD" w14:textId="77777777" w:rsidR="006B54CC" w:rsidRPr="00147D77" w:rsidRDefault="006B54CC" w:rsidP="006B54CC">
            <w:pPr>
              <w:jc w:val="center"/>
              <w:rPr>
                <w:rFonts w:asciiTheme="majorHAnsi" w:hAnsiTheme="majorHAnsi" w:cstheme="majorHAnsi"/>
                <w:sz w:val="22"/>
                <w:szCs w:val="22"/>
              </w:rPr>
            </w:pPr>
            <w:r w:rsidRPr="00147D77">
              <w:rPr>
                <w:rFonts w:asciiTheme="majorHAnsi" w:hAnsiTheme="majorHAnsi" w:cstheme="majorHAnsi"/>
                <w:sz w:val="22"/>
                <w:szCs w:val="22"/>
                <w:lang w:val="en-US"/>
              </w:rPr>
              <w:t>12</w:t>
            </w:r>
            <w:r w:rsidRPr="00147D77">
              <w:rPr>
                <w:rFonts w:asciiTheme="majorHAnsi" w:hAnsiTheme="majorHAnsi" w:cstheme="majorHAnsi"/>
                <w:sz w:val="22"/>
                <w:szCs w:val="22"/>
              </w:rPr>
              <w:t>.5.</w:t>
            </w:r>
          </w:p>
        </w:tc>
        <w:tc>
          <w:tcPr>
            <w:tcW w:w="2029" w:type="pct"/>
            <w:shd w:val="clear" w:color="auto" w:fill="auto"/>
          </w:tcPr>
          <w:p w14:paraId="7B5D87E3" w14:textId="77777777" w:rsidR="006B54CC" w:rsidRPr="00147D77" w:rsidRDefault="006B54CC" w:rsidP="006B54CC">
            <w:pPr>
              <w:suppressAutoHyphens/>
              <w:overflowPunct w:val="0"/>
              <w:autoSpaceDE w:val="0"/>
              <w:jc w:val="both"/>
              <w:rPr>
                <w:rFonts w:asciiTheme="majorHAnsi" w:eastAsia="Calibri" w:hAnsiTheme="majorHAnsi" w:cstheme="majorHAnsi"/>
                <w:sz w:val="22"/>
                <w:szCs w:val="22"/>
                <w:lang w:eastAsia="zh-CN"/>
              </w:rPr>
            </w:pPr>
            <w:r w:rsidRPr="00147D77">
              <w:rPr>
                <w:rFonts w:asciiTheme="majorHAnsi" w:eastAsia="Calibri" w:hAnsiTheme="majorHAnsi" w:cstheme="majorHAnsi"/>
                <w:sz w:val="22"/>
                <w:szCs w:val="22"/>
                <w:lang w:eastAsia="zh-CN"/>
              </w:rPr>
              <w:t>Prekės dizainas, forma turi būti panaši pateiktoms paveiksliuke:</w:t>
            </w:r>
          </w:p>
          <w:p w14:paraId="4E331270" w14:textId="251779E7" w:rsidR="006B54CC" w:rsidRPr="00147D77" w:rsidRDefault="006B54CC" w:rsidP="006B54CC">
            <w:pPr>
              <w:suppressAutoHyphens/>
              <w:overflowPunct w:val="0"/>
              <w:autoSpaceDE w:val="0"/>
              <w:jc w:val="both"/>
              <w:rPr>
                <w:rFonts w:asciiTheme="majorHAnsi" w:eastAsia="Calibri" w:hAnsiTheme="majorHAnsi" w:cstheme="majorHAnsi"/>
                <w:sz w:val="22"/>
                <w:szCs w:val="22"/>
                <w:lang w:eastAsia="zh-CN"/>
              </w:rPr>
            </w:pPr>
            <w:r w:rsidRPr="00147D77">
              <w:rPr>
                <w:rFonts w:asciiTheme="majorHAnsi" w:eastAsia="Calibri" w:hAnsiTheme="majorHAnsi" w:cstheme="majorHAnsi"/>
                <w:noProof/>
                <w:sz w:val="22"/>
                <w:szCs w:val="22"/>
              </w:rPr>
              <w:drawing>
                <wp:inline distT="0" distB="0" distL="0" distR="0" wp14:anchorId="2A94E44E" wp14:editId="2D075629">
                  <wp:extent cx="1333500" cy="1475840"/>
                  <wp:effectExtent l="0" t="0" r="0" b="0"/>
                  <wp:docPr id="1749092563" name="Paveikslėlis 3" descr="Paveikslėlis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veikslėlis 1, Pict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4781" cy="1477258"/>
                          </a:xfrm>
                          <a:prstGeom prst="rect">
                            <a:avLst/>
                          </a:prstGeom>
                          <a:noFill/>
                          <a:ln>
                            <a:noFill/>
                          </a:ln>
                        </pic:spPr>
                      </pic:pic>
                    </a:graphicData>
                  </a:graphic>
                </wp:inline>
              </w:drawing>
            </w:r>
            <w:r w:rsidRPr="00147D77">
              <w:rPr>
                <w:rFonts w:asciiTheme="majorHAnsi" w:eastAsia="Calibri" w:hAnsiTheme="majorHAnsi" w:cstheme="majorHAnsi"/>
                <w:sz w:val="22"/>
                <w:szCs w:val="22"/>
                <w:lang w:eastAsia="zh-CN"/>
              </w:rPr>
              <w:t xml:space="preserve"> </w:t>
            </w:r>
            <w:r w:rsidR="004F166F">
              <w:rPr>
                <w:noProof/>
              </w:rPr>
              <w:drawing>
                <wp:inline distT="0" distB="0" distL="0" distR="0" wp14:anchorId="10AC69EA" wp14:editId="47FF4F69">
                  <wp:extent cx="2072640" cy="1553845"/>
                  <wp:effectExtent l="0" t="0" r="3810" b="8255"/>
                  <wp:docPr id="13872711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271145" name="Paveikslėlis 1"/>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72640" cy="1553845"/>
                          </a:xfrm>
                          <a:prstGeom prst="rect">
                            <a:avLst/>
                          </a:prstGeom>
                          <a:noFill/>
                          <a:ln>
                            <a:noFill/>
                          </a:ln>
                        </pic:spPr>
                      </pic:pic>
                    </a:graphicData>
                  </a:graphic>
                </wp:inline>
              </w:drawing>
            </w:r>
            <w:r w:rsidRPr="00147D77">
              <w:rPr>
                <w:rFonts w:asciiTheme="majorHAnsi" w:eastAsia="Calibri" w:hAnsiTheme="majorHAnsi" w:cstheme="majorHAnsi"/>
                <w:sz w:val="22"/>
                <w:szCs w:val="22"/>
                <w:lang w:eastAsia="zh-CN"/>
              </w:rPr>
              <w:br/>
            </w:r>
          </w:p>
        </w:tc>
        <w:tc>
          <w:tcPr>
            <w:tcW w:w="1822" w:type="pct"/>
            <w:shd w:val="clear" w:color="auto" w:fill="auto"/>
          </w:tcPr>
          <w:p w14:paraId="18574003" w14:textId="77777777" w:rsidR="006B54CC" w:rsidRPr="00147D77" w:rsidRDefault="006B54CC" w:rsidP="006B54CC">
            <w:pPr>
              <w:overflowPunct w:val="0"/>
              <w:autoSpaceDE w:val="0"/>
              <w:rPr>
                <w:rFonts w:asciiTheme="majorHAnsi" w:hAnsiTheme="majorHAnsi" w:cstheme="majorHAnsi"/>
                <w:i/>
                <w:iCs/>
                <w:sz w:val="22"/>
                <w:szCs w:val="22"/>
              </w:rPr>
            </w:pPr>
            <w:r w:rsidRPr="00147D77">
              <w:rPr>
                <w:rFonts w:asciiTheme="majorHAnsi" w:hAnsiTheme="majorHAnsi" w:cstheme="majorHAnsi"/>
                <w:i/>
                <w:iCs/>
                <w:sz w:val="22"/>
                <w:szCs w:val="22"/>
              </w:rPr>
              <w:t xml:space="preserve">Atitinka </w:t>
            </w:r>
            <w:r w:rsidRPr="00147D77">
              <w:rPr>
                <w:rFonts w:asciiTheme="majorHAnsi" w:hAnsiTheme="majorHAnsi" w:cstheme="majorHAnsi"/>
                <w:i/>
                <w:iCs/>
                <w:color w:val="0070C0"/>
                <w:sz w:val="22"/>
                <w:szCs w:val="22"/>
              </w:rPr>
              <w:t>(įrašyti taip / ne):</w:t>
            </w:r>
            <w:r w:rsidRPr="00147D77">
              <w:rPr>
                <w:rFonts w:asciiTheme="majorHAnsi" w:hAnsiTheme="majorHAnsi" w:cstheme="majorHAnsi"/>
                <w:i/>
                <w:iCs/>
                <w:sz w:val="22"/>
                <w:szCs w:val="22"/>
              </w:rPr>
              <w:t xml:space="preserve"> .................</w:t>
            </w:r>
          </w:p>
          <w:p w14:paraId="663F6717" w14:textId="78C1FF12" w:rsidR="006B54CC" w:rsidRPr="00147D77" w:rsidRDefault="006B54CC" w:rsidP="006B54CC">
            <w:pPr>
              <w:spacing w:after="160"/>
              <w:jc w:val="both"/>
              <w:rPr>
                <w:rFonts w:asciiTheme="majorHAnsi" w:hAnsiTheme="majorHAnsi" w:cstheme="majorHAnsi"/>
                <w:i/>
                <w:iCs/>
                <w:sz w:val="22"/>
                <w:szCs w:val="22"/>
              </w:rPr>
            </w:pPr>
            <w:r w:rsidRPr="00147D77">
              <w:rPr>
                <w:rFonts w:asciiTheme="majorHAnsi" w:hAnsiTheme="majorHAnsi" w:cstheme="majorHAnsi"/>
                <w:i/>
                <w:iCs/>
                <w:sz w:val="22"/>
                <w:szCs w:val="22"/>
              </w:rPr>
              <w:t xml:space="preserve">Pateikiamas dokumentas, kuriame yra pateikta siūlomos prekės vizualizacija, nuotrauka ar brėžinys </w:t>
            </w:r>
            <w:r w:rsidRPr="00147D77">
              <w:rPr>
                <w:rFonts w:asciiTheme="majorHAnsi" w:hAnsiTheme="majorHAnsi" w:cstheme="majorHAnsi"/>
                <w:i/>
                <w:iCs/>
                <w:color w:val="0070C0"/>
                <w:sz w:val="22"/>
                <w:szCs w:val="22"/>
              </w:rPr>
              <w:t>(įrašyti įrodančio dokumento pavadinimą)</w:t>
            </w:r>
            <w:r w:rsidRPr="00147D77">
              <w:rPr>
                <w:rFonts w:asciiTheme="majorHAnsi" w:hAnsiTheme="majorHAnsi" w:cstheme="majorHAnsi"/>
                <w:i/>
                <w:iCs/>
                <w:sz w:val="22"/>
                <w:szCs w:val="22"/>
              </w:rPr>
              <w:t>: …................</w:t>
            </w:r>
          </w:p>
          <w:p w14:paraId="2962B972" w14:textId="77777777" w:rsidR="006B54CC" w:rsidRPr="00147D77" w:rsidRDefault="006B54CC" w:rsidP="006B54CC">
            <w:pPr>
              <w:spacing w:after="160"/>
              <w:jc w:val="both"/>
              <w:rPr>
                <w:rFonts w:asciiTheme="majorHAnsi" w:hAnsiTheme="majorHAnsi" w:cstheme="majorHAnsi"/>
                <w:i/>
                <w:iCs/>
                <w:sz w:val="22"/>
                <w:szCs w:val="22"/>
              </w:rPr>
            </w:pPr>
          </w:p>
        </w:tc>
        <w:tc>
          <w:tcPr>
            <w:tcW w:w="774" w:type="pct"/>
            <w:shd w:val="clear" w:color="auto" w:fill="auto"/>
          </w:tcPr>
          <w:p w14:paraId="4B7106F5" w14:textId="77777777" w:rsidR="006B54CC" w:rsidRPr="00147D77" w:rsidRDefault="006B54CC" w:rsidP="006B54CC">
            <w:pPr>
              <w:rPr>
                <w:rFonts w:asciiTheme="majorHAnsi" w:eastAsia="Calibri" w:hAnsiTheme="majorHAnsi" w:cstheme="majorHAnsi"/>
                <w:i/>
                <w:color w:val="4472C4"/>
                <w:sz w:val="22"/>
                <w:szCs w:val="22"/>
              </w:rPr>
            </w:pPr>
          </w:p>
        </w:tc>
      </w:tr>
      <w:tr w:rsidR="00253428" w:rsidRPr="00147D77" w14:paraId="538EA8C2" w14:textId="77777777" w:rsidTr="00253428">
        <w:trPr>
          <w:trHeight w:val="440"/>
        </w:trPr>
        <w:tc>
          <w:tcPr>
            <w:tcW w:w="375" w:type="pct"/>
            <w:shd w:val="clear" w:color="auto" w:fill="auto"/>
          </w:tcPr>
          <w:p w14:paraId="5C964B31" w14:textId="77777777" w:rsidR="00253428" w:rsidRPr="00147D77" w:rsidRDefault="00253428" w:rsidP="006B54CC">
            <w:pPr>
              <w:jc w:val="center"/>
              <w:rPr>
                <w:rFonts w:asciiTheme="majorHAnsi" w:hAnsiTheme="majorHAnsi" w:cstheme="majorHAnsi"/>
                <w:sz w:val="22"/>
                <w:szCs w:val="22"/>
                <w:lang w:val="en-US"/>
              </w:rPr>
            </w:pPr>
          </w:p>
        </w:tc>
        <w:tc>
          <w:tcPr>
            <w:tcW w:w="4625" w:type="pct"/>
            <w:gridSpan w:val="3"/>
            <w:shd w:val="clear" w:color="auto" w:fill="auto"/>
          </w:tcPr>
          <w:p w14:paraId="1AA39C03" w14:textId="77777777" w:rsidR="00253428" w:rsidRPr="00147D77" w:rsidRDefault="00253428" w:rsidP="006B54CC">
            <w:pPr>
              <w:suppressAutoHyphens/>
              <w:overflowPunct w:val="0"/>
              <w:autoSpaceDE w:val="0"/>
              <w:jc w:val="both"/>
              <w:rPr>
                <w:rFonts w:asciiTheme="majorHAnsi" w:eastAsia="Calibri" w:hAnsiTheme="majorHAnsi" w:cstheme="majorHAnsi"/>
                <w:i/>
                <w:iCs/>
                <w:sz w:val="22"/>
                <w:szCs w:val="22"/>
                <w:lang w:eastAsia="zh-CN"/>
              </w:rPr>
            </w:pPr>
            <w:r w:rsidRPr="00147D77">
              <w:rPr>
                <w:rFonts w:asciiTheme="majorHAnsi" w:eastAsia="Calibri" w:hAnsiTheme="majorHAnsi" w:cstheme="majorHAnsi"/>
                <w:i/>
                <w:iCs/>
                <w:sz w:val="22"/>
                <w:szCs w:val="22"/>
                <w:lang w:eastAsia="zh-CN"/>
              </w:rPr>
              <w:t>Pastaba:</w:t>
            </w:r>
          </w:p>
          <w:p w14:paraId="6C6E03A4" w14:textId="11A4D604" w:rsidR="00253428" w:rsidRPr="00147D77" w:rsidRDefault="00253428" w:rsidP="006B54CC">
            <w:pPr>
              <w:rPr>
                <w:rFonts w:asciiTheme="majorHAnsi" w:eastAsia="Calibri" w:hAnsiTheme="majorHAnsi" w:cstheme="majorHAnsi"/>
                <w:i/>
                <w:color w:val="4472C4"/>
                <w:sz w:val="22"/>
                <w:szCs w:val="22"/>
              </w:rPr>
            </w:pPr>
            <w:r w:rsidRPr="00147D77">
              <w:rPr>
                <w:rFonts w:asciiTheme="majorHAnsi" w:eastAsia="Calibri" w:hAnsiTheme="majorHAnsi" w:cstheme="majorHAnsi"/>
                <w:i/>
                <w:iCs/>
                <w:sz w:val="22"/>
                <w:szCs w:val="22"/>
                <w:lang w:eastAsia="zh-CN"/>
              </w:rPr>
              <w:t>⁴Prekės skirtos Kauno Maironio gimnazijai</w:t>
            </w:r>
          </w:p>
        </w:tc>
      </w:tr>
    </w:tbl>
    <w:p w14:paraId="7D6145A8" w14:textId="1E6A05A5" w:rsidR="005F481F" w:rsidRDefault="00DE6291" w:rsidP="00150779">
      <w:pPr>
        <w:pStyle w:val="Betarp"/>
        <w:rPr>
          <w:rFonts w:asciiTheme="majorHAnsi" w:hAnsiTheme="majorHAnsi" w:cstheme="majorHAnsi"/>
          <w:b/>
        </w:rPr>
      </w:pPr>
      <w:r>
        <w:rPr>
          <w:rFonts w:asciiTheme="majorHAnsi" w:eastAsiaTheme="minorHAnsi" w:hAnsiTheme="majorHAnsi" w:cstheme="majorHAnsi"/>
          <w:b/>
          <w:lang w:eastAsia="en-US"/>
        </w:rPr>
        <w:lastRenderedPageBreak/>
        <w:t>4</w:t>
      </w:r>
      <w:r w:rsidR="005F481F" w:rsidRPr="00C5521F">
        <w:rPr>
          <w:rFonts w:asciiTheme="majorHAnsi" w:eastAsiaTheme="minorHAnsi" w:hAnsiTheme="majorHAnsi" w:cstheme="majorHAnsi"/>
          <w:b/>
          <w:lang w:eastAsia="en-US"/>
        </w:rPr>
        <w:t xml:space="preserve">. </w:t>
      </w:r>
      <w:r w:rsidR="005F481F" w:rsidRPr="00C5521F">
        <w:rPr>
          <w:rFonts w:asciiTheme="majorHAnsi" w:hAnsiTheme="majorHAnsi" w:cstheme="majorHAnsi"/>
          <w:b/>
        </w:rPr>
        <w:t>Prekių garantinis terminas</w:t>
      </w:r>
    </w:p>
    <w:p w14:paraId="40692B9E" w14:textId="77777777" w:rsidR="00C647F4" w:rsidRPr="00C5521F" w:rsidRDefault="00C647F4" w:rsidP="00150779">
      <w:pPr>
        <w:pStyle w:val="Betarp"/>
        <w:rPr>
          <w:rFonts w:asciiTheme="majorHAnsi" w:hAnsiTheme="majorHAnsi" w:cstheme="majorHAnsi"/>
          <w:b/>
        </w:rPr>
      </w:pPr>
    </w:p>
    <w:p w14:paraId="17BA3997" w14:textId="6B6D1707" w:rsidR="005F481F" w:rsidRPr="00C5521F" w:rsidRDefault="005F481F" w:rsidP="00150779">
      <w:pPr>
        <w:suppressAutoHyphens/>
        <w:overflowPunct w:val="0"/>
        <w:autoSpaceDE w:val="0"/>
        <w:jc w:val="both"/>
        <w:rPr>
          <w:rFonts w:asciiTheme="majorHAnsi" w:hAnsiTheme="majorHAnsi" w:cstheme="majorHAnsi"/>
          <w:b/>
          <w:lang w:eastAsia="zh-CN"/>
        </w:rPr>
      </w:pPr>
      <w:r w:rsidRPr="00C5521F">
        <w:rPr>
          <w:rFonts w:asciiTheme="majorHAnsi" w:hAnsiTheme="majorHAnsi" w:cstheme="majorHAnsi"/>
          <w:lang w:eastAsia="zh-CN"/>
        </w:rPr>
        <w:t xml:space="preserve">Visoms techninės specifikacijos </w:t>
      </w:r>
      <w:r w:rsidR="00DE6291">
        <w:rPr>
          <w:rFonts w:asciiTheme="majorHAnsi" w:hAnsiTheme="majorHAnsi" w:cstheme="majorHAnsi"/>
          <w:lang w:eastAsia="zh-CN"/>
        </w:rPr>
        <w:t>3</w:t>
      </w:r>
      <w:r w:rsidRPr="00C5521F">
        <w:rPr>
          <w:rFonts w:asciiTheme="majorHAnsi" w:hAnsiTheme="majorHAnsi" w:cstheme="majorHAnsi"/>
          <w:lang w:eastAsia="zh-CN"/>
        </w:rPr>
        <w:t xml:space="preserve"> punkto lentelėje nurodytoms prekėms turi būti suteikiamas </w:t>
      </w:r>
      <w:r w:rsidRPr="00C5521F">
        <w:rPr>
          <w:rFonts w:asciiTheme="majorHAnsi" w:eastAsia="Calibri" w:hAnsiTheme="majorHAnsi" w:cstheme="majorHAnsi"/>
          <w:lang w:eastAsia="zh-CN"/>
        </w:rPr>
        <w:t xml:space="preserve">2 metų </w:t>
      </w:r>
      <w:r w:rsidRPr="00C5521F">
        <w:rPr>
          <w:rFonts w:asciiTheme="majorHAnsi" w:hAnsiTheme="majorHAnsi" w:cstheme="majorHAnsi"/>
          <w:lang w:eastAsia="zh-CN"/>
        </w:rPr>
        <w:t>gamintojo ar tiekėjo</w:t>
      </w:r>
      <w:r w:rsidRPr="00C5521F">
        <w:rPr>
          <w:rFonts w:asciiTheme="majorHAnsi" w:eastAsia="Calibri" w:hAnsiTheme="majorHAnsi" w:cstheme="majorHAnsi"/>
          <w:lang w:eastAsia="zh-CN"/>
        </w:rPr>
        <w:t xml:space="preserve"> garantinis terminas, kuris pradedamas skaičiuoti nuo prekių perdavimo</w:t>
      </w:r>
      <w:r w:rsidR="00AC5C39" w:rsidRPr="00C5521F">
        <w:rPr>
          <w:rFonts w:asciiTheme="majorHAnsi" w:eastAsia="Calibri" w:hAnsiTheme="majorHAnsi" w:cstheme="majorHAnsi"/>
          <w:lang w:eastAsia="zh-CN"/>
        </w:rPr>
        <w:t>–</w:t>
      </w:r>
      <w:r w:rsidRPr="00C5521F">
        <w:rPr>
          <w:rFonts w:asciiTheme="majorHAnsi" w:eastAsia="Calibri" w:hAnsiTheme="majorHAnsi" w:cstheme="majorHAnsi"/>
          <w:lang w:eastAsia="zh-CN"/>
        </w:rPr>
        <w:t>priėmimo akto pasirašymo dienos.</w:t>
      </w:r>
    </w:p>
    <w:p w14:paraId="5E401D8F" w14:textId="3527C782" w:rsidR="005F481F" w:rsidRPr="00C5521F" w:rsidRDefault="005F481F" w:rsidP="00150779">
      <w:pPr>
        <w:suppressAutoHyphens/>
        <w:overflowPunct w:val="0"/>
        <w:autoSpaceDE w:val="0"/>
        <w:jc w:val="both"/>
        <w:rPr>
          <w:rFonts w:asciiTheme="majorHAnsi" w:eastAsia="Calibri" w:hAnsiTheme="majorHAnsi" w:cstheme="majorHAnsi"/>
          <w:lang w:eastAsia="zh-CN"/>
        </w:rPr>
      </w:pPr>
      <w:r w:rsidRPr="00C5521F">
        <w:rPr>
          <w:rFonts w:asciiTheme="majorHAnsi" w:eastAsia="Calibri" w:hAnsiTheme="majorHAnsi" w:cstheme="majorHAnsi"/>
          <w:b/>
          <w:lang w:eastAsia="zh-CN"/>
        </w:rPr>
        <w:t>Tiekėjas, siekdamas gauti papildomus kokybės balus, gali siūlyti papildomą, t. y. viršijantį prekėms reikalaujamą privalomą 2 metų garantinį terminą</w:t>
      </w:r>
      <w:r w:rsidRPr="00C5521F">
        <w:rPr>
          <w:rFonts w:asciiTheme="majorHAnsi" w:eastAsia="Calibri" w:hAnsiTheme="majorHAnsi" w:cstheme="majorHAnsi"/>
          <w:i/>
          <w:lang w:eastAsia="zh-CN"/>
        </w:rPr>
        <w:t xml:space="preserve">. </w:t>
      </w:r>
      <w:r w:rsidRPr="00C5521F">
        <w:rPr>
          <w:rFonts w:asciiTheme="majorHAnsi" w:eastAsia="Calibri" w:hAnsiTheme="majorHAnsi" w:cstheme="majorHAnsi"/>
          <w:b/>
          <w:lang w:eastAsia="zh-CN"/>
        </w:rPr>
        <w:t>Tokiu atveju būtina užpildyti lentelės 3 stulpelį</w:t>
      </w:r>
      <w:r w:rsidR="00AC5C39" w:rsidRPr="00C5521F">
        <w:rPr>
          <w:rFonts w:asciiTheme="majorHAnsi" w:eastAsia="Calibri" w:hAnsiTheme="majorHAnsi" w:cstheme="majorHAnsi"/>
          <w:b/>
          <w:lang w:eastAsia="zh-CN"/>
        </w:rPr>
        <w:t>,</w:t>
      </w:r>
      <w:r w:rsidRPr="00C5521F">
        <w:rPr>
          <w:rFonts w:asciiTheme="majorHAnsi" w:eastAsia="Calibri" w:hAnsiTheme="majorHAnsi" w:cstheme="majorHAnsi"/>
          <w:b/>
          <w:lang w:eastAsia="zh-CN"/>
        </w:rPr>
        <w:t xml:space="preserve"> jame</w:t>
      </w:r>
      <w:r w:rsidRPr="00C5521F">
        <w:rPr>
          <w:rFonts w:asciiTheme="majorHAnsi" w:eastAsia="Calibri" w:hAnsiTheme="majorHAnsi" w:cstheme="majorHAnsi"/>
          <w:b/>
          <w:u w:val="single"/>
          <w:lang w:eastAsia="zh-CN"/>
        </w:rPr>
        <w:t xml:space="preserve"> nurodant konkrečią reikšmę</w:t>
      </w:r>
      <w:r w:rsidRPr="00C5521F">
        <w:rPr>
          <w:rFonts w:asciiTheme="majorHAnsi" w:eastAsia="Calibri" w:hAnsiTheme="majorHAnsi" w:cstheme="majorHAnsi"/>
          <w:lang w:eastAsia="zh-CN"/>
        </w:rPr>
        <w:t xml:space="preserve"> </w:t>
      </w:r>
      <w:r w:rsidRPr="00C5521F">
        <w:rPr>
          <w:rFonts w:asciiTheme="majorHAnsi" w:eastAsia="Calibri" w:hAnsiTheme="majorHAnsi" w:cstheme="majorHAnsi"/>
          <w:b/>
          <w:u w:val="single"/>
          <w:lang w:eastAsia="zh-CN"/>
        </w:rPr>
        <w:t>ir kartu su pasiūlymu pateikti gamintojo (-ų) ar tiekėjo išduotą suteikiamą papildomą garantinį terminą patvirtinančius dokumentus</w:t>
      </w:r>
      <w:r w:rsidR="00C647F4">
        <w:rPr>
          <w:rFonts w:asciiTheme="majorHAnsi" w:eastAsia="Calibri" w:hAnsiTheme="majorHAnsi" w:cstheme="majorHAnsi"/>
          <w:b/>
          <w:u w:val="single"/>
          <w:lang w:eastAsia="zh-CN"/>
        </w:rPr>
        <w:t xml:space="preserve"> </w:t>
      </w:r>
      <w:r w:rsidR="00C647F4" w:rsidRPr="00253428">
        <w:rPr>
          <w:rFonts w:asciiTheme="majorHAnsi" w:eastAsia="Calibri" w:hAnsiTheme="majorHAnsi" w:cstheme="majorHAnsi"/>
          <w:b/>
          <w:color w:val="0070C0"/>
          <w:u w:val="single"/>
          <w:lang w:eastAsia="zh-CN"/>
        </w:rPr>
        <w:t>(jeigu tiekėjas yra pats siūlomų prekių gamintojas, papildomą garantinį terminą patvirtinančių dokumentų pateikti nereikia, turi būti tik užpildytas lentelės 3 stulpelis)</w:t>
      </w:r>
      <w:r w:rsidRPr="00C5521F">
        <w:rPr>
          <w:rFonts w:asciiTheme="majorHAnsi" w:eastAsia="Calibri" w:hAnsiTheme="majorHAnsi" w:cstheme="majorHAnsi"/>
          <w:b/>
          <w:lang w:eastAsia="zh-CN"/>
        </w:rPr>
        <w:t xml:space="preserve"> bei pateiktų dokumentų pavadinimus nurodyti lentelės 4 stulpelyje. </w:t>
      </w:r>
      <w:r w:rsidRPr="00C5521F">
        <w:rPr>
          <w:rFonts w:asciiTheme="majorHAnsi" w:eastAsia="Calibri" w:hAnsiTheme="majorHAnsi" w:cstheme="majorHAnsi"/>
          <w:lang w:eastAsia="zh-CN"/>
        </w:rPr>
        <w:t xml:space="preserve">Jei papildomas garantinis terminas suteikiamas </w:t>
      </w:r>
      <w:r w:rsidRPr="00253428">
        <w:rPr>
          <w:rFonts w:asciiTheme="majorHAnsi" w:eastAsia="Calibri" w:hAnsiTheme="majorHAnsi" w:cstheme="majorHAnsi"/>
          <w:b/>
          <w:bCs/>
          <w:u w:val="single"/>
          <w:lang w:eastAsia="zh-CN"/>
        </w:rPr>
        <w:t>ne gamintojo (-ų), o tiekėjo,</w:t>
      </w:r>
      <w:r w:rsidRPr="00C5521F">
        <w:rPr>
          <w:rFonts w:asciiTheme="majorHAnsi" w:eastAsia="Calibri" w:hAnsiTheme="majorHAnsi" w:cstheme="majorHAnsi"/>
          <w:b/>
          <w:u w:val="single"/>
          <w:lang w:eastAsia="zh-CN"/>
        </w:rPr>
        <w:t xml:space="preserve"> kartu su pasiūlymu pateikiamas</w:t>
      </w:r>
      <w:r w:rsidRPr="00C5521F">
        <w:rPr>
          <w:rFonts w:asciiTheme="majorHAnsi" w:eastAsia="Calibri" w:hAnsiTheme="majorHAnsi" w:cstheme="majorHAnsi"/>
          <w:lang w:eastAsia="zh-CN"/>
        </w:rPr>
        <w:t xml:space="preserve"> tiekėjo patvirtinimas / užtikrinimas,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p w14:paraId="5CBAF0A2" w14:textId="77777777" w:rsidR="005F481F" w:rsidRPr="005E452F" w:rsidRDefault="005F481F" w:rsidP="00150779">
      <w:pPr>
        <w:jc w:val="right"/>
        <w:rPr>
          <w:rFonts w:asciiTheme="majorHAnsi" w:eastAsia="Calibri" w:hAnsiTheme="majorHAnsi" w:cstheme="majorHAnsi"/>
          <w:noProof/>
          <w:highlight w:val="yellow"/>
        </w:rPr>
      </w:pPr>
    </w:p>
    <w:tbl>
      <w:tblPr>
        <w:tblW w:w="5000" w:type="pct"/>
        <w:tblLayout w:type="fixed"/>
        <w:tblLook w:val="0000" w:firstRow="0" w:lastRow="0" w:firstColumn="0" w:lastColumn="0" w:noHBand="0" w:noVBand="0"/>
      </w:tblPr>
      <w:tblGrid>
        <w:gridCol w:w="667"/>
        <w:gridCol w:w="4573"/>
        <w:gridCol w:w="5812"/>
        <w:gridCol w:w="3508"/>
      </w:tblGrid>
      <w:tr w:rsidR="005F481F" w:rsidRPr="005E452F" w14:paraId="4C6C6D6E" w14:textId="77777777" w:rsidTr="006546E5">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AE5018" w14:textId="77777777" w:rsidR="005F481F" w:rsidRPr="006546E5" w:rsidRDefault="005F481F" w:rsidP="00150779">
            <w:pPr>
              <w:suppressAutoHyphens/>
              <w:jc w:val="center"/>
              <w:rPr>
                <w:rFonts w:asciiTheme="majorHAnsi" w:hAnsiTheme="majorHAnsi" w:cstheme="majorHAnsi"/>
                <w:noProof/>
                <w:sz w:val="22"/>
                <w:szCs w:val="22"/>
                <w:lang w:eastAsia="zh-CN"/>
              </w:rPr>
            </w:pPr>
            <w:r w:rsidRPr="006546E5">
              <w:rPr>
                <w:rFonts w:asciiTheme="majorHAnsi" w:eastAsia="Lucida Sans Unicode" w:hAnsiTheme="majorHAnsi" w:cstheme="majorHAnsi"/>
                <w:b/>
                <w:bCs/>
                <w:noProof/>
                <w:kern w:val="2"/>
                <w:sz w:val="22"/>
                <w:szCs w:val="22"/>
                <w:lang w:eastAsia="zh-CN"/>
              </w:rPr>
              <w:t>Eil. Nr.</w:t>
            </w:r>
          </w:p>
        </w:tc>
        <w:tc>
          <w:tcPr>
            <w:tcW w:w="45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436901" w14:textId="77777777" w:rsidR="005F481F" w:rsidRPr="006546E5" w:rsidRDefault="005F481F" w:rsidP="00150779">
            <w:pPr>
              <w:suppressAutoHyphens/>
              <w:jc w:val="center"/>
              <w:rPr>
                <w:rFonts w:asciiTheme="majorHAnsi" w:hAnsiTheme="majorHAnsi" w:cstheme="majorHAnsi"/>
                <w:noProof/>
                <w:sz w:val="22"/>
                <w:szCs w:val="22"/>
                <w:lang w:eastAsia="zh-CN"/>
              </w:rPr>
            </w:pPr>
            <w:r w:rsidRPr="006546E5">
              <w:rPr>
                <w:rFonts w:asciiTheme="majorHAnsi" w:hAnsiTheme="majorHAnsi" w:cstheme="majorHAnsi"/>
                <w:b/>
                <w:noProof/>
                <w:sz w:val="22"/>
                <w:szCs w:val="22"/>
                <w:lang w:eastAsia="zh-CN"/>
              </w:rPr>
              <w:t>Reikalavimo pavadinimas</w:t>
            </w:r>
          </w:p>
        </w:tc>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2045B9" w14:textId="77777777" w:rsidR="005F481F" w:rsidRPr="006546E5" w:rsidRDefault="005F481F" w:rsidP="00150779">
            <w:pPr>
              <w:jc w:val="center"/>
              <w:rPr>
                <w:rFonts w:asciiTheme="majorHAnsi" w:hAnsiTheme="majorHAnsi" w:cstheme="majorHAnsi"/>
                <w:noProof/>
                <w:sz w:val="22"/>
                <w:szCs w:val="22"/>
                <w:lang w:eastAsia="zh-CN"/>
              </w:rPr>
            </w:pPr>
            <w:r w:rsidRPr="006546E5">
              <w:rPr>
                <w:rFonts w:asciiTheme="majorHAnsi" w:eastAsia="Calibri" w:hAnsiTheme="majorHAnsi" w:cstheme="majorHAnsi"/>
                <w:b/>
                <w:noProof/>
                <w:sz w:val="22"/>
                <w:szCs w:val="22"/>
              </w:rPr>
              <w:t>Tiekėjo siūloma reikšmė</w:t>
            </w:r>
          </w:p>
          <w:p w14:paraId="6E1F956F" w14:textId="77777777" w:rsidR="005F481F" w:rsidRPr="006546E5" w:rsidRDefault="005F481F" w:rsidP="00150779">
            <w:pPr>
              <w:jc w:val="center"/>
              <w:rPr>
                <w:rFonts w:asciiTheme="majorHAnsi" w:hAnsiTheme="majorHAnsi" w:cstheme="majorHAnsi"/>
                <w:noProof/>
                <w:color w:val="0070C0"/>
                <w:sz w:val="22"/>
                <w:szCs w:val="22"/>
                <w:lang w:eastAsia="zh-CN"/>
              </w:rPr>
            </w:pPr>
            <w:r w:rsidRPr="006546E5">
              <w:rPr>
                <w:rFonts w:asciiTheme="majorHAnsi" w:eastAsia="Lucida Sans Unicode" w:hAnsiTheme="majorHAnsi" w:cstheme="majorHAnsi"/>
                <w:b/>
                <w:noProof/>
                <w:color w:val="0070C0"/>
                <w:sz w:val="22"/>
                <w:szCs w:val="22"/>
                <w:u w:val="single"/>
                <w:lang w:eastAsia="zh-CN"/>
              </w:rPr>
              <w:t>(PILDO TIEKĖJAS)</w:t>
            </w:r>
          </w:p>
          <w:p w14:paraId="4CB4AB40" w14:textId="77777777" w:rsidR="005F481F" w:rsidRPr="006546E5" w:rsidRDefault="005F481F" w:rsidP="00150779">
            <w:pPr>
              <w:suppressAutoHyphens/>
              <w:jc w:val="center"/>
              <w:rPr>
                <w:rFonts w:asciiTheme="majorHAnsi" w:eastAsia="Calibri" w:hAnsiTheme="majorHAnsi" w:cstheme="majorHAnsi"/>
                <w:b/>
                <w:noProof/>
                <w:sz w:val="22"/>
                <w:szCs w:val="22"/>
              </w:rPr>
            </w:pP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1A8DB1" w14:textId="77777777" w:rsidR="005F481F" w:rsidRPr="006546E5" w:rsidRDefault="005F481F" w:rsidP="00150779">
            <w:pPr>
              <w:suppressAutoHyphens/>
              <w:jc w:val="center"/>
              <w:rPr>
                <w:rFonts w:asciiTheme="majorHAnsi" w:eastAsia="Calibri" w:hAnsiTheme="majorHAnsi" w:cstheme="majorHAnsi"/>
                <w:b/>
                <w:noProof/>
                <w:sz w:val="22"/>
                <w:szCs w:val="22"/>
              </w:rPr>
            </w:pPr>
            <w:r w:rsidRPr="006546E5">
              <w:rPr>
                <w:rFonts w:asciiTheme="majorHAnsi" w:eastAsia="Calibri" w:hAnsiTheme="majorHAnsi" w:cstheme="majorHAnsi"/>
                <w:b/>
                <w:noProof/>
                <w:sz w:val="22"/>
                <w:szCs w:val="22"/>
              </w:rPr>
              <w:t xml:space="preserve">Teikiamo (-ų) dokumento (-ų) failo (-ų) pavadinimas (-ai), kuriame (kuriuose) yra reikalavimą patvirtinanti informacija </w:t>
            </w:r>
          </w:p>
          <w:p w14:paraId="77BA982A" w14:textId="77777777" w:rsidR="005F481F" w:rsidRPr="006546E5" w:rsidRDefault="005F481F" w:rsidP="00150779">
            <w:pPr>
              <w:suppressAutoHyphens/>
              <w:jc w:val="center"/>
              <w:rPr>
                <w:rFonts w:asciiTheme="majorHAnsi" w:hAnsiTheme="majorHAnsi" w:cstheme="majorHAnsi"/>
                <w:noProof/>
                <w:sz w:val="22"/>
                <w:szCs w:val="22"/>
                <w:lang w:eastAsia="zh-CN"/>
              </w:rPr>
            </w:pPr>
            <w:r w:rsidRPr="006546E5">
              <w:rPr>
                <w:rFonts w:asciiTheme="majorHAnsi" w:eastAsia="Lucida Sans Unicode" w:hAnsiTheme="majorHAnsi" w:cstheme="majorHAnsi"/>
                <w:b/>
                <w:noProof/>
                <w:color w:val="0070C0"/>
                <w:sz w:val="22"/>
                <w:szCs w:val="22"/>
                <w:u w:val="single"/>
                <w:lang w:eastAsia="zh-CN"/>
              </w:rPr>
              <w:t>(PILDO TIEKĖJAS)</w:t>
            </w:r>
          </w:p>
        </w:tc>
      </w:tr>
      <w:tr w:rsidR="005F481F" w:rsidRPr="005E452F" w14:paraId="7FC0521E" w14:textId="77777777" w:rsidTr="006546E5">
        <w:tc>
          <w:tcPr>
            <w:tcW w:w="6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AEFDA2" w14:textId="77777777" w:rsidR="005F481F" w:rsidRPr="006546E5" w:rsidRDefault="005F481F" w:rsidP="00150779">
            <w:pPr>
              <w:suppressAutoHyphens/>
              <w:jc w:val="center"/>
              <w:rPr>
                <w:rFonts w:asciiTheme="majorHAnsi" w:hAnsiTheme="majorHAnsi" w:cstheme="majorHAnsi"/>
                <w:noProof/>
                <w:sz w:val="22"/>
                <w:szCs w:val="22"/>
                <w:lang w:eastAsia="zh-CN"/>
              </w:rPr>
            </w:pPr>
            <w:r w:rsidRPr="006546E5">
              <w:rPr>
                <w:rFonts w:asciiTheme="majorHAnsi" w:eastAsia="Lucida Sans Unicode" w:hAnsiTheme="majorHAnsi" w:cstheme="majorHAnsi"/>
                <w:b/>
                <w:bCs/>
                <w:i/>
                <w:noProof/>
                <w:kern w:val="2"/>
                <w:sz w:val="22"/>
                <w:szCs w:val="22"/>
                <w:lang w:eastAsia="zh-CN"/>
              </w:rPr>
              <w:t>1</w:t>
            </w:r>
          </w:p>
        </w:tc>
        <w:tc>
          <w:tcPr>
            <w:tcW w:w="45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45268A" w14:textId="77777777" w:rsidR="005F481F" w:rsidRPr="006546E5" w:rsidRDefault="005F481F" w:rsidP="00150779">
            <w:pPr>
              <w:suppressAutoHyphens/>
              <w:jc w:val="center"/>
              <w:rPr>
                <w:rFonts w:asciiTheme="majorHAnsi" w:hAnsiTheme="majorHAnsi" w:cstheme="majorHAnsi"/>
                <w:noProof/>
                <w:sz w:val="22"/>
                <w:szCs w:val="22"/>
                <w:lang w:eastAsia="zh-CN"/>
              </w:rPr>
            </w:pPr>
            <w:r w:rsidRPr="006546E5">
              <w:rPr>
                <w:rFonts w:asciiTheme="majorHAnsi" w:hAnsiTheme="majorHAnsi" w:cstheme="majorHAnsi"/>
                <w:b/>
                <w:i/>
                <w:noProof/>
                <w:sz w:val="22"/>
                <w:szCs w:val="22"/>
                <w:lang w:eastAsia="zh-CN"/>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E44B2F" w14:textId="77777777" w:rsidR="005F481F" w:rsidRPr="006546E5" w:rsidRDefault="005F481F" w:rsidP="00150779">
            <w:pPr>
              <w:suppressAutoHyphens/>
              <w:jc w:val="center"/>
              <w:rPr>
                <w:rFonts w:asciiTheme="majorHAnsi" w:hAnsiTheme="majorHAnsi" w:cstheme="majorHAnsi"/>
                <w:noProof/>
                <w:sz w:val="22"/>
                <w:szCs w:val="22"/>
                <w:lang w:eastAsia="zh-CN"/>
              </w:rPr>
            </w:pPr>
            <w:r w:rsidRPr="006546E5">
              <w:rPr>
                <w:rFonts w:asciiTheme="majorHAnsi" w:hAnsiTheme="majorHAnsi" w:cstheme="majorHAnsi"/>
                <w:b/>
                <w:i/>
                <w:noProof/>
                <w:sz w:val="22"/>
                <w:szCs w:val="22"/>
                <w:lang w:eastAsia="zh-CN"/>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2515C0" w14:textId="77777777" w:rsidR="005F481F" w:rsidRPr="006546E5" w:rsidRDefault="005F481F" w:rsidP="00150779">
            <w:pPr>
              <w:suppressAutoHyphens/>
              <w:jc w:val="center"/>
              <w:rPr>
                <w:rFonts w:asciiTheme="majorHAnsi" w:hAnsiTheme="majorHAnsi" w:cstheme="majorHAnsi"/>
                <w:noProof/>
                <w:sz w:val="22"/>
                <w:szCs w:val="22"/>
                <w:lang w:eastAsia="zh-CN"/>
              </w:rPr>
            </w:pPr>
            <w:r w:rsidRPr="006546E5">
              <w:rPr>
                <w:rFonts w:asciiTheme="majorHAnsi" w:hAnsiTheme="majorHAnsi" w:cstheme="majorHAnsi"/>
                <w:b/>
                <w:i/>
                <w:noProof/>
                <w:sz w:val="22"/>
                <w:szCs w:val="22"/>
                <w:lang w:eastAsia="zh-CN"/>
              </w:rPr>
              <w:t>4</w:t>
            </w:r>
          </w:p>
        </w:tc>
      </w:tr>
      <w:tr w:rsidR="005F481F" w:rsidRPr="005E452F" w14:paraId="3D7EAB23" w14:textId="77777777" w:rsidTr="006546E5">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01B5445" w14:textId="77777777" w:rsidR="005F481F" w:rsidRPr="006546E5" w:rsidRDefault="005F481F" w:rsidP="00150779">
            <w:pPr>
              <w:suppressAutoHyphens/>
              <w:rPr>
                <w:rFonts w:asciiTheme="majorHAnsi" w:hAnsiTheme="majorHAnsi" w:cstheme="majorHAnsi"/>
                <w:noProof/>
                <w:sz w:val="22"/>
                <w:szCs w:val="22"/>
                <w:lang w:eastAsia="zh-CN"/>
              </w:rPr>
            </w:pPr>
            <w:r w:rsidRPr="006546E5">
              <w:rPr>
                <w:rFonts w:asciiTheme="majorHAnsi" w:hAnsiTheme="majorHAnsi" w:cstheme="majorHAnsi"/>
                <w:noProof/>
                <w:sz w:val="22"/>
                <w:szCs w:val="22"/>
                <w:lang w:eastAsia="zh-CN"/>
              </w:rPr>
              <w:t xml:space="preserve">1. </w:t>
            </w:r>
          </w:p>
        </w:tc>
        <w:tc>
          <w:tcPr>
            <w:tcW w:w="4573" w:type="dxa"/>
            <w:tcBorders>
              <w:top w:val="single" w:sz="4" w:space="0" w:color="000000"/>
              <w:left w:val="single" w:sz="4" w:space="0" w:color="000000"/>
              <w:bottom w:val="single" w:sz="4" w:space="0" w:color="000000"/>
              <w:right w:val="single" w:sz="4" w:space="0" w:color="000000"/>
            </w:tcBorders>
            <w:shd w:val="clear" w:color="auto" w:fill="auto"/>
          </w:tcPr>
          <w:p w14:paraId="037C88DA" w14:textId="77777777" w:rsidR="005F481F" w:rsidRPr="006546E5" w:rsidRDefault="005F481F" w:rsidP="00150779">
            <w:pPr>
              <w:suppressAutoHyphens/>
              <w:jc w:val="both"/>
              <w:rPr>
                <w:rFonts w:asciiTheme="majorHAnsi" w:hAnsiTheme="majorHAnsi" w:cstheme="majorHAnsi"/>
                <w:noProof/>
                <w:sz w:val="22"/>
                <w:szCs w:val="22"/>
                <w:lang w:eastAsia="zh-CN"/>
              </w:rPr>
            </w:pPr>
            <w:r w:rsidRPr="006546E5">
              <w:rPr>
                <w:rFonts w:asciiTheme="majorHAnsi" w:eastAsia="Calibri" w:hAnsiTheme="majorHAnsi" w:cstheme="majorHAnsi"/>
                <w:sz w:val="22"/>
                <w:szCs w:val="22"/>
                <w:lang w:eastAsia="zh-CN"/>
              </w:rPr>
              <w:t xml:space="preserve">Visoms prekėms </w:t>
            </w:r>
            <w:r w:rsidRPr="006546E5">
              <w:rPr>
                <w:rFonts w:asciiTheme="majorHAnsi" w:hAnsiTheme="majorHAnsi" w:cstheme="majorHAnsi"/>
                <w:sz w:val="22"/>
                <w:szCs w:val="22"/>
                <w:lang w:eastAsia="zh-CN"/>
              </w:rPr>
              <w:t xml:space="preserve">gamintojo ar tiekėjo suteikiamas </w:t>
            </w:r>
            <w:r w:rsidRPr="006546E5">
              <w:rPr>
                <w:rFonts w:asciiTheme="majorHAnsi" w:eastAsia="Calibri" w:hAnsiTheme="majorHAnsi" w:cstheme="majorHAnsi"/>
                <w:b/>
                <w:bCs/>
                <w:sz w:val="22"/>
                <w:szCs w:val="22"/>
                <w:u w:val="single"/>
                <w:lang w:eastAsia="zh-CN"/>
              </w:rPr>
              <w:t xml:space="preserve">papildomas </w:t>
            </w:r>
            <w:r w:rsidRPr="006546E5">
              <w:rPr>
                <w:rFonts w:asciiTheme="majorHAnsi" w:eastAsia="Calibri" w:hAnsiTheme="majorHAnsi" w:cstheme="majorHAnsi"/>
                <w:sz w:val="22"/>
                <w:szCs w:val="22"/>
                <w:u w:val="single"/>
                <w:lang w:eastAsia="zh-CN"/>
              </w:rPr>
              <w:t>(viršijantis privalomą 2 metų garantinį terminą)</w:t>
            </w:r>
            <w:r w:rsidRPr="006546E5">
              <w:rPr>
                <w:rFonts w:asciiTheme="majorHAnsi" w:eastAsia="Calibri" w:hAnsiTheme="majorHAnsi" w:cstheme="majorHAnsi"/>
                <w:b/>
                <w:bCs/>
                <w:sz w:val="22"/>
                <w:szCs w:val="22"/>
                <w:lang w:eastAsia="zh-CN"/>
              </w:rPr>
              <w:t xml:space="preserve"> </w:t>
            </w:r>
            <w:r w:rsidRPr="006546E5">
              <w:rPr>
                <w:rFonts w:asciiTheme="majorHAnsi" w:eastAsia="Calibri" w:hAnsiTheme="majorHAnsi" w:cstheme="majorHAnsi"/>
                <w:sz w:val="22"/>
                <w:szCs w:val="22"/>
                <w:lang w:eastAsia="zh-CN"/>
              </w:rPr>
              <w:t xml:space="preserve">garantinis terminas </w:t>
            </w:r>
            <w:r w:rsidRPr="006546E5">
              <w:rPr>
                <w:rFonts w:asciiTheme="majorHAnsi" w:eastAsia="Calibri" w:hAnsiTheme="majorHAnsi" w:cstheme="majorHAnsi"/>
                <w:i/>
                <w:iCs/>
                <w:sz w:val="22"/>
                <w:szCs w:val="22"/>
                <w:lang w:eastAsia="zh-CN"/>
              </w:rPr>
              <w:t>(jei siūlomas)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5B9AC5FF" w14:textId="77777777" w:rsidR="005F481F" w:rsidRPr="006546E5" w:rsidRDefault="005F481F" w:rsidP="00150779">
            <w:pPr>
              <w:jc w:val="both"/>
              <w:rPr>
                <w:rFonts w:asciiTheme="majorHAnsi" w:hAnsiTheme="majorHAnsi" w:cstheme="majorHAnsi"/>
                <w:noProof/>
                <w:sz w:val="22"/>
                <w:szCs w:val="22"/>
                <w:lang w:eastAsia="zh-CN"/>
              </w:rPr>
            </w:pPr>
            <w:r w:rsidRPr="006546E5">
              <w:rPr>
                <w:rFonts w:asciiTheme="majorHAnsi" w:hAnsiTheme="majorHAnsi" w:cstheme="majorHAnsi"/>
                <w:sz w:val="22"/>
                <w:szCs w:val="22"/>
                <w:lang w:eastAsia="zh-CN"/>
              </w:rPr>
              <w:t xml:space="preserve">Suteikiamas </w:t>
            </w:r>
            <w:r w:rsidRPr="006546E5">
              <w:rPr>
                <w:rFonts w:asciiTheme="majorHAnsi" w:hAnsiTheme="majorHAnsi" w:cstheme="majorHAnsi"/>
                <w:b/>
                <w:bCs/>
                <w:sz w:val="22"/>
                <w:szCs w:val="22"/>
                <w:lang w:eastAsia="zh-CN"/>
              </w:rPr>
              <w:t>papildomas</w:t>
            </w:r>
            <w:r w:rsidRPr="006546E5">
              <w:rPr>
                <w:rFonts w:asciiTheme="majorHAnsi" w:hAnsiTheme="majorHAnsi" w:cstheme="majorHAnsi"/>
                <w:sz w:val="22"/>
                <w:szCs w:val="22"/>
                <w:lang w:eastAsia="zh-CN"/>
              </w:rPr>
              <w:t xml:space="preserve"> (viršijantis privalomą 2 metų garantinį terminą) garantinis terminas </w:t>
            </w:r>
            <w:r w:rsidRPr="006546E5">
              <w:rPr>
                <w:rFonts w:asciiTheme="majorHAnsi" w:hAnsiTheme="majorHAnsi" w:cstheme="majorHAnsi"/>
                <w:i/>
                <w:color w:val="0070C0"/>
                <w:sz w:val="22"/>
                <w:szCs w:val="22"/>
                <w:lang w:eastAsia="zh-CN"/>
              </w:rPr>
              <w:t xml:space="preserve">(įrašyti konkretų </w:t>
            </w:r>
            <w:r w:rsidRPr="006546E5">
              <w:rPr>
                <w:rFonts w:asciiTheme="majorHAnsi" w:hAnsiTheme="majorHAnsi" w:cstheme="majorHAnsi"/>
                <w:b/>
                <w:bCs/>
                <w:i/>
                <w:color w:val="0070C0"/>
                <w:sz w:val="22"/>
                <w:szCs w:val="22"/>
                <w:u w:val="single"/>
                <w:lang w:eastAsia="zh-CN"/>
              </w:rPr>
              <w:t>tik papildomą</w:t>
            </w:r>
            <w:r w:rsidRPr="006546E5">
              <w:rPr>
                <w:rFonts w:asciiTheme="majorHAnsi" w:hAnsiTheme="majorHAnsi" w:cstheme="majorHAnsi"/>
                <w:i/>
                <w:color w:val="0070C0"/>
                <w:sz w:val="22"/>
                <w:szCs w:val="22"/>
                <w:lang w:eastAsia="zh-CN"/>
              </w:rPr>
              <w:t xml:space="preserve"> garantinį terminą, tuo atveju jei jis siūlomas):</w:t>
            </w:r>
            <w:r w:rsidRPr="006546E5">
              <w:rPr>
                <w:rFonts w:asciiTheme="majorHAnsi" w:hAnsiTheme="majorHAnsi" w:cstheme="majorHAnsi"/>
                <w:color w:val="0070C0"/>
                <w:sz w:val="22"/>
                <w:szCs w:val="22"/>
                <w:lang w:eastAsia="zh-CN"/>
              </w:rPr>
              <w:t xml:space="preserve"> </w:t>
            </w:r>
            <w:r w:rsidRPr="006546E5">
              <w:rPr>
                <w:rFonts w:asciiTheme="majorHAnsi" w:hAnsiTheme="majorHAnsi" w:cstheme="majorHAnsi"/>
                <w:sz w:val="22"/>
                <w:szCs w:val="22"/>
                <w:lang w:eastAsia="zh-CN"/>
              </w:rPr>
              <w:t>..... metai</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440D6D5E" w14:textId="77777777" w:rsidR="006546E5" w:rsidRDefault="006546E5" w:rsidP="00150779">
            <w:pPr>
              <w:jc w:val="center"/>
              <w:rPr>
                <w:rFonts w:asciiTheme="majorHAnsi" w:eastAsia="Calibri" w:hAnsiTheme="majorHAnsi" w:cstheme="majorHAnsi"/>
                <w:noProof/>
                <w:color w:val="4472C4"/>
                <w:sz w:val="22"/>
                <w:szCs w:val="22"/>
                <w:vertAlign w:val="subscript"/>
              </w:rPr>
            </w:pPr>
          </w:p>
          <w:p w14:paraId="0F20DB44" w14:textId="77777777" w:rsidR="006546E5" w:rsidRPr="00650C23" w:rsidRDefault="006546E5" w:rsidP="006546E5">
            <w:pPr>
              <w:pStyle w:val="Betarp"/>
              <w:jc w:val="center"/>
              <w:rPr>
                <w:rFonts w:asciiTheme="majorHAnsi" w:hAnsiTheme="majorHAnsi" w:cstheme="majorHAnsi"/>
                <w:sz w:val="22"/>
                <w:szCs w:val="22"/>
              </w:rPr>
            </w:pPr>
            <w:r w:rsidRPr="00650C23">
              <w:rPr>
                <w:rFonts w:asciiTheme="majorHAnsi" w:eastAsia="Calibri" w:hAnsiTheme="majorHAnsi" w:cstheme="majorHAnsi"/>
                <w:sz w:val="22"/>
                <w:szCs w:val="22"/>
                <w:lang w:eastAsia="en-US"/>
              </w:rPr>
              <w:t>......................................</w:t>
            </w:r>
          </w:p>
          <w:p w14:paraId="3CE1CCE8" w14:textId="7A88665D" w:rsidR="005F481F" w:rsidRPr="006546E5" w:rsidRDefault="006546E5" w:rsidP="006546E5">
            <w:pPr>
              <w:jc w:val="center"/>
              <w:rPr>
                <w:rFonts w:asciiTheme="majorHAnsi" w:hAnsiTheme="majorHAnsi" w:cstheme="majorHAnsi"/>
                <w:noProof/>
                <w:sz w:val="22"/>
                <w:szCs w:val="22"/>
                <w:lang w:eastAsia="zh-CN"/>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bl>
    <w:p w14:paraId="3F7822CD" w14:textId="77777777" w:rsidR="005F481F" w:rsidRDefault="005F481F" w:rsidP="00150779">
      <w:pPr>
        <w:pStyle w:val="Betarp"/>
        <w:rPr>
          <w:rFonts w:asciiTheme="majorHAnsi" w:hAnsiTheme="majorHAnsi" w:cstheme="majorHAnsi"/>
        </w:rPr>
      </w:pPr>
    </w:p>
    <w:p w14:paraId="2928AD28" w14:textId="77777777" w:rsidR="00C81A5B" w:rsidRPr="00C81A5B" w:rsidRDefault="00C81A5B" w:rsidP="00C81A5B">
      <w:pPr>
        <w:spacing w:before="120" w:after="120"/>
        <w:jc w:val="both"/>
        <w:rPr>
          <w:rFonts w:ascii="Calibri" w:hAnsi="Calibri" w:cs="Calibri"/>
          <w:b/>
          <w:noProof/>
        </w:rPr>
      </w:pPr>
      <w:r w:rsidRPr="00C81A5B">
        <w:rPr>
          <w:rFonts w:ascii="Calibri" w:eastAsia="Calibri" w:hAnsi="Calibri" w:cs="Calibri"/>
          <w:b/>
        </w:rPr>
        <w:t>5.</w:t>
      </w:r>
      <w:r w:rsidRPr="00C81A5B">
        <w:rPr>
          <w:rFonts w:ascii="Calibri" w:eastAsia="Calibri" w:hAnsi="Calibri" w:cs="Calibri"/>
        </w:rPr>
        <w:t xml:space="preserve"> </w:t>
      </w:r>
      <w:r w:rsidRPr="00C81A5B">
        <w:rPr>
          <w:rFonts w:ascii="Calibri" w:hAnsi="Calibri" w:cs="Calibri"/>
          <w:b/>
          <w:noProof/>
        </w:rPr>
        <w:t xml:space="preserve">Aplinkos apsaugos reikalavimai </w:t>
      </w:r>
    </w:p>
    <w:p w14:paraId="1887AEC0" w14:textId="77777777" w:rsidR="00C81A5B" w:rsidRPr="00C81A5B" w:rsidRDefault="00C81A5B" w:rsidP="00C81A5B">
      <w:pPr>
        <w:spacing w:before="120" w:after="120"/>
        <w:jc w:val="both"/>
        <w:rPr>
          <w:rFonts w:ascii="Calibri" w:hAnsi="Calibri" w:cs="Calibri"/>
          <w:noProof/>
        </w:rPr>
      </w:pPr>
      <w:r w:rsidRPr="00C81A5B">
        <w:rPr>
          <w:rFonts w:ascii="Calibri" w:hAnsi="Calibri" w:cs="Calibri"/>
          <w:noProof/>
        </w:rPr>
        <w:t xml:space="preserve">Prekės turi atitikti </w:t>
      </w:r>
      <w:r w:rsidRPr="00C81A5B">
        <w:rPr>
          <w:rFonts w:ascii="Calibri" w:eastAsia="Calibri" w:hAnsi="Calibri" w:cs="Calibri"/>
          <w:noProof/>
        </w:rPr>
        <w:t xml:space="preserve">Aplinkos apsaugos kriterijų taikymo, vykdant žaliuosius pirkimus, tvarkos aprašo, patvirtinto Lietuvos Respublikos aplinkos ministro 2011 m. birželio 28 d. įsakymu Nr. D1-508 „Dėl Aplinkos apsaugos kriterijų, vykdant žaliuosius pirkimus, tvarkos aprašo patvirtinimo“, 2 priede nurodytus </w:t>
      </w:r>
      <w:r w:rsidRPr="00C81A5B">
        <w:rPr>
          <w:rFonts w:ascii="Calibri" w:hAnsi="Calibri" w:cs="Calibri"/>
          <w:noProof/>
        </w:rPr>
        <w:t>baldams taikomus minimalius aplinkos pasaugos kriterijus.</w:t>
      </w:r>
    </w:p>
    <w:p w14:paraId="2847BFB6" w14:textId="7D2322E9" w:rsidR="00C81A5B" w:rsidRDefault="00C81A5B" w:rsidP="00C81A5B">
      <w:pPr>
        <w:spacing w:before="120" w:after="120"/>
        <w:jc w:val="both"/>
        <w:rPr>
          <w:rFonts w:ascii="Calibri" w:hAnsi="Calibri" w:cs="Calibri"/>
          <w:b/>
        </w:rPr>
      </w:pPr>
      <w:r w:rsidRPr="00C81A5B">
        <w:rPr>
          <w:rFonts w:ascii="Calibri" w:hAnsi="Calibri" w:cs="Calibri"/>
          <w:b/>
        </w:rPr>
        <w:t>Tiekėjas turi užpildyti lentelės 5 s</w:t>
      </w:r>
      <w:r w:rsidR="002F49FB">
        <w:rPr>
          <w:rFonts w:ascii="Calibri" w:hAnsi="Calibri" w:cs="Calibri"/>
          <w:b/>
        </w:rPr>
        <w:t>tulpelį</w:t>
      </w:r>
      <w:r w:rsidRPr="00C81A5B">
        <w:rPr>
          <w:rFonts w:ascii="Calibri" w:hAnsi="Calibri" w:cs="Calibri"/>
          <w:b/>
        </w:rPr>
        <w:t>, j</w:t>
      </w:r>
      <w:r w:rsidR="00640BFF">
        <w:rPr>
          <w:rFonts w:ascii="Calibri" w:hAnsi="Calibri" w:cs="Calibri"/>
          <w:b/>
        </w:rPr>
        <w:t>ame</w:t>
      </w:r>
      <w:r w:rsidRPr="00C81A5B">
        <w:rPr>
          <w:rFonts w:ascii="Calibri" w:hAnsi="Calibri" w:cs="Calibri"/>
          <w:b/>
        </w:rPr>
        <w:t xml:space="preserve"> nurodydamas reikalaujamą informaciją ir pateikti lentelės 3 s</w:t>
      </w:r>
      <w:r w:rsidR="002F49FB">
        <w:rPr>
          <w:rFonts w:ascii="Calibri" w:hAnsi="Calibri" w:cs="Calibri"/>
          <w:b/>
        </w:rPr>
        <w:t>tulpelyje</w:t>
      </w:r>
      <w:r w:rsidRPr="00C81A5B">
        <w:rPr>
          <w:rFonts w:ascii="Calibri" w:hAnsi="Calibri" w:cs="Calibri"/>
          <w:b/>
        </w:rPr>
        <w:t xml:space="preserve"> nurodytus, siūlomų prekių</w:t>
      </w:r>
      <w:r w:rsidRPr="00C81A5B">
        <w:rPr>
          <w:rFonts w:ascii="Calibri" w:eastAsia="Calibri" w:hAnsi="Calibri" w:cs="Calibri"/>
          <w:b/>
          <w:lang w:eastAsia="en-US"/>
        </w:rPr>
        <w:t xml:space="preserve"> atitiktį</w:t>
      </w:r>
      <w:r w:rsidRPr="00C81A5B">
        <w:rPr>
          <w:rFonts w:ascii="Calibri" w:eastAsia="Century Gothic" w:hAnsi="Calibri" w:cs="Calibri"/>
          <w:b/>
          <w:bCs/>
          <w:lang w:eastAsia="en-US"/>
        </w:rPr>
        <w:t xml:space="preserve"> lentelės 2 s</w:t>
      </w:r>
      <w:r w:rsidR="002F49FB">
        <w:rPr>
          <w:rFonts w:ascii="Calibri" w:eastAsia="Century Gothic" w:hAnsi="Calibri" w:cs="Calibri"/>
          <w:b/>
          <w:bCs/>
          <w:lang w:eastAsia="en-US"/>
        </w:rPr>
        <w:t>tulpelyje</w:t>
      </w:r>
      <w:r w:rsidRPr="00C81A5B">
        <w:rPr>
          <w:rFonts w:ascii="Calibri" w:eastAsia="Century Gothic" w:hAnsi="Calibri" w:cs="Calibri"/>
          <w:b/>
          <w:bCs/>
          <w:lang w:eastAsia="en-US"/>
        </w:rPr>
        <w:t xml:space="preserve"> nurodytiems aplinkos apsaugos kriterijams, įrodančius </w:t>
      </w:r>
      <w:r w:rsidRPr="00C81A5B">
        <w:rPr>
          <w:rFonts w:ascii="Calibri" w:hAnsi="Calibri" w:cs="Calibri"/>
          <w:b/>
        </w:rPr>
        <w:t>dokumentus.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570"/>
        <w:gridCol w:w="3593"/>
        <w:gridCol w:w="3593"/>
        <w:gridCol w:w="3305"/>
      </w:tblGrid>
      <w:tr w:rsidR="00C81A5B" w:rsidRPr="00142C40" w14:paraId="21B02FA3" w14:textId="77777777" w:rsidTr="002D6D9B">
        <w:tc>
          <w:tcPr>
            <w:tcW w:w="171" w:type="pct"/>
            <w:shd w:val="clear" w:color="auto" w:fill="F2F2F2" w:themeFill="background1" w:themeFillShade="F2"/>
          </w:tcPr>
          <w:p w14:paraId="6392794A" w14:textId="77777777" w:rsidR="00C81A5B" w:rsidRPr="00142C40" w:rsidRDefault="00C81A5B" w:rsidP="002D6D9B">
            <w:pPr>
              <w:jc w:val="center"/>
              <w:rPr>
                <w:rFonts w:asciiTheme="majorHAnsi" w:hAnsiTheme="majorHAnsi" w:cstheme="majorHAnsi"/>
                <w:b/>
                <w:sz w:val="22"/>
                <w:szCs w:val="22"/>
              </w:rPr>
            </w:pPr>
            <w:r w:rsidRPr="00142C40">
              <w:rPr>
                <w:rFonts w:asciiTheme="majorHAnsi" w:hAnsiTheme="majorHAnsi" w:cstheme="majorHAnsi"/>
                <w:b/>
                <w:sz w:val="22"/>
                <w:szCs w:val="22"/>
              </w:rPr>
              <w:t>Eil. Nr.</w:t>
            </w:r>
          </w:p>
        </w:tc>
        <w:tc>
          <w:tcPr>
            <w:tcW w:w="1226" w:type="pct"/>
            <w:shd w:val="clear" w:color="auto" w:fill="F2F2F2" w:themeFill="background1" w:themeFillShade="F2"/>
          </w:tcPr>
          <w:p w14:paraId="0543F35D" w14:textId="77777777" w:rsidR="00C81A5B" w:rsidRPr="00142C40" w:rsidRDefault="00C81A5B" w:rsidP="002D6D9B">
            <w:pPr>
              <w:jc w:val="center"/>
              <w:rPr>
                <w:rFonts w:asciiTheme="majorHAnsi" w:hAnsiTheme="majorHAnsi" w:cstheme="majorHAnsi"/>
                <w:b/>
                <w:sz w:val="22"/>
                <w:szCs w:val="22"/>
              </w:rPr>
            </w:pPr>
            <w:r w:rsidRPr="00142C40">
              <w:rPr>
                <w:rFonts w:asciiTheme="majorHAnsi" w:hAnsiTheme="majorHAnsi" w:cstheme="majorHAnsi"/>
                <w:b/>
                <w:bCs/>
                <w:sz w:val="22"/>
                <w:szCs w:val="22"/>
                <w:lang w:eastAsia="en-US"/>
              </w:rPr>
              <w:t>Minimalaus aplinkos apsaugos kriterijaus pavadinimas</w:t>
            </w:r>
          </w:p>
        </w:tc>
        <w:tc>
          <w:tcPr>
            <w:tcW w:w="1234" w:type="pct"/>
            <w:shd w:val="clear" w:color="auto" w:fill="F2F2F2" w:themeFill="background1" w:themeFillShade="F2"/>
          </w:tcPr>
          <w:p w14:paraId="1ADBE458" w14:textId="79DB6EA3" w:rsidR="00C81A5B" w:rsidRPr="00142C40" w:rsidRDefault="00C81A5B" w:rsidP="002D6D9B">
            <w:pPr>
              <w:jc w:val="cente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Siūlomos prekės</w:t>
            </w:r>
            <w:r w:rsidRPr="00142C40">
              <w:rPr>
                <w:rFonts w:asciiTheme="majorHAnsi" w:eastAsia="Calibri" w:hAnsiTheme="majorHAnsi" w:cstheme="majorHAnsi"/>
                <w:b/>
                <w:sz w:val="22"/>
                <w:szCs w:val="22"/>
                <w:lang w:eastAsia="en-US"/>
              </w:rPr>
              <w:t xml:space="preserve"> atitiktį</w:t>
            </w:r>
            <w:r w:rsidRPr="00142C40">
              <w:rPr>
                <w:rFonts w:asciiTheme="majorHAnsi" w:eastAsia="Century Gothic" w:hAnsiTheme="majorHAnsi" w:cstheme="majorHAnsi"/>
                <w:b/>
                <w:bCs/>
                <w:sz w:val="22"/>
                <w:szCs w:val="22"/>
                <w:lang w:eastAsia="en-US"/>
              </w:rPr>
              <w:t xml:space="preserve"> l</w:t>
            </w:r>
            <w:r>
              <w:rPr>
                <w:rFonts w:asciiTheme="majorHAnsi" w:eastAsia="Century Gothic" w:hAnsiTheme="majorHAnsi" w:cstheme="majorHAnsi"/>
                <w:b/>
                <w:bCs/>
                <w:sz w:val="22"/>
                <w:szCs w:val="22"/>
                <w:lang w:eastAsia="en-US"/>
              </w:rPr>
              <w:t xml:space="preserve">entelės 2 </w:t>
            </w:r>
            <w:r w:rsidR="002F49FB">
              <w:rPr>
                <w:rFonts w:asciiTheme="majorHAnsi" w:eastAsia="Century Gothic" w:hAnsiTheme="majorHAnsi" w:cstheme="majorHAnsi"/>
                <w:b/>
                <w:bCs/>
                <w:sz w:val="22"/>
                <w:szCs w:val="22"/>
                <w:lang w:eastAsia="en-US"/>
              </w:rPr>
              <w:t>stulpelyje</w:t>
            </w:r>
            <w:r>
              <w:rPr>
                <w:rFonts w:asciiTheme="majorHAnsi" w:eastAsia="Century Gothic" w:hAnsiTheme="majorHAnsi" w:cstheme="majorHAnsi"/>
                <w:b/>
                <w:bCs/>
                <w:sz w:val="22"/>
                <w:szCs w:val="22"/>
                <w:lang w:eastAsia="en-US"/>
              </w:rPr>
              <w:t xml:space="preserve"> nurodytam aplinkos </w:t>
            </w:r>
            <w:r>
              <w:rPr>
                <w:rFonts w:asciiTheme="majorHAnsi" w:eastAsia="Century Gothic" w:hAnsiTheme="majorHAnsi" w:cstheme="majorHAnsi"/>
                <w:b/>
                <w:bCs/>
                <w:sz w:val="22"/>
                <w:szCs w:val="22"/>
                <w:lang w:eastAsia="en-US"/>
              </w:rPr>
              <w:lastRenderedPageBreak/>
              <w:t>apsaugos kriterijui įrodantys dokumentai</w:t>
            </w:r>
          </w:p>
        </w:tc>
        <w:tc>
          <w:tcPr>
            <w:tcW w:w="1234" w:type="pct"/>
            <w:shd w:val="clear" w:color="auto" w:fill="F2F2F2" w:themeFill="background1" w:themeFillShade="F2"/>
          </w:tcPr>
          <w:p w14:paraId="00D3C83C" w14:textId="77777777" w:rsidR="00C81A5B" w:rsidRPr="00142C40" w:rsidRDefault="00C81A5B" w:rsidP="002D6D9B">
            <w:pPr>
              <w:jc w:val="center"/>
              <w:rPr>
                <w:rFonts w:asciiTheme="majorHAnsi" w:eastAsia="Calibri" w:hAnsiTheme="majorHAnsi" w:cstheme="majorHAnsi"/>
                <w:b/>
                <w:sz w:val="22"/>
                <w:szCs w:val="22"/>
                <w:lang w:eastAsia="en-US"/>
              </w:rPr>
            </w:pPr>
            <w:r w:rsidRPr="00142C40">
              <w:rPr>
                <w:rFonts w:asciiTheme="majorHAnsi" w:eastAsia="Calibri" w:hAnsiTheme="majorHAnsi" w:cstheme="majorHAnsi"/>
                <w:b/>
                <w:sz w:val="22"/>
                <w:szCs w:val="22"/>
                <w:lang w:eastAsia="en-US"/>
              </w:rPr>
              <w:lastRenderedPageBreak/>
              <w:t>Techninės speci</w:t>
            </w:r>
            <w:r>
              <w:rPr>
                <w:rFonts w:asciiTheme="majorHAnsi" w:eastAsia="Calibri" w:hAnsiTheme="majorHAnsi" w:cstheme="majorHAnsi"/>
                <w:b/>
                <w:sz w:val="22"/>
                <w:szCs w:val="22"/>
                <w:lang w:eastAsia="en-US"/>
              </w:rPr>
              <w:t>fikacijos 3</w:t>
            </w:r>
            <w:r w:rsidRPr="00142C40">
              <w:rPr>
                <w:rFonts w:asciiTheme="majorHAnsi" w:eastAsia="Calibri" w:hAnsiTheme="majorHAnsi" w:cstheme="majorHAnsi"/>
                <w:b/>
                <w:sz w:val="22"/>
                <w:szCs w:val="22"/>
                <w:lang w:eastAsia="en-US"/>
              </w:rPr>
              <w:t xml:space="preserve"> punkto lentelėje nurodytų prekių pavadinimai</w:t>
            </w:r>
          </w:p>
        </w:tc>
        <w:tc>
          <w:tcPr>
            <w:tcW w:w="1135" w:type="pct"/>
            <w:shd w:val="clear" w:color="auto" w:fill="F2F2F2" w:themeFill="background1" w:themeFillShade="F2"/>
          </w:tcPr>
          <w:p w14:paraId="57B5451E" w14:textId="1BA53877" w:rsidR="00C81A5B" w:rsidRPr="00142C40" w:rsidRDefault="00C81A5B" w:rsidP="002D6D9B">
            <w:pPr>
              <w:jc w:val="cente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Teikiamo dokumento, įrodančio siūlomos prekės</w:t>
            </w:r>
            <w:r w:rsidRPr="00142C40">
              <w:rPr>
                <w:rFonts w:asciiTheme="majorHAnsi" w:eastAsia="Calibri" w:hAnsiTheme="majorHAnsi" w:cstheme="majorHAnsi"/>
                <w:b/>
                <w:sz w:val="22"/>
                <w:szCs w:val="22"/>
                <w:lang w:eastAsia="en-US"/>
              </w:rPr>
              <w:t xml:space="preserve"> atitiktį</w:t>
            </w:r>
            <w:r>
              <w:rPr>
                <w:rFonts w:asciiTheme="majorHAnsi" w:eastAsia="Century Gothic" w:hAnsiTheme="majorHAnsi" w:cstheme="majorHAnsi"/>
                <w:b/>
                <w:bCs/>
                <w:sz w:val="22"/>
                <w:szCs w:val="22"/>
                <w:lang w:eastAsia="en-US"/>
              </w:rPr>
              <w:t xml:space="preserve"> lentelės 2 s</w:t>
            </w:r>
            <w:r w:rsidR="002F49FB">
              <w:rPr>
                <w:rFonts w:asciiTheme="majorHAnsi" w:eastAsia="Century Gothic" w:hAnsiTheme="majorHAnsi" w:cstheme="majorHAnsi"/>
                <w:b/>
                <w:bCs/>
                <w:sz w:val="22"/>
                <w:szCs w:val="22"/>
                <w:lang w:eastAsia="en-US"/>
              </w:rPr>
              <w:t>tulpelyje</w:t>
            </w:r>
            <w:r>
              <w:rPr>
                <w:rFonts w:asciiTheme="majorHAnsi" w:eastAsia="Century Gothic" w:hAnsiTheme="majorHAnsi" w:cstheme="majorHAnsi"/>
                <w:b/>
                <w:bCs/>
                <w:sz w:val="22"/>
                <w:szCs w:val="22"/>
                <w:lang w:eastAsia="en-US"/>
              </w:rPr>
              <w:t xml:space="preserve"> nurodytam aplinkos </w:t>
            </w:r>
            <w:r>
              <w:rPr>
                <w:rFonts w:asciiTheme="majorHAnsi" w:eastAsia="Century Gothic" w:hAnsiTheme="majorHAnsi" w:cstheme="majorHAnsi"/>
                <w:b/>
                <w:bCs/>
                <w:sz w:val="22"/>
                <w:szCs w:val="22"/>
                <w:lang w:eastAsia="en-US"/>
              </w:rPr>
              <w:lastRenderedPageBreak/>
              <w:t>apsaugos kriterijui,</w:t>
            </w:r>
            <w:r w:rsidRPr="00A934F2">
              <w:rPr>
                <w:rFonts w:asciiTheme="majorHAnsi" w:eastAsia="Calibri" w:hAnsiTheme="majorHAnsi" w:cstheme="majorHAnsi"/>
                <w:b/>
                <w:color w:val="000000"/>
                <w:spacing w:val="-2"/>
                <w:sz w:val="22"/>
                <w:szCs w:val="22"/>
              </w:rPr>
              <w:t xml:space="preserve"> </w:t>
            </w:r>
            <w:r>
              <w:rPr>
                <w:rFonts w:asciiTheme="majorHAnsi" w:eastAsia="Calibri" w:hAnsiTheme="majorHAnsi" w:cstheme="majorHAnsi"/>
                <w:b/>
                <w:color w:val="000000"/>
                <w:spacing w:val="-2"/>
                <w:sz w:val="22"/>
                <w:szCs w:val="22"/>
              </w:rPr>
              <w:t>failo pavadinimas</w:t>
            </w:r>
            <w:r w:rsidRPr="00142C40">
              <w:rPr>
                <w:rFonts w:asciiTheme="majorHAnsi" w:eastAsia="Century Gothic" w:hAnsiTheme="majorHAnsi" w:cstheme="majorHAnsi"/>
                <w:b/>
                <w:bCs/>
                <w:sz w:val="22"/>
                <w:szCs w:val="22"/>
                <w:lang w:eastAsia="en-US"/>
              </w:rPr>
              <w:t>.</w:t>
            </w:r>
          </w:p>
          <w:p w14:paraId="602966E4" w14:textId="27AEC2DB" w:rsidR="00C81A5B" w:rsidRDefault="00C81A5B" w:rsidP="002D6D9B">
            <w:pPr>
              <w:jc w:val="center"/>
              <w:rPr>
                <w:rFonts w:asciiTheme="majorHAnsi" w:eastAsia="Calibri" w:hAnsiTheme="majorHAnsi" w:cstheme="majorHAnsi"/>
                <w:b/>
                <w:sz w:val="22"/>
                <w:szCs w:val="22"/>
                <w:lang w:eastAsia="en-US"/>
              </w:rPr>
            </w:pPr>
            <w:r w:rsidRPr="00142C40">
              <w:rPr>
                <w:rFonts w:asciiTheme="majorHAnsi" w:eastAsia="Calibri" w:hAnsiTheme="majorHAnsi" w:cstheme="majorHAnsi"/>
                <w:b/>
                <w:sz w:val="22"/>
                <w:szCs w:val="22"/>
                <w:lang w:eastAsia="en-US"/>
              </w:rPr>
              <w:t xml:space="preserve">Jeigu atitinkamoje prekėje (balde) </w:t>
            </w:r>
            <w:r w:rsidRPr="00E9699A">
              <w:rPr>
                <w:rFonts w:asciiTheme="majorHAnsi" w:eastAsia="Calibri" w:hAnsiTheme="majorHAnsi" w:cstheme="majorHAnsi"/>
                <w:b/>
                <w:sz w:val="22"/>
                <w:szCs w:val="22"/>
                <w:lang w:eastAsia="en-US"/>
              </w:rPr>
              <w:t>pagal jos sudėtį ir techninės specifikacijos savybes</w:t>
            </w:r>
            <w:r w:rsidRPr="00142C40">
              <w:rPr>
                <w:rFonts w:asciiTheme="majorHAnsi" w:eastAsia="Calibri" w:hAnsiTheme="majorHAnsi" w:cstheme="majorHAnsi"/>
                <w:b/>
                <w:sz w:val="22"/>
                <w:szCs w:val="22"/>
                <w:u w:val="single"/>
                <w:lang w:eastAsia="en-US"/>
              </w:rPr>
              <w:t xml:space="preserve"> </w:t>
            </w:r>
            <w:r>
              <w:rPr>
                <w:rFonts w:asciiTheme="majorHAnsi" w:eastAsia="Calibri" w:hAnsiTheme="majorHAnsi" w:cstheme="majorHAnsi"/>
                <w:b/>
                <w:sz w:val="22"/>
                <w:szCs w:val="22"/>
                <w:lang w:eastAsia="en-US"/>
              </w:rPr>
              <w:t>nėra lentelės 2 s</w:t>
            </w:r>
            <w:r w:rsidR="002F49FB">
              <w:rPr>
                <w:rFonts w:asciiTheme="majorHAnsi" w:eastAsia="Calibri" w:hAnsiTheme="majorHAnsi" w:cstheme="majorHAnsi"/>
                <w:b/>
                <w:sz w:val="22"/>
                <w:szCs w:val="22"/>
                <w:lang w:eastAsia="en-US"/>
              </w:rPr>
              <w:t>tulpelyje</w:t>
            </w:r>
            <w:r w:rsidRPr="00142C40">
              <w:rPr>
                <w:rFonts w:asciiTheme="majorHAnsi" w:eastAsia="Calibri" w:hAnsiTheme="majorHAnsi" w:cstheme="majorHAnsi"/>
                <w:b/>
                <w:sz w:val="22"/>
                <w:szCs w:val="22"/>
                <w:lang w:eastAsia="en-US"/>
              </w:rPr>
              <w:t xml:space="preserve"> nurodytų medžiagų, Tiekėjas nurodo priežastį, kodėl reikalaujami dokumentai konkrečiai prekei nepateikiami</w:t>
            </w:r>
          </w:p>
          <w:p w14:paraId="2F5D19B6" w14:textId="77777777" w:rsidR="00C81A5B" w:rsidRPr="00142C40" w:rsidRDefault="00C81A5B" w:rsidP="002D6D9B">
            <w:pPr>
              <w:jc w:val="center"/>
              <w:rPr>
                <w:rFonts w:asciiTheme="majorHAnsi" w:eastAsia="Calibri" w:hAnsiTheme="majorHAnsi" w:cstheme="majorHAnsi"/>
                <w:b/>
                <w:sz w:val="22"/>
                <w:szCs w:val="22"/>
                <w:lang w:eastAsia="en-US"/>
              </w:rPr>
            </w:pPr>
            <w:r w:rsidRPr="00A934F2">
              <w:rPr>
                <w:rFonts w:asciiTheme="majorHAnsi" w:eastAsia="Calibri" w:hAnsiTheme="majorHAnsi" w:cstheme="majorHAnsi"/>
                <w:b/>
                <w:color w:val="0070C0"/>
                <w:spacing w:val="-2"/>
                <w:sz w:val="22"/>
                <w:szCs w:val="22"/>
              </w:rPr>
              <w:t xml:space="preserve"> (PILDO TIEKĖJAS)</w:t>
            </w:r>
          </w:p>
        </w:tc>
      </w:tr>
      <w:tr w:rsidR="00C81A5B" w:rsidRPr="00142C40" w14:paraId="442F999C" w14:textId="77777777" w:rsidTr="00C647F4">
        <w:tc>
          <w:tcPr>
            <w:tcW w:w="171" w:type="pct"/>
            <w:tcBorders>
              <w:bottom w:val="single" w:sz="4" w:space="0" w:color="auto"/>
            </w:tcBorders>
            <w:shd w:val="clear" w:color="auto" w:fill="F2F2F2" w:themeFill="background1" w:themeFillShade="F2"/>
          </w:tcPr>
          <w:p w14:paraId="7F2055DB" w14:textId="77777777" w:rsidR="00C81A5B" w:rsidRPr="00142C40" w:rsidRDefault="00C81A5B" w:rsidP="002D6D9B">
            <w:pPr>
              <w:jc w:val="center"/>
              <w:rPr>
                <w:rFonts w:asciiTheme="majorHAnsi" w:hAnsiTheme="majorHAnsi" w:cstheme="majorHAnsi"/>
                <w:b/>
                <w:i/>
                <w:sz w:val="20"/>
                <w:szCs w:val="20"/>
              </w:rPr>
            </w:pPr>
            <w:r w:rsidRPr="00142C40">
              <w:rPr>
                <w:rFonts w:asciiTheme="majorHAnsi" w:hAnsiTheme="majorHAnsi" w:cstheme="majorHAnsi"/>
                <w:b/>
                <w:i/>
                <w:sz w:val="20"/>
                <w:szCs w:val="20"/>
              </w:rPr>
              <w:lastRenderedPageBreak/>
              <w:t>1</w:t>
            </w:r>
          </w:p>
        </w:tc>
        <w:tc>
          <w:tcPr>
            <w:tcW w:w="1226" w:type="pct"/>
            <w:tcBorders>
              <w:bottom w:val="single" w:sz="4" w:space="0" w:color="auto"/>
            </w:tcBorders>
            <w:shd w:val="clear" w:color="auto" w:fill="F2F2F2" w:themeFill="background1" w:themeFillShade="F2"/>
          </w:tcPr>
          <w:p w14:paraId="168AA401" w14:textId="77777777" w:rsidR="00C81A5B" w:rsidRPr="00142C40" w:rsidRDefault="00C81A5B" w:rsidP="002D6D9B">
            <w:pPr>
              <w:jc w:val="center"/>
              <w:rPr>
                <w:rFonts w:asciiTheme="majorHAnsi" w:hAnsiTheme="majorHAnsi" w:cstheme="majorHAnsi"/>
                <w:b/>
                <w:i/>
                <w:sz w:val="20"/>
                <w:szCs w:val="20"/>
              </w:rPr>
            </w:pPr>
            <w:r w:rsidRPr="00142C40">
              <w:rPr>
                <w:rFonts w:asciiTheme="majorHAnsi" w:hAnsiTheme="majorHAnsi" w:cstheme="majorHAnsi"/>
                <w:b/>
                <w:i/>
                <w:sz w:val="20"/>
                <w:szCs w:val="20"/>
              </w:rPr>
              <w:t>2</w:t>
            </w:r>
          </w:p>
        </w:tc>
        <w:tc>
          <w:tcPr>
            <w:tcW w:w="1234" w:type="pct"/>
            <w:tcBorders>
              <w:bottom w:val="single" w:sz="4" w:space="0" w:color="auto"/>
            </w:tcBorders>
            <w:shd w:val="clear" w:color="auto" w:fill="F2F2F2" w:themeFill="background1" w:themeFillShade="F2"/>
          </w:tcPr>
          <w:p w14:paraId="5FC26E23" w14:textId="77777777" w:rsidR="00C81A5B" w:rsidRPr="00142C40" w:rsidRDefault="00C81A5B" w:rsidP="002D6D9B">
            <w:pPr>
              <w:jc w:val="center"/>
              <w:rPr>
                <w:rFonts w:asciiTheme="majorHAnsi" w:hAnsiTheme="majorHAnsi" w:cstheme="majorHAnsi"/>
                <w:b/>
                <w:i/>
                <w:sz w:val="20"/>
                <w:szCs w:val="20"/>
              </w:rPr>
            </w:pPr>
            <w:r>
              <w:rPr>
                <w:rFonts w:asciiTheme="majorHAnsi" w:hAnsiTheme="majorHAnsi" w:cstheme="majorHAnsi"/>
                <w:b/>
                <w:i/>
                <w:sz w:val="20"/>
                <w:szCs w:val="20"/>
              </w:rPr>
              <w:t>3</w:t>
            </w:r>
          </w:p>
        </w:tc>
        <w:tc>
          <w:tcPr>
            <w:tcW w:w="1234" w:type="pct"/>
            <w:tcBorders>
              <w:bottom w:val="single" w:sz="4" w:space="0" w:color="auto"/>
            </w:tcBorders>
            <w:shd w:val="clear" w:color="auto" w:fill="F2F2F2" w:themeFill="background1" w:themeFillShade="F2"/>
          </w:tcPr>
          <w:p w14:paraId="41082243" w14:textId="77777777" w:rsidR="00C81A5B" w:rsidRPr="00142C40" w:rsidRDefault="00C81A5B" w:rsidP="002D6D9B">
            <w:pPr>
              <w:jc w:val="center"/>
              <w:rPr>
                <w:rFonts w:asciiTheme="majorHAnsi" w:hAnsiTheme="majorHAnsi" w:cstheme="majorHAnsi"/>
                <w:b/>
                <w:i/>
                <w:sz w:val="20"/>
                <w:szCs w:val="20"/>
              </w:rPr>
            </w:pPr>
            <w:r>
              <w:rPr>
                <w:rFonts w:asciiTheme="majorHAnsi" w:hAnsiTheme="majorHAnsi" w:cstheme="majorHAnsi"/>
                <w:b/>
                <w:i/>
                <w:sz w:val="20"/>
                <w:szCs w:val="20"/>
              </w:rPr>
              <w:t>4</w:t>
            </w:r>
          </w:p>
        </w:tc>
        <w:tc>
          <w:tcPr>
            <w:tcW w:w="1135" w:type="pct"/>
            <w:tcBorders>
              <w:bottom w:val="single" w:sz="4" w:space="0" w:color="auto"/>
            </w:tcBorders>
            <w:shd w:val="clear" w:color="auto" w:fill="F2F2F2" w:themeFill="background1" w:themeFillShade="F2"/>
          </w:tcPr>
          <w:p w14:paraId="70172D3E" w14:textId="77777777" w:rsidR="00C81A5B" w:rsidRPr="00142C40" w:rsidRDefault="00C81A5B" w:rsidP="002D6D9B">
            <w:pPr>
              <w:jc w:val="center"/>
              <w:rPr>
                <w:rFonts w:asciiTheme="majorHAnsi" w:hAnsiTheme="majorHAnsi" w:cstheme="majorHAnsi"/>
                <w:b/>
                <w:i/>
                <w:sz w:val="20"/>
                <w:szCs w:val="20"/>
              </w:rPr>
            </w:pPr>
            <w:r>
              <w:rPr>
                <w:rFonts w:asciiTheme="majorHAnsi" w:hAnsiTheme="majorHAnsi" w:cstheme="majorHAnsi"/>
                <w:b/>
                <w:i/>
                <w:sz w:val="20"/>
                <w:szCs w:val="20"/>
              </w:rPr>
              <w:t>5</w:t>
            </w:r>
          </w:p>
        </w:tc>
      </w:tr>
      <w:tr w:rsidR="002F49FB" w:rsidRPr="00142C40" w14:paraId="0E594280" w14:textId="77777777" w:rsidTr="00C647F4">
        <w:trPr>
          <w:trHeight w:val="556"/>
        </w:trPr>
        <w:tc>
          <w:tcPr>
            <w:tcW w:w="171" w:type="pct"/>
            <w:vMerge w:val="restart"/>
            <w:tcBorders>
              <w:top w:val="single" w:sz="4" w:space="0" w:color="auto"/>
              <w:left w:val="single" w:sz="4" w:space="0" w:color="auto"/>
            </w:tcBorders>
            <w:shd w:val="clear" w:color="auto" w:fill="auto"/>
            <w:vAlign w:val="center"/>
          </w:tcPr>
          <w:p w14:paraId="7124D9B3" w14:textId="77777777" w:rsidR="002F49FB" w:rsidRPr="00142C40" w:rsidRDefault="002F49FB" w:rsidP="002D6D9B">
            <w:pPr>
              <w:rPr>
                <w:rFonts w:asciiTheme="majorHAnsi" w:hAnsiTheme="majorHAnsi" w:cstheme="majorHAnsi"/>
                <w:b/>
                <w:sz w:val="22"/>
                <w:szCs w:val="22"/>
              </w:rPr>
            </w:pPr>
            <w:r w:rsidRPr="00142C40">
              <w:rPr>
                <w:rFonts w:asciiTheme="majorHAnsi" w:hAnsiTheme="majorHAnsi" w:cstheme="majorHAnsi"/>
                <w:b/>
                <w:sz w:val="22"/>
                <w:szCs w:val="22"/>
              </w:rPr>
              <w:t>1.</w:t>
            </w:r>
          </w:p>
        </w:tc>
        <w:tc>
          <w:tcPr>
            <w:tcW w:w="1226" w:type="pct"/>
            <w:vMerge w:val="restart"/>
            <w:tcBorders>
              <w:top w:val="single" w:sz="4" w:space="0" w:color="auto"/>
            </w:tcBorders>
            <w:shd w:val="clear" w:color="auto" w:fill="auto"/>
            <w:vAlign w:val="center"/>
          </w:tcPr>
          <w:p w14:paraId="2DC094AD" w14:textId="77777777" w:rsidR="002F49FB" w:rsidRPr="00142C40" w:rsidRDefault="002F49FB" w:rsidP="002D6D9B">
            <w:pPr>
              <w:rPr>
                <w:rFonts w:asciiTheme="majorHAnsi" w:hAnsiTheme="majorHAnsi" w:cstheme="majorHAnsi"/>
                <w:spacing w:val="-4"/>
                <w:sz w:val="22"/>
                <w:szCs w:val="22"/>
              </w:rPr>
            </w:pPr>
            <w:r w:rsidRPr="00142C40">
              <w:rPr>
                <w:rFonts w:asciiTheme="majorHAnsi" w:hAnsiTheme="majorHAnsi" w:cstheme="majorHAnsi"/>
                <w:color w:val="000000"/>
                <w:spacing w:val="-4"/>
                <w:sz w:val="22"/>
                <w:szCs w:val="22"/>
              </w:rPr>
              <w:t xml:space="preserve">Ne mažiau kaip 80 proc. balduose naudojamos medienos, medienos medžiagų ir gaminių turi būti iš miškų, sertifikuotų naudojant FSC ar PEFC miškų sertifikavimo sistemas arba </w:t>
            </w:r>
            <w:r w:rsidRPr="00142C40">
              <w:rPr>
                <w:rFonts w:asciiTheme="majorHAnsi" w:hAnsiTheme="majorHAnsi" w:cstheme="majorHAnsi"/>
                <w:color w:val="000000"/>
                <w:spacing w:val="-8"/>
                <w:sz w:val="22"/>
                <w:szCs w:val="22"/>
              </w:rPr>
              <w:t>lygiavertes sertifikavimo sistemas</w:t>
            </w:r>
            <w:bookmarkStart w:id="2" w:name="part_5c2c3a4c57f74f8c9068f6b8f5096b16"/>
            <w:bookmarkStart w:id="3" w:name="part_07866e12dd234d2aa97822837ced85e0"/>
            <w:bookmarkEnd w:id="2"/>
            <w:bookmarkEnd w:id="3"/>
          </w:p>
        </w:tc>
        <w:tc>
          <w:tcPr>
            <w:tcW w:w="1234" w:type="pct"/>
            <w:vMerge w:val="restart"/>
            <w:tcBorders>
              <w:top w:val="single" w:sz="4" w:space="0" w:color="auto"/>
            </w:tcBorders>
            <w:vAlign w:val="center"/>
          </w:tcPr>
          <w:p w14:paraId="50147302" w14:textId="0B1AACBB" w:rsidR="002F49FB" w:rsidRPr="00240FC3" w:rsidRDefault="002F49FB" w:rsidP="002D6D9B">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a) FSC® arba PEFC, arba kitas darnaus miškų ūkio standarto sertifikatas</w:t>
            </w:r>
            <w:r>
              <w:rPr>
                <w:rFonts w:asciiTheme="majorHAnsi" w:eastAsia="Calibri" w:hAnsiTheme="majorHAnsi" w:cstheme="majorHAnsi"/>
                <w:sz w:val="22"/>
                <w:szCs w:val="22"/>
                <w:lang w:eastAsia="en-US"/>
              </w:rPr>
              <w:t xml:space="preserve"> išduotas prekės gamintojui ar prekės gamybai naudojamų medžiagų gamintojui</w:t>
            </w:r>
            <w:r w:rsidRPr="00240FC3">
              <w:rPr>
                <w:rFonts w:asciiTheme="majorHAnsi" w:eastAsia="Calibri" w:hAnsiTheme="majorHAnsi" w:cstheme="majorHAnsi"/>
                <w:sz w:val="22"/>
                <w:szCs w:val="22"/>
                <w:lang w:eastAsia="en-US"/>
              </w:rPr>
              <w:t>, arba</w:t>
            </w:r>
          </w:p>
          <w:p w14:paraId="3B8CFC7A" w14:textId="77777777" w:rsidR="002F49FB" w:rsidRPr="00240FC3" w:rsidRDefault="002F49FB" w:rsidP="002D6D9B">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b) pripažintos įstaigos arba paskelbtosios (notifikuotos) institucijos atlikto bandymo protokolas, tyrimų ataskaita ar pažyma, arba</w:t>
            </w:r>
          </w:p>
          <w:p w14:paraId="2ABEAB9D" w14:textId="77777777" w:rsidR="002F49FB" w:rsidRPr="007371B6" w:rsidRDefault="002F49FB" w:rsidP="002D6D9B">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c) kiti lygiaverčiai įrodymai</w:t>
            </w:r>
            <w:r w:rsidRPr="00240FC3">
              <w:rPr>
                <w:rFonts w:asciiTheme="majorHAnsi" w:hAnsiTheme="majorHAnsi" w:cstheme="majorHAnsi"/>
                <w:color w:val="000000"/>
                <w:sz w:val="22"/>
                <w:szCs w:val="22"/>
                <w:lang w:eastAsia="en-US"/>
              </w:rPr>
              <w:t xml:space="preserve">, </w:t>
            </w:r>
            <w:r w:rsidRPr="00240FC3">
              <w:rPr>
                <w:rFonts w:asciiTheme="majorHAnsi" w:hAnsiTheme="majorHAnsi" w:cstheme="majorHAnsi"/>
                <w:sz w:val="22"/>
                <w:szCs w:val="22"/>
              </w:rPr>
              <w:t>kuriais įrodoma atitiktis taikomiems reikalavimams.</w:t>
            </w:r>
          </w:p>
        </w:tc>
        <w:tc>
          <w:tcPr>
            <w:tcW w:w="1234" w:type="pct"/>
            <w:tcBorders>
              <w:top w:val="single" w:sz="4" w:space="0" w:color="auto"/>
            </w:tcBorders>
          </w:tcPr>
          <w:p w14:paraId="6FCA70F6" w14:textId="73037EFC" w:rsidR="002F49FB" w:rsidRPr="00142C40" w:rsidRDefault="002F49FB" w:rsidP="002D6D9B">
            <w:pPr>
              <w:jc w:val="both"/>
              <w:rPr>
                <w:rFonts w:asciiTheme="majorHAnsi" w:eastAsia="Calibri" w:hAnsiTheme="majorHAnsi" w:cstheme="majorHAnsi"/>
                <w:lang w:eastAsia="en-US"/>
              </w:rPr>
            </w:pPr>
            <w:r w:rsidRPr="00142C40">
              <w:rPr>
                <w:rFonts w:asciiTheme="majorHAnsi" w:eastAsia="Calibri" w:hAnsiTheme="majorHAnsi" w:cstheme="majorHAnsi"/>
                <w:bCs/>
                <w:noProof/>
                <w:sz w:val="22"/>
                <w:szCs w:val="22"/>
                <w:lang w:eastAsia="en-US"/>
              </w:rPr>
              <w:t xml:space="preserve">1.1. </w:t>
            </w:r>
            <w:r w:rsidR="002168E2" w:rsidRPr="002168E2">
              <w:rPr>
                <w:rFonts w:asciiTheme="majorHAnsi" w:hAnsiTheme="majorHAnsi" w:cstheme="majorHAnsi"/>
                <w:sz w:val="22"/>
                <w:szCs w:val="22"/>
              </w:rPr>
              <w:t>Stalas Nr. 1 (su pakeliamu stalviršiu)</w:t>
            </w:r>
            <w:r w:rsidR="002168E2" w:rsidRPr="00147D77">
              <w:rPr>
                <w:rFonts w:asciiTheme="majorHAnsi" w:hAnsiTheme="majorHAnsi" w:cstheme="majorHAnsi"/>
                <w:b/>
                <w:bCs/>
                <w:sz w:val="22"/>
                <w:szCs w:val="22"/>
              </w:rPr>
              <w:t xml:space="preserve">  </w:t>
            </w:r>
          </w:p>
        </w:tc>
        <w:tc>
          <w:tcPr>
            <w:tcW w:w="1135" w:type="pct"/>
            <w:tcBorders>
              <w:top w:val="single" w:sz="4" w:space="0" w:color="auto"/>
              <w:right w:val="single" w:sz="4" w:space="0" w:color="auto"/>
            </w:tcBorders>
          </w:tcPr>
          <w:p w14:paraId="445C7FC8" w14:textId="77777777" w:rsidR="002F49FB" w:rsidRPr="00650C23" w:rsidRDefault="002F49FB" w:rsidP="002D6D9B">
            <w:pPr>
              <w:pStyle w:val="Betarp"/>
              <w:jc w:val="center"/>
              <w:rPr>
                <w:rFonts w:asciiTheme="majorHAnsi" w:hAnsiTheme="majorHAnsi" w:cstheme="majorHAnsi"/>
                <w:sz w:val="22"/>
                <w:szCs w:val="22"/>
              </w:rPr>
            </w:pPr>
            <w:r w:rsidRPr="00650C23">
              <w:rPr>
                <w:rFonts w:asciiTheme="majorHAnsi" w:eastAsia="Calibri" w:hAnsiTheme="majorHAnsi" w:cstheme="majorHAnsi"/>
                <w:sz w:val="22"/>
                <w:szCs w:val="22"/>
                <w:lang w:eastAsia="en-US"/>
              </w:rPr>
              <w:t>......................................</w:t>
            </w:r>
          </w:p>
          <w:p w14:paraId="2B9F0395" w14:textId="77777777" w:rsidR="002F49FB" w:rsidRPr="00142C40" w:rsidRDefault="002F49FB" w:rsidP="002D6D9B">
            <w:pPr>
              <w:spacing w:after="160" w:line="259" w:lineRule="auto"/>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2168E2" w:rsidRPr="00142C40" w14:paraId="249EC511" w14:textId="77777777" w:rsidTr="00C647F4">
        <w:trPr>
          <w:trHeight w:val="481"/>
        </w:trPr>
        <w:tc>
          <w:tcPr>
            <w:tcW w:w="171" w:type="pct"/>
            <w:vMerge/>
            <w:tcBorders>
              <w:left w:val="single" w:sz="4" w:space="0" w:color="auto"/>
            </w:tcBorders>
            <w:shd w:val="clear" w:color="auto" w:fill="auto"/>
          </w:tcPr>
          <w:p w14:paraId="1158D409"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17CB2534" w14:textId="77777777" w:rsidR="002168E2" w:rsidRPr="00142C40" w:rsidRDefault="002168E2" w:rsidP="002168E2">
            <w:pPr>
              <w:rPr>
                <w:rFonts w:asciiTheme="majorHAnsi" w:hAnsiTheme="majorHAnsi" w:cstheme="majorHAnsi"/>
                <w:color w:val="000000"/>
                <w:sz w:val="22"/>
                <w:szCs w:val="22"/>
              </w:rPr>
            </w:pPr>
          </w:p>
        </w:tc>
        <w:tc>
          <w:tcPr>
            <w:tcW w:w="1234" w:type="pct"/>
            <w:vMerge/>
          </w:tcPr>
          <w:p w14:paraId="675EFDC0" w14:textId="77777777" w:rsidR="002168E2" w:rsidRPr="00142C40" w:rsidRDefault="002168E2" w:rsidP="002168E2">
            <w:pPr>
              <w:rPr>
                <w:rFonts w:asciiTheme="majorHAnsi" w:eastAsia="Calibri" w:hAnsiTheme="majorHAnsi" w:cstheme="majorHAnsi"/>
                <w:bCs/>
                <w:noProof/>
                <w:sz w:val="22"/>
                <w:szCs w:val="22"/>
                <w:lang w:eastAsia="en-US"/>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38084EB0" w14:textId="64D3736E" w:rsidR="002168E2" w:rsidRPr="00DB6376" w:rsidRDefault="002168E2" w:rsidP="002168E2">
            <w:pPr>
              <w:rPr>
                <w:rFonts w:asciiTheme="majorHAnsi" w:hAnsiTheme="majorHAnsi" w:cstheme="majorHAnsi"/>
                <w:b/>
                <w:sz w:val="22"/>
                <w:szCs w:val="22"/>
              </w:rPr>
            </w:pPr>
            <w:r>
              <w:rPr>
                <w:rFonts w:ascii="Calibri" w:hAnsi="Calibri" w:cs="Calibri"/>
                <w:color w:val="000000"/>
                <w:sz w:val="22"/>
                <w:szCs w:val="22"/>
              </w:rPr>
              <w:t>1.2. Stalas Nr. 2 (vienvietis, reguliuojamo aukščio)</w:t>
            </w:r>
          </w:p>
        </w:tc>
        <w:tc>
          <w:tcPr>
            <w:tcW w:w="1135" w:type="pct"/>
            <w:tcBorders>
              <w:right w:val="single" w:sz="4" w:space="0" w:color="auto"/>
            </w:tcBorders>
          </w:tcPr>
          <w:p w14:paraId="31BF7F5E" w14:textId="77777777" w:rsidR="002168E2" w:rsidRPr="00650C23" w:rsidRDefault="002168E2" w:rsidP="002168E2">
            <w:pPr>
              <w:pStyle w:val="Betarp"/>
              <w:jc w:val="center"/>
              <w:rPr>
                <w:rFonts w:asciiTheme="majorHAnsi" w:hAnsiTheme="majorHAnsi" w:cstheme="majorHAnsi"/>
                <w:sz w:val="22"/>
                <w:szCs w:val="22"/>
              </w:rPr>
            </w:pPr>
            <w:r w:rsidRPr="00650C23">
              <w:rPr>
                <w:rFonts w:asciiTheme="majorHAnsi" w:eastAsia="Calibri" w:hAnsiTheme="majorHAnsi" w:cstheme="majorHAnsi"/>
                <w:sz w:val="22"/>
                <w:szCs w:val="22"/>
                <w:lang w:eastAsia="en-US"/>
              </w:rPr>
              <w:t>......................................</w:t>
            </w:r>
          </w:p>
          <w:p w14:paraId="1A86134A" w14:textId="77777777" w:rsidR="002168E2" w:rsidRPr="00142C40" w:rsidRDefault="002168E2" w:rsidP="002168E2">
            <w:pPr>
              <w:spacing w:after="160" w:line="259" w:lineRule="auto"/>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2168E2" w:rsidRPr="00142C40" w14:paraId="5ACAC4BA" w14:textId="77777777" w:rsidTr="00C647F4">
        <w:trPr>
          <w:trHeight w:val="481"/>
        </w:trPr>
        <w:tc>
          <w:tcPr>
            <w:tcW w:w="171" w:type="pct"/>
            <w:vMerge/>
            <w:tcBorders>
              <w:top w:val="single" w:sz="4" w:space="0" w:color="auto"/>
              <w:left w:val="single" w:sz="4" w:space="0" w:color="auto"/>
            </w:tcBorders>
            <w:shd w:val="clear" w:color="auto" w:fill="auto"/>
          </w:tcPr>
          <w:p w14:paraId="79FAE614" w14:textId="77777777" w:rsidR="002168E2" w:rsidRPr="00142C40" w:rsidRDefault="002168E2" w:rsidP="002168E2">
            <w:pPr>
              <w:rPr>
                <w:rFonts w:asciiTheme="majorHAnsi" w:hAnsiTheme="majorHAnsi" w:cstheme="majorHAnsi"/>
                <w:b/>
                <w:sz w:val="22"/>
                <w:szCs w:val="22"/>
              </w:rPr>
            </w:pPr>
          </w:p>
        </w:tc>
        <w:tc>
          <w:tcPr>
            <w:tcW w:w="1226" w:type="pct"/>
            <w:vMerge/>
            <w:tcBorders>
              <w:top w:val="single" w:sz="4" w:space="0" w:color="auto"/>
            </w:tcBorders>
            <w:shd w:val="clear" w:color="auto" w:fill="auto"/>
          </w:tcPr>
          <w:p w14:paraId="2959835B" w14:textId="77777777" w:rsidR="002168E2" w:rsidRPr="00142C40" w:rsidRDefault="002168E2" w:rsidP="002168E2">
            <w:pPr>
              <w:rPr>
                <w:rFonts w:asciiTheme="majorHAnsi" w:hAnsiTheme="majorHAnsi" w:cstheme="majorHAnsi"/>
                <w:color w:val="000000"/>
                <w:sz w:val="22"/>
                <w:szCs w:val="22"/>
              </w:rPr>
            </w:pPr>
          </w:p>
        </w:tc>
        <w:tc>
          <w:tcPr>
            <w:tcW w:w="1234" w:type="pct"/>
            <w:vMerge/>
            <w:tcBorders>
              <w:top w:val="single" w:sz="4" w:space="0" w:color="auto"/>
            </w:tcBorders>
          </w:tcPr>
          <w:p w14:paraId="6A10F7B9" w14:textId="77777777" w:rsidR="002168E2" w:rsidRPr="00142C40" w:rsidRDefault="002168E2" w:rsidP="002168E2">
            <w:pPr>
              <w:rPr>
                <w:rFonts w:asciiTheme="majorHAnsi" w:eastAsia="Calibri" w:hAnsiTheme="majorHAnsi" w:cstheme="majorHAnsi"/>
                <w:bCs/>
                <w:noProof/>
                <w:sz w:val="22"/>
                <w:szCs w:val="22"/>
                <w:lang w:eastAsia="en-US"/>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27FC60DB" w14:textId="05F8ED50" w:rsidR="002168E2" w:rsidRPr="00A0132A" w:rsidRDefault="002168E2" w:rsidP="002168E2">
            <w:pPr>
              <w:rPr>
                <w:rFonts w:asciiTheme="majorHAnsi" w:hAnsiTheme="majorHAnsi" w:cstheme="majorHAnsi"/>
                <w:bCs/>
                <w:sz w:val="22"/>
                <w:szCs w:val="22"/>
              </w:rPr>
            </w:pPr>
            <w:r>
              <w:rPr>
                <w:rFonts w:ascii="Calibri" w:hAnsi="Calibri" w:cs="Calibri"/>
                <w:color w:val="000000"/>
                <w:sz w:val="22"/>
                <w:szCs w:val="22"/>
              </w:rPr>
              <w:t xml:space="preserve">1.3. Stalas Nr. 3 (elektra reguliuojamo aukščio) </w:t>
            </w:r>
          </w:p>
        </w:tc>
        <w:tc>
          <w:tcPr>
            <w:tcW w:w="1135" w:type="pct"/>
            <w:tcBorders>
              <w:top w:val="single" w:sz="4" w:space="0" w:color="auto"/>
              <w:right w:val="single" w:sz="4" w:space="0" w:color="auto"/>
            </w:tcBorders>
          </w:tcPr>
          <w:p w14:paraId="181C7393" w14:textId="77777777" w:rsidR="002168E2" w:rsidRPr="00650C23" w:rsidRDefault="002168E2" w:rsidP="002168E2">
            <w:pPr>
              <w:pStyle w:val="Betarp"/>
              <w:jc w:val="center"/>
              <w:rPr>
                <w:rFonts w:asciiTheme="majorHAnsi" w:hAnsiTheme="majorHAnsi" w:cstheme="majorHAnsi"/>
                <w:sz w:val="22"/>
                <w:szCs w:val="22"/>
              </w:rPr>
            </w:pPr>
            <w:r w:rsidRPr="00650C23">
              <w:rPr>
                <w:rFonts w:asciiTheme="majorHAnsi" w:eastAsia="Calibri" w:hAnsiTheme="majorHAnsi" w:cstheme="majorHAnsi"/>
                <w:sz w:val="22"/>
                <w:szCs w:val="22"/>
                <w:lang w:eastAsia="en-US"/>
              </w:rPr>
              <w:t>......................................</w:t>
            </w:r>
          </w:p>
          <w:p w14:paraId="168A82DB" w14:textId="77777777" w:rsidR="002168E2" w:rsidRPr="00142C40" w:rsidRDefault="002168E2" w:rsidP="002168E2">
            <w:pPr>
              <w:pStyle w:val="Betarp"/>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2168E2" w:rsidRPr="00142C40" w14:paraId="1BACF661" w14:textId="77777777" w:rsidTr="00C647F4">
        <w:trPr>
          <w:trHeight w:val="481"/>
        </w:trPr>
        <w:tc>
          <w:tcPr>
            <w:tcW w:w="171" w:type="pct"/>
            <w:vMerge/>
            <w:tcBorders>
              <w:top w:val="single" w:sz="4" w:space="0" w:color="auto"/>
              <w:left w:val="single" w:sz="4" w:space="0" w:color="auto"/>
            </w:tcBorders>
            <w:shd w:val="clear" w:color="auto" w:fill="auto"/>
          </w:tcPr>
          <w:p w14:paraId="2FEA041D" w14:textId="77777777" w:rsidR="002168E2" w:rsidRPr="00142C40" w:rsidRDefault="002168E2" w:rsidP="002168E2">
            <w:pPr>
              <w:rPr>
                <w:rFonts w:asciiTheme="majorHAnsi" w:hAnsiTheme="majorHAnsi" w:cstheme="majorHAnsi"/>
                <w:b/>
                <w:sz w:val="22"/>
                <w:szCs w:val="22"/>
              </w:rPr>
            </w:pPr>
          </w:p>
        </w:tc>
        <w:tc>
          <w:tcPr>
            <w:tcW w:w="1226" w:type="pct"/>
            <w:vMerge/>
            <w:tcBorders>
              <w:top w:val="single" w:sz="4" w:space="0" w:color="auto"/>
            </w:tcBorders>
            <w:shd w:val="clear" w:color="auto" w:fill="auto"/>
          </w:tcPr>
          <w:p w14:paraId="3FAC9FA2" w14:textId="77777777" w:rsidR="002168E2" w:rsidRPr="00142C40" w:rsidRDefault="002168E2" w:rsidP="002168E2">
            <w:pPr>
              <w:rPr>
                <w:rFonts w:asciiTheme="majorHAnsi" w:hAnsiTheme="majorHAnsi" w:cstheme="majorHAnsi"/>
                <w:color w:val="000000"/>
                <w:sz w:val="22"/>
                <w:szCs w:val="22"/>
              </w:rPr>
            </w:pPr>
          </w:p>
        </w:tc>
        <w:tc>
          <w:tcPr>
            <w:tcW w:w="1234" w:type="pct"/>
            <w:vMerge/>
            <w:tcBorders>
              <w:top w:val="single" w:sz="4" w:space="0" w:color="auto"/>
            </w:tcBorders>
          </w:tcPr>
          <w:p w14:paraId="5C74CE2F" w14:textId="77777777" w:rsidR="002168E2" w:rsidRPr="00142C40" w:rsidRDefault="002168E2" w:rsidP="002168E2">
            <w:pPr>
              <w:rPr>
                <w:rFonts w:asciiTheme="majorHAnsi" w:eastAsia="Calibr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0816D418" w14:textId="564020CC" w:rsidR="002168E2" w:rsidRPr="00A0132A" w:rsidRDefault="002168E2" w:rsidP="002168E2">
            <w:pPr>
              <w:rPr>
                <w:rFonts w:asciiTheme="majorHAnsi" w:hAnsiTheme="majorHAnsi" w:cstheme="majorHAnsi"/>
                <w:bCs/>
                <w:color w:val="000000"/>
                <w:sz w:val="22"/>
                <w:szCs w:val="22"/>
              </w:rPr>
            </w:pPr>
            <w:r>
              <w:rPr>
                <w:rFonts w:ascii="Calibri" w:hAnsi="Calibri" w:cs="Calibri"/>
                <w:color w:val="000000"/>
                <w:sz w:val="22"/>
                <w:szCs w:val="22"/>
              </w:rPr>
              <w:t xml:space="preserve">1.4. Stalas Nr. 4 (elektra reguliuojamo aukščio) </w:t>
            </w:r>
          </w:p>
        </w:tc>
        <w:tc>
          <w:tcPr>
            <w:tcW w:w="1135" w:type="pct"/>
            <w:tcBorders>
              <w:top w:val="single" w:sz="4" w:space="0" w:color="auto"/>
              <w:right w:val="single" w:sz="4" w:space="0" w:color="auto"/>
            </w:tcBorders>
          </w:tcPr>
          <w:p w14:paraId="6ED34939" w14:textId="77777777" w:rsidR="002168E2" w:rsidRPr="00650C23" w:rsidRDefault="002168E2" w:rsidP="002168E2">
            <w:pPr>
              <w:pStyle w:val="Betarp"/>
              <w:jc w:val="center"/>
              <w:rPr>
                <w:rFonts w:asciiTheme="majorHAnsi" w:hAnsiTheme="majorHAnsi" w:cstheme="majorHAnsi"/>
                <w:sz w:val="22"/>
                <w:szCs w:val="22"/>
              </w:rPr>
            </w:pPr>
            <w:r w:rsidRPr="00650C23">
              <w:rPr>
                <w:rFonts w:asciiTheme="majorHAnsi" w:eastAsia="Calibri" w:hAnsiTheme="majorHAnsi" w:cstheme="majorHAnsi"/>
                <w:sz w:val="22"/>
                <w:szCs w:val="22"/>
                <w:lang w:eastAsia="en-US"/>
              </w:rPr>
              <w:t>......................................</w:t>
            </w:r>
          </w:p>
          <w:p w14:paraId="3AAD0BDD" w14:textId="77777777" w:rsidR="002168E2" w:rsidRPr="00142C40" w:rsidRDefault="002168E2" w:rsidP="002168E2">
            <w:pPr>
              <w:spacing w:after="160" w:line="259" w:lineRule="auto"/>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2168E2" w:rsidRPr="00142C40" w14:paraId="475F4935" w14:textId="77777777" w:rsidTr="00C647F4">
        <w:trPr>
          <w:trHeight w:val="481"/>
        </w:trPr>
        <w:tc>
          <w:tcPr>
            <w:tcW w:w="171" w:type="pct"/>
            <w:vMerge/>
            <w:tcBorders>
              <w:top w:val="single" w:sz="4" w:space="0" w:color="auto"/>
              <w:left w:val="single" w:sz="4" w:space="0" w:color="auto"/>
            </w:tcBorders>
            <w:shd w:val="clear" w:color="auto" w:fill="auto"/>
          </w:tcPr>
          <w:p w14:paraId="55749997" w14:textId="77777777" w:rsidR="002168E2" w:rsidRPr="00142C40" w:rsidRDefault="002168E2" w:rsidP="002168E2">
            <w:pPr>
              <w:rPr>
                <w:rFonts w:asciiTheme="majorHAnsi" w:hAnsiTheme="majorHAnsi" w:cstheme="majorHAnsi"/>
                <w:b/>
                <w:sz w:val="22"/>
                <w:szCs w:val="22"/>
              </w:rPr>
            </w:pPr>
          </w:p>
        </w:tc>
        <w:tc>
          <w:tcPr>
            <w:tcW w:w="1226" w:type="pct"/>
            <w:vMerge/>
            <w:tcBorders>
              <w:top w:val="single" w:sz="4" w:space="0" w:color="auto"/>
            </w:tcBorders>
            <w:shd w:val="clear" w:color="auto" w:fill="auto"/>
          </w:tcPr>
          <w:p w14:paraId="75351217" w14:textId="77777777" w:rsidR="002168E2" w:rsidRPr="00142C40" w:rsidRDefault="002168E2" w:rsidP="002168E2">
            <w:pPr>
              <w:rPr>
                <w:rFonts w:asciiTheme="majorHAnsi" w:hAnsiTheme="majorHAnsi" w:cstheme="majorHAnsi"/>
                <w:color w:val="000000"/>
                <w:sz w:val="22"/>
                <w:szCs w:val="22"/>
              </w:rPr>
            </w:pPr>
          </w:p>
        </w:tc>
        <w:tc>
          <w:tcPr>
            <w:tcW w:w="1234" w:type="pct"/>
            <w:vMerge/>
            <w:tcBorders>
              <w:top w:val="single" w:sz="4" w:space="0" w:color="auto"/>
            </w:tcBorders>
          </w:tcPr>
          <w:p w14:paraId="1003ED33" w14:textId="77777777" w:rsidR="002168E2" w:rsidRPr="00DB6376"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01AF8649" w14:textId="51D27CC9" w:rsidR="002168E2" w:rsidRPr="00A0132A" w:rsidRDefault="002168E2" w:rsidP="002168E2">
            <w:pPr>
              <w:rPr>
                <w:rFonts w:asciiTheme="majorHAnsi" w:hAnsiTheme="majorHAnsi" w:cstheme="majorHAnsi"/>
                <w:bCs/>
                <w:sz w:val="22"/>
                <w:szCs w:val="22"/>
              </w:rPr>
            </w:pPr>
            <w:r>
              <w:rPr>
                <w:rFonts w:ascii="Calibri" w:hAnsi="Calibri" w:cs="Calibri"/>
                <w:color w:val="020202"/>
                <w:sz w:val="22"/>
                <w:szCs w:val="22"/>
              </w:rPr>
              <w:t xml:space="preserve">1.5. Stalo ir kėdės komplektas (reguliuojamo aukščio) </w:t>
            </w:r>
          </w:p>
        </w:tc>
        <w:tc>
          <w:tcPr>
            <w:tcW w:w="1135" w:type="pct"/>
            <w:tcBorders>
              <w:top w:val="single" w:sz="4" w:space="0" w:color="auto"/>
              <w:bottom w:val="single" w:sz="4" w:space="0" w:color="auto"/>
              <w:right w:val="single" w:sz="4" w:space="0" w:color="auto"/>
            </w:tcBorders>
          </w:tcPr>
          <w:p w14:paraId="45BF604E" w14:textId="77777777" w:rsidR="002168E2" w:rsidRPr="00650C23" w:rsidRDefault="002168E2" w:rsidP="002168E2">
            <w:pPr>
              <w:pStyle w:val="Betarp"/>
              <w:jc w:val="center"/>
              <w:rPr>
                <w:rFonts w:asciiTheme="majorHAnsi" w:hAnsiTheme="majorHAnsi" w:cstheme="majorHAnsi"/>
                <w:sz w:val="22"/>
                <w:szCs w:val="22"/>
              </w:rPr>
            </w:pPr>
            <w:r w:rsidRPr="00650C23">
              <w:rPr>
                <w:rFonts w:asciiTheme="majorHAnsi" w:eastAsia="Calibri" w:hAnsiTheme="majorHAnsi" w:cstheme="majorHAnsi"/>
                <w:sz w:val="22"/>
                <w:szCs w:val="22"/>
                <w:lang w:eastAsia="en-US"/>
              </w:rPr>
              <w:t>......................................</w:t>
            </w:r>
          </w:p>
          <w:p w14:paraId="59DE7C9C" w14:textId="77777777" w:rsidR="002168E2" w:rsidRPr="00650C23" w:rsidRDefault="002168E2" w:rsidP="002168E2">
            <w:pPr>
              <w:pStyle w:val="Betarp"/>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2168E2" w:rsidRPr="00142C40" w14:paraId="1AD1B59E" w14:textId="77777777" w:rsidTr="00C647F4">
        <w:trPr>
          <w:trHeight w:val="481"/>
        </w:trPr>
        <w:tc>
          <w:tcPr>
            <w:tcW w:w="171" w:type="pct"/>
            <w:vMerge/>
            <w:tcBorders>
              <w:top w:val="single" w:sz="4" w:space="0" w:color="auto"/>
              <w:left w:val="single" w:sz="4" w:space="0" w:color="auto"/>
              <w:bottom w:val="single" w:sz="4" w:space="0" w:color="auto"/>
            </w:tcBorders>
            <w:shd w:val="clear" w:color="auto" w:fill="auto"/>
          </w:tcPr>
          <w:p w14:paraId="1AC76B04" w14:textId="77777777" w:rsidR="002168E2" w:rsidRPr="00142C40" w:rsidRDefault="002168E2" w:rsidP="002168E2">
            <w:pPr>
              <w:rPr>
                <w:rFonts w:asciiTheme="majorHAnsi" w:hAnsiTheme="majorHAnsi" w:cstheme="majorHAnsi"/>
                <w:b/>
                <w:sz w:val="22"/>
                <w:szCs w:val="22"/>
              </w:rPr>
            </w:pPr>
          </w:p>
        </w:tc>
        <w:tc>
          <w:tcPr>
            <w:tcW w:w="1226" w:type="pct"/>
            <w:vMerge/>
            <w:tcBorders>
              <w:top w:val="single" w:sz="4" w:space="0" w:color="auto"/>
              <w:bottom w:val="single" w:sz="4" w:space="0" w:color="auto"/>
            </w:tcBorders>
            <w:shd w:val="clear" w:color="auto" w:fill="auto"/>
          </w:tcPr>
          <w:p w14:paraId="6F6146E7" w14:textId="77777777" w:rsidR="002168E2" w:rsidRPr="00142C40" w:rsidRDefault="002168E2" w:rsidP="002168E2">
            <w:pPr>
              <w:rPr>
                <w:rFonts w:asciiTheme="majorHAnsi" w:hAnsiTheme="majorHAnsi" w:cstheme="majorHAnsi"/>
                <w:color w:val="000000"/>
                <w:sz w:val="22"/>
                <w:szCs w:val="22"/>
              </w:rPr>
            </w:pPr>
          </w:p>
        </w:tc>
        <w:tc>
          <w:tcPr>
            <w:tcW w:w="1234" w:type="pct"/>
            <w:vMerge/>
            <w:tcBorders>
              <w:top w:val="single" w:sz="4" w:space="0" w:color="auto"/>
              <w:bottom w:val="single" w:sz="4" w:space="0" w:color="auto"/>
            </w:tcBorders>
          </w:tcPr>
          <w:p w14:paraId="01E9EC94" w14:textId="77777777" w:rsidR="002168E2" w:rsidRPr="00DB6376"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0625A989" w14:textId="5DAB068E" w:rsidR="002168E2" w:rsidRPr="00DB6376" w:rsidRDefault="002168E2" w:rsidP="002168E2">
            <w:pPr>
              <w:rPr>
                <w:rFonts w:asciiTheme="majorHAnsi" w:hAnsiTheme="majorHAnsi" w:cstheme="majorHAnsi"/>
                <w:sz w:val="22"/>
                <w:szCs w:val="22"/>
              </w:rPr>
            </w:pPr>
            <w:r>
              <w:rPr>
                <w:rFonts w:ascii="Calibri" w:hAnsi="Calibri" w:cs="Calibri"/>
                <w:color w:val="000000"/>
                <w:sz w:val="22"/>
                <w:szCs w:val="22"/>
              </w:rPr>
              <w:t xml:space="preserve">1.6. Stalas Nr. 5 (vienvietis, reguliuojamo aukščio) </w:t>
            </w:r>
          </w:p>
        </w:tc>
        <w:tc>
          <w:tcPr>
            <w:tcW w:w="1135" w:type="pct"/>
            <w:tcBorders>
              <w:top w:val="single" w:sz="4" w:space="0" w:color="auto"/>
              <w:bottom w:val="single" w:sz="4" w:space="0" w:color="auto"/>
              <w:right w:val="single" w:sz="4" w:space="0" w:color="auto"/>
            </w:tcBorders>
          </w:tcPr>
          <w:p w14:paraId="166BB8DB" w14:textId="77777777" w:rsidR="002168E2" w:rsidRPr="00650C23" w:rsidRDefault="002168E2" w:rsidP="002168E2">
            <w:pPr>
              <w:pStyle w:val="Betarp"/>
              <w:jc w:val="center"/>
              <w:rPr>
                <w:rFonts w:asciiTheme="majorHAnsi" w:hAnsiTheme="majorHAnsi" w:cstheme="majorHAnsi"/>
                <w:sz w:val="22"/>
                <w:szCs w:val="22"/>
              </w:rPr>
            </w:pPr>
            <w:r w:rsidRPr="00650C23">
              <w:rPr>
                <w:rFonts w:asciiTheme="majorHAnsi" w:eastAsia="Calibri" w:hAnsiTheme="majorHAnsi" w:cstheme="majorHAnsi"/>
                <w:sz w:val="22"/>
                <w:szCs w:val="22"/>
                <w:lang w:eastAsia="en-US"/>
              </w:rPr>
              <w:t>......................................</w:t>
            </w:r>
          </w:p>
          <w:p w14:paraId="6DE58FFC" w14:textId="3D9F5D42" w:rsidR="002168E2" w:rsidRPr="00650C23" w:rsidRDefault="002168E2" w:rsidP="002168E2">
            <w:pPr>
              <w:pStyle w:val="Betarp"/>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2168E2" w:rsidRPr="00142C40" w14:paraId="01F0FAB9" w14:textId="77777777" w:rsidTr="00C647F4">
        <w:trPr>
          <w:trHeight w:val="162"/>
        </w:trPr>
        <w:tc>
          <w:tcPr>
            <w:tcW w:w="171" w:type="pct"/>
            <w:vMerge/>
            <w:tcBorders>
              <w:top w:val="single" w:sz="4" w:space="0" w:color="auto"/>
            </w:tcBorders>
            <w:shd w:val="clear" w:color="auto" w:fill="auto"/>
          </w:tcPr>
          <w:p w14:paraId="30963375" w14:textId="77777777" w:rsidR="002168E2" w:rsidRPr="00142C40" w:rsidRDefault="002168E2" w:rsidP="002168E2">
            <w:pPr>
              <w:rPr>
                <w:rFonts w:asciiTheme="majorHAnsi" w:hAnsiTheme="majorHAnsi" w:cstheme="majorHAnsi"/>
                <w:b/>
                <w:sz w:val="22"/>
                <w:szCs w:val="22"/>
              </w:rPr>
            </w:pPr>
          </w:p>
        </w:tc>
        <w:tc>
          <w:tcPr>
            <w:tcW w:w="1226" w:type="pct"/>
            <w:vMerge/>
            <w:tcBorders>
              <w:top w:val="single" w:sz="4" w:space="0" w:color="auto"/>
            </w:tcBorders>
            <w:shd w:val="clear" w:color="auto" w:fill="auto"/>
          </w:tcPr>
          <w:p w14:paraId="0D40EBD2" w14:textId="77777777" w:rsidR="002168E2" w:rsidRPr="00142C40" w:rsidRDefault="002168E2" w:rsidP="002168E2">
            <w:pPr>
              <w:rPr>
                <w:rFonts w:asciiTheme="majorHAnsi" w:hAnsiTheme="majorHAnsi" w:cstheme="majorHAnsi"/>
                <w:color w:val="000000"/>
                <w:sz w:val="22"/>
                <w:szCs w:val="22"/>
              </w:rPr>
            </w:pPr>
          </w:p>
        </w:tc>
        <w:tc>
          <w:tcPr>
            <w:tcW w:w="1234" w:type="pct"/>
            <w:vMerge/>
            <w:tcBorders>
              <w:top w:val="single" w:sz="4" w:space="0" w:color="auto"/>
            </w:tcBorders>
          </w:tcPr>
          <w:p w14:paraId="0EA38260" w14:textId="77777777" w:rsidR="002168E2" w:rsidRPr="00DB6376"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31CD615C" w14:textId="7EEFC259" w:rsidR="002168E2" w:rsidRPr="00DB6376" w:rsidRDefault="002168E2" w:rsidP="002168E2">
            <w:pPr>
              <w:rPr>
                <w:rFonts w:asciiTheme="majorHAnsi" w:hAnsiTheme="majorHAnsi" w:cstheme="majorHAnsi"/>
                <w:sz w:val="22"/>
                <w:szCs w:val="22"/>
              </w:rPr>
            </w:pPr>
          </w:p>
        </w:tc>
        <w:tc>
          <w:tcPr>
            <w:tcW w:w="1135" w:type="pct"/>
            <w:tcBorders>
              <w:top w:val="single" w:sz="4" w:space="0" w:color="auto"/>
            </w:tcBorders>
          </w:tcPr>
          <w:p w14:paraId="2F1CE103" w14:textId="4EFFDAE0" w:rsidR="002168E2" w:rsidRPr="00650C23" w:rsidRDefault="002168E2" w:rsidP="00222A68">
            <w:pPr>
              <w:pStyle w:val="Betarp"/>
              <w:rPr>
                <w:rFonts w:asciiTheme="majorHAnsi" w:eastAsia="Calibri" w:hAnsiTheme="majorHAnsi" w:cstheme="majorHAnsi"/>
                <w:sz w:val="22"/>
                <w:szCs w:val="22"/>
                <w:lang w:eastAsia="en-US"/>
              </w:rPr>
            </w:pPr>
          </w:p>
        </w:tc>
      </w:tr>
      <w:tr w:rsidR="00222A68" w:rsidRPr="00142C40" w14:paraId="636C7BA9" w14:textId="77777777" w:rsidTr="00C647F4">
        <w:trPr>
          <w:trHeight w:val="481"/>
        </w:trPr>
        <w:tc>
          <w:tcPr>
            <w:tcW w:w="171" w:type="pct"/>
            <w:vMerge/>
            <w:tcBorders>
              <w:top w:val="single" w:sz="4" w:space="0" w:color="auto"/>
            </w:tcBorders>
            <w:shd w:val="clear" w:color="auto" w:fill="auto"/>
          </w:tcPr>
          <w:p w14:paraId="0C732A05" w14:textId="77777777" w:rsidR="00222A68" w:rsidRPr="00142C40" w:rsidRDefault="00222A68" w:rsidP="002168E2">
            <w:pPr>
              <w:rPr>
                <w:rFonts w:asciiTheme="majorHAnsi" w:hAnsiTheme="majorHAnsi" w:cstheme="majorHAnsi"/>
                <w:b/>
                <w:sz w:val="22"/>
                <w:szCs w:val="22"/>
              </w:rPr>
            </w:pPr>
          </w:p>
        </w:tc>
        <w:tc>
          <w:tcPr>
            <w:tcW w:w="1226" w:type="pct"/>
            <w:vMerge/>
            <w:tcBorders>
              <w:top w:val="single" w:sz="4" w:space="0" w:color="auto"/>
            </w:tcBorders>
            <w:shd w:val="clear" w:color="auto" w:fill="auto"/>
          </w:tcPr>
          <w:p w14:paraId="391FB1A9" w14:textId="77777777" w:rsidR="00222A68" w:rsidRPr="00142C40" w:rsidRDefault="00222A68" w:rsidP="002168E2">
            <w:pPr>
              <w:rPr>
                <w:rFonts w:asciiTheme="majorHAnsi" w:hAnsiTheme="majorHAnsi" w:cstheme="majorHAnsi"/>
                <w:color w:val="000000"/>
                <w:sz w:val="22"/>
                <w:szCs w:val="22"/>
              </w:rPr>
            </w:pPr>
          </w:p>
        </w:tc>
        <w:tc>
          <w:tcPr>
            <w:tcW w:w="1234" w:type="pct"/>
            <w:vMerge/>
            <w:tcBorders>
              <w:top w:val="single" w:sz="4" w:space="0" w:color="auto"/>
            </w:tcBorders>
          </w:tcPr>
          <w:p w14:paraId="0FEF6632" w14:textId="77777777" w:rsidR="00222A68" w:rsidRPr="00DB6376" w:rsidRDefault="00222A68"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6E303406" w14:textId="619D1D89" w:rsidR="00222A68" w:rsidRDefault="00222A68" w:rsidP="002168E2">
            <w:pPr>
              <w:rPr>
                <w:rFonts w:ascii="Calibri" w:hAnsi="Calibri" w:cs="Calibri"/>
                <w:color w:val="000000"/>
                <w:sz w:val="22"/>
                <w:szCs w:val="22"/>
              </w:rPr>
            </w:pPr>
            <w:r>
              <w:rPr>
                <w:rFonts w:ascii="Calibri" w:hAnsi="Calibri" w:cs="Calibri"/>
                <w:color w:val="000000"/>
                <w:sz w:val="22"/>
                <w:szCs w:val="22"/>
              </w:rPr>
              <w:t>1.7. Stalas Nr. 6 (dvivietis, reguliuojamo aukščio)</w:t>
            </w:r>
          </w:p>
        </w:tc>
        <w:tc>
          <w:tcPr>
            <w:tcW w:w="1135" w:type="pct"/>
            <w:tcBorders>
              <w:top w:val="single" w:sz="4" w:space="0" w:color="auto"/>
            </w:tcBorders>
          </w:tcPr>
          <w:p w14:paraId="317DA6FD" w14:textId="77777777" w:rsidR="00222A68" w:rsidRPr="00650C23" w:rsidRDefault="00222A68" w:rsidP="00222A68">
            <w:pPr>
              <w:pStyle w:val="Betarp"/>
              <w:jc w:val="center"/>
              <w:rPr>
                <w:rFonts w:asciiTheme="majorHAnsi" w:hAnsiTheme="majorHAnsi" w:cstheme="majorHAnsi"/>
                <w:sz w:val="22"/>
                <w:szCs w:val="22"/>
              </w:rPr>
            </w:pPr>
            <w:r w:rsidRPr="00650C23">
              <w:rPr>
                <w:rFonts w:asciiTheme="majorHAnsi" w:eastAsia="Calibri" w:hAnsiTheme="majorHAnsi" w:cstheme="majorHAnsi"/>
                <w:sz w:val="22"/>
                <w:szCs w:val="22"/>
                <w:lang w:eastAsia="en-US"/>
              </w:rPr>
              <w:t>......................................</w:t>
            </w:r>
          </w:p>
          <w:p w14:paraId="4A48BC4C" w14:textId="3C7C12F3" w:rsidR="00222A68" w:rsidRPr="00650C23" w:rsidRDefault="00222A68" w:rsidP="00222A68">
            <w:pPr>
              <w:pStyle w:val="Betarp"/>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2168E2" w:rsidRPr="00142C40" w14:paraId="49B9C843" w14:textId="77777777" w:rsidTr="00C647F4">
        <w:trPr>
          <w:trHeight w:val="481"/>
        </w:trPr>
        <w:tc>
          <w:tcPr>
            <w:tcW w:w="171" w:type="pct"/>
            <w:vMerge/>
            <w:tcBorders>
              <w:top w:val="single" w:sz="4" w:space="0" w:color="auto"/>
            </w:tcBorders>
            <w:shd w:val="clear" w:color="auto" w:fill="auto"/>
          </w:tcPr>
          <w:p w14:paraId="5562248A" w14:textId="77777777" w:rsidR="002168E2" w:rsidRPr="00142C40" w:rsidRDefault="002168E2" w:rsidP="002168E2">
            <w:pPr>
              <w:rPr>
                <w:rFonts w:asciiTheme="majorHAnsi" w:hAnsiTheme="majorHAnsi" w:cstheme="majorHAnsi"/>
                <w:b/>
                <w:sz w:val="22"/>
                <w:szCs w:val="22"/>
              </w:rPr>
            </w:pPr>
          </w:p>
        </w:tc>
        <w:tc>
          <w:tcPr>
            <w:tcW w:w="1226" w:type="pct"/>
            <w:vMerge/>
            <w:tcBorders>
              <w:top w:val="single" w:sz="4" w:space="0" w:color="auto"/>
            </w:tcBorders>
            <w:shd w:val="clear" w:color="auto" w:fill="auto"/>
          </w:tcPr>
          <w:p w14:paraId="3120A4F7" w14:textId="77777777" w:rsidR="002168E2" w:rsidRPr="00142C40" w:rsidRDefault="002168E2" w:rsidP="002168E2">
            <w:pPr>
              <w:rPr>
                <w:rFonts w:asciiTheme="majorHAnsi" w:hAnsiTheme="majorHAnsi" w:cstheme="majorHAnsi"/>
                <w:color w:val="000000"/>
                <w:sz w:val="22"/>
                <w:szCs w:val="22"/>
              </w:rPr>
            </w:pPr>
          </w:p>
        </w:tc>
        <w:tc>
          <w:tcPr>
            <w:tcW w:w="1234" w:type="pct"/>
            <w:vMerge/>
            <w:tcBorders>
              <w:top w:val="single" w:sz="4" w:space="0" w:color="auto"/>
            </w:tcBorders>
          </w:tcPr>
          <w:p w14:paraId="4C65619C" w14:textId="77777777" w:rsidR="002168E2" w:rsidRPr="00DB6376"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685E7B41" w14:textId="701C01B5" w:rsidR="002168E2" w:rsidRPr="00DB6376" w:rsidRDefault="002168E2" w:rsidP="002168E2">
            <w:pPr>
              <w:rPr>
                <w:rFonts w:asciiTheme="majorHAnsi" w:hAnsiTheme="majorHAnsi" w:cstheme="majorHAnsi"/>
                <w:sz w:val="22"/>
                <w:szCs w:val="22"/>
              </w:rPr>
            </w:pPr>
            <w:r>
              <w:rPr>
                <w:rFonts w:ascii="Calibri" w:hAnsi="Calibri" w:cs="Calibri"/>
                <w:color w:val="000000"/>
                <w:sz w:val="22"/>
                <w:szCs w:val="22"/>
              </w:rPr>
              <w:t xml:space="preserve">1.8. Stalas Nr. 7 (reguliuojamo aukščio) </w:t>
            </w:r>
          </w:p>
        </w:tc>
        <w:tc>
          <w:tcPr>
            <w:tcW w:w="1135" w:type="pct"/>
            <w:tcBorders>
              <w:top w:val="single" w:sz="4" w:space="0" w:color="auto"/>
            </w:tcBorders>
          </w:tcPr>
          <w:p w14:paraId="2F490563" w14:textId="77777777" w:rsidR="002168E2" w:rsidRPr="00650C23" w:rsidRDefault="002168E2" w:rsidP="002168E2">
            <w:pPr>
              <w:pStyle w:val="Betarp"/>
              <w:jc w:val="center"/>
              <w:rPr>
                <w:rFonts w:asciiTheme="majorHAnsi" w:hAnsiTheme="majorHAnsi" w:cstheme="majorHAnsi"/>
                <w:sz w:val="22"/>
                <w:szCs w:val="22"/>
              </w:rPr>
            </w:pPr>
            <w:r w:rsidRPr="00650C23">
              <w:rPr>
                <w:rFonts w:asciiTheme="majorHAnsi" w:eastAsia="Calibri" w:hAnsiTheme="majorHAnsi" w:cstheme="majorHAnsi"/>
                <w:sz w:val="22"/>
                <w:szCs w:val="22"/>
                <w:lang w:eastAsia="en-US"/>
              </w:rPr>
              <w:t>......................................</w:t>
            </w:r>
          </w:p>
          <w:p w14:paraId="0BAB67CD" w14:textId="1F606828" w:rsidR="002168E2" w:rsidRPr="00650C23" w:rsidRDefault="002168E2" w:rsidP="002168E2">
            <w:pPr>
              <w:pStyle w:val="Betarp"/>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2168E2" w:rsidRPr="00142C40" w14:paraId="7A6CEB16" w14:textId="77777777" w:rsidTr="00C647F4">
        <w:trPr>
          <w:trHeight w:val="481"/>
        </w:trPr>
        <w:tc>
          <w:tcPr>
            <w:tcW w:w="171" w:type="pct"/>
            <w:vMerge/>
            <w:tcBorders>
              <w:top w:val="single" w:sz="4" w:space="0" w:color="auto"/>
            </w:tcBorders>
            <w:shd w:val="clear" w:color="auto" w:fill="auto"/>
          </w:tcPr>
          <w:p w14:paraId="60242F88" w14:textId="77777777" w:rsidR="002168E2" w:rsidRPr="00142C40" w:rsidRDefault="002168E2" w:rsidP="002168E2">
            <w:pPr>
              <w:rPr>
                <w:rFonts w:asciiTheme="majorHAnsi" w:hAnsiTheme="majorHAnsi" w:cstheme="majorHAnsi"/>
                <w:b/>
                <w:sz w:val="22"/>
                <w:szCs w:val="22"/>
              </w:rPr>
            </w:pPr>
          </w:p>
        </w:tc>
        <w:tc>
          <w:tcPr>
            <w:tcW w:w="1226" w:type="pct"/>
            <w:vMerge/>
            <w:tcBorders>
              <w:top w:val="single" w:sz="4" w:space="0" w:color="auto"/>
            </w:tcBorders>
            <w:shd w:val="clear" w:color="auto" w:fill="auto"/>
          </w:tcPr>
          <w:p w14:paraId="6740568F" w14:textId="77777777" w:rsidR="002168E2" w:rsidRPr="00142C40" w:rsidRDefault="002168E2" w:rsidP="002168E2">
            <w:pPr>
              <w:rPr>
                <w:rFonts w:asciiTheme="majorHAnsi" w:hAnsiTheme="majorHAnsi" w:cstheme="majorHAnsi"/>
                <w:color w:val="000000"/>
                <w:sz w:val="22"/>
                <w:szCs w:val="22"/>
              </w:rPr>
            </w:pPr>
          </w:p>
        </w:tc>
        <w:tc>
          <w:tcPr>
            <w:tcW w:w="1234" w:type="pct"/>
            <w:vMerge/>
            <w:tcBorders>
              <w:top w:val="single" w:sz="4" w:space="0" w:color="auto"/>
            </w:tcBorders>
          </w:tcPr>
          <w:p w14:paraId="2A45AA34" w14:textId="77777777" w:rsidR="002168E2" w:rsidRPr="00DB6376"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4D9F6934" w14:textId="71CF5E81" w:rsidR="002168E2" w:rsidRPr="00DB6376" w:rsidRDefault="002168E2" w:rsidP="002168E2">
            <w:pPr>
              <w:rPr>
                <w:rFonts w:asciiTheme="majorHAnsi" w:hAnsiTheme="majorHAnsi" w:cstheme="majorHAnsi"/>
                <w:sz w:val="22"/>
                <w:szCs w:val="22"/>
              </w:rPr>
            </w:pPr>
            <w:r>
              <w:rPr>
                <w:rFonts w:ascii="Calibri" w:hAnsi="Calibri" w:cs="Calibri"/>
                <w:color w:val="000000"/>
                <w:sz w:val="22"/>
                <w:szCs w:val="22"/>
              </w:rPr>
              <w:t xml:space="preserve">1.9. Stalas Nr. 8 (reguliuojamo aukščio) </w:t>
            </w:r>
          </w:p>
        </w:tc>
        <w:tc>
          <w:tcPr>
            <w:tcW w:w="1135" w:type="pct"/>
            <w:tcBorders>
              <w:top w:val="single" w:sz="4" w:space="0" w:color="auto"/>
            </w:tcBorders>
          </w:tcPr>
          <w:p w14:paraId="50887B0E" w14:textId="77777777" w:rsidR="002168E2" w:rsidRPr="00650C23" w:rsidRDefault="002168E2" w:rsidP="002168E2">
            <w:pPr>
              <w:pStyle w:val="Betarp"/>
              <w:jc w:val="center"/>
              <w:rPr>
                <w:rFonts w:asciiTheme="majorHAnsi" w:hAnsiTheme="majorHAnsi" w:cstheme="majorHAnsi"/>
                <w:sz w:val="22"/>
                <w:szCs w:val="22"/>
              </w:rPr>
            </w:pPr>
            <w:r w:rsidRPr="00650C23">
              <w:rPr>
                <w:rFonts w:asciiTheme="majorHAnsi" w:eastAsia="Calibri" w:hAnsiTheme="majorHAnsi" w:cstheme="majorHAnsi"/>
                <w:sz w:val="22"/>
                <w:szCs w:val="22"/>
                <w:lang w:eastAsia="en-US"/>
              </w:rPr>
              <w:t>......................................</w:t>
            </w:r>
          </w:p>
          <w:p w14:paraId="7793C156" w14:textId="1EE5AE97" w:rsidR="002168E2" w:rsidRPr="00650C23" w:rsidRDefault="002168E2" w:rsidP="002168E2">
            <w:pPr>
              <w:pStyle w:val="Betarp"/>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2168E2" w:rsidRPr="00142C40" w14:paraId="1DD7B14A" w14:textId="77777777" w:rsidTr="00C647F4">
        <w:trPr>
          <w:trHeight w:val="481"/>
        </w:trPr>
        <w:tc>
          <w:tcPr>
            <w:tcW w:w="171" w:type="pct"/>
            <w:vMerge/>
            <w:tcBorders>
              <w:top w:val="single" w:sz="4" w:space="0" w:color="auto"/>
            </w:tcBorders>
            <w:shd w:val="clear" w:color="auto" w:fill="auto"/>
          </w:tcPr>
          <w:p w14:paraId="7546A7E7" w14:textId="77777777" w:rsidR="002168E2" w:rsidRPr="00142C40" w:rsidRDefault="002168E2" w:rsidP="002168E2">
            <w:pPr>
              <w:rPr>
                <w:rFonts w:asciiTheme="majorHAnsi" w:hAnsiTheme="majorHAnsi" w:cstheme="majorHAnsi"/>
                <w:b/>
                <w:sz w:val="22"/>
                <w:szCs w:val="22"/>
              </w:rPr>
            </w:pPr>
          </w:p>
        </w:tc>
        <w:tc>
          <w:tcPr>
            <w:tcW w:w="1226" w:type="pct"/>
            <w:vMerge/>
            <w:tcBorders>
              <w:top w:val="single" w:sz="4" w:space="0" w:color="auto"/>
            </w:tcBorders>
            <w:shd w:val="clear" w:color="auto" w:fill="auto"/>
          </w:tcPr>
          <w:p w14:paraId="32A43EC8" w14:textId="77777777" w:rsidR="002168E2" w:rsidRPr="00142C40" w:rsidRDefault="002168E2" w:rsidP="002168E2">
            <w:pPr>
              <w:rPr>
                <w:rFonts w:asciiTheme="majorHAnsi" w:hAnsiTheme="majorHAnsi" w:cstheme="majorHAnsi"/>
                <w:color w:val="000000"/>
                <w:sz w:val="22"/>
                <w:szCs w:val="22"/>
              </w:rPr>
            </w:pPr>
          </w:p>
        </w:tc>
        <w:tc>
          <w:tcPr>
            <w:tcW w:w="1234" w:type="pct"/>
            <w:vMerge/>
            <w:tcBorders>
              <w:top w:val="single" w:sz="4" w:space="0" w:color="auto"/>
            </w:tcBorders>
          </w:tcPr>
          <w:p w14:paraId="62094DDB" w14:textId="77777777" w:rsidR="002168E2" w:rsidRPr="00DB6376"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19FCA42D" w14:textId="235D2C6C" w:rsidR="002168E2" w:rsidRPr="00DB6376" w:rsidRDefault="002168E2" w:rsidP="002168E2">
            <w:pPr>
              <w:rPr>
                <w:rFonts w:asciiTheme="majorHAnsi" w:hAnsiTheme="majorHAnsi" w:cstheme="majorHAnsi"/>
                <w:sz w:val="22"/>
                <w:szCs w:val="22"/>
              </w:rPr>
            </w:pPr>
            <w:r>
              <w:rPr>
                <w:rFonts w:ascii="Calibri" w:hAnsi="Calibri" w:cs="Calibri"/>
                <w:color w:val="000000"/>
                <w:sz w:val="22"/>
                <w:szCs w:val="22"/>
              </w:rPr>
              <w:t>1.10. Stalas Nr. 9 (kompiuteriui, reguliuojamo aukščio)</w:t>
            </w:r>
            <w:r>
              <w:rPr>
                <w:rFonts w:ascii="Calibri" w:hAnsi="Calibri" w:cs="Calibri"/>
                <w:color w:val="FF0000"/>
                <w:sz w:val="22"/>
                <w:szCs w:val="22"/>
              </w:rPr>
              <w:t xml:space="preserve"> </w:t>
            </w:r>
          </w:p>
        </w:tc>
        <w:tc>
          <w:tcPr>
            <w:tcW w:w="1135" w:type="pct"/>
            <w:tcBorders>
              <w:top w:val="single" w:sz="4" w:space="0" w:color="auto"/>
            </w:tcBorders>
          </w:tcPr>
          <w:p w14:paraId="6C679CE9" w14:textId="77777777" w:rsidR="002168E2" w:rsidRPr="00650C23" w:rsidRDefault="002168E2" w:rsidP="002168E2">
            <w:pPr>
              <w:pStyle w:val="Betarp"/>
              <w:jc w:val="center"/>
              <w:rPr>
                <w:rFonts w:asciiTheme="majorHAnsi" w:hAnsiTheme="majorHAnsi" w:cstheme="majorHAnsi"/>
                <w:sz w:val="22"/>
                <w:szCs w:val="22"/>
              </w:rPr>
            </w:pPr>
            <w:r w:rsidRPr="00650C23">
              <w:rPr>
                <w:rFonts w:asciiTheme="majorHAnsi" w:eastAsia="Calibri" w:hAnsiTheme="majorHAnsi" w:cstheme="majorHAnsi"/>
                <w:sz w:val="22"/>
                <w:szCs w:val="22"/>
                <w:lang w:eastAsia="en-US"/>
              </w:rPr>
              <w:t>......................................</w:t>
            </w:r>
          </w:p>
          <w:p w14:paraId="0C330F1E" w14:textId="5DFB907A" w:rsidR="002168E2" w:rsidRPr="00650C23" w:rsidRDefault="002168E2" w:rsidP="002168E2">
            <w:pPr>
              <w:pStyle w:val="Betarp"/>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2168E2" w:rsidRPr="00142C40" w14:paraId="40F31BAC" w14:textId="77777777" w:rsidTr="00C647F4">
        <w:trPr>
          <w:trHeight w:val="481"/>
        </w:trPr>
        <w:tc>
          <w:tcPr>
            <w:tcW w:w="171" w:type="pct"/>
            <w:vMerge/>
            <w:tcBorders>
              <w:top w:val="single" w:sz="4" w:space="0" w:color="auto"/>
            </w:tcBorders>
            <w:shd w:val="clear" w:color="auto" w:fill="auto"/>
          </w:tcPr>
          <w:p w14:paraId="2903872E" w14:textId="77777777" w:rsidR="002168E2" w:rsidRPr="00142C40" w:rsidRDefault="002168E2" w:rsidP="002168E2">
            <w:pPr>
              <w:rPr>
                <w:rFonts w:asciiTheme="majorHAnsi" w:hAnsiTheme="majorHAnsi" w:cstheme="majorHAnsi"/>
                <w:b/>
                <w:sz w:val="22"/>
                <w:szCs w:val="22"/>
              </w:rPr>
            </w:pPr>
          </w:p>
        </w:tc>
        <w:tc>
          <w:tcPr>
            <w:tcW w:w="1226" w:type="pct"/>
            <w:vMerge/>
            <w:tcBorders>
              <w:top w:val="single" w:sz="4" w:space="0" w:color="auto"/>
            </w:tcBorders>
            <w:shd w:val="clear" w:color="auto" w:fill="auto"/>
          </w:tcPr>
          <w:p w14:paraId="0765C50F" w14:textId="77777777" w:rsidR="002168E2" w:rsidRPr="00142C40" w:rsidRDefault="002168E2" w:rsidP="002168E2">
            <w:pPr>
              <w:rPr>
                <w:rFonts w:asciiTheme="majorHAnsi" w:hAnsiTheme="majorHAnsi" w:cstheme="majorHAnsi"/>
                <w:color w:val="000000"/>
                <w:sz w:val="22"/>
                <w:szCs w:val="22"/>
              </w:rPr>
            </w:pPr>
          </w:p>
        </w:tc>
        <w:tc>
          <w:tcPr>
            <w:tcW w:w="1234" w:type="pct"/>
            <w:vMerge/>
            <w:tcBorders>
              <w:top w:val="single" w:sz="4" w:space="0" w:color="auto"/>
            </w:tcBorders>
          </w:tcPr>
          <w:p w14:paraId="66457FA7" w14:textId="77777777" w:rsidR="002168E2" w:rsidRPr="00DB6376"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133F1425" w14:textId="2D121405" w:rsidR="002168E2" w:rsidRPr="00DB6376" w:rsidRDefault="002168E2" w:rsidP="002168E2">
            <w:pPr>
              <w:rPr>
                <w:rFonts w:asciiTheme="majorHAnsi" w:hAnsiTheme="majorHAnsi" w:cstheme="majorHAnsi"/>
                <w:sz w:val="22"/>
                <w:szCs w:val="22"/>
              </w:rPr>
            </w:pPr>
            <w:r>
              <w:rPr>
                <w:rFonts w:ascii="Calibri" w:hAnsi="Calibri" w:cs="Calibri"/>
                <w:color w:val="000000"/>
                <w:sz w:val="22"/>
                <w:szCs w:val="22"/>
              </w:rPr>
              <w:t xml:space="preserve">1.11. Stalas Nr. 10 (reguliuojamo aukščio) </w:t>
            </w:r>
          </w:p>
        </w:tc>
        <w:tc>
          <w:tcPr>
            <w:tcW w:w="1135" w:type="pct"/>
            <w:tcBorders>
              <w:top w:val="single" w:sz="4" w:space="0" w:color="auto"/>
            </w:tcBorders>
          </w:tcPr>
          <w:p w14:paraId="16E27FA6" w14:textId="77777777" w:rsidR="002168E2" w:rsidRPr="00650C23" w:rsidRDefault="002168E2" w:rsidP="002168E2">
            <w:pPr>
              <w:pStyle w:val="Betarp"/>
              <w:jc w:val="center"/>
              <w:rPr>
                <w:rFonts w:asciiTheme="majorHAnsi" w:hAnsiTheme="majorHAnsi" w:cstheme="majorHAnsi"/>
                <w:sz w:val="22"/>
                <w:szCs w:val="22"/>
              </w:rPr>
            </w:pPr>
            <w:r w:rsidRPr="00650C23">
              <w:rPr>
                <w:rFonts w:asciiTheme="majorHAnsi" w:eastAsia="Calibri" w:hAnsiTheme="majorHAnsi" w:cstheme="majorHAnsi"/>
                <w:sz w:val="22"/>
                <w:szCs w:val="22"/>
                <w:lang w:eastAsia="en-US"/>
              </w:rPr>
              <w:t>......................................</w:t>
            </w:r>
          </w:p>
          <w:p w14:paraId="75F4872F" w14:textId="0A47C94B" w:rsidR="002168E2" w:rsidRPr="00650C23" w:rsidRDefault="002168E2" w:rsidP="002168E2">
            <w:pPr>
              <w:pStyle w:val="Betarp"/>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2168E2" w:rsidRPr="00142C40" w14:paraId="48C21876" w14:textId="77777777" w:rsidTr="00C647F4">
        <w:trPr>
          <w:trHeight w:val="481"/>
        </w:trPr>
        <w:tc>
          <w:tcPr>
            <w:tcW w:w="171" w:type="pct"/>
            <w:vMerge/>
            <w:tcBorders>
              <w:top w:val="single" w:sz="4" w:space="0" w:color="auto"/>
            </w:tcBorders>
            <w:shd w:val="clear" w:color="auto" w:fill="auto"/>
          </w:tcPr>
          <w:p w14:paraId="12C93336" w14:textId="77777777" w:rsidR="002168E2" w:rsidRPr="00142C40" w:rsidRDefault="002168E2" w:rsidP="002168E2">
            <w:pPr>
              <w:rPr>
                <w:rFonts w:asciiTheme="majorHAnsi" w:hAnsiTheme="majorHAnsi" w:cstheme="majorHAnsi"/>
                <w:b/>
                <w:sz w:val="22"/>
                <w:szCs w:val="22"/>
              </w:rPr>
            </w:pPr>
          </w:p>
        </w:tc>
        <w:tc>
          <w:tcPr>
            <w:tcW w:w="1226" w:type="pct"/>
            <w:vMerge/>
            <w:tcBorders>
              <w:top w:val="single" w:sz="4" w:space="0" w:color="auto"/>
            </w:tcBorders>
            <w:shd w:val="clear" w:color="auto" w:fill="auto"/>
          </w:tcPr>
          <w:p w14:paraId="4BBE4CD9" w14:textId="77777777" w:rsidR="002168E2" w:rsidRPr="00142C40" w:rsidRDefault="002168E2" w:rsidP="002168E2">
            <w:pPr>
              <w:rPr>
                <w:rFonts w:asciiTheme="majorHAnsi" w:hAnsiTheme="majorHAnsi" w:cstheme="majorHAnsi"/>
                <w:color w:val="000000"/>
                <w:sz w:val="22"/>
                <w:szCs w:val="22"/>
              </w:rPr>
            </w:pPr>
          </w:p>
        </w:tc>
        <w:tc>
          <w:tcPr>
            <w:tcW w:w="1234" w:type="pct"/>
            <w:vMerge/>
            <w:tcBorders>
              <w:top w:val="single" w:sz="4" w:space="0" w:color="auto"/>
            </w:tcBorders>
          </w:tcPr>
          <w:p w14:paraId="5E96FD71" w14:textId="77777777" w:rsidR="002168E2" w:rsidRPr="00DB6376"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6185C55F" w14:textId="40D547CC" w:rsidR="002168E2" w:rsidRPr="00DB6376" w:rsidRDefault="002168E2" w:rsidP="002168E2">
            <w:pPr>
              <w:rPr>
                <w:rFonts w:asciiTheme="majorHAnsi" w:hAnsiTheme="majorHAnsi" w:cstheme="majorHAnsi"/>
                <w:sz w:val="22"/>
                <w:szCs w:val="22"/>
              </w:rPr>
            </w:pPr>
            <w:r>
              <w:rPr>
                <w:rFonts w:ascii="Calibri" w:hAnsi="Calibri" w:cs="Calibri"/>
                <w:color w:val="000000"/>
                <w:sz w:val="22"/>
                <w:szCs w:val="22"/>
              </w:rPr>
              <w:t xml:space="preserve">1.12. Stalas  Nr. 11 (reguliuojamo aukščio) </w:t>
            </w:r>
          </w:p>
        </w:tc>
        <w:tc>
          <w:tcPr>
            <w:tcW w:w="1135" w:type="pct"/>
            <w:tcBorders>
              <w:top w:val="single" w:sz="4" w:space="0" w:color="auto"/>
            </w:tcBorders>
          </w:tcPr>
          <w:p w14:paraId="68810F39" w14:textId="77777777" w:rsidR="002168E2" w:rsidRPr="00650C23" w:rsidRDefault="002168E2" w:rsidP="002168E2">
            <w:pPr>
              <w:pStyle w:val="Betarp"/>
              <w:jc w:val="center"/>
              <w:rPr>
                <w:rFonts w:asciiTheme="majorHAnsi" w:hAnsiTheme="majorHAnsi" w:cstheme="majorHAnsi"/>
                <w:sz w:val="22"/>
                <w:szCs w:val="22"/>
              </w:rPr>
            </w:pPr>
            <w:r w:rsidRPr="00650C23">
              <w:rPr>
                <w:rFonts w:asciiTheme="majorHAnsi" w:eastAsia="Calibri" w:hAnsiTheme="majorHAnsi" w:cstheme="majorHAnsi"/>
                <w:sz w:val="22"/>
                <w:szCs w:val="22"/>
                <w:lang w:eastAsia="en-US"/>
              </w:rPr>
              <w:t>......................................</w:t>
            </w:r>
          </w:p>
          <w:p w14:paraId="63F1A7E0" w14:textId="3A31E230" w:rsidR="002168E2" w:rsidRPr="00650C23" w:rsidRDefault="002168E2" w:rsidP="002168E2">
            <w:pPr>
              <w:pStyle w:val="Betarp"/>
              <w:jc w:val="center"/>
              <w:rPr>
                <w:rFonts w:asciiTheme="majorHAnsi" w:eastAsia="Calibri" w:hAnsiTheme="majorHAnsi" w:cstheme="majorHAnsi"/>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2168E2" w:rsidRPr="00142C40" w14:paraId="293442FD" w14:textId="77777777" w:rsidTr="002D6D9B">
        <w:tc>
          <w:tcPr>
            <w:tcW w:w="171" w:type="pct"/>
            <w:vMerge w:val="restart"/>
            <w:shd w:val="clear" w:color="auto" w:fill="auto"/>
            <w:vAlign w:val="center"/>
          </w:tcPr>
          <w:p w14:paraId="2D885C9B" w14:textId="77777777" w:rsidR="002168E2" w:rsidRPr="00142C40" w:rsidRDefault="002168E2" w:rsidP="002168E2">
            <w:pPr>
              <w:rPr>
                <w:rFonts w:asciiTheme="majorHAnsi" w:hAnsiTheme="majorHAnsi" w:cstheme="majorHAnsi"/>
                <w:b/>
                <w:sz w:val="22"/>
                <w:szCs w:val="22"/>
              </w:rPr>
            </w:pPr>
            <w:r w:rsidRPr="00142C40">
              <w:rPr>
                <w:rFonts w:asciiTheme="majorHAnsi" w:hAnsiTheme="majorHAnsi" w:cstheme="majorHAnsi"/>
                <w:b/>
                <w:sz w:val="22"/>
                <w:szCs w:val="22"/>
              </w:rPr>
              <w:t>2.</w:t>
            </w:r>
          </w:p>
        </w:tc>
        <w:tc>
          <w:tcPr>
            <w:tcW w:w="1226" w:type="pct"/>
            <w:vMerge w:val="restart"/>
            <w:shd w:val="clear" w:color="auto" w:fill="auto"/>
            <w:vAlign w:val="center"/>
          </w:tcPr>
          <w:p w14:paraId="635584CB" w14:textId="77777777" w:rsidR="002168E2" w:rsidRPr="00142C40" w:rsidRDefault="002168E2" w:rsidP="002168E2">
            <w:pPr>
              <w:rPr>
                <w:rFonts w:asciiTheme="majorHAnsi" w:hAnsiTheme="majorHAnsi" w:cstheme="majorHAnsi"/>
                <w:color w:val="000000"/>
                <w:spacing w:val="-2"/>
                <w:sz w:val="22"/>
                <w:szCs w:val="22"/>
              </w:rPr>
            </w:pPr>
            <w:r w:rsidRPr="00142C40">
              <w:rPr>
                <w:rFonts w:asciiTheme="majorHAnsi" w:hAnsiTheme="majorHAnsi" w:cstheme="majorHAnsi"/>
                <w:color w:val="000000"/>
                <w:spacing w:val="-2"/>
                <w:sz w:val="22"/>
                <w:szCs w:val="22"/>
              </w:rPr>
              <w:t>Visos plastikinės dalys, kurių masė ≥ 50 g, turi būti paženklintos kaip tinkamos perdirbti pagal LST EN ISO 11469 „Bendrasis plastikinių gaminių identifikavimas ir ženklinimas“ ar lygiavertį standartą</w:t>
            </w:r>
          </w:p>
        </w:tc>
        <w:tc>
          <w:tcPr>
            <w:tcW w:w="1234" w:type="pct"/>
            <w:vMerge w:val="restart"/>
            <w:vAlign w:val="center"/>
          </w:tcPr>
          <w:p w14:paraId="62D43B75" w14:textId="77777777" w:rsidR="002168E2" w:rsidRPr="00240FC3" w:rsidRDefault="002168E2" w:rsidP="002168E2">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a) ekologinis ženklas Nordic Swan arba kitas I tipo ekologinis ženklas (sertifikatas), kuris įrodytų, kad visos plastikinės dalys, kurių masė ≥ 50 g, yra paženklintos kaip tinkamos perdirbti pagal nurodytą standartą, arba</w:t>
            </w:r>
          </w:p>
          <w:p w14:paraId="02F9DDEF" w14:textId="77777777" w:rsidR="002168E2" w:rsidRPr="00240FC3" w:rsidRDefault="002168E2" w:rsidP="002168E2">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b) pripažintos įstaigos arba paskelbtosios (notifikuotos) institucijos atlikto bandymo protokolas, tyrimų ataskaita ar pažyma, arba</w:t>
            </w:r>
          </w:p>
          <w:p w14:paraId="46C3D8EA" w14:textId="77777777" w:rsidR="002168E2" w:rsidRPr="00240FC3" w:rsidRDefault="002168E2" w:rsidP="002168E2">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c) gamintojo techniniai dokumentai, arba</w:t>
            </w:r>
          </w:p>
          <w:p w14:paraId="62656099" w14:textId="77777777" w:rsidR="002168E2" w:rsidRPr="00240FC3" w:rsidRDefault="002168E2" w:rsidP="002168E2">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d) saugos duomenų lapas, arba</w:t>
            </w:r>
          </w:p>
          <w:p w14:paraId="6637CB62" w14:textId="77777777" w:rsidR="002168E2" w:rsidRPr="007371B6" w:rsidRDefault="002168E2" w:rsidP="002168E2">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e) kiti lygiaverčiai įrodymai,</w:t>
            </w:r>
            <w:r w:rsidRPr="00240FC3">
              <w:rPr>
                <w:rFonts w:asciiTheme="majorHAnsi" w:hAnsiTheme="majorHAnsi" w:cstheme="majorHAnsi"/>
                <w:sz w:val="22"/>
                <w:szCs w:val="22"/>
              </w:rPr>
              <w:t xml:space="preserve"> kuriais įrodoma atit</w:t>
            </w:r>
            <w:r>
              <w:rPr>
                <w:rFonts w:asciiTheme="majorHAnsi" w:hAnsiTheme="majorHAnsi" w:cstheme="majorHAnsi"/>
                <w:sz w:val="22"/>
                <w:szCs w:val="22"/>
              </w:rPr>
              <w:t>iktis taikomiems reikalavimams.</w:t>
            </w:r>
          </w:p>
        </w:tc>
        <w:tc>
          <w:tcPr>
            <w:tcW w:w="1234" w:type="pct"/>
          </w:tcPr>
          <w:p w14:paraId="05826DD5" w14:textId="7EF081EF" w:rsidR="002168E2" w:rsidRPr="00AE38EF" w:rsidRDefault="002168E2" w:rsidP="002168E2">
            <w:pPr>
              <w:jc w:val="both"/>
              <w:rPr>
                <w:rFonts w:asciiTheme="majorHAnsi" w:hAnsiTheme="majorHAnsi" w:cstheme="majorHAnsi"/>
                <w:sz w:val="22"/>
                <w:szCs w:val="22"/>
              </w:rPr>
            </w:pPr>
            <w:r>
              <w:rPr>
                <w:rFonts w:asciiTheme="majorHAnsi" w:eastAsia="Calibri" w:hAnsiTheme="majorHAnsi" w:cstheme="majorHAnsi"/>
                <w:bCs/>
                <w:noProof/>
                <w:sz w:val="22"/>
                <w:szCs w:val="22"/>
                <w:lang w:eastAsia="en-US"/>
              </w:rPr>
              <w:t>2</w:t>
            </w:r>
            <w:r w:rsidRPr="00142C40">
              <w:rPr>
                <w:rFonts w:asciiTheme="majorHAnsi" w:eastAsia="Calibri" w:hAnsiTheme="majorHAnsi" w:cstheme="majorHAnsi"/>
                <w:bCs/>
                <w:noProof/>
                <w:sz w:val="22"/>
                <w:szCs w:val="22"/>
                <w:lang w:eastAsia="en-US"/>
              </w:rPr>
              <w:t xml:space="preserve">.1. </w:t>
            </w:r>
            <w:r w:rsidRPr="002168E2">
              <w:rPr>
                <w:rFonts w:asciiTheme="majorHAnsi" w:hAnsiTheme="majorHAnsi" w:cstheme="majorHAnsi"/>
                <w:sz w:val="22"/>
                <w:szCs w:val="22"/>
              </w:rPr>
              <w:t>Stalas Nr. 1 (su pakeliamu stalviršiu)</w:t>
            </w:r>
            <w:r w:rsidRPr="00147D77">
              <w:rPr>
                <w:rFonts w:asciiTheme="majorHAnsi" w:hAnsiTheme="majorHAnsi" w:cstheme="majorHAnsi"/>
                <w:b/>
                <w:bCs/>
                <w:sz w:val="22"/>
                <w:szCs w:val="22"/>
              </w:rPr>
              <w:t xml:space="preserve">  </w:t>
            </w:r>
          </w:p>
        </w:tc>
        <w:tc>
          <w:tcPr>
            <w:tcW w:w="1135" w:type="pct"/>
            <w:tcBorders>
              <w:tl2br w:val="nil"/>
            </w:tcBorders>
          </w:tcPr>
          <w:p w14:paraId="77BC4830" w14:textId="2C126FAA" w:rsidR="002168E2" w:rsidRPr="002F49FB" w:rsidRDefault="002168E2" w:rsidP="002168E2">
            <w:pPr>
              <w:pStyle w:val="Betarp"/>
              <w:jc w:val="center"/>
              <w:rPr>
                <w:rFonts w:asciiTheme="majorHAnsi" w:hAnsiTheme="majorHAnsi" w:cstheme="majorHAnsi"/>
                <w:sz w:val="22"/>
                <w:szCs w:val="22"/>
              </w:rPr>
            </w:pPr>
            <w:r w:rsidRPr="002F49FB">
              <w:rPr>
                <w:rFonts w:asciiTheme="majorHAnsi" w:eastAsia="Calibri" w:hAnsiTheme="majorHAnsi" w:cstheme="majorHAnsi"/>
                <w:sz w:val="22"/>
                <w:szCs w:val="22"/>
                <w:lang w:eastAsia="en-US"/>
              </w:rPr>
              <w:t>.......................</w:t>
            </w:r>
          </w:p>
          <w:p w14:paraId="0D2A420A" w14:textId="77777777" w:rsidR="002168E2" w:rsidRPr="00142C40" w:rsidRDefault="002168E2" w:rsidP="002168E2">
            <w:pPr>
              <w:spacing w:after="160" w:line="259" w:lineRule="auto"/>
              <w:jc w:val="center"/>
              <w:rPr>
                <w:rFonts w:asciiTheme="majorHAnsi" w:eastAsia="Calibri" w:hAnsiTheme="majorHAnsi" w:cstheme="majorHAnsi"/>
                <w:b/>
                <w:sz w:val="22"/>
                <w:szCs w:val="22"/>
                <w:lang w:eastAsia="en-US"/>
              </w:rPr>
            </w:pPr>
            <w:r w:rsidRPr="00650C23">
              <w:rPr>
                <w:rFonts w:asciiTheme="majorHAnsi" w:eastAsia="Calibri" w:hAnsiTheme="majorHAnsi" w:cstheme="majorHAnsi"/>
                <w:color w:val="0070C0"/>
                <w:sz w:val="22"/>
                <w:szCs w:val="22"/>
                <w:vertAlign w:val="subscript"/>
                <w:lang w:eastAsia="en-US"/>
              </w:rPr>
              <w:t>(</w:t>
            </w:r>
            <w:r w:rsidRPr="00650C23">
              <w:rPr>
                <w:rFonts w:asciiTheme="majorHAnsi" w:eastAsia="Calibri" w:hAnsiTheme="majorHAnsi" w:cstheme="majorHAnsi"/>
                <w:i/>
                <w:color w:val="0070C0"/>
                <w:sz w:val="22"/>
                <w:szCs w:val="22"/>
                <w:vertAlign w:val="subscript"/>
                <w:lang w:eastAsia="en-US"/>
              </w:rPr>
              <w:t>įrašyti</w:t>
            </w:r>
            <w:r w:rsidRPr="00650C23">
              <w:rPr>
                <w:rFonts w:asciiTheme="majorHAnsi" w:eastAsia="Calibri" w:hAnsiTheme="majorHAnsi" w:cstheme="majorHAnsi"/>
                <w:color w:val="0070C0"/>
                <w:sz w:val="22"/>
                <w:szCs w:val="22"/>
                <w:vertAlign w:val="subscript"/>
                <w:lang w:eastAsia="en-US"/>
              </w:rPr>
              <w:t>)</w:t>
            </w:r>
          </w:p>
        </w:tc>
      </w:tr>
      <w:tr w:rsidR="002168E2" w:rsidRPr="00142C40" w14:paraId="7D04C23F" w14:textId="77777777" w:rsidTr="00412F5D">
        <w:tc>
          <w:tcPr>
            <w:tcW w:w="171" w:type="pct"/>
            <w:vMerge/>
            <w:shd w:val="clear" w:color="auto" w:fill="auto"/>
          </w:tcPr>
          <w:p w14:paraId="54FAB714"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314E6BEF" w14:textId="77777777" w:rsidR="002168E2" w:rsidRPr="00142C40" w:rsidRDefault="002168E2" w:rsidP="002168E2">
            <w:pPr>
              <w:rPr>
                <w:rFonts w:asciiTheme="majorHAnsi" w:hAnsiTheme="majorHAnsi" w:cstheme="majorHAnsi"/>
                <w:color w:val="000000"/>
                <w:sz w:val="22"/>
                <w:szCs w:val="22"/>
              </w:rPr>
            </w:pPr>
          </w:p>
        </w:tc>
        <w:tc>
          <w:tcPr>
            <w:tcW w:w="1234" w:type="pct"/>
            <w:vMerge/>
          </w:tcPr>
          <w:p w14:paraId="288F785B" w14:textId="77777777" w:rsidR="002168E2" w:rsidRDefault="002168E2" w:rsidP="002168E2">
            <w:pPr>
              <w:spacing w:after="160"/>
              <w:jc w:val="both"/>
              <w:rPr>
                <w:rFonts w:asciiTheme="majorHAnsi" w:eastAsia="Calibri" w:hAnsiTheme="majorHAnsi" w:cstheme="majorHAnsi"/>
                <w:bCs/>
                <w:noProof/>
                <w:sz w:val="22"/>
                <w:szCs w:val="22"/>
                <w:lang w:eastAsia="en-US"/>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23090E4E" w14:textId="3138D304" w:rsidR="002168E2" w:rsidRPr="00A0132A" w:rsidRDefault="002168E2" w:rsidP="002168E2">
            <w:pPr>
              <w:rPr>
                <w:rFonts w:asciiTheme="majorHAnsi" w:hAnsiTheme="majorHAnsi" w:cstheme="minorHAnsi"/>
                <w:bCs/>
                <w:sz w:val="22"/>
                <w:szCs w:val="22"/>
              </w:rPr>
            </w:pPr>
            <w:r>
              <w:rPr>
                <w:rFonts w:ascii="Calibri" w:hAnsi="Calibri" w:cs="Calibri"/>
                <w:color w:val="000000"/>
                <w:sz w:val="22"/>
                <w:szCs w:val="22"/>
              </w:rPr>
              <w:t>2.2. Stalas Nr. 2 (vienvietis, reguliuojamo aukščio)</w:t>
            </w:r>
          </w:p>
        </w:tc>
        <w:tc>
          <w:tcPr>
            <w:tcW w:w="1135" w:type="pct"/>
            <w:tcBorders>
              <w:tl2br w:val="nil"/>
            </w:tcBorders>
          </w:tcPr>
          <w:p w14:paraId="2D76989C"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39C95D15" w14:textId="77777777" w:rsidR="002168E2" w:rsidRPr="00142C40" w:rsidRDefault="002168E2" w:rsidP="002168E2">
            <w:pPr>
              <w:spacing w:after="160" w:line="259" w:lineRule="auto"/>
              <w:jc w:val="center"/>
              <w:rPr>
                <w:rFonts w:asciiTheme="majorHAnsi" w:eastAsia="Calibri" w:hAnsiTheme="majorHAnsi" w:cstheme="majorHAnsi"/>
                <w:b/>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2168E2" w:rsidRPr="00142C40" w14:paraId="7B82D989" w14:textId="77777777" w:rsidTr="00C647F4">
        <w:tc>
          <w:tcPr>
            <w:tcW w:w="171" w:type="pct"/>
            <w:vMerge/>
            <w:tcBorders>
              <w:top w:val="single" w:sz="4" w:space="0" w:color="auto"/>
            </w:tcBorders>
            <w:shd w:val="clear" w:color="auto" w:fill="auto"/>
          </w:tcPr>
          <w:p w14:paraId="3A9CE000" w14:textId="77777777" w:rsidR="002168E2" w:rsidRPr="00142C40" w:rsidRDefault="002168E2" w:rsidP="002168E2">
            <w:pPr>
              <w:rPr>
                <w:rFonts w:asciiTheme="majorHAnsi" w:hAnsiTheme="majorHAnsi" w:cstheme="majorHAnsi"/>
                <w:b/>
                <w:sz w:val="22"/>
                <w:szCs w:val="22"/>
              </w:rPr>
            </w:pPr>
          </w:p>
        </w:tc>
        <w:tc>
          <w:tcPr>
            <w:tcW w:w="1226" w:type="pct"/>
            <w:vMerge/>
            <w:tcBorders>
              <w:top w:val="single" w:sz="4" w:space="0" w:color="auto"/>
            </w:tcBorders>
            <w:shd w:val="clear" w:color="auto" w:fill="auto"/>
          </w:tcPr>
          <w:p w14:paraId="2F4A363E" w14:textId="77777777" w:rsidR="002168E2" w:rsidRPr="00142C40" w:rsidRDefault="002168E2" w:rsidP="002168E2">
            <w:pPr>
              <w:rPr>
                <w:rFonts w:asciiTheme="majorHAnsi" w:hAnsiTheme="majorHAnsi" w:cstheme="majorHAnsi"/>
                <w:color w:val="000000"/>
                <w:sz w:val="22"/>
                <w:szCs w:val="22"/>
              </w:rPr>
            </w:pPr>
          </w:p>
        </w:tc>
        <w:tc>
          <w:tcPr>
            <w:tcW w:w="1234" w:type="pct"/>
            <w:vMerge/>
            <w:tcBorders>
              <w:top w:val="single" w:sz="4" w:space="0" w:color="auto"/>
            </w:tcBorders>
          </w:tcPr>
          <w:p w14:paraId="4D0FC4FC" w14:textId="77777777" w:rsidR="002168E2" w:rsidRDefault="002168E2" w:rsidP="002168E2">
            <w:pPr>
              <w:rPr>
                <w:rFonts w:asciiTheme="majorHAnsi" w:eastAsia="Calibri" w:hAnsiTheme="majorHAnsi" w:cstheme="majorHAnsi"/>
                <w:bCs/>
                <w:noProof/>
                <w:sz w:val="22"/>
                <w:szCs w:val="22"/>
                <w:lang w:eastAsia="en-US"/>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7104D6EE" w14:textId="735D8D55" w:rsidR="002168E2" w:rsidRPr="009B0830" w:rsidRDefault="002168E2" w:rsidP="002168E2">
            <w:pPr>
              <w:rPr>
                <w:rFonts w:asciiTheme="majorHAnsi" w:hAnsiTheme="majorHAnsi" w:cstheme="majorHAnsi"/>
                <w:sz w:val="22"/>
                <w:szCs w:val="22"/>
              </w:rPr>
            </w:pPr>
            <w:r>
              <w:rPr>
                <w:rFonts w:ascii="Calibri" w:hAnsi="Calibri" w:cs="Calibri"/>
                <w:color w:val="000000"/>
                <w:sz w:val="22"/>
                <w:szCs w:val="22"/>
              </w:rPr>
              <w:t xml:space="preserve">2.3. Stalas Nr. 3 (elektra reguliuojamo aukščio) </w:t>
            </w:r>
          </w:p>
        </w:tc>
        <w:tc>
          <w:tcPr>
            <w:tcW w:w="1135" w:type="pct"/>
            <w:tcBorders>
              <w:top w:val="single" w:sz="4" w:space="0" w:color="auto"/>
              <w:tl2br w:val="nil"/>
            </w:tcBorders>
          </w:tcPr>
          <w:p w14:paraId="61B64B11"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296AA684" w14:textId="77777777" w:rsidR="002168E2" w:rsidRPr="00142C40" w:rsidRDefault="002168E2" w:rsidP="002168E2">
            <w:pPr>
              <w:spacing w:after="160" w:line="259" w:lineRule="auto"/>
              <w:jc w:val="center"/>
              <w:rPr>
                <w:rFonts w:asciiTheme="majorHAnsi" w:eastAsia="Calibri" w:hAnsiTheme="majorHAnsi" w:cstheme="majorHAnsi"/>
                <w:b/>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2168E2" w:rsidRPr="00142C40" w14:paraId="7F6422CD" w14:textId="77777777" w:rsidTr="00C647F4">
        <w:tc>
          <w:tcPr>
            <w:tcW w:w="171" w:type="pct"/>
            <w:vMerge/>
            <w:tcBorders>
              <w:top w:val="single" w:sz="4" w:space="0" w:color="auto"/>
            </w:tcBorders>
            <w:shd w:val="clear" w:color="auto" w:fill="auto"/>
          </w:tcPr>
          <w:p w14:paraId="65E056D3" w14:textId="77777777" w:rsidR="002168E2" w:rsidRPr="00142C40" w:rsidRDefault="002168E2" w:rsidP="002168E2">
            <w:pPr>
              <w:rPr>
                <w:rFonts w:asciiTheme="majorHAnsi" w:hAnsiTheme="majorHAnsi" w:cstheme="majorHAnsi"/>
                <w:b/>
                <w:sz w:val="22"/>
                <w:szCs w:val="22"/>
              </w:rPr>
            </w:pPr>
          </w:p>
        </w:tc>
        <w:tc>
          <w:tcPr>
            <w:tcW w:w="1226" w:type="pct"/>
            <w:vMerge/>
            <w:tcBorders>
              <w:top w:val="single" w:sz="4" w:space="0" w:color="auto"/>
            </w:tcBorders>
            <w:shd w:val="clear" w:color="auto" w:fill="auto"/>
          </w:tcPr>
          <w:p w14:paraId="6A6FD8CE" w14:textId="77777777" w:rsidR="002168E2" w:rsidRPr="00142C40" w:rsidRDefault="002168E2" w:rsidP="002168E2">
            <w:pPr>
              <w:rPr>
                <w:rFonts w:asciiTheme="majorHAnsi" w:hAnsiTheme="majorHAnsi" w:cstheme="majorHAnsi"/>
                <w:color w:val="000000"/>
                <w:sz w:val="22"/>
                <w:szCs w:val="22"/>
              </w:rPr>
            </w:pPr>
          </w:p>
        </w:tc>
        <w:tc>
          <w:tcPr>
            <w:tcW w:w="1234" w:type="pct"/>
            <w:vMerge/>
            <w:tcBorders>
              <w:top w:val="single" w:sz="4" w:space="0" w:color="auto"/>
            </w:tcBorders>
          </w:tcPr>
          <w:p w14:paraId="5FDD5636" w14:textId="77777777" w:rsidR="002168E2" w:rsidRDefault="002168E2" w:rsidP="002168E2">
            <w:pPr>
              <w:spacing w:after="160"/>
              <w:jc w:val="both"/>
              <w:rPr>
                <w:rFonts w:asciiTheme="majorHAnsi" w:eastAsia="Calibr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49414DBA" w14:textId="1A05036B" w:rsidR="002168E2" w:rsidRPr="00142C40" w:rsidRDefault="002168E2" w:rsidP="002168E2">
            <w:pPr>
              <w:spacing w:after="160"/>
              <w:rPr>
                <w:rFonts w:asciiTheme="majorHAnsi" w:eastAsia="Calibri" w:hAnsiTheme="majorHAnsi" w:cstheme="majorHAnsi"/>
                <w:color w:val="000000"/>
                <w:sz w:val="22"/>
                <w:szCs w:val="22"/>
                <w:lang w:eastAsia="en-US"/>
              </w:rPr>
            </w:pPr>
            <w:r>
              <w:rPr>
                <w:rFonts w:ascii="Calibri" w:hAnsi="Calibri" w:cs="Calibri"/>
                <w:color w:val="000000"/>
                <w:sz w:val="22"/>
                <w:szCs w:val="22"/>
              </w:rPr>
              <w:t xml:space="preserve">2.4. Stalas Nr. 4 (elektra reguliuojamo aukščio) </w:t>
            </w:r>
          </w:p>
        </w:tc>
        <w:tc>
          <w:tcPr>
            <w:tcW w:w="1135" w:type="pct"/>
            <w:tcBorders>
              <w:top w:val="single" w:sz="4" w:space="0" w:color="auto"/>
              <w:tl2br w:val="nil"/>
            </w:tcBorders>
          </w:tcPr>
          <w:p w14:paraId="694FB8ED"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32764C91" w14:textId="77777777" w:rsidR="002168E2" w:rsidRPr="00142C40" w:rsidRDefault="002168E2" w:rsidP="002168E2">
            <w:pPr>
              <w:spacing w:after="160" w:line="259" w:lineRule="auto"/>
              <w:jc w:val="center"/>
              <w:rPr>
                <w:rFonts w:asciiTheme="majorHAnsi" w:eastAsia="Calibri" w:hAnsiTheme="majorHAnsi" w:cstheme="majorHAnsi"/>
                <w:b/>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2168E2" w:rsidRPr="00142C40" w14:paraId="3E528A37" w14:textId="77777777" w:rsidTr="00C647F4">
        <w:tc>
          <w:tcPr>
            <w:tcW w:w="171" w:type="pct"/>
            <w:vMerge/>
            <w:tcBorders>
              <w:top w:val="single" w:sz="4" w:space="0" w:color="auto"/>
            </w:tcBorders>
            <w:shd w:val="clear" w:color="auto" w:fill="auto"/>
          </w:tcPr>
          <w:p w14:paraId="3F98014B" w14:textId="77777777" w:rsidR="002168E2" w:rsidRPr="00142C40" w:rsidRDefault="002168E2" w:rsidP="002168E2">
            <w:pPr>
              <w:rPr>
                <w:rFonts w:asciiTheme="majorHAnsi" w:hAnsiTheme="majorHAnsi" w:cstheme="majorHAnsi"/>
                <w:b/>
                <w:sz w:val="22"/>
                <w:szCs w:val="22"/>
              </w:rPr>
            </w:pPr>
          </w:p>
        </w:tc>
        <w:tc>
          <w:tcPr>
            <w:tcW w:w="1226" w:type="pct"/>
            <w:vMerge/>
            <w:tcBorders>
              <w:top w:val="single" w:sz="4" w:space="0" w:color="auto"/>
            </w:tcBorders>
            <w:shd w:val="clear" w:color="auto" w:fill="auto"/>
          </w:tcPr>
          <w:p w14:paraId="45766699" w14:textId="77777777" w:rsidR="002168E2" w:rsidRPr="00142C40" w:rsidRDefault="002168E2" w:rsidP="002168E2">
            <w:pPr>
              <w:rPr>
                <w:rFonts w:asciiTheme="majorHAnsi" w:hAnsiTheme="majorHAnsi" w:cstheme="majorHAnsi"/>
                <w:color w:val="000000"/>
                <w:sz w:val="22"/>
                <w:szCs w:val="22"/>
              </w:rPr>
            </w:pPr>
          </w:p>
        </w:tc>
        <w:tc>
          <w:tcPr>
            <w:tcW w:w="1234" w:type="pct"/>
            <w:vMerge/>
            <w:tcBorders>
              <w:top w:val="single" w:sz="4" w:space="0" w:color="auto"/>
            </w:tcBorders>
          </w:tcPr>
          <w:p w14:paraId="6A4AD8F1" w14:textId="77777777" w:rsidR="002168E2"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54717BD4" w14:textId="18F753B8" w:rsidR="002168E2" w:rsidRPr="009B0830" w:rsidRDefault="002168E2" w:rsidP="002168E2">
            <w:pPr>
              <w:rPr>
                <w:rFonts w:asciiTheme="majorHAnsi" w:hAnsiTheme="majorHAnsi" w:cstheme="majorHAnsi"/>
                <w:sz w:val="22"/>
                <w:szCs w:val="22"/>
              </w:rPr>
            </w:pPr>
            <w:r>
              <w:rPr>
                <w:rFonts w:ascii="Calibri" w:hAnsi="Calibri" w:cs="Calibri"/>
                <w:color w:val="020202"/>
                <w:sz w:val="22"/>
                <w:szCs w:val="22"/>
              </w:rPr>
              <w:t xml:space="preserve">2.5. Stalo ir kėdės komplektas (reguliuojamo aukščio) </w:t>
            </w:r>
          </w:p>
        </w:tc>
        <w:tc>
          <w:tcPr>
            <w:tcW w:w="1135" w:type="pct"/>
            <w:tcBorders>
              <w:top w:val="single" w:sz="4" w:space="0" w:color="auto"/>
              <w:tl2br w:val="nil"/>
            </w:tcBorders>
          </w:tcPr>
          <w:p w14:paraId="20A84B89"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7366803D" w14:textId="77777777" w:rsidR="002168E2" w:rsidRPr="00142C40" w:rsidRDefault="002168E2" w:rsidP="002168E2">
            <w:pPr>
              <w:pStyle w:val="Betarp"/>
              <w:jc w:val="center"/>
              <w:rPr>
                <w:rFonts w:asciiTheme="majorHAnsi" w:eastAsia="Calibri" w:hAnsiTheme="majorHAnsi" w:cstheme="majorHAnsi"/>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2168E2" w:rsidRPr="00142C40" w14:paraId="00DE4601" w14:textId="77777777" w:rsidTr="00C647F4">
        <w:tc>
          <w:tcPr>
            <w:tcW w:w="171" w:type="pct"/>
            <w:vMerge/>
            <w:tcBorders>
              <w:top w:val="single" w:sz="4" w:space="0" w:color="auto"/>
            </w:tcBorders>
            <w:shd w:val="clear" w:color="auto" w:fill="auto"/>
          </w:tcPr>
          <w:p w14:paraId="40747427" w14:textId="77777777" w:rsidR="002168E2" w:rsidRPr="00142C40" w:rsidRDefault="002168E2" w:rsidP="002168E2">
            <w:pPr>
              <w:rPr>
                <w:rFonts w:asciiTheme="majorHAnsi" w:hAnsiTheme="majorHAnsi" w:cstheme="majorHAnsi"/>
                <w:b/>
                <w:sz w:val="22"/>
                <w:szCs w:val="22"/>
              </w:rPr>
            </w:pPr>
          </w:p>
        </w:tc>
        <w:tc>
          <w:tcPr>
            <w:tcW w:w="1226" w:type="pct"/>
            <w:vMerge/>
            <w:tcBorders>
              <w:top w:val="single" w:sz="4" w:space="0" w:color="auto"/>
            </w:tcBorders>
            <w:shd w:val="clear" w:color="auto" w:fill="auto"/>
          </w:tcPr>
          <w:p w14:paraId="4E98D3E9" w14:textId="77777777" w:rsidR="002168E2" w:rsidRPr="00142C40" w:rsidRDefault="002168E2" w:rsidP="002168E2">
            <w:pPr>
              <w:rPr>
                <w:rFonts w:asciiTheme="majorHAnsi" w:hAnsiTheme="majorHAnsi" w:cstheme="majorHAnsi"/>
                <w:color w:val="000000"/>
                <w:sz w:val="22"/>
                <w:szCs w:val="22"/>
              </w:rPr>
            </w:pPr>
          </w:p>
        </w:tc>
        <w:tc>
          <w:tcPr>
            <w:tcW w:w="1234" w:type="pct"/>
            <w:vMerge/>
            <w:tcBorders>
              <w:top w:val="single" w:sz="4" w:space="0" w:color="auto"/>
            </w:tcBorders>
          </w:tcPr>
          <w:p w14:paraId="58066005" w14:textId="77777777" w:rsidR="002168E2"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079E7982" w14:textId="71B0BBC9" w:rsidR="002168E2" w:rsidRDefault="002168E2" w:rsidP="002168E2">
            <w:pPr>
              <w:rPr>
                <w:rFonts w:asciiTheme="majorHAnsi" w:hAnsiTheme="majorHAnsi" w:cstheme="majorHAnsi"/>
                <w:sz w:val="22"/>
                <w:szCs w:val="22"/>
              </w:rPr>
            </w:pPr>
            <w:r>
              <w:rPr>
                <w:rFonts w:ascii="Calibri" w:hAnsi="Calibri" w:cs="Calibri"/>
                <w:color w:val="000000"/>
                <w:sz w:val="22"/>
                <w:szCs w:val="22"/>
              </w:rPr>
              <w:t xml:space="preserve">2.6. Stalas Nr. 5 (vienvietis, reguliuojamo aukščio) </w:t>
            </w:r>
          </w:p>
        </w:tc>
        <w:tc>
          <w:tcPr>
            <w:tcW w:w="1135" w:type="pct"/>
            <w:tcBorders>
              <w:top w:val="single" w:sz="4" w:space="0" w:color="auto"/>
              <w:tl2br w:val="nil"/>
            </w:tcBorders>
          </w:tcPr>
          <w:p w14:paraId="35C3B7F0"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65A833F6" w14:textId="307433D3" w:rsidR="002168E2" w:rsidRPr="00142C40" w:rsidRDefault="002168E2" w:rsidP="002168E2">
            <w:pPr>
              <w:pStyle w:val="Betarp"/>
              <w:jc w:val="center"/>
              <w:rPr>
                <w:rFonts w:asciiTheme="majorHAnsi" w:eastAsia="Calibri" w:hAnsiTheme="majorHAnsi" w:cstheme="majorHAnsi"/>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2168E2" w:rsidRPr="00142C40" w14:paraId="6FF87ECF" w14:textId="77777777" w:rsidTr="00C647F4">
        <w:tc>
          <w:tcPr>
            <w:tcW w:w="171" w:type="pct"/>
            <w:vMerge/>
            <w:tcBorders>
              <w:top w:val="single" w:sz="4" w:space="0" w:color="auto"/>
            </w:tcBorders>
            <w:shd w:val="clear" w:color="auto" w:fill="auto"/>
          </w:tcPr>
          <w:p w14:paraId="5AA52A82" w14:textId="77777777" w:rsidR="002168E2" w:rsidRPr="00142C40" w:rsidRDefault="002168E2" w:rsidP="002168E2">
            <w:pPr>
              <w:rPr>
                <w:rFonts w:asciiTheme="majorHAnsi" w:hAnsiTheme="majorHAnsi" w:cstheme="majorHAnsi"/>
                <w:b/>
                <w:sz w:val="22"/>
                <w:szCs w:val="22"/>
              </w:rPr>
            </w:pPr>
          </w:p>
        </w:tc>
        <w:tc>
          <w:tcPr>
            <w:tcW w:w="1226" w:type="pct"/>
            <w:vMerge/>
            <w:tcBorders>
              <w:top w:val="single" w:sz="4" w:space="0" w:color="auto"/>
            </w:tcBorders>
            <w:shd w:val="clear" w:color="auto" w:fill="auto"/>
          </w:tcPr>
          <w:p w14:paraId="0D5C9A5E" w14:textId="77777777" w:rsidR="002168E2" w:rsidRPr="00142C40" w:rsidRDefault="002168E2" w:rsidP="002168E2">
            <w:pPr>
              <w:rPr>
                <w:rFonts w:asciiTheme="majorHAnsi" w:hAnsiTheme="majorHAnsi" w:cstheme="majorHAnsi"/>
                <w:color w:val="000000"/>
                <w:sz w:val="22"/>
                <w:szCs w:val="22"/>
              </w:rPr>
            </w:pPr>
          </w:p>
        </w:tc>
        <w:tc>
          <w:tcPr>
            <w:tcW w:w="1234" w:type="pct"/>
            <w:vMerge/>
            <w:tcBorders>
              <w:top w:val="single" w:sz="4" w:space="0" w:color="auto"/>
            </w:tcBorders>
          </w:tcPr>
          <w:p w14:paraId="349AB329" w14:textId="77777777" w:rsidR="002168E2"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2DD7E969" w14:textId="22A45876" w:rsidR="002168E2" w:rsidRDefault="002168E2" w:rsidP="002168E2">
            <w:pPr>
              <w:rPr>
                <w:rFonts w:asciiTheme="majorHAnsi" w:hAnsiTheme="majorHAnsi" w:cstheme="majorHAnsi"/>
                <w:sz w:val="22"/>
                <w:szCs w:val="22"/>
              </w:rPr>
            </w:pPr>
            <w:r>
              <w:rPr>
                <w:rFonts w:ascii="Calibri" w:hAnsi="Calibri" w:cs="Calibri"/>
                <w:color w:val="000000"/>
                <w:sz w:val="22"/>
                <w:szCs w:val="22"/>
              </w:rPr>
              <w:t xml:space="preserve">2.7. Stalas Nr. 6 (dvivietis, reguliuojamo aukščio) </w:t>
            </w:r>
          </w:p>
        </w:tc>
        <w:tc>
          <w:tcPr>
            <w:tcW w:w="1135" w:type="pct"/>
            <w:tcBorders>
              <w:top w:val="single" w:sz="4" w:space="0" w:color="auto"/>
              <w:bottom w:val="single" w:sz="4" w:space="0" w:color="auto"/>
              <w:tl2br w:val="nil"/>
            </w:tcBorders>
          </w:tcPr>
          <w:p w14:paraId="74F503FC"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4F223FDA" w14:textId="76A6CEAF" w:rsidR="002168E2" w:rsidRPr="00142C40" w:rsidRDefault="002168E2" w:rsidP="002168E2">
            <w:pPr>
              <w:pStyle w:val="Betarp"/>
              <w:jc w:val="center"/>
              <w:rPr>
                <w:rFonts w:asciiTheme="majorHAnsi" w:eastAsia="Calibri" w:hAnsiTheme="majorHAnsi" w:cstheme="majorHAnsi"/>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2168E2" w:rsidRPr="00142C40" w14:paraId="1950F86C" w14:textId="77777777" w:rsidTr="00222A68">
        <w:tc>
          <w:tcPr>
            <w:tcW w:w="171" w:type="pct"/>
            <w:vMerge/>
            <w:shd w:val="clear" w:color="auto" w:fill="auto"/>
          </w:tcPr>
          <w:p w14:paraId="5E2F5ED1"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5A555BA7" w14:textId="77777777" w:rsidR="002168E2" w:rsidRPr="00142C40" w:rsidRDefault="002168E2" w:rsidP="002168E2">
            <w:pPr>
              <w:rPr>
                <w:rFonts w:asciiTheme="majorHAnsi" w:hAnsiTheme="majorHAnsi" w:cstheme="majorHAnsi"/>
                <w:color w:val="000000"/>
                <w:sz w:val="22"/>
                <w:szCs w:val="22"/>
              </w:rPr>
            </w:pPr>
          </w:p>
        </w:tc>
        <w:tc>
          <w:tcPr>
            <w:tcW w:w="1234" w:type="pct"/>
            <w:vMerge/>
            <w:tcBorders>
              <w:right w:val="single" w:sz="4" w:space="0" w:color="auto"/>
            </w:tcBorders>
          </w:tcPr>
          <w:p w14:paraId="17AA0CCF" w14:textId="77777777" w:rsidR="002168E2"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71BA0D54" w14:textId="27E7512F" w:rsidR="002168E2" w:rsidRDefault="002168E2" w:rsidP="002168E2">
            <w:pPr>
              <w:rPr>
                <w:rFonts w:asciiTheme="majorHAnsi" w:hAnsiTheme="majorHAnsi" w:cstheme="majorHAnsi"/>
                <w:sz w:val="22"/>
                <w:szCs w:val="22"/>
              </w:rPr>
            </w:pPr>
            <w:r>
              <w:rPr>
                <w:rFonts w:ascii="Calibri" w:hAnsi="Calibri" w:cs="Calibri"/>
                <w:color w:val="000000"/>
                <w:sz w:val="22"/>
                <w:szCs w:val="22"/>
              </w:rPr>
              <w:t xml:space="preserve">2.8. Stalas Nr. 7 (reguliuojamo aukščio) </w:t>
            </w:r>
          </w:p>
        </w:tc>
        <w:tc>
          <w:tcPr>
            <w:tcW w:w="1135" w:type="pct"/>
            <w:tcBorders>
              <w:top w:val="single" w:sz="4" w:space="0" w:color="auto"/>
              <w:left w:val="single" w:sz="4" w:space="0" w:color="auto"/>
              <w:right w:val="single" w:sz="4" w:space="0" w:color="auto"/>
              <w:tl2br w:val="nil"/>
            </w:tcBorders>
          </w:tcPr>
          <w:p w14:paraId="7853FE64"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099E4F32" w14:textId="4953350B" w:rsidR="002168E2" w:rsidRPr="00142C40" w:rsidRDefault="002168E2" w:rsidP="002168E2">
            <w:pPr>
              <w:pStyle w:val="Betarp"/>
              <w:jc w:val="center"/>
              <w:rPr>
                <w:rFonts w:asciiTheme="majorHAnsi" w:eastAsia="Calibri" w:hAnsiTheme="majorHAnsi" w:cstheme="majorHAnsi"/>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2168E2" w:rsidRPr="00142C40" w14:paraId="422C2CA0" w14:textId="77777777" w:rsidTr="00222A68">
        <w:tc>
          <w:tcPr>
            <w:tcW w:w="171" w:type="pct"/>
            <w:vMerge/>
            <w:shd w:val="clear" w:color="auto" w:fill="auto"/>
          </w:tcPr>
          <w:p w14:paraId="4518C530"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62519E4C" w14:textId="77777777" w:rsidR="002168E2" w:rsidRPr="00142C40" w:rsidRDefault="002168E2" w:rsidP="002168E2">
            <w:pPr>
              <w:rPr>
                <w:rFonts w:asciiTheme="majorHAnsi" w:hAnsiTheme="majorHAnsi" w:cstheme="majorHAnsi"/>
                <w:color w:val="000000"/>
                <w:sz w:val="22"/>
                <w:szCs w:val="22"/>
              </w:rPr>
            </w:pPr>
          </w:p>
        </w:tc>
        <w:tc>
          <w:tcPr>
            <w:tcW w:w="1234" w:type="pct"/>
            <w:vMerge/>
            <w:tcBorders>
              <w:right w:val="single" w:sz="4" w:space="0" w:color="auto"/>
            </w:tcBorders>
          </w:tcPr>
          <w:p w14:paraId="7032BDF8" w14:textId="77777777" w:rsidR="002168E2"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65AED6AA" w14:textId="6F5FB32B" w:rsidR="002168E2" w:rsidRDefault="002168E2" w:rsidP="002168E2">
            <w:pPr>
              <w:rPr>
                <w:rFonts w:asciiTheme="majorHAnsi" w:hAnsiTheme="majorHAnsi" w:cstheme="majorHAnsi"/>
                <w:sz w:val="22"/>
                <w:szCs w:val="22"/>
              </w:rPr>
            </w:pPr>
            <w:r>
              <w:rPr>
                <w:rFonts w:ascii="Calibri" w:hAnsi="Calibri" w:cs="Calibri"/>
                <w:color w:val="000000"/>
                <w:sz w:val="22"/>
                <w:szCs w:val="22"/>
              </w:rPr>
              <w:t xml:space="preserve">2.9. Stalas Nr. 8 (reguliuojamo aukščio) </w:t>
            </w:r>
          </w:p>
        </w:tc>
        <w:tc>
          <w:tcPr>
            <w:tcW w:w="1135" w:type="pct"/>
            <w:tcBorders>
              <w:top w:val="single" w:sz="4" w:space="0" w:color="auto"/>
              <w:right w:val="single" w:sz="4" w:space="0" w:color="auto"/>
              <w:tl2br w:val="nil"/>
            </w:tcBorders>
          </w:tcPr>
          <w:p w14:paraId="1826C46F"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7F6E3675" w14:textId="224A9D35" w:rsidR="002168E2" w:rsidRPr="00142C40" w:rsidRDefault="002168E2" w:rsidP="002168E2">
            <w:pPr>
              <w:pStyle w:val="Betarp"/>
              <w:jc w:val="center"/>
              <w:rPr>
                <w:rFonts w:asciiTheme="majorHAnsi" w:eastAsia="Calibri" w:hAnsiTheme="majorHAnsi" w:cstheme="majorHAnsi"/>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2168E2" w:rsidRPr="00142C40" w14:paraId="12F114BE" w14:textId="77777777" w:rsidTr="00222A68">
        <w:tc>
          <w:tcPr>
            <w:tcW w:w="171" w:type="pct"/>
            <w:vMerge/>
            <w:shd w:val="clear" w:color="auto" w:fill="auto"/>
          </w:tcPr>
          <w:p w14:paraId="65D2B1EF"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5F01127C" w14:textId="77777777" w:rsidR="002168E2" w:rsidRPr="00142C40" w:rsidRDefault="002168E2" w:rsidP="002168E2">
            <w:pPr>
              <w:rPr>
                <w:rFonts w:asciiTheme="majorHAnsi" w:hAnsiTheme="majorHAnsi" w:cstheme="majorHAnsi"/>
                <w:color w:val="000000"/>
                <w:sz w:val="22"/>
                <w:szCs w:val="22"/>
              </w:rPr>
            </w:pPr>
          </w:p>
        </w:tc>
        <w:tc>
          <w:tcPr>
            <w:tcW w:w="1234" w:type="pct"/>
            <w:vMerge/>
            <w:tcBorders>
              <w:right w:val="single" w:sz="4" w:space="0" w:color="auto"/>
            </w:tcBorders>
          </w:tcPr>
          <w:p w14:paraId="472F1822" w14:textId="77777777" w:rsidR="002168E2"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74BD9834" w14:textId="79AC0FA3" w:rsidR="002168E2" w:rsidRDefault="002168E2" w:rsidP="002168E2">
            <w:pPr>
              <w:rPr>
                <w:rFonts w:asciiTheme="majorHAnsi" w:hAnsiTheme="majorHAnsi" w:cstheme="majorHAnsi"/>
                <w:sz w:val="22"/>
                <w:szCs w:val="22"/>
              </w:rPr>
            </w:pPr>
            <w:r>
              <w:rPr>
                <w:rFonts w:ascii="Calibri" w:hAnsi="Calibri" w:cs="Calibri"/>
                <w:color w:val="000000"/>
                <w:sz w:val="22"/>
                <w:szCs w:val="22"/>
              </w:rPr>
              <w:t>2.10. Stalas Nr. 9 (kompiuteriui, reguliuojamo aukščio)</w:t>
            </w:r>
            <w:r>
              <w:rPr>
                <w:rFonts w:ascii="Calibri" w:hAnsi="Calibri" w:cs="Calibri"/>
                <w:color w:val="FF0000"/>
                <w:sz w:val="22"/>
                <w:szCs w:val="22"/>
              </w:rPr>
              <w:t xml:space="preserve"> </w:t>
            </w:r>
          </w:p>
        </w:tc>
        <w:tc>
          <w:tcPr>
            <w:tcW w:w="1135" w:type="pct"/>
            <w:tcBorders>
              <w:top w:val="single" w:sz="4" w:space="0" w:color="auto"/>
              <w:right w:val="single" w:sz="4" w:space="0" w:color="auto"/>
              <w:tl2br w:val="nil"/>
            </w:tcBorders>
          </w:tcPr>
          <w:p w14:paraId="237DCDA7"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28850A83" w14:textId="2C473984" w:rsidR="002168E2" w:rsidRPr="00142C40" w:rsidRDefault="002168E2" w:rsidP="002168E2">
            <w:pPr>
              <w:pStyle w:val="Betarp"/>
              <w:jc w:val="center"/>
              <w:rPr>
                <w:rFonts w:asciiTheme="majorHAnsi" w:eastAsia="Calibri" w:hAnsiTheme="majorHAnsi" w:cstheme="majorHAnsi"/>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2168E2" w:rsidRPr="00142C40" w14:paraId="40D7459A" w14:textId="77777777" w:rsidTr="00222A68">
        <w:tc>
          <w:tcPr>
            <w:tcW w:w="171" w:type="pct"/>
            <w:vMerge/>
            <w:shd w:val="clear" w:color="auto" w:fill="auto"/>
          </w:tcPr>
          <w:p w14:paraId="1A0A15F2"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0FF8983E" w14:textId="77777777" w:rsidR="002168E2" w:rsidRPr="00142C40" w:rsidRDefault="002168E2" w:rsidP="002168E2">
            <w:pPr>
              <w:rPr>
                <w:rFonts w:asciiTheme="majorHAnsi" w:hAnsiTheme="majorHAnsi" w:cstheme="majorHAnsi"/>
                <w:color w:val="000000"/>
                <w:sz w:val="22"/>
                <w:szCs w:val="22"/>
              </w:rPr>
            </w:pPr>
          </w:p>
        </w:tc>
        <w:tc>
          <w:tcPr>
            <w:tcW w:w="1234" w:type="pct"/>
            <w:vMerge/>
            <w:tcBorders>
              <w:right w:val="single" w:sz="4" w:space="0" w:color="auto"/>
            </w:tcBorders>
          </w:tcPr>
          <w:p w14:paraId="4EF54642" w14:textId="77777777" w:rsidR="002168E2"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3295339C" w14:textId="471F4E68" w:rsidR="002168E2" w:rsidRDefault="002168E2" w:rsidP="002168E2">
            <w:pPr>
              <w:rPr>
                <w:rFonts w:asciiTheme="majorHAnsi" w:hAnsiTheme="majorHAnsi" w:cstheme="majorHAnsi"/>
                <w:sz w:val="22"/>
                <w:szCs w:val="22"/>
              </w:rPr>
            </w:pPr>
            <w:r>
              <w:rPr>
                <w:rFonts w:ascii="Calibri" w:hAnsi="Calibri" w:cs="Calibri"/>
                <w:color w:val="000000"/>
                <w:sz w:val="22"/>
                <w:szCs w:val="22"/>
              </w:rPr>
              <w:t xml:space="preserve">2.11. Stalas Nr. 10 (reguliuojamo aukščio) </w:t>
            </w:r>
          </w:p>
        </w:tc>
        <w:tc>
          <w:tcPr>
            <w:tcW w:w="1135" w:type="pct"/>
            <w:tcBorders>
              <w:top w:val="single" w:sz="4" w:space="0" w:color="auto"/>
              <w:right w:val="single" w:sz="4" w:space="0" w:color="auto"/>
              <w:tl2br w:val="nil"/>
            </w:tcBorders>
          </w:tcPr>
          <w:p w14:paraId="4376391F"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20E9B526" w14:textId="297A2EA2" w:rsidR="002168E2" w:rsidRPr="00142C40" w:rsidRDefault="002168E2" w:rsidP="002168E2">
            <w:pPr>
              <w:pStyle w:val="Betarp"/>
              <w:jc w:val="center"/>
              <w:rPr>
                <w:rFonts w:asciiTheme="majorHAnsi" w:eastAsia="Calibri" w:hAnsiTheme="majorHAnsi" w:cstheme="majorHAnsi"/>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2168E2" w:rsidRPr="00142C40" w14:paraId="208FA87D" w14:textId="77777777" w:rsidTr="00222A68">
        <w:tc>
          <w:tcPr>
            <w:tcW w:w="171" w:type="pct"/>
            <w:vMerge/>
            <w:shd w:val="clear" w:color="auto" w:fill="auto"/>
          </w:tcPr>
          <w:p w14:paraId="0B3A143B"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4E26CA57" w14:textId="77777777" w:rsidR="002168E2" w:rsidRPr="00142C40" w:rsidRDefault="002168E2" w:rsidP="002168E2">
            <w:pPr>
              <w:rPr>
                <w:rFonts w:asciiTheme="majorHAnsi" w:hAnsiTheme="majorHAnsi" w:cstheme="majorHAnsi"/>
                <w:color w:val="000000"/>
                <w:sz w:val="22"/>
                <w:szCs w:val="22"/>
              </w:rPr>
            </w:pPr>
          </w:p>
        </w:tc>
        <w:tc>
          <w:tcPr>
            <w:tcW w:w="1234" w:type="pct"/>
            <w:vMerge/>
            <w:tcBorders>
              <w:right w:val="single" w:sz="4" w:space="0" w:color="auto"/>
            </w:tcBorders>
          </w:tcPr>
          <w:p w14:paraId="412D3A35" w14:textId="77777777" w:rsidR="002168E2" w:rsidRDefault="002168E2" w:rsidP="002168E2">
            <w:pPr>
              <w:rPr>
                <w:rFonts w:asciiTheme="majorHAnsi" w:hAnsiTheme="majorHAnsi" w:cstheme="majorHAnsi"/>
                <w:sz w:val="22"/>
                <w:szCs w:val="22"/>
              </w:rPr>
            </w:pP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7F1ECB7B" w14:textId="53F4CCBC" w:rsidR="002168E2" w:rsidRDefault="002168E2" w:rsidP="002168E2">
            <w:pPr>
              <w:rPr>
                <w:rFonts w:asciiTheme="majorHAnsi" w:hAnsiTheme="majorHAnsi" w:cstheme="majorHAnsi"/>
                <w:sz w:val="22"/>
                <w:szCs w:val="22"/>
              </w:rPr>
            </w:pPr>
            <w:r>
              <w:rPr>
                <w:rFonts w:ascii="Calibri" w:hAnsi="Calibri" w:cs="Calibri"/>
                <w:color w:val="000000"/>
                <w:sz w:val="22"/>
                <w:szCs w:val="22"/>
              </w:rPr>
              <w:t xml:space="preserve">2.12. Stalas  Nr. 11 (reguliuojamo aukščio) </w:t>
            </w:r>
          </w:p>
        </w:tc>
        <w:tc>
          <w:tcPr>
            <w:tcW w:w="1135" w:type="pct"/>
            <w:tcBorders>
              <w:top w:val="single" w:sz="4" w:space="0" w:color="auto"/>
              <w:left w:val="single" w:sz="4" w:space="0" w:color="auto"/>
              <w:bottom w:val="single" w:sz="4" w:space="0" w:color="auto"/>
              <w:right w:val="single" w:sz="4" w:space="0" w:color="auto"/>
              <w:tl2br w:val="nil"/>
            </w:tcBorders>
          </w:tcPr>
          <w:p w14:paraId="4F5BC48F"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5B7131C8" w14:textId="0E907546" w:rsidR="002168E2" w:rsidRPr="00142C40" w:rsidRDefault="002168E2" w:rsidP="002168E2">
            <w:pPr>
              <w:pStyle w:val="Betarp"/>
              <w:jc w:val="center"/>
              <w:rPr>
                <w:rFonts w:asciiTheme="majorHAnsi" w:eastAsia="Calibri" w:hAnsiTheme="majorHAnsi" w:cstheme="majorHAnsi"/>
                <w:sz w:val="22"/>
                <w:szCs w:val="22"/>
                <w:lang w:eastAsia="en-US"/>
              </w:rPr>
            </w:pPr>
            <w:r w:rsidRPr="00AE38EF">
              <w:rPr>
                <w:rFonts w:asciiTheme="majorHAnsi" w:eastAsia="Calibri" w:hAnsiTheme="majorHAnsi" w:cstheme="majorHAnsi"/>
                <w:color w:val="0070C0"/>
                <w:sz w:val="22"/>
                <w:szCs w:val="22"/>
                <w:vertAlign w:val="subscript"/>
                <w:lang w:eastAsia="en-US"/>
              </w:rPr>
              <w:t>(</w:t>
            </w:r>
            <w:r w:rsidRPr="00AE38EF">
              <w:rPr>
                <w:rFonts w:asciiTheme="majorHAnsi" w:eastAsia="Calibri" w:hAnsiTheme="majorHAnsi" w:cstheme="majorHAnsi"/>
                <w:i/>
                <w:color w:val="0070C0"/>
                <w:sz w:val="22"/>
                <w:szCs w:val="22"/>
                <w:vertAlign w:val="subscript"/>
                <w:lang w:eastAsia="en-US"/>
              </w:rPr>
              <w:t>įrašyti</w:t>
            </w:r>
            <w:r w:rsidRPr="00AE38EF">
              <w:rPr>
                <w:rFonts w:asciiTheme="majorHAnsi" w:eastAsia="Calibri" w:hAnsiTheme="majorHAnsi" w:cstheme="majorHAnsi"/>
                <w:color w:val="0070C0"/>
                <w:sz w:val="22"/>
                <w:szCs w:val="22"/>
                <w:vertAlign w:val="subscript"/>
                <w:lang w:eastAsia="en-US"/>
              </w:rPr>
              <w:t>)</w:t>
            </w:r>
          </w:p>
        </w:tc>
      </w:tr>
      <w:tr w:rsidR="002168E2" w:rsidRPr="00142C40" w14:paraId="4E1EC4B0" w14:textId="77777777" w:rsidTr="00222A68">
        <w:tc>
          <w:tcPr>
            <w:tcW w:w="171" w:type="pct"/>
            <w:vMerge w:val="restart"/>
            <w:shd w:val="clear" w:color="auto" w:fill="auto"/>
            <w:vAlign w:val="center"/>
          </w:tcPr>
          <w:p w14:paraId="21321D9C" w14:textId="46922A27" w:rsidR="002168E2" w:rsidRPr="00142C40" w:rsidRDefault="002168E2" w:rsidP="002168E2">
            <w:pPr>
              <w:rPr>
                <w:rFonts w:asciiTheme="majorHAnsi" w:hAnsiTheme="majorHAnsi" w:cstheme="majorHAnsi"/>
                <w:b/>
                <w:sz w:val="22"/>
                <w:szCs w:val="22"/>
              </w:rPr>
            </w:pPr>
            <w:r>
              <w:rPr>
                <w:rFonts w:asciiTheme="majorHAnsi" w:hAnsiTheme="majorHAnsi" w:cstheme="majorHAnsi"/>
                <w:b/>
                <w:sz w:val="22"/>
                <w:szCs w:val="22"/>
              </w:rPr>
              <w:t>3</w:t>
            </w:r>
            <w:r w:rsidRPr="00142C40">
              <w:rPr>
                <w:rFonts w:asciiTheme="majorHAnsi" w:hAnsiTheme="majorHAnsi" w:cstheme="majorHAnsi"/>
                <w:b/>
                <w:sz w:val="22"/>
                <w:szCs w:val="22"/>
              </w:rPr>
              <w:t xml:space="preserve">. </w:t>
            </w:r>
          </w:p>
        </w:tc>
        <w:tc>
          <w:tcPr>
            <w:tcW w:w="1226" w:type="pct"/>
            <w:vMerge w:val="restart"/>
            <w:shd w:val="clear" w:color="auto" w:fill="auto"/>
            <w:vAlign w:val="center"/>
          </w:tcPr>
          <w:p w14:paraId="1AA69EB9" w14:textId="77777777" w:rsidR="002168E2" w:rsidRPr="00142C40" w:rsidRDefault="002168E2" w:rsidP="002168E2">
            <w:pPr>
              <w:rPr>
                <w:rFonts w:asciiTheme="majorHAnsi" w:hAnsiTheme="majorHAnsi" w:cstheme="majorHAnsi"/>
                <w:color w:val="000000"/>
                <w:spacing w:val="-4"/>
                <w:sz w:val="22"/>
                <w:szCs w:val="22"/>
              </w:rPr>
            </w:pPr>
            <w:r w:rsidRPr="00142C40">
              <w:rPr>
                <w:rFonts w:asciiTheme="majorHAnsi" w:hAnsiTheme="majorHAnsi" w:cstheme="majorHAnsi"/>
                <w:color w:val="000000"/>
                <w:spacing w:val="-4"/>
                <w:sz w:val="22"/>
                <w:szCs w:val="22"/>
              </w:rPr>
              <w:t>Paviršiams dengti naudojamuose produktuose:</w:t>
            </w:r>
          </w:p>
          <w:p w14:paraId="0523E9C4" w14:textId="77777777" w:rsidR="002168E2" w:rsidRPr="00FE09D9" w:rsidRDefault="002168E2" w:rsidP="002168E2">
            <w:pPr>
              <w:rPr>
                <w:rFonts w:ascii="Calibri" w:hAnsi="Calibri" w:cs="Calibri"/>
                <w:color w:val="000000"/>
                <w:spacing w:val="-4"/>
                <w:sz w:val="22"/>
                <w:szCs w:val="22"/>
              </w:rPr>
            </w:pPr>
            <w:r w:rsidRPr="00142C40">
              <w:rPr>
                <w:rFonts w:asciiTheme="majorHAnsi" w:hAnsiTheme="majorHAnsi" w:cstheme="majorHAnsi"/>
                <w:color w:val="000000"/>
                <w:spacing w:val="-4"/>
                <w:sz w:val="22"/>
                <w:szCs w:val="22"/>
              </w:rPr>
              <w:t xml:space="preserve">1) neturi būti pavojingų cheminių medžiagų, klasifikuojamų priskiriant </w:t>
            </w:r>
            <w:r w:rsidRPr="00142C40">
              <w:rPr>
                <w:rFonts w:asciiTheme="majorHAnsi" w:hAnsiTheme="majorHAnsi" w:cstheme="majorHAnsi"/>
                <w:color w:val="000000"/>
                <w:spacing w:val="-4"/>
                <w:sz w:val="22"/>
                <w:szCs w:val="22"/>
              </w:rPr>
              <w:lastRenderedPageBreak/>
              <w:t xml:space="preserve">bet kurią iš nurodytų pavojingumo </w:t>
            </w:r>
            <w:r w:rsidRPr="00FE09D9">
              <w:rPr>
                <w:rFonts w:ascii="Calibri" w:hAnsi="Calibri" w:cs="Calibri"/>
                <w:color w:val="000000"/>
                <w:spacing w:val="-4"/>
                <w:sz w:val="22"/>
                <w:szCs w:val="22"/>
              </w:rPr>
              <w:t>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DCBAD6A" w14:textId="77777777" w:rsidR="002168E2" w:rsidRPr="00FE09D9" w:rsidRDefault="002168E2" w:rsidP="002168E2">
            <w:pPr>
              <w:rPr>
                <w:rFonts w:ascii="Calibri" w:hAnsi="Calibri" w:cs="Calibri"/>
                <w:color w:val="000000"/>
                <w:spacing w:val="-4"/>
                <w:sz w:val="22"/>
                <w:szCs w:val="22"/>
              </w:rPr>
            </w:pPr>
            <w:r w:rsidRPr="00FE09D9">
              <w:rPr>
                <w:rFonts w:ascii="Calibri" w:hAnsi="Calibri" w:cs="Calibri"/>
                <w:color w:val="000000"/>
                <w:spacing w:val="-4"/>
                <w:sz w:val="22"/>
                <w:szCs w:val="22"/>
              </w:rPr>
              <w:t>2) neturi būti daugiau kaip 5 proc. masės lakiųjų organinių junginių (LOJ);</w:t>
            </w:r>
          </w:p>
          <w:p w14:paraId="19C8919A" w14:textId="77777777" w:rsidR="002168E2" w:rsidRPr="00FE09D9" w:rsidRDefault="002168E2" w:rsidP="002168E2">
            <w:pPr>
              <w:rPr>
                <w:rFonts w:ascii="Calibri" w:hAnsi="Calibri" w:cs="Calibri"/>
                <w:color w:val="000000"/>
                <w:spacing w:val="-4"/>
                <w:sz w:val="22"/>
                <w:szCs w:val="22"/>
              </w:rPr>
            </w:pPr>
            <w:r w:rsidRPr="00FE09D9">
              <w:rPr>
                <w:rFonts w:ascii="Calibri" w:hAnsi="Calibri" w:cs="Calibri"/>
                <w:color w:val="000000"/>
                <w:spacing w:val="-4"/>
                <w:sz w:val="22"/>
                <w:szCs w:val="22"/>
              </w:rPr>
              <w:t>3) neturi būti chromo (VI) junginių;</w:t>
            </w:r>
          </w:p>
          <w:p w14:paraId="3E868F78" w14:textId="77777777" w:rsidR="002168E2" w:rsidRPr="00142C40" w:rsidRDefault="002168E2" w:rsidP="002168E2">
            <w:pPr>
              <w:rPr>
                <w:rFonts w:asciiTheme="majorHAnsi" w:hAnsiTheme="majorHAnsi" w:cstheme="majorHAnsi"/>
                <w:color w:val="000000"/>
                <w:spacing w:val="-4"/>
                <w:sz w:val="22"/>
                <w:szCs w:val="22"/>
              </w:rPr>
            </w:pPr>
            <w:r w:rsidRPr="00FE09D9">
              <w:rPr>
                <w:rFonts w:ascii="Calibri" w:hAnsi="Calibri" w:cs="Calibri"/>
                <w:color w:val="000000"/>
                <w:spacing w:val="-4"/>
                <w:sz w:val="22"/>
                <w:szCs w:val="22"/>
              </w:rPr>
              <w:t>4) formaldehido išmetamieji teršalai neturi viršyti 0,05 ppm</w:t>
            </w:r>
            <w:r w:rsidRPr="00142C40">
              <w:rPr>
                <w:rFonts w:asciiTheme="majorHAnsi" w:hAnsiTheme="majorHAnsi" w:cstheme="majorHAnsi"/>
                <w:color w:val="000000"/>
                <w:spacing w:val="-4"/>
                <w:sz w:val="22"/>
                <w:szCs w:val="22"/>
              </w:rPr>
              <w:t>.</w:t>
            </w:r>
          </w:p>
        </w:tc>
        <w:tc>
          <w:tcPr>
            <w:tcW w:w="1234" w:type="pct"/>
            <w:vMerge w:val="restart"/>
            <w:vAlign w:val="center"/>
          </w:tcPr>
          <w:p w14:paraId="4B3AD638" w14:textId="77777777" w:rsidR="002168E2" w:rsidRPr="00240FC3" w:rsidRDefault="002168E2" w:rsidP="002168E2">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lastRenderedPageBreak/>
              <w:t xml:space="preserve">a) ekologinis ženklas European Ecolabel arba Nordic Swan, arba kitas I tipo ekologinis ženklas (sertifikatas), kuris įrodytų, kad paviršiams </w:t>
            </w:r>
            <w:r w:rsidRPr="00240FC3">
              <w:rPr>
                <w:rFonts w:asciiTheme="majorHAnsi" w:eastAsia="Calibri" w:hAnsiTheme="majorHAnsi" w:cstheme="majorHAnsi"/>
                <w:sz w:val="22"/>
                <w:szCs w:val="22"/>
                <w:lang w:eastAsia="en-US"/>
              </w:rPr>
              <w:lastRenderedPageBreak/>
              <w:t>naudojamuose produktuose nėra/neviršija reikalavime nurodytų medžiagų, arba</w:t>
            </w:r>
          </w:p>
          <w:p w14:paraId="2B390434" w14:textId="77777777" w:rsidR="002168E2" w:rsidRPr="00240FC3" w:rsidRDefault="002168E2" w:rsidP="002168E2">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b) pripažintos įstaigos arba paskelbtosios (notifikuotos) institucijos bandymų protokolas, tyrimų ataskaita ar pažyma arba</w:t>
            </w:r>
          </w:p>
          <w:p w14:paraId="4562FAE8" w14:textId="77777777" w:rsidR="002168E2" w:rsidRPr="00240FC3" w:rsidRDefault="002168E2" w:rsidP="002168E2">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c) gamintojo techniniai dokumentai, arba</w:t>
            </w:r>
          </w:p>
          <w:p w14:paraId="01408315" w14:textId="77777777" w:rsidR="002168E2" w:rsidRPr="00240FC3" w:rsidRDefault="002168E2" w:rsidP="002168E2">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d) saugos duomenų lapas, arba</w:t>
            </w:r>
          </w:p>
          <w:p w14:paraId="22F16637" w14:textId="77777777" w:rsidR="002168E2" w:rsidRPr="00240FC3" w:rsidRDefault="002168E2" w:rsidP="002168E2">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e) gamintojo ar tiekėjo deklaracija (pateikiant objektyvius įrodymus), arba</w:t>
            </w:r>
          </w:p>
          <w:p w14:paraId="21EB1E8E" w14:textId="77777777" w:rsidR="002168E2" w:rsidRPr="006546E5" w:rsidRDefault="002168E2" w:rsidP="002168E2">
            <w:pPr>
              <w:pStyle w:val="Betarp"/>
              <w:rPr>
                <w:rFonts w:asciiTheme="majorHAnsi" w:eastAsia="Calibri" w:hAnsiTheme="majorHAnsi" w:cstheme="majorHAnsi"/>
                <w:sz w:val="22"/>
                <w:szCs w:val="22"/>
                <w:lang w:eastAsia="en-US"/>
              </w:rPr>
            </w:pPr>
            <w:r w:rsidRPr="00240FC3">
              <w:rPr>
                <w:rFonts w:asciiTheme="majorHAnsi" w:eastAsia="Calibri" w:hAnsiTheme="majorHAnsi" w:cstheme="majorHAnsi"/>
                <w:sz w:val="22"/>
                <w:szCs w:val="22"/>
                <w:lang w:eastAsia="en-US"/>
              </w:rPr>
              <w:t>f) kiti lygiaverčiai įrodymai,</w:t>
            </w:r>
            <w:r w:rsidRPr="00240FC3">
              <w:rPr>
                <w:rFonts w:asciiTheme="majorHAnsi" w:hAnsiTheme="majorHAnsi" w:cstheme="majorHAnsi"/>
                <w:sz w:val="22"/>
                <w:szCs w:val="22"/>
              </w:rPr>
              <w:t xml:space="preserve"> kuriais įrodoma atitiktis taikomiems </w:t>
            </w:r>
            <w:r w:rsidRPr="006546E5">
              <w:rPr>
                <w:rFonts w:asciiTheme="majorHAnsi" w:hAnsiTheme="majorHAnsi" w:cstheme="majorHAnsi"/>
                <w:sz w:val="22"/>
                <w:szCs w:val="22"/>
              </w:rPr>
              <w:t>reikalavimams.</w:t>
            </w:r>
          </w:p>
          <w:p w14:paraId="53FFF302" w14:textId="77777777" w:rsidR="002168E2" w:rsidRDefault="002168E2" w:rsidP="002168E2">
            <w:pPr>
              <w:rPr>
                <w:rFonts w:asciiTheme="majorHAnsi" w:eastAsia="Calibri" w:hAnsiTheme="majorHAnsi" w:cstheme="majorHAnsi"/>
                <w:bCs/>
                <w:noProof/>
                <w:sz w:val="22"/>
                <w:szCs w:val="22"/>
                <w:lang w:eastAsia="en-US"/>
              </w:rPr>
            </w:pPr>
            <w:r w:rsidRPr="006546E5">
              <w:rPr>
                <w:rFonts w:asciiTheme="majorHAnsi" w:hAnsiTheme="majorHAnsi" w:cstheme="majorHAnsi"/>
                <w:sz w:val="22"/>
                <w:szCs w:val="22"/>
              </w:rPr>
              <w:t>Paviršiams dengti naudojamais produktais laikoma: dažai, lakas, beicas ir pan.</w:t>
            </w:r>
          </w:p>
        </w:tc>
        <w:tc>
          <w:tcPr>
            <w:tcW w:w="1234" w:type="pct"/>
            <w:tcBorders>
              <w:top w:val="single" w:sz="4" w:space="0" w:color="auto"/>
            </w:tcBorders>
          </w:tcPr>
          <w:p w14:paraId="1D1A6583" w14:textId="21BD05E6" w:rsidR="002168E2" w:rsidRPr="002168E2" w:rsidRDefault="00D00B56" w:rsidP="002168E2">
            <w:pPr>
              <w:spacing w:after="160"/>
              <w:jc w:val="both"/>
              <w:rPr>
                <w:rFonts w:asciiTheme="majorHAnsi" w:eastAsia="Calibri" w:hAnsiTheme="majorHAnsi" w:cstheme="majorHAnsi"/>
                <w:bCs/>
                <w:noProof/>
                <w:sz w:val="22"/>
                <w:szCs w:val="22"/>
                <w:lang w:eastAsia="en-US"/>
              </w:rPr>
            </w:pPr>
            <w:r>
              <w:rPr>
                <w:rFonts w:asciiTheme="majorHAnsi" w:hAnsiTheme="majorHAnsi" w:cstheme="majorHAnsi"/>
                <w:sz w:val="22"/>
                <w:szCs w:val="22"/>
              </w:rPr>
              <w:lastRenderedPageBreak/>
              <w:t>3</w:t>
            </w:r>
            <w:r w:rsidR="002168E2" w:rsidRPr="002168E2">
              <w:rPr>
                <w:rFonts w:asciiTheme="majorHAnsi" w:hAnsiTheme="majorHAnsi" w:cstheme="majorHAnsi"/>
                <w:sz w:val="22"/>
                <w:szCs w:val="22"/>
              </w:rPr>
              <w:t xml:space="preserve">.1. Stalas Nr. 1 (su pakeliamu stalviršiu)  </w:t>
            </w:r>
          </w:p>
        </w:tc>
        <w:tc>
          <w:tcPr>
            <w:tcW w:w="1135" w:type="pct"/>
            <w:tcBorders>
              <w:top w:val="single" w:sz="4" w:space="0" w:color="auto"/>
              <w:tl2br w:val="nil"/>
            </w:tcBorders>
          </w:tcPr>
          <w:p w14:paraId="18B52337"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7814B989" w14:textId="77777777" w:rsidR="002168E2" w:rsidRPr="00142C40" w:rsidRDefault="002168E2" w:rsidP="002168E2">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r w:rsidR="002168E2" w:rsidRPr="00142C40" w14:paraId="45BE9838" w14:textId="77777777" w:rsidTr="002D6D9B">
        <w:tc>
          <w:tcPr>
            <w:tcW w:w="171" w:type="pct"/>
            <w:vMerge/>
            <w:shd w:val="clear" w:color="auto" w:fill="auto"/>
          </w:tcPr>
          <w:p w14:paraId="0D6C80F6"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169C1BDC" w14:textId="77777777" w:rsidR="002168E2" w:rsidRPr="00142C40" w:rsidRDefault="002168E2" w:rsidP="002168E2">
            <w:pPr>
              <w:jc w:val="both"/>
              <w:rPr>
                <w:rFonts w:asciiTheme="majorHAnsi" w:hAnsiTheme="majorHAnsi" w:cstheme="majorHAnsi"/>
                <w:color w:val="000000"/>
                <w:spacing w:val="-4"/>
                <w:sz w:val="22"/>
                <w:szCs w:val="22"/>
              </w:rPr>
            </w:pPr>
          </w:p>
        </w:tc>
        <w:tc>
          <w:tcPr>
            <w:tcW w:w="1234" w:type="pct"/>
            <w:vMerge/>
          </w:tcPr>
          <w:p w14:paraId="7DE58D20" w14:textId="77777777" w:rsidR="002168E2" w:rsidRDefault="002168E2" w:rsidP="002168E2">
            <w:pPr>
              <w:autoSpaceDE w:val="0"/>
              <w:autoSpaceDN w:val="0"/>
              <w:adjustRightInd w:val="0"/>
              <w:spacing w:line="240" w:lineRule="exact"/>
              <w:rPr>
                <w:rFonts w:asciiTheme="majorHAnsi" w:eastAsia="Calibri" w:hAnsiTheme="majorHAnsi" w:cstheme="majorHAnsi"/>
                <w:bCs/>
                <w:noProof/>
                <w:sz w:val="22"/>
                <w:szCs w:val="22"/>
                <w:lang w:eastAsia="en-US"/>
              </w:rPr>
            </w:pPr>
          </w:p>
        </w:tc>
        <w:tc>
          <w:tcPr>
            <w:tcW w:w="1234" w:type="pct"/>
          </w:tcPr>
          <w:p w14:paraId="6A640C65" w14:textId="42C8F844" w:rsidR="002168E2" w:rsidRPr="002168E2" w:rsidRDefault="00D00B56" w:rsidP="002168E2">
            <w:pPr>
              <w:autoSpaceDE w:val="0"/>
              <w:autoSpaceDN w:val="0"/>
              <w:adjustRightInd w:val="0"/>
              <w:spacing w:line="240" w:lineRule="exact"/>
              <w:rPr>
                <w:rFonts w:asciiTheme="majorHAnsi" w:eastAsia="Calibri" w:hAnsiTheme="majorHAnsi" w:cstheme="majorHAnsi"/>
                <w:bCs/>
                <w:noProof/>
                <w:sz w:val="22"/>
                <w:szCs w:val="22"/>
                <w:lang w:eastAsia="en-US"/>
              </w:rPr>
            </w:pPr>
            <w:r>
              <w:rPr>
                <w:rFonts w:asciiTheme="majorHAnsi" w:hAnsiTheme="majorHAnsi" w:cstheme="majorHAnsi"/>
                <w:sz w:val="22"/>
                <w:szCs w:val="22"/>
              </w:rPr>
              <w:t>3</w:t>
            </w:r>
            <w:r w:rsidR="002168E2" w:rsidRPr="002168E2">
              <w:rPr>
                <w:rFonts w:asciiTheme="majorHAnsi" w:hAnsiTheme="majorHAnsi" w:cstheme="majorHAnsi"/>
                <w:sz w:val="22"/>
                <w:szCs w:val="22"/>
              </w:rPr>
              <w:t>.2. Stalas Nr. 2 (vienvietis, reguliuojamo aukščio)</w:t>
            </w:r>
          </w:p>
        </w:tc>
        <w:tc>
          <w:tcPr>
            <w:tcW w:w="1135" w:type="pct"/>
            <w:tcBorders>
              <w:tl2br w:val="nil"/>
            </w:tcBorders>
          </w:tcPr>
          <w:p w14:paraId="1B3C5DA1"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75E0A248" w14:textId="77777777" w:rsidR="002168E2" w:rsidRPr="00142C40" w:rsidRDefault="002168E2" w:rsidP="002168E2">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lastRenderedPageBreak/>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r w:rsidR="002168E2" w:rsidRPr="00142C40" w14:paraId="4FC76F82" w14:textId="77777777" w:rsidTr="002D6D9B">
        <w:tc>
          <w:tcPr>
            <w:tcW w:w="171" w:type="pct"/>
            <w:vMerge/>
            <w:shd w:val="clear" w:color="auto" w:fill="auto"/>
          </w:tcPr>
          <w:p w14:paraId="3BE2841F"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7BF362B0" w14:textId="77777777" w:rsidR="002168E2" w:rsidRPr="00142C40" w:rsidRDefault="002168E2" w:rsidP="002168E2">
            <w:pPr>
              <w:jc w:val="both"/>
              <w:rPr>
                <w:rFonts w:asciiTheme="majorHAnsi" w:hAnsiTheme="majorHAnsi" w:cstheme="majorHAnsi"/>
                <w:color w:val="000000"/>
                <w:spacing w:val="-4"/>
                <w:sz w:val="22"/>
                <w:szCs w:val="22"/>
              </w:rPr>
            </w:pPr>
          </w:p>
        </w:tc>
        <w:tc>
          <w:tcPr>
            <w:tcW w:w="1234" w:type="pct"/>
            <w:vMerge/>
          </w:tcPr>
          <w:p w14:paraId="431DFA71" w14:textId="77777777" w:rsidR="002168E2" w:rsidRDefault="002168E2" w:rsidP="002168E2">
            <w:pPr>
              <w:rPr>
                <w:rFonts w:asciiTheme="majorHAnsi" w:eastAsia="Calibri" w:hAnsiTheme="majorHAnsi" w:cstheme="majorHAnsi"/>
                <w:bCs/>
                <w:noProof/>
                <w:sz w:val="22"/>
                <w:szCs w:val="22"/>
                <w:lang w:eastAsia="en-US"/>
              </w:rPr>
            </w:pPr>
          </w:p>
        </w:tc>
        <w:tc>
          <w:tcPr>
            <w:tcW w:w="1234" w:type="pct"/>
          </w:tcPr>
          <w:p w14:paraId="701D884E" w14:textId="33B40D9E" w:rsidR="002168E2" w:rsidRPr="002168E2" w:rsidRDefault="00D00B56" w:rsidP="002168E2">
            <w:pPr>
              <w:rPr>
                <w:rFonts w:asciiTheme="majorHAnsi" w:hAnsiTheme="majorHAnsi" w:cstheme="majorHAnsi"/>
                <w:sz w:val="22"/>
                <w:szCs w:val="22"/>
              </w:rPr>
            </w:pPr>
            <w:r>
              <w:rPr>
                <w:rFonts w:asciiTheme="majorHAnsi" w:hAnsiTheme="majorHAnsi" w:cstheme="majorHAnsi"/>
                <w:sz w:val="22"/>
                <w:szCs w:val="22"/>
              </w:rPr>
              <w:t>3</w:t>
            </w:r>
            <w:r w:rsidR="002168E2" w:rsidRPr="002168E2">
              <w:rPr>
                <w:rFonts w:asciiTheme="majorHAnsi" w:hAnsiTheme="majorHAnsi" w:cstheme="majorHAnsi"/>
                <w:sz w:val="22"/>
                <w:szCs w:val="22"/>
              </w:rPr>
              <w:t xml:space="preserve">.3. Stalas Nr. 3 (elektra reguliuojamo aukščio) </w:t>
            </w:r>
          </w:p>
        </w:tc>
        <w:tc>
          <w:tcPr>
            <w:tcW w:w="1135" w:type="pct"/>
            <w:tcBorders>
              <w:tl2br w:val="nil"/>
            </w:tcBorders>
          </w:tcPr>
          <w:p w14:paraId="38030E93"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6852E927" w14:textId="77777777" w:rsidR="002168E2" w:rsidRPr="00142C40" w:rsidRDefault="002168E2" w:rsidP="002168E2">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r w:rsidR="002168E2" w:rsidRPr="00142C40" w14:paraId="207BE05F" w14:textId="77777777" w:rsidTr="002D6D9B">
        <w:tc>
          <w:tcPr>
            <w:tcW w:w="171" w:type="pct"/>
            <w:vMerge/>
            <w:shd w:val="clear" w:color="auto" w:fill="auto"/>
          </w:tcPr>
          <w:p w14:paraId="310DAF1C"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750399B0" w14:textId="77777777" w:rsidR="002168E2" w:rsidRPr="00142C40" w:rsidRDefault="002168E2" w:rsidP="002168E2">
            <w:pPr>
              <w:jc w:val="both"/>
              <w:rPr>
                <w:rFonts w:asciiTheme="majorHAnsi" w:hAnsiTheme="majorHAnsi" w:cstheme="majorHAnsi"/>
                <w:color w:val="000000"/>
                <w:spacing w:val="-4"/>
                <w:sz w:val="22"/>
                <w:szCs w:val="22"/>
              </w:rPr>
            </w:pPr>
          </w:p>
        </w:tc>
        <w:tc>
          <w:tcPr>
            <w:tcW w:w="1234" w:type="pct"/>
            <w:vMerge/>
          </w:tcPr>
          <w:p w14:paraId="262BF0F2" w14:textId="77777777" w:rsidR="002168E2" w:rsidRDefault="002168E2" w:rsidP="002168E2">
            <w:pPr>
              <w:spacing w:after="160"/>
              <w:jc w:val="both"/>
              <w:rPr>
                <w:rFonts w:asciiTheme="majorHAnsi" w:eastAsia="Calibri" w:hAnsiTheme="majorHAnsi" w:cstheme="majorHAnsi"/>
                <w:sz w:val="22"/>
                <w:szCs w:val="22"/>
              </w:rPr>
            </w:pPr>
          </w:p>
        </w:tc>
        <w:tc>
          <w:tcPr>
            <w:tcW w:w="1234" w:type="pct"/>
          </w:tcPr>
          <w:p w14:paraId="7EC73F10" w14:textId="1D47EB3B" w:rsidR="002168E2" w:rsidRPr="002168E2" w:rsidRDefault="00D00B56" w:rsidP="002168E2">
            <w:pPr>
              <w:spacing w:after="160"/>
              <w:jc w:val="both"/>
              <w:rPr>
                <w:rFonts w:asciiTheme="majorHAnsi" w:eastAsia="Calibri" w:hAnsiTheme="majorHAnsi" w:cstheme="majorHAnsi"/>
                <w:bCs/>
                <w:noProof/>
                <w:sz w:val="22"/>
                <w:szCs w:val="22"/>
                <w:lang w:eastAsia="en-US"/>
              </w:rPr>
            </w:pPr>
            <w:r>
              <w:rPr>
                <w:rFonts w:asciiTheme="majorHAnsi" w:hAnsiTheme="majorHAnsi" w:cstheme="majorHAnsi"/>
                <w:sz w:val="22"/>
                <w:szCs w:val="22"/>
              </w:rPr>
              <w:t>3</w:t>
            </w:r>
            <w:r w:rsidR="002168E2" w:rsidRPr="002168E2">
              <w:rPr>
                <w:rFonts w:asciiTheme="majorHAnsi" w:hAnsiTheme="majorHAnsi" w:cstheme="majorHAnsi"/>
                <w:sz w:val="22"/>
                <w:szCs w:val="22"/>
              </w:rPr>
              <w:t xml:space="preserve">.4. Stalas Nr. 4 (elektra reguliuojamo aukščio) </w:t>
            </w:r>
          </w:p>
        </w:tc>
        <w:tc>
          <w:tcPr>
            <w:tcW w:w="1135" w:type="pct"/>
            <w:tcBorders>
              <w:tl2br w:val="nil"/>
            </w:tcBorders>
          </w:tcPr>
          <w:p w14:paraId="3CCB5022"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5ECE03FD" w14:textId="77777777" w:rsidR="002168E2" w:rsidRPr="00142C40" w:rsidRDefault="002168E2" w:rsidP="002168E2">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r w:rsidR="002168E2" w:rsidRPr="00142C40" w14:paraId="36BEDC2C" w14:textId="77777777" w:rsidTr="002D6D9B">
        <w:tc>
          <w:tcPr>
            <w:tcW w:w="171" w:type="pct"/>
            <w:vMerge/>
            <w:shd w:val="clear" w:color="auto" w:fill="auto"/>
          </w:tcPr>
          <w:p w14:paraId="4B5B5FB9"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0B74136D" w14:textId="77777777" w:rsidR="002168E2" w:rsidRPr="00142C40" w:rsidRDefault="002168E2" w:rsidP="002168E2">
            <w:pPr>
              <w:jc w:val="both"/>
              <w:rPr>
                <w:rFonts w:asciiTheme="majorHAnsi" w:hAnsiTheme="majorHAnsi" w:cstheme="majorHAnsi"/>
                <w:color w:val="000000"/>
                <w:spacing w:val="-4"/>
                <w:sz w:val="22"/>
                <w:szCs w:val="22"/>
              </w:rPr>
            </w:pPr>
          </w:p>
        </w:tc>
        <w:tc>
          <w:tcPr>
            <w:tcW w:w="1234" w:type="pct"/>
            <w:vMerge/>
          </w:tcPr>
          <w:p w14:paraId="7F1A008E" w14:textId="77777777" w:rsidR="002168E2" w:rsidRDefault="002168E2" w:rsidP="002168E2">
            <w:pPr>
              <w:rPr>
                <w:rFonts w:asciiTheme="majorHAnsi" w:hAnsiTheme="majorHAnsi" w:cstheme="majorHAnsi"/>
                <w:sz w:val="22"/>
                <w:szCs w:val="22"/>
              </w:rPr>
            </w:pPr>
          </w:p>
        </w:tc>
        <w:tc>
          <w:tcPr>
            <w:tcW w:w="1234" w:type="pct"/>
          </w:tcPr>
          <w:p w14:paraId="23943E20" w14:textId="107DD56C" w:rsidR="002168E2" w:rsidRPr="002168E2" w:rsidRDefault="00D00B56" w:rsidP="002168E2">
            <w:pPr>
              <w:spacing w:after="160"/>
              <w:jc w:val="both"/>
              <w:rPr>
                <w:rFonts w:asciiTheme="majorHAnsi" w:eastAsia="Calibri" w:hAnsiTheme="majorHAnsi" w:cstheme="majorHAnsi"/>
                <w:bCs/>
                <w:noProof/>
                <w:sz w:val="22"/>
                <w:szCs w:val="22"/>
                <w:lang w:eastAsia="en-US"/>
              </w:rPr>
            </w:pPr>
            <w:r>
              <w:rPr>
                <w:rFonts w:asciiTheme="majorHAnsi" w:hAnsiTheme="majorHAnsi" w:cstheme="majorHAnsi"/>
                <w:sz w:val="22"/>
                <w:szCs w:val="22"/>
              </w:rPr>
              <w:t>3</w:t>
            </w:r>
            <w:r w:rsidR="002168E2" w:rsidRPr="002168E2">
              <w:rPr>
                <w:rFonts w:asciiTheme="majorHAnsi" w:hAnsiTheme="majorHAnsi" w:cstheme="majorHAnsi"/>
                <w:sz w:val="22"/>
                <w:szCs w:val="22"/>
              </w:rPr>
              <w:t xml:space="preserve">.5. Stalo ir kėdės komplektas (reguliuojamo aukščio) </w:t>
            </w:r>
          </w:p>
        </w:tc>
        <w:tc>
          <w:tcPr>
            <w:tcW w:w="1135" w:type="pct"/>
            <w:tcBorders>
              <w:tl2br w:val="nil"/>
            </w:tcBorders>
          </w:tcPr>
          <w:p w14:paraId="092012E4"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2E817053" w14:textId="77777777" w:rsidR="002168E2" w:rsidRPr="00142C40" w:rsidRDefault="002168E2" w:rsidP="002168E2">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r w:rsidR="002168E2" w:rsidRPr="00142C40" w14:paraId="7490540F" w14:textId="77777777" w:rsidTr="002D6D9B">
        <w:tc>
          <w:tcPr>
            <w:tcW w:w="171" w:type="pct"/>
            <w:vMerge/>
            <w:shd w:val="clear" w:color="auto" w:fill="auto"/>
          </w:tcPr>
          <w:p w14:paraId="2A0B0877"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045094FA" w14:textId="77777777" w:rsidR="002168E2" w:rsidRPr="00142C40" w:rsidRDefault="002168E2" w:rsidP="002168E2">
            <w:pPr>
              <w:jc w:val="both"/>
              <w:rPr>
                <w:rFonts w:asciiTheme="majorHAnsi" w:hAnsiTheme="majorHAnsi" w:cstheme="majorHAnsi"/>
                <w:color w:val="000000"/>
                <w:spacing w:val="-4"/>
                <w:sz w:val="22"/>
                <w:szCs w:val="22"/>
              </w:rPr>
            </w:pPr>
          </w:p>
        </w:tc>
        <w:tc>
          <w:tcPr>
            <w:tcW w:w="1234" w:type="pct"/>
            <w:vMerge/>
          </w:tcPr>
          <w:p w14:paraId="226FE2D6" w14:textId="77777777" w:rsidR="002168E2" w:rsidRDefault="002168E2" w:rsidP="002168E2">
            <w:pPr>
              <w:rPr>
                <w:rFonts w:asciiTheme="majorHAnsi" w:hAnsiTheme="majorHAnsi" w:cstheme="majorHAnsi"/>
                <w:sz w:val="22"/>
                <w:szCs w:val="22"/>
              </w:rPr>
            </w:pPr>
          </w:p>
        </w:tc>
        <w:tc>
          <w:tcPr>
            <w:tcW w:w="1234" w:type="pct"/>
          </w:tcPr>
          <w:p w14:paraId="395DDF12" w14:textId="02E0678D" w:rsidR="002168E2" w:rsidRPr="002168E2" w:rsidRDefault="00D00B56" w:rsidP="002168E2">
            <w:pPr>
              <w:spacing w:after="160"/>
              <w:jc w:val="both"/>
              <w:rPr>
                <w:rFonts w:asciiTheme="majorHAnsi" w:eastAsia="Calibri" w:hAnsiTheme="majorHAnsi" w:cstheme="majorHAnsi"/>
                <w:bCs/>
                <w:noProof/>
                <w:sz w:val="22"/>
                <w:szCs w:val="22"/>
                <w:lang w:eastAsia="en-US"/>
              </w:rPr>
            </w:pPr>
            <w:r>
              <w:rPr>
                <w:rFonts w:asciiTheme="majorHAnsi" w:hAnsiTheme="majorHAnsi" w:cstheme="majorHAnsi"/>
                <w:sz w:val="22"/>
                <w:szCs w:val="22"/>
              </w:rPr>
              <w:t>3</w:t>
            </w:r>
            <w:r w:rsidR="002168E2" w:rsidRPr="002168E2">
              <w:rPr>
                <w:rFonts w:asciiTheme="majorHAnsi" w:hAnsiTheme="majorHAnsi" w:cstheme="majorHAnsi"/>
                <w:sz w:val="22"/>
                <w:szCs w:val="22"/>
              </w:rPr>
              <w:t xml:space="preserve">.6. Stalas Nr. 5 (vienvietis, reguliuojamo aukščio) </w:t>
            </w:r>
          </w:p>
        </w:tc>
        <w:tc>
          <w:tcPr>
            <w:tcW w:w="1135" w:type="pct"/>
            <w:tcBorders>
              <w:tl2br w:val="nil"/>
            </w:tcBorders>
          </w:tcPr>
          <w:p w14:paraId="41109250"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61437946" w14:textId="33C9E6E6" w:rsidR="002168E2" w:rsidRPr="00142C40" w:rsidRDefault="002168E2" w:rsidP="002168E2">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r w:rsidR="002168E2" w:rsidRPr="00142C40" w14:paraId="270EA41E" w14:textId="77777777" w:rsidTr="002D6D9B">
        <w:tc>
          <w:tcPr>
            <w:tcW w:w="171" w:type="pct"/>
            <w:vMerge/>
            <w:shd w:val="clear" w:color="auto" w:fill="auto"/>
          </w:tcPr>
          <w:p w14:paraId="51F81D91"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3693204A" w14:textId="77777777" w:rsidR="002168E2" w:rsidRPr="00142C40" w:rsidRDefault="002168E2" w:rsidP="002168E2">
            <w:pPr>
              <w:jc w:val="both"/>
              <w:rPr>
                <w:rFonts w:asciiTheme="majorHAnsi" w:hAnsiTheme="majorHAnsi" w:cstheme="majorHAnsi"/>
                <w:color w:val="000000"/>
                <w:spacing w:val="-4"/>
                <w:sz w:val="22"/>
                <w:szCs w:val="22"/>
              </w:rPr>
            </w:pPr>
          </w:p>
        </w:tc>
        <w:tc>
          <w:tcPr>
            <w:tcW w:w="1234" w:type="pct"/>
            <w:vMerge/>
          </w:tcPr>
          <w:p w14:paraId="454A7DD7" w14:textId="77777777" w:rsidR="002168E2" w:rsidRDefault="002168E2" w:rsidP="002168E2">
            <w:pPr>
              <w:rPr>
                <w:rFonts w:asciiTheme="majorHAnsi" w:hAnsiTheme="majorHAnsi" w:cstheme="majorHAnsi"/>
                <w:sz w:val="22"/>
                <w:szCs w:val="22"/>
              </w:rPr>
            </w:pPr>
          </w:p>
        </w:tc>
        <w:tc>
          <w:tcPr>
            <w:tcW w:w="1234" w:type="pct"/>
          </w:tcPr>
          <w:p w14:paraId="55CA7B78" w14:textId="42FD4983" w:rsidR="002168E2" w:rsidRPr="002168E2" w:rsidRDefault="00D00B56" w:rsidP="002168E2">
            <w:pPr>
              <w:spacing w:after="160"/>
              <w:jc w:val="both"/>
              <w:rPr>
                <w:rFonts w:asciiTheme="majorHAnsi" w:eastAsia="Calibri" w:hAnsiTheme="majorHAnsi" w:cstheme="majorHAnsi"/>
                <w:bCs/>
                <w:noProof/>
                <w:sz w:val="22"/>
                <w:szCs w:val="22"/>
                <w:lang w:eastAsia="en-US"/>
              </w:rPr>
            </w:pPr>
            <w:r>
              <w:rPr>
                <w:rFonts w:asciiTheme="majorHAnsi" w:hAnsiTheme="majorHAnsi" w:cstheme="majorHAnsi"/>
                <w:sz w:val="22"/>
                <w:szCs w:val="22"/>
              </w:rPr>
              <w:t>3</w:t>
            </w:r>
            <w:r w:rsidR="002168E2" w:rsidRPr="002168E2">
              <w:rPr>
                <w:rFonts w:asciiTheme="majorHAnsi" w:hAnsiTheme="majorHAnsi" w:cstheme="majorHAnsi"/>
                <w:sz w:val="22"/>
                <w:szCs w:val="22"/>
              </w:rPr>
              <w:t xml:space="preserve">.7. Stalas Nr. 6 (dvivietis, reguliuojamo aukščio) </w:t>
            </w:r>
          </w:p>
        </w:tc>
        <w:tc>
          <w:tcPr>
            <w:tcW w:w="1135" w:type="pct"/>
            <w:tcBorders>
              <w:tl2br w:val="nil"/>
            </w:tcBorders>
          </w:tcPr>
          <w:p w14:paraId="63ABC53E"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53EF86AE" w14:textId="4FBAC47F" w:rsidR="002168E2" w:rsidRPr="00142C40" w:rsidRDefault="002168E2" w:rsidP="002168E2">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r w:rsidR="002168E2" w:rsidRPr="00142C40" w14:paraId="5C5BAEBA" w14:textId="77777777" w:rsidTr="002D6D9B">
        <w:tc>
          <w:tcPr>
            <w:tcW w:w="171" w:type="pct"/>
            <w:vMerge/>
            <w:shd w:val="clear" w:color="auto" w:fill="auto"/>
          </w:tcPr>
          <w:p w14:paraId="7768EF59"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0FB326B1" w14:textId="77777777" w:rsidR="002168E2" w:rsidRPr="00142C40" w:rsidRDefault="002168E2" w:rsidP="002168E2">
            <w:pPr>
              <w:jc w:val="both"/>
              <w:rPr>
                <w:rFonts w:asciiTheme="majorHAnsi" w:hAnsiTheme="majorHAnsi" w:cstheme="majorHAnsi"/>
                <w:color w:val="000000"/>
                <w:spacing w:val="-4"/>
                <w:sz w:val="22"/>
                <w:szCs w:val="22"/>
              </w:rPr>
            </w:pPr>
          </w:p>
        </w:tc>
        <w:tc>
          <w:tcPr>
            <w:tcW w:w="1234" w:type="pct"/>
            <w:vMerge/>
          </w:tcPr>
          <w:p w14:paraId="66E0036E" w14:textId="77777777" w:rsidR="002168E2" w:rsidRDefault="002168E2" w:rsidP="002168E2">
            <w:pPr>
              <w:rPr>
                <w:rFonts w:asciiTheme="majorHAnsi" w:hAnsiTheme="majorHAnsi" w:cstheme="majorHAnsi"/>
                <w:sz w:val="22"/>
                <w:szCs w:val="22"/>
              </w:rPr>
            </w:pPr>
          </w:p>
        </w:tc>
        <w:tc>
          <w:tcPr>
            <w:tcW w:w="1234" w:type="pct"/>
          </w:tcPr>
          <w:p w14:paraId="3AF07677" w14:textId="5779476D" w:rsidR="002168E2" w:rsidRPr="002168E2" w:rsidRDefault="00D00B56" w:rsidP="002168E2">
            <w:pPr>
              <w:spacing w:after="160"/>
              <w:jc w:val="both"/>
              <w:rPr>
                <w:rFonts w:asciiTheme="majorHAnsi" w:eastAsia="Calibri" w:hAnsiTheme="majorHAnsi" w:cstheme="majorHAnsi"/>
                <w:bCs/>
                <w:noProof/>
                <w:sz w:val="22"/>
                <w:szCs w:val="22"/>
                <w:lang w:eastAsia="en-US"/>
              </w:rPr>
            </w:pPr>
            <w:r>
              <w:rPr>
                <w:rFonts w:asciiTheme="majorHAnsi" w:hAnsiTheme="majorHAnsi" w:cstheme="majorHAnsi"/>
                <w:sz w:val="22"/>
                <w:szCs w:val="22"/>
              </w:rPr>
              <w:t>3</w:t>
            </w:r>
            <w:r w:rsidR="002168E2" w:rsidRPr="002168E2">
              <w:rPr>
                <w:rFonts w:asciiTheme="majorHAnsi" w:hAnsiTheme="majorHAnsi" w:cstheme="majorHAnsi"/>
                <w:sz w:val="22"/>
                <w:szCs w:val="22"/>
              </w:rPr>
              <w:t xml:space="preserve">.8. Stalas Nr. 7 (reguliuojamo aukščio) </w:t>
            </w:r>
          </w:p>
        </w:tc>
        <w:tc>
          <w:tcPr>
            <w:tcW w:w="1135" w:type="pct"/>
            <w:tcBorders>
              <w:tl2br w:val="nil"/>
            </w:tcBorders>
          </w:tcPr>
          <w:p w14:paraId="4B112855"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35FD9576" w14:textId="6C4529CE" w:rsidR="002168E2" w:rsidRPr="00142C40" w:rsidRDefault="002168E2" w:rsidP="002168E2">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r w:rsidR="002168E2" w:rsidRPr="00142C40" w14:paraId="5AF9B0D0" w14:textId="77777777" w:rsidTr="002D6D9B">
        <w:tc>
          <w:tcPr>
            <w:tcW w:w="171" w:type="pct"/>
            <w:vMerge/>
            <w:shd w:val="clear" w:color="auto" w:fill="auto"/>
          </w:tcPr>
          <w:p w14:paraId="4826B503"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0FFB0A09" w14:textId="77777777" w:rsidR="002168E2" w:rsidRPr="00142C40" w:rsidRDefault="002168E2" w:rsidP="002168E2">
            <w:pPr>
              <w:jc w:val="both"/>
              <w:rPr>
                <w:rFonts w:asciiTheme="majorHAnsi" w:hAnsiTheme="majorHAnsi" w:cstheme="majorHAnsi"/>
                <w:color w:val="000000"/>
                <w:spacing w:val="-4"/>
                <w:sz w:val="22"/>
                <w:szCs w:val="22"/>
              </w:rPr>
            </w:pPr>
          </w:p>
        </w:tc>
        <w:tc>
          <w:tcPr>
            <w:tcW w:w="1234" w:type="pct"/>
            <w:vMerge/>
          </w:tcPr>
          <w:p w14:paraId="2CBCBBDC" w14:textId="77777777" w:rsidR="002168E2" w:rsidRDefault="002168E2" w:rsidP="002168E2">
            <w:pPr>
              <w:rPr>
                <w:rFonts w:asciiTheme="majorHAnsi" w:hAnsiTheme="majorHAnsi" w:cstheme="majorHAnsi"/>
                <w:sz w:val="22"/>
                <w:szCs w:val="22"/>
              </w:rPr>
            </w:pPr>
          </w:p>
        </w:tc>
        <w:tc>
          <w:tcPr>
            <w:tcW w:w="1234" w:type="pct"/>
          </w:tcPr>
          <w:p w14:paraId="5F7FB06D" w14:textId="7E0FAE6C" w:rsidR="002168E2" w:rsidRPr="002168E2" w:rsidRDefault="00D00B56" w:rsidP="002168E2">
            <w:pPr>
              <w:spacing w:after="160"/>
              <w:jc w:val="both"/>
              <w:rPr>
                <w:rFonts w:asciiTheme="majorHAnsi" w:eastAsia="Calibri" w:hAnsiTheme="majorHAnsi" w:cstheme="majorHAnsi"/>
                <w:bCs/>
                <w:noProof/>
                <w:sz w:val="22"/>
                <w:szCs w:val="22"/>
                <w:lang w:eastAsia="en-US"/>
              </w:rPr>
            </w:pPr>
            <w:r>
              <w:rPr>
                <w:rFonts w:asciiTheme="majorHAnsi" w:hAnsiTheme="majorHAnsi" w:cstheme="majorHAnsi"/>
                <w:sz w:val="22"/>
                <w:szCs w:val="22"/>
              </w:rPr>
              <w:t>3</w:t>
            </w:r>
            <w:r w:rsidR="002168E2" w:rsidRPr="002168E2">
              <w:rPr>
                <w:rFonts w:asciiTheme="majorHAnsi" w:hAnsiTheme="majorHAnsi" w:cstheme="majorHAnsi"/>
                <w:sz w:val="22"/>
                <w:szCs w:val="22"/>
              </w:rPr>
              <w:t xml:space="preserve">.9. Stalas Nr. 8 (reguliuojamo aukščio) </w:t>
            </w:r>
          </w:p>
        </w:tc>
        <w:tc>
          <w:tcPr>
            <w:tcW w:w="1135" w:type="pct"/>
            <w:tcBorders>
              <w:tl2br w:val="nil"/>
            </w:tcBorders>
          </w:tcPr>
          <w:p w14:paraId="3461B760"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40A026B4" w14:textId="23C4BB50" w:rsidR="002168E2" w:rsidRPr="00142C40" w:rsidRDefault="002168E2" w:rsidP="002168E2">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r w:rsidR="002168E2" w:rsidRPr="00142C40" w14:paraId="1E93A42D" w14:textId="77777777" w:rsidTr="002D6D9B">
        <w:tc>
          <w:tcPr>
            <w:tcW w:w="171" w:type="pct"/>
            <w:vMerge/>
            <w:shd w:val="clear" w:color="auto" w:fill="auto"/>
          </w:tcPr>
          <w:p w14:paraId="29B9B702"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54AE8624" w14:textId="77777777" w:rsidR="002168E2" w:rsidRPr="00142C40" w:rsidRDefault="002168E2" w:rsidP="002168E2">
            <w:pPr>
              <w:jc w:val="both"/>
              <w:rPr>
                <w:rFonts w:asciiTheme="majorHAnsi" w:hAnsiTheme="majorHAnsi" w:cstheme="majorHAnsi"/>
                <w:color w:val="000000"/>
                <w:spacing w:val="-4"/>
                <w:sz w:val="22"/>
                <w:szCs w:val="22"/>
              </w:rPr>
            </w:pPr>
          </w:p>
        </w:tc>
        <w:tc>
          <w:tcPr>
            <w:tcW w:w="1234" w:type="pct"/>
            <w:vMerge/>
          </w:tcPr>
          <w:p w14:paraId="465CF8AE" w14:textId="77777777" w:rsidR="002168E2" w:rsidRDefault="002168E2" w:rsidP="002168E2">
            <w:pPr>
              <w:rPr>
                <w:rFonts w:asciiTheme="majorHAnsi" w:hAnsiTheme="majorHAnsi" w:cstheme="majorHAnsi"/>
                <w:sz w:val="22"/>
                <w:szCs w:val="22"/>
              </w:rPr>
            </w:pPr>
          </w:p>
        </w:tc>
        <w:tc>
          <w:tcPr>
            <w:tcW w:w="1234" w:type="pct"/>
          </w:tcPr>
          <w:p w14:paraId="77BD10BC" w14:textId="27CAFEC8" w:rsidR="002168E2" w:rsidRPr="002168E2" w:rsidRDefault="00D00B56" w:rsidP="002168E2">
            <w:pPr>
              <w:spacing w:after="160"/>
              <w:jc w:val="both"/>
              <w:rPr>
                <w:rFonts w:asciiTheme="majorHAnsi" w:eastAsia="Calibri" w:hAnsiTheme="majorHAnsi" w:cstheme="majorHAnsi"/>
                <w:bCs/>
                <w:noProof/>
                <w:sz w:val="22"/>
                <w:szCs w:val="22"/>
                <w:lang w:eastAsia="en-US"/>
              </w:rPr>
            </w:pPr>
            <w:r>
              <w:rPr>
                <w:rFonts w:asciiTheme="majorHAnsi" w:hAnsiTheme="majorHAnsi" w:cstheme="majorHAnsi"/>
                <w:sz w:val="22"/>
                <w:szCs w:val="22"/>
              </w:rPr>
              <w:t>3</w:t>
            </w:r>
            <w:r w:rsidR="002168E2" w:rsidRPr="002168E2">
              <w:rPr>
                <w:rFonts w:asciiTheme="majorHAnsi" w:hAnsiTheme="majorHAnsi" w:cstheme="majorHAnsi"/>
                <w:sz w:val="22"/>
                <w:szCs w:val="22"/>
              </w:rPr>
              <w:t xml:space="preserve">.10. Stalas Nr. 9 (kompiuteriui, reguliuojamo aukščio) </w:t>
            </w:r>
          </w:p>
        </w:tc>
        <w:tc>
          <w:tcPr>
            <w:tcW w:w="1135" w:type="pct"/>
            <w:tcBorders>
              <w:tl2br w:val="nil"/>
            </w:tcBorders>
          </w:tcPr>
          <w:p w14:paraId="4D52B2F2"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2B380139" w14:textId="78A7C14E" w:rsidR="002168E2" w:rsidRPr="00142C40" w:rsidRDefault="002168E2" w:rsidP="002168E2">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r w:rsidR="002168E2" w:rsidRPr="00142C40" w14:paraId="65994965" w14:textId="77777777" w:rsidTr="002D6D9B">
        <w:tc>
          <w:tcPr>
            <w:tcW w:w="171" w:type="pct"/>
            <w:vMerge/>
            <w:shd w:val="clear" w:color="auto" w:fill="auto"/>
          </w:tcPr>
          <w:p w14:paraId="5B787285"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36CE37DA" w14:textId="77777777" w:rsidR="002168E2" w:rsidRPr="00142C40" w:rsidRDefault="002168E2" w:rsidP="002168E2">
            <w:pPr>
              <w:jc w:val="both"/>
              <w:rPr>
                <w:rFonts w:asciiTheme="majorHAnsi" w:hAnsiTheme="majorHAnsi" w:cstheme="majorHAnsi"/>
                <w:color w:val="000000"/>
                <w:spacing w:val="-4"/>
                <w:sz w:val="22"/>
                <w:szCs w:val="22"/>
              </w:rPr>
            </w:pPr>
          </w:p>
        </w:tc>
        <w:tc>
          <w:tcPr>
            <w:tcW w:w="1234" w:type="pct"/>
            <w:vMerge/>
          </w:tcPr>
          <w:p w14:paraId="20417060" w14:textId="77777777" w:rsidR="002168E2" w:rsidRDefault="002168E2" w:rsidP="002168E2">
            <w:pPr>
              <w:rPr>
                <w:rFonts w:asciiTheme="majorHAnsi" w:hAnsiTheme="majorHAnsi" w:cstheme="majorHAnsi"/>
                <w:sz w:val="22"/>
                <w:szCs w:val="22"/>
              </w:rPr>
            </w:pPr>
          </w:p>
        </w:tc>
        <w:tc>
          <w:tcPr>
            <w:tcW w:w="1234" w:type="pct"/>
          </w:tcPr>
          <w:p w14:paraId="0980E5F9" w14:textId="6F0FDC5B" w:rsidR="002168E2" w:rsidRPr="002168E2" w:rsidRDefault="00D00B56" w:rsidP="002168E2">
            <w:pPr>
              <w:spacing w:after="160"/>
              <w:jc w:val="both"/>
              <w:rPr>
                <w:rFonts w:asciiTheme="majorHAnsi" w:eastAsia="Calibri" w:hAnsiTheme="majorHAnsi" w:cstheme="majorHAnsi"/>
                <w:bCs/>
                <w:noProof/>
                <w:sz w:val="22"/>
                <w:szCs w:val="22"/>
                <w:lang w:eastAsia="en-US"/>
              </w:rPr>
            </w:pPr>
            <w:r>
              <w:rPr>
                <w:rFonts w:asciiTheme="majorHAnsi" w:hAnsiTheme="majorHAnsi" w:cstheme="majorHAnsi"/>
                <w:sz w:val="22"/>
                <w:szCs w:val="22"/>
              </w:rPr>
              <w:t>3</w:t>
            </w:r>
            <w:r w:rsidR="002168E2" w:rsidRPr="002168E2">
              <w:rPr>
                <w:rFonts w:asciiTheme="majorHAnsi" w:hAnsiTheme="majorHAnsi" w:cstheme="majorHAnsi"/>
                <w:sz w:val="22"/>
                <w:szCs w:val="22"/>
              </w:rPr>
              <w:t xml:space="preserve">.11. Stalas Nr. 10 (reguliuojamo aukščio) </w:t>
            </w:r>
          </w:p>
        </w:tc>
        <w:tc>
          <w:tcPr>
            <w:tcW w:w="1135" w:type="pct"/>
            <w:tcBorders>
              <w:tl2br w:val="nil"/>
            </w:tcBorders>
          </w:tcPr>
          <w:p w14:paraId="56AFD3E8"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310345CB" w14:textId="32614DD0" w:rsidR="002168E2" w:rsidRPr="00142C40" w:rsidRDefault="002168E2" w:rsidP="002168E2">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r w:rsidR="002168E2" w:rsidRPr="00142C40" w14:paraId="1AA03132" w14:textId="77777777" w:rsidTr="002D6D9B">
        <w:tc>
          <w:tcPr>
            <w:tcW w:w="171" w:type="pct"/>
            <w:vMerge/>
            <w:shd w:val="clear" w:color="auto" w:fill="auto"/>
          </w:tcPr>
          <w:p w14:paraId="13D041B6" w14:textId="77777777" w:rsidR="002168E2" w:rsidRPr="00142C40" w:rsidRDefault="002168E2" w:rsidP="002168E2">
            <w:pPr>
              <w:rPr>
                <w:rFonts w:asciiTheme="majorHAnsi" w:hAnsiTheme="majorHAnsi" w:cstheme="majorHAnsi"/>
                <w:b/>
                <w:sz w:val="22"/>
                <w:szCs w:val="22"/>
              </w:rPr>
            </w:pPr>
          </w:p>
        </w:tc>
        <w:tc>
          <w:tcPr>
            <w:tcW w:w="1226" w:type="pct"/>
            <w:vMerge/>
            <w:shd w:val="clear" w:color="auto" w:fill="auto"/>
          </w:tcPr>
          <w:p w14:paraId="3775AF3F" w14:textId="77777777" w:rsidR="002168E2" w:rsidRPr="00142C40" w:rsidRDefault="002168E2" w:rsidP="002168E2">
            <w:pPr>
              <w:jc w:val="both"/>
              <w:rPr>
                <w:rFonts w:asciiTheme="majorHAnsi" w:hAnsiTheme="majorHAnsi" w:cstheme="majorHAnsi"/>
                <w:color w:val="000000"/>
                <w:spacing w:val="-4"/>
                <w:sz w:val="22"/>
                <w:szCs w:val="22"/>
              </w:rPr>
            </w:pPr>
          </w:p>
        </w:tc>
        <w:tc>
          <w:tcPr>
            <w:tcW w:w="1234" w:type="pct"/>
            <w:vMerge/>
          </w:tcPr>
          <w:p w14:paraId="38D0CC58" w14:textId="77777777" w:rsidR="002168E2" w:rsidRDefault="002168E2" w:rsidP="002168E2">
            <w:pPr>
              <w:rPr>
                <w:rFonts w:asciiTheme="majorHAnsi" w:hAnsiTheme="majorHAnsi" w:cstheme="majorHAnsi"/>
                <w:sz w:val="22"/>
                <w:szCs w:val="22"/>
              </w:rPr>
            </w:pPr>
          </w:p>
        </w:tc>
        <w:tc>
          <w:tcPr>
            <w:tcW w:w="1234" w:type="pct"/>
          </w:tcPr>
          <w:p w14:paraId="3D3C183F" w14:textId="03AEEA84" w:rsidR="002168E2" w:rsidRPr="002168E2" w:rsidRDefault="00D00B56" w:rsidP="002168E2">
            <w:pPr>
              <w:spacing w:after="160"/>
              <w:jc w:val="both"/>
              <w:rPr>
                <w:rFonts w:asciiTheme="majorHAnsi" w:eastAsia="Calibri" w:hAnsiTheme="majorHAnsi" w:cstheme="majorHAnsi"/>
                <w:bCs/>
                <w:noProof/>
                <w:sz w:val="22"/>
                <w:szCs w:val="22"/>
                <w:lang w:eastAsia="en-US"/>
              </w:rPr>
            </w:pPr>
            <w:r>
              <w:rPr>
                <w:rFonts w:asciiTheme="majorHAnsi" w:hAnsiTheme="majorHAnsi" w:cstheme="majorHAnsi"/>
                <w:sz w:val="22"/>
                <w:szCs w:val="22"/>
              </w:rPr>
              <w:t>3</w:t>
            </w:r>
            <w:r w:rsidR="002168E2" w:rsidRPr="002168E2">
              <w:rPr>
                <w:rFonts w:asciiTheme="majorHAnsi" w:hAnsiTheme="majorHAnsi" w:cstheme="majorHAnsi"/>
                <w:sz w:val="22"/>
                <w:szCs w:val="22"/>
              </w:rPr>
              <w:t xml:space="preserve">.12. Stalas  Nr. 11 (reguliuojamo aukščio) </w:t>
            </w:r>
          </w:p>
        </w:tc>
        <w:tc>
          <w:tcPr>
            <w:tcW w:w="1135" w:type="pct"/>
            <w:tcBorders>
              <w:tl2br w:val="nil"/>
            </w:tcBorders>
          </w:tcPr>
          <w:p w14:paraId="59F2F8EE" w14:textId="77777777" w:rsidR="002168E2" w:rsidRPr="00142C40" w:rsidRDefault="002168E2" w:rsidP="002168E2">
            <w:pPr>
              <w:pStyle w:val="Betarp"/>
              <w:jc w:val="center"/>
              <w:rPr>
                <w:rFonts w:asciiTheme="majorHAnsi" w:hAnsiTheme="majorHAnsi" w:cstheme="majorHAnsi"/>
                <w:sz w:val="22"/>
                <w:szCs w:val="22"/>
              </w:rPr>
            </w:pPr>
            <w:r w:rsidRPr="00142C40">
              <w:rPr>
                <w:rFonts w:asciiTheme="majorHAnsi" w:eastAsia="Calibri" w:hAnsiTheme="majorHAnsi" w:cstheme="majorHAnsi"/>
                <w:sz w:val="22"/>
                <w:szCs w:val="22"/>
                <w:lang w:eastAsia="en-US"/>
              </w:rPr>
              <w:t>......................................</w:t>
            </w:r>
          </w:p>
          <w:p w14:paraId="457AFF47" w14:textId="5944B088" w:rsidR="002168E2" w:rsidRPr="00142C40" w:rsidRDefault="002168E2" w:rsidP="002168E2">
            <w:pPr>
              <w:pStyle w:val="Betarp"/>
              <w:jc w:val="center"/>
              <w:rPr>
                <w:rFonts w:asciiTheme="majorHAnsi" w:eastAsia="Calibri" w:hAnsiTheme="majorHAnsi" w:cstheme="majorHAnsi"/>
                <w:sz w:val="22"/>
                <w:szCs w:val="22"/>
                <w:lang w:eastAsia="en-US"/>
              </w:rPr>
            </w:pPr>
            <w:r w:rsidRPr="00240FC3">
              <w:rPr>
                <w:rFonts w:asciiTheme="majorHAnsi" w:eastAsia="Calibri" w:hAnsiTheme="majorHAnsi" w:cstheme="majorHAnsi"/>
                <w:color w:val="0070C0"/>
                <w:sz w:val="22"/>
                <w:szCs w:val="22"/>
                <w:vertAlign w:val="subscript"/>
                <w:lang w:eastAsia="en-US"/>
              </w:rPr>
              <w:t>(</w:t>
            </w:r>
            <w:r w:rsidRPr="00240FC3">
              <w:rPr>
                <w:rFonts w:asciiTheme="majorHAnsi" w:eastAsia="Calibri" w:hAnsiTheme="majorHAnsi" w:cstheme="majorHAnsi"/>
                <w:i/>
                <w:color w:val="0070C0"/>
                <w:sz w:val="22"/>
                <w:szCs w:val="22"/>
                <w:vertAlign w:val="subscript"/>
                <w:lang w:eastAsia="en-US"/>
              </w:rPr>
              <w:t>įrašyti</w:t>
            </w:r>
            <w:r w:rsidRPr="00240FC3">
              <w:rPr>
                <w:rFonts w:asciiTheme="majorHAnsi" w:eastAsia="Calibri" w:hAnsiTheme="majorHAnsi" w:cstheme="majorHAnsi"/>
                <w:color w:val="0070C0"/>
                <w:sz w:val="22"/>
                <w:szCs w:val="22"/>
                <w:vertAlign w:val="subscript"/>
                <w:lang w:eastAsia="en-US"/>
              </w:rPr>
              <w:t>)</w:t>
            </w:r>
          </w:p>
        </w:tc>
      </w:tr>
    </w:tbl>
    <w:p w14:paraId="41AB3789" w14:textId="77777777" w:rsidR="00C81A5B" w:rsidRDefault="00C81A5B" w:rsidP="00150779">
      <w:pPr>
        <w:pStyle w:val="Betarp"/>
        <w:rPr>
          <w:rFonts w:asciiTheme="majorHAnsi" w:hAnsiTheme="majorHAnsi" w:cstheme="majorHAnsi"/>
        </w:rPr>
      </w:pPr>
    </w:p>
    <w:p w14:paraId="52FD6DA7" w14:textId="2D143B6A" w:rsidR="005F481F" w:rsidRPr="00AC5C39" w:rsidRDefault="005F481F" w:rsidP="00C81A5B">
      <w:pPr>
        <w:pStyle w:val="Betarp"/>
        <w:jc w:val="both"/>
        <w:rPr>
          <w:rFonts w:asciiTheme="majorHAnsi" w:hAnsiTheme="majorHAnsi" w:cstheme="majorHAnsi"/>
        </w:rPr>
      </w:pPr>
      <w:r w:rsidRPr="00AC5C39">
        <w:rPr>
          <w:rFonts w:asciiTheme="majorHAnsi" w:hAnsiTheme="majorHAnsi" w:cstheme="majorHAnsi"/>
        </w:rPr>
        <w:t xml:space="preserve">Pateikdamas šią užpildytą techninę specifikaciją tiekėjas patvirtina (deklaruoja), kad siūlomos </w:t>
      </w:r>
      <w:r w:rsidR="00DA5889">
        <w:rPr>
          <w:rFonts w:asciiTheme="majorHAnsi" w:hAnsiTheme="majorHAnsi" w:cstheme="majorHAnsi"/>
        </w:rPr>
        <w:t>P</w:t>
      </w:r>
      <w:r w:rsidRPr="00AC5C39">
        <w:rPr>
          <w:rFonts w:asciiTheme="majorHAnsi" w:hAnsiTheme="majorHAnsi" w:cstheme="majorHAnsi"/>
        </w:rPr>
        <w:t>rekės atitinka joje nustatytus reikalavimus. Tiekėjas patvirtina, kad siūlomos prekės bus pristatytos</w:t>
      </w:r>
      <w:r w:rsidR="00DA5889">
        <w:rPr>
          <w:rFonts w:asciiTheme="majorHAnsi" w:hAnsiTheme="majorHAnsi" w:cstheme="majorHAnsi"/>
        </w:rPr>
        <w:t>, suneštos ir sumontuotos</w:t>
      </w:r>
      <w:r w:rsidRPr="00AC5C39">
        <w:rPr>
          <w:rFonts w:asciiTheme="majorHAnsi" w:hAnsiTheme="majorHAnsi" w:cstheme="majorHAnsi"/>
        </w:rPr>
        <w:t xml:space="preserve"> pagal techninės specifikacijos ir pasiūlymo reikalavimus, bei deklaruoja, kad techninėje specifikacijoje nurodyta informacija yra teisinga.</w:t>
      </w:r>
    </w:p>
    <w:p w14:paraId="687C2785" w14:textId="77777777" w:rsidR="00DA5889" w:rsidRPr="00DA5889" w:rsidRDefault="00DA5889" w:rsidP="00DA5889">
      <w:pPr>
        <w:suppressAutoHyphens/>
        <w:rPr>
          <w:rFonts w:ascii="Calibri" w:hAnsi="Calibri" w:cs="Calibri"/>
          <w:b/>
          <w:sz w:val="22"/>
          <w:szCs w:val="22"/>
          <w:lang w:eastAsia="zh-CN"/>
        </w:rPr>
      </w:pPr>
    </w:p>
    <w:p w14:paraId="7E050150" w14:textId="77777777" w:rsidR="00DA5889" w:rsidRPr="00DA5889" w:rsidRDefault="00DA5889" w:rsidP="00DA5889">
      <w:pPr>
        <w:jc w:val="both"/>
        <w:rPr>
          <w:rFonts w:ascii="Calibri" w:hAnsi="Calibri" w:cs="Calibri"/>
          <w:sz w:val="22"/>
          <w:szCs w:val="22"/>
        </w:rPr>
      </w:pPr>
      <w:r w:rsidRPr="00DA5889">
        <w:rPr>
          <w:rFonts w:ascii="Calibri" w:hAnsi="Calibri" w:cs="Calibri"/>
          <w:sz w:val="22"/>
          <w:szCs w:val="22"/>
        </w:rPr>
        <w:t>_________________________________________________                      ___________________                                _________________________</w:t>
      </w:r>
    </w:p>
    <w:p w14:paraId="21105EC3" w14:textId="6065C10E" w:rsidR="00DA5889" w:rsidRPr="00DA5889" w:rsidRDefault="00DA5889" w:rsidP="00DA5889">
      <w:pPr>
        <w:jc w:val="both"/>
        <w:rPr>
          <w:rFonts w:ascii="Calibri" w:hAnsi="Calibri" w:cs="Calibri"/>
          <w:sz w:val="22"/>
          <w:szCs w:val="22"/>
        </w:rPr>
      </w:pPr>
      <w:r w:rsidRPr="00DA5889">
        <w:rPr>
          <w:rFonts w:ascii="Calibri" w:hAnsi="Calibri" w:cs="Calibri"/>
          <w:sz w:val="22"/>
          <w:szCs w:val="22"/>
        </w:rPr>
        <w:t xml:space="preserve"> (Tiekėjo ar jo įgalioto asmens pareigų pavadinimas)                                         </w:t>
      </w:r>
      <w:r>
        <w:rPr>
          <w:rFonts w:ascii="Calibri" w:hAnsi="Calibri" w:cs="Calibri"/>
          <w:sz w:val="22"/>
          <w:szCs w:val="22"/>
        </w:rPr>
        <w:t xml:space="preserve">     </w:t>
      </w:r>
      <w:r w:rsidRPr="00DA5889">
        <w:rPr>
          <w:rFonts w:ascii="Calibri" w:hAnsi="Calibri" w:cs="Calibri"/>
          <w:sz w:val="22"/>
          <w:szCs w:val="22"/>
        </w:rPr>
        <w:t>(Parašas)                                                             (Vardas, pavardė)</w:t>
      </w:r>
    </w:p>
    <w:p w14:paraId="0C102CB2" w14:textId="77777777" w:rsidR="00DA5889" w:rsidRPr="00DA5889" w:rsidRDefault="00DA5889" w:rsidP="00DA5889">
      <w:pPr>
        <w:spacing w:after="120"/>
        <w:rPr>
          <w:rFonts w:ascii="Calibri" w:hAnsi="Calibri" w:cs="Calibri"/>
          <w:iCs/>
          <w:color w:val="FF0000"/>
          <w:sz w:val="22"/>
          <w:szCs w:val="22"/>
        </w:rPr>
      </w:pPr>
    </w:p>
    <w:p w14:paraId="638F5193" w14:textId="5AE3D8FE" w:rsidR="00DA5889" w:rsidRPr="00C647F4" w:rsidRDefault="00DA5889" w:rsidP="00DA5889">
      <w:pPr>
        <w:suppressAutoHyphens/>
        <w:rPr>
          <w:rFonts w:ascii="Calibri" w:hAnsi="Calibri" w:cs="Calibri"/>
          <w:color w:val="FF0000"/>
          <w:sz w:val="22"/>
          <w:szCs w:val="22"/>
          <w:lang w:eastAsia="zh-CN"/>
        </w:rPr>
      </w:pPr>
      <w:r w:rsidRPr="00C647F4">
        <w:rPr>
          <w:rFonts w:ascii="Calibri" w:hAnsi="Calibri" w:cs="Calibri"/>
          <w:i/>
          <w:iCs/>
          <w:color w:val="FF0000"/>
          <w:sz w:val="22"/>
          <w:szCs w:val="22"/>
        </w:rPr>
        <w:lastRenderedPageBreak/>
        <w:t>Pastaba: j</w:t>
      </w:r>
      <w:r w:rsidRPr="00C647F4">
        <w:rPr>
          <w:rFonts w:ascii="Calibri" w:hAnsi="Calibri" w:cs="Calibri"/>
          <w:i/>
          <w:iCs/>
          <w:color w:val="FF0000"/>
          <w:sz w:val="22"/>
          <w:szCs w:val="22"/>
          <w:lang w:eastAsia="en-US"/>
        </w:rPr>
        <w:t>ei dokumentas pasirašytas ne tiekėjo vadovo, kartu pateikiamas įgaliojimas, suteikiantis teisę šį dokumentą pasirašiusiam darbuotojui, atstovauti tiekėją</w:t>
      </w:r>
      <w:r w:rsidR="00C647F4" w:rsidRPr="00C647F4">
        <w:rPr>
          <w:rFonts w:ascii="Calibri" w:hAnsi="Calibri" w:cs="Calibri"/>
          <w:i/>
          <w:iCs/>
          <w:color w:val="FF0000"/>
          <w:sz w:val="22"/>
          <w:szCs w:val="22"/>
          <w:lang w:eastAsia="en-US"/>
        </w:rPr>
        <w:t>.</w:t>
      </w:r>
    </w:p>
    <w:p w14:paraId="0C3954FD" w14:textId="77777777" w:rsidR="00DA5889" w:rsidRPr="00C647F4" w:rsidRDefault="00DA5889" w:rsidP="00DA5889">
      <w:pPr>
        <w:suppressAutoHyphens/>
        <w:rPr>
          <w:rFonts w:ascii="Calibri" w:hAnsi="Calibri" w:cs="Calibri"/>
          <w:b/>
          <w:bCs/>
          <w:sz w:val="22"/>
          <w:szCs w:val="22"/>
          <w:lang w:eastAsia="zh-CN"/>
        </w:rPr>
      </w:pPr>
    </w:p>
    <w:p w14:paraId="5D82BF0E" w14:textId="77777777" w:rsidR="00DA5889" w:rsidRPr="00AC5C39" w:rsidRDefault="00DA5889" w:rsidP="00C81A5B">
      <w:pPr>
        <w:pStyle w:val="Betarp"/>
        <w:jc w:val="both"/>
        <w:rPr>
          <w:rFonts w:asciiTheme="majorHAnsi" w:hAnsiTheme="majorHAnsi" w:cstheme="majorHAnsi"/>
          <w:b/>
          <w:sz w:val="22"/>
          <w:szCs w:val="22"/>
        </w:rPr>
      </w:pPr>
    </w:p>
    <w:sectPr w:rsidR="00DA5889" w:rsidRPr="00AC5C39" w:rsidSect="00FF5A09">
      <w:headerReference w:type="default" r:id="rId29"/>
      <w:pgSz w:w="16838" w:h="11906" w:orient="landscape"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C63C2" w14:textId="77777777" w:rsidR="00E67B3B" w:rsidRDefault="00E67B3B">
      <w:r>
        <w:separator/>
      </w:r>
    </w:p>
  </w:endnote>
  <w:endnote w:type="continuationSeparator" w:id="0">
    <w:p w14:paraId="1137A007" w14:textId="77777777" w:rsidR="00E67B3B" w:rsidRDefault="00E6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entury Gothic">
    <w:panose1 w:val="020B05020202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CA791" w14:textId="77777777" w:rsidR="00E67B3B" w:rsidRDefault="00E67B3B">
      <w:r>
        <w:separator/>
      </w:r>
    </w:p>
  </w:footnote>
  <w:footnote w:type="continuationSeparator" w:id="0">
    <w:p w14:paraId="0B7E2178" w14:textId="77777777" w:rsidR="00E67B3B" w:rsidRDefault="00E67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718574"/>
      <w:docPartObj>
        <w:docPartGallery w:val="Page Numbers (Top of Page)"/>
        <w:docPartUnique/>
      </w:docPartObj>
    </w:sdtPr>
    <w:sdtEndPr/>
    <w:sdtContent>
      <w:p w14:paraId="0206ED4B" w14:textId="77777777" w:rsidR="00C73D70" w:rsidRDefault="00C73D70">
        <w:pPr>
          <w:pStyle w:val="Antrats"/>
          <w:jc w:val="center"/>
        </w:pPr>
        <w:r w:rsidRPr="00187B25">
          <w:rPr>
            <w:sz w:val="20"/>
            <w:szCs w:val="20"/>
          </w:rPr>
          <w:fldChar w:fldCharType="begin"/>
        </w:r>
        <w:r w:rsidRPr="00187B25">
          <w:rPr>
            <w:sz w:val="20"/>
            <w:szCs w:val="20"/>
          </w:rPr>
          <w:instrText>PAGE   \* MERGEFORMAT</w:instrText>
        </w:r>
        <w:r w:rsidRPr="00187B25">
          <w:rPr>
            <w:sz w:val="20"/>
            <w:szCs w:val="20"/>
          </w:rPr>
          <w:fldChar w:fldCharType="separate"/>
        </w:r>
        <w:r w:rsidR="00316567">
          <w:rPr>
            <w:noProof/>
            <w:sz w:val="20"/>
            <w:szCs w:val="20"/>
          </w:rPr>
          <w:t>2</w:t>
        </w:r>
        <w:r w:rsidRPr="00187B25">
          <w:rPr>
            <w:sz w:val="20"/>
            <w:szCs w:val="20"/>
          </w:rPr>
          <w:fldChar w:fldCharType="end"/>
        </w:r>
      </w:p>
    </w:sdtContent>
  </w:sdt>
  <w:p w14:paraId="5ECA0C0B" w14:textId="77777777" w:rsidR="00C73D70" w:rsidRDefault="00C73D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AE06A1A"/>
    <w:lvl w:ilvl="0">
      <w:start w:val="1"/>
      <w:numFmt w:val="bullet"/>
      <w:pStyle w:val="Sraassuenkleliais"/>
      <w:lvlText w:val=""/>
      <w:lvlJc w:val="left"/>
      <w:pPr>
        <w:tabs>
          <w:tab w:val="num" w:pos="5004"/>
        </w:tabs>
        <w:ind w:left="5004" w:hanging="360"/>
      </w:pPr>
      <w:rPr>
        <w:rFonts w:ascii="Symbol" w:hAnsi="Symbol" w:hint="default"/>
      </w:rPr>
    </w:lvl>
  </w:abstractNum>
  <w:abstractNum w:abstractNumId="1" w15:restartNumberingAfterBreak="0">
    <w:nsid w:val="00000001"/>
    <w:multiLevelType w:val="multilevel"/>
    <w:tmpl w:val="40266D78"/>
    <w:name w:val="WW8Num1"/>
    <w:lvl w:ilvl="0">
      <w:start w:val="1"/>
      <w:numFmt w:val="decimal"/>
      <w:lvlText w:val="%1."/>
      <w:lvlJc w:val="left"/>
      <w:pPr>
        <w:tabs>
          <w:tab w:val="num" w:pos="142"/>
        </w:tabs>
        <w:ind w:left="786" w:hanging="360"/>
      </w:pPr>
      <w:rPr>
        <w:rFonts w:ascii="Times New Roman" w:eastAsia="Times New Roman" w:hAnsi="Times New Roman" w:cs="Times New Roman"/>
        <w:b/>
        <w:caps/>
        <w:sz w:val="22"/>
        <w:lang w:eastAsia="en-US"/>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11A62DE"/>
    <w:multiLevelType w:val="hybridMultilevel"/>
    <w:tmpl w:val="AA983A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402C8"/>
    <w:multiLevelType w:val="multilevel"/>
    <w:tmpl w:val="D1B8140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4C26FB"/>
    <w:multiLevelType w:val="multilevel"/>
    <w:tmpl w:val="3792347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56AB"/>
    <w:multiLevelType w:val="multilevel"/>
    <w:tmpl w:val="BE567410"/>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iCs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8513862"/>
    <w:multiLevelType w:val="hybridMultilevel"/>
    <w:tmpl w:val="E6E453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A53E48"/>
    <w:multiLevelType w:val="multilevel"/>
    <w:tmpl w:val="184432C0"/>
    <w:lvl w:ilvl="0">
      <w:start w:val="3"/>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0BD6495F"/>
    <w:multiLevelType w:val="hybridMultilevel"/>
    <w:tmpl w:val="5EE4E4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BEC7C8D"/>
    <w:multiLevelType w:val="multilevel"/>
    <w:tmpl w:val="F0F814D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182222"/>
    <w:multiLevelType w:val="multilevel"/>
    <w:tmpl w:val="65E45EFE"/>
    <w:lvl w:ilvl="0">
      <w:start w:val="3"/>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18274FFC"/>
    <w:multiLevelType w:val="multilevel"/>
    <w:tmpl w:val="5FFCBA34"/>
    <w:lvl w:ilvl="0">
      <w:start w:val="3"/>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204B1803"/>
    <w:multiLevelType w:val="hybridMultilevel"/>
    <w:tmpl w:val="777C508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6C3DAF"/>
    <w:multiLevelType w:val="multilevel"/>
    <w:tmpl w:val="295ADD28"/>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0D7C48"/>
    <w:multiLevelType w:val="multilevel"/>
    <w:tmpl w:val="58181232"/>
    <w:lvl w:ilvl="0">
      <w:start w:val="1"/>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28964E95"/>
    <w:multiLevelType w:val="multilevel"/>
    <w:tmpl w:val="DB76DED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F02174"/>
    <w:multiLevelType w:val="multilevel"/>
    <w:tmpl w:val="496AE03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4B1E03"/>
    <w:multiLevelType w:val="multilevel"/>
    <w:tmpl w:val="27A2FEBC"/>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decimal"/>
      <w:lvlText w:val="%1.%2.%3."/>
      <w:lvlJc w:val="left"/>
      <w:pPr>
        <w:ind w:left="720" w:hanging="720"/>
      </w:pPr>
      <w:rPr>
        <w:rFonts w:hint="default"/>
        <w:i/>
        <w:iCs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8" w15:restartNumberingAfterBreak="0">
    <w:nsid w:val="2E913786"/>
    <w:multiLevelType w:val="hybridMultilevel"/>
    <w:tmpl w:val="AA983A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2D5E65"/>
    <w:multiLevelType w:val="multilevel"/>
    <w:tmpl w:val="2E6A20E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6A54C6"/>
    <w:multiLevelType w:val="multilevel"/>
    <w:tmpl w:val="D944BE7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50DB9"/>
    <w:multiLevelType w:val="multilevel"/>
    <w:tmpl w:val="3084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725790"/>
    <w:multiLevelType w:val="hybridMultilevel"/>
    <w:tmpl w:val="AA983A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822955"/>
    <w:multiLevelType w:val="multilevel"/>
    <w:tmpl w:val="DB80614E"/>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CD3220"/>
    <w:multiLevelType w:val="multilevel"/>
    <w:tmpl w:val="8200E0F4"/>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B257B4"/>
    <w:multiLevelType w:val="multilevel"/>
    <w:tmpl w:val="3252E40A"/>
    <w:lvl w:ilvl="0">
      <w:start w:val="7"/>
      <w:numFmt w:val="decimal"/>
      <w:lvlText w:val="%1."/>
      <w:lvlJc w:val="left"/>
      <w:pPr>
        <w:ind w:left="1353"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A96A90"/>
    <w:multiLevelType w:val="multilevel"/>
    <w:tmpl w:val="AD1EC86E"/>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C2263B"/>
    <w:multiLevelType w:val="hybridMultilevel"/>
    <w:tmpl w:val="F33854E2"/>
    <w:lvl w:ilvl="0" w:tplc="0427000F">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3A5045ED"/>
    <w:multiLevelType w:val="multilevel"/>
    <w:tmpl w:val="A2DA3098"/>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841542"/>
    <w:multiLevelType w:val="multilevel"/>
    <w:tmpl w:val="6CDCCEA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143499"/>
    <w:multiLevelType w:val="multilevel"/>
    <w:tmpl w:val="21E6DFD4"/>
    <w:lvl w:ilvl="0">
      <w:start w:val="12"/>
      <w:numFmt w:val="decimal"/>
      <w:lvlText w:val="%1."/>
      <w:lvlJc w:val="left"/>
      <w:pPr>
        <w:ind w:left="660" w:hanging="660"/>
      </w:pPr>
      <w:rPr>
        <w:rFonts w:hint="default"/>
        <w:i w:val="0"/>
      </w:rPr>
    </w:lvl>
    <w:lvl w:ilvl="1">
      <w:start w:val="4"/>
      <w:numFmt w:val="decimal"/>
      <w:lvlText w:val="%1.%2."/>
      <w:lvlJc w:val="left"/>
      <w:pPr>
        <w:ind w:left="660" w:hanging="66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3FAB532B"/>
    <w:multiLevelType w:val="hybridMultilevel"/>
    <w:tmpl w:val="AA983A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28D4F2D"/>
    <w:multiLevelType w:val="multilevel"/>
    <w:tmpl w:val="6B7C02F4"/>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36D0057"/>
    <w:multiLevelType w:val="multilevel"/>
    <w:tmpl w:val="59EC185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857A68"/>
    <w:multiLevelType w:val="multilevel"/>
    <w:tmpl w:val="83B40A34"/>
    <w:lvl w:ilvl="0">
      <w:start w:val="9"/>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5" w15:restartNumberingAfterBreak="0">
    <w:nsid w:val="4435725A"/>
    <w:multiLevelType w:val="multilevel"/>
    <w:tmpl w:val="90EC1232"/>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47866D0"/>
    <w:multiLevelType w:val="multilevel"/>
    <w:tmpl w:val="1DC43850"/>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5A92942"/>
    <w:multiLevelType w:val="multilevel"/>
    <w:tmpl w:val="2B18C0BE"/>
    <w:lvl w:ilvl="0">
      <w:start w:val="4"/>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8" w15:restartNumberingAfterBreak="0">
    <w:nsid w:val="4CFD3A3F"/>
    <w:multiLevelType w:val="multilevel"/>
    <w:tmpl w:val="2B18C0BE"/>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382CFD"/>
    <w:multiLevelType w:val="multilevel"/>
    <w:tmpl w:val="42AC3832"/>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A81DE9"/>
    <w:multiLevelType w:val="multilevel"/>
    <w:tmpl w:val="6A802BF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FBF0788"/>
    <w:multiLevelType w:val="hybridMultilevel"/>
    <w:tmpl w:val="777C508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15E5AB9"/>
    <w:multiLevelType w:val="hybridMultilevel"/>
    <w:tmpl w:val="11A8D0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6431A91"/>
    <w:multiLevelType w:val="multilevel"/>
    <w:tmpl w:val="D5303A7A"/>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E82F39"/>
    <w:multiLevelType w:val="hybridMultilevel"/>
    <w:tmpl w:val="B83C4F76"/>
    <w:lvl w:ilvl="0" w:tplc="FA4264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5C6424E4"/>
    <w:multiLevelType w:val="multilevel"/>
    <w:tmpl w:val="13F85188"/>
    <w:lvl w:ilvl="0">
      <w:start w:val="10"/>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3"/>
      <w:numFmt w:val="decimal"/>
      <w:lvlText w:val="%1.%2.%3.0"/>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F1871C4"/>
    <w:multiLevelType w:val="multilevel"/>
    <w:tmpl w:val="6840BA26"/>
    <w:lvl w:ilvl="0">
      <w:start w:val="7"/>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604F0DCE"/>
    <w:multiLevelType w:val="hybridMultilevel"/>
    <w:tmpl w:val="C2AE2FA4"/>
    <w:lvl w:ilvl="0" w:tplc="641E4BBC">
      <w:numFmt w:val="bullet"/>
      <w:lvlText w:val=""/>
      <w:lvlJc w:val="left"/>
      <w:pPr>
        <w:ind w:left="720" w:hanging="360"/>
      </w:pPr>
      <w:rPr>
        <w:rFonts w:ascii="Symbol" w:eastAsia="Times New Roman" w:hAnsi="Symbol" w:cstheme="maj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792225C"/>
    <w:multiLevelType w:val="hybridMultilevel"/>
    <w:tmpl w:val="777C508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7CA01C0"/>
    <w:multiLevelType w:val="hybridMultilevel"/>
    <w:tmpl w:val="777C508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7DB78F7"/>
    <w:multiLevelType w:val="hybridMultilevel"/>
    <w:tmpl w:val="BAE21032"/>
    <w:lvl w:ilvl="0" w:tplc="C93CBDD4">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A592CE8"/>
    <w:multiLevelType w:val="hybridMultilevel"/>
    <w:tmpl w:val="777C508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A6B490D"/>
    <w:multiLevelType w:val="hybridMultilevel"/>
    <w:tmpl w:val="777C508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AAA4430"/>
    <w:multiLevelType w:val="multilevel"/>
    <w:tmpl w:val="66D8EA30"/>
    <w:lvl w:ilvl="0">
      <w:start w:val="8"/>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4" w15:restartNumberingAfterBreak="0">
    <w:nsid w:val="6E946BA6"/>
    <w:multiLevelType w:val="multilevel"/>
    <w:tmpl w:val="0DF01E7A"/>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EAB5D17"/>
    <w:multiLevelType w:val="multilevel"/>
    <w:tmpl w:val="2B18C0B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F277F7A"/>
    <w:multiLevelType w:val="hybridMultilevel"/>
    <w:tmpl w:val="AA983A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0D617F8"/>
    <w:multiLevelType w:val="multilevel"/>
    <w:tmpl w:val="7E1677A6"/>
    <w:lvl w:ilvl="0">
      <w:start w:val="11"/>
      <w:numFmt w:val="decimal"/>
      <w:lvlText w:val="%1."/>
      <w:lvlJc w:val="left"/>
      <w:pPr>
        <w:ind w:left="660" w:hanging="660"/>
      </w:pPr>
      <w:rPr>
        <w:rFonts w:hint="default"/>
        <w:i/>
        <w:color w:val="auto"/>
      </w:rPr>
    </w:lvl>
    <w:lvl w:ilvl="1">
      <w:start w:val="5"/>
      <w:numFmt w:val="decimal"/>
      <w:lvlText w:val="%1.%2."/>
      <w:lvlJc w:val="left"/>
      <w:pPr>
        <w:ind w:left="1020" w:hanging="660"/>
      </w:pPr>
      <w:rPr>
        <w:rFonts w:hint="default"/>
        <w:i/>
        <w:color w:val="auto"/>
      </w:rPr>
    </w:lvl>
    <w:lvl w:ilvl="2">
      <w:start w:val="3"/>
      <w:numFmt w:val="decimal"/>
      <w:lvlText w:val="%1.%2.%3."/>
      <w:lvlJc w:val="left"/>
      <w:pPr>
        <w:ind w:left="1440" w:hanging="720"/>
      </w:pPr>
      <w:rPr>
        <w:rFonts w:hint="default"/>
        <w:i/>
        <w:color w:val="auto"/>
      </w:rPr>
    </w:lvl>
    <w:lvl w:ilvl="3">
      <w:start w:val="1"/>
      <w:numFmt w:val="decimal"/>
      <w:lvlText w:val="%1.%2.%3.%4."/>
      <w:lvlJc w:val="left"/>
      <w:pPr>
        <w:ind w:left="1800" w:hanging="720"/>
      </w:pPr>
      <w:rPr>
        <w:rFonts w:hint="default"/>
        <w:i/>
        <w:color w:val="auto"/>
      </w:rPr>
    </w:lvl>
    <w:lvl w:ilvl="4">
      <w:start w:val="1"/>
      <w:numFmt w:val="decimal"/>
      <w:lvlText w:val="%1.%2.%3.%4.%5."/>
      <w:lvlJc w:val="left"/>
      <w:pPr>
        <w:ind w:left="2520" w:hanging="1080"/>
      </w:pPr>
      <w:rPr>
        <w:rFonts w:hint="default"/>
        <w:i/>
        <w:color w:val="auto"/>
      </w:rPr>
    </w:lvl>
    <w:lvl w:ilvl="5">
      <w:start w:val="1"/>
      <w:numFmt w:val="decimal"/>
      <w:lvlText w:val="%1.%2.%3.%4.%5.%6."/>
      <w:lvlJc w:val="left"/>
      <w:pPr>
        <w:ind w:left="2880" w:hanging="1080"/>
      </w:pPr>
      <w:rPr>
        <w:rFonts w:hint="default"/>
        <w:i/>
        <w:color w:val="auto"/>
      </w:rPr>
    </w:lvl>
    <w:lvl w:ilvl="6">
      <w:start w:val="1"/>
      <w:numFmt w:val="decimal"/>
      <w:lvlText w:val="%1.%2.%3.%4.%5.%6.%7."/>
      <w:lvlJc w:val="left"/>
      <w:pPr>
        <w:ind w:left="3600" w:hanging="1440"/>
      </w:pPr>
      <w:rPr>
        <w:rFonts w:hint="default"/>
        <w:i/>
        <w:color w:val="auto"/>
      </w:rPr>
    </w:lvl>
    <w:lvl w:ilvl="7">
      <w:start w:val="1"/>
      <w:numFmt w:val="decimal"/>
      <w:lvlText w:val="%1.%2.%3.%4.%5.%6.%7.%8."/>
      <w:lvlJc w:val="left"/>
      <w:pPr>
        <w:ind w:left="3960" w:hanging="1440"/>
      </w:pPr>
      <w:rPr>
        <w:rFonts w:hint="default"/>
        <w:i/>
        <w:color w:val="auto"/>
      </w:rPr>
    </w:lvl>
    <w:lvl w:ilvl="8">
      <w:start w:val="1"/>
      <w:numFmt w:val="decimal"/>
      <w:lvlText w:val="%1.%2.%3.%4.%5.%6.%7.%8.%9."/>
      <w:lvlJc w:val="left"/>
      <w:pPr>
        <w:ind w:left="4680" w:hanging="1800"/>
      </w:pPr>
      <w:rPr>
        <w:rFonts w:hint="default"/>
        <w:i/>
        <w:color w:val="auto"/>
      </w:rPr>
    </w:lvl>
  </w:abstractNum>
  <w:abstractNum w:abstractNumId="58" w15:restartNumberingAfterBreak="0">
    <w:nsid w:val="76A1569D"/>
    <w:multiLevelType w:val="multilevel"/>
    <w:tmpl w:val="08AAC1B6"/>
    <w:lvl w:ilvl="0">
      <w:start w:val="5"/>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9" w15:restartNumberingAfterBreak="0">
    <w:nsid w:val="76AE3906"/>
    <w:multiLevelType w:val="multilevel"/>
    <w:tmpl w:val="AE70872C"/>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6F855F1"/>
    <w:multiLevelType w:val="hybridMultilevel"/>
    <w:tmpl w:val="777C508A"/>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7530BE5"/>
    <w:multiLevelType w:val="multilevel"/>
    <w:tmpl w:val="E2D2436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5630B3"/>
    <w:multiLevelType w:val="hybridMultilevel"/>
    <w:tmpl w:val="AA983A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E670C9F"/>
    <w:multiLevelType w:val="multilevel"/>
    <w:tmpl w:val="CF209BC0"/>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4" w15:restartNumberingAfterBreak="0">
    <w:nsid w:val="7E695A86"/>
    <w:multiLevelType w:val="multilevel"/>
    <w:tmpl w:val="142C3BF4"/>
    <w:lvl w:ilvl="0">
      <w:start w:val="3"/>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2059470471">
    <w:abstractNumId w:val="0"/>
  </w:num>
  <w:num w:numId="2" w16cid:durableId="1490906810">
    <w:abstractNumId w:val="8"/>
  </w:num>
  <w:num w:numId="3" w16cid:durableId="1081828103">
    <w:abstractNumId w:val="18"/>
  </w:num>
  <w:num w:numId="4" w16cid:durableId="1906257184">
    <w:abstractNumId w:val="2"/>
  </w:num>
  <w:num w:numId="5" w16cid:durableId="1841576250">
    <w:abstractNumId w:val="31"/>
  </w:num>
  <w:num w:numId="6" w16cid:durableId="1726832692">
    <w:abstractNumId w:val="22"/>
  </w:num>
  <w:num w:numId="7" w16cid:durableId="95751906">
    <w:abstractNumId w:val="62"/>
  </w:num>
  <w:num w:numId="8" w16cid:durableId="70276522">
    <w:abstractNumId w:val="56"/>
  </w:num>
  <w:num w:numId="9" w16cid:durableId="1675188902">
    <w:abstractNumId w:val="60"/>
  </w:num>
  <w:num w:numId="10" w16cid:durableId="1180657777">
    <w:abstractNumId w:val="48"/>
  </w:num>
  <w:num w:numId="11" w16cid:durableId="436174537">
    <w:abstractNumId w:val="51"/>
  </w:num>
  <w:num w:numId="12" w16cid:durableId="1380587634">
    <w:abstractNumId w:val="12"/>
  </w:num>
  <w:num w:numId="13" w16cid:durableId="2106657158">
    <w:abstractNumId w:val="49"/>
  </w:num>
  <w:num w:numId="14" w16cid:durableId="2130510378">
    <w:abstractNumId w:val="52"/>
  </w:num>
  <w:num w:numId="15" w16cid:durableId="759913624">
    <w:abstractNumId w:val="41"/>
  </w:num>
  <w:num w:numId="16" w16cid:durableId="1803116031">
    <w:abstractNumId w:val="47"/>
  </w:num>
  <w:num w:numId="17" w16cid:durableId="1288463513">
    <w:abstractNumId w:val="27"/>
  </w:num>
  <w:num w:numId="18" w16cid:durableId="2098014012">
    <w:abstractNumId w:val="6"/>
  </w:num>
  <w:num w:numId="19" w16cid:durableId="542330885">
    <w:abstractNumId w:val="33"/>
  </w:num>
  <w:num w:numId="20" w16cid:durableId="266276854">
    <w:abstractNumId w:val="40"/>
  </w:num>
  <w:num w:numId="21" w16cid:durableId="1194810950">
    <w:abstractNumId w:val="5"/>
  </w:num>
  <w:num w:numId="22" w16cid:durableId="2041978031">
    <w:abstractNumId w:val="26"/>
  </w:num>
  <w:num w:numId="23" w16cid:durableId="1608927306">
    <w:abstractNumId w:val="11"/>
  </w:num>
  <w:num w:numId="24" w16cid:durableId="1217819329">
    <w:abstractNumId w:val="13"/>
  </w:num>
  <w:num w:numId="25" w16cid:durableId="547256418">
    <w:abstractNumId w:val="14"/>
  </w:num>
  <w:num w:numId="26" w16cid:durableId="1172834660">
    <w:abstractNumId w:val="44"/>
  </w:num>
  <w:num w:numId="27" w16cid:durableId="755521743">
    <w:abstractNumId w:val="15"/>
  </w:num>
  <w:num w:numId="28" w16cid:durableId="1065757763">
    <w:abstractNumId w:val="4"/>
  </w:num>
  <w:num w:numId="29" w16cid:durableId="334384059">
    <w:abstractNumId w:val="37"/>
  </w:num>
  <w:num w:numId="30" w16cid:durableId="139276153">
    <w:abstractNumId w:val="58"/>
  </w:num>
  <w:num w:numId="31" w16cid:durableId="1240095363">
    <w:abstractNumId w:val="50"/>
  </w:num>
  <w:num w:numId="32" w16cid:durableId="335153449">
    <w:abstractNumId w:val="42"/>
  </w:num>
  <w:num w:numId="33" w16cid:durableId="262765893">
    <w:abstractNumId w:val="55"/>
  </w:num>
  <w:num w:numId="34" w16cid:durableId="1583173945">
    <w:abstractNumId w:val="25"/>
  </w:num>
  <w:num w:numId="35" w16cid:durableId="1714571705">
    <w:abstractNumId w:val="38"/>
  </w:num>
  <w:num w:numId="36" w16cid:durableId="1832676261">
    <w:abstractNumId w:val="21"/>
  </w:num>
  <w:num w:numId="37" w16cid:durableId="1247690552">
    <w:abstractNumId w:val="23"/>
  </w:num>
  <w:num w:numId="38" w16cid:durableId="1878396074">
    <w:abstractNumId w:val="57"/>
  </w:num>
  <w:num w:numId="39" w16cid:durableId="366033268">
    <w:abstractNumId w:val="28"/>
  </w:num>
  <w:num w:numId="40" w16cid:durableId="262303267">
    <w:abstractNumId w:val="39"/>
  </w:num>
  <w:num w:numId="41" w16cid:durableId="39670419">
    <w:abstractNumId w:val="59"/>
  </w:num>
  <w:num w:numId="42" w16cid:durableId="1584678189">
    <w:abstractNumId w:val="32"/>
  </w:num>
  <w:num w:numId="43" w16cid:durableId="2085687042">
    <w:abstractNumId w:val="16"/>
  </w:num>
  <w:num w:numId="44" w16cid:durableId="1830247570">
    <w:abstractNumId w:val="17"/>
  </w:num>
  <w:num w:numId="45" w16cid:durableId="2002082677">
    <w:abstractNumId w:val="63"/>
  </w:num>
  <w:num w:numId="46" w16cid:durableId="646594067">
    <w:abstractNumId w:val="29"/>
  </w:num>
  <w:num w:numId="47" w16cid:durableId="381294919">
    <w:abstractNumId w:val="20"/>
  </w:num>
  <w:num w:numId="48" w16cid:durableId="1152679266">
    <w:abstractNumId w:val="7"/>
  </w:num>
  <w:num w:numId="49" w16cid:durableId="340200940">
    <w:abstractNumId w:val="64"/>
  </w:num>
  <w:num w:numId="50" w16cid:durableId="642392628">
    <w:abstractNumId w:val="10"/>
  </w:num>
  <w:num w:numId="51" w16cid:durableId="1365443945">
    <w:abstractNumId w:val="19"/>
  </w:num>
  <w:num w:numId="52" w16cid:durableId="1338069578">
    <w:abstractNumId w:val="36"/>
  </w:num>
  <w:num w:numId="53" w16cid:durableId="1253926593">
    <w:abstractNumId w:val="3"/>
  </w:num>
  <w:num w:numId="54" w16cid:durableId="1254818296">
    <w:abstractNumId w:val="61"/>
  </w:num>
  <w:num w:numId="55" w16cid:durableId="1932426249">
    <w:abstractNumId w:val="46"/>
  </w:num>
  <w:num w:numId="56" w16cid:durableId="441339912">
    <w:abstractNumId w:val="53"/>
  </w:num>
  <w:num w:numId="57" w16cid:durableId="1629168249">
    <w:abstractNumId w:val="34"/>
  </w:num>
  <w:num w:numId="58" w16cid:durableId="234364955">
    <w:abstractNumId w:val="54"/>
  </w:num>
  <w:num w:numId="59" w16cid:durableId="1382287448">
    <w:abstractNumId w:val="45"/>
  </w:num>
  <w:num w:numId="60" w16cid:durableId="1055471394">
    <w:abstractNumId w:val="43"/>
  </w:num>
  <w:num w:numId="61" w16cid:durableId="283731600">
    <w:abstractNumId w:val="9"/>
  </w:num>
  <w:num w:numId="62" w16cid:durableId="2014798752">
    <w:abstractNumId w:val="24"/>
  </w:num>
  <w:num w:numId="63" w16cid:durableId="180509088">
    <w:abstractNumId w:val="35"/>
  </w:num>
  <w:num w:numId="64" w16cid:durableId="1365445289">
    <w:abstractNumId w:val="3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66"/>
    <w:rsid w:val="0000064B"/>
    <w:rsid w:val="000006D5"/>
    <w:rsid w:val="00000777"/>
    <w:rsid w:val="000007C5"/>
    <w:rsid w:val="000018F2"/>
    <w:rsid w:val="00001A30"/>
    <w:rsid w:val="00001D05"/>
    <w:rsid w:val="00002ECF"/>
    <w:rsid w:val="00003758"/>
    <w:rsid w:val="00003B40"/>
    <w:rsid w:val="00003E95"/>
    <w:rsid w:val="00004481"/>
    <w:rsid w:val="000046FB"/>
    <w:rsid w:val="00004A40"/>
    <w:rsid w:val="00004DC5"/>
    <w:rsid w:val="000054A9"/>
    <w:rsid w:val="000055A2"/>
    <w:rsid w:val="0000573F"/>
    <w:rsid w:val="00005D97"/>
    <w:rsid w:val="00005F6F"/>
    <w:rsid w:val="00006423"/>
    <w:rsid w:val="00006DEB"/>
    <w:rsid w:val="000074AD"/>
    <w:rsid w:val="00007598"/>
    <w:rsid w:val="000075B5"/>
    <w:rsid w:val="00007CA5"/>
    <w:rsid w:val="00010416"/>
    <w:rsid w:val="00010EFE"/>
    <w:rsid w:val="000125EE"/>
    <w:rsid w:val="000128EC"/>
    <w:rsid w:val="000133DB"/>
    <w:rsid w:val="00013427"/>
    <w:rsid w:val="000140FD"/>
    <w:rsid w:val="0001445E"/>
    <w:rsid w:val="00014BB4"/>
    <w:rsid w:val="0001588E"/>
    <w:rsid w:val="000158B1"/>
    <w:rsid w:val="00015DBA"/>
    <w:rsid w:val="000165EC"/>
    <w:rsid w:val="00016952"/>
    <w:rsid w:val="000173CA"/>
    <w:rsid w:val="0001797F"/>
    <w:rsid w:val="00017989"/>
    <w:rsid w:val="00017A71"/>
    <w:rsid w:val="00017C90"/>
    <w:rsid w:val="00020CE3"/>
    <w:rsid w:val="00020E91"/>
    <w:rsid w:val="00020EEF"/>
    <w:rsid w:val="00021FCC"/>
    <w:rsid w:val="00023363"/>
    <w:rsid w:val="000234AC"/>
    <w:rsid w:val="0002355E"/>
    <w:rsid w:val="000237D1"/>
    <w:rsid w:val="000237D4"/>
    <w:rsid w:val="000247A7"/>
    <w:rsid w:val="000249BD"/>
    <w:rsid w:val="00024E11"/>
    <w:rsid w:val="00025092"/>
    <w:rsid w:val="00025135"/>
    <w:rsid w:val="000251BB"/>
    <w:rsid w:val="000251D0"/>
    <w:rsid w:val="000252CE"/>
    <w:rsid w:val="00025A66"/>
    <w:rsid w:val="00025C87"/>
    <w:rsid w:val="00026227"/>
    <w:rsid w:val="00026312"/>
    <w:rsid w:val="00026601"/>
    <w:rsid w:val="000269A0"/>
    <w:rsid w:val="00026E05"/>
    <w:rsid w:val="00026F59"/>
    <w:rsid w:val="00027748"/>
    <w:rsid w:val="000277C8"/>
    <w:rsid w:val="00027C49"/>
    <w:rsid w:val="00027DBE"/>
    <w:rsid w:val="00030098"/>
    <w:rsid w:val="0003086F"/>
    <w:rsid w:val="00030920"/>
    <w:rsid w:val="00030A23"/>
    <w:rsid w:val="00030C23"/>
    <w:rsid w:val="00030CBB"/>
    <w:rsid w:val="00030CF8"/>
    <w:rsid w:val="00030DF4"/>
    <w:rsid w:val="000315ED"/>
    <w:rsid w:val="000322CC"/>
    <w:rsid w:val="000327D8"/>
    <w:rsid w:val="00032970"/>
    <w:rsid w:val="000333C9"/>
    <w:rsid w:val="00033615"/>
    <w:rsid w:val="00033F31"/>
    <w:rsid w:val="000349AE"/>
    <w:rsid w:val="0003500F"/>
    <w:rsid w:val="00035B42"/>
    <w:rsid w:val="00035B43"/>
    <w:rsid w:val="000360A2"/>
    <w:rsid w:val="000370E8"/>
    <w:rsid w:val="00040DFF"/>
    <w:rsid w:val="00040ECA"/>
    <w:rsid w:val="00042550"/>
    <w:rsid w:val="00043475"/>
    <w:rsid w:val="00043C33"/>
    <w:rsid w:val="00043EE7"/>
    <w:rsid w:val="000440BC"/>
    <w:rsid w:val="00044563"/>
    <w:rsid w:val="00044D16"/>
    <w:rsid w:val="00044FC8"/>
    <w:rsid w:val="000453FC"/>
    <w:rsid w:val="000454DC"/>
    <w:rsid w:val="000457E4"/>
    <w:rsid w:val="00045B3A"/>
    <w:rsid w:val="00046337"/>
    <w:rsid w:val="000469BD"/>
    <w:rsid w:val="0004789E"/>
    <w:rsid w:val="00047915"/>
    <w:rsid w:val="00047B7B"/>
    <w:rsid w:val="00047D30"/>
    <w:rsid w:val="00047E90"/>
    <w:rsid w:val="00047E9C"/>
    <w:rsid w:val="00050FB4"/>
    <w:rsid w:val="00051000"/>
    <w:rsid w:val="000517B0"/>
    <w:rsid w:val="00051D9B"/>
    <w:rsid w:val="000522C5"/>
    <w:rsid w:val="0005247E"/>
    <w:rsid w:val="0005302B"/>
    <w:rsid w:val="00053228"/>
    <w:rsid w:val="0005339B"/>
    <w:rsid w:val="0005417D"/>
    <w:rsid w:val="00054D79"/>
    <w:rsid w:val="00055008"/>
    <w:rsid w:val="00055650"/>
    <w:rsid w:val="00055847"/>
    <w:rsid w:val="000563B4"/>
    <w:rsid w:val="000574AD"/>
    <w:rsid w:val="000575D9"/>
    <w:rsid w:val="00057CAE"/>
    <w:rsid w:val="00057F14"/>
    <w:rsid w:val="000612D8"/>
    <w:rsid w:val="00061F8E"/>
    <w:rsid w:val="00062F2B"/>
    <w:rsid w:val="00063F2C"/>
    <w:rsid w:val="0006407B"/>
    <w:rsid w:val="000643F9"/>
    <w:rsid w:val="00064BB0"/>
    <w:rsid w:val="00064E3C"/>
    <w:rsid w:val="00065E0D"/>
    <w:rsid w:val="00066190"/>
    <w:rsid w:val="000665B1"/>
    <w:rsid w:val="000673B7"/>
    <w:rsid w:val="0006771B"/>
    <w:rsid w:val="000678BA"/>
    <w:rsid w:val="0006796B"/>
    <w:rsid w:val="00067DA7"/>
    <w:rsid w:val="00067F7F"/>
    <w:rsid w:val="00070A13"/>
    <w:rsid w:val="00071725"/>
    <w:rsid w:val="00071CEA"/>
    <w:rsid w:val="00072352"/>
    <w:rsid w:val="000729E3"/>
    <w:rsid w:val="0007306A"/>
    <w:rsid w:val="00074602"/>
    <w:rsid w:val="00074731"/>
    <w:rsid w:val="0007497B"/>
    <w:rsid w:val="00076170"/>
    <w:rsid w:val="000767A6"/>
    <w:rsid w:val="0007778F"/>
    <w:rsid w:val="00077820"/>
    <w:rsid w:val="00077CA6"/>
    <w:rsid w:val="00077F82"/>
    <w:rsid w:val="00081A04"/>
    <w:rsid w:val="00081C38"/>
    <w:rsid w:val="0008231F"/>
    <w:rsid w:val="000829DD"/>
    <w:rsid w:val="00083BF5"/>
    <w:rsid w:val="00083C55"/>
    <w:rsid w:val="000847F6"/>
    <w:rsid w:val="0008549C"/>
    <w:rsid w:val="000861BB"/>
    <w:rsid w:val="0008658F"/>
    <w:rsid w:val="00086B11"/>
    <w:rsid w:val="00090938"/>
    <w:rsid w:val="00090C42"/>
    <w:rsid w:val="00090CFC"/>
    <w:rsid w:val="00090FCB"/>
    <w:rsid w:val="000910FC"/>
    <w:rsid w:val="00091500"/>
    <w:rsid w:val="000919FD"/>
    <w:rsid w:val="00091D05"/>
    <w:rsid w:val="00092A62"/>
    <w:rsid w:val="00092CF1"/>
    <w:rsid w:val="00093CA1"/>
    <w:rsid w:val="00093CA5"/>
    <w:rsid w:val="00093F33"/>
    <w:rsid w:val="0009442E"/>
    <w:rsid w:val="000948F7"/>
    <w:rsid w:val="00094F9F"/>
    <w:rsid w:val="00095470"/>
    <w:rsid w:val="00095543"/>
    <w:rsid w:val="000962E6"/>
    <w:rsid w:val="00096426"/>
    <w:rsid w:val="00096542"/>
    <w:rsid w:val="00097067"/>
    <w:rsid w:val="000970ED"/>
    <w:rsid w:val="000A1A14"/>
    <w:rsid w:val="000A362A"/>
    <w:rsid w:val="000A3831"/>
    <w:rsid w:val="000A3C80"/>
    <w:rsid w:val="000A4505"/>
    <w:rsid w:val="000A64BD"/>
    <w:rsid w:val="000A70A0"/>
    <w:rsid w:val="000A7329"/>
    <w:rsid w:val="000A7848"/>
    <w:rsid w:val="000B0580"/>
    <w:rsid w:val="000B0AFC"/>
    <w:rsid w:val="000B0D4A"/>
    <w:rsid w:val="000B2110"/>
    <w:rsid w:val="000B22E1"/>
    <w:rsid w:val="000B2451"/>
    <w:rsid w:val="000B24CA"/>
    <w:rsid w:val="000B281B"/>
    <w:rsid w:val="000B2829"/>
    <w:rsid w:val="000B2CDC"/>
    <w:rsid w:val="000B2FB5"/>
    <w:rsid w:val="000B3342"/>
    <w:rsid w:val="000B3531"/>
    <w:rsid w:val="000B3B7A"/>
    <w:rsid w:val="000B4361"/>
    <w:rsid w:val="000B4C49"/>
    <w:rsid w:val="000B5227"/>
    <w:rsid w:val="000B5343"/>
    <w:rsid w:val="000B59E2"/>
    <w:rsid w:val="000B5A8C"/>
    <w:rsid w:val="000B5EE5"/>
    <w:rsid w:val="000B6032"/>
    <w:rsid w:val="000B61FC"/>
    <w:rsid w:val="000B68C5"/>
    <w:rsid w:val="000B75C2"/>
    <w:rsid w:val="000B7BE2"/>
    <w:rsid w:val="000B7C48"/>
    <w:rsid w:val="000C0418"/>
    <w:rsid w:val="000C0A31"/>
    <w:rsid w:val="000C0D2D"/>
    <w:rsid w:val="000C13B7"/>
    <w:rsid w:val="000C1939"/>
    <w:rsid w:val="000C1B4D"/>
    <w:rsid w:val="000C2A2C"/>
    <w:rsid w:val="000C3574"/>
    <w:rsid w:val="000C35DC"/>
    <w:rsid w:val="000C3EBC"/>
    <w:rsid w:val="000C40DB"/>
    <w:rsid w:val="000C4137"/>
    <w:rsid w:val="000C4725"/>
    <w:rsid w:val="000C52E1"/>
    <w:rsid w:val="000C5319"/>
    <w:rsid w:val="000C5DFF"/>
    <w:rsid w:val="000C63D7"/>
    <w:rsid w:val="000C6B24"/>
    <w:rsid w:val="000C6CAE"/>
    <w:rsid w:val="000C77E8"/>
    <w:rsid w:val="000D0188"/>
    <w:rsid w:val="000D0BAA"/>
    <w:rsid w:val="000D13CE"/>
    <w:rsid w:val="000D145A"/>
    <w:rsid w:val="000D16A8"/>
    <w:rsid w:val="000D25D3"/>
    <w:rsid w:val="000D2A75"/>
    <w:rsid w:val="000D3334"/>
    <w:rsid w:val="000D3381"/>
    <w:rsid w:val="000D3430"/>
    <w:rsid w:val="000D3712"/>
    <w:rsid w:val="000D380B"/>
    <w:rsid w:val="000D41C3"/>
    <w:rsid w:val="000D514A"/>
    <w:rsid w:val="000D5EEC"/>
    <w:rsid w:val="000D7037"/>
    <w:rsid w:val="000D718E"/>
    <w:rsid w:val="000D740C"/>
    <w:rsid w:val="000D7E32"/>
    <w:rsid w:val="000E042C"/>
    <w:rsid w:val="000E0826"/>
    <w:rsid w:val="000E0A3F"/>
    <w:rsid w:val="000E1409"/>
    <w:rsid w:val="000E1F49"/>
    <w:rsid w:val="000E1F8D"/>
    <w:rsid w:val="000E2082"/>
    <w:rsid w:val="000E22A8"/>
    <w:rsid w:val="000E25C5"/>
    <w:rsid w:val="000E2D8A"/>
    <w:rsid w:val="000E2F1C"/>
    <w:rsid w:val="000E311B"/>
    <w:rsid w:val="000E33D6"/>
    <w:rsid w:val="000E3567"/>
    <w:rsid w:val="000E495E"/>
    <w:rsid w:val="000E52BC"/>
    <w:rsid w:val="000E56CD"/>
    <w:rsid w:val="000E5A39"/>
    <w:rsid w:val="000E5E56"/>
    <w:rsid w:val="000E67BE"/>
    <w:rsid w:val="000E6C0C"/>
    <w:rsid w:val="000E6D24"/>
    <w:rsid w:val="000E7C61"/>
    <w:rsid w:val="000E7D74"/>
    <w:rsid w:val="000E7F57"/>
    <w:rsid w:val="000F000C"/>
    <w:rsid w:val="000F0B43"/>
    <w:rsid w:val="000F11BB"/>
    <w:rsid w:val="000F1840"/>
    <w:rsid w:val="000F1EF4"/>
    <w:rsid w:val="000F3B50"/>
    <w:rsid w:val="000F3CC5"/>
    <w:rsid w:val="000F3D7A"/>
    <w:rsid w:val="000F3FDB"/>
    <w:rsid w:val="000F499F"/>
    <w:rsid w:val="000F4DB2"/>
    <w:rsid w:val="000F53C7"/>
    <w:rsid w:val="000F5AEE"/>
    <w:rsid w:val="000F6083"/>
    <w:rsid w:val="000F62B2"/>
    <w:rsid w:val="000F673E"/>
    <w:rsid w:val="000F6E9D"/>
    <w:rsid w:val="000F7494"/>
    <w:rsid w:val="000F74AF"/>
    <w:rsid w:val="000F7870"/>
    <w:rsid w:val="0010073F"/>
    <w:rsid w:val="001007CD"/>
    <w:rsid w:val="001007EF"/>
    <w:rsid w:val="0010097E"/>
    <w:rsid w:val="00100D0A"/>
    <w:rsid w:val="0010156A"/>
    <w:rsid w:val="00101A0C"/>
    <w:rsid w:val="0010246B"/>
    <w:rsid w:val="00102794"/>
    <w:rsid w:val="00103E9C"/>
    <w:rsid w:val="001040C7"/>
    <w:rsid w:val="0010414E"/>
    <w:rsid w:val="0010431B"/>
    <w:rsid w:val="00104927"/>
    <w:rsid w:val="00104962"/>
    <w:rsid w:val="00104D02"/>
    <w:rsid w:val="00104EF6"/>
    <w:rsid w:val="00105393"/>
    <w:rsid w:val="00105657"/>
    <w:rsid w:val="00105855"/>
    <w:rsid w:val="00105B4B"/>
    <w:rsid w:val="00105C5B"/>
    <w:rsid w:val="0010644A"/>
    <w:rsid w:val="00106871"/>
    <w:rsid w:val="00106E50"/>
    <w:rsid w:val="0010792E"/>
    <w:rsid w:val="00110634"/>
    <w:rsid w:val="001109D5"/>
    <w:rsid w:val="00111063"/>
    <w:rsid w:val="00111100"/>
    <w:rsid w:val="001117DF"/>
    <w:rsid w:val="00111EB4"/>
    <w:rsid w:val="001129E8"/>
    <w:rsid w:val="0011340F"/>
    <w:rsid w:val="0011354B"/>
    <w:rsid w:val="00113584"/>
    <w:rsid w:val="00113973"/>
    <w:rsid w:val="00113B3E"/>
    <w:rsid w:val="00113CCC"/>
    <w:rsid w:val="00114583"/>
    <w:rsid w:val="00114C44"/>
    <w:rsid w:val="00114D12"/>
    <w:rsid w:val="00115DC2"/>
    <w:rsid w:val="001163F6"/>
    <w:rsid w:val="0011670F"/>
    <w:rsid w:val="00116F3A"/>
    <w:rsid w:val="00117701"/>
    <w:rsid w:val="00117DC6"/>
    <w:rsid w:val="00120CFF"/>
    <w:rsid w:val="001211B8"/>
    <w:rsid w:val="00121406"/>
    <w:rsid w:val="00121987"/>
    <w:rsid w:val="00121D40"/>
    <w:rsid w:val="0012234E"/>
    <w:rsid w:val="001225C4"/>
    <w:rsid w:val="001226C7"/>
    <w:rsid w:val="00122907"/>
    <w:rsid w:val="00122973"/>
    <w:rsid w:val="00122BDF"/>
    <w:rsid w:val="0012313B"/>
    <w:rsid w:val="0012314C"/>
    <w:rsid w:val="00123D7E"/>
    <w:rsid w:val="00124299"/>
    <w:rsid w:val="00124346"/>
    <w:rsid w:val="00124C28"/>
    <w:rsid w:val="00124D65"/>
    <w:rsid w:val="00125DE6"/>
    <w:rsid w:val="001262D9"/>
    <w:rsid w:val="0012645A"/>
    <w:rsid w:val="00126EFD"/>
    <w:rsid w:val="0012743E"/>
    <w:rsid w:val="00130082"/>
    <w:rsid w:val="00130197"/>
    <w:rsid w:val="00130455"/>
    <w:rsid w:val="001304D3"/>
    <w:rsid w:val="001309BD"/>
    <w:rsid w:val="00130CA0"/>
    <w:rsid w:val="00131040"/>
    <w:rsid w:val="0013164D"/>
    <w:rsid w:val="00131905"/>
    <w:rsid w:val="00132513"/>
    <w:rsid w:val="00132867"/>
    <w:rsid w:val="001329C1"/>
    <w:rsid w:val="00132C03"/>
    <w:rsid w:val="00132F9D"/>
    <w:rsid w:val="001335E9"/>
    <w:rsid w:val="0013441D"/>
    <w:rsid w:val="00134666"/>
    <w:rsid w:val="00134686"/>
    <w:rsid w:val="001348D0"/>
    <w:rsid w:val="00134B11"/>
    <w:rsid w:val="00135144"/>
    <w:rsid w:val="00135CAB"/>
    <w:rsid w:val="00135EA6"/>
    <w:rsid w:val="00136427"/>
    <w:rsid w:val="001364E7"/>
    <w:rsid w:val="001377C1"/>
    <w:rsid w:val="00137875"/>
    <w:rsid w:val="00140BC6"/>
    <w:rsid w:val="00141021"/>
    <w:rsid w:val="00141FF3"/>
    <w:rsid w:val="001420D4"/>
    <w:rsid w:val="0014254A"/>
    <w:rsid w:val="00142F4B"/>
    <w:rsid w:val="00143060"/>
    <w:rsid w:val="0014335D"/>
    <w:rsid w:val="001434C0"/>
    <w:rsid w:val="00143C03"/>
    <w:rsid w:val="00143E58"/>
    <w:rsid w:val="00144FF9"/>
    <w:rsid w:val="00145789"/>
    <w:rsid w:val="00145A20"/>
    <w:rsid w:val="00145C39"/>
    <w:rsid w:val="00145F01"/>
    <w:rsid w:val="00146D64"/>
    <w:rsid w:val="001473C4"/>
    <w:rsid w:val="00147442"/>
    <w:rsid w:val="001474FF"/>
    <w:rsid w:val="00147BF3"/>
    <w:rsid w:val="00147D77"/>
    <w:rsid w:val="00147E93"/>
    <w:rsid w:val="00150340"/>
    <w:rsid w:val="00150779"/>
    <w:rsid w:val="00151019"/>
    <w:rsid w:val="001513B7"/>
    <w:rsid w:val="001520CE"/>
    <w:rsid w:val="00152126"/>
    <w:rsid w:val="0015244C"/>
    <w:rsid w:val="00152570"/>
    <w:rsid w:val="001526CA"/>
    <w:rsid w:val="0015282B"/>
    <w:rsid w:val="00152968"/>
    <w:rsid w:val="00153B9C"/>
    <w:rsid w:val="00153BA0"/>
    <w:rsid w:val="00154517"/>
    <w:rsid w:val="00154552"/>
    <w:rsid w:val="00154967"/>
    <w:rsid w:val="00155190"/>
    <w:rsid w:val="00155CA6"/>
    <w:rsid w:val="00155F87"/>
    <w:rsid w:val="00156347"/>
    <w:rsid w:val="00156C05"/>
    <w:rsid w:val="00156D5F"/>
    <w:rsid w:val="00156FF8"/>
    <w:rsid w:val="00157051"/>
    <w:rsid w:val="00157594"/>
    <w:rsid w:val="00157BE1"/>
    <w:rsid w:val="00157F00"/>
    <w:rsid w:val="00160706"/>
    <w:rsid w:val="00160A76"/>
    <w:rsid w:val="00160E58"/>
    <w:rsid w:val="00161ABA"/>
    <w:rsid w:val="00161BBA"/>
    <w:rsid w:val="0016202E"/>
    <w:rsid w:val="00162438"/>
    <w:rsid w:val="0016249C"/>
    <w:rsid w:val="00162FEA"/>
    <w:rsid w:val="00163F1A"/>
    <w:rsid w:val="00163F2C"/>
    <w:rsid w:val="00164142"/>
    <w:rsid w:val="00164697"/>
    <w:rsid w:val="00164F25"/>
    <w:rsid w:val="00165BCF"/>
    <w:rsid w:val="00165BF6"/>
    <w:rsid w:val="001661BA"/>
    <w:rsid w:val="00166C0A"/>
    <w:rsid w:val="00167E2D"/>
    <w:rsid w:val="00167EA3"/>
    <w:rsid w:val="00167FEB"/>
    <w:rsid w:val="00170164"/>
    <w:rsid w:val="00170D04"/>
    <w:rsid w:val="001722B4"/>
    <w:rsid w:val="001727BF"/>
    <w:rsid w:val="00172D28"/>
    <w:rsid w:val="0017319A"/>
    <w:rsid w:val="00174027"/>
    <w:rsid w:val="00174120"/>
    <w:rsid w:val="001754A4"/>
    <w:rsid w:val="00175AE3"/>
    <w:rsid w:val="00175B50"/>
    <w:rsid w:val="00175D28"/>
    <w:rsid w:val="0017659B"/>
    <w:rsid w:val="00176AD3"/>
    <w:rsid w:val="0017726F"/>
    <w:rsid w:val="001772C1"/>
    <w:rsid w:val="00177BCA"/>
    <w:rsid w:val="00177D83"/>
    <w:rsid w:val="0018028D"/>
    <w:rsid w:val="00182401"/>
    <w:rsid w:val="00182560"/>
    <w:rsid w:val="001827C2"/>
    <w:rsid w:val="001829D3"/>
    <w:rsid w:val="00182B19"/>
    <w:rsid w:val="0018325D"/>
    <w:rsid w:val="00184081"/>
    <w:rsid w:val="0018515A"/>
    <w:rsid w:val="001851B5"/>
    <w:rsid w:val="00185234"/>
    <w:rsid w:val="00185748"/>
    <w:rsid w:val="00185D05"/>
    <w:rsid w:val="00185DF7"/>
    <w:rsid w:val="00186A2B"/>
    <w:rsid w:val="00186CFE"/>
    <w:rsid w:val="00186DE1"/>
    <w:rsid w:val="00187280"/>
    <w:rsid w:val="0018775D"/>
    <w:rsid w:val="00187B25"/>
    <w:rsid w:val="001908AA"/>
    <w:rsid w:val="00190F81"/>
    <w:rsid w:val="0019123F"/>
    <w:rsid w:val="00191885"/>
    <w:rsid w:val="00191B84"/>
    <w:rsid w:val="00191BEB"/>
    <w:rsid w:val="00191D20"/>
    <w:rsid w:val="00192699"/>
    <w:rsid w:val="00192708"/>
    <w:rsid w:val="00192C65"/>
    <w:rsid w:val="00192F1C"/>
    <w:rsid w:val="00193390"/>
    <w:rsid w:val="0019346C"/>
    <w:rsid w:val="0019361E"/>
    <w:rsid w:val="00193732"/>
    <w:rsid w:val="00193DE4"/>
    <w:rsid w:val="00193F3B"/>
    <w:rsid w:val="0019464D"/>
    <w:rsid w:val="0019466D"/>
    <w:rsid w:val="00194CBF"/>
    <w:rsid w:val="00194EB6"/>
    <w:rsid w:val="0019545C"/>
    <w:rsid w:val="00195679"/>
    <w:rsid w:val="001958E7"/>
    <w:rsid w:val="0019592F"/>
    <w:rsid w:val="001964ED"/>
    <w:rsid w:val="00196679"/>
    <w:rsid w:val="001967CD"/>
    <w:rsid w:val="00196A17"/>
    <w:rsid w:val="00196BC0"/>
    <w:rsid w:val="00196FAC"/>
    <w:rsid w:val="001A0139"/>
    <w:rsid w:val="001A01A7"/>
    <w:rsid w:val="001A0355"/>
    <w:rsid w:val="001A03B2"/>
    <w:rsid w:val="001A0D98"/>
    <w:rsid w:val="001A0F92"/>
    <w:rsid w:val="001A16E0"/>
    <w:rsid w:val="001A1740"/>
    <w:rsid w:val="001A1D40"/>
    <w:rsid w:val="001A1E9B"/>
    <w:rsid w:val="001A1F45"/>
    <w:rsid w:val="001A29F0"/>
    <w:rsid w:val="001A2CB7"/>
    <w:rsid w:val="001A2F1F"/>
    <w:rsid w:val="001A30A5"/>
    <w:rsid w:val="001A34E6"/>
    <w:rsid w:val="001A3B38"/>
    <w:rsid w:val="001A3C16"/>
    <w:rsid w:val="001A4532"/>
    <w:rsid w:val="001A4689"/>
    <w:rsid w:val="001A4758"/>
    <w:rsid w:val="001A4D3D"/>
    <w:rsid w:val="001A4D59"/>
    <w:rsid w:val="001A4F4D"/>
    <w:rsid w:val="001A53AC"/>
    <w:rsid w:val="001A5A41"/>
    <w:rsid w:val="001A5B23"/>
    <w:rsid w:val="001A5FAB"/>
    <w:rsid w:val="001A6090"/>
    <w:rsid w:val="001A6731"/>
    <w:rsid w:val="001A67D0"/>
    <w:rsid w:val="001A68B8"/>
    <w:rsid w:val="001A7C75"/>
    <w:rsid w:val="001A7D07"/>
    <w:rsid w:val="001B09D8"/>
    <w:rsid w:val="001B09FD"/>
    <w:rsid w:val="001B0D0B"/>
    <w:rsid w:val="001B10BC"/>
    <w:rsid w:val="001B1FF5"/>
    <w:rsid w:val="001B2187"/>
    <w:rsid w:val="001B2474"/>
    <w:rsid w:val="001B249C"/>
    <w:rsid w:val="001B2688"/>
    <w:rsid w:val="001B26EE"/>
    <w:rsid w:val="001B37D1"/>
    <w:rsid w:val="001B4758"/>
    <w:rsid w:val="001B4778"/>
    <w:rsid w:val="001B5AC2"/>
    <w:rsid w:val="001B5BB9"/>
    <w:rsid w:val="001B5C90"/>
    <w:rsid w:val="001B6E09"/>
    <w:rsid w:val="001B798D"/>
    <w:rsid w:val="001C0AD8"/>
    <w:rsid w:val="001C0F60"/>
    <w:rsid w:val="001C0F7C"/>
    <w:rsid w:val="001C1329"/>
    <w:rsid w:val="001C14DD"/>
    <w:rsid w:val="001C19C4"/>
    <w:rsid w:val="001C288E"/>
    <w:rsid w:val="001C290F"/>
    <w:rsid w:val="001C2E92"/>
    <w:rsid w:val="001C3E39"/>
    <w:rsid w:val="001C44FC"/>
    <w:rsid w:val="001C4B31"/>
    <w:rsid w:val="001C6090"/>
    <w:rsid w:val="001C7A22"/>
    <w:rsid w:val="001C7AB4"/>
    <w:rsid w:val="001C7C12"/>
    <w:rsid w:val="001D01CB"/>
    <w:rsid w:val="001D02B8"/>
    <w:rsid w:val="001D042A"/>
    <w:rsid w:val="001D12C5"/>
    <w:rsid w:val="001D1445"/>
    <w:rsid w:val="001D191B"/>
    <w:rsid w:val="001D19DA"/>
    <w:rsid w:val="001D207F"/>
    <w:rsid w:val="001D237B"/>
    <w:rsid w:val="001D24F4"/>
    <w:rsid w:val="001D2BA7"/>
    <w:rsid w:val="001D3C7B"/>
    <w:rsid w:val="001D504F"/>
    <w:rsid w:val="001D5AC2"/>
    <w:rsid w:val="001D6C13"/>
    <w:rsid w:val="001D6F05"/>
    <w:rsid w:val="001D7846"/>
    <w:rsid w:val="001E0133"/>
    <w:rsid w:val="001E0135"/>
    <w:rsid w:val="001E05F7"/>
    <w:rsid w:val="001E0A24"/>
    <w:rsid w:val="001E14E2"/>
    <w:rsid w:val="001E1ADE"/>
    <w:rsid w:val="001E1FBA"/>
    <w:rsid w:val="001E2211"/>
    <w:rsid w:val="001E24DD"/>
    <w:rsid w:val="001E2612"/>
    <w:rsid w:val="001E2ACD"/>
    <w:rsid w:val="001E34FF"/>
    <w:rsid w:val="001E35A1"/>
    <w:rsid w:val="001E4E6F"/>
    <w:rsid w:val="001E5336"/>
    <w:rsid w:val="001E55DB"/>
    <w:rsid w:val="001E62E1"/>
    <w:rsid w:val="001E66B1"/>
    <w:rsid w:val="001E6800"/>
    <w:rsid w:val="001E7ABE"/>
    <w:rsid w:val="001E7B9B"/>
    <w:rsid w:val="001E7E2E"/>
    <w:rsid w:val="001F01C1"/>
    <w:rsid w:val="001F0EFC"/>
    <w:rsid w:val="001F1E2D"/>
    <w:rsid w:val="001F1FCB"/>
    <w:rsid w:val="001F205A"/>
    <w:rsid w:val="001F2089"/>
    <w:rsid w:val="001F2F34"/>
    <w:rsid w:val="001F32A8"/>
    <w:rsid w:val="001F3804"/>
    <w:rsid w:val="001F3BE5"/>
    <w:rsid w:val="001F4213"/>
    <w:rsid w:val="001F4AB4"/>
    <w:rsid w:val="001F5000"/>
    <w:rsid w:val="001F6516"/>
    <w:rsid w:val="001F6C03"/>
    <w:rsid w:val="001F79F6"/>
    <w:rsid w:val="001F7AC6"/>
    <w:rsid w:val="001F7FB9"/>
    <w:rsid w:val="00200487"/>
    <w:rsid w:val="0020067A"/>
    <w:rsid w:val="00200790"/>
    <w:rsid w:val="00200816"/>
    <w:rsid w:val="002008ED"/>
    <w:rsid w:val="00200A8E"/>
    <w:rsid w:val="0020104C"/>
    <w:rsid w:val="0020150F"/>
    <w:rsid w:val="00201556"/>
    <w:rsid w:val="002017BD"/>
    <w:rsid w:val="00201BEB"/>
    <w:rsid w:val="00201C63"/>
    <w:rsid w:val="00202654"/>
    <w:rsid w:val="00202A08"/>
    <w:rsid w:val="002038CB"/>
    <w:rsid w:val="002049BF"/>
    <w:rsid w:val="00204CE1"/>
    <w:rsid w:val="00204DC7"/>
    <w:rsid w:val="002056EE"/>
    <w:rsid w:val="00205956"/>
    <w:rsid w:val="00205FEE"/>
    <w:rsid w:val="002060CE"/>
    <w:rsid w:val="0020648A"/>
    <w:rsid w:val="00206FDE"/>
    <w:rsid w:val="00207B88"/>
    <w:rsid w:val="0021015D"/>
    <w:rsid w:val="00210D47"/>
    <w:rsid w:val="00211003"/>
    <w:rsid w:val="00211DCD"/>
    <w:rsid w:val="002125E5"/>
    <w:rsid w:val="00212676"/>
    <w:rsid w:val="00212E80"/>
    <w:rsid w:val="0021352E"/>
    <w:rsid w:val="00213649"/>
    <w:rsid w:val="00214D66"/>
    <w:rsid w:val="00215673"/>
    <w:rsid w:val="00215A4B"/>
    <w:rsid w:val="00215C13"/>
    <w:rsid w:val="00215E79"/>
    <w:rsid w:val="00215F8C"/>
    <w:rsid w:val="002168E2"/>
    <w:rsid w:val="00216AA3"/>
    <w:rsid w:val="00216BBC"/>
    <w:rsid w:val="00217D96"/>
    <w:rsid w:val="0022055C"/>
    <w:rsid w:val="00220AAC"/>
    <w:rsid w:val="00220E13"/>
    <w:rsid w:val="002224D0"/>
    <w:rsid w:val="00222900"/>
    <w:rsid w:val="00222A68"/>
    <w:rsid w:val="00222A72"/>
    <w:rsid w:val="0022324D"/>
    <w:rsid w:val="00223359"/>
    <w:rsid w:val="002234B6"/>
    <w:rsid w:val="002236E7"/>
    <w:rsid w:val="00223AA8"/>
    <w:rsid w:val="00224791"/>
    <w:rsid w:val="0022487C"/>
    <w:rsid w:val="00224ACA"/>
    <w:rsid w:val="002250AB"/>
    <w:rsid w:val="00225138"/>
    <w:rsid w:val="002253D7"/>
    <w:rsid w:val="002256B3"/>
    <w:rsid w:val="00225E15"/>
    <w:rsid w:val="00225F12"/>
    <w:rsid w:val="00225F3C"/>
    <w:rsid w:val="00225FD6"/>
    <w:rsid w:val="00226546"/>
    <w:rsid w:val="00226C5C"/>
    <w:rsid w:val="00226CEA"/>
    <w:rsid w:val="00226E11"/>
    <w:rsid w:val="002271FA"/>
    <w:rsid w:val="002272E8"/>
    <w:rsid w:val="00227607"/>
    <w:rsid w:val="00227653"/>
    <w:rsid w:val="00230120"/>
    <w:rsid w:val="00230D19"/>
    <w:rsid w:val="00231208"/>
    <w:rsid w:val="0023143A"/>
    <w:rsid w:val="00232D03"/>
    <w:rsid w:val="0023337E"/>
    <w:rsid w:val="00234119"/>
    <w:rsid w:val="00234148"/>
    <w:rsid w:val="00234618"/>
    <w:rsid w:val="00234679"/>
    <w:rsid w:val="0023508D"/>
    <w:rsid w:val="00235B6F"/>
    <w:rsid w:val="00235D5E"/>
    <w:rsid w:val="00235ED6"/>
    <w:rsid w:val="002361DC"/>
    <w:rsid w:val="002371B9"/>
    <w:rsid w:val="00237B2B"/>
    <w:rsid w:val="00237C19"/>
    <w:rsid w:val="00237F59"/>
    <w:rsid w:val="00240D06"/>
    <w:rsid w:val="0024106F"/>
    <w:rsid w:val="00241278"/>
    <w:rsid w:val="00241329"/>
    <w:rsid w:val="00241459"/>
    <w:rsid w:val="0024163F"/>
    <w:rsid w:val="002419E5"/>
    <w:rsid w:val="00241BC5"/>
    <w:rsid w:val="002422FB"/>
    <w:rsid w:val="00242806"/>
    <w:rsid w:val="00242B84"/>
    <w:rsid w:val="00243978"/>
    <w:rsid w:val="00243E82"/>
    <w:rsid w:val="002445FF"/>
    <w:rsid w:val="002446F5"/>
    <w:rsid w:val="00244B1C"/>
    <w:rsid w:val="00244B8C"/>
    <w:rsid w:val="0024535F"/>
    <w:rsid w:val="00245CB8"/>
    <w:rsid w:val="0024652C"/>
    <w:rsid w:val="00246537"/>
    <w:rsid w:val="00246557"/>
    <w:rsid w:val="002470AA"/>
    <w:rsid w:val="002472C7"/>
    <w:rsid w:val="002478D0"/>
    <w:rsid w:val="00247DD2"/>
    <w:rsid w:val="00250403"/>
    <w:rsid w:val="00250916"/>
    <w:rsid w:val="00250A20"/>
    <w:rsid w:val="00250BFC"/>
    <w:rsid w:val="00251338"/>
    <w:rsid w:val="0025159F"/>
    <w:rsid w:val="00251765"/>
    <w:rsid w:val="002518DB"/>
    <w:rsid w:val="00251DC9"/>
    <w:rsid w:val="002526FA"/>
    <w:rsid w:val="002527A9"/>
    <w:rsid w:val="0025287F"/>
    <w:rsid w:val="002531EF"/>
    <w:rsid w:val="002533D7"/>
    <w:rsid w:val="00253428"/>
    <w:rsid w:val="00253E0F"/>
    <w:rsid w:val="00253FBA"/>
    <w:rsid w:val="00254081"/>
    <w:rsid w:val="002542BA"/>
    <w:rsid w:val="0025481F"/>
    <w:rsid w:val="00254A2D"/>
    <w:rsid w:val="00257215"/>
    <w:rsid w:val="00261864"/>
    <w:rsid w:val="00261877"/>
    <w:rsid w:val="00261BEF"/>
    <w:rsid w:val="00262398"/>
    <w:rsid w:val="00262F61"/>
    <w:rsid w:val="00263069"/>
    <w:rsid w:val="00263343"/>
    <w:rsid w:val="00263D42"/>
    <w:rsid w:val="00263DAC"/>
    <w:rsid w:val="00263E4C"/>
    <w:rsid w:val="00264444"/>
    <w:rsid w:val="00264862"/>
    <w:rsid w:val="00264B6E"/>
    <w:rsid w:val="00264EC6"/>
    <w:rsid w:val="00265D7D"/>
    <w:rsid w:val="00266998"/>
    <w:rsid w:val="00266D47"/>
    <w:rsid w:val="00266F3C"/>
    <w:rsid w:val="002677D6"/>
    <w:rsid w:val="002678A0"/>
    <w:rsid w:val="002679BE"/>
    <w:rsid w:val="00267E1F"/>
    <w:rsid w:val="00267EA5"/>
    <w:rsid w:val="0027028B"/>
    <w:rsid w:val="0027064A"/>
    <w:rsid w:val="00270653"/>
    <w:rsid w:val="00270E10"/>
    <w:rsid w:val="002710A1"/>
    <w:rsid w:val="002711A0"/>
    <w:rsid w:val="0027270E"/>
    <w:rsid w:val="0027284B"/>
    <w:rsid w:val="00272D1F"/>
    <w:rsid w:val="002741C8"/>
    <w:rsid w:val="002741E2"/>
    <w:rsid w:val="002756DE"/>
    <w:rsid w:val="0027655C"/>
    <w:rsid w:val="002769A7"/>
    <w:rsid w:val="00276C0A"/>
    <w:rsid w:val="00276F13"/>
    <w:rsid w:val="00276F72"/>
    <w:rsid w:val="00277C48"/>
    <w:rsid w:val="00277D6B"/>
    <w:rsid w:val="00277DDB"/>
    <w:rsid w:val="002801D4"/>
    <w:rsid w:val="00280CA0"/>
    <w:rsid w:val="00281126"/>
    <w:rsid w:val="00281844"/>
    <w:rsid w:val="00281DF9"/>
    <w:rsid w:val="00282428"/>
    <w:rsid w:val="00282DA0"/>
    <w:rsid w:val="00284506"/>
    <w:rsid w:val="0028498D"/>
    <w:rsid w:val="00284A01"/>
    <w:rsid w:val="002855B2"/>
    <w:rsid w:val="00285A46"/>
    <w:rsid w:val="00285AD0"/>
    <w:rsid w:val="0028672F"/>
    <w:rsid w:val="0028687F"/>
    <w:rsid w:val="00286919"/>
    <w:rsid w:val="00286F18"/>
    <w:rsid w:val="00287437"/>
    <w:rsid w:val="00287518"/>
    <w:rsid w:val="0028782C"/>
    <w:rsid w:val="00287838"/>
    <w:rsid w:val="00287B80"/>
    <w:rsid w:val="00287D08"/>
    <w:rsid w:val="00291138"/>
    <w:rsid w:val="002916ED"/>
    <w:rsid w:val="00291D74"/>
    <w:rsid w:val="00291E13"/>
    <w:rsid w:val="00292723"/>
    <w:rsid w:val="00293713"/>
    <w:rsid w:val="00294C49"/>
    <w:rsid w:val="00294FAC"/>
    <w:rsid w:val="002953AE"/>
    <w:rsid w:val="002959A0"/>
    <w:rsid w:val="002967E7"/>
    <w:rsid w:val="00296D8C"/>
    <w:rsid w:val="00297268"/>
    <w:rsid w:val="002973A2"/>
    <w:rsid w:val="00297579"/>
    <w:rsid w:val="00297843"/>
    <w:rsid w:val="00297D3C"/>
    <w:rsid w:val="00297FFD"/>
    <w:rsid w:val="002A0ABD"/>
    <w:rsid w:val="002A0CA0"/>
    <w:rsid w:val="002A0D18"/>
    <w:rsid w:val="002A0F9F"/>
    <w:rsid w:val="002A1855"/>
    <w:rsid w:val="002A18CA"/>
    <w:rsid w:val="002A196E"/>
    <w:rsid w:val="002A1EDE"/>
    <w:rsid w:val="002A22A0"/>
    <w:rsid w:val="002A23AC"/>
    <w:rsid w:val="002A2CAE"/>
    <w:rsid w:val="002A303C"/>
    <w:rsid w:val="002A343D"/>
    <w:rsid w:val="002A3536"/>
    <w:rsid w:val="002A38C8"/>
    <w:rsid w:val="002A39B1"/>
    <w:rsid w:val="002A4751"/>
    <w:rsid w:val="002A4897"/>
    <w:rsid w:val="002A58A1"/>
    <w:rsid w:val="002A5F2F"/>
    <w:rsid w:val="002A7E32"/>
    <w:rsid w:val="002B0460"/>
    <w:rsid w:val="002B07BC"/>
    <w:rsid w:val="002B09A2"/>
    <w:rsid w:val="002B0C95"/>
    <w:rsid w:val="002B0D24"/>
    <w:rsid w:val="002B187C"/>
    <w:rsid w:val="002B18EF"/>
    <w:rsid w:val="002B2044"/>
    <w:rsid w:val="002B24DD"/>
    <w:rsid w:val="002B253D"/>
    <w:rsid w:val="002B263A"/>
    <w:rsid w:val="002B27E8"/>
    <w:rsid w:val="002B2919"/>
    <w:rsid w:val="002B3605"/>
    <w:rsid w:val="002B4249"/>
    <w:rsid w:val="002B428F"/>
    <w:rsid w:val="002B42AD"/>
    <w:rsid w:val="002B4E18"/>
    <w:rsid w:val="002B4F66"/>
    <w:rsid w:val="002B556A"/>
    <w:rsid w:val="002B57FE"/>
    <w:rsid w:val="002B5B99"/>
    <w:rsid w:val="002B604C"/>
    <w:rsid w:val="002B6917"/>
    <w:rsid w:val="002B6931"/>
    <w:rsid w:val="002B69AA"/>
    <w:rsid w:val="002B75FF"/>
    <w:rsid w:val="002B7F0B"/>
    <w:rsid w:val="002C0274"/>
    <w:rsid w:val="002C0395"/>
    <w:rsid w:val="002C03B1"/>
    <w:rsid w:val="002C08C6"/>
    <w:rsid w:val="002C17EA"/>
    <w:rsid w:val="002C2187"/>
    <w:rsid w:val="002C21A6"/>
    <w:rsid w:val="002C27CC"/>
    <w:rsid w:val="002C28A3"/>
    <w:rsid w:val="002C3050"/>
    <w:rsid w:val="002C4833"/>
    <w:rsid w:val="002C4C49"/>
    <w:rsid w:val="002C4FFA"/>
    <w:rsid w:val="002C5A77"/>
    <w:rsid w:val="002C5F08"/>
    <w:rsid w:val="002C6443"/>
    <w:rsid w:val="002C6525"/>
    <w:rsid w:val="002C692A"/>
    <w:rsid w:val="002C710F"/>
    <w:rsid w:val="002C762E"/>
    <w:rsid w:val="002C7CA3"/>
    <w:rsid w:val="002D07F9"/>
    <w:rsid w:val="002D091B"/>
    <w:rsid w:val="002D0C5C"/>
    <w:rsid w:val="002D0FB2"/>
    <w:rsid w:val="002D105C"/>
    <w:rsid w:val="002D1334"/>
    <w:rsid w:val="002D15E6"/>
    <w:rsid w:val="002D1B0E"/>
    <w:rsid w:val="002D1EA8"/>
    <w:rsid w:val="002D3646"/>
    <w:rsid w:val="002D3B89"/>
    <w:rsid w:val="002D40F1"/>
    <w:rsid w:val="002D46DC"/>
    <w:rsid w:val="002D511C"/>
    <w:rsid w:val="002D5B3A"/>
    <w:rsid w:val="002D5D3E"/>
    <w:rsid w:val="002D62EB"/>
    <w:rsid w:val="002D630F"/>
    <w:rsid w:val="002D664C"/>
    <w:rsid w:val="002D6668"/>
    <w:rsid w:val="002D6C8D"/>
    <w:rsid w:val="002D7ABF"/>
    <w:rsid w:val="002D7AD9"/>
    <w:rsid w:val="002E0094"/>
    <w:rsid w:val="002E058E"/>
    <w:rsid w:val="002E08CE"/>
    <w:rsid w:val="002E0BD2"/>
    <w:rsid w:val="002E0F8C"/>
    <w:rsid w:val="002E1441"/>
    <w:rsid w:val="002E1508"/>
    <w:rsid w:val="002E1BE7"/>
    <w:rsid w:val="002E212C"/>
    <w:rsid w:val="002E27CB"/>
    <w:rsid w:val="002E31A0"/>
    <w:rsid w:val="002E382B"/>
    <w:rsid w:val="002E41B3"/>
    <w:rsid w:val="002E4A7B"/>
    <w:rsid w:val="002E4AA0"/>
    <w:rsid w:val="002E4B29"/>
    <w:rsid w:val="002E4B5E"/>
    <w:rsid w:val="002E549A"/>
    <w:rsid w:val="002E5AC3"/>
    <w:rsid w:val="002E6727"/>
    <w:rsid w:val="002E6CD0"/>
    <w:rsid w:val="002E6CFE"/>
    <w:rsid w:val="002E6DA5"/>
    <w:rsid w:val="002E6DC9"/>
    <w:rsid w:val="002E7FFB"/>
    <w:rsid w:val="002F0DD7"/>
    <w:rsid w:val="002F1429"/>
    <w:rsid w:val="002F1B73"/>
    <w:rsid w:val="002F1E00"/>
    <w:rsid w:val="002F2068"/>
    <w:rsid w:val="002F233A"/>
    <w:rsid w:val="002F26B4"/>
    <w:rsid w:val="002F2EF7"/>
    <w:rsid w:val="002F48A7"/>
    <w:rsid w:val="002F49FB"/>
    <w:rsid w:val="002F54E3"/>
    <w:rsid w:val="002F582A"/>
    <w:rsid w:val="002F5A1B"/>
    <w:rsid w:val="002F64FB"/>
    <w:rsid w:val="002F67C0"/>
    <w:rsid w:val="002F693A"/>
    <w:rsid w:val="002F6CCD"/>
    <w:rsid w:val="002F6DC7"/>
    <w:rsid w:val="002F7EA9"/>
    <w:rsid w:val="002F7F80"/>
    <w:rsid w:val="00300137"/>
    <w:rsid w:val="0030071C"/>
    <w:rsid w:val="003010F3"/>
    <w:rsid w:val="0030170D"/>
    <w:rsid w:val="00301A06"/>
    <w:rsid w:val="00301BE6"/>
    <w:rsid w:val="00303090"/>
    <w:rsid w:val="0030330F"/>
    <w:rsid w:val="003036AB"/>
    <w:rsid w:val="003039DD"/>
    <w:rsid w:val="00303D07"/>
    <w:rsid w:val="00303DD8"/>
    <w:rsid w:val="0030417D"/>
    <w:rsid w:val="0030498D"/>
    <w:rsid w:val="00304A7C"/>
    <w:rsid w:val="003054C6"/>
    <w:rsid w:val="00305774"/>
    <w:rsid w:val="003058F5"/>
    <w:rsid w:val="003068B4"/>
    <w:rsid w:val="00306AF2"/>
    <w:rsid w:val="00306D9B"/>
    <w:rsid w:val="00306E38"/>
    <w:rsid w:val="0031013B"/>
    <w:rsid w:val="00310888"/>
    <w:rsid w:val="00310AC3"/>
    <w:rsid w:val="00310E67"/>
    <w:rsid w:val="00311A9C"/>
    <w:rsid w:val="00313013"/>
    <w:rsid w:val="003130E0"/>
    <w:rsid w:val="003135E3"/>
    <w:rsid w:val="0031361A"/>
    <w:rsid w:val="003141F3"/>
    <w:rsid w:val="00314907"/>
    <w:rsid w:val="00314A6F"/>
    <w:rsid w:val="00314D71"/>
    <w:rsid w:val="00314DC4"/>
    <w:rsid w:val="00315689"/>
    <w:rsid w:val="00315999"/>
    <w:rsid w:val="003159CA"/>
    <w:rsid w:val="00315A3C"/>
    <w:rsid w:val="00316567"/>
    <w:rsid w:val="00316C83"/>
    <w:rsid w:val="00317481"/>
    <w:rsid w:val="003175E9"/>
    <w:rsid w:val="00317862"/>
    <w:rsid w:val="00317F36"/>
    <w:rsid w:val="00317FCF"/>
    <w:rsid w:val="003205FA"/>
    <w:rsid w:val="00320944"/>
    <w:rsid w:val="00320BE3"/>
    <w:rsid w:val="00320E64"/>
    <w:rsid w:val="00321A22"/>
    <w:rsid w:val="0032243C"/>
    <w:rsid w:val="003228B1"/>
    <w:rsid w:val="003229BB"/>
    <w:rsid w:val="003236F8"/>
    <w:rsid w:val="00323814"/>
    <w:rsid w:val="0032385F"/>
    <w:rsid w:val="00323BBC"/>
    <w:rsid w:val="00323D49"/>
    <w:rsid w:val="00323D77"/>
    <w:rsid w:val="003259B8"/>
    <w:rsid w:val="00325A44"/>
    <w:rsid w:val="00325C2C"/>
    <w:rsid w:val="00325F93"/>
    <w:rsid w:val="00326204"/>
    <w:rsid w:val="003265FF"/>
    <w:rsid w:val="00326C74"/>
    <w:rsid w:val="0033017F"/>
    <w:rsid w:val="003301B2"/>
    <w:rsid w:val="00331030"/>
    <w:rsid w:val="00332A84"/>
    <w:rsid w:val="003330C6"/>
    <w:rsid w:val="00333585"/>
    <w:rsid w:val="00333E24"/>
    <w:rsid w:val="00333EE9"/>
    <w:rsid w:val="00334629"/>
    <w:rsid w:val="00334B58"/>
    <w:rsid w:val="00334B70"/>
    <w:rsid w:val="00335084"/>
    <w:rsid w:val="0033550C"/>
    <w:rsid w:val="0033554D"/>
    <w:rsid w:val="00335DB3"/>
    <w:rsid w:val="00336754"/>
    <w:rsid w:val="00336E40"/>
    <w:rsid w:val="003376FF"/>
    <w:rsid w:val="00337DB5"/>
    <w:rsid w:val="0034057D"/>
    <w:rsid w:val="00340F83"/>
    <w:rsid w:val="0034100E"/>
    <w:rsid w:val="003412EB"/>
    <w:rsid w:val="00341924"/>
    <w:rsid w:val="00342251"/>
    <w:rsid w:val="003425FA"/>
    <w:rsid w:val="00343114"/>
    <w:rsid w:val="0034326A"/>
    <w:rsid w:val="003432FA"/>
    <w:rsid w:val="00343379"/>
    <w:rsid w:val="003438F9"/>
    <w:rsid w:val="00344689"/>
    <w:rsid w:val="0034495D"/>
    <w:rsid w:val="00344C8D"/>
    <w:rsid w:val="0034507E"/>
    <w:rsid w:val="003452F5"/>
    <w:rsid w:val="003456B1"/>
    <w:rsid w:val="00345716"/>
    <w:rsid w:val="00345A11"/>
    <w:rsid w:val="0034649A"/>
    <w:rsid w:val="0034691F"/>
    <w:rsid w:val="00346C6C"/>
    <w:rsid w:val="00346EDA"/>
    <w:rsid w:val="00347053"/>
    <w:rsid w:val="003470D0"/>
    <w:rsid w:val="00347494"/>
    <w:rsid w:val="003476F8"/>
    <w:rsid w:val="00347B28"/>
    <w:rsid w:val="00350480"/>
    <w:rsid w:val="00351AD2"/>
    <w:rsid w:val="00351B0A"/>
    <w:rsid w:val="003523AF"/>
    <w:rsid w:val="003525DB"/>
    <w:rsid w:val="003529E7"/>
    <w:rsid w:val="00352F23"/>
    <w:rsid w:val="00353257"/>
    <w:rsid w:val="00353292"/>
    <w:rsid w:val="003538E2"/>
    <w:rsid w:val="00354064"/>
    <w:rsid w:val="003542AB"/>
    <w:rsid w:val="003544D3"/>
    <w:rsid w:val="003546BF"/>
    <w:rsid w:val="003548FC"/>
    <w:rsid w:val="0035499D"/>
    <w:rsid w:val="00354AFF"/>
    <w:rsid w:val="00355504"/>
    <w:rsid w:val="00355DDC"/>
    <w:rsid w:val="00356C2B"/>
    <w:rsid w:val="00356E32"/>
    <w:rsid w:val="00356E39"/>
    <w:rsid w:val="0035745D"/>
    <w:rsid w:val="00357E09"/>
    <w:rsid w:val="00360056"/>
    <w:rsid w:val="003604F1"/>
    <w:rsid w:val="003608BE"/>
    <w:rsid w:val="00360AF3"/>
    <w:rsid w:val="00360C25"/>
    <w:rsid w:val="00361520"/>
    <w:rsid w:val="00361693"/>
    <w:rsid w:val="003616D6"/>
    <w:rsid w:val="0036232C"/>
    <w:rsid w:val="003635E3"/>
    <w:rsid w:val="0036380A"/>
    <w:rsid w:val="003645B2"/>
    <w:rsid w:val="003647A0"/>
    <w:rsid w:val="00364CBD"/>
    <w:rsid w:val="00365296"/>
    <w:rsid w:val="003655F7"/>
    <w:rsid w:val="00365644"/>
    <w:rsid w:val="003661B5"/>
    <w:rsid w:val="0036674B"/>
    <w:rsid w:val="00367425"/>
    <w:rsid w:val="003676DB"/>
    <w:rsid w:val="003677AE"/>
    <w:rsid w:val="003709E5"/>
    <w:rsid w:val="00370B62"/>
    <w:rsid w:val="00370D53"/>
    <w:rsid w:val="0037109D"/>
    <w:rsid w:val="0037135B"/>
    <w:rsid w:val="00371369"/>
    <w:rsid w:val="00371602"/>
    <w:rsid w:val="003718D0"/>
    <w:rsid w:val="003719C2"/>
    <w:rsid w:val="00371B68"/>
    <w:rsid w:val="00371FDB"/>
    <w:rsid w:val="0037265A"/>
    <w:rsid w:val="00372C50"/>
    <w:rsid w:val="00372E97"/>
    <w:rsid w:val="00372F38"/>
    <w:rsid w:val="00372FD1"/>
    <w:rsid w:val="00373147"/>
    <w:rsid w:val="003738C6"/>
    <w:rsid w:val="00374FBD"/>
    <w:rsid w:val="0037599E"/>
    <w:rsid w:val="003777CA"/>
    <w:rsid w:val="003777EA"/>
    <w:rsid w:val="0037784B"/>
    <w:rsid w:val="00381772"/>
    <w:rsid w:val="00381CB4"/>
    <w:rsid w:val="00381EE2"/>
    <w:rsid w:val="00382855"/>
    <w:rsid w:val="0038289A"/>
    <w:rsid w:val="003829C0"/>
    <w:rsid w:val="0038304D"/>
    <w:rsid w:val="00384303"/>
    <w:rsid w:val="003843A4"/>
    <w:rsid w:val="003851F7"/>
    <w:rsid w:val="0038544E"/>
    <w:rsid w:val="00385BAB"/>
    <w:rsid w:val="00385D81"/>
    <w:rsid w:val="00385F47"/>
    <w:rsid w:val="00385FEE"/>
    <w:rsid w:val="00386036"/>
    <w:rsid w:val="003860CD"/>
    <w:rsid w:val="003863B8"/>
    <w:rsid w:val="0038708E"/>
    <w:rsid w:val="00387372"/>
    <w:rsid w:val="0038760B"/>
    <w:rsid w:val="003908EA"/>
    <w:rsid w:val="00390D8E"/>
    <w:rsid w:val="00390F93"/>
    <w:rsid w:val="00391256"/>
    <w:rsid w:val="0039252B"/>
    <w:rsid w:val="003925C6"/>
    <w:rsid w:val="00392A6E"/>
    <w:rsid w:val="0039304B"/>
    <w:rsid w:val="003935C4"/>
    <w:rsid w:val="003940D2"/>
    <w:rsid w:val="00394FE6"/>
    <w:rsid w:val="00395276"/>
    <w:rsid w:val="00395530"/>
    <w:rsid w:val="00395C4C"/>
    <w:rsid w:val="00395D85"/>
    <w:rsid w:val="00396009"/>
    <w:rsid w:val="003960F1"/>
    <w:rsid w:val="003962AF"/>
    <w:rsid w:val="0039645A"/>
    <w:rsid w:val="003968CE"/>
    <w:rsid w:val="00396BA4"/>
    <w:rsid w:val="00396CA5"/>
    <w:rsid w:val="00397278"/>
    <w:rsid w:val="003972B3"/>
    <w:rsid w:val="00397683"/>
    <w:rsid w:val="00397A05"/>
    <w:rsid w:val="003A00CD"/>
    <w:rsid w:val="003A049E"/>
    <w:rsid w:val="003A065D"/>
    <w:rsid w:val="003A07AC"/>
    <w:rsid w:val="003A084A"/>
    <w:rsid w:val="003A0C71"/>
    <w:rsid w:val="003A0C94"/>
    <w:rsid w:val="003A10B2"/>
    <w:rsid w:val="003A16C0"/>
    <w:rsid w:val="003A1839"/>
    <w:rsid w:val="003A1989"/>
    <w:rsid w:val="003A1A0A"/>
    <w:rsid w:val="003A1DB0"/>
    <w:rsid w:val="003A2279"/>
    <w:rsid w:val="003A244C"/>
    <w:rsid w:val="003A2B12"/>
    <w:rsid w:val="003A30C6"/>
    <w:rsid w:val="003A3294"/>
    <w:rsid w:val="003A3F1C"/>
    <w:rsid w:val="003A4130"/>
    <w:rsid w:val="003A425B"/>
    <w:rsid w:val="003A428C"/>
    <w:rsid w:val="003A5342"/>
    <w:rsid w:val="003A55B4"/>
    <w:rsid w:val="003A5F23"/>
    <w:rsid w:val="003A7249"/>
    <w:rsid w:val="003A7577"/>
    <w:rsid w:val="003A7CFB"/>
    <w:rsid w:val="003A7E66"/>
    <w:rsid w:val="003B126C"/>
    <w:rsid w:val="003B1566"/>
    <w:rsid w:val="003B16A8"/>
    <w:rsid w:val="003B1B79"/>
    <w:rsid w:val="003B1B88"/>
    <w:rsid w:val="003B1D65"/>
    <w:rsid w:val="003B1F63"/>
    <w:rsid w:val="003B2106"/>
    <w:rsid w:val="003B28BD"/>
    <w:rsid w:val="003B2AFF"/>
    <w:rsid w:val="003B2F56"/>
    <w:rsid w:val="003B30D5"/>
    <w:rsid w:val="003B3D4C"/>
    <w:rsid w:val="003B4B73"/>
    <w:rsid w:val="003B52FF"/>
    <w:rsid w:val="003B5C1B"/>
    <w:rsid w:val="003B5D6D"/>
    <w:rsid w:val="003B5E8F"/>
    <w:rsid w:val="003B64B3"/>
    <w:rsid w:val="003B6CB0"/>
    <w:rsid w:val="003B6FD9"/>
    <w:rsid w:val="003B7125"/>
    <w:rsid w:val="003C04C0"/>
    <w:rsid w:val="003C05DD"/>
    <w:rsid w:val="003C07BF"/>
    <w:rsid w:val="003C11FB"/>
    <w:rsid w:val="003C1949"/>
    <w:rsid w:val="003C1C52"/>
    <w:rsid w:val="003C2710"/>
    <w:rsid w:val="003C2D32"/>
    <w:rsid w:val="003C31F0"/>
    <w:rsid w:val="003C3F3C"/>
    <w:rsid w:val="003C4483"/>
    <w:rsid w:val="003C45CE"/>
    <w:rsid w:val="003C45D7"/>
    <w:rsid w:val="003C4D87"/>
    <w:rsid w:val="003C4F17"/>
    <w:rsid w:val="003C54B3"/>
    <w:rsid w:val="003C61DD"/>
    <w:rsid w:val="003C6311"/>
    <w:rsid w:val="003C6948"/>
    <w:rsid w:val="003C70DC"/>
    <w:rsid w:val="003C74F8"/>
    <w:rsid w:val="003C7F8C"/>
    <w:rsid w:val="003D1C6E"/>
    <w:rsid w:val="003D2766"/>
    <w:rsid w:val="003D2901"/>
    <w:rsid w:val="003D2B97"/>
    <w:rsid w:val="003D2F11"/>
    <w:rsid w:val="003D33C4"/>
    <w:rsid w:val="003D3616"/>
    <w:rsid w:val="003D3AB7"/>
    <w:rsid w:val="003D3C64"/>
    <w:rsid w:val="003D4042"/>
    <w:rsid w:val="003D4542"/>
    <w:rsid w:val="003D4811"/>
    <w:rsid w:val="003D48C0"/>
    <w:rsid w:val="003D4933"/>
    <w:rsid w:val="003D5CEB"/>
    <w:rsid w:val="003D5D33"/>
    <w:rsid w:val="003D5FBD"/>
    <w:rsid w:val="003D6029"/>
    <w:rsid w:val="003D620B"/>
    <w:rsid w:val="003D67D9"/>
    <w:rsid w:val="003D69B1"/>
    <w:rsid w:val="003D6AEF"/>
    <w:rsid w:val="003D709C"/>
    <w:rsid w:val="003D72B1"/>
    <w:rsid w:val="003E0C70"/>
    <w:rsid w:val="003E0FF2"/>
    <w:rsid w:val="003E1026"/>
    <w:rsid w:val="003E167D"/>
    <w:rsid w:val="003E16A2"/>
    <w:rsid w:val="003E175C"/>
    <w:rsid w:val="003E1813"/>
    <w:rsid w:val="003E1A99"/>
    <w:rsid w:val="003E1B20"/>
    <w:rsid w:val="003E2812"/>
    <w:rsid w:val="003E2A73"/>
    <w:rsid w:val="003E3349"/>
    <w:rsid w:val="003E3C98"/>
    <w:rsid w:val="003E4159"/>
    <w:rsid w:val="003E454A"/>
    <w:rsid w:val="003E4BA3"/>
    <w:rsid w:val="003E5513"/>
    <w:rsid w:val="003E5678"/>
    <w:rsid w:val="003E5F09"/>
    <w:rsid w:val="003E5F9B"/>
    <w:rsid w:val="003E76F6"/>
    <w:rsid w:val="003E78A7"/>
    <w:rsid w:val="003E799C"/>
    <w:rsid w:val="003E79A6"/>
    <w:rsid w:val="003E79F0"/>
    <w:rsid w:val="003F0247"/>
    <w:rsid w:val="003F0404"/>
    <w:rsid w:val="003F0481"/>
    <w:rsid w:val="003F06A7"/>
    <w:rsid w:val="003F085D"/>
    <w:rsid w:val="003F0B29"/>
    <w:rsid w:val="003F11CC"/>
    <w:rsid w:val="003F1E4F"/>
    <w:rsid w:val="003F2D92"/>
    <w:rsid w:val="003F3F86"/>
    <w:rsid w:val="003F4120"/>
    <w:rsid w:val="003F46C7"/>
    <w:rsid w:val="003F4CF6"/>
    <w:rsid w:val="003F4F4E"/>
    <w:rsid w:val="003F50D7"/>
    <w:rsid w:val="003F5726"/>
    <w:rsid w:val="003F5CA1"/>
    <w:rsid w:val="003F6CCC"/>
    <w:rsid w:val="003F6EC3"/>
    <w:rsid w:val="003F6ED3"/>
    <w:rsid w:val="003F70FB"/>
    <w:rsid w:val="003F7370"/>
    <w:rsid w:val="003F74A0"/>
    <w:rsid w:val="003F7D48"/>
    <w:rsid w:val="00400686"/>
    <w:rsid w:val="00400E9B"/>
    <w:rsid w:val="004015C6"/>
    <w:rsid w:val="004015FD"/>
    <w:rsid w:val="004017E8"/>
    <w:rsid w:val="00401D7C"/>
    <w:rsid w:val="00402343"/>
    <w:rsid w:val="004031A4"/>
    <w:rsid w:val="0040357F"/>
    <w:rsid w:val="00403BB5"/>
    <w:rsid w:val="00404774"/>
    <w:rsid w:val="004055D1"/>
    <w:rsid w:val="004067FD"/>
    <w:rsid w:val="004069B1"/>
    <w:rsid w:val="004069E4"/>
    <w:rsid w:val="00407545"/>
    <w:rsid w:val="004108EB"/>
    <w:rsid w:val="00410C13"/>
    <w:rsid w:val="00411407"/>
    <w:rsid w:val="0041187F"/>
    <w:rsid w:val="00411A0F"/>
    <w:rsid w:val="00411CA5"/>
    <w:rsid w:val="004126E5"/>
    <w:rsid w:val="00412CCC"/>
    <w:rsid w:val="00412E50"/>
    <w:rsid w:val="00413410"/>
    <w:rsid w:val="004134B5"/>
    <w:rsid w:val="00413788"/>
    <w:rsid w:val="004137A0"/>
    <w:rsid w:val="0041388C"/>
    <w:rsid w:val="00413DAA"/>
    <w:rsid w:val="00413E3F"/>
    <w:rsid w:val="004149E5"/>
    <w:rsid w:val="00414C3E"/>
    <w:rsid w:val="00414E06"/>
    <w:rsid w:val="00414EEF"/>
    <w:rsid w:val="00415597"/>
    <w:rsid w:val="00415C34"/>
    <w:rsid w:val="004163BE"/>
    <w:rsid w:val="004169B9"/>
    <w:rsid w:val="00416B3B"/>
    <w:rsid w:val="00416FC2"/>
    <w:rsid w:val="00416FDF"/>
    <w:rsid w:val="0041731B"/>
    <w:rsid w:val="00417442"/>
    <w:rsid w:val="00417C90"/>
    <w:rsid w:val="00417E6D"/>
    <w:rsid w:val="00420772"/>
    <w:rsid w:val="00420E4D"/>
    <w:rsid w:val="00420EF7"/>
    <w:rsid w:val="0042116D"/>
    <w:rsid w:val="0042275C"/>
    <w:rsid w:val="00422B08"/>
    <w:rsid w:val="00422B90"/>
    <w:rsid w:val="00423352"/>
    <w:rsid w:val="00423D02"/>
    <w:rsid w:val="0042450C"/>
    <w:rsid w:val="0042576D"/>
    <w:rsid w:val="004258A6"/>
    <w:rsid w:val="00425FB0"/>
    <w:rsid w:val="0042623F"/>
    <w:rsid w:val="00426444"/>
    <w:rsid w:val="0042652A"/>
    <w:rsid w:val="00426D3D"/>
    <w:rsid w:val="00427057"/>
    <w:rsid w:val="00427E35"/>
    <w:rsid w:val="004301EB"/>
    <w:rsid w:val="00430639"/>
    <w:rsid w:val="00430865"/>
    <w:rsid w:val="00430C40"/>
    <w:rsid w:val="00430DB0"/>
    <w:rsid w:val="00430E42"/>
    <w:rsid w:val="004317D0"/>
    <w:rsid w:val="00431B34"/>
    <w:rsid w:val="00431E8C"/>
    <w:rsid w:val="00431E9D"/>
    <w:rsid w:val="00432239"/>
    <w:rsid w:val="00432451"/>
    <w:rsid w:val="00432943"/>
    <w:rsid w:val="00432C4B"/>
    <w:rsid w:val="00433044"/>
    <w:rsid w:val="004330B4"/>
    <w:rsid w:val="0043320E"/>
    <w:rsid w:val="0043386A"/>
    <w:rsid w:val="00433877"/>
    <w:rsid w:val="004339A5"/>
    <w:rsid w:val="004339ED"/>
    <w:rsid w:val="00433F9E"/>
    <w:rsid w:val="00434296"/>
    <w:rsid w:val="00434350"/>
    <w:rsid w:val="004343ED"/>
    <w:rsid w:val="0043467A"/>
    <w:rsid w:val="00434E18"/>
    <w:rsid w:val="00435131"/>
    <w:rsid w:val="00435AD4"/>
    <w:rsid w:val="00435EC1"/>
    <w:rsid w:val="00436440"/>
    <w:rsid w:val="00436866"/>
    <w:rsid w:val="00436CD8"/>
    <w:rsid w:val="00436F7D"/>
    <w:rsid w:val="004370A5"/>
    <w:rsid w:val="0043717E"/>
    <w:rsid w:val="004374F4"/>
    <w:rsid w:val="00437743"/>
    <w:rsid w:val="004406B6"/>
    <w:rsid w:val="004408EE"/>
    <w:rsid w:val="00440CE6"/>
    <w:rsid w:val="00441120"/>
    <w:rsid w:val="0044126B"/>
    <w:rsid w:val="004414A0"/>
    <w:rsid w:val="00441ACB"/>
    <w:rsid w:val="00442F30"/>
    <w:rsid w:val="0044323F"/>
    <w:rsid w:val="004437D7"/>
    <w:rsid w:val="00443910"/>
    <w:rsid w:val="00443C85"/>
    <w:rsid w:val="004441C7"/>
    <w:rsid w:val="0044431D"/>
    <w:rsid w:val="00444364"/>
    <w:rsid w:val="004443CE"/>
    <w:rsid w:val="004445F7"/>
    <w:rsid w:val="0044489A"/>
    <w:rsid w:val="004462F9"/>
    <w:rsid w:val="004463DB"/>
    <w:rsid w:val="00446670"/>
    <w:rsid w:val="004468C7"/>
    <w:rsid w:val="00446E47"/>
    <w:rsid w:val="00447191"/>
    <w:rsid w:val="004471A5"/>
    <w:rsid w:val="00450CB6"/>
    <w:rsid w:val="004517BC"/>
    <w:rsid w:val="00451A93"/>
    <w:rsid w:val="00451B62"/>
    <w:rsid w:val="00452334"/>
    <w:rsid w:val="004526C7"/>
    <w:rsid w:val="00453092"/>
    <w:rsid w:val="00453446"/>
    <w:rsid w:val="00453472"/>
    <w:rsid w:val="00453C5B"/>
    <w:rsid w:val="004541A0"/>
    <w:rsid w:val="00454683"/>
    <w:rsid w:val="00454EDB"/>
    <w:rsid w:val="004550FD"/>
    <w:rsid w:val="00455160"/>
    <w:rsid w:val="00457444"/>
    <w:rsid w:val="0045765D"/>
    <w:rsid w:val="00457CFD"/>
    <w:rsid w:val="004605F7"/>
    <w:rsid w:val="0046098E"/>
    <w:rsid w:val="00460D23"/>
    <w:rsid w:val="004610C4"/>
    <w:rsid w:val="00461ECC"/>
    <w:rsid w:val="0046251E"/>
    <w:rsid w:val="00462F72"/>
    <w:rsid w:val="004630DF"/>
    <w:rsid w:val="004637BB"/>
    <w:rsid w:val="00463E67"/>
    <w:rsid w:val="00464098"/>
    <w:rsid w:val="004640CF"/>
    <w:rsid w:val="00464D52"/>
    <w:rsid w:val="004651FB"/>
    <w:rsid w:val="004659ED"/>
    <w:rsid w:val="00465E24"/>
    <w:rsid w:val="004669FE"/>
    <w:rsid w:val="00467077"/>
    <w:rsid w:val="0046710F"/>
    <w:rsid w:val="0046732E"/>
    <w:rsid w:val="0046756F"/>
    <w:rsid w:val="0046781F"/>
    <w:rsid w:val="00467824"/>
    <w:rsid w:val="00467CD8"/>
    <w:rsid w:val="00467D7D"/>
    <w:rsid w:val="004700B7"/>
    <w:rsid w:val="004702C3"/>
    <w:rsid w:val="00470AE0"/>
    <w:rsid w:val="00470BB9"/>
    <w:rsid w:val="00470D62"/>
    <w:rsid w:val="0047103C"/>
    <w:rsid w:val="004710DC"/>
    <w:rsid w:val="00471B3B"/>
    <w:rsid w:val="00471B3D"/>
    <w:rsid w:val="004721B2"/>
    <w:rsid w:val="00472284"/>
    <w:rsid w:val="004723EE"/>
    <w:rsid w:val="004726BE"/>
    <w:rsid w:val="00472CC7"/>
    <w:rsid w:val="00473233"/>
    <w:rsid w:val="00473C9E"/>
    <w:rsid w:val="004742C2"/>
    <w:rsid w:val="00474EBA"/>
    <w:rsid w:val="00475614"/>
    <w:rsid w:val="00475900"/>
    <w:rsid w:val="00475DD2"/>
    <w:rsid w:val="0047605B"/>
    <w:rsid w:val="00476314"/>
    <w:rsid w:val="004764D6"/>
    <w:rsid w:val="004765FD"/>
    <w:rsid w:val="0047685A"/>
    <w:rsid w:val="00476BE6"/>
    <w:rsid w:val="00476C39"/>
    <w:rsid w:val="00476CCD"/>
    <w:rsid w:val="004771E1"/>
    <w:rsid w:val="004775EC"/>
    <w:rsid w:val="00480058"/>
    <w:rsid w:val="00480761"/>
    <w:rsid w:val="004809A5"/>
    <w:rsid w:val="00480E02"/>
    <w:rsid w:val="00481087"/>
    <w:rsid w:val="004810C9"/>
    <w:rsid w:val="0048154B"/>
    <w:rsid w:val="00482D2E"/>
    <w:rsid w:val="00482DA6"/>
    <w:rsid w:val="00482FF7"/>
    <w:rsid w:val="00483787"/>
    <w:rsid w:val="00483A89"/>
    <w:rsid w:val="00483BB6"/>
    <w:rsid w:val="00483C6D"/>
    <w:rsid w:val="00483CBD"/>
    <w:rsid w:val="004841A6"/>
    <w:rsid w:val="004843CB"/>
    <w:rsid w:val="0048533A"/>
    <w:rsid w:val="00485C3C"/>
    <w:rsid w:val="00485EEC"/>
    <w:rsid w:val="00486060"/>
    <w:rsid w:val="004870CB"/>
    <w:rsid w:val="00487458"/>
    <w:rsid w:val="004874A0"/>
    <w:rsid w:val="00487B1A"/>
    <w:rsid w:val="00487C8E"/>
    <w:rsid w:val="00487FE2"/>
    <w:rsid w:val="0049045A"/>
    <w:rsid w:val="00490BB8"/>
    <w:rsid w:val="00490D94"/>
    <w:rsid w:val="00491916"/>
    <w:rsid w:val="00491AAE"/>
    <w:rsid w:val="00491ED0"/>
    <w:rsid w:val="0049297F"/>
    <w:rsid w:val="00492C68"/>
    <w:rsid w:val="00492CBE"/>
    <w:rsid w:val="00493096"/>
    <w:rsid w:val="004935F0"/>
    <w:rsid w:val="00493F01"/>
    <w:rsid w:val="0049400F"/>
    <w:rsid w:val="004945B8"/>
    <w:rsid w:val="00494AD3"/>
    <w:rsid w:val="00494AE7"/>
    <w:rsid w:val="00494C48"/>
    <w:rsid w:val="00494CAE"/>
    <w:rsid w:val="00494DD5"/>
    <w:rsid w:val="0049556D"/>
    <w:rsid w:val="0049592B"/>
    <w:rsid w:val="0049608E"/>
    <w:rsid w:val="004969C6"/>
    <w:rsid w:val="00496B61"/>
    <w:rsid w:val="004971A7"/>
    <w:rsid w:val="00497205"/>
    <w:rsid w:val="004973C1"/>
    <w:rsid w:val="00497901"/>
    <w:rsid w:val="004A01DF"/>
    <w:rsid w:val="004A07AF"/>
    <w:rsid w:val="004A1193"/>
    <w:rsid w:val="004A1B8E"/>
    <w:rsid w:val="004A1C01"/>
    <w:rsid w:val="004A2082"/>
    <w:rsid w:val="004A2154"/>
    <w:rsid w:val="004A28D0"/>
    <w:rsid w:val="004A29E3"/>
    <w:rsid w:val="004A3329"/>
    <w:rsid w:val="004A349B"/>
    <w:rsid w:val="004A4FC5"/>
    <w:rsid w:val="004A5451"/>
    <w:rsid w:val="004A5748"/>
    <w:rsid w:val="004A5BC1"/>
    <w:rsid w:val="004A5F9C"/>
    <w:rsid w:val="004A608F"/>
    <w:rsid w:val="004A667E"/>
    <w:rsid w:val="004A6FCD"/>
    <w:rsid w:val="004A753A"/>
    <w:rsid w:val="004B0CFD"/>
    <w:rsid w:val="004B1261"/>
    <w:rsid w:val="004B1395"/>
    <w:rsid w:val="004B15B1"/>
    <w:rsid w:val="004B1C64"/>
    <w:rsid w:val="004B1CEB"/>
    <w:rsid w:val="004B1D93"/>
    <w:rsid w:val="004B2116"/>
    <w:rsid w:val="004B21E8"/>
    <w:rsid w:val="004B2CE7"/>
    <w:rsid w:val="004B3201"/>
    <w:rsid w:val="004B3748"/>
    <w:rsid w:val="004B3A8A"/>
    <w:rsid w:val="004B419B"/>
    <w:rsid w:val="004B41A6"/>
    <w:rsid w:val="004B46EE"/>
    <w:rsid w:val="004B52BA"/>
    <w:rsid w:val="004B5789"/>
    <w:rsid w:val="004B58D4"/>
    <w:rsid w:val="004B5AA6"/>
    <w:rsid w:val="004B5F36"/>
    <w:rsid w:val="004B6F8E"/>
    <w:rsid w:val="004B766C"/>
    <w:rsid w:val="004C06D1"/>
    <w:rsid w:val="004C1C33"/>
    <w:rsid w:val="004C2362"/>
    <w:rsid w:val="004C2607"/>
    <w:rsid w:val="004C280C"/>
    <w:rsid w:val="004C2C08"/>
    <w:rsid w:val="004C2DC5"/>
    <w:rsid w:val="004C3A46"/>
    <w:rsid w:val="004C4027"/>
    <w:rsid w:val="004C44A8"/>
    <w:rsid w:val="004C4FAA"/>
    <w:rsid w:val="004C50C5"/>
    <w:rsid w:val="004C52F2"/>
    <w:rsid w:val="004C546B"/>
    <w:rsid w:val="004C75EF"/>
    <w:rsid w:val="004C7711"/>
    <w:rsid w:val="004C7745"/>
    <w:rsid w:val="004C77C3"/>
    <w:rsid w:val="004C7C44"/>
    <w:rsid w:val="004D01CA"/>
    <w:rsid w:val="004D08C7"/>
    <w:rsid w:val="004D0CB2"/>
    <w:rsid w:val="004D137B"/>
    <w:rsid w:val="004D22CE"/>
    <w:rsid w:val="004D23BD"/>
    <w:rsid w:val="004D284C"/>
    <w:rsid w:val="004D2984"/>
    <w:rsid w:val="004D2988"/>
    <w:rsid w:val="004D298D"/>
    <w:rsid w:val="004D2F3E"/>
    <w:rsid w:val="004D39E8"/>
    <w:rsid w:val="004D3ABB"/>
    <w:rsid w:val="004D3B7B"/>
    <w:rsid w:val="004D4015"/>
    <w:rsid w:val="004D4056"/>
    <w:rsid w:val="004D454C"/>
    <w:rsid w:val="004D47AF"/>
    <w:rsid w:val="004D4A9B"/>
    <w:rsid w:val="004D4AAB"/>
    <w:rsid w:val="004D4FF4"/>
    <w:rsid w:val="004D6F26"/>
    <w:rsid w:val="004D753F"/>
    <w:rsid w:val="004D7763"/>
    <w:rsid w:val="004D7902"/>
    <w:rsid w:val="004D7972"/>
    <w:rsid w:val="004D7B78"/>
    <w:rsid w:val="004E06A7"/>
    <w:rsid w:val="004E0A12"/>
    <w:rsid w:val="004E11B0"/>
    <w:rsid w:val="004E1237"/>
    <w:rsid w:val="004E141C"/>
    <w:rsid w:val="004E1635"/>
    <w:rsid w:val="004E18AB"/>
    <w:rsid w:val="004E1CE9"/>
    <w:rsid w:val="004E1CF4"/>
    <w:rsid w:val="004E2437"/>
    <w:rsid w:val="004E4011"/>
    <w:rsid w:val="004E4602"/>
    <w:rsid w:val="004E47BD"/>
    <w:rsid w:val="004E497A"/>
    <w:rsid w:val="004E54D5"/>
    <w:rsid w:val="004E5C21"/>
    <w:rsid w:val="004E5E39"/>
    <w:rsid w:val="004E63EB"/>
    <w:rsid w:val="004E69C3"/>
    <w:rsid w:val="004E740A"/>
    <w:rsid w:val="004E766C"/>
    <w:rsid w:val="004E7863"/>
    <w:rsid w:val="004E7B48"/>
    <w:rsid w:val="004F0977"/>
    <w:rsid w:val="004F0E31"/>
    <w:rsid w:val="004F10AB"/>
    <w:rsid w:val="004F15FE"/>
    <w:rsid w:val="004F166F"/>
    <w:rsid w:val="004F1995"/>
    <w:rsid w:val="004F1DC8"/>
    <w:rsid w:val="004F2980"/>
    <w:rsid w:val="004F2C44"/>
    <w:rsid w:val="004F315B"/>
    <w:rsid w:val="004F4528"/>
    <w:rsid w:val="004F4824"/>
    <w:rsid w:val="004F6027"/>
    <w:rsid w:val="004F6812"/>
    <w:rsid w:val="004F7B94"/>
    <w:rsid w:val="004F7CFA"/>
    <w:rsid w:val="005004D5"/>
    <w:rsid w:val="005007BC"/>
    <w:rsid w:val="005010AB"/>
    <w:rsid w:val="00501293"/>
    <w:rsid w:val="00501644"/>
    <w:rsid w:val="005020B7"/>
    <w:rsid w:val="0050268E"/>
    <w:rsid w:val="00502E2E"/>
    <w:rsid w:val="00503063"/>
    <w:rsid w:val="00503ED1"/>
    <w:rsid w:val="00503FB7"/>
    <w:rsid w:val="0050467C"/>
    <w:rsid w:val="005049F6"/>
    <w:rsid w:val="00504CC0"/>
    <w:rsid w:val="00504DF3"/>
    <w:rsid w:val="00505284"/>
    <w:rsid w:val="0050543B"/>
    <w:rsid w:val="00505B77"/>
    <w:rsid w:val="00506C32"/>
    <w:rsid w:val="00506D7B"/>
    <w:rsid w:val="0050704E"/>
    <w:rsid w:val="00507265"/>
    <w:rsid w:val="00507484"/>
    <w:rsid w:val="00507C0B"/>
    <w:rsid w:val="00507F14"/>
    <w:rsid w:val="00510035"/>
    <w:rsid w:val="00510396"/>
    <w:rsid w:val="00511269"/>
    <w:rsid w:val="005118F9"/>
    <w:rsid w:val="00511990"/>
    <w:rsid w:val="00511A41"/>
    <w:rsid w:val="0051212C"/>
    <w:rsid w:val="005122E8"/>
    <w:rsid w:val="0051232B"/>
    <w:rsid w:val="00512340"/>
    <w:rsid w:val="00512B84"/>
    <w:rsid w:val="00513F6A"/>
    <w:rsid w:val="00513FE9"/>
    <w:rsid w:val="0051461E"/>
    <w:rsid w:val="00514AB1"/>
    <w:rsid w:val="005157B3"/>
    <w:rsid w:val="00516975"/>
    <w:rsid w:val="0051702E"/>
    <w:rsid w:val="00517207"/>
    <w:rsid w:val="0051723F"/>
    <w:rsid w:val="005172CF"/>
    <w:rsid w:val="00517FE8"/>
    <w:rsid w:val="005203D2"/>
    <w:rsid w:val="00520547"/>
    <w:rsid w:val="00520FF7"/>
    <w:rsid w:val="00521170"/>
    <w:rsid w:val="00521316"/>
    <w:rsid w:val="0052168D"/>
    <w:rsid w:val="005221DF"/>
    <w:rsid w:val="005234C2"/>
    <w:rsid w:val="0052394E"/>
    <w:rsid w:val="00523C97"/>
    <w:rsid w:val="00524F47"/>
    <w:rsid w:val="005253A9"/>
    <w:rsid w:val="005255B0"/>
    <w:rsid w:val="0052594D"/>
    <w:rsid w:val="005259E8"/>
    <w:rsid w:val="00525AAE"/>
    <w:rsid w:val="00525BDF"/>
    <w:rsid w:val="0052618D"/>
    <w:rsid w:val="00526D48"/>
    <w:rsid w:val="00526D9E"/>
    <w:rsid w:val="00527435"/>
    <w:rsid w:val="00527694"/>
    <w:rsid w:val="00527D4F"/>
    <w:rsid w:val="00531039"/>
    <w:rsid w:val="0053208D"/>
    <w:rsid w:val="005322B0"/>
    <w:rsid w:val="00533E2A"/>
    <w:rsid w:val="005340C4"/>
    <w:rsid w:val="005341E8"/>
    <w:rsid w:val="00534441"/>
    <w:rsid w:val="00534497"/>
    <w:rsid w:val="005347BB"/>
    <w:rsid w:val="00534A96"/>
    <w:rsid w:val="00534CEF"/>
    <w:rsid w:val="0053561E"/>
    <w:rsid w:val="005356AA"/>
    <w:rsid w:val="00535916"/>
    <w:rsid w:val="00536232"/>
    <w:rsid w:val="005367B0"/>
    <w:rsid w:val="00537553"/>
    <w:rsid w:val="005375C7"/>
    <w:rsid w:val="00537D62"/>
    <w:rsid w:val="0054069E"/>
    <w:rsid w:val="00540D40"/>
    <w:rsid w:val="00540D6F"/>
    <w:rsid w:val="005410BC"/>
    <w:rsid w:val="00541381"/>
    <w:rsid w:val="00541928"/>
    <w:rsid w:val="00542A00"/>
    <w:rsid w:val="00542F28"/>
    <w:rsid w:val="00543055"/>
    <w:rsid w:val="005433D7"/>
    <w:rsid w:val="00543654"/>
    <w:rsid w:val="00543787"/>
    <w:rsid w:val="00543D87"/>
    <w:rsid w:val="00543EE7"/>
    <w:rsid w:val="005441F7"/>
    <w:rsid w:val="00544558"/>
    <w:rsid w:val="00544606"/>
    <w:rsid w:val="00544628"/>
    <w:rsid w:val="00544728"/>
    <w:rsid w:val="005447A6"/>
    <w:rsid w:val="00544A41"/>
    <w:rsid w:val="005455C3"/>
    <w:rsid w:val="00545A4F"/>
    <w:rsid w:val="00546196"/>
    <w:rsid w:val="00546349"/>
    <w:rsid w:val="00546418"/>
    <w:rsid w:val="00546FF2"/>
    <w:rsid w:val="0054719E"/>
    <w:rsid w:val="00550593"/>
    <w:rsid w:val="005509AE"/>
    <w:rsid w:val="005514EC"/>
    <w:rsid w:val="00551895"/>
    <w:rsid w:val="00551F95"/>
    <w:rsid w:val="005533C6"/>
    <w:rsid w:val="00554739"/>
    <w:rsid w:val="00555A1A"/>
    <w:rsid w:val="00555E2A"/>
    <w:rsid w:val="00556BB0"/>
    <w:rsid w:val="00556D7D"/>
    <w:rsid w:val="00556E2C"/>
    <w:rsid w:val="00557613"/>
    <w:rsid w:val="00557C2B"/>
    <w:rsid w:val="00557D8E"/>
    <w:rsid w:val="0056036A"/>
    <w:rsid w:val="00560923"/>
    <w:rsid w:val="00562417"/>
    <w:rsid w:val="005628A3"/>
    <w:rsid w:val="005629BC"/>
    <w:rsid w:val="005630B8"/>
    <w:rsid w:val="0056338D"/>
    <w:rsid w:val="005633F2"/>
    <w:rsid w:val="00563747"/>
    <w:rsid w:val="00563E77"/>
    <w:rsid w:val="005643B6"/>
    <w:rsid w:val="005645D5"/>
    <w:rsid w:val="00564A56"/>
    <w:rsid w:val="00564A74"/>
    <w:rsid w:val="00564D5F"/>
    <w:rsid w:val="00565ADB"/>
    <w:rsid w:val="00565DD0"/>
    <w:rsid w:val="005667E8"/>
    <w:rsid w:val="00566DBB"/>
    <w:rsid w:val="005679C3"/>
    <w:rsid w:val="00567B79"/>
    <w:rsid w:val="00567D7E"/>
    <w:rsid w:val="00567E70"/>
    <w:rsid w:val="005705A7"/>
    <w:rsid w:val="00571545"/>
    <w:rsid w:val="00571C62"/>
    <w:rsid w:val="0057299B"/>
    <w:rsid w:val="00572EFD"/>
    <w:rsid w:val="00572F67"/>
    <w:rsid w:val="005730A5"/>
    <w:rsid w:val="00573275"/>
    <w:rsid w:val="00573D64"/>
    <w:rsid w:val="00574049"/>
    <w:rsid w:val="005744D8"/>
    <w:rsid w:val="005745A3"/>
    <w:rsid w:val="00574AF5"/>
    <w:rsid w:val="0057562F"/>
    <w:rsid w:val="00575A7B"/>
    <w:rsid w:val="00575C1B"/>
    <w:rsid w:val="00575E94"/>
    <w:rsid w:val="00576381"/>
    <w:rsid w:val="00576439"/>
    <w:rsid w:val="0057678B"/>
    <w:rsid w:val="005769EA"/>
    <w:rsid w:val="00577379"/>
    <w:rsid w:val="00577403"/>
    <w:rsid w:val="00577934"/>
    <w:rsid w:val="005779EF"/>
    <w:rsid w:val="00577E45"/>
    <w:rsid w:val="00580055"/>
    <w:rsid w:val="005801A7"/>
    <w:rsid w:val="005807D0"/>
    <w:rsid w:val="005810C9"/>
    <w:rsid w:val="005815FE"/>
    <w:rsid w:val="00581685"/>
    <w:rsid w:val="0058169D"/>
    <w:rsid w:val="005816CA"/>
    <w:rsid w:val="00581A4E"/>
    <w:rsid w:val="005824B2"/>
    <w:rsid w:val="00582843"/>
    <w:rsid w:val="00582E8B"/>
    <w:rsid w:val="00583FBB"/>
    <w:rsid w:val="0058421F"/>
    <w:rsid w:val="005849C8"/>
    <w:rsid w:val="0058551F"/>
    <w:rsid w:val="005859AC"/>
    <w:rsid w:val="00585E3C"/>
    <w:rsid w:val="00585E60"/>
    <w:rsid w:val="00586758"/>
    <w:rsid w:val="005867B2"/>
    <w:rsid w:val="00586A09"/>
    <w:rsid w:val="00586CFC"/>
    <w:rsid w:val="00590043"/>
    <w:rsid w:val="0059004F"/>
    <w:rsid w:val="00590234"/>
    <w:rsid w:val="00590445"/>
    <w:rsid w:val="00590662"/>
    <w:rsid w:val="0059066D"/>
    <w:rsid w:val="005906EC"/>
    <w:rsid w:val="005907F6"/>
    <w:rsid w:val="00590A75"/>
    <w:rsid w:val="00590E2B"/>
    <w:rsid w:val="00591324"/>
    <w:rsid w:val="005918F6"/>
    <w:rsid w:val="0059192B"/>
    <w:rsid w:val="0059199E"/>
    <w:rsid w:val="00591E12"/>
    <w:rsid w:val="00591E23"/>
    <w:rsid w:val="00591F2D"/>
    <w:rsid w:val="005927DB"/>
    <w:rsid w:val="00592D35"/>
    <w:rsid w:val="00592D39"/>
    <w:rsid w:val="00592F80"/>
    <w:rsid w:val="0059373B"/>
    <w:rsid w:val="005937C4"/>
    <w:rsid w:val="00594545"/>
    <w:rsid w:val="005946C6"/>
    <w:rsid w:val="00595CBD"/>
    <w:rsid w:val="00595CD6"/>
    <w:rsid w:val="00595D6C"/>
    <w:rsid w:val="00595EBA"/>
    <w:rsid w:val="00595FAB"/>
    <w:rsid w:val="005960B0"/>
    <w:rsid w:val="005962E1"/>
    <w:rsid w:val="005976AD"/>
    <w:rsid w:val="00597B7C"/>
    <w:rsid w:val="005A0100"/>
    <w:rsid w:val="005A06C8"/>
    <w:rsid w:val="005A0CDC"/>
    <w:rsid w:val="005A0D53"/>
    <w:rsid w:val="005A1158"/>
    <w:rsid w:val="005A11E9"/>
    <w:rsid w:val="005A130F"/>
    <w:rsid w:val="005A1543"/>
    <w:rsid w:val="005A156E"/>
    <w:rsid w:val="005A1D52"/>
    <w:rsid w:val="005A2000"/>
    <w:rsid w:val="005A2067"/>
    <w:rsid w:val="005A299A"/>
    <w:rsid w:val="005A30D0"/>
    <w:rsid w:val="005A3267"/>
    <w:rsid w:val="005A33AD"/>
    <w:rsid w:val="005A3686"/>
    <w:rsid w:val="005A3911"/>
    <w:rsid w:val="005A401C"/>
    <w:rsid w:val="005A4302"/>
    <w:rsid w:val="005A527C"/>
    <w:rsid w:val="005A5E7C"/>
    <w:rsid w:val="005A5FF1"/>
    <w:rsid w:val="005A6355"/>
    <w:rsid w:val="005A6578"/>
    <w:rsid w:val="005A77FF"/>
    <w:rsid w:val="005A7C0D"/>
    <w:rsid w:val="005B075D"/>
    <w:rsid w:val="005B1230"/>
    <w:rsid w:val="005B1BA0"/>
    <w:rsid w:val="005B1D9A"/>
    <w:rsid w:val="005B24DE"/>
    <w:rsid w:val="005B3022"/>
    <w:rsid w:val="005B34A1"/>
    <w:rsid w:val="005B3DFA"/>
    <w:rsid w:val="005B4706"/>
    <w:rsid w:val="005B4ACA"/>
    <w:rsid w:val="005B635E"/>
    <w:rsid w:val="005B64D3"/>
    <w:rsid w:val="005B6678"/>
    <w:rsid w:val="005B673B"/>
    <w:rsid w:val="005B6A69"/>
    <w:rsid w:val="005B6ABA"/>
    <w:rsid w:val="005B6BFA"/>
    <w:rsid w:val="005B6DBB"/>
    <w:rsid w:val="005B7264"/>
    <w:rsid w:val="005B74BD"/>
    <w:rsid w:val="005B74F2"/>
    <w:rsid w:val="005B7A40"/>
    <w:rsid w:val="005B7D6A"/>
    <w:rsid w:val="005C0222"/>
    <w:rsid w:val="005C07F9"/>
    <w:rsid w:val="005C0969"/>
    <w:rsid w:val="005C0E3A"/>
    <w:rsid w:val="005C16B2"/>
    <w:rsid w:val="005C1F88"/>
    <w:rsid w:val="005C20C8"/>
    <w:rsid w:val="005C2187"/>
    <w:rsid w:val="005C272D"/>
    <w:rsid w:val="005C27C3"/>
    <w:rsid w:val="005C2EC2"/>
    <w:rsid w:val="005C2F5A"/>
    <w:rsid w:val="005C337C"/>
    <w:rsid w:val="005C36B1"/>
    <w:rsid w:val="005C3A4E"/>
    <w:rsid w:val="005C4340"/>
    <w:rsid w:val="005C4978"/>
    <w:rsid w:val="005C4DDC"/>
    <w:rsid w:val="005C4DE4"/>
    <w:rsid w:val="005C53DF"/>
    <w:rsid w:val="005C5550"/>
    <w:rsid w:val="005C555E"/>
    <w:rsid w:val="005C56F7"/>
    <w:rsid w:val="005C5AB0"/>
    <w:rsid w:val="005C5D94"/>
    <w:rsid w:val="005C5E51"/>
    <w:rsid w:val="005C61E2"/>
    <w:rsid w:val="005C6C61"/>
    <w:rsid w:val="005C6F86"/>
    <w:rsid w:val="005C7B98"/>
    <w:rsid w:val="005C7CBB"/>
    <w:rsid w:val="005C7CD3"/>
    <w:rsid w:val="005D02CE"/>
    <w:rsid w:val="005D02D8"/>
    <w:rsid w:val="005D042C"/>
    <w:rsid w:val="005D09B0"/>
    <w:rsid w:val="005D0E4A"/>
    <w:rsid w:val="005D0FAA"/>
    <w:rsid w:val="005D1329"/>
    <w:rsid w:val="005D17B3"/>
    <w:rsid w:val="005D276A"/>
    <w:rsid w:val="005D2C07"/>
    <w:rsid w:val="005D2EF0"/>
    <w:rsid w:val="005D31E9"/>
    <w:rsid w:val="005D3571"/>
    <w:rsid w:val="005D3A1E"/>
    <w:rsid w:val="005D4D03"/>
    <w:rsid w:val="005D4F0D"/>
    <w:rsid w:val="005D50DC"/>
    <w:rsid w:val="005D5458"/>
    <w:rsid w:val="005D5923"/>
    <w:rsid w:val="005D5F9D"/>
    <w:rsid w:val="005D6612"/>
    <w:rsid w:val="005D66B1"/>
    <w:rsid w:val="005D66F3"/>
    <w:rsid w:val="005D6825"/>
    <w:rsid w:val="005D737C"/>
    <w:rsid w:val="005D7465"/>
    <w:rsid w:val="005D7C35"/>
    <w:rsid w:val="005D7CC1"/>
    <w:rsid w:val="005E0223"/>
    <w:rsid w:val="005E06DE"/>
    <w:rsid w:val="005E0B56"/>
    <w:rsid w:val="005E1437"/>
    <w:rsid w:val="005E1725"/>
    <w:rsid w:val="005E1A81"/>
    <w:rsid w:val="005E1AAE"/>
    <w:rsid w:val="005E21DF"/>
    <w:rsid w:val="005E255B"/>
    <w:rsid w:val="005E304E"/>
    <w:rsid w:val="005E31CA"/>
    <w:rsid w:val="005E32EE"/>
    <w:rsid w:val="005E3F95"/>
    <w:rsid w:val="005E452F"/>
    <w:rsid w:val="005E467F"/>
    <w:rsid w:val="005E58AA"/>
    <w:rsid w:val="005E5A90"/>
    <w:rsid w:val="005E6050"/>
    <w:rsid w:val="005E6956"/>
    <w:rsid w:val="005E6DE2"/>
    <w:rsid w:val="005E7938"/>
    <w:rsid w:val="005E7963"/>
    <w:rsid w:val="005E7AC3"/>
    <w:rsid w:val="005E7BE4"/>
    <w:rsid w:val="005F0704"/>
    <w:rsid w:val="005F075E"/>
    <w:rsid w:val="005F09A4"/>
    <w:rsid w:val="005F10D9"/>
    <w:rsid w:val="005F1391"/>
    <w:rsid w:val="005F160F"/>
    <w:rsid w:val="005F1737"/>
    <w:rsid w:val="005F19B6"/>
    <w:rsid w:val="005F1F2C"/>
    <w:rsid w:val="005F22E5"/>
    <w:rsid w:val="005F2E6D"/>
    <w:rsid w:val="005F2FB1"/>
    <w:rsid w:val="005F3294"/>
    <w:rsid w:val="005F36CC"/>
    <w:rsid w:val="005F39F9"/>
    <w:rsid w:val="005F438E"/>
    <w:rsid w:val="005F481F"/>
    <w:rsid w:val="005F4FE2"/>
    <w:rsid w:val="005F5935"/>
    <w:rsid w:val="005F5A5D"/>
    <w:rsid w:val="005F5B56"/>
    <w:rsid w:val="005F5D95"/>
    <w:rsid w:val="005F6054"/>
    <w:rsid w:val="005F6221"/>
    <w:rsid w:val="005F6391"/>
    <w:rsid w:val="005F6DE0"/>
    <w:rsid w:val="005F72E4"/>
    <w:rsid w:val="00600381"/>
    <w:rsid w:val="00600388"/>
    <w:rsid w:val="00600C56"/>
    <w:rsid w:val="00600DC0"/>
    <w:rsid w:val="00601797"/>
    <w:rsid w:val="0060186F"/>
    <w:rsid w:val="00601B2E"/>
    <w:rsid w:val="0060241F"/>
    <w:rsid w:val="00603293"/>
    <w:rsid w:val="00603431"/>
    <w:rsid w:val="006037D1"/>
    <w:rsid w:val="006040EF"/>
    <w:rsid w:val="0060480F"/>
    <w:rsid w:val="00604DFF"/>
    <w:rsid w:val="0060509A"/>
    <w:rsid w:val="00605682"/>
    <w:rsid w:val="00605DA9"/>
    <w:rsid w:val="0060647F"/>
    <w:rsid w:val="00606C6E"/>
    <w:rsid w:val="00610174"/>
    <w:rsid w:val="006108B9"/>
    <w:rsid w:val="006112E2"/>
    <w:rsid w:val="0061139C"/>
    <w:rsid w:val="00611460"/>
    <w:rsid w:val="00611CD4"/>
    <w:rsid w:val="00611FF1"/>
    <w:rsid w:val="00613DCD"/>
    <w:rsid w:val="00614307"/>
    <w:rsid w:val="00614365"/>
    <w:rsid w:val="006145FB"/>
    <w:rsid w:val="00614746"/>
    <w:rsid w:val="00614852"/>
    <w:rsid w:val="00614C5E"/>
    <w:rsid w:val="00614CA1"/>
    <w:rsid w:val="00614F0D"/>
    <w:rsid w:val="00615154"/>
    <w:rsid w:val="006156C4"/>
    <w:rsid w:val="006156E8"/>
    <w:rsid w:val="00615D06"/>
    <w:rsid w:val="0061732D"/>
    <w:rsid w:val="006175DF"/>
    <w:rsid w:val="0061779C"/>
    <w:rsid w:val="00620273"/>
    <w:rsid w:val="0062085A"/>
    <w:rsid w:val="00620F4B"/>
    <w:rsid w:val="00620F4E"/>
    <w:rsid w:val="0062143A"/>
    <w:rsid w:val="006215D9"/>
    <w:rsid w:val="006216E2"/>
    <w:rsid w:val="00621A6C"/>
    <w:rsid w:val="00621F44"/>
    <w:rsid w:val="006220CF"/>
    <w:rsid w:val="00622356"/>
    <w:rsid w:val="00622D75"/>
    <w:rsid w:val="006238E7"/>
    <w:rsid w:val="00623AD5"/>
    <w:rsid w:val="006243AF"/>
    <w:rsid w:val="00624591"/>
    <w:rsid w:val="0062468C"/>
    <w:rsid w:val="0062542D"/>
    <w:rsid w:val="00625709"/>
    <w:rsid w:val="00625714"/>
    <w:rsid w:val="00625A7F"/>
    <w:rsid w:val="00625C37"/>
    <w:rsid w:val="00626184"/>
    <w:rsid w:val="00626D87"/>
    <w:rsid w:val="006274FC"/>
    <w:rsid w:val="00627A73"/>
    <w:rsid w:val="00627B03"/>
    <w:rsid w:val="00627DF4"/>
    <w:rsid w:val="006301F3"/>
    <w:rsid w:val="006305AF"/>
    <w:rsid w:val="006305F8"/>
    <w:rsid w:val="00630ECD"/>
    <w:rsid w:val="006310DF"/>
    <w:rsid w:val="006313E6"/>
    <w:rsid w:val="006319DC"/>
    <w:rsid w:val="00632B82"/>
    <w:rsid w:val="00633213"/>
    <w:rsid w:val="006334E6"/>
    <w:rsid w:val="00633814"/>
    <w:rsid w:val="006339B2"/>
    <w:rsid w:val="00633A79"/>
    <w:rsid w:val="0063419B"/>
    <w:rsid w:val="00634560"/>
    <w:rsid w:val="006346D3"/>
    <w:rsid w:val="00635293"/>
    <w:rsid w:val="006355B8"/>
    <w:rsid w:val="00635735"/>
    <w:rsid w:val="00635C06"/>
    <w:rsid w:val="00636007"/>
    <w:rsid w:val="00636256"/>
    <w:rsid w:val="00636A40"/>
    <w:rsid w:val="006371B5"/>
    <w:rsid w:val="006372AF"/>
    <w:rsid w:val="006373D0"/>
    <w:rsid w:val="006404C0"/>
    <w:rsid w:val="006404EE"/>
    <w:rsid w:val="00640614"/>
    <w:rsid w:val="00640668"/>
    <w:rsid w:val="006407D1"/>
    <w:rsid w:val="00640824"/>
    <w:rsid w:val="006409FA"/>
    <w:rsid w:val="00640A17"/>
    <w:rsid w:val="00640BFF"/>
    <w:rsid w:val="00641256"/>
    <w:rsid w:val="00641339"/>
    <w:rsid w:val="00641437"/>
    <w:rsid w:val="00641862"/>
    <w:rsid w:val="00641DDE"/>
    <w:rsid w:val="006422A4"/>
    <w:rsid w:val="0064234F"/>
    <w:rsid w:val="0064271C"/>
    <w:rsid w:val="00642BAB"/>
    <w:rsid w:val="00642BFA"/>
    <w:rsid w:val="00642D44"/>
    <w:rsid w:val="00643001"/>
    <w:rsid w:val="0064391C"/>
    <w:rsid w:val="0064466E"/>
    <w:rsid w:val="00644737"/>
    <w:rsid w:val="00644814"/>
    <w:rsid w:val="0064527C"/>
    <w:rsid w:val="0064530E"/>
    <w:rsid w:val="0064535D"/>
    <w:rsid w:val="0064573E"/>
    <w:rsid w:val="006458FC"/>
    <w:rsid w:val="0064642E"/>
    <w:rsid w:val="00646BB5"/>
    <w:rsid w:val="00646EC0"/>
    <w:rsid w:val="00646EE5"/>
    <w:rsid w:val="00647601"/>
    <w:rsid w:val="00647C31"/>
    <w:rsid w:val="00647D2C"/>
    <w:rsid w:val="00650525"/>
    <w:rsid w:val="00651DFF"/>
    <w:rsid w:val="00651F5F"/>
    <w:rsid w:val="00653724"/>
    <w:rsid w:val="00653A74"/>
    <w:rsid w:val="00653F08"/>
    <w:rsid w:val="006546E5"/>
    <w:rsid w:val="00654FCC"/>
    <w:rsid w:val="006550A3"/>
    <w:rsid w:val="0065551A"/>
    <w:rsid w:val="00655638"/>
    <w:rsid w:val="00655762"/>
    <w:rsid w:val="00655E99"/>
    <w:rsid w:val="006561BA"/>
    <w:rsid w:val="006563FC"/>
    <w:rsid w:val="006565BF"/>
    <w:rsid w:val="00656621"/>
    <w:rsid w:val="0065684D"/>
    <w:rsid w:val="00656F5B"/>
    <w:rsid w:val="0065711C"/>
    <w:rsid w:val="00657FD3"/>
    <w:rsid w:val="00660485"/>
    <w:rsid w:val="0066116D"/>
    <w:rsid w:val="00661712"/>
    <w:rsid w:val="006621DD"/>
    <w:rsid w:val="00662501"/>
    <w:rsid w:val="00662CAE"/>
    <w:rsid w:val="00663302"/>
    <w:rsid w:val="006635DC"/>
    <w:rsid w:val="00663761"/>
    <w:rsid w:val="00663824"/>
    <w:rsid w:val="0066460A"/>
    <w:rsid w:val="00664A01"/>
    <w:rsid w:val="00664E03"/>
    <w:rsid w:val="00664F9B"/>
    <w:rsid w:val="0066531A"/>
    <w:rsid w:val="00666E1F"/>
    <w:rsid w:val="00667050"/>
    <w:rsid w:val="00667070"/>
    <w:rsid w:val="0066725E"/>
    <w:rsid w:val="00667314"/>
    <w:rsid w:val="00667DB1"/>
    <w:rsid w:val="00670C8D"/>
    <w:rsid w:val="00671592"/>
    <w:rsid w:val="00672257"/>
    <w:rsid w:val="006723FF"/>
    <w:rsid w:val="006728B5"/>
    <w:rsid w:val="006734CE"/>
    <w:rsid w:val="00673EC9"/>
    <w:rsid w:val="006744A3"/>
    <w:rsid w:val="00674C9B"/>
    <w:rsid w:val="00674E80"/>
    <w:rsid w:val="00675AB9"/>
    <w:rsid w:val="00676C34"/>
    <w:rsid w:val="00676D21"/>
    <w:rsid w:val="00676E57"/>
    <w:rsid w:val="0067785C"/>
    <w:rsid w:val="006778FD"/>
    <w:rsid w:val="00680845"/>
    <w:rsid w:val="00680869"/>
    <w:rsid w:val="00680A20"/>
    <w:rsid w:val="00680ED8"/>
    <w:rsid w:val="00681396"/>
    <w:rsid w:val="006816A7"/>
    <w:rsid w:val="00681774"/>
    <w:rsid w:val="00682225"/>
    <w:rsid w:val="006823BA"/>
    <w:rsid w:val="00682633"/>
    <w:rsid w:val="006826FD"/>
    <w:rsid w:val="00682D4C"/>
    <w:rsid w:val="0068320E"/>
    <w:rsid w:val="00683DC4"/>
    <w:rsid w:val="00685272"/>
    <w:rsid w:val="00685839"/>
    <w:rsid w:val="00685CC1"/>
    <w:rsid w:val="00685D0C"/>
    <w:rsid w:val="00685D9D"/>
    <w:rsid w:val="00685E39"/>
    <w:rsid w:val="00685F0D"/>
    <w:rsid w:val="0068623D"/>
    <w:rsid w:val="00687327"/>
    <w:rsid w:val="00687834"/>
    <w:rsid w:val="006878BC"/>
    <w:rsid w:val="00690656"/>
    <w:rsid w:val="0069110D"/>
    <w:rsid w:val="0069135A"/>
    <w:rsid w:val="006913F2"/>
    <w:rsid w:val="00691D5F"/>
    <w:rsid w:val="00692050"/>
    <w:rsid w:val="006924F8"/>
    <w:rsid w:val="006925C3"/>
    <w:rsid w:val="00692CAC"/>
    <w:rsid w:val="00692CF5"/>
    <w:rsid w:val="006931BC"/>
    <w:rsid w:val="006941A4"/>
    <w:rsid w:val="00694426"/>
    <w:rsid w:val="0069509B"/>
    <w:rsid w:val="00695AD3"/>
    <w:rsid w:val="00695B8A"/>
    <w:rsid w:val="00695F7F"/>
    <w:rsid w:val="006960E4"/>
    <w:rsid w:val="0069619D"/>
    <w:rsid w:val="006962C4"/>
    <w:rsid w:val="006969CF"/>
    <w:rsid w:val="00696BF5"/>
    <w:rsid w:val="00696D41"/>
    <w:rsid w:val="00697512"/>
    <w:rsid w:val="006A0775"/>
    <w:rsid w:val="006A112F"/>
    <w:rsid w:val="006A12AD"/>
    <w:rsid w:val="006A131D"/>
    <w:rsid w:val="006A170B"/>
    <w:rsid w:val="006A17EE"/>
    <w:rsid w:val="006A24DB"/>
    <w:rsid w:val="006A284D"/>
    <w:rsid w:val="006A2C85"/>
    <w:rsid w:val="006A31F2"/>
    <w:rsid w:val="006A4054"/>
    <w:rsid w:val="006A43D1"/>
    <w:rsid w:val="006A44E8"/>
    <w:rsid w:val="006A45F1"/>
    <w:rsid w:val="006A471A"/>
    <w:rsid w:val="006A54CD"/>
    <w:rsid w:val="006A5619"/>
    <w:rsid w:val="006A5C62"/>
    <w:rsid w:val="006A6248"/>
    <w:rsid w:val="006A64E2"/>
    <w:rsid w:val="006A6703"/>
    <w:rsid w:val="006A687D"/>
    <w:rsid w:val="006A7013"/>
    <w:rsid w:val="006A7038"/>
    <w:rsid w:val="006A790D"/>
    <w:rsid w:val="006B06FC"/>
    <w:rsid w:val="006B0C58"/>
    <w:rsid w:val="006B1747"/>
    <w:rsid w:val="006B20EB"/>
    <w:rsid w:val="006B29BE"/>
    <w:rsid w:val="006B29EB"/>
    <w:rsid w:val="006B2B14"/>
    <w:rsid w:val="006B31F1"/>
    <w:rsid w:val="006B36FF"/>
    <w:rsid w:val="006B3BF5"/>
    <w:rsid w:val="006B4657"/>
    <w:rsid w:val="006B4AFC"/>
    <w:rsid w:val="006B4EB5"/>
    <w:rsid w:val="006B4F02"/>
    <w:rsid w:val="006B5185"/>
    <w:rsid w:val="006B5390"/>
    <w:rsid w:val="006B54CC"/>
    <w:rsid w:val="006B5811"/>
    <w:rsid w:val="006B641E"/>
    <w:rsid w:val="006B6FAD"/>
    <w:rsid w:val="006B7096"/>
    <w:rsid w:val="006B7256"/>
    <w:rsid w:val="006B745D"/>
    <w:rsid w:val="006B7528"/>
    <w:rsid w:val="006C0914"/>
    <w:rsid w:val="006C0EBB"/>
    <w:rsid w:val="006C16D4"/>
    <w:rsid w:val="006C16E3"/>
    <w:rsid w:val="006C1A0F"/>
    <w:rsid w:val="006C1D5E"/>
    <w:rsid w:val="006C2475"/>
    <w:rsid w:val="006C2A36"/>
    <w:rsid w:val="006C2B83"/>
    <w:rsid w:val="006C2C69"/>
    <w:rsid w:val="006C30EE"/>
    <w:rsid w:val="006C312B"/>
    <w:rsid w:val="006C34B3"/>
    <w:rsid w:val="006C3BB9"/>
    <w:rsid w:val="006C4161"/>
    <w:rsid w:val="006C4AC8"/>
    <w:rsid w:val="006C4B37"/>
    <w:rsid w:val="006C4D29"/>
    <w:rsid w:val="006C5326"/>
    <w:rsid w:val="006C55C2"/>
    <w:rsid w:val="006C55EC"/>
    <w:rsid w:val="006C5A91"/>
    <w:rsid w:val="006C5EE8"/>
    <w:rsid w:val="006C611F"/>
    <w:rsid w:val="006C6BE5"/>
    <w:rsid w:val="006C6EDB"/>
    <w:rsid w:val="006C76E8"/>
    <w:rsid w:val="006C76FE"/>
    <w:rsid w:val="006C7A7C"/>
    <w:rsid w:val="006C7AAA"/>
    <w:rsid w:val="006C7AD9"/>
    <w:rsid w:val="006C7B70"/>
    <w:rsid w:val="006D01F4"/>
    <w:rsid w:val="006D0276"/>
    <w:rsid w:val="006D0310"/>
    <w:rsid w:val="006D04B0"/>
    <w:rsid w:val="006D0820"/>
    <w:rsid w:val="006D143E"/>
    <w:rsid w:val="006D1B02"/>
    <w:rsid w:val="006D23C1"/>
    <w:rsid w:val="006D25BE"/>
    <w:rsid w:val="006D45EE"/>
    <w:rsid w:val="006D4DCE"/>
    <w:rsid w:val="006D566B"/>
    <w:rsid w:val="006D5F78"/>
    <w:rsid w:val="006D6457"/>
    <w:rsid w:val="006D6B49"/>
    <w:rsid w:val="006D6FD1"/>
    <w:rsid w:val="006D758D"/>
    <w:rsid w:val="006D7802"/>
    <w:rsid w:val="006D7BEC"/>
    <w:rsid w:val="006D7D77"/>
    <w:rsid w:val="006E0412"/>
    <w:rsid w:val="006E05EE"/>
    <w:rsid w:val="006E06C7"/>
    <w:rsid w:val="006E0E41"/>
    <w:rsid w:val="006E0FEA"/>
    <w:rsid w:val="006E138C"/>
    <w:rsid w:val="006E1768"/>
    <w:rsid w:val="006E2258"/>
    <w:rsid w:val="006E2AB0"/>
    <w:rsid w:val="006E2B5A"/>
    <w:rsid w:val="006E3294"/>
    <w:rsid w:val="006E39E7"/>
    <w:rsid w:val="006E3DA3"/>
    <w:rsid w:val="006E497E"/>
    <w:rsid w:val="006E4E65"/>
    <w:rsid w:val="006E5130"/>
    <w:rsid w:val="006E5439"/>
    <w:rsid w:val="006E5D3A"/>
    <w:rsid w:val="006E6970"/>
    <w:rsid w:val="006E6B3C"/>
    <w:rsid w:val="006E6C06"/>
    <w:rsid w:val="006E6F7F"/>
    <w:rsid w:val="006E7298"/>
    <w:rsid w:val="006E7F65"/>
    <w:rsid w:val="006F0406"/>
    <w:rsid w:val="006F0B32"/>
    <w:rsid w:val="006F15EB"/>
    <w:rsid w:val="006F1705"/>
    <w:rsid w:val="006F1762"/>
    <w:rsid w:val="006F1E56"/>
    <w:rsid w:val="006F21E0"/>
    <w:rsid w:val="006F2511"/>
    <w:rsid w:val="006F2FDB"/>
    <w:rsid w:val="006F318E"/>
    <w:rsid w:val="006F31D3"/>
    <w:rsid w:val="006F3BD8"/>
    <w:rsid w:val="006F3F8C"/>
    <w:rsid w:val="006F45FA"/>
    <w:rsid w:val="006F51A2"/>
    <w:rsid w:val="006F57E4"/>
    <w:rsid w:val="006F5EE1"/>
    <w:rsid w:val="006F5F82"/>
    <w:rsid w:val="006F611C"/>
    <w:rsid w:val="006F692B"/>
    <w:rsid w:val="006F6E1F"/>
    <w:rsid w:val="006F768C"/>
    <w:rsid w:val="00700182"/>
    <w:rsid w:val="00700443"/>
    <w:rsid w:val="00700B3B"/>
    <w:rsid w:val="00700B46"/>
    <w:rsid w:val="00700EF9"/>
    <w:rsid w:val="007012A6"/>
    <w:rsid w:val="007015F1"/>
    <w:rsid w:val="00701937"/>
    <w:rsid w:val="0070278C"/>
    <w:rsid w:val="00702B35"/>
    <w:rsid w:val="007032D4"/>
    <w:rsid w:val="007032E4"/>
    <w:rsid w:val="007039A4"/>
    <w:rsid w:val="007039DD"/>
    <w:rsid w:val="00703A44"/>
    <w:rsid w:val="00703C8A"/>
    <w:rsid w:val="00703D87"/>
    <w:rsid w:val="00704961"/>
    <w:rsid w:val="00704F3D"/>
    <w:rsid w:val="00704F88"/>
    <w:rsid w:val="007056CA"/>
    <w:rsid w:val="00705823"/>
    <w:rsid w:val="007059AF"/>
    <w:rsid w:val="00705A8D"/>
    <w:rsid w:val="00705C48"/>
    <w:rsid w:val="00706057"/>
    <w:rsid w:val="00706B64"/>
    <w:rsid w:val="00706F35"/>
    <w:rsid w:val="0070739A"/>
    <w:rsid w:val="00707B5B"/>
    <w:rsid w:val="0071014D"/>
    <w:rsid w:val="0071102C"/>
    <w:rsid w:val="0071128A"/>
    <w:rsid w:val="007116BB"/>
    <w:rsid w:val="0071205A"/>
    <w:rsid w:val="00713AE3"/>
    <w:rsid w:val="00713C25"/>
    <w:rsid w:val="00713C89"/>
    <w:rsid w:val="00714008"/>
    <w:rsid w:val="0071408F"/>
    <w:rsid w:val="00714CDD"/>
    <w:rsid w:val="00714DA4"/>
    <w:rsid w:val="007155F9"/>
    <w:rsid w:val="0071579E"/>
    <w:rsid w:val="00715C4F"/>
    <w:rsid w:val="00715EE6"/>
    <w:rsid w:val="00716A8F"/>
    <w:rsid w:val="00716E8C"/>
    <w:rsid w:val="00717449"/>
    <w:rsid w:val="00717574"/>
    <w:rsid w:val="007222B2"/>
    <w:rsid w:val="00722DA5"/>
    <w:rsid w:val="007235E8"/>
    <w:rsid w:val="00723880"/>
    <w:rsid w:val="007240A3"/>
    <w:rsid w:val="00724A2E"/>
    <w:rsid w:val="00724B4D"/>
    <w:rsid w:val="00724D9E"/>
    <w:rsid w:val="00724F0B"/>
    <w:rsid w:val="00725383"/>
    <w:rsid w:val="00725681"/>
    <w:rsid w:val="00725BDC"/>
    <w:rsid w:val="00725E60"/>
    <w:rsid w:val="00726D0C"/>
    <w:rsid w:val="00726D56"/>
    <w:rsid w:val="00727BC1"/>
    <w:rsid w:val="00727BC7"/>
    <w:rsid w:val="00727C91"/>
    <w:rsid w:val="00727F5D"/>
    <w:rsid w:val="00730095"/>
    <w:rsid w:val="00730617"/>
    <w:rsid w:val="00730745"/>
    <w:rsid w:val="00730936"/>
    <w:rsid w:val="00730B85"/>
    <w:rsid w:val="007312D2"/>
    <w:rsid w:val="007314C8"/>
    <w:rsid w:val="00731954"/>
    <w:rsid w:val="00731AF9"/>
    <w:rsid w:val="00731E51"/>
    <w:rsid w:val="00732875"/>
    <w:rsid w:val="00732C5A"/>
    <w:rsid w:val="00732DC5"/>
    <w:rsid w:val="0073324D"/>
    <w:rsid w:val="007334DA"/>
    <w:rsid w:val="00733D56"/>
    <w:rsid w:val="00733D5F"/>
    <w:rsid w:val="00733E57"/>
    <w:rsid w:val="00733FB0"/>
    <w:rsid w:val="00735C16"/>
    <w:rsid w:val="00735F97"/>
    <w:rsid w:val="007366AF"/>
    <w:rsid w:val="007376D6"/>
    <w:rsid w:val="007409F6"/>
    <w:rsid w:val="00740B68"/>
    <w:rsid w:val="00740D84"/>
    <w:rsid w:val="00740D8A"/>
    <w:rsid w:val="00741130"/>
    <w:rsid w:val="0074116A"/>
    <w:rsid w:val="007411FC"/>
    <w:rsid w:val="00741296"/>
    <w:rsid w:val="007427C4"/>
    <w:rsid w:val="00743811"/>
    <w:rsid w:val="00744420"/>
    <w:rsid w:val="007448FB"/>
    <w:rsid w:val="00744AD6"/>
    <w:rsid w:val="007452D0"/>
    <w:rsid w:val="00745546"/>
    <w:rsid w:val="00745778"/>
    <w:rsid w:val="00745BDB"/>
    <w:rsid w:val="00746006"/>
    <w:rsid w:val="007462E2"/>
    <w:rsid w:val="007464A4"/>
    <w:rsid w:val="0074712C"/>
    <w:rsid w:val="00747199"/>
    <w:rsid w:val="007474C0"/>
    <w:rsid w:val="00747564"/>
    <w:rsid w:val="00750237"/>
    <w:rsid w:val="007502EE"/>
    <w:rsid w:val="007508E2"/>
    <w:rsid w:val="00751153"/>
    <w:rsid w:val="00751B6F"/>
    <w:rsid w:val="0075213F"/>
    <w:rsid w:val="007538AB"/>
    <w:rsid w:val="0075416E"/>
    <w:rsid w:val="00754193"/>
    <w:rsid w:val="0075439A"/>
    <w:rsid w:val="00754709"/>
    <w:rsid w:val="00755932"/>
    <w:rsid w:val="00755F86"/>
    <w:rsid w:val="00756535"/>
    <w:rsid w:val="00757325"/>
    <w:rsid w:val="007578F5"/>
    <w:rsid w:val="007606C0"/>
    <w:rsid w:val="00760711"/>
    <w:rsid w:val="007609B8"/>
    <w:rsid w:val="00760BEF"/>
    <w:rsid w:val="00760EE2"/>
    <w:rsid w:val="007613B7"/>
    <w:rsid w:val="0076157E"/>
    <w:rsid w:val="00761BEE"/>
    <w:rsid w:val="0076242F"/>
    <w:rsid w:val="007628C8"/>
    <w:rsid w:val="007628DC"/>
    <w:rsid w:val="007629E6"/>
    <w:rsid w:val="00762F04"/>
    <w:rsid w:val="00763093"/>
    <w:rsid w:val="0076349A"/>
    <w:rsid w:val="00763699"/>
    <w:rsid w:val="00764002"/>
    <w:rsid w:val="00764331"/>
    <w:rsid w:val="00765700"/>
    <w:rsid w:val="00765BEA"/>
    <w:rsid w:val="00765E61"/>
    <w:rsid w:val="00765F3A"/>
    <w:rsid w:val="00766070"/>
    <w:rsid w:val="007663D5"/>
    <w:rsid w:val="00766C47"/>
    <w:rsid w:val="00767F50"/>
    <w:rsid w:val="00770624"/>
    <w:rsid w:val="007713D1"/>
    <w:rsid w:val="00771D59"/>
    <w:rsid w:val="007729F7"/>
    <w:rsid w:val="00773549"/>
    <w:rsid w:val="0077365B"/>
    <w:rsid w:val="007739CF"/>
    <w:rsid w:val="00773A20"/>
    <w:rsid w:val="0077430B"/>
    <w:rsid w:val="00774EC2"/>
    <w:rsid w:val="0077510C"/>
    <w:rsid w:val="0077517A"/>
    <w:rsid w:val="00775B76"/>
    <w:rsid w:val="00776275"/>
    <w:rsid w:val="0077631E"/>
    <w:rsid w:val="007773B0"/>
    <w:rsid w:val="0078027C"/>
    <w:rsid w:val="007808BE"/>
    <w:rsid w:val="007808E6"/>
    <w:rsid w:val="00780F66"/>
    <w:rsid w:val="0078137A"/>
    <w:rsid w:val="007816EA"/>
    <w:rsid w:val="00781D1F"/>
    <w:rsid w:val="007820BD"/>
    <w:rsid w:val="00782F21"/>
    <w:rsid w:val="00782F34"/>
    <w:rsid w:val="00783059"/>
    <w:rsid w:val="00783688"/>
    <w:rsid w:val="0078379A"/>
    <w:rsid w:val="00784A21"/>
    <w:rsid w:val="00785620"/>
    <w:rsid w:val="0078592A"/>
    <w:rsid w:val="0078602E"/>
    <w:rsid w:val="00786073"/>
    <w:rsid w:val="0078612E"/>
    <w:rsid w:val="00790AC0"/>
    <w:rsid w:val="00790C91"/>
    <w:rsid w:val="00790CCD"/>
    <w:rsid w:val="00791258"/>
    <w:rsid w:val="0079134B"/>
    <w:rsid w:val="0079150B"/>
    <w:rsid w:val="00791A20"/>
    <w:rsid w:val="00791EA0"/>
    <w:rsid w:val="0079374D"/>
    <w:rsid w:val="00793EC5"/>
    <w:rsid w:val="00794D87"/>
    <w:rsid w:val="00794E7E"/>
    <w:rsid w:val="00794F28"/>
    <w:rsid w:val="00794F69"/>
    <w:rsid w:val="00795104"/>
    <w:rsid w:val="00795291"/>
    <w:rsid w:val="007953FF"/>
    <w:rsid w:val="00796785"/>
    <w:rsid w:val="007969A0"/>
    <w:rsid w:val="007973BF"/>
    <w:rsid w:val="007975AC"/>
    <w:rsid w:val="007976DD"/>
    <w:rsid w:val="007978C0"/>
    <w:rsid w:val="007978F1"/>
    <w:rsid w:val="00797C4D"/>
    <w:rsid w:val="007A0700"/>
    <w:rsid w:val="007A0803"/>
    <w:rsid w:val="007A0CD8"/>
    <w:rsid w:val="007A0E67"/>
    <w:rsid w:val="007A0EE3"/>
    <w:rsid w:val="007A1D90"/>
    <w:rsid w:val="007A1FAF"/>
    <w:rsid w:val="007A2AD7"/>
    <w:rsid w:val="007A33C0"/>
    <w:rsid w:val="007A387A"/>
    <w:rsid w:val="007A43FF"/>
    <w:rsid w:val="007A461C"/>
    <w:rsid w:val="007A4C7C"/>
    <w:rsid w:val="007A51D5"/>
    <w:rsid w:val="007A6012"/>
    <w:rsid w:val="007A6230"/>
    <w:rsid w:val="007A66FA"/>
    <w:rsid w:val="007A6901"/>
    <w:rsid w:val="007A6942"/>
    <w:rsid w:val="007A6D40"/>
    <w:rsid w:val="007A73C4"/>
    <w:rsid w:val="007A782C"/>
    <w:rsid w:val="007A7B83"/>
    <w:rsid w:val="007B02B4"/>
    <w:rsid w:val="007B0350"/>
    <w:rsid w:val="007B0A79"/>
    <w:rsid w:val="007B12BC"/>
    <w:rsid w:val="007B15C1"/>
    <w:rsid w:val="007B1D1E"/>
    <w:rsid w:val="007B1DC3"/>
    <w:rsid w:val="007B21BF"/>
    <w:rsid w:val="007B2318"/>
    <w:rsid w:val="007B3D4C"/>
    <w:rsid w:val="007B3FE1"/>
    <w:rsid w:val="007B47B8"/>
    <w:rsid w:val="007B4859"/>
    <w:rsid w:val="007B507E"/>
    <w:rsid w:val="007B50A0"/>
    <w:rsid w:val="007B50DF"/>
    <w:rsid w:val="007B69FC"/>
    <w:rsid w:val="007B6FA4"/>
    <w:rsid w:val="007B7233"/>
    <w:rsid w:val="007B772A"/>
    <w:rsid w:val="007B7AF9"/>
    <w:rsid w:val="007C0261"/>
    <w:rsid w:val="007C04D6"/>
    <w:rsid w:val="007C0E24"/>
    <w:rsid w:val="007C1002"/>
    <w:rsid w:val="007C13D6"/>
    <w:rsid w:val="007C1692"/>
    <w:rsid w:val="007C1EE3"/>
    <w:rsid w:val="007C26C0"/>
    <w:rsid w:val="007C2773"/>
    <w:rsid w:val="007C3AB6"/>
    <w:rsid w:val="007C3CF8"/>
    <w:rsid w:val="007C41EB"/>
    <w:rsid w:val="007C42B7"/>
    <w:rsid w:val="007C48B0"/>
    <w:rsid w:val="007C4F19"/>
    <w:rsid w:val="007C76BA"/>
    <w:rsid w:val="007C7A65"/>
    <w:rsid w:val="007C7F14"/>
    <w:rsid w:val="007D08F0"/>
    <w:rsid w:val="007D110B"/>
    <w:rsid w:val="007D1323"/>
    <w:rsid w:val="007D173A"/>
    <w:rsid w:val="007D173D"/>
    <w:rsid w:val="007D24FA"/>
    <w:rsid w:val="007D2C41"/>
    <w:rsid w:val="007D2D63"/>
    <w:rsid w:val="007D2F21"/>
    <w:rsid w:val="007D3D09"/>
    <w:rsid w:val="007D4F8F"/>
    <w:rsid w:val="007D5347"/>
    <w:rsid w:val="007D5356"/>
    <w:rsid w:val="007D63EF"/>
    <w:rsid w:val="007D64B9"/>
    <w:rsid w:val="007E023E"/>
    <w:rsid w:val="007E0C6D"/>
    <w:rsid w:val="007E0F28"/>
    <w:rsid w:val="007E2581"/>
    <w:rsid w:val="007E35B9"/>
    <w:rsid w:val="007E4088"/>
    <w:rsid w:val="007E409F"/>
    <w:rsid w:val="007E40AC"/>
    <w:rsid w:val="007E4C2B"/>
    <w:rsid w:val="007E6105"/>
    <w:rsid w:val="007E6A7C"/>
    <w:rsid w:val="007E7406"/>
    <w:rsid w:val="007E7726"/>
    <w:rsid w:val="007E7DEB"/>
    <w:rsid w:val="007F0073"/>
    <w:rsid w:val="007F06A5"/>
    <w:rsid w:val="007F179F"/>
    <w:rsid w:val="007F1CD4"/>
    <w:rsid w:val="007F21F9"/>
    <w:rsid w:val="007F27AF"/>
    <w:rsid w:val="007F27FB"/>
    <w:rsid w:val="007F3034"/>
    <w:rsid w:val="007F31D1"/>
    <w:rsid w:val="007F3246"/>
    <w:rsid w:val="007F327A"/>
    <w:rsid w:val="007F3739"/>
    <w:rsid w:val="007F3A03"/>
    <w:rsid w:val="007F3C6A"/>
    <w:rsid w:val="007F3E39"/>
    <w:rsid w:val="007F3EAF"/>
    <w:rsid w:val="007F3F77"/>
    <w:rsid w:val="007F423E"/>
    <w:rsid w:val="007F4272"/>
    <w:rsid w:val="007F472A"/>
    <w:rsid w:val="007F4755"/>
    <w:rsid w:val="007F4BDA"/>
    <w:rsid w:val="007F6331"/>
    <w:rsid w:val="007F64B2"/>
    <w:rsid w:val="007F6712"/>
    <w:rsid w:val="007F772D"/>
    <w:rsid w:val="007F7CA0"/>
    <w:rsid w:val="007F7F79"/>
    <w:rsid w:val="008001CD"/>
    <w:rsid w:val="008004BA"/>
    <w:rsid w:val="00801017"/>
    <w:rsid w:val="008010AE"/>
    <w:rsid w:val="00801D73"/>
    <w:rsid w:val="008028D1"/>
    <w:rsid w:val="00803CF6"/>
    <w:rsid w:val="00803DAD"/>
    <w:rsid w:val="0080555F"/>
    <w:rsid w:val="008059C8"/>
    <w:rsid w:val="008070EE"/>
    <w:rsid w:val="008079F2"/>
    <w:rsid w:val="00810486"/>
    <w:rsid w:val="008108A2"/>
    <w:rsid w:val="00810F03"/>
    <w:rsid w:val="0081148F"/>
    <w:rsid w:val="008115C5"/>
    <w:rsid w:val="00811661"/>
    <w:rsid w:val="00811C91"/>
    <w:rsid w:val="00811EC3"/>
    <w:rsid w:val="00812679"/>
    <w:rsid w:val="00812967"/>
    <w:rsid w:val="00812979"/>
    <w:rsid w:val="008129B0"/>
    <w:rsid w:val="00812B29"/>
    <w:rsid w:val="008139B1"/>
    <w:rsid w:val="00813A3A"/>
    <w:rsid w:val="00813C5D"/>
    <w:rsid w:val="0081400B"/>
    <w:rsid w:val="008142FB"/>
    <w:rsid w:val="00814620"/>
    <w:rsid w:val="0081486F"/>
    <w:rsid w:val="008148AF"/>
    <w:rsid w:val="00815CD1"/>
    <w:rsid w:val="00815DA0"/>
    <w:rsid w:val="00816337"/>
    <w:rsid w:val="00816920"/>
    <w:rsid w:val="00816B43"/>
    <w:rsid w:val="008178C2"/>
    <w:rsid w:val="00817AE6"/>
    <w:rsid w:val="008202AE"/>
    <w:rsid w:val="0082110E"/>
    <w:rsid w:val="00821766"/>
    <w:rsid w:val="00821C85"/>
    <w:rsid w:val="00822607"/>
    <w:rsid w:val="00822941"/>
    <w:rsid w:val="008234AD"/>
    <w:rsid w:val="00823980"/>
    <w:rsid w:val="00823AC0"/>
    <w:rsid w:val="00823DE3"/>
    <w:rsid w:val="00823FC1"/>
    <w:rsid w:val="00824590"/>
    <w:rsid w:val="00824B50"/>
    <w:rsid w:val="00824F60"/>
    <w:rsid w:val="00824F86"/>
    <w:rsid w:val="0082526D"/>
    <w:rsid w:val="0082556D"/>
    <w:rsid w:val="008259D9"/>
    <w:rsid w:val="00825A8A"/>
    <w:rsid w:val="00825B68"/>
    <w:rsid w:val="00826249"/>
    <w:rsid w:val="008264E5"/>
    <w:rsid w:val="008266E5"/>
    <w:rsid w:val="008271FC"/>
    <w:rsid w:val="008277F9"/>
    <w:rsid w:val="008306A1"/>
    <w:rsid w:val="00830F8C"/>
    <w:rsid w:val="00830FBF"/>
    <w:rsid w:val="00831A07"/>
    <w:rsid w:val="00831B97"/>
    <w:rsid w:val="008328B3"/>
    <w:rsid w:val="00833086"/>
    <w:rsid w:val="008330DC"/>
    <w:rsid w:val="008332D8"/>
    <w:rsid w:val="00833D3E"/>
    <w:rsid w:val="00834EDB"/>
    <w:rsid w:val="008351BC"/>
    <w:rsid w:val="00835BC7"/>
    <w:rsid w:val="0083670F"/>
    <w:rsid w:val="00836EAF"/>
    <w:rsid w:val="008378B8"/>
    <w:rsid w:val="00840195"/>
    <w:rsid w:val="0084049E"/>
    <w:rsid w:val="008410B3"/>
    <w:rsid w:val="008413E4"/>
    <w:rsid w:val="008414AA"/>
    <w:rsid w:val="00841850"/>
    <w:rsid w:val="00841887"/>
    <w:rsid w:val="00841A24"/>
    <w:rsid w:val="00841F20"/>
    <w:rsid w:val="00842977"/>
    <w:rsid w:val="00842BBE"/>
    <w:rsid w:val="008431A6"/>
    <w:rsid w:val="0084320A"/>
    <w:rsid w:val="00843C1C"/>
    <w:rsid w:val="00843DB3"/>
    <w:rsid w:val="008445AB"/>
    <w:rsid w:val="00845073"/>
    <w:rsid w:val="00845113"/>
    <w:rsid w:val="008451B5"/>
    <w:rsid w:val="0084576F"/>
    <w:rsid w:val="00845823"/>
    <w:rsid w:val="00846184"/>
    <w:rsid w:val="0084664B"/>
    <w:rsid w:val="00846866"/>
    <w:rsid w:val="00846B7B"/>
    <w:rsid w:val="00846C68"/>
    <w:rsid w:val="0084733C"/>
    <w:rsid w:val="00847593"/>
    <w:rsid w:val="0084781D"/>
    <w:rsid w:val="00847B64"/>
    <w:rsid w:val="00847F86"/>
    <w:rsid w:val="008500AB"/>
    <w:rsid w:val="008500E4"/>
    <w:rsid w:val="008506F9"/>
    <w:rsid w:val="008509BE"/>
    <w:rsid w:val="00850D5B"/>
    <w:rsid w:val="00851384"/>
    <w:rsid w:val="00851793"/>
    <w:rsid w:val="00851AF4"/>
    <w:rsid w:val="00852881"/>
    <w:rsid w:val="008532EB"/>
    <w:rsid w:val="00853693"/>
    <w:rsid w:val="0085400D"/>
    <w:rsid w:val="00854729"/>
    <w:rsid w:val="00854947"/>
    <w:rsid w:val="00854B56"/>
    <w:rsid w:val="00854C90"/>
    <w:rsid w:val="00854F81"/>
    <w:rsid w:val="00855088"/>
    <w:rsid w:val="0085523B"/>
    <w:rsid w:val="008559CB"/>
    <w:rsid w:val="00856461"/>
    <w:rsid w:val="00856891"/>
    <w:rsid w:val="00857BBD"/>
    <w:rsid w:val="008603AA"/>
    <w:rsid w:val="00860C4F"/>
    <w:rsid w:val="00860DC1"/>
    <w:rsid w:val="00861D17"/>
    <w:rsid w:val="00861E82"/>
    <w:rsid w:val="00862773"/>
    <w:rsid w:val="00863BEB"/>
    <w:rsid w:val="00863C88"/>
    <w:rsid w:val="00863CBE"/>
    <w:rsid w:val="008656BE"/>
    <w:rsid w:val="008665D0"/>
    <w:rsid w:val="00867336"/>
    <w:rsid w:val="00867AF7"/>
    <w:rsid w:val="00867F71"/>
    <w:rsid w:val="008714CE"/>
    <w:rsid w:val="008715D2"/>
    <w:rsid w:val="0087191C"/>
    <w:rsid w:val="008719D2"/>
    <w:rsid w:val="00871C39"/>
    <w:rsid w:val="00871CAB"/>
    <w:rsid w:val="00872707"/>
    <w:rsid w:val="00872DAE"/>
    <w:rsid w:val="00872DCE"/>
    <w:rsid w:val="008730F6"/>
    <w:rsid w:val="00873269"/>
    <w:rsid w:val="0087333A"/>
    <w:rsid w:val="0087347C"/>
    <w:rsid w:val="00873F3C"/>
    <w:rsid w:val="00874CBA"/>
    <w:rsid w:val="00875648"/>
    <w:rsid w:val="00875A55"/>
    <w:rsid w:val="00875E18"/>
    <w:rsid w:val="00876461"/>
    <w:rsid w:val="008769D9"/>
    <w:rsid w:val="00876FE7"/>
    <w:rsid w:val="00877DF9"/>
    <w:rsid w:val="00880278"/>
    <w:rsid w:val="00880485"/>
    <w:rsid w:val="008808DD"/>
    <w:rsid w:val="00880F83"/>
    <w:rsid w:val="008810B2"/>
    <w:rsid w:val="008817B8"/>
    <w:rsid w:val="00881A4B"/>
    <w:rsid w:val="00881DD2"/>
    <w:rsid w:val="00882365"/>
    <w:rsid w:val="00882414"/>
    <w:rsid w:val="0088246F"/>
    <w:rsid w:val="008826D6"/>
    <w:rsid w:val="008827FC"/>
    <w:rsid w:val="00883217"/>
    <w:rsid w:val="00883DD8"/>
    <w:rsid w:val="008840C1"/>
    <w:rsid w:val="0088443A"/>
    <w:rsid w:val="008848F1"/>
    <w:rsid w:val="00884E51"/>
    <w:rsid w:val="00886B70"/>
    <w:rsid w:val="00886E45"/>
    <w:rsid w:val="00887899"/>
    <w:rsid w:val="0088793A"/>
    <w:rsid w:val="00887E3B"/>
    <w:rsid w:val="00890722"/>
    <w:rsid w:val="00890C48"/>
    <w:rsid w:val="00890D09"/>
    <w:rsid w:val="00890DAA"/>
    <w:rsid w:val="0089327E"/>
    <w:rsid w:val="00893DCA"/>
    <w:rsid w:val="0089437B"/>
    <w:rsid w:val="008947CA"/>
    <w:rsid w:val="00896735"/>
    <w:rsid w:val="00897048"/>
    <w:rsid w:val="00897549"/>
    <w:rsid w:val="008A0068"/>
    <w:rsid w:val="008A0513"/>
    <w:rsid w:val="008A0A8E"/>
    <w:rsid w:val="008A1173"/>
    <w:rsid w:val="008A18EC"/>
    <w:rsid w:val="008A1C8E"/>
    <w:rsid w:val="008A2DDA"/>
    <w:rsid w:val="008A44A5"/>
    <w:rsid w:val="008A502E"/>
    <w:rsid w:val="008A54BE"/>
    <w:rsid w:val="008A561C"/>
    <w:rsid w:val="008A5B35"/>
    <w:rsid w:val="008A5EF9"/>
    <w:rsid w:val="008A6621"/>
    <w:rsid w:val="008A6C6A"/>
    <w:rsid w:val="008A6F58"/>
    <w:rsid w:val="008A766F"/>
    <w:rsid w:val="008B0191"/>
    <w:rsid w:val="008B0205"/>
    <w:rsid w:val="008B05EF"/>
    <w:rsid w:val="008B067E"/>
    <w:rsid w:val="008B13F1"/>
    <w:rsid w:val="008B1499"/>
    <w:rsid w:val="008B29CF"/>
    <w:rsid w:val="008B2D07"/>
    <w:rsid w:val="008B2E03"/>
    <w:rsid w:val="008B2E14"/>
    <w:rsid w:val="008B372A"/>
    <w:rsid w:val="008B3E0F"/>
    <w:rsid w:val="008B4C42"/>
    <w:rsid w:val="008B4D9F"/>
    <w:rsid w:val="008B5B02"/>
    <w:rsid w:val="008B6371"/>
    <w:rsid w:val="008B6D06"/>
    <w:rsid w:val="008B7261"/>
    <w:rsid w:val="008B7E3E"/>
    <w:rsid w:val="008C02F8"/>
    <w:rsid w:val="008C087F"/>
    <w:rsid w:val="008C090E"/>
    <w:rsid w:val="008C0980"/>
    <w:rsid w:val="008C10F9"/>
    <w:rsid w:val="008C1705"/>
    <w:rsid w:val="008C26B5"/>
    <w:rsid w:val="008C2D9B"/>
    <w:rsid w:val="008C2F45"/>
    <w:rsid w:val="008C30A2"/>
    <w:rsid w:val="008C30B7"/>
    <w:rsid w:val="008C3CE3"/>
    <w:rsid w:val="008C543F"/>
    <w:rsid w:val="008C60C2"/>
    <w:rsid w:val="008C64F9"/>
    <w:rsid w:val="008C7431"/>
    <w:rsid w:val="008C76E5"/>
    <w:rsid w:val="008C7A2C"/>
    <w:rsid w:val="008C7B31"/>
    <w:rsid w:val="008C7FDF"/>
    <w:rsid w:val="008D0441"/>
    <w:rsid w:val="008D0DB4"/>
    <w:rsid w:val="008D10CA"/>
    <w:rsid w:val="008D147A"/>
    <w:rsid w:val="008D17C8"/>
    <w:rsid w:val="008D186F"/>
    <w:rsid w:val="008D1B88"/>
    <w:rsid w:val="008D21BE"/>
    <w:rsid w:val="008D2288"/>
    <w:rsid w:val="008D259A"/>
    <w:rsid w:val="008D272B"/>
    <w:rsid w:val="008D2782"/>
    <w:rsid w:val="008D2D6C"/>
    <w:rsid w:val="008D2DB0"/>
    <w:rsid w:val="008D2EE2"/>
    <w:rsid w:val="008D327C"/>
    <w:rsid w:val="008D3542"/>
    <w:rsid w:val="008D36E1"/>
    <w:rsid w:val="008D3AEB"/>
    <w:rsid w:val="008D440E"/>
    <w:rsid w:val="008D45CE"/>
    <w:rsid w:val="008D4717"/>
    <w:rsid w:val="008D47CC"/>
    <w:rsid w:val="008D4A06"/>
    <w:rsid w:val="008D5820"/>
    <w:rsid w:val="008D5F2E"/>
    <w:rsid w:val="008D602C"/>
    <w:rsid w:val="008D658E"/>
    <w:rsid w:val="008D66D7"/>
    <w:rsid w:val="008D6FC7"/>
    <w:rsid w:val="008D74E9"/>
    <w:rsid w:val="008D75A1"/>
    <w:rsid w:val="008D7712"/>
    <w:rsid w:val="008D7CAC"/>
    <w:rsid w:val="008D7D9E"/>
    <w:rsid w:val="008D7FF6"/>
    <w:rsid w:val="008E07AE"/>
    <w:rsid w:val="008E1B95"/>
    <w:rsid w:val="008E263E"/>
    <w:rsid w:val="008E26E7"/>
    <w:rsid w:val="008E3CA7"/>
    <w:rsid w:val="008E3DED"/>
    <w:rsid w:val="008E3E54"/>
    <w:rsid w:val="008E455D"/>
    <w:rsid w:val="008E4F68"/>
    <w:rsid w:val="008E5735"/>
    <w:rsid w:val="008E6752"/>
    <w:rsid w:val="008E6BBC"/>
    <w:rsid w:val="008E7338"/>
    <w:rsid w:val="008E7DB2"/>
    <w:rsid w:val="008E7F12"/>
    <w:rsid w:val="008F04DD"/>
    <w:rsid w:val="008F1B70"/>
    <w:rsid w:val="008F1CEC"/>
    <w:rsid w:val="008F1E61"/>
    <w:rsid w:val="008F33AB"/>
    <w:rsid w:val="008F3C5A"/>
    <w:rsid w:val="008F4281"/>
    <w:rsid w:val="008F4E10"/>
    <w:rsid w:val="008F52E7"/>
    <w:rsid w:val="008F5828"/>
    <w:rsid w:val="008F702C"/>
    <w:rsid w:val="008F7DFB"/>
    <w:rsid w:val="00900107"/>
    <w:rsid w:val="009006AE"/>
    <w:rsid w:val="00900C45"/>
    <w:rsid w:val="009010A3"/>
    <w:rsid w:val="00901EDF"/>
    <w:rsid w:val="00902036"/>
    <w:rsid w:val="00902741"/>
    <w:rsid w:val="009028F4"/>
    <w:rsid w:val="00902A6F"/>
    <w:rsid w:val="00902D48"/>
    <w:rsid w:val="00902FCE"/>
    <w:rsid w:val="009034FB"/>
    <w:rsid w:val="009038D8"/>
    <w:rsid w:val="00904476"/>
    <w:rsid w:val="00904FC5"/>
    <w:rsid w:val="00905B40"/>
    <w:rsid w:val="00906056"/>
    <w:rsid w:val="009061E6"/>
    <w:rsid w:val="009064AF"/>
    <w:rsid w:val="009067DF"/>
    <w:rsid w:val="00906876"/>
    <w:rsid w:val="00906AA8"/>
    <w:rsid w:val="00906ECB"/>
    <w:rsid w:val="00907DF6"/>
    <w:rsid w:val="00907E0D"/>
    <w:rsid w:val="0091039B"/>
    <w:rsid w:val="00910DD0"/>
    <w:rsid w:val="0091110D"/>
    <w:rsid w:val="0091172F"/>
    <w:rsid w:val="00912198"/>
    <w:rsid w:val="0091247A"/>
    <w:rsid w:val="00912869"/>
    <w:rsid w:val="00912A52"/>
    <w:rsid w:val="00912DAB"/>
    <w:rsid w:val="009137C7"/>
    <w:rsid w:val="00913DBD"/>
    <w:rsid w:val="009143BD"/>
    <w:rsid w:val="00914B24"/>
    <w:rsid w:val="009164A4"/>
    <w:rsid w:val="0091661F"/>
    <w:rsid w:val="009167BA"/>
    <w:rsid w:val="0091698D"/>
    <w:rsid w:val="00916D0C"/>
    <w:rsid w:val="00917035"/>
    <w:rsid w:val="00917F80"/>
    <w:rsid w:val="00920793"/>
    <w:rsid w:val="00920CEF"/>
    <w:rsid w:val="009218CF"/>
    <w:rsid w:val="00922445"/>
    <w:rsid w:val="00922621"/>
    <w:rsid w:val="0092292A"/>
    <w:rsid w:val="00922BB2"/>
    <w:rsid w:val="00923CC1"/>
    <w:rsid w:val="00924775"/>
    <w:rsid w:val="00924A16"/>
    <w:rsid w:val="009255B8"/>
    <w:rsid w:val="009259D6"/>
    <w:rsid w:val="00925A12"/>
    <w:rsid w:val="00926048"/>
    <w:rsid w:val="009269DB"/>
    <w:rsid w:val="00926F9C"/>
    <w:rsid w:val="009274D2"/>
    <w:rsid w:val="00927680"/>
    <w:rsid w:val="00927B7B"/>
    <w:rsid w:val="00927CAE"/>
    <w:rsid w:val="009303DA"/>
    <w:rsid w:val="00930682"/>
    <w:rsid w:val="00930795"/>
    <w:rsid w:val="009312D4"/>
    <w:rsid w:val="0093155B"/>
    <w:rsid w:val="00931F7D"/>
    <w:rsid w:val="00933340"/>
    <w:rsid w:val="0093356B"/>
    <w:rsid w:val="0093368B"/>
    <w:rsid w:val="009337FF"/>
    <w:rsid w:val="0093460B"/>
    <w:rsid w:val="0093488E"/>
    <w:rsid w:val="00934AA0"/>
    <w:rsid w:val="00934F4D"/>
    <w:rsid w:val="009350EF"/>
    <w:rsid w:val="0093558B"/>
    <w:rsid w:val="009356CB"/>
    <w:rsid w:val="00935A27"/>
    <w:rsid w:val="00935C3F"/>
    <w:rsid w:val="0093607F"/>
    <w:rsid w:val="009365B3"/>
    <w:rsid w:val="00936942"/>
    <w:rsid w:val="00936B7A"/>
    <w:rsid w:val="00936CA8"/>
    <w:rsid w:val="00936EA8"/>
    <w:rsid w:val="00936F49"/>
    <w:rsid w:val="0093796C"/>
    <w:rsid w:val="00940298"/>
    <w:rsid w:val="00940FE5"/>
    <w:rsid w:val="0094122F"/>
    <w:rsid w:val="00941336"/>
    <w:rsid w:val="0094256A"/>
    <w:rsid w:val="0094275B"/>
    <w:rsid w:val="00942BB9"/>
    <w:rsid w:val="009449F1"/>
    <w:rsid w:val="00944A49"/>
    <w:rsid w:val="0094505F"/>
    <w:rsid w:val="009459F8"/>
    <w:rsid w:val="00946106"/>
    <w:rsid w:val="00946EE0"/>
    <w:rsid w:val="00947125"/>
    <w:rsid w:val="009477DC"/>
    <w:rsid w:val="00947950"/>
    <w:rsid w:val="009479B1"/>
    <w:rsid w:val="00947D79"/>
    <w:rsid w:val="00950239"/>
    <w:rsid w:val="009502C5"/>
    <w:rsid w:val="0095094F"/>
    <w:rsid w:val="009509FA"/>
    <w:rsid w:val="00951314"/>
    <w:rsid w:val="00952967"/>
    <w:rsid w:val="00953963"/>
    <w:rsid w:val="00953A66"/>
    <w:rsid w:val="00953FE1"/>
    <w:rsid w:val="00954367"/>
    <w:rsid w:val="009545DE"/>
    <w:rsid w:val="00954FB5"/>
    <w:rsid w:val="009551FA"/>
    <w:rsid w:val="0095543E"/>
    <w:rsid w:val="00955B67"/>
    <w:rsid w:val="00955C9E"/>
    <w:rsid w:val="0095622B"/>
    <w:rsid w:val="00956363"/>
    <w:rsid w:val="00956AF1"/>
    <w:rsid w:val="00957155"/>
    <w:rsid w:val="0095715C"/>
    <w:rsid w:val="00957BD6"/>
    <w:rsid w:val="00957F8D"/>
    <w:rsid w:val="0096052A"/>
    <w:rsid w:val="00960BD2"/>
    <w:rsid w:val="00960BEF"/>
    <w:rsid w:val="00960FF5"/>
    <w:rsid w:val="009617E2"/>
    <w:rsid w:val="0096212D"/>
    <w:rsid w:val="00962653"/>
    <w:rsid w:val="009627DD"/>
    <w:rsid w:val="00962BE8"/>
    <w:rsid w:val="00963142"/>
    <w:rsid w:val="00963519"/>
    <w:rsid w:val="00963DB3"/>
    <w:rsid w:val="00964611"/>
    <w:rsid w:val="009646D5"/>
    <w:rsid w:val="00964E68"/>
    <w:rsid w:val="00965373"/>
    <w:rsid w:val="00965401"/>
    <w:rsid w:val="00965481"/>
    <w:rsid w:val="0096555F"/>
    <w:rsid w:val="0096573E"/>
    <w:rsid w:val="00965A08"/>
    <w:rsid w:val="0096638C"/>
    <w:rsid w:val="0096706C"/>
    <w:rsid w:val="00967333"/>
    <w:rsid w:val="0096736C"/>
    <w:rsid w:val="00967484"/>
    <w:rsid w:val="009675A0"/>
    <w:rsid w:val="0096799F"/>
    <w:rsid w:val="009706CA"/>
    <w:rsid w:val="009709BE"/>
    <w:rsid w:val="00970CA0"/>
    <w:rsid w:val="00970DA5"/>
    <w:rsid w:val="0097123F"/>
    <w:rsid w:val="0097192B"/>
    <w:rsid w:val="00971C86"/>
    <w:rsid w:val="00971E85"/>
    <w:rsid w:val="00972014"/>
    <w:rsid w:val="0097246D"/>
    <w:rsid w:val="009725E9"/>
    <w:rsid w:val="009725F4"/>
    <w:rsid w:val="009726E8"/>
    <w:rsid w:val="00972A3E"/>
    <w:rsid w:val="00972B0B"/>
    <w:rsid w:val="00973275"/>
    <w:rsid w:val="0097358C"/>
    <w:rsid w:val="00973D9B"/>
    <w:rsid w:val="00973DFE"/>
    <w:rsid w:val="009740D3"/>
    <w:rsid w:val="00974232"/>
    <w:rsid w:val="00974387"/>
    <w:rsid w:val="009743A8"/>
    <w:rsid w:val="00974460"/>
    <w:rsid w:val="00974D15"/>
    <w:rsid w:val="0097582A"/>
    <w:rsid w:val="00975983"/>
    <w:rsid w:val="00976535"/>
    <w:rsid w:val="00976D31"/>
    <w:rsid w:val="00976DB0"/>
    <w:rsid w:val="00980166"/>
    <w:rsid w:val="009804F9"/>
    <w:rsid w:val="00980804"/>
    <w:rsid w:val="00980987"/>
    <w:rsid w:val="009811BC"/>
    <w:rsid w:val="00981452"/>
    <w:rsid w:val="0098181C"/>
    <w:rsid w:val="00981E54"/>
    <w:rsid w:val="00982314"/>
    <w:rsid w:val="00982520"/>
    <w:rsid w:val="00982F22"/>
    <w:rsid w:val="00983224"/>
    <w:rsid w:val="009833CB"/>
    <w:rsid w:val="009838C0"/>
    <w:rsid w:val="00983C9B"/>
    <w:rsid w:val="00983E21"/>
    <w:rsid w:val="00983F40"/>
    <w:rsid w:val="009841DC"/>
    <w:rsid w:val="00984BCD"/>
    <w:rsid w:val="00984CE2"/>
    <w:rsid w:val="009852C1"/>
    <w:rsid w:val="00985BF9"/>
    <w:rsid w:val="00986336"/>
    <w:rsid w:val="0098699F"/>
    <w:rsid w:val="00986BE7"/>
    <w:rsid w:val="00986E98"/>
    <w:rsid w:val="009872DC"/>
    <w:rsid w:val="00987914"/>
    <w:rsid w:val="00990DBC"/>
    <w:rsid w:val="00991743"/>
    <w:rsid w:val="00991F69"/>
    <w:rsid w:val="00992E43"/>
    <w:rsid w:val="00992E51"/>
    <w:rsid w:val="009942FD"/>
    <w:rsid w:val="0099438C"/>
    <w:rsid w:val="009944C1"/>
    <w:rsid w:val="009945D3"/>
    <w:rsid w:val="00994A62"/>
    <w:rsid w:val="0099596B"/>
    <w:rsid w:val="00995B5E"/>
    <w:rsid w:val="00996397"/>
    <w:rsid w:val="009964FF"/>
    <w:rsid w:val="00996628"/>
    <w:rsid w:val="00996A02"/>
    <w:rsid w:val="00996ACA"/>
    <w:rsid w:val="00997984"/>
    <w:rsid w:val="00997A2D"/>
    <w:rsid w:val="009A020C"/>
    <w:rsid w:val="009A0787"/>
    <w:rsid w:val="009A07B0"/>
    <w:rsid w:val="009A111A"/>
    <w:rsid w:val="009A18D0"/>
    <w:rsid w:val="009A22AE"/>
    <w:rsid w:val="009A2619"/>
    <w:rsid w:val="009A3435"/>
    <w:rsid w:val="009A3F44"/>
    <w:rsid w:val="009A41BD"/>
    <w:rsid w:val="009A4DE8"/>
    <w:rsid w:val="009A5161"/>
    <w:rsid w:val="009A5963"/>
    <w:rsid w:val="009A645F"/>
    <w:rsid w:val="009A64C5"/>
    <w:rsid w:val="009A660B"/>
    <w:rsid w:val="009A6E20"/>
    <w:rsid w:val="009A7133"/>
    <w:rsid w:val="009A7D5A"/>
    <w:rsid w:val="009A7FCB"/>
    <w:rsid w:val="009B0D85"/>
    <w:rsid w:val="009B171B"/>
    <w:rsid w:val="009B1A32"/>
    <w:rsid w:val="009B1BDD"/>
    <w:rsid w:val="009B1CE7"/>
    <w:rsid w:val="009B2005"/>
    <w:rsid w:val="009B2651"/>
    <w:rsid w:val="009B2A23"/>
    <w:rsid w:val="009B3A61"/>
    <w:rsid w:val="009B3FEB"/>
    <w:rsid w:val="009B419B"/>
    <w:rsid w:val="009B4205"/>
    <w:rsid w:val="009B422D"/>
    <w:rsid w:val="009B458F"/>
    <w:rsid w:val="009B4A69"/>
    <w:rsid w:val="009B4D1F"/>
    <w:rsid w:val="009B4D37"/>
    <w:rsid w:val="009B5882"/>
    <w:rsid w:val="009B5AEF"/>
    <w:rsid w:val="009B6231"/>
    <w:rsid w:val="009B636D"/>
    <w:rsid w:val="009B644A"/>
    <w:rsid w:val="009B6AA9"/>
    <w:rsid w:val="009B730D"/>
    <w:rsid w:val="009B76CF"/>
    <w:rsid w:val="009B797A"/>
    <w:rsid w:val="009B7F6C"/>
    <w:rsid w:val="009C017B"/>
    <w:rsid w:val="009C0249"/>
    <w:rsid w:val="009C10D5"/>
    <w:rsid w:val="009C1615"/>
    <w:rsid w:val="009C17BC"/>
    <w:rsid w:val="009C1D52"/>
    <w:rsid w:val="009C206F"/>
    <w:rsid w:val="009C2717"/>
    <w:rsid w:val="009C2A11"/>
    <w:rsid w:val="009C3431"/>
    <w:rsid w:val="009C39C9"/>
    <w:rsid w:val="009C3B80"/>
    <w:rsid w:val="009C424D"/>
    <w:rsid w:val="009C45DE"/>
    <w:rsid w:val="009C47C4"/>
    <w:rsid w:val="009C4D7D"/>
    <w:rsid w:val="009C523D"/>
    <w:rsid w:val="009C58F9"/>
    <w:rsid w:val="009C5AA3"/>
    <w:rsid w:val="009C5CB2"/>
    <w:rsid w:val="009C74C0"/>
    <w:rsid w:val="009C7D5D"/>
    <w:rsid w:val="009C7EF3"/>
    <w:rsid w:val="009D01B9"/>
    <w:rsid w:val="009D137E"/>
    <w:rsid w:val="009D1450"/>
    <w:rsid w:val="009D1500"/>
    <w:rsid w:val="009D15B1"/>
    <w:rsid w:val="009D16DC"/>
    <w:rsid w:val="009D2E4C"/>
    <w:rsid w:val="009D32D4"/>
    <w:rsid w:val="009D3679"/>
    <w:rsid w:val="009D38D8"/>
    <w:rsid w:val="009D3D5E"/>
    <w:rsid w:val="009D3E25"/>
    <w:rsid w:val="009D3F01"/>
    <w:rsid w:val="009D403F"/>
    <w:rsid w:val="009D4237"/>
    <w:rsid w:val="009D4397"/>
    <w:rsid w:val="009D4C8A"/>
    <w:rsid w:val="009D50DD"/>
    <w:rsid w:val="009D515D"/>
    <w:rsid w:val="009D57C0"/>
    <w:rsid w:val="009D5FDA"/>
    <w:rsid w:val="009D69C9"/>
    <w:rsid w:val="009D7022"/>
    <w:rsid w:val="009D77A2"/>
    <w:rsid w:val="009E01FF"/>
    <w:rsid w:val="009E03D8"/>
    <w:rsid w:val="009E0727"/>
    <w:rsid w:val="009E0FC6"/>
    <w:rsid w:val="009E164C"/>
    <w:rsid w:val="009E1A7E"/>
    <w:rsid w:val="009E267B"/>
    <w:rsid w:val="009E29C3"/>
    <w:rsid w:val="009E2AE6"/>
    <w:rsid w:val="009E3030"/>
    <w:rsid w:val="009E3602"/>
    <w:rsid w:val="009E3DDF"/>
    <w:rsid w:val="009E4600"/>
    <w:rsid w:val="009E47E6"/>
    <w:rsid w:val="009E4A4E"/>
    <w:rsid w:val="009E4B06"/>
    <w:rsid w:val="009E4F43"/>
    <w:rsid w:val="009E5A74"/>
    <w:rsid w:val="009E713C"/>
    <w:rsid w:val="009E7279"/>
    <w:rsid w:val="009E7C63"/>
    <w:rsid w:val="009E7C6B"/>
    <w:rsid w:val="009F040E"/>
    <w:rsid w:val="009F0428"/>
    <w:rsid w:val="009F06F5"/>
    <w:rsid w:val="009F1216"/>
    <w:rsid w:val="009F1227"/>
    <w:rsid w:val="009F1684"/>
    <w:rsid w:val="009F16AA"/>
    <w:rsid w:val="009F1DCC"/>
    <w:rsid w:val="009F28E5"/>
    <w:rsid w:val="009F2C44"/>
    <w:rsid w:val="009F2DA1"/>
    <w:rsid w:val="009F3BE5"/>
    <w:rsid w:val="009F3E6D"/>
    <w:rsid w:val="009F44D7"/>
    <w:rsid w:val="009F468C"/>
    <w:rsid w:val="009F513B"/>
    <w:rsid w:val="009F5534"/>
    <w:rsid w:val="009F55D0"/>
    <w:rsid w:val="009F5761"/>
    <w:rsid w:val="009F61A0"/>
    <w:rsid w:val="009F79BB"/>
    <w:rsid w:val="009F7AC9"/>
    <w:rsid w:val="00A002A4"/>
    <w:rsid w:val="00A008F7"/>
    <w:rsid w:val="00A00CF1"/>
    <w:rsid w:val="00A00FC2"/>
    <w:rsid w:val="00A011FF"/>
    <w:rsid w:val="00A012E7"/>
    <w:rsid w:val="00A0132A"/>
    <w:rsid w:val="00A013C5"/>
    <w:rsid w:val="00A0163D"/>
    <w:rsid w:val="00A01A36"/>
    <w:rsid w:val="00A01F10"/>
    <w:rsid w:val="00A023AF"/>
    <w:rsid w:val="00A02C85"/>
    <w:rsid w:val="00A033FE"/>
    <w:rsid w:val="00A03802"/>
    <w:rsid w:val="00A038D9"/>
    <w:rsid w:val="00A03B28"/>
    <w:rsid w:val="00A04534"/>
    <w:rsid w:val="00A04C79"/>
    <w:rsid w:val="00A04F8C"/>
    <w:rsid w:val="00A0553D"/>
    <w:rsid w:val="00A05AC6"/>
    <w:rsid w:val="00A05C26"/>
    <w:rsid w:val="00A05C81"/>
    <w:rsid w:val="00A05F8A"/>
    <w:rsid w:val="00A0624C"/>
    <w:rsid w:val="00A062E5"/>
    <w:rsid w:val="00A0661A"/>
    <w:rsid w:val="00A06DC9"/>
    <w:rsid w:val="00A0797B"/>
    <w:rsid w:val="00A07DAA"/>
    <w:rsid w:val="00A07E30"/>
    <w:rsid w:val="00A11052"/>
    <w:rsid w:val="00A1166C"/>
    <w:rsid w:val="00A11B39"/>
    <w:rsid w:val="00A121A5"/>
    <w:rsid w:val="00A12583"/>
    <w:rsid w:val="00A13034"/>
    <w:rsid w:val="00A1311E"/>
    <w:rsid w:val="00A139FB"/>
    <w:rsid w:val="00A14202"/>
    <w:rsid w:val="00A14554"/>
    <w:rsid w:val="00A14998"/>
    <w:rsid w:val="00A14C16"/>
    <w:rsid w:val="00A14C27"/>
    <w:rsid w:val="00A155A6"/>
    <w:rsid w:val="00A15A68"/>
    <w:rsid w:val="00A1694A"/>
    <w:rsid w:val="00A16CBF"/>
    <w:rsid w:val="00A1726C"/>
    <w:rsid w:val="00A172EB"/>
    <w:rsid w:val="00A176AB"/>
    <w:rsid w:val="00A1787A"/>
    <w:rsid w:val="00A17AAB"/>
    <w:rsid w:val="00A17CF7"/>
    <w:rsid w:val="00A17F73"/>
    <w:rsid w:val="00A20D72"/>
    <w:rsid w:val="00A20D8F"/>
    <w:rsid w:val="00A214D9"/>
    <w:rsid w:val="00A21664"/>
    <w:rsid w:val="00A21A4D"/>
    <w:rsid w:val="00A227ED"/>
    <w:rsid w:val="00A22D57"/>
    <w:rsid w:val="00A23276"/>
    <w:rsid w:val="00A23286"/>
    <w:rsid w:val="00A23628"/>
    <w:rsid w:val="00A237DB"/>
    <w:rsid w:val="00A242DA"/>
    <w:rsid w:val="00A24FDE"/>
    <w:rsid w:val="00A25051"/>
    <w:rsid w:val="00A2512A"/>
    <w:rsid w:val="00A2522B"/>
    <w:rsid w:val="00A25264"/>
    <w:rsid w:val="00A263AE"/>
    <w:rsid w:val="00A26924"/>
    <w:rsid w:val="00A272B3"/>
    <w:rsid w:val="00A2785E"/>
    <w:rsid w:val="00A278F9"/>
    <w:rsid w:val="00A306D0"/>
    <w:rsid w:val="00A30D77"/>
    <w:rsid w:val="00A30FA7"/>
    <w:rsid w:val="00A3109F"/>
    <w:rsid w:val="00A31558"/>
    <w:rsid w:val="00A31596"/>
    <w:rsid w:val="00A31A03"/>
    <w:rsid w:val="00A31EA9"/>
    <w:rsid w:val="00A31EAE"/>
    <w:rsid w:val="00A31ED6"/>
    <w:rsid w:val="00A32314"/>
    <w:rsid w:val="00A32A36"/>
    <w:rsid w:val="00A331AC"/>
    <w:rsid w:val="00A336FF"/>
    <w:rsid w:val="00A34001"/>
    <w:rsid w:val="00A34166"/>
    <w:rsid w:val="00A34394"/>
    <w:rsid w:val="00A3444D"/>
    <w:rsid w:val="00A34AB3"/>
    <w:rsid w:val="00A34B10"/>
    <w:rsid w:val="00A35532"/>
    <w:rsid w:val="00A35658"/>
    <w:rsid w:val="00A35B6D"/>
    <w:rsid w:val="00A3650D"/>
    <w:rsid w:val="00A36767"/>
    <w:rsid w:val="00A367DB"/>
    <w:rsid w:val="00A3682A"/>
    <w:rsid w:val="00A3746F"/>
    <w:rsid w:val="00A374D6"/>
    <w:rsid w:val="00A3788A"/>
    <w:rsid w:val="00A37C73"/>
    <w:rsid w:val="00A37ED9"/>
    <w:rsid w:val="00A4024C"/>
    <w:rsid w:val="00A40AE2"/>
    <w:rsid w:val="00A40D92"/>
    <w:rsid w:val="00A411C7"/>
    <w:rsid w:val="00A415CC"/>
    <w:rsid w:val="00A416BA"/>
    <w:rsid w:val="00A417CA"/>
    <w:rsid w:val="00A41922"/>
    <w:rsid w:val="00A420BF"/>
    <w:rsid w:val="00A43CF1"/>
    <w:rsid w:val="00A44237"/>
    <w:rsid w:val="00A4483F"/>
    <w:rsid w:val="00A45483"/>
    <w:rsid w:val="00A45F21"/>
    <w:rsid w:val="00A467BB"/>
    <w:rsid w:val="00A4721A"/>
    <w:rsid w:val="00A47590"/>
    <w:rsid w:val="00A47B15"/>
    <w:rsid w:val="00A5015F"/>
    <w:rsid w:val="00A50820"/>
    <w:rsid w:val="00A52308"/>
    <w:rsid w:val="00A5299B"/>
    <w:rsid w:val="00A53759"/>
    <w:rsid w:val="00A53DAA"/>
    <w:rsid w:val="00A540D1"/>
    <w:rsid w:val="00A55027"/>
    <w:rsid w:val="00A5666B"/>
    <w:rsid w:val="00A574AE"/>
    <w:rsid w:val="00A575E2"/>
    <w:rsid w:val="00A57709"/>
    <w:rsid w:val="00A57818"/>
    <w:rsid w:val="00A57AAB"/>
    <w:rsid w:val="00A57DB4"/>
    <w:rsid w:val="00A57EEE"/>
    <w:rsid w:val="00A60A7A"/>
    <w:rsid w:val="00A60AD8"/>
    <w:rsid w:val="00A60D37"/>
    <w:rsid w:val="00A6117E"/>
    <w:rsid w:val="00A6170A"/>
    <w:rsid w:val="00A6297C"/>
    <w:rsid w:val="00A62D20"/>
    <w:rsid w:val="00A63193"/>
    <w:rsid w:val="00A63857"/>
    <w:rsid w:val="00A64040"/>
    <w:rsid w:val="00A6448C"/>
    <w:rsid w:val="00A64C7D"/>
    <w:rsid w:val="00A64DC4"/>
    <w:rsid w:val="00A64FE3"/>
    <w:rsid w:val="00A65AF5"/>
    <w:rsid w:val="00A65DB1"/>
    <w:rsid w:val="00A65EBE"/>
    <w:rsid w:val="00A65F77"/>
    <w:rsid w:val="00A6634C"/>
    <w:rsid w:val="00A677DA"/>
    <w:rsid w:val="00A67FC7"/>
    <w:rsid w:val="00A7068D"/>
    <w:rsid w:val="00A70CE3"/>
    <w:rsid w:val="00A72485"/>
    <w:rsid w:val="00A72609"/>
    <w:rsid w:val="00A72622"/>
    <w:rsid w:val="00A726BF"/>
    <w:rsid w:val="00A72773"/>
    <w:rsid w:val="00A7280C"/>
    <w:rsid w:val="00A72924"/>
    <w:rsid w:val="00A72B4E"/>
    <w:rsid w:val="00A72D39"/>
    <w:rsid w:val="00A735C0"/>
    <w:rsid w:val="00A73C47"/>
    <w:rsid w:val="00A74510"/>
    <w:rsid w:val="00A746F0"/>
    <w:rsid w:val="00A75FDA"/>
    <w:rsid w:val="00A7694E"/>
    <w:rsid w:val="00A76F23"/>
    <w:rsid w:val="00A77406"/>
    <w:rsid w:val="00A77AEA"/>
    <w:rsid w:val="00A80477"/>
    <w:rsid w:val="00A80FFB"/>
    <w:rsid w:val="00A81D75"/>
    <w:rsid w:val="00A81F5F"/>
    <w:rsid w:val="00A81FB6"/>
    <w:rsid w:val="00A82F7C"/>
    <w:rsid w:val="00A83DFA"/>
    <w:rsid w:val="00A83E18"/>
    <w:rsid w:val="00A842A2"/>
    <w:rsid w:val="00A8444C"/>
    <w:rsid w:val="00A84A24"/>
    <w:rsid w:val="00A8595C"/>
    <w:rsid w:val="00A85A89"/>
    <w:rsid w:val="00A86479"/>
    <w:rsid w:val="00A872E8"/>
    <w:rsid w:val="00A90B0C"/>
    <w:rsid w:val="00A9139B"/>
    <w:rsid w:val="00A9151C"/>
    <w:rsid w:val="00A91F53"/>
    <w:rsid w:val="00A9228E"/>
    <w:rsid w:val="00A92738"/>
    <w:rsid w:val="00A9290D"/>
    <w:rsid w:val="00A92E16"/>
    <w:rsid w:val="00A93B68"/>
    <w:rsid w:val="00A94542"/>
    <w:rsid w:val="00A9511C"/>
    <w:rsid w:val="00A95A25"/>
    <w:rsid w:val="00A95E0F"/>
    <w:rsid w:val="00A9734F"/>
    <w:rsid w:val="00A974ED"/>
    <w:rsid w:val="00A9775B"/>
    <w:rsid w:val="00AA028A"/>
    <w:rsid w:val="00AA188E"/>
    <w:rsid w:val="00AA1F4C"/>
    <w:rsid w:val="00AA2B28"/>
    <w:rsid w:val="00AA4640"/>
    <w:rsid w:val="00AA476D"/>
    <w:rsid w:val="00AA593F"/>
    <w:rsid w:val="00AA5A13"/>
    <w:rsid w:val="00AA5E4C"/>
    <w:rsid w:val="00AA68CE"/>
    <w:rsid w:val="00AA6F6B"/>
    <w:rsid w:val="00AA7064"/>
    <w:rsid w:val="00AA709C"/>
    <w:rsid w:val="00AA714E"/>
    <w:rsid w:val="00AA73D7"/>
    <w:rsid w:val="00AA7965"/>
    <w:rsid w:val="00AA7FB2"/>
    <w:rsid w:val="00AB0BAE"/>
    <w:rsid w:val="00AB104A"/>
    <w:rsid w:val="00AB11C7"/>
    <w:rsid w:val="00AB2722"/>
    <w:rsid w:val="00AB2FFD"/>
    <w:rsid w:val="00AB3130"/>
    <w:rsid w:val="00AB322A"/>
    <w:rsid w:val="00AB3631"/>
    <w:rsid w:val="00AB3741"/>
    <w:rsid w:val="00AB50D1"/>
    <w:rsid w:val="00AB5270"/>
    <w:rsid w:val="00AB6CC8"/>
    <w:rsid w:val="00AB72F0"/>
    <w:rsid w:val="00AC0A1A"/>
    <w:rsid w:val="00AC1214"/>
    <w:rsid w:val="00AC2711"/>
    <w:rsid w:val="00AC2E05"/>
    <w:rsid w:val="00AC30DE"/>
    <w:rsid w:val="00AC31B2"/>
    <w:rsid w:val="00AC330E"/>
    <w:rsid w:val="00AC33FB"/>
    <w:rsid w:val="00AC35B4"/>
    <w:rsid w:val="00AC3BBE"/>
    <w:rsid w:val="00AC3D9B"/>
    <w:rsid w:val="00AC5C39"/>
    <w:rsid w:val="00AC5DCF"/>
    <w:rsid w:val="00AC5FB3"/>
    <w:rsid w:val="00AC6DA5"/>
    <w:rsid w:val="00AC7117"/>
    <w:rsid w:val="00AC7657"/>
    <w:rsid w:val="00AC77CE"/>
    <w:rsid w:val="00AD13DE"/>
    <w:rsid w:val="00AD1C98"/>
    <w:rsid w:val="00AD2662"/>
    <w:rsid w:val="00AD284A"/>
    <w:rsid w:val="00AD2892"/>
    <w:rsid w:val="00AD307C"/>
    <w:rsid w:val="00AD3093"/>
    <w:rsid w:val="00AD3C4A"/>
    <w:rsid w:val="00AD4239"/>
    <w:rsid w:val="00AD46F0"/>
    <w:rsid w:val="00AD4AC7"/>
    <w:rsid w:val="00AD5AAA"/>
    <w:rsid w:val="00AD5C0D"/>
    <w:rsid w:val="00AD63FC"/>
    <w:rsid w:val="00AD6A1A"/>
    <w:rsid w:val="00AD7006"/>
    <w:rsid w:val="00AD71FB"/>
    <w:rsid w:val="00AD73FE"/>
    <w:rsid w:val="00AD7496"/>
    <w:rsid w:val="00AD7AD6"/>
    <w:rsid w:val="00AD7CFD"/>
    <w:rsid w:val="00AE0127"/>
    <w:rsid w:val="00AE0E71"/>
    <w:rsid w:val="00AE117A"/>
    <w:rsid w:val="00AE1A94"/>
    <w:rsid w:val="00AE2206"/>
    <w:rsid w:val="00AE2F3E"/>
    <w:rsid w:val="00AE2FD9"/>
    <w:rsid w:val="00AE30FF"/>
    <w:rsid w:val="00AE3132"/>
    <w:rsid w:val="00AE41B7"/>
    <w:rsid w:val="00AE42C4"/>
    <w:rsid w:val="00AE4B65"/>
    <w:rsid w:val="00AE5076"/>
    <w:rsid w:val="00AE517A"/>
    <w:rsid w:val="00AE51C7"/>
    <w:rsid w:val="00AE5248"/>
    <w:rsid w:val="00AE5C13"/>
    <w:rsid w:val="00AE6FFD"/>
    <w:rsid w:val="00AE722F"/>
    <w:rsid w:val="00AE7601"/>
    <w:rsid w:val="00AE77EF"/>
    <w:rsid w:val="00AE7D1F"/>
    <w:rsid w:val="00AF03B6"/>
    <w:rsid w:val="00AF0EB0"/>
    <w:rsid w:val="00AF11BE"/>
    <w:rsid w:val="00AF155F"/>
    <w:rsid w:val="00AF1CDF"/>
    <w:rsid w:val="00AF1D60"/>
    <w:rsid w:val="00AF2048"/>
    <w:rsid w:val="00AF26BA"/>
    <w:rsid w:val="00AF2D4B"/>
    <w:rsid w:val="00AF2D6B"/>
    <w:rsid w:val="00AF2E48"/>
    <w:rsid w:val="00AF33F6"/>
    <w:rsid w:val="00AF37D3"/>
    <w:rsid w:val="00AF381E"/>
    <w:rsid w:val="00AF44FD"/>
    <w:rsid w:val="00AF4801"/>
    <w:rsid w:val="00AF557E"/>
    <w:rsid w:val="00AF5807"/>
    <w:rsid w:val="00AF5BC3"/>
    <w:rsid w:val="00AF6C59"/>
    <w:rsid w:val="00AF7F47"/>
    <w:rsid w:val="00B0002B"/>
    <w:rsid w:val="00B000BB"/>
    <w:rsid w:val="00B0024E"/>
    <w:rsid w:val="00B00808"/>
    <w:rsid w:val="00B009C9"/>
    <w:rsid w:val="00B00B30"/>
    <w:rsid w:val="00B01FAC"/>
    <w:rsid w:val="00B0234D"/>
    <w:rsid w:val="00B03264"/>
    <w:rsid w:val="00B036B9"/>
    <w:rsid w:val="00B04274"/>
    <w:rsid w:val="00B04BC8"/>
    <w:rsid w:val="00B04F03"/>
    <w:rsid w:val="00B04F69"/>
    <w:rsid w:val="00B055D9"/>
    <w:rsid w:val="00B05A56"/>
    <w:rsid w:val="00B05E10"/>
    <w:rsid w:val="00B06197"/>
    <w:rsid w:val="00B063B2"/>
    <w:rsid w:val="00B06DD0"/>
    <w:rsid w:val="00B06F64"/>
    <w:rsid w:val="00B0740A"/>
    <w:rsid w:val="00B10319"/>
    <w:rsid w:val="00B116B2"/>
    <w:rsid w:val="00B119F4"/>
    <w:rsid w:val="00B11CF8"/>
    <w:rsid w:val="00B1275A"/>
    <w:rsid w:val="00B128E7"/>
    <w:rsid w:val="00B12FDD"/>
    <w:rsid w:val="00B135D2"/>
    <w:rsid w:val="00B14D47"/>
    <w:rsid w:val="00B15240"/>
    <w:rsid w:val="00B15F26"/>
    <w:rsid w:val="00B15F8C"/>
    <w:rsid w:val="00B162FE"/>
    <w:rsid w:val="00B16829"/>
    <w:rsid w:val="00B16AE8"/>
    <w:rsid w:val="00B16D84"/>
    <w:rsid w:val="00B172BF"/>
    <w:rsid w:val="00B179A8"/>
    <w:rsid w:val="00B17A8F"/>
    <w:rsid w:val="00B17DED"/>
    <w:rsid w:val="00B207C4"/>
    <w:rsid w:val="00B2131C"/>
    <w:rsid w:val="00B21700"/>
    <w:rsid w:val="00B21866"/>
    <w:rsid w:val="00B21A00"/>
    <w:rsid w:val="00B21BB0"/>
    <w:rsid w:val="00B22D86"/>
    <w:rsid w:val="00B23274"/>
    <w:rsid w:val="00B2383B"/>
    <w:rsid w:val="00B23AE1"/>
    <w:rsid w:val="00B23EED"/>
    <w:rsid w:val="00B243E1"/>
    <w:rsid w:val="00B245E8"/>
    <w:rsid w:val="00B24610"/>
    <w:rsid w:val="00B24CA2"/>
    <w:rsid w:val="00B25117"/>
    <w:rsid w:val="00B25245"/>
    <w:rsid w:val="00B255BB"/>
    <w:rsid w:val="00B26458"/>
    <w:rsid w:val="00B2661A"/>
    <w:rsid w:val="00B270CD"/>
    <w:rsid w:val="00B2741D"/>
    <w:rsid w:val="00B27CCC"/>
    <w:rsid w:val="00B30152"/>
    <w:rsid w:val="00B30E01"/>
    <w:rsid w:val="00B30E03"/>
    <w:rsid w:val="00B310C3"/>
    <w:rsid w:val="00B31257"/>
    <w:rsid w:val="00B31870"/>
    <w:rsid w:val="00B31CB9"/>
    <w:rsid w:val="00B31DC2"/>
    <w:rsid w:val="00B3217E"/>
    <w:rsid w:val="00B324B2"/>
    <w:rsid w:val="00B3286B"/>
    <w:rsid w:val="00B32961"/>
    <w:rsid w:val="00B33D98"/>
    <w:rsid w:val="00B3416C"/>
    <w:rsid w:val="00B34710"/>
    <w:rsid w:val="00B348AE"/>
    <w:rsid w:val="00B35B9E"/>
    <w:rsid w:val="00B35DB8"/>
    <w:rsid w:val="00B367A9"/>
    <w:rsid w:val="00B3765E"/>
    <w:rsid w:val="00B376CD"/>
    <w:rsid w:val="00B37A46"/>
    <w:rsid w:val="00B37CF6"/>
    <w:rsid w:val="00B37FAB"/>
    <w:rsid w:val="00B40060"/>
    <w:rsid w:val="00B40634"/>
    <w:rsid w:val="00B40F3F"/>
    <w:rsid w:val="00B41060"/>
    <w:rsid w:val="00B411FB"/>
    <w:rsid w:val="00B41393"/>
    <w:rsid w:val="00B41BD0"/>
    <w:rsid w:val="00B41D84"/>
    <w:rsid w:val="00B428EE"/>
    <w:rsid w:val="00B43609"/>
    <w:rsid w:val="00B4371E"/>
    <w:rsid w:val="00B4450C"/>
    <w:rsid w:val="00B4450E"/>
    <w:rsid w:val="00B4499B"/>
    <w:rsid w:val="00B44F54"/>
    <w:rsid w:val="00B45C04"/>
    <w:rsid w:val="00B46518"/>
    <w:rsid w:val="00B4667C"/>
    <w:rsid w:val="00B46710"/>
    <w:rsid w:val="00B46B08"/>
    <w:rsid w:val="00B47309"/>
    <w:rsid w:val="00B5058F"/>
    <w:rsid w:val="00B50D08"/>
    <w:rsid w:val="00B50DE1"/>
    <w:rsid w:val="00B51658"/>
    <w:rsid w:val="00B51660"/>
    <w:rsid w:val="00B51A45"/>
    <w:rsid w:val="00B51BD2"/>
    <w:rsid w:val="00B51CD0"/>
    <w:rsid w:val="00B51E65"/>
    <w:rsid w:val="00B51FC3"/>
    <w:rsid w:val="00B520D0"/>
    <w:rsid w:val="00B52467"/>
    <w:rsid w:val="00B528AF"/>
    <w:rsid w:val="00B53355"/>
    <w:rsid w:val="00B5366B"/>
    <w:rsid w:val="00B53799"/>
    <w:rsid w:val="00B53E14"/>
    <w:rsid w:val="00B5478F"/>
    <w:rsid w:val="00B5486A"/>
    <w:rsid w:val="00B54D1A"/>
    <w:rsid w:val="00B55A19"/>
    <w:rsid w:val="00B55C76"/>
    <w:rsid w:val="00B55D40"/>
    <w:rsid w:val="00B56273"/>
    <w:rsid w:val="00B5634F"/>
    <w:rsid w:val="00B56979"/>
    <w:rsid w:val="00B56CD2"/>
    <w:rsid w:val="00B571E7"/>
    <w:rsid w:val="00B57713"/>
    <w:rsid w:val="00B57D3B"/>
    <w:rsid w:val="00B6098C"/>
    <w:rsid w:val="00B60EDF"/>
    <w:rsid w:val="00B61098"/>
    <w:rsid w:val="00B610DC"/>
    <w:rsid w:val="00B612F0"/>
    <w:rsid w:val="00B6134E"/>
    <w:rsid w:val="00B614C3"/>
    <w:rsid w:val="00B6165B"/>
    <w:rsid w:val="00B61841"/>
    <w:rsid w:val="00B618D5"/>
    <w:rsid w:val="00B61BDE"/>
    <w:rsid w:val="00B61CEB"/>
    <w:rsid w:val="00B624CC"/>
    <w:rsid w:val="00B62D7E"/>
    <w:rsid w:val="00B63566"/>
    <w:rsid w:val="00B63E8A"/>
    <w:rsid w:val="00B63FBA"/>
    <w:rsid w:val="00B64257"/>
    <w:rsid w:val="00B6459F"/>
    <w:rsid w:val="00B64D15"/>
    <w:rsid w:val="00B6502A"/>
    <w:rsid w:val="00B65561"/>
    <w:rsid w:val="00B65A17"/>
    <w:rsid w:val="00B65E96"/>
    <w:rsid w:val="00B66BE0"/>
    <w:rsid w:val="00B66DC3"/>
    <w:rsid w:val="00B70542"/>
    <w:rsid w:val="00B70554"/>
    <w:rsid w:val="00B70788"/>
    <w:rsid w:val="00B713D5"/>
    <w:rsid w:val="00B71CB3"/>
    <w:rsid w:val="00B72378"/>
    <w:rsid w:val="00B723AF"/>
    <w:rsid w:val="00B7272A"/>
    <w:rsid w:val="00B7278C"/>
    <w:rsid w:val="00B72ADD"/>
    <w:rsid w:val="00B72E46"/>
    <w:rsid w:val="00B7371F"/>
    <w:rsid w:val="00B737BE"/>
    <w:rsid w:val="00B73955"/>
    <w:rsid w:val="00B73A92"/>
    <w:rsid w:val="00B73E31"/>
    <w:rsid w:val="00B74C44"/>
    <w:rsid w:val="00B751E7"/>
    <w:rsid w:val="00B7520F"/>
    <w:rsid w:val="00B75356"/>
    <w:rsid w:val="00B75DD8"/>
    <w:rsid w:val="00B760C6"/>
    <w:rsid w:val="00B76FED"/>
    <w:rsid w:val="00B77D5F"/>
    <w:rsid w:val="00B8001F"/>
    <w:rsid w:val="00B8016C"/>
    <w:rsid w:val="00B80AA7"/>
    <w:rsid w:val="00B81411"/>
    <w:rsid w:val="00B81476"/>
    <w:rsid w:val="00B8157B"/>
    <w:rsid w:val="00B8159F"/>
    <w:rsid w:val="00B815A5"/>
    <w:rsid w:val="00B82A41"/>
    <w:rsid w:val="00B82A44"/>
    <w:rsid w:val="00B82B82"/>
    <w:rsid w:val="00B83D4D"/>
    <w:rsid w:val="00B83FCC"/>
    <w:rsid w:val="00B84501"/>
    <w:rsid w:val="00B84A65"/>
    <w:rsid w:val="00B84E34"/>
    <w:rsid w:val="00B85120"/>
    <w:rsid w:val="00B85315"/>
    <w:rsid w:val="00B8633A"/>
    <w:rsid w:val="00B864CC"/>
    <w:rsid w:val="00B86AE1"/>
    <w:rsid w:val="00B86FAE"/>
    <w:rsid w:val="00B8746F"/>
    <w:rsid w:val="00B87BF2"/>
    <w:rsid w:val="00B87D13"/>
    <w:rsid w:val="00B87F8F"/>
    <w:rsid w:val="00B90569"/>
    <w:rsid w:val="00B908F2"/>
    <w:rsid w:val="00B90C8C"/>
    <w:rsid w:val="00B90E7D"/>
    <w:rsid w:val="00B90FEE"/>
    <w:rsid w:val="00B90FF4"/>
    <w:rsid w:val="00B9203A"/>
    <w:rsid w:val="00B92124"/>
    <w:rsid w:val="00B92577"/>
    <w:rsid w:val="00B9295C"/>
    <w:rsid w:val="00B92E49"/>
    <w:rsid w:val="00B930F3"/>
    <w:rsid w:val="00B93277"/>
    <w:rsid w:val="00B93BCC"/>
    <w:rsid w:val="00B94189"/>
    <w:rsid w:val="00B94C66"/>
    <w:rsid w:val="00B958EF"/>
    <w:rsid w:val="00B95D1F"/>
    <w:rsid w:val="00B96CA0"/>
    <w:rsid w:val="00B96E1F"/>
    <w:rsid w:val="00B9765F"/>
    <w:rsid w:val="00B977EA"/>
    <w:rsid w:val="00B97933"/>
    <w:rsid w:val="00BA05CD"/>
    <w:rsid w:val="00BA0956"/>
    <w:rsid w:val="00BA1BE6"/>
    <w:rsid w:val="00BA2DEC"/>
    <w:rsid w:val="00BA31ED"/>
    <w:rsid w:val="00BA35A5"/>
    <w:rsid w:val="00BA3956"/>
    <w:rsid w:val="00BA428E"/>
    <w:rsid w:val="00BA4907"/>
    <w:rsid w:val="00BA4FE5"/>
    <w:rsid w:val="00BA50DF"/>
    <w:rsid w:val="00BA556E"/>
    <w:rsid w:val="00BA5B80"/>
    <w:rsid w:val="00BA5CCE"/>
    <w:rsid w:val="00BA5FE5"/>
    <w:rsid w:val="00BA607A"/>
    <w:rsid w:val="00BA6491"/>
    <w:rsid w:val="00BA6520"/>
    <w:rsid w:val="00BA65ED"/>
    <w:rsid w:val="00BA67A1"/>
    <w:rsid w:val="00BA687E"/>
    <w:rsid w:val="00BA68CD"/>
    <w:rsid w:val="00BA7921"/>
    <w:rsid w:val="00BB0469"/>
    <w:rsid w:val="00BB04CD"/>
    <w:rsid w:val="00BB0F6E"/>
    <w:rsid w:val="00BB100A"/>
    <w:rsid w:val="00BB1D2D"/>
    <w:rsid w:val="00BB232F"/>
    <w:rsid w:val="00BB2C41"/>
    <w:rsid w:val="00BB30CE"/>
    <w:rsid w:val="00BB38D2"/>
    <w:rsid w:val="00BB3C19"/>
    <w:rsid w:val="00BB413F"/>
    <w:rsid w:val="00BB4D1C"/>
    <w:rsid w:val="00BB4F8E"/>
    <w:rsid w:val="00BB51C5"/>
    <w:rsid w:val="00BB52DE"/>
    <w:rsid w:val="00BB56CF"/>
    <w:rsid w:val="00BB6149"/>
    <w:rsid w:val="00BB6761"/>
    <w:rsid w:val="00BB67D0"/>
    <w:rsid w:val="00BB682C"/>
    <w:rsid w:val="00BB710B"/>
    <w:rsid w:val="00BB762B"/>
    <w:rsid w:val="00BB7F89"/>
    <w:rsid w:val="00BC0CA6"/>
    <w:rsid w:val="00BC0CB0"/>
    <w:rsid w:val="00BC0DDD"/>
    <w:rsid w:val="00BC18C4"/>
    <w:rsid w:val="00BC197A"/>
    <w:rsid w:val="00BC1A90"/>
    <w:rsid w:val="00BC1E06"/>
    <w:rsid w:val="00BC1F7A"/>
    <w:rsid w:val="00BC2375"/>
    <w:rsid w:val="00BC23D1"/>
    <w:rsid w:val="00BC31C8"/>
    <w:rsid w:val="00BC35FA"/>
    <w:rsid w:val="00BC374D"/>
    <w:rsid w:val="00BC3E8A"/>
    <w:rsid w:val="00BC4235"/>
    <w:rsid w:val="00BC5135"/>
    <w:rsid w:val="00BC5BD5"/>
    <w:rsid w:val="00BC5D13"/>
    <w:rsid w:val="00BC5ED6"/>
    <w:rsid w:val="00BC6259"/>
    <w:rsid w:val="00BC633F"/>
    <w:rsid w:val="00BC64EB"/>
    <w:rsid w:val="00BC68F2"/>
    <w:rsid w:val="00BC7B45"/>
    <w:rsid w:val="00BC7F1B"/>
    <w:rsid w:val="00BD0746"/>
    <w:rsid w:val="00BD1836"/>
    <w:rsid w:val="00BD1AA6"/>
    <w:rsid w:val="00BD1DBA"/>
    <w:rsid w:val="00BD1E31"/>
    <w:rsid w:val="00BD23E4"/>
    <w:rsid w:val="00BD2BE9"/>
    <w:rsid w:val="00BD2D19"/>
    <w:rsid w:val="00BD31B2"/>
    <w:rsid w:val="00BD3262"/>
    <w:rsid w:val="00BD3796"/>
    <w:rsid w:val="00BD46CF"/>
    <w:rsid w:val="00BD5607"/>
    <w:rsid w:val="00BD56FF"/>
    <w:rsid w:val="00BD5713"/>
    <w:rsid w:val="00BD5E74"/>
    <w:rsid w:val="00BD61C2"/>
    <w:rsid w:val="00BD6480"/>
    <w:rsid w:val="00BD64D1"/>
    <w:rsid w:val="00BD6B5D"/>
    <w:rsid w:val="00BD6B7C"/>
    <w:rsid w:val="00BD7384"/>
    <w:rsid w:val="00BD789C"/>
    <w:rsid w:val="00BD7C13"/>
    <w:rsid w:val="00BE014E"/>
    <w:rsid w:val="00BE0D7B"/>
    <w:rsid w:val="00BE16F3"/>
    <w:rsid w:val="00BE173F"/>
    <w:rsid w:val="00BE2BF0"/>
    <w:rsid w:val="00BE3463"/>
    <w:rsid w:val="00BE398B"/>
    <w:rsid w:val="00BE3F51"/>
    <w:rsid w:val="00BE42DF"/>
    <w:rsid w:val="00BE5406"/>
    <w:rsid w:val="00BE558E"/>
    <w:rsid w:val="00BE5F89"/>
    <w:rsid w:val="00BE671F"/>
    <w:rsid w:val="00BE6900"/>
    <w:rsid w:val="00BE7757"/>
    <w:rsid w:val="00BF009B"/>
    <w:rsid w:val="00BF0464"/>
    <w:rsid w:val="00BF0644"/>
    <w:rsid w:val="00BF0B4F"/>
    <w:rsid w:val="00BF1A40"/>
    <w:rsid w:val="00BF1C16"/>
    <w:rsid w:val="00BF3010"/>
    <w:rsid w:val="00BF3335"/>
    <w:rsid w:val="00BF33C4"/>
    <w:rsid w:val="00BF36BD"/>
    <w:rsid w:val="00BF3C2B"/>
    <w:rsid w:val="00BF3D19"/>
    <w:rsid w:val="00BF3E83"/>
    <w:rsid w:val="00BF4B47"/>
    <w:rsid w:val="00BF50BF"/>
    <w:rsid w:val="00BF574B"/>
    <w:rsid w:val="00BF5D3B"/>
    <w:rsid w:val="00BF6228"/>
    <w:rsid w:val="00BF64A9"/>
    <w:rsid w:val="00BF6682"/>
    <w:rsid w:val="00BF7418"/>
    <w:rsid w:val="00BF7E1F"/>
    <w:rsid w:val="00BF7FA1"/>
    <w:rsid w:val="00C0100E"/>
    <w:rsid w:val="00C01751"/>
    <w:rsid w:val="00C01A4C"/>
    <w:rsid w:val="00C01FE8"/>
    <w:rsid w:val="00C0205E"/>
    <w:rsid w:val="00C02286"/>
    <w:rsid w:val="00C024EC"/>
    <w:rsid w:val="00C032C2"/>
    <w:rsid w:val="00C04181"/>
    <w:rsid w:val="00C04480"/>
    <w:rsid w:val="00C049A0"/>
    <w:rsid w:val="00C05487"/>
    <w:rsid w:val="00C0587B"/>
    <w:rsid w:val="00C06385"/>
    <w:rsid w:val="00C06568"/>
    <w:rsid w:val="00C06686"/>
    <w:rsid w:val="00C066DC"/>
    <w:rsid w:val="00C069C6"/>
    <w:rsid w:val="00C06BAF"/>
    <w:rsid w:val="00C0774B"/>
    <w:rsid w:val="00C108E1"/>
    <w:rsid w:val="00C10ABB"/>
    <w:rsid w:val="00C10DD7"/>
    <w:rsid w:val="00C11167"/>
    <w:rsid w:val="00C11603"/>
    <w:rsid w:val="00C12A54"/>
    <w:rsid w:val="00C131BC"/>
    <w:rsid w:val="00C13808"/>
    <w:rsid w:val="00C14019"/>
    <w:rsid w:val="00C140EF"/>
    <w:rsid w:val="00C1481C"/>
    <w:rsid w:val="00C165EC"/>
    <w:rsid w:val="00C168C7"/>
    <w:rsid w:val="00C16AB5"/>
    <w:rsid w:val="00C16AEC"/>
    <w:rsid w:val="00C16C1B"/>
    <w:rsid w:val="00C177B2"/>
    <w:rsid w:val="00C200BC"/>
    <w:rsid w:val="00C20788"/>
    <w:rsid w:val="00C20B05"/>
    <w:rsid w:val="00C20B1B"/>
    <w:rsid w:val="00C2130A"/>
    <w:rsid w:val="00C217FC"/>
    <w:rsid w:val="00C2238D"/>
    <w:rsid w:val="00C22493"/>
    <w:rsid w:val="00C22B63"/>
    <w:rsid w:val="00C230CB"/>
    <w:rsid w:val="00C2397E"/>
    <w:rsid w:val="00C241DB"/>
    <w:rsid w:val="00C250E4"/>
    <w:rsid w:val="00C2532D"/>
    <w:rsid w:val="00C25FC4"/>
    <w:rsid w:val="00C2675A"/>
    <w:rsid w:val="00C270B5"/>
    <w:rsid w:val="00C2721A"/>
    <w:rsid w:val="00C2757E"/>
    <w:rsid w:val="00C275BA"/>
    <w:rsid w:val="00C30108"/>
    <w:rsid w:val="00C301E7"/>
    <w:rsid w:val="00C308AB"/>
    <w:rsid w:val="00C309B5"/>
    <w:rsid w:val="00C30DD0"/>
    <w:rsid w:val="00C30E2B"/>
    <w:rsid w:val="00C31255"/>
    <w:rsid w:val="00C31A6F"/>
    <w:rsid w:val="00C31BFB"/>
    <w:rsid w:val="00C33B08"/>
    <w:rsid w:val="00C34311"/>
    <w:rsid w:val="00C34B81"/>
    <w:rsid w:val="00C35A48"/>
    <w:rsid w:val="00C36652"/>
    <w:rsid w:val="00C367BF"/>
    <w:rsid w:val="00C36AF8"/>
    <w:rsid w:val="00C376AF"/>
    <w:rsid w:val="00C37C97"/>
    <w:rsid w:val="00C40A3D"/>
    <w:rsid w:val="00C40D64"/>
    <w:rsid w:val="00C41176"/>
    <w:rsid w:val="00C421A8"/>
    <w:rsid w:val="00C423EC"/>
    <w:rsid w:val="00C425B4"/>
    <w:rsid w:val="00C42749"/>
    <w:rsid w:val="00C42836"/>
    <w:rsid w:val="00C4291F"/>
    <w:rsid w:val="00C42D0C"/>
    <w:rsid w:val="00C42FD9"/>
    <w:rsid w:val="00C4347C"/>
    <w:rsid w:val="00C442E1"/>
    <w:rsid w:val="00C45A9B"/>
    <w:rsid w:val="00C45DBF"/>
    <w:rsid w:val="00C463EA"/>
    <w:rsid w:val="00C46664"/>
    <w:rsid w:val="00C46FD1"/>
    <w:rsid w:val="00C47025"/>
    <w:rsid w:val="00C478E5"/>
    <w:rsid w:val="00C50C9B"/>
    <w:rsid w:val="00C5177A"/>
    <w:rsid w:val="00C51F04"/>
    <w:rsid w:val="00C52448"/>
    <w:rsid w:val="00C52685"/>
    <w:rsid w:val="00C52ADE"/>
    <w:rsid w:val="00C53C98"/>
    <w:rsid w:val="00C540B4"/>
    <w:rsid w:val="00C5424F"/>
    <w:rsid w:val="00C54669"/>
    <w:rsid w:val="00C5488D"/>
    <w:rsid w:val="00C5521F"/>
    <w:rsid w:val="00C5558B"/>
    <w:rsid w:val="00C55A55"/>
    <w:rsid w:val="00C55B61"/>
    <w:rsid w:val="00C55E38"/>
    <w:rsid w:val="00C5608E"/>
    <w:rsid w:val="00C56265"/>
    <w:rsid w:val="00C56589"/>
    <w:rsid w:val="00C56B08"/>
    <w:rsid w:val="00C57E8A"/>
    <w:rsid w:val="00C60501"/>
    <w:rsid w:val="00C6074A"/>
    <w:rsid w:val="00C6170E"/>
    <w:rsid w:val="00C61A26"/>
    <w:rsid w:val="00C61E6C"/>
    <w:rsid w:val="00C62511"/>
    <w:rsid w:val="00C6259E"/>
    <w:rsid w:val="00C6286A"/>
    <w:rsid w:val="00C62880"/>
    <w:rsid w:val="00C62E43"/>
    <w:rsid w:val="00C638EF"/>
    <w:rsid w:val="00C63D8D"/>
    <w:rsid w:val="00C63ED0"/>
    <w:rsid w:val="00C647F4"/>
    <w:rsid w:val="00C64EE7"/>
    <w:rsid w:val="00C64F2F"/>
    <w:rsid w:val="00C654B0"/>
    <w:rsid w:val="00C65E00"/>
    <w:rsid w:val="00C660AB"/>
    <w:rsid w:val="00C66223"/>
    <w:rsid w:val="00C67163"/>
    <w:rsid w:val="00C67701"/>
    <w:rsid w:val="00C678B1"/>
    <w:rsid w:val="00C6791A"/>
    <w:rsid w:val="00C67980"/>
    <w:rsid w:val="00C67B15"/>
    <w:rsid w:val="00C67F4F"/>
    <w:rsid w:val="00C70381"/>
    <w:rsid w:val="00C70CFD"/>
    <w:rsid w:val="00C70F22"/>
    <w:rsid w:val="00C70F86"/>
    <w:rsid w:val="00C71C0E"/>
    <w:rsid w:val="00C72637"/>
    <w:rsid w:val="00C72C83"/>
    <w:rsid w:val="00C736BA"/>
    <w:rsid w:val="00C738E4"/>
    <w:rsid w:val="00C73D70"/>
    <w:rsid w:val="00C7450F"/>
    <w:rsid w:val="00C74707"/>
    <w:rsid w:val="00C74730"/>
    <w:rsid w:val="00C75982"/>
    <w:rsid w:val="00C75FA8"/>
    <w:rsid w:val="00C760DE"/>
    <w:rsid w:val="00C76365"/>
    <w:rsid w:val="00C77030"/>
    <w:rsid w:val="00C7754A"/>
    <w:rsid w:val="00C777DC"/>
    <w:rsid w:val="00C77AFD"/>
    <w:rsid w:val="00C77B70"/>
    <w:rsid w:val="00C77D6E"/>
    <w:rsid w:val="00C80136"/>
    <w:rsid w:val="00C802BB"/>
    <w:rsid w:val="00C80805"/>
    <w:rsid w:val="00C80A42"/>
    <w:rsid w:val="00C80DF0"/>
    <w:rsid w:val="00C81A5B"/>
    <w:rsid w:val="00C82751"/>
    <w:rsid w:val="00C8287C"/>
    <w:rsid w:val="00C82B0D"/>
    <w:rsid w:val="00C82ED0"/>
    <w:rsid w:val="00C8333E"/>
    <w:rsid w:val="00C833C8"/>
    <w:rsid w:val="00C83F91"/>
    <w:rsid w:val="00C847D3"/>
    <w:rsid w:val="00C8612C"/>
    <w:rsid w:val="00C861B1"/>
    <w:rsid w:val="00C86581"/>
    <w:rsid w:val="00C8667F"/>
    <w:rsid w:val="00C86A1D"/>
    <w:rsid w:val="00C86C7D"/>
    <w:rsid w:val="00C86E40"/>
    <w:rsid w:val="00C86E7C"/>
    <w:rsid w:val="00C87064"/>
    <w:rsid w:val="00C870F1"/>
    <w:rsid w:val="00C8760F"/>
    <w:rsid w:val="00C91124"/>
    <w:rsid w:val="00C915BF"/>
    <w:rsid w:val="00C929DD"/>
    <w:rsid w:val="00C9350C"/>
    <w:rsid w:val="00C93578"/>
    <w:rsid w:val="00C93888"/>
    <w:rsid w:val="00C93BBC"/>
    <w:rsid w:val="00C94033"/>
    <w:rsid w:val="00C94E15"/>
    <w:rsid w:val="00C95018"/>
    <w:rsid w:val="00C9547F"/>
    <w:rsid w:val="00C95FFC"/>
    <w:rsid w:val="00C965B3"/>
    <w:rsid w:val="00C975D9"/>
    <w:rsid w:val="00C9795F"/>
    <w:rsid w:val="00CA01AD"/>
    <w:rsid w:val="00CA0211"/>
    <w:rsid w:val="00CA0934"/>
    <w:rsid w:val="00CA0941"/>
    <w:rsid w:val="00CA0AFF"/>
    <w:rsid w:val="00CA0EFF"/>
    <w:rsid w:val="00CA128E"/>
    <w:rsid w:val="00CA136B"/>
    <w:rsid w:val="00CA184D"/>
    <w:rsid w:val="00CA1E94"/>
    <w:rsid w:val="00CA2B7A"/>
    <w:rsid w:val="00CA32EA"/>
    <w:rsid w:val="00CA370D"/>
    <w:rsid w:val="00CA3AF8"/>
    <w:rsid w:val="00CA3F99"/>
    <w:rsid w:val="00CA42AA"/>
    <w:rsid w:val="00CA42DB"/>
    <w:rsid w:val="00CA4367"/>
    <w:rsid w:val="00CA45B6"/>
    <w:rsid w:val="00CA48A6"/>
    <w:rsid w:val="00CA4A9C"/>
    <w:rsid w:val="00CA4F4A"/>
    <w:rsid w:val="00CA57FF"/>
    <w:rsid w:val="00CA5BD4"/>
    <w:rsid w:val="00CA6360"/>
    <w:rsid w:val="00CA65FF"/>
    <w:rsid w:val="00CA7610"/>
    <w:rsid w:val="00CB0059"/>
    <w:rsid w:val="00CB05CA"/>
    <w:rsid w:val="00CB0E76"/>
    <w:rsid w:val="00CB13AA"/>
    <w:rsid w:val="00CB1F01"/>
    <w:rsid w:val="00CB23BC"/>
    <w:rsid w:val="00CB2DD7"/>
    <w:rsid w:val="00CB31A0"/>
    <w:rsid w:val="00CB371D"/>
    <w:rsid w:val="00CB3936"/>
    <w:rsid w:val="00CB4283"/>
    <w:rsid w:val="00CB4349"/>
    <w:rsid w:val="00CB4A44"/>
    <w:rsid w:val="00CB5AA4"/>
    <w:rsid w:val="00CB5BBF"/>
    <w:rsid w:val="00CB5D96"/>
    <w:rsid w:val="00CB67E9"/>
    <w:rsid w:val="00CB6E3C"/>
    <w:rsid w:val="00CB731E"/>
    <w:rsid w:val="00CB747E"/>
    <w:rsid w:val="00CB7680"/>
    <w:rsid w:val="00CB78B7"/>
    <w:rsid w:val="00CC03CB"/>
    <w:rsid w:val="00CC04CA"/>
    <w:rsid w:val="00CC0A2B"/>
    <w:rsid w:val="00CC1238"/>
    <w:rsid w:val="00CC191B"/>
    <w:rsid w:val="00CC1E2A"/>
    <w:rsid w:val="00CC204D"/>
    <w:rsid w:val="00CC22D8"/>
    <w:rsid w:val="00CC2442"/>
    <w:rsid w:val="00CC25F8"/>
    <w:rsid w:val="00CC346E"/>
    <w:rsid w:val="00CC3D12"/>
    <w:rsid w:val="00CC46BD"/>
    <w:rsid w:val="00CC479D"/>
    <w:rsid w:val="00CC69A1"/>
    <w:rsid w:val="00CC69BF"/>
    <w:rsid w:val="00CC6B50"/>
    <w:rsid w:val="00CD0963"/>
    <w:rsid w:val="00CD0E65"/>
    <w:rsid w:val="00CD0FE7"/>
    <w:rsid w:val="00CD2015"/>
    <w:rsid w:val="00CD2541"/>
    <w:rsid w:val="00CD25BE"/>
    <w:rsid w:val="00CD3BB1"/>
    <w:rsid w:val="00CD4274"/>
    <w:rsid w:val="00CD4474"/>
    <w:rsid w:val="00CD449F"/>
    <w:rsid w:val="00CD4552"/>
    <w:rsid w:val="00CD4DDA"/>
    <w:rsid w:val="00CD518F"/>
    <w:rsid w:val="00CD6F45"/>
    <w:rsid w:val="00CD7157"/>
    <w:rsid w:val="00CD7DE7"/>
    <w:rsid w:val="00CE0D09"/>
    <w:rsid w:val="00CE1185"/>
    <w:rsid w:val="00CE1B99"/>
    <w:rsid w:val="00CE1BF6"/>
    <w:rsid w:val="00CE1D20"/>
    <w:rsid w:val="00CE1E18"/>
    <w:rsid w:val="00CE1E4B"/>
    <w:rsid w:val="00CE2917"/>
    <w:rsid w:val="00CE2D60"/>
    <w:rsid w:val="00CE2E16"/>
    <w:rsid w:val="00CE2E7A"/>
    <w:rsid w:val="00CE324F"/>
    <w:rsid w:val="00CE346F"/>
    <w:rsid w:val="00CE4830"/>
    <w:rsid w:val="00CE505E"/>
    <w:rsid w:val="00CE5A7D"/>
    <w:rsid w:val="00CE667C"/>
    <w:rsid w:val="00CE70E0"/>
    <w:rsid w:val="00CE714B"/>
    <w:rsid w:val="00CE75AE"/>
    <w:rsid w:val="00CE75EB"/>
    <w:rsid w:val="00CE7CF9"/>
    <w:rsid w:val="00CF049F"/>
    <w:rsid w:val="00CF0521"/>
    <w:rsid w:val="00CF05AE"/>
    <w:rsid w:val="00CF06E7"/>
    <w:rsid w:val="00CF09F6"/>
    <w:rsid w:val="00CF1070"/>
    <w:rsid w:val="00CF1EC9"/>
    <w:rsid w:val="00CF2484"/>
    <w:rsid w:val="00CF2A31"/>
    <w:rsid w:val="00CF2BC2"/>
    <w:rsid w:val="00CF2DDE"/>
    <w:rsid w:val="00CF3011"/>
    <w:rsid w:val="00CF3136"/>
    <w:rsid w:val="00CF38AB"/>
    <w:rsid w:val="00CF3D2A"/>
    <w:rsid w:val="00CF3E4E"/>
    <w:rsid w:val="00CF4006"/>
    <w:rsid w:val="00CF4037"/>
    <w:rsid w:val="00CF44FC"/>
    <w:rsid w:val="00CF4BA2"/>
    <w:rsid w:val="00CF4DD4"/>
    <w:rsid w:val="00CF4DF5"/>
    <w:rsid w:val="00CF52E1"/>
    <w:rsid w:val="00CF5782"/>
    <w:rsid w:val="00CF5DC3"/>
    <w:rsid w:val="00CF6624"/>
    <w:rsid w:val="00CF668E"/>
    <w:rsid w:val="00CF72ED"/>
    <w:rsid w:val="00CF7A8C"/>
    <w:rsid w:val="00CF7BC2"/>
    <w:rsid w:val="00CF7E84"/>
    <w:rsid w:val="00D00B56"/>
    <w:rsid w:val="00D00BC2"/>
    <w:rsid w:val="00D00CEB"/>
    <w:rsid w:val="00D00DC7"/>
    <w:rsid w:val="00D016E5"/>
    <w:rsid w:val="00D01B46"/>
    <w:rsid w:val="00D01E94"/>
    <w:rsid w:val="00D02D00"/>
    <w:rsid w:val="00D038B6"/>
    <w:rsid w:val="00D03A67"/>
    <w:rsid w:val="00D03AE2"/>
    <w:rsid w:val="00D04D8E"/>
    <w:rsid w:val="00D055F9"/>
    <w:rsid w:val="00D05689"/>
    <w:rsid w:val="00D05F6A"/>
    <w:rsid w:val="00D0680F"/>
    <w:rsid w:val="00D06950"/>
    <w:rsid w:val="00D0753B"/>
    <w:rsid w:val="00D07E32"/>
    <w:rsid w:val="00D1038A"/>
    <w:rsid w:val="00D1091F"/>
    <w:rsid w:val="00D10D7A"/>
    <w:rsid w:val="00D11D14"/>
    <w:rsid w:val="00D124FC"/>
    <w:rsid w:val="00D1255E"/>
    <w:rsid w:val="00D1261B"/>
    <w:rsid w:val="00D12BBE"/>
    <w:rsid w:val="00D13251"/>
    <w:rsid w:val="00D13DC5"/>
    <w:rsid w:val="00D13EC2"/>
    <w:rsid w:val="00D13ED7"/>
    <w:rsid w:val="00D1431C"/>
    <w:rsid w:val="00D14419"/>
    <w:rsid w:val="00D14732"/>
    <w:rsid w:val="00D14782"/>
    <w:rsid w:val="00D148C2"/>
    <w:rsid w:val="00D152C3"/>
    <w:rsid w:val="00D154CB"/>
    <w:rsid w:val="00D157AA"/>
    <w:rsid w:val="00D15B12"/>
    <w:rsid w:val="00D15E4E"/>
    <w:rsid w:val="00D16224"/>
    <w:rsid w:val="00D16755"/>
    <w:rsid w:val="00D16BAD"/>
    <w:rsid w:val="00D16D4C"/>
    <w:rsid w:val="00D1762D"/>
    <w:rsid w:val="00D17B81"/>
    <w:rsid w:val="00D17CA1"/>
    <w:rsid w:val="00D20BAA"/>
    <w:rsid w:val="00D20BEE"/>
    <w:rsid w:val="00D20F31"/>
    <w:rsid w:val="00D2118F"/>
    <w:rsid w:val="00D21365"/>
    <w:rsid w:val="00D21DB0"/>
    <w:rsid w:val="00D21E4D"/>
    <w:rsid w:val="00D21FD0"/>
    <w:rsid w:val="00D22121"/>
    <w:rsid w:val="00D22741"/>
    <w:rsid w:val="00D2276A"/>
    <w:rsid w:val="00D22D76"/>
    <w:rsid w:val="00D22E07"/>
    <w:rsid w:val="00D23895"/>
    <w:rsid w:val="00D23A4B"/>
    <w:rsid w:val="00D24B74"/>
    <w:rsid w:val="00D24C48"/>
    <w:rsid w:val="00D251EB"/>
    <w:rsid w:val="00D2601E"/>
    <w:rsid w:val="00D2610A"/>
    <w:rsid w:val="00D27265"/>
    <w:rsid w:val="00D27DF4"/>
    <w:rsid w:val="00D3041C"/>
    <w:rsid w:val="00D3082A"/>
    <w:rsid w:val="00D30842"/>
    <w:rsid w:val="00D30978"/>
    <w:rsid w:val="00D309D0"/>
    <w:rsid w:val="00D31130"/>
    <w:rsid w:val="00D31149"/>
    <w:rsid w:val="00D3160B"/>
    <w:rsid w:val="00D317CE"/>
    <w:rsid w:val="00D318EF"/>
    <w:rsid w:val="00D31C9F"/>
    <w:rsid w:val="00D3240F"/>
    <w:rsid w:val="00D326F4"/>
    <w:rsid w:val="00D32AF2"/>
    <w:rsid w:val="00D32CB3"/>
    <w:rsid w:val="00D32F23"/>
    <w:rsid w:val="00D334B8"/>
    <w:rsid w:val="00D3350E"/>
    <w:rsid w:val="00D33A54"/>
    <w:rsid w:val="00D33D05"/>
    <w:rsid w:val="00D33F69"/>
    <w:rsid w:val="00D34FAF"/>
    <w:rsid w:val="00D35999"/>
    <w:rsid w:val="00D35AF9"/>
    <w:rsid w:val="00D35BA4"/>
    <w:rsid w:val="00D36153"/>
    <w:rsid w:val="00D36477"/>
    <w:rsid w:val="00D3653C"/>
    <w:rsid w:val="00D365F1"/>
    <w:rsid w:val="00D373A5"/>
    <w:rsid w:val="00D375AA"/>
    <w:rsid w:val="00D400CB"/>
    <w:rsid w:val="00D40AED"/>
    <w:rsid w:val="00D4164C"/>
    <w:rsid w:val="00D41E56"/>
    <w:rsid w:val="00D42A90"/>
    <w:rsid w:val="00D42F56"/>
    <w:rsid w:val="00D43AD1"/>
    <w:rsid w:val="00D43C46"/>
    <w:rsid w:val="00D43EA0"/>
    <w:rsid w:val="00D44175"/>
    <w:rsid w:val="00D441BD"/>
    <w:rsid w:val="00D44872"/>
    <w:rsid w:val="00D44E00"/>
    <w:rsid w:val="00D45389"/>
    <w:rsid w:val="00D45870"/>
    <w:rsid w:val="00D45957"/>
    <w:rsid w:val="00D45A2D"/>
    <w:rsid w:val="00D461FB"/>
    <w:rsid w:val="00D46730"/>
    <w:rsid w:val="00D46C9F"/>
    <w:rsid w:val="00D46EA8"/>
    <w:rsid w:val="00D47068"/>
    <w:rsid w:val="00D471C0"/>
    <w:rsid w:val="00D4731D"/>
    <w:rsid w:val="00D473B6"/>
    <w:rsid w:val="00D4768F"/>
    <w:rsid w:val="00D47790"/>
    <w:rsid w:val="00D47EA5"/>
    <w:rsid w:val="00D500FD"/>
    <w:rsid w:val="00D506A2"/>
    <w:rsid w:val="00D506EF"/>
    <w:rsid w:val="00D50C21"/>
    <w:rsid w:val="00D510AF"/>
    <w:rsid w:val="00D51582"/>
    <w:rsid w:val="00D51722"/>
    <w:rsid w:val="00D528B3"/>
    <w:rsid w:val="00D53063"/>
    <w:rsid w:val="00D53B76"/>
    <w:rsid w:val="00D540B6"/>
    <w:rsid w:val="00D545BB"/>
    <w:rsid w:val="00D54AC8"/>
    <w:rsid w:val="00D54BD1"/>
    <w:rsid w:val="00D54F86"/>
    <w:rsid w:val="00D56422"/>
    <w:rsid w:val="00D5665D"/>
    <w:rsid w:val="00D56B58"/>
    <w:rsid w:val="00D56BC3"/>
    <w:rsid w:val="00D571C7"/>
    <w:rsid w:val="00D5731C"/>
    <w:rsid w:val="00D5755F"/>
    <w:rsid w:val="00D579BA"/>
    <w:rsid w:val="00D57C9B"/>
    <w:rsid w:val="00D57F3A"/>
    <w:rsid w:val="00D600BD"/>
    <w:rsid w:val="00D60528"/>
    <w:rsid w:val="00D6079F"/>
    <w:rsid w:val="00D607C9"/>
    <w:rsid w:val="00D60972"/>
    <w:rsid w:val="00D61A33"/>
    <w:rsid w:val="00D61AA1"/>
    <w:rsid w:val="00D6213D"/>
    <w:rsid w:val="00D621C9"/>
    <w:rsid w:val="00D624E0"/>
    <w:rsid w:val="00D629F9"/>
    <w:rsid w:val="00D63177"/>
    <w:rsid w:val="00D63DF4"/>
    <w:rsid w:val="00D63FFA"/>
    <w:rsid w:val="00D646BD"/>
    <w:rsid w:val="00D64775"/>
    <w:rsid w:val="00D64798"/>
    <w:rsid w:val="00D64F25"/>
    <w:rsid w:val="00D65044"/>
    <w:rsid w:val="00D654C3"/>
    <w:rsid w:val="00D656AA"/>
    <w:rsid w:val="00D6595E"/>
    <w:rsid w:val="00D659DC"/>
    <w:rsid w:val="00D65E19"/>
    <w:rsid w:val="00D660E6"/>
    <w:rsid w:val="00D66D0F"/>
    <w:rsid w:val="00D67566"/>
    <w:rsid w:val="00D67BAE"/>
    <w:rsid w:val="00D704DF"/>
    <w:rsid w:val="00D70B0E"/>
    <w:rsid w:val="00D71515"/>
    <w:rsid w:val="00D7199A"/>
    <w:rsid w:val="00D71A59"/>
    <w:rsid w:val="00D72362"/>
    <w:rsid w:val="00D72EBF"/>
    <w:rsid w:val="00D738C2"/>
    <w:rsid w:val="00D75062"/>
    <w:rsid w:val="00D75347"/>
    <w:rsid w:val="00D7588B"/>
    <w:rsid w:val="00D75941"/>
    <w:rsid w:val="00D75B28"/>
    <w:rsid w:val="00D764E7"/>
    <w:rsid w:val="00D7666A"/>
    <w:rsid w:val="00D769C1"/>
    <w:rsid w:val="00D770D7"/>
    <w:rsid w:val="00D77361"/>
    <w:rsid w:val="00D77B63"/>
    <w:rsid w:val="00D8007F"/>
    <w:rsid w:val="00D8013B"/>
    <w:rsid w:val="00D812FC"/>
    <w:rsid w:val="00D813C3"/>
    <w:rsid w:val="00D813DD"/>
    <w:rsid w:val="00D8182F"/>
    <w:rsid w:val="00D81B7D"/>
    <w:rsid w:val="00D8289E"/>
    <w:rsid w:val="00D8295C"/>
    <w:rsid w:val="00D832E7"/>
    <w:rsid w:val="00D8359A"/>
    <w:rsid w:val="00D84BE9"/>
    <w:rsid w:val="00D84F57"/>
    <w:rsid w:val="00D86427"/>
    <w:rsid w:val="00D86C62"/>
    <w:rsid w:val="00D8714C"/>
    <w:rsid w:val="00D87318"/>
    <w:rsid w:val="00D875A1"/>
    <w:rsid w:val="00D876DF"/>
    <w:rsid w:val="00D87C89"/>
    <w:rsid w:val="00D90090"/>
    <w:rsid w:val="00D90CC2"/>
    <w:rsid w:val="00D91583"/>
    <w:rsid w:val="00D91768"/>
    <w:rsid w:val="00D91925"/>
    <w:rsid w:val="00D92189"/>
    <w:rsid w:val="00D92283"/>
    <w:rsid w:val="00D92294"/>
    <w:rsid w:val="00D92824"/>
    <w:rsid w:val="00D928AC"/>
    <w:rsid w:val="00D92FC4"/>
    <w:rsid w:val="00D9345E"/>
    <w:rsid w:val="00D94465"/>
    <w:rsid w:val="00D95199"/>
    <w:rsid w:val="00D95AF1"/>
    <w:rsid w:val="00D95EE2"/>
    <w:rsid w:val="00D96E76"/>
    <w:rsid w:val="00D974FB"/>
    <w:rsid w:val="00D97506"/>
    <w:rsid w:val="00D97B5D"/>
    <w:rsid w:val="00DA01DC"/>
    <w:rsid w:val="00DA07C9"/>
    <w:rsid w:val="00DA0DA8"/>
    <w:rsid w:val="00DA0E8F"/>
    <w:rsid w:val="00DA1FD6"/>
    <w:rsid w:val="00DA200B"/>
    <w:rsid w:val="00DA2F41"/>
    <w:rsid w:val="00DA2F56"/>
    <w:rsid w:val="00DA3120"/>
    <w:rsid w:val="00DA33FD"/>
    <w:rsid w:val="00DA3CDF"/>
    <w:rsid w:val="00DA4445"/>
    <w:rsid w:val="00DA44AD"/>
    <w:rsid w:val="00DA4C98"/>
    <w:rsid w:val="00DA5889"/>
    <w:rsid w:val="00DA5A03"/>
    <w:rsid w:val="00DA5A5F"/>
    <w:rsid w:val="00DA5CA8"/>
    <w:rsid w:val="00DA6D12"/>
    <w:rsid w:val="00DA6D56"/>
    <w:rsid w:val="00DA6E57"/>
    <w:rsid w:val="00DA79C8"/>
    <w:rsid w:val="00DA7B7E"/>
    <w:rsid w:val="00DA7D68"/>
    <w:rsid w:val="00DB098E"/>
    <w:rsid w:val="00DB0E75"/>
    <w:rsid w:val="00DB101F"/>
    <w:rsid w:val="00DB12E6"/>
    <w:rsid w:val="00DB1C20"/>
    <w:rsid w:val="00DB1FA8"/>
    <w:rsid w:val="00DB2146"/>
    <w:rsid w:val="00DB2642"/>
    <w:rsid w:val="00DB29F8"/>
    <w:rsid w:val="00DB2B58"/>
    <w:rsid w:val="00DB337C"/>
    <w:rsid w:val="00DB353F"/>
    <w:rsid w:val="00DB36E0"/>
    <w:rsid w:val="00DB395E"/>
    <w:rsid w:val="00DB3B8C"/>
    <w:rsid w:val="00DB42DA"/>
    <w:rsid w:val="00DB4A64"/>
    <w:rsid w:val="00DB4E04"/>
    <w:rsid w:val="00DB54EB"/>
    <w:rsid w:val="00DB56F1"/>
    <w:rsid w:val="00DB5E1E"/>
    <w:rsid w:val="00DB6392"/>
    <w:rsid w:val="00DB6B36"/>
    <w:rsid w:val="00DB6EA2"/>
    <w:rsid w:val="00DB77F4"/>
    <w:rsid w:val="00DB7889"/>
    <w:rsid w:val="00DC04F4"/>
    <w:rsid w:val="00DC0703"/>
    <w:rsid w:val="00DC075E"/>
    <w:rsid w:val="00DC1830"/>
    <w:rsid w:val="00DC1DB5"/>
    <w:rsid w:val="00DC1F5F"/>
    <w:rsid w:val="00DC2A72"/>
    <w:rsid w:val="00DC350B"/>
    <w:rsid w:val="00DC3672"/>
    <w:rsid w:val="00DC4144"/>
    <w:rsid w:val="00DC4C7E"/>
    <w:rsid w:val="00DC54EF"/>
    <w:rsid w:val="00DC6126"/>
    <w:rsid w:val="00DC6644"/>
    <w:rsid w:val="00DC6BE6"/>
    <w:rsid w:val="00DC6FB1"/>
    <w:rsid w:val="00DC7568"/>
    <w:rsid w:val="00DD044C"/>
    <w:rsid w:val="00DD0860"/>
    <w:rsid w:val="00DD0B64"/>
    <w:rsid w:val="00DD0C4A"/>
    <w:rsid w:val="00DD20FE"/>
    <w:rsid w:val="00DD2884"/>
    <w:rsid w:val="00DD319D"/>
    <w:rsid w:val="00DD3889"/>
    <w:rsid w:val="00DD3E45"/>
    <w:rsid w:val="00DD53C4"/>
    <w:rsid w:val="00DD564F"/>
    <w:rsid w:val="00DD5EE1"/>
    <w:rsid w:val="00DD61D6"/>
    <w:rsid w:val="00DD6359"/>
    <w:rsid w:val="00DD6C80"/>
    <w:rsid w:val="00DD7FF6"/>
    <w:rsid w:val="00DE01CA"/>
    <w:rsid w:val="00DE1248"/>
    <w:rsid w:val="00DE1BB5"/>
    <w:rsid w:val="00DE2A2F"/>
    <w:rsid w:val="00DE31CD"/>
    <w:rsid w:val="00DE35D0"/>
    <w:rsid w:val="00DE451C"/>
    <w:rsid w:val="00DE4BC2"/>
    <w:rsid w:val="00DE51FB"/>
    <w:rsid w:val="00DE56AF"/>
    <w:rsid w:val="00DE57BC"/>
    <w:rsid w:val="00DE5DC9"/>
    <w:rsid w:val="00DE607E"/>
    <w:rsid w:val="00DE6291"/>
    <w:rsid w:val="00DE67F7"/>
    <w:rsid w:val="00DE6B48"/>
    <w:rsid w:val="00DE6C48"/>
    <w:rsid w:val="00DE6CE2"/>
    <w:rsid w:val="00DE6F09"/>
    <w:rsid w:val="00DE744F"/>
    <w:rsid w:val="00DE783C"/>
    <w:rsid w:val="00DE788D"/>
    <w:rsid w:val="00DE7919"/>
    <w:rsid w:val="00DF014B"/>
    <w:rsid w:val="00DF03FD"/>
    <w:rsid w:val="00DF0A98"/>
    <w:rsid w:val="00DF0CB2"/>
    <w:rsid w:val="00DF2A17"/>
    <w:rsid w:val="00DF2F2E"/>
    <w:rsid w:val="00DF365F"/>
    <w:rsid w:val="00DF3D83"/>
    <w:rsid w:val="00DF41B9"/>
    <w:rsid w:val="00DF4734"/>
    <w:rsid w:val="00DF4D16"/>
    <w:rsid w:val="00DF4D66"/>
    <w:rsid w:val="00DF564E"/>
    <w:rsid w:val="00DF62D9"/>
    <w:rsid w:val="00DF756D"/>
    <w:rsid w:val="00DF783A"/>
    <w:rsid w:val="00DF7A2D"/>
    <w:rsid w:val="00DF7B4A"/>
    <w:rsid w:val="00DF7C1D"/>
    <w:rsid w:val="00DF7CED"/>
    <w:rsid w:val="00DF7EEE"/>
    <w:rsid w:val="00E001FB"/>
    <w:rsid w:val="00E00372"/>
    <w:rsid w:val="00E00437"/>
    <w:rsid w:val="00E005D7"/>
    <w:rsid w:val="00E00800"/>
    <w:rsid w:val="00E00CC8"/>
    <w:rsid w:val="00E01F17"/>
    <w:rsid w:val="00E02028"/>
    <w:rsid w:val="00E02193"/>
    <w:rsid w:val="00E02633"/>
    <w:rsid w:val="00E02D9B"/>
    <w:rsid w:val="00E030EF"/>
    <w:rsid w:val="00E034DB"/>
    <w:rsid w:val="00E03856"/>
    <w:rsid w:val="00E03997"/>
    <w:rsid w:val="00E03EBB"/>
    <w:rsid w:val="00E0429C"/>
    <w:rsid w:val="00E043EF"/>
    <w:rsid w:val="00E04C02"/>
    <w:rsid w:val="00E05B68"/>
    <w:rsid w:val="00E07604"/>
    <w:rsid w:val="00E100B4"/>
    <w:rsid w:val="00E109AF"/>
    <w:rsid w:val="00E10D05"/>
    <w:rsid w:val="00E10DC1"/>
    <w:rsid w:val="00E11889"/>
    <w:rsid w:val="00E11F4F"/>
    <w:rsid w:val="00E12E16"/>
    <w:rsid w:val="00E130EA"/>
    <w:rsid w:val="00E130FD"/>
    <w:rsid w:val="00E1342F"/>
    <w:rsid w:val="00E1397A"/>
    <w:rsid w:val="00E14C3D"/>
    <w:rsid w:val="00E15402"/>
    <w:rsid w:val="00E15B27"/>
    <w:rsid w:val="00E15B66"/>
    <w:rsid w:val="00E161B4"/>
    <w:rsid w:val="00E1647E"/>
    <w:rsid w:val="00E16AEC"/>
    <w:rsid w:val="00E16DA7"/>
    <w:rsid w:val="00E17A19"/>
    <w:rsid w:val="00E20674"/>
    <w:rsid w:val="00E208EB"/>
    <w:rsid w:val="00E20FB3"/>
    <w:rsid w:val="00E212DD"/>
    <w:rsid w:val="00E21328"/>
    <w:rsid w:val="00E225F2"/>
    <w:rsid w:val="00E2270C"/>
    <w:rsid w:val="00E227B9"/>
    <w:rsid w:val="00E23453"/>
    <w:rsid w:val="00E235AD"/>
    <w:rsid w:val="00E23BA3"/>
    <w:rsid w:val="00E24307"/>
    <w:rsid w:val="00E24466"/>
    <w:rsid w:val="00E253D9"/>
    <w:rsid w:val="00E25529"/>
    <w:rsid w:val="00E25531"/>
    <w:rsid w:val="00E25B2D"/>
    <w:rsid w:val="00E25D6A"/>
    <w:rsid w:val="00E25F9F"/>
    <w:rsid w:val="00E260AE"/>
    <w:rsid w:val="00E26D91"/>
    <w:rsid w:val="00E26FA6"/>
    <w:rsid w:val="00E27714"/>
    <w:rsid w:val="00E27E3C"/>
    <w:rsid w:val="00E30A23"/>
    <w:rsid w:val="00E321F3"/>
    <w:rsid w:val="00E3227B"/>
    <w:rsid w:val="00E32DB8"/>
    <w:rsid w:val="00E3302C"/>
    <w:rsid w:val="00E33E7F"/>
    <w:rsid w:val="00E34229"/>
    <w:rsid w:val="00E34E86"/>
    <w:rsid w:val="00E35210"/>
    <w:rsid w:val="00E35237"/>
    <w:rsid w:val="00E35455"/>
    <w:rsid w:val="00E35D79"/>
    <w:rsid w:val="00E35F5C"/>
    <w:rsid w:val="00E36D85"/>
    <w:rsid w:val="00E36FAD"/>
    <w:rsid w:val="00E371C6"/>
    <w:rsid w:val="00E3738F"/>
    <w:rsid w:val="00E376C2"/>
    <w:rsid w:val="00E37A0E"/>
    <w:rsid w:val="00E40B7D"/>
    <w:rsid w:val="00E4126D"/>
    <w:rsid w:val="00E41493"/>
    <w:rsid w:val="00E415F2"/>
    <w:rsid w:val="00E41A17"/>
    <w:rsid w:val="00E41C99"/>
    <w:rsid w:val="00E42335"/>
    <w:rsid w:val="00E428CA"/>
    <w:rsid w:val="00E42972"/>
    <w:rsid w:val="00E42DF1"/>
    <w:rsid w:val="00E436EF"/>
    <w:rsid w:val="00E441F5"/>
    <w:rsid w:val="00E4471E"/>
    <w:rsid w:val="00E44F7F"/>
    <w:rsid w:val="00E45D2C"/>
    <w:rsid w:val="00E46272"/>
    <w:rsid w:val="00E47151"/>
    <w:rsid w:val="00E502DB"/>
    <w:rsid w:val="00E50E01"/>
    <w:rsid w:val="00E51007"/>
    <w:rsid w:val="00E51463"/>
    <w:rsid w:val="00E51C4B"/>
    <w:rsid w:val="00E51CE0"/>
    <w:rsid w:val="00E51FA5"/>
    <w:rsid w:val="00E52945"/>
    <w:rsid w:val="00E53243"/>
    <w:rsid w:val="00E53DCA"/>
    <w:rsid w:val="00E5482B"/>
    <w:rsid w:val="00E54C77"/>
    <w:rsid w:val="00E54EE7"/>
    <w:rsid w:val="00E54FC3"/>
    <w:rsid w:val="00E5511D"/>
    <w:rsid w:val="00E55888"/>
    <w:rsid w:val="00E55939"/>
    <w:rsid w:val="00E5602D"/>
    <w:rsid w:val="00E5604B"/>
    <w:rsid w:val="00E56526"/>
    <w:rsid w:val="00E56CFB"/>
    <w:rsid w:val="00E5733B"/>
    <w:rsid w:val="00E57974"/>
    <w:rsid w:val="00E60710"/>
    <w:rsid w:val="00E60F6C"/>
    <w:rsid w:val="00E6177C"/>
    <w:rsid w:val="00E62A20"/>
    <w:rsid w:val="00E62D2F"/>
    <w:rsid w:val="00E637B9"/>
    <w:rsid w:val="00E63E8D"/>
    <w:rsid w:val="00E640AD"/>
    <w:rsid w:val="00E64FAE"/>
    <w:rsid w:val="00E65296"/>
    <w:rsid w:val="00E65849"/>
    <w:rsid w:val="00E65AAD"/>
    <w:rsid w:val="00E65F6B"/>
    <w:rsid w:val="00E6651C"/>
    <w:rsid w:val="00E66A77"/>
    <w:rsid w:val="00E67358"/>
    <w:rsid w:val="00E67B3B"/>
    <w:rsid w:val="00E7072B"/>
    <w:rsid w:val="00E70E6C"/>
    <w:rsid w:val="00E71304"/>
    <w:rsid w:val="00E72331"/>
    <w:rsid w:val="00E72D2E"/>
    <w:rsid w:val="00E731E1"/>
    <w:rsid w:val="00E73BC5"/>
    <w:rsid w:val="00E73CB5"/>
    <w:rsid w:val="00E73D41"/>
    <w:rsid w:val="00E73D63"/>
    <w:rsid w:val="00E74129"/>
    <w:rsid w:val="00E741C5"/>
    <w:rsid w:val="00E74655"/>
    <w:rsid w:val="00E75293"/>
    <w:rsid w:val="00E754E1"/>
    <w:rsid w:val="00E756B1"/>
    <w:rsid w:val="00E75DC6"/>
    <w:rsid w:val="00E7602B"/>
    <w:rsid w:val="00E777E1"/>
    <w:rsid w:val="00E77CE5"/>
    <w:rsid w:val="00E801B3"/>
    <w:rsid w:val="00E80246"/>
    <w:rsid w:val="00E804C7"/>
    <w:rsid w:val="00E80F17"/>
    <w:rsid w:val="00E81783"/>
    <w:rsid w:val="00E822C6"/>
    <w:rsid w:val="00E8262B"/>
    <w:rsid w:val="00E82D84"/>
    <w:rsid w:val="00E83033"/>
    <w:rsid w:val="00E838D6"/>
    <w:rsid w:val="00E83B22"/>
    <w:rsid w:val="00E83C66"/>
    <w:rsid w:val="00E84B23"/>
    <w:rsid w:val="00E84DD2"/>
    <w:rsid w:val="00E85A3B"/>
    <w:rsid w:val="00E85BD4"/>
    <w:rsid w:val="00E85DB0"/>
    <w:rsid w:val="00E86045"/>
    <w:rsid w:val="00E86103"/>
    <w:rsid w:val="00E86C9F"/>
    <w:rsid w:val="00E86E99"/>
    <w:rsid w:val="00E874D5"/>
    <w:rsid w:val="00E879D1"/>
    <w:rsid w:val="00E87E4D"/>
    <w:rsid w:val="00E90417"/>
    <w:rsid w:val="00E90768"/>
    <w:rsid w:val="00E917E4"/>
    <w:rsid w:val="00E935D2"/>
    <w:rsid w:val="00E94A4F"/>
    <w:rsid w:val="00E94C97"/>
    <w:rsid w:val="00E94DE8"/>
    <w:rsid w:val="00E95B00"/>
    <w:rsid w:val="00E96834"/>
    <w:rsid w:val="00E96879"/>
    <w:rsid w:val="00E96AC6"/>
    <w:rsid w:val="00E96D3A"/>
    <w:rsid w:val="00E971BB"/>
    <w:rsid w:val="00E97649"/>
    <w:rsid w:val="00E97758"/>
    <w:rsid w:val="00EA05CA"/>
    <w:rsid w:val="00EA0928"/>
    <w:rsid w:val="00EA0CFD"/>
    <w:rsid w:val="00EA1862"/>
    <w:rsid w:val="00EA29DB"/>
    <w:rsid w:val="00EA32EA"/>
    <w:rsid w:val="00EA3A98"/>
    <w:rsid w:val="00EA3D70"/>
    <w:rsid w:val="00EA3D8C"/>
    <w:rsid w:val="00EA3FFF"/>
    <w:rsid w:val="00EA408E"/>
    <w:rsid w:val="00EA48AC"/>
    <w:rsid w:val="00EA494C"/>
    <w:rsid w:val="00EA4A91"/>
    <w:rsid w:val="00EA4EAA"/>
    <w:rsid w:val="00EA51AD"/>
    <w:rsid w:val="00EA53D6"/>
    <w:rsid w:val="00EA6659"/>
    <w:rsid w:val="00EA673D"/>
    <w:rsid w:val="00EA6879"/>
    <w:rsid w:val="00EA79D9"/>
    <w:rsid w:val="00EA7B1F"/>
    <w:rsid w:val="00EA7EB6"/>
    <w:rsid w:val="00EB1D21"/>
    <w:rsid w:val="00EB2257"/>
    <w:rsid w:val="00EB225E"/>
    <w:rsid w:val="00EB36EA"/>
    <w:rsid w:val="00EB515C"/>
    <w:rsid w:val="00EB54F3"/>
    <w:rsid w:val="00EB6B79"/>
    <w:rsid w:val="00EB6EC2"/>
    <w:rsid w:val="00EB78B5"/>
    <w:rsid w:val="00EB7E9C"/>
    <w:rsid w:val="00EB7F9F"/>
    <w:rsid w:val="00EC126C"/>
    <w:rsid w:val="00EC141A"/>
    <w:rsid w:val="00EC1C04"/>
    <w:rsid w:val="00EC205A"/>
    <w:rsid w:val="00EC22FB"/>
    <w:rsid w:val="00EC23B5"/>
    <w:rsid w:val="00EC25D2"/>
    <w:rsid w:val="00EC2E74"/>
    <w:rsid w:val="00EC3B3C"/>
    <w:rsid w:val="00EC4271"/>
    <w:rsid w:val="00EC4469"/>
    <w:rsid w:val="00EC4CD8"/>
    <w:rsid w:val="00EC5849"/>
    <w:rsid w:val="00EC611E"/>
    <w:rsid w:val="00EC665C"/>
    <w:rsid w:val="00EC6AD4"/>
    <w:rsid w:val="00EC6ED8"/>
    <w:rsid w:val="00EC7404"/>
    <w:rsid w:val="00EC793E"/>
    <w:rsid w:val="00ED0697"/>
    <w:rsid w:val="00ED0DBB"/>
    <w:rsid w:val="00ED0DD6"/>
    <w:rsid w:val="00ED189A"/>
    <w:rsid w:val="00ED1AA7"/>
    <w:rsid w:val="00ED1F02"/>
    <w:rsid w:val="00ED2572"/>
    <w:rsid w:val="00ED26CE"/>
    <w:rsid w:val="00ED330A"/>
    <w:rsid w:val="00ED3A84"/>
    <w:rsid w:val="00ED3BA8"/>
    <w:rsid w:val="00ED3D00"/>
    <w:rsid w:val="00ED4562"/>
    <w:rsid w:val="00ED47F1"/>
    <w:rsid w:val="00ED4901"/>
    <w:rsid w:val="00ED4CAD"/>
    <w:rsid w:val="00ED55E4"/>
    <w:rsid w:val="00ED661B"/>
    <w:rsid w:val="00ED6D81"/>
    <w:rsid w:val="00ED7102"/>
    <w:rsid w:val="00ED7571"/>
    <w:rsid w:val="00ED77E6"/>
    <w:rsid w:val="00ED7A1F"/>
    <w:rsid w:val="00EE01F1"/>
    <w:rsid w:val="00EE096B"/>
    <w:rsid w:val="00EE1014"/>
    <w:rsid w:val="00EE1EBC"/>
    <w:rsid w:val="00EE22C0"/>
    <w:rsid w:val="00EE2335"/>
    <w:rsid w:val="00EE2596"/>
    <w:rsid w:val="00EE2662"/>
    <w:rsid w:val="00EE294A"/>
    <w:rsid w:val="00EE2D70"/>
    <w:rsid w:val="00EE3394"/>
    <w:rsid w:val="00EE3571"/>
    <w:rsid w:val="00EE417E"/>
    <w:rsid w:val="00EE43CB"/>
    <w:rsid w:val="00EE4421"/>
    <w:rsid w:val="00EE4FB8"/>
    <w:rsid w:val="00EE5CC8"/>
    <w:rsid w:val="00EE5F90"/>
    <w:rsid w:val="00EE6258"/>
    <w:rsid w:val="00EE6A5D"/>
    <w:rsid w:val="00EE6AA2"/>
    <w:rsid w:val="00EE7553"/>
    <w:rsid w:val="00EE7A5F"/>
    <w:rsid w:val="00EF0750"/>
    <w:rsid w:val="00EF19A7"/>
    <w:rsid w:val="00EF1FD7"/>
    <w:rsid w:val="00EF261F"/>
    <w:rsid w:val="00EF315B"/>
    <w:rsid w:val="00EF41F5"/>
    <w:rsid w:val="00EF44EC"/>
    <w:rsid w:val="00EF4CEF"/>
    <w:rsid w:val="00EF58AD"/>
    <w:rsid w:val="00EF59D5"/>
    <w:rsid w:val="00EF6947"/>
    <w:rsid w:val="00EF69EA"/>
    <w:rsid w:val="00EF6D32"/>
    <w:rsid w:val="00EF73AC"/>
    <w:rsid w:val="00EF7772"/>
    <w:rsid w:val="00EF780E"/>
    <w:rsid w:val="00EF78B5"/>
    <w:rsid w:val="00EF7A99"/>
    <w:rsid w:val="00EF7BE3"/>
    <w:rsid w:val="00EF7D6E"/>
    <w:rsid w:val="00EF7DD4"/>
    <w:rsid w:val="00EF7E5E"/>
    <w:rsid w:val="00F004E3"/>
    <w:rsid w:val="00F009D4"/>
    <w:rsid w:val="00F00E8A"/>
    <w:rsid w:val="00F01558"/>
    <w:rsid w:val="00F01604"/>
    <w:rsid w:val="00F01658"/>
    <w:rsid w:val="00F01894"/>
    <w:rsid w:val="00F018C2"/>
    <w:rsid w:val="00F02A7F"/>
    <w:rsid w:val="00F02B0A"/>
    <w:rsid w:val="00F02BDF"/>
    <w:rsid w:val="00F02CBA"/>
    <w:rsid w:val="00F039F7"/>
    <w:rsid w:val="00F03DFD"/>
    <w:rsid w:val="00F040A8"/>
    <w:rsid w:val="00F045AC"/>
    <w:rsid w:val="00F05923"/>
    <w:rsid w:val="00F059A6"/>
    <w:rsid w:val="00F05CDB"/>
    <w:rsid w:val="00F06539"/>
    <w:rsid w:val="00F0674E"/>
    <w:rsid w:val="00F06DAA"/>
    <w:rsid w:val="00F07610"/>
    <w:rsid w:val="00F07DA8"/>
    <w:rsid w:val="00F10A5E"/>
    <w:rsid w:val="00F11AC8"/>
    <w:rsid w:val="00F11AF2"/>
    <w:rsid w:val="00F12CBA"/>
    <w:rsid w:val="00F12DA4"/>
    <w:rsid w:val="00F13A0F"/>
    <w:rsid w:val="00F144FA"/>
    <w:rsid w:val="00F14A2B"/>
    <w:rsid w:val="00F14E96"/>
    <w:rsid w:val="00F15BAF"/>
    <w:rsid w:val="00F15EFA"/>
    <w:rsid w:val="00F164E3"/>
    <w:rsid w:val="00F165B8"/>
    <w:rsid w:val="00F1669D"/>
    <w:rsid w:val="00F16D46"/>
    <w:rsid w:val="00F16F06"/>
    <w:rsid w:val="00F17476"/>
    <w:rsid w:val="00F174C0"/>
    <w:rsid w:val="00F1792E"/>
    <w:rsid w:val="00F20855"/>
    <w:rsid w:val="00F20B0B"/>
    <w:rsid w:val="00F20B14"/>
    <w:rsid w:val="00F213DF"/>
    <w:rsid w:val="00F21835"/>
    <w:rsid w:val="00F21D54"/>
    <w:rsid w:val="00F22362"/>
    <w:rsid w:val="00F22B64"/>
    <w:rsid w:val="00F22C68"/>
    <w:rsid w:val="00F22F42"/>
    <w:rsid w:val="00F23072"/>
    <w:rsid w:val="00F2315C"/>
    <w:rsid w:val="00F23883"/>
    <w:rsid w:val="00F23938"/>
    <w:rsid w:val="00F24236"/>
    <w:rsid w:val="00F243BA"/>
    <w:rsid w:val="00F24FC0"/>
    <w:rsid w:val="00F25385"/>
    <w:rsid w:val="00F253AE"/>
    <w:rsid w:val="00F2627A"/>
    <w:rsid w:val="00F26341"/>
    <w:rsid w:val="00F2676D"/>
    <w:rsid w:val="00F26EA7"/>
    <w:rsid w:val="00F302A7"/>
    <w:rsid w:val="00F3072A"/>
    <w:rsid w:val="00F307D8"/>
    <w:rsid w:val="00F310C9"/>
    <w:rsid w:val="00F3116F"/>
    <w:rsid w:val="00F3176B"/>
    <w:rsid w:val="00F31AED"/>
    <w:rsid w:val="00F31F5F"/>
    <w:rsid w:val="00F322A8"/>
    <w:rsid w:val="00F327E3"/>
    <w:rsid w:val="00F32AA1"/>
    <w:rsid w:val="00F32AA3"/>
    <w:rsid w:val="00F32FB0"/>
    <w:rsid w:val="00F33F54"/>
    <w:rsid w:val="00F340ED"/>
    <w:rsid w:val="00F3446E"/>
    <w:rsid w:val="00F34B59"/>
    <w:rsid w:val="00F34C31"/>
    <w:rsid w:val="00F34D29"/>
    <w:rsid w:val="00F351F3"/>
    <w:rsid w:val="00F3545F"/>
    <w:rsid w:val="00F3548C"/>
    <w:rsid w:val="00F3561E"/>
    <w:rsid w:val="00F35D95"/>
    <w:rsid w:val="00F36CD1"/>
    <w:rsid w:val="00F375F7"/>
    <w:rsid w:val="00F37711"/>
    <w:rsid w:val="00F3793A"/>
    <w:rsid w:val="00F37CB5"/>
    <w:rsid w:val="00F40241"/>
    <w:rsid w:val="00F40903"/>
    <w:rsid w:val="00F412EB"/>
    <w:rsid w:val="00F41C17"/>
    <w:rsid w:val="00F41C35"/>
    <w:rsid w:val="00F42604"/>
    <w:rsid w:val="00F43130"/>
    <w:rsid w:val="00F4355E"/>
    <w:rsid w:val="00F43769"/>
    <w:rsid w:val="00F437DF"/>
    <w:rsid w:val="00F440E9"/>
    <w:rsid w:val="00F44110"/>
    <w:rsid w:val="00F44389"/>
    <w:rsid w:val="00F4472F"/>
    <w:rsid w:val="00F44BE5"/>
    <w:rsid w:val="00F44FB4"/>
    <w:rsid w:val="00F452FA"/>
    <w:rsid w:val="00F458BD"/>
    <w:rsid w:val="00F459CA"/>
    <w:rsid w:val="00F45D6E"/>
    <w:rsid w:val="00F4657E"/>
    <w:rsid w:val="00F46BAD"/>
    <w:rsid w:val="00F46D57"/>
    <w:rsid w:val="00F47192"/>
    <w:rsid w:val="00F47862"/>
    <w:rsid w:val="00F47914"/>
    <w:rsid w:val="00F500B1"/>
    <w:rsid w:val="00F50361"/>
    <w:rsid w:val="00F508F5"/>
    <w:rsid w:val="00F50C12"/>
    <w:rsid w:val="00F5114F"/>
    <w:rsid w:val="00F511EA"/>
    <w:rsid w:val="00F52066"/>
    <w:rsid w:val="00F52519"/>
    <w:rsid w:val="00F5273E"/>
    <w:rsid w:val="00F527E4"/>
    <w:rsid w:val="00F5287C"/>
    <w:rsid w:val="00F52C14"/>
    <w:rsid w:val="00F53109"/>
    <w:rsid w:val="00F53AE6"/>
    <w:rsid w:val="00F53EA3"/>
    <w:rsid w:val="00F54086"/>
    <w:rsid w:val="00F54D47"/>
    <w:rsid w:val="00F5552F"/>
    <w:rsid w:val="00F555BD"/>
    <w:rsid w:val="00F55B9F"/>
    <w:rsid w:val="00F55C22"/>
    <w:rsid w:val="00F55CFF"/>
    <w:rsid w:val="00F55D71"/>
    <w:rsid w:val="00F55F86"/>
    <w:rsid w:val="00F56502"/>
    <w:rsid w:val="00F56ACA"/>
    <w:rsid w:val="00F56DAF"/>
    <w:rsid w:val="00F56E79"/>
    <w:rsid w:val="00F56F96"/>
    <w:rsid w:val="00F5717E"/>
    <w:rsid w:val="00F574E7"/>
    <w:rsid w:val="00F57847"/>
    <w:rsid w:val="00F57A0C"/>
    <w:rsid w:val="00F605BC"/>
    <w:rsid w:val="00F606F3"/>
    <w:rsid w:val="00F61BB9"/>
    <w:rsid w:val="00F6268D"/>
    <w:rsid w:val="00F6283A"/>
    <w:rsid w:val="00F62968"/>
    <w:rsid w:val="00F62C42"/>
    <w:rsid w:val="00F635B9"/>
    <w:rsid w:val="00F64103"/>
    <w:rsid w:val="00F64D3D"/>
    <w:rsid w:val="00F650A3"/>
    <w:rsid w:val="00F655A8"/>
    <w:rsid w:val="00F662A5"/>
    <w:rsid w:val="00F673B0"/>
    <w:rsid w:val="00F673B9"/>
    <w:rsid w:val="00F6767E"/>
    <w:rsid w:val="00F678A2"/>
    <w:rsid w:val="00F67C5E"/>
    <w:rsid w:val="00F67E2A"/>
    <w:rsid w:val="00F67FB8"/>
    <w:rsid w:val="00F7003D"/>
    <w:rsid w:val="00F71442"/>
    <w:rsid w:val="00F71FB6"/>
    <w:rsid w:val="00F7251C"/>
    <w:rsid w:val="00F72826"/>
    <w:rsid w:val="00F72F3E"/>
    <w:rsid w:val="00F72FD1"/>
    <w:rsid w:val="00F73406"/>
    <w:rsid w:val="00F7373E"/>
    <w:rsid w:val="00F73BC7"/>
    <w:rsid w:val="00F745BE"/>
    <w:rsid w:val="00F74894"/>
    <w:rsid w:val="00F74D71"/>
    <w:rsid w:val="00F75230"/>
    <w:rsid w:val="00F75E9B"/>
    <w:rsid w:val="00F76485"/>
    <w:rsid w:val="00F766FA"/>
    <w:rsid w:val="00F76AB8"/>
    <w:rsid w:val="00F77DBA"/>
    <w:rsid w:val="00F8097C"/>
    <w:rsid w:val="00F816DA"/>
    <w:rsid w:val="00F81939"/>
    <w:rsid w:val="00F81F0E"/>
    <w:rsid w:val="00F82178"/>
    <w:rsid w:val="00F82A0B"/>
    <w:rsid w:val="00F82CA4"/>
    <w:rsid w:val="00F82DF6"/>
    <w:rsid w:val="00F82E81"/>
    <w:rsid w:val="00F83265"/>
    <w:rsid w:val="00F832B0"/>
    <w:rsid w:val="00F83805"/>
    <w:rsid w:val="00F845A4"/>
    <w:rsid w:val="00F848E7"/>
    <w:rsid w:val="00F84EE6"/>
    <w:rsid w:val="00F85558"/>
    <w:rsid w:val="00F855AA"/>
    <w:rsid w:val="00F8563F"/>
    <w:rsid w:val="00F8572D"/>
    <w:rsid w:val="00F87ADC"/>
    <w:rsid w:val="00F87BF0"/>
    <w:rsid w:val="00F87C0D"/>
    <w:rsid w:val="00F87D28"/>
    <w:rsid w:val="00F9012F"/>
    <w:rsid w:val="00F90B8B"/>
    <w:rsid w:val="00F9113D"/>
    <w:rsid w:val="00F91675"/>
    <w:rsid w:val="00F919F5"/>
    <w:rsid w:val="00F9332E"/>
    <w:rsid w:val="00F9383F"/>
    <w:rsid w:val="00F94B2B"/>
    <w:rsid w:val="00F95E11"/>
    <w:rsid w:val="00F95EC1"/>
    <w:rsid w:val="00F96277"/>
    <w:rsid w:val="00F96400"/>
    <w:rsid w:val="00F96548"/>
    <w:rsid w:val="00FA00F5"/>
    <w:rsid w:val="00FA040C"/>
    <w:rsid w:val="00FA046D"/>
    <w:rsid w:val="00FA0A6B"/>
    <w:rsid w:val="00FA0AD1"/>
    <w:rsid w:val="00FA0CEC"/>
    <w:rsid w:val="00FA1230"/>
    <w:rsid w:val="00FA1D85"/>
    <w:rsid w:val="00FA1E3C"/>
    <w:rsid w:val="00FA2380"/>
    <w:rsid w:val="00FA2860"/>
    <w:rsid w:val="00FA2BCC"/>
    <w:rsid w:val="00FA3369"/>
    <w:rsid w:val="00FA3EDE"/>
    <w:rsid w:val="00FA4346"/>
    <w:rsid w:val="00FA46C9"/>
    <w:rsid w:val="00FA4744"/>
    <w:rsid w:val="00FA48F4"/>
    <w:rsid w:val="00FA4A7E"/>
    <w:rsid w:val="00FA4F49"/>
    <w:rsid w:val="00FA5137"/>
    <w:rsid w:val="00FA57B3"/>
    <w:rsid w:val="00FA5B39"/>
    <w:rsid w:val="00FA5F6F"/>
    <w:rsid w:val="00FA6BEF"/>
    <w:rsid w:val="00FA6D49"/>
    <w:rsid w:val="00FA6F38"/>
    <w:rsid w:val="00FA7A2E"/>
    <w:rsid w:val="00FA7AC7"/>
    <w:rsid w:val="00FA7C92"/>
    <w:rsid w:val="00FA7D5B"/>
    <w:rsid w:val="00FA7DED"/>
    <w:rsid w:val="00FB173F"/>
    <w:rsid w:val="00FB1ECD"/>
    <w:rsid w:val="00FB27A5"/>
    <w:rsid w:val="00FB2C65"/>
    <w:rsid w:val="00FB2F3C"/>
    <w:rsid w:val="00FB354F"/>
    <w:rsid w:val="00FB3E9C"/>
    <w:rsid w:val="00FB4312"/>
    <w:rsid w:val="00FB4BF8"/>
    <w:rsid w:val="00FB50FB"/>
    <w:rsid w:val="00FB51E5"/>
    <w:rsid w:val="00FB55F3"/>
    <w:rsid w:val="00FB6031"/>
    <w:rsid w:val="00FB65FD"/>
    <w:rsid w:val="00FB675F"/>
    <w:rsid w:val="00FB71E5"/>
    <w:rsid w:val="00FB750E"/>
    <w:rsid w:val="00FC19B0"/>
    <w:rsid w:val="00FC1BD2"/>
    <w:rsid w:val="00FC2132"/>
    <w:rsid w:val="00FC2261"/>
    <w:rsid w:val="00FC2665"/>
    <w:rsid w:val="00FC294B"/>
    <w:rsid w:val="00FC29AF"/>
    <w:rsid w:val="00FC2E75"/>
    <w:rsid w:val="00FC3ECF"/>
    <w:rsid w:val="00FC3F3E"/>
    <w:rsid w:val="00FC4B8B"/>
    <w:rsid w:val="00FC4CD4"/>
    <w:rsid w:val="00FC4D9F"/>
    <w:rsid w:val="00FC4EB6"/>
    <w:rsid w:val="00FC4FB1"/>
    <w:rsid w:val="00FC563C"/>
    <w:rsid w:val="00FC5979"/>
    <w:rsid w:val="00FC6792"/>
    <w:rsid w:val="00FC6E5F"/>
    <w:rsid w:val="00FC7F0B"/>
    <w:rsid w:val="00FD03FE"/>
    <w:rsid w:val="00FD048E"/>
    <w:rsid w:val="00FD04BE"/>
    <w:rsid w:val="00FD0A62"/>
    <w:rsid w:val="00FD0AFB"/>
    <w:rsid w:val="00FD15AD"/>
    <w:rsid w:val="00FD282E"/>
    <w:rsid w:val="00FD2C17"/>
    <w:rsid w:val="00FD3096"/>
    <w:rsid w:val="00FD391C"/>
    <w:rsid w:val="00FD3B16"/>
    <w:rsid w:val="00FD451C"/>
    <w:rsid w:val="00FD4B87"/>
    <w:rsid w:val="00FD4C7D"/>
    <w:rsid w:val="00FD5084"/>
    <w:rsid w:val="00FD5E3D"/>
    <w:rsid w:val="00FD61CA"/>
    <w:rsid w:val="00FD629C"/>
    <w:rsid w:val="00FD667E"/>
    <w:rsid w:val="00FD674E"/>
    <w:rsid w:val="00FD6950"/>
    <w:rsid w:val="00FD699C"/>
    <w:rsid w:val="00FD6F01"/>
    <w:rsid w:val="00FD7214"/>
    <w:rsid w:val="00FD77C6"/>
    <w:rsid w:val="00FD787F"/>
    <w:rsid w:val="00FD7C07"/>
    <w:rsid w:val="00FE03C9"/>
    <w:rsid w:val="00FE09D9"/>
    <w:rsid w:val="00FE1021"/>
    <w:rsid w:val="00FE1599"/>
    <w:rsid w:val="00FE1C64"/>
    <w:rsid w:val="00FE1CEF"/>
    <w:rsid w:val="00FE2360"/>
    <w:rsid w:val="00FE27A3"/>
    <w:rsid w:val="00FE2814"/>
    <w:rsid w:val="00FE2FF2"/>
    <w:rsid w:val="00FE3123"/>
    <w:rsid w:val="00FE31CE"/>
    <w:rsid w:val="00FE3349"/>
    <w:rsid w:val="00FE3502"/>
    <w:rsid w:val="00FE3E54"/>
    <w:rsid w:val="00FE4009"/>
    <w:rsid w:val="00FE4643"/>
    <w:rsid w:val="00FE543B"/>
    <w:rsid w:val="00FE5FF3"/>
    <w:rsid w:val="00FE6648"/>
    <w:rsid w:val="00FE68C8"/>
    <w:rsid w:val="00FE6DD5"/>
    <w:rsid w:val="00FE7DBE"/>
    <w:rsid w:val="00FF0A6E"/>
    <w:rsid w:val="00FF1F4B"/>
    <w:rsid w:val="00FF33FA"/>
    <w:rsid w:val="00FF346E"/>
    <w:rsid w:val="00FF371B"/>
    <w:rsid w:val="00FF4428"/>
    <w:rsid w:val="00FF46DB"/>
    <w:rsid w:val="00FF49FE"/>
    <w:rsid w:val="00FF4D26"/>
    <w:rsid w:val="00FF55A9"/>
    <w:rsid w:val="00FF55F9"/>
    <w:rsid w:val="00FF57DE"/>
    <w:rsid w:val="00FF5A09"/>
    <w:rsid w:val="00FF64A6"/>
    <w:rsid w:val="00FF6BB5"/>
    <w:rsid w:val="00FF6DC0"/>
    <w:rsid w:val="00FF74F4"/>
    <w:rsid w:val="00FF7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F199F"/>
  <w15:docId w15:val="{0B48FC78-D937-4D87-BAC9-820125A0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84BE9"/>
  </w:style>
  <w:style w:type="paragraph" w:styleId="Antrat1">
    <w:name w:val="heading 1"/>
    <w:basedOn w:val="prastasis"/>
    <w:next w:val="prastasis"/>
    <w:link w:val="Antrat1Diagrama"/>
    <w:uiPriority w:val="9"/>
    <w:qFormat/>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2">
    <w:name w:val="2"/>
    <w:basedOn w:val="TableNormal1"/>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0A52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52D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E0D12"/>
    <w:rPr>
      <w:b/>
      <w:bCs/>
    </w:rPr>
  </w:style>
  <w:style w:type="character" w:customStyle="1" w:styleId="KomentarotemaDiagrama">
    <w:name w:val="Komentaro tema Diagrama"/>
    <w:basedOn w:val="KomentarotekstasDiagrama"/>
    <w:link w:val="Komentarotema"/>
    <w:uiPriority w:val="99"/>
    <w:semiHidden/>
    <w:rsid w:val="00AE0D12"/>
    <w:rPr>
      <w:b/>
      <w:bCs/>
      <w:sz w:val="20"/>
      <w:szCs w:val="20"/>
    </w:rPr>
  </w:style>
  <w:style w:type="paragraph" w:styleId="Antrats">
    <w:name w:val="header"/>
    <w:basedOn w:val="prastasis"/>
    <w:link w:val="AntratsDiagrama"/>
    <w:uiPriority w:val="99"/>
    <w:unhideWhenUsed/>
    <w:rsid w:val="00C91FE1"/>
    <w:pPr>
      <w:tabs>
        <w:tab w:val="center" w:pos="4819"/>
        <w:tab w:val="right" w:pos="9638"/>
      </w:tabs>
    </w:pPr>
  </w:style>
  <w:style w:type="character" w:customStyle="1" w:styleId="AntratsDiagrama">
    <w:name w:val="Antraštės Diagrama"/>
    <w:basedOn w:val="Numatytasispastraiposriftas"/>
    <w:link w:val="Antrats"/>
    <w:uiPriority w:val="99"/>
    <w:rsid w:val="00C91FE1"/>
  </w:style>
  <w:style w:type="paragraph" w:styleId="Porat">
    <w:name w:val="footer"/>
    <w:basedOn w:val="prastasis"/>
    <w:link w:val="PoratDiagrama"/>
    <w:uiPriority w:val="99"/>
    <w:unhideWhenUsed/>
    <w:rsid w:val="00C91FE1"/>
    <w:pPr>
      <w:tabs>
        <w:tab w:val="center" w:pos="4819"/>
        <w:tab w:val="right" w:pos="9638"/>
      </w:tabs>
    </w:pPr>
  </w:style>
  <w:style w:type="character" w:customStyle="1" w:styleId="PoratDiagrama">
    <w:name w:val="Poraštė Diagrama"/>
    <w:basedOn w:val="Numatytasispastraiposriftas"/>
    <w:link w:val="Porat"/>
    <w:uiPriority w:val="99"/>
    <w:rsid w:val="00C91FE1"/>
  </w:style>
  <w:style w:type="table" w:customStyle="1" w:styleId="1">
    <w:name w:val="1"/>
    <w:basedOn w:val="TableNormal1"/>
    <w:tblPr>
      <w:tblStyleRowBandSize w:val="1"/>
      <w:tblStyleColBandSize w:val="1"/>
      <w:tblCellMar>
        <w:left w:w="108" w:type="dxa"/>
        <w:right w:w="108" w:type="dxa"/>
      </w:tblCellMar>
    </w:tblPr>
  </w:style>
  <w:style w:type="paragraph" w:styleId="Betarp">
    <w:name w:val="No Spacing"/>
    <w:qFormat/>
    <w:rsid w:val="00625714"/>
  </w:style>
  <w:style w:type="table" w:styleId="Lentelstinklelis">
    <w:name w:val="Table Grid"/>
    <w:basedOn w:val="prastojilentel"/>
    <w:uiPriority w:val="39"/>
    <w:rsid w:val="00DB1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B5811"/>
    <w:rPr>
      <w:color w:val="0000FF" w:themeColor="hyperlink"/>
      <w:u w:val="single"/>
    </w:rPr>
  </w:style>
  <w:style w:type="character" w:customStyle="1" w:styleId="highlight">
    <w:name w:val="highlight"/>
    <w:basedOn w:val="Numatytasispastraiposriftas"/>
    <w:rsid w:val="006334E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47DD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247DD2"/>
    <w:pPr>
      <w:spacing w:after="160" w:line="259" w:lineRule="auto"/>
      <w:ind w:left="720"/>
      <w:contextualSpacing/>
    </w:pPr>
  </w:style>
  <w:style w:type="character" w:customStyle="1" w:styleId="BodyTextIndentChar">
    <w:name w:val="Body Text Indent Char"/>
    <w:rsid w:val="00187B25"/>
    <w:rPr>
      <w:sz w:val="24"/>
      <w:lang w:val="lt-LT" w:eastAsia="en-US" w:bidi="ar-SA"/>
    </w:rPr>
  </w:style>
  <w:style w:type="character" w:customStyle="1" w:styleId="WW8Num1z8">
    <w:name w:val="WW8Num1z8"/>
    <w:rsid w:val="00F766FA"/>
  </w:style>
  <w:style w:type="paragraph" w:customStyle="1" w:styleId="TableContents">
    <w:name w:val="Table Contents"/>
    <w:basedOn w:val="prastasis"/>
    <w:rsid w:val="00F766FA"/>
    <w:pPr>
      <w:widowControl w:val="0"/>
      <w:suppressLineNumbers/>
      <w:suppressAutoHyphens/>
    </w:pPr>
    <w:rPr>
      <w:rFonts w:eastAsia="Lucida Sans Unicode"/>
      <w:kern w:val="1"/>
      <w:lang w:val="en-US" w:eastAsia="zh-CN"/>
    </w:rPr>
  </w:style>
  <w:style w:type="paragraph" w:styleId="HTMLiankstoformatuotas">
    <w:name w:val="HTML Preformatted"/>
    <w:basedOn w:val="prastasis"/>
    <w:link w:val="HTMLiankstoformatuotasDiagrama"/>
    <w:uiPriority w:val="99"/>
    <w:semiHidden/>
    <w:unhideWhenUsed/>
    <w:rsid w:val="00F01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rsid w:val="00F018C2"/>
    <w:rPr>
      <w:rFonts w:ascii="Courier New" w:hAnsi="Courier New" w:cs="Courier New"/>
      <w:sz w:val="20"/>
      <w:szCs w:val="20"/>
      <w:lang w:val="en-US" w:eastAsia="en-US"/>
    </w:rPr>
  </w:style>
  <w:style w:type="paragraph" w:styleId="Sraassuenkleliais">
    <w:name w:val="List Bullet"/>
    <w:basedOn w:val="prastasis"/>
    <w:uiPriority w:val="99"/>
    <w:unhideWhenUsed/>
    <w:rsid w:val="00914B24"/>
    <w:pPr>
      <w:numPr>
        <w:numId w:val="1"/>
      </w:numPr>
      <w:contextualSpacing/>
    </w:pPr>
  </w:style>
  <w:style w:type="paragraph" w:styleId="prastasiniatinklio">
    <w:name w:val="Normal (Web)"/>
    <w:basedOn w:val="prastasis"/>
    <w:uiPriority w:val="99"/>
    <w:semiHidden/>
    <w:unhideWhenUsed/>
    <w:rsid w:val="00D1431C"/>
    <w:pPr>
      <w:spacing w:before="100" w:beforeAutospacing="1" w:after="100" w:afterAutospacing="1"/>
    </w:pPr>
  </w:style>
  <w:style w:type="paragraph" w:customStyle="1" w:styleId="TableHeading">
    <w:name w:val="Table Heading"/>
    <w:basedOn w:val="TableContents"/>
    <w:rsid w:val="00506C32"/>
    <w:pPr>
      <w:jc w:val="center"/>
    </w:pPr>
    <w:rPr>
      <w:b/>
      <w:bCs/>
    </w:rPr>
  </w:style>
  <w:style w:type="character" w:styleId="Nerykuspabraukimas">
    <w:name w:val="Subtle Emphasis"/>
    <w:basedOn w:val="Numatytasispastraiposriftas"/>
    <w:uiPriority w:val="19"/>
    <w:qFormat/>
    <w:rsid w:val="008769D9"/>
    <w:rPr>
      <w:i/>
      <w:iCs/>
      <w:color w:val="404040" w:themeColor="text1" w:themeTint="BF"/>
    </w:rPr>
  </w:style>
  <w:style w:type="paragraph" w:styleId="Pagrindinistekstas">
    <w:name w:val="Body Text"/>
    <w:basedOn w:val="prastasis"/>
    <w:link w:val="PagrindinistekstasDiagrama"/>
    <w:uiPriority w:val="99"/>
    <w:unhideWhenUsed/>
    <w:rsid w:val="001C14DD"/>
    <w:pPr>
      <w:spacing w:after="120"/>
    </w:pPr>
  </w:style>
  <w:style w:type="character" w:customStyle="1" w:styleId="PagrindinistekstasDiagrama">
    <w:name w:val="Pagrindinis tekstas Diagrama"/>
    <w:basedOn w:val="Numatytasispastraiposriftas"/>
    <w:link w:val="Pagrindinistekstas"/>
    <w:uiPriority w:val="99"/>
    <w:rsid w:val="001C14DD"/>
  </w:style>
  <w:style w:type="character" w:styleId="Grietas">
    <w:name w:val="Strong"/>
    <w:basedOn w:val="Numatytasispastraiposriftas"/>
    <w:uiPriority w:val="22"/>
    <w:qFormat/>
    <w:rsid w:val="00BD5607"/>
    <w:rPr>
      <w:b/>
      <w:bCs/>
    </w:rPr>
  </w:style>
  <w:style w:type="character" w:styleId="Emfaz">
    <w:name w:val="Emphasis"/>
    <w:basedOn w:val="Numatytasispastraiposriftas"/>
    <w:uiPriority w:val="20"/>
    <w:qFormat/>
    <w:rsid w:val="00875A55"/>
    <w:rPr>
      <w:i/>
      <w:iCs/>
    </w:rPr>
  </w:style>
  <w:style w:type="paragraph" w:styleId="Pataisymai">
    <w:name w:val="Revision"/>
    <w:hidden/>
    <w:uiPriority w:val="99"/>
    <w:semiHidden/>
    <w:rsid w:val="00E212DD"/>
  </w:style>
  <w:style w:type="paragraph" w:customStyle="1" w:styleId="Default">
    <w:name w:val="Default"/>
    <w:rsid w:val="00347B28"/>
    <w:pPr>
      <w:autoSpaceDE w:val="0"/>
      <w:autoSpaceDN w:val="0"/>
      <w:adjustRightInd w:val="0"/>
    </w:pPr>
    <w:rPr>
      <w:color w:val="000000"/>
    </w:rPr>
  </w:style>
  <w:style w:type="character" w:customStyle="1" w:styleId="cf01">
    <w:name w:val="cf01"/>
    <w:basedOn w:val="Numatytasispastraiposriftas"/>
    <w:rsid w:val="006F1E56"/>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8500E4"/>
    <w:rPr>
      <w:b/>
      <w:sz w:val="48"/>
      <w:szCs w:val="48"/>
    </w:rPr>
  </w:style>
  <w:style w:type="paragraph" w:customStyle="1" w:styleId="paragraph">
    <w:name w:val="paragraph"/>
    <w:basedOn w:val="prastasis"/>
    <w:rsid w:val="00FC4D9F"/>
    <w:pPr>
      <w:spacing w:before="100" w:beforeAutospacing="1" w:after="100" w:afterAutospacing="1"/>
    </w:pPr>
  </w:style>
  <w:style w:type="character" w:customStyle="1" w:styleId="normaltextrun">
    <w:name w:val="normaltextrun"/>
    <w:basedOn w:val="Numatytasispastraiposriftas"/>
    <w:rsid w:val="00FC4D9F"/>
  </w:style>
  <w:style w:type="character" w:customStyle="1" w:styleId="eop">
    <w:name w:val="eop"/>
    <w:basedOn w:val="Numatytasispastraiposriftas"/>
    <w:rsid w:val="00FC4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2061">
      <w:bodyDiv w:val="1"/>
      <w:marLeft w:val="0"/>
      <w:marRight w:val="0"/>
      <w:marTop w:val="0"/>
      <w:marBottom w:val="0"/>
      <w:divBdr>
        <w:top w:val="none" w:sz="0" w:space="0" w:color="auto"/>
        <w:left w:val="none" w:sz="0" w:space="0" w:color="auto"/>
        <w:bottom w:val="none" w:sz="0" w:space="0" w:color="auto"/>
        <w:right w:val="none" w:sz="0" w:space="0" w:color="auto"/>
      </w:divBdr>
      <w:divsChild>
        <w:div w:id="183400284">
          <w:marLeft w:val="0"/>
          <w:marRight w:val="0"/>
          <w:marTop w:val="0"/>
          <w:marBottom w:val="0"/>
          <w:divBdr>
            <w:top w:val="none" w:sz="0" w:space="0" w:color="auto"/>
            <w:left w:val="none" w:sz="0" w:space="0" w:color="auto"/>
            <w:bottom w:val="none" w:sz="0" w:space="0" w:color="auto"/>
            <w:right w:val="none" w:sz="0" w:space="0" w:color="auto"/>
          </w:divBdr>
        </w:div>
        <w:div w:id="590354904">
          <w:marLeft w:val="0"/>
          <w:marRight w:val="0"/>
          <w:marTop w:val="0"/>
          <w:marBottom w:val="0"/>
          <w:divBdr>
            <w:top w:val="none" w:sz="0" w:space="0" w:color="auto"/>
            <w:left w:val="none" w:sz="0" w:space="0" w:color="auto"/>
            <w:bottom w:val="none" w:sz="0" w:space="0" w:color="auto"/>
            <w:right w:val="none" w:sz="0" w:space="0" w:color="auto"/>
          </w:divBdr>
        </w:div>
        <w:div w:id="1947761527">
          <w:marLeft w:val="0"/>
          <w:marRight w:val="0"/>
          <w:marTop w:val="0"/>
          <w:marBottom w:val="0"/>
          <w:divBdr>
            <w:top w:val="none" w:sz="0" w:space="0" w:color="auto"/>
            <w:left w:val="none" w:sz="0" w:space="0" w:color="auto"/>
            <w:bottom w:val="none" w:sz="0" w:space="0" w:color="auto"/>
            <w:right w:val="none" w:sz="0" w:space="0" w:color="auto"/>
          </w:divBdr>
        </w:div>
        <w:div w:id="518475351">
          <w:marLeft w:val="0"/>
          <w:marRight w:val="0"/>
          <w:marTop w:val="0"/>
          <w:marBottom w:val="0"/>
          <w:divBdr>
            <w:top w:val="none" w:sz="0" w:space="0" w:color="auto"/>
            <w:left w:val="none" w:sz="0" w:space="0" w:color="auto"/>
            <w:bottom w:val="none" w:sz="0" w:space="0" w:color="auto"/>
            <w:right w:val="none" w:sz="0" w:space="0" w:color="auto"/>
          </w:divBdr>
        </w:div>
      </w:divsChild>
    </w:div>
    <w:div w:id="99689291">
      <w:bodyDiv w:val="1"/>
      <w:marLeft w:val="0"/>
      <w:marRight w:val="0"/>
      <w:marTop w:val="0"/>
      <w:marBottom w:val="0"/>
      <w:divBdr>
        <w:top w:val="none" w:sz="0" w:space="0" w:color="auto"/>
        <w:left w:val="none" w:sz="0" w:space="0" w:color="auto"/>
        <w:bottom w:val="none" w:sz="0" w:space="0" w:color="auto"/>
        <w:right w:val="none" w:sz="0" w:space="0" w:color="auto"/>
      </w:divBdr>
    </w:div>
    <w:div w:id="204946079">
      <w:bodyDiv w:val="1"/>
      <w:marLeft w:val="0"/>
      <w:marRight w:val="0"/>
      <w:marTop w:val="0"/>
      <w:marBottom w:val="0"/>
      <w:divBdr>
        <w:top w:val="none" w:sz="0" w:space="0" w:color="auto"/>
        <w:left w:val="none" w:sz="0" w:space="0" w:color="auto"/>
        <w:bottom w:val="none" w:sz="0" w:space="0" w:color="auto"/>
        <w:right w:val="none" w:sz="0" w:space="0" w:color="auto"/>
      </w:divBdr>
    </w:div>
    <w:div w:id="269510787">
      <w:bodyDiv w:val="1"/>
      <w:marLeft w:val="0"/>
      <w:marRight w:val="0"/>
      <w:marTop w:val="0"/>
      <w:marBottom w:val="0"/>
      <w:divBdr>
        <w:top w:val="none" w:sz="0" w:space="0" w:color="auto"/>
        <w:left w:val="none" w:sz="0" w:space="0" w:color="auto"/>
        <w:bottom w:val="none" w:sz="0" w:space="0" w:color="auto"/>
        <w:right w:val="none" w:sz="0" w:space="0" w:color="auto"/>
      </w:divBdr>
    </w:div>
    <w:div w:id="271939549">
      <w:bodyDiv w:val="1"/>
      <w:marLeft w:val="0"/>
      <w:marRight w:val="0"/>
      <w:marTop w:val="0"/>
      <w:marBottom w:val="0"/>
      <w:divBdr>
        <w:top w:val="none" w:sz="0" w:space="0" w:color="auto"/>
        <w:left w:val="none" w:sz="0" w:space="0" w:color="auto"/>
        <w:bottom w:val="none" w:sz="0" w:space="0" w:color="auto"/>
        <w:right w:val="none" w:sz="0" w:space="0" w:color="auto"/>
      </w:divBdr>
    </w:div>
    <w:div w:id="311638497">
      <w:bodyDiv w:val="1"/>
      <w:marLeft w:val="0"/>
      <w:marRight w:val="0"/>
      <w:marTop w:val="0"/>
      <w:marBottom w:val="0"/>
      <w:divBdr>
        <w:top w:val="none" w:sz="0" w:space="0" w:color="auto"/>
        <w:left w:val="none" w:sz="0" w:space="0" w:color="auto"/>
        <w:bottom w:val="none" w:sz="0" w:space="0" w:color="auto"/>
        <w:right w:val="none" w:sz="0" w:space="0" w:color="auto"/>
      </w:divBdr>
    </w:div>
    <w:div w:id="311759507">
      <w:bodyDiv w:val="1"/>
      <w:marLeft w:val="0"/>
      <w:marRight w:val="0"/>
      <w:marTop w:val="0"/>
      <w:marBottom w:val="0"/>
      <w:divBdr>
        <w:top w:val="none" w:sz="0" w:space="0" w:color="auto"/>
        <w:left w:val="none" w:sz="0" w:space="0" w:color="auto"/>
        <w:bottom w:val="none" w:sz="0" w:space="0" w:color="auto"/>
        <w:right w:val="none" w:sz="0" w:space="0" w:color="auto"/>
      </w:divBdr>
    </w:div>
    <w:div w:id="341787321">
      <w:bodyDiv w:val="1"/>
      <w:marLeft w:val="0"/>
      <w:marRight w:val="0"/>
      <w:marTop w:val="0"/>
      <w:marBottom w:val="0"/>
      <w:divBdr>
        <w:top w:val="none" w:sz="0" w:space="0" w:color="auto"/>
        <w:left w:val="none" w:sz="0" w:space="0" w:color="auto"/>
        <w:bottom w:val="none" w:sz="0" w:space="0" w:color="auto"/>
        <w:right w:val="none" w:sz="0" w:space="0" w:color="auto"/>
      </w:divBdr>
    </w:div>
    <w:div w:id="381907795">
      <w:bodyDiv w:val="1"/>
      <w:marLeft w:val="0"/>
      <w:marRight w:val="0"/>
      <w:marTop w:val="0"/>
      <w:marBottom w:val="0"/>
      <w:divBdr>
        <w:top w:val="none" w:sz="0" w:space="0" w:color="auto"/>
        <w:left w:val="none" w:sz="0" w:space="0" w:color="auto"/>
        <w:bottom w:val="none" w:sz="0" w:space="0" w:color="auto"/>
        <w:right w:val="none" w:sz="0" w:space="0" w:color="auto"/>
      </w:divBdr>
    </w:div>
    <w:div w:id="533157095">
      <w:bodyDiv w:val="1"/>
      <w:marLeft w:val="0"/>
      <w:marRight w:val="0"/>
      <w:marTop w:val="0"/>
      <w:marBottom w:val="0"/>
      <w:divBdr>
        <w:top w:val="none" w:sz="0" w:space="0" w:color="auto"/>
        <w:left w:val="none" w:sz="0" w:space="0" w:color="auto"/>
        <w:bottom w:val="none" w:sz="0" w:space="0" w:color="auto"/>
        <w:right w:val="none" w:sz="0" w:space="0" w:color="auto"/>
      </w:divBdr>
    </w:div>
    <w:div w:id="596712278">
      <w:bodyDiv w:val="1"/>
      <w:marLeft w:val="0"/>
      <w:marRight w:val="0"/>
      <w:marTop w:val="0"/>
      <w:marBottom w:val="0"/>
      <w:divBdr>
        <w:top w:val="none" w:sz="0" w:space="0" w:color="auto"/>
        <w:left w:val="none" w:sz="0" w:space="0" w:color="auto"/>
        <w:bottom w:val="none" w:sz="0" w:space="0" w:color="auto"/>
        <w:right w:val="none" w:sz="0" w:space="0" w:color="auto"/>
      </w:divBdr>
    </w:div>
    <w:div w:id="638724218">
      <w:bodyDiv w:val="1"/>
      <w:marLeft w:val="0"/>
      <w:marRight w:val="0"/>
      <w:marTop w:val="0"/>
      <w:marBottom w:val="0"/>
      <w:divBdr>
        <w:top w:val="none" w:sz="0" w:space="0" w:color="auto"/>
        <w:left w:val="none" w:sz="0" w:space="0" w:color="auto"/>
        <w:bottom w:val="none" w:sz="0" w:space="0" w:color="auto"/>
        <w:right w:val="none" w:sz="0" w:space="0" w:color="auto"/>
      </w:divBdr>
    </w:div>
    <w:div w:id="641741332">
      <w:bodyDiv w:val="1"/>
      <w:marLeft w:val="0"/>
      <w:marRight w:val="0"/>
      <w:marTop w:val="0"/>
      <w:marBottom w:val="0"/>
      <w:divBdr>
        <w:top w:val="none" w:sz="0" w:space="0" w:color="auto"/>
        <w:left w:val="none" w:sz="0" w:space="0" w:color="auto"/>
        <w:bottom w:val="none" w:sz="0" w:space="0" w:color="auto"/>
        <w:right w:val="none" w:sz="0" w:space="0" w:color="auto"/>
      </w:divBdr>
    </w:div>
    <w:div w:id="647592393">
      <w:bodyDiv w:val="1"/>
      <w:marLeft w:val="0"/>
      <w:marRight w:val="0"/>
      <w:marTop w:val="0"/>
      <w:marBottom w:val="0"/>
      <w:divBdr>
        <w:top w:val="none" w:sz="0" w:space="0" w:color="auto"/>
        <w:left w:val="none" w:sz="0" w:space="0" w:color="auto"/>
        <w:bottom w:val="none" w:sz="0" w:space="0" w:color="auto"/>
        <w:right w:val="none" w:sz="0" w:space="0" w:color="auto"/>
      </w:divBdr>
    </w:div>
    <w:div w:id="687681064">
      <w:bodyDiv w:val="1"/>
      <w:marLeft w:val="0"/>
      <w:marRight w:val="0"/>
      <w:marTop w:val="0"/>
      <w:marBottom w:val="0"/>
      <w:divBdr>
        <w:top w:val="none" w:sz="0" w:space="0" w:color="auto"/>
        <w:left w:val="none" w:sz="0" w:space="0" w:color="auto"/>
        <w:bottom w:val="none" w:sz="0" w:space="0" w:color="auto"/>
        <w:right w:val="none" w:sz="0" w:space="0" w:color="auto"/>
      </w:divBdr>
    </w:div>
    <w:div w:id="707679418">
      <w:bodyDiv w:val="1"/>
      <w:marLeft w:val="0"/>
      <w:marRight w:val="0"/>
      <w:marTop w:val="0"/>
      <w:marBottom w:val="0"/>
      <w:divBdr>
        <w:top w:val="none" w:sz="0" w:space="0" w:color="auto"/>
        <w:left w:val="none" w:sz="0" w:space="0" w:color="auto"/>
        <w:bottom w:val="none" w:sz="0" w:space="0" w:color="auto"/>
        <w:right w:val="none" w:sz="0" w:space="0" w:color="auto"/>
      </w:divBdr>
    </w:div>
    <w:div w:id="772361146">
      <w:bodyDiv w:val="1"/>
      <w:marLeft w:val="0"/>
      <w:marRight w:val="0"/>
      <w:marTop w:val="0"/>
      <w:marBottom w:val="0"/>
      <w:divBdr>
        <w:top w:val="none" w:sz="0" w:space="0" w:color="auto"/>
        <w:left w:val="none" w:sz="0" w:space="0" w:color="auto"/>
        <w:bottom w:val="none" w:sz="0" w:space="0" w:color="auto"/>
        <w:right w:val="none" w:sz="0" w:space="0" w:color="auto"/>
      </w:divBdr>
    </w:div>
    <w:div w:id="846096485">
      <w:bodyDiv w:val="1"/>
      <w:marLeft w:val="0"/>
      <w:marRight w:val="0"/>
      <w:marTop w:val="0"/>
      <w:marBottom w:val="0"/>
      <w:divBdr>
        <w:top w:val="none" w:sz="0" w:space="0" w:color="auto"/>
        <w:left w:val="none" w:sz="0" w:space="0" w:color="auto"/>
        <w:bottom w:val="none" w:sz="0" w:space="0" w:color="auto"/>
        <w:right w:val="none" w:sz="0" w:space="0" w:color="auto"/>
      </w:divBdr>
    </w:div>
    <w:div w:id="1024945586">
      <w:bodyDiv w:val="1"/>
      <w:marLeft w:val="0"/>
      <w:marRight w:val="0"/>
      <w:marTop w:val="0"/>
      <w:marBottom w:val="0"/>
      <w:divBdr>
        <w:top w:val="none" w:sz="0" w:space="0" w:color="auto"/>
        <w:left w:val="none" w:sz="0" w:space="0" w:color="auto"/>
        <w:bottom w:val="none" w:sz="0" w:space="0" w:color="auto"/>
        <w:right w:val="none" w:sz="0" w:space="0" w:color="auto"/>
      </w:divBdr>
    </w:div>
    <w:div w:id="1075976746">
      <w:bodyDiv w:val="1"/>
      <w:marLeft w:val="0"/>
      <w:marRight w:val="0"/>
      <w:marTop w:val="0"/>
      <w:marBottom w:val="0"/>
      <w:divBdr>
        <w:top w:val="none" w:sz="0" w:space="0" w:color="auto"/>
        <w:left w:val="none" w:sz="0" w:space="0" w:color="auto"/>
        <w:bottom w:val="none" w:sz="0" w:space="0" w:color="auto"/>
        <w:right w:val="none" w:sz="0" w:space="0" w:color="auto"/>
      </w:divBdr>
    </w:div>
    <w:div w:id="1100031257">
      <w:bodyDiv w:val="1"/>
      <w:marLeft w:val="0"/>
      <w:marRight w:val="0"/>
      <w:marTop w:val="0"/>
      <w:marBottom w:val="0"/>
      <w:divBdr>
        <w:top w:val="none" w:sz="0" w:space="0" w:color="auto"/>
        <w:left w:val="none" w:sz="0" w:space="0" w:color="auto"/>
        <w:bottom w:val="none" w:sz="0" w:space="0" w:color="auto"/>
        <w:right w:val="none" w:sz="0" w:space="0" w:color="auto"/>
      </w:divBdr>
      <w:divsChild>
        <w:div w:id="236980749">
          <w:marLeft w:val="0"/>
          <w:marRight w:val="0"/>
          <w:marTop w:val="0"/>
          <w:marBottom w:val="0"/>
          <w:divBdr>
            <w:top w:val="none" w:sz="0" w:space="0" w:color="auto"/>
            <w:left w:val="none" w:sz="0" w:space="0" w:color="auto"/>
            <w:bottom w:val="none" w:sz="0" w:space="0" w:color="auto"/>
            <w:right w:val="none" w:sz="0" w:space="0" w:color="auto"/>
          </w:divBdr>
        </w:div>
        <w:div w:id="279653116">
          <w:marLeft w:val="0"/>
          <w:marRight w:val="0"/>
          <w:marTop w:val="0"/>
          <w:marBottom w:val="0"/>
          <w:divBdr>
            <w:top w:val="none" w:sz="0" w:space="0" w:color="auto"/>
            <w:left w:val="none" w:sz="0" w:space="0" w:color="auto"/>
            <w:bottom w:val="none" w:sz="0" w:space="0" w:color="auto"/>
            <w:right w:val="none" w:sz="0" w:space="0" w:color="auto"/>
          </w:divBdr>
        </w:div>
        <w:div w:id="567687717">
          <w:marLeft w:val="0"/>
          <w:marRight w:val="0"/>
          <w:marTop w:val="0"/>
          <w:marBottom w:val="0"/>
          <w:divBdr>
            <w:top w:val="none" w:sz="0" w:space="0" w:color="auto"/>
            <w:left w:val="none" w:sz="0" w:space="0" w:color="auto"/>
            <w:bottom w:val="none" w:sz="0" w:space="0" w:color="auto"/>
            <w:right w:val="none" w:sz="0" w:space="0" w:color="auto"/>
          </w:divBdr>
        </w:div>
      </w:divsChild>
    </w:div>
    <w:div w:id="1133600256">
      <w:bodyDiv w:val="1"/>
      <w:marLeft w:val="0"/>
      <w:marRight w:val="0"/>
      <w:marTop w:val="0"/>
      <w:marBottom w:val="0"/>
      <w:divBdr>
        <w:top w:val="none" w:sz="0" w:space="0" w:color="auto"/>
        <w:left w:val="none" w:sz="0" w:space="0" w:color="auto"/>
        <w:bottom w:val="none" w:sz="0" w:space="0" w:color="auto"/>
        <w:right w:val="none" w:sz="0" w:space="0" w:color="auto"/>
      </w:divBdr>
    </w:div>
    <w:div w:id="1134132024">
      <w:bodyDiv w:val="1"/>
      <w:marLeft w:val="0"/>
      <w:marRight w:val="0"/>
      <w:marTop w:val="0"/>
      <w:marBottom w:val="0"/>
      <w:divBdr>
        <w:top w:val="none" w:sz="0" w:space="0" w:color="auto"/>
        <w:left w:val="none" w:sz="0" w:space="0" w:color="auto"/>
        <w:bottom w:val="none" w:sz="0" w:space="0" w:color="auto"/>
        <w:right w:val="none" w:sz="0" w:space="0" w:color="auto"/>
      </w:divBdr>
    </w:div>
    <w:div w:id="1176336310">
      <w:bodyDiv w:val="1"/>
      <w:marLeft w:val="0"/>
      <w:marRight w:val="0"/>
      <w:marTop w:val="0"/>
      <w:marBottom w:val="0"/>
      <w:divBdr>
        <w:top w:val="none" w:sz="0" w:space="0" w:color="auto"/>
        <w:left w:val="none" w:sz="0" w:space="0" w:color="auto"/>
        <w:bottom w:val="none" w:sz="0" w:space="0" w:color="auto"/>
        <w:right w:val="none" w:sz="0" w:space="0" w:color="auto"/>
      </w:divBdr>
    </w:div>
    <w:div w:id="1182353143">
      <w:bodyDiv w:val="1"/>
      <w:marLeft w:val="0"/>
      <w:marRight w:val="0"/>
      <w:marTop w:val="0"/>
      <w:marBottom w:val="0"/>
      <w:divBdr>
        <w:top w:val="none" w:sz="0" w:space="0" w:color="auto"/>
        <w:left w:val="none" w:sz="0" w:space="0" w:color="auto"/>
        <w:bottom w:val="none" w:sz="0" w:space="0" w:color="auto"/>
        <w:right w:val="none" w:sz="0" w:space="0" w:color="auto"/>
      </w:divBdr>
    </w:div>
    <w:div w:id="1188638026">
      <w:bodyDiv w:val="1"/>
      <w:marLeft w:val="0"/>
      <w:marRight w:val="0"/>
      <w:marTop w:val="0"/>
      <w:marBottom w:val="0"/>
      <w:divBdr>
        <w:top w:val="none" w:sz="0" w:space="0" w:color="auto"/>
        <w:left w:val="none" w:sz="0" w:space="0" w:color="auto"/>
        <w:bottom w:val="none" w:sz="0" w:space="0" w:color="auto"/>
        <w:right w:val="none" w:sz="0" w:space="0" w:color="auto"/>
      </w:divBdr>
    </w:div>
    <w:div w:id="1214653136">
      <w:bodyDiv w:val="1"/>
      <w:marLeft w:val="0"/>
      <w:marRight w:val="0"/>
      <w:marTop w:val="0"/>
      <w:marBottom w:val="0"/>
      <w:divBdr>
        <w:top w:val="none" w:sz="0" w:space="0" w:color="auto"/>
        <w:left w:val="none" w:sz="0" w:space="0" w:color="auto"/>
        <w:bottom w:val="none" w:sz="0" w:space="0" w:color="auto"/>
        <w:right w:val="none" w:sz="0" w:space="0" w:color="auto"/>
      </w:divBdr>
    </w:div>
    <w:div w:id="1217401355">
      <w:bodyDiv w:val="1"/>
      <w:marLeft w:val="0"/>
      <w:marRight w:val="0"/>
      <w:marTop w:val="0"/>
      <w:marBottom w:val="0"/>
      <w:divBdr>
        <w:top w:val="none" w:sz="0" w:space="0" w:color="auto"/>
        <w:left w:val="none" w:sz="0" w:space="0" w:color="auto"/>
        <w:bottom w:val="none" w:sz="0" w:space="0" w:color="auto"/>
        <w:right w:val="none" w:sz="0" w:space="0" w:color="auto"/>
      </w:divBdr>
    </w:div>
    <w:div w:id="1238632787">
      <w:bodyDiv w:val="1"/>
      <w:marLeft w:val="0"/>
      <w:marRight w:val="0"/>
      <w:marTop w:val="0"/>
      <w:marBottom w:val="0"/>
      <w:divBdr>
        <w:top w:val="none" w:sz="0" w:space="0" w:color="auto"/>
        <w:left w:val="none" w:sz="0" w:space="0" w:color="auto"/>
        <w:bottom w:val="none" w:sz="0" w:space="0" w:color="auto"/>
        <w:right w:val="none" w:sz="0" w:space="0" w:color="auto"/>
      </w:divBdr>
      <w:divsChild>
        <w:div w:id="116267640">
          <w:marLeft w:val="0"/>
          <w:marRight w:val="0"/>
          <w:marTop w:val="0"/>
          <w:marBottom w:val="0"/>
          <w:divBdr>
            <w:top w:val="none" w:sz="0" w:space="0" w:color="auto"/>
            <w:left w:val="none" w:sz="0" w:space="0" w:color="auto"/>
            <w:bottom w:val="none" w:sz="0" w:space="0" w:color="auto"/>
            <w:right w:val="none" w:sz="0" w:space="0" w:color="auto"/>
          </w:divBdr>
        </w:div>
        <w:div w:id="2114475690">
          <w:marLeft w:val="0"/>
          <w:marRight w:val="0"/>
          <w:marTop w:val="0"/>
          <w:marBottom w:val="0"/>
          <w:divBdr>
            <w:top w:val="none" w:sz="0" w:space="0" w:color="auto"/>
            <w:left w:val="none" w:sz="0" w:space="0" w:color="auto"/>
            <w:bottom w:val="none" w:sz="0" w:space="0" w:color="auto"/>
            <w:right w:val="none" w:sz="0" w:space="0" w:color="auto"/>
          </w:divBdr>
        </w:div>
      </w:divsChild>
    </w:div>
    <w:div w:id="1306546565">
      <w:bodyDiv w:val="1"/>
      <w:marLeft w:val="0"/>
      <w:marRight w:val="0"/>
      <w:marTop w:val="0"/>
      <w:marBottom w:val="0"/>
      <w:divBdr>
        <w:top w:val="none" w:sz="0" w:space="0" w:color="auto"/>
        <w:left w:val="none" w:sz="0" w:space="0" w:color="auto"/>
        <w:bottom w:val="none" w:sz="0" w:space="0" w:color="auto"/>
        <w:right w:val="none" w:sz="0" w:space="0" w:color="auto"/>
      </w:divBdr>
      <w:divsChild>
        <w:div w:id="159082091">
          <w:marLeft w:val="0"/>
          <w:marRight w:val="0"/>
          <w:marTop w:val="0"/>
          <w:marBottom w:val="0"/>
          <w:divBdr>
            <w:top w:val="none" w:sz="0" w:space="0" w:color="auto"/>
            <w:left w:val="none" w:sz="0" w:space="0" w:color="auto"/>
            <w:bottom w:val="none" w:sz="0" w:space="0" w:color="auto"/>
            <w:right w:val="none" w:sz="0" w:space="0" w:color="auto"/>
          </w:divBdr>
        </w:div>
        <w:div w:id="1349066022">
          <w:marLeft w:val="0"/>
          <w:marRight w:val="0"/>
          <w:marTop w:val="0"/>
          <w:marBottom w:val="0"/>
          <w:divBdr>
            <w:top w:val="none" w:sz="0" w:space="0" w:color="auto"/>
            <w:left w:val="none" w:sz="0" w:space="0" w:color="auto"/>
            <w:bottom w:val="none" w:sz="0" w:space="0" w:color="auto"/>
            <w:right w:val="none" w:sz="0" w:space="0" w:color="auto"/>
          </w:divBdr>
        </w:div>
      </w:divsChild>
    </w:div>
    <w:div w:id="1344438079">
      <w:bodyDiv w:val="1"/>
      <w:marLeft w:val="0"/>
      <w:marRight w:val="0"/>
      <w:marTop w:val="0"/>
      <w:marBottom w:val="0"/>
      <w:divBdr>
        <w:top w:val="none" w:sz="0" w:space="0" w:color="auto"/>
        <w:left w:val="none" w:sz="0" w:space="0" w:color="auto"/>
        <w:bottom w:val="none" w:sz="0" w:space="0" w:color="auto"/>
        <w:right w:val="none" w:sz="0" w:space="0" w:color="auto"/>
      </w:divBdr>
    </w:div>
    <w:div w:id="1401976788">
      <w:bodyDiv w:val="1"/>
      <w:marLeft w:val="0"/>
      <w:marRight w:val="0"/>
      <w:marTop w:val="0"/>
      <w:marBottom w:val="0"/>
      <w:divBdr>
        <w:top w:val="none" w:sz="0" w:space="0" w:color="auto"/>
        <w:left w:val="none" w:sz="0" w:space="0" w:color="auto"/>
        <w:bottom w:val="none" w:sz="0" w:space="0" w:color="auto"/>
        <w:right w:val="none" w:sz="0" w:space="0" w:color="auto"/>
      </w:divBdr>
    </w:div>
    <w:div w:id="1417436571">
      <w:bodyDiv w:val="1"/>
      <w:marLeft w:val="0"/>
      <w:marRight w:val="0"/>
      <w:marTop w:val="0"/>
      <w:marBottom w:val="0"/>
      <w:divBdr>
        <w:top w:val="none" w:sz="0" w:space="0" w:color="auto"/>
        <w:left w:val="none" w:sz="0" w:space="0" w:color="auto"/>
        <w:bottom w:val="none" w:sz="0" w:space="0" w:color="auto"/>
        <w:right w:val="none" w:sz="0" w:space="0" w:color="auto"/>
      </w:divBdr>
      <w:divsChild>
        <w:div w:id="1149785417">
          <w:marLeft w:val="0"/>
          <w:marRight w:val="0"/>
          <w:marTop w:val="0"/>
          <w:marBottom w:val="0"/>
          <w:divBdr>
            <w:top w:val="none" w:sz="0" w:space="0" w:color="auto"/>
            <w:left w:val="none" w:sz="0" w:space="0" w:color="auto"/>
            <w:bottom w:val="none" w:sz="0" w:space="0" w:color="auto"/>
            <w:right w:val="none" w:sz="0" w:space="0" w:color="auto"/>
          </w:divBdr>
        </w:div>
        <w:div w:id="1653872562">
          <w:marLeft w:val="0"/>
          <w:marRight w:val="0"/>
          <w:marTop w:val="0"/>
          <w:marBottom w:val="0"/>
          <w:divBdr>
            <w:top w:val="none" w:sz="0" w:space="0" w:color="auto"/>
            <w:left w:val="none" w:sz="0" w:space="0" w:color="auto"/>
            <w:bottom w:val="none" w:sz="0" w:space="0" w:color="auto"/>
            <w:right w:val="none" w:sz="0" w:space="0" w:color="auto"/>
          </w:divBdr>
        </w:div>
        <w:div w:id="553349343">
          <w:marLeft w:val="0"/>
          <w:marRight w:val="0"/>
          <w:marTop w:val="0"/>
          <w:marBottom w:val="0"/>
          <w:divBdr>
            <w:top w:val="none" w:sz="0" w:space="0" w:color="auto"/>
            <w:left w:val="none" w:sz="0" w:space="0" w:color="auto"/>
            <w:bottom w:val="none" w:sz="0" w:space="0" w:color="auto"/>
            <w:right w:val="none" w:sz="0" w:space="0" w:color="auto"/>
          </w:divBdr>
        </w:div>
        <w:div w:id="1049453560">
          <w:marLeft w:val="0"/>
          <w:marRight w:val="0"/>
          <w:marTop w:val="0"/>
          <w:marBottom w:val="0"/>
          <w:divBdr>
            <w:top w:val="none" w:sz="0" w:space="0" w:color="auto"/>
            <w:left w:val="none" w:sz="0" w:space="0" w:color="auto"/>
            <w:bottom w:val="none" w:sz="0" w:space="0" w:color="auto"/>
            <w:right w:val="none" w:sz="0" w:space="0" w:color="auto"/>
          </w:divBdr>
        </w:div>
      </w:divsChild>
    </w:div>
    <w:div w:id="1462386516">
      <w:bodyDiv w:val="1"/>
      <w:marLeft w:val="0"/>
      <w:marRight w:val="0"/>
      <w:marTop w:val="0"/>
      <w:marBottom w:val="0"/>
      <w:divBdr>
        <w:top w:val="none" w:sz="0" w:space="0" w:color="auto"/>
        <w:left w:val="none" w:sz="0" w:space="0" w:color="auto"/>
        <w:bottom w:val="none" w:sz="0" w:space="0" w:color="auto"/>
        <w:right w:val="none" w:sz="0" w:space="0" w:color="auto"/>
      </w:divBdr>
    </w:div>
    <w:div w:id="1485580496">
      <w:bodyDiv w:val="1"/>
      <w:marLeft w:val="0"/>
      <w:marRight w:val="0"/>
      <w:marTop w:val="0"/>
      <w:marBottom w:val="0"/>
      <w:divBdr>
        <w:top w:val="none" w:sz="0" w:space="0" w:color="auto"/>
        <w:left w:val="none" w:sz="0" w:space="0" w:color="auto"/>
        <w:bottom w:val="none" w:sz="0" w:space="0" w:color="auto"/>
        <w:right w:val="none" w:sz="0" w:space="0" w:color="auto"/>
      </w:divBdr>
    </w:div>
    <w:div w:id="1502044762">
      <w:bodyDiv w:val="1"/>
      <w:marLeft w:val="0"/>
      <w:marRight w:val="0"/>
      <w:marTop w:val="0"/>
      <w:marBottom w:val="0"/>
      <w:divBdr>
        <w:top w:val="none" w:sz="0" w:space="0" w:color="auto"/>
        <w:left w:val="none" w:sz="0" w:space="0" w:color="auto"/>
        <w:bottom w:val="none" w:sz="0" w:space="0" w:color="auto"/>
        <w:right w:val="none" w:sz="0" w:space="0" w:color="auto"/>
      </w:divBdr>
    </w:div>
    <w:div w:id="1503279499">
      <w:bodyDiv w:val="1"/>
      <w:marLeft w:val="0"/>
      <w:marRight w:val="0"/>
      <w:marTop w:val="0"/>
      <w:marBottom w:val="0"/>
      <w:divBdr>
        <w:top w:val="none" w:sz="0" w:space="0" w:color="auto"/>
        <w:left w:val="none" w:sz="0" w:space="0" w:color="auto"/>
        <w:bottom w:val="none" w:sz="0" w:space="0" w:color="auto"/>
        <w:right w:val="none" w:sz="0" w:space="0" w:color="auto"/>
      </w:divBdr>
    </w:div>
    <w:div w:id="1512378727">
      <w:bodyDiv w:val="1"/>
      <w:marLeft w:val="0"/>
      <w:marRight w:val="0"/>
      <w:marTop w:val="0"/>
      <w:marBottom w:val="0"/>
      <w:divBdr>
        <w:top w:val="none" w:sz="0" w:space="0" w:color="auto"/>
        <w:left w:val="none" w:sz="0" w:space="0" w:color="auto"/>
        <w:bottom w:val="none" w:sz="0" w:space="0" w:color="auto"/>
        <w:right w:val="none" w:sz="0" w:space="0" w:color="auto"/>
      </w:divBdr>
    </w:div>
    <w:div w:id="1573733458">
      <w:bodyDiv w:val="1"/>
      <w:marLeft w:val="0"/>
      <w:marRight w:val="0"/>
      <w:marTop w:val="0"/>
      <w:marBottom w:val="0"/>
      <w:divBdr>
        <w:top w:val="none" w:sz="0" w:space="0" w:color="auto"/>
        <w:left w:val="none" w:sz="0" w:space="0" w:color="auto"/>
        <w:bottom w:val="none" w:sz="0" w:space="0" w:color="auto"/>
        <w:right w:val="none" w:sz="0" w:space="0" w:color="auto"/>
      </w:divBdr>
      <w:divsChild>
        <w:div w:id="418211204">
          <w:marLeft w:val="0"/>
          <w:marRight w:val="0"/>
          <w:marTop w:val="0"/>
          <w:marBottom w:val="0"/>
          <w:divBdr>
            <w:top w:val="none" w:sz="0" w:space="0" w:color="auto"/>
            <w:left w:val="none" w:sz="0" w:space="0" w:color="auto"/>
            <w:bottom w:val="none" w:sz="0" w:space="0" w:color="auto"/>
            <w:right w:val="none" w:sz="0" w:space="0" w:color="auto"/>
          </w:divBdr>
        </w:div>
        <w:div w:id="583223860">
          <w:marLeft w:val="0"/>
          <w:marRight w:val="0"/>
          <w:marTop w:val="0"/>
          <w:marBottom w:val="0"/>
          <w:divBdr>
            <w:top w:val="none" w:sz="0" w:space="0" w:color="auto"/>
            <w:left w:val="none" w:sz="0" w:space="0" w:color="auto"/>
            <w:bottom w:val="none" w:sz="0" w:space="0" w:color="auto"/>
            <w:right w:val="none" w:sz="0" w:space="0" w:color="auto"/>
          </w:divBdr>
        </w:div>
        <w:div w:id="1305890651">
          <w:marLeft w:val="0"/>
          <w:marRight w:val="0"/>
          <w:marTop w:val="0"/>
          <w:marBottom w:val="0"/>
          <w:divBdr>
            <w:top w:val="none" w:sz="0" w:space="0" w:color="auto"/>
            <w:left w:val="none" w:sz="0" w:space="0" w:color="auto"/>
            <w:bottom w:val="none" w:sz="0" w:space="0" w:color="auto"/>
            <w:right w:val="none" w:sz="0" w:space="0" w:color="auto"/>
          </w:divBdr>
        </w:div>
        <w:div w:id="130485154">
          <w:marLeft w:val="0"/>
          <w:marRight w:val="0"/>
          <w:marTop w:val="0"/>
          <w:marBottom w:val="0"/>
          <w:divBdr>
            <w:top w:val="none" w:sz="0" w:space="0" w:color="auto"/>
            <w:left w:val="none" w:sz="0" w:space="0" w:color="auto"/>
            <w:bottom w:val="none" w:sz="0" w:space="0" w:color="auto"/>
            <w:right w:val="none" w:sz="0" w:space="0" w:color="auto"/>
          </w:divBdr>
        </w:div>
      </w:divsChild>
    </w:div>
    <w:div w:id="1581480613">
      <w:bodyDiv w:val="1"/>
      <w:marLeft w:val="0"/>
      <w:marRight w:val="0"/>
      <w:marTop w:val="0"/>
      <w:marBottom w:val="0"/>
      <w:divBdr>
        <w:top w:val="none" w:sz="0" w:space="0" w:color="auto"/>
        <w:left w:val="none" w:sz="0" w:space="0" w:color="auto"/>
        <w:bottom w:val="none" w:sz="0" w:space="0" w:color="auto"/>
        <w:right w:val="none" w:sz="0" w:space="0" w:color="auto"/>
      </w:divBdr>
    </w:div>
    <w:div w:id="1630013263">
      <w:bodyDiv w:val="1"/>
      <w:marLeft w:val="0"/>
      <w:marRight w:val="0"/>
      <w:marTop w:val="0"/>
      <w:marBottom w:val="0"/>
      <w:divBdr>
        <w:top w:val="none" w:sz="0" w:space="0" w:color="auto"/>
        <w:left w:val="none" w:sz="0" w:space="0" w:color="auto"/>
        <w:bottom w:val="none" w:sz="0" w:space="0" w:color="auto"/>
        <w:right w:val="none" w:sz="0" w:space="0" w:color="auto"/>
      </w:divBdr>
    </w:div>
    <w:div w:id="1644502020">
      <w:bodyDiv w:val="1"/>
      <w:marLeft w:val="0"/>
      <w:marRight w:val="0"/>
      <w:marTop w:val="0"/>
      <w:marBottom w:val="0"/>
      <w:divBdr>
        <w:top w:val="none" w:sz="0" w:space="0" w:color="auto"/>
        <w:left w:val="none" w:sz="0" w:space="0" w:color="auto"/>
        <w:bottom w:val="none" w:sz="0" w:space="0" w:color="auto"/>
        <w:right w:val="none" w:sz="0" w:space="0" w:color="auto"/>
      </w:divBdr>
    </w:div>
    <w:div w:id="1688827620">
      <w:bodyDiv w:val="1"/>
      <w:marLeft w:val="0"/>
      <w:marRight w:val="0"/>
      <w:marTop w:val="0"/>
      <w:marBottom w:val="0"/>
      <w:divBdr>
        <w:top w:val="none" w:sz="0" w:space="0" w:color="auto"/>
        <w:left w:val="none" w:sz="0" w:space="0" w:color="auto"/>
        <w:bottom w:val="none" w:sz="0" w:space="0" w:color="auto"/>
        <w:right w:val="none" w:sz="0" w:space="0" w:color="auto"/>
      </w:divBdr>
    </w:div>
    <w:div w:id="1719889534">
      <w:bodyDiv w:val="1"/>
      <w:marLeft w:val="0"/>
      <w:marRight w:val="0"/>
      <w:marTop w:val="0"/>
      <w:marBottom w:val="0"/>
      <w:divBdr>
        <w:top w:val="none" w:sz="0" w:space="0" w:color="auto"/>
        <w:left w:val="none" w:sz="0" w:space="0" w:color="auto"/>
        <w:bottom w:val="none" w:sz="0" w:space="0" w:color="auto"/>
        <w:right w:val="none" w:sz="0" w:space="0" w:color="auto"/>
      </w:divBdr>
    </w:div>
    <w:div w:id="1759445803">
      <w:bodyDiv w:val="1"/>
      <w:marLeft w:val="0"/>
      <w:marRight w:val="0"/>
      <w:marTop w:val="0"/>
      <w:marBottom w:val="0"/>
      <w:divBdr>
        <w:top w:val="none" w:sz="0" w:space="0" w:color="auto"/>
        <w:left w:val="none" w:sz="0" w:space="0" w:color="auto"/>
        <w:bottom w:val="none" w:sz="0" w:space="0" w:color="auto"/>
        <w:right w:val="none" w:sz="0" w:space="0" w:color="auto"/>
      </w:divBdr>
    </w:div>
    <w:div w:id="1767264929">
      <w:bodyDiv w:val="1"/>
      <w:marLeft w:val="0"/>
      <w:marRight w:val="0"/>
      <w:marTop w:val="0"/>
      <w:marBottom w:val="0"/>
      <w:divBdr>
        <w:top w:val="none" w:sz="0" w:space="0" w:color="auto"/>
        <w:left w:val="none" w:sz="0" w:space="0" w:color="auto"/>
        <w:bottom w:val="none" w:sz="0" w:space="0" w:color="auto"/>
        <w:right w:val="none" w:sz="0" w:space="0" w:color="auto"/>
      </w:divBdr>
    </w:div>
    <w:div w:id="1768694346">
      <w:bodyDiv w:val="1"/>
      <w:marLeft w:val="0"/>
      <w:marRight w:val="0"/>
      <w:marTop w:val="0"/>
      <w:marBottom w:val="0"/>
      <w:divBdr>
        <w:top w:val="none" w:sz="0" w:space="0" w:color="auto"/>
        <w:left w:val="none" w:sz="0" w:space="0" w:color="auto"/>
        <w:bottom w:val="none" w:sz="0" w:space="0" w:color="auto"/>
        <w:right w:val="none" w:sz="0" w:space="0" w:color="auto"/>
      </w:divBdr>
    </w:div>
    <w:div w:id="1829396463">
      <w:bodyDiv w:val="1"/>
      <w:marLeft w:val="0"/>
      <w:marRight w:val="0"/>
      <w:marTop w:val="0"/>
      <w:marBottom w:val="0"/>
      <w:divBdr>
        <w:top w:val="none" w:sz="0" w:space="0" w:color="auto"/>
        <w:left w:val="none" w:sz="0" w:space="0" w:color="auto"/>
        <w:bottom w:val="none" w:sz="0" w:space="0" w:color="auto"/>
        <w:right w:val="none" w:sz="0" w:space="0" w:color="auto"/>
      </w:divBdr>
    </w:div>
    <w:div w:id="1963540047">
      <w:bodyDiv w:val="1"/>
      <w:marLeft w:val="0"/>
      <w:marRight w:val="0"/>
      <w:marTop w:val="0"/>
      <w:marBottom w:val="0"/>
      <w:divBdr>
        <w:top w:val="none" w:sz="0" w:space="0" w:color="auto"/>
        <w:left w:val="none" w:sz="0" w:space="0" w:color="auto"/>
        <w:bottom w:val="none" w:sz="0" w:space="0" w:color="auto"/>
        <w:right w:val="none" w:sz="0" w:space="0" w:color="auto"/>
      </w:divBdr>
    </w:div>
    <w:div w:id="2031029975">
      <w:bodyDiv w:val="1"/>
      <w:marLeft w:val="0"/>
      <w:marRight w:val="0"/>
      <w:marTop w:val="0"/>
      <w:marBottom w:val="0"/>
      <w:divBdr>
        <w:top w:val="none" w:sz="0" w:space="0" w:color="auto"/>
        <w:left w:val="none" w:sz="0" w:space="0" w:color="auto"/>
        <w:bottom w:val="none" w:sz="0" w:space="0" w:color="auto"/>
        <w:right w:val="none" w:sz="0" w:space="0" w:color="auto"/>
      </w:divBdr>
    </w:div>
    <w:div w:id="2081251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2L7Jk/m+1u90997pAHll/XyPwA==">AMUW2mXiah30B6RpQiikGRg6GRNi9UDDPxv4LyBi1FoNonwAP484zwHOpk0iFsQveE+KYTikGihu/GQ0OeK1N8dqXrJo80jEWIqD8WhEhW/vB6E6QRRcEPEexNFqueJ1hOLSDqL4YZ70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25500C-0032-4AA5-A6DC-A0787821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30695</Words>
  <Characters>17497</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Asta Vilutytė</cp:lastModifiedBy>
  <cp:revision>3</cp:revision>
  <cp:lastPrinted>2025-04-02T11:06:00Z</cp:lastPrinted>
  <dcterms:created xsi:type="dcterms:W3CDTF">2025-06-25T14:06:00Z</dcterms:created>
  <dcterms:modified xsi:type="dcterms:W3CDTF">2025-06-26T08:57:00Z</dcterms:modified>
</cp:coreProperties>
</file>