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55705" w14:textId="55302BF0" w:rsidR="00375BB8" w:rsidRPr="00375BB8" w:rsidRDefault="00C72429" w:rsidP="00C72429">
      <w:pPr>
        <w:ind w:right="-589"/>
        <w:jc w:val="right"/>
        <w:rPr>
          <w:rFonts w:ascii="Calibri" w:hAnsi="Calibri" w:cs="Calibri"/>
          <w:sz w:val="22"/>
          <w:szCs w:val="22"/>
        </w:rPr>
      </w:pPr>
      <w:r>
        <w:rPr>
          <w:rFonts w:ascii="Calibri" w:hAnsi="Calibri" w:cs="Calibri"/>
          <w:sz w:val="22"/>
          <w:szCs w:val="22"/>
        </w:rPr>
        <w:t xml:space="preserve">       </w:t>
      </w:r>
      <w:r w:rsidR="00375BB8" w:rsidRPr="00375BB8">
        <w:rPr>
          <w:rFonts w:ascii="Calibri" w:hAnsi="Calibri" w:cs="Calibri"/>
          <w:sz w:val="22"/>
          <w:szCs w:val="22"/>
        </w:rPr>
        <w:t xml:space="preserve">SPS </w:t>
      </w:r>
      <w:r w:rsidR="00375BB8" w:rsidRPr="00375BB8">
        <w:rPr>
          <w:rFonts w:ascii="Calibri" w:hAnsi="Calibri" w:cs="Calibri"/>
          <w:sz w:val="22"/>
          <w:szCs w:val="22"/>
          <w:lang w:val="en-US"/>
        </w:rPr>
        <w:t>5</w:t>
      </w:r>
      <w:r w:rsidR="00375BB8" w:rsidRPr="00375BB8">
        <w:rPr>
          <w:rFonts w:ascii="Calibri" w:hAnsi="Calibri" w:cs="Calibri"/>
          <w:sz w:val="22"/>
          <w:szCs w:val="22"/>
        </w:rPr>
        <w:t xml:space="preserve"> priedas</w:t>
      </w:r>
    </w:p>
    <w:p w14:paraId="7EF83973" w14:textId="77777777" w:rsidR="00375BB8" w:rsidRPr="00375BB8" w:rsidRDefault="00375BB8" w:rsidP="00375BB8">
      <w:pPr>
        <w:jc w:val="right"/>
        <w:rPr>
          <w:rFonts w:ascii="Calibri" w:hAnsi="Calibri" w:cs="Calibri"/>
          <w:sz w:val="22"/>
          <w:szCs w:val="22"/>
        </w:rPr>
      </w:pPr>
    </w:p>
    <w:p w14:paraId="13C0DA6E" w14:textId="568FF5A7" w:rsidR="00375BB8" w:rsidRPr="00375BB8" w:rsidRDefault="00375BB8" w:rsidP="00375BB8">
      <w:pPr>
        <w:jc w:val="center"/>
        <w:rPr>
          <w:rFonts w:ascii="Calibri" w:hAnsi="Calibri" w:cs="Calibri"/>
          <w:b/>
          <w:sz w:val="22"/>
          <w:szCs w:val="22"/>
        </w:rPr>
      </w:pPr>
      <w:r w:rsidRPr="00375BB8">
        <w:rPr>
          <w:rFonts w:ascii="Calibri" w:hAnsi="Calibri" w:cs="Calibri"/>
          <w:b/>
          <w:sz w:val="22"/>
          <w:szCs w:val="22"/>
        </w:rPr>
        <w:t>PAGRINDINĖS SUTARTIES SĄLYGOS</w:t>
      </w:r>
    </w:p>
    <w:p w14:paraId="7F365484" w14:textId="77777777" w:rsidR="00375BB8" w:rsidRPr="00375BB8" w:rsidRDefault="00375BB8" w:rsidP="00280465">
      <w:pPr>
        <w:jc w:val="center"/>
        <w:rPr>
          <w:rFonts w:ascii="Calibri" w:hAnsi="Calibri" w:cs="Calibri"/>
          <w:b/>
          <w:sz w:val="22"/>
          <w:szCs w:val="22"/>
        </w:rPr>
      </w:pPr>
    </w:p>
    <w:p w14:paraId="47A7B5E0" w14:textId="77777777" w:rsidR="00280465" w:rsidRPr="00280465" w:rsidRDefault="00280465" w:rsidP="00375BB8">
      <w:pPr>
        <w:rPr>
          <w:rFonts w:ascii="Calibri" w:hAnsi="Calibri" w:cs="Calibri"/>
          <w:b/>
          <w:sz w:val="22"/>
          <w:szCs w:val="22"/>
        </w:rPr>
      </w:pPr>
    </w:p>
    <w:p w14:paraId="6AF588A2" w14:textId="43370C14" w:rsidR="00375BB8" w:rsidRDefault="00375BB8" w:rsidP="00375BB8">
      <w:pPr>
        <w:jc w:val="center"/>
        <w:rPr>
          <w:rFonts w:ascii="Calibri" w:hAnsi="Calibri" w:cs="Calibri"/>
          <w:sz w:val="22"/>
          <w:szCs w:val="22"/>
        </w:rPr>
      </w:pPr>
      <w:r>
        <w:rPr>
          <w:rFonts w:ascii="Calibri" w:hAnsi="Calibri" w:cs="Calibri"/>
          <w:sz w:val="22"/>
          <w:szCs w:val="22"/>
        </w:rPr>
        <w:t>20..... m. ............... d.  Nr.</w:t>
      </w:r>
    </w:p>
    <w:p w14:paraId="6887AE87" w14:textId="77777777" w:rsidR="00375BB8" w:rsidRDefault="00375BB8" w:rsidP="00375BB8">
      <w:pPr>
        <w:jc w:val="center"/>
        <w:rPr>
          <w:rFonts w:ascii="Calibri" w:hAnsi="Calibri" w:cs="Calibri"/>
          <w:sz w:val="22"/>
          <w:szCs w:val="22"/>
        </w:rPr>
      </w:pPr>
      <w:r>
        <w:rPr>
          <w:rFonts w:ascii="Calibri" w:hAnsi="Calibri" w:cs="Calibri"/>
          <w:sz w:val="22"/>
          <w:szCs w:val="22"/>
        </w:rPr>
        <w:t>Vilnius</w:t>
      </w:r>
    </w:p>
    <w:p w14:paraId="20976474" w14:textId="77777777" w:rsidR="00375BB8" w:rsidRDefault="00375BB8" w:rsidP="00280465">
      <w:pPr>
        <w:jc w:val="center"/>
        <w:rPr>
          <w:rFonts w:ascii="Calibri" w:hAnsi="Calibri" w:cs="Calibri"/>
          <w:sz w:val="22"/>
          <w:szCs w:val="22"/>
        </w:rPr>
      </w:pPr>
    </w:p>
    <w:p w14:paraId="69BDB391" w14:textId="77777777" w:rsidR="00280465" w:rsidRPr="00280465" w:rsidRDefault="00280465" w:rsidP="00280465">
      <w:pPr>
        <w:jc w:val="center"/>
        <w:rPr>
          <w:rFonts w:ascii="Calibri" w:hAnsi="Calibri" w:cs="Calibri"/>
          <w:b/>
          <w:color w:val="000000"/>
          <w:sz w:val="22"/>
          <w:szCs w:val="22"/>
        </w:rPr>
      </w:pPr>
    </w:p>
    <w:p w14:paraId="2D9EB238" w14:textId="77777777" w:rsidR="00280465" w:rsidRPr="00280465" w:rsidRDefault="00280465" w:rsidP="00280465">
      <w:pPr>
        <w:jc w:val="center"/>
        <w:rPr>
          <w:rFonts w:ascii="Calibri" w:hAnsi="Calibri" w:cs="Calibri"/>
          <w:b/>
          <w:color w:val="000000"/>
          <w:sz w:val="22"/>
          <w:szCs w:val="22"/>
        </w:rPr>
      </w:pPr>
      <w:r w:rsidRPr="00280465">
        <w:rPr>
          <w:rFonts w:ascii="Calibri" w:hAnsi="Calibri" w:cs="Calibri"/>
          <w:b/>
          <w:color w:val="000000"/>
          <w:sz w:val="22"/>
          <w:szCs w:val="22"/>
        </w:rPr>
        <w:t>I DALIS</w:t>
      </w:r>
    </w:p>
    <w:p w14:paraId="3C27E171" w14:textId="77777777" w:rsidR="00280465" w:rsidRDefault="00280465" w:rsidP="00280465">
      <w:pPr>
        <w:jc w:val="center"/>
        <w:rPr>
          <w:rFonts w:ascii="Calibri" w:hAnsi="Calibri" w:cs="Calibri"/>
          <w:b/>
          <w:color w:val="000000"/>
          <w:sz w:val="22"/>
          <w:szCs w:val="22"/>
        </w:rPr>
      </w:pPr>
      <w:r w:rsidRPr="00280465">
        <w:rPr>
          <w:rFonts w:ascii="Calibri" w:hAnsi="Calibri" w:cs="Calibri"/>
          <w:b/>
          <w:color w:val="000000"/>
          <w:sz w:val="22"/>
          <w:szCs w:val="22"/>
        </w:rPr>
        <w:t>SUTARTIES SPECIALIOSIOS SĄLYGOS</w:t>
      </w:r>
    </w:p>
    <w:p w14:paraId="02A5CC32" w14:textId="77777777" w:rsidR="00375BB8" w:rsidRPr="00280465" w:rsidRDefault="00375BB8" w:rsidP="00280465">
      <w:pPr>
        <w:jc w:val="center"/>
        <w:rPr>
          <w:rFonts w:ascii="Calibri" w:hAnsi="Calibri" w:cs="Calibri"/>
          <w:color w:val="000000"/>
          <w:sz w:val="22"/>
          <w:szCs w:val="22"/>
        </w:rPr>
      </w:pPr>
    </w:p>
    <w:p w14:paraId="61007062" w14:textId="77777777" w:rsidR="00280465" w:rsidRPr="00280465" w:rsidRDefault="00280465" w:rsidP="00280465">
      <w:pPr>
        <w:jc w:val="both"/>
        <w:rPr>
          <w:rFonts w:ascii="Calibri" w:hAnsi="Calibri" w:cs="Calibri"/>
          <w:color w:val="000000"/>
          <w:sz w:val="22"/>
          <w:szCs w:val="22"/>
        </w:rPr>
      </w:pPr>
    </w:p>
    <w:p w14:paraId="68E4529D" w14:textId="3256DFAD" w:rsidR="00280465" w:rsidRPr="00280465" w:rsidRDefault="00280465" w:rsidP="00C40E9C">
      <w:pPr>
        <w:spacing w:after="60"/>
        <w:ind w:right="-731" w:firstLine="720"/>
        <w:jc w:val="both"/>
        <w:rPr>
          <w:rFonts w:ascii="Calibri" w:hAnsi="Calibri" w:cs="Calibri"/>
          <w:color w:val="000000"/>
          <w:sz w:val="22"/>
          <w:szCs w:val="22"/>
        </w:rPr>
      </w:pPr>
      <w:r w:rsidRPr="00280465">
        <w:rPr>
          <w:rFonts w:ascii="Calibri" w:hAnsi="Calibri" w:cs="Calibri"/>
          <w:color w:val="000000"/>
          <w:sz w:val="22"/>
          <w:szCs w:val="22"/>
        </w:rPr>
        <w:t xml:space="preserve">Akcinė bendrovė „Oro navigacija“, juridinio asmens kodas 210060460, </w:t>
      </w:r>
      <w:r w:rsidR="00375BB8" w:rsidRPr="00CE1531">
        <w:rPr>
          <w:rFonts w:ascii="Calibri" w:hAnsi="Calibri" w:cs="Calibri"/>
          <w:color w:val="000000"/>
          <w:sz w:val="22"/>
          <w:szCs w:val="22"/>
        </w:rPr>
        <w:t xml:space="preserve">atstovaujama </w:t>
      </w:r>
      <w:r w:rsidR="00375BB8" w:rsidRPr="00CE1531">
        <w:rPr>
          <w:rFonts w:ascii="Calibri" w:hAnsi="Calibri" w:cs="Calibri"/>
          <w:i/>
          <w:color w:val="000000"/>
          <w:sz w:val="22"/>
          <w:szCs w:val="22"/>
        </w:rPr>
        <w:t>(pareigos, vardas, pavardė)</w:t>
      </w:r>
      <w:r w:rsidR="00375BB8" w:rsidRPr="00CE1531">
        <w:rPr>
          <w:rFonts w:ascii="Calibri" w:hAnsi="Calibri" w:cs="Calibri"/>
          <w:color w:val="000000"/>
          <w:sz w:val="22"/>
          <w:szCs w:val="22"/>
        </w:rPr>
        <w:t>, veikiančio (-</w:t>
      </w:r>
      <w:proofErr w:type="spellStart"/>
      <w:r w:rsidR="00375BB8" w:rsidRPr="00CE1531">
        <w:rPr>
          <w:rFonts w:ascii="Calibri" w:hAnsi="Calibri" w:cs="Calibri"/>
          <w:color w:val="000000"/>
          <w:sz w:val="22"/>
          <w:szCs w:val="22"/>
        </w:rPr>
        <w:t>ios</w:t>
      </w:r>
      <w:proofErr w:type="spellEnd"/>
      <w:r w:rsidR="00375BB8" w:rsidRPr="00CE1531">
        <w:rPr>
          <w:rFonts w:ascii="Calibri" w:hAnsi="Calibri" w:cs="Calibri"/>
          <w:color w:val="000000"/>
          <w:sz w:val="22"/>
          <w:szCs w:val="22"/>
        </w:rPr>
        <w:t xml:space="preserve">) pagal </w:t>
      </w:r>
      <w:r w:rsidR="00375BB8">
        <w:rPr>
          <w:rFonts w:ascii="Calibri" w:hAnsi="Calibri" w:cs="Calibri"/>
          <w:color w:val="000000"/>
          <w:sz w:val="22"/>
          <w:szCs w:val="22"/>
        </w:rPr>
        <w:t>bendrov</w:t>
      </w:r>
      <w:r w:rsidR="00375BB8" w:rsidRPr="00CE1531">
        <w:rPr>
          <w:rFonts w:ascii="Calibri" w:hAnsi="Calibri" w:cs="Calibri"/>
          <w:color w:val="000000"/>
          <w:sz w:val="22"/>
          <w:szCs w:val="22"/>
        </w:rPr>
        <w:t xml:space="preserve">ės įstatus (toliau – </w:t>
      </w:r>
      <w:r w:rsidR="00375BB8" w:rsidRPr="00CE1531">
        <w:rPr>
          <w:rFonts w:ascii="Calibri" w:hAnsi="Calibri" w:cs="Calibri"/>
          <w:b/>
          <w:color w:val="000000"/>
          <w:sz w:val="22"/>
          <w:szCs w:val="22"/>
        </w:rPr>
        <w:t>Pirkėjas</w:t>
      </w:r>
      <w:r w:rsidRPr="00280465">
        <w:rPr>
          <w:rFonts w:ascii="Calibri" w:hAnsi="Calibri" w:cs="Calibri"/>
          <w:b/>
          <w:color w:val="000000"/>
          <w:sz w:val="22"/>
          <w:szCs w:val="22"/>
        </w:rPr>
        <w:t>)</w:t>
      </w:r>
      <w:r w:rsidRPr="00280465">
        <w:rPr>
          <w:rFonts w:ascii="Calibri" w:hAnsi="Calibri" w:cs="Calibri"/>
          <w:color w:val="000000"/>
          <w:sz w:val="22"/>
          <w:szCs w:val="22"/>
        </w:rPr>
        <w:t>,</w:t>
      </w:r>
    </w:p>
    <w:p w14:paraId="1A424A46" w14:textId="77777777" w:rsidR="00280465" w:rsidRPr="00280465" w:rsidRDefault="00280465" w:rsidP="00C40E9C">
      <w:pPr>
        <w:spacing w:after="60"/>
        <w:ind w:right="-731" w:firstLine="720"/>
        <w:jc w:val="both"/>
        <w:rPr>
          <w:rFonts w:ascii="Calibri" w:hAnsi="Calibri" w:cs="Calibri"/>
          <w:color w:val="000000"/>
          <w:sz w:val="22"/>
          <w:szCs w:val="22"/>
        </w:rPr>
      </w:pPr>
      <w:r w:rsidRPr="00280465">
        <w:rPr>
          <w:rFonts w:ascii="Calibri" w:hAnsi="Calibri" w:cs="Calibri"/>
          <w:color w:val="000000"/>
          <w:sz w:val="22"/>
          <w:szCs w:val="22"/>
        </w:rPr>
        <w:t>ir</w:t>
      </w:r>
    </w:p>
    <w:p w14:paraId="7C280EDB" w14:textId="1AFE1017" w:rsidR="00280465" w:rsidRPr="00280465" w:rsidRDefault="00375BB8" w:rsidP="00C40E9C">
      <w:pPr>
        <w:spacing w:after="60"/>
        <w:ind w:right="-731" w:firstLine="720"/>
        <w:jc w:val="both"/>
        <w:rPr>
          <w:rFonts w:ascii="Calibri" w:hAnsi="Calibri" w:cs="Calibri"/>
          <w:color w:val="000000"/>
          <w:sz w:val="22"/>
          <w:szCs w:val="22"/>
        </w:rPr>
      </w:pPr>
      <w:r w:rsidRPr="00375BB8">
        <w:rPr>
          <w:rFonts w:ascii="Calibri" w:hAnsi="Calibri" w:cs="Calibri"/>
          <w:i/>
          <w:iCs/>
          <w:color w:val="000000"/>
          <w:sz w:val="22"/>
          <w:szCs w:val="22"/>
        </w:rPr>
        <w:t>(Tiekėjo pavadinimas)</w:t>
      </w:r>
      <w:r w:rsidRPr="00375BB8">
        <w:rPr>
          <w:rFonts w:ascii="Calibri" w:hAnsi="Calibri" w:cs="Calibri"/>
          <w:color w:val="000000"/>
          <w:sz w:val="22"/>
          <w:szCs w:val="22"/>
        </w:rPr>
        <w:t xml:space="preserve">, atstovaujama </w:t>
      </w:r>
      <w:r w:rsidRPr="00375BB8">
        <w:rPr>
          <w:rFonts w:ascii="Calibri" w:hAnsi="Calibri" w:cs="Calibri"/>
          <w:i/>
          <w:iCs/>
          <w:color w:val="000000"/>
          <w:sz w:val="22"/>
          <w:szCs w:val="22"/>
        </w:rPr>
        <w:t>(pareigos, vardas, pavardė)</w:t>
      </w:r>
      <w:r w:rsidRPr="00375BB8">
        <w:rPr>
          <w:rFonts w:ascii="Calibri" w:hAnsi="Calibri" w:cs="Calibri"/>
          <w:color w:val="000000"/>
          <w:sz w:val="22"/>
          <w:szCs w:val="22"/>
        </w:rPr>
        <w:t>, veikiančio (-</w:t>
      </w:r>
      <w:proofErr w:type="spellStart"/>
      <w:r w:rsidRPr="00375BB8">
        <w:rPr>
          <w:rFonts w:ascii="Calibri" w:hAnsi="Calibri" w:cs="Calibri"/>
          <w:color w:val="000000"/>
          <w:sz w:val="22"/>
          <w:szCs w:val="22"/>
        </w:rPr>
        <w:t>ios</w:t>
      </w:r>
      <w:proofErr w:type="spellEnd"/>
      <w:r w:rsidRPr="00375BB8">
        <w:rPr>
          <w:rFonts w:ascii="Calibri" w:hAnsi="Calibri" w:cs="Calibri"/>
          <w:color w:val="000000"/>
          <w:sz w:val="22"/>
          <w:szCs w:val="22"/>
        </w:rPr>
        <w:t xml:space="preserve">) pagal </w:t>
      </w:r>
      <w:r w:rsidRPr="00375BB8">
        <w:rPr>
          <w:rFonts w:ascii="Calibri" w:hAnsi="Calibri" w:cs="Calibri"/>
          <w:i/>
          <w:iCs/>
          <w:color w:val="000000"/>
          <w:sz w:val="22"/>
          <w:szCs w:val="22"/>
        </w:rPr>
        <w:t>(dokumentas, kurio pagrindu veikia asmuo)</w:t>
      </w:r>
      <w:r w:rsidRPr="00375BB8">
        <w:rPr>
          <w:rFonts w:ascii="Calibri" w:hAnsi="Calibri" w:cs="Calibri"/>
          <w:color w:val="000000"/>
          <w:sz w:val="22"/>
          <w:szCs w:val="22"/>
        </w:rPr>
        <w:t xml:space="preserve"> (toliau – </w:t>
      </w:r>
      <w:r w:rsidRPr="00375BB8">
        <w:rPr>
          <w:rFonts w:ascii="Calibri" w:hAnsi="Calibri" w:cs="Calibri"/>
          <w:b/>
          <w:bCs/>
          <w:color w:val="000000"/>
          <w:sz w:val="22"/>
          <w:szCs w:val="22"/>
        </w:rPr>
        <w:t>Tiekėjas</w:t>
      </w:r>
      <w:r w:rsidRPr="00375BB8">
        <w:rPr>
          <w:rFonts w:ascii="Calibri" w:hAnsi="Calibri" w:cs="Calibri"/>
          <w:color w:val="000000"/>
          <w:sz w:val="22"/>
          <w:szCs w:val="22"/>
        </w:rPr>
        <w:t xml:space="preserve">), </w:t>
      </w:r>
      <w:r w:rsidRPr="00375BB8">
        <w:rPr>
          <w:rFonts w:ascii="Calibri" w:hAnsi="Calibri" w:cs="Calibri"/>
          <w:i/>
          <w:iCs/>
          <w:color w:val="000000"/>
          <w:sz w:val="22"/>
          <w:szCs w:val="22"/>
        </w:rPr>
        <w:t>(jei tai ūkio subjektų grupė – atitinkami duomenys apie kiekvieną partnerį)</w:t>
      </w:r>
      <w:r w:rsidRPr="00375BB8">
        <w:rPr>
          <w:rFonts w:ascii="Calibri" w:hAnsi="Calibri" w:cs="Calibri"/>
          <w:color w:val="000000"/>
          <w:sz w:val="22"/>
          <w:szCs w:val="22"/>
        </w:rPr>
        <w:t>,</w:t>
      </w:r>
    </w:p>
    <w:p w14:paraId="09A7C9EC" w14:textId="37E7154B" w:rsidR="00375BB8" w:rsidRDefault="00375BB8" w:rsidP="00280465">
      <w:pPr>
        <w:ind w:right="-731" w:firstLine="720"/>
        <w:jc w:val="both"/>
        <w:rPr>
          <w:rFonts w:ascii="Calibri" w:hAnsi="Calibri" w:cs="Calibri"/>
          <w:color w:val="000000"/>
          <w:sz w:val="22"/>
          <w:szCs w:val="22"/>
        </w:rPr>
      </w:pPr>
      <w:r w:rsidRPr="00375BB8">
        <w:rPr>
          <w:rFonts w:ascii="Calibri" w:hAnsi="Calibri" w:cs="Calibri"/>
          <w:color w:val="000000"/>
          <w:sz w:val="22"/>
          <w:szCs w:val="22"/>
        </w:rPr>
        <w:t>toliau kartu vadinamos Šalimis, o kiekvienas atskirai – Šalimi, vadovaudamosi Lietuvos Respublikos pirkimų, atliekamų vandentvarkos, energetikos, transporto ar pašto paslaugų srities perkančiųjų subjektų, įstatymu (toliau – Pirkimų įstatymas)</w:t>
      </w:r>
      <w:r>
        <w:rPr>
          <w:rFonts w:ascii="Calibri" w:hAnsi="Calibri" w:cs="Calibri"/>
          <w:color w:val="000000"/>
          <w:sz w:val="22"/>
          <w:szCs w:val="22"/>
        </w:rPr>
        <w:t xml:space="preserve"> ir </w:t>
      </w:r>
      <w:r w:rsidRPr="00375BB8">
        <w:rPr>
          <w:rFonts w:ascii="Calibri" w:hAnsi="Calibri" w:cs="Calibri"/>
          <w:color w:val="000000"/>
          <w:sz w:val="22"/>
          <w:szCs w:val="22"/>
        </w:rPr>
        <w:t xml:space="preserve">atsižvelgdamos į </w:t>
      </w:r>
      <w:r w:rsidR="004D4C26">
        <w:rPr>
          <w:rFonts w:ascii="Calibri" w:hAnsi="Calibri" w:cs="Calibri"/>
          <w:color w:val="000000"/>
          <w:sz w:val="22"/>
          <w:szCs w:val="22"/>
        </w:rPr>
        <w:t>T</w:t>
      </w:r>
      <w:r w:rsidR="004D4C26" w:rsidRPr="004D4C26">
        <w:rPr>
          <w:rFonts w:ascii="Calibri" w:hAnsi="Calibri" w:cs="Calibri"/>
          <w:color w:val="000000"/>
          <w:sz w:val="22"/>
          <w:szCs w:val="22"/>
        </w:rPr>
        <w:t>echninės ir programinės įrangos, skirtos duomenų mainų integracinės platformos, vystymui ir kibernetinio saugumo užtikrinimui</w:t>
      </w:r>
      <w:r w:rsidR="005623CD">
        <w:rPr>
          <w:rFonts w:ascii="Calibri" w:hAnsi="Calibri" w:cs="Calibri"/>
          <w:color w:val="000000"/>
          <w:sz w:val="22"/>
          <w:szCs w:val="22"/>
        </w:rPr>
        <w:t>,</w:t>
      </w:r>
      <w:r w:rsidR="004D4C26" w:rsidRPr="004D4C26">
        <w:rPr>
          <w:rFonts w:ascii="Calibri" w:hAnsi="Calibri" w:cs="Calibri"/>
          <w:color w:val="000000"/>
          <w:sz w:val="22"/>
          <w:szCs w:val="22"/>
        </w:rPr>
        <w:t xml:space="preserve"> </w:t>
      </w:r>
      <w:r w:rsidRPr="00375BB8">
        <w:rPr>
          <w:rFonts w:ascii="Calibri" w:hAnsi="Calibri" w:cs="Calibri"/>
          <w:color w:val="000000"/>
          <w:sz w:val="22"/>
          <w:szCs w:val="22"/>
        </w:rPr>
        <w:t>pirkimo</w:t>
      </w:r>
      <w:r w:rsidR="005623CD">
        <w:rPr>
          <w:rFonts w:ascii="Calibri" w:hAnsi="Calibri" w:cs="Calibri"/>
          <w:color w:val="000000"/>
          <w:sz w:val="22"/>
          <w:szCs w:val="22"/>
        </w:rPr>
        <w:t>,</w:t>
      </w:r>
      <w:r w:rsidRPr="00375BB8">
        <w:rPr>
          <w:rFonts w:ascii="Calibri" w:hAnsi="Calibri" w:cs="Calibri"/>
          <w:color w:val="000000"/>
          <w:sz w:val="22"/>
          <w:szCs w:val="22"/>
        </w:rPr>
        <w:t xml:space="preserve"> vykdyto atviro konkurso būdu (toliau – Pirkimas) rezultatus, sudarė šią </w:t>
      </w:r>
      <w:r w:rsidRPr="004D4C26">
        <w:rPr>
          <w:rFonts w:ascii="Calibri" w:hAnsi="Calibri" w:cs="Calibri"/>
          <w:i/>
          <w:iCs/>
          <w:color w:val="00B050"/>
          <w:sz w:val="22"/>
          <w:szCs w:val="22"/>
        </w:rPr>
        <w:t>(pirkimo objekto dalies pavadinimas)</w:t>
      </w:r>
      <w:r w:rsidRPr="004D4C26">
        <w:rPr>
          <w:rFonts w:ascii="Calibri" w:hAnsi="Calibri" w:cs="Calibri"/>
          <w:color w:val="00B050"/>
          <w:sz w:val="22"/>
          <w:szCs w:val="22"/>
        </w:rPr>
        <w:t xml:space="preserve"> </w:t>
      </w:r>
      <w:r w:rsidRPr="00375BB8">
        <w:rPr>
          <w:rFonts w:ascii="Calibri" w:hAnsi="Calibri" w:cs="Calibri"/>
          <w:color w:val="000000"/>
          <w:sz w:val="22"/>
          <w:szCs w:val="22"/>
        </w:rPr>
        <w:t>pirkimo sutartį, toliau vadinamą Sutartimi, ir susitarė dėl toliau nurodytų sąlygų</w:t>
      </w:r>
      <w:r>
        <w:rPr>
          <w:rFonts w:ascii="Calibri" w:hAnsi="Calibri" w:cs="Calibri"/>
          <w:color w:val="000000"/>
          <w:sz w:val="22"/>
          <w:szCs w:val="22"/>
        </w:rPr>
        <w:t>.</w:t>
      </w:r>
    </w:p>
    <w:p w14:paraId="477E56EF" w14:textId="77777777" w:rsidR="00280465" w:rsidRPr="00280465" w:rsidRDefault="00280465" w:rsidP="00280465">
      <w:pPr>
        <w:ind w:right="-731"/>
        <w:rPr>
          <w:rFonts w:ascii="Calibri" w:hAnsi="Calibri" w:cs="Calibri"/>
          <w:color w:val="000000"/>
          <w:sz w:val="22"/>
          <w:szCs w:val="22"/>
        </w:rPr>
      </w:pPr>
    </w:p>
    <w:tbl>
      <w:tblPr>
        <w:tblW w:w="54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280465" w:rsidRPr="00280465" w14:paraId="5A41EF3F" w14:textId="77777777" w:rsidTr="00280465">
        <w:tc>
          <w:tcPr>
            <w:tcW w:w="5000" w:type="pct"/>
            <w:shd w:val="clear" w:color="auto" w:fill="auto"/>
          </w:tcPr>
          <w:p w14:paraId="54D9EF2E" w14:textId="77777777" w:rsidR="00280465" w:rsidRPr="00280465" w:rsidRDefault="00280465" w:rsidP="00280465">
            <w:pPr>
              <w:jc w:val="center"/>
              <w:rPr>
                <w:rFonts w:ascii="Calibri" w:hAnsi="Calibri" w:cs="Calibri"/>
                <w:b/>
                <w:color w:val="000000"/>
                <w:sz w:val="22"/>
                <w:szCs w:val="22"/>
              </w:rPr>
            </w:pPr>
          </w:p>
          <w:p w14:paraId="47B9A82E" w14:textId="77777777" w:rsidR="00280465" w:rsidRPr="00280465" w:rsidRDefault="00280465" w:rsidP="00C40E9C">
            <w:pPr>
              <w:spacing w:after="60"/>
              <w:jc w:val="center"/>
              <w:rPr>
                <w:rFonts w:ascii="Calibri" w:hAnsi="Calibri" w:cs="Calibri"/>
                <w:b/>
                <w:color w:val="000000"/>
                <w:sz w:val="22"/>
                <w:szCs w:val="22"/>
              </w:rPr>
            </w:pPr>
            <w:r w:rsidRPr="00280465">
              <w:rPr>
                <w:rFonts w:ascii="Calibri" w:hAnsi="Calibri" w:cs="Calibri"/>
                <w:b/>
                <w:color w:val="000000"/>
                <w:sz w:val="22"/>
                <w:szCs w:val="22"/>
              </w:rPr>
              <w:t>1. SUTARTIES DALYKAS</w:t>
            </w:r>
          </w:p>
          <w:p w14:paraId="3875B8D7" w14:textId="25E70B98" w:rsidR="00280465" w:rsidRDefault="00280465" w:rsidP="00C40E9C">
            <w:pPr>
              <w:tabs>
                <w:tab w:val="left" w:pos="883"/>
                <w:tab w:val="left" w:pos="1023"/>
              </w:tabs>
              <w:spacing w:after="60"/>
              <w:jc w:val="both"/>
              <w:rPr>
                <w:rFonts w:ascii="Calibri" w:hAnsi="Calibri" w:cs="Calibri"/>
                <w:color w:val="000000"/>
                <w:sz w:val="22"/>
                <w:szCs w:val="22"/>
              </w:rPr>
            </w:pPr>
            <w:r w:rsidRPr="00280465">
              <w:rPr>
                <w:rFonts w:ascii="Calibri" w:hAnsi="Calibri" w:cs="Calibri"/>
                <w:color w:val="000000"/>
                <w:sz w:val="22"/>
                <w:szCs w:val="22"/>
              </w:rPr>
              <w:t xml:space="preserve">1.1. </w:t>
            </w:r>
            <w:r w:rsidR="00B77011" w:rsidRPr="00B77011">
              <w:rPr>
                <w:rFonts w:ascii="Calibri" w:hAnsi="Calibri" w:cs="Calibri"/>
                <w:color w:val="000000"/>
                <w:sz w:val="22"/>
                <w:szCs w:val="22"/>
              </w:rPr>
              <w:t xml:space="preserve">Šia Sutartimi </w:t>
            </w:r>
            <w:r w:rsidR="00B77011">
              <w:rPr>
                <w:rFonts w:ascii="Calibri" w:hAnsi="Calibri" w:cs="Calibri"/>
                <w:color w:val="000000"/>
                <w:sz w:val="22"/>
                <w:szCs w:val="22"/>
              </w:rPr>
              <w:t>Tiekėj</w:t>
            </w:r>
            <w:r w:rsidR="00B77011" w:rsidRPr="00B77011">
              <w:rPr>
                <w:rFonts w:ascii="Calibri" w:hAnsi="Calibri" w:cs="Calibri"/>
                <w:color w:val="000000"/>
                <w:sz w:val="22"/>
                <w:szCs w:val="22"/>
              </w:rPr>
              <w:t>as įsipareigoja Sutartyje nustatyta tvarka</w:t>
            </w:r>
            <w:r w:rsidR="00D10744">
              <w:rPr>
                <w:rFonts w:ascii="Calibri" w:hAnsi="Calibri" w:cs="Calibri"/>
                <w:color w:val="000000"/>
                <w:sz w:val="22"/>
                <w:szCs w:val="22"/>
              </w:rPr>
              <w:t xml:space="preserve"> </w:t>
            </w:r>
            <w:r w:rsidR="004B18E6" w:rsidRPr="004B18E6">
              <w:rPr>
                <w:rFonts w:ascii="Calibri" w:hAnsi="Calibri" w:cs="Calibri"/>
                <w:color w:val="000000"/>
                <w:sz w:val="22"/>
                <w:szCs w:val="22"/>
              </w:rPr>
              <w:t xml:space="preserve">pagal Pirkėjo pateiktus užsakymus </w:t>
            </w:r>
            <w:r w:rsidR="00B77011" w:rsidRPr="00B77011">
              <w:rPr>
                <w:rFonts w:ascii="Calibri" w:hAnsi="Calibri" w:cs="Calibri"/>
                <w:color w:val="000000"/>
                <w:sz w:val="22"/>
                <w:szCs w:val="22"/>
              </w:rPr>
              <w:t xml:space="preserve">perduoti </w:t>
            </w:r>
            <w:r w:rsidR="00B77011">
              <w:rPr>
                <w:rFonts w:ascii="Calibri" w:hAnsi="Calibri" w:cs="Calibri"/>
                <w:color w:val="000000"/>
                <w:sz w:val="22"/>
                <w:szCs w:val="22"/>
              </w:rPr>
              <w:t xml:space="preserve">Pirkėjui </w:t>
            </w:r>
            <w:r w:rsidR="008E26B1" w:rsidRPr="00D10744">
              <w:rPr>
                <w:rFonts w:ascii="Calibri" w:hAnsi="Calibri" w:cs="Calibri"/>
                <w:color w:val="000000"/>
                <w:sz w:val="22"/>
                <w:szCs w:val="22"/>
                <w:shd w:val="clear" w:color="auto" w:fill="F2F2F2" w:themeFill="background1" w:themeFillShade="F2"/>
              </w:rPr>
              <w:t>_______________</w:t>
            </w:r>
            <w:r w:rsidR="008E26B1" w:rsidRPr="004B18E6">
              <w:rPr>
                <w:rFonts w:ascii="Calibri" w:hAnsi="Calibri" w:cs="Calibri"/>
                <w:color w:val="000000"/>
                <w:sz w:val="22"/>
                <w:szCs w:val="22"/>
                <w:shd w:val="clear" w:color="auto" w:fill="FFFFFF" w:themeFill="background1"/>
              </w:rPr>
              <w:t xml:space="preserve"> </w:t>
            </w:r>
            <w:r w:rsidR="00B77011" w:rsidRPr="004B18E6">
              <w:rPr>
                <w:rFonts w:ascii="Calibri" w:hAnsi="Calibri" w:cs="Calibri"/>
                <w:i/>
                <w:iCs/>
                <w:color w:val="00B050"/>
                <w:sz w:val="22"/>
                <w:szCs w:val="22"/>
                <w:shd w:val="clear" w:color="auto" w:fill="FFFFFF" w:themeFill="background1"/>
              </w:rPr>
              <w:t>(pirkimo objekto dalies prekių pavadinimas)</w:t>
            </w:r>
            <w:r w:rsidR="00B77011">
              <w:rPr>
                <w:rFonts w:ascii="Calibri" w:hAnsi="Calibri" w:cs="Calibri"/>
                <w:i/>
                <w:iCs/>
                <w:color w:val="000000"/>
                <w:sz w:val="22"/>
                <w:szCs w:val="22"/>
              </w:rPr>
              <w:t xml:space="preserve"> </w:t>
            </w:r>
            <w:r w:rsidR="00B77011" w:rsidRPr="00B77011">
              <w:rPr>
                <w:rFonts w:ascii="Calibri" w:hAnsi="Calibri" w:cs="Calibri"/>
                <w:color w:val="000000"/>
                <w:sz w:val="22"/>
                <w:szCs w:val="22"/>
              </w:rPr>
              <w:t xml:space="preserve">(toliau – Prekės) atitinkančias Sutarties 2 priede „Techninė specifikacija“ </w:t>
            </w:r>
            <w:r w:rsidR="007B3AD2" w:rsidRPr="007B3AD2">
              <w:rPr>
                <w:rFonts w:ascii="Calibri" w:hAnsi="Calibri" w:cs="Calibri"/>
                <w:color w:val="000000"/>
                <w:sz w:val="22"/>
                <w:szCs w:val="22"/>
              </w:rPr>
              <w:t>(toliau – Techninė specifikacija)</w:t>
            </w:r>
            <w:r w:rsidR="007B3AD2">
              <w:rPr>
                <w:rFonts w:ascii="Calibri" w:hAnsi="Calibri" w:cs="Calibri"/>
                <w:color w:val="000000"/>
                <w:sz w:val="22"/>
                <w:szCs w:val="22"/>
              </w:rPr>
              <w:t xml:space="preserve"> </w:t>
            </w:r>
            <w:r w:rsidR="00B77011" w:rsidRPr="00B77011">
              <w:rPr>
                <w:rFonts w:ascii="Calibri" w:hAnsi="Calibri" w:cs="Calibri"/>
                <w:color w:val="000000"/>
                <w:sz w:val="22"/>
                <w:szCs w:val="22"/>
              </w:rPr>
              <w:t xml:space="preserve">nurodytus reikalavimus, o </w:t>
            </w:r>
            <w:r w:rsidR="00B77011">
              <w:rPr>
                <w:rFonts w:ascii="Calibri" w:hAnsi="Calibri" w:cs="Calibri"/>
                <w:color w:val="000000"/>
                <w:sz w:val="22"/>
                <w:szCs w:val="22"/>
              </w:rPr>
              <w:t>Pirkėjas</w:t>
            </w:r>
            <w:r w:rsidR="00B77011" w:rsidRPr="00B77011">
              <w:rPr>
                <w:rFonts w:ascii="Calibri" w:hAnsi="Calibri" w:cs="Calibri"/>
                <w:color w:val="000000"/>
                <w:sz w:val="22"/>
                <w:szCs w:val="22"/>
              </w:rPr>
              <w:t xml:space="preserve"> įsipareigoja priimti laiku pristatytas ir Sutartyje nurodytus reikalavimus atiti</w:t>
            </w:r>
            <w:r w:rsidR="00B77011">
              <w:rPr>
                <w:rFonts w:ascii="Calibri" w:hAnsi="Calibri" w:cs="Calibri"/>
                <w:color w:val="000000"/>
                <w:sz w:val="22"/>
                <w:szCs w:val="22"/>
              </w:rPr>
              <w:t>n</w:t>
            </w:r>
            <w:r w:rsidR="00B77011" w:rsidRPr="00B77011">
              <w:rPr>
                <w:rFonts w:ascii="Calibri" w:hAnsi="Calibri" w:cs="Calibri"/>
                <w:color w:val="000000"/>
                <w:sz w:val="22"/>
                <w:szCs w:val="22"/>
              </w:rPr>
              <w:t xml:space="preserve">kančias Prekes bei sumokėti už jas </w:t>
            </w:r>
            <w:r w:rsidR="007B3AD2">
              <w:rPr>
                <w:rFonts w:ascii="Calibri" w:hAnsi="Calibri" w:cs="Calibri"/>
                <w:color w:val="000000"/>
                <w:sz w:val="22"/>
                <w:szCs w:val="22"/>
              </w:rPr>
              <w:t>Tiek</w:t>
            </w:r>
            <w:r w:rsidR="00B77011" w:rsidRPr="00B77011">
              <w:rPr>
                <w:rFonts w:ascii="Calibri" w:hAnsi="Calibri" w:cs="Calibri"/>
                <w:color w:val="000000"/>
                <w:sz w:val="22"/>
                <w:szCs w:val="22"/>
              </w:rPr>
              <w:t>ėjui Sutartyje nustatyta tvarka</w:t>
            </w:r>
            <w:r w:rsidRPr="00280465">
              <w:rPr>
                <w:rFonts w:ascii="Calibri" w:hAnsi="Calibri" w:cs="Calibri"/>
                <w:color w:val="000000"/>
                <w:sz w:val="22"/>
                <w:szCs w:val="22"/>
              </w:rPr>
              <w:t xml:space="preserve">. </w:t>
            </w:r>
          </w:p>
          <w:p w14:paraId="1740D890" w14:textId="35464FA5" w:rsidR="00280465" w:rsidRPr="00280465" w:rsidRDefault="00280465" w:rsidP="00280465">
            <w:pPr>
              <w:tabs>
                <w:tab w:val="left" w:pos="883"/>
                <w:tab w:val="left" w:pos="1023"/>
              </w:tabs>
              <w:spacing w:after="60"/>
              <w:jc w:val="both"/>
              <w:rPr>
                <w:rFonts w:ascii="Calibri" w:hAnsi="Calibri" w:cs="Calibri"/>
                <w:sz w:val="22"/>
                <w:szCs w:val="22"/>
              </w:rPr>
            </w:pPr>
            <w:r w:rsidRPr="00280465">
              <w:rPr>
                <w:rFonts w:ascii="Calibri" w:hAnsi="Calibri" w:cs="Calibri"/>
                <w:color w:val="000000"/>
                <w:sz w:val="22"/>
                <w:szCs w:val="22"/>
              </w:rPr>
              <w:t xml:space="preserve">1.2. </w:t>
            </w:r>
            <w:r w:rsidR="007B3AD2" w:rsidRPr="007B3AD2">
              <w:rPr>
                <w:rFonts w:ascii="Calibri" w:hAnsi="Calibri" w:cs="Calibri"/>
                <w:color w:val="000000"/>
                <w:sz w:val="22"/>
                <w:szCs w:val="22"/>
              </w:rPr>
              <w:t xml:space="preserve">Tikėjo Pirkimui pateiktas pasiūlymas, įskaitant pasiūlymo paaiškinimus ir Pirkimo sąlygos (įskaitant Pirkimo sąlygų paaiškinimus) laikomi neatskiriamomis Sutarties dalimis. Tiekėjo Pasiūlymas ir Pirkimo sąlygos (įskaitant Pirkimo sąlygų paaiškinimus) yra saugomi Centrinėje viešųjų pirkimų informacinėje sistemoje (https://pirkimai.eviesiejipirkimai.lt) (pirkimo Nr. </w:t>
            </w:r>
            <w:r w:rsidR="007B3AD2" w:rsidRPr="00674B43">
              <w:rPr>
                <w:rFonts w:ascii="Calibri" w:hAnsi="Calibri" w:cs="Calibri"/>
                <w:color w:val="000000"/>
                <w:sz w:val="22"/>
                <w:szCs w:val="22"/>
                <w:shd w:val="clear" w:color="auto" w:fill="F2F2F2" w:themeFill="background1" w:themeFillShade="F2"/>
              </w:rPr>
              <w:t>___</w:t>
            </w:r>
            <w:r w:rsidR="00AB181D" w:rsidRPr="00674B43">
              <w:rPr>
                <w:rFonts w:ascii="Calibri" w:hAnsi="Calibri" w:cs="Calibri"/>
                <w:color w:val="000000"/>
                <w:sz w:val="22"/>
                <w:szCs w:val="22"/>
                <w:shd w:val="clear" w:color="auto" w:fill="F2F2F2" w:themeFill="background1" w:themeFillShade="F2"/>
              </w:rPr>
              <w:t>__</w:t>
            </w:r>
            <w:r w:rsidR="007B3AD2" w:rsidRPr="00674B43">
              <w:rPr>
                <w:rFonts w:ascii="Calibri" w:hAnsi="Calibri" w:cs="Calibri"/>
                <w:color w:val="000000"/>
                <w:sz w:val="22"/>
                <w:szCs w:val="22"/>
                <w:shd w:val="clear" w:color="auto" w:fill="F2F2F2" w:themeFill="background1" w:themeFillShade="F2"/>
              </w:rPr>
              <w:t>_</w:t>
            </w:r>
            <w:r w:rsidR="007B3AD2" w:rsidRPr="007B3AD2">
              <w:rPr>
                <w:rFonts w:ascii="Calibri" w:hAnsi="Calibri" w:cs="Calibri"/>
                <w:color w:val="000000"/>
                <w:sz w:val="22"/>
                <w:szCs w:val="22"/>
              </w:rPr>
              <w:t>)</w:t>
            </w:r>
            <w:r w:rsidRPr="00280465">
              <w:rPr>
                <w:rFonts w:ascii="Calibri" w:hAnsi="Calibri" w:cs="Calibri"/>
                <w:sz w:val="22"/>
                <w:szCs w:val="22"/>
              </w:rPr>
              <w:t>.</w:t>
            </w:r>
          </w:p>
          <w:p w14:paraId="2DC0D897" w14:textId="77777777" w:rsidR="00280465" w:rsidRPr="00280465" w:rsidRDefault="00280465" w:rsidP="00280465">
            <w:pPr>
              <w:tabs>
                <w:tab w:val="left" w:pos="883"/>
                <w:tab w:val="left" w:pos="1023"/>
              </w:tabs>
              <w:spacing w:after="60"/>
              <w:jc w:val="both"/>
              <w:rPr>
                <w:rFonts w:ascii="Calibri" w:hAnsi="Calibri" w:cs="Calibri"/>
                <w:color w:val="000000"/>
                <w:sz w:val="22"/>
                <w:szCs w:val="22"/>
              </w:rPr>
            </w:pPr>
          </w:p>
        </w:tc>
      </w:tr>
      <w:tr w:rsidR="00280465" w:rsidRPr="00280465" w14:paraId="7A5931C2" w14:textId="77777777" w:rsidTr="00280465">
        <w:tc>
          <w:tcPr>
            <w:tcW w:w="5000" w:type="pct"/>
            <w:shd w:val="clear" w:color="auto" w:fill="auto"/>
          </w:tcPr>
          <w:p w14:paraId="2E842E49" w14:textId="77777777" w:rsidR="00280465" w:rsidRPr="00280465" w:rsidRDefault="00280465" w:rsidP="00280465">
            <w:pPr>
              <w:jc w:val="center"/>
              <w:rPr>
                <w:rFonts w:ascii="Calibri" w:hAnsi="Calibri" w:cs="Calibri"/>
                <w:b/>
                <w:color w:val="000000"/>
                <w:sz w:val="22"/>
                <w:szCs w:val="22"/>
              </w:rPr>
            </w:pPr>
          </w:p>
          <w:p w14:paraId="1FF07DAA" w14:textId="77777777" w:rsidR="00280465" w:rsidRPr="00280465" w:rsidRDefault="00280465" w:rsidP="00C40E9C">
            <w:pPr>
              <w:spacing w:after="60"/>
              <w:jc w:val="center"/>
              <w:rPr>
                <w:rFonts w:ascii="Calibri" w:hAnsi="Calibri" w:cs="Calibri"/>
                <w:b/>
                <w:color w:val="000000"/>
                <w:sz w:val="22"/>
                <w:szCs w:val="22"/>
              </w:rPr>
            </w:pPr>
            <w:r w:rsidRPr="00280465">
              <w:rPr>
                <w:rFonts w:ascii="Calibri" w:hAnsi="Calibri" w:cs="Calibri"/>
                <w:b/>
                <w:color w:val="000000"/>
                <w:sz w:val="22"/>
                <w:szCs w:val="22"/>
              </w:rPr>
              <w:t>2. PREKIŲ KIEKIS, PRISTATYMO VIETA, TERMINAI, KITOS SĄLYGOS</w:t>
            </w:r>
          </w:p>
          <w:p w14:paraId="072A5D0C" w14:textId="66430E7F" w:rsidR="00280465" w:rsidRPr="000D2D9B" w:rsidRDefault="00280465" w:rsidP="00C40E9C">
            <w:pPr>
              <w:pStyle w:val="ListParagraph"/>
              <w:tabs>
                <w:tab w:val="left" w:pos="883"/>
              </w:tabs>
              <w:spacing w:after="60" w:line="240" w:lineRule="auto"/>
              <w:ind w:left="0"/>
              <w:contextualSpacing w:val="0"/>
              <w:jc w:val="both"/>
              <w:rPr>
                <w:rFonts w:ascii="Calibri" w:hAnsi="Calibri" w:cs="Calibri"/>
                <w:color w:val="000000"/>
                <w:lang w:val="en-US"/>
              </w:rPr>
            </w:pPr>
            <w:r w:rsidRPr="00280465">
              <w:rPr>
                <w:rFonts w:ascii="Calibri" w:hAnsi="Calibri" w:cs="Calibri"/>
                <w:color w:val="000000"/>
              </w:rPr>
              <w:t xml:space="preserve">2.1. </w:t>
            </w:r>
            <w:r w:rsidR="00AB181D" w:rsidRPr="00AB181D">
              <w:rPr>
                <w:rFonts w:ascii="Calibri" w:hAnsi="Calibri" w:cs="Calibri"/>
                <w:color w:val="000000"/>
              </w:rPr>
              <w:t>Minimal</w:t>
            </w:r>
            <w:r w:rsidR="00AB181D">
              <w:rPr>
                <w:rFonts w:ascii="Calibri" w:hAnsi="Calibri" w:cs="Calibri"/>
                <w:color w:val="000000"/>
              </w:rPr>
              <w:t>us (-</w:t>
            </w:r>
            <w:proofErr w:type="spellStart"/>
            <w:r w:rsidR="00AB181D" w:rsidRPr="00AB181D">
              <w:rPr>
                <w:rFonts w:ascii="Calibri" w:hAnsi="Calibri" w:cs="Calibri"/>
                <w:color w:val="000000"/>
              </w:rPr>
              <w:t>ūs</w:t>
            </w:r>
            <w:proofErr w:type="spellEnd"/>
            <w:r w:rsidR="00AB181D">
              <w:rPr>
                <w:rFonts w:ascii="Calibri" w:hAnsi="Calibri" w:cs="Calibri"/>
                <w:color w:val="000000"/>
              </w:rPr>
              <w:t>)</w:t>
            </w:r>
            <w:r w:rsidR="00AB181D" w:rsidRPr="00AB181D">
              <w:rPr>
                <w:rFonts w:ascii="Calibri" w:hAnsi="Calibri" w:cs="Calibri"/>
                <w:color w:val="000000"/>
              </w:rPr>
              <w:t xml:space="preserve"> ir maksimal</w:t>
            </w:r>
            <w:r w:rsidR="00AB181D">
              <w:rPr>
                <w:rFonts w:ascii="Calibri" w:hAnsi="Calibri" w:cs="Calibri"/>
                <w:color w:val="000000"/>
              </w:rPr>
              <w:t>us</w:t>
            </w:r>
            <w:r w:rsidR="00E065CB">
              <w:rPr>
                <w:rFonts w:ascii="Calibri" w:hAnsi="Calibri" w:cs="Calibri"/>
                <w:color w:val="000000"/>
              </w:rPr>
              <w:t xml:space="preserve"> </w:t>
            </w:r>
            <w:r w:rsidR="00AB181D">
              <w:rPr>
                <w:rFonts w:ascii="Calibri" w:hAnsi="Calibri" w:cs="Calibri"/>
                <w:color w:val="000000"/>
              </w:rPr>
              <w:t>(-</w:t>
            </w:r>
            <w:proofErr w:type="spellStart"/>
            <w:r w:rsidR="00AB181D" w:rsidRPr="00AB181D">
              <w:rPr>
                <w:rFonts w:ascii="Calibri" w:hAnsi="Calibri" w:cs="Calibri"/>
                <w:color w:val="000000"/>
              </w:rPr>
              <w:t>ūs</w:t>
            </w:r>
            <w:proofErr w:type="spellEnd"/>
            <w:r w:rsidR="00AB181D">
              <w:rPr>
                <w:rFonts w:ascii="Calibri" w:hAnsi="Calibri" w:cs="Calibri"/>
                <w:color w:val="000000"/>
              </w:rPr>
              <w:t>)</w:t>
            </w:r>
            <w:r w:rsidR="00AB181D" w:rsidRPr="00AB181D">
              <w:rPr>
                <w:rFonts w:ascii="Calibri" w:hAnsi="Calibri" w:cs="Calibri"/>
                <w:color w:val="000000"/>
              </w:rPr>
              <w:t xml:space="preserve"> Prekių kieki</w:t>
            </w:r>
            <w:r w:rsidR="00AB181D">
              <w:rPr>
                <w:rFonts w:ascii="Calibri" w:hAnsi="Calibri" w:cs="Calibri"/>
                <w:color w:val="000000"/>
              </w:rPr>
              <w:t>s (-</w:t>
            </w:r>
            <w:proofErr w:type="spellStart"/>
            <w:r w:rsidR="00AB181D">
              <w:rPr>
                <w:rFonts w:ascii="Calibri" w:hAnsi="Calibri" w:cs="Calibri"/>
                <w:color w:val="000000"/>
              </w:rPr>
              <w:t>i</w:t>
            </w:r>
            <w:r w:rsidR="00AB181D" w:rsidRPr="00AB181D">
              <w:rPr>
                <w:rFonts w:ascii="Calibri" w:hAnsi="Calibri" w:cs="Calibri"/>
                <w:color w:val="000000"/>
              </w:rPr>
              <w:t>ai</w:t>
            </w:r>
            <w:proofErr w:type="spellEnd"/>
            <w:r w:rsidR="00AB181D">
              <w:rPr>
                <w:rFonts w:ascii="Calibri" w:hAnsi="Calibri" w:cs="Calibri"/>
                <w:color w:val="000000"/>
              </w:rPr>
              <w:t>)</w:t>
            </w:r>
            <w:r w:rsidR="00AB181D" w:rsidRPr="00AB181D">
              <w:rPr>
                <w:rFonts w:ascii="Calibri" w:hAnsi="Calibri" w:cs="Calibri"/>
                <w:color w:val="000000"/>
              </w:rPr>
              <w:t xml:space="preserve"> nurodyt</w:t>
            </w:r>
            <w:r w:rsidR="00AB181D">
              <w:rPr>
                <w:rFonts w:ascii="Calibri" w:hAnsi="Calibri" w:cs="Calibri"/>
                <w:color w:val="000000"/>
              </w:rPr>
              <w:t>as (-</w:t>
            </w:r>
            <w:r w:rsidR="00AB181D" w:rsidRPr="00AB181D">
              <w:rPr>
                <w:rFonts w:ascii="Calibri" w:hAnsi="Calibri" w:cs="Calibri"/>
                <w:color w:val="000000"/>
              </w:rPr>
              <w:t>i</w:t>
            </w:r>
            <w:r w:rsidR="00AB181D">
              <w:rPr>
                <w:rFonts w:ascii="Calibri" w:hAnsi="Calibri" w:cs="Calibri"/>
                <w:color w:val="000000"/>
              </w:rPr>
              <w:t>)</w:t>
            </w:r>
            <w:r w:rsidR="00AB181D" w:rsidRPr="00AB181D">
              <w:rPr>
                <w:rFonts w:ascii="Calibri" w:hAnsi="Calibri" w:cs="Calibri"/>
                <w:color w:val="000000"/>
              </w:rPr>
              <w:t xml:space="preserve"> Techninėje specifikacijoje. Pirkėjas įsipareigoja nupirkti tik minimalų Prekių kiekį</w:t>
            </w:r>
            <w:r w:rsidRPr="00280465">
              <w:rPr>
                <w:rFonts w:ascii="Calibri" w:hAnsi="Calibri" w:cs="Calibri"/>
              </w:rPr>
              <w:t>. Prekės bus perkamos pagal poreikį, neviršijant maksimal</w:t>
            </w:r>
            <w:r w:rsidR="00AB181D">
              <w:rPr>
                <w:rFonts w:ascii="Calibri" w:hAnsi="Calibri" w:cs="Calibri"/>
              </w:rPr>
              <w:t>aus Prekių kiekio</w:t>
            </w:r>
            <w:r w:rsidRPr="00280465">
              <w:rPr>
                <w:rFonts w:ascii="Calibri" w:hAnsi="Calibri" w:cs="Calibri"/>
              </w:rPr>
              <w:t>.</w:t>
            </w:r>
          </w:p>
          <w:p w14:paraId="7F405618" w14:textId="30CA80F1" w:rsidR="00280465" w:rsidRPr="00280465" w:rsidRDefault="00280465" w:rsidP="00C40E9C">
            <w:pPr>
              <w:spacing w:after="60"/>
              <w:jc w:val="both"/>
              <w:rPr>
                <w:rFonts w:ascii="Calibri" w:hAnsi="Calibri" w:cs="Calibri"/>
                <w:color w:val="000000"/>
                <w:sz w:val="22"/>
                <w:szCs w:val="22"/>
              </w:rPr>
            </w:pPr>
            <w:r w:rsidRPr="00280465">
              <w:rPr>
                <w:rFonts w:ascii="Calibri" w:hAnsi="Calibri" w:cs="Calibri"/>
                <w:color w:val="000000"/>
                <w:sz w:val="22"/>
                <w:szCs w:val="22"/>
              </w:rPr>
              <w:t>2.</w:t>
            </w:r>
            <w:r w:rsidR="005857A9">
              <w:rPr>
                <w:rFonts w:ascii="Calibri" w:hAnsi="Calibri" w:cs="Calibri"/>
                <w:color w:val="000000"/>
                <w:sz w:val="22"/>
                <w:szCs w:val="22"/>
              </w:rPr>
              <w:t>2</w:t>
            </w:r>
            <w:r w:rsidRPr="00280465">
              <w:rPr>
                <w:rFonts w:ascii="Calibri" w:hAnsi="Calibri" w:cs="Calibri"/>
                <w:color w:val="000000"/>
                <w:sz w:val="22"/>
                <w:szCs w:val="22"/>
              </w:rPr>
              <w:t xml:space="preserve">. </w:t>
            </w:r>
            <w:r w:rsidR="00AB181D" w:rsidRPr="00AB181D">
              <w:rPr>
                <w:rFonts w:ascii="Calibri" w:hAnsi="Calibri" w:cs="Calibri"/>
                <w:color w:val="000000"/>
                <w:sz w:val="22"/>
                <w:szCs w:val="22"/>
              </w:rPr>
              <w:t>Prekių pristatymo vieta, sąlygos ir terminai nurodyti Techninė</w:t>
            </w:r>
            <w:r w:rsidR="00AB181D">
              <w:rPr>
                <w:rFonts w:ascii="Calibri" w:hAnsi="Calibri" w:cs="Calibri"/>
                <w:color w:val="000000"/>
                <w:sz w:val="22"/>
                <w:szCs w:val="22"/>
              </w:rPr>
              <w:t>je</w:t>
            </w:r>
            <w:r w:rsidR="00AB181D" w:rsidRPr="00AB181D">
              <w:rPr>
                <w:rFonts w:ascii="Calibri" w:hAnsi="Calibri" w:cs="Calibri"/>
                <w:color w:val="000000"/>
                <w:sz w:val="22"/>
                <w:szCs w:val="22"/>
              </w:rPr>
              <w:t xml:space="preserve"> specifikacijo</w:t>
            </w:r>
            <w:r w:rsidR="00AB181D">
              <w:rPr>
                <w:rFonts w:ascii="Calibri" w:hAnsi="Calibri" w:cs="Calibri"/>
                <w:color w:val="000000"/>
                <w:sz w:val="22"/>
                <w:szCs w:val="22"/>
              </w:rPr>
              <w:t>je</w:t>
            </w:r>
            <w:r w:rsidRPr="00280465">
              <w:rPr>
                <w:rFonts w:ascii="Calibri" w:hAnsi="Calibri" w:cs="Calibri"/>
                <w:color w:val="000000"/>
                <w:sz w:val="22"/>
                <w:szCs w:val="22"/>
              </w:rPr>
              <w:t>.</w:t>
            </w:r>
          </w:p>
          <w:p w14:paraId="6233D486" w14:textId="11053DE2" w:rsidR="00280465" w:rsidRPr="00280465" w:rsidRDefault="00280465" w:rsidP="00280465">
            <w:pPr>
              <w:jc w:val="both"/>
              <w:rPr>
                <w:rFonts w:ascii="Calibri" w:hAnsi="Calibri" w:cs="Calibri"/>
                <w:color w:val="000000"/>
                <w:sz w:val="22"/>
                <w:szCs w:val="22"/>
              </w:rPr>
            </w:pPr>
            <w:r w:rsidRPr="00280465">
              <w:rPr>
                <w:rFonts w:ascii="Calibri" w:hAnsi="Calibri" w:cs="Calibri"/>
                <w:color w:val="000000"/>
                <w:sz w:val="22"/>
                <w:szCs w:val="22"/>
              </w:rPr>
              <w:t>2.</w:t>
            </w:r>
            <w:r w:rsidR="005857A9">
              <w:rPr>
                <w:rFonts w:ascii="Calibri" w:hAnsi="Calibri" w:cs="Calibri"/>
                <w:color w:val="000000"/>
                <w:sz w:val="22"/>
                <w:szCs w:val="22"/>
              </w:rPr>
              <w:t>3</w:t>
            </w:r>
            <w:r w:rsidRPr="00280465">
              <w:rPr>
                <w:rFonts w:ascii="Calibri" w:hAnsi="Calibri" w:cs="Calibri"/>
                <w:color w:val="000000"/>
                <w:sz w:val="22"/>
                <w:szCs w:val="22"/>
              </w:rPr>
              <w:t xml:space="preserve">. </w:t>
            </w:r>
            <w:r w:rsidR="000D2D9B" w:rsidRPr="000D2D9B">
              <w:rPr>
                <w:rFonts w:ascii="Calibri" w:hAnsi="Calibri" w:cs="Calibri"/>
                <w:color w:val="000000"/>
                <w:sz w:val="22"/>
                <w:szCs w:val="22"/>
              </w:rPr>
              <w:t xml:space="preserve">Prekės laikomos perduotomis, kai abi Šalys pasirašo Prekių perdavimo priėmimo aktą. Prekių perdavimo priėmimo aktą parengia Tiekėjas pagal </w:t>
            </w:r>
            <w:r w:rsidR="000D2D9B" w:rsidRPr="008C4AB0">
              <w:rPr>
                <w:rFonts w:ascii="Calibri" w:hAnsi="Calibri" w:cs="Calibri"/>
                <w:color w:val="000000"/>
                <w:sz w:val="22"/>
                <w:szCs w:val="22"/>
              </w:rPr>
              <w:t>Sutarties 4 priede pateiktą</w:t>
            </w:r>
            <w:r w:rsidR="000D2D9B" w:rsidRPr="000D2D9B">
              <w:rPr>
                <w:rFonts w:ascii="Calibri" w:hAnsi="Calibri" w:cs="Calibri"/>
                <w:color w:val="000000"/>
                <w:sz w:val="22"/>
                <w:szCs w:val="22"/>
              </w:rPr>
              <w:t xml:space="preserve"> formą</w:t>
            </w:r>
            <w:r w:rsidRPr="00280465">
              <w:rPr>
                <w:rFonts w:ascii="Calibri" w:hAnsi="Calibri" w:cs="Calibri"/>
                <w:color w:val="000000"/>
                <w:sz w:val="22"/>
                <w:szCs w:val="22"/>
              </w:rPr>
              <w:t>.</w:t>
            </w:r>
          </w:p>
          <w:p w14:paraId="637E2B8A" w14:textId="77777777" w:rsidR="00280465" w:rsidRPr="00280465" w:rsidRDefault="00280465" w:rsidP="000D2D9B">
            <w:pPr>
              <w:jc w:val="both"/>
              <w:rPr>
                <w:rFonts w:ascii="Calibri" w:hAnsi="Calibri" w:cs="Calibri"/>
                <w:color w:val="000000"/>
                <w:sz w:val="22"/>
                <w:szCs w:val="22"/>
              </w:rPr>
            </w:pPr>
          </w:p>
        </w:tc>
      </w:tr>
      <w:tr w:rsidR="00280465" w:rsidRPr="00280465" w14:paraId="1F7CBAA6" w14:textId="77777777" w:rsidTr="00280465">
        <w:tc>
          <w:tcPr>
            <w:tcW w:w="5000" w:type="pct"/>
            <w:shd w:val="clear" w:color="auto" w:fill="auto"/>
          </w:tcPr>
          <w:p w14:paraId="4AD6DD81" w14:textId="77777777" w:rsidR="00280465" w:rsidRPr="00280465" w:rsidRDefault="00280465" w:rsidP="00280465">
            <w:pPr>
              <w:jc w:val="center"/>
              <w:rPr>
                <w:rFonts w:ascii="Calibri" w:hAnsi="Calibri" w:cs="Calibri"/>
                <w:b/>
                <w:color w:val="000000"/>
                <w:sz w:val="22"/>
                <w:szCs w:val="22"/>
              </w:rPr>
            </w:pPr>
          </w:p>
          <w:p w14:paraId="2FFC8BC9" w14:textId="77777777" w:rsidR="00280465" w:rsidRPr="00280465" w:rsidRDefault="00280465" w:rsidP="00401DC8">
            <w:pPr>
              <w:spacing w:after="60"/>
              <w:jc w:val="center"/>
              <w:rPr>
                <w:rFonts w:ascii="Calibri" w:hAnsi="Calibri" w:cs="Calibri"/>
                <w:b/>
                <w:color w:val="000000"/>
                <w:sz w:val="22"/>
                <w:szCs w:val="22"/>
              </w:rPr>
            </w:pPr>
            <w:r w:rsidRPr="00280465">
              <w:rPr>
                <w:rFonts w:ascii="Calibri" w:hAnsi="Calibri" w:cs="Calibri"/>
                <w:b/>
                <w:color w:val="000000"/>
                <w:sz w:val="22"/>
                <w:szCs w:val="22"/>
              </w:rPr>
              <w:t>3. SUTARTIES KAINA</w:t>
            </w:r>
          </w:p>
          <w:p w14:paraId="068B6368" w14:textId="0C0FB754" w:rsidR="00280465" w:rsidRPr="00280465" w:rsidRDefault="00280465" w:rsidP="00401DC8">
            <w:pPr>
              <w:spacing w:after="60"/>
              <w:jc w:val="both"/>
              <w:rPr>
                <w:rFonts w:ascii="Calibri" w:hAnsi="Calibri" w:cs="Calibri"/>
                <w:sz w:val="22"/>
                <w:szCs w:val="22"/>
              </w:rPr>
            </w:pPr>
            <w:r w:rsidRPr="00280465">
              <w:rPr>
                <w:rFonts w:ascii="Calibri" w:hAnsi="Calibri" w:cs="Calibri"/>
                <w:color w:val="000000"/>
                <w:sz w:val="22"/>
                <w:szCs w:val="22"/>
              </w:rPr>
              <w:lastRenderedPageBreak/>
              <w:t xml:space="preserve">3.1. </w:t>
            </w:r>
            <w:r w:rsidRPr="00280465">
              <w:rPr>
                <w:rFonts w:ascii="Calibri" w:hAnsi="Calibri" w:cs="Calibri"/>
                <w:iCs/>
                <w:color w:val="000000"/>
                <w:sz w:val="22"/>
                <w:szCs w:val="22"/>
              </w:rPr>
              <w:t xml:space="preserve">Maksimali </w:t>
            </w:r>
            <w:r w:rsidRPr="00280465">
              <w:rPr>
                <w:rFonts w:ascii="Calibri" w:hAnsi="Calibri" w:cs="Calibri"/>
                <w:color w:val="000000"/>
                <w:sz w:val="22"/>
                <w:szCs w:val="22"/>
              </w:rPr>
              <w:t xml:space="preserve">Sutarties kaina yra </w:t>
            </w:r>
            <w:r w:rsidR="000D2D9B" w:rsidRPr="00A10D31">
              <w:rPr>
                <w:rFonts w:ascii="Calibri" w:hAnsi="Calibri" w:cs="Calibri"/>
                <w:i/>
                <w:iCs/>
                <w:color w:val="00B050"/>
                <w:sz w:val="22"/>
                <w:szCs w:val="22"/>
                <w:shd w:val="clear" w:color="auto" w:fill="FFFFFF" w:themeFill="background1"/>
              </w:rPr>
              <w:t xml:space="preserve">(įrašoma pasiūlymo formos </w:t>
            </w:r>
            <w:r w:rsidR="00E065CB" w:rsidRPr="00A10D31">
              <w:rPr>
                <w:rFonts w:ascii="Calibri" w:hAnsi="Calibri" w:cs="Calibri"/>
                <w:i/>
                <w:iCs/>
                <w:color w:val="00B050"/>
                <w:sz w:val="22"/>
                <w:szCs w:val="22"/>
                <w:shd w:val="clear" w:color="auto" w:fill="FFFFFF" w:themeFill="background1"/>
              </w:rPr>
              <w:t>1-</w:t>
            </w:r>
            <w:r w:rsidR="004D4C26" w:rsidRPr="00A10D31">
              <w:rPr>
                <w:rFonts w:ascii="Calibri" w:hAnsi="Calibri" w:cs="Calibri"/>
                <w:i/>
                <w:iCs/>
                <w:color w:val="00B050"/>
                <w:sz w:val="22"/>
                <w:szCs w:val="22"/>
                <w:shd w:val="clear" w:color="auto" w:fill="FFFFFF" w:themeFill="background1"/>
              </w:rPr>
              <w:t>5</w:t>
            </w:r>
            <w:r w:rsidR="000D2D9B" w:rsidRPr="00A10D31">
              <w:rPr>
                <w:rFonts w:ascii="Calibri" w:hAnsi="Calibri" w:cs="Calibri"/>
                <w:i/>
                <w:iCs/>
                <w:color w:val="00B050"/>
                <w:sz w:val="22"/>
                <w:szCs w:val="22"/>
                <w:shd w:val="clear" w:color="auto" w:fill="FFFFFF" w:themeFill="background1"/>
              </w:rPr>
              <w:t xml:space="preserve"> lentelėje nurodyta pasiūlymo kaina)</w:t>
            </w:r>
            <w:r w:rsidR="000D2D9B" w:rsidRPr="004D4C26">
              <w:rPr>
                <w:rFonts w:ascii="Calibri" w:hAnsi="Calibri" w:cs="Calibri"/>
                <w:color w:val="00B050"/>
                <w:sz w:val="22"/>
                <w:szCs w:val="22"/>
              </w:rPr>
              <w:t xml:space="preserve"> </w:t>
            </w:r>
            <w:r w:rsidR="000D2D9B" w:rsidRPr="00674B43">
              <w:rPr>
                <w:rFonts w:ascii="Calibri" w:hAnsi="Calibri" w:cs="Calibri"/>
                <w:color w:val="000000"/>
                <w:sz w:val="22"/>
                <w:szCs w:val="22"/>
                <w:shd w:val="clear" w:color="auto" w:fill="F2F2F2" w:themeFill="background1" w:themeFillShade="F2"/>
              </w:rPr>
              <w:t>_____</w:t>
            </w:r>
            <w:r w:rsidR="00674B43" w:rsidRPr="00674B43">
              <w:rPr>
                <w:rFonts w:ascii="Calibri" w:hAnsi="Calibri" w:cs="Calibri"/>
                <w:color w:val="000000"/>
                <w:sz w:val="22"/>
                <w:szCs w:val="22"/>
                <w:shd w:val="clear" w:color="auto" w:fill="F2F2F2" w:themeFill="background1" w:themeFillShade="F2"/>
              </w:rPr>
              <w:t>_</w:t>
            </w:r>
            <w:r w:rsidR="000D2D9B" w:rsidRPr="00674B43">
              <w:rPr>
                <w:rFonts w:ascii="Calibri" w:hAnsi="Calibri" w:cs="Calibri"/>
                <w:color w:val="000000"/>
                <w:sz w:val="22"/>
                <w:szCs w:val="22"/>
                <w:shd w:val="clear" w:color="auto" w:fill="F2F2F2" w:themeFill="background1" w:themeFillShade="F2"/>
              </w:rPr>
              <w:t>__</w:t>
            </w:r>
            <w:r w:rsidR="000D2D9B">
              <w:rPr>
                <w:rFonts w:ascii="Calibri" w:hAnsi="Calibri" w:cs="Calibri"/>
                <w:color w:val="000000"/>
                <w:sz w:val="22"/>
                <w:szCs w:val="22"/>
              </w:rPr>
              <w:t xml:space="preserve"> EUR </w:t>
            </w:r>
            <w:r w:rsidRPr="00280465">
              <w:rPr>
                <w:rFonts w:ascii="Calibri" w:hAnsi="Calibri" w:cs="Calibri"/>
                <w:color w:val="000000"/>
                <w:sz w:val="22"/>
                <w:szCs w:val="22"/>
              </w:rPr>
              <w:t>(</w:t>
            </w:r>
            <w:r w:rsidR="000D2D9B" w:rsidRPr="00674B43">
              <w:rPr>
                <w:rFonts w:ascii="Calibri" w:hAnsi="Calibri" w:cs="Calibri"/>
                <w:color w:val="000000"/>
                <w:sz w:val="22"/>
                <w:szCs w:val="22"/>
                <w:shd w:val="clear" w:color="auto" w:fill="F2F2F2" w:themeFill="background1" w:themeFillShade="F2"/>
              </w:rPr>
              <w:t>______</w:t>
            </w:r>
            <w:r w:rsidR="00E065CB" w:rsidRPr="00674B43">
              <w:rPr>
                <w:rFonts w:ascii="Calibri" w:hAnsi="Calibri" w:cs="Calibri"/>
                <w:color w:val="000000"/>
                <w:sz w:val="22"/>
                <w:szCs w:val="22"/>
                <w:shd w:val="clear" w:color="auto" w:fill="F2F2F2" w:themeFill="background1" w:themeFillShade="F2"/>
              </w:rPr>
              <w:t>______</w:t>
            </w:r>
            <w:r w:rsidR="000D2D9B" w:rsidRPr="00674B43">
              <w:rPr>
                <w:rFonts w:ascii="Calibri" w:hAnsi="Calibri" w:cs="Calibri"/>
                <w:color w:val="000000"/>
                <w:sz w:val="22"/>
                <w:szCs w:val="22"/>
                <w:shd w:val="clear" w:color="auto" w:fill="F2F2F2" w:themeFill="background1" w:themeFillShade="F2"/>
              </w:rPr>
              <w:t>______________</w:t>
            </w:r>
            <w:r w:rsidRPr="00280465">
              <w:rPr>
                <w:rFonts w:ascii="Calibri" w:hAnsi="Calibri" w:cs="Calibri"/>
                <w:color w:val="000000"/>
                <w:sz w:val="22"/>
                <w:szCs w:val="22"/>
              </w:rPr>
              <w:t>)</w:t>
            </w:r>
            <w:r w:rsidR="000D2D9B">
              <w:rPr>
                <w:rFonts w:ascii="Calibri" w:hAnsi="Calibri" w:cs="Calibri"/>
                <w:color w:val="000000"/>
                <w:sz w:val="22"/>
                <w:szCs w:val="22"/>
              </w:rPr>
              <w:t xml:space="preserve"> </w:t>
            </w:r>
            <w:r w:rsidRPr="00280465">
              <w:rPr>
                <w:rFonts w:ascii="Calibri" w:hAnsi="Calibri" w:cs="Calibri"/>
                <w:color w:val="000000"/>
                <w:sz w:val="22"/>
                <w:szCs w:val="22"/>
              </w:rPr>
              <w:t>be PVM</w:t>
            </w:r>
            <w:r w:rsidR="000D2D9B">
              <w:rPr>
                <w:rFonts w:ascii="Calibri" w:hAnsi="Calibri" w:cs="Calibri"/>
                <w:color w:val="000000"/>
                <w:sz w:val="22"/>
                <w:szCs w:val="22"/>
              </w:rPr>
              <w:t>.</w:t>
            </w:r>
            <w:r w:rsidRPr="00280465">
              <w:rPr>
                <w:rFonts w:ascii="Calibri" w:hAnsi="Calibri" w:cs="Calibri"/>
                <w:color w:val="FF0000"/>
                <w:sz w:val="22"/>
                <w:szCs w:val="22"/>
              </w:rPr>
              <w:t xml:space="preserve"> </w:t>
            </w:r>
            <w:r w:rsidRPr="00280465">
              <w:rPr>
                <w:rFonts w:ascii="Calibri" w:hAnsi="Calibri" w:cs="Calibri"/>
                <w:sz w:val="22"/>
                <w:szCs w:val="22"/>
              </w:rPr>
              <w:t>21 proc. PVM –</w:t>
            </w:r>
            <w:r w:rsidR="00E065CB">
              <w:rPr>
                <w:rFonts w:ascii="Calibri" w:hAnsi="Calibri" w:cs="Calibri"/>
                <w:sz w:val="22"/>
                <w:szCs w:val="22"/>
              </w:rPr>
              <w:t xml:space="preserve"> </w:t>
            </w:r>
            <w:r w:rsidR="000D2D9B" w:rsidRPr="00674B43">
              <w:rPr>
                <w:rFonts w:ascii="Calibri" w:hAnsi="Calibri" w:cs="Calibri"/>
                <w:sz w:val="22"/>
                <w:szCs w:val="22"/>
                <w:shd w:val="clear" w:color="auto" w:fill="F2F2F2" w:themeFill="background1" w:themeFillShade="F2"/>
              </w:rPr>
              <w:t>__</w:t>
            </w:r>
            <w:r w:rsidR="00674B43" w:rsidRPr="00674B43">
              <w:rPr>
                <w:rFonts w:ascii="Calibri" w:hAnsi="Calibri" w:cs="Calibri"/>
                <w:sz w:val="22"/>
                <w:szCs w:val="22"/>
                <w:shd w:val="clear" w:color="auto" w:fill="F2F2F2" w:themeFill="background1" w:themeFillShade="F2"/>
              </w:rPr>
              <w:t>_</w:t>
            </w:r>
            <w:r w:rsidR="000D2D9B" w:rsidRPr="00674B43">
              <w:rPr>
                <w:rFonts w:ascii="Calibri" w:hAnsi="Calibri" w:cs="Calibri"/>
                <w:sz w:val="22"/>
                <w:szCs w:val="22"/>
                <w:shd w:val="clear" w:color="auto" w:fill="F2F2F2" w:themeFill="background1" w:themeFillShade="F2"/>
              </w:rPr>
              <w:t>____</w:t>
            </w:r>
            <w:r w:rsidR="000D2D9B">
              <w:rPr>
                <w:rFonts w:ascii="Calibri" w:hAnsi="Calibri" w:cs="Calibri"/>
                <w:sz w:val="22"/>
                <w:szCs w:val="22"/>
              </w:rPr>
              <w:t xml:space="preserve"> EUR </w:t>
            </w:r>
            <w:r w:rsidRPr="00280465">
              <w:rPr>
                <w:rFonts w:ascii="Calibri" w:hAnsi="Calibri" w:cs="Calibri"/>
                <w:sz w:val="22"/>
                <w:szCs w:val="22"/>
              </w:rPr>
              <w:t>(</w:t>
            </w:r>
            <w:r w:rsidR="000D2D9B" w:rsidRPr="00674B43">
              <w:rPr>
                <w:rFonts w:ascii="Calibri" w:hAnsi="Calibri" w:cs="Calibri"/>
                <w:sz w:val="22"/>
                <w:szCs w:val="22"/>
                <w:shd w:val="clear" w:color="auto" w:fill="F2F2F2" w:themeFill="background1" w:themeFillShade="F2"/>
              </w:rPr>
              <w:t>____</w:t>
            </w:r>
            <w:r w:rsidR="00E065CB" w:rsidRPr="00674B43">
              <w:rPr>
                <w:rFonts w:ascii="Calibri" w:hAnsi="Calibri" w:cs="Calibri"/>
                <w:sz w:val="22"/>
                <w:szCs w:val="22"/>
                <w:shd w:val="clear" w:color="auto" w:fill="F2F2F2" w:themeFill="background1" w:themeFillShade="F2"/>
              </w:rPr>
              <w:t>_______</w:t>
            </w:r>
            <w:r w:rsidR="000D2D9B" w:rsidRPr="00674B43">
              <w:rPr>
                <w:rFonts w:ascii="Calibri" w:hAnsi="Calibri" w:cs="Calibri"/>
                <w:sz w:val="22"/>
                <w:szCs w:val="22"/>
                <w:shd w:val="clear" w:color="auto" w:fill="F2F2F2" w:themeFill="background1" w:themeFillShade="F2"/>
              </w:rPr>
              <w:t>_________</w:t>
            </w:r>
            <w:r w:rsidRPr="00280465">
              <w:rPr>
                <w:rFonts w:ascii="Calibri" w:hAnsi="Calibri" w:cs="Calibri"/>
                <w:sz w:val="22"/>
                <w:szCs w:val="22"/>
              </w:rPr>
              <w:t xml:space="preserve">), </w:t>
            </w:r>
            <w:r w:rsidR="00E065CB" w:rsidRPr="00674B43">
              <w:rPr>
                <w:rFonts w:ascii="Calibri" w:hAnsi="Calibri" w:cs="Calibri"/>
                <w:sz w:val="22"/>
                <w:szCs w:val="22"/>
                <w:shd w:val="clear" w:color="auto" w:fill="F2F2F2" w:themeFill="background1" w:themeFillShade="F2"/>
              </w:rPr>
              <w:t>_______</w:t>
            </w:r>
            <w:r w:rsidR="00E065CB">
              <w:rPr>
                <w:rFonts w:ascii="Calibri" w:hAnsi="Calibri" w:cs="Calibri"/>
                <w:sz w:val="22"/>
                <w:szCs w:val="22"/>
              </w:rPr>
              <w:t xml:space="preserve"> EUR </w:t>
            </w:r>
            <w:r w:rsidRPr="00280465">
              <w:rPr>
                <w:rFonts w:ascii="Calibri" w:hAnsi="Calibri" w:cs="Calibri"/>
                <w:sz w:val="22"/>
                <w:szCs w:val="22"/>
              </w:rPr>
              <w:t>(</w:t>
            </w:r>
            <w:r w:rsidR="00E065CB" w:rsidRPr="00674B43">
              <w:rPr>
                <w:rFonts w:ascii="Calibri" w:hAnsi="Calibri" w:cs="Calibri"/>
                <w:sz w:val="22"/>
                <w:szCs w:val="22"/>
                <w:shd w:val="clear" w:color="auto" w:fill="F2F2F2" w:themeFill="background1" w:themeFillShade="F2"/>
              </w:rPr>
              <w:t>_______________________</w:t>
            </w:r>
            <w:r w:rsidRPr="00280465">
              <w:rPr>
                <w:rFonts w:ascii="Calibri" w:hAnsi="Calibri" w:cs="Calibri"/>
                <w:sz w:val="22"/>
                <w:szCs w:val="22"/>
              </w:rPr>
              <w:t>)</w:t>
            </w:r>
            <w:r w:rsidR="00E065CB">
              <w:rPr>
                <w:rFonts w:ascii="Calibri" w:hAnsi="Calibri" w:cs="Calibri"/>
                <w:sz w:val="22"/>
                <w:szCs w:val="22"/>
              </w:rPr>
              <w:t xml:space="preserve"> su PVM</w:t>
            </w:r>
            <w:r w:rsidRPr="00280465">
              <w:rPr>
                <w:rFonts w:ascii="Calibri" w:hAnsi="Calibri" w:cs="Calibri"/>
                <w:sz w:val="22"/>
                <w:szCs w:val="22"/>
              </w:rPr>
              <w:t xml:space="preserve">. </w:t>
            </w:r>
          </w:p>
          <w:p w14:paraId="5B70A740" w14:textId="69A39C3E" w:rsidR="007A73D2" w:rsidRDefault="00280465" w:rsidP="00401DC8">
            <w:pPr>
              <w:spacing w:after="60"/>
              <w:jc w:val="both"/>
              <w:rPr>
                <w:rFonts w:ascii="Calibri" w:hAnsi="Calibri" w:cs="Calibri"/>
                <w:color w:val="000000"/>
                <w:sz w:val="22"/>
                <w:szCs w:val="22"/>
              </w:rPr>
            </w:pPr>
            <w:r w:rsidRPr="00280465">
              <w:rPr>
                <w:rFonts w:ascii="Calibri" w:hAnsi="Calibri" w:cs="Calibri"/>
                <w:color w:val="000000"/>
                <w:sz w:val="22"/>
                <w:szCs w:val="22"/>
              </w:rPr>
              <w:t xml:space="preserve">3.2. </w:t>
            </w:r>
            <w:r w:rsidR="007A73D2" w:rsidRPr="007A73D2">
              <w:rPr>
                <w:rFonts w:ascii="Calibri" w:hAnsi="Calibri" w:cs="Calibri"/>
                <w:color w:val="000000"/>
                <w:sz w:val="22"/>
                <w:szCs w:val="22"/>
              </w:rPr>
              <w:t xml:space="preserve">Pirkėjas moka </w:t>
            </w:r>
            <w:r w:rsidR="007A73D2">
              <w:rPr>
                <w:rFonts w:ascii="Calibri" w:hAnsi="Calibri" w:cs="Calibri"/>
                <w:color w:val="000000"/>
                <w:sz w:val="22"/>
                <w:szCs w:val="22"/>
              </w:rPr>
              <w:t>Tiek</w:t>
            </w:r>
            <w:r w:rsidR="007A73D2" w:rsidRPr="007A73D2">
              <w:rPr>
                <w:rFonts w:ascii="Calibri" w:hAnsi="Calibri" w:cs="Calibri"/>
                <w:color w:val="000000"/>
                <w:sz w:val="22"/>
                <w:szCs w:val="22"/>
              </w:rPr>
              <w:t>ėjui už faktiškai pristatytas Prekes pagal Sutarties 3 priede „Tiekėjo pasiūlymas“ (toliau - Pasiūlymas) nurodyt</w:t>
            </w:r>
            <w:r w:rsidR="007A73D2">
              <w:rPr>
                <w:rFonts w:ascii="Calibri" w:hAnsi="Calibri" w:cs="Calibri"/>
                <w:color w:val="000000"/>
                <w:sz w:val="22"/>
                <w:szCs w:val="22"/>
              </w:rPr>
              <w:t>us</w:t>
            </w:r>
            <w:r w:rsidR="007A73D2" w:rsidRPr="007A73D2">
              <w:rPr>
                <w:rFonts w:ascii="Calibri" w:hAnsi="Calibri" w:cs="Calibri"/>
                <w:color w:val="000000"/>
                <w:sz w:val="22"/>
                <w:szCs w:val="22"/>
              </w:rPr>
              <w:t xml:space="preserve"> Prekių įkainius</w:t>
            </w:r>
            <w:r w:rsidR="007A73D2">
              <w:rPr>
                <w:rFonts w:ascii="Calibri" w:hAnsi="Calibri" w:cs="Calibri"/>
                <w:color w:val="000000"/>
                <w:sz w:val="22"/>
                <w:szCs w:val="22"/>
              </w:rPr>
              <w:t>.</w:t>
            </w:r>
          </w:p>
          <w:p w14:paraId="10E02876" w14:textId="470A7C36" w:rsidR="00280465" w:rsidRPr="00280465" w:rsidRDefault="00280465" w:rsidP="00401DC8">
            <w:pPr>
              <w:pStyle w:val="ListParagraph"/>
              <w:tabs>
                <w:tab w:val="left" w:pos="0"/>
                <w:tab w:val="left" w:pos="589"/>
              </w:tabs>
              <w:spacing w:after="60" w:line="240" w:lineRule="auto"/>
              <w:ind w:left="0"/>
              <w:contextualSpacing w:val="0"/>
              <w:jc w:val="both"/>
              <w:rPr>
                <w:rFonts w:ascii="Calibri" w:hAnsi="Calibri" w:cs="Calibri"/>
                <w:color w:val="000000"/>
              </w:rPr>
            </w:pPr>
            <w:r w:rsidRPr="00280465">
              <w:rPr>
                <w:rFonts w:ascii="Calibri" w:hAnsi="Calibri" w:cs="Calibri"/>
              </w:rPr>
              <w:t xml:space="preserve">3.3. Vadovaujantis Viešųjų pirkimų tarnybos direktoriaus patvirtinta Kainodaros taisyklių nustatymo metodika, taikomas kainos apskaičiavimo būdas – fiksuotas įkainis. </w:t>
            </w:r>
            <w:r w:rsidRPr="00280465">
              <w:rPr>
                <w:rFonts w:ascii="Calibri" w:hAnsi="Calibri" w:cs="Calibri"/>
                <w:color w:val="000000"/>
              </w:rPr>
              <w:t>Visos Tiekėjo išlaidos, susijusios su Sutarties įgyvendinimu turi būti įskaičiuotos į įkainį</w:t>
            </w:r>
            <w:r w:rsidR="00F56DFB">
              <w:rPr>
                <w:rFonts w:ascii="Calibri" w:hAnsi="Calibri" w:cs="Calibri"/>
                <w:color w:val="000000"/>
              </w:rPr>
              <w:t xml:space="preserve"> (-</w:t>
            </w:r>
            <w:proofErr w:type="spellStart"/>
            <w:r w:rsidR="00F56DFB">
              <w:rPr>
                <w:rFonts w:ascii="Calibri" w:hAnsi="Calibri" w:cs="Calibri"/>
                <w:color w:val="000000"/>
              </w:rPr>
              <w:t>ius</w:t>
            </w:r>
            <w:proofErr w:type="spellEnd"/>
            <w:r w:rsidR="00F56DFB">
              <w:rPr>
                <w:rFonts w:ascii="Calibri" w:hAnsi="Calibri" w:cs="Calibri"/>
                <w:color w:val="000000"/>
              </w:rPr>
              <w:t>)</w:t>
            </w:r>
            <w:r w:rsidRPr="00280465">
              <w:rPr>
                <w:rFonts w:ascii="Calibri" w:hAnsi="Calibri" w:cs="Calibri"/>
                <w:color w:val="000000"/>
              </w:rPr>
              <w:t xml:space="preserve">. </w:t>
            </w:r>
          </w:p>
          <w:p w14:paraId="027CEB8C" w14:textId="77777777" w:rsidR="00280465" w:rsidRPr="00280465" w:rsidRDefault="00280465" w:rsidP="00401DC8">
            <w:pPr>
              <w:pStyle w:val="ListParagraph"/>
              <w:tabs>
                <w:tab w:val="left" w:pos="589"/>
              </w:tabs>
              <w:spacing w:after="60" w:line="276" w:lineRule="auto"/>
              <w:ind w:left="22"/>
              <w:contextualSpacing w:val="0"/>
              <w:jc w:val="both"/>
              <w:rPr>
                <w:rFonts w:ascii="Calibri" w:hAnsi="Calibri" w:cs="Calibri"/>
              </w:rPr>
            </w:pPr>
            <w:r w:rsidRPr="00280465">
              <w:rPr>
                <w:rFonts w:ascii="Calibri" w:hAnsi="Calibri" w:cs="Calibri"/>
              </w:rPr>
              <w:t>3.4. Sutartyje numatyti  įkainiai nekeičiami visą Sutarties galiojimo laiką, išskyrus Sutarties 3.5 ir 3.6 punktuose numatytus atvejus.</w:t>
            </w:r>
          </w:p>
          <w:p w14:paraId="0D650193" w14:textId="77777777" w:rsidR="00280465" w:rsidRPr="00280465" w:rsidRDefault="00280465" w:rsidP="00401DC8">
            <w:pPr>
              <w:spacing w:after="60"/>
              <w:jc w:val="both"/>
              <w:rPr>
                <w:rFonts w:ascii="Calibri" w:hAnsi="Calibri" w:cs="Calibri"/>
                <w:sz w:val="22"/>
                <w:szCs w:val="22"/>
              </w:rPr>
            </w:pPr>
            <w:r w:rsidRPr="00280465">
              <w:rPr>
                <w:rFonts w:ascii="Calibri" w:hAnsi="Calibri" w:cs="Calibri"/>
                <w:sz w:val="22"/>
                <w:szCs w:val="22"/>
              </w:rPr>
              <w:t>3.5. Įkainiai,</w:t>
            </w:r>
            <w:r w:rsidRPr="00280465">
              <w:rPr>
                <w:rFonts w:ascii="Calibri" w:hAnsi="Calibri" w:cs="Calibri"/>
                <w:b/>
                <w:bCs/>
                <w:sz w:val="22"/>
                <w:szCs w:val="22"/>
              </w:rPr>
              <w:t xml:space="preserve"> </w:t>
            </w:r>
            <w:r w:rsidRPr="00280465">
              <w:rPr>
                <w:rFonts w:ascii="Calibri" w:hAnsi="Calibri" w:cs="Calibri"/>
                <w:sz w:val="22"/>
                <w:szCs w:val="22"/>
              </w:rPr>
              <w:t>Sutarties galiojimo laikotarpiu gali būti perskaičiuojami tokiomis sąlygomis:</w:t>
            </w:r>
          </w:p>
          <w:p w14:paraId="76FA2238" w14:textId="77A4D5B1" w:rsidR="00280465" w:rsidRPr="00280465" w:rsidRDefault="00280465" w:rsidP="00401DC8">
            <w:pPr>
              <w:pStyle w:val="ListParagraph"/>
              <w:tabs>
                <w:tab w:val="left" w:pos="284"/>
                <w:tab w:val="left" w:pos="731"/>
              </w:tabs>
              <w:spacing w:after="60" w:line="240" w:lineRule="auto"/>
              <w:ind w:left="22"/>
              <w:contextualSpacing w:val="0"/>
              <w:jc w:val="both"/>
              <w:rPr>
                <w:rFonts w:ascii="Calibri" w:hAnsi="Calibri" w:cs="Calibri"/>
              </w:rPr>
            </w:pPr>
            <w:r w:rsidRPr="00280465">
              <w:rPr>
                <w:rFonts w:ascii="Calibri" w:hAnsi="Calibri" w:cs="Calibri"/>
              </w:rPr>
              <w:t xml:space="preserve">3.5.1. Perskaičiavimas atliekamas nustatytu periodiškumu, praėjus ne mažiau </w:t>
            </w:r>
            <w:r w:rsidR="000F00EF" w:rsidRPr="000F00EF">
              <w:rPr>
                <w:rFonts w:ascii="Calibri" w:hAnsi="Calibri" w:cs="Calibri"/>
              </w:rPr>
              <w:t>kaip 6 (šešiems) mėnesiams nuo Sutarties įsigaliojimo arba praėjus ne mažiau kaip 6 (šešiems) mėnesiams  nuo paskutinio perskaičiavimo dienos</w:t>
            </w:r>
            <w:r w:rsidRPr="00280465">
              <w:rPr>
                <w:rFonts w:ascii="Calibri" w:hAnsi="Calibri" w:cs="Calibri"/>
              </w:rPr>
              <w:t>, esant toliau nustatytoms aplinkybėms:</w:t>
            </w:r>
          </w:p>
          <w:p w14:paraId="74FFA990" w14:textId="4F1691F4" w:rsidR="00280465" w:rsidRPr="00280465" w:rsidRDefault="00280465" w:rsidP="00401DC8">
            <w:pPr>
              <w:tabs>
                <w:tab w:val="left" w:pos="284"/>
              </w:tabs>
              <w:spacing w:after="60"/>
              <w:jc w:val="both"/>
              <w:rPr>
                <w:rFonts w:ascii="Calibri" w:hAnsi="Calibri" w:cs="Calibri"/>
                <w:sz w:val="22"/>
                <w:szCs w:val="22"/>
              </w:rPr>
            </w:pPr>
            <w:r w:rsidRPr="00280465">
              <w:rPr>
                <w:rFonts w:ascii="Calibri" w:hAnsi="Calibri" w:cs="Calibri"/>
                <w:sz w:val="22"/>
                <w:szCs w:val="22"/>
              </w:rPr>
              <w:t>3.5.1.1. jeigu pagal Europos Sąjungos statistikos biuro (</w:t>
            </w:r>
            <w:proofErr w:type="spellStart"/>
            <w:r w:rsidRPr="00280465">
              <w:rPr>
                <w:rFonts w:ascii="Calibri" w:hAnsi="Calibri" w:cs="Calibri"/>
                <w:sz w:val="22"/>
                <w:szCs w:val="22"/>
              </w:rPr>
              <w:t>Eurostat</w:t>
            </w:r>
            <w:proofErr w:type="spellEnd"/>
            <w:r w:rsidRPr="00280465">
              <w:rPr>
                <w:rFonts w:ascii="Calibri" w:hAnsi="Calibri" w:cs="Calibri"/>
                <w:sz w:val="22"/>
                <w:szCs w:val="22"/>
              </w:rPr>
              <w:t xml:space="preserve">) (nuoroda - </w:t>
            </w:r>
            <w:hyperlink r:id="rId4" w:history="1">
              <w:proofErr w:type="spellStart"/>
              <w:r w:rsidRPr="00280465">
                <w:rPr>
                  <w:rFonts w:ascii="Calibri" w:eastAsia="Calibri" w:hAnsi="Calibri" w:cs="Calibri"/>
                  <w:color w:val="0563C1"/>
                  <w:sz w:val="22"/>
                  <w:szCs w:val="22"/>
                  <w:u w:val="single"/>
                </w:rPr>
                <w:t>Statistics</w:t>
              </w:r>
              <w:proofErr w:type="spellEnd"/>
              <w:r w:rsidRPr="00280465">
                <w:rPr>
                  <w:rFonts w:ascii="Calibri" w:eastAsia="Calibri" w:hAnsi="Calibri" w:cs="Calibri"/>
                  <w:color w:val="0563C1"/>
                  <w:sz w:val="22"/>
                  <w:szCs w:val="22"/>
                  <w:u w:val="single"/>
                </w:rPr>
                <w:t xml:space="preserve"> | </w:t>
              </w:r>
              <w:proofErr w:type="spellStart"/>
              <w:r w:rsidRPr="00280465">
                <w:rPr>
                  <w:rFonts w:ascii="Calibri" w:eastAsia="Calibri" w:hAnsi="Calibri" w:cs="Calibri"/>
                  <w:color w:val="0563C1"/>
                  <w:sz w:val="22"/>
                  <w:szCs w:val="22"/>
                  <w:u w:val="single"/>
                </w:rPr>
                <w:t>Eurostat</w:t>
              </w:r>
              <w:proofErr w:type="spellEnd"/>
              <w:r w:rsidRPr="00280465">
                <w:rPr>
                  <w:rFonts w:ascii="Calibri" w:eastAsia="Calibri" w:hAnsi="Calibri" w:cs="Calibri"/>
                  <w:color w:val="0563C1"/>
                  <w:sz w:val="22"/>
                  <w:szCs w:val="22"/>
                  <w:u w:val="single"/>
                </w:rPr>
                <w:t xml:space="preserve"> (europa.eu)</w:t>
              </w:r>
            </w:hyperlink>
            <w:r w:rsidRPr="00280465">
              <w:rPr>
                <w:rFonts w:ascii="Calibri" w:hAnsi="Calibri" w:cs="Calibri"/>
                <w:sz w:val="22"/>
                <w:szCs w:val="22"/>
              </w:rPr>
              <w:t xml:space="preserve">) viešai skelbiamus statistinius duomenis Lietuvos Respublikos vidutinis metinis suderintas vartotojų kainų indeksas (toliau - SVKI) pasiekia </w:t>
            </w:r>
            <w:sdt>
              <w:sdtPr>
                <w:rPr>
                  <w:rFonts w:ascii="Calibri" w:hAnsi="Calibri" w:cs="Calibri"/>
                  <w:sz w:val="22"/>
                  <w:szCs w:val="22"/>
                </w:rPr>
                <w:id w:val="-1093464061"/>
                <w:placeholder>
                  <w:docPart w:val="87BB2151F72945A2AC0C464116CADD02"/>
                </w:placeholder>
                <w:dropDownList>
                  <w:listItem w:displayText="[Pasirinkti]" w:value="[Pasirinkti]"/>
                  <w:listItem w:displayText="7" w:value="7"/>
                  <w:listItem w:displayText="8" w:value="8"/>
                  <w:listItem w:displayText="9" w:value="9"/>
                  <w:listItem w:displayText="10" w:value="10"/>
                </w:dropDownList>
              </w:sdtPr>
              <w:sdtContent>
                <w:r w:rsidR="000F00EF">
                  <w:rPr>
                    <w:rFonts w:ascii="Calibri" w:hAnsi="Calibri" w:cs="Calibri"/>
                    <w:sz w:val="22"/>
                    <w:szCs w:val="22"/>
                  </w:rPr>
                  <w:t>8</w:t>
                </w:r>
              </w:sdtContent>
            </w:sdt>
            <w:r w:rsidRPr="00280465">
              <w:rPr>
                <w:rFonts w:ascii="Calibri" w:hAnsi="Calibri" w:cs="Calibri"/>
                <w:sz w:val="22"/>
                <w:szCs w:val="22"/>
              </w:rPr>
              <w:t xml:space="preserve"> ar daugiau procentų arba vidutinis metinis suderintas vartotojų kainų indeksas pasiekia </w:t>
            </w:r>
            <w:sdt>
              <w:sdtPr>
                <w:rPr>
                  <w:rFonts w:ascii="Calibri" w:hAnsi="Calibri" w:cs="Calibri"/>
                  <w:sz w:val="22"/>
                  <w:szCs w:val="22"/>
                </w:rPr>
                <w:id w:val="-1593765470"/>
                <w:placeholder>
                  <w:docPart w:val="32F44CCD71534DFD83C4E055FAA01AA6"/>
                </w:placeholder>
                <w:dropDownList>
                  <w:listItem w:displayText="[Pasirinkti]" w:value="[Pasirinkti]"/>
                  <w:listItem w:displayText="-7" w:value="-7"/>
                  <w:listItem w:displayText="-8" w:value="-8"/>
                  <w:listItem w:displayText="-9" w:value="-9"/>
                  <w:listItem w:displayText="-10" w:value="-10"/>
                </w:dropDownList>
              </w:sdtPr>
              <w:sdtContent>
                <w:r w:rsidR="000F00EF">
                  <w:rPr>
                    <w:rFonts w:ascii="Calibri" w:hAnsi="Calibri" w:cs="Calibri"/>
                    <w:sz w:val="22"/>
                    <w:szCs w:val="22"/>
                  </w:rPr>
                  <w:t>-8</w:t>
                </w:r>
              </w:sdtContent>
            </w:sdt>
            <w:r w:rsidRPr="00280465">
              <w:rPr>
                <w:rFonts w:ascii="Calibri" w:hAnsi="Calibri" w:cs="Calibri"/>
                <w:sz w:val="22"/>
                <w:szCs w:val="22"/>
              </w:rPr>
              <w:t xml:space="preserve"> ar mažiau procentų ribą</w:t>
            </w:r>
            <w:r w:rsidR="008C4AB0">
              <w:rPr>
                <w:rFonts w:ascii="Calibri" w:hAnsi="Calibri" w:cs="Calibri"/>
                <w:sz w:val="22"/>
                <w:szCs w:val="22"/>
              </w:rPr>
              <w:t>;</w:t>
            </w:r>
          </w:p>
          <w:p w14:paraId="0F18F6D2" w14:textId="5AE2E220" w:rsidR="00280465" w:rsidRPr="00280465" w:rsidRDefault="00280465" w:rsidP="00401DC8">
            <w:pPr>
              <w:tabs>
                <w:tab w:val="left" w:pos="284"/>
              </w:tabs>
              <w:spacing w:after="60"/>
              <w:jc w:val="both"/>
              <w:rPr>
                <w:rFonts w:ascii="Calibri" w:hAnsi="Calibri" w:cs="Calibri"/>
                <w:sz w:val="22"/>
                <w:szCs w:val="22"/>
              </w:rPr>
            </w:pPr>
            <w:r w:rsidRPr="00280465">
              <w:rPr>
                <w:rFonts w:ascii="Calibri" w:hAnsi="Calibri" w:cs="Calibri"/>
                <w:sz w:val="22"/>
                <w:szCs w:val="22"/>
              </w:rPr>
              <w:t xml:space="preserve">3.5.1.2. </w:t>
            </w:r>
            <w:r w:rsidR="008C4AB0">
              <w:rPr>
                <w:rFonts w:ascii="Calibri" w:hAnsi="Calibri" w:cs="Calibri"/>
                <w:sz w:val="22"/>
                <w:szCs w:val="22"/>
              </w:rPr>
              <w:t>į</w:t>
            </w:r>
            <w:r w:rsidRPr="00280465">
              <w:rPr>
                <w:rFonts w:ascii="Calibri" w:hAnsi="Calibri" w:cs="Calibri"/>
                <w:sz w:val="22"/>
                <w:szCs w:val="22"/>
              </w:rPr>
              <w:t xml:space="preserve">kainių perskaičiavimą inicijuojanti Šalis turi informuoti kitą Šalį raštu apie pageidavimą perskaičiuoti </w:t>
            </w:r>
            <w:r w:rsidR="008C4AB0">
              <w:rPr>
                <w:rFonts w:ascii="Calibri" w:hAnsi="Calibri" w:cs="Calibri"/>
                <w:sz w:val="22"/>
                <w:szCs w:val="22"/>
              </w:rPr>
              <w:t>į</w:t>
            </w:r>
            <w:r w:rsidRPr="00280465">
              <w:rPr>
                <w:rFonts w:ascii="Calibri" w:hAnsi="Calibri" w:cs="Calibri"/>
                <w:sz w:val="22"/>
                <w:szCs w:val="22"/>
              </w:rPr>
              <w:t>kainius.</w:t>
            </w:r>
          </w:p>
          <w:p w14:paraId="4BC1935B" w14:textId="77777777" w:rsidR="00280465" w:rsidRPr="00280465" w:rsidRDefault="00280465" w:rsidP="00280465">
            <w:pPr>
              <w:tabs>
                <w:tab w:val="left" w:pos="284"/>
              </w:tabs>
              <w:jc w:val="both"/>
              <w:rPr>
                <w:rFonts w:ascii="Calibri" w:hAnsi="Calibri" w:cs="Calibri"/>
                <w:sz w:val="22"/>
                <w:szCs w:val="22"/>
              </w:rPr>
            </w:pPr>
            <w:r w:rsidRPr="00280465">
              <w:rPr>
                <w:rFonts w:ascii="Calibri" w:hAnsi="Calibri" w:cs="Calibri"/>
                <w:sz w:val="22"/>
                <w:szCs w:val="22"/>
              </w:rPr>
              <w:t>3.5.2. Įkainiai perskaičiuojami pagal žemiau pateiktą formulę:</w:t>
            </w:r>
          </w:p>
          <w:p w14:paraId="5F154CBB" w14:textId="77777777" w:rsidR="00F56DFB" w:rsidRDefault="00F56DFB" w:rsidP="00280465">
            <w:pPr>
              <w:ind w:left="709" w:hanging="7"/>
              <w:contextualSpacing/>
              <w:rPr>
                <w:rFonts w:ascii="Calibri" w:hAnsi="Calibri" w:cs="Calibri"/>
                <w:sz w:val="22"/>
                <w:szCs w:val="22"/>
              </w:rPr>
            </w:pPr>
          </w:p>
          <w:p w14:paraId="5C3EE552" w14:textId="14E2E26E" w:rsidR="00280465" w:rsidRPr="00280465" w:rsidRDefault="00280465" w:rsidP="00280465">
            <w:pPr>
              <w:ind w:left="709" w:hanging="7"/>
              <w:contextualSpacing/>
              <w:rPr>
                <w:rFonts w:ascii="Calibri" w:hAnsi="Calibri" w:cs="Calibri"/>
                <w:i/>
                <w:iCs/>
                <w:sz w:val="22"/>
                <w:szCs w:val="22"/>
                <w:lang w:val="en-US"/>
              </w:rPr>
            </w:pPr>
            <w:r w:rsidRPr="00280465">
              <w:rPr>
                <w:rFonts w:ascii="Calibri" w:hAnsi="Calibri" w:cs="Calibri"/>
                <w:sz w:val="22"/>
                <w:szCs w:val="22"/>
              </w:rPr>
              <w:t xml:space="preserve"> </w:t>
            </w:r>
            <w:r w:rsidRPr="00280465">
              <w:rPr>
                <w:rFonts w:ascii="Calibri" w:hAnsi="Calibri" w:cs="Calibri"/>
                <w:i/>
                <w:iCs/>
                <w:sz w:val="22"/>
                <w:szCs w:val="22"/>
              </w:rPr>
              <w:t xml:space="preserve">C </w:t>
            </w:r>
            <w:proofErr w:type="spellStart"/>
            <w:r w:rsidRPr="00280465">
              <w:rPr>
                <w:rFonts w:ascii="Calibri" w:hAnsi="Calibri" w:cs="Calibri"/>
                <w:i/>
                <w:iCs/>
                <w:sz w:val="22"/>
                <w:szCs w:val="22"/>
                <w:vertAlign w:val="subscript"/>
              </w:rPr>
              <w:t>pn</w:t>
            </w:r>
            <w:proofErr w:type="spellEnd"/>
            <w:r w:rsidRPr="00280465">
              <w:rPr>
                <w:rFonts w:ascii="Calibri" w:hAnsi="Calibri" w:cs="Calibri"/>
                <w:i/>
                <w:iCs/>
                <w:sz w:val="22"/>
                <w:szCs w:val="22"/>
              </w:rPr>
              <w:t xml:space="preserve"> </w:t>
            </w:r>
            <w:r w:rsidRPr="00280465">
              <w:rPr>
                <w:rFonts w:ascii="Calibri" w:hAnsi="Calibri" w:cs="Calibri"/>
                <w:i/>
                <w:iCs/>
                <w:sz w:val="22"/>
                <w:szCs w:val="22"/>
                <w:lang w:val="en-US"/>
              </w:rPr>
              <w:t>= S</w:t>
            </w:r>
            <w:r w:rsidRPr="00280465">
              <w:rPr>
                <w:rFonts w:ascii="Calibri" w:hAnsi="Calibri" w:cs="Calibri"/>
                <w:i/>
                <w:iCs/>
                <w:sz w:val="22"/>
                <w:szCs w:val="22"/>
                <w:vertAlign w:val="subscript"/>
                <w:lang w:val="en-US"/>
              </w:rPr>
              <w:t>n</w:t>
            </w:r>
            <w:r w:rsidRPr="00280465">
              <w:rPr>
                <w:rFonts w:ascii="Calibri" w:hAnsi="Calibri" w:cs="Calibri"/>
                <w:i/>
                <w:iCs/>
                <w:sz w:val="22"/>
                <w:szCs w:val="22"/>
                <w:lang w:val="en-US"/>
              </w:rPr>
              <w:t xml:space="preserve"> x (1 + (I – X) / 100)</w:t>
            </w:r>
          </w:p>
          <w:p w14:paraId="73F05DC4" w14:textId="4DBF5AE0" w:rsidR="00280465" w:rsidRPr="00280465" w:rsidRDefault="00280465" w:rsidP="00280465">
            <w:pPr>
              <w:ind w:left="709" w:hanging="7"/>
              <w:contextualSpacing/>
              <w:rPr>
                <w:rFonts w:ascii="Calibri" w:hAnsi="Calibri" w:cs="Calibri"/>
                <w:sz w:val="22"/>
                <w:szCs w:val="22"/>
              </w:rPr>
            </w:pPr>
            <w:r w:rsidRPr="00280465">
              <w:rPr>
                <w:rFonts w:ascii="Calibri" w:hAnsi="Calibri" w:cs="Calibri"/>
                <w:sz w:val="22"/>
                <w:szCs w:val="22"/>
              </w:rPr>
              <w:br w:type="textWrapping" w:clear="all"/>
            </w:r>
            <w:proofErr w:type="spellStart"/>
            <w:r w:rsidRPr="00280465">
              <w:rPr>
                <w:rFonts w:ascii="Calibri" w:hAnsi="Calibri" w:cs="Calibri"/>
                <w:sz w:val="22"/>
                <w:szCs w:val="22"/>
              </w:rPr>
              <w:t>C</w:t>
            </w:r>
            <w:r w:rsidRPr="00280465">
              <w:rPr>
                <w:rFonts w:ascii="Calibri" w:hAnsi="Calibri" w:cs="Calibri"/>
                <w:sz w:val="22"/>
                <w:szCs w:val="22"/>
                <w:vertAlign w:val="subscript"/>
              </w:rPr>
              <w:t>pn</w:t>
            </w:r>
            <w:proofErr w:type="spellEnd"/>
            <w:r w:rsidRPr="00280465">
              <w:rPr>
                <w:rFonts w:ascii="Calibri" w:hAnsi="Calibri" w:cs="Calibri"/>
                <w:sz w:val="22"/>
                <w:szCs w:val="22"/>
              </w:rPr>
              <w:t xml:space="preserve"> – perskaičiuotas Pre</w:t>
            </w:r>
            <w:r w:rsidR="000F00EF">
              <w:rPr>
                <w:rFonts w:ascii="Calibri" w:hAnsi="Calibri" w:cs="Calibri"/>
                <w:sz w:val="22"/>
                <w:szCs w:val="22"/>
              </w:rPr>
              <w:t>kei</w:t>
            </w:r>
            <w:r w:rsidRPr="00280465">
              <w:rPr>
                <w:rFonts w:ascii="Calibri" w:hAnsi="Calibri" w:cs="Calibri"/>
                <w:sz w:val="22"/>
                <w:szCs w:val="22"/>
              </w:rPr>
              <w:t xml:space="preserve"> taikomas įkainis;</w:t>
            </w:r>
          </w:p>
          <w:p w14:paraId="674A2661" w14:textId="77777777" w:rsidR="00280465" w:rsidRPr="00280465" w:rsidRDefault="00280465" w:rsidP="00280465">
            <w:pPr>
              <w:ind w:left="709" w:hanging="7"/>
              <w:contextualSpacing/>
              <w:rPr>
                <w:rFonts w:ascii="Calibri" w:hAnsi="Calibri" w:cs="Calibri"/>
                <w:sz w:val="22"/>
                <w:szCs w:val="22"/>
              </w:rPr>
            </w:pPr>
          </w:p>
          <w:p w14:paraId="22AF52F2" w14:textId="24C5B564" w:rsidR="00280465" w:rsidRPr="00280465" w:rsidRDefault="00280465" w:rsidP="00280465">
            <w:pPr>
              <w:ind w:left="709" w:hanging="7"/>
              <w:contextualSpacing/>
              <w:rPr>
                <w:rFonts w:ascii="Calibri" w:hAnsi="Calibri" w:cs="Calibri"/>
                <w:sz w:val="22"/>
                <w:szCs w:val="22"/>
              </w:rPr>
            </w:pPr>
            <w:proofErr w:type="spellStart"/>
            <w:r w:rsidRPr="00280465">
              <w:rPr>
                <w:rFonts w:ascii="Calibri" w:hAnsi="Calibri" w:cs="Calibri"/>
                <w:sz w:val="22"/>
                <w:szCs w:val="22"/>
              </w:rPr>
              <w:t>S</w:t>
            </w:r>
            <w:r w:rsidRPr="00280465">
              <w:rPr>
                <w:rFonts w:ascii="Calibri" w:hAnsi="Calibri" w:cs="Calibri"/>
                <w:sz w:val="22"/>
                <w:szCs w:val="22"/>
                <w:vertAlign w:val="subscript"/>
              </w:rPr>
              <w:t>n</w:t>
            </w:r>
            <w:proofErr w:type="spellEnd"/>
            <w:r w:rsidRPr="00280465">
              <w:rPr>
                <w:rFonts w:ascii="Calibri" w:hAnsi="Calibri" w:cs="Calibri"/>
                <w:sz w:val="22"/>
                <w:szCs w:val="22"/>
              </w:rPr>
              <w:t xml:space="preserve"> – Sutartyje numatytas</w:t>
            </w:r>
            <w:r w:rsidR="000F00EF">
              <w:rPr>
                <w:rFonts w:ascii="Calibri" w:hAnsi="Calibri" w:cs="Calibri"/>
                <w:sz w:val="22"/>
                <w:szCs w:val="22"/>
              </w:rPr>
              <w:t xml:space="preserve"> </w:t>
            </w:r>
            <w:r w:rsidRPr="00280465">
              <w:rPr>
                <w:rFonts w:ascii="Calibri" w:hAnsi="Calibri" w:cs="Calibri"/>
                <w:iCs/>
                <w:sz w:val="22"/>
                <w:szCs w:val="22"/>
              </w:rPr>
              <w:t>Prek</w:t>
            </w:r>
            <w:r w:rsidR="000F00EF">
              <w:rPr>
                <w:rFonts w:ascii="Calibri" w:hAnsi="Calibri" w:cs="Calibri"/>
                <w:iCs/>
                <w:sz w:val="22"/>
                <w:szCs w:val="22"/>
              </w:rPr>
              <w:t>ei</w:t>
            </w:r>
            <w:r w:rsidRPr="00280465">
              <w:rPr>
                <w:rFonts w:ascii="Calibri" w:hAnsi="Calibri" w:cs="Calibri"/>
                <w:iCs/>
                <w:sz w:val="22"/>
                <w:szCs w:val="22"/>
              </w:rPr>
              <w:t xml:space="preserve"> </w:t>
            </w:r>
            <w:r w:rsidRPr="00280465">
              <w:rPr>
                <w:rFonts w:ascii="Calibri" w:hAnsi="Calibri" w:cs="Calibri"/>
                <w:sz w:val="22"/>
                <w:szCs w:val="22"/>
              </w:rPr>
              <w:t>taikomas įkainis</w:t>
            </w:r>
            <w:r w:rsidR="008C4AB0">
              <w:rPr>
                <w:rFonts w:ascii="Calibri" w:hAnsi="Calibri" w:cs="Calibri"/>
                <w:sz w:val="22"/>
                <w:szCs w:val="22"/>
              </w:rPr>
              <w:t xml:space="preserve"> </w:t>
            </w:r>
            <w:r w:rsidR="008C4AB0" w:rsidRPr="008C4AB0">
              <w:rPr>
                <w:rFonts w:ascii="Calibri" w:hAnsi="Calibri" w:cs="Calibri"/>
                <w:sz w:val="22"/>
                <w:szCs w:val="22"/>
              </w:rPr>
              <w:t>(jei jis jau buvo perskaičiuotas, tai įkainis po paskutinio perskaičiavimo)</w:t>
            </w:r>
            <w:r w:rsidRPr="00280465">
              <w:rPr>
                <w:rFonts w:ascii="Calibri" w:hAnsi="Calibri" w:cs="Calibri"/>
                <w:sz w:val="22"/>
                <w:szCs w:val="22"/>
              </w:rPr>
              <w:t>.</w:t>
            </w:r>
          </w:p>
          <w:p w14:paraId="3B0DE37C" w14:textId="77777777" w:rsidR="00280465" w:rsidRPr="00280465" w:rsidRDefault="00280465" w:rsidP="00280465">
            <w:pPr>
              <w:ind w:left="709" w:hanging="7"/>
              <w:contextualSpacing/>
              <w:rPr>
                <w:rFonts w:ascii="Calibri" w:hAnsi="Calibri" w:cs="Calibri"/>
                <w:sz w:val="22"/>
                <w:szCs w:val="22"/>
              </w:rPr>
            </w:pPr>
          </w:p>
          <w:p w14:paraId="1EDCD029" w14:textId="77777777" w:rsidR="00280465" w:rsidRPr="00280465" w:rsidRDefault="00280465" w:rsidP="00280465">
            <w:pPr>
              <w:ind w:left="709" w:hanging="7"/>
              <w:contextualSpacing/>
              <w:jc w:val="both"/>
              <w:rPr>
                <w:rFonts w:ascii="Calibri" w:hAnsi="Calibri" w:cs="Calibri"/>
                <w:sz w:val="22"/>
                <w:szCs w:val="22"/>
              </w:rPr>
            </w:pPr>
            <w:r w:rsidRPr="00280465">
              <w:rPr>
                <w:rFonts w:ascii="Calibri" w:hAnsi="Calibri" w:cs="Calibri"/>
                <w:sz w:val="22"/>
                <w:szCs w:val="22"/>
              </w:rPr>
              <w:t xml:space="preserve">I – SVKI </w:t>
            </w:r>
            <w:r w:rsidRPr="00280465">
              <w:rPr>
                <w:rFonts w:ascii="Calibri" w:hAnsi="Calibri" w:cs="Calibri"/>
                <w:bCs/>
                <w:sz w:val="22"/>
                <w:szCs w:val="22"/>
              </w:rPr>
              <w:t xml:space="preserve">(kai SVKI rodiklis neigiamas, procentas įrašomas su minuso ženklu) </w:t>
            </w:r>
            <w:r w:rsidRPr="00280465">
              <w:rPr>
                <w:rFonts w:ascii="Calibri" w:hAnsi="Calibri" w:cs="Calibri"/>
                <w:sz w:val="22"/>
                <w:szCs w:val="22"/>
              </w:rPr>
              <w:t xml:space="preserve">dydis procentais. Perskaičiavimui taikoma paskutinė (naujausia) Šalies raštiško kreipimosi metu žinoma ir oficialiai </w:t>
            </w:r>
            <w:proofErr w:type="spellStart"/>
            <w:r w:rsidRPr="00280465">
              <w:rPr>
                <w:rFonts w:ascii="Calibri" w:hAnsi="Calibri" w:cs="Calibri"/>
                <w:sz w:val="22"/>
                <w:szCs w:val="22"/>
              </w:rPr>
              <w:t>Eurostat</w:t>
            </w:r>
            <w:proofErr w:type="spellEnd"/>
            <w:r w:rsidRPr="00280465">
              <w:rPr>
                <w:rFonts w:ascii="Calibri" w:hAnsi="Calibri" w:cs="Calibri"/>
                <w:sz w:val="22"/>
                <w:szCs w:val="22"/>
              </w:rPr>
              <w:t xml:space="preserve"> paskelbta šio rodiklio reikšmė;</w:t>
            </w:r>
          </w:p>
          <w:p w14:paraId="182A6CA5" w14:textId="77777777" w:rsidR="00280465" w:rsidRPr="00280465" w:rsidRDefault="00280465" w:rsidP="00280465">
            <w:pPr>
              <w:ind w:left="709" w:hanging="7"/>
              <w:contextualSpacing/>
              <w:rPr>
                <w:rFonts w:ascii="Calibri" w:hAnsi="Calibri" w:cs="Calibri"/>
                <w:sz w:val="22"/>
                <w:szCs w:val="22"/>
              </w:rPr>
            </w:pPr>
          </w:p>
          <w:p w14:paraId="2E96AED0" w14:textId="43ECAE7C" w:rsidR="00280465" w:rsidRPr="00FF1790" w:rsidRDefault="00280465" w:rsidP="00280465">
            <w:pPr>
              <w:ind w:left="709" w:hanging="7"/>
              <w:contextualSpacing/>
              <w:rPr>
                <w:rFonts w:ascii="Calibri" w:hAnsi="Calibri" w:cs="Calibri"/>
                <w:sz w:val="22"/>
                <w:szCs w:val="22"/>
                <w:lang w:val="en-US"/>
              </w:rPr>
            </w:pPr>
            <w:r w:rsidRPr="00280465">
              <w:rPr>
                <w:rFonts w:ascii="Calibri" w:hAnsi="Calibri" w:cs="Calibri"/>
                <w:noProof/>
                <w:sz w:val="22"/>
                <w:szCs w:val="22"/>
              </w:rPr>
              <w:t xml:space="preserve">X </w:t>
            </w:r>
            <w:r w:rsidRPr="00280465">
              <w:rPr>
                <w:rFonts w:ascii="Calibri" w:hAnsi="Calibri" w:cs="Calibri"/>
                <w:sz w:val="22"/>
                <w:szCs w:val="22"/>
              </w:rPr>
              <w:t>- kai SVKI rodiklis neigiamas (</w:t>
            </w:r>
            <w:sdt>
              <w:sdtPr>
                <w:rPr>
                  <w:rFonts w:ascii="Calibri" w:hAnsi="Calibri" w:cs="Calibri"/>
                  <w:sz w:val="22"/>
                  <w:szCs w:val="22"/>
                </w:rPr>
                <w:id w:val="-1946455858"/>
                <w:placeholder>
                  <w:docPart w:val="5F41A0CC34CD4B499049BD2B14B79DD9"/>
                </w:placeholder>
                <w:dropDownList>
                  <w:listItem w:displayText="[Pasirinkti]" w:value="[Pasirinkti]"/>
                  <w:listItem w:displayText="-7" w:value="-7"/>
                  <w:listItem w:displayText="-8" w:value="-8"/>
                  <w:listItem w:displayText="-9" w:value="-9"/>
                  <w:listItem w:displayText="-10" w:value="-10"/>
                </w:dropDownList>
              </w:sdtPr>
              <w:sdtContent>
                <w:r w:rsidR="000F00EF">
                  <w:rPr>
                    <w:rFonts w:ascii="Calibri" w:hAnsi="Calibri" w:cs="Calibri"/>
                    <w:sz w:val="22"/>
                    <w:szCs w:val="22"/>
                  </w:rPr>
                  <w:t>-8</w:t>
                </w:r>
              </w:sdtContent>
            </w:sdt>
            <w:r w:rsidRPr="00280465">
              <w:rPr>
                <w:rFonts w:ascii="Calibri" w:hAnsi="Calibri" w:cs="Calibri"/>
                <w:sz w:val="22"/>
                <w:szCs w:val="22"/>
              </w:rPr>
              <w:t xml:space="preserve">), kai SVKI rodiklis teigiamas </w:t>
            </w:r>
            <w:sdt>
              <w:sdtPr>
                <w:rPr>
                  <w:rFonts w:ascii="Calibri" w:hAnsi="Calibri" w:cs="Calibri"/>
                  <w:sz w:val="22"/>
                  <w:szCs w:val="22"/>
                </w:rPr>
                <w:id w:val="-640805997"/>
                <w:placeholder>
                  <w:docPart w:val="A0EEEAB2B720401C9076DEEBDDE5A0D7"/>
                </w:placeholder>
                <w:dropDownList>
                  <w:listItem w:displayText="[Pasirinkti]" w:value="[Pasirinkti]"/>
                  <w:listItem w:displayText="7" w:value="7"/>
                  <w:listItem w:displayText="8" w:value="8"/>
                  <w:listItem w:displayText="9" w:value="9"/>
                  <w:listItem w:displayText="10" w:value="10"/>
                </w:dropDownList>
              </w:sdtPr>
              <w:sdtContent>
                <w:r w:rsidR="000F00EF">
                  <w:rPr>
                    <w:rFonts w:ascii="Calibri" w:hAnsi="Calibri" w:cs="Calibri"/>
                    <w:sz w:val="22"/>
                    <w:szCs w:val="22"/>
                  </w:rPr>
                  <w:t>8</w:t>
                </w:r>
              </w:sdtContent>
            </w:sdt>
            <w:r w:rsidRPr="00280465">
              <w:rPr>
                <w:rFonts w:ascii="Calibri" w:hAnsi="Calibri" w:cs="Calibri"/>
                <w:sz w:val="22"/>
                <w:szCs w:val="22"/>
              </w:rPr>
              <w:t>.</w:t>
            </w:r>
          </w:p>
          <w:p w14:paraId="65BD363B" w14:textId="77777777" w:rsidR="00280465" w:rsidRPr="00280465" w:rsidRDefault="00280465" w:rsidP="00280465">
            <w:pPr>
              <w:ind w:left="709" w:hanging="7"/>
              <w:contextualSpacing/>
              <w:rPr>
                <w:rFonts w:ascii="Calibri" w:hAnsi="Calibri" w:cs="Calibri"/>
                <w:sz w:val="22"/>
                <w:szCs w:val="22"/>
              </w:rPr>
            </w:pPr>
          </w:p>
          <w:p w14:paraId="26D65904" w14:textId="1DC14C57" w:rsidR="00280465" w:rsidRPr="00280465" w:rsidRDefault="00280465" w:rsidP="00401DC8">
            <w:pPr>
              <w:tabs>
                <w:tab w:val="left" w:pos="284"/>
              </w:tabs>
              <w:spacing w:after="60"/>
              <w:jc w:val="both"/>
              <w:rPr>
                <w:rFonts w:ascii="Calibri" w:hAnsi="Calibri" w:cs="Calibri"/>
                <w:sz w:val="22"/>
                <w:szCs w:val="22"/>
              </w:rPr>
            </w:pPr>
            <w:r w:rsidRPr="00280465">
              <w:rPr>
                <w:rFonts w:ascii="Calibri" w:hAnsi="Calibri" w:cs="Calibri"/>
                <w:sz w:val="22"/>
                <w:szCs w:val="22"/>
              </w:rPr>
              <w:t>3.5.3. Perskaičiuot</w:t>
            </w:r>
            <w:r w:rsidR="008C4AB0">
              <w:rPr>
                <w:rFonts w:ascii="Calibri" w:hAnsi="Calibri" w:cs="Calibri"/>
                <w:sz w:val="22"/>
                <w:szCs w:val="22"/>
              </w:rPr>
              <w:t>as (-</w:t>
            </w:r>
            <w:r w:rsidRPr="00280465">
              <w:rPr>
                <w:rFonts w:ascii="Calibri" w:hAnsi="Calibri" w:cs="Calibri"/>
                <w:sz w:val="22"/>
                <w:szCs w:val="22"/>
              </w:rPr>
              <w:t>i</w:t>
            </w:r>
            <w:r w:rsidR="008C4AB0">
              <w:rPr>
                <w:rFonts w:ascii="Calibri" w:hAnsi="Calibri" w:cs="Calibri"/>
                <w:sz w:val="22"/>
                <w:szCs w:val="22"/>
              </w:rPr>
              <w:t>)</w:t>
            </w:r>
            <w:r w:rsidRPr="00280465">
              <w:rPr>
                <w:rFonts w:ascii="Calibri" w:hAnsi="Calibri" w:cs="Calibri"/>
                <w:sz w:val="22"/>
                <w:szCs w:val="22"/>
              </w:rPr>
              <w:t xml:space="preserve"> įkaini</w:t>
            </w:r>
            <w:r w:rsidR="008C4AB0">
              <w:rPr>
                <w:rFonts w:ascii="Calibri" w:hAnsi="Calibri" w:cs="Calibri"/>
                <w:sz w:val="22"/>
                <w:szCs w:val="22"/>
              </w:rPr>
              <w:t>s (-</w:t>
            </w:r>
            <w:proofErr w:type="spellStart"/>
            <w:r w:rsidR="008C4AB0">
              <w:rPr>
                <w:rFonts w:ascii="Calibri" w:hAnsi="Calibri" w:cs="Calibri"/>
                <w:sz w:val="22"/>
                <w:szCs w:val="22"/>
              </w:rPr>
              <w:t>i</w:t>
            </w:r>
            <w:r w:rsidRPr="00280465">
              <w:rPr>
                <w:rFonts w:ascii="Calibri" w:hAnsi="Calibri" w:cs="Calibri"/>
                <w:sz w:val="22"/>
                <w:szCs w:val="22"/>
              </w:rPr>
              <w:t>ai</w:t>
            </w:r>
            <w:proofErr w:type="spellEnd"/>
            <w:r w:rsidR="008C4AB0">
              <w:rPr>
                <w:rFonts w:ascii="Calibri" w:hAnsi="Calibri" w:cs="Calibri"/>
                <w:sz w:val="22"/>
                <w:szCs w:val="22"/>
              </w:rPr>
              <w:t>)</w:t>
            </w:r>
            <w:r w:rsidRPr="00280465">
              <w:rPr>
                <w:rFonts w:ascii="Calibri" w:hAnsi="Calibri" w:cs="Calibri"/>
                <w:sz w:val="22"/>
                <w:szCs w:val="22"/>
              </w:rPr>
              <w:t xml:space="preserve"> įsigalioja nuo abiejų Šalių susitarimo dėl Sutarties pakeitimo pasirašymo dienos, jei pačiame susitarime nenumatyta kitaip.</w:t>
            </w:r>
          </w:p>
          <w:p w14:paraId="0821B14B" w14:textId="77777777" w:rsidR="00280465" w:rsidRPr="00280465" w:rsidRDefault="00280465" w:rsidP="00401DC8">
            <w:pPr>
              <w:tabs>
                <w:tab w:val="left" w:pos="284"/>
              </w:tabs>
              <w:spacing w:after="60"/>
              <w:jc w:val="both"/>
              <w:rPr>
                <w:rFonts w:ascii="Calibri" w:hAnsi="Calibri" w:cs="Calibri"/>
                <w:sz w:val="22"/>
                <w:szCs w:val="22"/>
              </w:rPr>
            </w:pPr>
            <w:r w:rsidRPr="00280465">
              <w:rPr>
                <w:rFonts w:ascii="Calibri" w:hAnsi="Calibri" w:cs="Calibri"/>
                <w:sz w:val="22"/>
                <w:szCs w:val="22"/>
              </w:rPr>
              <w:t>3.5.4. Už Prekes, užsakytas iki susitarimo dėl įkainių perskaičiavimo įsigaliojimo dienos, apmokama taikant iki tol galiojusius įkainius, o už Prekes užsakytas po susitarimo įsigaliojimo dienos, bus apmokama taikant apskaičiuotus įkainius po atlikto perskaičiavimo.</w:t>
            </w:r>
          </w:p>
          <w:p w14:paraId="0F9B3EA0" w14:textId="10D4FB74" w:rsidR="00280465" w:rsidRPr="00280465" w:rsidRDefault="00280465" w:rsidP="00401DC8">
            <w:pPr>
              <w:pStyle w:val="ListParagraph"/>
              <w:tabs>
                <w:tab w:val="left" w:pos="0"/>
                <w:tab w:val="left" w:pos="589"/>
              </w:tabs>
              <w:spacing w:after="60" w:line="240" w:lineRule="auto"/>
              <w:ind w:left="0"/>
              <w:contextualSpacing w:val="0"/>
              <w:jc w:val="both"/>
              <w:rPr>
                <w:rFonts w:ascii="Calibri" w:eastAsia="Times New Roman" w:hAnsi="Calibri" w:cs="Calibri"/>
              </w:rPr>
            </w:pPr>
            <w:r w:rsidRPr="00280465">
              <w:rPr>
                <w:rFonts w:ascii="Calibri" w:hAnsi="Calibri" w:cs="Calibri"/>
              </w:rPr>
              <w:t xml:space="preserve">3.5.5. Jeigu per pastaruosius </w:t>
            </w:r>
            <w:r w:rsidR="008C4AB0">
              <w:rPr>
                <w:rFonts w:ascii="Calibri" w:hAnsi="Calibri" w:cs="Calibri"/>
                <w:lang w:val="en-US"/>
              </w:rPr>
              <w:t>6</w:t>
            </w:r>
            <w:r w:rsidRPr="00280465">
              <w:rPr>
                <w:rFonts w:ascii="Calibri" w:hAnsi="Calibri" w:cs="Calibri"/>
              </w:rPr>
              <w:t xml:space="preserve"> mėn. nuo įkainių peržiūros inicijavimo dienos dėl Prekių tiekimo buvo oficialių raštiškų nusiskundimų ir/arba buvo pritaikytos Sutartyje numatytos priemonės (baudos, delspinigiai, etc.) dėl Prekių kokybės, kitų trūkumų ir/ar kitų sutartinių įsipareigojimų nevykdymo ar pavėluoto vykdymo, uždelstų ir/ar nekokybiškai (su trūkumais) tiektų Prekių įkainiai nėra perskaičiuojami dėl kainų lygio kilimo (negali būti didinami), tačiau </w:t>
            </w:r>
            <w:r w:rsidR="008C4AB0">
              <w:rPr>
                <w:rFonts w:ascii="Calibri" w:hAnsi="Calibri" w:cs="Calibri"/>
              </w:rPr>
              <w:t>gali būti</w:t>
            </w:r>
            <w:r w:rsidRPr="00280465">
              <w:rPr>
                <w:rFonts w:ascii="Calibri" w:hAnsi="Calibri" w:cs="Calibri"/>
              </w:rPr>
              <w:t xml:space="preserve"> perskaičiuojami dėl kainų lygio kritimo (gali būti mažinami) nustatyta tvarka ir sąlygomis.</w:t>
            </w:r>
          </w:p>
          <w:p w14:paraId="51BE3254" w14:textId="41B33A9B" w:rsidR="00280465" w:rsidRPr="00280465" w:rsidRDefault="00280465" w:rsidP="00280465">
            <w:pPr>
              <w:pStyle w:val="ListParagraph"/>
              <w:tabs>
                <w:tab w:val="left" w:pos="589"/>
              </w:tabs>
              <w:spacing w:after="60" w:line="240" w:lineRule="auto"/>
              <w:ind w:left="22"/>
              <w:jc w:val="both"/>
              <w:rPr>
                <w:rFonts w:ascii="Calibri" w:hAnsi="Calibri" w:cs="Calibri"/>
              </w:rPr>
            </w:pPr>
            <w:r w:rsidRPr="00280465">
              <w:rPr>
                <w:rFonts w:ascii="Calibri" w:hAnsi="Calibri" w:cs="Calibri"/>
              </w:rPr>
              <w:t xml:space="preserve">3.6. </w:t>
            </w:r>
            <w:r w:rsidR="008C4AB0">
              <w:rPr>
                <w:rFonts w:ascii="Calibri" w:hAnsi="Calibri" w:cs="Calibri"/>
              </w:rPr>
              <w:t>Pasikeitus</w:t>
            </w:r>
            <w:r w:rsidRPr="00280465">
              <w:rPr>
                <w:rFonts w:ascii="Calibri" w:hAnsi="Calibri" w:cs="Calibri"/>
              </w:rPr>
              <w:t xml:space="preserve"> PVM tarifui, atitinkamai keičiamos pagal Sutartį Tiekėjui mokėtinos sumos</w:t>
            </w:r>
            <w:r w:rsidR="008C4AB0">
              <w:rPr>
                <w:rFonts w:ascii="Calibri" w:hAnsi="Calibri" w:cs="Calibri"/>
              </w:rPr>
              <w:t>,</w:t>
            </w:r>
            <w:r w:rsidR="008C4AB0">
              <w:t xml:space="preserve"> </w:t>
            </w:r>
            <w:r w:rsidR="008C4AB0" w:rsidRPr="008C4AB0">
              <w:rPr>
                <w:rFonts w:ascii="Calibri" w:hAnsi="Calibri" w:cs="Calibri"/>
              </w:rPr>
              <w:t>kurioms taikomas PVM</w:t>
            </w:r>
            <w:r w:rsidRPr="00280465">
              <w:rPr>
                <w:rFonts w:ascii="Calibri" w:hAnsi="Calibri" w:cs="Calibri"/>
              </w:rPr>
              <w:t>.</w:t>
            </w:r>
            <w:r w:rsidR="00F56DFB">
              <w:t xml:space="preserve"> </w:t>
            </w:r>
            <w:r w:rsidR="00F56DFB" w:rsidRPr="00F56DFB">
              <w:rPr>
                <w:rFonts w:ascii="Calibri" w:hAnsi="Calibri" w:cs="Calibri"/>
              </w:rPr>
              <w:t>Pasikeitęs PVM turės įtakos tik atsiskaitymams už Prekes, už kurias nebuvo išrašyta sąskaita faktūra</w:t>
            </w:r>
            <w:r w:rsidR="00F56DFB">
              <w:rPr>
                <w:rFonts w:ascii="Calibri" w:hAnsi="Calibri" w:cs="Calibri"/>
              </w:rPr>
              <w:t>.</w:t>
            </w:r>
          </w:p>
          <w:p w14:paraId="089D8ED2" w14:textId="77777777" w:rsidR="00280465" w:rsidRPr="00280465" w:rsidRDefault="00280465" w:rsidP="00280465">
            <w:pPr>
              <w:tabs>
                <w:tab w:val="left" w:pos="284"/>
              </w:tabs>
              <w:jc w:val="both"/>
              <w:rPr>
                <w:rFonts w:ascii="Calibri" w:hAnsi="Calibri" w:cs="Calibri"/>
                <w:color w:val="000000"/>
                <w:sz w:val="22"/>
                <w:szCs w:val="22"/>
              </w:rPr>
            </w:pPr>
          </w:p>
        </w:tc>
      </w:tr>
      <w:tr w:rsidR="00280465" w:rsidRPr="00280465" w14:paraId="4A91E5B6" w14:textId="77777777" w:rsidTr="00280465">
        <w:tc>
          <w:tcPr>
            <w:tcW w:w="5000" w:type="pct"/>
            <w:shd w:val="clear" w:color="auto" w:fill="auto"/>
          </w:tcPr>
          <w:p w14:paraId="0F113A2A" w14:textId="77777777" w:rsidR="00280465" w:rsidRPr="00280465" w:rsidRDefault="00280465" w:rsidP="00280465">
            <w:pPr>
              <w:jc w:val="center"/>
              <w:rPr>
                <w:rFonts w:ascii="Calibri" w:hAnsi="Calibri" w:cs="Calibri"/>
                <w:b/>
                <w:color w:val="000000"/>
                <w:sz w:val="22"/>
                <w:szCs w:val="22"/>
              </w:rPr>
            </w:pPr>
          </w:p>
          <w:p w14:paraId="22F11827" w14:textId="77777777" w:rsidR="00280465" w:rsidRPr="00280465" w:rsidRDefault="00280465" w:rsidP="00401DC8">
            <w:pPr>
              <w:spacing w:after="60"/>
              <w:jc w:val="center"/>
              <w:rPr>
                <w:rFonts w:ascii="Calibri" w:hAnsi="Calibri" w:cs="Calibri"/>
                <w:b/>
                <w:color w:val="000000"/>
                <w:sz w:val="22"/>
                <w:szCs w:val="22"/>
              </w:rPr>
            </w:pPr>
            <w:r w:rsidRPr="00280465">
              <w:rPr>
                <w:rFonts w:ascii="Calibri" w:hAnsi="Calibri" w:cs="Calibri"/>
                <w:b/>
                <w:color w:val="000000"/>
                <w:sz w:val="22"/>
                <w:szCs w:val="22"/>
              </w:rPr>
              <w:t>4. ATSISKAITYMŲ TVARKA IR SĄLYGOS</w:t>
            </w:r>
          </w:p>
          <w:p w14:paraId="1638612B" w14:textId="37A90522" w:rsidR="00280465" w:rsidRPr="00280465" w:rsidRDefault="00280465" w:rsidP="00401DC8">
            <w:pPr>
              <w:spacing w:after="60"/>
              <w:jc w:val="both"/>
              <w:rPr>
                <w:rFonts w:ascii="Calibri" w:hAnsi="Calibri" w:cs="Calibri"/>
                <w:color w:val="000000"/>
                <w:sz w:val="22"/>
                <w:szCs w:val="22"/>
              </w:rPr>
            </w:pPr>
            <w:r w:rsidRPr="00280465">
              <w:rPr>
                <w:rFonts w:ascii="Calibri" w:hAnsi="Calibri" w:cs="Calibri"/>
                <w:color w:val="000000"/>
                <w:sz w:val="22"/>
                <w:szCs w:val="22"/>
              </w:rPr>
              <w:t>4.1. Pirkėjas už pristatytas Prekes sumokės ne vėliau kaip per 30 kalendorinių dienų nuo sąskaitos faktūros gavimo dienos. Tiekėjas pateik</w:t>
            </w:r>
            <w:r w:rsidR="00771EC2">
              <w:rPr>
                <w:rFonts w:ascii="Calibri" w:hAnsi="Calibri" w:cs="Calibri"/>
                <w:color w:val="000000"/>
                <w:sz w:val="22"/>
                <w:szCs w:val="22"/>
              </w:rPr>
              <w:t>ia</w:t>
            </w:r>
            <w:r w:rsidRPr="00280465">
              <w:rPr>
                <w:rFonts w:ascii="Calibri" w:hAnsi="Calibri" w:cs="Calibri"/>
                <w:color w:val="000000"/>
                <w:sz w:val="22"/>
                <w:szCs w:val="22"/>
              </w:rPr>
              <w:t xml:space="preserve"> </w:t>
            </w:r>
            <w:r w:rsidR="00191590">
              <w:rPr>
                <w:rFonts w:ascii="Calibri" w:hAnsi="Calibri" w:cs="Calibri"/>
                <w:color w:val="000000"/>
                <w:sz w:val="22"/>
                <w:szCs w:val="22"/>
              </w:rPr>
              <w:t xml:space="preserve">Pirkėjui </w:t>
            </w:r>
            <w:r w:rsidRPr="00280465">
              <w:rPr>
                <w:rFonts w:ascii="Calibri" w:hAnsi="Calibri" w:cs="Calibri"/>
                <w:color w:val="000000"/>
                <w:sz w:val="22"/>
                <w:szCs w:val="22"/>
              </w:rPr>
              <w:t>sąskaitą faktūrą ne vėliau kaip per 5 darbo dienas nuo Prekių perdavimo priėmimo akto pasirašymo dienos.</w:t>
            </w:r>
          </w:p>
          <w:p w14:paraId="0BF46FAA" w14:textId="738B017F" w:rsidR="00280465" w:rsidRPr="00280465" w:rsidRDefault="00280465" w:rsidP="00280465">
            <w:pPr>
              <w:jc w:val="both"/>
              <w:rPr>
                <w:rFonts w:ascii="Calibri" w:hAnsi="Calibri" w:cs="Calibri"/>
                <w:color w:val="000000"/>
                <w:sz w:val="22"/>
                <w:szCs w:val="22"/>
              </w:rPr>
            </w:pPr>
            <w:r w:rsidRPr="00280465">
              <w:rPr>
                <w:rFonts w:ascii="Calibri" w:hAnsi="Calibri" w:cs="Calibri"/>
                <w:color w:val="000000"/>
                <w:sz w:val="22"/>
                <w:szCs w:val="22"/>
              </w:rPr>
              <w:t xml:space="preserve">4.2. </w:t>
            </w:r>
            <w:r w:rsidRPr="00191590">
              <w:rPr>
                <w:rFonts w:ascii="Calibri" w:hAnsi="Calibri" w:cs="Calibri"/>
                <w:color w:val="000000"/>
                <w:sz w:val="22"/>
                <w:szCs w:val="22"/>
              </w:rPr>
              <w:t>Sąskaita faktūra turi būti teikiama</w:t>
            </w:r>
            <w:r w:rsidR="004D4C26">
              <w:t xml:space="preserve"> </w:t>
            </w:r>
            <w:r w:rsidR="004D4C26" w:rsidRPr="004D4C26">
              <w:rPr>
                <w:rFonts w:ascii="Calibri" w:hAnsi="Calibri" w:cs="Calibri"/>
                <w:color w:val="000000"/>
                <w:sz w:val="22"/>
                <w:szCs w:val="22"/>
              </w:rPr>
              <w:t>per informacinę sistemą SABIS</w:t>
            </w:r>
            <w:r w:rsidRPr="00191590">
              <w:rPr>
                <w:rFonts w:ascii="Calibri" w:hAnsi="Calibri" w:cs="Calibri"/>
                <w:color w:val="000000"/>
                <w:sz w:val="22"/>
                <w:szCs w:val="22"/>
              </w:rPr>
              <w:t>. Sąskaitoje faktūroje turi būti nurodytas Sutarties numeris ir data.</w:t>
            </w:r>
          </w:p>
          <w:p w14:paraId="3B6C7359" w14:textId="77777777" w:rsidR="00280465" w:rsidRPr="00280465" w:rsidRDefault="00280465" w:rsidP="00280465">
            <w:pPr>
              <w:jc w:val="both"/>
              <w:rPr>
                <w:rFonts w:ascii="Calibri" w:hAnsi="Calibri" w:cs="Calibri"/>
                <w:color w:val="000000"/>
                <w:sz w:val="22"/>
                <w:szCs w:val="22"/>
              </w:rPr>
            </w:pPr>
          </w:p>
        </w:tc>
      </w:tr>
      <w:tr w:rsidR="00280465" w:rsidRPr="00280465" w14:paraId="5ED73389" w14:textId="77777777" w:rsidTr="00280465">
        <w:tc>
          <w:tcPr>
            <w:tcW w:w="5000" w:type="pct"/>
            <w:shd w:val="clear" w:color="auto" w:fill="auto"/>
          </w:tcPr>
          <w:p w14:paraId="5A2662CA" w14:textId="77777777" w:rsidR="00280465" w:rsidRPr="00280465" w:rsidRDefault="00280465" w:rsidP="00280465">
            <w:pPr>
              <w:pStyle w:val="ListParagraph"/>
              <w:spacing w:line="240" w:lineRule="auto"/>
              <w:ind w:left="0"/>
              <w:jc w:val="center"/>
              <w:rPr>
                <w:rFonts w:ascii="Calibri" w:hAnsi="Calibri" w:cs="Calibri"/>
                <w:b/>
                <w:color w:val="000000"/>
              </w:rPr>
            </w:pPr>
          </w:p>
          <w:p w14:paraId="0DA8B9E6" w14:textId="77777777" w:rsidR="00280465" w:rsidRPr="00280465" w:rsidRDefault="00280465" w:rsidP="00401DC8">
            <w:pPr>
              <w:pStyle w:val="ListParagraph"/>
              <w:spacing w:after="60" w:line="240" w:lineRule="auto"/>
              <w:ind w:left="0"/>
              <w:contextualSpacing w:val="0"/>
              <w:jc w:val="center"/>
              <w:rPr>
                <w:rFonts w:ascii="Calibri" w:hAnsi="Calibri" w:cs="Calibri"/>
                <w:b/>
                <w:color w:val="000000"/>
              </w:rPr>
            </w:pPr>
            <w:r w:rsidRPr="00280465">
              <w:rPr>
                <w:rFonts w:ascii="Calibri" w:hAnsi="Calibri" w:cs="Calibri"/>
                <w:b/>
                <w:color w:val="000000"/>
              </w:rPr>
              <w:t>5. PAPILDOMAS SUTARTIES ĮVYKDYMO UŽTIKRINIMAS</w:t>
            </w:r>
          </w:p>
          <w:p w14:paraId="1CF07038" w14:textId="77777777" w:rsidR="00280465" w:rsidRPr="00280465" w:rsidRDefault="00280465" w:rsidP="00280465">
            <w:pPr>
              <w:pStyle w:val="ListParagraph"/>
              <w:spacing w:after="0" w:line="240" w:lineRule="auto"/>
              <w:ind w:left="0"/>
              <w:jc w:val="both"/>
              <w:rPr>
                <w:rFonts w:ascii="Calibri" w:hAnsi="Calibri" w:cs="Calibri"/>
              </w:rPr>
            </w:pPr>
            <w:r w:rsidRPr="00280465">
              <w:rPr>
                <w:rFonts w:ascii="Calibri" w:hAnsi="Calibri" w:cs="Calibri"/>
                <w:color w:val="000000"/>
              </w:rPr>
              <w:t xml:space="preserve">5.1. </w:t>
            </w:r>
            <w:r w:rsidRPr="00280465">
              <w:rPr>
                <w:rFonts w:ascii="Calibri" w:hAnsi="Calibri" w:cs="Calibri"/>
              </w:rPr>
              <w:t>Papildomas Sutarties įvykdymo užtikrinimas netaikomas.</w:t>
            </w:r>
          </w:p>
          <w:p w14:paraId="4F0DC8A5" w14:textId="77777777" w:rsidR="00280465" w:rsidRPr="00280465" w:rsidRDefault="00280465" w:rsidP="00280465">
            <w:pPr>
              <w:pStyle w:val="ListParagraph"/>
              <w:spacing w:after="0" w:line="240" w:lineRule="auto"/>
              <w:ind w:left="0"/>
              <w:jc w:val="both"/>
              <w:rPr>
                <w:rFonts w:ascii="Calibri" w:hAnsi="Calibri" w:cs="Calibri"/>
              </w:rPr>
            </w:pPr>
          </w:p>
        </w:tc>
      </w:tr>
      <w:tr w:rsidR="00280465" w:rsidRPr="00280465" w14:paraId="45611831" w14:textId="77777777" w:rsidTr="00280465">
        <w:tc>
          <w:tcPr>
            <w:tcW w:w="5000" w:type="pct"/>
            <w:shd w:val="clear" w:color="auto" w:fill="auto"/>
          </w:tcPr>
          <w:p w14:paraId="00E1078F" w14:textId="77777777" w:rsidR="00280465" w:rsidRPr="00280465" w:rsidRDefault="00280465" w:rsidP="00280465">
            <w:pPr>
              <w:jc w:val="center"/>
              <w:rPr>
                <w:rFonts w:ascii="Calibri" w:hAnsi="Calibri" w:cs="Calibri"/>
                <w:b/>
                <w:color w:val="000000"/>
                <w:sz w:val="22"/>
                <w:szCs w:val="22"/>
              </w:rPr>
            </w:pPr>
          </w:p>
          <w:p w14:paraId="53EBA4EE" w14:textId="0916017C" w:rsidR="00280465" w:rsidRPr="00280465" w:rsidRDefault="00280465" w:rsidP="00401DC8">
            <w:pPr>
              <w:spacing w:after="60"/>
              <w:jc w:val="center"/>
              <w:rPr>
                <w:rFonts w:ascii="Calibri" w:hAnsi="Calibri" w:cs="Calibri"/>
                <w:b/>
                <w:color w:val="000000"/>
                <w:sz w:val="22"/>
                <w:szCs w:val="22"/>
              </w:rPr>
            </w:pPr>
            <w:r w:rsidRPr="00280465">
              <w:rPr>
                <w:rFonts w:ascii="Calibri" w:hAnsi="Calibri" w:cs="Calibri"/>
                <w:b/>
                <w:color w:val="000000"/>
                <w:sz w:val="22"/>
                <w:szCs w:val="22"/>
              </w:rPr>
              <w:t xml:space="preserve">6. </w:t>
            </w:r>
            <w:r w:rsidR="00FF1790" w:rsidRPr="00FF1790">
              <w:rPr>
                <w:rFonts w:ascii="Calibri" w:hAnsi="Calibri" w:cs="Calibri"/>
                <w:b/>
                <w:color w:val="000000"/>
                <w:sz w:val="22"/>
                <w:szCs w:val="22"/>
              </w:rPr>
              <w:t>PREKIŲ KOKYBĖ</w:t>
            </w:r>
            <w:r w:rsidR="00FF1790">
              <w:rPr>
                <w:rFonts w:ascii="Calibri" w:hAnsi="Calibri" w:cs="Calibri"/>
                <w:b/>
                <w:color w:val="000000"/>
                <w:sz w:val="22"/>
                <w:szCs w:val="22"/>
              </w:rPr>
              <w:t>,</w:t>
            </w:r>
            <w:r w:rsidR="00FF1790" w:rsidRPr="00FF1790">
              <w:rPr>
                <w:rFonts w:ascii="Calibri" w:hAnsi="Calibri" w:cs="Calibri"/>
                <w:b/>
                <w:color w:val="000000"/>
                <w:sz w:val="22"/>
                <w:szCs w:val="22"/>
              </w:rPr>
              <w:t xml:space="preserve"> </w:t>
            </w:r>
            <w:r w:rsidRPr="00280465">
              <w:rPr>
                <w:rFonts w:ascii="Calibri" w:hAnsi="Calibri" w:cs="Calibri"/>
                <w:b/>
                <w:color w:val="000000"/>
                <w:sz w:val="22"/>
                <w:szCs w:val="22"/>
              </w:rPr>
              <w:t>GARANTINIAI ĮSIPAREIGOJIMAI</w:t>
            </w:r>
          </w:p>
          <w:p w14:paraId="12233035" w14:textId="19CCA7E5" w:rsidR="00280465" w:rsidRPr="00280465" w:rsidRDefault="00280465" w:rsidP="00401DC8">
            <w:pPr>
              <w:spacing w:after="60"/>
              <w:jc w:val="both"/>
              <w:rPr>
                <w:rFonts w:ascii="Calibri" w:hAnsi="Calibri" w:cs="Calibri"/>
                <w:color w:val="000000"/>
                <w:sz w:val="22"/>
                <w:szCs w:val="22"/>
              </w:rPr>
            </w:pPr>
            <w:r w:rsidRPr="00280465">
              <w:rPr>
                <w:rFonts w:ascii="Calibri" w:hAnsi="Calibri" w:cs="Calibri"/>
                <w:color w:val="000000"/>
                <w:sz w:val="22"/>
                <w:szCs w:val="22"/>
              </w:rPr>
              <w:t xml:space="preserve">6.1. </w:t>
            </w:r>
            <w:r w:rsidR="00FF1790" w:rsidRPr="00FF1790">
              <w:rPr>
                <w:rFonts w:ascii="Calibri" w:hAnsi="Calibri" w:cs="Calibri"/>
                <w:color w:val="000000"/>
                <w:sz w:val="22"/>
                <w:szCs w:val="22"/>
              </w:rPr>
              <w:t>Garantiniai terminai, įskaitant garantinį aptarnavimą Tiekėjo lėšomis, jų trukmė ir sąlygos nurodyti Techninėje specifikacijoje</w:t>
            </w:r>
            <w:r w:rsidRPr="00280465">
              <w:rPr>
                <w:rFonts w:ascii="Calibri" w:hAnsi="Calibri" w:cs="Calibri"/>
                <w:color w:val="000000"/>
                <w:sz w:val="22"/>
                <w:szCs w:val="22"/>
              </w:rPr>
              <w:t xml:space="preserve">. </w:t>
            </w:r>
          </w:p>
          <w:p w14:paraId="0A3C39AB" w14:textId="64F586AA" w:rsidR="00280465" w:rsidRPr="00280465" w:rsidRDefault="00280465" w:rsidP="00401DC8">
            <w:pPr>
              <w:spacing w:after="60"/>
              <w:jc w:val="both"/>
              <w:rPr>
                <w:rFonts w:ascii="Calibri" w:hAnsi="Calibri" w:cs="Calibri"/>
                <w:sz w:val="22"/>
                <w:szCs w:val="22"/>
              </w:rPr>
            </w:pPr>
            <w:r w:rsidRPr="00280465">
              <w:rPr>
                <w:rFonts w:ascii="Calibri" w:hAnsi="Calibri" w:cs="Calibri"/>
                <w:color w:val="000000"/>
                <w:sz w:val="22"/>
                <w:szCs w:val="22"/>
              </w:rPr>
              <w:t>6.2.</w:t>
            </w:r>
            <w:r w:rsidRPr="00280465">
              <w:rPr>
                <w:rFonts w:ascii="Calibri" w:hAnsi="Calibri" w:cs="Calibri"/>
                <w:sz w:val="22"/>
                <w:szCs w:val="22"/>
              </w:rPr>
              <w:t xml:space="preserve"> Prekės bei Prekių</w:t>
            </w:r>
            <w:r w:rsidR="00D1096F">
              <w:rPr>
                <w:rFonts w:ascii="Calibri" w:hAnsi="Calibri" w:cs="Calibri"/>
                <w:sz w:val="22"/>
                <w:szCs w:val="22"/>
              </w:rPr>
              <w:t xml:space="preserve"> ir paslaugų (jei taikoma)</w:t>
            </w:r>
            <w:r w:rsidRPr="00280465">
              <w:rPr>
                <w:rFonts w:ascii="Calibri" w:hAnsi="Calibri" w:cs="Calibri"/>
                <w:sz w:val="22"/>
                <w:szCs w:val="22"/>
              </w:rPr>
              <w:t xml:space="preserve"> kokybė turi atitikti Sutartyje, Techninėje specifikacijoje nurodytus reikalavimus ir teisės aktų, reglamentuojančių </w:t>
            </w:r>
            <w:r w:rsidR="006351BC" w:rsidRPr="00FF1790">
              <w:rPr>
                <w:rFonts w:ascii="Calibri" w:hAnsi="Calibri" w:cs="Calibri"/>
                <w:color w:val="000000"/>
                <w:sz w:val="22"/>
                <w:szCs w:val="22"/>
              </w:rPr>
              <w:t xml:space="preserve">tokio pobūdžio </w:t>
            </w:r>
            <w:r w:rsidRPr="00280465">
              <w:rPr>
                <w:rFonts w:ascii="Calibri" w:hAnsi="Calibri" w:cs="Calibri"/>
                <w:sz w:val="22"/>
                <w:szCs w:val="22"/>
              </w:rPr>
              <w:t xml:space="preserve">Prekių </w:t>
            </w:r>
            <w:r w:rsidR="00D1096F" w:rsidRPr="00D1096F">
              <w:rPr>
                <w:rFonts w:ascii="Calibri" w:hAnsi="Calibri" w:cs="Calibri"/>
                <w:sz w:val="22"/>
                <w:szCs w:val="22"/>
              </w:rPr>
              <w:t xml:space="preserve">ir paslaugų (jei taikoma) </w:t>
            </w:r>
            <w:r w:rsidRPr="00280465">
              <w:rPr>
                <w:rFonts w:ascii="Calibri" w:hAnsi="Calibri" w:cs="Calibri"/>
                <w:sz w:val="22"/>
                <w:szCs w:val="22"/>
              </w:rPr>
              <w:t>kokybės, saugos, tiekimo</w:t>
            </w:r>
            <w:r w:rsidR="00D1096F">
              <w:rPr>
                <w:rFonts w:ascii="Calibri" w:hAnsi="Calibri" w:cs="Calibri"/>
                <w:sz w:val="22"/>
                <w:szCs w:val="22"/>
              </w:rPr>
              <w:t>/ teikimo</w:t>
            </w:r>
            <w:r w:rsidRPr="00280465">
              <w:rPr>
                <w:rFonts w:ascii="Calibri" w:hAnsi="Calibri" w:cs="Calibri"/>
                <w:sz w:val="22"/>
                <w:szCs w:val="22"/>
              </w:rPr>
              <w:t xml:space="preserve"> reikalavimus bei standartus. </w:t>
            </w:r>
          </w:p>
          <w:p w14:paraId="437D1722" w14:textId="2791064F" w:rsidR="00280465" w:rsidRPr="00280465" w:rsidRDefault="00280465" w:rsidP="00401DC8">
            <w:pPr>
              <w:spacing w:after="60"/>
              <w:jc w:val="both"/>
              <w:rPr>
                <w:rFonts w:ascii="Calibri" w:hAnsi="Calibri" w:cs="Calibri"/>
                <w:i/>
                <w:sz w:val="22"/>
                <w:szCs w:val="22"/>
              </w:rPr>
            </w:pPr>
            <w:r w:rsidRPr="00280465">
              <w:rPr>
                <w:rFonts w:ascii="Calibri" w:hAnsi="Calibri" w:cs="Calibri"/>
                <w:color w:val="000000"/>
                <w:sz w:val="22"/>
                <w:szCs w:val="22"/>
              </w:rPr>
              <w:t>6</w:t>
            </w:r>
            <w:r w:rsidRPr="00280465">
              <w:rPr>
                <w:rFonts w:ascii="Calibri" w:hAnsi="Calibri" w:cs="Calibri"/>
                <w:sz w:val="22"/>
                <w:szCs w:val="22"/>
              </w:rPr>
              <w:t>.</w:t>
            </w:r>
            <w:r w:rsidR="00191590">
              <w:rPr>
                <w:rFonts w:ascii="Calibri" w:hAnsi="Calibri" w:cs="Calibri"/>
                <w:sz w:val="22"/>
                <w:szCs w:val="22"/>
                <w:lang w:val="en-US"/>
              </w:rPr>
              <w:t>3</w:t>
            </w:r>
            <w:r w:rsidRPr="00280465">
              <w:rPr>
                <w:rFonts w:ascii="Calibri" w:hAnsi="Calibri" w:cs="Calibri"/>
                <w:sz w:val="22"/>
                <w:szCs w:val="22"/>
              </w:rPr>
              <w:t>.</w:t>
            </w:r>
            <w:r w:rsidR="006351BC">
              <w:rPr>
                <w:rFonts w:ascii="Calibri" w:hAnsi="Calibri" w:cs="Calibri"/>
                <w:sz w:val="22"/>
                <w:szCs w:val="22"/>
              </w:rPr>
              <w:t xml:space="preserve"> </w:t>
            </w:r>
            <w:r w:rsidR="006351BC" w:rsidRPr="006351BC">
              <w:rPr>
                <w:rFonts w:ascii="Calibri" w:hAnsi="Calibri" w:cs="Calibri"/>
                <w:sz w:val="22"/>
                <w:szCs w:val="22"/>
              </w:rPr>
              <w:t>Prekių trūkumai šalinami Tiekėjo sąskaita, Techninėje specifikacijoje bei Sutartyje nustatyta tvarka ir terminais</w:t>
            </w:r>
            <w:r w:rsidR="006351BC">
              <w:rPr>
                <w:rFonts w:ascii="Calibri" w:hAnsi="Calibri" w:cs="Calibri"/>
                <w:sz w:val="22"/>
                <w:szCs w:val="22"/>
              </w:rPr>
              <w:t>.</w:t>
            </w:r>
          </w:p>
          <w:p w14:paraId="30ED4E2A" w14:textId="5F2F6847" w:rsidR="00280465" w:rsidRPr="00280465" w:rsidRDefault="00280465" w:rsidP="00280465">
            <w:pPr>
              <w:jc w:val="both"/>
              <w:rPr>
                <w:rFonts w:ascii="Calibri" w:hAnsi="Calibri" w:cs="Calibri"/>
                <w:sz w:val="22"/>
                <w:szCs w:val="22"/>
              </w:rPr>
            </w:pPr>
            <w:r w:rsidRPr="00280465">
              <w:rPr>
                <w:rFonts w:ascii="Calibri" w:hAnsi="Calibri" w:cs="Calibri"/>
                <w:sz w:val="22"/>
                <w:szCs w:val="22"/>
              </w:rPr>
              <w:t>6.</w:t>
            </w:r>
            <w:r w:rsidR="00191590">
              <w:rPr>
                <w:rFonts w:ascii="Calibri" w:hAnsi="Calibri" w:cs="Calibri"/>
                <w:sz w:val="22"/>
                <w:szCs w:val="22"/>
              </w:rPr>
              <w:t>4</w:t>
            </w:r>
            <w:r w:rsidRPr="00280465">
              <w:rPr>
                <w:rFonts w:ascii="Calibri" w:hAnsi="Calibri" w:cs="Calibri"/>
                <w:sz w:val="22"/>
                <w:szCs w:val="22"/>
              </w:rPr>
              <w:t>. Prekių trūkumais laikomi neatitikimai Sutarties, Techninės specifikacijos reikalavimams ir teisės aktams, reglamentuojantiems Prekių kokybę ir (ar) tiekimą.</w:t>
            </w:r>
          </w:p>
          <w:p w14:paraId="1845B5EE" w14:textId="09B18906" w:rsidR="00280465" w:rsidRPr="00280465" w:rsidRDefault="00280465" w:rsidP="006351BC">
            <w:pPr>
              <w:jc w:val="both"/>
              <w:rPr>
                <w:rFonts w:ascii="Calibri" w:hAnsi="Calibri" w:cs="Calibri"/>
                <w:b/>
                <w:color w:val="000000"/>
                <w:sz w:val="22"/>
                <w:szCs w:val="22"/>
              </w:rPr>
            </w:pPr>
          </w:p>
        </w:tc>
      </w:tr>
      <w:tr w:rsidR="00280465" w:rsidRPr="00280465" w14:paraId="6E2A6A9D" w14:textId="77777777" w:rsidTr="00280465">
        <w:tc>
          <w:tcPr>
            <w:tcW w:w="5000" w:type="pct"/>
            <w:shd w:val="clear" w:color="auto" w:fill="auto"/>
          </w:tcPr>
          <w:p w14:paraId="38E9FA80" w14:textId="77777777" w:rsidR="00280465" w:rsidRPr="00280465" w:rsidRDefault="00280465" w:rsidP="00280465">
            <w:pPr>
              <w:jc w:val="center"/>
              <w:rPr>
                <w:rFonts w:ascii="Calibri" w:hAnsi="Calibri" w:cs="Calibri"/>
                <w:b/>
                <w:color w:val="000000"/>
                <w:sz w:val="22"/>
                <w:szCs w:val="22"/>
              </w:rPr>
            </w:pPr>
          </w:p>
          <w:p w14:paraId="033BCD28" w14:textId="77777777" w:rsidR="00280465" w:rsidRPr="00280465" w:rsidRDefault="00280465" w:rsidP="00401DC8">
            <w:pPr>
              <w:spacing w:after="60"/>
              <w:jc w:val="center"/>
              <w:rPr>
                <w:rFonts w:ascii="Calibri" w:hAnsi="Calibri" w:cs="Calibri"/>
                <w:b/>
                <w:color w:val="000000"/>
                <w:sz w:val="22"/>
                <w:szCs w:val="22"/>
              </w:rPr>
            </w:pPr>
            <w:r w:rsidRPr="00280465">
              <w:rPr>
                <w:rFonts w:ascii="Calibri" w:hAnsi="Calibri" w:cs="Calibri"/>
                <w:b/>
                <w:color w:val="000000"/>
                <w:sz w:val="22"/>
                <w:szCs w:val="22"/>
              </w:rPr>
              <w:t xml:space="preserve">7. SUBTIEKĖJAI </w:t>
            </w:r>
          </w:p>
          <w:p w14:paraId="283A240A" w14:textId="64353BEF" w:rsidR="00280465" w:rsidRDefault="00280465" w:rsidP="00401DC8">
            <w:pPr>
              <w:spacing w:after="60"/>
              <w:jc w:val="both"/>
              <w:rPr>
                <w:rFonts w:ascii="Calibri" w:hAnsi="Calibri" w:cs="Calibri"/>
                <w:color w:val="000000"/>
                <w:sz w:val="22"/>
                <w:szCs w:val="22"/>
              </w:rPr>
            </w:pPr>
            <w:r w:rsidRPr="00280465">
              <w:rPr>
                <w:rFonts w:ascii="Calibri" w:hAnsi="Calibri" w:cs="Calibri"/>
                <w:color w:val="000000"/>
                <w:sz w:val="22"/>
                <w:szCs w:val="22"/>
              </w:rPr>
              <w:t xml:space="preserve">7.1. </w:t>
            </w:r>
            <w:r w:rsidR="001E2BE0" w:rsidRPr="004D4C26">
              <w:rPr>
                <w:rFonts w:ascii="Calibri" w:hAnsi="Calibri" w:cs="Calibri"/>
                <w:i/>
                <w:iCs/>
                <w:color w:val="00B050"/>
                <w:sz w:val="22"/>
                <w:szCs w:val="22"/>
              </w:rPr>
              <w:t xml:space="preserve">(Jei </w:t>
            </w:r>
            <w:r w:rsidR="008C4AB0" w:rsidRPr="004D4C26">
              <w:rPr>
                <w:rFonts w:ascii="Calibri" w:hAnsi="Calibri" w:cs="Calibri"/>
                <w:i/>
                <w:iCs/>
                <w:color w:val="00B050"/>
                <w:sz w:val="22"/>
                <w:szCs w:val="22"/>
              </w:rPr>
              <w:t>P</w:t>
            </w:r>
            <w:r w:rsidR="001E2BE0" w:rsidRPr="004D4C26">
              <w:rPr>
                <w:rFonts w:ascii="Calibri" w:hAnsi="Calibri" w:cs="Calibri"/>
                <w:i/>
                <w:iCs/>
                <w:color w:val="00B050"/>
                <w:sz w:val="22"/>
                <w:szCs w:val="22"/>
              </w:rPr>
              <w:t xml:space="preserve">asiūlyme nurodyta perduodama </w:t>
            </w:r>
            <w:proofErr w:type="spellStart"/>
            <w:r w:rsidR="001E2BE0" w:rsidRPr="004D4C26">
              <w:rPr>
                <w:rFonts w:ascii="Calibri" w:hAnsi="Calibri" w:cs="Calibri"/>
                <w:i/>
                <w:iCs/>
                <w:color w:val="00B050"/>
                <w:sz w:val="22"/>
                <w:szCs w:val="22"/>
              </w:rPr>
              <w:t>subtiekimui</w:t>
            </w:r>
            <w:proofErr w:type="spellEnd"/>
            <w:r w:rsidR="001E2BE0" w:rsidRPr="004D4C26">
              <w:rPr>
                <w:rFonts w:ascii="Calibri" w:hAnsi="Calibri" w:cs="Calibri"/>
                <w:i/>
                <w:iCs/>
                <w:color w:val="00B050"/>
                <w:sz w:val="22"/>
                <w:szCs w:val="22"/>
              </w:rPr>
              <w:t xml:space="preserve"> Sutarties dalis, tada nurodomas šis punktas, jei ne, išbraukiamas)</w:t>
            </w:r>
            <w:r w:rsidR="001E2BE0">
              <w:t xml:space="preserve"> </w:t>
            </w:r>
            <w:r w:rsidR="001E2BE0" w:rsidRPr="001E2BE0">
              <w:rPr>
                <w:rFonts w:ascii="Calibri" w:hAnsi="Calibri" w:cs="Calibri"/>
                <w:color w:val="000000"/>
                <w:sz w:val="22"/>
                <w:szCs w:val="22"/>
              </w:rPr>
              <w:t>Subt</w:t>
            </w:r>
            <w:r w:rsidR="00C40E9C">
              <w:rPr>
                <w:rFonts w:ascii="Calibri" w:hAnsi="Calibri" w:cs="Calibri"/>
                <w:color w:val="000000"/>
                <w:sz w:val="22"/>
                <w:szCs w:val="22"/>
              </w:rPr>
              <w:t>ie</w:t>
            </w:r>
            <w:r w:rsidR="001E2BE0" w:rsidRPr="001E2BE0">
              <w:rPr>
                <w:rFonts w:ascii="Calibri" w:hAnsi="Calibri" w:cs="Calibri"/>
                <w:color w:val="000000"/>
                <w:sz w:val="22"/>
                <w:szCs w:val="22"/>
              </w:rPr>
              <w:t xml:space="preserve">kėjų sąrašas bei perduodamų sutartinių įsipareigojimų dalis </w:t>
            </w:r>
            <w:r w:rsidR="00191590" w:rsidRPr="00191590">
              <w:rPr>
                <w:rFonts w:ascii="Calibri" w:hAnsi="Calibri" w:cs="Calibri"/>
                <w:color w:val="000000"/>
                <w:sz w:val="22"/>
                <w:szCs w:val="22"/>
              </w:rPr>
              <w:t>nurod</w:t>
            </w:r>
            <w:r w:rsidR="001E2BE0">
              <w:rPr>
                <w:rFonts w:ascii="Calibri" w:hAnsi="Calibri" w:cs="Calibri"/>
                <w:color w:val="000000"/>
                <w:sz w:val="22"/>
                <w:szCs w:val="22"/>
              </w:rPr>
              <w:t>yti</w:t>
            </w:r>
            <w:r w:rsidR="00191590" w:rsidRPr="00191590">
              <w:rPr>
                <w:rFonts w:ascii="Calibri" w:hAnsi="Calibri" w:cs="Calibri"/>
                <w:color w:val="000000"/>
                <w:sz w:val="22"/>
                <w:szCs w:val="22"/>
              </w:rPr>
              <w:t xml:space="preserve"> Pasiūlyme</w:t>
            </w:r>
            <w:r w:rsidR="00191590">
              <w:rPr>
                <w:rFonts w:ascii="Calibri" w:hAnsi="Calibri" w:cs="Calibri"/>
                <w:color w:val="000000"/>
                <w:sz w:val="22"/>
                <w:szCs w:val="22"/>
              </w:rPr>
              <w:t>.</w:t>
            </w:r>
          </w:p>
          <w:p w14:paraId="3586D06C" w14:textId="6B7587EB" w:rsidR="00191590" w:rsidRPr="00280465" w:rsidRDefault="00191590" w:rsidP="00280465">
            <w:pPr>
              <w:jc w:val="both"/>
              <w:rPr>
                <w:rFonts w:ascii="Calibri" w:hAnsi="Calibri" w:cs="Calibri"/>
                <w:color w:val="000000"/>
                <w:sz w:val="22"/>
                <w:szCs w:val="22"/>
              </w:rPr>
            </w:pPr>
            <w:r>
              <w:rPr>
                <w:rFonts w:ascii="Calibri" w:hAnsi="Calibri" w:cs="Calibri"/>
                <w:color w:val="000000"/>
                <w:sz w:val="22"/>
                <w:szCs w:val="22"/>
                <w:lang w:val="en-US"/>
              </w:rPr>
              <w:t xml:space="preserve">7.2. </w:t>
            </w:r>
            <w:r w:rsidRPr="00191590">
              <w:rPr>
                <w:rFonts w:ascii="Calibri" w:hAnsi="Calibri" w:cs="Calibri"/>
                <w:color w:val="000000"/>
                <w:sz w:val="22"/>
                <w:szCs w:val="22"/>
              </w:rPr>
              <w:t>Subtiekėjai gali būti keičiami / nauji subt</w:t>
            </w:r>
            <w:r w:rsidR="00C40E9C">
              <w:rPr>
                <w:rFonts w:ascii="Calibri" w:hAnsi="Calibri" w:cs="Calibri"/>
                <w:color w:val="000000"/>
                <w:sz w:val="22"/>
                <w:szCs w:val="22"/>
              </w:rPr>
              <w:t>ie</w:t>
            </w:r>
            <w:r w:rsidRPr="00191590">
              <w:rPr>
                <w:rFonts w:ascii="Calibri" w:hAnsi="Calibri" w:cs="Calibri"/>
                <w:color w:val="000000"/>
                <w:sz w:val="22"/>
                <w:szCs w:val="22"/>
              </w:rPr>
              <w:t>kėjai gali būti pasitelkiami tik gavus Pirkėjo rašytinį sutikimą</w:t>
            </w:r>
            <w:r>
              <w:rPr>
                <w:rFonts w:ascii="Calibri" w:hAnsi="Calibri" w:cs="Calibri"/>
                <w:color w:val="000000"/>
                <w:sz w:val="22"/>
                <w:szCs w:val="22"/>
              </w:rPr>
              <w:t>.</w:t>
            </w:r>
          </w:p>
          <w:p w14:paraId="5985696D" w14:textId="77777777" w:rsidR="00280465" w:rsidRPr="00280465" w:rsidRDefault="00280465" w:rsidP="00280465">
            <w:pPr>
              <w:jc w:val="both"/>
              <w:rPr>
                <w:rFonts w:ascii="Calibri" w:hAnsi="Calibri" w:cs="Calibri"/>
                <w:color w:val="000000"/>
                <w:sz w:val="22"/>
                <w:szCs w:val="22"/>
              </w:rPr>
            </w:pPr>
          </w:p>
        </w:tc>
      </w:tr>
      <w:tr w:rsidR="00280465" w:rsidRPr="00280465" w14:paraId="6FCAC74B" w14:textId="77777777" w:rsidTr="00280465">
        <w:trPr>
          <w:trHeight w:val="432"/>
        </w:trPr>
        <w:tc>
          <w:tcPr>
            <w:tcW w:w="5000" w:type="pct"/>
            <w:shd w:val="clear" w:color="auto" w:fill="auto"/>
          </w:tcPr>
          <w:p w14:paraId="6C48F814" w14:textId="77777777" w:rsidR="00280465" w:rsidRPr="00280465" w:rsidRDefault="00280465" w:rsidP="00280465">
            <w:pPr>
              <w:jc w:val="center"/>
              <w:rPr>
                <w:rFonts w:ascii="Calibri" w:hAnsi="Calibri" w:cs="Calibri"/>
                <w:b/>
                <w:color w:val="000000"/>
                <w:sz w:val="22"/>
                <w:szCs w:val="22"/>
              </w:rPr>
            </w:pPr>
          </w:p>
          <w:p w14:paraId="4661F899" w14:textId="77777777" w:rsidR="00280465" w:rsidRPr="00280465" w:rsidRDefault="00280465" w:rsidP="00401DC8">
            <w:pPr>
              <w:spacing w:after="60"/>
              <w:jc w:val="center"/>
              <w:rPr>
                <w:rFonts w:ascii="Calibri" w:hAnsi="Calibri" w:cs="Calibri"/>
                <w:b/>
                <w:color w:val="000000"/>
                <w:sz w:val="22"/>
                <w:szCs w:val="22"/>
              </w:rPr>
            </w:pPr>
            <w:r w:rsidRPr="00280465">
              <w:rPr>
                <w:rFonts w:ascii="Calibri" w:hAnsi="Calibri" w:cs="Calibri"/>
                <w:b/>
                <w:color w:val="000000"/>
                <w:sz w:val="22"/>
                <w:szCs w:val="22"/>
              </w:rPr>
              <w:t>8. ŠALIŲ ATSAKOMYBĖ, NETESYBOS</w:t>
            </w:r>
          </w:p>
          <w:p w14:paraId="378ADDA0" w14:textId="5F1993C8" w:rsidR="00280465" w:rsidRPr="00280465" w:rsidRDefault="00280465" w:rsidP="00280465">
            <w:pPr>
              <w:jc w:val="both"/>
              <w:rPr>
                <w:rFonts w:ascii="Calibri" w:hAnsi="Calibri" w:cs="Calibri"/>
                <w:color w:val="000000"/>
                <w:sz w:val="22"/>
                <w:szCs w:val="22"/>
              </w:rPr>
            </w:pPr>
            <w:r w:rsidRPr="00280465">
              <w:rPr>
                <w:rFonts w:ascii="Calibri" w:hAnsi="Calibri" w:cs="Calibri"/>
                <w:color w:val="000000"/>
                <w:sz w:val="22"/>
                <w:szCs w:val="22"/>
              </w:rPr>
              <w:t>8.1. Taikomos</w:t>
            </w:r>
            <w:r w:rsidR="003548BF">
              <w:t xml:space="preserve"> </w:t>
            </w:r>
            <w:r w:rsidR="003548BF" w:rsidRPr="003548BF">
              <w:rPr>
                <w:rFonts w:ascii="Calibri" w:hAnsi="Calibri" w:cs="Calibri"/>
                <w:color w:val="000000"/>
                <w:sz w:val="22"/>
                <w:szCs w:val="22"/>
              </w:rPr>
              <w:t>Sutarties Bendrosios dalies V skyriaus nuostatos</w:t>
            </w:r>
            <w:r w:rsidRPr="00280465">
              <w:rPr>
                <w:rFonts w:ascii="Calibri" w:hAnsi="Calibri" w:cs="Calibri"/>
                <w:color w:val="000000"/>
                <w:sz w:val="22"/>
                <w:szCs w:val="22"/>
              </w:rPr>
              <w:t>.</w:t>
            </w:r>
          </w:p>
          <w:p w14:paraId="65650702" w14:textId="77777777" w:rsidR="00280465" w:rsidRPr="00280465" w:rsidRDefault="00280465" w:rsidP="00280465">
            <w:pPr>
              <w:jc w:val="both"/>
              <w:rPr>
                <w:rFonts w:ascii="Calibri" w:hAnsi="Calibri" w:cs="Calibri"/>
                <w:color w:val="000000"/>
                <w:sz w:val="22"/>
                <w:szCs w:val="22"/>
              </w:rPr>
            </w:pPr>
          </w:p>
        </w:tc>
      </w:tr>
      <w:tr w:rsidR="00280465" w:rsidRPr="00280465" w14:paraId="3BD45EDA" w14:textId="77777777" w:rsidTr="00280465">
        <w:trPr>
          <w:trHeight w:val="432"/>
        </w:trPr>
        <w:tc>
          <w:tcPr>
            <w:tcW w:w="5000" w:type="pct"/>
            <w:shd w:val="clear" w:color="auto" w:fill="auto"/>
          </w:tcPr>
          <w:p w14:paraId="514C73D8" w14:textId="77777777" w:rsidR="00280465" w:rsidRPr="00280465" w:rsidRDefault="00280465" w:rsidP="00280465">
            <w:pPr>
              <w:jc w:val="center"/>
              <w:rPr>
                <w:rFonts w:ascii="Calibri" w:hAnsi="Calibri" w:cs="Calibri"/>
                <w:b/>
                <w:color w:val="000000"/>
                <w:sz w:val="22"/>
                <w:szCs w:val="22"/>
              </w:rPr>
            </w:pPr>
          </w:p>
          <w:p w14:paraId="7D04F903" w14:textId="77777777" w:rsidR="00280465" w:rsidRPr="00280465" w:rsidRDefault="00280465" w:rsidP="00401DC8">
            <w:pPr>
              <w:spacing w:after="60"/>
              <w:jc w:val="center"/>
              <w:rPr>
                <w:rFonts w:ascii="Calibri" w:hAnsi="Calibri" w:cs="Calibri"/>
                <w:b/>
                <w:color w:val="000000"/>
                <w:sz w:val="22"/>
                <w:szCs w:val="22"/>
              </w:rPr>
            </w:pPr>
            <w:r w:rsidRPr="00280465">
              <w:rPr>
                <w:rFonts w:ascii="Calibri" w:hAnsi="Calibri" w:cs="Calibri"/>
                <w:b/>
                <w:color w:val="000000"/>
                <w:sz w:val="22"/>
                <w:szCs w:val="22"/>
              </w:rPr>
              <w:t>9. SUTARTIES NUTRAUKIMO SĄLYGOS</w:t>
            </w:r>
          </w:p>
          <w:p w14:paraId="42D1D63C" w14:textId="2EC39BCE" w:rsidR="00280465" w:rsidRDefault="00280465" w:rsidP="00401DC8">
            <w:pPr>
              <w:spacing w:after="60"/>
              <w:jc w:val="both"/>
              <w:rPr>
                <w:rFonts w:ascii="Calibri" w:hAnsi="Calibri" w:cs="Calibri"/>
                <w:color w:val="000000"/>
                <w:sz w:val="22"/>
                <w:szCs w:val="22"/>
              </w:rPr>
            </w:pPr>
            <w:r w:rsidRPr="00280465">
              <w:rPr>
                <w:rFonts w:ascii="Calibri" w:hAnsi="Calibri" w:cs="Calibri"/>
                <w:color w:val="000000"/>
                <w:sz w:val="22"/>
                <w:szCs w:val="22"/>
              </w:rPr>
              <w:t xml:space="preserve">9.1. </w:t>
            </w:r>
            <w:r w:rsidR="009362AE" w:rsidRPr="009362AE">
              <w:rPr>
                <w:rFonts w:ascii="Calibri" w:hAnsi="Calibri" w:cs="Calibri"/>
                <w:color w:val="000000"/>
                <w:sz w:val="22"/>
                <w:szCs w:val="22"/>
              </w:rPr>
              <w:t xml:space="preserve">Sutartis gali būti nutraukta rašytiniu </w:t>
            </w:r>
            <w:r w:rsidR="009362AE">
              <w:rPr>
                <w:rFonts w:ascii="Calibri" w:hAnsi="Calibri" w:cs="Calibri"/>
                <w:color w:val="000000"/>
                <w:sz w:val="22"/>
                <w:szCs w:val="22"/>
              </w:rPr>
              <w:t>Š</w:t>
            </w:r>
            <w:r w:rsidR="009362AE" w:rsidRPr="009362AE">
              <w:rPr>
                <w:rFonts w:ascii="Calibri" w:hAnsi="Calibri" w:cs="Calibri"/>
                <w:color w:val="000000"/>
                <w:sz w:val="22"/>
                <w:szCs w:val="22"/>
              </w:rPr>
              <w:t>alių susitarimu.</w:t>
            </w:r>
          </w:p>
          <w:p w14:paraId="3A03B00F" w14:textId="4B9DB26A" w:rsidR="009362AE" w:rsidRDefault="009362AE" w:rsidP="00401DC8">
            <w:pPr>
              <w:spacing w:after="60"/>
              <w:jc w:val="both"/>
              <w:rPr>
                <w:rFonts w:ascii="Calibri" w:hAnsi="Calibri" w:cs="Calibri"/>
                <w:color w:val="000000"/>
                <w:sz w:val="22"/>
                <w:szCs w:val="22"/>
              </w:rPr>
            </w:pPr>
            <w:r>
              <w:rPr>
                <w:rFonts w:ascii="Calibri" w:hAnsi="Calibri" w:cs="Calibri"/>
                <w:color w:val="000000"/>
                <w:sz w:val="22"/>
                <w:szCs w:val="22"/>
              </w:rPr>
              <w:t xml:space="preserve">9.2. </w:t>
            </w:r>
            <w:r w:rsidRPr="009362AE">
              <w:rPr>
                <w:rFonts w:ascii="Calibri" w:hAnsi="Calibri" w:cs="Calibri"/>
                <w:color w:val="000000"/>
                <w:sz w:val="22"/>
                <w:szCs w:val="22"/>
              </w:rPr>
              <w:t>Pirkėjas turi teisę vienašališkai nutraukti Sutartį, raštu įspėj</w:t>
            </w:r>
            <w:r w:rsidR="004D4C26">
              <w:rPr>
                <w:rFonts w:ascii="Calibri" w:hAnsi="Calibri" w:cs="Calibri"/>
                <w:color w:val="000000"/>
                <w:sz w:val="22"/>
                <w:szCs w:val="22"/>
              </w:rPr>
              <w:t>ęs</w:t>
            </w:r>
            <w:r w:rsidRPr="009362AE">
              <w:rPr>
                <w:rFonts w:ascii="Calibri" w:hAnsi="Calibri" w:cs="Calibri"/>
                <w:color w:val="000000"/>
                <w:sz w:val="22"/>
                <w:szCs w:val="22"/>
              </w:rPr>
              <w:t xml:space="preserve"> </w:t>
            </w:r>
            <w:r>
              <w:rPr>
                <w:rFonts w:ascii="Calibri" w:hAnsi="Calibri" w:cs="Calibri"/>
                <w:color w:val="000000"/>
                <w:sz w:val="22"/>
                <w:szCs w:val="22"/>
              </w:rPr>
              <w:t>Tiek</w:t>
            </w:r>
            <w:r w:rsidRPr="009362AE">
              <w:rPr>
                <w:rFonts w:ascii="Calibri" w:hAnsi="Calibri" w:cs="Calibri"/>
                <w:color w:val="000000"/>
                <w:sz w:val="22"/>
                <w:szCs w:val="22"/>
              </w:rPr>
              <w:t>ėją ne vėliau kaip prieš 14 kalendorinių dienų, jeigu:</w:t>
            </w:r>
          </w:p>
          <w:p w14:paraId="5786ECB3" w14:textId="55FF8517" w:rsidR="009362AE" w:rsidRDefault="009362AE" w:rsidP="00401DC8">
            <w:pPr>
              <w:spacing w:after="60"/>
              <w:jc w:val="both"/>
              <w:rPr>
                <w:rFonts w:ascii="Calibri" w:hAnsi="Calibri" w:cs="Calibri"/>
                <w:color w:val="000000"/>
                <w:sz w:val="22"/>
                <w:szCs w:val="22"/>
              </w:rPr>
            </w:pPr>
            <w:r>
              <w:rPr>
                <w:rFonts w:ascii="Calibri" w:hAnsi="Calibri" w:cs="Calibri"/>
                <w:color w:val="000000"/>
                <w:sz w:val="22"/>
                <w:szCs w:val="22"/>
              </w:rPr>
              <w:t xml:space="preserve">9.2.1. </w:t>
            </w:r>
            <w:r w:rsidRPr="009362AE">
              <w:rPr>
                <w:rFonts w:ascii="Calibri" w:hAnsi="Calibri" w:cs="Calibri"/>
                <w:color w:val="000000"/>
                <w:sz w:val="22"/>
                <w:szCs w:val="22"/>
              </w:rPr>
              <w:t>Tiekėjas per pagrįstai nustatytą laikotarpį neįvykdo Pirkėjo nurodymo ištaisyti netinkamai vykdomus sutartinius įsipareigojimus</w:t>
            </w:r>
            <w:r>
              <w:rPr>
                <w:rFonts w:ascii="Calibri" w:hAnsi="Calibri" w:cs="Calibri"/>
                <w:color w:val="000000"/>
                <w:sz w:val="22"/>
                <w:szCs w:val="22"/>
              </w:rPr>
              <w:t>;</w:t>
            </w:r>
          </w:p>
          <w:p w14:paraId="0DA22822" w14:textId="7D986243" w:rsidR="009362AE" w:rsidRDefault="009362AE" w:rsidP="00401DC8">
            <w:pPr>
              <w:spacing w:after="60"/>
              <w:jc w:val="both"/>
              <w:rPr>
                <w:rFonts w:ascii="Calibri" w:hAnsi="Calibri" w:cs="Calibri"/>
                <w:color w:val="000000"/>
                <w:sz w:val="22"/>
                <w:szCs w:val="22"/>
              </w:rPr>
            </w:pPr>
            <w:r>
              <w:rPr>
                <w:rFonts w:ascii="Calibri" w:hAnsi="Calibri" w:cs="Calibri"/>
                <w:color w:val="000000"/>
                <w:sz w:val="22"/>
                <w:szCs w:val="22"/>
              </w:rPr>
              <w:t>9.2.2. Tie</w:t>
            </w:r>
            <w:r w:rsidRPr="009362AE">
              <w:rPr>
                <w:rFonts w:ascii="Calibri" w:hAnsi="Calibri" w:cs="Calibri"/>
                <w:color w:val="000000"/>
                <w:sz w:val="22"/>
                <w:szCs w:val="22"/>
              </w:rPr>
              <w:t>kėjui inicijuojama bankroto, restruktūrizavimo arba likvidavimo procedūra, arba jis sustabdo ūkinę veiklą</w:t>
            </w:r>
            <w:r>
              <w:rPr>
                <w:rFonts w:ascii="Calibri" w:hAnsi="Calibri" w:cs="Calibri"/>
                <w:color w:val="000000"/>
                <w:sz w:val="22"/>
                <w:szCs w:val="22"/>
              </w:rPr>
              <w:t>;</w:t>
            </w:r>
          </w:p>
          <w:p w14:paraId="13F4B1D7" w14:textId="59FE9136" w:rsidR="009362AE" w:rsidRDefault="009362AE" w:rsidP="00401DC8">
            <w:pPr>
              <w:spacing w:after="60"/>
              <w:jc w:val="both"/>
            </w:pPr>
            <w:r>
              <w:rPr>
                <w:rFonts w:ascii="Calibri" w:hAnsi="Calibri" w:cs="Calibri"/>
                <w:color w:val="000000"/>
                <w:sz w:val="22"/>
                <w:szCs w:val="22"/>
              </w:rPr>
              <w:t xml:space="preserve">9.2.3. </w:t>
            </w:r>
            <w:r w:rsidRPr="009362AE">
              <w:rPr>
                <w:rFonts w:ascii="Calibri" w:hAnsi="Calibri" w:cs="Calibri"/>
                <w:color w:val="000000"/>
                <w:sz w:val="22"/>
                <w:szCs w:val="22"/>
              </w:rPr>
              <w:t>dėl kitų Pirkimų įstatyme ir (ar) Pirkėjo Antikorupcinėje politikoje ir Veiklos partnerių etikos kodekse nurodytų priežasčių</w:t>
            </w:r>
            <w:r>
              <w:rPr>
                <w:rFonts w:ascii="Calibri" w:hAnsi="Calibri" w:cs="Calibri"/>
                <w:color w:val="000000"/>
                <w:sz w:val="22"/>
                <w:szCs w:val="22"/>
              </w:rPr>
              <w:t>.</w:t>
            </w:r>
            <w:r>
              <w:t xml:space="preserve"> </w:t>
            </w:r>
          </w:p>
          <w:p w14:paraId="30F21015" w14:textId="16159B9D" w:rsidR="009362AE" w:rsidRDefault="009362AE" w:rsidP="00280465">
            <w:pPr>
              <w:jc w:val="both"/>
              <w:rPr>
                <w:rFonts w:ascii="Calibri" w:hAnsi="Calibri" w:cs="Calibri"/>
                <w:color w:val="000000"/>
                <w:sz w:val="22"/>
                <w:szCs w:val="22"/>
              </w:rPr>
            </w:pPr>
            <w:r>
              <w:rPr>
                <w:rFonts w:ascii="Calibri" w:hAnsi="Calibri" w:cs="Calibri"/>
                <w:color w:val="000000"/>
                <w:sz w:val="22"/>
                <w:szCs w:val="22"/>
              </w:rPr>
              <w:t xml:space="preserve">9.3. </w:t>
            </w:r>
            <w:r w:rsidRPr="009362AE">
              <w:rPr>
                <w:rFonts w:ascii="Calibri" w:hAnsi="Calibri" w:cs="Calibri"/>
                <w:color w:val="000000"/>
                <w:sz w:val="22"/>
                <w:szCs w:val="22"/>
              </w:rPr>
              <w:t>Tiekėjas turi teisę vienašališkai nutraukti Sutartį, raštu įspėjęs Pirkėją ne mažiau kaip prieš 14 kalendorinių dienų, jei Pirkėjas vėluoja atlikti mokėjimą ilgiau kaip 30 kalendorinių dienų</w:t>
            </w:r>
            <w:r>
              <w:rPr>
                <w:rFonts w:ascii="Calibri" w:hAnsi="Calibri" w:cs="Calibri"/>
                <w:color w:val="000000"/>
                <w:sz w:val="22"/>
                <w:szCs w:val="22"/>
              </w:rPr>
              <w:t>.</w:t>
            </w:r>
          </w:p>
          <w:p w14:paraId="0714963D" w14:textId="77777777" w:rsidR="00280465" w:rsidRPr="00280465" w:rsidRDefault="00280465" w:rsidP="00280465">
            <w:pPr>
              <w:jc w:val="both"/>
              <w:rPr>
                <w:rFonts w:ascii="Calibri" w:hAnsi="Calibri" w:cs="Calibri"/>
                <w:color w:val="000000"/>
                <w:sz w:val="22"/>
                <w:szCs w:val="22"/>
              </w:rPr>
            </w:pPr>
          </w:p>
        </w:tc>
      </w:tr>
      <w:tr w:rsidR="00280465" w:rsidRPr="00280465" w14:paraId="0DCB282A" w14:textId="77777777" w:rsidTr="00280465">
        <w:trPr>
          <w:trHeight w:val="432"/>
        </w:trPr>
        <w:tc>
          <w:tcPr>
            <w:tcW w:w="5000" w:type="pct"/>
            <w:shd w:val="clear" w:color="auto" w:fill="auto"/>
          </w:tcPr>
          <w:p w14:paraId="5D47AFFA" w14:textId="77777777" w:rsidR="00280465" w:rsidRPr="00280465" w:rsidRDefault="00280465" w:rsidP="00280465">
            <w:pPr>
              <w:jc w:val="center"/>
              <w:rPr>
                <w:rFonts w:ascii="Calibri" w:hAnsi="Calibri" w:cs="Calibri"/>
                <w:b/>
                <w:color w:val="000000"/>
                <w:sz w:val="22"/>
                <w:szCs w:val="22"/>
              </w:rPr>
            </w:pPr>
          </w:p>
          <w:p w14:paraId="22370168" w14:textId="77777777" w:rsidR="00280465" w:rsidRPr="00280465" w:rsidRDefault="00280465" w:rsidP="00280465">
            <w:pPr>
              <w:jc w:val="center"/>
              <w:rPr>
                <w:rFonts w:ascii="Calibri" w:hAnsi="Calibri" w:cs="Calibri"/>
                <w:b/>
                <w:color w:val="000000"/>
                <w:sz w:val="22"/>
                <w:szCs w:val="22"/>
              </w:rPr>
            </w:pPr>
            <w:r w:rsidRPr="00280465">
              <w:rPr>
                <w:rFonts w:ascii="Calibri" w:hAnsi="Calibri" w:cs="Calibri"/>
                <w:b/>
                <w:color w:val="000000"/>
                <w:sz w:val="22"/>
                <w:szCs w:val="22"/>
              </w:rPr>
              <w:t>10. UŽ SUTARTIES VYKDYMĄ ATSAKINGI ASMENYS</w:t>
            </w:r>
          </w:p>
          <w:p w14:paraId="333DC8BA" w14:textId="77777777" w:rsidR="00280465" w:rsidRPr="00280465" w:rsidRDefault="00280465" w:rsidP="00401DC8">
            <w:pPr>
              <w:spacing w:after="60"/>
              <w:jc w:val="both"/>
              <w:rPr>
                <w:rFonts w:ascii="Calibri" w:hAnsi="Calibri" w:cs="Calibri"/>
                <w:color w:val="000000"/>
                <w:sz w:val="22"/>
                <w:szCs w:val="22"/>
              </w:rPr>
            </w:pPr>
            <w:r w:rsidRPr="00280465">
              <w:rPr>
                <w:rFonts w:ascii="Calibri" w:hAnsi="Calibri" w:cs="Calibri"/>
                <w:color w:val="000000"/>
                <w:sz w:val="22"/>
                <w:szCs w:val="22"/>
              </w:rPr>
              <w:t>10.1. Už Sutarties vykdymą atsakingi asmenys:</w:t>
            </w:r>
          </w:p>
          <w:p w14:paraId="644A4828" w14:textId="08E7173B" w:rsidR="00280465" w:rsidRPr="00280465" w:rsidRDefault="00280465" w:rsidP="00401DC8">
            <w:pPr>
              <w:spacing w:after="60"/>
              <w:jc w:val="both"/>
              <w:rPr>
                <w:rFonts w:ascii="Calibri" w:hAnsi="Calibri" w:cs="Calibri"/>
                <w:color w:val="000000"/>
                <w:sz w:val="22"/>
                <w:szCs w:val="22"/>
              </w:rPr>
            </w:pPr>
            <w:r w:rsidRPr="00280465">
              <w:rPr>
                <w:rFonts w:ascii="Calibri" w:hAnsi="Calibri" w:cs="Calibri"/>
                <w:color w:val="000000"/>
                <w:sz w:val="22"/>
                <w:szCs w:val="22"/>
              </w:rPr>
              <w:t>10.1.1.</w:t>
            </w:r>
            <w:r w:rsidR="00FE0C94">
              <w:rPr>
                <w:rFonts w:ascii="Calibri" w:hAnsi="Calibri" w:cs="Calibri"/>
                <w:color w:val="000000"/>
                <w:sz w:val="22"/>
                <w:szCs w:val="22"/>
              </w:rPr>
              <w:t xml:space="preserve"> </w:t>
            </w:r>
            <w:r w:rsidR="00FE0C94" w:rsidRPr="00FE0C94">
              <w:rPr>
                <w:rFonts w:ascii="Calibri" w:hAnsi="Calibri" w:cs="Calibri"/>
                <w:color w:val="000000"/>
                <w:sz w:val="22"/>
                <w:szCs w:val="22"/>
              </w:rPr>
              <w:t xml:space="preserve">Pirkėjo atstovas – </w:t>
            </w:r>
            <w:r w:rsidR="00FE0C94" w:rsidRPr="00FE0C94">
              <w:rPr>
                <w:rFonts w:ascii="Calibri" w:hAnsi="Calibri" w:cs="Calibri"/>
                <w:color w:val="000000"/>
                <w:sz w:val="22"/>
                <w:szCs w:val="22"/>
                <w:shd w:val="clear" w:color="auto" w:fill="F2F2F2" w:themeFill="background1" w:themeFillShade="F2"/>
              </w:rPr>
              <w:t>___________</w:t>
            </w:r>
            <w:r w:rsidR="00FE0C94" w:rsidRPr="00FE0C94">
              <w:rPr>
                <w:rFonts w:ascii="Calibri" w:hAnsi="Calibri" w:cs="Calibri"/>
                <w:color w:val="000000"/>
                <w:sz w:val="22"/>
                <w:szCs w:val="22"/>
              </w:rPr>
              <w:t xml:space="preserve">, tel. </w:t>
            </w:r>
            <w:r w:rsidR="00FE0C94" w:rsidRPr="00FE0C94">
              <w:rPr>
                <w:rFonts w:ascii="Calibri" w:hAnsi="Calibri" w:cs="Calibri"/>
                <w:color w:val="000000"/>
                <w:sz w:val="22"/>
                <w:szCs w:val="22"/>
                <w:shd w:val="clear" w:color="auto" w:fill="F2F2F2" w:themeFill="background1" w:themeFillShade="F2"/>
              </w:rPr>
              <w:t>_________</w:t>
            </w:r>
            <w:r w:rsidR="00FE0C94" w:rsidRPr="00FE0C94">
              <w:rPr>
                <w:rFonts w:ascii="Calibri" w:hAnsi="Calibri" w:cs="Calibri"/>
                <w:color w:val="000000"/>
                <w:sz w:val="22"/>
                <w:szCs w:val="22"/>
              </w:rPr>
              <w:t xml:space="preserve">, el. paštas </w:t>
            </w:r>
            <w:r w:rsidR="00FE0C94" w:rsidRPr="00FE0C94">
              <w:rPr>
                <w:rFonts w:ascii="Calibri" w:hAnsi="Calibri" w:cs="Calibri"/>
                <w:color w:val="000000"/>
                <w:sz w:val="22"/>
                <w:szCs w:val="22"/>
                <w:shd w:val="clear" w:color="auto" w:fill="F2F2F2" w:themeFill="background1" w:themeFillShade="F2"/>
              </w:rPr>
              <w:t>___________</w:t>
            </w:r>
            <w:r w:rsidR="00FE0C94" w:rsidRPr="00354984">
              <w:rPr>
                <w:rFonts w:ascii="Calibri" w:hAnsi="Calibri" w:cs="Calibri"/>
                <w:color w:val="000000"/>
                <w:sz w:val="22"/>
                <w:szCs w:val="22"/>
              </w:rPr>
              <w:t>.</w:t>
            </w:r>
          </w:p>
          <w:p w14:paraId="6191EB7F" w14:textId="77777777" w:rsidR="00280465" w:rsidRDefault="00280465" w:rsidP="00280465">
            <w:pPr>
              <w:jc w:val="both"/>
              <w:rPr>
                <w:rFonts w:ascii="Calibri" w:hAnsi="Calibri" w:cs="Calibri"/>
                <w:color w:val="000000"/>
                <w:sz w:val="22"/>
                <w:szCs w:val="22"/>
              </w:rPr>
            </w:pPr>
            <w:r w:rsidRPr="00280465">
              <w:rPr>
                <w:rFonts w:ascii="Calibri" w:hAnsi="Calibri" w:cs="Calibri"/>
                <w:color w:val="000000"/>
                <w:sz w:val="22"/>
                <w:szCs w:val="22"/>
              </w:rPr>
              <w:t>10.1.2. Tiekėjo</w:t>
            </w:r>
            <w:r w:rsidR="00FE0C94" w:rsidRPr="00FE0C94">
              <w:rPr>
                <w:rFonts w:ascii="Calibri" w:hAnsi="Calibri" w:cs="Calibri"/>
                <w:color w:val="000000"/>
                <w:sz w:val="22"/>
                <w:szCs w:val="22"/>
              </w:rPr>
              <w:t xml:space="preserve"> atstovas – </w:t>
            </w:r>
            <w:r w:rsidR="00FE0C94" w:rsidRPr="00FE0C94">
              <w:rPr>
                <w:rFonts w:ascii="Calibri" w:hAnsi="Calibri" w:cs="Calibri"/>
                <w:color w:val="000000"/>
                <w:sz w:val="22"/>
                <w:szCs w:val="22"/>
                <w:shd w:val="clear" w:color="auto" w:fill="F2F2F2" w:themeFill="background1" w:themeFillShade="F2"/>
              </w:rPr>
              <w:t>___________</w:t>
            </w:r>
            <w:r w:rsidR="00FE0C94" w:rsidRPr="00FE0C94">
              <w:rPr>
                <w:rFonts w:ascii="Calibri" w:hAnsi="Calibri" w:cs="Calibri"/>
                <w:color w:val="000000"/>
                <w:sz w:val="22"/>
                <w:szCs w:val="22"/>
              </w:rPr>
              <w:t xml:space="preserve">, tel. </w:t>
            </w:r>
            <w:r w:rsidR="00FE0C94" w:rsidRPr="00FE0C94">
              <w:rPr>
                <w:rFonts w:ascii="Calibri" w:hAnsi="Calibri" w:cs="Calibri"/>
                <w:color w:val="000000"/>
                <w:sz w:val="22"/>
                <w:szCs w:val="22"/>
                <w:shd w:val="clear" w:color="auto" w:fill="F2F2F2" w:themeFill="background1" w:themeFillShade="F2"/>
              </w:rPr>
              <w:t>_________</w:t>
            </w:r>
            <w:r w:rsidR="00FE0C94" w:rsidRPr="00FE0C94">
              <w:rPr>
                <w:rFonts w:ascii="Calibri" w:hAnsi="Calibri" w:cs="Calibri"/>
                <w:color w:val="000000"/>
                <w:sz w:val="22"/>
                <w:szCs w:val="22"/>
              </w:rPr>
              <w:t xml:space="preserve">, el. paštas </w:t>
            </w:r>
            <w:r w:rsidR="00FE0C94" w:rsidRPr="00FE0C94">
              <w:rPr>
                <w:rFonts w:ascii="Calibri" w:hAnsi="Calibri" w:cs="Calibri"/>
                <w:color w:val="000000"/>
                <w:sz w:val="22"/>
                <w:szCs w:val="22"/>
                <w:shd w:val="clear" w:color="auto" w:fill="F2F2F2" w:themeFill="background1" w:themeFillShade="F2"/>
              </w:rPr>
              <w:t>___________</w:t>
            </w:r>
            <w:r w:rsidR="00FE0C94" w:rsidRPr="00354984">
              <w:rPr>
                <w:rFonts w:ascii="Calibri" w:hAnsi="Calibri" w:cs="Calibri"/>
                <w:color w:val="000000"/>
                <w:sz w:val="22"/>
                <w:szCs w:val="22"/>
              </w:rPr>
              <w:t>.</w:t>
            </w:r>
          </w:p>
          <w:p w14:paraId="10BF1667" w14:textId="6D64EB0A" w:rsidR="00401DC8" w:rsidRPr="00280465" w:rsidRDefault="00401DC8" w:rsidP="00280465">
            <w:pPr>
              <w:jc w:val="both"/>
              <w:rPr>
                <w:rFonts w:ascii="Calibri" w:hAnsi="Calibri" w:cs="Calibri"/>
                <w:color w:val="000000"/>
                <w:sz w:val="22"/>
                <w:szCs w:val="22"/>
              </w:rPr>
            </w:pPr>
          </w:p>
        </w:tc>
      </w:tr>
      <w:tr w:rsidR="00280465" w:rsidRPr="00280465" w14:paraId="337F877C" w14:textId="77777777" w:rsidTr="00280465">
        <w:trPr>
          <w:trHeight w:val="699"/>
        </w:trPr>
        <w:tc>
          <w:tcPr>
            <w:tcW w:w="5000" w:type="pct"/>
            <w:shd w:val="clear" w:color="auto" w:fill="auto"/>
          </w:tcPr>
          <w:p w14:paraId="45D09652" w14:textId="77777777" w:rsidR="00280465" w:rsidRPr="00280465" w:rsidRDefault="00280465" w:rsidP="00280465">
            <w:pPr>
              <w:jc w:val="center"/>
              <w:rPr>
                <w:rFonts w:ascii="Calibri" w:hAnsi="Calibri" w:cs="Calibri"/>
                <w:b/>
                <w:color w:val="000000"/>
                <w:sz w:val="22"/>
                <w:szCs w:val="22"/>
              </w:rPr>
            </w:pPr>
          </w:p>
          <w:p w14:paraId="65812BBD" w14:textId="6E4CCB9B" w:rsidR="00280465" w:rsidRPr="00FF1790" w:rsidRDefault="00280465" w:rsidP="00401DC8">
            <w:pPr>
              <w:spacing w:after="60"/>
              <w:jc w:val="center"/>
              <w:rPr>
                <w:rFonts w:ascii="Calibri" w:hAnsi="Calibri" w:cs="Calibri"/>
                <w:b/>
                <w:color w:val="000000"/>
                <w:sz w:val="22"/>
                <w:szCs w:val="22"/>
              </w:rPr>
            </w:pPr>
            <w:r w:rsidRPr="00280465">
              <w:rPr>
                <w:rFonts w:ascii="Calibri" w:hAnsi="Calibri" w:cs="Calibri"/>
                <w:b/>
                <w:color w:val="000000"/>
                <w:sz w:val="22"/>
                <w:szCs w:val="22"/>
              </w:rPr>
              <w:t>11. KITOS SĄLYGOS</w:t>
            </w:r>
          </w:p>
          <w:p w14:paraId="2777E786" w14:textId="45D5A95D" w:rsidR="00280465" w:rsidRPr="00280465" w:rsidRDefault="00280465" w:rsidP="00401DC8">
            <w:pPr>
              <w:pStyle w:val="BodyText2"/>
              <w:spacing w:after="60" w:line="240" w:lineRule="auto"/>
              <w:jc w:val="both"/>
              <w:rPr>
                <w:rFonts w:ascii="Calibri" w:hAnsi="Calibri" w:cs="Calibri"/>
                <w:bCs/>
                <w:color w:val="000000"/>
                <w:sz w:val="22"/>
                <w:szCs w:val="22"/>
              </w:rPr>
            </w:pPr>
            <w:r w:rsidRPr="00280465">
              <w:rPr>
                <w:rFonts w:ascii="Calibri" w:hAnsi="Calibri" w:cs="Calibri"/>
                <w:bCs/>
                <w:color w:val="000000"/>
                <w:sz w:val="22"/>
                <w:szCs w:val="22"/>
              </w:rPr>
              <w:t>11.</w:t>
            </w:r>
            <w:r w:rsidR="00C40E9C">
              <w:rPr>
                <w:rFonts w:ascii="Calibri" w:hAnsi="Calibri" w:cs="Calibri"/>
                <w:bCs/>
                <w:color w:val="000000"/>
                <w:sz w:val="22"/>
                <w:szCs w:val="22"/>
              </w:rPr>
              <w:t>1</w:t>
            </w:r>
            <w:r w:rsidRPr="00280465">
              <w:rPr>
                <w:rFonts w:ascii="Calibri" w:hAnsi="Calibri" w:cs="Calibri"/>
                <w:bCs/>
                <w:color w:val="000000"/>
                <w:sz w:val="22"/>
                <w:szCs w:val="22"/>
              </w:rPr>
              <w:t xml:space="preserve">. Sutartis sudaryta dviem vienodą teisinę galią turinčiais egzemplioriais, </w:t>
            </w:r>
            <w:r w:rsidR="00C40E9C" w:rsidRPr="00280465">
              <w:rPr>
                <w:rFonts w:ascii="Calibri" w:hAnsi="Calibri" w:cs="Calibri"/>
                <w:bCs/>
                <w:color w:val="000000"/>
                <w:sz w:val="22"/>
                <w:szCs w:val="22"/>
              </w:rPr>
              <w:t xml:space="preserve">po vieną </w:t>
            </w:r>
            <w:r w:rsidRPr="00280465">
              <w:rPr>
                <w:rFonts w:ascii="Calibri" w:hAnsi="Calibri" w:cs="Calibri"/>
                <w:bCs/>
                <w:color w:val="000000"/>
                <w:sz w:val="22"/>
                <w:szCs w:val="22"/>
              </w:rPr>
              <w:t>kiekvienai Šaliai</w:t>
            </w:r>
            <w:r w:rsidR="00C40E9C">
              <w:rPr>
                <w:rFonts w:ascii="Calibri" w:hAnsi="Calibri" w:cs="Calibri"/>
                <w:bCs/>
                <w:color w:val="000000"/>
                <w:sz w:val="22"/>
                <w:szCs w:val="22"/>
              </w:rPr>
              <w:t xml:space="preserve"> </w:t>
            </w:r>
            <w:r w:rsidR="00C40E9C" w:rsidRPr="00826E13">
              <w:rPr>
                <w:rFonts w:ascii="Calibri" w:hAnsi="Calibri" w:cs="Calibri"/>
                <w:bCs/>
                <w:color w:val="000000"/>
                <w:sz w:val="22"/>
                <w:szCs w:val="22"/>
              </w:rPr>
              <w:t xml:space="preserve">(kai Sutartis sudaroma </w:t>
            </w:r>
            <w:r w:rsidR="005623CD" w:rsidRPr="005623CD">
              <w:rPr>
                <w:rFonts w:ascii="Calibri" w:hAnsi="Calibri" w:cs="Calibri"/>
                <w:bCs/>
                <w:color w:val="000000"/>
                <w:sz w:val="22"/>
                <w:szCs w:val="22"/>
              </w:rPr>
              <w:t>pasirašant fiziniais parašais</w:t>
            </w:r>
            <w:r w:rsidR="00C40E9C" w:rsidRPr="00826E13">
              <w:rPr>
                <w:rFonts w:ascii="Calibri" w:hAnsi="Calibri" w:cs="Calibri"/>
                <w:bCs/>
                <w:color w:val="000000"/>
                <w:sz w:val="22"/>
                <w:szCs w:val="22"/>
              </w:rPr>
              <w:t>). Tuo atveju, kai Sutartis pasirašoma Šalių įgaliotų atstovų kvalifikuotais elektroniniais parašais, pasirašomas vienas egzempliorius</w:t>
            </w:r>
            <w:r w:rsidRPr="00280465">
              <w:rPr>
                <w:rFonts w:ascii="Calibri" w:hAnsi="Calibri" w:cs="Calibri"/>
                <w:bCs/>
                <w:color w:val="000000"/>
                <w:sz w:val="22"/>
                <w:szCs w:val="22"/>
              </w:rPr>
              <w:t>.</w:t>
            </w:r>
          </w:p>
          <w:p w14:paraId="65BB7867" w14:textId="4F0EE1E0" w:rsidR="00280465" w:rsidRDefault="00280465" w:rsidP="00401DC8">
            <w:pPr>
              <w:pStyle w:val="BodyText2"/>
              <w:spacing w:after="60" w:line="240" w:lineRule="auto"/>
              <w:jc w:val="both"/>
              <w:rPr>
                <w:rFonts w:ascii="Calibri" w:hAnsi="Calibri" w:cs="Calibri"/>
                <w:color w:val="000000"/>
                <w:sz w:val="22"/>
                <w:szCs w:val="22"/>
              </w:rPr>
            </w:pPr>
            <w:r w:rsidRPr="00280465">
              <w:rPr>
                <w:rFonts w:ascii="Calibri" w:hAnsi="Calibri" w:cs="Calibri"/>
                <w:color w:val="000000"/>
                <w:sz w:val="22"/>
                <w:szCs w:val="22"/>
              </w:rPr>
              <w:t>11.</w:t>
            </w:r>
            <w:r w:rsidR="00C40E9C">
              <w:rPr>
                <w:rFonts w:ascii="Calibri" w:hAnsi="Calibri" w:cs="Calibri"/>
                <w:color w:val="000000"/>
                <w:sz w:val="22"/>
                <w:szCs w:val="22"/>
              </w:rPr>
              <w:t>2</w:t>
            </w:r>
            <w:r w:rsidRPr="00280465">
              <w:rPr>
                <w:rFonts w:ascii="Calibri" w:hAnsi="Calibri" w:cs="Calibri"/>
                <w:color w:val="000000"/>
                <w:sz w:val="22"/>
                <w:szCs w:val="22"/>
              </w:rPr>
              <w:t xml:space="preserve">. Sutarties sąlygos Sutarties galiojimo laikotarpiu gali būti keičiamos tik </w:t>
            </w:r>
            <w:r w:rsidR="009362AE" w:rsidRPr="00375BB8">
              <w:rPr>
                <w:rFonts w:ascii="Calibri" w:hAnsi="Calibri" w:cs="Calibri"/>
                <w:color w:val="000000"/>
                <w:sz w:val="22"/>
                <w:szCs w:val="22"/>
              </w:rPr>
              <w:t>Pirkimų įstatym</w:t>
            </w:r>
            <w:r w:rsidR="009362AE">
              <w:rPr>
                <w:rFonts w:ascii="Calibri" w:hAnsi="Calibri" w:cs="Calibri"/>
                <w:color w:val="000000"/>
                <w:sz w:val="22"/>
                <w:szCs w:val="22"/>
              </w:rPr>
              <w:t>e</w:t>
            </w:r>
            <w:r w:rsidRPr="00280465">
              <w:rPr>
                <w:rFonts w:ascii="Calibri" w:hAnsi="Calibri" w:cs="Calibri"/>
                <w:color w:val="000000"/>
                <w:sz w:val="22"/>
                <w:szCs w:val="22"/>
              </w:rPr>
              <w:t xml:space="preserve"> numatytais atvejais ir tvarka.</w:t>
            </w:r>
          </w:p>
          <w:p w14:paraId="4F61DB52" w14:textId="77777777" w:rsidR="00C40E9C" w:rsidRDefault="00C40E9C" w:rsidP="00280465">
            <w:pPr>
              <w:pStyle w:val="BodyText2"/>
              <w:spacing w:after="0" w:line="240" w:lineRule="auto"/>
              <w:jc w:val="both"/>
              <w:rPr>
                <w:rFonts w:ascii="Calibri" w:hAnsi="Calibri" w:cs="Calibri"/>
                <w:color w:val="000000"/>
                <w:sz w:val="22"/>
                <w:szCs w:val="22"/>
              </w:rPr>
            </w:pPr>
            <w:r>
              <w:rPr>
                <w:rFonts w:ascii="Calibri" w:hAnsi="Calibri" w:cs="Calibri"/>
                <w:color w:val="000000"/>
                <w:sz w:val="22"/>
                <w:szCs w:val="22"/>
              </w:rPr>
              <w:t xml:space="preserve">11.3. </w:t>
            </w:r>
            <w:r w:rsidRPr="00C40E9C">
              <w:rPr>
                <w:rFonts w:ascii="Calibri" w:hAnsi="Calibri" w:cs="Calibri"/>
                <w:color w:val="000000"/>
                <w:sz w:val="22"/>
                <w:szCs w:val="22"/>
              </w:rPr>
              <w:t>Sutarties specialiosios sąlygos turi viršenybę prieš Sutarties bendrąsias sąlygas</w:t>
            </w:r>
            <w:r>
              <w:rPr>
                <w:rFonts w:ascii="Calibri" w:hAnsi="Calibri" w:cs="Calibri"/>
                <w:color w:val="000000"/>
                <w:sz w:val="22"/>
                <w:szCs w:val="22"/>
              </w:rPr>
              <w:t>.</w:t>
            </w:r>
          </w:p>
          <w:p w14:paraId="3DF9CECE" w14:textId="68B04C56" w:rsidR="00C40E9C" w:rsidRPr="00280465" w:rsidRDefault="00C40E9C" w:rsidP="00280465">
            <w:pPr>
              <w:pStyle w:val="BodyText2"/>
              <w:spacing w:after="0" w:line="240" w:lineRule="auto"/>
              <w:jc w:val="both"/>
              <w:rPr>
                <w:rFonts w:ascii="Calibri" w:hAnsi="Calibri" w:cs="Calibri"/>
                <w:color w:val="000000"/>
                <w:sz w:val="22"/>
                <w:szCs w:val="22"/>
              </w:rPr>
            </w:pPr>
          </w:p>
        </w:tc>
      </w:tr>
      <w:tr w:rsidR="00280465" w:rsidRPr="00280465" w14:paraId="2B50582F" w14:textId="77777777" w:rsidTr="00280465">
        <w:trPr>
          <w:trHeight w:val="573"/>
        </w:trPr>
        <w:tc>
          <w:tcPr>
            <w:tcW w:w="5000" w:type="pct"/>
            <w:shd w:val="clear" w:color="auto" w:fill="auto"/>
          </w:tcPr>
          <w:p w14:paraId="3E7D60EF" w14:textId="77777777" w:rsidR="00280465" w:rsidRPr="00280465" w:rsidRDefault="00280465" w:rsidP="00401DC8">
            <w:pPr>
              <w:jc w:val="center"/>
              <w:rPr>
                <w:rFonts w:ascii="Calibri" w:hAnsi="Calibri" w:cs="Calibri"/>
                <w:b/>
                <w:color w:val="000000"/>
                <w:sz w:val="22"/>
                <w:szCs w:val="22"/>
              </w:rPr>
            </w:pPr>
          </w:p>
          <w:p w14:paraId="6AFC9633" w14:textId="77777777" w:rsidR="00280465" w:rsidRPr="00280465" w:rsidRDefault="00280465" w:rsidP="00401DC8">
            <w:pPr>
              <w:spacing w:after="60"/>
              <w:jc w:val="center"/>
              <w:rPr>
                <w:rFonts w:ascii="Calibri" w:hAnsi="Calibri" w:cs="Calibri"/>
                <w:b/>
                <w:color w:val="000000"/>
                <w:sz w:val="22"/>
                <w:szCs w:val="22"/>
              </w:rPr>
            </w:pPr>
            <w:r w:rsidRPr="00280465">
              <w:rPr>
                <w:rFonts w:ascii="Calibri" w:hAnsi="Calibri" w:cs="Calibri"/>
                <w:b/>
                <w:color w:val="000000"/>
                <w:sz w:val="22"/>
                <w:szCs w:val="22"/>
              </w:rPr>
              <w:t>12. SUTARTIES GALIOJIMAS</w:t>
            </w:r>
          </w:p>
          <w:p w14:paraId="771B1983" w14:textId="7EC0AC29" w:rsidR="00280465" w:rsidRPr="00280465" w:rsidRDefault="00280465" w:rsidP="00401DC8">
            <w:pPr>
              <w:spacing w:after="60"/>
              <w:rPr>
                <w:rFonts w:ascii="Calibri" w:hAnsi="Calibri" w:cs="Calibri"/>
                <w:bCs/>
                <w:iCs/>
                <w:color w:val="000000"/>
                <w:sz w:val="22"/>
                <w:szCs w:val="22"/>
              </w:rPr>
            </w:pPr>
            <w:r w:rsidRPr="00280465">
              <w:rPr>
                <w:rFonts w:ascii="Calibri" w:hAnsi="Calibri" w:cs="Calibri"/>
                <w:bCs/>
                <w:color w:val="000000"/>
                <w:sz w:val="22"/>
                <w:szCs w:val="22"/>
              </w:rPr>
              <w:t xml:space="preserve">12.1. Sutartis įsigalioja jos pasirašymo dieną ir galioja </w:t>
            </w:r>
            <w:r w:rsidR="00FE0C94" w:rsidRPr="00FE0C94">
              <w:rPr>
                <w:rFonts w:ascii="Calibri" w:hAnsi="Calibri" w:cs="Calibri"/>
                <w:b/>
                <w:color w:val="000000"/>
                <w:sz w:val="22"/>
                <w:szCs w:val="22"/>
              </w:rPr>
              <w:t>1</w:t>
            </w:r>
            <w:r w:rsidR="005F5863">
              <w:rPr>
                <w:rFonts w:ascii="Calibri" w:hAnsi="Calibri" w:cs="Calibri"/>
                <w:b/>
                <w:color w:val="000000"/>
                <w:sz w:val="22"/>
                <w:szCs w:val="22"/>
              </w:rPr>
              <w:t>2</w:t>
            </w:r>
            <w:r w:rsidRPr="00FE0C94">
              <w:rPr>
                <w:rFonts w:ascii="Calibri" w:hAnsi="Calibri" w:cs="Calibri"/>
                <w:b/>
                <w:color w:val="000000"/>
                <w:sz w:val="22"/>
                <w:szCs w:val="22"/>
              </w:rPr>
              <w:t xml:space="preserve"> mėnesi</w:t>
            </w:r>
            <w:r w:rsidR="00FE0C94" w:rsidRPr="00FE0C94">
              <w:rPr>
                <w:rFonts w:ascii="Calibri" w:hAnsi="Calibri" w:cs="Calibri"/>
                <w:b/>
                <w:color w:val="000000"/>
                <w:sz w:val="22"/>
                <w:szCs w:val="22"/>
              </w:rPr>
              <w:t>ų</w:t>
            </w:r>
            <w:r w:rsidRPr="00280465">
              <w:rPr>
                <w:rFonts w:ascii="Calibri" w:hAnsi="Calibri" w:cs="Calibri"/>
                <w:bCs/>
                <w:iCs/>
                <w:color w:val="000000"/>
                <w:sz w:val="22"/>
                <w:szCs w:val="22"/>
              </w:rPr>
              <w:t>.</w:t>
            </w:r>
          </w:p>
          <w:p w14:paraId="65AEA183" w14:textId="77777777" w:rsidR="00280465" w:rsidRPr="00280465" w:rsidRDefault="00280465" w:rsidP="00280465">
            <w:pPr>
              <w:rPr>
                <w:rFonts w:ascii="Calibri" w:hAnsi="Calibri" w:cs="Calibri"/>
                <w:iCs/>
                <w:color w:val="000000"/>
                <w:sz w:val="22"/>
                <w:szCs w:val="22"/>
              </w:rPr>
            </w:pPr>
            <w:r w:rsidRPr="00280465">
              <w:rPr>
                <w:rFonts w:ascii="Calibri" w:hAnsi="Calibri" w:cs="Calibri"/>
                <w:color w:val="000000"/>
                <w:sz w:val="22"/>
                <w:szCs w:val="22"/>
              </w:rPr>
              <w:t>12.2.</w:t>
            </w:r>
            <w:r w:rsidRPr="00280465">
              <w:rPr>
                <w:rFonts w:ascii="Calibri" w:hAnsi="Calibri" w:cs="Calibri"/>
                <w:b/>
                <w:color w:val="000000"/>
                <w:sz w:val="22"/>
                <w:szCs w:val="22"/>
              </w:rPr>
              <w:t xml:space="preserve"> </w:t>
            </w:r>
            <w:r w:rsidRPr="00280465">
              <w:rPr>
                <w:rFonts w:ascii="Calibri" w:hAnsi="Calibri" w:cs="Calibri"/>
                <w:color w:val="000000"/>
                <w:sz w:val="22"/>
                <w:szCs w:val="22"/>
              </w:rPr>
              <w:t xml:space="preserve">Sutarties pratęsimas – </w:t>
            </w:r>
            <w:r w:rsidRPr="00280465">
              <w:rPr>
                <w:rFonts w:ascii="Calibri" w:hAnsi="Calibri" w:cs="Calibri"/>
                <w:iCs/>
                <w:color w:val="000000"/>
                <w:sz w:val="22"/>
                <w:szCs w:val="22"/>
              </w:rPr>
              <w:t>nenumatyta.</w:t>
            </w:r>
          </w:p>
          <w:p w14:paraId="77770038" w14:textId="77777777" w:rsidR="00280465" w:rsidRPr="00280465" w:rsidRDefault="00280465" w:rsidP="00280465">
            <w:pPr>
              <w:jc w:val="both"/>
              <w:rPr>
                <w:rFonts w:ascii="Calibri" w:hAnsi="Calibri" w:cs="Calibri"/>
                <w:b/>
                <w:color w:val="000000"/>
                <w:sz w:val="22"/>
                <w:szCs w:val="22"/>
              </w:rPr>
            </w:pPr>
          </w:p>
        </w:tc>
      </w:tr>
      <w:tr w:rsidR="00280465" w:rsidRPr="00280465" w14:paraId="0B258E31" w14:textId="77777777" w:rsidTr="00280465">
        <w:trPr>
          <w:trHeight w:val="573"/>
        </w:trPr>
        <w:tc>
          <w:tcPr>
            <w:tcW w:w="5000" w:type="pct"/>
            <w:shd w:val="clear" w:color="auto" w:fill="auto"/>
          </w:tcPr>
          <w:p w14:paraId="4453D605" w14:textId="77777777" w:rsidR="00280465" w:rsidRPr="00280465" w:rsidRDefault="00280465" w:rsidP="00280465">
            <w:pPr>
              <w:jc w:val="center"/>
              <w:rPr>
                <w:rFonts w:ascii="Calibri" w:hAnsi="Calibri" w:cs="Calibri"/>
                <w:b/>
                <w:color w:val="000000"/>
                <w:sz w:val="22"/>
                <w:szCs w:val="22"/>
              </w:rPr>
            </w:pPr>
          </w:p>
          <w:p w14:paraId="5F465A93" w14:textId="77777777" w:rsidR="00280465" w:rsidRPr="00280465" w:rsidRDefault="00280465" w:rsidP="00401DC8">
            <w:pPr>
              <w:spacing w:after="60"/>
              <w:jc w:val="center"/>
              <w:rPr>
                <w:rFonts w:ascii="Calibri" w:hAnsi="Calibri" w:cs="Calibri"/>
                <w:b/>
                <w:color w:val="000000"/>
                <w:sz w:val="22"/>
                <w:szCs w:val="22"/>
              </w:rPr>
            </w:pPr>
            <w:r w:rsidRPr="00280465">
              <w:rPr>
                <w:rFonts w:ascii="Calibri" w:hAnsi="Calibri" w:cs="Calibri"/>
                <w:b/>
                <w:color w:val="000000"/>
                <w:sz w:val="22"/>
                <w:szCs w:val="22"/>
              </w:rPr>
              <w:t>13. SUTARTIES PRIEDAI</w:t>
            </w:r>
          </w:p>
          <w:p w14:paraId="290DB4A9" w14:textId="1877E279" w:rsidR="00280465" w:rsidRPr="00280465" w:rsidRDefault="00280465" w:rsidP="00280465">
            <w:pPr>
              <w:jc w:val="both"/>
              <w:rPr>
                <w:rFonts w:ascii="Calibri" w:hAnsi="Calibri" w:cs="Calibri"/>
                <w:color w:val="000000"/>
                <w:sz w:val="22"/>
                <w:szCs w:val="22"/>
              </w:rPr>
            </w:pPr>
            <w:r w:rsidRPr="00280465">
              <w:rPr>
                <w:rFonts w:ascii="Calibri" w:hAnsi="Calibri" w:cs="Calibri"/>
                <w:color w:val="000000"/>
                <w:sz w:val="22"/>
                <w:szCs w:val="22"/>
              </w:rPr>
              <w:t>1 priedas. II dalis. Sutarties bendrosios sąlygos</w:t>
            </w:r>
            <w:r w:rsidR="004D4C26">
              <w:rPr>
                <w:rFonts w:ascii="Calibri" w:hAnsi="Calibri" w:cs="Calibri"/>
                <w:color w:val="000000"/>
                <w:sz w:val="22"/>
                <w:szCs w:val="22"/>
              </w:rPr>
              <w:t>;</w:t>
            </w:r>
          </w:p>
          <w:p w14:paraId="0DD88985" w14:textId="77777777" w:rsidR="00280465" w:rsidRPr="00280465" w:rsidRDefault="00280465" w:rsidP="00280465">
            <w:pPr>
              <w:jc w:val="both"/>
              <w:rPr>
                <w:rFonts w:ascii="Calibri" w:hAnsi="Calibri" w:cs="Calibri"/>
                <w:color w:val="000000"/>
                <w:sz w:val="22"/>
                <w:szCs w:val="22"/>
              </w:rPr>
            </w:pPr>
            <w:r w:rsidRPr="00280465">
              <w:rPr>
                <w:rFonts w:ascii="Calibri" w:hAnsi="Calibri" w:cs="Calibri"/>
                <w:color w:val="000000"/>
                <w:sz w:val="22"/>
                <w:szCs w:val="22"/>
              </w:rPr>
              <w:t>2 priedas. Techninė specifikacija;</w:t>
            </w:r>
          </w:p>
          <w:p w14:paraId="472069CA" w14:textId="77777777" w:rsidR="00280465" w:rsidRPr="00280465" w:rsidRDefault="00280465" w:rsidP="00280465">
            <w:pPr>
              <w:jc w:val="both"/>
              <w:rPr>
                <w:rFonts w:ascii="Calibri" w:hAnsi="Calibri" w:cs="Calibri"/>
                <w:color w:val="000000"/>
                <w:sz w:val="22"/>
                <w:szCs w:val="22"/>
              </w:rPr>
            </w:pPr>
            <w:r w:rsidRPr="00280465">
              <w:rPr>
                <w:rFonts w:ascii="Calibri" w:hAnsi="Calibri" w:cs="Calibri"/>
                <w:color w:val="000000"/>
                <w:sz w:val="22"/>
                <w:szCs w:val="22"/>
              </w:rPr>
              <w:t>3 priedas. Tiekėjo pasiūlymas;</w:t>
            </w:r>
          </w:p>
          <w:p w14:paraId="4187463F" w14:textId="77777777" w:rsidR="00280465" w:rsidRPr="00280465" w:rsidRDefault="00280465" w:rsidP="00280465">
            <w:pPr>
              <w:jc w:val="both"/>
              <w:rPr>
                <w:rFonts w:ascii="Calibri" w:hAnsi="Calibri" w:cs="Calibri"/>
                <w:color w:val="000000"/>
                <w:sz w:val="22"/>
                <w:szCs w:val="22"/>
              </w:rPr>
            </w:pPr>
            <w:r w:rsidRPr="00280465">
              <w:rPr>
                <w:rFonts w:ascii="Calibri" w:hAnsi="Calibri" w:cs="Calibri"/>
                <w:color w:val="000000"/>
                <w:sz w:val="22"/>
                <w:szCs w:val="22"/>
              </w:rPr>
              <w:t>4 priedas. Prekių perdavimo-priėmimo akto forma;</w:t>
            </w:r>
          </w:p>
          <w:p w14:paraId="7D9EACE2" w14:textId="1247C451" w:rsidR="00280465" w:rsidRPr="00280465" w:rsidRDefault="00280465" w:rsidP="00280465">
            <w:pPr>
              <w:tabs>
                <w:tab w:val="left" w:pos="0"/>
                <w:tab w:val="left" w:pos="709"/>
              </w:tabs>
              <w:jc w:val="both"/>
              <w:rPr>
                <w:rFonts w:ascii="Calibri" w:hAnsi="Calibri" w:cs="Calibri"/>
                <w:sz w:val="22"/>
                <w:szCs w:val="22"/>
              </w:rPr>
            </w:pPr>
            <w:r w:rsidRPr="00280465">
              <w:rPr>
                <w:rFonts w:ascii="Calibri" w:hAnsi="Calibri" w:cs="Calibri"/>
                <w:color w:val="000000"/>
                <w:sz w:val="22"/>
                <w:szCs w:val="22"/>
              </w:rPr>
              <w:t xml:space="preserve">5 priedas. </w:t>
            </w:r>
            <w:r w:rsidRPr="00280465">
              <w:rPr>
                <w:rFonts w:ascii="Calibri" w:hAnsi="Calibri" w:cs="Calibri"/>
                <w:sz w:val="22"/>
                <w:szCs w:val="22"/>
              </w:rPr>
              <w:t>Pirkimo sąlygos (saugom</w:t>
            </w:r>
            <w:r w:rsidR="00FE0C94">
              <w:rPr>
                <w:rFonts w:ascii="Calibri" w:hAnsi="Calibri" w:cs="Calibri"/>
                <w:sz w:val="22"/>
                <w:szCs w:val="22"/>
              </w:rPr>
              <w:t>os</w:t>
            </w:r>
            <w:r w:rsidRPr="00280465">
              <w:rPr>
                <w:rFonts w:ascii="Calibri" w:hAnsi="Calibri" w:cs="Calibri"/>
                <w:sz w:val="22"/>
                <w:szCs w:val="22"/>
              </w:rPr>
              <w:t xml:space="preserve"> </w:t>
            </w:r>
            <w:r w:rsidR="00FE0C94" w:rsidRPr="00FE0C94">
              <w:rPr>
                <w:rFonts w:ascii="Calibri" w:hAnsi="Calibri" w:cs="Calibri"/>
                <w:sz w:val="22"/>
                <w:szCs w:val="22"/>
              </w:rPr>
              <w:t>SS dalies 1.2 punkto nurodyta tvarka</w:t>
            </w:r>
            <w:r w:rsidRPr="00280465">
              <w:rPr>
                <w:rFonts w:ascii="Calibri" w:hAnsi="Calibri" w:cs="Calibri"/>
                <w:sz w:val="22"/>
                <w:szCs w:val="22"/>
              </w:rPr>
              <w:t>).</w:t>
            </w:r>
          </w:p>
          <w:p w14:paraId="4B5B5DAD" w14:textId="77777777" w:rsidR="00280465" w:rsidRPr="00280465" w:rsidRDefault="00280465" w:rsidP="00280465">
            <w:pPr>
              <w:rPr>
                <w:rFonts w:ascii="Calibri" w:hAnsi="Calibri" w:cs="Calibri"/>
                <w:color w:val="000000"/>
                <w:sz w:val="22"/>
                <w:szCs w:val="22"/>
              </w:rPr>
            </w:pPr>
          </w:p>
        </w:tc>
      </w:tr>
    </w:tbl>
    <w:p w14:paraId="5837083F" w14:textId="77777777" w:rsidR="00280465" w:rsidRPr="00280465" w:rsidRDefault="00280465" w:rsidP="00280465">
      <w:pPr>
        <w:pStyle w:val="BodyText1"/>
        <w:ind w:right="-731" w:firstLine="0"/>
        <w:jc w:val="center"/>
        <w:rPr>
          <w:rFonts w:ascii="Calibri" w:eastAsia="Times New Roman" w:hAnsi="Calibri" w:cs="Calibri"/>
          <w:b/>
          <w:color w:val="000000"/>
          <w:sz w:val="22"/>
          <w:szCs w:val="22"/>
          <w:lang w:val="lt-LT" w:eastAsia="en-US"/>
        </w:rPr>
      </w:pPr>
    </w:p>
    <w:p w14:paraId="524445FB" w14:textId="77777777" w:rsidR="00280465" w:rsidRPr="00280465" w:rsidRDefault="00280465" w:rsidP="00280465">
      <w:pPr>
        <w:pStyle w:val="BodyText1"/>
        <w:ind w:right="-731" w:firstLine="0"/>
        <w:jc w:val="center"/>
        <w:rPr>
          <w:rFonts w:ascii="Calibri" w:eastAsia="Times New Roman" w:hAnsi="Calibri" w:cs="Calibri"/>
          <w:b/>
          <w:color w:val="000000"/>
          <w:sz w:val="22"/>
          <w:szCs w:val="22"/>
          <w:lang w:val="lt-LT" w:eastAsia="en-US"/>
        </w:rPr>
      </w:pPr>
      <w:r w:rsidRPr="00280465">
        <w:rPr>
          <w:rFonts w:ascii="Calibri" w:eastAsia="Times New Roman" w:hAnsi="Calibri" w:cs="Calibri"/>
          <w:b/>
          <w:color w:val="000000"/>
          <w:sz w:val="22"/>
          <w:szCs w:val="22"/>
          <w:lang w:val="lt-LT" w:eastAsia="en-US"/>
        </w:rPr>
        <w:t>14. ŠALIŲ REKVIZITAI IR PARAŠAI</w:t>
      </w:r>
    </w:p>
    <w:p w14:paraId="0622C476" w14:textId="77777777" w:rsidR="00280465" w:rsidRPr="00280465" w:rsidRDefault="00280465" w:rsidP="00280465">
      <w:pPr>
        <w:tabs>
          <w:tab w:val="left" w:pos="5245"/>
        </w:tabs>
        <w:ind w:right="-731"/>
        <w:rPr>
          <w:rFonts w:ascii="Calibri" w:hAnsi="Calibri" w:cs="Calibri"/>
          <w:b/>
          <w:color w:val="000000"/>
          <w:sz w:val="22"/>
          <w:szCs w:val="22"/>
        </w:rPr>
      </w:pPr>
    </w:p>
    <w:p w14:paraId="3EF9FE81" w14:textId="00BDAC0C" w:rsidR="008C4AB0" w:rsidRPr="00E91D71" w:rsidRDefault="008C4AB0" w:rsidP="008C4AB0">
      <w:pPr>
        <w:pStyle w:val="BodyText1"/>
        <w:ind w:firstLine="0"/>
        <w:rPr>
          <w:rFonts w:ascii="Calibri" w:hAnsi="Calibri" w:cs="Calibri"/>
          <w:color w:val="000000"/>
          <w:sz w:val="22"/>
          <w:szCs w:val="22"/>
          <w:lang w:val="lt-LT"/>
        </w:rPr>
      </w:pPr>
      <w:r>
        <w:rPr>
          <w:rFonts w:ascii="Calibri" w:hAnsi="Calibri" w:cs="Calibri"/>
          <w:b/>
          <w:color w:val="000000"/>
          <w:sz w:val="22"/>
          <w:szCs w:val="22"/>
          <w:lang w:val="lt-LT"/>
        </w:rPr>
        <w:t>P</w:t>
      </w:r>
      <w:r w:rsidRPr="007F18AD">
        <w:rPr>
          <w:rFonts w:ascii="Calibri" w:hAnsi="Calibri" w:cs="Calibri"/>
          <w:b/>
          <w:color w:val="000000"/>
          <w:sz w:val="22"/>
          <w:szCs w:val="22"/>
          <w:lang w:val="lt-LT"/>
        </w:rPr>
        <w:t>irkėjas</w:t>
      </w:r>
      <w:r w:rsidRPr="007F18AD">
        <w:rPr>
          <w:rFonts w:ascii="Calibri" w:hAnsi="Calibri" w:cs="Calibri"/>
          <w:color w:val="000000"/>
          <w:sz w:val="22"/>
          <w:szCs w:val="22"/>
          <w:lang w:val="lt-LT"/>
        </w:rPr>
        <w:tab/>
      </w:r>
      <w:r w:rsidRPr="007F18AD">
        <w:rPr>
          <w:rFonts w:ascii="Calibri" w:hAnsi="Calibri" w:cs="Calibri"/>
          <w:color w:val="000000"/>
          <w:sz w:val="22"/>
          <w:szCs w:val="22"/>
          <w:lang w:val="lt-LT"/>
        </w:rPr>
        <w:tab/>
      </w:r>
      <w:r w:rsidRPr="007F18AD">
        <w:rPr>
          <w:rFonts w:ascii="Calibri" w:hAnsi="Calibri" w:cs="Calibri"/>
          <w:color w:val="000000"/>
          <w:sz w:val="22"/>
          <w:szCs w:val="22"/>
          <w:lang w:val="lt-LT"/>
        </w:rPr>
        <w:tab/>
      </w:r>
      <w:r w:rsidRPr="007F18AD">
        <w:rPr>
          <w:rFonts w:ascii="Calibri" w:hAnsi="Calibri" w:cs="Calibri"/>
          <w:color w:val="000000"/>
          <w:sz w:val="22"/>
          <w:szCs w:val="22"/>
          <w:lang w:val="lt-LT"/>
        </w:rPr>
        <w:tab/>
      </w:r>
      <w:r>
        <w:rPr>
          <w:rFonts w:ascii="Calibri" w:hAnsi="Calibri" w:cs="Calibri"/>
          <w:color w:val="000000"/>
          <w:sz w:val="22"/>
          <w:szCs w:val="22"/>
          <w:lang w:val="lt-LT"/>
        </w:rPr>
        <w:t xml:space="preserve">      </w:t>
      </w:r>
      <w:r>
        <w:rPr>
          <w:rFonts w:ascii="Calibri" w:hAnsi="Calibri" w:cs="Calibri"/>
          <w:b/>
          <w:color w:val="000000"/>
          <w:sz w:val="22"/>
          <w:szCs w:val="22"/>
          <w:lang w:val="lt-LT"/>
        </w:rPr>
        <w:t>Tie</w:t>
      </w:r>
      <w:r w:rsidRPr="007F18AD">
        <w:rPr>
          <w:rFonts w:ascii="Calibri" w:hAnsi="Calibri" w:cs="Calibri"/>
          <w:b/>
          <w:color w:val="000000"/>
          <w:sz w:val="22"/>
          <w:szCs w:val="22"/>
          <w:lang w:val="lt-LT"/>
        </w:rPr>
        <w:t>kėjas</w:t>
      </w:r>
      <w:r w:rsidRPr="007F18AD">
        <w:rPr>
          <w:rFonts w:ascii="Calibri" w:hAnsi="Calibri" w:cs="Calibri"/>
          <w:color w:val="000000"/>
          <w:sz w:val="22"/>
          <w:szCs w:val="22"/>
          <w:lang w:val="lt-LT"/>
        </w:rPr>
        <w:tab/>
      </w:r>
      <w:r w:rsidRPr="007F18AD">
        <w:rPr>
          <w:rFonts w:ascii="Calibri" w:hAnsi="Calibri" w:cs="Calibri"/>
          <w:color w:val="000000"/>
          <w:sz w:val="22"/>
          <w:szCs w:val="22"/>
          <w:lang w:val="lt-LT"/>
        </w:rPr>
        <w:tab/>
      </w:r>
    </w:p>
    <w:p w14:paraId="17A5699E" w14:textId="77777777" w:rsidR="008C4AB0" w:rsidRPr="007F18AD" w:rsidRDefault="008C4AB0" w:rsidP="008C4AB0">
      <w:pPr>
        <w:rPr>
          <w:rFonts w:ascii="Calibri" w:hAnsi="Calibri" w:cs="Calibri"/>
          <w:color w:val="000000"/>
          <w:sz w:val="22"/>
          <w:szCs w:val="22"/>
        </w:rPr>
      </w:pPr>
      <w:r>
        <w:rPr>
          <w:rFonts w:ascii="Calibri" w:hAnsi="Calibri" w:cs="Calibri"/>
          <w:color w:val="000000"/>
          <w:sz w:val="22"/>
          <w:szCs w:val="22"/>
        </w:rPr>
        <w:t>Akcinė bendrovė</w:t>
      </w:r>
      <w:r w:rsidRPr="007F18AD">
        <w:rPr>
          <w:rFonts w:ascii="Calibri" w:hAnsi="Calibri" w:cs="Calibri"/>
          <w:color w:val="000000"/>
          <w:sz w:val="22"/>
          <w:szCs w:val="22"/>
        </w:rPr>
        <w:t xml:space="preserve"> „Oro navigacija“                                             </w:t>
      </w:r>
    </w:p>
    <w:p w14:paraId="3FD18234" w14:textId="77777777" w:rsidR="008C4AB0" w:rsidRPr="007F18AD" w:rsidRDefault="008C4AB0" w:rsidP="008C4AB0">
      <w:pPr>
        <w:rPr>
          <w:rFonts w:ascii="Calibri" w:hAnsi="Calibri" w:cs="Calibri"/>
          <w:color w:val="000000"/>
          <w:sz w:val="22"/>
          <w:szCs w:val="22"/>
        </w:rPr>
      </w:pPr>
      <w:r w:rsidRPr="007F18AD">
        <w:rPr>
          <w:rFonts w:ascii="Calibri" w:hAnsi="Calibri" w:cs="Calibri"/>
          <w:color w:val="000000"/>
          <w:sz w:val="22"/>
          <w:szCs w:val="22"/>
        </w:rPr>
        <w:t>Balio Karvelio g. 25, LT-02184 Vilnius</w:t>
      </w:r>
      <w:r>
        <w:rPr>
          <w:rFonts w:ascii="Calibri" w:hAnsi="Calibri" w:cs="Calibri"/>
          <w:color w:val="000000"/>
          <w:sz w:val="22"/>
          <w:szCs w:val="22"/>
        </w:rPr>
        <w:t xml:space="preserve"> </w:t>
      </w:r>
      <w:r w:rsidRPr="007F18AD">
        <w:rPr>
          <w:rFonts w:ascii="Calibri" w:hAnsi="Calibri" w:cs="Calibri"/>
          <w:color w:val="000000"/>
          <w:sz w:val="22"/>
          <w:szCs w:val="22"/>
        </w:rPr>
        <w:t xml:space="preserve">                                       </w:t>
      </w:r>
    </w:p>
    <w:p w14:paraId="637CDA62" w14:textId="77777777" w:rsidR="008C4AB0" w:rsidRPr="007F18AD" w:rsidRDefault="008C4AB0" w:rsidP="008C4AB0">
      <w:pPr>
        <w:rPr>
          <w:rFonts w:ascii="Calibri" w:hAnsi="Calibri"/>
          <w:color w:val="000000"/>
          <w:sz w:val="22"/>
          <w:szCs w:val="22"/>
        </w:rPr>
      </w:pPr>
      <w:r>
        <w:rPr>
          <w:rFonts w:ascii="Calibri" w:hAnsi="Calibri"/>
          <w:color w:val="000000"/>
          <w:sz w:val="22"/>
          <w:szCs w:val="22"/>
        </w:rPr>
        <w:t>K</w:t>
      </w:r>
      <w:r w:rsidRPr="007F18AD">
        <w:rPr>
          <w:rFonts w:ascii="Calibri" w:hAnsi="Calibri"/>
          <w:color w:val="000000"/>
          <w:sz w:val="22"/>
          <w:szCs w:val="22"/>
        </w:rPr>
        <w:t>odas: 210060460</w:t>
      </w:r>
      <w:r>
        <w:rPr>
          <w:rFonts w:ascii="Calibri" w:hAnsi="Calibri"/>
          <w:color w:val="000000"/>
          <w:sz w:val="22"/>
          <w:szCs w:val="22"/>
        </w:rPr>
        <w:t xml:space="preserve">               </w:t>
      </w:r>
      <w:r w:rsidRPr="007F18AD">
        <w:rPr>
          <w:rFonts w:ascii="Calibri" w:hAnsi="Calibri"/>
          <w:color w:val="000000"/>
          <w:sz w:val="22"/>
          <w:szCs w:val="22"/>
        </w:rPr>
        <w:t xml:space="preserve">                                                          </w:t>
      </w:r>
    </w:p>
    <w:p w14:paraId="47D2C51B" w14:textId="77777777" w:rsidR="008C4AB0" w:rsidRPr="007F18AD" w:rsidRDefault="008C4AB0" w:rsidP="008C4AB0">
      <w:pPr>
        <w:rPr>
          <w:rFonts w:ascii="Calibri" w:hAnsi="Calibri" w:cs="Calibri"/>
          <w:color w:val="000000"/>
          <w:sz w:val="22"/>
          <w:szCs w:val="22"/>
        </w:rPr>
      </w:pPr>
      <w:r w:rsidRPr="007F18AD">
        <w:rPr>
          <w:rFonts w:ascii="Calibri" w:hAnsi="Calibri" w:cs="Calibri"/>
          <w:color w:val="000000"/>
          <w:sz w:val="22"/>
          <w:szCs w:val="22"/>
        </w:rPr>
        <w:t>PVM mokėtojo kodas: LT100604610</w:t>
      </w:r>
      <w:r>
        <w:rPr>
          <w:rFonts w:ascii="Calibri" w:hAnsi="Calibri" w:cs="Calibri"/>
          <w:color w:val="000000"/>
          <w:sz w:val="22"/>
          <w:szCs w:val="22"/>
        </w:rPr>
        <w:t xml:space="preserve">  </w:t>
      </w:r>
      <w:r w:rsidRPr="007F18AD">
        <w:rPr>
          <w:rFonts w:ascii="Calibri" w:hAnsi="Calibri" w:cs="Calibri"/>
          <w:color w:val="000000"/>
          <w:sz w:val="22"/>
          <w:szCs w:val="22"/>
        </w:rPr>
        <w:t xml:space="preserve">                                       </w:t>
      </w:r>
    </w:p>
    <w:p w14:paraId="7BE07F09" w14:textId="77777777" w:rsidR="008C4AB0" w:rsidRPr="003600FB" w:rsidRDefault="008C4AB0" w:rsidP="008C4AB0">
      <w:pPr>
        <w:rPr>
          <w:rFonts w:asciiTheme="minorHAnsi" w:hAnsiTheme="minorHAnsi" w:cstheme="minorHAnsi"/>
          <w:color w:val="000000"/>
          <w:sz w:val="22"/>
          <w:szCs w:val="22"/>
        </w:rPr>
      </w:pPr>
      <w:r w:rsidRPr="007F18AD">
        <w:rPr>
          <w:rFonts w:ascii="Calibri" w:hAnsi="Calibri" w:cs="Calibri"/>
          <w:color w:val="000000"/>
          <w:sz w:val="22"/>
          <w:szCs w:val="22"/>
        </w:rPr>
        <w:t>A/s LT037044060001166081</w:t>
      </w:r>
      <w:r>
        <w:rPr>
          <w:rFonts w:ascii="Calibri" w:hAnsi="Calibri" w:cs="Calibri"/>
          <w:color w:val="000000"/>
          <w:sz w:val="22"/>
          <w:szCs w:val="22"/>
        </w:rPr>
        <w:t xml:space="preserve">   </w:t>
      </w:r>
      <w:r w:rsidRPr="007F18AD">
        <w:rPr>
          <w:rFonts w:ascii="Calibri" w:hAnsi="Calibri" w:cs="Calibri"/>
          <w:color w:val="000000"/>
          <w:sz w:val="22"/>
          <w:szCs w:val="22"/>
        </w:rPr>
        <w:t xml:space="preserve">                                                  </w:t>
      </w:r>
      <w:r>
        <w:rPr>
          <w:rFonts w:ascii="Calibri" w:hAnsi="Calibri" w:cs="Calibri"/>
          <w:color w:val="000000"/>
          <w:sz w:val="22"/>
          <w:szCs w:val="22"/>
        </w:rPr>
        <w:t xml:space="preserve"> </w:t>
      </w:r>
      <w:r w:rsidRPr="007F18AD">
        <w:rPr>
          <w:rFonts w:ascii="Calibri" w:hAnsi="Calibri" w:cs="Calibri"/>
          <w:color w:val="000000"/>
          <w:sz w:val="22"/>
          <w:szCs w:val="22"/>
        </w:rPr>
        <w:t xml:space="preserve"> </w:t>
      </w:r>
    </w:p>
    <w:p w14:paraId="6E76817D" w14:textId="77777777" w:rsidR="008C4AB0" w:rsidRPr="003600FB" w:rsidRDefault="008C4AB0" w:rsidP="008C4AB0">
      <w:pPr>
        <w:pStyle w:val="Default"/>
        <w:rPr>
          <w:sz w:val="22"/>
          <w:szCs w:val="22"/>
          <w:lang w:val="de-AT"/>
        </w:rPr>
      </w:pPr>
      <w:r w:rsidRPr="007F18AD">
        <w:rPr>
          <w:sz w:val="22"/>
          <w:szCs w:val="22"/>
        </w:rPr>
        <w:t xml:space="preserve">AB SEB </w:t>
      </w:r>
      <w:proofErr w:type="spellStart"/>
      <w:r w:rsidRPr="007F18AD">
        <w:rPr>
          <w:sz w:val="22"/>
          <w:szCs w:val="22"/>
        </w:rPr>
        <w:t>bankas</w:t>
      </w:r>
      <w:proofErr w:type="spellEnd"/>
      <w:r>
        <w:rPr>
          <w:sz w:val="22"/>
          <w:szCs w:val="22"/>
        </w:rPr>
        <w:t xml:space="preserve">   </w:t>
      </w:r>
      <w:r w:rsidRPr="007F18AD">
        <w:rPr>
          <w:sz w:val="22"/>
          <w:szCs w:val="22"/>
        </w:rPr>
        <w:t xml:space="preserve">                                                                            </w:t>
      </w:r>
      <w:r>
        <w:rPr>
          <w:sz w:val="22"/>
          <w:szCs w:val="22"/>
        </w:rPr>
        <w:t xml:space="preserve"> </w:t>
      </w:r>
    </w:p>
    <w:p w14:paraId="5352971D" w14:textId="0D19E2BC" w:rsidR="008C4AB0" w:rsidRPr="003600FB" w:rsidRDefault="008C4AB0" w:rsidP="008C4AB0">
      <w:pPr>
        <w:pStyle w:val="Default"/>
        <w:rPr>
          <w:sz w:val="22"/>
          <w:szCs w:val="22"/>
          <w:lang w:val="de-AT"/>
        </w:rPr>
      </w:pPr>
      <w:r w:rsidRPr="007F18AD">
        <w:rPr>
          <w:sz w:val="22"/>
          <w:szCs w:val="22"/>
        </w:rPr>
        <w:t xml:space="preserve">Tel. </w:t>
      </w:r>
      <w:r w:rsidR="005623CD">
        <w:rPr>
          <w:sz w:val="22"/>
          <w:szCs w:val="22"/>
          <w:lang w:val="en-US"/>
        </w:rPr>
        <w:t>+370</w:t>
      </w:r>
      <w:r w:rsidRPr="007F18AD">
        <w:rPr>
          <w:sz w:val="22"/>
          <w:szCs w:val="22"/>
        </w:rPr>
        <w:t> 706 94502</w:t>
      </w:r>
      <w:r>
        <w:rPr>
          <w:sz w:val="22"/>
          <w:szCs w:val="22"/>
        </w:rPr>
        <w:t xml:space="preserve">   </w:t>
      </w:r>
      <w:r w:rsidRPr="007F18AD">
        <w:rPr>
          <w:sz w:val="22"/>
          <w:szCs w:val="22"/>
        </w:rPr>
        <w:t xml:space="preserve">                                                                        </w:t>
      </w:r>
      <w:r>
        <w:rPr>
          <w:sz w:val="22"/>
          <w:szCs w:val="22"/>
        </w:rPr>
        <w:t xml:space="preserve"> </w:t>
      </w:r>
      <w:r w:rsidRPr="007F18AD">
        <w:rPr>
          <w:sz w:val="22"/>
          <w:szCs w:val="22"/>
        </w:rPr>
        <w:t xml:space="preserve"> </w:t>
      </w:r>
    </w:p>
    <w:p w14:paraId="227C135F" w14:textId="77777777" w:rsidR="008C4AB0" w:rsidRPr="00E91D71" w:rsidRDefault="008C4AB0" w:rsidP="008C4AB0">
      <w:pPr>
        <w:pStyle w:val="Default"/>
        <w:rPr>
          <w:sz w:val="22"/>
          <w:szCs w:val="22"/>
          <w:lang w:val="fr-FR"/>
        </w:rPr>
      </w:pPr>
      <w:r w:rsidRPr="007F18AD">
        <w:rPr>
          <w:sz w:val="22"/>
          <w:szCs w:val="22"/>
        </w:rPr>
        <w:t xml:space="preserve">El. p.: </w:t>
      </w:r>
      <w:hyperlink r:id="rId5" w:history="1">
        <w:r w:rsidRPr="007F18AD">
          <w:rPr>
            <w:sz w:val="22"/>
            <w:szCs w:val="22"/>
          </w:rPr>
          <w:t>info</w:t>
        </w:r>
        <w:r w:rsidRPr="008C2EAE">
          <w:rPr>
            <w:sz w:val="22"/>
            <w:szCs w:val="22"/>
          </w:rPr>
          <w:t>@ans.lt</w:t>
        </w:r>
      </w:hyperlink>
      <w:r>
        <w:rPr>
          <w:sz w:val="22"/>
          <w:szCs w:val="22"/>
        </w:rPr>
        <w:t xml:space="preserve">   </w:t>
      </w:r>
      <w:r w:rsidRPr="008C2EAE">
        <w:rPr>
          <w:sz w:val="22"/>
          <w:szCs w:val="22"/>
        </w:rPr>
        <w:t xml:space="preserve">                                                                      </w:t>
      </w:r>
      <w:r>
        <w:rPr>
          <w:sz w:val="22"/>
          <w:szCs w:val="22"/>
        </w:rPr>
        <w:t xml:space="preserve"> </w:t>
      </w:r>
      <w:r>
        <w:rPr>
          <w:sz w:val="22"/>
          <w:szCs w:val="22"/>
          <w:lang w:val="fr-FR"/>
        </w:rPr>
        <w:tab/>
      </w:r>
      <w:r>
        <w:rPr>
          <w:sz w:val="22"/>
          <w:szCs w:val="22"/>
          <w:lang w:val="fr-FR"/>
        </w:rPr>
        <w:tab/>
        <w:t xml:space="preserve">  </w:t>
      </w:r>
    </w:p>
    <w:p w14:paraId="0CFFE334" w14:textId="77777777" w:rsidR="008C4AB0" w:rsidRPr="007F18AD" w:rsidRDefault="008C4AB0" w:rsidP="008C4AB0">
      <w:pPr>
        <w:ind w:right="1147"/>
        <w:rPr>
          <w:rFonts w:ascii="Calibri" w:hAnsi="Calibri" w:cs="Calibri"/>
          <w:b/>
          <w:color w:val="000000"/>
          <w:sz w:val="22"/>
          <w:szCs w:val="22"/>
        </w:rPr>
      </w:pPr>
    </w:p>
    <w:p w14:paraId="4FBC0480" w14:textId="77777777" w:rsidR="008C4AB0" w:rsidRPr="005C6235" w:rsidRDefault="008C4AB0" w:rsidP="008C4AB0">
      <w:pPr>
        <w:ind w:right="-1"/>
        <w:rPr>
          <w:rFonts w:ascii="Calibri" w:hAnsi="Calibri"/>
          <w:bCs/>
          <w:color w:val="000000"/>
          <w:sz w:val="22"/>
          <w:szCs w:val="22"/>
        </w:rPr>
      </w:pPr>
      <w:r w:rsidRPr="005C6235">
        <w:rPr>
          <w:rFonts w:ascii="Calibri" w:hAnsi="Calibri" w:cs="Calibri"/>
          <w:bCs/>
          <w:color w:val="000000"/>
          <w:sz w:val="22"/>
          <w:szCs w:val="22"/>
        </w:rPr>
        <w:t>______________________________                                            ____________________________</w:t>
      </w:r>
    </w:p>
    <w:p w14:paraId="7B058EB1" w14:textId="77777777" w:rsidR="008C4AB0" w:rsidRPr="00E91D71" w:rsidRDefault="008C4AB0" w:rsidP="008C4AB0">
      <w:pPr>
        <w:rPr>
          <w:rFonts w:ascii="Calibri" w:hAnsi="Calibri" w:cs="Calibri"/>
          <w:color w:val="000000"/>
          <w:sz w:val="20"/>
        </w:rPr>
      </w:pPr>
      <w:r w:rsidRPr="00E91D71">
        <w:rPr>
          <w:rFonts w:ascii="Calibri" w:hAnsi="Calibri" w:cs="Calibri"/>
          <w:color w:val="000000"/>
          <w:sz w:val="20"/>
        </w:rPr>
        <w:t xml:space="preserve">                    (parašas)                                                                                                 (parašas)</w:t>
      </w:r>
    </w:p>
    <w:p w14:paraId="1F402798" w14:textId="77777777" w:rsidR="008C4AB0" w:rsidRDefault="008C4AB0" w:rsidP="008C4AB0">
      <w:pPr>
        <w:rPr>
          <w:rFonts w:ascii="Calibri" w:hAnsi="Calibri" w:cs="Calibri"/>
          <w:color w:val="000000"/>
          <w:sz w:val="22"/>
          <w:szCs w:val="22"/>
        </w:rPr>
      </w:pPr>
    </w:p>
    <w:p w14:paraId="7B3BBF77" w14:textId="11A45432" w:rsidR="008C4AB0" w:rsidRDefault="008C4AB0" w:rsidP="008C4AB0">
      <w:pPr>
        <w:tabs>
          <w:tab w:val="left" w:pos="5790"/>
        </w:tabs>
        <w:rPr>
          <w:rFonts w:ascii="Calibri" w:hAnsi="Calibri" w:cs="Calibri"/>
          <w:color w:val="000000"/>
          <w:sz w:val="22"/>
          <w:szCs w:val="22"/>
        </w:rPr>
      </w:pPr>
      <w:r w:rsidRPr="00E91D71">
        <w:rPr>
          <w:rFonts w:ascii="Calibri" w:hAnsi="Calibri" w:cs="Calibri"/>
          <w:color w:val="000000"/>
          <w:sz w:val="22"/>
          <w:szCs w:val="22"/>
          <w:highlight w:val="lightGray"/>
        </w:rPr>
        <w:t>_______________</w:t>
      </w:r>
      <w:r>
        <w:rPr>
          <w:rFonts w:ascii="Calibri" w:hAnsi="Calibri" w:cs="Calibri"/>
          <w:color w:val="000000"/>
          <w:sz w:val="22"/>
          <w:szCs w:val="22"/>
        </w:rPr>
        <w:tab/>
      </w:r>
      <w:r w:rsidRPr="00E91D71">
        <w:rPr>
          <w:rFonts w:ascii="Calibri" w:hAnsi="Calibri" w:cs="Calibri"/>
          <w:color w:val="000000"/>
          <w:sz w:val="22"/>
          <w:szCs w:val="22"/>
          <w:highlight w:val="lightGray"/>
        </w:rPr>
        <w:t>_______________</w:t>
      </w:r>
    </w:p>
    <w:p w14:paraId="3E2D42D9" w14:textId="1C658ECB" w:rsidR="008C4AB0" w:rsidRPr="007F18AD" w:rsidRDefault="008C4AB0" w:rsidP="008C4AB0">
      <w:pPr>
        <w:tabs>
          <w:tab w:val="left" w:pos="5790"/>
        </w:tabs>
        <w:rPr>
          <w:rFonts w:ascii="Calibri" w:hAnsi="Calibri" w:cs="Calibri"/>
          <w:color w:val="000000"/>
          <w:sz w:val="20"/>
        </w:rPr>
      </w:pPr>
      <w:r w:rsidRPr="00E91D71">
        <w:rPr>
          <w:rFonts w:ascii="Calibri" w:hAnsi="Calibri" w:cs="Calibri"/>
          <w:color w:val="000000"/>
          <w:sz w:val="22"/>
          <w:szCs w:val="22"/>
          <w:highlight w:val="lightGray"/>
        </w:rPr>
        <w:t>______________</w:t>
      </w:r>
      <w:r>
        <w:rPr>
          <w:rFonts w:ascii="Calibri" w:hAnsi="Calibri" w:cs="Calibri"/>
          <w:color w:val="000000"/>
          <w:sz w:val="22"/>
          <w:szCs w:val="22"/>
        </w:rPr>
        <w:tab/>
      </w:r>
      <w:r w:rsidRPr="00E91D71">
        <w:rPr>
          <w:rFonts w:ascii="Calibri" w:hAnsi="Calibri" w:cs="Calibri"/>
          <w:color w:val="000000"/>
          <w:sz w:val="22"/>
          <w:szCs w:val="22"/>
          <w:highlight w:val="lightGray"/>
          <w:lang w:val="en-GB"/>
        </w:rPr>
        <w:t>______________</w:t>
      </w:r>
    </w:p>
    <w:p w14:paraId="5FEAB36A" w14:textId="77777777" w:rsidR="008C4AB0" w:rsidRPr="008C4AB0" w:rsidRDefault="008C4AB0" w:rsidP="008C4AB0">
      <w:pPr>
        <w:ind w:right="-731"/>
        <w:jc w:val="both"/>
        <w:rPr>
          <w:rFonts w:ascii="Calibri" w:hAnsi="Calibri" w:cs="Calibri"/>
          <w:sz w:val="20"/>
        </w:rPr>
      </w:pPr>
      <w:r w:rsidRPr="008C4AB0">
        <w:rPr>
          <w:rFonts w:ascii="Calibri" w:hAnsi="Calibri" w:cs="Calibri"/>
          <w:sz w:val="20"/>
        </w:rPr>
        <w:t>(Vardas, pavardė, pareigų pavadinimas)</w:t>
      </w:r>
      <w:r>
        <w:rPr>
          <w:rFonts w:ascii="Calibri" w:hAnsi="Calibri" w:cs="Calibri"/>
          <w:sz w:val="20"/>
        </w:rPr>
        <w:t xml:space="preserve">                                                         </w:t>
      </w:r>
      <w:r w:rsidRPr="008C4AB0">
        <w:rPr>
          <w:rFonts w:ascii="Calibri" w:hAnsi="Calibri" w:cs="Calibri"/>
          <w:sz w:val="20"/>
        </w:rPr>
        <w:t>(Vardas, pavardė, pareigų pavadinimas)</w:t>
      </w:r>
    </w:p>
    <w:p w14:paraId="3D0C52D8" w14:textId="77777777" w:rsidR="00C72429" w:rsidRDefault="005C6235" w:rsidP="005C6235">
      <w:pPr>
        <w:ind w:right="-731"/>
        <w:jc w:val="right"/>
        <w:rPr>
          <w:rFonts w:ascii="Calibri" w:hAnsi="Calibri" w:cs="Calibri"/>
          <w:color w:val="000000"/>
          <w:sz w:val="22"/>
          <w:szCs w:val="22"/>
        </w:rPr>
      </w:pPr>
      <w:r>
        <w:rPr>
          <w:rFonts w:ascii="Calibri" w:hAnsi="Calibri" w:cs="Calibri"/>
          <w:color w:val="000000"/>
          <w:sz w:val="22"/>
          <w:szCs w:val="22"/>
        </w:rPr>
        <w:t xml:space="preserve">      </w:t>
      </w:r>
    </w:p>
    <w:p w14:paraId="6E7F4F87" w14:textId="5F4D8C4D" w:rsidR="008C4AB0" w:rsidRDefault="008C4AB0" w:rsidP="005C6235">
      <w:pPr>
        <w:ind w:right="-731"/>
        <w:jc w:val="right"/>
        <w:rPr>
          <w:rFonts w:ascii="Calibri" w:hAnsi="Calibri" w:cs="Calibri"/>
          <w:b/>
          <w:color w:val="000000"/>
          <w:sz w:val="22"/>
          <w:szCs w:val="22"/>
        </w:rPr>
      </w:pPr>
      <w:r>
        <w:rPr>
          <w:rFonts w:ascii="Calibri" w:hAnsi="Calibri" w:cs="Calibri"/>
          <w:color w:val="000000"/>
          <w:sz w:val="22"/>
          <w:szCs w:val="22"/>
        </w:rPr>
        <w:lastRenderedPageBreak/>
        <w:t>1</w:t>
      </w:r>
      <w:r w:rsidRPr="007F18AD">
        <w:rPr>
          <w:rFonts w:ascii="Calibri" w:hAnsi="Calibri" w:cs="Calibri"/>
          <w:color w:val="000000"/>
          <w:sz w:val="22"/>
          <w:szCs w:val="22"/>
        </w:rPr>
        <w:t xml:space="preserve"> priedas</w:t>
      </w:r>
    </w:p>
    <w:p w14:paraId="513EBA56" w14:textId="77777777" w:rsidR="008C4AB0" w:rsidRDefault="008C4AB0" w:rsidP="00280465">
      <w:pPr>
        <w:ind w:right="-731"/>
        <w:jc w:val="center"/>
        <w:rPr>
          <w:rFonts w:ascii="Calibri" w:hAnsi="Calibri" w:cs="Calibri"/>
          <w:b/>
          <w:sz w:val="22"/>
          <w:szCs w:val="22"/>
        </w:rPr>
      </w:pPr>
    </w:p>
    <w:p w14:paraId="3FA0ADAB" w14:textId="34FFB7E6" w:rsidR="00280465" w:rsidRPr="00280465" w:rsidRDefault="00280465" w:rsidP="00280465">
      <w:pPr>
        <w:ind w:right="-731"/>
        <w:jc w:val="center"/>
        <w:rPr>
          <w:rFonts w:ascii="Calibri" w:hAnsi="Calibri" w:cs="Calibri"/>
          <w:b/>
          <w:sz w:val="22"/>
          <w:szCs w:val="22"/>
        </w:rPr>
      </w:pPr>
      <w:r w:rsidRPr="00280465">
        <w:rPr>
          <w:rFonts w:ascii="Calibri" w:hAnsi="Calibri" w:cs="Calibri"/>
          <w:b/>
          <w:sz w:val="22"/>
          <w:szCs w:val="22"/>
        </w:rPr>
        <w:t>II DALIS</w:t>
      </w:r>
    </w:p>
    <w:p w14:paraId="123355CF" w14:textId="77777777" w:rsidR="00280465" w:rsidRPr="00280465" w:rsidRDefault="00280465" w:rsidP="00280465">
      <w:pPr>
        <w:ind w:right="-731"/>
        <w:jc w:val="center"/>
        <w:rPr>
          <w:rFonts w:ascii="Calibri" w:hAnsi="Calibri" w:cs="Calibri"/>
          <w:b/>
          <w:sz w:val="22"/>
          <w:szCs w:val="22"/>
        </w:rPr>
      </w:pPr>
      <w:r w:rsidRPr="00280465">
        <w:rPr>
          <w:rFonts w:ascii="Calibri" w:hAnsi="Calibri" w:cs="Calibri"/>
          <w:b/>
          <w:sz w:val="22"/>
          <w:szCs w:val="22"/>
        </w:rPr>
        <w:t xml:space="preserve">SUTARTIES BENDROSIOS SĄLYGOS </w:t>
      </w:r>
    </w:p>
    <w:p w14:paraId="566FB420" w14:textId="77777777" w:rsidR="00280465" w:rsidRPr="00280465" w:rsidRDefault="00280465" w:rsidP="00280465">
      <w:pPr>
        <w:ind w:right="-731"/>
        <w:rPr>
          <w:rFonts w:ascii="Calibri" w:hAnsi="Calibri" w:cs="Calibri"/>
          <w:b/>
          <w:sz w:val="22"/>
          <w:szCs w:val="22"/>
        </w:rPr>
      </w:pPr>
    </w:p>
    <w:p w14:paraId="165E05DF" w14:textId="77777777" w:rsidR="00280465" w:rsidRPr="00280465" w:rsidRDefault="00280465" w:rsidP="00280465">
      <w:pPr>
        <w:ind w:right="-731"/>
        <w:jc w:val="center"/>
        <w:rPr>
          <w:rFonts w:ascii="Calibri" w:hAnsi="Calibri" w:cs="Calibri"/>
          <w:b/>
          <w:sz w:val="22"/>
          <w:szCs w:val="22"/>
        </w:rPr>
      </w:pPr>
      <w:r w:rsidRPr="00280465">
        <w:rPr>
          <w:rFonts w:ascii="Calibri" w:hAnsi="Calibri" w:cs="Calibri"/>
          <w:b/>
          <w:sz w:val="22"/>
          <w:szCs w:val="22"/>
        </w:rPr>
        <w:t>I.</w:t>
      </w:r>
      <w:r w:rsidRPr="00280465">
        <w:rPr>
          <w:rFonts w:ascii="Calibri" w:hAnsi="Calibri" w:cs="Calibri"/>
          <w:sz w:val="22"/>
          <w:szCs w:val="22"/>
        </w:rPr>
        <w:t xml:space="preserve"> </w:t>
      </w:r>
      <w:r w:rsidRPr="00280465">
        <w:rPr>
          <w:rFonts w:ascii="Calibri" w:hAnsi="Calibri" w:cs="Calibri"/>
          <w:b/>
          <w:sz w:val="22"/>
          <w:szCs w:val="22"/>
        </w:rPr>
        <w:t>SĄVOKOS</w:t>
      </w:r>
    </w:p>
    <w:p w14:paraId="3013F21C" w14:textId="77777777" w:rsidR="00280465" w:rsidRPr="00280465" w:rsidRDefault="00280465" w:rsidP="00280465">
      <w:pPr>
        <w:ind w:right="-731" w:firstLine="720"/>
        <w:jc w:val="both"/>
        <w:rPr>
          <w:rFonts w:ascii="Calibri" w:hAnsi="Calibri" w:cs="Calibri"/>
          <w:sz w:val="22"/>
          <w:szCs w:val="22"/>
        </w:rPr>
      </w:pPr>
      <w:r w:rsidRPr="00280465">
        <w:rPr>
          <w:rFonts w:ascii="Calibri" w:hAnsi="Calibri" w:cs="Calibri"/>
          <w:sz w:val="22"/>
          <w:szCs w:val="22"/>
        </w:rPr>
        <w:t>1. Prekių pirkimo pardavimo sutartyje (toliau – Sutartis) naudojamos šios pagrindinės sąvokos:</w:t>
      </w:r>
    </w:p>
    <w:p w14:paraId="083BFB8F" w14:textId="77777777" w:rsidR="00280465" w:rsidRPr="00280465" w:rsidRDefault="00280465" w:rsidP="00280465">
      <w:pPr>
        <w:ind w:right="-731" w:firstLine="720"/>
        <w:jc w:val="both"/>
        <w:rPr>
          <w:rFonts w:ascii="Calibri" w:hAnsi="Calibri" w:cs="Calibri"/>
          <w:sz w:val="22"/>
          <w:szCs w:val="22"/>
        </w:rPr>
      </w:pPr>
      <w:r w:rsidRPr="00280465">
        <w:rPr>
          <w:rFonts w:ascii="Calibri" w:hAnsi="Calibri" w:cs="Calibri"/>
          <w:sz w:val="22"/>
          <w:szCs w:val="22"/>
        </w:rPr>
        <w:t xml:space="preserve">1.1. </w:t>
      </w:r>
      <w:r w:rsidRPr="00280465">
        <w:rPr>
          <w:rFonts w:ascii="Calibri" w:hAnsi="Calibri" w:cs="Calibri"/>
          <w:b/>
          <w:sz w:val="22"/>
          <w:szCs w:val="22"/>
        </w:rPr>
        <w:t>Darbo diena</w:t>
      </w:r>
      <w:r w:rsidRPr="00280465">
        <w:rPr>
          <w:rFonts w:ascii="Calibri" w:hAnsi="Calibri" w:cs="Calibri"/>
          <w:sz w:val="22"/>
          <w:szCs w:val="22"/>
        </w:rPr>
        <w:t xml:space="preserve"> – Jei Sutartyje nenustatyta kitaip, tai reiškia darbo dieną Lietuvos Respublikoje.</w:t>
      </w:r>
    </w:p>
    <w:p w14:paraId="002E5932" w14:textId="77777777" w:rsidR="00280465" w:rsidRPr="00280465" w:rsidRDefault="00280465" w:rsidP="00280465">
      <w:pPr>
        <w:ind w:right="-731" w:firstLine="720"/>
        <w:jc w:val="both"/>
        <w:rPr>
          <w:rFonts w:ascii="Calibri" w:hAnsi="Calibri" w:cs="Calibri"/>
          <w:sz w:val="22"/>
          <w:szCs w:val="22"/>
        </w:rPr>
      </w:pPr>
      <w:r w:rsidRPr="00280465">
        <w:rPr>
          <w:rFonts w:ascii="Calibri" w:hAnsi="Calibri" w:cs="Calibri"/>
          <w:sz w:val="22"/>
          <w:szCs w:val="22"/>
        </w:rPr>
        <w:t xml:space="preserve">1.2. </w:t>
      </w:r>
      <w:r w:rsidRPr="00280465">
        <w:rPr>
          <w:rFonts w:ascii="Calibri" w:hAnsi="Calibri" w:cs="Calibri"/>
          <w:b/>
          <w:sz w:val="22"/>
          <w:szCs w:val="22"/>
        </w:rPr>
        <w:t>Diena</w:t>
      </w:r>
      <w:r w:rsidRPr="00280465">
        <w:rPr>
          <w:rFonts w:ascii="Calibri" w:hAnsi="Calibri" w:cs="Calibri"/>
          <w:sz w:val="22"/>
          <w:szCs w:val="22"/>
        </w:rPr>
        <w:t xml:space="preserve"> – Jei Sutartyje nenustatyta kitaip, tai reiškia kalendorinę dieną.</w:t>
      </w:r>
    </w:p>
    <w:p w14:paraId="0D208824" w14:textId="77777777" w:rsidR="00280465" w:rsidRPr="00280465" w:rsidRDefault="00280465" w:rsidP="00280465">
      <w:pPr>
        <w:ind w:right="-731" w:firstLine="720"/>
        <w:jc w:val="both"/>
        <w:rPr>
          <w:rFonts w:ascii="Calibri" w:hAnsi="Calibri" w:cs="Calibri"/>
          <w:sz w:val="22"/>
          <w:szCs w:val="22"/>
        </w:rPr>
      </w:pPr>
      <w:r w:rsidRPr="00280465">
        <w:rPr>
          <w:rFonts w:ascii="Calibri" w:hAnsi="Calibri" w:cs="Calibri"/>
          <w:sz w:val="22"/>
          <w:szCs w:val="22"/>
        </w:rPr>
        <w:t xml:space="preserve">1.3. </w:t>
      </w:r>
      <w:r w:rsidRPr="00280465">
        <w:rPr>
          <w:rFonts w:ascii="Calibri" w:hAnsi="Calibri" w:cs="Calibri"/>
          <w:b/>
          <w:sz w:val="22"/>
          <w:szCs w:val="22"/>
        </w:rPr>
        <w:t>Kainodaros taisyklės</w:t>
      </w:r>
      <w:r w:rsidRPr="00280465">
        <w:rPr>
          <w:rFonts w:ascii="Calibri" w:hAnsi="Calibri" w:cs="Calibri"/>
          <w:sz w:val="22"/>
          <w:szCs w:val="22"/>
        </w:rPr>
        <w:t xml:space="preserve"> – Sutartyje nustatyta kaina ar Sutarties kainos apskaičiavimo bei kainos koregavimo taisyklės.</w:t>
      </w:r>
    </w:p>
    <w:p w14:paraId="341390AA" w14:textId="77777777" w:rsidR="00280465" w:rsidRPr="00280465" w:rsidRDefault="00280465" w:rsidP="00280465">
      <w:pPr>
        <w:pStyle w:val="BodyText"/>
        <w:spacing w:after="0"/>
        <w:ind w:right="-731" w:firstLine="709"/>
        <w:jc w:val="both"/>
        <w:rPr>
          <w:rFonts w:ascii="Calibri" w:hAnsi="Calibri" w:cs="Calibri"/>
          <w:sz w:val="22"/>
          <w:szCs w:val="22"/>
        </w:rPr>
      </w:pPr>
      <w:r w:rsidRPr="00280465">
        <w:rPr>
          <w:rFonts w:ascii="Calibri" w:hAnsi="Calibri" w:cs="Calibri"/>
          <w:sz w:val="22"/>
          <w:szCs w:val="22"/>
        </w:rPr>
        <w:t xml:space="preserve">1.4. </w:t>
      </w:r>
      <w:r w:rsidRPr="00280465">
        <w:rPr>
          <w:rFonts w:ascii="Calibri" w:hAnsi="Calibri" w:cs="Calibri"/>
          <w:b/>
          <w:spacing w:val="0"/>
          <w:sz w:val="22"/>
          <w:szCs w:val="22"/>
        </w:rPr>
        <w:t xml:space="preserve">Licencijos </w:t>
      </w:r>
      <w:r w:rsidRPr="00280465">
        <w:rPr>
          <w:rFonts w:ascii="Calibri" w:hAnsi="Calibri" w:cs="Calibri"/>
          <w:sz w:val="22"/>
          <w:szCs w:val="22"/>
        </w:rPr>
        <w:t>–</w:t>
      </w:r>
      <w:r w:rsidRPr="00280465">
        <w:rPr>
          <w:rFonts w:ascii="Calibri" w:hAnsi="Calibri" w:cs="Calibri"/>
          <w:b/>
          <w:sz w:val="22"/>
          <w:szCs w:val="22"/>
        </w:rPr>
        <w:t xml:space="preserve"> </w:t>
      </w:r>
      <w:r w:rsidRPr="00280465">
        <w:rPr>
          <w:rFonts w:ascii="Calibri" w:hAnsi="Calibri" w:cs="Calibri"/>
          <w:sz w:val="22"/>
          <w:szCs w:val="22"/>
        </w:rPr>
        <w:t>V</w:t>
      </w:r>
      <w:r w:rsidRPr="00280465">
        <w:rPr>
          <w:rFonts w:ascii="Calibri" w:hAnsi="Calibri" w:cs="Calibri"/>
          <w:spacing w:val="-3"/>
          <w:sz w:val="22"/>
          <w:szCs w:val="22"/>
        </w:rPr>
        <w:t>isos reikalingos licencijos, patentai ir/arba leidimai būtini Sutarties vykdymui.</w:t>
      </w:r>
    </w:p>
    <w:p w14:paraId="6DA1ABD4" w14:textId="77777777" w:rsidR="00280465" w:rsidRPr="00280465" w:rsidRDefault="00280465" w:rsidP="00280465">
      <w:pPr>
        <w:ind w:right="-731" w:firstLine="720"/>
        <w:jc w:val="both"/>
        <w:rPr>
          <w:rFonts w:ascii="Calibri" w:hAnsi="Calibri" w:cs="Calibri"/>
          <w:sz w:val="22"/>
          <w:szCs w:val="22"/>
        </w:rPr>
      </w:pPr>
      <w:r w:rsidRPr="00280465">
        <w:rPr>
          <w:rFonts w:ascii="Calibri" w:hAnsi="Calibri" w:cs="Calibri"/>
          <w:sz w:val="22"/>
          <w:szCs w:val="22"/>
        </w:rPr>
        <w:t xml:space="preserve">1.5. </w:t>
      </w:r>
      <w:r w:rsidRPr="00280465">
        <w:rPr>
          <w:rFonts w:ascii="Calibri" w:hAnsi="Calibri" w:cs="Calibri"/>
          <w:b/>
          <w:sz w:val="22"/>
          <w:szCs w:val="22"/>
        </w:rPr>
        <w:t>Metai –</w:t>
      </w:r>
      <w:r w:rsidRPr="00280465">
        <w:rPr>
          <w:rFonts w:ascii="Calibri" w:hAnsi="Calibri" w:cs="Calibri"/>
          <w:sz w:val="22"/>
          <w:szCs w:val="22"/>
        </w:rPr>
        <w:t xml:space="preserve"> Jei Sutartyje nenustatyta kitaip, tai reiškia 365 dienų laikotarpį.</w:t>
      </w:r>
    </w:p>
    <w:p w14:paraId="6E49CC0D" w14:textId="77777777" w:rsidR="00280465" w:rsidRPr="00280465" w:rsidRDefault="00280465" w:rsidP="00280465">
      <w:pPr>
        <w:ind w:right="-731" w:firstLine="720"/>
        <w:jc w:val="both"/>
        <w:rPr>
          <w:rFonts w:ascii="Calibri" w:hAnsi="Calibri" w:cs="Calibri"/>
          <w:sz w:val="22"/>
          <w:szCs w:val="22"/>
        </w:rPr>
      </w:pPr>
      <w:r w:rsidRPr="00280465">
        <w:rPr>
          <w:rFonts w:ascii="Calibri" w:hAnsi="Calibri" w:cs="Calibri"/>
          <w:sz w:val="22"/>
          <w:szCs w:val="22"/>
        </w:rPr>
        <w:t xml:space="preserve">1.6. </w:t>
      </w:r>
      <w:r w:rsidRPr="00280465">
        <w:rPr>
          <w:rFonts w:ascii="Calibri" w:hAnsi="Calibri" w:cs="Calibri"/>
          <w:b/>
          <w:sz w:val="22"/>
          <w:szCs w:val="22"/>
        </w:rPr>
        <w:t>Pasiūlymas</w:t>
      </w:r>
      <w:r w:rsidRPr="00280465">
        <w:rPr>
          <w:rFonts w:ascii="Calibri" w:hAnsi="Calibri" w:cs="Calibri"/>
          <w:sz w:val="22"/>
          <w:szCs w:val="22"/>
        </w:rPr>
        <w:t xml:space="preserve"> – Pirkimo metu Tiekėjo pateiktų dokumentų visuma prekėms pagal Sutartį tiekti.</w:t>
      </w:r>
    </w:p>
    <w:p w14:paraId="202603D6" w14:textId="77777777" w:rsidR="00280465" w:rsidRPr="00280465" w:rsidRDefault="00280465" w:rsidP="00280465">
      <w:pPr>
        <w:ind w:right="-731" w:firstLine="720"/>
        <w:jc w:val="both"/>
        <w:rPr>
          <w:rFonts w:ascii="Calibri" w:hAnsi="Calibri" w:cs="Calibri"/>
          <w:color w:val="000000"/>
          <w:sz w:val="22"/>
          <w:szCs w:val="22"/>
        </w:rPr>
      </w:pPr>
      <w:r w:rsidRPr="00280465">
        <w:rPr>
          <w:rFonts w:ascii="Calibri" w:hAnsi="Calibri" w:cs="Calibri"/>
          <w:sz w:val="22"/>
          <w:szCs w:val="22"/>
        </w:rPr>
        <w:t xml:space="preserve">1.7. </w:t>
      </w:r>
      <w:r w:rsidRPr="00280465">
        <w:rPr>
          <w:rFonts w:ascii="Calibri" w:hAnsi="Calibri" w:cs="Calibri"/>
          <w:b/>
          <w:color w:val="000000"/>
          <w:sz w:val="22"/>
          <w:szCs w:val="22"/>
        </w:rPr>
        <w:t>Paslaugos</w:t>
      </w:r>
      <w:r w:rsidRPr="00280465">
        <w:rPr>
          <w:rFonts w:ascii="Calibri" w:hAnsi="Calibri" w:cs="Calibri"/>
          <w:color w:val="000000"/>
          <w:sz w:val="22"/>
          <w:szCs w:val="22"/>
        </w:rPr>
        <w:t xml:space="preserve"> – Su Sutarties I dalyje specialiosios sąlygos (toliau – SS dalis) nurodytų Prekių tiekimu susijusios paslaugos, pvz., prekių įrengimo ir kt.</w:t>
      </w:r>
    </w:p>
    <w:p w14:paraId="6D6DFEFB" w14:textId="77777777" w:rsidR="00280465" w:rsidRPr="00280465" w:rsidRDefault="00280465" w:rsidP="00280465">
      <w:pPr>
        <w:ind w:right="-731" w:firstLine="720"/>
        <w:jc w:val="both"/>
        <w:rPr>
          <w:rFonts w:ascii="Calibri" w:hAnsi="Calibri" w:cs="Calibri"/>
          <w:sz w:val="22"/>
          <w:szCs w:val="22"/>
        </w:rPr>
      </w:pPr>
      <w:r w:rsidRPr="00280465">
        <w:rPr>
          <w:rFonts w:ascii="Calibri" w:hAnsi="Calibri" w:cs="Calibri"/>
          <w:color w:val="000000"/>
          <w:sz w:val="22"/>
          <w:szCs w:val="22"/>
        </w:rPr>
        <w:t xml:space="preserve">1.8. </w:t>
      </w:r>
      <w:r w:rsidRPr="00280465">
        <w:rPr>
          <w:rFonts w:ascii="Calibri" w:hAnsi="Calibri" w:cs="Calibri"/>
          <w:b/>
          <w:sz w:val="22"/>
          <w:szCs w:val="22"/>
        </w:rPr>
        <w:t xml:space="preserve">Pirkėjas </w:t>
      </w:r>
      <w:r w:rsidRPr="00280465">
        <w:rPr>
          <w:rFonts w:ascii="Calibri" w:hAnsi="Calibri" w:cs="Calibri"/>
          <w:color w:val="000000"/>
          <w:sz w:val="22"/>
          <w:szCs w:val="22"/>
        </w:rPr>
        <w:t xml:space="preserve">– </w:t>
      </w:r>
      <w:r w:rsidRPr="00280465">
        <w:rPr>
          <w:rFonts w:ascii="Calibri" w:hAnsi="Calibri" w:cs="Calibri"/>
          <w:sz w:val="22"/>
          <w:szCs w:val="22"/>
        </w:rPr>
        <w:t>Sutarties SS dalyje nurodytas juridinis ar fizinis asmuo (asmenų grupė), perkantis iš Tiekėjo Sutarties SS dalyje nurodytas prekes;</w:t>
      </w:r>
    </w:p>
    <w:p w14:paraId="2FDBE602" w14:textId="77777777" w:rsidR="00280465" w:rsidRPr="00280465" w:rsidRDefault="00280465" w:rsidP="00280465">
      <w:pPr>
        <w:ind w:right="-731" w:firstLine="720"/>
        <w:jc w:val="both"/>
        <w:rPr>
          <w:rFonts w:ascii="Calibri" w:hAnsi="Calibri" w:cs="Calibri"/>
          <w:sz w:val="22"/>
          <w:szCs w:val="22"/>
        </w:rPr>
      </w:pPr>
      <w:r w:rsidRPr="00280465">
        <w:rPr>
          <w:rFonts w:ascii="Calibri" w:hAnsi="Calibri" w:cs="Calibri"/>
          <w:sz w:val="22"/>
          <w:szCs w:val="22"/>
        </w:rPr>
        <w:t xml:space="preserve">1.9. </w:t>
      </w:r>
      <w:r w:rsidRPr="00280465">
        <w:rPr>
          <w:rFonts w:ascii="Calibri" w:hAnsi="Calibri" w:cs="Calibri"/>
          <w:b/>
          <w:sz w:val="22"/>
          <w:szCs w:val="22"/>
        </w:rPr>
        <w:t>Pirkimas</w:t>
      </w:r>
      <w:r w:rsidRPr="00280465">
        <w:rPr>
          <w:rFonts w:ascii="Calibri" w:hAnsi="Calibri" w:cs="Calibri"/>
          <w:color w:val="000000"/>
          <w:sz w:val="22"/>
          <w:szCs w:val="22"/>
        </w:rPr>
        <w:t xml:space="preserve"> – </w:t>
      </w:r>
      <w:r w:rsidRPr="00280465">
        <w:rPr>
          <w:rFonts w:ascii="Calibri" w:hAnsi="Calibri" w:cs="Calibri"/>
          <w:sz w:val="22"/>
          <w:szCs w:val="22"/>
        </w:rPr>
        <w:t>Pirkėjo atliekamas viešųjų pirkimų įstatymais reglamentuojamas pirkimas, kurio tikslas – sudaryti prekių pirkimo pardavimo sutartį.</w:t>
      </w:r>
    </w:p>
    <w:p w14:paraId="2213BA43" w14:textId="77777777" w:rsidR="00280465" w:rsidRPr="00280465" w:rsidRDefault="00280465" w:rsidP="00280465">
      <w:pPr>
        <w:ind w:right="-731" w:firstLine="720"/>
        <w:jc w:val="both"/>
        <w:rPr>
          <w:rFonts w:ascii="Calibri" w:hAnsi="Calibri" w:cs="Calibri"/>
          <w:sz w:val="22"/>
          <w:szCs w:val="22"/>
        </w:rPr>
      </w:pPr>
      <w:r w:rsidRPr="00280465">
        <w:rPr>
          <w:rFonts w:ascii="Calibri" w:hAnsi="Calibri" w:cs="Calibri"/>
          <w:sz w:val="22"/>
          <w:szCs w:val="22"/>
        </w:rPr>
        <w:t xml:space="preserve">1.10. </w:t>
      </w:r>
      <w:r w:rsidRPr="00280465">
        <w:rPr>
          <w:rFonts w:ascii="Calibri" w:hAnsi="Calibri" w:cs="Calibri"/>
          <w:b/>
          <w:sz w:val="22"/>
          <w:szCs w:val="22"/>
        </w:rPr>
        <w:t>Pirkimo dokumentai</w:t>
      </w:r>
      <w:r w:rsidRPr="00280465">
        <w:rPr>
          <w:rFonts w:ascii="Calibri" w:hAnsi="Calibri" w:cs="Calibri"/>
          <w:sz w:val="22"/>
          <w:szCs w:val="22"/>
        </w:rPr>
        <w:t xml:space="preserve"> – Pirkėjo vykdytų Pirkimo procedūrų metu pateiktų dokumentų visuma, kuriais vadovaudamasis Tiekėjas pateikė Pasiūlymą.</w:t>
      </w:r>
    </w:p>
    <w:p w14:paraId="69DD6684" w14:textId="77777777" w:rsidR="00280465" w:rsidRPr="00280465" w:rsidRDefault="00280465" w:rsidP="00280465">
      <w:pPr>
        <w:pStyle w:val="BodyText"/>
        <w:spacing w:after="0"/>
        <w:ind w:right="-731" w:firstLine="709"/>
        <w:jc w:val="both"/>
        <w:rPr>
          <w:rFonts w:ascii="Calibri" w:hAnsi="Calibri" w:cs="Calibri"/>
          <w:color w:val="000000"/>
          <w:sz w:val="22"/>
          <w:szCs w:val="22"/>
        </w:rPr>
      </w:pPr>
      <w:r w:rsidRPr="00280465">
        <w:rPr>
          <w:rFonts w:ascii="Calibri" w:hAnsi="Calibri" w:cs="Calibri"/>
          <w:sz w:val="22"/>
          <w:szCs w:val="22"/>
        </w:rPr>
        <w:t xml:space="preserve">1.11. </w:t>
      </w:r>
      <w:r w:rsidRPr="00280465">
        <w:rPr>
          <w:rFonts w:ascii="Calibri" w:hAnsi="Calibri" w:cs="Calibri"/>
          <w:b/>
          <w:spacing w:val="0"/>
          <w:sz w:val="22"/>
          <w:szCs w:val="22"/>
        </w:rPr>
        <w:t>Prekės</w:t>
      </w:r>
      <w:r w:rsidRPr="00280465">
        <w:rPr>
          <w:rFonts w:ascii="Calibri" w:hAnsi="Calibri" w:cs="Calibri"/>
          <w:color w:val="000000"/>
          <w:sz w:val="22"/>
          <w:szCs w:val="22"/>
        </w:rPr>
        <w:t xml:space="preserve"> – </w:t>
      </w:r>
      <w:r w:rsidRPr="00280465">
        <w:rPr>
          <w:rFonts w:ascii="Calibri" w:hAnsi="Calibri" w:cs="Calibri"/>
          <w:spacing w:val="0"/>
          <w:sz w:val="22"/>
          <w:szCs w:val="22"/>
        </w:rPr>
        <w:t>Prekės, apibrėžtos Sutarties SS dalyje, jos prieduose, kurias Tiekėjas įsipareigoja tiekti Pirkėjui pagal Sutartį ir galiojančių teisės aktų reikalavimus</w:t>
      </w:r>
      <w:r w:rsidRPr="00280465">
        <w:rPr>
          <w:rFonts w:ascii="Calibri" w:hAnsi="Calibri" w:cs="Calibri"/>
          <w:color w:val="000000"/>
          <w:sz w:val="22"/>
          <w:szCs w:val="22"/>
        </w:rPr>
        <w:t>.</w:t>
      </w:r>
    </w:p>
    <w:p w14:paraId="6DB2CF69" w14:textId="77777777" w:rsidR="00280465" w:rsidRPr="00280465" w:rsidRDefault="00280465" w:rsidP="00280465">
      <w:pPr>
        <w:ind w:right="-731" w:firstLine="720"/>
        <w:jc w:val="both"/>
        <w:rPr>
          <w:rFonts w:ascii="Calibri" w:hAnsi="Calibri" w:cs="Calibri"/>
          <w:color w:val="000000"/>
          <w:sz w:val="22"/>
          <w:szCs w:val="22"/>
        </w:rPr>
      </w:pPr>
      <w:r w:rsidRPr="00280465">
        <w:rPr>
          <w:rFonts w:ascii="Calibri" w:hAnsi="Calibri" w:cs="Calibri"/>
          <w:color w:val="000000"/>
          <w:sz w:val="22"/>
          <w:szCs w:val="22"/>
        </w:rPr>
        <w:t xml:space="preserve">1.12. </w:t>
      </w:r>
      <w:r w:rsidRPr="00280465">
        <w:rPr>
          <w:rFonts w:ascii="Calibri" w:hAnsi="Calibri" w:cs="Calibri"/>
          <w:b/>
          <w:color w:val="000000"/>
          <w:sz w:val="22"/>
          <w:szCs w:val="22"/>
        </w:rPr>
        <w:t>Prekių įkainiai</w:t>
      </w:r>
      <w:r w:rsidRPr="00280465">
        <w:rPr>
          <w:rFonts w:ascii="Calibri" w:hAnsi="Calibri" w:cs="Calibri"/>
          <w:color w:val="000000"/>
          <w:sz w:val="22"/>
          <w:szCs w:val="22"/>
        </w:rPr>
        <w:t xml:space="preserve"> – Sutarties SS dalyje nurodyti įkainiai (jei nurodyti), pagal kuriuos Pirkėjas moka už perkamas Prekes, įskaitant visas susijusias išlaidas ir mokesčius.</w:t>
      </w:r>
    </w:p>
    <w:p w14:paraId="7FCBD9D7" w14:textId="77777777" w:rsidR="00280465" w:rsidRPr="00280465" w:rsidRDefault="00280465" w:rsidP="00280465">
      <w:pPr>
        <w:ind w:right="-731" w:firstLine="720"/>
        <w:jc w:val="both"/>
        <w:rPr>
          <w:rFonts w:ascii="Calibri" w:hAnsi="Calibri" w:cs="Calibri"/>
          <w:color w:val="000000"/>
          <w:sz w:val="22"/>
          <w:szCs w:val="22"/>
        </w:rPr>
      </w:pPr>
      <w:r w:rsidRPr="00280465">
        <w:rPr>
          <w:rFonts w:ascii="Calibri" w:hAnsi="Calibri" w:cs="Calibri"/>
          <w:color w:val="000000"/>
          <w:sz w:val="22"/>
          <w:szCs w:val="22"/>
        </w:rPr>
        <w:t xml:space="preserve">1.13. </w:t>
      </w:r>
      <w:r w:rsidRPr="00280465">
        <w:rPr>
          <w:rFonts w:ascii="Calibri" w:hAnsi="Calibri" w:cs="Calibri"/>
          <w:b/>
          <w:bCs/>
          <w:color w:val="000000"/>
          <w:sz w:val="22"/>
          <w:szCs w:val="22"/>
        </w:rPr>
        <w:t>Reglamentas 2017/370</w:t>
      </w:r>
      <w:r w:rsidRPr="00280465">
        <w:rPr>
          <w:rFonts w:ascii="Calibri" w:hAnsi="Calibri" w:cs="Calibri"/>
          <w:color w:val="000000"/>
          <w:sz w:val="22"/>
          <w:szCs w:val="22"/>
        </w:rPr>
        <w:t xml:space="preserve"> – </w:t>
      </w:r>
      <w:r w:rsidRPr="00280465">
        <w:rPr>
          <w:rFonts w:ascii="Calibri" w:hAnsi="Calibri" w:cs="Calibri"/>
          <w:sz w:val="22"/>
          <w:szCs w:val="22"/>
        </w:rPr>
        <w:t>2017 m. kovo 1 d. Komisijos įgyvendinimo reglamentas (ES) 2017/370, kuriuo nustatomi oro eismo valdymo ir oro navigacijos paslaugų teikėjų, kitų oro eismo valdymo tinklo funkcijų vykdytojų ir tų subjektų priežiūros bendrieji reikalavimai, panaikinamas Reglamentas (EB) Nr. 482/2008, įgyvendinimo reglamentai (ES) Nr. 1034/2011, (ES) Nr. 1035/2011 ir (ES) 2016/1377 ir iš dalies keičiamas Reglamentas (ES) Nr. 677/2011.</w:t>
      </w:r>
    </w:p>
    <w:p w14:paraId="4A71001F" w14:textId="77777777" w:rsidR="00280465" w:rsidRPr="00280465" w:rsidRDefault="00280465" w:rsidP="00280465">
      <w:pPr>
        <w:pStyle w:val="BodyText"/>
        <w:spacing w:after="0"/>
        <w:ind w:right="-731" w:firstLine="709"/>
        <w:jc w:val="both"/>
        <w:rPr>
          <w:rFonts w:ascii="Calibri" w:hAnsi="Calibri" w:cs="Calibri"/>
          <w:color w:val="000000"/>
          <w:sz w:val="22"/>
          <w:szCs w:val="22"/>
        </w:rPr>
      </w:pPr>
      <w:r w:rsidRPr="00280465">
        <w:rPr>
          <w:rFonts w:ascii="Calibri" w:hAnsi="Calibri" w:cs="Calibri"/>
          <w:color w:val="000000"/>
          <w:sz w:val="22"/>
          <w:szCs w:val="22"/>
        </w:rPr>
        <w:t xml:space="preserve">1.14. </w:t>
      </w:r>
      <w:r w:rsidRPr="00280465">
        <w:rPr>
          <w:rFonts w:ascii="Calibri" w:hAnsi="Calibri" w:cs="Calibri"/>
          <w:b/>
          <w:spacing w:val="0"/>
          <w:sz w:val="22"/>
          <w:szCs w:val="22"/>
        </w:rPr>
        <w:t>Subtiekėjas</w:t>
      </w:r>
      <w:r w:rsidRPr="00280465">
        <w:rPr>
          <w:rFonts w:ascii="Calibri" w:hAnsi="Calibri" w:cs="Calibri"/>
          <w:color w:val="000000"/>
          <w:sz w:val="22"/>
          <w:szCs w:val="22"/>
        </w:rPr>
        <w:t xml:space="preserve"> – </w:t>
      </w:r>
      <w:r w:rsidRPr="00280465">
        <w:rPr>
          <w:rFonts w:ascii="Calibri" w:hAnsi="Calibri" w:cs="Calibri"/>
          <w:spacing w:val="0"/>
          <w:sz w:val="22"/>
          <w:szCs w:val="22"/>
        </w:rPr>
        <w:t>Pasiūlyme nurodytas juridinis arba fizinis asmuo, kuris pagal galiojanti sandorį su Tiekėju pasitelkiamas tiekti Sutartyje nurodytas Prekes arba atlikti tam tikras su Prekių tiekimu susijusias funkcijas.</w:t>
      </w:r>
    </w:p>
    <w:p w14:paraId="6C1E7834" w14:textId="77777777" w:rsidR="00280465" w:rsidRPr="00280465" w:rsidRDefault="00280465" w:rsidP="00280465">
      <w:pPr>
        <w:pStyle w:val="BodyText"/>
        <w:spacing w:after="0"/>
        <w:ind w:right="-731" w:firstLine="709"/>
        <w:jc w:val="both"/>
        <w:rPr>
          <w:rFonts w:ascii="Calibri" w:hAnsi="Calibri" w:cs="Calibri"/>
          <w:color w:val="000000" w:themeColor="text1"/>
          <w:sz w:val="22"/>
          <w:szCs w:val="22"/>
        </w:rPr>
      </w:pPr>
      <w:r w:rsidRPr="00280465">
        <w:rPr>
          <w:rFonts w:ascii="Calibri" w:hAnsi="Calibri" w:cs="Calibri"/>
          <w:color w:val="000000"/>
          <w:sz w:val="22"/>
          <w:szCs w:val="22"/>
        </w:rPr>
        <w:t xml:space="preserve">1.15. </w:t>
      </w:r>
      <w:r w:rsidRPr="00280465">
        <w:rPr>
          <w:rFonts w:ascii="Calibri" w:hAnsi="Calibri" w:cs="Calibri"/>
          <w:b/>
          <w:spacing w:val="0"/>
          <w:sz w:val="22"/>
          <w:szCs w:val="22"/>
        </w:rPr>
        <w:t>Sutartis</w:t>
      </w:r>
      <w:r w:rsidRPr="00280465">
        <w:rPr>
          <w:rFonts w:ascii="Calibri" w:hAnsi="Calibri" w:cs="Calibri"/>
          <w:color w:val="000000" w:themeColor="text1"/>
          <w:sz w:val="22"/>
          <w:szCs w:val="22"/>
        </w:rPr>
        <w:t xml:space="preserve"> – </w:t>
      </w:r>
      <w:r w:rsidRPr="00280465">
        <w:rPr>
          <w:rFonts w:ascii="Calibri" w:hAnsi="Calibri" w:cs="Calibri"/>
          <w:spacing w:val="0"/>
          <w:sz w:val="22"/>
          <w:szCs w:val="22"/>
        </w:rPr>
        <w:t>Prekių pirkimo pardavimo sutarties bendrųjų ir specialiųjų sąlygų dalių bei priedų visuma, kaip nurodyta Sutarties bendrųjų sąlygų (toliau – BS dalis) 2 punkte</w:t>
      </w:r>
      <w:r w:rsidRPr="00280465">
        <w:rPr>
          <w:rFonts w:ascii="Calibri" w:hAnsi="Calibri" w:cs="Calibri"/>
          <w:color w:val="000000" w:themeColor="text1"/>
          <w:sz w:val="22"/>
          <w:szCs w:val="22"/>
        </w:rPr>
        <w:t>.</w:t>
      </w:r>
    </w:p>
    <w:p w14:paraId="67F66603" w14:textId="77777777" w:rsidR="00280465" w:rsidRPr="00280465" w:rsidRDefault="00280465" w:rsidP="00280465">
      <w:pPr>
        <w:pStyle w:val="BodyText"/>
        <w:spacing w:after="0"/>
        <w:ind w:right="-731" w:firstLine="709"/>
        <w:jc w:val="both"/>
        <w:rPr>
          <w:rFonts w:ascii="Calibri" w:hAnsi="Calibri" w:cs="Calibri"/>
          <w:spacing w:val="0"/>
          <w:sz w:val="22"/>
          <w:szCs w:val="22"/>
        </w:rPr>
      </w:pPr>
      <w:r w:rsidRPr="00280465">
        <w:rPr>
          <w:rFonts w:ascii="Calibri" w:hAnsi="Calibri" w:cs="Calibri"/>
          <w:color w:val="000000"/>
          <w:sz w:val="22"/>
          <w:szCs w:val="22"/>
        </w:rPr>
        <w:t xml:space="preserve">1.16. </w:t>
      </w:r>
      <w:r w:rsidRPr="00280465">
        <w:rPr>
          <w:rFonts w:ascii="Calibri" w:hAnsi="Calibri" w:cs="Calibri"/>
          <w:b/>
          <w:spacing w:val="0"/>
          <w:sz w:val="22"/>
          <w:szCs w:val="22"/>
        </w:rPr>
        <w:t>Sutarties įsigaliojimo diena</w:t>
      </w:r>
      <w:r w:rsidRPr="00280465">
        <w:rPr>
          <w:rFonts w:ascii="Calibri" w:hAnsi="Calibri" w:cs="Calibri"/>
          <w:b/>
          <w:color w:val="000000" w:themeColor="text1"/>
          <w:sz w:val="22"/>
          <w:szCs w:val="22"/>
        </w:rPr>
        <w:t xml:space="preserve"> </w:t>
      </w:r>
      <w:r w:rsidRPr="00280465">
        <w:rPr>
          <w:rFonts w:ascii="Calibri" w:hAnsi="Calibri" w:cs="Calibri"/>
          <w:color w:val="000000" w:themeColor="text1"/>
          <w:sz w:val="22"/>
          <w:szCs w:val="22"/>
        </w:rPr>
        <w:t xml:space="preserve">– </w:t>
      </w:r>
      <w:r w:rsidRPr="00280465">
        <w:rPr>
          <w:rFonts w:ascii="Calibri" w:hAnsi="Calibri" w:cs="Calibri"/>
          <w:spacing w:val="0"/>
          <w:sz w:val="22"/>
          <w:szCs w:val="22"/>
        </w:rPr>
        <w:t>Sutarties pasirašymo diena arba kita Sutarties SS dalyje nurodyta Sutarties įsigaliojimo diena.</w:t>
      </w:r>
    </w:p>
    <w:p w14:paraId="72B47C7E" w14:textId="77777777" w:rsidR="00280465" w:rsidRPr="00280465" w:rsidRDefault="00280465" w:rsidP="00280465">
      <w:pPr>
        <w:pStyle w:val="BodyText"/>
        <w:spacing w:after="0"/>
        <w:ind w:right="-731" w:firstLine="709"/>
        <w:jc w:val="both"/>
        <w:rPr>
          <w:rFonts w:ascii="Calibri" w:hAnsi="Calibri" w:cs="Calibri"/>
          <w:sz w:val="22"/>
          <w:szCs w:val="22"/>
        </w:rPr>
      </w:pPr>
      <w:r w:rsidRPr="00280465">
        <w:rPr>
          <w:rFonts w:ascii="Calibri" w:hAnsi="Calibri" w:cs="Calibri"/>
          <w:sz w:val="22"/>
          <w:szCs w:val="22"/>
        </w:rPr>
        <w:t xml:space="preserve">1.17. </w:t>
      </w:r>
      <w:r w:rsidRPr="00280465">
        <w:rPr>
          <w:rFonts w:ascii="Calibri" w:hAnsi="Calibri" w:cs="Calibri"/>
          <w:b/>
          <w:spacing w:val="0"/>
          <w:sz w:val="22"/>
          <w:szCs w:val="22"/>
        </w:rPr>
        <w:t>Sutarties BS dalis</w:t>
      </w:r>
      <w:r w:rsidRPr="00280465">
        <w:rPr>
          <w:rFonts w:ascii="Calibri" w:hAnsi="Calibri" w:cs="Calibri"/>
          <w:color w:val="000000"/>
          <w:sz w:val="22"/>
          <w:szCs w:val="22"/>
        </w:rPr>
        <w:t xml:space="preserve"> – </w:t>
      </w:r>
      <w:r w:rsidRPr="00280465">
        <w:rPr>
          <w:rFonts w:ascii="Calibri" w:hAnsi="Calibri" w:cs="Calibri"/>
          <w:spacing w:val="0"/>
          <w:sz w:val="22"/>
          <w:szCs w:val="22"/>
        </w:rPr>
        <w:t>Sutarties II dalis Bendrosios sąlygos, kurios yra sudėtinė ir neatskiriama Sutarties dalis, nustatanti standartines Sutarties nuostatas ir standartines Pirkėjo ir Tiekėjo teises, pareigas bei atsakomybę.</w:t>
      </w:r>
    </w:p>
    <w:p w14:paraId="1118F433" w14:textId="77777777" w:rsidR="00280465" w:rsidRPr="00280465" w:rsidRDefault="00280465" w:rsidP="00280465">
      <w:pPr>
        <w:pStyle w:val="BodyText"/>
        <w:tabs>
          <w:tab w:val="left" w:pos="-360"/>
          <w:tab w:val="left" w:pos="-180"/>
          <w:tab w:val="left" w:pos="0"/>
          <w:tab w:val="left" w:pos="720"/>
        </w:tabs>
        <w:spacing w:after="0"/>
        <w:ind w:right="-731"/>
        <w:jc w:val="both"/>
        <w:rPr>
          <w:rFonts w:ascii="Calibri" w:hAnsi="Calibri" w:cs="Calibri"/>
          <w:color w:val="000000"/>
          <w:sz w:val="22"/>
          <w:szCs w:val="22"/>
        </w:rPr>
      </w:pPr>
      <w:r w:rsidRPr="00280465">
        <w:rPr>
          <w:rFonts w:ascii="Calibri" w:hAnsi="Calibri" w:cs="Calibri"/>
          <w:color w:val="000000"/>
          <w:sz w:val="22"/>
          <w:szCs w:val="22"/>
        </w:rPr>
        <w:tab/>
        <w:t xml:space="preserve">1.18. </w:t>
      </w:r>
      <w:r w:rsidRPr="00280465">
        <w:rPr>
          <w:rFonts w:ascii="Calibri" w:hAnsi="Calibri" w:cs="Calibri"/>
          <w:b/>
          <w:spacing w:val="0"/>
          <w:sz w:val="22"/>
          <w:szCs w:val="22"/>
        </w:rPr>
        <w:t>Sutarties SS dalis</w:t>
      </w:r>
      <w:r w:rsidRPr="00280465">
        <w:rPr>
          <w:rFonts w:ascii="Calibri" w:hAnsi="Calibri" w:cs="Calibri"/>
          <w:color w:val="000000"/>
          <w:sz w:val="22"/>
          <w:szCs w:val="22"/>
        </w:rPr>
        <w:t xml:space="preserve"> – </w:t>
      </w:r>
      <w:r w:rsidRPr="00280465">
        <w:rPr>
          <w:rFonts w:ascii="Calibri" w:hAnsi="Calibri" w:cs="Calibri"/>
          <w:spacing w:val="0"/>
          <w:sz w:val="22"/>
          <w:szCs w:val="22"/>
        </w:rPr>
        <w:t>Sutarties I dalis Specialiosios sąlygos, kuriose detalizuojamas Sutarties dalykas, Prekių kiekis, tiekimo terminai ir tvarka, Sutarties kaina ir įkainiai (jei taikomi), įsipareigojimų įvykdymo užtikrinimas ir kitos su Pirkimo objektu susijusios Šalių sutartos sąlygos. Jei keičiamos standartinės Sutarties BS dalies sąlygos, tokie pakeitimai aiškiai nurodomi Sutarties SS dalyje</w:t>
      </w:r>
      <w:r w:rsidRPr="00280465">
        <w:rPr>
          <w:rFonts w:ascii="Calibri" w:hAnsi="Calibri" w:cs="Calibri"/>
          <w:color w:val="000000"/>
          <w:sz w:val="22"/>
          <w:szCs w:val="22"/>
        </w:rPr>
        <w:t>.</w:t>
      </w:r>
    </w:p>
    <w:p w14:paraId="055CF6E9" w14:textId="77777777" w:rsidR="00280465" w:rsidRPr="00280465" w:rsidRDefault="00280465" w:rsidP="00280465">
      <w:pPr>
        <w:pStyle w:val="BodyText"/>
        <w:spacing w:after="0"/>
        <w:ind w:right="-731" w:firstLine="709"/>
        <w:jc w:val="both"/>
        <w:rPr>
          <w:rFonts w:ascii="Calibri" w:hAnsi="Calibri" w:cs="Calibri"/>
          <w:color w:val="000000"/>
          <w:sz w:val="22"/>
          <w:szCs w:val="22"/>
        </w:rPr>
      </w:pPr>
      <w:r w:rsidRPr="00280465">
        <w:rPr>
          <w:rFonts w:ascii="Calibri" w:hAnsi="Calibri" w:cs="Calibri"/>
          <w:bCs/>
          <w:spacing w:val="0"/>
          <w:sz w:val="22"/>
          <w:szCs w:val="22"/>
        </w:rPr>
        <w:t xml:space="preserve">1.19. </w:t>
      </w:r>
      <w:r w:rsidRPr="00280465">
        <w:rPr>
          <w:rFonts w:ascii="Calibri" w:hAnsi="Calibri" w:cs="Calibri"/>
          <w:b/>
          <w:spacing w:val="0"/>
          <w:sz w:val="22"/>
          <w:szCs w:val="22"/>
        </w:rPr>
        <w:t>Sutarties kaina</w:t>
      </w:r>
      <w:r w:rsidRPr="00280465">
        <w:rPr>
          <w:rFonts w:ascii="Calibri" w:hAnsi="Calibri" w:cs="Calibri"/>
          <w:color w:val="000000"/>
          <w:sz w:val="22"/>
          <w:szCs w:val="22"/>
        </w:rPr>
        <w:t xml:space="preserve"> – </w:t>
      </w:r>
      <w:r w:rsidRPr="00280465">
        <w:rPr>
          <w:rFonts w:ascii="Calibri" w:hAnsi="Calibri" w:cs="Calibri"/>
          <w:spacing w:val="0"/>
          <w:sz w:val="22"/>
          <w:szCs w:val="22"/>
        </w:rPr>
        <w:t>Už Prekes pagal Sutartį mokėtina suma, įskaitant mokesčius</w:t>
      </w:r>
      <w:r w:rsidRPr="00280465">
        <w:rPr>
          <w:rFonts w:ascii="Calibri" w:hAnsi="Calibri" w:cs="Calibri"/>
          <w:color w:val="000000"/>
          <w:sz w:val="22"/>
          <w:szCs w:val="22"/>
        </w:rPr>
        <w:t>.</w:t>
      </w:r>
    </w:p>
    <w:p w14:paraId="5A790CD4" w14:textId="77777777" w:rsidR="00280465" w:rsidRPr="00280465" w:rsidRDefault="00280465" w:rsidP="00280465">
      <w:pPr>
        <w:pStyle w:val="BodyText"/>
        <w:spacing w:after="0"/>
        <w:ind w:right="-731" w:firstLine="709"/>
        <w:jc w:val="both"/>
        <w:rPr>
          <w:rFonts w:ascii="Calibri" w:hAnsi="Calibri" w:cs="Calibri"/>
          <w:spacing w:val="0"/>
          <w:sz w:val="22"/>
          <w:szCs w:val="22"/>
        </w:rPr>
      </w:pPr>
      <w:r w:rsidRPr="00280465">
        <w:rPr>
          <w:rFonts w:ascii="Calibri" w:hAnsi="Calibri" w:cs="Calibri"/>
          <w:color w:val="000000"/>
          <w:sz w:val="22"/>
          <w:szCs w:val="22"/>
        </w:rPr>
        <w:t xml:space="preserve">1.20. </w:t>
      </w:r>
      <w:r w:rsidRPr="00280465">
        <w:rPr>
          <w:rFonts w:ascii="Calibri" w:hAnsi="Calibri" w:cs="Calibri"/>
          <w:b/>
          <w:bCs/>
          <w:spacing w:val="0"/>
          <w:sz w:val="22"/>
          <w:szCs w:val="22"/>
        </w:rPr>
        <w:t>Sutarties objektas</w:t>
      </w:r>
      <w:r w:rsidRPr="00280465">
        <w:rPr>
          <w:rFonts w:ascii="Calibri" w:hAnsi="Calibri" w:cs="Calibri"/>
          <w:spacing w:val="0"/>
          <w:sz w:val="22"/>
          <w:szCs w:val="22"/>
        </w:rPr>
        <w:t xml:space="preserve"> – Prekės ir su jų tiekimu susijusios paslaugos, dėl kurių Sutarties šalys susitarė Sutarties SS dalyje ir kurios atitinka Pirkėjo nustatytus reikalavimus.</w:t>
      </w:r>
    </w:p>
    <w:p w14:paraId="70EE0617" w14:textId="77777777" w:rsidR="00280465" w:rsidRPr="00280465" w:rsidRDefault="00280465" w:rsidP="00280465">
      <w:pPr>
        <w:pStyle w:val="BodyText"/>
        <w:spacing w:after="0"/>
        <w:ind w:right="-731" w:firstLine="709"/>
        <w:jc w:val="both"/>
        <w:rPr>
          <w:rFonts w:ascii="Calibri" w:hAnsi="Calibri" w:cs="Calibri"/>
          <w:spacing w:val="0"/>
          <w:sz w:val="22"/>
          <w:szCs w:val="22"/>
        </w:rPr>
      </w:pPr>
      <w:r w:rsidRPr="00280465">
        <w:rPr>
          <w:rFonts w:ascii="Calibri" w:hAnsi="Calibri" w:cs="Calibri"/>
          <w:color w:val="000000"/>
          <w:sz w:val="22"/>
          <w:szCs w:val="22"/>
        </w:rPr>
        <w:t xml:space="preserve">1.21. </w:t>
      </w:r>
      <w:r w:rsidRPr="00280465">
        <w:rPr>
          <w:rFonts w:ascii="Calibri" w:hAnsi="Calibri" w:cs="Calibri"/>
          <w:b/>
          <w:spacing w:val="0"/>
          <w:sz w:val="22"/>
          <w:szCs w:val="22"/>
        </w:rPr>
        <w:t>Šalis</w:t>
      </w:r>
      <w:r w:rsidRPr="00280465">
        <w:rPr>
          <w:rFonts w:ascii="Calibri" w:hAnsi="Calibri" w:cs="Calibri"/>
          <w:color w:val="000000"/>
          <w:sz w:val="22"/>
          <w:szCs w:val="22"/>
        </w:rPr>
        <w:t xml:space="preserve"> </w:t>
      </w:r>
      <w:r w:rsidRPr="00280465">
        <w:rPr>
          <w:rFonts w:ascii="Calibri" w:hAnsi="Calibri" w:cs="Calibri"/>
          <w:spacing w:val="0"/>
          <w:sz w:val="22"/>
          <w:szCs w:val="22"/>
        </w:rPr>
        <w:t>(Sutarties) – Pirkėjas arba Tiekėjas, kiekvienas atskirai.</w:t>
      </w:r>
      <w:r w:rsidRPr="00280465">
        <w:rPr>
          <w:rFonts w:ascii="Calibri" w:hAnsi="Calibri" w:cs="Calibri"/>
          <w:color w:val="000000"/>
          <w:sz w:val="22"/>
          <w:szCs w:val="22"/>
        </w:rPr>
        <w:t xml:space="preserve"> </w:t>
      </w:r>
      <w:r w:rsidRPr="00280465">
        <w:rPr>
          <w:rFonts w:ascii="Calibri" w:hAnsi="Calibri" w:cs="Calibri"/>
          <w:b/>
          <w:color w:val="000000"/>
          <w:sz w:val="22"/>
          <w:szCs w:val="22"/>
        </w:rPr>
        <w:t xml:space="preserve">Šalys </w:t>
      </w:r>
      <w:r w:rsidRPr="00280465">
        <w:rPr>
          <w:rFonts w:ascii="Calibri" w:hAnsi="Calibri" w:cs="Calibri"/>
          <w:color w:val="000000"/>
          <w:sz w:val="22"/>
          <w:szCs w:val="22"/>
        </w:rPr>
        <w:t>(</w:t>
      </w:r>
      <w:r w:rsidRPr="00280465">
        <w:rPr>
          <w:rFonts w:ascii="Calibri" w:hAnsi="Calibri" w:cs="Calibri"/>
          <w:spacing w:val="0"/>
          <w:sz w:val="22"/>
          <w:szCs w:val="22"/>
        </w:rPr>
        <w:t>Sutarties) – Pirkėjas ir Tiekėjas abu kartu.</w:t>
      </w:r>
    </w:p>
    <w:p w14:paraId="766CA1D4" w14:textId="77777777" w:rsidR="00280465" w:rsidRPr="00280465" w:rsidRDefault="00280465" w:rsidP="00280465">
      <w:pPr>
        <w:pStyle w:val="BodyText"/>
        <w:spacing w:after="0"/>
        <w:ind w:right="-731" w:firstLine="709"/>
        <w:jc w:val="both"/>
        <w:rPr>
          <w:rFonts w:ascii="Calibri" w:hAnsi="Calibri" w:cs="Calibri"/>
          <w:spacing w:val="0"/>
          <w:sz w:val="22"/>
          <w:szCs w:val="22"/>
        </w:rPr>
      </w:pPr>
      <w:r w:rsidRPr="00280465">
        <w:rPr>
          <w:rFonts w:ascii="Calibri" w:hAnsi="Calibri" w:cs="Calibri"/>
          <w:color w:val="000000"/>
          <w:sz w:val="22"/>
          <w:szCs w:val="22"/>
        </w:rPr>
        <w:lastRenderedPageBreak/>
        <w:t xml:space="preserve">1.22. </w:t>
      </w:r>
      <w:r w:rsidRPr="00280465">
        <w:rPr>
          <w:rFonts w:ascii="Calibri" w:hAnsi="Calibri" w:cs="Calibri"/>
          <w:b/>
          <w:spacing w:val="0"/>
          <w:sz w:val="22"/>
          <w:szCs w:val="22"/>
        </w:rPr>
        <w:t>Šalių iš anksto sutarti minimalūs nuostoliai</w:t>
      </w:r>
      <w:r w:rsidRPr="00280465">
        <w:rPr>
          <w:rFonts w:ascii="Calibri" w:hAnsi="Calibri" w:cs="Calibri"/>
          <w:color w:val="000000"/>
          <w:sz w:val="22"/>
          <w:szCs w:val="22"/>
        </w:rPr>
        <w:t xml:space="preserve"> – </w:t>
      </w:r>
      <w:r w:rsidRPr="00280465">
        <w:rPr>
          <w:rFonts w:ascii="Calibri" w:hAnsi="Calibri" w:cs="Calibri"/>
          <w:spacing w:val="0"/>
          <w:sz w:val="22"/>
          <w:szCs w:val="22"/>
        </w:rPr>
        <w:t>Tai Sutartyje nurodyta konkreti pinigų suma arba Sutartyje nustatyta tvarka apskaičiuota ir neginčijama pinigų suma, kurią prievolės neįvykdžiusi arba netinkama ją įvykdžiusi Šalis įsipareigoja sumokėti kitai Šaliai</w:t>
      </w:r>
      <w:r w:rsidRPr="00280465">
        <w:rPr>
          <w:rFonts w:ascii="Calibri" w:hAnsi="Calibri" w:cs="Calibri"/>
          <w:color w:val="000000"/>
          <w:sz w:val="22"/>
          <w:szCs w:val="22"/>
        </w:rPr>
        <w:t>.</w:t>
      </w:r>
    </w:p>
    <w:p w14:paraId="40893D6C" w14:textId="77777777" w:rsidR="00280465" w:rsidRPr="00280465" w:rsidRDefault="00280465" w:rsidP="00280465">
      <w:pPr>
        <w:ind w:right="-731" w:firstLine="709"/>
        <w:jc w:val="both"/>
        <w:rPr>
          <w:rFonts w:ascii="Calibri" w:hAnsi="Calibri" w:cs="Calibri"/>
          <w:color w:val="000000"/>
          <w:sz w:val="22"/>
          <w:szCs w:val="22"/>
        </w:rPr>
      </w:pPr>
      <w:r w:rsidRPr="00280465">
        <w:rPr>
          <w:rFonts w:ascii="Calibri" w:hAnsi="Calibri" w:cs="Calibri"/>
          <w:color w:val="000000"/>
          <w:sz w:val="22"/>
          <w:szCs w:val="22"/>
        </w:rPr>
        <w:t xml:space="preserve">1.23. </w:t>
      </w:r>
      <w:r w:rsidRPr="00280465">
        <w:rPr>
          <w:rFonts w:ascii="Calibri" w:hAnsi="Calibri" w:cs="Calibri"/>
          <w:b/>
          <w:color w:val="000000"/>
          <w:sz w:val="22"/>
          <w:szCs w:val="22"/>
        </w:rPr>
        <w:t>Techninė specifikacija</w:t>
      </w:r>
      <w:r w:rsidRPr="00280465">
        <w:rPr>
          <w:rFonts w:ascii="Calibri" w:hAnsi="Calibri" w:cs="Calibri"/>
          <w:color w:val="000000"/>
          <w:sz w:val="22"/>
          <w:szCs w:val="22"/>
        </w:rPr>
        <w:t xml:space="preserve"> – Pirkėjo Pirkimo sąlygose nustatyti reikalavimai Prekėms ir su jų tiekimu susijusioms paslaugoms.</w:t>
      </w:r>
    </w:p>
    <w:p w14:paraId="6C06385D" w14:textId="77777777" w:rsidR="00280465" w:rsidRPr="00280465" w:rsidRDefault="00280465" w:rsidP="00280465">
      <w:pPr>
        <w:ind w:right="-731" w:firstLine="709"/>
        <w:jc w:val="both"/>
        <w:rPr>
          <w:rFonts w:ascii="Calibri" w:hAnsi="Calibri" w:cs="Calibri"/>
          <w:color w:val="000000"/>
          <w:sz w:val="22"/>
          <w:szCs w:val="22"/>
        </w:rPr>
      </w:pPr>
      <w:r w:rsidRPr="00280465">
        <w:rPr>
          <w:rFonts w:ascii="Calibri" w:hAnsi="Calibri" w:cs="Calibri"/>
          <w:color w:val="000000"/>
          <w:sz w:val="22"/>
          <w:szCs w:val="22"/>
        </w:rPr>
        <w:t xml:space="preserve">1.24. </w:t>
      </w:r>
      <w:r w:rsidRPr="00280465">
        <w:rPr>
          <w:rFonts w:ascii="Calibri" w:hAnsi="Calibri" w:cs="Calibri"/>
          <w:b/>
          <w:color w:val="000000"/>
          <w:sz w:val="22"/>
          <w:szCs w:val="22"/>
        </w:rPr>
        <w:t>Teisės aktai</w:t>
      </w:r>
      <w:r w:rsidRPr="00280465">
        <w:rPr>
          <w:rFonts w:ascii="Calibri" w:hAnsi="Calibri" w:cs="Calibri"/>
          <w:color w:val="000000"/>
          <w:sz w:val="22"/>
          <w:szCs w:val="22"/>
        </w:rPr>
        <w:t xml:space="preserve"> – Lietuvos Respublikos teisės aktai ir tarptautinės sutartys, Europos Sąjungos teisės aktai ar bet kokios trečiosios šalies dokumentai, kurie, nepriklausomai nuo jų teisinės galios ir (arba) jurisdikcijos, saisto bet kurią Šalį ir (arba) turi įtakos šios Sutarties vykdymui bei Pirkėjo vidaus teisės aktai, su kuriais Tiekėjas buvo supažindintas.</w:t>
      </w:r>
    </w:p>
    <w:p w14:paraId="45AD49B6" w14:textId="77777777" w:rsidR="00280465" w:rsidRPr="00280465" w:rsidRDefault="00280465" w:rsidP="00280465">
      <w:pPr>
        <w:ind w:right="-731" w:firstLine="709"/>
        <w:jc w:val="both"/>
        <w:rPr>
          <w:rFonts w:ascii="Calibri" w:hAnsi="Calibri" w:cs="Calibri"/>
          <w:color w:val="000000"/>
          <w:sz w:val="22"/>
          <w:szCs w:val="22"/>
        </w:rPr>
      </w:pPr>
      <w:r w:rsidRPr="00280465">
        <w:rPr>
          <w:rFonts w:ascii="Calibri" w:hAnsi="Calibri" w:cs="Calibri"/>
          <w:color w:val="000000"/>
          <w:sz w:val="22"/>
          <w:szCs w:val="22"/>
        </w:rPr>
        <w:t xml:space="preserve">1.25. </w:t>
      </w:r>
      <w:r w:rsidRPr="00280465">
        <w:rPr>
          <w:rFonts w:ascii="Calibri" w:hAnsi="Calibri" w:cs="Calibri"/>
          <w:b/>
          <w:sz w:val="22"/>
          <w:szCs w:val="22"/>
        </w:rPr>
        <w:t>Tiekėjas</w:t>
      </w:r>
      <w:r w:rsidRPr="00280465">
        <w:rPr>
          <w:rFonts w:ascii="Calibri" w:hAnsi="Calibri" w:cs="Calibri"/>
          <w:color w:val="000000"/>
          <w:sz w:val="22"/>
          <w:szCs w:val="22"/>
        </w:rPr>
        <w:t xml:space="preserve"> – </w:t>
      </w:r>
      <w:r w:rsidRPr="00280465">
        <w:rPr>
          <w:rFonts w:ascii="Calibri" w:hAnsi="Calibri" w:cs="Calibri"/>
          <w:sz w:val="22"/>
          <w:szCs w:val="22"/>
        </w:rPr>
        <w:t>Sutarties SS dalyje nurodytas juridinis ar fizinis asmuo (asmenų grupė), tiekiantis Sutarties SS dalyje nurodytas prekes</w:t>
      </w:r>
      <w:r w:rsidRPr="00280465">
        <w:rPr>
          <w:rFonts w:ascii="Calibri" w:hAnsi="Calibri" w:cs="Calibri"/>
          <w:color w:val="000000"/>
          <w:sz w:val="22"/>
          <w:szCs w:val="22"/>
        </w:rPr>
        <w:t>.</w:t>
      </w:r>
    </w:p>
    <w:p w14:paraId="23F1A3C2" w14:textId="77777777" w:rsidR="00280465" w:rsidRPr="00280465" w:rsidRDefault="00280465" w:rsidP="00280465">
      <w:pPr>
        <w:pStyle w:val="BodyText"/>
        <w:spacing w:after="0"/>
        <w:ind w:right="-731" w:firstLine="709"/>
        <w:jc w:val="both"/>
        <w:rPr>
          <w:rFonts w:ascii="Calibri" w:hAnsi="Calibri" w:cs="Calibri"/>
          <w:color w:val="000000"/>
          <w:spacing w:val="0"/>
          <w:sz w:val="22"/>
          <w:szCs w:val="22"/>
        </w:rPr>
      </w:pPr>
      <w:r w:rsidRPr="00280465">
        <w:rPr>
          <w:rFonts w:ascii="Calibri" w:hAnsi="Calibri" w:cs="Calibri"/>
          <w:color w:val="000000"/>
          <w:sz w:val="22"/>
          <w:szCs w:val="22"/>
        </w:rPr>
        <w:t xml:space="preserve">1.26. </w:t>
      </w:r>
      <w:proofErr w:type="spellStart"/>
      <w:r w:rsidRPr="00280465">
        <w:rPr>
          <w:rFonts w:ascii="Calibri" w:hAnsi="Calibri" w:cs="Calibri"/>
          <w:b/>
          <w:color w:val="000000"/>
          <w:spacing w:val="0"/>
          <w:sz w:val="22"/>
          <w:szCs w:val="22"/>
        </w:rPr>
        <w:t>Tretysis</w:t>
      </w:r>
      <w:proofErr w:type="spellEnd"/>
      <w:r w:rsidRPr="00280465">
        <w:rPr>
          <w:rFonts w:ascii="Calibri" w:hAnsi="Calibri" w:cs="Calibri"/>
          <w:b/>
          <w:color w:val="000000"/>
          <w:spacing w:val="0"/>
          <w:sz w:val="22"/>
          <w:szCs w:val="22"/>
        </w:rPr>
        <w:t xml:space="preserve"> asmuo</w:t>
      </w:r>
      <w:r w:rsidRPr="00280465">
        <w:rPr>
          <w:rFonts w:ascii="Calibri" w:hAnsi="Calibri" w:cs="Calibri"/>
          <w:color w:val="000000"/>
          <w:sz w:val="22"/>
          <w:szCs w:val="22"/>
        </w:rPr>
        <w:t xml:space="preserve"> – </w:t>
      </w:r>
      <w:r w:rsidRPr="00280465">
        <w:rPr>
          <w:rFonts w:ascii="Calibri" w:hAnsi="Calibri" w:cs="Calibri"/>
          <w:color w:val="000000"/>
          <w:spacing w:val="0"/>
          <w:sz w:val="22"/>
          <w:szCs w:val="22"/>
        </w:rPr>
        <w:t>tai bet kuris fizinis ar juridinis asmuo (taip pat valstybė, valstybės institucijos, savivaldybė, savivaldybės institucijos), kuris nėra šios Sutarties šalimi.</w:t>
      </w:r>
    </w:p>
    <w:p w14:paraId="08241EC0" w14:textId="77777777" w:rsidR="00280465" w:rsidRPr="00280465" w:rsidRDefault="00280465" w:rsidP="00280465">
      <w:pPr>
        <w:pStyle w:val="BodyText"/>
        <w:spacing w:after="0"/>
        <w:ind w:right="-731" w:firstLine="709"/>
        <w:jc w:val="both"/>
        <w:rPr>
          <w:rFonts w:ascii="Calibri" w:hAnsi="Calibri" w:cs="Calibri"/>
          <w:color w:val="000000"/>
          <w:spacing w:val="0"/>
          <w:sz w:val="22"/>
          <w:szCs w:val="22"/>
        </w:rPr>
      </w:pPr>
      <w:r w:rsidRPr="00280465">
        <w:rPr>
          <w:rFonts w:ascii="Calibri" w:hAnsi="Calibri" w:cs="Calibri"/>
          <w:color w:val="000000"/>
          <w:sz w:val="22"/>
          <w:szCs w:val="22"/>
        </w:rPr>
        <w:t xml:space="preserve">1.27. </w:t>
      </w:r>
      <w:r w:rsidRPr="00280465">
        <w:rPr>
          <w:rFonts w:ascii="Calibri" w:hAnsi="Calibri" w:cs="Calibri"/>
          <w:b/>
          <w:color w:val="000000"/>
          <w:spacing w:val="0"/>
          <w:sz w:val="22"/>
          <w:szCs w:val="22"/>
        </w:rPr>
        <w:t>VPĮ</w:t>
      </w:r>
      <w:r w:rsidRPr="00280465">
        <w:rPr>
          <w:rFonts w:ascii="Calibri" w:hAnsi="Calibri" w:cs="Calibri"/>
          <w:color w:val="000000"/>
          <w:sz w:val="22"/>
          <w:szCs w:val="22"/>
        </w:rPr>
        <w:t xml:space="preserve"> – </w:t>
      </w:r>
      <w:r w:rsidRPr="00280465">
        <w:rPr>
          <w:rFonts w:ascii="Calibri" w:hAnsi="Calibri" w:cs="Calibri"/>
          <w:color w:val="000000"/>
          <w:spacing w:val="0"/>
          <w:sz w:val="22"/>
          <w:szCs w:val="22"/>
        </w:rPr>
        <w:t xml:space="preserve">Lietuvos Respublikos viešųjų pirkimų įstatymas arba Lietuvos Respublikos pirkimų, atliekamų vandentvarkos, energetikos, transporto ar pašto srityje veikiančių perkančiųjų subjektų, įstatymas, arba Lietuvos Respublikos viešųjų pirkimų, atliekamų gynybos ir saugumo srityje, įstatymas. </w:t>
      </w:r>
    </w:p>
    <w:p w14:paraId="6CBC53FC" w14:textId="77777777" w:rsidR="00280465" w:rsidRPr="00280465" w:rsidRDefault="00280465" w:rsidP="00280465">
      <w:pPr>
        <w:ind w:right="-731" w:firstLine="709"/>
        <w:jc w:val="both"/>
        <w:rPr>
          <w:rFonts w:ascii="Calibri" w:hAnsi="Calibri" w:cs="Calibri"/>
          <w:bCs/>
          <w:iCs/>
          <w:strike/>
          <w:color w:val="000000"/>
          <w:sz w:val="22"/>
          <w:szCs w:val="22"/>
        </w:rPr>
      </w:pPr>
      <w:r w:rsidRPr="00280465">
        <w:rPr>
          <w:rFonts w:ascii="Calibri" w:hAnsi="Calibri" w:cs="Calibri"/>
          <w:color w:val="000000"/>
          <w:sz w:val="22"/>
          <w:szCs w:val="22"/>
        </w:rPr>
        <w:t>1.28. Kitų naudojamų sąvokų apibrėžimai atitinka apibrėžimus, pateiktus VPĮ ir kituose teisės aktuose.</w:t>
      </w:r>
    </w:p>
    <w:p w14:paraId="0FEED925" w14:textId="77777777" w:rsidR="00280465" w:rsidRPr="00280465" w:rsidRDefault="00280465" w:rsidP="00280465">
      <w:pPr>
        <w:pStyle w:val="BodyText"/>
        <w:tabs>
          <w:tab w:val="left" w:pos="540"/>
          <w:tab w:val="num" w:pos="2880"/>
        </w:tabs>
        <w:spacing w:after="0"/>
        <w:ind w:right="-731" w:firstLine="709"/>
        <w:jc w:val="center"/>
        <w:rPr>
          <w:rFonts w:ascii="Calibri" w:hAnsi="Calibri" w:cs="Calibri"/>
          <w:bCs/>
          <w:iCs/>
          <w:color w:val="000000"/>
          <w:sz w:val="22"/>
          <w:szCs w:val="22"/>
        </w:rPr>
      </w:pPr>
    </w:p>
    <w:p w14:paraId="590D17D0" w14:textId="77777777" w:rsidR="00280465" w:rsidRPr="00280465" w:rsidRDefault="00280465" w:rsidP="00280465">
      <w:pPr>
        <w:pStyle w:val="BodyText"/>
        <w:tabs>
          <w:tab w:val="left" w:pos="540"/>
          <w:tab w:val="num" w:pos="2880"/>
        </w:tabs>
        <w:spacing w:after="0"/>
        <w:ind w:right="-731"/>
        <w:jc w:val="center"/>
        <w:rPr>
          <w:rFonts w:ascii="Calibri" w:hAnsi="Calibri" w:cs="Calibri"/>
          <w:b/>
          <w:bCs/>
          <w:iCs/>
          <w:color w:val="000000"/>
          <w:sz w:val="22"/>
          <w:szCs w:val="22"/>
        </w:rPr>
      </w:pPr>
      <w:r w:rsidRPr="00280465">
        <w:rPr>
          <w:rFonts w:ascii="Calibri" w:hAnsi="Calibri" w:cs="Calibri"/>
          <w:b/>
          <w:bCs/>
          <w:iCs/>
          <w:color w:val="000000"/>
          <w:sz w:val="22"/>
          <w:szCs w:val="22"/>
        </w:rPr>
        <w:t xml:space="preserve">II. </w:t>
      </w:r>
      <w:r w:rsidRPr="00280465">
        <w:rPr>
          <w:rFonts w:ascii="Calibri" w:hAnsi="Calibri" w:cs="Calibri"/>
          <w:b/>
          <w:spacing w:val="0"/>
          <w:sz w:val="22"/>
          <w:szCs w:val="22"/>
        </w:rPr>
        <w:t>SUTARTIES SUDĖTIS IR AIŠKINIMAS</w:t>
      </w:r>
      <w:r w:rsidRPr="00280465">
        <w:rPr>
          <w:rFonts w:ascii="Calibri" w:hAnsi="Calibri" w:cs="Calibri"/>
          <w:b/>
          <w:bCs/>
          <w:iCs/>
          <w:color w:val="000000"/>
          <w:sz w:val="22"/>
          <w:szCs w:val="22"/>
        </w:rPr>
        <w:t xml:space="preserve"> </w:t>
      </w:r>
    </w:p>
    <w:p w14:paraId="66576951" w14:textId="77777777" w:rsidR="00280465" w:rsidRPr="00280465" w:rsidRDefault="00280465" w:rsidP="00280465">
      <w:pPr>
        <w:pStyle w:val="BodyText"/>
        <w:tabs>
          <w:tab w:val="left" w:pos="540"/>
          <w:tab w:val="num" w:pos="2880"/>
        </w:tabs>
        <w:spacing w:after="0"/>
        <w:ind w:right="-731" w:firstLine="709"/>
        <w:jc w:val="both"/>
        <w:rPr>
          <w:rFonts w:ascii="Calibri" w:hAnsi="Calibri" w:cs="Calibri"/>
          <w:bCs/>
          <w:iCs/>
          <w:color w:val="000000"/>
          <w:sz w:val="22"/>
          <w:szCs w:val="22"/>
        </w:rPr>
      </w:pPr>
    </w:p>
    <w:p w14:paraId="427031B3" w14:textId="77777777" w:rsidR="00280465" w:rsidRPr="00280465" w:rsidRDefault="00280465" w:rsidP="00280465">
      <w:pPr>
        <w:pStyle w:val="BodyText"/>
        <w:tabs>
          <w:tab w:val="left" w:pos="540"/>
          <w:tab w:val="num" w:pos="2880"/>
        </w:tabs>
        <w:spacing w:after="0"/>
        <w:ind w:right="-731" w:firstLine="709"/>
        <w:jc w:val="both"/>
        <w:rPr>
          <w:rFonts w:ascii="Calibri" w:hAnsi="Calibri" w:cs="Calibri"/>
          <w:color w:val="000000"/>
          <w:spacing w:val="0"/>
          <w:sz w:val="22"/>
          <w:szCs w:val="22"/>
        </w:rPr>
      </w:pPr>
      <w:r w:rsidRPr="00280465">
        <w:rPr>
          <w:rFonts w:ascii="Calibri" w:hAnsi="Calibri" w:cs="Calibri"/>
          <w:color w:val="000000"/>
          <w:spacing w:val="0"/>
          <w:sz w:val="22"/>
          <w:szCs w:val="22"/>
        </w:rPr>
        <w:t>2. Sutartis yra vientisas ir nedalomas dokumentas, kurį sudaro toliau išvardyti dokumentai. Sutarties aiškinimo ir taikymo tikslais nustatoma tokia Sutarties dokumentų pirmumo tvarka:</w:t>
      </w:r>
    </w:p>
    <w:p w14:paraId="652F81BB" w14:textId="77777777" w:rsidR="00280465" w:rsidRPr="00280465" w:rsidRDefault="00280465" w:rsidP="00280465">
      <w:pPr>
        <w:pStyle w:val="BodyText"/>
        <w:tabs>
          <w:tab w:val="left" w:pos="540"/>
          <w:tab w:val="num" w:pos="2880"/>
        </w:tabs>
        <w:spacing w:after="0"/>
        <w:ind w:right="-731" w:firstLine="709"/>
        <w:jc w:val="both"/>
        <w:rPr>
          <w:rFonts w:ascii="Calibri" w:hAnsi="Calibri" w:cs="Calibri"/>
          <w:color w:val="000000"/>
          <w:spacing w:val="0"/>
          <w:sz w:val="22"/>
          <w:szCs w:val="22"/>
        </w:rPr>
      </w:pPr>
      <w:r w:rsidRPr="00280465">
        <w:rPr>
          <w:rFonts w:ascii="Calibri" w:hAnsi="Calibri" w:cs="Calibri"/>
          <w:color w:val="000000"/>
          <w:spacing w:val="0"/>
          <w:sz w:val="22"/>
          <w:szCs w:val="22"/>
        </w:rPr>
        <w:t>2.1. Techninė specifikacija (su priedais, jei jų yra);</w:t>
      </w:r>
    </w:p>
    <w:p w14:paraId="6A90DDBD" w14:textId="77777777" w:rsidR="00280465" w:rsidRPr="00280465" w:rsidRDefault="00280465" w:rsidP="00280465">
      <w:pPr>
        <w:pStyle w:val="BodyText"/>
        <w:tabs>
          <w:tab w:val="left" w:pos="540"/>
          <w:tab w:val="num" w:pos="2880"/>
        </w:tabs>
        <w:spacing w:after="0"/>
        <w:ind w:right="-731" w:firstLine="709"/>
        <w:jc w:val="both"/>
        <w:rPr>
          <w:rFonts w:ascii="Calibri" w:hAnsi="Calibri" w:cs="Calibri"/>
          <w:color w:val="000000"/>
          <w:spacing w:val="0"/>
          <w:sz w:val="22"/>
          <w:szCs w:val="22"/>
        </w:rPr>
      </w:pPr>
      <w:r w:rsidRPr="00280465">
        <w:rPr>
          <w:rFonts w:ascii="Calibri" w:hAnsi="Calibri" w:cs="Calibri"/>
          <w:color w:val="000000"/>
          <w:spacing w:val="0"/>
          <w:sz w:val="22"/>
          <w:szCs w:val="22"/>
        </w:rPr>
        <w:t>2.2. Sutarties SS dalis (su priedais, jei jų yra, išskyrus Techninę specifikaciją);</w:t>
      </w:r>
    </w:p>
    <w:p w14:paraId="529790B3" w14:textId="77777777" w:rsidR="00280465" w:rsidRPr="00280465" w:rsidRDefault="00280465" w:rsidP="00280465">
      <w:pPr>
        <w:pStyle w:val="BodyText"/>
        <w:tabs>
          <w:tab w:val="left" w:pos="540"/>
          <w:tab w:val="num" w:pos="2880"/>
        </w:tabs>
        <w:spacing w:after="0"/>
        <w:ind w:right="-731" w:firstLine="709"/>
        <w:jc w:val="both"/>
        <w:rPr>
          <w:rFonts w:ascii="Calibri" w:hAnsi="Calibri" w:cs="Calibri"/>
          <w:color w:val="000000"/>
          <w:spacing w:val="0"/>
          <w:sz w:val="22"/>
          <w:szCs w:val="22"/>
        </w:rPr>
      </w:pPr>
      <w:r w:rsidRPr="00280465">
        <w:rPr>
          <w:rFonts w:ascii="Calibri" w:hAnsi="Calibri" w:cs="Calibri"/>
          <w:color w:val="000000"/>
          <w:spacing w:val="0"/>
          <w:sz w:val="22"/>
          <w:szCs w:val="22"/>
        </w:rPr>
        <w:t>2.3. Prekių Tiekėjo galutinis Pasiūlymas;</w:t>
      </w:r>
    </w:p>
    <w:p w14:paraId="1B96F23B" w14:textId="77777777" w:rsidR="00280465" w:rsidRPr="00280465" w:rsidRDefault="00280465" w:rsidP="00280465">
      <w:pPr>
        <w:pStyle w:val="BodyText"/>
        <w:tabs>
          <w:tab w:val="left" w:pos="540"/>
          <w:tab w:val="num" w:pos="2880"/>
        </w:tabs>
        <w:spacing w:after="0"/>
        <w:ind w:right="-731" w:firstLine="709"/>
        <w:jc w:val="both"/>
        <w:rPr>
          <w:rFonts w:ascii="Calibri" w:hAnsi="Calibri" w:cs="Calibri"/>
          <w:color w:val="000000"/>
          <w:spacing w:val="0"/>
          <w:sz w:val="22"/>
          <w:szCs w:val="22"/>
        </w:rPr>
      </w:pPr>
      <w:r w:rsidRPr="00280465">
        <w:rPr>
          <w:rFonts w:ascii="Calibri" w:hAnsi="Calibri" w:cs="Calibri"/>
          <w:color w:val="000000"/>
          <w:spacing w:val="0"/>
          <w:sz w:val="22"/>
          <w:szCs w:val="22"/>
        </w:rPr>
        <w:t>2.4. Sutarties BS dalis;</w:t>
      </w:r>
    </w:p>
    <w:p w14:paraId="08D774B0" w14:textId="77777777" w:rsidR="00280465" w:rsidRPr="00280465" w:rsidRDefault="00280465" w:rsidP="00280465">
      <w:pPr>
        <w:pStyle w:val="BodyText"/>
        <w:tabs>
          <w:tab w:val="left" w:pos="540"/>
          <w:tab w:val="num" w:pos="2880"/>
        </w:tabs>
        <w:spacing w:after="0"/>
        <w:ind w:right="-731" w:firstLine="709"/>
        <w:jc w:val="both"/>
        <w:rPr>
          <w:rFonts w:ascii="Calibri" w:hAnsi="Calibri" w:cs="Calibri"/>
          <w:color w:val="000000"/>
          <w:spacing w:val="0"/>
          <w:sz w:val="22"/>
          <w:szCs w:val="22"/>
        </w:rPr>
      </w:pPr>
      <w:r w:rsidRPr="00280465">
        <w:rPr>
          <w:rFonts w:ascii="Calibri" w:hAnsi="Calibri" w:cs="Calibri"/>
          <w:color w:val="000000"/>
          <w:spacing w:val="0"/>
          <w:sz w:val="22"/>
          <w:szCs w:val="22"/>
        </w:rPr>
        <w:t>2.5. Pirkimo dokumentai.</w:t>
      </w:r>
    </w:p>
    <w:p w14:paraId="4CA440B4" w14:textId="77777777" w:rsidR="00280465" w:rsidRPr="00280465" w:rsidRDefault="00280465" w:rsidP="00280465">
      <w:pPr>
        <w:pStyle w:val="BodyText"/>
        <w:tabs>
          <w:tab w:val="left" w:pos="540"/>
          <w:tab w:val="num" w:pos="2880"/>
        </w:tabs>
        <w:spacing w:after="0"/>
        <w:ind w:right="-731" w:firstLine="709"/>
        <w:jc w:val="both"/>
        <w:rPr>
          <w:rFonts w:ascii="Calibri" w:hAnsi="Calibri" w:cs="Calibri"/>
          <w:color w:val="000000"/>
          <w:spacing w:val="0"/>
          <w:sz w:val="22"/>
          <w:szCs w:val="22"/>
        </w:rPr>
      </w:pPr>
      <w:r w:rsidRPr="00280465">
        <w:rPr>
          <w:rFonts w:ascii="Calibri" w:hAnsi="Calibri" w:cs="Calibri"/>
          <w:color w:val="000000"/>
          <w:spacing w:val="0"/>
          <w:sz w:val="22"/>
          <w:szCs w:val="22"/>
        </w:rPr>
        <w:t>3. Neatitikimo ar prieštaravimo atveju vadovaujamasi Sutarties BS dalies 2 punkte nurodyta eilės tvarka pagal pirmumą išdėstytais dokumentais.</w:t>
      </w:r>
    </w:p>
    <w:p w14:paraId="54531F24" w14:textId="77777777" w:rsidR="00280465" w:rsidRPr="00280465" w:rsidRDefault="00280465" w:rsidP="00280465">
      <w:pPr>
        <w:pStyle w:val="BodyText"/>
        <w:tabs>
          <w:tab w:val="left" w:pos="540"/>
          <w:tab w:val="num" w:pos="2880"/>
        </w:tabs>
        <w:spacing w:after="0"/>
        <w:ind w:right="-731" w:firstLine="709"/>
        <w:jc w:val="both"/>
        <w:rPr>
          <w:rFonts w:ascii="Calibri" w:hAnsi="Calibri" w:cs="Calibri"/>
          <w:color w:val="000000"/>
          <w:spacing w:val="0"/>
          <w:sz w:val="22"/>
          <w:szCs w:val="22"/>
        </w:rPr>
      </w:pPr>
      <w:r w:rsidRPr="00280465">
        <w:rPr>
          <w:rFonts w:ascii="Calibri" w:hAnsi="Calibri" w:cs="Calibri"/>
          <w:color w:val="000000"/>
          <w:spacing w:val="0"/>
          <w:sz w:val="22"/>
          <w:szCs w:val="22"/>
        </w:rPr>
        <w:t>4. Sutartis yra sudaryta, taikoma ir aiškinama pagal Lietuvos Respublikos teisės aktus, jeigu Šalys nesusitarė kitaip Sutarties SS dalyje.</w:t>
      </w:r>
    </w:p>
    <w:p w14:paraId="13DE9B8C" w14:textId="77777777" w:rsidR="00280465" w:rsidRPr="00280465" w:rsidRDefault="00280465" w:rsidP="00280465">
      <w:pPr>
        <w:pStyle w:val="BodyText"/>
        <w:tabs>
          <w:tab w:val="left" w:pos="540"/>
          <w:tab w:val="num" w:pos="2880"/>
        </w:tabs>
        <w:spacing w:after="0"/>
        <w:ind w:right="-731" w:firstLine="709"/>
        <w:jc w:val="both"/>
        <w:rPr>
          <w:rFonts w:ascii="Calibri" w:hAnsi="Calibri" w:cs="Calibri"/>
          <w:color w:val="000000"/>
          <w:spacing w:val="0"/>
          <w:sz w:val="22"/>
          <w:szCs w:val="22"/>
        </w:rPr>
      </w:pPr>
      <w:r w:rsidRPr="00280465">
        <w:rPr>
          <w:rFonts w:ascii="Calibri" w:hAnsi="Calibri" w:cs="Calibri"/>
          <w:color w:val="000000"/>
          <w:spacing w:val="0"/>
          <w:sz w:val="22"/>
          <w:szCs w:val="22"/>
        </w:rPr>
        <w:t>5. Šalių iš anksto sutartų minimalių nuostolių skaičiavimas pradedamas kitą dieną po paskutinės pagal Sutartį įsipareigojimų įvykdymo termino dienos ir baigiamas Šaliai įvykdžius įsipareigojimus (paskutinė skaičiavimo diena yra laikoma įsipareigojimų įvykdymo diena).</w:t>
      </w:r>
    </w:p>
    <w:p w14:paraId="5E01F9D0" w14:textId="77777777" w:rsidR="00280465" w:rsidRPr="00280465" w:rsidRDefault="00280465" w:rsidP="00280465">
      <w:pPr>
        <w:pStyle w:val="BodyText"/>
        <w:tabs>
          <w:tab w:val="num" w:pos="540"/>
          <w:tab w:val="left" w:pos="1701"/>
          <w:tab w:val="num" w:pos="2880"/>
        </w:tabs>
        <w:spacing w:after="0"/>
        <w:ind w:right="-731" w:firstLine="709"/>
        <w:jc w:val="both"/>
        <w:rPr>
          <w:rFonts w:ascii="Calibri" w:hAnsi="Calibri" w:cs="Calibri"/>
          <w:color w:val="000000"/>
          <w:spacing w:val="0"/>
          <w:sz w:val="22"/>
          <w:szCs w:val="22"/>
        </w:rPr>
      </w:pPr>
      <w:r w:rsidRPr="00280465">
        <w:rPr>
          <w:rFonts w:ascii="Calibri" w:hAnsi="Calibri" w:cs="Calibri"/>
          <w:color w:val="000000"/>
          <w:spacing w:val="0"/>
          <w:sz w:val="22"/>
          <w:szCs w:val="22"/>
        </w:rPr>
        <w:t>6. Sutarties dalių ir skyrių pavadinimai yra naudojami tik nuorodų patogumui ir, aiškinant Sutartį, gali būti naudojami tik kaip papildoma priemonė.</w:t>
      </w:r>
    </w:p>
    <w:p w14:paraId="0CD983FF" w14:textId="77777777" w:rsidR="00280465" w:rsidRPr="00280465" w:rsidRDefault="00280465" w:rsidP="00280465">
      <w:pPr>
        <w:pStyle w:val="BodyText"/>
        <w:tabs>
          <w:tab w:val="left" w:pos="360"/>
          <w:tab w:val="num" w:pos="2880"/>
        </w:tabs>
        <w:spacing w:after="0"/>
        <w:ind w:right="-731" w:firstLine="709"/>
        <w:jc w:val="both"/>
        <w:rPr>
          <w:rFonts w:ascii="Calibri" w:hAnsi="Calibri" w:cs="Calibri"/>
          <w:color w:val="000000"/>
          <w:spacing w:val="0"/>
          <w:sz w:val="22"/>
          <w:szCs w:val="22"/>
        </w:rPr>
      </w:pPr>
      <w:r w:rsidRPr="00280465">
        <w:rPr>
          <w:rFonts w:ascii="Calibri" w:hAnsi="Calibri" w:cs="Calibri"/>
          <w:color w:val="000000"/>
          <w:spacing w:val="0"/>
          <w:sz w:val="22"/>
          <w:szCs w:val="22"/>
        </w:rPr>
        <w:t xml:space="preserve">7. Jeigu Sutartyje nenustatyta kitaip, Sutarties trukmė ir kiti terminai yra skaičiuojami kalendorinėmis dienomis. </w:t>
      </w:r>
    </w:p>
    <w:p w14:paraId="0FA9828A" w14:textId="77777777" w:rsidR="00280465" w:rsidRPr="00280465" w:rsidRDefault="00280465" w:rsidP="00280465">
      <w:pPr>
        <w:pStyle w:val="BodyText"/>
        <w:tabs>
          <w:tab w:val="num" w:pos="540"/>
          <w:tab w:val="left" w:pos="1701"/>
          <w:tab w:val="num" w:pos="2880"/>
        </w:tabs>
        <w:spacing w:after="0"/>
        <w:ind w:right="-731" w:firstLine="709"/>
        <w:jc w:val="both"/>
        <w:rPr>
          <w:rFonts w:ascii="Calibri" w:hAnsi="Calibri" w:cs="Calibri"/>
          <w:color w:val="000000"/>
          <w:spacing w:val="0"/>
          <w:sz w:val="22"/>
          <w:szCs w:val="22"/>
        </w:rPr>
      </w:pPr>
      <w:r w:rsidRPr="00280465">
        <w:rPr>
          <w:rFonts w:ascii="Calibri" w:hAnsi="Calibri" w:cs="Calibri"/>
          <w:color w:val="000000"/>
          <w:spacing w:val="0"/>
          <w:sz w:val="22"/>
          <w:szCs w:val="22"/>
        </w:rPr>
        <w:t xml:space="preserve">8. Jeigu mokėjimų ar prievolių įvykdymo terminas sutampa su oficialių švenčių diena ar ne darbo diena Lietuvos Respublikoje, tai pagal Sutartį prievolės įvykdymo ir mokėjimų terminas yra pirma po tos dienos darbo diena. </w:t>
      </w:r>
    </w:p>
    <w:p w14:paraId="7501A4BF" w14:textId="77777777" w:rsidR="00280465" w:rsidRPr="00280465" w:rsidRDefault="00280465" w:rsidP="00280465">
      <w:pPr>
        <w:pStyle w:val="BodyText"/>
        <w:tabs>
          <w:tab w:val="num" w:pos="540"/>
          <w:tab w:val="num" w:pos="792"/>
          <w:tab w:val="left" w:pos="1701"/>
          <w:tab w:val="num" w:pos="2880"/>
        </w:tabs>
        <w:spacing w:after="0"/>
        <w:ind w:right="-731" w:firstLine="709"/>
        <w:jc w:val="both"/>
        <w:rPr>
          <w:rFonts w:ascii="Calibri" w:hAnsi="Calibri" w:cs="Calibri"/>
          <w:color w:val="000000"/>
          <w:spacing w:val="0"/>
          <w:sz w:val="22"/>
          <w:szCs w:val="22"/>
        </w:rPr>
      </w:pPr>
      <w:r w:rsidRPr="00280465">
        <w:rPr>
          <w:rFonts w:ascii="Calibri" w:hAnsi="Calibri" w:cs="Calibri"/>
          <w:color w:val="000000"/>
          <w:spacing w:val="0"/>
          <w:sz w:val="22"/>
          <w:szCs w:val="22"/>
        </w:rPr>
        <w:t>9. Sutartyje, kur reikalauja kontekstas, žodžiai, pateikti vienaskaita, gali turėti daugiskaitos prasmę ir atvirkščiai.</w:t>
      </w:r>
    </w:p>
    <w:p w14:paraId="5B1A3191" w14:textId="77777777" w:rsidR="00280465" w:rsidRPr="00280465" w:rsidRDefault="00280465" w:rsidP="00280465">
      <w:pPr>
        <w:pStyle w:val="BodyText"/>
        <w:tabs>
          <w:tab w:val="num" w:pos="540"/>
          <w:tab w:val="num" w:pos="792"/>
          <w:tab w:val="left" w:pos="1701"/>
          <w:tab w:val="num" w:pos="2880"/>
        </w:tabs>
        <w:spacing w:after="0"/>
        <w:ind w:right="-731" w:firstLine="709"/>
        <w:jc w:val="both"/>
        <w:rPr>
          <w:rFonts w:ascii="Calibri" w:hAnsi="Calibri" w:cs="Calibri"/>
          <w:color w:val="000000"/>
          <w:spacing w:val="0"/>
          <w:sz w:val="22"/>
          <w:szCs w:val="22"/>
        </w:rPr>
      </w:pPr>
      <w:r w:rsidRPr="00280465">
        <w:rPr>
          <w:rFonts w:ascii="Calibri" w:hAnsi="Calibri" w:cs="Calibri"/>
          <w:color w:val="000000"/>
          <w:spacing w:val="0"/>
          <w:sz w:val="22"/>
          <w:szCs w:val="22"/>
        </w:rPr>
        <w:t>10. Tais atvejais, kai tam tikra prasmė yra skirtinga tarp nurodytosios žodžiais ir nurodytosios skaičiais, vadovaujamasi žodine prasme.</w:t>
      </w:r>
    </w:p>
    <w:p w14:paraId="16EC5D06" w14:textId="77777777" w:rsidR="00280465" w:rsidRPr="00280465" w:rsidRDefault="00280465" w:rsidP="00280465">
      <w:pPr>
        <w:pStyle w:val="BodyText"/>
        <w:tabs>
          <w:tab w:val="num" w:pos="540"/>
          <w:tab w:val="num" w:pos="792"/>
          <w:tab w:val="left" w:pos="1701"/>
          <w:tab w:val="num" w:pos="2880"/>
        </w:tabs>
        <w:spacing w:after="0"/>
        <w:ind w:right="-731" w:firstLine="709"/>
        <w:jc w:val="both"/>
        <w:rPr>
          <w:rFonts w:ascii="Calibri" w:hAnsi="Calibri" w:cs="Calibri"/>
          <w:color w:val="000000"/>
          <w:sz w:val="22"/>
          <w:szCs w:val="22"/>
        </w:rPr>
      </w:pPr>
    </w:p>
    <w:p w14:paraId="04B95E63" w14:textId="77777777" w:rsidR="00280465" w:rsidRPr="00280465" w:rsidRDefault="00280465" w:rsidP="00280465">
      <w:pPr>
        <w:pStyle w:val="BodyText"/>
        <w:tabs>
          <w:tab w:val="num" w:pos="540"/>
          <w:tab w:val="num" w:pos="792"/>
          <w:tab w:val="left" w:pos="1701"/>
          <w:tab w:val="num" w:pos="2880"/>
        </w:tabs>
        <w:spacing w:after="0"/>
        <w:ind w:right="-731"/>
        <w:jc w:val="center"/>
        <w:rPr>
          <w:rFonts w:ascii="Calibri" w:hAnsi="Calibri" w:cs="Calibri"/>
          <w:b/>
          <w:color w:val="000000"/>
          <w:sz w:val="22"/>
          <w:szCs w:val="22"/>
        </w:rPr>
      </w:pPr>
    </w:p>
    <w:p w14:paraId="5666C013" w14:textId="77777777" w:rsidR="00280465" w:rsidRPr="00280465" w:rsidRDefault="00280465" w:rsidP="00280465">
      <w:pPr>
        <w:pStyle w:val="BodyText"/>
        <w:tabs>
          <w:tab w:val="num" w:pos="540"/>
          <w:tab w:val="num" w:pos="792"/>
          <w:tab w:val="left" w:pos="1701"/>
          <w:tab w:val="num" w:pos="2880"/>
        </w:tabs>
        <w:spacing w:after="0"/>
        <w:ind w:right="-731"/>
        <w:jc w:val="center"/>
        <w:rPr>
          <w:rFonts w:ascii="Calibri" w:hAnsi="Calibri" w:cs="Calibri"/>
          <w:b/>
          <w:color w:val="000000"/>
          <w:sz w:val="22"/>
          <w:szCs w:val="22"/>
        </w:rPr>
      </w:pPr>
    </w:p>
    <w:p w14:paraId="3EE37703" w14:textId="77777777" w:rsidR="00280465" w:rsidRPr="00280465" w:rsidRDefault="00280465" w:rsidP="00280465">
      <w:pPr>
        <w:pStyle w:val="BodyText"/>
        <w:tabs>
          <w:tab w:val="num" w:pos="540"/>
          <w:tab w:val="num" w:pos="792"/>
          <w:tab w:val="left" w:pos="1701"/>
          <w:tab w:val="num" w:pos="2880"/>
        </w:tabs>
        <w:spacing w:after="0"/>
        <w:ind w:right="-731"/>
        <w:jc w:val="center"/>
        <w:rPr>
          <w:rFonts w:ascii="Calibri" w:hAnsi="Calibri" w:cs="Calibri"/>
          <w:b/>
          <w:color w:val="000000"/>
          <w:sz w:val="22"/>
          <w:szCs w:val="22"/>
        </w:rPr>
      </w:pPr>
    </w:p>
    <w:p w14:paraId="37598D53" w14:textId="77777777" w:rsidR="00280465" w:rsidRPr="00280465" w:rsidRDefault="00280465" w:rsidP="00280465">
      <w:pPr>
        <w:pStyle w:val="BodyText"/>
        <w:tabs>
          <w:tab w:val="num" w:pos="540"/>
          <w:tab w:val="num" w:pos="792"/>
          <w:tab w:val="left" w:pos="1701"/>
          <w:tab w:val="num" w:pos="2880"/>
        </w:tabs>
        <w:spacing w:after="0"/>
        <w:ind w:right="-731"/>
        <w:jc w:val="center"/>
        <w:rPr>
          <w:rFonts w:ascii="Calibri" w:hAnsi="Calibri" w:cs="Calibri"/>
          <w:b/>
          <w:bCs/>
          <w:iCs/>
          <w:color w:val="000000"/>
          <w:sz w:val="22"/>
          <w:szCs w:val="22"/>
        </w:rPr>
      </w:pPr>
      <w:r w:rsidRPr="00280465">
        <w:rPr>
          <w:rFonts w:ascii="Calibri" w:hAnsi="Calibri" w:cs="Calibri"/>
          <w:b/>
          <w:color w:val="000000"/>
          <w:sz w:val="22"/>
          <w:szCs w:val="22"/>
        </w:rPr>
        <w:t xml:space="preserve">III. </w:t>
      </w:r>
      <w:r w:rsidRPr="00280465">
        <w:rPr>
          <w:rFonts w:ascii="Calibri" w:hAnsi="Calibri" w:cs="Calibri"/>
          <w:b/>
          <w:spacing w:val="0"/>
          <w:sz w:val="22"/>
          <w:szCs w:val="22"/>
        </w:rPr>
        <w:t>ŠALIŲ TEISĖS IR PAREIGOS</w:t>
      </w:r>
    </w:p>
    <w:p w14:paraId="018F7DD3" w14:textId="77777777" w:rsidR="00280465" w:rsidRPr="00280465" w:rsidRDefault="00280465" w:rsidP="00280465">
      <w:pPr>
        <w:pStyle w:val="BodyText"/>
        <w:tabs>
          <w:tab w:val="num" w:pos="540"/>
          <w:tab w:val="num" w:pos="792"/>
          <w:tab w:val="left" w:pos="1701"/>
          <w:tab w:val="num" w:pos="2880"/>
        </w:tabs>
        <w:spacing w:after="0"/>
        <w:ind w:right="-731"/>
        <w:jc w:val="center"/>
        <w:rPr>
          <w:rFonts w:ascii="Calibri" w:hAnsi="Calibri" w:cs="Calibri"/>
          <w:b/>
          <w:color w:val="000000"/>
          <w:sz w:val="22"/>
          <w:szCs w:val="22"/>
        </w:rPr>
      </w:pPr>
    </w:p>
    <w:p w14:paraId="78DAC4DE" w14:textId="77777777" w:rsidR="00280465" w:rsidRPr="00280465" w:rsidRDefault="00280465" w:rsidP="00280465">
      <w:pPr>
        <w:pStyle w:val="BodyText"/>
        <w:tabs>
          <w:tab w:val="num" w:pos="540"/>
          <w:tab w:val="num" w:pos="792"/>
          <w:tab w:val="left" w:pos="1701"/>
          <w:tab w:val="num" w:pos="2880"/>
        </w:tabs>
        <w:spacing w:after="0"/>
        <w:ind w:right="-731" w:firstLine="709"/>
        <w:jc w:val="both"/>
        <w:rPr>
          <w:rFonts w:ascii="Calibri" w:hAnsi="Calibri" w:cs="Calibri"/>
          <w:color w:val="000000"/>
          <w:spacing w:val="0"/>
          <w:sz w:val="22"/>
          <w:szCs w:val="22"/>
        </w:rPr>
      </w:pPr>
      <w:r w:rsidRPr="00280465">
        <w:rPr>
          <w:rFonts w:ascii="Calibri" w:hAnsi="Calibri" w:cs="Calibri"/>
          <w:color w:val="000000"/>
          <w:spacing w:val="0"/>
          <w:sz w:val="22"/>
          <w:szCs w:val="22"/>
        </w:rPr>
        <w:lastRenderedPageBreak/>
        <w:t xml:space="preserve">11. Vykdydamos Sutartį Šalys įsipareigoja bendradarbiauti, veikti tinkamai ir sąžiningai viena kitos atžvilgiu. </w:t>
      </w:r>
    </w:p>
    <w:p w14:paraId="7BBF61D8" w14:textId="77777777" w:rsidR="00280465" w:rsidRPr="00280465" w:rsidRDefault="00280465" w:rsidP="00280465">
      <w:pPr>
        <w:pStyle w:val="BodyText"/>
        <w:tabs>
          <w:tab w:val="num" w:pos="540"/>
          <w:tab w:val="num" w:pos="792"/>
          <w:tab w:val="left" w:pos="1701"/>
          <w:tab w:val="num" w:pos="2880"/>
        </w:tabs>
        <w:spacing w:after="0"/>
        <w:ind w:right="-731" w:firstLine="709"/>
        <w:jc w:val="both"/>
        <w:rPr>
          <w:rFonts w:ascii="Calibri" w:hAnsi="Calibri" w:cs="Calibri"/>
          <w:color w:val="000000"/>
          <w:spacing w:val="0"/>
          <w:sz w:val="22"/>
          <w:szCs w:val="22"/>
        </w:rPr>
      </w:pPr>
      <w:r w:rsidRPr="00280465">
        <w:rPr>
          <w:rFonts w:ascii="Calibri" w:hAnsi="Calibri" w:cs="Calibri"/>
          <w:color w:val="000000"/>
          <w:spacing w:val="0"/>
          <w:sz w:val="22"/>
          <w:szCs w:val="22"/>
        </w:rPr>
        <w:t>12. Tiekėjas įsipareigoja:</w:t>
      </w:r>
    </w:p>
    <w:p w14:paraId="7819A81B" w14:textId="77777777" w:rsidR="00280465" w:rsidRPr="00280465" w:rsidRDefault="00280465" w:rsidP="00280465">
      <w:pPr>
        <w:pStyle w:val="BodyText"/>
        <w:tabs>
          <w:tab w:val="num" w:pos="540"/>
          <w:tab w:val="num" w:pos="792"/>
          <w:tab w:val="left" w:pos="1701"/>
          <w:tab w:val="num" w:pos="2880"/>
        </w:tabs>
        <w:spacing w:after="0"/>
        <w:ind w:right="-731" w:firstLine="709"/>
        <w:jc w:val="both"/>
        <w:rPr>
          <w:rFonts w:ascii="Calibri" w:hAnsi="Calibri" w:cs="Calibri"/>
          <w:color w:val="000000"/>
          <w:spacing w:val="0"/>
          <w:sz w:val="22"/>
          <w:szCs w:val="22"/>
        </w:rPr>
      </w:pPr>
      <w:r w:rsidRPr="00280465">
        <w:rPr>
          <w:rFonts w:ascii="Calibri" w:hAnsi="Calibri" w:cs="Calibri"/>
          <w:color w:val="000000"/>
          <w:spacing w:val="0"/>
          <w:sz w:val="22"/>
          <w:szCs w:val="22"/>
        </w:rPr>
        <w:t>12.1. pristatyti ir perduoti Prekes Pirkėjui juos valdyti, naudoti ir disponuoti Sutarties SS dalyje nurodytais terminais;</w:t>
      </w:r>
    </w:p>
    <w:p w14:paraId="0B5311C4" w14:textId="77777777" w:rsidR="00280465" w:rsidRPr="00280465" w:rsidRDefault="00280465" w:rsidP="00280465">
      <w:pPr>
        <w:pStyle w:val="BodyText"/>
        <w:tabs>
          <w:tab w:val="num" w:pos="540"/>
          <w:tab w:val="num" w:pos="792"/>
          <w:tab w:val="left" w:pos="1701"/>
          <w:tab w:val="num" w:pos="2880"/>
        </w:tabs>
        <w:spacing w:after="0"/>
        <w:ind w:right="-731" w:firstLine="709"/>
        <w:jc w:val="both"/>
        <w:rPr>
          <w:rFonts w:ascii="Calibri" w:hAnsi="Calibri" w:cs="Calibri"/>
          <w:color w:val="000000"/>
          <w:spacing w:val="0"/>
          <w:sz w:val="22"/>
          <w:szCs w:val="22"/>
        </w:rPr>
      </w:pPr>
      <w:r w:rsidRPr="00280465">
        <w:rPr>
          <w:rFonts w:ascii="Calibri" w:hAnsi="Calibri" w:cs="Calibri"/>
          <w:color w:val="000000"/>
          <w:spacing w:val="0"/>
          <w:sz w:val="22"/>
          <w:szCs w:val="22"/>
        </w:rPr>
        <w:t>12.2. pristatyti Prekes, kurios atitinka Sutartyje, jos prieduose ir galiojančiuose teisės aktuose nustatytą kokybę, asortimentą ir komplektiškumą, kartu su Prekėmis perduoti dokumentus ir priklausinius, kurie leistų Prekes naudoti pagal paskirtį;</w:t>
      </w:r>
    </w:p>
    <w:p w14:paraId="0CDD4CB8" w14:textId="77777777" w:rsidR="00280465" w:rsidRPr="00280465" w:rsidRDefault="00280465" w:rsidP="00280465">
      <w:pPr>
        <w:pStyle w:val="BodyText"/>
        <w:tabs>
          <w:tab w:val="num" w:pos="540"/>
          <w:tab w:val="num" w:pos="792"/>
          <w:tab w:val="left" w:pos="1701"/>
          <w:tab w:val="num" w:pos="2880"/>
        </w:tabs>
        <w:spacing w:after="0"/>
        <w:ind w:right="-731" w:firstLine="709"/>
        <w:jc w:val="both"/>
        <w:rPr>
          <w:rFonts w:ascii="Calibri" w:hAnsi="Calibri" w:cs="Calibri"/>
          <w:color w:val="000000"/>
          <w:spacing w:val="0"/>
          <w:sz w:val="22"/>
          <w:szCs w:val="22"/>
        </w:rPr>
      </w:pPr>
      <w:r w:rsidRPr="00280465">
        <w:rPr>
          <w:rFonts w:ascii="Calibri" w:hAnsi="Calibri" w:cs="Calibri"/>
          <w:color w:val="000000"/>
          <w:spacing w:val="0"/>
          <w:sz w:val="22"/>
          <w:szCs w:val="22"/>
        </w:rPr>
        <w:t>12.3. prisiimti Prekių žuvimo ar sugedimo riziką iki Prekių perdavimo priėmimo akto (toliau – Perdavimo aktas) pasirašymo momento, jeigu kitaip nenumatyta Sutarties SS dalyje;</w:t>
      </w:r>
    </w:p>
    <w:p w14:paraId="20D4F162" w14:textId="77777777" w:rsidR="00280465" w:rsidRPr="00280465" w:rsidRDefault="00280465" w:rsidP="00280465">
      <w:pPr>
        <w:pStyle w:val="BodyText"/>
        <w:tabs>
          <w:tab w:val="num" w:pos="540"/>
          <w:tab w:val="num" w:pos="792"/>
          <w:tab w:val="left" w:pos="1701"/>
          <w:tab w:val="num" w:pos="2880"/>
        </w:tabs>
        <w:spacing w:after="0"/>
        <w:ind w:right="-731" w:firstLine="709"/>
        <w:jc w:val="both"/>
        <w:rPr>
          <w:rFonts w:ascii="Calibri" w:hAnsi="Calibri" w:cs="Calibri"/>
          <w:color w:val="000000"/>
          <w:spacing w:val="0"/>
          <w:sz w:val="22"/>
          <w:szCs w:val="22"/>
        </w:rPr>
      </w:pPr>
      <w:r w:rsidRPr="00280465">
        <w:rPr>
          <w:rFonts w:ascii="Calibri" w:hAnsi="Calibri" w:cs="Calibri"/>
          <w:color w:val="000000"/>
          <w:spacing w:val="0"/>
          <w:sz w:val="22"/>
          <w:szCs w:val="22"/>
        </w:rPr>
        <w:t>12.4. Sutarties SS dalyje ir (arba) Techninėje specifikacijoje nustatytais atvejais iki Prekių perdavimo priėmimo akto pasirašymo pristatytas Prekes surinkti, sumontuoti, išbandyti ir (arba) paleisti bei instruktuoti ir (arba) apmokyti Pirkėjo nurodytus darbuotojus darbui su Prekėmis ir (arba) techniškai Prekes prižiūrėti;</w:t>
      </w:r>
    </w:p>
    <w:p w14:paraId="243CFB78" w14:textId="77777777" w:rsidR="00280465" w:rsidRPr="00280465" w:rsidRDefault="00280465" w:rsidP="00280465">
      <w:pPr>
        <w:pStyle w:val="BodyText"/>
        <w:tabs>
          <w:tab w:val="num" w:pos="540"/>
          <w:tab w:val="num" w:pos="792"/>
          <w:tab w:val="left" w:pos="1701"/>
          <w:tab w:val="num" w:pos="2880"/>
        </w:tabs>
        <w:spacing w:after="0"/>
        <w:ind w:right="-731" w:firstLine="709"/>
        <w:jc w:val="both"/>
        <w:rPr>
          <w:rFonts w:ascii="Calibri" w:hAnsi="Calibri" w:cs="Calibri"/>
          <w:color w:val="000000"/>
          <w:spacing w:val="0"/>
          <w:sz w:val="22"/>
          <w:szCs w:val="22"/>
        </w:rPr>
      </w:pPr>
      <w:r w:rsidRPr="00280465">
        <w:rPr>
          <w:rFonts w:ascii="Calibri" w:hAnsi="Calibri" w:cs="Calibri"/>
          <w:color w:val="000000"/>
          <w:spacing w:val="0"/>
          <w:sz w:val="22"/>
          <w:szCs w:val="22"/>
        </w:rPr>
        <w:t>12.5. kartu su Prekėmis pateikti Pirkėjui Prekių techninius aprašymus, naudojimo ir priežiūros dokumentus, nurodytus Sutarties SS dalyje ir (arba) Techninėje specifikacijoje;</w:t>
      </w:r>
    </w:p>
    <w:p w14:paraId="5287ED47" w14:textId="77777777" w:rsidR="00280465" w:rsidRPr="00280465" w:rsidRDefault="00280465" w:rsidP="00280465">
      <w:pPr>
        <w:pStyle w:val="BodyText"/>
        <w:tabs>
          <w:tab w:val="num" w:pos="540"/>
          <w:tab w:val="num" w:pos="792"/>
          <w:tab w:val="left" w:pos="1701"/>
          <w:tab w:val="num" w:pos="2880"/>
        </w:tabs>
        <w:spacing w:after="0"/>
        <w:ind w:right="-731" w:firstLine="709"/>
        <w:jc w:val="both"/>
        <w:rPr>
          <w:rFonts w:ascii="Calibri" w:hAnsi="Calibri" w:cs="Calibri"/>
          <w:color w:val="000000"/>
          <w:spacing w:val="0"/>
          <w:sz w:val="22"/>
          <w:szCs w:val="22"/>
        </w:rPr>
      </w:pPr>
      <w:r w:rsidRPr="00280465">
        <w:rPr>
          <w:rFonts w:ascii="Calibri" w:hAnsi="Calibri" w:cs="Calibri"/>
          <w:color w:val="000000"/>
          <w:spacing w:val="0"/>
          <w:sz w:val="22"/>
          <w:szCs w:val="22"/>
        </w:rPr>
        <w:t>12.6. bendradarbiauti su Pirkėju ir konsultuoti jį visais su Sutarties vykdymu susijusiais klausimais. Taip pat nedelsiant raštu informuoti Pirkėją apie bet kurias aplinkybes, kurios trukdo ar gali sutrukdyti Tiekėjui įvykdyti sutartinius įsipareigojimus Sutartyje nustatytais terminais. Toks pranešimas nepanaikina Pirkėjo teisės skaičiuoti delspinigius pagal Sutartį, jeigu Prekės nebūtų perduotos laiku;</w:t>
      </w:r>
    </w:p>
    <w:p w14:paraId="43A6AFF5" w14:textId="77777777" w:rsidR="00280465" w:rsidRPr="00280465" w:rsidRDefault="00280465" w:rsidP="00280465">
      <w:pPr>
        <w:pStyle w:val="BodyText"/>
        <w:tabs>
          <w:tab w:val="num" w:pos="540"/>
          <w:tab w:val="num" w:pos="792"/>
          <w:tab w:val="left" w:pos="1701"/>
          <w:tab w:val="num" w:pos="2880"/>
        </w:tabs>
        <w:spacing w:after="0"/>
        <w:ind w:right="-731" w:firstLine="709"/>
        <w:jc w:val="both"/>
        <w:rPr>
          <w:rFonts w:ascii="Calibri" w:hAnsi="Calibri" w:cs="Calibri"/>
          <w:color w:val="000000"/>
          <w:spacing w:val="0"/>
          <w:sz w:val="22"/>
          <w:szCs w:val="22"/>
        </w:rPr>
      </w:pPr>
      <w:r w:rsidRPr="00280465">
        <w:rPr>
          <w:rFonts w:ascii="Calibri" w:hAnsi="Calibri" w:cs="Calibri"/>
          <w:color w:val="000000"/>
          <w:spacing w:val="0"/>
          <w:sz w:val="22"/>
          <w:szCs w:val="22"/>
        </w:rPr>
        <w:t>12.7. jeigu Sutarties SS dalyje nėra nustatyta kitaip, Tiekėjas privalo per 7 (septynias) dienas nuo Pirkėjo prašymo gavimo dienos pateikti informaciją ir (arba) ataskaitą apie Sutarties vykdymo eigą;</w:t>
      </w:r>
    </w:p>
    <w:p w14:paraId="6CB92ACF" w14:textId="77777777" w:rsidR="00280465" w:rsidRPr="00280465" w:rsidRDefault="00280465" w:rsidP="00280465">
      <w:pPr>
        <w:pStyle w:val="BodyText"/>
        <w:tabs>
          <w:tab w:val="num" w:pos="540"/>
          <w:tab w:val="num" w:pos="792"/>
          <w:tab w:val="left" w:pos="1701"/>
          <w:tab w:val="num" w:pos="2880"/>
        </w:tabs>
        <w:spacing w:after="0"/>
        <w:ind w:right="-731" w:firstLine="709"/>
        <w:jc w:val="both"/>
        <w:rPr>
          <w:rFonts w:ascii="Calibri" w:hAnsi="Calibri" w:cs="Calibri"/>
          <w:color w:val="000000" w:themeColor="text1"/>
          <w:spacing w:val="0"/>
          <w:sz w:val="22"/>
          <w:szCs w:val="22"/>
        </w:rPr>
      </w:pPr>
      <w:r w:rsidRPr="00280465">
        <w:rPr>
          <w:rFonts w:ascii="Calibri" w:hAnsi="Calibri" w:cs="Calibri"/>
          <w:color w:val="000000"/>
          <w:spacing w:val="0"/>
          <w:sz w:val="22"/>
          <w:szCs w:val="22"/>
        </w:rPr>
        <w:t xml:space="preserve">12.8. jeigu Pirkimo dokumentuose buvo nustatyti kvalifikaciniai reikalavimai Tiekėjo darbuotojams, užtikrinti, kad Sutartį vykdys Tiekėjo darbuotojai ar Subtiekėjas (-ai) ir jo (-ų) darbuotojai (kai Tiekėjas pasitelkia Subtiekėją (-jus) Sutartyje nustatytais atvejais), turintys Sutarties vykdymui reikalingą kvalifikaciją ir patirtį, atitinkančią Pirkimo dokumentuose bei teisės aktuose nustatytus reikalavimus; </w:t>
      </w:r>
    </w:p>
    <w:p w14:paraId="16AC3B1E" w14:textId="77777777" w:rsidR="00280465" w:rsidRPr="00280465" w:rsidRDefault="00280465" w:rsidP="00280465">
      <w:pPr>
        <w:pStyle w:val="BodyText"/>
        <w:tabs>
          <w:tab w:val="num" w:pos="540"/>
          <w:tab w:val="num" w:pos="792"/>
          <w:tab w:val="left" w:pos="1701"/>
          <w:tab w:val="num" w:pos="2880"/>
        </w:tabs>
        <w:spacing w:after="0"/>
        <w:ind w:right="-731" w:firstLine="709"/>
        <w:jc w:val="both"/>
        <w:rPr>
          <w:rFonts w:ascii="Calibri" w:hAnsi="Calibri" w:cs="Calibri"/>
          <w:color w:val="000000"/>
          <w:spacing w:val="0"/>
          <w:sz w:val="22"/>
          <w:szCs w:val="22"/>
        </w:rPr>
      </w:pPr>
      <w:r w:rsidRPr="00280465">
        <w:rPr>
          <w:rFonts w:ascii="Calibri" w:hAnsi="Calibri" w:cs="Calibri"/>
          <w:color w:val="000000" w:themeColor="text1"/>
          <w:spacing w:val="0"/>
          <w:sz w:val="22"/>
          <w:szCs w:val="22"/>
        </w:rPr>
        <w:t xml:space="preserve">12.9. </w:t>
      </w:r>
      <w:r w:rsidRPr="00280465">
        <w:rPr>
          <w:rFonts w:ascii="Calibri" w:hAnsi="Calibri" w:cs="Calibri"/>
          <w:color w:val="000000"/>
          <w:spacing w:val="0"/>
          <w:sz w:val="22"/>
          <w:szCs w:val="22"/>
        </w:rPr>
        <w:t>suteikti galimybę Pirkėjui ir jį prižiūrinčiai kompetentingai institucijai – viešajai įstaigai Transporto kompetencijų agentūrai (toliau – TKA) atlikti Paslaugų, susijusių su Prekių tiekimu pagal Sutartį, priežiūrą, taip, kaip tai nustatyta Reglamento 373/2017 ATM/ANS.OR.B.015 „Pagal sutartis vykdoma veikla“ taisyklėje ir Pirkėjui ir / arba jį prižiūrinčiai kompetentingai institucijai – TKA paprašius, pateikti su šių paslaugų teikimu susijusią informaciją ir dokumentus (šio punkto sąlyga taikoma, kai Pirkėjo vykdoma veikla, nurodyta oro navigacijos paslaugų  teikėjo pažymėjime, apima Paslaugas (ar jų dalį) pagal Sutartį);</w:t>
      </w:r>
    </w:p>
    <w:p w14:paraId="6864A15F" w14:textId="77777777" w:rsidR="00280465" w:rsidRPr="00280465" w:rsidRDefault="00280465" w:rsidP="00280465">
      <w:pPr>
        <w:pStyle w:val="BodyText"/>
        <w:tabs>
          <w:tab w:val="num" w:pos="540"/>
          <w:tab w:val="num" w:pos="792"/>
          <w:tab w:val="left" w:pos="1701"/>
          <w:tab w:val="num" w:pos="2880"/>
        </w:tabs>
        <w:spacing w:after="0"/>
        <w:ind w:right="-731" w:firstLine="709"/>
        <w:jc w:val="both"/>
        <w:rPr>
          <w:rFonts w:ascii="Calibri" w:hAnsi="Calibri" w:cs="Calibri"/>
          <w:color w:val="000000"/>
          <w:spacing w:val="0"/>
          <w:sz w:val="22"/>
          <w:szCs w:val="22"/>
        </w:rPr>
      </w:pPr>
      <w:r w:rsidRPr="00280465">
        <w:rPr>
          <w:rFonts w:ascii="Calibri" w:hAnsi="Calibri" w:cs="Calibri"/>
          <w:color w:val="000000"/>
          <w:spacing w:val="0"/>
          <w:sz w:val="22"/>
          <w:szCs w:val="22"/>
        </w:rPr>
        <w:t>12.10. savo sąskaita apsaugoti Pirkėją nuo bet kokių pretenzijų ar nuostolių, atsirandančių dėl Tiekėjo ar asmenų, už kuriuos atsako Tiekėjas, veiksmų ar aplaidumo vykdant Sutartį bei atlyginti dėl šių veiksmų Pirkėjui ar (arba) tretiesiems asmenims padarytus nuostolius, tarp jų ir dėl bet kokių aktų pažeidimo ar bet kokių kitų asmenų teisių pažeidimo;</w:t>
      </w:r>
    </w:p>
    <w:p w14:paraId="778FB18B" w14:textId="77777777" w:rsidR="00280465" w:rsidRPr="00280465" w:rsidRDefault="00280465" w:rsidP="00280465">
      <w:pPr>
        <w:pStyle w:val="BodyText"/>
        <w:tabs>
          <w:tab w:val="num" w:pos="540"/>
          <w:tab w:val="num" w:pos="792"/>
          <w:tab w:val="left" w:pos="1701"/>
          <w:tab w:val="num" w:pos="2880"/>
        </w:tabs>
        <w:spacing w:after="0"/>
        <w:ind w:right="-731" w:firstLine="709"/>
        <w:jc w:val="both"/>
        <w:rPr>
          <w:rFonts w:ascii="Calibri" w:hAnsi="Calibri" w:cs="Calibri"/>
          <w:color w:val="000000"/>
          <w:spacing w:val="0"/>
          <w:sz w:val="22"/>
          <w:szCs w:val="22"/>
        </w:rPr>
      </w:pPr>
      <w:r w:rsidRPr="00280465">
        <w:rPr>
          <w:rFonts w:ascii="Calibri" w:hAnsi="Calibri" w:cs="Calibri"/>
          <w:color w:val="000000"/>
          <w:spacing w:val="0"/>
          <w:sz w:val="22"/>
          <w:szCs w:val="22"/>
        </w:rPr>
        <w:t>12.11. tinkamai vykdyti kitus įsipareigojimus ir pareigas, numatytas Sutartyje ir jos prieduose bei galiojančiuose Teisės aktuose.</w:t>
      </w:r>
    </w:p>
    <w:p w14:paraId="5E9B213F" w14:textId="77777777" w:rsidR="00280465" w:rsidRPr="00280465" w:rsidRDefault="00280465" w:rsidP="00280465">
      <w:pPr>
        <w:pStyle w:val="BodyText"/>
        <w:tabs>
          <w:tab w:val="num" w:pos="540"/>
          <w:tab w:val="num" w:pos="792"/>
          <w:tab w:val="left" w:pos="1701"/>
          <w:tab w:val="num" w:pos="2880"/>
        </w:tabs>
        <w:spacing w:after="0"/>
        <w:ind w:right="-731" w:firstLine="709"/>
        <w:jc w:val="both"/>
        <w:rPr>
          <w:rFonts w:ascii="Calibri" w:hAnsi="Calibri" w:cs="Calibri"/>
          <w:color w:val="000000"/>
          <w:spacing w:val="0"/>
          <w:sz w:val="22"/>
          <w:szCs w:val="22"/>
        </w:rPr>
      </w:pPr>
      <w:r w:rsidRPr="00280465">
        <w:rPr>
          <w:rFonts w:ascii="Calibri" w:hAnsi="Calibri" w:cs="Calibri"/>
          <w:color w:val="000000"/>
          <w:spacing w:val="0"/>
          <w:sz w:val="22"/>
          <w:szCs w:val="22"/>
        </w:rPr>
        <w:t>13. Tiekėjas patvirtina, kad turi visas licencijas, leidimus ir įgaliojimus tiekti jo siūlomas Prekes.</w:t>
      </w:r>
    </w:p>
    <w:p w14:paraId="0057628E" w14:textId="77777777" w:rsidR="00280465" w:rsidRPr="00280465" w:rsidRDefault="00280465" w:rsidP="00280465">
      <w:pPr>
        <w:pStyle w:val="BodyText"/>
        <w:tabs>
          <w:tab w:val="num" w:pos="540"/>
          <w:tab w:val="num" w:pos="792"/>
          <w:tab w:val="left" w:pos="1701"/>
          <w:tab w:val="num" w:pos="2880"/>
        </w:tabs>
        <w:spacing w:after="0"/>
        <w:ind w:right="-731" w:firstLine="709"/>
        <w:jc w:val="both"/>
        <w:rPr>
          <w:rFonts w:ascii="Calibri" w:hAnsi="Calibri" w:cs="Calibri"/>
          <w:color w:val="000000"/>
          <w:spacing w:val="0"/>
          <w:sz w:val="22"/>
          <w:szCs w:val="22"/>
        </w:rPr>
      </w:pPr>
      <w:r w:rsidRPr="00280465">
        <w:rPr>
          <w:rFonts w:ascii="Calibri" w:hAnsi="Calibri" w:cs="Calibri"/>
          <w:color w:val="000000"/>
          <w:spacing w:val="0"/>
          <w:sz w:val="22"/>
          <w:szCs w:val="22"/>
        </w:rPr>
        <w:t>14. Tiekėjas turi teisę:</w:t>
      </w:r>
    </w:p>
    <w:p w14:paraId="336C8DF2" w14:textId="77777777" w:rsidR="00280465" w:rsidRPr="00280465" w:rsidRDefault="00280465" w:rsidP="00280465">
      <w:pPr>
        <w:pStyle w:val="BodyText"/>
        <w:tabs>
          <w:tab w:val="num" w:pos="540"/>
          <w:tab w:val="num" w:pos="792"/>
          <w:tab w:val="left" w:pos="1701"/>
          <w:tab w:val="num" w:pos="2880"/>
        </w:tabs>
        <w:spacing w:after="0"/>
        <w:ind w:right="-731" w:firstLine="709"/>
        <w:jc w:val="both"/>
        <w:rPr>
          <w:rFonts w:ascii="Calibri" w:hAnsi="Calibri" w:cs="Calibri"/>
          <w:color w:val="000000"/>
          <w:spacing w:val="0"/>
          <w:sz w:val="22"/>
          <w:szCs w:val="22"/>
        </w:rPr>
      </w:pPr>
      <w:r w:rsidRPr="00280465">
        <w:rPr>
          <w:rFonts w:ascii="Calibri" w:hAnsi="Calibri" w:cs="Calibri"/>
          <w:color w:val="000000"/>
          <w:spacing w:val="0"/>
          <w:sz w:val="22"/>
          <w:szCs w:val="22"/>
        </w:rPr>
        <w:t>14.1. prašyti, kad Pirkėjas pateiktų dokumentus ar kitą informaciją, kurie yra būti tinkamam Sutarties įvykdymui;</w:t>
      </w:r>
    </w:p>
    <w:p w14:paraId="668E44C5" w14:textId="77777777" w:rsidR="00280465" w:rsidRPr="00280465" w:rsidRDefault="00280465" w:rsidP="00280465">
      <w:pPr>
        <w:pStyle w:val="BodyText"/>
        <w:tabs>
          <w:tab w:val="num" w:pos="540"/>
          <w:tab w:val="num" w:pos="792"/>
          <w:tab w:val="left" w:pos="1701"/>
          <w:tab w:val="num" w:pos="2880"/>
        </w:tabs>
        <w:spacing w:after="0"/>
        <w:ind w:right="-731" w:firstLine="709"/>
        <w:jc w:val="both"/>
        <w:rPr>
          <w:rFonts w:ascii="Calibri" w:hAnsi="Calibri" w:cs="Calibri"/>
          <w:color w:val="000000"/>
          <w:spacing w:val="0"/>
          <w:sz w:val="22"/>
          <w:szCs w:val="22"/>
        </w:rPr>
      </w:pPr>
      <w:r w:rsidRPr="00280465">
        <w:rPr>
          <w:rFonts w:ascii="Calibri" w:hAnsi="Calibri" w:cs="Calibri"/>
          <w:color w:val="000000"/>
          <w:spacing w:val="0"/>
          <w:sz w:val="22"/>
          <w:szCs w:val="22"/>
        </w:rPr>
        <w:t>14.2. gauti Sutartyje nustatytą mokestį už pristatytas kokybiškas Prekes;</w:t>
      </w:r>
    </w:p>
    <w:p w14:paraId="7AF12935" w14:textId="77777777" w:rsidR="00280465" w:rsidRPr="00280465" w:rsidRDefault="00280465" w:rsidP="00280465">
      <w:pPr>
        <w:pStyle w:val="BodyText"/>
        <w:tabs>
          <w:tab w:val="num" w:pos="540"/>
          <w:tab w:val="num" w:pos="792"/>
          <w:tab w:val="left" w:pos="1701"/>
          <w:tab w:val="num" w:pos="2880"/>
        </w:tabs>
        <w:spacing w:after="0"/>
        <w:ind w:right="-731" w:firstLine="709"/>
        <w:jc w:val="both"/>
        <w:rPr>
          <w:rFonts w:ascii="Calibri" w:hAnsi="Calibri" w:cs="Calibri"/>
          <w:color w:val="000000"/>
          <w:spacing w:val="0"/>
          <w:sz w:val="22"/>
          <w:szCs w:val="22"/>
        </w:rPr>
      </w:pPr>
      <w:r w:rsidRPr="00280465">
        <w:rPr>
          <w:rFonts w:ascii="Calibri" w:hAnsi="Calibri" w:cs="Calibri"/>
          <w:color w:val="000000"/>
          <w:spacing w:val="0"/>
          <w:sz w:val="22"/>
          <w:szCs w:val="22"/>
        </w:rPr>
        <w:t>14.3. įgyvendinti kitas Sutarties ir Teisės aktuose nustatytas teises.</w:t>
      </w:r>
    </w:p>
    <w:p w14:paraId="10C6C8D3" w14:textId="77777777" w:rsidR="00280465" w:rsidRPr="00280465" w:rsidRDefault="00280465" w:rsidP="00280465">
      <w:pPr>
        <w:pStyle w:val="BodyText"/>
        <w:tabs>
          <w:tab w:val="num" w:pos="540"/>
          <w:tab w:val="num" w:pos="792"/>
          <w:tab w:val="left" w:pos="1701"/>
          <w:tab w:val="num" w:pos="2880"/>
        </w:tabs>
        <w:spacing w:after="0"/>
        <w:ind w:right="-731" w:firstLine="709"/>
        <w:jc w:val="both"/>
        <w:rPr>
          <w:rFonts w:ascii="Calibri" w:hAnsi="Calibri" w:cs="Calibri"/>
          <w:color w:val="000000"/>
          <w:spacing w:val="0"/>
          <w:sz w:val="22"/>
          <w:szCs w:val="22"/>
        </w:rPr>
      </w:pPr>
      <w:r w:rsidRPr="00280465">
        <w:rPr>
          <w:rFonts w:ascii="Calibri" w:hAnsi="Calibri" w:cs="Calibri"/>
          <w:color w:val="000000"/>
          <w:spacing w:val="0"/>
          <w:sz w:val="22"/>
          <w:szCs w:val="22"/>
        </w:rPr>
        <w:t>15. Pirkėjas įsipareigoja:</w:t>
      </w:r>
    </w:p>
    <w:p w14:paraId="3512EFCA" w14:textId="77777777" w:rsidR="00280465" w:rsidRPr="00280465" w:rsidRDefault="00280465" w:rsidP="00280465">
      <w:pPr>
        <w:pStyle w:val="BodyText"/>
        <w:tabs>
          <w:tab w:val="num" w:pos="540"/>
          <w:tab w:val="num" w:pos="792"/>
          <w:tab w:val="left" w:pos="1701"/>
          <w:tab w:val="num" w:pos="2880"/>
        </w:tabs>
        <w:spacing w:after="0"/>
        <w:ind w:right="-731" w:firstLine="709"/>
        <w:jc w:val="both"/>
        <w:rPr>
          <w:rFonts w:ascii="Calibri" w:hAnsi="Calibri" w:cs="Calibri"/>
          <w:color w:val="000000"/>
          <w:spacing w:val="0"/>
          <w:sz w:val="22"/>
          <w:szCs w:val="22"/>
        </w:rPr>
      </w:pPr>
      <w:r w:rsidRPr="00280465">
        <w:rPr>
          <w:rFonts w:ascii="Calibri" w:hAnsi="Calibri" w:cs="Calibri"/>
          <w:color w:val="000000"/>
          <w:spacing w:val="0"/>
          <w:sz w:val="22"/>
          <w:szCs w:val="22"/>
        </w:rPr>
        <w:t>15.1. Sutarties vykdymo metu bendradarbiauti su Tiekėju bei suteikti Tiekėjui Sutarties vykdymui pagrįstai reikalingą informaciją;</w:t>
      </w:r>
    </w:p>
    <w:p w14:paraId="3285E782" w14:textId="77777777" w:rsidR="00280465" w:rsidRPr="00280465" w:rsidRDefault="00280465" w:rsidP="00280465">
      <w:pPr>
        <w:pStyle w:val="BodyText"/>
        <w:tabs>
          <w:tab w:val="num" w:pos="540"/>
          <w:tab w:val="num" w:pos="792"/>
          <w:tab w:val="left" w:pos="1701"/>
          <w:tab w:val="num" w:pos="2880"/>
        </w:tabs>
        <w:spacing w:after="0"/>
        <w:ind w:right="-731" w:firstLine="709"/>
        <w:jc w:val="both"/>
        <w:rPr>
          <w:rFonts w:ascii="Calibri" w:hAnsi="Calibri" w:cs="Calibri"/>
          <w:color w:val="000000"/>
          <w:spacing w:val="0"/>
          <w:sz w:val="22"/>
          <w:szCs w:val="22"/>
        </w:rPr>
      </w:pPr>
      <w:r w:rsidRPr="00280465">
        <w:rPr>
          <w:rFonts w:ascii="Calibri" w:hAnsi="Calibri" w:cs="Calibri"/>
          <w:color w:val="000000"/>
          <w:spacing w:val="0"/>
          <w:sz w:val="22"/>
          <w:szCs w:val="22"/>
        </w:rPr>
        <w:t>15.2. sudaryti sąlygas Tiekėjo darbuotojams, atitinkantiems nustatytus reikalavimus, patekti į Pirkėjo ar oro uosto valdomos teritorijos riboto patekimo zoną, kai tai būtina Sutarties vykdymui;</w:t>
      </w:r>
    </w:p>
    <w:p w14:paraId="560F38DF" w14:textId="77777777" w:rsidR="00280465" w:rsidRPr="00280465" w:rsidRDefault="00280465" w:rsidP="00280465">
      <w:pPr>
        <w:pStyle w:val="BodyText"/>
        <w:tabs>
          <w:tab w:val="num" w:pos="540"/>
          <w:tab w:val="num" w:pos="792"/>
          <w:tab w:val="left" w:pos="1701"/>
          <w:tab w:val="num" w:pos="2880"/>
        </w:tabs>
        <w:spacing w:after="0"/>
        <w:ind w:right="-731" w:firstLine="709"/>
        <w:jc w:val="both"/>
        <w:rPr>
          <w:rFonts w:ascii="Calibri" w:hAnsi="Calibri" w:cs="Calibri"/>
          <w:color w:val="000000"/>
          <w:spacing w:val="0"/>
          <w:sz w:val="22"/>
          <w:szCs w:val="22"/>
        </w:rPr>
      </w:pPr>
      <w:r w:rsidRPr="00280465">
        <w:rPr>
          <w:rFonts w:ascii="Calibri" w:hAnsi="Calibri" w:cs="Calibri"/>
          <w:color w:val="000000"/>
          <w:spacing w:val="0"/>
          <w:sz w:val="22"/>
          <w:szCs w:val="22"/>
        </w:rPr>
        <w:t>15.3. paskirtį asmenį (-</w:t>
      </w:r>
      <w:proofErr w:type="spellStart"/>
      <w:r w:rsidRPr="00280465">
        <w:rPr>
          <w:rFonts w:ascii="Calibri" w:hAnsi="Calibri" w:cs="Calibri"/>
          <w:color w:val="000000"/>
          <w:spacing w:val="0"/>
          <w:sz w:val="22"/>
          <w:szCs w:val="22"/>
        </w:rPr>
        <w:t>is</w:t>
      </w:r>
      <w:proofErr w:type="spellEnd"/>
      <w:r w:rsidRPr="00280465">
        <w:rPr>
          <w:rFonts w:ascii="Calibri" w:hAnsi="Calibri" w:cs="Calibri"/>
          <w:color w:val="000000"/>
          <w:spacing w:val="0"/>
          <w:sz w:val="22"/>
          <w:szCs w:val="22"/>
        </w:rPr>
        <w:t>), atsakingą (-</w:t>
      </w:r>
      <w:proofErr w:type="spellStart"/>
      <w:r w:rsidRPr="00280465">
        <w:rPr>
          <w:rFonts w:ascii="Calibri" w:hAnsi="Calibri" w:cs="Calibri"/>
          <w:color w:val="000000"/>
          <w:spacing w:val="0"/>
          <w:sz w:val="22"/>
          <w:szCs w:val="22"/>
        </w:rPr>
        <w:t>us</w:t>
      </w:r>
      <w:proofErr w:type="spellEnd"/>
      <w:r w:rsidRPr="00280465">
        <w:rPr>
          <w:rFonts w:ascii="Calibri" w:hAnsi="Calibri" w:cs="Calibri"/>
          <w:color w:val="000000"/>
          <w:spacing w:val="0"/>
          <w:sz w:val="22"/>
          <w:szCs w:val="22"/>
        </w:rPr>
        <w:t>) už Sutarties vykdymą bei už Sutarties ir jos pakeitimų (jeigu tokie bus sudaromi) paskelbimą, vadovaujantis VPĮ nuostatomis;</w:t>
      </w:r>
    </w:p>
    <w:p w14:paraId="2105AA44" w14:textId="77777777" w:rsidR="00280465" w:rsidRPr="00280465" w:rsidRDefault="00280465" w:rsidP="00280465">
      <w:pPr>
        <w:pStyle w:val="BodyText"/>
        <w:tabs>
          <w:tab w:val="num" w:pos="540"/>
          <w:tab w:val="num" w:pos="792"/>
          <w:tab w:val="left" w:pos="1701"/>
          <w:tab w:val="num" w:pos="2880"/>
        </w:tabs>
        <w:spacing w:after="0"/>
        <w:ind w:right="-731" w:firstLine="709"/>
        <w:jc w:val="both"/>
        <w:rPr>
          <w:rFonts w:ascii="Calibri" w:hAnsi="Calibri" w:cs="Calibri"/>
          <w:color w:val="000000"/>
          <w:spacing w:val="0"/>
          <w:sz w:val="22"/>
          <w:szCs w:val="22"/>
        </w:rPr>
      </w:pPr>
      <w:r w:rsidRPr="00280465">
        <w:rPr>
          <w:rFonts w:ascii="Calibri" w:hAnsi="Calibri" w:cs="Calibri"/>
          <w:color w:val="000000"/>
          <w:spacing w:val="0"/>
          <w:sz w:val="22"/>
          <w:szCs w:val="22"/>
        </w:rPr>
        <w:lastRenderedPageBreak/>
        <w:t xml:space="preserve">15.4. Sutartyje nustatyta tvarka priimti Tiekėjo pristatytas ir (kai tai numatyta Sutarties SS dalyje ir (arba) Techninėje specifikacijoje) įdiegtas Prekes; </w:t>
      </w:r>
    </w:p>
    <w:p w14:paraId="7161B1B7" w14:textId="77777777" w:rsidR="00280465" w:rsidRPr="00280465" w:rsidRDefault="00280465" w:rsidP="00280465">
      <w:pPr>
        <w:pStyle w:val="BodyText"/>
        <w:tabs>
          <w:tab w:val="num" w:pos="540"/>
          <w:tab w:val="num" w:pos="792"/>
          <w:tab w:val="left" w:pos="1701"/>
          <w:tab w:val="num" w:pos="2880"/>
        </w:tabs>
        <w:spacing w:after="0"/>
        <w:ind w:right="-731" w:firstLine="709"/>
        <w:jc w:val="both"/>
        <w:rPr>
          <w:rFonts w:ascii="Calibri" w:hAnsi="Calibri" w:cs="Calibri"/>
          <w:color w:val="000000"/>
          <w:spacing w:val="0"/>
          <w:sz w:val="22"/>
          <w:szCs w:val="22"/>
        </w:rPr>
      </w:pPr>
      <w:r w:rsidRPr="00280465">
        <w:rPr>
          <w:rFonts w:ascii="Calibri" w:hAnsi="Calibri" w:cs="Calibri"/>
          <w:color w:val="000000"/>
          <w:spacing w:val="0"/>
          <w:sz w:val="22"/>
          <w:szCs w:val="22"/>
        </w:rPr>
        <w:t>15.4. tinkamai vykdyti kitus įsipareigojimus, numatytus Sutartyje ir galiojančiuose Teisės aktuose.</w:t>
      </w:r>
    </w:p>
    <w:p w14:paraId="4BEBB077" w14:textId="77777777" w:rsidR="00280465" w:rsidRPr="00280465" w:rsidRDefault="00280465" w:rsidP="00280465">
      <w:pPr>
        <w:pStyle w:val="BodyText"/>
        <w:tabs>
          <w:tab w:val="num" w:pos="540"/>
          <w:tab w:val="num" w:pos="792"/>
          <w:tab w:val="left" w:pos="1701"/>
          <w:tab w:val="num" w:pos="2880"/>
        </w:tabs>
        <w:spacing w:after="0"/>
        <w:ind w:right="-731" w:firstLine="709"/>
        <w:jc w:val="both"/>
        <w:rPr>
          <w:rFonts w:ascii="Calibri" w:hAnsi="Calibri" w:cs="Calibri"/>
          <w:color w:val="000000"/>
          <w:spacing w:val="0"/>
          <w:sz w:val="22"/>
          <w:szCs w:val="22"/>
        </w:rPr>
      </w:pPr>
      <w:r w:rsidRPr="00280465">
        <w:rPr>
          <w:rFonts w:ascii="Calibri" w:hAnsi="Calibri" w:cs="Calibri"/>
          <w:color w:val="000000"/>
          <w:spacing w:val="0"/>
          <w:sz w:val="22"/>
          <w:szCs w:val="22"/>
        </w:rPr>
        <w:t>16. Pirkėjas turi teisę:</w:t>
      </w:r>
    </w:p>
    <w:p w14:paraId="2BDDB028" w14:textId="77777777" w:rsidR="00280465" w:rsidRPr="00280465" w:rsidRDefault="00280465" w:rsidP="00280465">
      <w:pPr>
        <w:pStyle w:val="BodyText"/>
        <w:tabs>
          <w:tab w:val="num" w:pos="540"/>
          <w:tab w:val="num" w:pos="792"/>
          <w:tab w:val="left" w:pos="1701"/>
          <w:tab w:val="num" w:pos="2880"/>
        </w:tabs>
        <w:spacing w:after="0"/>
        <w:ind w:right="-731" w:firstLine="709"/>
        <w:jc w:val="both"/>
        <w:rPr>
          <w:rFonts w:ascii="Calibri" w:hAnsi="Calibri" w:cs="Calibri"/>
          <w:color w:val="000000"/>
          <w:spacing w:val="0"/>
          <w:sz w:val="22"/>
          <w:szCs w:val="22"/>
        </w:rPr>
      </w:pPr>
      <w:r w:rsidRPr="00280465">
        <w:rPr>
          <w:rFonts w:ascii="Calibri" w:hAnsi="Calibri" w:cs="Calibri"/>
          <w:color w:val="000000"/>
          <w:spacing w:val="0"/>
          <w:sz w:val="22"/>
          <w:szCs w:val="22"/>
        </w:rPr>
        <w:t>16.1. reikalauti, kad Tiekėjas tinkamai ir laiku įvykdytų visus įsipareigojimus, nurodytus Sutartyje ir galiojančiuose Teisės aktuose;</w:t>
      </w:r>
    </w:p>
    <w:p w14:paraId="72BBA9B9" w14:textId="77777777" w:rsidR="00280465" w:rsidRPr="00280465" w:rsidRDefault="00280465" w:rsidP="00280465">
      <w:pPr>
        <w:pStyle w:val="BodyText"/>
        <w:tabs>
          <w:tab w:val="num" w:pos="540"/>
          <w:tab w:val="num" w:pos="792"/>
          <w:tab w:val="left" w:pos="1701"/>
          <w:tab w:val="num" w:pos="2880"/>
        </w:tabs>
        <w:spacing w:after="0"/>
        <w:ind w:right="-731" w:firstLine="709"/>
        <w:jc w:val="both"/>
        <w:rPr>
          <w:rFonts w:ascii="Calibri" w:hAnsi="Calibri" w:cs="Calibri"/>
          <w:color w:val="000000"/>
          <w:spacing w:val="0"/>
          <w:sz w:val="22"/>
          <w:szCs w:val="22"/>
        </w:rPr>
      </w:pPr>
      <w:r w:rsidRPr="00280465">
        <w:rPr>
          <w:rFonts w:ascii="Calibri" w:hAnsi="Calibri" w:cs="Calibri"/>
          <w:color w:val="000000"/>
          <w:spacing w:val="0"/>
          <w:sz w:val="22"/>
          <w:szCs w:val="22"/>
        </w:rPr>
        <w:t>16.2. kontroliuoti pristatomų Prekių kokybę, atsisakyti priimti nekokybiškas Prekes;</w:t>
      </w:r>
    </w:p>
    <w:p w14:paraId="246B0B14" w14:textId="77777777" w:rsidR="00280465" w:rsidRPr="00280465" w:rsidRDefault="00280465" w:rsidP="00280465">
      <w:pPr>
        <w:pStyle w:val="BodyText"/>
        <w:tabs>
          <w:tab w:val="num" w:pos="540"/>
          <w:tab w:val="num" w:pos="792"/>
          <w:tab w:val="left" w:pos="1701"/>
          <w:tab w:val="num" w:pos="2880"/>
        </w:tabs>
        <w:spacing w:after="0"/>
        <w:ind w:right="-731" w:firstLine="709"/>
        <w:jc w:val="both"/>
        <w:rPr>
          <w:rFonts w:ascii="Calibri" w:hAnsi="Calibri" w:cs="Calibri"/>
          <w:color w:val="000000"/>
          <w:spacing w:val="0"/>
          <w:sz w:val="22"/>
          <w:szCs w:val="22"/>
        </w:rPr>
      </w:pPr>
      <w:r w:rsidRPr="00280465">
        <w:rPr>
          <w:rFonts w:ascii="Calibri" w:hAnsi="Calibri" w:cs="Calibri"/>
          <w:color w:val="000000"/>
          <w:spacing w:val="0"/>
          <w:sz w:val="22"/>
          <w:szCs w:val="22"/>
        </w:rPr>
        <w:t>16.3. reikalauti, kad Tiekėjas Sutartyje ar Pirkėjo nurodytu terminu neatlygintinai ištaisytų nekokybiškų Prekių trūkumus arba pakeistų juos kokybiškomis;</w:t>
      </w:r>
    </w:p>
    <w:p w14:paraId="3994D542" w14:textId="77777777" w:rsidR="00280465" w:rsidRPr="00280465" w:rsidRDefault="00280465" w:rsidP="00280465">
      <w:pPr>
        <w:pStyle w:val="BodyText"/>
        <w:tabs>
          <w:tab w:val="num" w:pos="540"/>
          <w:tab w:val="num" w:pos="792"/>
          <w:tab w:val="left" w:pos="1701"/>
          <w:tab w:val="num" w:pos="2880"/>
        </w:tabs>
        <w:spacing w:after="0"/>
        <w:ind w:right="-731" w:firstLine="709"/>
        <w:jc w:val="both"/>
        <w:rPr>
          <w:rFonts w:ascii="Calibri" w:hAnsi="Calibri" w:cs="Calibri"/>
          <w:color w:val="000000"/>
          <w:spacing w:val="0"/>
          <w:sz w:val="22"/>
          <w:szCs w:val="22"/>
        </w:rPr>
      </w:pPr>
      <w:r w:rsidRPr="00280465">
        <w:rPr>
          <w:rFonts w:ascii="Calibri" w:hAnsi="Calibri" w:cs="Calibri"/>
          <w:color w:val="000000"/>
          <w:spacing w:val="0"/>
          <w:sz w:val="22"/>
          <w:szCs w:val="22"/>
        </w:rPr>
        <w:t>16.4 išskaičiuoti netesybas ir kitus dėl Tiekėjo kaltės patirtus nuostolius iš Tiekėjui mokėtinų sumų, apie tai raštu informavęs Tiekėją;</w:t>
      </w:r>
    </w:p>
    <w:p w14:paraId="1DC61A66" w14:textId="77777777" w:rsidR="00280465" w:rsidRPr="00280465" w:rsidRDefault="00280465" w:rsidP="00280465">
      <w:pPr>
        <w:pStyle w:val="BodyText"/>
        <w:tabs>
          <w:tab w:val="num" w:pos="540"/>
          <w:tab w:val="num" w:pos="792"/>
          <w:tab w:val="left" w:pos="1701"/>
          <w:tab w:val="num" w:pos="2880"/>
        </w:tabs>
        <w:spacing w:after="0"/>
        <w:ind w:right="-731" w:firstLine="709"/>
        <w:jc w:val="both"/>
        <w:rPr>
          <w:rFonts w:ascii="Calibri" w:hAnsi="Calibri" w:cs="Calibri"/>
          <w:color w:val="000000"/>
          <w:spacing w:val="0"/>
          <w:sz w:val="22"/>
          <w:szCs w:val="22"/>
        </w:rPr>
      </w:pPr>
      <w:r w:rsidRPr="00280465">
        <w:rPr>
          <w:rFonts w:ascii="Calibri" w:hAnsi="Calibri" w:cs="Calibri"/>
          <w:color w:val="000000"/>
          <w:spacing w:val="0"/>
          <w:sz w:val="22"/>
          <w:szCs w:val="22"/>
        </w:rPr>
        <w:t>16.5. neapmokėti PVM sąskaitų faktūrų, jeigu Tiekėjas jas pateikia ne informacinės sistemos „E. sąskaita“ priemonėmis;</w:t>
      </w:r>
    </w:p>
    <w:p w14:paraId="53EF713A" w14:textId="77777777" w:rsidR="00280465" w:rsidRPr="00280465" w:rsidRDefault="00280465" w:rsidP="00280465">
      <w:pPr>
        <w:pStyle w:val="BodyText"/>
        <w:tabs>
          <w:tab w:val="num" w:pos="540"/>
          <w:tab w:val="num" w:pos="792"/>
          <w:tab w:val="left" w:pos="1701"/>
          <w:tab w:val="num" w:pos="2880"/>
        </w:tabs>
        <w:spacing w:after="0"/>
        <w:ind w:right="-731" w:firstLine="709"/>
        <w:jc w:val="both"/>
        <w:rPr>
          <w:rFonts w:ascii="Calibri" w:hAnsi="Calibri" w:cs="Calibri"/>
          <w:color w:val="000000"/>
          <w:spacing w:val="0"/>
          <w:sz w:val="22"/>
          <w:szCs w:val="22"/>
        </w:rPr>
      </w:pPr>
      <w:r w:rsidRPr="00280465">
        <w:rPr>
          <w:rFonts w:ascii="Calibri" w:hAnsi="Calibri" w:cs="Calibri"/>
          <w:color w:val="000000"/>
          <w:spacing w:val="0"/>
          <w:sz w:val="22"/>
          <w:szCs w:val="22"/>
        </w:rPr>
        <w:t>16.6. įgyvendinti kitas Sutartyje ir Teisės aktuose nustatytas teises.</w:t>
      </w:r>
    </w:p>
    <w:p w14:paraId="23D7A46D" w14:textId="77777777" w:rsidR="00280465" w:rsidRPr="00280465" w:rsidRDefault="00280465" w:rsidP="00280465">
      <w:pPr>
        <w:pStyle w:val="BodyText"/>
        <w:tabs>
          <w:tab w:val="num" w:pos="540"/>
          <w:tab w:val="num" w:pos="792"/>
          <w:tab w:val="left" w:pos="1701"/>
          <w:tab w:val="num" w:pos="2880"/>
        </w:tabs>
        <w:spacing w:after="0"/>
        <w:ind w:right="-731"/>
        <w:jc w:val="center"/>
        <w:rPr>
          <w:rFonts w:ascii="Calibri" w:hAnsi="Calibri" w:cs="Calibri"/>
          <w:color w:val="000000"/>
          <w:sz w:val="22"/>
          <w:szCs w:val="22"/>
        </w:rPr>
      </w:pPr>
    </w:p>
    <w:p w14:paraId="22CBA1B9" w14:textId="77777777" w:rsidR="00280465" w:rsidRPr="00280465" w:rsidRDefault="00280465" w:rsidP="00280465">
      <w:pPr>
        <w:pStyle w:val="BodyText"/>
        <w:tabs>
          <w:tab w:val="num" w:pos="540"/>
          <w:tab w:val="num" w:pos="792"/>
          <w:tab w:val="left" w:pos="1701"/>
          <w:tab w:val="num" w:pos="2880"/>
        </w:tabs>
        <w:spacing w:after="0"/>
        <w:ind w:right="-731"/>
        <w:jc w:val="center"/>
        <w:rPr>
          <w:rFonts w:ascii="Calibri" w:hAnsi="Calibri" w:cs="Calibri"/>
          <w:b/>
          <w:spacing w:val="0"/>
          <w:sz w:val="22"/>
          <w:szCs w:val="22"/>
        </w:rPr>
      </w:pPr>
      <w:r w:rsidRPr="00280465">
        <w:rPr>
          <w:rFonts w:ascii="Calibri" w:hAnsi="Calibri" w:cs="Calibri"/>
          <w:b/>
          <w:spacing w:val="0"/>
          <w:sz w:val="22"/>
          <w:szCs w:val="22"/>
        </w:rPr>
        <w:t>IV. SUTARTIES KAINA, KAINODARA, ATSISKAITYMŲ TVARKA, PRISTATYMO SĄLYGOS</w:t>
      </w:r>
    </w:p>
    <w:p w14:paraId="7907EB8E" w14:textId="77777777" w:rsidR="00280465" w:rsidRPr="00280465" w:rsidRDefault="00280465" w:rsidP="00280465">
      <w:pPr>
        <w:pStyle w:val="BodyText"/>
        <w:tabs>
          <w:tab w:val="num" w:pos="540"/>
          <w:tab w:val="num" w:pos="792"/>
          <w:tab w:val="left" w:pos="1701"/>
          <w:tab w:val="num" w:pos="2880"/>
        </w:tabs>
        <w:spacing w:after="0"/>
        <w:ind w:right="-731"/>
        <w:jc w:val="center"/>
        <w:rPr>
          <w:rFonts w:ascii="Calibri" w:hAnsi="Calibri" w:cs="Calibri"/>
          <w:color w:val="000000"/>
          <w:sz w:val="22"/>
          <w:szCs w:val="22"/>
        </w:rPr>
      </w:pPr>
    </w:p>
    <w:p w14:paraId="3FE48D03" w14:textId="77777777" w:rsidR="00280465" w:rsidRPr="00280465" w:rsidRDefault="00280465" w:rsidP="00280465">
      <w:pPr>
        <w:pStyle w:val="BodyText"/>
        <w:tabs>
          <w:tab w:val="num" w:pos="540"/>
          <w:tab w:val="num" w:pos="792"/>
          <w:tab w:val="left" w:pos="1701"/>
          <w:tab w:val="num" w:pos="2880"/>
        </w:tabs>
        <w:spacing w:after="0"/>
        <w:ind w:right="-731" w:firstLine="709"/>
        <w:jc w:val="both"/>
        <w:rPr>
          <w:rFonts w:ascii="Calibri" w:hAnsi="Calibri" w:cs="Calibri"/>
          <w:color w:val="000000"/>
          <w:spacing w:val="0"/>
          <w:sz w:val="22"/>
          <w:szCs w:val="22"/>
        </w:rPr>
      </w:pPr>
      <w:r w:rsidRPr="00280465">
        <w:rPr>
          <w:rFonts w:ascii="Calibri" w:hAnsi="Calibri" w:cs="Calibri"/>
          <w:color w:val="000000"/>
          <w:spacing w:val="0"/>
          <w:sz w:val="22"/>
          <w:szCs w:val="22"/>
        </w:rPr>
        <w:t>17. Sutarties kaina nurodyta Sutarties SS dalyje.</w:t>
      </w:r>
    </w:p>
    <w:p w14:paraId="3E02919E" w14:textId="77777777" w:rsidR="00280465" w:rsidRPr="00280465" w:rsidRDefault="00280465" w:rsidP="00280465">
      <w:pPr>
        <w:pStyle w:val="BodyText"/>
        <w:tabs>
          <w:tab w:val="num" w:pos="540"/>
          <w:tab w:val="num" w:pos="792"/>
          <w:tab w:val="left" w:pos="1701"/>
          <w:tab w:val="num" w:pos="2880"/>
        </w:tabs>
        <w:spacing w:after="0"/>
        <w:ind w:right="-731" w:firstLine="709"/>
        <w:jc w:val="both"/>
        <w:rPr>
          <w:rFonts w:ascii="Calibri" w:hAnsi="Calibri" w:cs="Calibri"/>
          <w:color w:val="000000"/>
          <w:spacing w:val="0"/>
          <w:sz w:val="22"/>
          <w:szCs w:val="22"/>
        </w:rPr>
      </w:pPr>
      <w:r w:rsidRPr="00280465">
        <w:rPr>
          <w:rFonts w:ascii="Calibri" w:hAnsi="Calibri" w:cs="Calibri"/>
          <w:color w:val="000000"/>
          <w:spacing w:val="0"/>
          <w:sz w:val="22"/>
          <w:szCs w:val="22"/>
        </w:rPr>
        <w:t xml:space="preserve">18. Pirkėjas už Prekes moka Tiekėjui pagal jo Pasiūlyme nurodytas kainas, t. y. už Techninėje specifikacijoje nurodytas Prekes moka Pasiūlyme ir Sutarties SS dalyje nurodytą fiksuoto dydžio įkainį ar kainą, atsižvelgiant į šiame skyriuje ar Sutarties SS dalyje nurodytą kainodarą. </w:t>
      </w:r>
    </w:p>
    <w:p w14:paraId="039938F6" w14:textId="77777777" w:rsidR="00280465" w:rsidRPr="00280465" w:rsidRDefault="00280465" w:rsidP="00280465">
      <w:pPr>
        <w:ind w:right="-731" w:firstLine="709"/>
        <w:jc w:val="both"/>
        <w:rPr>
          <w:rFonts w:ascii="Calibri" w:hAnsi="Calibri" w:cs="Calibri"/>
          <w:color w:val="000000"/>
          <w:sz w:val="22"/>
          <w:szCs w:val="22"/>
        </w:rPr>
      </w:pPr>
      <w:r w:rsidRPr="00280465">
        <w:rPr>
          <w:rFonts w:ascii="Calibri" w:hAnsi="Calibri" w:cs="Calibri"/>
          <w:color w:val="000000"/>
          <w:sz w:val="22"/>
          <w:szCs w:val="22"/>
        </w:rPr>
        <w:t>19. Sutarties kaina/įkainiai yra fiksuoti ir nekeičiami visą Sutarties galiojimo laikotarpį, išskyrus atvejus, kai po Sutarties pasirašymo keičiasi Prekėms ir su jų tiekimu susijusioms Paslaugoms taikomas PVM tarifas arba įkainiai keičiami Sutarties BS dalie 20 punkte nurodyta tvarka ir sąlygomis. Perskaičiuota kaina/įkainiai įforminami rašytiniu Šalių susitarimu ir taikomi toms Prekėms ir su jų tiekimu susijusioms Paslaugoms, kurios bus patiektos ir suteiktos po tokio Šalių pasirašyto susitarimo įsigaliojimo dienos (jeigu Sutarties SS dalyje nurodyta, kad ši sąlyga taikoma).</w:t>
      </w:r>
    </w:p>
    <w:p w14:paraId="282AF1B0" w14:textId="77777777" w:rsidR="00280465" w:rsidRPr="00280465" w:rsidRDefault="00280465" w:rsidP="00280465">
      <w:pPr>
        <w:ind w:right="-731" w:firstLine="709"/>
        <w:jc w:val="both"/>
        <w:rPr>
          <w:rFonts w:ascii="Calibri" w:hAnsi="Calibri" w:cs="Calibri"/>
          <w:sz w:val="22"/>
          <w:szCs w:val="22"/>
        </w:rPr>
      </w:pPr>
      <w:r w:rsidRPr="00280465">
        <w:rPr>
          <w:rFonts w:ascii="Calibri" w:hAnsi="Calibri" w:cs="Calibri"/>
          <w:color w:val="000000"/>
          <w:sz w:val="22"/>
          <w:szCs w:val="22"/>
        </w:rPr>
        <w:t xml:space="preserve">20. </w:t>
      </w:r>
      <w:r w:rsidRPr="00280465">
        <w:rPr>
          <w:rFonts w:ascii="Calibri" w:hAnsi="Calibri" w:cs="Calibri"/>
          <w:sz w:val="22"/>
          <w:szCs w:val="22"/>
        </w:rPr>
        <w:t>Bet kuri Sutarties Šalis Sutarties galiojimo laikotarpiu turi teisę inicijuoti įkainių perskaičiavimą (keitimą) toliau nurodytomis sąlygomis:</w:t>
      </w:r>
    </w:p>
    <w:p w14:paraId="1286A8E2" w14:textId="77777777" w:rsidR="00280465" w:rsidRPr="00280465" w:rsidRDefault="00280465" w:rsidP="00280465">
      <w:pPr>
        <w:ind w:right="-731" w:firstLine="720"/>
        <w:jc w:val="both"/>
        <w:rPr>
          <w:rFonts w:ascii="Calibri" w:hAnsi="Calibri" w:cs="Calibri"/>
          <w:sz w:val="22"/>
          <w:szCs w:val="22"/>
        </w:rPr>
      </w:pPr>
      <w:r w:rsidRPr="00280465">
        <w:rPr>
          <w:rFonts w:ascii="Calibri" w:hAnsi="Calibri" w:cs="Calibri"/>
          <w:sz w:val="22"/>
          <w:szCs w:val="22"/>
        </w:rPr>
        <w:t>20.1. P</w:t>
      </w:r>
      <w:r w:rsidRPr="00280465">
        <w:rPr>
          <w:rFonts w:ascii="Calibri" w:hAnsi="Calibri" w:cs="Calibri"/>
          <w:sz w:val="22"/>
          <w:szCs w:val="22"/>
          <w:lang w:eastAsia="lt-LT"/>
        </w:rPr>
        <w:t>erskaičiavimas gali būti atliktas</w:t>
      </w:r>
      <w:r w:rsidRPr="00280465">
        <w:rPr>
          <w:rFonts w:ascii="Calibri" w:hAnsi="Calibri" w:cs="Calibri"/>
          <w:sz w:val="22"/>
          <w:szCs w:val="22"/>
        </w:rPr>
        <w:t xml:space="preserve"> ne anksčiau kaip po 6 (šešių) mėnesių nuo </w:t>
      </w:r>
      <w:sdt>
        <w:sdtPr>
          <w:rPr>
            <w:rFonts w:ascii="Calibri" w:hAnsi="Calibri" w:cs="Calibri"/>
            <w:sz w:val="22"/>
            <w:szCs w:val="22"/>
          </w:rPr>
          <w:alias w:val="Pasirinkite"/>
          <w:tag w:val="Pasirinkite"/>
          <w:id w:val="381686206"/>
          <w:placeholder>
            <w:docPart w:val="01B536FAB877461AB6FB7AA1CB436B40"/>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280465">
            <w:rPr>
              <w:rFonts w:ascii="Calibri" w:hAnsi="Calibri" w:cs="Calibri"/>
              <w:sz w:val="22"/>
              <w:szCs w:val="22"/>
            </w:rPr>
            <w:t>Sutarties sudarymo dienos</w:t>
          </w:r>
        </w:sdtContent>
      </w:sdt>
      <w:r w:rsidRPr="00280465">
        <w:rPr>
          <w:rFonts w:ascii="Calibri" w:hAnsi="Calibri" w:cs="Calibri"/>
          <w:sz w:val="22"/>
          <w:szCs w:val="22"/>
        </w:rPr>
        <w:t xml:space="preserve"> (</w:t>
      </w:r>
      <w:r w:rsidRPr="00280465">
        <w:rPr>
          <w:rFonts w:ascii="Calibri" w:hAnsi="Calibri" w:cs="Calibri"/>
          <w:i/>
          <w:iCs/>
          <w:sz w:val="22"/>
          <w:szCs w:val="22"/>
        </w:rPr>
        <w:t>jeigu perskaičiavimas jau buvo atliktas – nuo paskutinio perskaičiavimo pagal šį punktą dienos</w:t>
      </w:r>
      <w:r w:rsidRPr="00280465">
        <w:rPr>
          <w:rFonts w:ascii="Calibri" w:hAnsi="Calibri" w:cs="Calibri"/>
          <w:sz w:val="22"/>
          <w:szCs w:val="22"/>
        </w:rPr>
        <w:t>), jeigu Vartojimo prekių ir paslaugų kainų pokytis (k)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5309A591" w14:textId="77777777" w:rsidR="00280465" w:rsidRPr="00280465" w:rsidRDefault="00280465" w:rsidP="00280465">
      <w:pPr>
        <w:ind w:right="-731" w:firstLine="720"/>
        <w:jc w:val="both"/>
        <w:rPr>
          <w:rFonts w:ascii="Calibri" w:hAnsi="Calibri" w:cs="Calibri"/>
          <w:sz w:val="22"/>
          <w:szCs w:val="22"/>
        </w:rPr>
      </w:pPr>
      <w:r w:rsidRPr="00280465">
        <w:rPr>
          <w:rFonts w:ascii="Calibri" w:hAnsi="Calibri" w:cs="Calibri"/>
          <w:sz w:val="22"/>
          <w:szCs w:val="22"/>
          <w:lang w:eastAsia="lt-LT"/>
        </w:rPr>
        <w:t>20.</w:t>
      </w:r>
      <w:r w:rsidRPr="00280465">
        <w:rPr>
          <w:rFonts w:ascii="Calibri" w:hAnsi="Calibri" w:cs="Calibri"/>
          <w:sz w:val="22"/>
          <w:szCs w:val="22"/>
        </w:rPr>
        <w:t>2. Šalys privalo susitarime dėl įkainių pakeitimo nurodyti indekso reikšmę laikotarpio pradžioje ir jos nustatymo datą, indekso reikšmę laikotarpio pabaigoje ir jos nustatymo datą, kainų pokytį (k), perskaičiuotus įkainius, perskaičiuotą pradinės sutarties vertę.</w:t>
      </w:r>
    </w:p>
    <w:p w14:paraId="34217FBF" w14:textId="77777777" w:rsidR="00280465" w:rsidRPr="00280465" w:rsidRDefault="00280465" w:rsidP="00280465">
      <w:pPr>
        <w:ind w:right="-731" w:firstLine="720"/>
        <w:jc w:val="both"/>
        <w:rPr>
          <w:rFonts w:ascii="Calibri" w:hAnsi="Calibri" w:cs="Calibri"/>
          <w:sz w:val="22"/>
          <w:szCs w:val="22"/>
        </w:rPr>
      </w:pPr>
      <w:r w:rsidRPr="00280465">
        <w:rPr>
          <w:rFonts w:ascii="Calibri" w:hAnsi="Calibri" w:cs="Calibri"/>
          <w:sz w:val="22"/>
          <w:szCs w:val="22"/>
          <w:lang w:eastAsia="lt-LT"/>
        </w:rPr>
        <w:t>20.</w:t>
      </w:r>
      <w:r w:rsidRPr="00280465">
        <w:rPr>
          <w:rFonts w:ascii="Calibri" w:hAnsi="Calibri" w:cs="Calibri"/>
          <w:sz w:val="22"/>
          <w:szCs w:val="22"/>
        </w:rPr>
        <w:t>3. Perskaičiuotieji įkainiai taikomi užsakymams, pateiktiems po to, kai Šalys sudaro susitarimą dėl įkainių perskaičiavimo.</w:t>
      </w:r>
    </w:p>
    <w:p w14:paraId="042E9496" w14:textId="77777777" w:rsidR="00280465" w:rsidRPr="00280465" w:rsidRDefault="00280465" w:rsidP="00280465">
      <w:pPr>
        <w:ind w:right="-731" w:firstLine="720"/>
        <w:jc w:val="both"/>
        <w:rPr>
          <w:rFonts w:ascii="Calibri" w:hAnsi="Calibri" w:cs="Calibri"/>
          <w:sz w:val="22"/>
          <w:szCs w:val="22"/>
        </w:rPr>
      </w:pPr>
      <w:r w:rsidRPr="00280465">
        <w:rPr>
          <w:rFonts w:ascii="Calibri" w:hAnsi="Calibri" w:cs="Calibri"/>
          <w:sz w:val="22"/>
          <w:szCs w:val="22"/>
          <w:lang w:eastAsia="lt-LT"/>
        </w:rPr>
        <w:t>20.</w:t>
      </w:r>
      <w:r w:rsidRPr="00280465">
        <w:rPr>
          <w:rFonts w:ascii="Calibri" w:hAnsi="Calibri" w:cs="Calibri"/>
          <w:sz w:val="22"/>
          <w:szCs w:val="22"/>
        </w:rPr>
        <w:t>4. Nauji įkainiai apskaičiuojami pagal formulę:</w:t>
      </w:r>
    </w:p>
    <w:p w14:paraId="0A06FBF0" w14:textId="77777777" w:rsidR="00280465" w:rsidRPr="00280465" w:rsidRDefault="00000000" w:rsidP="004D4C26">
      <w:pPr>
        <w:spacing w:before="60" w:after="60"/>
        <w:ind w:right="-731" w:firstLine="720"/>
        <w:jc w:val="both"/>
        <w:rPr>
          <w:rFonts w:ascii="Calibri" w:hAnsi="Calibri" w:cs="Calibri"/>
          <w:i/>
          <w:sz w:val="22"/>
          <w:szCs w:val="22"/>
        </w:rPr>
      </w:pPr>
      <m:oMath>
        <m:sSub>
          <m:sSubPr>
            <m:ctrlPr>
              <w:rPr>
                <w:rFonts w:ascii="Cambria Math" w:hAnsi="Cambria Math" w:cs="Calibri"/>
                <w:i/>
                <w:sz w:val="22"/>
                <w:szCs w:val="22"/>
              </w:rPr>
            </m:ctrlPr>
          </m:sSubPr>
          <m:e>
            <m:r>
              <w:rPr>
                <w:rFonts w:ascii="Cambria Math" w:hAnsi="Cambria Math" w:cs="Calibri"/>
                <w:sz w:val="22"/>
                <w:szCs w:val="22"/>
              </w:rPr>
              <m:t>a</m:t>
            </m:r>
          </m:e>
          <m:sub>
            <m:r>
              <w:rPr>
                <w:rFonts w:ascii="Cambria Math" w:hAnsi="Cambria Math" w:cs="Calibri"/>
                <w:sz w:val="22"/>
                <w:szCs w:val="22"/>
              </w:rPr>
              <m:t>1</m:t>
            </m:r>
          </m:sub>
        </m:sSub>
        <m:r>
          <w:rPr>
            <w:rFonts w:ascii="Cambria Math" w:hAnsi="Cambria Math" w:cs="Calibri"/>
            <w:sz w:val="22"/>
            <w:szCs w:val="22"/>
          </w:rPr>
          <m:t>=</m:t>
        </m:r>
        <m:r>
          <w:rPr>
            <w:rFonts w:ascii="Cambria Math" w:eastAsiaTheme="minorEastAsia" w:hAnsi="Cambria Math" w:cs="Calibri"/>
            <w:sz w:val="22"/>
            <w:szCs w:val="22"/>
          </w:rPr>
          <m:t>a+</m:t>
        </m:r>
        <m:d>
          <m:dPr>
            <m:ctrlPr>
              <w:rPr>
                <w:rFonts w:ascii="Cambria Math" w:eastAsiaTheme="minorEastAsia" w:hAnsi="Cambria Math" w:cs="Calibri"/>
                <w:i/>
                <w:sz w:val="22"/>
                <w:szCs w:val="22"/>
              </w:rPr>
            </m:ctrlPr>
          </m:dPr>
          <m:e>
            <m:f>
              <m:fPr>
                <m:ctrlPr>
                  <w:rPr>
                    <w:rFonts w:ascii="Cambria Math" w:eastAsiaTheme="minorEastAsia" w:hAnsi="Cambria Math" w:cs="Calibri"/>
                    <w:i/>
                    <w:sz w:val="22"/>
                    <w:szCs w:val="22"/>
                  </w:rPr>
                </m:ctrlPr>
              </m:fPr>
              <m:num>
                <m:r>
                  <w:rPr>
                    <w:rFonts w:ascii="Cambria Math" w:eastAsiaTheme="minorEastAsia" w:hAnsi="Cambria Math" w:cs="Calibri"/>
                    <w:sz w:val="22"/>
                    <w:szCs w:val="22"/>
                  </w:rPr>
                  <m:t>k</m:t>
                </m:r>
              </m:num>
              <m:den>
                <m:r>
                  <w:rPr>
                    <w:rFonts w:ascii="Cambria Math" w:eastAsiaTheme="minorEastAsia" w:hAnsi="Cambria Math" w:cs="Calibri"/>
                    <w:sz w:val="22"/>
                    <w:szCs w:val="22"/>
                  </w:rPr>
                  <m:t>100</m:t>
                </m:r>
              </m:den>
            </m:f>
            <m:r>
              <w:rPr>
                <w:rFonts w:ascii="Cambria Math" w:eastAsiaTheme="minorEastAsia" w:hAnsi="Cambria Math" w:cs="Calibri"/>
                <w:sz w:val="22"/>
                <w:szCs w:val="22"/>
              </w:rPr>
              <m:t>×a</m:t>
            </m:r>
          </m:e>
        </m:d>
      </m:oMath>
      <w:r w:rsidR="00280465" w:rsidRPr="00280465">
        <w:rPr>
          <w:rFonts w:ascii="Calibri" w:eastAsiaTheme="minorEastAsia" w:hAnsi="Calibri" w:cs="Calibri"/>
          <w:i/>
          <w:sz w:val="22"/>
          <w:szCs w:val="22"/>
        </w:rPr>
        <w:t>, kur</w:t>
      </w:r>
    </w:p>
    <w:p w14:paraId="48FBD791" w14:textId="77777777" w:rsidR="00280465" w:rsidRPr="00280465" w:rsidRDefault="00280465" w:rsidP="00280465">
      <w:pPr>
        <w:ind w:right="-731" w:firstLine="720"/>
        <w:rPr>
          <w:rFonts w:ascii="Calibri" w:hAnsi="Calibri" w:cs="Calibri"/>
          <w:sz w:val="22"/>
          <w:szCs w:val="22"/>
        </w:rPr>
      </w:pPr>
      <w:r w:rsidRPr="00280465">
        <w:rPr>
          <w:rFonts w:ascii="Calibri" w:hAnsi="Calibri" w:cs="Calibri"/>
          <w:sz w:val="22"/>
          <w:szCs w:val="22"/>
        </w:rPr>
        <w:t>a – įkainis (Eur be PVM)) (jei jis jau buvo perskaičiuotas, tai po paskutinio perskaičiavimo).</w:t>
      </w:r>
    </w:p>
    <w:p w14:paraId="0089A40E" w14:textId="77777777" w:rsidR="00280465" w:rsidRPr="00280465" w:rsidRDefault="00280465" w:rsidP="00280465">
      <w:pPr>
        <w:ind w:right="-731" w:firstLine="720"/>
        <w:rPr>
          <w:rFonts w:ascii="Calibri" w:hAnsi="Calibri" w:cs="Calibri"/>
          <w:sz w:val="22"/>
          <w:szCs w:val="22"/>
        </w:rPr>
      </w:pPr>
      <w:r w:rsidRPr="00280465">
        <w:rPr>
          <w:rFonts w:ascii="Calibri" w:hAnsi="Calibri" w:cs="Calibri"/>
          <w:sz w:val="22"/>
          <w:szCs w:val="22"/>
        </w:rPr>
        <w:t>a</w:t>
      </w:r>
      <w:r w:rsidRPr="00280465">
        <w:rPr>
          <w:rFonts w:ascii="Calibri" w:hAnsi="Calibri" w:cs="Calibri"/>
          <w:sz w:val="22"/>
          <w:szCs w:val="22"/>
          <w:vertAlign w:val="subscript"/>
        </w:rPr>
        <w:t>1</w:t>
      </w:r>
      <w:r w:rsidRPr="00280465">
        <w:rPr>
          <w:rFonts w:ascii="Calibri" w:hAnsi="Calibri" w:cs="Calibri"/>
          <w:sz w:val="22"/>
          <w:szCs w:val="22"/>
        </w:rPr>
        <w:t xml:space="preserve"> – perskaičiuotas (pakeistas) įkainis (Eur be PVM)</w:t>
      </w:r>
    </w:p>
    <w:p w14:paraId="3B67606A" w14:textId="77777777" w:rsidR="00280465" w:rsidRPr="00280465" w:rsidRDefault="00280465" w:rsidP="00280465">
      <w:pPr>
        <w:ind w:right="-731" w:firstLine="720"/>
        <w:jc w:val="both"/>
        <w:rPr>
          <w:rFonts w:ascii="Calibri" w:hAnsi="Calibri" w:cs="Calibri"/>
          <w:sz w:val="22"/>
          <w:szCs w:val="22"/>
        </w:rPr>
      </w:pPr>
      <w:r w:rsidRPr="00280465">
        <w:rPr>
          <w:rFonts w:ascii="Calibri" w:hAnsi="Calibri" w:cs="Calibri"/>
          <w:sz w:val="22"/>
          <w:szCs w:val="22"/>
        </w:rPr>
        <w:t>k – Pagal vartotojų kainų indeksą (</w:t>
      </w:r>
      <w:sdt>
        <w:sdtPr>
          <w:rPr>
            <w:rFonts w:ascii="Calibri" w:hAnsi="Calibri" w:cs="Calibri"/>
            <w:sz w:val="22"/>
            <w:szCs w:val="22"/>
          </w:rPr>
          <w:id w:val="-93401627"/>
          <w:placeholder>
            <w:docPart w:val="750BD1D0C96B44E2A06C1B9E3323330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280465">
            <w:rPr>
              <w:rFonts w:ascii="Calibri" w:hAnsi="Calibri" w:cs="Calibri"/>
              <w:sz w:val="22"/>
              <w:szCs w:val="22"/>
            </w:rPr>
            <w:t>VARTOJIMO PREKĖS IR PASLAUGOS</w:t>
          </w:r>
        </w:sdtContent>
      </w:sdt>
      <w:r w:rsidRPr="00280465">
        <w:rPr>
          <w:rFonts w:ascii="Calibri" w:hAnsi="Calibri" w:cs="Calibri"/>
          <w:sz w:val="22"/>
          <w:szCs w:val="22"/>
        </w:rPr>
        <w:t>) apskaičiuotas Vartojimo prekių ir paslaugų kainų pokytis (padidėjimas arba sumažėjimas) (%). „k“ reikšmė skaičiuojama pagal formulę:</w:t>
      </w:r>
    </w:p>
    <w:p w14:paraId="07EA863F" w14:textId="77777777" w:rsidR="00280465" w:rsidRPr="00280465" w:rsidRDefault="00280465" w:rsidP="00280465">
      <w:pPr>
        <w:ind w:right="-731" w:firstLine="720"/>
        <w:jc w:val="both"/>
        <w:rPr>
          <w:rFonts w:ascii="Calibri" w:hAnsi="Calibri" w:cs="Calibri"/>
          <w:sz w:val="22"/>
          <w:szCs w:val="22"/>
        </w:rPr>
      </w:pPr>
      <m:oMath>
        <m:r>
          <w:rPr>
            <w:rFonts w:ascii="Cambria Math" w:hAnsi="Cambria Math" w:cs="Calibri"/>
            <w:sz w:val="22"/>
            <w:szCs w:val="22"/>
          </w:rPr>
          <m:t>k =</m:t>
        </m:r>
        <m:f>
          <m:fPr>
            <m:ctrlPr>
              <w:rPr>
                <w:rFonts w:ascii="Cambria Math" w:eastAsiaTheme="minorEastAsia" w:hAnsi="Cambria Math" w:cs="Calibri"/>
                <w:i/>
                <w:sz w:val="22"/>
                <w:szCs w:val="22"/>
              </w:rPr>
            </m:ctrlPr>
          </m:fPr>
          <m:num>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Ind</m:t>
                </m:r>
              </m:e>
              <m:sub>
                <m:r>
                  <w:rPr>
                    <w:rFonts w:ascii="Cambria Math" w:eastAsiaTheme="minorEastAsia" w:hAnsi="Cambria Math" w:cs="Calibri"/>
                    <w:sz w:val="22"/>
                    <w:szCs w:val="22"/>
                  </w:rPr>
                  <m:t>naujausias</m:t>
                </m:r>
              </m:sub>
            </m:sSub>
          </m:num>
          <m:den>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Ind</m:t>
                </m:r>
              </m:e>
              <m:sub>
                <m:r>
                  <w:rPr>
                    <w:rFonts w:ascii="Cambria Math" w:eastAsiaTheme="minorEastAsia" w:hAnsi="Cambria Math" w:cs="Calibri"/>
                    <w:sz w:val="22"/>
                    <w:szCs w:val="22"/>
                  </w:rPr>
                  <m:t>pradžia</m:t>
                </m:r>
              </m:sub>
            </m:sSub>
          </m:den>
        </m:f>
        <m:r>
          <w:rPr>
            <w:rFonts w:ascii="Cambria Math" w:eastAsiaTheme="minorEastAsia" w:hAnsi="Cambria Math" w:cs="Calibri"/>
            <w:sz w:val="22"/>
            <w:szCs w:val="22"/>
          </w:rPr>
          <m:t>×100-100</m:t>
        </m:r>
      </m:oMath>
      <w:r w:rsidRPr="00280465">
        <w:rPr>
          <w:rFonts w:ascii="Calibri" w:eastAsiaTheme="minorEastAsia" w:hAnsi="Calibri" w:cs="Calibri"/>
          <w:sz w:val="22"/>
          <w:szCs w:val="22"/>
        </w:rPr>
        <w:t>, (proc.) kur</w:t>
      </w:r>
    </w:p>
    <w:p w14:paraId="4B2CE59E" w14:textId="77777777" w:rsidR="00280465" w:rsidRPr="00280465" w:rsidRDefault="00280465" w:rsidP="00280465">
      <w:pPr>
        <w:ind w:right="-731" w:firstLine="720"/>
        <w:jc w:val="both"/>
        <w:rPr>
          <w:rFonts w:ascii="Calibri" w:hAnsi="Calibri" w:cs="Calibri"/>
          <w:sz w:val="22"/>
          <w:szCs w:val="22"/>
        </w:rPr>
      </w:pPr>
      <w:proofErr w:type="spellStart"/>
      <w:r w:rsidRPr="00280465">
        <w:rPr>
          <w:rFonts w:ascii="Calibri" w:hAnsi="Calibri" w:cs="Calibri"/>
          <w:sz w:val="22"/>
          <w:szCs w:val="22"/>
        </w:rPr>
        <w:t>Ind</w:t>
      </w:r>
      <w:r w:rsidRPr="00280465">
        <w:rPr>
          <w:rFonts w:ascii="Calibri" w:hAnsi="Calibri" w:cs="Calibri"/>
          <w:sz w:val="22"/>
          <w:szCs w:val="22"/>
          <w:vertAlign w:val="subscript"/>
        </w:rPr>
        <w:t>naujausias</w:t>
      </w:r>
      <w:proofErr w:type="spellEnd"/>
      <w:r w:rsidRPr="00280465">
        <w:rPr>
          <w:rFonts w:ascii="Calibri" w:hAnsi="Calibri" w:cs="Calibri"/>
          <w:sz w:val="22"/>
          <w:szCs w:val="22"/>
        </w:rPr>
        <w:t xml:space="preserve"> – kreipimosi dėl kainos perskaičiavimo išsiuntimo kitai šaliai datą naujausias paskelbtas vartojimo prekių ir paslaugų indeksas (</w:t>
      </w:r>
      <w:sdt>
        <w:sdtPr>
          <w:rPr>
            <w:rFonts w:ascii="Calibri" w:hAnsi="Calibri" w:cs="Calibri"/>
            <w:sz w:val="22"/>
            <w:szCs w:val="22"/>
          </w:rPr>
          <w:id w:val="733590544"/>
          <w:placeholder>
            <w:docPart w:val="1BBC0E118D4147F3A12D29E61BC2582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280465">
            <w:rPr>
              <w:rFonts w:ascii="Calibri" w:hAnsi="Calibri" w:cs="Calibri"/>
              <w:sz w:val="22"/>
              <w:szCs w:val="22"/>
            </w:rPr>
            <w:t>VARTOJIMO PREKĖS IR PASLAUGOS</w:t>
          </w:r>
        </w:sdtContent>
      </w:sdt>
      <w:r w:rsidRPr="00280465">
        <w:rPr>
          <w:rFonts w:ascii="Calibri" w:hAnsi="Calibri" w:cs="Calibri"/>
          <w:sz w:val="22"/>
          <w:szCs w:val="22"/>
        </w:rPr>
        <w:t>);</w:t>
      </w:r>
    </w:p>
    <w:p w14:paraId="1471CA39" w14:textId="77777777" w:rsidR="00280465" w:rsidRPr="00280465" w:rsidRDefault="00280465" w:rsidP="00280465">
      <w:pPr>
        <w:ind w:right="-731" w:firstLine="720"/>
        <w:jc w:val="both"/>
        <w:rPr>
          <w:rFonts w:ascii="Calibri" w:hAnsi="Calibri" w:cs="Calibri"/>
          <w:sz w:val="22"/>
          <w:szCs w:val="22"/>
        </w:rPr>
      </w:pPr>
      <w:proofErr w:type="spellStart"/>
      <w:r w:rsidRPr="00280465">
        <w:rPr>
          <w:rFonts w:ascii="Calibri" w:hAnsi="Calibri" w:cs="Calibri"/>
          <w:sz w:val="22"/>
          <w:szCs w:val="22"/>
        </w:rPr>
        <w:lastRenderedPageBreak/>
        <w:t>Ind</w:t>
      </w:r>
      <w:r w:rsidRPr="00280465">
        <w:rPr>
          <w:rFonts w:ascii="Calibri" w:hAnsi="Calibri" w:cs="Calibri"/>
          <w:sz w:val="22"/>
          <w:szCs w:val="22"/>
          <w:vertAlign w:val="subscript"/>
        </w:rPr>
        <w:t>pradžia</w:t>
      </w:r>
      <w:proofErr w:type="spellEnd"/>
      <w:r w:rsidRPr="00280465">
        <w:rPr>
          <w:rFonts w:ascii="Calibri" w:hAnsi="Calibri" w:cs="Calibri"/>
          <w:sz w:val="22"/>
          <w:szCs w:val="22"/>
        </w:rPr>
        <w:t xml:space="preserve"> – laikotarpio pradžios datos (mėnesio) vartojimo prekių ir paslaugų indeksas (</w:t>
      </w:r>
      <w:sdt>
        <w:sdtPr>
          <w:rPr>
            <w:rFonts w:ascii="Calibri" w:hAnsi="Calibri" w:cs="Calibri"/>
            <w:sz w:val="22"/>
            <w:szCs w:val="22"/>
          </w:rPr>
          <w:id w:val="585030355"/>
          <w:placeholder>
            <w:docPart w:val="DDF8FBBFA77347749DEA734802F37B9B"/>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280465">
            <w:rPr>
              <w:rFonts w:ascii="Calibri" w:hAnsi="Calibri" w:cs="Calibri"/>
              <w:sz w:val="22"/>
              <w:szCs w:val="22"/>
            </w:rPr>
            <w:t>VARTOJIMO PREKĖS IR PASLAUGOS</w:t>
          </w:r>
        </w:sdtContent>
      </w:sdt>
      <w:r w:rsidRPr="00280465">
        <w:rPr>
          <w:rFonts w:ascii="Calibri" w:hAnsi="Calibri" w:cs="Calibri"/>
          <w:sz w:val="22"/>
          <w:szCs w:val="22"/>
        </w:rPr>
        <w:t xml:space="preserve">). Pirmojo perskaičiavimo atveju laikotarpio pradžia (mėnuo) yra </w:t>
      </w:r>
      <w:sdt>
        <w:sdtPr>
          <w:rPr>
            <w:rFonts w:ascii="Calibri" w:hAnsi="Calibri" w:cs="Calibri"/>
            <w:sz w:val="22"/>
            <w:szCs w:val="22"/>
          </w:rPr>
          <w:alias w:val="Pasirinkite"/>
          <w:tag w:val="Pasirinkite"/>
          <w:id w:val="915367080"/>
          <w:placeholder>
            <w:docPart w:val="FEC1358ADA7A4EFEB698F8EDCB9E2B75"/>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280465">
            <w:rPr>
              <w:rFonts w:ascii="Calibri" w:hAnsi="Calibri" w:cs="Calibri"/>
              <w:sz w:val="22"/>
              <w:szCs w:val="22"/>
            </w:rPr>
            <w:t>Sutarties sudarymo dienos</w:t>
          </w:r>
        </w:sdtContent>
      </w:sdt>
      <w:r w:rsidRPr="00280465">
        <w:rPr>
          <w:rFonts w:ascii="Calibri" w:hAnsi="Calibri" w:cs="Calibri"/>
          <w:sz w:val="22"/>
          <w:szCs w:val="22"/>
        </w:rPr>
        <w:t xml:space="preserve"> mėnuo. Antrojo ir vėlesnių perskaičiavimų atveju laikotarpio pradžia (mėnuo) yra paskutinio perskaičiavimo metu naudotos paskelbto atitinkamo indekso reikšmės mėnuo.</w:t>
      </w:r>
    </w:p>
    <w:p w14:paraId="6C67AECB" w14:textId="77777777" w:rsidR="00280465" w:rsidRPr="00280465" w:rsidRDefault="00280465" w:rsidP="00280465">
      <w:pPr>
        <w:ind w:right="-731" w:firstLine="720"/>
        <w:jc w:val="both"/>
        <w:rPr>
          <w:rFonts w:ascii="Calibri" w:hAnsi="Calibri" w:cs="Calibri"/>
          <w:sz w:val="22"/>
          <w:szCs w:val="22"/>
        </w:rPr>
      </w:pPr>
      <w:r w:rsidRPr="00280465">
        <w:rPr>
          <w:rFonts w:ascii="Calibri" w:hAnsi="Calibri" w:cs="Calibri"/>
          <w:sz w:val="22"/>
          <w:szCs w:val="22"/>
          <w:lang w:eastAsia="lt-LT"/>
        </w:rPr>
        <w:t>20.</w:t>
      </w:r>
      <w:r w:rsidRPr="00280465">
        <w:rPr>
          <w:rFonts w:ascii="Calibri" w:hAnsi="Calibri" w:cs="Calibri"/>
          <w:sz w:val="22"/>
          <w:szCs w:val="22"/>
        </w:rPr>
        <w:t xml:space="preserve">5. Skaičiavimams indeksų reikšmės imamos </w:t>
      </w:r>
      <w:r w:rsidRPr="00280465">
        <w:rPr>
          <w:rFonts w:ascii="Calibri" w:hAnsi="Calibri" w:cs="Calibri"/>
          <w:b/>
          <w:bCs/>
          <w:sz w:val="22"/>
          <w:szCs w:val="22"/>
        </w:rPr>
        <w:t>keturių</w:t>
      </w:r>
      <w:r w:rsidRPr="00280465">
        <w:rPr>
          <w:rFonts w:ascii="Calibri" w:hAnsi="Calibri" w:cs="Calibri"/>
          <w:sz w:val="22"/>
          <w:szCs w:val="22"/>
        </w:rPr>
        <w:t xml:space="preserve"> skaitmenų po kablelio tikslumu. Apskaičiuotas pokytis (k) tolesniems skaičiavimams naudojamas suapvalinus iki </w:t>
      </w:r>
      <w:r w:rsidRPr="00280465">
        <w:rPr>
          <w:rFonts w:ascii="Calibri" w:hAnsi="Calibri" w:cs="Calibri"/>
          <w:b/>
          <w:bCs/>
          <w:sz w:val="22"/>
          <w:szCs w:val="22"/>
        </w:rPr>
        <w:t>vieno</w:t>
      </w:r>
      <w:r w:rsidRPr="00280465">
        <w:rPr>
          <w:rFonts w:ascii="Calibri" w:hAnsi="Calibri" w:cs="Calibri"/>
          <w:i/>
          <w:iCs/>
          <w:sz w:val="22"/>
          <w:szCs w:val="22"/>
        </w:rPr>
        <w:t xml:space="preserve"> </w:t>
      </w:r>
      <w:r w:rsidRPr="00280465">
        <w:rPr>
          <w:rFonts w:ascii="Calibri" w:hAnsi="Calibri" w:cs="Calibri"/>
          <w:sz w:val="22"/>
          <w:szCs w:val="22"/>
        </w:rPr>
        <w:t xml:space="preserve">skaitmens po kablelio, o apskaičiuotas įkainis „a“ suapvalinamas iki </w:t>
      </w:r>
      <w:r w:rsidRPr="00280465">
        <w:rPr>
          <w:rFonts w:ascii="Calibri" w:hAnsi="Calibri" w:cs="Calibri"/>
          <w:b/>
          <w:bCs/>
          <w:sz w:val="22"/>
          <w:szCs w:val="22"/>
        </w:rPr>
        <w:t>dviejų</w:t>
      </w:r>
      <w:r w:rsidRPr="00280465">
        <w:rPr>
          <w:rFonts w:ascii="Calibri" w:hAnsi="Calibri" w:cs="Calibri"/>
          <w:sz w:val="22"/>
          <w:szCs w:val="22"/>
        </w:rPr>
        <w:t xml:space="preserve"> skaitmenų po kablelio.</w:t>
      </w:r>
    </w:p>
    <w:p w14:paraId="60A98387" w14:textId="77777777" w:rsidR="00280465" w:rsidRPr="00280465" w:rsidRDefault="00280465" w:rsidP="00280465">
      <w:pPr>
        <w:ind w:right="-731" w:firstLine="720"/>
        <w:jc w:val="both"/>
        <w:rPr>
          <w:rFonts w:ascii="Calibri" w:hAnsi="Calibri" w:cs="Calibri"/>
          <w:color w:val="000000"/>
          <w:sz w:val="22"/>
          <w:szCs w:val="22"/>
        </w:rPr>
      </w:pPr>
      <w:r w:rsidRPr="00280465">
        <w:rPr>
          <w:rFonts w:ascii="Calibri" w:hAnsi="Calibri" w:cs="Calibri"/>
          <w:sz w:val="22"/>
          <w:szCs w:val="22"/>
          <w:lang w:eastAsia="lt-LT"/>
        </w:rPr>
        <w:t>20.</w:t>
      </w:r>
      <w:r w:rsidRPr="00280465">
        <w:rPr>
          <w:rFonts w:ascii="Calibri" w:hAnsi="Calibri" w:cs="Calibri"/>
          <w:sz w:val="22"/>
          <w:szCs w:val="22"/>
        </w:rPr>
        <w:t>6. Vėlesnis kainų arba įkainių perskaičiavimas negali apimti laikotarpio, už kurį jau buvo atliktas perskaičiavimas.</w:t>
      </w:r>
    </w:p>
    <w:p w14:paraId="6227AD87" w14:textId="77777777" w:rsidR="00280465" w:rsidRPr="00280465" w:rsidRDefault="00280465" w:rsidP="00280465">
      <w:pPr>
        <w:ind w:right="-731" w:firstLine="709"/>
        <w:jc w:val="both"/>
        <w:rPr>
          <w:rFonts w:ascii="Calibri" w:hAnsi="Calibri" w:cs="Calibri"/>
          <w:sz w:val="22"/>
          <w:szCs w:val="22"/>
        </w:rPr>
      </w:pPr>
      <w:r w:rsidRPr="00280465">
        <w:rPr>
          <w:rFonts w:ascii="Calibri" w:hAnsi="Calibri" w:cs="Calibri"/>
          <w:sz w:val="22"/>
          <w:szCs w:val="22"/>
        </w:rPr>
        <w:t>20.7. Įkainio perskaičiavimas įforminamas Pirkėjo ir Tiekėjo pasirašomu susitarimu dėl Sutarties pakeitimo ir įsigalioja kito po susitarimo pasirašymo datos mėnesio pirmą dieną.</w:t>
      </w:r>
    </w:p>
    <w:p w14:paraId="27390BEE" w14:textId="77777777" w:rsidR="00280465" w:rsidRPr="00280465" w:rsidRDefault="00280465" w:rsidP="00280465">
      <w:pPr>
        <w:ind w:right="-731" w:firstLine="709"/>
        <w:jc w:val="both"/>
        <w:rPr>
          <w:rFonts w:ascii="Calibri" w:hAnsi="Calibri" w:cs="Calibri"/>
          <w:color w:val="000000"/>
          <w:sz w:val="22"/>
          <w:szCs w:val="22"/>
        </w:rPr>
      </w:pPr>
      <w:r w:rsidRPr="00280465">
        <w:rPr>
          <w:rFonts w:ascii="Calibri" w:hAnsi="Calibri" w:cs="Calibri"/>
          <w:sz w:val="22"/>
          <w:szCs w:val="22"/>
        </w:rPr>
        <w:t>20.9. Perskaičiuoti įkainiai taikomi toms Prekėms ir (arba) susijusioms Paslaugoms, kurios užsakomos arba bus tiekiamos po susitarimo dėl įkainių pakeitimo įsigaliojimo.</w:t>
      </w:r>
    </w:p>
    <w:p w14:paraId="528B74EA" w14:textId="77777777" w:rsidR="00280465" w:rsidRPr="00280465" w:rsidRDefault="00280465" w:rsidP="00280465">
      <w:pPr>
        <w:widowControl w:val="0"/>
        <w:shd w:val="clear" w:color="auto" w:fill="FFFFFF"/>
        <w:ind w:right="-731" w:firstLine="709"/>
        <w:jc w:val="both"/>
        <w:rPr>
          <w:rFonts w:ascii="Calibri" w:hAnsi="Calibri" w:cs="Calibri"/>
          <w:color w:val="000000"/>
          <w:sz w:val="22"/>
          <w:szCs w:val="22"/>
        </w:rPr>
      </w:pPr>
      <w:r w:rsidRPr="00280465">
        <w:rPr>
          <w:rFonts w:ascii="Calibri" w:hAnsi="Calibri" w:cs="Calibri"/>
          <w:color w:val="000000"/>
          <w:sz w:val="22"/>
          <w:szCs w:val="22"/>
        </w:rPr>
        <w:t>21. Į Sutarties kainą turi būti įskaičiuota Prekių kaina, visos su Prekių pristatymu susijusios išlaidos ir mokesčiai. Į Prekių įkainius turi būti įskaičiuotos visos su Prekių tiekimu susijusios išlaidos ir mokesčiai. Tiekėjas į Sutarties kainą/prekių įkainius privalo įskaičiuoti visas su prekių tiekimu susijusias išlaidas, įskaitant, bet neapsiribojant:</w:t>
      </w:r>
    </w:p>
    <w:p w14:paraId="4B110B7A" w14:textId="77777777" w:rsidR="00280465" w:rsidRPr="00280465" w:rsidRDefault="00280465" w:rsidP="00280465">
      <w:pPr>
        <w:widowControl w:val="0"/>
        <w:shd w:val="clear" w:color="auto" w:fill="FFFFFF"/>
        <w:ind w:right="-731" w:firstLine="709"/>
        <w:jc w:val="both"/>
        <w:rPr>
          <w:rFonts w:ascii="Calibri" w:hAnsi="Calibri" w:cs="Calibri"/>
          <w:color w:val="000000"/>
          <w:sz w:val="22"/>
          <w:szCs w:val="22"/>
        </w:rPr>
      </w:pPr>
      <w:r w:rsidRPr="00280465">
        <w:rPr>
          <w:rFonts w:ascii="Calibri" w:hAnsi="Calibri" w:cs="Calibri"/>
          <w:color w:val="000000"/>
          <w:sz w:val="22"/>
          <w:szCs w:val="22"/>
        </w:rPr>
        <w:t>21.1. transportavimo išlaidas;</w:t>
      </w:r>
    </w:p>
    <w:p w14:paraId="67F21252" w14:textId="77777777" w:rsidR="00280465" w:rsidRPr="00280465" w:rsidRDefault="00280465" w:rsidP="00280465">
      <w:pPr>
        <w:widowControl w:val="0"/>
        <w:shd w:val="clear" w:color="auto" w:fill="FFFFFF"/>
        <w:ind w:right="-731" w:firstLine="709"/>
        <w:jc w:val="both"/>
        <w:rPr>
          <w:rFonts w:ascii="Calibri" w:hAnsi="Calibri" w:cs="Calibri"/>
          <w:color w:val="000000"/>
          <w:sz w:val="22"/>
          <w:szCs w:val="22"/>
        </w:rPr>
      </w:pPr>
      <w:r w:rsidRPr="00280465">
        <w:rPr>
          <w:rFonts w:ascii="Calibri" w:hAnsi="Calibri" w:cs="Calibri"/>
          <w:color w:val="000000"/>
          <w:sz w:val="22"/>
          <w:szCs w:val="22"/>
        </w:rPr>
        <w:t>21.2. pakavimo, pakrovimo, tranzito, iškrovimo, išpakavimo, tikrinimo, draudimo ir kitas su prekių tiekimu susijusias išlaidas;</w:t>
      </w:r>
    </w:p>
    <w:p w14:paraId="4CB5CD2C" w14:textId="77777777" w:rsidR="00280465" w:rsidRPr="00280465" w:rsidRDefault="00280465" w:rsidP="00280465">
      <w:pPr>
        <w:widowControl w:val="0"/>
        <w:shd w:val="clear" w:color="auto" w:fill="FFFFFF"/>
        <w:ind w:right="-731" w:firstLine="709"/>
        <w:jc w:val="both"/>
        <w:rPr>
          <w:rFonts w:ascii="Calibri" w:hAnsi="Calibri" w:cs="Calibri"/>
          <w:color w:val="000000"/>
          <w:sz w:val="22"/>
          <w:szCs w:val="22"/>
        </w:rPr>
      </w:pPr>
      <w:r w:rsidRPr="00280465">
        <w:rPr>
          <w:rFonts w:ascii="Calibri" w:hAnsi="Calibri" w:cs="Calibri"/>
          <w:color w:val="000000"/>
          <w:sz w:val="22"/>
          <w:szCs w:val="22"/>
        </w:rPr>
        <w:t>21.3. visas su dokumentų, kurių reikalauja Pirkėjas, rengimu ir pateikimu susijusias išlaidas;</w:t>
      </w:r>
    </w:p>
    <w:p w14:paraId="758CF4B6" w14:textId="77777777" w:rsidR="00280465" w:rsidRPr="00280465" w:rsidRDefault="00280465" w:rsidP="00280465">
      <w:pPr>
        <w:widowControl w:val="0"/>
        <w:shd w:val="clear" w:color="auto" w:fill="FFFFFF"/>
        <w:ind w:right="-731" w:firstLine="709"/>
        <w:jc w:val="both"/>
        <w:rPr>
          <w:rFonts w:ascii="Calibri" w:hAnsi="Calibri" w:cs="Calibri"/>
          <w:color w:val="000000"/>
          <w:sz w:val="22"/>
          <w:szCs w:val="22"/>
        </w:rPr>
      </w:pPr>
      <w:r w:rsidRPr="00280465">
        <w:rPr>
          <w:rFonts w:ascii="Calibri" w:hAnsi="Calibri" w:cs="Calibri"/>
          <w:color w:val="000000"/>
          <w:sz w:val="22"/>
          <w:szCs w:val="22"/>
        </w:rPr>
        <w:t xml:space="preserve">21.4. su Prekių tiekimui ir (arba) susijusių Paslaugų teikimui reikalingų priemonių, įrankių, įrangos, technikos įsigijimo ar nuomos išlaidas bei šios įrangos, technikos priemonių eksploatacines išlaidas; </w:t>
      </w:r>
    </w:p>
    <w:p w14:paraId="3B94E141" w14:textId="77777777" w:rsidR="00280465" w:rsidRPr="00280465" w:rsidRDefault="00280465" w:rsidP="00280465">
      <w:pPr>
        <w:widowControl w:val="0"/>
        <w:shd w:val="clear" w:color="auto" w:fill="FFFFFF"/>
        <w:ind w:right="-731" w:firstLine="709"/>
        <w:jc w:val="both"/>
        <w:rPr>
          <w:rFonts w:ascii="Calibri" w:hAnsi="Calibri" w:cs="Calibri"/>
          <w:color w:val="000000"/>
          <w:sz w:val="22"/>
          <w:szCs w:val="22"/>
        </w:rPr>
      </w:pPr>
      <w:r w:rsidRPr="00280465">
        <w:rPr>
          <w:rFonts w:ascii="Calibri" w:hAnsi="Calibri" w:cs="Calibri"/>
          <w:color w:val="000000"/>
          <w:sz w:val="22"/>
          <w:szCs w:val="22"/>
        </w:rPr>
        <w:t>21.5. naudojimo ir priežiūros taisyklių bei instrukcijų, numatytų Techninėje specifikacijoje, rengimo ir pateikimo išlaidas;</w:t>
      </w:r>
    </w:p>
    <w:p w14:paraId="59924D42" w14:textId="77777777" w:rsidR="00280465" w:rsidRPr="00280465" w:rsidRDefault="00280465" w:rsidP="00280465">
      <w:pPr>
        <w:widowControl w:val="0"/>
        <w:shd w:val="clear" w:color="auto" w:fill="FFFFFF"/>
        <w:ind w:right="-731" w:firstLine="709"/>
        <w:jc w:val="both"/>
        <w:rPr>
          <w:rFonts w:ascii="Calibri" w:hAnsi="Calibri" w:cs="Calibri"/>
          <w:color w:val="000000"/>
          <w:sz w:val="22"/>
          <w:szCs w:val="22"/>
        </w:rPr>
      </w:pPr>
      <w:r w:rsidRPr="00280465">
        <w:rPr>
          <w:rFonts w:ascii="Calibri" w:hAnsi="Calibri" w:cs="Calibri"/>
          <w:color w:val="000000"/>
          <w:sz w:val="22"/>
          <w:szCs w:val="22"/>
        </w:rPr>
        <w:t>21.6. garantinio remonto išlaidas.</w:t>
      </w:r>
    </w:p>
    <w:p w14:paraId="5CAAC43A" w14:textId="77777777" w:rsidR="00280465" w:rsidRPr="00280465" w:rsidRDefault="00280465" w:rsidP="00280465">
      <w:pPr>
        <w:ind w:right="-731" w:firstLine="709"/>
        <w:jc w:val="both"/>
        <w:rPr>
          <w:rFonts w:ascii="Calibri" w:hAnsi="Calibri" w:cs="Calibri"/>
          <w:color w:val="000000"/>
          <w:sz w:val="22"/>
          <w:szCs w:val="22"/>
        </w:rPr>
      </w:pPr>
      <w:r w:rsidRPr="00280465">
        <w:rPr>
          <w:rFonts w:ascii="Calibri" w:hAnsi="Calibri" w:cs="Calibri"/>
          <w:color w:val="000000"/>
          <w:sz w:val="22"/>
          <w:szCs w:val="22"/>
        </w:rPr>
        <w:t>22. Užsienio valiutų kursų svyravimo, gamintojų kainų keitimo rizika tenka Tiekėjui.</w:t>
      </w:r>
    </w:p>
    <w:p w14:paraId="1E36CA73" w14:textId="77777777" w:rsidR="00280465" w:rsidRPr="00280465" w:rsidRDefault="00280465" w:rsidP="00280465">
      <w:pPr>
        <w:ind w:right="-731" w:firstLine="709"/>
        <w:jc w:val="both"/>
        <w:rPr>
          <w:rFonts w:ascii="Calibri" w:hAnsi="Calibri" w:cs="Calibri"/>
          <w:color w:val="000000"/>
          <w:sz w:val="22"/>
          <w:szCs w:val="22"/>
        </w:rPr>
      </w:pPr>
      <w:r w:rsidRPr="00280465">
        <w:rPr>
          <w:rFonts w:ascii="Calibri" w:hAnsi="Calibri" w:cs="Calibri"/>
          <w:color w:val="000000"/>
          <w:sz w:val="22"/>
          <w:szCs w:val="22"/>
        </w:rPr>
        <w:t>23. Atsiskaitoma už faktiškai pristatytas Prekes, o jeigu Prekės tiekiamos etapais – po kiekvieno etapo.</w:t>
      </w:r>
    </w:p>
    <w:p w14:paraId="37016E67" w14:textId="77777777" w:rsidR="00280465" w:rsidRPr="00280465" w:rsidRDefault="00280465" w:rsidP="00280465">
      <w:pPr>
        <w:ind w:right="-731" w:firstLine="709"/>
        <w:jc w:val="both"/>
        <w:rPr>
          <w:rFonts w:ascii="Calibri" w:hAnsi="Calibri" w:cs="Calibri"/>
          <w:color w:val="000000"/>
          <w:sz w:val="22"/>
          <w:szCs w:val="22"/>
        </w:rPr>
      </w:pPr>
      <w:r w:rsidRPr="00280465">
        <w:rPr>
          <w:rFonts w:ascii="Calibri" w:hAnsi="Calibri" w:cs="Calibri"/>
          <w:color w:val="000000"/>
          <w:sz w:val="22"/>
          <w:szCs w:val="22"/>
        </w:rPr>
        <w:t>24. Prekės tiekiamos Sutarties SS dalyje (arba Sutarties priede (-</w:t>
      </w:r>
      <w:proofErr w:type="spellStart"/>
      <w:r w:rsidRPr="00280465">
        <w:rPr>
          <w:rFonts w:ascii="Calibri" w:hAnsi="Calibri" w:cs="Calibri"/>
          <w:color w:val="000000"/>
          <w:sz w:val="22"/>
          <w:szCs w:val="22"/>
        </w:rPr>
        <w:t>uose</w:t>
      </w:r>
      <w:proofErr w:type="spellEnd"/>
      <w:r w:rsidRPr="00280465">
        <w:rPr>
          <w:rFonts w:ascii="Calibri" w:hAnsi="Calibri" w:cs="Calibri"/>
          <w:color w:val="000000"/>
          <w:sz w:val="22"/>
          <w:szCs w:val="22"/>
        </w:rPr>
        <w:t xml:space="preserve">)) numatytais terminais ir tvarka. Prekės (jei sutartis sudaroma su užsienio valstybės Pardavėju) Pirkėjui pristatomos pagal </w:t>
      </w:r>
      <w:proofErr w:type="spellStart"/>
      <w:r w:rsidRPr="00280465">
        <w:rPr>
          <w:rFonts w:ascii="Calibri" w:hAnsi="Calibri" w:cs="Calibri"/>
          <w:color w:val="000000"/>
          <w:sz w:val="22"/>
          <w:szCs w:val="22"/>
        </w:rPr>
        <w:t>Incoterms</w:t>
      </w:r>
      <w:proofErr w:type="spellEnd"/>
      <w:r w:rsidRPr="00280465">
        <w:rPr>
          <w:rFonts w:ascii="Calibri" w:hAnsi="Calibri" w:cs="Calibri"/>
          <w:color w:val="000000"/>
          <w:sz w:val="22"/>
          <w:szCs w:val="22"/>
        </w:rPr>
        <w:t xml:space="preserve"> 2020 taisykles DPU sąlygomis (pristatyta į iškrovimo vietą, nurodomas paskirties vietos pavadinimas) arba DAP sąlygomis (pristatyta į vietą, nurodomas paskirties vietos pavadinimas), įskaitant Prekių iškrovimą ir perdavimą Pirkėjui jo nurodytoje vietoje, išskyrus atvejus, kai Sutarties SS dalyje nustatyta kitaip. Prekių pristatymo vieta, adresas nurodomas Sutarties SS dalyje arba Pirkėjo rašytiniu pranešimu Tiekėjui.</w:t>
      </w:r>
    </w:p>
    <w:p w14:paraId="4CF529FA" w14:textId="77777777" w:rsidR="00280465" w:rsidRPr="00280465" w:rsidRDefault="00280465" w:rsidP="00280465">
      <w:pPr>
        <w:ind w:right="-731" w:firstLine="709"/>
        <w:jc w:val="both"/>
        <w:rPr>
          <w:rFonts w:ascii="Calibri" w:hAnsi="Calibri" w:cs="Calibri"/>
          <w:color w:val="000000"/>
          <w:sz w:val="22"/>
          <w:szCs w:val="22"/>
        </w:rPr>
      </w:pPr>
      <w:r w:rsidRPr="00280465">
        <w:rPr>
          <w:rFonts w:ascii="Calibri" w:hAnsi="Calibri" w:cs="Calibri"/>
          <w:color w:val="000000"/>
          <w:sz w:val="22"/>
          <w:szCs w:val="22"/>
        </w:rPr>
        <w:t xml:space="preserve">25. Prekių pakuotė turi atitikti atsparumo pakrovimo ir iškrovimo darbams reikalavimus, apsaugoti nuo meteorologinių veiksnių įtakos Prekių gabenimo ir sandėliavimo metu, užtikrinti Prekių išsaugojimą jas gabenant. Prekių pristatymo, iškrovimo išlaidos bei Prekių atsitiktinio žuvimo rizika iki jų perdavimo Pirkėjui priklauso Tiekėjui. Prekių pakuotės turi būti paženklintos, nurodant Pirkėją, Tiekėją, Sutarties numerį, prireikus kitas rašytines ar simbolines nuorodas dėl elgsenos su supakuotomis Prekėmis. </w:t>
      </w:r>
    </w:p>
    <w:p w14:paraId="74583D60" w14:textId="77777777" w:rsidR="00280465" w:rsidRPr="00280465" w:rsidRDefault="00280465" w:rsidP="00280465">
      <w:pPr>
        <w:ind w:right="-731" w:firstLine="720"/>
        <w:jc w:val="both"/>
        <w:rPr>
          <w:rFonts w:ascii="Calibri" w:hAnsi="Calibri" w:cs="Calibri"/>
          <w:color w:val="000000"/>
          <w:sz w:val="22"/>
          <w:szCs w:val="22"/>
        </w:rPr>
      </w:pPr>
      <w:r w:rsidRPr="00280465">
        <w:rPr>
          <w:rFonts w:ascii="Calibri" w:hAnsi="Calibri" w:cs="Calibri"/>
          <w:color w:val="000000"/>
          <w:sz w:val="22"/>
          <w:szCs w:val="22"/>
        </w:rPr>
        <w:t>26. Prekės perduodamos Pirkėjui jo nurodytoje vietoje Šalims pasirašant Perdavimo aktą, išskyrus atvejus, kai Sutarties SS dalyje nustatoma kitokia Prekių perdavimo tvarka, pvz., a</w:t>
      </w:r>
      <w:r w:rsidRPr="00280465">
        <w:rPr>
          <w:rFonts w:ascii="Calibri" w:hAnsi="Calibri" w:cs="Calibri"/>
          <w:sz w:val="22"/>
          <w:szCs w:val="22"/>
        </w:rPr>
        <w:t>tsižvelgdamos į perkamų Prekių tiekimo sąlygas ar į Sutarties kainą (jei ji yra iki 5000 eurų) Šalys gali susitarti, nurodydamos tai Sutarties SS dalyje, kad Pirkėjas patvirtina Prekių gavimą priimdamas (pasirašydamas) PVM sąskaitą faktūrą.</w:t>
      </w:r>
      <w:r w:rsidRPr="00280465">
        <w:rPr>
          <w:rFonts w:ascii="Calibri" w:hAnsi="Calibri" w:cs="Calibri"/>
          <w:color w:val="000000"/>
          <w:sz w:val="22"/>
          <w:szCs w:val="22"/>
        </w:rPr>
        <w:t xml:space="preserve"> Tiekėjas įsipareigoja pagal Sutarties priede pateiktą formą parengti ir pateikti Pirkėjui 2 (du) jo pasirašytus Perdavimo aktų egzempliorius, kuriuose nurodomi perduodamų Prekių pavadinimai, kiekis, kaina ir bendra suma.</w:t>
      </w:r>
    </w:p>
    <w:p w14:paraId="783778BE" w14:textId="77777777" w:rsidR="00280465" w:rsidRPr="00280465" w:rsidRDefault="00280465" w:rsidP="00280465">
      <w:pPr>
        <w:ind w:right="-731" w:firstLine="720"/>
        <w:jc w:val="both"/>
        <w:rPr>
          <w:rFonts w:ascii="Calibri" w:hAnsi="Calibri" w:cs="Calibri"/>
          <w:color w:val="000000"/>
          <w:sz w:val="22"/>
          <w:szCs w:val="22"/>
        </w:rPr>
      </w:pPr>
      <w:r w:rsidRPr="00280465">
        <w:rPr>
          <w:rFonts w:ascii="Calibri" w:hAnsi="Calibri" w:cs="Calibri"/>
          <w:color w:val="000000"/>
          <w:sz w:val="22"/>
          <w:szCs w:val="22"/>
        </w:rPr>
        <w:t>27. Pirkėjas, pasirašęs Perdavimo aktą, iškart arba ne vėliau kaip per 3 (tris) darbo dienas nuo Prekių pristatymo dienos grąžina 1 (vieną) pasirašytą šio akto egzempliorių Tiekėjui.</w:t>
      </w:r>
    </w:p>
    <w:p w14:paraId="03200E62" w14:textId="77777777" w:rsidR="00280465" w:rsidRPr="00280465" w:rsidRDefault="00280465" w:rsidP="00280465">
      <w:pPr>
        <w:ind w:right="-731" w:firstLine="720"/>
        <w:jc w:val="both"/>
        <w:rPr>
          <w:rFonts w:ascii="Calibri" w:hAnsi="Calibri" w:cs="Calibri"/>
          <w:color w:val="000000"/>
          <w:sz w:val="22"/>
          <w:szCs w:val="22"/>
        </w:rPr>
      </w:pPr>
      <w:r w:rsidRPr="00280465">
        <w:rPr>
          <w:rFonts w:ascii="Calibri" w:hAnsi="Calibri" w:cs="Calibri"/>
          <w:color w:val="000000"/>
          <w:sz w:val="22"/>
          <w:szCs w:val="22"/>
        </w:rPr>
        <w:t>28. Jeigu Pirkėjas turi pastabų perduodamų Prekių pakuotei, kiekiui, kokybei, jis šias pastabas įrašo Perdavimo akte arba, pažymėdamas apie tai Perdavimo akte, surašo atskirą rašto formos dokumentą, kuriame nurodo savo pastabas. Vienas šio rašto egzempliorius kartu su vienu Perdavimo akto egzemplioriumi perduodamas Tiekėjui Sutarties BS dalies 27 punkte nustatytu terminu.</w:t>
      </w:r>
    </w:p>
    <w:p w14:paraId="7FD474BA" w14:textId="77777777" w:rsidR="00280465" w:rsidRPr="00280465" w:rsidRDefault="00280465" w:rsidP="00280465">
      <w:pPr>
        <w:ind w:right="-731" w:firstLine="720"/>
        <w:jc w:val="both"/>
        <w:rPr>
          <w:rFonts w:ascii="Calibri" w:hAnsi="Calibri" w:cs="Calibri"/>
          <w:color w:val="000000"/>
          <w:sz w:val="22"/>
          <w:szCs w:val="22"/>
        </w:rPr>
      </w:pPr>
      <w:r w:rsidRPr="00280465">
        <w:rPr>
          <w:rFonts w:ascii="Calibri" w:hAnsi="Calibri" w:cs="Calibri"/>
          <w:color w:val="000000"/>
          <w:sz w:val="22"/>
          <w:szCs w:val="22"/>
        </w:rPr>
        <w:lastRenderedPageBreak/>
        <w:t>29. Tiekėjas privalo (iki PVM sąskaitos faktūros už Perdavimo akte nurodytas Prekes pateikimo) ištaisyti Pirkėjo nurodytus pristatytų Prekių trūkumus ne vėliau kaip per 3 (tris) darbo dienas nuo jų pristatymo dienos, nebent Šalys susitartų dėl kito termino.</w:t>
      </w:r>
    </w:p>
    <w:p w14:paraId="148F0D72" w14:textId="77777777" w:rsidR="00280465" w:rsidRPr="00280465" w:rsidRDefault="00280465" w:rsidP="00280465">
      <w:pPr>
        <w:ind w:right="-731" w:firstLine="720"/>
        <w:jc w:val="both"/>
        <w:rPr>
          <w:rFonts w:ascii="Calibri" w:hAnsi="Calibri" w:cs="Calibri"/>
          <w:color w:val="000000"/>
          <w:sz w:val="22"/>
          <w:szCs w:val="22"/>
        </w:rPr>
      </w:pPr>
      <w:r w:rsidRPr="00280465">
        <w:rPr>
          <w:rFonts w:ascii="Calibri" w:hAnsi="Calibri" w:cs="Calibri"/>
          <w:color w:val="000000"/>
          <w:sz w:val="22"/>
          <w:szCs w:val="22"/>
        </w:rPr>
        <w:t>30. Pirkėjas už pristatytas kokybiškas Prekes sumoka Tiekėjui ne vėliau kaip per 30 dienų nuo PVM sąskaitos faktūros gavimo dienos (arba per Sutarties SS dalyje nustatytą kitą terminą) mokėjimo pavedimu į Tiekėjo PVM sąskaitoje faktūroje nurodytą banko sąskaitą.</w:t>
      </w:r>
    </w:p>
    <w:p w14:paraId="4F037AFF" w14:textId="63B45587" w:rsidR="00280465" w:rsidRPr="00280465" w:rsidRDefault="00280465" w:rsidP="00280465">
      <w:pPr>
        <w:ind w:right="-731" w:firstLine="720"/>
        <w:jc w:val="both"/>
        <w:rPr>
          <w:rFonts w:ascii="Calibri" w:hAnsi="Calibri" w:cs="Calibri"/>
          <w:bCs/>
          <w:iCs/>
          <w:sz w:val="22"/>
          <w:szCs w:val="22"/>
        </w:rPr>
      </w:pPr>
      <w:r w:rsidRPr="00280465">
        <w:rPr>
          <w:rFonts w:ascii="Calibri" w:hAnsi="Calibri" w:cs="Calibri"/>
          <w:color w:val="000000"/>
          <w:sz w:val="22"/>
          <w:szCs w:val="22"/>
        </w:rPr>
        <w:t xml:space="preserve">31. </w:t>
      </w:r>
      <w:r w:rsidR="004D4C26" w:rsidRPr="004D4C26">
        <w:rPr>
          <w:rFonts w:ascii="Calibri" w:hAnsi="Calibri" w:cs="Calibri"/>
          <w:color w:val="000000"/>
          <w:sz w:val="22"/>
          <w:szCs w:val="22"/>
        </w:rPr>
        <w:t>Tiekėjui mokama pagal jo per informacinę sistemą SABIS pateiktą PVM sąskaitą faktūrą. PVM sąskaitoje faktūroje turi būti nurodytas Sutarties numeris ir data. Tiekėjas turi pateikti PVM sąskaitą faktūrą Pirkėjui ne vėliau kaip per 5 darbo dienas nuo Perdavimo akto abiejų Šalių pasirašymo dienos</w:t>
      </w:r>
      <w:r w:rsidRPr="00280465">
        <w:rPr>
          <w:rFonts w:ascii="Calibri" w:hAnsi="Calibri" w:cs="Calibri"/>
          <w:sz w:val="22"/>
          <w:szCs w:val="22"/>
        </w:rPr>
        <w:t>.</w:t>
      </w:r>
    </w:p>
    <w:p w14:paraId="53926566" w14:textId="427EFFEC" w:rsidR="00280465" w:rsidRPr="00280465" w:rsidRDefault="00280465" w:rsidP="00280465">
      <w:pPr>
        <w:ind w:right="-731" w:firstLine="720"/>
        <w:jc w:val="both"/>
        <w:rPr>
          <w:rFonts w:ascii="Calibri" w:hAnsi="Calibri" w:cs="Calibri"/>
          <w:color w:val="000000"/>
          <w:sz w:val="22"/>
          <w:szCs w:val="22"/>
        </w:rPr>
      </w:pPr>
      <w:r w:rsidRPr="00280465">
        <w:rPr>
          <w:rFonts w:ascii="Calibri" w:hAnsi="Calibri" w:cs="Calibri"/>
          <w:bCs/>
          <w:iCs/>
          <w:color w:val="000000"/>
          <w:sz w:val="22"/>
          <w:szCs w:val="22"/>
        </w:rPr>
        <w:t xml:space="preserve">32. </w:t>
      </w:r>
      <w:r w:rsidR="004D4C26">
        <w:rPr>
          <w:rFonts w:ascii="Calibri" w:hAnsi="Calibri" w:cs="Calibri"/>
          <w:color w:val="000000"/>
          <w:sz w:val="22"/>
          <w:szCs w:val="22"/>
        </w:rPr>
        <w:t>Tiekėj</w:t>
      </w:r>
      <w:r w:rsidR="004D4C26" w:rsidRPr="00A95102">
        <w:rPr>
          <w:rFonts w:ascii="Calibri" w:hAnsi="Calibri" w:cs="Calibri"/>
          <w:color w:val="000000"/>
          <w:sz w:val="22"/>
          <w:szCs w:val="22"/>
        </w:rPr>
        <w:t xml:space="preserve">ui nepateikus PVM sąskaitos faktūros per Sutarties BS dalies 31 punkte nurodytą sistemą, Pirkėjas turi teisę nevykdyti mokėjimo. </w:t>
      </w:r>
      <w:r w:rsidR="004D4C26">
        <w:rPr>
          <w:rFonts w:ascii="Calibri" w:hAnsi="Calibri" w:cs="Calibri"/>
          <w:color w:val="000000"/>
          <w:sz w:val="22"/>
          <w:szCs w:val="22"/>
        </w:rPr>
        <w:t>Tiek</w:t>
      </w:r>
      <w:r w:rsidR="004D4C26" w:rsidRPr="00A95102">
        <w:rPr>
          <w:rFonts w:ascii="Calibri" w:hAnsi="Calibri" w:cs="Calibri"/>
          <w:color w:val="000000"/>
          <w:sz w:val="22"/>
          <w:szCs w:val="22"/>
        </w:rPr>
        <w:t>ėjas prisiima visas išlaidas, susijusias su PVM sąskaitos faktūros pateikimu Pirkėjui per informacinę sistemą SABIS. Pirkėjas neatsako už mokėjimo trikdžius ar vėlavimus, susijusius su informacinės sistemos SABIS veikimu</w:t>
      </w:r>
      <w:r w:rsidRPr="00280465">
        <w:rPr>
          <w:rFonts w:ascii="Calibri" w:hAnsi="Calibri" w:cs="Calibri"/>
          <w:color w:val="000000"/>
          <w:sz w:val="22"/>
          <w:szCs w:val="22"/>
        </w:rPr>
        <w:t>.</w:t>
      </w:r>
    </w:p>
    <w:p w14:paraId="3248CEF3" w14:textId="77777777" w:rsidR="00280465" w:rsidRPr="00280465" w:rsidRDefault="00280465" w:rsidP="00280465">
      <w:pPr>
        <w:ind w:right="-731" w:firstLine="720"/>
        <w:jc w:val="both"/>
        <w:rPr>
          <w:rFonts w:ascii="Calibri" w:hAnsi="Calibri" w:cs="Calibri"/>
          <w:color w:val="000000"/>
          <w:sz w:val="22"/>
          <w:szCs w:val="22"/>
        </w:rPr>
      </w:pPr>
      <w:r w:rsidRPr="00280465">
        <w:rPr>
          <w:rFonts w:ascii="Calibri" w:hAnsi="Calibri" w:cs="Calibri"/>
          <w:color w:val="000000"/>
          <w:sz w:val="22"/>
          <w:szCs w:val="22"/>
        </w:rPr>
        <w:t>33. Šalys susitaria, kad Pirkėjas turi teisę sulaikyti bet kokius mokėjimus pagal Sutartį, jeigu pristatytų Prekių kokybė neatitinka Sutarties reikalavimų ir Tiekėjas neištaiso jų trūkumų.</w:t>
      </w:r>
    </w:p>
    <w:p w14:paraId="2E381266" w14:textId="77777777" w:rsidR="00280465" w:rsidRPr="00280465" w:rsidRDefault="00280465" w:rsidP="00280465">
      <w:pPr>
        <w:ind w:right="-731"/>
        <w:jc w:val="both"/>
        <w:rPr>
          <w:rFonts w:ascii="Calibri" w:hAnsi="Calibri" w:cs="Calibri"/>
          <w:color w:val="000000"/>
          <w:sz w:val="22"/>
          <w:szCs w:val="22"/>
        </w:rPr>
      </w:pPr>
      <w:r w:rsidRPr="00280465">
        <w:rPr>
          <w:rFonts w:ascii="Calibri" w:hAnsi="Calibri" w:cs="Calibri"/>
          <w:color w:val="000000"/>
          <w:sz w:val="22"/>
          <w:szCs w:val="22"/>
        </w:rPr>
        <w:tab/>
      </w:r>
    </w:p>
    <w:p w14:paraId="3826AFE4" w14:textId="77777777" w:rsidR="00280465" w:rsidRPr="00280465" w:rsidRDefault="00280465" w:rsidP="00280465">
      <w:pPr>
        <w:ind w:right="-731"/>
        <w:jc w:val="center"/>
        <w:rPr>
          <w:rFonts w:ascii="Calibri" w:hAnsi="Calibri" w:cs="Calibri"/>
          <w:b/>
          <w:color w:val="000000"/>
          <w:sz w:val="22"/>
          <w:szCs w:val="22"/>
        </w:rPr>
      </w:pPr>
      <w:r w:rsidRPr="00280465">
        <w:rPr>
          <w:rFonts w:ascii="Calibri" w:hAnsi="Calibri" w:cs="Calibri"/>
          <w:b/>
          <w:color w:val="000000"/>
          <w:sz w:val="22"/>
          <w:szCs w:val="22"/>
        </w:rPr>
        <w:t>V. ŠALIŲ ATSAKOMYBĖ</w:t>
      </w:r>
    </w:p>
    <w:p w14:paraId="3F3699B1" w14:textId="77777777" w:rsidR="00280465" w:rsidRPr="00280465" w:rsidRDefault="00280465" w:rsidP="00280465">
      <w:pPr>
        <w:ind w:right="-731"/>
        <w:jc w:val="center"/>
        <w:rPr>
          <w:rFonts w:ascii="Calibri" w:hAnsi="Calibri" w:cs="Calibri"/>
          <w:b/>
          <w:color w:val="000000"/>
          <w:sz w:val="22"/>
          <w:szCs w:val="22"/>
        </w:rPr>
      </w:pPr>
    </w:p>
    <w:p w14:paraId="2CB2E94D" w14:textId="77777777" w:rsidR="00280465" w:rsidRDefault="00280465" w:rsidP="00280465">
      <w:pPr>
        <w:ind w:right="-731" w:firstLine="709"/>
        <w:jc w:val="both"/>
        <w:rPr>
          <w:rFonts w:ascii="Calibri" w:hAnsi="Calibri" w:cs="Calibri"/>
          <w:color w:val="000000"/>
          <w:sz w:val="22"/>
          <w:szCs w:val="22"/>
        </w:rPr>
      </w:pPr>
      <w:r w:rsidRPr="00280465">
        <w:rPr>
          <w:rFonts w:ascii="Calibri" w:hAnsi="Calibri" w:cs="Calibri"/>
          <w:color w:val="000000"/>
          <w:sz w:val="22"/>
          <w:szCs w:val="22"/>
        </w:rPr>
        <w:t xml:space="preserve">34. Laiku nepristačius Prekių ar jų dalies, tai yra pažeidus Sutartyje nustatytą terminą daugiau kaip vieną dieną, Tiekėjas, Pirkėjui pareikalavus, moka 0,05 procento Sutarties kainos dydžio delspinigius už kiekvieną uždelstą dieną. </w:t>
      </w:r>
    </w:p>
    <w:p w14:paraId="47F23A3B" w14:textId="7F611AB5" w:rsidR="008839BD" w:rsidRPr="00280465" w:rsidRDefault="008839BD" w:rsidP="00280465">
      <w:pPr>
        <w:ind w:right="-731" w:firstLine="709"/>
        <w:jc w:val="both"/>
        <w:rPr>
          <w:rFonts w:ascii="Calibri" w:hAnsi="Calibri" w:cs="Calibri"/>
          <w:color w:val="000000"/>
          <w:sz w:val="22"/>
          <w:szCs w:val="22"/>
        </w:rPr>
      </w:pPr>
      <w:r>
        <w:rPr>
          <w:rFonts w:ascii="Calibri" w:hAnsi="Calibri" w:cs="Calibri"/>
          <w:color w:val="000000"/>
          <w:sz w:val="22"/>
          <w:szCs w:val="22"/>
          <w:lang w:val="en-US"/>
        </w:rPr>
        <w:t xml:space="preserve">35. </w:t>
      </w:r>
      <w:r w:rsidRPr="008839BD">
        <w:rPr>
          <w:rFonts w:ascii="Calibri" w:hAnsi="Calibri" w:cs="Calibri"/>
          <w:color w:val="000000"/>
          <w:sz w:val="22"/>
          <w:szCs w:val="22"/>
        </w:rPr>
        <w:t>Laiku nep</w:t>
      </w:r>
      <w:r>
        <w:rPr>
          <w:rFonts w:ascii="Calibri" w:hAnsi="Calibri" w:cs="Calibri"/>
          <w:color w:val="000000"/>
          <w:sz w:val="22"/>
          <w:szCs w:val="22"/>
        </w:rPr>
        <w:t>ašalinus</w:t>
      </w:r>
      <w:r w:rsidRPr="008839BD">
        <w:rPr>
          <w:rFonts w:ascii="Calibri" w:hAnsi="Calibri" w:cs="Calibri"/>
          <w:color w:val="000000"/>
          <w:sz w:val="22"/>
          <w:szCs w:val="22"/>
        </w:rPr>
        <w:t xml:space="preserve"> Prekių </w:t>
      </w:r>
      <w:r>
        <w:rPr>
          <w:rFonts w:ascii="Calibri" w:hAnsi="Calibri" w:cs="Calibri"/>
          <w:color w:val="000000"/>
          <w:sz w:val="22"/>
          <w:szCs w:val="22"/>
        </w:rPr>
        <w:t>trūkumų/ gedimų</w:t>
      </w:r>
      <w:r w:rsidRPr="008839BD">
        <w:rPr>
          <w:rFonts w:ascii="Calibri" w:hAnsi="Calibri" w:cs="Calibri"/>
          <w:color w:val="000000"/>
          <w:sz w:val="22"/>
          <w:szCs w:val="22"/>
        </w:rPr>
        <w:t xml:space="preserve">, </w:t>
      </w:r>
      <w:r w:rsidRPr="00280465">
        <w:rPr>
          <w:rFonts w:ascii="Calibri" w:hAnsi="Calibri" w:cs="Calibri"/>
          <w:color w:val="000000"/>
          <w:sz w:val="22"/>
          <w:szCs w:val="22"/>
        </w:rPr>
        <w:t>Tiekėjas,</w:t>
      </w:r>
      <w:r>
        <w:rPr>
          <w:rFonts w:ascii="Calibri" w:hAnsi="Calibri" w:cs="Calibri"/>
          <w:color w:val="000000"/>
          <w:sz w:val="22"/>
          <w:szCs w:val="22"/>
        </w:rPr>
        <w:t xml:space="preserve"> </w:t>
      </w:r>
      <w:r w:rsidRPr="008839BD">
        <w:rPr>
          <w:rFonts w:ascii="Calibri" w:hAnsi="Calibri" w:cs="Calibri"/>
          <w:color w:val="000000"/>
          <w:sz w:val="22"/>
          <w:szCs w:val="22"/>
        </w:rPr>
        <w:t>Pirkėjui pareikalavus, moka 0,05 procento nuo trūkumų turinčių Prekių kainos dydžio delspinigius už kiekvieną uždelstą dieną</w:t>
      </w:r>
      <w:r>
        <w:rPr>
          <w:rFonts w:ascii="Calibri" w:hAnsi="Calibri" w:cs="Calibri"/>
          <w:color w:val="000000"/>
          <w:sz w:val="22"/>
          <w:szCs w:val="22"/>
        </w:rPr>
        <w:t>.</w:t>
      </w:r>
    </w:p>
    <w:p w14:paraId="66AD0C2E" w14:textId="08CAFECA" w:rsidR="00280465" w:rsidRPr="00280465" w:rsidRDefault="00280465" w:rsidP="00280465">
      <w:pPr>
        <w:ind w:right="-731" w:firstLine="709"/>
        <w:jc w:val="both"/>
        <w:rPr>
          <w:rFonts w:ascii="Calibri" w:hAnsi="Calibri" w:cs="Calibri"/>
          <w:color w:val="000000"/>
          <w:sz w:val="22"/>
          <w:szCs w:val="22"/>
        </w:rPr>
      </w:pPr>
      <w:r w:rsidRPr="00280465">
        <w:rPr>
          <w:rFonts w:ascii="Calibri" w:hAnsi="Calibri" w:cs="Calibri"/>
          <w:color w:val="000000"/>
          <w:sz w:val="22"/>
          <w:szCs w:val="22"/>
        </w:rPr>
        <w:t>3</w:t>
      </w:r>
      <w:r w:rsidR="008839BD">
        <w:rPr>
          <w:rFonts w:ascii="Calibri" w:hAnsi="Calibri" w:cs="Calibri"/>
          <w:color w:val="000000"/>
          <w:sz w:val="22"/>
          <w:szCs w:val="22"/>
        </w:rPr>
        <w:t>6</w:t>
      </w:r>
      <w:r w:rsidRPr="00280465">
        <w:rPr>
          <w:rFonts w:ascii="Calibri" w:hAnsi="Calibri" w:cs="Calibri"/>
          <w:color w:val="000000"/>
          <w:sz w:val="22"/>
          <w:szCs w:val="22"/>
        </w:rPr>
        <w:t>. Laiku nesumokėjus už pristatytas kokybiškas Prekes, Pirkėjas, Tiekėjui pareikalavus, moka 0,05 procento laiku nesumokėtos sumos dydžio delspinigius už kiekvieną uždelstą dieną.</w:t>
      </w:r>
    </w:p>
    <w:p w14:paraId="17B93F6B" w14:textId="215BF147" w:rsidR="00280465" w:rsidRPr="00280465" w:rsidRDefault="00280465" w:rsidP="00280465">
      <w:pPr>
        <w:ind w:right="-731" w:firstLine="709"/>
        <w:jc w:val="both"/>
        <w:rPr>
          <w:rFonts w:ascii="Calibri" w:hAnsi="Calibri" w:cs="Calibri"/>
          <w:color w:val="000000"/>
          <w:sz w:val="22"/>
          <w:szCs w:val="22"/>
        </w:rPr>
      </w:pPr>
      <w:r w:rsidRPr="00280465">
        <w:rPr>
          <w:rFonts w:ascii="Calibri" w:hAnsi="Calibri" w:cs="Calibri"/>
          <w:color w:val="000000"/>
          <w:sz w:val="22"/>
          <w:szCs w:val="22"/>
        </w:rPr>
        <w:t>3</w:t>
      </w:r>
      <w:r w:rsidR="008839BD">
        <w:rPr>
          <w:rFonts w:ascii="Calibri" w:hAnsi="Calibri" w:cs="Calibri"/>
          <w:color w:val="000000"/>
          <w:sz w:val="22"/>
          <w:szCs w:val="22"/>
        </w:rPr>
        <w:t>7</w:t>
      </w:r>
      <w:r w:rsidRPr="00280465">
        <w:rPr>
          <w:rFonts w:ascii="Calibri" w:hAnsi="Calibri" w:cs="Calibri"/>
          <w:color w:val="000000"/>
          <w:sz w:val="22"/>
          <w:szCs w:val="22"/>
        </w:rPr>
        <w:t xml:space="preserve">. Tiekėjas privalo visiškai atlyginti Pirkėjo nuostolius, atsiradusius dėl kitų Tiekėjo įsipareigojimų pagal Sutartį pažeidimo. </w:t>
      </w:r>
    </w:p>
    <w:p w14:paraId="38C2A544" w14:textId="4CD22322" w:rsidR="00280465" w:rsidRPr="00280465" w:rsidRDefault="00280465" w:rsidP="00280465">
      <w:pPr>
        <w:ind w:right="-731" w:firstLine="709"/>
        <w:jc w:val="both"/>
        <w:rPr>
          <w:rFonts w:ascii="Calibri" w:hAnsi="Calibri" w:cs="Calibri"/>
          <w:color w:val="000000"/>
          <w:sz w:val="22"/>
          <w:szCs w:val="22"/>
        </w:rPr>
      </w:pPr>
      <w:r w:rsidRPr="00280465">
        <w:rPr>
          <w:rFonts w:ascii="Calibri" w:hAnsi="Calibri" w:cs="Calibri"/>
          <w:color w:val="000000"/>
          <w:sz w:val="22"/>
          <w:szCs w:val="22"/>
        </w:rPr>
        <w:t>3</w:t>
      </w:r>
      <w:r w:rsidR="008839BD">
        <w:rPr>
          <w:rFonts w:ascii="Calibri" w:hAnsi="Calibri" w:cs="Calibri"/>
          <w:color w:val="000000"/>
          <w:sz w:val="22"/>
          <w:szCs w:val="22"/>
        </w:rPr>
        <w:t>8</w:t>
      </w:r>
      <w:r w:rsidRPr="00280465">
        <w:rPr>
          <w:rFonts w:ascii="Calibri" w:hAnsi="Calibri" w:cs="Calibri"/>
          <w:color w:val="000000"/>
          <w:sz w:val="22"/>
          <w:szCs w:val="22"/>
        </w:rPr>
        <w:t>. Siekdamas ištaisyti pristatytų Prekių trūkumus, kai Tiekėjas jų neištaiso per Šalių sutartą laiką, Pirkėjas turi teisę grąžinti netinkamos kokybės Prekes Tiekėjui arba, įspėjęs Tiekėją ne vėliau kaip prieš 3 (tris) darbo dienas, samdyti trečiuosius asmenis Prekių trūkumams ištaisyti (jeigu tuo nebūtų pažeistos Tiekėjo autorių teisės ar kitos gamintojo ar Tiekėjo jam suteiktos specialiosios teisės) bei reikalauti iš Tiekėjo sumų, sumokėtų už Prekių trūkumų ištaisymo darbus, atlyginimo.</w:t>
      </w:r>
    </w:p>
    <w:p w14:paraId="3E6A0C1E" w14:textId="1D84E880" w:rsidR="00280465" w:rsidRPr="00280465" w:rsidRDefault="00280465" w:rsidP="008839BD">
      <w:pPr>
        <w:ind w:right="-731" w:firstLine="709"/>
        <w:jc w:val="both"/>
        <w:rPr>
          <w:rFonts w:ascii="Calibri" w:hAnsi="Calibri" w:cs="Calibri"/>
          <w:color w:val="000000"/>
          <w:sz w:val="22"/>
          <w:szCs w:val="22"/>
        </w:rPr>
      </w:pPr>
      <w:r w:rsidRPr="00280465">
        <w:rPr>
          <w:rFonts w:ascii="Calibri" w:hAnsi="Calibri" w:cs="Calibri"/>
          <w:color w:val="000000"/>
          <w:sz w:val="22"/>
          <w:szCs w:val="22"/>
        </w:rPr>
        <w:t>3</w:t>
      </w:r>
      <w:r w:rsidR="008839BD">
        <w:rPr>
          <w:rFonts w:ascii="Calibri" w:hAnsi="Calibri" w:cs="Calibri"/>
          <w:color w:val="000000"/>
          <w:sz w:val="22"/>
          <w:szCs w:val="22"/>
        </w:rPr>
        <w:t>9</w:t>
      </w:r>
      <w:r w:rsidRPr="00280465">
        <w:rPr>
          <w:rFonts w:ascii="Calibri" w:hAnsi="Calibri" w:cs="Calibri"/>
          <w:color w:val="000000"/>
          <w:sz w:val="22"/>
          <w:szCs w:val="22"/>
        </w:rPr>
        <w:t>. Pirkėjas, raštu pranešdamas apie tai Tiekėjui, turi teisę Tiekėjo Pirkėjui padarytų nuostolių ir (arba) Pirkėjo naudai priskaičiuotų delspinigių ir (arba) kitų taikytinų netesybų (toliau – Netesybos) dydžiu atitinkamai sumažinti pagal Sutartį Tiekėjui mokėtinas sumas, t. y. išskaičiuoti jas iš mokėtinos sumos.</w:t>
      </w:r>
      <w:r w:rsidR="008839BD">
        <w:rPr>
          <w:rFonts w:ascii="Calibri" w:hAnsi="Calibri" w:cs="Calibri"/>
          <w:color w:val="000000"/>
          <w:sz w:val="22"/>
          <w:szCs w:val="22"/>
        </w:rPr>
        <w:t xml:space="preserve"> </w:t>
      </w:r>
      <w:r w:rsidRPr="00280465">
        <w:rPr>
          <w:rFonts w:ascii="Calibri" w:hAnsi="Calibri" w:cs="Calibri"/>
          <w:color w:val="000000"/>
          <w:sz w:val="22"/>
          <w:szCs w:val="22"/>
        </w:rPr>
        <w:t>Netesybų sumokėjimas neatleidžia Šalių nuo įsipareigojimų pagal Sutartį vykdymo bei nuo pareigos atlyginti nuostolius.</w:t>
      </w:r>
    </w:p>
    <w:p w14:paraId="055FA05C" w14:textId="77777777" w:rsidR="00280465" w:rsidRPr="00280465" w:rsidRDefault="00280465" w:rsidP="00280465">
      <w:pPr>
        <w:ind w:right="-731" w:firstLine="709"/>
        <w:jc w:val="both"/>
        <w:rPr>
          <w:rFonts w:ascii="Calibri" w:hAnsi="Calibri" w:cs="Calibri"/>
          <w:color w:val="000000"/>
          <w:sz w:val="22"/>
          <w:szCs w:val="22"/>
        </w:rPr>
      </w:pPr>
      <w:r w:rsidRPr="00280465">
        <w:rPr>
          <w:rFonts w:ascii="Calibri" w:hAnsi="Calibri" w:cs="Calibri"/>
          <w:color w:val="000000"/>
          <w:sz w:val="22"/>
          <w:szCs w:val="22"/>
        </w:rPr>
        <w:t>40. Jei Tiekėjas nevykdo savo sutartinių įsipareigojimų arba juos vykdo netinkamai ir dėl to jam taikytinos Netesybos, Pirkėjas turi teisę reikalauti Tiekėjo sumokėti visas pagal Sutartį mokėtinas Netesybų sumas. Prieš pateikdamas reikalavimą sumokėti, Pirkėjas raštu per protingą terminą apie tai įspėja Tiekėją ir nurodo, dėl kokio pažeidimo pateikia šį reikalavimą.</w:t>
      </w:r>
    </w:p>
    <w:p w14:paraId="4097AB82" w14:textId="77777777" w:rsidR="00280465" w:rsidRPr="00280465" w:rsidRDefault="00280465" w:rsidP="00280465">
      <w:pPr>
        <w:ind w:right="-731" w:firstLine="127"/>
        <w:jc w:val="both"/>
        <w:rPr>
          <w:rFonts w:ascii="Calibri" w:hAnsi="Calibri" w:cs="Calibri"/>
          <w:color w:val="000000"/>
          <w:sz w:val="22"/>
          <w:szCs w:val="22"/>
        </w:rPr>
      </w:pPr>
    </w:p>
    <w:p w14:paraId="159B7C03" w14:textId="77777777" w:rsidR="00280465" w:rsidRPr="00280465" w:rsidRDefault="00280465" w:rsidP="00280465">
      <w:pPr>
        <w:ind w:right="-731"/>
        <w:jc w:val="center"/>
        <w:rPr>
          <w:rFonts w:ascii="Calibri" w:hAnsi="Calibri" w:cs="Calibri"/>
          <w:b/>
          <w:color w:val="000000"/>
          <w:sz w:val="22"/>
          <w:szCs w:val="22"/>
        </w:rPr>
      </w:pPr>
      <w:r w:rsidRPr="00280465">
        <w:rPr>
          <w:rFonts w:ascii="Calibri" w:hAnsi="Calibri" w:cs="Calibri"/>
          <w:b/>
          <w:color w:val="000000"/>
          <w:sz w:val="22"/>
          <w:szCs w:val="22"/>
        </w:rPr>
        <w:t xml:space="preserve">VI. NENUGALIMA JĖGA </w:t>
      </w:r>
      <w:r w:rsidRPr="00280465">
        <w:rPr>
          <w:rFonts w:ascii="Calibri" w:hAnsi="Calibri" w:cs="Calibri"/>
          <w:b/>
          <w:i/>
          <w:color w:val="000000"/>
          <w:sz w:val="22"/>
          <w:szCs w:val="22"/>
        </w:rPr>
        <w:t>(FORCE MAJEURE)</w:t>
      </w:r>
      <w:r w:rsidRPr="00280465">
        <w:rPr>
          <w:rFonts w:ascii="Calibri" w:hAnsi="Calibri" w:cs="Calibri"/>
          <w:b/>
          <w:color w:val="000000"/>
          <w:sz w:val="22"/>
          <w:szCs w:val="22"/>
        </w:rPr>
        <w:t xml:space="preserve"> </w:t>
      </w:r>
    </w:p>
    <w:p w14:paraId="08F13425" w14:textId="77777777" w:rsidR="00280465" w:rsidRPr="00280465" w:rsidRDefault="00280465" w:rsidP="00280465">
      <w:pPr>
        <w:ind w:right="-731"/>
        <w:jc w:val="center"/>
        <w:rPr>
          <w:rFonts w:ascii="Calibri" w:hAnsi="Calibri" w:cs="Calibri"/>
          <w:b/>
          <w:color w:val="000000"/>
          <w:sz w:val="22"/>
          <w:szCs w:val="22"/>
        </w:rPr>
      </w:pPr>
    </w:p>
    <w:p w14:paraId="286A13A2" w14:textId="77777777" w:rsidR="00280465" w:rsidRPr="00280465" w:rsidRDefault="00280465" w:rsidP="00280465">
      <w:pPr>
        <w:ind w:right="-731" w:firstLine="720"/>
        <w:jc w:val="both"/>
        <w:rPr>
          <w:rFonts w:ascii="Calibri" w:hAnsi="Calibri" w:cs="Calibri"/>
          <w:color w:val="000000"/>
          <w:sz w:val="22"/>
          <w:szCs w:val="22"/>
        </w:rPr>
      </w:pPr>
      <w:r w:rsidRPr="00280465">
        <w:rPr>
          <w:rFonts w:ascii="Calibri" w:hAnsi="Calibri" w:cs="Calibri"/>
          <w:color w:val="000000"/>
          <w:sz w:val="22"/>
          <w:szCs w:val="22"/>
        </w:rPr>
        <w:t xml:space="preserve">41. Šalis nėra laikoma atsakinga už bet kokių įsipareigojimų pagal šią Sutartį neįvykdymą, jeigu įrodo, kad tai įvyko dėl aplinkybių, kurių ji negalėjo kontroliuoti ir protingai numatyti bei užkirsti kelio šių aplinkybių ar jų pasekmių atsiradimui. Nenugalimos jėgos aplinkybėmis laikomos aplinkybės, nurodytos Lietuvos Respublikos civilinio kodekso 6.212 straipsnyje ir Atleidimo nuo atsakomybės esant nenugalimos jėgos </w:t>
      </w:r>
      <w:r w:rsidRPr="00280465">
        <w:rPr>
          <w:rFonts w:ascii="Calibri" w:hAnsi="Calibri" w:cs="Calibri"/>
          <w:i/>
          <w:iCs/>
          <w:color w:val="000000"/>
          <w:sz w:val="22"/>
          <w:szCs w:val="22"/>
        </w:rPr>
        <w:t>(force majeure)</w:t>
      </w:r>
      <w:r w:rsidRPr="00280465">
        <w:rPr>
          <w:rFonts w:ascii="Calibri" w:hAnsi="Calibri" w:cs="Calibri"/>
          <w:color w:val="000000"/>
          <w:sz w:val="22"/>
          <w:szCs w:val="22"/>
        </w:rPr>
        <w:t xml:space="preserve"> aplinkybėms taisyklėse, patvirtintose Lietuvos Respublikos Vyriausybės </w:t>
      </w:r>
      <w:smartTag w:uri="urn:schemas-microsoft-com:office:smarttags" w:element="metricconverter">
        <w:smartTagPr>
          <w:attr w:name="ProductID" w:val="1996ﾠm"/>
        </w:smartTagPr>
        <w:r w:rsidRPr="00280465">
          <w:rPr>
            <w:rFonts w:ascii="Calibri" w:hAnsi="Calibri" w:cs="Calibri"/>
            <w:color w:val="000000"/>
            <w:sz w:val="22"/>
            <w:szCs w:val="22"/>
          </w:rPr>
          <w:t>1996 m</w:t>
        </w:r>
      </w:smartTag>
      <w:r w:rsidRPr="00280465">
        <w:rPr>
          <w:rFonts w:ascii="Calibri" w:hAnsi="Calibri" w:cs="Calibri"/>
          <w:color w:val="000000"/>
          <w:sz w:val="22"/>
          <w:szCs w:val="22"/>
        </w:rPr>
        <w:t xml:space="preserve">. liepos 15 d. nutarimu Nr. 840. Nustatydamos nenugalimos jėgos aplinkybes Šalys vadovaujasi Lietuvos Respublikos Vyriausybės 1997 m. kovo 13 d. nutarimu Nr. 222 „Dėl nenugalimos jėgos </w:t>
      </w:r>
      <w:r w:rsidRPr="00280465">
        <w:rPr>
          <w:rFonts w:ascii="Calibri" w:hAnsi="Calibri" w:cs="Calibri"/>
          <w:i/>
          <w:iCs/>
          <w:color w:val="000000"/>
          <w:sz w:val="22"/>
          <w:szCs w:val="22"/>
        </w:rPr>
        <w:t>(force majeure)</w:t>
      </w:r>
      <w:r w:rsidRPr="00280465">
        <w:rPr>
          <w:rFonts w:ascii="Calibri" w:hAnsi="Calibri" w:cs="Calibri"/>
          <w:color w:val="000000"/>
          <w:sz w:val="22"/>
          <w:szCs w:val="22"/>
        </w:rPr>
        <w:t xml:space="preserve"> aplinkybes liudijančių pažymų išdavimo tvarkos patvirtinimo“ ar jį pakeičiančiais norminiais teisės aktais. Esant nenugalimos jėgos aplinkybėms Sutarties Šalys </w:t>
      </w:r>
      <w:r w:rsidRPr="00280465">
        <w:rPr>
          <w:rFonts w:ascii="Calibri" w:hAnsi="Calibri" w:cs="Calibri"/>
          <w:color w:val="000000"/>
          <w:sz w:val="22"/>
          <w:szCs w:val="22"/>
        </w:rPr>
        <w:lastRenderedPageBreak/>
        <w:t>Lietuvos Respublikos teisės aktuose nustatyta tvarka yra atleidžiamos nuo atsakomybės už Sutartyje numatytų prievolių neįvykdymą ar dalinį neįvykdymą, o įsipareigojimų vykdymo terminas pratęsiamas.</w:t>
      </w:r>
    </w:p>
    <w:p w14:paraId="087FFD6E" w14:textId="77777777" w:rsidR="00280465" w:rsidRPr="00280465" w:rsidRDefault="00280465" w:rsidP="00280465">
      <w:pPr>
        <w:ind w:right="-731" w:firstLine="720"/>
        <w:jc w:val="both"/>
        <w:rPr>
          <w:rFonts w:ascii="Calibri" w:hAnsi="Calibri" w:cs="Calibri"/>
          <w:color w:val="000000"/>
          <w:sz w:val="22"/>
          <w:szCs w:val="22"/>
        </w:rPr>
      </w:pPr>
      <w:r w:rsidRPr="00280465">
        <w:rPr>
          <w:rFonts w:ascii="Calibri" w:hAnsi="Calibri" w:cs="Calibri"/>
          <w:color w:val="000000"/>
          <w:sz w:val="22"/>
          <w:szCs w:val="22"/>
        </w:rPr>
        <w:t>42. Šalis, prašanti ją atleisti nuo atsakomybės, privalo raštu pranešti kitai Šaliai apie nenugalimos jėgos aplinkybes nedelsdama,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Pranešimas taip pat turi būti pateiktas, kai išnyksta įsipareigojimų nevykdymo pagrindas.</w:t>
      </w:r>
    </w:p>
    <w:p w14:paraId="312A14B1" w14:textId="77777777" w:rsidR="00280465" w:rsidRPr="00280465" w:rsidRDefault="00280465" w:rsidP="00280465">
      <w:pPr>
        <w:pStyle w:val="BodyTextIndent2"/>
        <w:ind w:right="-731"/>
        <w:jc w:val="both"/>
        <w:rPr>
          <w:rFonts w:ascii="Calibri" w:hAnsi="Calibri" w:cs="Calibri"/>
          <w:b/>
          <w:iCs/>
          <w:sz w:val="22"/>
          <w:szCs w:val="22"/>
        </w:rPr>
      </w:pPr>
    </w:p>
    <w:p w14:paraId="366898D4" w14:textId="77777777" w:rsidR="00280465" w:rsidRPr="00280465" w:rsidRDefault="00280465" w:rsidP="00280465">
      <w:pPr>
        <w:ind w:right="-731"/>
        <w:jc w:val="center"/>
        <w:rPr>
          <w:rFonts w:ascii="Calibri" w:hAnsi="Calibri" w:cs="Calibri"/>
          <w:b/>
          <w:color w:val="000000"/>
          <w:sz w:val="22"/>
          <w:szCs w:val="22"/>
        </w:rPr>
      </w:pPr>
      <w:r w:rsidRPr="00280465">
        <w:rPr>
          <w:rFonts w:ascii="Calibri" w:hAnsi="Calibri" w:cs="Calibri"/>
          <w:b/>
          <w:color w:val="000000"/>
          <w:sz w:val="22"/>
          <w:szCs w:val="22"/>
        </w:rPr>
        <w:t>VII. KONFIDENCIALUMAS IR ASMENS DUOMENŲ APSAUGA</w:t>
      </w:r>
    </w:p>
    <w:p w14:paraId="65BBBE47" w14:textId="77777777" w:rsidR="00280465" w:rsidRPr="00280465" w:rsidRDefault="00280465" w:rsidP="00280465">
      <w:pPr>
        <w:ind w:right="-731"/>
        <w:jc w:val="center"/>
        <w:rPr>
          <w:rFonts w:ascii="Calibri" w:hAnsi="Calibri" w:cs="Calibri"/>
          <w:b/>
          <w:color w:val="000000"/>
          <w:sz w:val="22"/>
          <w:szCs w:val="22"/>
        </w:rPr>
      </w:pPr>
    </w:p>
    <w:p w14:paraId="6E7F8BA6" w14:textId="77777777" w:rsidR="00280465" w:rsidRPr="00280465" w:rsidRDefault="00280465" w:rsidP="00280465">
      <w:pPr>
        <w:pStyle w:val="0Punktai"/>
        <w:ind w:right="-731" w:firstLine="709"/>
        <w:rPr>
          <w:rFonts w:ascii="Calibri" w:hAnsi="Calibri" w:cs="Calibri"/>
          <w:sz w:val="22"/>
          <w:szCs w:val="22"/>
          <w:lang w:eastAsia="en-US"/>
        </w:rPr>
      </w:pPr>
      <w:r w:rsidRPr="00280465">
        <w:rPr>
          <w:rFonts w:ascii="Calibri" w:hAnsi="Calibri" w:cs="Calibri"/>
          <w:color w:val="000000"/>
          <w:sz w:val="22"/>
          <w:szCs w:val="22"/>
        </w:rPr>
        <w:t>43.</w:t>
      </w:r>
      <w:r w:rsidRPr="00280465">
        <w:rPr>
          <w:rFonts w:ascii="Calibri" w:hAnsi="Calibri" w:cs="Calibri"/>
          <w:b/>
          <w:color w:val="000000"/>
          <w:sz w:val="22"/>
          <w:szCs w:val="22"/>
        </w:rPr>
        <w:t xml:space="preserve"> </w:t>
      </w:r>
      <w:r w:rsidRPr="00280465">
        <w:rPr>
          <w:rFonts w:ascii="Calibri" w:hAnsi="Calibri" w:cs="Calibri"/>
          <w:sz w:val="22"/>
          <w:szCs w:val="22"/>
          <w:lang w:eastAsia="en-US"/>
        </w:rPr>
        <w:t xml:space="preserve"> Sutarties vykdymo metu turi būti vadovaujamasi 2016 m. balandžio 27 d. Europos Parlamento ir Tarybos reglamento (ES) 2016/679 dėl fizinių asmenų apsaugos tvarkant asmens duomenis ir dėl laisvo tokių duomenų judėjimo ir kuriuo panaikinama Direktyva 95/46/EB (Bendrasis duomenų apsaugos reglamentas), Lietuvos Respublikos kibernetinio saugumo įstatymo, Organizacinių ir techninių kibernetinio saugumo reikalavimų, taikomų kibernetinio saugumo subjektams, aprašo, patvirtinto Lietuvos Respublikos Vyriausybės 2018 m. rugpjūčio 13 d. nutarimu Nr. 818 „Dėl Lietuvos Respublikos kibernetinio saugumo įstatymo įgyvendinimo“ ir kitų teisės aktų, reglamentuojančių duomenų apsaugą, nuostatomis.</w:t>
      </w:r>
    </w:p>
    <w:p w14:paraId="2E1D41B0" w14:textId="77777777" w:rsidR="00280465" w:rsidRPr="00280465" w:rsidRDefault="00280465" w:rsidP="00280465">
      <w:pPr>
        <w:ind w:right="-731" w:firstLine="709"/>
        <w:jc w:val="both"/>
        <w:rPr>
          <w:rFonts w:ascii="Calibri" w:hAnsi="Calibri" w:cs="Calibri"/>
          <w:sz w:val="22"/>
          <w:szCs w:val="22"/>
        </w:rPr>
      </w:pPr>
      <w:r w:rsidRPr="00280465">
        <w:rPr>
          <w:rFonts w:ascii="Calibri" w:hAnsi="Calibri" w:cs="Calibri"/>
          <w:bCs/>
          <w:sz w:val="22"/>
          <w:szCs w:val="22"/>
        </w:rPr>
        <w:t>44.</w:t>
      </w:r>
      <w:r w:rsidRPr="00280465">
        <w:rPr>
          <w:rFonts w:ascii="Calibri" w:hAnsi="Calibri" w:cs="Calibri"/>
          <w:sz w:val="22"/>
          <w:szCs w:val="22"/>
        </w:rPr>
        <w:t xml:space="preserve"> Konfidencialia informacija laikoma:</w:t>
      </w:r>
    </w:p>
    <w:p w14:paraId="336DC372" w14:textId="77777777" w:rsidR="00280465" w:rsidRPr="00280465" w:rsidRDefault="00280465" w:rsidP="00280465">
      <w:pPr>
        <w:ind w:right="-731" w:firstLine="720"/>
        <w:jc w:val="both"/>
        <w:rPr>
          <w:rFonts w:ascii="Calibri" w:hAnsi="Calibri" w:cs="Calibri"/>
          <w:sz w:val="22"/>
          <w:szCs w:val="22"/>
        </w:rPr>
      </w:pPr>
      <w:r w:rsidRPr="00280465">
        <w:rPr>
          <w:rFonts w:ascii="Calibri" w:hAnsi="Calibri" w:cs="Calibri"/>
          <w:sz w:val="22"/>
          <w:szCs w:val="22"/>
        </w:rPr>
        <w:t xml:space="preserve">44.1. visa bet kokiu būdu išreikšta informacija (rašytinė, žodinė, elektroninė ar vizualinė), kuri gaunama vykdant Sutartimi prisiimtus įsipareigojimus ir kuri yra susijusi su Šalių atliekamomis funkcijomis, išskyrus viešai prieinamą informaciją, teisės aktuose numatytus atvejus bei Bendrovei raštu patvirtinus, kad tam tikra pateikta informacija nėra konfidenciali; </w:t>
      </w:r>
    </w:p>
    <w:p w14:paraId="14EFC355" w14:textId="77777777" w:rsidR="00280465" w:rsidRPr="00280465" w:rsidRDefault="00280465" w:rsidP="00280465">
      <w:pPr>
        <w:ind w:right="-731" w:firstLine="720"/>
        <w:jc w:val="both"/>
        <w:rPr>
          <w:rFonts w:ascii="Calibri" w:hAnsi="Calibri" w:cs="Calibri"/>
          <w:sz w:val="22"/>
          <w:szCs w:val="22"/>
        </w:rPr>
      </w:pPr>
      <w:r w:rsidRPr="00280465">
        <w:rPr>
          <w:rFonts w:ascii="Calibri" w:hAnsi="Calibri" w:cs="Calibri"/>
          <w:sz w:val="22"/>
          <w:szCs w:val="22"/>
        </w:rPr>
        <w:t>44.2. kita informacija, pažymėta kaip konfidenciali ar nors ir nepažymėta, bet pagal savo turinį ir pobūdį laikytina konfidencialia;</w:t>
      </w:r>
    </w:p>
    <w:p w14:paraId="4D256254" w14:textId="77777777" w:rsidR="00280465" w:rsidRPr="00280465" w:rsidRDefault="00280465" w:rsidP="00280465">
      <w:pPr>
        <w:ind w:right="-731" w:firstLine="720"/>
        <w:jc w:val="both"/>
        <w:rPr>
          <w:rFonts w:ascii="Calibri" w:hAnsi="Calibri" w:cs="Calibri"/>
          <w:sz w:val="22"/>
          <w:szCs w:val="22"/>
        </w:rPr>
      </w:pPr>
      <w:r w:rsidRPr="00280465">
        <w:rPr>
          <w:rFonts w:ascii="Calibri" w:hAnsi="Calibri" w:cs="Calibri"/>
          <w:sz w:val="22"/>
          <w:szCs w:val="22"/>
        </w:rPr>
        <w:t>44.3. kilus neaiškumams, ar informacija yra konfidenciali, Sutarties Šalis turi kreiptis į kitą Šalį dėl šios informacijos kategorijos nustatymo.</w:t>
      </w:r>
    </w:p>
    <w:p w14:paraId="2E3A112D" w14:textId="77777777" w:rsidR="00280465" w:rsidRPr="00280465" w:rsidRDefault="00280465" w:rsidP="00280465">
      <w:pPr>
        <w:ind w:right="-731" w:firstLine="720"/>
        <w:jc w:val="both"/>
        <w:rPr>
          <w:rFonts w:ascii="Calibri" w:hAnsi="Calibri" w:cs="Calibri"/>
          <w:sz w:val="22"/>
          <w:szCs w:val="22"/>
        </w:rPr>
      </w:pPr>
      <w:r w:rsidRPr="00280465">
        <w:rPr>
          <w:rFonts w:ascii="Calibri" w:hAnsi="Calibri" w:cs="Calibri"/>
          <w:sz w:val="22"/>
          <w:szCs w:val="22"/>
        </w:rPr>
        <w:t>45. Tiekėjas įsipareigoja:</w:t>
      </w:r>
    </w:p>
    <w:p w14:paraId="04B1AAF7" w14:textId="77777777" w:rsidR="00280465" w:rsidRPr="00280465" w:rsidRDefault="00280465" w:rsidP="00280465">
      <w:pPr>
        <w:ind w:right="-731" w:firstLine="720"/>
        <w:contextualSpacing/>
        <w:jc w:val="both"/>
        <w:rPr>
          <w:rFonts w:ascii="Calibri" w:hAnsi="Calibri" w:cs="Calibri"/>
          <w:sz w:val="22"/>
          <w:szCs w:val="22"/>
        </w:rPr>
      </w:pPr>
      <w:r w:rsidRPr="00280465">
        <w:rPr>
          <w:rFonts w:ascii="Calibri" w:hAnsi="Calibri" w:cs="Calibri"/>
          <w:sz w:val="22"/>
          <w:szCs w:val="22"/>
        </w:rPr>
        <w:t>45.1. laikytis konfidencialumo įsipareigojimų ir asmens duomenų apsaugos reikalavimų, naudotis konfidencialia informacija tik Sutarties įsipareigojimų vykdymo tikslais ir tiek, kiek būtina Šalių sutartiniams įsipareigojimams;</w:t>
      </w:r>
    </w:p>
    <w:p w14:paraId="2EF88160" w14:textId="77777777" w:rsidR="00280465" w:rsidRPr="00280465" w:rsidRDefault="00280465" w:rsidP="00280465">
      <w:pPr>
        <w:ind w:right="-731" w:firstLine="720"/>
        <w:jc w:val="both"/>
        <w:rPr>
          <w:rFonts w:ascii="Calibri" w:hAnsi="Calibri" w:cs="Calibri"/>
          <w:sz w:val="22"/>
          <w:szCs w:val="22"/>
        </w:rPr>
      </w:pPr>
      <w:r w:rsidRPr="00280465">
        <w:rPr>
          <w:rFonts w:ascii="Calibri" w:hAnsi="Calibri" w:cs="Calibri"/>
          <w:sz w:val="22"/>
          <w:szCs w:val="22"/>
        </w:rPr>
        <w:t>45.2. neskleisti, negarsinti, neperduoti ar kitokiu būdu neperleisti tretiesiems asmenims bei nenaudoti trečiųjų fizinių ar juridinių asmenų interesams konfidencialios informacijos, kuri bet kokia forma Sutarties įsipareigojimų tikslais buvo gauta iš Šalies, Sutarties galiojimo laikotarpiu ir po Sutarties įvykdymo ar jos nutraukimo be išankstinio rašytinio kitos Šalies sutikimo, jeigu Lietuvos Respublikos įstatymai bei kiti teisės aktai nenustato kitaip;</w:t>
      </w:r>
    </w:p>
    <w:p w14:paraId="0E8809D5" w14:textId="77777777" w:rsidR="00280465" w:rsidRPr="00280465" w:rsidRDefault="00280465" w:rsidP="00280465">
      <w:pPr>
        <w:ind w:right="-731" w:firstLine="720"/>
        <w:jc w:val="both"/>
        <w:rPr>
          <w:rFonts w:ascii="Calibri" w:hAnsi="Calibri" w:cs="Calibri"/>
          <w:sz w:val="22"/>
          <w:szCs w:val="22"/>
        </w:rPr>
      </w:pPr>
      <w:r w:rsidRPr="00280465">
        <w:rPr>
          <w:rFonts w:ascii="Calibri" w:hAnsi="Calibri" w:cs="Calibri"/>
          <w:sz w:val="22"/>
          <w:szCs w:val="22"/>
        </w:rPr>
        <w:t>45.3. nenaudoti konfidencialios informacijos asmeniniams, trečiųjų asmenų poreikiams ar tokiu būdu, kuris pakenktų informaciją perdavusiai Šaliai;</w:t>
      </w:r>
    </w:p>
    <w:p w14:paraId="13EDEE93" w14:textId="77777777" w:rsidR="00280465" w:rsidRPr="00280465" w:rsidRDefault="00280465" w:rsidP="00280465">
      <w:pPr>
        <w:ind w:right="-731" w:firstLine="720"/>
        <w:jc w:val="both"/>
        <w:rPr>
          <w:rFonts w:ascii="Calibri" w:hAnsi="Calibri" w:cs="Calibri"/>
          <w:sz w:val="22"/>
          <w:szCs w:val="22"/>
        </w:rPr>
      </w:pPr>
      <w:r w:rsidRPr="00280465">
        <w:rPr>
          <w:rFonts w:ascii="Calibri" w:hAnsi="Calibri" w:cs="Calibri"/>
          <w:sz w:val="22"/>
          <w:szCs w:val="22"/>
        </w:rPr>
        <w:t>45.4. laikytis šių darbo su konfidencialia informacija nuostatų ir principų:</w:t>
      </w:r>
    </w:p>
    <w:p w14:paraId="29E627BD" w14:textId="77777777" w:rsidR="00280465" w:rsidRPr="00280465" w:rsidRDefault="00280465" w:rsidP="00280465">
      <w:pPr>
        <w:ind w:right="-731" w:firstLine="720"/>
        <w:jc w:val="both"/>
        <w:rPr>
          <w:rFonts w:ascii="Calibri" w:hAnsi="Calibri" w:cs="Calibri"/>
          <w:sz w:val="22"/>
          <w:szCs w:val="22"/>
        </w:rPr>
      </w:pPr>
      <w:r w:rsidRPr="00280465">
        <w:rPr>
          <w:rFonts w:ascii="Calibri" w:hAnsi="Calibri" w:cs="Calibri"/>
          <w:sz w:val="22"/>
          <w:szCs w:val="22"/>
        </w:rPr>
        <w:t>45.4.1. informacijos konfidencialumo – konfidencialios informacijos apsaugos nuo nesankcionuoto paskelbimo;</w:t>
      </w:r>
    </w:p>
    <w:p w14:paraId="7D8F492F" w14:textId="77777777" w:rsidR="00280465" w:rsidRPr="00280465" w:rsidRDefault="00280465" w:rsidP="00280465">
      <w:pPr>
        <w:ind w:right="-731" w:firstLine="720"/>
        <w:jc w:val="both"/>
        <w:rPr>
          <w:rFonts w:ascii="Calibri" w:hAnsi="Calibri" w:cs="Calibri"/>
          <w:sz w:val="22"/>
          <w:szCs w:val="22"/>
        </w:rPr>
      </w:pPr>
      <w:r w:rsidRPr="00280465">
        <w:rPr>
          <w:rFonts w:ascii="Calibri" w:hAnsi="Calibri" w:cs="Calibri"/>
          <w:sz w:val="22"/>
          <w:szCs w:val="22"/>
        </w:rPr>
        <w:t>45.4.2. vientisumo – konfidencialios informacijos apsaugos nuo nesankcionuoto ar atsitiktinio pakeitimo;</w:t>
      </w:r>
    </w:p>
    <w:p w14:paraId="7CF793DF" w14:textId="77777777" w:rsidR="00280465" w:rsidRPr="00280465" w:rsidRDefault="00280465" w:rsidP="00280465">
      <w:pPr>
        <w:ind w:right="-731" w:firstLine="720"/>
        <w:jc w:val="both"/>
        <w:rPr>
          <w:rFonts w:ascii="Calibri" w:hAnsi="Calibri" w:cs="Calibri"/>
          <w:spacing w:val="-4"/>
          <w:sz w:val="22"/>
          <w:szCs w:val="22"/>
        </w:rPr>
      </w:pPr>
      <w:r w:rsidRPr="00280465">
        <w:rPr>
          <w:rFonts w:ascii="Calibri" w:hAnsi="Calibri" w:cs="Calibri"/>
          <w:spacing w:val="-4"/>
          <w:sz w:val="22"/>
          <w:szCs w:val="22"/>
        </w:rPr>
        <w:t>45.4.3. prieinamumo – užtikrinimo, kad konfidenciali informacija yra prieinama teisėtiems naudotojams, t. y. asmenims, kurie Tiekėjo paskirti atsakingais už duomenų / asmens duomenų gavimą pagal Sutartį, ir tik tada, kai ji (konfidenciali informacija) reikalinga siekiant tinkamai vykdyti Sutarties sąlygas;</w:t>
      </w:r>
    </w:p>
    <w:p w14:paraId="40F0BF55" w14:textId="77777777" w:rsidR="00280465" w:rsidRPr="00280465" w:rsidRDefault="00280465" w:rsidP="00280465">
      <w:pPr>
        <w:ind w:right="-731" w:firstLine="720"/>
        <w:jc w:val="both"/>
        <w:rPr>
          <w:rFonts w:ascii="Calibri" w:hAnsi="Calibri" w:cs="Calibri"/>
          <w:spacing w:val="-4"/>
          <w:sz w:val="22"/>
          <w:szCs w:val="22"/>
        </w:rPr>
      </w:pPr>
      <w:r w:rsidRPr="00280465">
        <w:rPr>
          <w:rFonts w:ascii="Calibri" w:hAnsi="Calibri" w:cs="Calibri"/>
          <w:spacing w:val="-4"/>
          <w:sz w:val="22"/>
          <w:szCs w:val="22"/>
        </w:rPr>
        <w:t>45.5. imtis visų teisinių, techninių ir organizacinių priemonių gautos informacijos apsaugoti ir konfidencialumui užtikrinti;</w:t>
      </w:r>
    </w:p>
    <w:p w14:paraId="6EE8FA51" w14:textId="77777777" w:rsidR="00280465" w:rsidRPr="00280465" w:rsidRDefault="00280465" w:rsidP="00280465">
      <w:pPr>
        <w:ind w:right="-731" w:firstLine="720"/>
        <w:jc w:val="both"/>
        <w:rPr>
          <w:rFonts w:ascii="Calibri" w:hAnsi="Calibri" w:cs="Calibri"/>
          <w:spacing w:val="-4"/>
          <w:sz w:val="22"/>
          <w:szCs w:val="22"/>
        </w:rPr>
      </w:pPr>
      <w:r w:rsidRPr="00280465">
        <w:rPr>
          <w:rFonts w:ascii="Calibri" w:hAnsi="Calibri" w:cs="Calibri"/>
          <w:spacing w:val="-4"/>
          <w:sz w:val="22"/>
          <w:szCs w:val="22"/>
        </w:rPr>
        <w:t>45.6. nedelsiant pranešti Bendrovei, jeigu Tiekėjas sužino arba pagrįstai įtaria, kad konfidenciali informacija buvo neteisėtai atskleista tretiesiems asmenims;</w:t>
      </w:r>
    </w:p>
    <w:p w14:paraId="7AD7D87A" w14:textId="77777777" w:rsidR="00280465" w:rsidRPr="00280465" w:rsidRDefault="00280465" w:rsidP="00280465">
      <w:pPr>
        <w:ind w:right="-731" w:firstLine="709"/>
        <w:jc w:val="both"/>
        <w:rPr>
          <w:rFonts w:ascii="Calibri" w:hAnsi="Calibri" w:cs="Calibri"/>
          <w:spacing w:val="-4"/>
          <w:sz w:val="22"/>
          <w:szCs w:val="22"/>
        </w:rPr>
      </w:pPr>
      <w:r w:rsidRPr="00280465">
        <w:rPr>
          <w:rFonts w:ascii="Calibri" w:hAnsi="Calibri" w:cs="Calibri"/>
          <w:spacing w:val="-4"/>
          <w:sz w:val="22"/>
          <w:szCs w:val="22"/>
        </w:rPr>
        <w:t xml:space="preserve">45.7. pagrįstai nedelsdamas ir, jei įmanoma praėjus ne daugiau kaip 24 valandoms nuo galimo informacijos saugumo ir/ar kibernetinio incidento (įskaitant asmens duomenų pažeidimus), susijusio su Bendrovės duomenimis ar </w:t>
      </w:r>
      <w:r w:rsidRPr="00280465">
        <w:rPr>
          <w:rFonts w:ascii="Calibri" w:hAnsi="Calibri" w:cs="Calibri"/>
          <w:spacing w:val="-4"/>
          <w:sz w:val="22"/>
          <w:szCs w:val="22"/>
        </w:rPr>
        <w:lastRenderedPageBreak/>
        <w:t xml:space="preserve">informaciniais ištekliais, nustatymo, apie įvykusį ar galimai įvykusį incidentą informuoti Bendrovę el. paštu: </w:t>
      </w:r>
      <w:proofErr w:type="spellStart"/>
      <w:r w:rsidRPr="00280465">
        <w:rPr>
          <w:rFonts w:ascii="Calibri" w:hAnsi="Calibri" w:cs="Calibri"/>
          <w:spacing w:val="-4"/>
          <w:sz w:val="22"/>
          <w:szCs w:val="22"/>
        </w:rPr>
        <w:t>cirt@ans.lt</w:t>
      </w:r>
      <w:proofErr w:type="spellEnd"/>
      <w:r w:rsidRPr="00280465">
        <w:rPr>
          <w:rFonts w:ascii="Calibri" w:hAnsi="Calibri" w:cs="Calibri"/>
          <w:spacing w:val="-4"/>
          <w:sz w:val="22"/>
          <w:szCs w:val="22"/>
        </w:rPr>
        <w:t xml:space="preserve"> arba telefonu +370 706 94707; taip pat nedelsiant informuoti kitą Šalį apie anksčiau nurodytų nesklandumų pašalinimą. Pranešime apie pažeidimą privalo būti nurodytas pažeidimo pobūdis, galimos pažeidimo pasekmės ir priemonės, kurių buvo imtasi pažeidimo padariniams panaikinti ar sušvelninti.</w:t>
      </w:r>
    </w:p>
    <w:p w14:paraId="4598C59E" w14:textId="77777777" w:rsidR="00280465" w:rsidRPr="00280465" w:rsidRDefault="00280465" w:rsidP="00280465">
      <w:pPr>
        <w:ind w:right="-731" w:firstLine="709"/>
        <w:jc w:val="both"/>
        <w:rPr>
          <w:rFonts w:ascii="Calibri" w:hAnsi="Calibri" w:cs="Calibri"/>
          <w:sz w:val="22"/>
          <w:szCs w:val="22"/>
        </w:rPr>
      </w:pPr>
      <w:r w:rsidRPr="00280465">
        <w:rPr>
          <w:rFonts w:ascii="Calibri" w:hAnsi="Calibri" w:cs="Calibri"/>
          <w:sz w:val="22"/>
          <w:szCs w:val="22"/>
        </w:rPr>
        <w:t>46. Tiekėjas gali vykdyti Sutartį tik jo darbuotojams, vykdantiems Sutartį, susipažinus su konfidencialios informacijos reikalavimais, nustatytais Sutartyje bei pasirašius konfidencialumo pasižadėjimą pagal Bendrovės generalinio direktoriaus patvirtintą formą ir, jei reikalinga, pateikus prašymą suteikti prieigą prie Bendrovės informacinių sistemų.</w:t>
      </w:r>
    </w:p>
    <w:p w14:paraId="10E21DA3" w14:textId="77777777" w:rsidR="00280465" w:rsidRPr="00280465" w:rsidRDefault="00280465" w:rsidP="00280465">
      <w:pPr>
        <w:ind w:right="-731" w:firstLine="720"/>
        <w:jc w:val="both"/>
        <w:rPr>
          <w:rFonts w:ascii="Calibri" w:hAnsi="Calibri" w:cs="Calibri"/>
          <w:spacing w:val="-4"/>
          <w:sz w:val="22"/>
          <w:szCs w:val="22"/>
        </w:rPr>
      </w:pPr>
      <w:r w:rsidRPr="00280465">
        <w:rPr>
          <w:rFonts w:ascii="Calibri" w:hAnsi="Calibri" w:cs="Calibri"/>
          <w:spacing w:val="-4"/>
          <w:sz w:val="22"/>
          <w:szCs w:val="22"/>
        </w:rPr>
        <w:t>47. Tiekėjas turi užtikrinti ir garantuoti, kad jos darbuotojai, kurie teiks su Prekių tiekimu susijusią Paslaugą (-</w:t>
      </w:r>
      <w:proofErr w:type="spellStart"/>
      <w:r w:rsidRPr="00280465">
        <w:rPr>
          <w:rFonts w:ascii="Calibri" w:hAnsi="Calibri" w:cs="Calibri"/>
          <w:spacing w:val="-4"/>
          <w:sz w:val="22"/>
          <w:szCs w:val="22"/>
        </w:rPr>
        <w:t>as</w:t>
      </w:r>
      <w:proofErr w:type="spellEnd"/>
      <w:r w:rsidRPr="00280465">
        <w:rPr>
          <w:rFonts w:ascii="Calibri" w:hAnsi="Calibri" w:cs="Calibri"/>
          <w:spacing w:val="-4"/>
          <w:sz w:val="22"/>
          <w:szCs w:val="22"/>
        </w:rPr>
        <w:t>), saugos paslaptyje gautą informaciją tiek Prekių tiekimo ir Paslaugos (-ų) teikimo metu, tiek pasibaigus Sutarčiai, tiek pasibaigus jo darbuotojų darbo ar kitokiems santykiams su Tiekėju.</w:t>
      </w:r>
    </w:p>
    <w:p w14:paraId="4D97A485" w14:textId="77777777" w:rsidR="00280465" w:rsidRPr="00280465" w:rsidRDefault="00280465" w:rsidP="00280465">
      <w:pPr>
        <w:ind w:right="-731" w:firstLine="720"/>
        <w:jc w:val="both"/>
        <w:rPr>
          <w:rFonts w:ascii="Calibri" w:hAnsi="Calibri" w:cs="Calibri"/>
          <w:spacing w:val="-4"/>
          <w:sz w:val="22"/>
          <w:szCs w:val="22"/>
        </w:rPr>
      </w:pPr>
      <w:r w:rsidRPr="00280465">
        <w:rPr>
          <w:rFonts w:ascii="Calibri" w:hAnsi="Calibri" w:cs="Calibri"/>
          <w:spacing w:val="-4"/>
          <w:sz w:val="22"/>
          <w:szCs w:val="22"/>
        </w:rPr>
        <w:t xml:space="preserve">48. Jei konfidenciali informacija teikiama elektroninėmis ryšio priemonėmis, ji turi būti šifruojama (pvz., suarchyvuota </w:t>
      </w:r>
      <w:proofErr w:type="spellStart"/>
      <w:r w:rsidRPr="00280465">
        <w:rPr>
          <w:rFonts w:ascii="Calibri" w:hAnsi="Calibri" w:cs="Calibri"/>
          <w:i/>
          <w:iCs/>
          <w:spacing w:val="-4"/>
          <w:sz w:val="22"/>
          <w:szCs w:val="22"/>
        </w:rPr>
        <w:t>zip</w:t>
      </w:r>
      <w:proofErr w:type="spellEnd"/>
      <w:r w:rsidRPr="00280465">
        <w:rPr>
          <w:rFonts w:ascii="Calibri" w:hAnsi="Calibri" w:cs="Calibri"/>
          <w:spacing w:val="-4"/>
          <w:sz w:val="22"/>
          <w:szCs w:val="22"/>
        </w:rPr>
        <w:t xml:space="preserve"> formatu, apsaugota slaptažodžiu arba dokumentas apsaugomas slaptažodžiu, kuris perduodamas ne ta pačia elektroninio ryšio priemone, kaip teikiama informacija).</w:t>
      </w:r>
    </w:p>
    <w:p w14:paraId="4D8F65E5" w14:textId="77777777" w:rsidR="00280465" w:rsidRPr="00280465" w:rsidRDefault="00280465" w:rsidP="00280465">
      <w:pPr>
        <w:ind w:right="-731" w:firstLine="720"/>
        <w:jc w:val="both"/>
        <w:rPr>
          <w:rFonts w:ascii="Calibri" w:hAnsi="Calibri" w:cs="Calibri"/>
          <w:spacing w:val="-4"/>
          <w:sz w:val="22"/>
          <w:szCs w:val="22"/>
        </w:rPr>
      </w:pPr>
      <w:r w:rsidRPr="00280465">
        <w:rPr>
          <w:rFonts w:ascii="Calibri" w:hAnsi="Calibri" w:cs="Calibri"/>
          <w:spacing w:val="-4"/>
          <w:sz w:val="22"/>
          <w:szCs w:val="22"/>
        </w:rPr>
        <w:t>49. Sutartyje ir jos prieduose nurodyti asmens duomenys (vardai, pavardės, pareigos, el. paštas ar telefono numeris) gali būti naudojami tik nustatant Šalių atsakingus asmenis už Sutarties vykdymą ir bendrauti Sutarties vykdymo klausimais.</w:t>
      </w:r>
    </w:p>
    <w:p w14:paraId="1144EB65" w14:textId="77777777" w:rsidR="00280465" w:rsidRPr="00280465" w:rsidRDefault="00280465" w:rsidP="00280465">
      <w:pPr>
        <w:ind w:right="-731" w:firstLine="720"/>
        <w:jc w:val="both"/>
        <w:rPr>
          <w:rFonts w:ascii="Calibri" w:hAnsi="Calibri" w:cs="Calibri"/>
          <w:sz w:val="22"/>
          <w:szCs w:val="22"/>
        </w:rPr>
      </w:pPr>
      <w:r w:rsidRPr="00280465">
        <w:rPr>
          <w:rFonts w:ascii="Calibri" w:hAnsi="Calibri" w:cs="Calibri"/>
          <w:spacing w:val="-4"/>
          <w:sz w:val="22"/>
          <w:szCs w:val="22"/>
        </w:rPr>
        <w:t xml:space="preserve">50. Prireikus, kai vykdant Sutartį Šalys turės gauti ar sužinoti kitos Šalies asmens duomenis ir juos tvarkyti </w:t>
      </w:r>
      <w:r w:rsidRPr="00280465">
        <w:rPr>
          <w:rFonts w:ascii="Calibri" w:hAnsi="Calibri" w:cs="Calibri"/>
          <w:sz w:val="22"/>
          <w:szCs w:val="22"/>
        </w:rPr>
        <w:t>, sudaromas rašytinis susitarimas dėl asmens duomenų tvarkymo. Toks susitarimas tampa Sutarties priedu.</w:t>
      </w:r>
    </w:p>
    <w:p w14:paraId="1C073612" w14:textId="77777777" w:rsidR="00280465" w:rsidRPr="00280465" w:rsidRDefault="00280465" w:rsidP="00280465">
      <w:pPr>
        <w:ind w:right="-731" w:firstLine="720"/>
        <w:jc w:val="both"/>
        <w:rPr>
          <w:rFonts w:ascii="Calibri" w:hAnsi="Calibri" w:cs="Calibri"/>
          <w:sz w:val="22"/>
          <w:szCs w:val="22"/>
        </w:rPr>
      </w:pPr>
      <w:r w:rsidRPr="00280465">
        <w:rPr>
          <w:rFonts w:ascii="Calibri" w:hAnsi="Calibri" w:cs="Calibri"/>
          <w:sz w:val="22"/>
          <w:szCs w:val="22"/>
        </w:rPr>
        <w:t>51. Jeigu Sutarties vykdymo metu paaiškėja, kad yra tvarkomi asmens duomenys, kurie nėra aptarti Sutarties sąlygose, Sutarties šalis turi nedelsdama informuoti kitą Šalį dėl tokių duomenų ir išlaikyti šių duomenų konfidencialumą. Nustačius, kad yra tvarkomi Sutartyje nenumatyti asmens duomenys, Šalys papildo Sutartį pasirašydamos susitarimą dėl šių asmens duomenų tvarkymo.</w:t>
      </w:r>
    </w:p>
    <w:p w14:paraId="5BB202BD" w14:textId="77777777" w:rsidR="00280465" w:rsidRPr="00280465" w:rsidRDefault="00280465" w:rsidP="00280465">
      <w:pPr>
        <w:ind w:right="-731" w:firstLine="720"/>
        <w:jc w:val="both"/>
        <w:rPr>
          <w:rFonts w:ascii="Calibri" w:hAnsi="Calibri" w:cs="Calibri"/>
          <w:sz w:val="22"/>
          <w:szCs w:val="22"/>
        </w:rPr>
      </w:pPr>
      <w:r w:rsidRPr="00280465">
        <w:rPr>
          <w:rFonts w:ascii="Calibri" w:hAnsi="Calibri" w:cs="Calibri"/>
          <w:sz w:val="22"/>
          <w:szCs w:val="22"/>
        </w:rPr>
        <w:t>52. Visi asmens duomenys, kurie buvo tvarkomi siekiant įvykdyti Sutartyje numatytus įsipareigojimus, gali būti tvarkomi iki to momento, kai pasibaigia Šalių prievolės pagal Sutartį.</w:t>
      </w:r>
    </w:p>
    <w:p w14:paraId="57200153" w14:textId="77777777" w:rsidR="00280465" w:rsidRPr="00280465" w:rsidRDefault="00280465" w:rsidP="00280465">
      <w:pPr>
        <w:ind w:right="-731" w:firstLine="720"/>
        <w:jc w:val="both"/>
        <w:rPr>
          <w:rFonts w:ascii="Calibri" w:hAnsi="Calibri" w:cs="Calibri"/>
          <w:sz w:val="22"/>
          <w:szCs w:val="22"/>
        </w:rPr>
      </w:pPr>
      <w:r w:rsidRPr="00280465">
        <w:rPr>
          <w:rFonts w:ascii="Calibri" w:hAnsi="Calibri" w:cs="Calibri"/>
          <w:sz w:val="22"/>
          <w:szCs w:val="22"/>
        </w:rPr>
        <w:t>53. Be išankstinio rašytinio Pirkėjo sutikimo Tiekėjas neturi teisės panaudoti jokios Sutarties dalies ar Pirkėjo pavadinimo rinkodaros tikslais.</w:t>
      </w:r>
    </w:p>
    <w:p w14:paraId="01DF9FE1" w14:textId="77777777" w:rsidR="00280465" w:rsidRPr="00280465" w:rsidRDefault="00280465" w:rsidP="00280465">
      <w:pPr>
        <w:ind w:right="-731" w:firstLine="720"/>
        <w:jc w:val="both"/>
        <w:rPr>
          <w:rFonts w:ascii="Calibri" w:hAnsi="Calibri" w:cs="Calibri"/>
          <w:sz w:val="22"/>
          <w:szCs w:val="22"/>
        </w:rPr>
      </w:pPr>
      <w:r w:rsidRPr="00280465">
        <w:rPr>
          <w:rFonts w:ascii="Calibri" w:hAnsi="Calibri" w:cs="Calibri"/>
          <w:sz w:val="22"/>
          <w:szCs w:val="22"/>
        </w:rPr>
        <w:t>54. Pasibaigus Sutarties galiojimui arba nutraukus Sutartį, Šalys nedelsdamos privalo:</w:t>
      </w:r>
    </w:p>
    <w:p w14:paraId="7B051C3A" w14:textId="77777777" w:rsidR="00280465" w:rsidRPr="00280465" w:rsidRDefault="00280465" w:rsidP="00280465">
      <w:pPr>
        <w:ind w:right="-731" w:firstLine="720"/>
        <w:jc w:val="both"/>
        <w:rPr>
          <w:rFonts w:ascii="Calibri" w:hAnsi="Calibri" w:cs="Calibri"/>
          <w:sz w:val="22"/>
          <w:szCs w:val="22"/>
        </w:rPr>
      </w:pPr>
      <w:r w:rsidRPr="00280465">
        <w:rPr>
          <w:rFonts w:ascii="Calibri" w:hAnsi="Calibri" w:cs="Calibri"/>
          <w:sz w:val="22"/>
          <w:szCs w:val="22"/>
        </w:rPr>
        <w:t>54.1. grąžinti visą konfidencialią informaciją ją suteikusiai Šaliai arba sunaikinti pateiktą konfidencialią informaciją;</w:t>
      </w:r>
    </w:p>
    <w:p w14:paraId="0E18E4B2" w14:textId="77777777" w:rsidR="00280465" w:rsidRPr="00280465" w:rsidRDefault="00280465" w:rsidP="00280465">
      <w:pPr>
        <w:ind w:right="-731" w:firstLine="720"/>
        <w:jc w:val="both"/>
        <w:rPr>
          <w:rFonts w:ascii="Calibri" w:hAnsi="Calibri" w:cs="Calibri"/>
          <w:sz w:val="22"/>
          <w:szCs w:val="22"/>
        </w:rPr>
      </w:pPr>
      <w:r w:rsidRPr="00280465">
        <w:rPr>
          <w:rFonts w:ascii="Calibri" w:hAnsi="Calibri" w:cs="Calibri"/>
          <w:sz w:val="22"/>
          <w:szCs w:val="22"/>
        </w:rPr>
        <w:t>54.2. įpareigoti asmenis, kuriems konfidenciali informacija buvo atskleista, sunaikinti ar galutinai ištrinti visas elektronines bylas, analizes, tyrinėjimus, pastabas ir kitus dokumentus, kuriuose yra konfidencialios informacijos ar kurie yra parengti remiantis konfidencialia informacija;</w:t>
      </w:r>
    </w:p>
    <w:p w14:paraId="6C0A4260" w14:textId="77777777" w:rsidR="00280465" w:rsidRPr="00280465" w:rsidRDefault="00280465" w:rsidP="00280465">
      <w:pPr>
        <w:ind w:right="-731" w:firstLine="720"/>
        <w:contextualSpacing/>
        <w:jc w:val="both"/>
        <w:rPr>
          <w:rFonts w:ascii="Calibri" w:hAnsi="Calibri" w:cs="Calibri"/>
          <w:sz w:val="22"/>
          <w:szCs w:val="22"/>
        </w:rPr>
      </w:pPr>
      <w:r w:rsidRPr="00280465">
        <w:rPr>
          <w:rFonts w:ascii="Calibri" w:hAnsi="Calibri" w:cs="Calibri"/>
          <w:sz w:val="22"/>
          <w:szCs w:val="22"/>
        </w:rPr>
        <w:t>54.3. kitos Šalies prašymu patvirtinti raštu šiai Šaliai apie konfidencialios informacijos sunaikinimą, nurodant naudotas informacijos naikinimo priemones.</w:t>
      </w:r>
    </w:p>
    <w:p w14:paraId="60A1422D" w14:textId="77777777" w:rsidR="00280465" w:rsidRPr="00280465" w:rsidRDefault="00280465" w:rsidP="00280465">
      <w:pPr>
        <w:ind w:right="-731" w:firstLine="720"/>
        <w:jc w:val="both"/>
        <w:rPr>
          <w:rFonts w:ascii="Calibri" w:hAnsi="Calibri" w:cs="Calibri"/>
          <w:color w:val="000000"/>
          <w:sz w:val="22"/>
          <w:szCs w:val="22"/>
        </w:rPr>
      </w:pPr>
      <w:r w:rsidRPr="00280465">
        <w:rPr>
          <w:rFonts w:ascii="Calibri" w:hAnsi="Calibri" w:cs="Calibri"/>
          <w:color w:val="000000"/>
          <w:sz w:val="22"/>
          <w:szCs w:val="22"/>
        </w:rPr>
        <w:t>55. Sutarties Šaliai ir jos darbuotojams, pažeidusiems Bendrovės informacijos saugumo (konfidencialumo, vientisumo ir prieinamumo) reikalavimus, gali būti taikoma Lietuvos Respublikos baudžiamajame kodekse, Lietuvos Respublikos administracinių nusižengimų kodekse ir kituose Lietuvos Respublikos teisės aktuose numatyta atsakomybė.</w:t>
      </w:r>
    </w:p>
    <w:p w14:paraId="2574A85E" w14:textId="77777777" w:rsidR="00280465" w:rsidRPr="00280465" w:rsidRDefault="00280465" w:rsidP="00280465">
      <w:pPr>
        <w:ind w:right="-731" w:firstLine="720"/>
        <w:jc w:val="both"/>
        <w:rPr>
          <w:rFonts w:ascii="Calibri" w:hAnsi="Calibri" w:cs="Calibri"/>
          <w:color w:val="000000"/>
          <w:sz w:val="22"/>
          <w:szCs w:val="22"/>
        </w:rPr>
      </w:pPr>
      <w:r w:rsidRPr="00280465">
        <w:rPr>
          <w:rFonts w:ascii="Calibri" w:hAnsi="Calibri" w:cs="Calibri"/>
          <w:color w:val="000000"/>
          <w:sz w:val="22"/>
          <w:szCs w:val="22"/>
        </w:rPr>
        <w:t xml:space="preserve">56. Šalis, pažeidusi Sutarties sąlygas ir perdavusi bet kokią iš kitos Šalies gautą konfidencialią informaciją ar asmens duomenis, susijusius su Sutarties įsipareigojimų vykdymu, tretiesiems asmenims, sumoka nukentėjusiai Šaliai 3 000,00 EUR (trijų tūkstančių eurų) dydžio baudą (jeigu Sutarties SS dalyje nenustatytas kitas baudos dydis) ir atlygina visus Šalies patirtus nuostolius, kiek jų nepadengia sumokėta bauda Lietuvos Respublikos įstatymų nustatyta tvarka. </w:t>
      </w:r>
    </w:p>
    <w:p w14:paraId="076BE6D5" w14:textId="77777777" w:rsidR="00280465" w:rsidRPr="00280465" w:rsidRDefault="00280465" w:rsidP="00280465">
      <w:pPr>
        <w:ind w:right="-731" w:firstLine="720"/>
        <w:jc w:val="both"/>
        <w:rPr>
          <w:rFonts w:ascii="Calibri" w:hAnsi="Calibri" w:cs="Calibri"/>
          <w:color w:val="000000"/>
          <w:sz w:val="22"/>
          <w:szCs w:val="22"/>
        </w:rPr>
      </w:pPr>
      <w:r w:rsidRPr="00280465">
        <w:rPr>
          <w:rFonts w:ascii="Calibri" w:hAnsi="Calibri" w:cs="Calibri"/>
          <w:color w:val="000000"/>
          <w:sz w:val="22"/>
          <w:szCs w:val="22"/>
        </w:rPr>
        <w:t xml:space="preserve">57. Neapribojant Sutarties nuostatų dėl teisės į nuostolių atlyginimą ir atsakomybės taikymo, jeigu Tiekėjas pažeidžia taikomų teisės aktų reikalavimus, nustatydamas asmens duomenų tvarkymo tikslus ir priemones, Tiekėjas asmens duomenų tvarkymo požiūriu laikytinas asmens duomenų valdytoju ir tokiu būdu prisiima visą atsakomybę už tokių asmens duomenų tvarkymą. </w:t>
      </w:r>
    </w:p>
    <w:p w14:paraId="51833432" w14:textId="77777777" w:rsidR="00280465" w:rsidRPr="00280465" w:rsidRDefault="00280465" w:rsidP="00280465">
      <w:pPr>
        <w:ind w:right="-731" w:firstLine="720"/>
        <w:jc w:val="both"/>
        <w:rPr>
          <w:rFonts w:ascii="Calibri" w:hAnsi="Calibri" w:cs="Calibri"/>
          <w:color w:val="000000"/>
          <w:sz w:val="22"/>
          <w:szCs w:val="22"/>
        </w:rPr>
      </w:pPr>
      <w:r w:rsidRPr="00280465">
        <w:rPr>
          <w:rFonts w:ascii="Calibri" w:hAnsi="Calibri" w:cs="Calibri"/>
          <w:color w:val="000000"/>
          <w:sz w:val="22"/>
          <w:szCs w:val="22"/>
        </w:rPr>
        <w:t>58. Šio skyriaus nuostatos lieka galioti neterminuotai po Sutarties pasibaigimo ar nutraukimo.</w:t>
      </w:r>
    </w:p>
    <w:p w14:paraId="3176528F" w14:textId="77777777" w:rsidR="00280465" w:rsidRPr="00280465" w:rsidRDefault="00280465" w:rsidP="00280465">
      <w:pPr>
        <w:widowControl w:val="0"/>
        <w:tabs>
          <w:tab w:val="left" w:pos="0"/>
          <w:tab w:val="left" w:pos="993"/>
          <w:tab w:val="left" w:pos="1276"/>
        </w:tabs>
        <w:ind w:right="-731" w:firstLine="709"/>
        <w:jc w:val="both"/>
        <w:outlineLvl w:val="1"/>
        <w:rPr>
          <w:rFonts w:ascii="Calibri" w:hAnsi="Calibri" w:cs="Calibri"/>
          <w:b/>
          <w:color w:val="000000"/>
          <w:sz w:val="22"/>
          <w:szCs w:val="22"/>
        </w:rPr>
      </w:pPr>
    </w:p>
    <w:p w14:paraId="2349FD1C" w14:textId="77777777" w:rsidR="00280465" w:rsidRPr="00280465" w:rsidRDefault="00280465" w:rsidP="00280465">
      <w:pPr>
        <w:ind w:right="-731"/>
        <w:jc w:val="center"/>
        <w:rPr>
          <w:rFonts w:ascii="Calibri" w:hAnsi="Calibri" w:cs="Calibri"/>
          <w:b/>
          <w:color w:val="000000"/>
          <w:sz w:val="22"/>
          <w:szCs w:val="22"/>
        </w:rPr>
      </w:pPr>
      <w:r w:rsidRPr="00280465">
        <w:rPr>
          <w:rFonts w:ascii="Calibri" w:hAnsi="Calibri" w:cs="Calibri"/>
          <w:b/>
          <w:color w:val="000000"/>
          <w:sz w:val="22"/>
          <w:szCs w:val="22"/>
        </w:rPr>
        <w:t>VIII. SUTARTIES GALIOJIMAS, KEITIMAS IR NUTRAUKIMAS</w:t>
      </w:r>
    </w:p>
    <w:p w14:paraId="687FE7BF" w14:textId="77777777" w:rsidR="00280465" w:rsidRPr="00280465" w:rsidRDefault="00280465" w:rsidP="00280465">
      <w:pPr>
        <w:ind w:right="-731"/>
        <w:jc w:val="center"/>
        <w:rPr>
          <w:rFonts w:ascii="Calibri" w:hAnsi="Calibri" w:cs="Calibri"/>
          <w:b/>
          <w:color w:val="000000"/>
          <w:sz w:val="22"/>
          <w:szCs w:val="22"/>
        </w:rPr>
      </w:pPr>
    </w:p>
    <w:p w14:paraId="0DEA7CA8" w14:textId="77777777" w:rsidR="00280465" w:rsidRPr="00280465" w:rsidRDefault="00280465" w:rsidP="00280465">
      <w:pPr>
        <w:ind w:right="-731" w:firstLine="709"/>
        <w:jc w:val="both"/>
        <w:rPr>
          <w:rFonts w:ascii="Calibri" w:hAnsi="Calibri" w:cs="Calibri"/>
          <w:color w:val="000000"/>
          <w:sz w:val="22"/>
          <w:szCs w:val="22"/>
        </w:rPr>
      </w:pPr>
      <w:r w:rsidRPr="00280465">
        <w:rPr>
          <w:rFonts w:ascii="Calibri" w:hAnsi="Calibri" w:cs="Calibri"/>
          <w:color w:val="000000"/>
          <w:sz w:val="22"/>
          <w:szCs w:val="22"/>
        </w:rPr>
        <w:t>59. Sutartis įsigalioja abiem Šalims ją pasirašius ir Tiekėjui pateikus Pirkėjui Sutarties įvykdymo užtikrinimo banko garantiją ar draudimo bendrovės laidavimo raštą. Sutarties įvykdymo užtikrinimo sąlyga taikoma, jeigu Pirkimo dokumentuose nurodyta, kad Sutarties vykdymas turi būti užtikrintas laidavimu arba banko garantija. Sutarties įvykdymą užtikrinantis dokumentas nurodomas Pasiūlyme ir Sutarties SS dalyje.</w:t>
      </w:r>
    </w:p>
    <w:p w14:paraId="77BCEC94" w14:textId="77777777" w:rsidR="00280465" w:rsidRPr="00280465" w:rsidRDefault="00280465" w:rsidP="00280465">
      <w:pPr>
        <w:ind w:right="-731" w:firstLine="709"/>
        <w:jc w:val="both"/>
        <w:rPr>
          <w:rFonts w:ascii="Calibri" w:hAnsi="Calibri" w:cs="Calibri"/>
          <w:color w:val="000000"/>
          <w:sz w:val="22"/>
          <w:szCs w:val="22"/>
        </w:rPr>
      </w:pPr>
      <w:r w:rsidRPr="00280465">
        <w:rPr>
          <w:rFonts w:ascii="Calibri" w:hAnsi="Calibri" w:cs="Calibri"/>
          <w:color w:val="000000"/>
          <w:sz w:val="22"/>
          <w:szCs w:val="22"/>
        </w:rPr>
        <w:t>60. Sutartis galioja iki visiško sutartinių įsipareigojimų įvykdymo, Prekių tiekimo termino pabaigos arba Sutarties nutraukimo joje ar Teisės aktuose nustatyta tvarka.</w:t>
      </w:r>
    </w:p>
    <w:p w14:paraId="25CCE8C5" w14:textId="77777777" w:rsidR="00280465" w:rsidRPr="00280465" w:rsidRDefault="00280465" w:rsidP="00280465">
      <w:pPr>
        <w:ind w:right="-731" w:firstLine="709"/>
        <w:jc w:val="both"/>
        <w:rPr>
          <w:rFonts w:ascii="Calibri" w:hAnsi="Calibri" w:cs="Calibri"/>
          <w:color w:val="000000"/>
          <w:sz w:val="22"/>
          <w:szCs w:val="22"/>
        </w:rPr>
      </w:pPr>
      <w:r w:rsidRPr="00280465">
        <w:rPr>
          <w:rFonts w:ascii="Calibri" w:hAnsi="Calibri" w:cs="Calibri"/>
          <w:color w:val="000000"/>
          <w:sz w:val="22"/>
          <w:szCs w:val="22"/>
        </w:rPr>
        <w:t>61. Jeigu Sutarties SS dalyje nenurodyta kitaip, Prekės tiekiamos ne ilgiau kaip 36 (trisdešimt šešis) mėnesius nuo Sutarties sudarymo dienos arba tol, kol yra nuperkama Prekių už maksimalią Sutarties kainą. Sutarties galiojimo termino pabaiga arba Sutarties nutraukimas neatleidžia Pirkėjo nuo pareigos atsiskaityti su Tiekėju už iki Sutarties galiojimo termino paskutinės dienos pristatytas kokybiškas Prekes.</w:t>
      </w:r>
    </w:p>
    <w:p w14:paraId="410AA2E9" w14:textId="77777777" w:rsidR="00280465" w:rsidRPr="00280465" w:rsidRDefault="00280465" w:rsidP="00280465">
      <w:pPr>
        <w:ind w:right="-731" w:firstLine="709"/>
        <w:jc w:val="both"/>
        <w:rPr>
          <w:rFonts w:ascii="Calibri" w:hAnsi="Calibri" w:cs="Calibri"/>
          <w:color w:val="000000"/>
          <w:sz w:val="22"/>
          <w:szCs w:val="22"/>
        </w:rPr>
      </w:pPr>
      <w:r w:rsidRPr="00280465">
        <w:rPr>
          <w:rFonts w:ascii="Calibri" w:hAnsi="Calibri" w:cs="Calibri"/>
          <w:color w:val="000000"/>
          <w:sz w:val="22"/>
          <w:szCs w:val="22"/>
        </w:rPr>
        <w:t>62. Sutartis jos galiojimo laikotarpiu gali būti keičiama esant VPĮ nurodytoms sąlygoms. Sutarties keitimu nebus laikomas Sutarties sąlygų koregavimas joje nurodytomis aplinkybėmis, jei šios aplinkybės nustatytos aiškiai ir nedviprasmiškai bei buvo pateiktos Pirkimo dokumentuose.</w:t>
      </w:r>
    </w:p>
    <w:p w14:paraId="50189A36" w14:textId="77777777" w:rsidR="00280465" w:rsidRPr="00280465" w:rsidRDefault="00280465" w:rsidP="00280465">
      <w:pPr>
        <w:ind w:right="-731" w:firstLine="709"/>
        <w:jc w:val="both"/>
        <w:rPr>
          <w:rFonts w:ascii="Calibri" w:hAnsi="Calibri" w:cs="Calibri"/>
          <w:color w:val="000000"/>
          <w:sz w:val="22"/>
          <w:szCs w:val="22"/>
        </w:rPr>
      </w:pPr>
      <w:r w:rsidRPr="00280465">
        <w:rPr>
          <w:rFonts w:ascii="Calibri" w:hAnsi="Calibri" w:cs="Calibri"/>
          <w:color w:val="000000"/>
          <w:sz w:val="22"/>
          <w:szCs w:val="22"/>
        </w:rPr>
        <w:t>63. Sutarties pakeitimai atliekami rašytiniu Šalių susitarimu. Toks susitarimas nuo jo sudarymo dienos tampa neatskiriama Sutarties dalimi.</w:t>
      </w:r>
    </w:p>
    <w:p w14:paraId="5AE0F417" w14:textId="77777777" w:rsidR="00280465" w:rsidRPr="00280465" w:rsidRDefault="00280465" w:rsidP="00280465">
      <w:pPr>
        <w:ind w:right="-731" w:firstLine="709"/>
        <w:jc w:val="both"/>
        <w:rPr>
          <w:rFonts w:ascii="Calibri" w:hAnsi="Calibri" w:cs="Calibri"/>
          <w:color w:val="000000"/>
          <w:sz w:val="22"/>
          <w:szCs w:val="22"/>
        </w:rPr>
      </w:pPr>
      <w:r w:rsidRPr="00280465">
        <w:rPr>
          <w:rFonts w:ascii="Calibri" w:hAnsi="Calibri" w:cs="Calibri"/>
          <w:color w:val="000000"/>
          <w:sz w:val="22"/>
          <w:szCs w:val="22"/>
        </w:rPr>
        <w:t>64. Sutartis gali būti nutraukta:</w:t>
      </w:r>
    </w:p>
    <w:p w14:paraId="0300F478" w14:textId="77777777" w:rsidR="00280465" w:rsidRPr="00280465" w:rsidRDefault="00280465" w:rsidP="00280465">
      <w:pPr>
        <w:ind w:right="-731" w:firstLine="720"/>
        <w:jc w:val="both"/>
        <w:rPr>
          <w:rFonts w:ascii="Calibri" w:hAnsi="Calibri" w:cs="Calibri"/>
          <w:color w:val="000000"/>
          <w:sz w:val="22"/>
          <w:szCs w:val="22"/>
        </w:rPr>
      </w:pPr>
      <w:r w:rsidRPr="00280465">
        <w:rPr>
          <w:rFonts w:ascii="Calibri" w:hAnsi="Calibri" w:cs="Calibri"/>
          <w:color w:val="000000"/>
          <w:sz w:val="22"/>
          <w:szCs w:val="22"/>
        </w:rPr>
        <w:t xml:space="preserve">64.1. rašytiniu </w:t>
      </w:r>
      <w:r w:rsidRPr="00280465">
        <w:rPr>
          <w:rFonts w:ascii="Calibri" w:hAnsi="Calibri" w:cs="Calibri"/>
          <w:bCs/>
          <w:color w:val="000000"/>
          <w:sz w:val="22"/>
          <w:szCs w:val="22"/>
        </w:rPr>
        <w:t>Šalių</w:t>
      </w:r>
      <w:r w:rsidRPr="00280465">
        <w:rPr>
          <w:rFonts w:ascii="Calibri" w:hAnsi="Calibri" w:cs="Calibri"/>
          <w:color w:val="000000"/>
          <w:sz w:val="22"/>
          <w:szCs w:val="22"/>
        </w:rPr>
        <w:t xml:space="preserve"> susitarimu; </w:t>
      </w:r>
    </w:p>
    <w:p w14:paraId="56AF5877" w14:textId="77777777" w:rsidR="00280465" w:rsidRPr="00280465" w:rsidRDefault="00280465" w:rsidP="00280465">
      <w:pPr>
        <w:ind w:right="-731" w:firstLine="720"/>
        <w:jc w:val="both"/>
        <w:rPr>
          <w:rFonts w:ascii="Calibri" w:hAnsi="Calibri" w:cs="Calibri"/>
          <w:color w:val="000000"/>
          <w:sz w:val="22"/>
          <w:szCs w:val="22"/>
        </w:rPr>
      </w:pPr>
      <w:r w:rsidRPr="00280465">
        <w:rPr>
          <w:rFonts w:ascii="Calibri" w:hAnsi="Calibri" w:cs="Calibri"/>
          <w:color w:val="000000"/>
          <w:sz w:val="22"/>
          <w:szCs w:val="22"/>
        </w:rPr>
        <w:t>64.2. nenugalimos jėgos aplinkybėms užtrukus ilgiau nei Sutarties SS dalyje nurodytą dienų skaičių (atsižvelgiant į Sutarties vykdymo specifiką konkretus terminas, nurodomas Sutarties SS dalyje, gali būti nuo 14 iki 60 dienų) ir abiem Šalims nesudarius susitarimų dėl šios Sutarties pakeitimo, leidžiančių Šalims toliau vykdyti savo įsipareigojimus.</w:t>
      </w:r>
    </w:p>
    <w:p w14:paraId="1FE1A1E7" w14:textId="77777777" w:rsidR="00280465" w:rsidRPr="00280465" w:rsidRDefault="00280465" w:rsidP="00280465">
      <w:pPr>
        <w:ind w:right="-731" w:firstLine="720"/>
        <w:jc w:val="both"/>
        <w:rPr>
          <w:rFonts w:ascii="Calibri" w:hAnsi="Calibri" w:cs="Calibri"/>
          <w:bCs/>
          <w:color w:val="000000"/>
          <w:sz w:val="22"/>
          <w:szCs w:val="22"/>
        </w:rPr>
      </w:pPr>
      <w:r w:rsidRPr="00280465">
        <w:rPr>
          <w:rFonts w:ascii="Calibri" w:hAnsi="Calibri" w:cs="Calibri"/>
          <w:color w:val="000000"/>
          <w:sz w:val="22"/>
          <w:szCs w:val="22"/>
        </w:rPr>
        <w:t xml:space="preserve">64.3 </w:t>
      </w:r>
      <w:r w:rsidRPr="00280465">
        <w:rPr>
          <w:rFonts w:ascii="Calibri" w:hAnsi="Calibri" w:cs="Calibri"/>
          <w:bCs/>
          <w:color w:val="000000"/>
          <w:sz w:val="22"/>
          <w:szCs w:val="22"/>
        </w:rPr>
        <w:t>Pirkėjo vienašaliu sprendimu:</w:t>
      </w:r>
    </w:p>
    <w:p w14:paraId="2E0CEF24" w14:textId="77777777" w:rsidR="00280465" w:rsidRPr="00280465" w:rsidRDefault="00280465" w:rsidP="00280465">
      <w:pPr>
        <w:ind w:right="-731" w:firstLine="720"/>
        <w:jc w:val="both"/>
        <w:rPr>
          <w:rFonts w:ascii="Calibri" w:hAnsi="Calibri" w:cs="Calibri"/>
          <w:color w:val="000000"/>
          <w:sz w:val="22"/>
          <w:szCs w:val="22"/>
        </w:rPr>
      </w:pPr>
      <w:r w:rsidRPr="00280465">
        <w:rPr>
          <w:rFonts w:ascii="Calibri" w:hAnsi="Calibri" w:cs="Calibri"/>
          <w:bCs/>
          <w:color w:val="000000"/>
          <w:sz w:val="22"/>
          <w:szCs w:val="22"/>
        </w:rPr>
        <w:t xml:space="preserve">64.3.1. apie tai raštu ne vėliau kaip </w:t>
      </w:r>
      <w:r w:rsidRPr="00280465">
        <w:rPr>
          <w:rFonts w:ascii="Calibri" w:hAnsi="Calibri" w:cs="Calibri"/>
          <w:color w:val="000000"/>
          <w:sz w:val="22"/>
          <w:szCs w:val="22"/>
        </w:rPr>
        <w:t xml:space="preserve">prieš 7 (septynias) dienas įspėjus </w:t>
      </w:r>
      <w:r w:rsidRPr="00280465">
        <w:rPr>
          <w:rFonts w:ascii="Calibri" w:hAnsi="Calibri" w:cs="Calibri"/>
          <w:bCs/>
          <w:color w:val="000000"/>
          <w:sz w:val="22"/>
          <w:szCs w:val="22"/>
        </w:rPr>
        <w:t>Tiekėją</w:t>
      </w:r>
      <w:r w:rsidRPr="00280465">
        <w:rPr>
          <w:rFonts w:ascii="Calibri" w:hAnsi="Calibri" w:cs="Calibri"/>
          <w:color w:val="000000"/>
          <w:sz w:val="22"/>
          <w:szCs w:val="22"/>
        </w:rPr>
        <w:t>, jeigu Tiekėjas nevykdo, netinkamai vykdo Sutartį ir neištaiso Sutarties pažeidimo per jam papildomai nustatytą terminą. Tokiu atveju Pirkėjas įsipareigoja visiškai atsiskaityti su Tiekėju už iki Sutarties nutraukimo dienos pristatytas kokybiškas Prekes;</w:t>
      </w:r>
    </w:p>
    <w:p w14:paraId="413EF1D9" w14:textId="77777777" w:rsidR="00280465" w:rsidRPr="00280465" w:rsidRDefault="00280465" w:rsidP="00280465">
      <w:pPr>
        <w:ind w:right="-731" w:firstLine="720"/>
        <w:jc w:val="both"/>
        <w:rPr>
          <w:rFonts w:ascii="Calibri" w:hAnsi="Calibri" w:cs="Calibri"/>
          <w:color w:val="000000"/>
          <w:sz w:val="22"/>
          <w:szCs w:val="22"/>
        </w:rPr>
      </w:pPr>
      <w:r w:rsidRPr="00280465">
        <w:rPr>
          <w:rFonts w:ascii="Calibri" w:hAnsi="Calibri" w:cs="Calibri"/>
          <w:color w:val="000000"/>
          <w:sz w:val="22"/>
          <w:szCs w:val="22"/>
        </w:rPr>
        <w:t>64.3.2.</w:t>
      </w:r>
      <w:r w:rsidRPr="00280465">
        <w:rPr>
          <w:rFonts w:ascii="Calibri" w:hAnsi="Calibri" w:cs="Calibri"/>
          <w:bCs/>
          <w:color w:val="000000"/>
          <w:sz w:val="22"/>
          <w:szCs w:val="22"/>
        </w:rPr>
        <w:t xml:space="preserve"> apie tai raštu ne vėliau kaip </w:t>
      </w:r>
      <w:r w:rsidRPr="00280465">
        <w:rPr>
          <w:rFonts w:ascii="Calibri" w:hAnsi="Calibri" w:cs="Calibri"/>
          <w:color w:val="000000"/>
          <w:sz w:val="22"/>
          <w:szCs w:val="22"/>
        </w:rPr>
        <w:t xml:space="preserve">prieš 7 (septynias) dienas įspėjus </w:t>
      </w:r>
      <w:r w:rsidRPr="00280465">
        <w:rPr>
          <w:rFonts w:ascii="Calibri" w:hAnsi="Calibri" w:cs="Calibri"/>
          <w:bCs/>
          <w:color w:val="000000"/>
          <w:sz w:val="22"/>
          <w:szCs w:val="22"/>
        </w:rPr>
        <w:t>Tiekėją</w:t>
      </w:r>
      <w:r w:rsidRPr="00280465">
        <w:rPr>
          <w:rFonts w:ascii="Calibri" w:hAnsi="Calibri" w:cs="Calibri"/>
          <w:color w:val="000000"/>
          <w:sz w:val="22"/>
          <w:szCs w:val="22"/>
        </w:rPr>
        <w:t>, kai Tiekėjas, vykdydamas Sutartį, pažeidžia Antikorupcinės politikos aprašo nuostatas;</w:t>
      </w:r>
    </w:p>
    <w:p w14:paraId="26D0ED65" w14:textId="77777777" w:rsidR="00280465" w:rsidRPr="00280465" w:rsidRDefault="00280465" w:rsidP="00280465">
      <w:pPr>
        <w:ind w:right="-731" w:firstLine="720"/>
        <w:jc w:val="both"/>
        <w:rPr>
          <w:rFonts w:ascii="Calibri" w:hAnsi="Calibri" w:cs="Calibri"/>
          <w:color w:val="000000"/>
          <w:sz w:val="22"/>
          <w:szCs w:val="22"/>
        </w:rPr>
      </w:pPr>
      <w:r w:rsidRPr="00280465">
        <w:rPr>
          <w:rFonts w:ascii="Calibri" w:hAnsi="Calibri" w:cs="Calibri"/>
          <w:color w:val="000000"/>
          <w:sz w:val="22"/>
          <w:szCs w:val="22"/>
        </w:rPr>
        <w:t xml:space="preserve">64.3.3. </w:t>
      </w:r>
      <w:r w:rsidRPr="00280465">
        <w:rPr>
          <w:rFonts w:ascii="Calibri" w:hAnsi="Calibri" w:cs="Calibri"/>
          <w:bCs/>
          <w:color w:val="000000"/>
          <w:sz w:val="22"/>
          <w:szCs w:val="22"/>
        </w:rPr>
        <w:t xml:space="preserve">apie tai raštu ne vėliau kaip </w:t>
      </w:r>
      <w:r w:rsidRPr="00280465">
        <w:rPr>
          <w:rFonts w:ascii="Calibri" w:hAnsi="Calibri" w:cs="Calibri"/>
          <w:color w:val="000000"/>
          <w:sz w:val="22"/>
          <w:szCs w:val="22"/>
        </w:rPr>
        <w:t xml:space="preserve">prieš 30 (trisdešimt) dienų įspėjus </w:t>
      </w:r>
      <w:r w:rsidRPr="00280465">
        <w:rPr>
          <w:rFonts w:ascii="Calibri" w:hAnsi="Calibri" w:cs="Calibri"/>
          <w:bCs/>
          <w:color w:val="000000"/>
          <w:sz w:val="22"/>
          <w:szCs w:val="22"/>
        </w:rPr>
        <w:t xml:space="preserve">Tiekėją. Tokiu atveju </w:t>
      </w:r>
      <w:r w:rsidRPr="00280465">
        <w:rPr>
          <w:rFonts w:ascii="Calibri" w:hAnsi="Calibri" w:cs="Calibri"/>
          <w:color w:val="000000"/>
          <w:sz w:val="22"/>
          <w:szCs w:val="22"/>
        </w:rPr>
        <w:t>Pirkėjas įsipareigoja visiškai atsiskaityti su Tiekėju už iki Sutarties nutraukimo dienos pristatytas kokybiškas Prekes, jokių kitų sumų ir (ar) mokėjimų Pirkėjas mokėti Tiekėjui neturi.</w:t>
      </w:r>
    </w:p>
    <w:p w14:paraId="3830142F" w14:textId="77777777" w:rsidR="00280465" w:rsidRPr="00280465" w:rsidRDefault="00280465" w:rsidP="00280465">
      <w:pPr>
        <w:ind w:right="-731" w:firstLine="720"/>
        <w:jc w:val="both"/>
        <w:rPr>
          <w:rFonts w:ascii="Calibri" w:hAnsi="Calibri" w:cs="Calibri"/>
          <w:sz w:val="22"/>
          <w:szCs w:val="22"/>
        </w:rPr>
      </w:pPr>
      <w:r w:rsidRPr="00280465">
        <w:rPr>
          <w:rFonts w:ascii="Calibri" w:hAnsi="Calibri" w:cs="Calibri"/>
          <w:color w:val="000000"/>
          <w:sz w:val="22"/>
          <w:szCs w:val="22"/>
        </w:rPr>
        <w:t xml:space="preserve">64.3.4. </w:t>
      </w:r>
      <w:r w:rsidRPr="00280465">
        <w:rPr>
          <w:rFonts w:ascii="Calibri" w:hAnsi="Calibri" w:cs="Calibri"/>
          <w:sz w:val="22"/>
          <w:szCs w:val="22"/>
        </w:rPr>
        <w:t>apie tai raštu nedelsiant pranešus Tiekėjui, kai Lietuvos Respublikos Vyriausybė Lietuvos Respublikos nacionaliniam saugumui užtikrinti svarbių objektų apsaugos įstatymo nustatyta tvarka priima sprendimą, patvirtinantį, kad Sutartis neatitinka nacionalinio saugumo interesų;</w:t>
      </w:r>
    </w:p>
    <w:p w14:paraId="27831668" w14:textId="77777777" w:rsidR="00280465" w:rsidRPr="00280465" w:rsidRDefault="00280465" w:rsidP="00280465">
      <w:pPr>
        <w:ind w:right="-731" w:firstLine="720"/>
        <w:jc w:val="both"/>
        <w:rPr>
          <w:rFonts w:ascii="Calibri" w:hAnsi="Calibri" w:cs="Calibri"/>
          <w:color w:val="000000"/>
          <w:sz w:val="22"/>
          <w:szCs w:val="22"/>
        </w:rPr>
      </w:pPr>
      <w:r w:rsidRPr="00280465">
        <w:rPr>
          <w:rFonts w:ascii="Calibri" w:hAnsi="Calibri" w:cs="Calibri"/>
          <w:sz w:val="22"/>
          <w:szCs w:val="22"/>
        </w:rPr>
        <w:t xml:space="preserve">64.3.5. </w:t>
      </w:r>
      <w:r w:rsidRPr="00280465">
        <w:rPr>
          <w:rFonts w:ascii="Calibri" w:hAnsi="Calibri" w:cs="Calibri"/>
          <w:bCs/>
          <w:color w:val="000000"/>
          <w:sz w:val="22"/>
          <w:szCs w:val="22"/>
        </w:rPr>
        <w:t xml:space="preserve">apie tai raštu ne vėliau kaip </w:t>
      </w:r>
      <w:r w:rsidRPr="00280465">
        <w:rPr>
          <w:rFonts w:ascii="Calibri" w:hAnsi="Calibri" w:cs="Calibri"/>
          <w:color w:val="000000"/>
          <w:sz w:val="22"/>
          <w:szCs w:val="22"/>
        </w:rPr>
        <w:t xml:space="preserve">prieš 20 (dvidešimt) dienų įspėjus </w:t>
      </w:r>
      <w:r w:rsidRPr="00280465">
        <w:rPr>
          <w:rFonts w:ascii="Calibri" w:hAnsi="Calibri" w:cs="Calibri"/>
          <w:bCs/>
          <w:color w:val="000000"/>
          <w:sz w:val="22"/>
          <w:szCs w:val="22"/>
        </w:rPr>
        <w:t>Tiekėją</w:t>
      </w:r>
      <w:r w:rsidRPr="00280465">
        <w:rPr>
          <w:rFonts w:ascii="Calibri" w:hAnsi="Calibri" w:cs="Calibri"/>
          <w:color w:val="000000"/>
          <w:sz w:val="22"/>
          <w:szCs w:val="22"/>
        </w:rPr>
        <w:t>, jeigu Tiekėjas nevykdo Sutarties BS dalies 12.9. papunktyje numatytų įsipareigojimų</w:t>
      </w:r>
      <w:r w:rsidRPr="00280465">
        <w:rPr>
          <w:rFonts w:ascii="Calibri" w:hAnsi="Calibri" w:cs="Calibri"/>
          <w:sz w:val="22"/>
          <w:szCs w:val="22"/>
        </w:rPr>
        <w:t>.</w:t>
      </w:r>
    </w:p>
    <w:p w14:paraId="6AFF6A9F" w14:textId="77777777" w:rsidR="00280465" w:rsidRPr="00280465" w:rsidRDefault="00280465" w:rsidP="00280465">
      <w:pPr>
        <w:ind w:right="-731" w:firstLine="720"/>
        <w:jc w:val="both"/>
        <w:rPr>
          <w:rFonts w:ascii="Calibri" w:hAnsi="Calibri" w:cs="Calibri"/>
          <w:sz w:val="22"/>
          <w:szCs w:val="22"/>
        </w:rPr>
      </w:pPr>
      <w:r w:rsidRPr="00280465">
        <w:rPr>
          <w:rFonts w:ascii="Calibri" w:hAnsi="Calibri" w:cs="Calibri"/>
          <w:sz w:val="22"/>
          <w:szCs w:val="22"/>
        </w:rPr>
        <w:t>64.4. Tiekėjo vienašaliu sprendimu apie tai raštu ne vėliau kaip prieš 15 (penkiolika) dienų pranešus Pirkėjui, jeigu Pirkėjas daugiau kaip 30 (trisdešimt) dienų nesumoka už pagal Sutartį pristatytas kokybiškas Prekes.</w:t>
      </w:r>
    </w:p>
    <w:p w14:paraId="63AA439B" w14:textId="77777777" w:rsidR="00280465" w:rsidRPr="00280465" w:rsidRDefault="00280465" w:rsidP="00280465">
      <w:pPr>
        <w:ind w:right="-731" w:firstLine="720"/>
        <w:jc w:val="both"/>
        <w:rPr>
          <w:rFonts w:ascii="Calibri" w:hAnsi="Calibri" w:cs="Calibri"/>
          <w:sz w:val="22"/>
          <w:szCs w:val="22"/>
        </w:rPr>
      </w:pPr>
      <w:r w:rsidRPr="00280465">
        <w:rPr>
          <w:rFonts w:ascii="Calibri" w:hAnsi="Calibri" w:cs="Calibri"/>
          <w:sz w:val="22"/>
          <w:szCs w:val="22"/>
        </w:rPr>
        <w:t>65. Šalis gali bet kuriuo metu nutraukti Sutartį, pranešdama apie tai kitai Sutarties Šaliai raštu prieš 15 (penkiolika) dienų, jeigu kita Šalis bankrutuoja, tampa nemoki arba yra likviduojama.</w:t>
      </w:r>
    </w:p>
    <w:p w14:paraId="15F0763D" w14:textId="77777777" w:rsidR="00280465" w:rsidRPr="00280465" w:rsidRDefault="00280465" w:rsidP="00280465">
      <w:pPr>
        <w:ind w:right="-731" w:firstLine="720"/>
        <w:jc w:val="both"/>
        <w:rPr>
          <w:rFonts w:ascii="Calibri" w:hAnsi="Calibri" w:cs="Calibri"/>
          <w:color w:val="000000"/>
          <w:sz w:val="22"/>
          <w:szCs w:val="22"/>
        </w:rPr>
      </w:pPr>
    </w:p>
    <w:p w14:paraId="44F4CF56" w14:textId="77777777" w:rsidR="00280465" w:rsidRPr="00280465" w:rsidRDefault="00280465" w:rsidP="00280465">
      <w:pPr>
        <w:ind w:right="-731"/>
        <w:jc w:val="center"/>
        <w:rPr>
          <w:rFonts w:ascii="Calibri" w:hAnsi="Calibri" w:cs="Calibri"/>
          <w:b/>
          <w:color w:val="000000"/>
          <w:sz w:val="22"/>
          <w:szCs w:val="22"/>
        </w:rPr>
      </w:pPr>
      <w:r w:rsidRPr="00280465">
        <w:rPr>
          <w:rFonts w:ascii="Calibri" w:hAnsi="Calibri" w:cs="Calibri"/>
          <w:b/>
          <w:color w:val="000000"/>
          <w:sz w:val="22"/>
          <w:szCs w:val="22"/>
        </w:rPr>
        <w:t>IX. TAIKYTINA TEISĖ IR GINČŲ SPRENDIMAS</w:t>
      </w:r>
    </w:p>
    <w:p w14:paraId="7EC2F386" w14:textId="77777777" w:rsidR="00280465" w:rsidRPr="00280465" w:rsidRDefault="00280465" w:rsidP="00280465">
      <w:pPr>
        <w:ind w:right="-731"/>
        <w:jc w:val="center"/>
        <w:rPr>
          <w:rFonts w:ascii="Calibri" w:hAnsi="Calibri" w:cs="Calibri"/>
          <w:b/>
          <w:color w:val="000000"/>
          <w:sz w:val="22"/>
          <w:szCs w:val="22"/>
        </w:rPr>
      </w:pPr>
    </w:p>
    <w:p w14:paraId="1805615B" w14:textId="77777777" w:rsidR="00280465" w:rsidRPr="00280465" w:rsidRDefault="00280465" w:rsidP="00280465">
      <w:pPr>
        <w:ind w:right="-731" w:firstLine="709"/>
        <w:jc w:val="both"/>
        <w:rPr>
          <w:rFonts w:ascii="Calibri" w:hAnsi="Calibri" w:cs="Calibri"/>
          <w:color w:val="000000"/>
          <w:sz w:val="22"/>
          <w:szCs w:val="22"/>
        </w:rPr>
      </w:pPr>
      <w:r w:rsidRPr="00280465">
        <w:rPr>
          <w:rFonts w:ascii="Calibri" w:hAnsi="Calibri" w:cs="Calibri"/>
          <w:color w:val="000000"/>
          <w:sz w:val="22"/>
          <w:szCs w:val="22"/>
        </w:rPr>
        <w:t>66. Sutartis sudaryta, vykdoma ir aiškinama pagal Lietuvos Respublikos teisę.</w:t>
      </w:r>
    </w:p>
    <w:p w14:paraId="21749556" w14:textId="77777777" w:rsidR="00280465" w:rsidRPr="00280465" w:rsidRDefault="00280465" w:rsidP="00280465">
      <w:pPr>
        <w:ind w:right="-731" w:firstLine="720"/>
        <w:jc w:val="both"/>
        <w:rPr>
          <w:rFonts w:ascii="Calibri" w:hAnsi="Calibri" w:cs="Calibri"/>
          <w:color w:val="000000"/>
          <w:sz w:val="22"/>
          <w:szCs w:val="22"/>
        </w:rPr>
      </w:pPr>
      <w:r w:rsidRPr="00280465">
        <w:rPr>
          <w:rFonts w:ascii="Calibri" w:hAnsi="Calibri" w:cs="Calibri"/>
          <w:color w:val="000000"/>
          <w:sz w:val="22"/>
          <w:szCs w:val="22"/>
        </w:rPr>
        <w:t>67. Visi Sutarties Šalių ginčai, nesutarimai, reikalavimai ir (ar) pretenzijos, kylančios iš Sutarties ir (ar) susijusios su ja, jos vykdymu, nutraukimu ir (ar) pažeidimu, sprendžiami derybomis, vadovaujantis sąžiningumo, protingumo ir teisingumo principais.</w:t>
      </w:r>
    </w:p>
    <w:p w14:paraId="1091BD57" w14:textId="77777777" w:rsidR="00280465" w:rsidRPr="00280465" w:rsidRDefault="00280465" w:rsidP="00280465">
      <w:pPr>
        <w:ind w:right="-731" w:firstLine="720"/>
        <w:jc w:val="both"/>
        <w:rPr>
          <w:rFonts w:ascii="Calibri" w:hAnsi="Calibri" w:cs="Calibri"/>
          <w:color w:val="000000"/>
          <w:sz w:val="22"/>
          <w:szCs w:val="22"/>
        </w:rPr>
      </w:pPr>
      <w:r w:rsidRPr="00280465">
        <w:rPr>
          <w:rFonts w:ascii="Calibri" w:hAnsi="Calibri" w:cs="Calibri"/>
          <w:color w:val="000000"/>
          <w:sz w:val="22"/>
          <w:szCs w:val="22"/>
        </w:rPr>
        <w:t>68. Šalims nepavykus taip išspręsti ginčo, nesutarimo, reikalavimo ar pretenzijos, jis bus sprendžiamas Lietuvos Respublikos įstatymų nustatyta tvarka Lietuvos Respublikos teisme pagal</w:t>
      </w:r>
      <w:r w:rsidRPr="00280465">
        <w:rPr>
          <w:rFonts w:ascii="Calibri" w:hAnsi="Calibri" w:cs="Calibri"/>
          <w:bCs/>
          <w:color w:val="000000"/>
          <w:sz w:val="22"/>
          <w:szCs w:val="22"/>
        </w:rPr>
        <w:t xml:space="preserve"> Pirkėjo </w:t>
      </w:r>
      <w:r w:rsidRPr="00280465">
        <w:rPr>
          <w:rFonts w:ascii="Calibri" w:hAnsi="Calibri" w:cs="Calibri"/>
          <w:color w:val="000000"/>
          <w:sz w:val="22"/>
          <w:szCs w:val="22"/>
        </w:rPr>
        <w:t>buveinės vietą.</w:t>
      </w:r>
    </w:p>
    <w:p w14:paraId="421975D1" w14:textId="77777777" w:rsidR="00280465" w:rsidRPr="00280465" w:rsidRDefault="00280465" w:rsidP="00280465">
      <w:pPr>
        <w:ind w:right="-731" w:firstLine="720"/>
        <w:jc w:val="both"/>
        <w:rPr>
          <w:rFonts w:ascii="Calibri" w:hAnsi="Calibri" w:cs="Calibri"/>
          <w:color w:val="000000"/>
          <w:sz w:val="22"/>
          <w:szCs w:val="22"/>
        </w:rPr>
      </w:pPr>
    </w:p>
    <w:p w14:paraId="65C9AA24" w14:textId="77777777" w:rsidR="00280465" w:rsidRPr="00280465" w:rsidRDefault="00280465" w:rsidP="00280465">
      <w:pPr>
        <w:ind w:right="-731"/>
        <w:jc w:val="center"/>
        <w:rPr>
          <w:rFonts w:ascii="Calibri" w:hAnsi="Calibri" w:cs="Calibri"/>
          <w:b/>
          <w:color w:val="000000"/>
          <w:sz w:val="22"/>
          <w:szCs w:val="22"/>
        </w:rPr>
      </w:pPr>
      <w:r w:rsidRPr="00280465">
        <w:rPr>
          <w:rFonts w:ascii="Calibri" w:hAnsi="Calibri" w:cs="Calibri"/>
          <w:b/>
          <w:color w:val="000000"/>
          <w:sz w:val="22"/>
          <w:szCs w:val="22"/>
        </w:rPr>
        <w:t>X. BAIGIAMOSIOS NUOSTATOS</w:t>
      </w:r>
    </w:p>
    <w:p w14:paraId="04911168" w14:textId="77777777" w:rsidR="00280465" w:rsidRPr="00280465" w:rsidRDefault="00280465" w:rsidP="00280465">
      <w:pPr>
        <w:pStyle w:val="BodyText"/>
        <w:ind w:right="-731"/>
        <w:jc w:val="both"/>
        <w:rPr>
          <w:rFonts w:ascii="Calibri" w:hAnsi="Calibri" w:cs="Calibri"/>
          <w:color w:val="000000"/>
          <w:sz w:val="22"/>
          <w:szCs w:val="22"/>
        </w:rPr>
      </w:pPr>
    </w:p>
    <w:p w14:paraId="4C556C97" w14:textId="77777777" w:rsidR="00280465" w:rsidRPr="00280465" w:rsidRDefault="00280465" w:rsidP="00280465">
      <w:pPr>
        <w:ind w:right="-731" w:firstLine="720"/>
        <w:jc w:val="both"/>
        <w:rPr>
          <w:rFonts w:ascii="Calibri" w:hAnsi="Calibri" w:cs="Calibri"/>
          <w:color w:val="000000"/>
          <w:sz w:val="22"/>
          <w:szCs w:val="22"/>
        </w:rPr>
      </w:pPr>
      <w:r w:rsidRPr="00280465">
        <w:rPr>
          <w:rFonts w:ascii="Calibri" w:hAnsi="Calibri" w:cs="Calibri"/>
          <w:color w:val="000000"/>
          <w:sz w:val="22"/>
          <w:szCs w:val="22"/>
        </w:rPr>
        <w:t xml:space="preserve">69. Šalių viena kitai siunčiami pranešimai lietuvių ir (ar) anglų (taikoma, jeigu sutartis sudaroma anglų kalba) kalba turi būti rašytiniai. Nurodyti pranešimai siunčiami paštu, elektroniniu paštu arba įteikiami asmeniškai. Pranešimai turi būti siunčiami Sutarties SS dalyje Šalių nurodytais adresais. Jei siuntėjui reikia gavimo patvirtinimo, jis nurodo šį reikalavimą savo pranešime. </w:t>
      </w:r>
    </w:p>
    <w:p w14:paraId="0433C456" w14:textId="77777777" w:rsidR="00280465" w:rsidRPr="00280465" w:rsidRDefault="00280465" w:rsidP="00280465">
      <w:pPr>
        <w:ind w:right="-731" w:firstLine="720"/>
        <w:jc w:val="both"/>
        <w:rPr>
          <w:rFonts w:ascii="Calibri" w:hAnsi="Calibri" w:cs="Calibri"/>
          <w:color w:val="000000"/>
          <w:sz w:val="22"/>
          <w:szCs w:val="22"/>
        </w:rPr>
      </w:pPr>
      <w:r w:rsidRPr="00280465">
        <w:rPr>
          <w:rFonts w:ascii="Calibri" w:hAnsi="Calibri" w:cs="Calibri"/>
          <w:color w:val="000000"/>
          <w:sz w:val="22"/>
          <w:szCs w:val="22"/>
        </w:rPr>
        <w:t>70. Šalys įsipareigoja ne vėliau kaip per 5 (penkias) darbo dienas raštu viena kitai pranešti apie Sutarties SS dalyje nurodytų Šalies rekvizitų pasikeitimą. Šalis, nepranešusi apie savo rekvizitų pasikeitimą laiku, negali reikšti pretenzijų dėl kitos Šalies veiksmų, atliktų vadovaujantis Sutartyje pateiktais Šalies rekvizitais.</w:t>
      </w:r>
    </w:p>
    <w:p w14:paraId="50FFC4CC" w14:textId="77777777" w:rsidR="00280465" w:rsidRPr="00280465" w:rsidRDefault="00280465" w:rsidP="00280465">
      <w:pPr>
        <w:ind w:right="-731" w:firstLine="720"/>
        <w:jc w:val="both"/>
        <w:rPr>
          <w:rFonts w:ascii="Calibri" w:hAnsi="Calibri" w:cs="Calibri"/>
          <w:color w:val="000000"/>
          <w:sz w:val="22"/>
          <w:szCs w:val="22"/>
        </w:rPr>
      </w:pPr>
      <w:r w:rsidRPr="00280465">
        <w:rPr>
          <w:rFonts w:ascii="Calibri" w:hAnsi="Calibri" w:cs="Calibri"/>
          <w:color w:val="000000"/>
          <w:sz w:val="22"/>
          <w:szCs w:val="22"/>
        </w:rPr>
        <w:t>71. Nė viena iš Šalių neturi teisės perduoti Trečiajam asmeniui teisių ir įsipareigojimų pagal šią Sutartį be išankstinio rašytinio kitos Šalies sutikimo, išskyrus, kai tai nurodyta Pirkimo dokumentuose ir aptarta Sutarties SS dalyje.</w:t>
      </w:r>
    </w:p>
    <w:p w14:paraId="7F2DB0BB" w14:textId="77777777" w:rsidR="00280465" w:rsidRPr="00280465" w:rsidRDefault="00280465" w:rsidP="00280465">
      <w:pPr>
        <w:ind w:right="-731" w:firstLine="720"/>
        <w:jc w:val="both"/>
        <w:rPr>
          <w:rFonts w:ascii="Calibri" w:hAnsi="Calibri" w:cs="Calibri"/>
          <w:color w:val="000000"/>
          <w:sz w:val="22"/>
          <w:szCs w:val="22"/>
        </w:rPr>
      </w:pPr>
      <w:r w:rsidRPr="00280465">
        <w:rPr>
          <w:rFonts w:ascii="Calibri" w:hAnsi="Calibri" w:cs="Calibri"/>
          <w:color w:val="000000"/>
          <w:sz w:val="22"/>
          <w:szCs w:val="22"/>
        </w:rPr>
        <w:t>72.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16E1E1FC" w14:textId="77777777" w:rsidR="00280465" w:rsidRPr="00280465" w:rsidRDefault="00280465" w:rsidP="00280465">
      <w:pPr>
        <w:ind w:right="-731" w:firstLine="709"/>
        <w:jc w:val="both"/>
        <w:rPr>
          <w:rFonts w:ascii="Calibri" w:hAnsi="Calibri" w:cs="Calibri"/>
          <w:color w:val="000000"/>
          <w:sz w:val="22"/>
          <w:szCs w:val="22"/>
        </w:rPr>
      </w:pPr>
      <w:r w:rsidRPr="00280465">
        <w:rPr>
          <w:rFonts w:ascii="Calibri" w:hAnsi="Calibri" w:cs="Calibri"/>
          <w:color w:val="000000"/>
          <w:sz w:val="22"/>
          <w:szCs w:val="22"/>
        </w:rPr>
        <w:t>73. Tiekėjo paskirtas(-i) atsakingas(-i) asmuo (-</w:t>
      </w:r>
      <w:proofErr w:type="spellStart"/>
      <w:r w:rsidRPr="00280465">
        <w:rPr>
          <w:rFonts w:ascii="Calibri" w:hAnsi="Calibri" w:cs="Calibri"/>
          <w:color w:val="000000"/>
          <w:sz w:val="22"/>
          <w:szCs w:val="22"/>
        </w:rPr>
        <w:t>ys</w:t>
      </w:r>
      <w:proofErr w:type="spellEnd"/>
      <w:r w:rsidRPr="00280465">
        <w:rPr>
          <w:rFonts w:ascii="Calibri" w:hAnsi="Calibri" w:cs="Calibri"/>
          <w:color w:val="000000"/>
          <w:sz w:val="22"/>
          <w:szCs w:val="22"/>
        </w:rPr>
        <w:t>), kuris (-</w:t>
      </w:r>
      <w:proofErr w:type="spellStart"/>
      <w:r w:rsidRPr="00280465">
        <w:rPr>
          <w:rFonts w:ascii="Calibri" w:hAnsi="Calibri" w:cs="Calibri"/>
          <w:color w:val="000000"/>
          <w:sz w:val="22"/>
          <w:szCs w:val="22"/>
        </w:rPr>
        <w:t>ie</w:t>
      </w:r>
      <w:proofErr w:type="spellEnd"/>
      <w:r w:rsidRPr="00280465">
        <w:rPr>
          <w:rFonts w:ascii="Calibri" w:hAnsi="Calibri" w:cs="Calibri"/>
          <w:color w:val="000000"/>
          <w:sz w:val="22"/>
          <w:szCs w:val="22"/>
        </w:rPr>
        <w:t xml:space="preserve">) atstovauja Tiekėjui, priima ir tvirtina Pirkėjo teikiamus užsakymus, atsako už tiekiamų Prekių kokybę, pasirašo Perdavimo aktus, dalyvauja susitikimuose su Pirkėjo atstovais ir atlieka kitus veiksmus, būtinus tinkamam Sutarties vykdymui, yra nurodytas (-i) Sutarties SS dalyje. </w:t>
      </w:r>
    </w:p>
    <w:p w14:paraId="72A73153" w14:textId="77777777" w:rsidR="00280465" w:rsidRPr="00280465" w:rsidRDefault="00280465" w:rsidP="00280465">
      <w:pPr>
        <w:ind w:right="-731" w:firstLine="709"/>
        <w:jc w:val="both"/>
        <w:rPr>
          <w:rFonts w:ascii="Calibri" w:hAnsi="Calibri" w:cs="Calibri"/>
          <w:color w:val="000000"/>
          <w:sz w:val="22"/>
          <w:szCs w:val="22"/>
        </w:rPr>
      </w:pPr>
      <w:r w:rsidRPr="00280465">
        <w:rPr>
          <w:rFonts w:ascii="Calibri" w:hAnsi="Calibri" w:cs="Calibri"/>
          <w:color w:val="000000"/>
          <w:sz w:val="22"/>
          <w:szCs w:val="22"/>
        </w:rPr>
        <w:t>74. Pirkėjo paskirtas(-i) asmuo (-</w:t>
      </w:r>
      <w:proofErr w:type="spellStart"/>
      <w:r w:rsidRPr="00280465">
        <w:rPr>
          <w:rFonts w:ascii="Calibri" w:hAnsi="Calibri" w:cs="Calibri"/>
          <w:color w:val="000000"/>
          <w:sz w:val="22"/>
          <w:szCs w:val="22"/>
        </w:rPr>
        <w:t>ys</w:t>
      </w:r>
      <w:proofErr w:type="spellEnd"/>
      <w:r w:rsidRPr="00280465">
        <w:rPr>
          <w:rFonts w:ascii="Calibri" w:hAnsi="Calibri" w:cs="Calibri"/>
          <w:color w:val="000000"/>
          <w:sz w:val="22"/>
          <w:szCs w:val="22"/>
        </w:rPr>
        <w:t>), kuris(-</w:t>
      </w:r>
      <w:proofErr w:type="spellStart"/>
      <w:r w:rsidRPr="00280465">
        <w:rPr>
          <w:rFonts w:ascii="Calibri" w:hAnsi="Calibri" w:cs="Calibri"/>
          <w:color w:val="000000"/>
          <w:sz w:val="22"/>
          <w:szCs w:val="22"/>
        </w:rPr>
        <w:t>ie</w:t>
      </w:r>
      <w:proofErr w:type="spellEnd"/>
      <w:r w:rsidRPr="00280465">
        <w:rPr>
          <w:rFonts w:ascii="Calibri" w:hAnsi="Calibri" w:cs="Calibri"/>
          <w:color w:val="000000"/>
          <w:sz w:val="22"/>
          <w:szCs w:val="22"/>
        </w:rPr>
        <w:t>) atstovauja Pirkėjui, teikia Tiekėjui užsakymus, pasirašo Perdavimo aktus, dalyvauja susitikimuose su Tiekėjo atstovais ir atlieka kitus veiksmus, būtinus tinkamam šios Sutarties vykdymui, yra nurodytas (-i) Sutarties SS dalyje.</w:t>
      </w:r>
    </w:p>
    <w:p w14:paraId="131C2083" w14:textId="77777777" w:rsidR="00280465" w:rsidRPr="00280465" w:rsidRDefault="00280465" w:rsidP="00280465">
      <w:pPr>
        <w:ind w:right="-731" w:firstLine="709"/>
        <w:jc w:val="both"/>
        <w:rPr>
          <w:rFonts w:ascii="Calibri" w:hAnsi="Calibri" w:cs="Calibri"/>
          <w:color w:val="000000"/>
          <w:sz w:val="22"/>
          <w:szCs w:val="22"/>
        </w:rPr>
      </w:pPr>
      <w:r w:rsidRPr="00280465">
        <w:rPr>
          <w:rFonts w:ascii="Calibri" w:hAnsi="Calibri" w:cs="Calibri"/>
          <w:color w:val="000000"/>
          <w:sz w:val="22"/>
          <w:szCs w:val="22"/>
        </w:rPr>
        <w:t xml:space="preserve">75. Jei bet kuri Sutarties nuostata tampa ar pripažįstama visiškai ar iš dalies negaliojančia, tai neturi įtakos kitų Sutarties nuostatų galiojimui. Tokiu atveju Šalys susitaria pakeisti šią nuostatą kita galiojančia nuostata, kuri turi būti kuo artimesnė ekonominiu ir teisiniu požiūriu negaliojančia tapusiai ar pripažintai nuostatai. </w:t>
      </w:r>
    </w:p>
    <w:p w14:paraId="3917EFAC" w14:textId="77777777" w:rsidR="00280465" w:rsidRPr="00280465" w:rsidRDefault="00280465" w:rsidP="00280465">
      <w:pPr>
        <w:ind w:right="-731"/>
        <w:jc w:val="both"/>
        <w:rPr>
          <w:rFonts w:ascii="Calibri" w:hAnsi="Calibri" w:cs="Calibri"/>
          <w:color w:val="000000"/>
          <w:sz w:val="22"/>
          <w:szCs w:val="22"/>
        </w:rPr>
      </w:pPr>
    </w:p>
    <w:p w14:paraId="66526828" w14:textId="77777777" w:rsidR="00280465" w:rsidRPr="00280465" w:rsidRDefault="00280465" w:rsidP="00280465">
      <w:pPr>
        <w:widowControl w:val="0"/>
        <w:overflowPunct w:val="0"/>
        <w:autoSpaceDE w:val="0"/>
        <w:autoSpaceDN w:val="0"/>
        <w:adjustRightInd w:val="0"/>
        <w:spacing w:line="236" w:lineRule="auto"/>
        <w:ind w:left="8" w:right="-731"/>
        <w:jc w:val="center"/>
        <w:rPr>
          <w:rFonts w:ascii="Calibri" w:hAnsi="Calibri" w:cs="Calibri"/>
          <w:color w:val="000000"/>
          <w:sz w:val="22"/>
          <w:szCs w:val="22"/>
        </w:rPr>
      </w:pPr>
      <w:r w:rsidRPr="00280465">
        <w:rPr>
          <w:rFonts w:ascii="Calibri" w:hAnsi="Calibri" w:cs="Calibri"/>
          <w:color w:val="000000"/>
          <w:sz w:val="22"/>
          <w:szCs w:val="22"/>
        </w:rPr>
        <w:t>____________</w:t>
      </w:r>
    </w:p>
    <w:p w14:paraId="0272BC19" w14:textId="77777777" w:rsidR="00280465" w:rsidRPr="00280465" w:rsidRDefault="00280465" w:rsidP="00280465">
      <w:pPr>
        <w:ind w:right="-731"/>
        <w:rPr>
          <w:rFonts w:ascii="Calibri" w:hAnsi="Calibri" w:cs="Calibri"/>
          <w:sz w:val="22"/>
          <w:szCs w:val="22"/>
        </w:rPr>
      </w:pPr>
    </w:p>
    <w:p w14:paraId="06A6BE56" w14:textId="77777777" w:rsidR="00280465" w:rsidRPr="00280465" w:rsidRDefault="00280465" w:rsidP="00280465">
      <w:pPr>
        <w:ind w:right="-731"/>
        <w:rPr>
          <w:rFonts w:ascii="Calibri" w:hAnsi="Calibri" w:cs="Calibri"/>
          <w:sz w:val="22"/>
          <w:szCs w:val="22"/>
        </w:rPr>
      </w:pPr>
    </w:p>
    <w:p w14:paraId="45E0A603" w14:textId="77777777" w:rsidR="00280465" w:rsidRPr="00280465" w:rsidRDefault="00280465" w:rsidP="00280465">
      <w:pPr>
        <w:ind w:right="-731"/>
        <w:rPr>
          <w:rFonts w:ascii="Calibri" w:hAnsi="Calibri" w:cs="Calibri"/>
          <w:sz w:val="22"/>
          <w:szCs w:val="22"/>
        </w:rPr>
      </w:pPr>
    </w:p>
    <w:p w14:paraId="564D9779" w14:textId="77777777" w:rsidR="00280465" w:rsidRPr="00280465" w:rsidRDefault="00280465" w:rsidP="00280465">
      <w:pPr>
        <w:ind w:right="-731"/>
        <w:rPr>
          <w:rFonts w:ascii="Calibri" w:hAnsi="Calibri" w:cs="Calibri"/>
          <w:sz w:val="22"/>
          <w:szCs w:val="22"/>
        </w:rPr>
      </w:pPr>
    </w:p>
    <w:p w14:paraId="79B8D811" w14:textId="77777777" w:rsidR="00280465" w:rsidRPr="00280465" w:rsidRDefault="00280465" w:rsidP="00280465">
      <w:pPr>
        <w:ind w:right="-731"/>
        <w:rPr>
          <w:rFonts w:ascii="Calibri" w:hAnsi="Calibri" w:cs="Calibri"/>
          <w:sz w:val="22"/>
          <w:szCs w:val="22"/>
        </w:rPr>
      </w:pPr>
    </w:p>
    <w:p w14:paraId="4345FF95" w14:textId="77777777" w:rsidR="00280465" w:rsidRPr="00280465" w:rsidRDefault="00280465" w:rsidP="00280465">
      <w:pPr>
        <w:ind w:right="-731"/>
        <w:rPr>
          <w:rFonts w:ascii="Calibri" w:hAnsi="Calibri" w:cs="Calibri"/>
          <w:sz w:val="22"/>
          <w:szCs w:val="22"/>
        </w:rPr>
      </w:pPr>
    </w:p>
    <w:p w14:paraId="6F6AD742" w14:textId="77777777" w:rsidR="00280465" w:rsidRPr="00280465" w:rsidRDefault="00280465" w:rsidP="00280465">
      <w:pPr>
        <w:ind w:right="-731"/>
        <w:rPr>
          <w:rFonts w:ascii="Calibri" w:hAnsi="Calibri" w:cs="Calibri"/>
          <w:sz w:val="22"/>
          <w:szCs w:val="22"/>
        </w:rPr>
      </w:pPr>
    </w:p>
    <w:p w14:paraId="70D100E6" w14:textId="77777777" w:rsidR="00280465" w:rsidRPr="00280465" w:rsidRDefault="00280465" w:rsidP="00280465">
      <w:pPr>
        <w:ind w:right="-731"/>
        <w:rPr>
          <w:rFonts w:ascii="Calibri" w:hAnsi="Calibri" w:cs="Calibri"/>
          <w:sz w:val="22"/>
          <w:szCs w:val="22"/>
        </w:rPr>
      </w:pPr>
    </w:p>
    <w:p w14:paraId="1D1C7690" w14:textId="77777777" w:rsidR="00280465" w:rsidRPr="00280465" w:rsidRDefault="00280465" w:rsidP="00280465">
      <w:pPr>
        <w:ind w:right="-731"/>
        <w:rPr>
          <w:rFonts w:ascii="Calibri" w:hAnsi="Calibri" w:cs="Calibri"/>
          <w:sz w:val="22"/>
          <w:szCs w:val="22"/>
        </w:rPr>
      </w:pPr>
    </w:p>
    <w:p w14:paraId="67FD214A" w14:textId="77777777" w:rsidR="00280465" w:rsidRPr="00280465" w:rsidRDefault="00280465" w:rsidP="00280465">
      <w:pPr>
        <w:ind w:right="-731"/>
        <w:rPr>
          <w:rFonts w:ascii="Calibri" w:hAnsi="Calibri" w:cs="Calibri"/>
          <w:sz w:val="22"/>
          <w:szCs w:val="22"/>
        </w:rPr>
      </w:pPr>
    </w:p>
    <w:p w14:paraId="74F30FD0" w14:textId="77777777" w:rsidR="00280465" w:rsidRPr="00280465" w:rsidRDefault="00280465" w:rsidP="00280465">
      <w:pPr>
        <w:ind w:right="-731"/>
        <w:rPr>
          <w:rFonts w:ascii="Calibri" w:hAnsi="Calibri" w:cs="Calibri"/>
          <w:sz w:val="22"/>
          <w:szCs w:val="22"/>
        </w:rPr>
      </w:pPr>
    </w:p>
    <w:p w14:paraId="2BB2890A" w14:textId="77777777" w:rsidR="00280465" w:rsidRPr="00280465" w:rsidRDefault="00280465" w:rsidP="00280465">
      <w:pPr>
        <w:ind w:right="-731"/>
        <w:rPr>
          <w:rFonts w:ascii="Calibri" w:hAnsi="Calibri" w:cs="Calibri"/>
          <w:sz w:val="22"/>
          <w:szCs w:val="22"/>
        </w:rPr>
      </w:pPr>
    </w:p>
    <w:p w14:paraId="7B3FFC73" w14:textId="77777777" w:rsidR="00280465" w:rsidRPr="00280465" w:rsidRDefault="00280465" w:rsidP="00280465">
      <w:pPr>
        <w:ind w:right="-731"/>
        <w:rPr>
          <w:rFonts w:ascii="Calibri" w:hAnsi="Calibri" w:cs="Calibri"/>
          <w:sz w:val="22"/>
          <w:szCs w:val="22"/>
        </w:rPr>
      </w:pPr>
    </w:p>
    <w:p w14:paraId="60C4D457" w14:textId="77777777" w:rsidR="00280465" w:rsidRPr="00280465" w:rsidRDefault="00280465" w:rsidP="00280465">
      <w:pPr>
        <w:ind w:right="-731"/>
        <w:rPr>
          <w:rFonts w:ascii="Calibri" w:hAnsi="Calibri" w:cs="Calibri"/>
          <w:sz w:val="22"/>
          <w:szCs w:val="22"/>
        </w:rPr>
      </w:pPr>
    </w:p>
    <w:p w14:paraId="7A130483" w14:textId="77777777" w:rsidR="00280465" w:rsidRPr="00280465" w:rsidRDefault="00280465" w:rsidP="00280465">
      <w:pPr>
        <w:ind w:right="-731"/>
        <w:rPr>
          <w:rFonts w:ascii="Calibri" w:hAnsi="Calibri" w:cs="Calibri"/>
          <w:sz w:val="22"/>
          <w:szCs w:val="22"/>
        </w:rPr>
      </w:pPr>
    </w:p>
    <w:p w14:paraId="46A11FE8" w14:textId="77777777" w:rsidR="00280465" w:rsidRDefault="00280465" w:rsidP="00280465">
      <w:pPr>
        <w:ind w:right="-731"/>
        <w:rPr>
          <w:rFonts w:ascii="Calibri" w:hAnsi="Calibri" w:cs="Calibri"/>
          <w:sz w:val="22"/>
          <w:szCs w:val="22"/>
        </w:rPr>
      </w:pPr>
    </w:p>
    <w:p w14:paraId="75F11561" w14:textId="77777777" w:rsidR="00EA346C" w:rsidRDefault="00EA346C" w:rsidP="00280465">
      <w:pPr>
        <w:ind w:right="-731"/>
        <w:rPr>
          <w:rFonts w:ascii="Calibri" w:hAnsi="Calibri" w:cs="Calibri"/>
          <w:sz w:val="22"/>
          <w:szCs w:val="22"/>
        </w:rPr>
      </w:pPr>
    </w:p>
    <w:p w14:paraId="4898CCE7" w14:textId="77777777" w:rsidR="00EA346C" w:rsidRPr="00280465" w:rsidRDefault="00EA346C" w:rsidP="00280465">
      <w:pPr>
        <w:ind w:right="-731"/>
        <w:rPr>
          <w:rFonts w:ascii="Calibri" w:hAnsi="Calibri" w:cs="Calibri"/>
          <w:sz w:val="22"/>
          <w:szCs w:val="22"/>
        </w:rPr>
      </w:pPr>
    </w:p>
    <w:p w14:paraId="2E51ED1C" w14:textId="77777777" w:rsidR="00280465" w:rsidRPr="00280465" w:rsidRDefault="00280465" w:rsidP="00280465">
      <w:pPr>
        <w:ind w:right="-731"/>
        <w:rPr>
          <w:rFonts w:ascii="Calibri" w:hAnsi="Calibri" w:cs="Calibri"/>
          <w:sz w:val="22"/>
          <w:szCs w:val="22"/>
        </w:rPr>
      </w:pPr>
    </w:p>
    <w:p w14:paraId="18021F3F" w14:textId="77777777" w:rsidR="00280465" w:rsidRPr="00280465" w:rsidRDefault="00280465" w:rsidP="00280465">
      <w:pPr>
        <w:ind w:right="-731"/>
        <w:rPr>
          <w:rFonts w:ascii="Calibri" w:hAnsi="Calibri" w:cs="Calibri"/>
          <w:sz w:val="22"/>
          <w:szCs w:val="22"/>
        </w:rPr>
      </w:pPr>
    </w:p>
    <w:p w14:paraId="24755FB9" w14:textId="77777777" w:rsidR="00280465" w:rsidRPr="00280465" w:rsidRDefault="00280465" w:rsidP="00280465">
      <w:pPr>
        <w:ind w:right="-731"/>
        <w:rPr>
          <w:rFonts w:ascii="Calibri" w:hAnsi="Calibri" w:cs="Calibri"/>
          <w:sz w:val="22"/>
          <w:szCs w:val="22"/>
        </w:rPr>
      </w:pPr>
    </w:p>
    <w:p w14:paraId="1A1AE3AE" w14:textId="6CE40FC3" w:rsidR="00280465" w:rsidRPr="00280465" w:rsidRDefault="00280465" w:rsidP="00280465">
      <w:pPr>
        <w:spacing w:after="160" w:line="259" w:lineRule="auto"/>
        <w:ind w:right="-731"/>
        <w:jc w:val="right"/>
        <w:rPr>
          <w:rFonts w:ascii="Calibri" w:eastAsia="Calibri" w:hAnsi="Calibri" w:cs="Calibri"/>
          <w:sz w:val="22"/>
          <w:szCs w:val="22"/>
        </w:rPr>
      </w:pPr>
      <w:r w:rsidRPr="00280465">
        <w:rPr>
          <w:rFonts w:ascii="Calibri" w:eastAsia="Calibri" w:hAnsi="Calibri" w:cs="Calibri"/>
          <w:sz w:val="22"/>
          <w:szCs w:val="22"/>
        </w:rPr>
        <w:lastRenderedPageBreak/>
        <w:t xml:space="preserve">     4 priedas</w:t>
      </w:r>
    </w:p>
    <w:p w14:paraId="149D3AFE" w14:textId="77777777" w:rsidR="00280465" w:rsidRPr="00280465" w:rsidRDefault="00280465" w:rsidP="00280465">
      <w:pPr>
        <w:spacing w:after="160" w:line="259" w:lineRule="auto"/>
        <w:ind w:right="-731"/>
        <w:rPr>
          <w:rFonts w:ascii="Calibri" w:eastAsia="Calibri" w:hAnsi="Calibri" w:cs="Calibri"/>
          <w:sz w:val="22"/>
          <w:szCs w:val="22"/>
        </w:rPr>
      </w:pPr>
    </w:p>
    <w:p w14:paraId="6EECDF43" w14:textId="77777777" w:rsidR="00280465" w:rsidRPr="00280465" w:rsidRDefault="00280465" w:rsidP="00280465">
      <w:pPr>
        <w:spacing w:line="259" w:lineRule="auto"/>
        <w:ind w:right="-731"/>
        <w:jc w:val="center"/>
        <w:rPr>
          <w:rFonts w:ascii="Calibri" w:eastAsia="Calibri" w:hAnsi="Calibri" w:cs="Calibri"/>
          <w:b/>
          <w:sz w:val="22"/>
          <w:szCs w:val="22"/>
        </w:rPr>
      </w:pPr>
      <w:r w:rsidRPr="00280465">
        <w:rPr>
          <w:rFonts w:ascii="Calibri" w:eastAsia="Calibri" w:hAnsi="Calibri" w:cs="Calibri"/>
          <w:b/>
          <w:sz w:val="22"/>
          <w:szCs w:val="22"/>
        </w:rPr>
        <w:t>PERDAVIMO PRIĖMIMO AKTAS</w:t>
      </w:r>
    </w:p>
    <w:p w14:paraId="103E0800" w14:textId="77777777" w:rsidR="00280465" w:rsidRPr="00280465" w:rsidRDefault="00280465" w:rsidP="00280465">
      <w:pPr>
        <w:spacing w:line="259" w:lineRule="auto"/>
        <w:ind w:right="-731"/>
        <w:jc w:val="center"/>
        <w:rPr>
          <w:rFonts w:ascii="Calibri" w:eastAsia="Calibri" w:hAnsi="Calibri" w:cs="Calibri"/>
          <w:b/>
          <w:sz w:val="22"/>
          <w:szCs w:val="22"/>
        </w:rPr>
      </w:pPr>
    </w:p>
    <w:p w14:paraId="36C5A8D0" w14:textId="2A7E03A1" w:rsidR="00280465" w:rsidRPr="00280465" w:rsidRDefault="00FE0C94" w:rsidP="00280465">
      <w:pPr>
        <w:spacing w:line="259" w:lineRule="auto"/>
        <w:ind w:right="-731"/>
        <w:jc w:val="center"/>
        <w:rPr>
          <w:rFonts w:ascii="Calibri" w:eastAsia="Calibri" w:hAnsi="Calibri" w:cs="Calibri"/>
          <w:sz w:val="22"/>
          <w:szCs w:val="22"/>
        </w:rPr>
      </w:pPr>
      <w:r>
        <w:rPr>
          <w:rFonts w:ascii="Calibri" w:eastAsia="Calibri" w:hAnsi="Calibri" w:cs="Calibri"/>
          <w:sz w:val="22"/>
          <w:szCs w:val="22"/>
        </w:rPr>
        <w:t xml:space="preserve">   </w:t>
      </w:r>
      <w:r w:rsidR="00280465" w:rsidRPr="00280465">
        <w:rPr>
          <w:rFonts w:ascii="Calibri" w:eastAsia="Calibri" w:hAnsi="Calibri" w:cs="Calibri"/>
          <w:sz w:val="22"/>
          <w:szCs w:val="22"/>
        </w:rPr>
        <w:t xml:space="preserve">20.....m. </w:t>
      </w:r>
      <w:r w:rsidR="00280465" w:rsidRPr="00280465">
        <w:rPr>
          <w:rFonts w:ascii="Calibri" w:eastAsia="Calibri" w:hAnsi="Calibri" w:cs="Calibri"/>
          <w:color w:val="000000"/>
          <w:sz w:val="22"/>
          <w:szCs w:val="22"/>
        </w:rPr>
        <w:t>..................... d. Nr. ..............</w:t>
      </w:r>
    </w:p>
    <w:p w14:paraId="57EA11F9" w14:textId="77777777" w:rsidR="00280465" w:rsidRPr="00280465" w:rsidRDefault="00280465" w:rsidP="00280465">
      <w:pPr>
        <w:spacing w:line="259" w:lineRule="auto"/>
        <w:ind w:right="-731"/>
        <w:jc w:val="center"/>
        <w:rPr>
          <w:rFonts w:ascii="Calibri" w:eastAsia="Calibri" w:hAnsi="Calibri" w:cs="Calibri"/>
          <w:b/>
          <w:sz w:val="22"/>
          <w:szCs w:val="22"/>
        </w:rPr>
      </w:pPr>
    </w:p>
    <w:p w14:paraId="49C05233" w14:textId="77777777" w:rsidR="00280465" w:rsidRPr="00280465" w:rsidRDefault="00280465" w:rsidP="00280465">
      <w:pPr>
        <w:ind w:right="-731"/>
        <w:jc w:val="center"/>
        <w:rPr>
          <w:rFonts w:ascii="Calibri" w:eastAsia="Calibri" w:hAnsi="Calibri" w:cs="Calibri"/>
          <w:b/>
          <w:sz w:val="22"/>
          <w:szCs w:val="22"/>
        </w:rPr>
      </w:pPr>
    </w:p>
    <w:p w14:paraId="721E5913" w14:textId="77777777" w:rsidR="00280465" w:rsidRPr="00280465" w:rsidRDefault="00280465" w:rsidP="00280465">
      <w:pPr>
        <w:ind w:right="-731"/>
        <w:jc w:val="center"/>
        <w:rPr>
          <w:rFonts w:ascii="Calibri" w:eastAsia="Calibri" w:hAnsi="Calibri" w:cs="Calibri"/>
          <w:b/>
          <w:sz w:val="22"/>
          <w:szCs w:val="22"/>
        </w:rPr>
      </w:pPr>
    </w:p>
    <w:p w14:paraId="114C12FC" w14:textId="77777777" w:rsidR="00280465" w:rsidRPr="00280465" w:rsidRDefault="00280465" w:rsidP="00280465">
      <w:pPr>
        <w:ind w:right="-731"/>
        <w:jc w:val="center"/>
        <w:rPr>
          <w:rFonts w:ascii="Calibri" w:eastAsia="Calibri" w:hAnsi="Calibri" w:cs="Calibri"/>
          <w:b/>
          <w:sz w:val="22"/>
          <w:szCs w:val="22"/>
        </w:rPr>
      </w:pPr>
    </w:p>
    <w:p w14:paraId="2E81025F" w14:textId="77777777" w:rsidR="00280465" w:rsidRPr="00280465" w:rsidRDefault="00280465" w:rsidP="00280465">
      <w:pPr>
        <w:ind w:right="-731"/>
        <w:rPr>
          <w:rFonts w:ascii="Calibri" w:eastAsia="Calibri" w:hAnsi="Calibri" w:cs="Calibri"/>
          <w:sz w:val="22"/>
          <w:szCs w:val="22"/>
        </w:rPr>
      </w:pPr>
      <w:r w:rsidRPr="00280465">
        <w:rPr>
          <w:rFonts w:ascii="Calibri" w:eastAsia="Calibri" w:hAnsi="Calibri" w:cs="Calibri"/>
          <w:sz w:val="22"/>
          <w:szCs w:val="22"/>
        </w:rPr>
        <w:t>Tiekėjas:</w:t>
      </w:r>
    </w:p>
    <w:p w14:paraId="2644D287" w14:textId="77777777" w:rsidR="00280465" w:rsidRPr="00280465" w:rsidRDefault="00280465" w:rsidP="00280465">
      <w:pPr>
        <w:ind w:right="-731"/>
        <w:rPr>
          <w:rFonts w:ascii="Calibri" w:eastAsia="Calibri" w:hAnsi="Calibri" w:cs="Calibri"/>
          <w:sz w:val="22"/>
          <w:szCs w:val="22"/>
        </w:rPr>
      </w:pPr>
    </w:p>
    <w:p w14:paraId="394D3A9E" w14:textId="77777777" w:rsidR="00280465" w:rsidRPr="00280465" w:rsidRDefault="00280465" w:rsidP="00280465">
      <w:pPr>
        <w:ind w:right="-731"/>
        <w:rPr>
          <w:rFonts w:ascii="Calibri" w:eastAsia="Calibri" w:hAnsi="Calibri" w:cs="Calibri"/>
          <w:sz w:val="22"/>
          <w:szCs w:val="22"/>
        </w:rPr>
      </w:pPr>
      <w:r w:rsidRPr="00280465">
        <w:rPr>
          <w:rFonts w:ascii="Calibri" w:eastAsia="Calibri" w:hAnsi="Calibri" w:cs="Calibri"/>
          <w:sz w:val="22"/>
          <w:szCs w:val="22"/>
        </w:rPr>
        <w:t>Pirkėjas:</w:t>
      </w:r>
    </w:p>
    <w:p w14:paraId="62CE945E" w14:textId="77777777" w:rsidR="00280465" w:rsidRPr="00280465" w:rsidRDefault="00280465" w:rsidP="00280465">
      <w:pPr>
        <w:ind w:right="-731"/>
        <w:rPr>
          <w:rFonts w:ascii="Calibri" w:eastAsia="Calibri" w:hAnsi="Calibri" w:cs="Calibri"/>
          <w:sz w:val="22"/>
          <w:szCs w:val="22"/>
        </w:rPr>
      </w:pPr>
    </w:p>
    <w:p w14:paraId="2A1EB33D" w14:textId="77777777" w:rsidR="00280465" w:rsidRPr="00280465" w:rsidRDefault="00280465" w:rsidP="00280465">
      <w:pPr>
        <w:ind w:right="-731"/>
        <w:rPr>
          <w:rFonts w:ascii="Calibri" w:eastAsia="Calibri" w:hAnsi="Calibri" w:cs="Calibri"/>
          <w:sz w:val="22"/>
          <w:szCs w:val="22"/>
        </w:rPr>
      </w:pPr>
      <w:r w:rsidRPr="00280465">
        <w:rPr>
          <w:rFonts w:ascii="Calibri" w:eastAsia="Calibri" w:hAnsi="Calibri" w:cs="Calibri"/>
          <w:sz w:val="22"/>
          <w:szCs w:val="22"/>
        </w:rPr>
        <w:t>Sutarties data, numeris, pavadinimas:</w:t>
      </w:r>
    </w:p>
    <w:p w14:paraId="76CF03DF" w14:textId="77777777" w:rsidR="00280465" w:rsidRPr="00280465" w:rsidRDefault="00280465" w:rsidP="00280465">
      <w:pPr>
        <w:ind w:right="-731"/>
        <w:rPr>
          <w:rFonts w:ascii="Calibri" w:eastAsia="Calibri" w:hAnsi="Calibri" w:cs="Calibri"/>
          <w:sz w:val="22"/>
          <w:szCs w:val="22"/>
        </w:rPr>
      </w:pPr>
    </w:p>
    <w:p w14:paraId="7ED4849C" w14:textId="77777777" w:rsidR="00280465" w:rsidRPr="00280465" w:rsidRDefault="00280465" w:rsidP="00280465">
      <w:pPr>
        <w:ind w:right="-731"/>
        <w:rPr>
          <w:rFonts w:ascii="Calibri" w:eastAsia="Calibri" w:hAnsi="Calibri" w:cs="Calibri"/>
          <w:sz w:val="22"/>
          <w:szCs w:val="22"/>
        </w:rPr>
      </w:pPr>
      <w:r w:rsidRPr="00280465">
        <w:rPr>
          <w:rFonts w:ascii="Calibri" w:eastAsia="Calibri" w:hAnsi="Calibri" w:cs="Calibri"/>
          <w:sz w:val="22"/>
          <w:szCs w:val="22"/>
        </w:rPr>
        <w:t>Objektas:</w:t>
      </w:r>
    </w:p>
    <w:p w14:paraId="39F04597" w14:textId="77777777" w:rsidR="00280465" w:rsidRPr="00280465" w:rsidRDefault="00280465" w:rsidP="00280465">
      <w:pPr>
        <w:ind w:right="-731"/>
        <w:rPr>
          <w:rFonts w:ascii="Calibri" w:eastAsia="Calibri" w:hAnsi="Calibri" w:cs="Calibri"/>
          <w:sz w:val="22"/>
          <w:szCs w:val="22"/>
        </w:rPr>
      </w:pPr>
    </w:p>
    <w:tbl>
      <w:tblPr>
        <w:tblW w:w="9918" w:type="dxa"/>
        <w:tblCellMar>
          <w:left w:w="10" w:type="dxa"/>
          <w:right w:w="10" w:type="dxa"/>
        </w:tblCellMar>
        <w:tblLook w:val="04A0" w:firstRow="1" w:lastRow="0" w:firstColumn="1" w:lastColumn="0" w:noHBand="0" w:noVBand="1"/>
      </w:tblPr>
      <w:tblGrid>
        <w:gridCol w:w="844"/>
        <w:gridCol w:w="3406"/>
        <w:gridCol w:w="1112"/>
        <w:gridCol w:w="942"/>
        <w:gridCol w:w="1536"/>
        <w:gridCol w:w="2078"/>
      </w:tblGrid>
      <w:tr w:rsidR="00280465" w:rsidRPr="00280465" w14:paraId="3F6F379F" w14:textId="77777777" w:rsidTr="00FE0C94">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AA8181" w14:textId="77777777" w:rsidR="00280465" w:rsidRPr="00280465" w:rsidRDefault="00280465" w:rsidP="00FE0C94">
            <w:pPr>
              <w:jc w:val="center"/>
              <w:rPr>
                <w:rFonts w:ascii="Calibri" w:eastAsia="Calibri" w:hAnsi="Calibri" w:cs="Calibri"/>
                <w:sz w:val="22"/>
                <w:szCs w:val="22"/>
              </w:rPr>
            </w:pPr>
            <w:r w:rsidRPr="00280465">
              <w:rPr>
                <w:rFonts w:ascii="Calibri" w:eastAsia="Calibri" w:hAnsi="Calibri" w:cs="Calibri"/>
                <w:sz w:val="22"/>
                <w:szCs w:val="22"/>
              </w:rPr>
              <w:t>Eil. Nr.</w:t>
            </w:r>
          </w:p>
        </w:tc>
        <w:tc>
          <w:tcPr>
            <w:tcW w:w="3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370EED" w14:textId="77777777" w:rsidR="00280465" w:rsidRPr="00280465" w:rsidRDefault="00280465" w:rsidP="00FE0C94">
            <w:pPr>
              <w:jc w:val="center"/>
              <w:rPr>
                <w:rFonts w:ascii="Calibri" w:eastAsia="Calibri" w:hAnsi="Calibri" w:cs="Calibri"/>
                <w:sz w:val="22"/>
                <w:szCs w:val="22"/>
              </w:rPr>
            </w:pPr>
            <w:r w:rsidRPr="00280465">
              <w:rPr>
                <w:rFonts w:ascii="Calibri" w:eastAsia="Calibri" w:hAnsi="Calibri" w:cs="Calibri"/>
                <w:sz w:val="22"/>
                <w:szCs w:val="22"/>
              </w:rPr>
              <w:t>Prekės pavadinimas</w:t>
            </w:r>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446480" w14:textId="77777777" w:rsidR="00280465" w:rsidRPr="00280465" w:rsidRDefault="00280465" w:rsidP="00FE0C94">
            <w:pPr>
              <w:jc w:val="center"/>
              <w:rPr>
                <w:rFonts w:ascii="Calibri" w:eastAsia="Calibri" w:hAnsi="Calibri" w:cs="Calibri"/>
                <w:sz w:val="22"/>
                <w:szCs w:val="22"/>
              </w:rPr>
            </w:pPr>
            <w:r w:rsidRPr="00280465">
              <w:rPr>
                <w:rFonts w:ascii="Calibri" w:eastAsia="Calibri" w:hAnsi="Calibri" w:cs="Calibri"/>
                <w:sz w:val="22"/>
                <w:szCs w:val="22"/>
              </w:rPr>
              <w:t>Mato vnt.</w:t>
            </w:r>
          </w:p>
        </w:tc>
        <w:tc>
          <w:tcPr>
            <w:tcW w:w="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D06A80" w14:textId="77777777" w:rsidR="00280465" w:rsidRPr="00280465" w:rsidRDefault="00280465" w:rsidP="00FE0C94">
            <w:pPr>
              <w:jc w:val="center"/>
              <w:rPr>
                <w:rFonts w:ascii="Calibri" w:eastAsia="Calibri" w:hAnsi="Calibri" w:cs="Calibri"/>
                <w:sz w:val="22"/>
                <w:szCs w:val="22"/>
              </w:rPr>
            </w:pPr>
            <w:r w:rsidRPr="00280465">
              <w:rPr>
                <w:rFonts w:ascii="Calibri" w:eastAsia="Calibri" w:hAnsi="Calibri" w:cs="Calibri"/>
                <w:sz w:val="22"/>
                <w:szCs w:val="22"/>
              </w:rPr>
              <w:t>Kiekis</w:t>
            </w: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928ED5" w14:textId="77777777" w:rsidR="00280465" w:rsidRPr="00280465" w:rsidRDefault="00280465" w:rsidP="00FE0C94">
            <w:pPr>
              <w:jc w:val="center"/>
              <w:rPr>
                <w:rFonts w:ascii="Calibri" w:eastAsia="Calibri" w:hAnsi="Calibri" w:cs="Calibri"/>
                <w:sz w:val="22"/>
                <w:szCs w:val="22"/>
              </w:rPr>
            </w:pPr>
            <w:r w:rsidRPr="00280465">
              <w:rPr>
                <w:rFonts w:ascii="Calibri" w:eastAsia="Calibri" w:hAnsi="Calibri" w:cs="Calibri"/>
                <w:sz w:val="22"/>
                <w:szCs w:val="22"/>
              </w:rPr>
              <w:t>Vieneto kaina, Eur</w:t>
            </w:r>
          </w:p>
        </w:tc>
        <w:tc>
          <w:tcPr>
            <w:tcW w:w="2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7E7584" w14:textId="5F0194FB" w:rsidR="00280465" w:rsidRPr="00280465" w:rsidRDefault="00280465" w:rsidP="00FE0C94">
            <w:pPr>
              <w:jc w:val="center"/>
              <w:rPr>
                <w:rFonts w:ascii="Calibri" w:eastAsia="Calibri" w:hAnsi="Calibri" w:cs="Calibri"/>
                <w:sz w:val="22"/>
                <w:szCs w:val="22"/>
              </w:rPr>
            </w:pPr>
            <w:r w:rsidRPr="00280465">
              <w:rPr>
                <w:rFonts w:ascii="Calibri" w:eastAsia="Calibri" w:hAnsi="Calibri" w:cs="Calibri"/>
                <w:sz w:val="22"/>
                <w:szCs w:val="22"/>
              </w:rPr>
              <w:t>Viso kaina</w:t>
            </w:r>
            <w:r w:rsidR="00FE0C94">
              <w:rPr>
                <w:rFonts w:ascii="Calibri" w:eastAsia="Calibri" w:hAnsi="Calibri" w:cs="Calibri"/>
                <w:sz w:val="22"/>
                <w:szCs w:val="22"/>
              </w:rPr>
              <w:t>, EUR</w:t>
            </w:r>
            <w:r w:rsidRPr="00280465">
              <w:rPr>
                <w:rFonts w:ascii="Calibri" w:eastAsia="Calibri" w:hAnsi="Calibri" w:cs="Calibri"/>
                <w:sz w:val="22"/>
                <w:szCs w:val="22"/>
              </w:rPr>
              <w:t xml:space="preserve"> be PVM</w:t>
            </w:r>
          </w:p>
        </w:tc>
      </w:tr>
      <w:tr w:rsidR="00280465" w:rsidRPr="00280465" w14:paraId="455075AE" w14:textId="77777777" w:rsidTr="00FE0C94">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5B378" w14:textId="77777777" w:rsidR="00280465" w:rsidRPr="00280465" w:rsidRDefault="00280465" w:rsidP="00280465">
            <w:pPr>
              <w:ind w:right="-731"/>
              <w:jc w:val="center"/>
              <w:rPr>
                <w:rFonts w:ascii="Calibri" w:eastAsia="Calibri" w:hAnsi="Calibri" w:cs="Calibri"/>
                <w:sz w:val="22"/>
                <w:szCs w:val="22"/>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2BADD" w14:textId="77777777" w:rsidR="00280465" w:rsidRPr="00280465" w:rsidRDefault="00280465" w:rsidP="00280465">
            <w:pPr>
              <w:ind w:right="-731"/>
              <w:jc w:val="center"/>
              <w:rPr>
                <w:rFonts w:ascii="Calibri" w:eastAsia="Calibri" w:hAnsi="Calibri" w:cs="Calibri"/>
                <w:sz w:val="22"/>
                <w:szCs w:val="22"/>
              </w:rPr>
            </w:pPr>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799F0" w14:textId="77777777" w:rsidR="00280465" w:rsidRPr="00280465" w:rsidRDefault="00280465" w:rsidP="00280465">
            <w:pPr>
              <w:ind w:right="-731"/>
              <w:jc w:val="center"/>
              <w:rPr>
                <w:rFonts w:ascii="Calibri" w:eastAsia="Calibri" w:hAnsi="Calibri" w:cs="Calibri"/>
                <w:sz w:val="22"/>
                <w:szCs w:val="22"/>
              </w:rPr>
            </w:pPr>
          </w:p>
        </w:tc>
        <w:tc>
          <w:tcPr>
            <w:tcW w:w="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94403" w14:textId="77777777" w:rsidR="00280465" w:rsidRPr="00280465" w:rsidRDefault="00280465" w:rsidP="00280465">
            <w:pPr>
              <w:ind w:right="-731"/>
              <w:jc w:val="center"/>
              <w:rPr>
                <w:rFonts w:ascii="Calibri" w:eastAsia="Calibri" w:hAnsi="Calibri" w:cs="Calibri"/>
                <w:sz w:val="22"/>
                <w:szCs w:val="22"/>
              </w:rPr>
            </w:pP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2E6EF" w14:textId="77777777" w:rsidR="00280465" w:rsidRPr="00280465" w:rsidRDefault="00280465" w:rsidP="00280465">
            <w:pPr>
              <w:ind w:right="-731"/>
              <w:jc w:val="center"/>
              <w:rPr>
                <w:rFonts w:ascii="Calibri" w:eastAsia="Calibri" w:hAnsi="Calibri" w:cs="Calibri"/>
                <w:sz w:val="22"/>
                <w:szCs w:val="22"/>
              </w:rPr>
            </w:pPr>
          </w:p>
        </w:tc>
        <w:tc>
          <w:tcPr>
            <w:tcW w:w="2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20903" w14:textId="77777777" w:rsidR="00280465" w:rsidRPr="00280465" w:rsidRDefault="00280465" w:rsidP="00280465">
            <w:pPr>
              <w:ind w:right="-731"/>
              <w:jc w:val="center"/>
              <w:rPr>
                <w:rFonts w:ascii="Calibri" w:eastAsia="Calibri" w:hAnsi="Calibri" w:cs="Calibri"/>
                <w:sz w:val="22"/>
                <w:szCs w:val="22"/>
              </w:rPr>
            </w:pPr>
          </w:p>
        </w:tc>
      </w:tr>
      <w:tr w:rsidR="00280465" w:rsidRPr="00280465" w14:paraId="3689E8CE" w14:textId="77777777" w:rsidTr="00FE0C94">
        <w:tc>
          <w:tcPr>
            <w:tcW w:w="784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F79E4" w14:textId="77777777" w:rsidR="00280465" w:rsidRPr="00280465" w:rsidRDefault="00280465" w:rsidP="00FE0C94">
            <w:pPr>
              <w:spacing w:line="256" w:lineRule="auto"/>
              <w:jc w:val="right"/>
              <w:rPr>
                <w:rFonts w:ascii="Calibri" w:eastAsia="Calibri" w:hAnsi="Calibri" w:cs="Calibri"/>
                <w:sz w:val="22"/>
                <w:szCs w:val="22"/>
              </w:rPr>
            </w:pPr>
            <w:r w:rsidRPr="00280465">
              <w:rPr>
                <w:rFonts w:ascii="Calibri" w:eastAsia="Calibri" w:hAnsi="Calibri" w:cs="Calibri"/>
                <w:sz w:val="22"/>
                <w:szCs w:val="22"/>
              </w:rPr>
              <w:t xml:space="preserve">Viso be PVM: </w:t>
            </w:r>
          </w:p>
        </w:tc>
        <w:tc>
          <w:tcPr>
            <w:tcW w:w="2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3E5F6" w14:textId="77777777" w:rsidR="00280465" w:rsidRPr="00280465" w:rsidRDefault="00280465" w:rsidP="00280465">
            <w:pPr>
              <w:spacing w:line="256" w:lineRule="auto"/>
              <w:ind w:right="-731"/>
              <w:jc w:val="center"/>
              <w:rPr>
                <w:rFonts w:ascii="Calibri" w:eastAsia="Calibri" w:hAnsi="Calibri" w:cs="Calibri"/>
                <w:sz w:val="22"/>
                <w:szCs w:val="22"/>
              </w:rPr>
            </w:pPr>
            <w:r w:rsidRPr="00280465">
              <w:rPr>
                <w:rFonts w:ascii="Calibri" w:eastAsia="Calibri" w:hAnsi="Calibri" w:cs="Calibri"/>
                <w:b/>
                <w:sz w:val="22"/>
                <w:szCs w:val="22"/>
              </w:rPr>
              <w:t xml:space="preserve"> </w:t>
            </w:r>
          </w:p>
        </w:tc>
      </w:tr>
      <w:tr w:rsidR="00280465" w:rsidRPr="00280465" w14:paraId="1E59AE43" w14:textId="77777777" w:rsidTr="00FE0C94">
        <w:tc>
          <w:tcPr>
            <w:tcW w:w="784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509E4" w14:textId="77777777" w:rsidR="00280465" w:rsidRPr="00280465" w:rsidRDefault="00280465" w:rsidP="00FE0C94">
            <w:pPr>
              <w:spacing w:line="256" w:lineRule="auto"/>
              <w:jc w:val="right"/>
              <w:rPr>
                <w:rFonts w:ascii="Calibri" w:eastAsia="Calibri" w:hAnsi="Calibri" w:cs="Calibri"/>
                <w:sz w:val="22"/>
                <w:szCs w:val="22"/>
              </w:rPr>
            </w:pPr>
            <w:r w:rsidRPr="00280465">
              <w:rPr>
                <w:rFonts w:ascii="Calibri" w:eastAsia="Calibri" w:hAnsi="Calibri" w:cs="Calibri"/>
                <w:sz w:val="22"/>
                <w:szCs w:val="22"/>
              </w:rPr>
              <w:t xml:space="preserve">PVM 21 % </w:t>
            </w:r>
          </w:p>
        </w:tc>
        <w:tc>
          <w:tcPr>
            <w:tcW w:w="2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94E9D" w14:textId="77777777" w:rsidR="00280465" w:rsidRPr="00280465" w:rsidRDefault="00280465" w:rsidP="00280465">
            <w:pPr>
              <w:spacing w:line="256" w:lineRule="auto"/>
              <w:ind w:right="-731"/>
              <w:jc w:val="center"/>
              <w:rPr>
                <w:rFonts w:ascii="Calibri" w:eastAsia="Calibri" w:hAnsi="Calibri" w:cs="Calibri"/>
                <w:sz w:val="22"/>
                <w:szCs w:val="22"/>
              </w:rPr>
            </w:pPr>
            <w:r w:rsidRPr="00280465">
              <w:rPr>
                <w:rFonts w:ascii="Calibri" w:eastAsia="Calibri" w:hAnsi="Calibri" w:cs="Calibri"/>
                <w:b/>
                <w:sz w:val="22"/>
                <w:szCs w:val="22"/>
              </w:rPr>
              <w:t xml:space="preserve"> </w:t>
            </w:r>
          </w:p>
        </w:tc>
      </w:tr>
      <w:tr w:rsidR="00280465" w:rsidRPr="00280465" w14:paraId="4424C6CF" w14:textId="77777777" w:rsidTr="00FE0C94">
        <w:tc>
          <w:tcPr>
            <w:tcW w:w="784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EEFEB" w14:textId="77777777" w:rsidR="00280465" w:rsidRPr="00280465" w:rsidRDefault="00280465" w:rsidP="00FE0C94">
            <w:pPr>
              <w:spacing w:line="256" w:lineRule="auto"/>
              <w:jc w:val="right"/>
              <w:rPr>
                <w:rFonts w:ascii="Calibri" w:eastAsia="Calibri" w:hAnsi="Calibri" w:cs="Calibri"/>
                <w:sz w:val="22"/>
                <w:szCs w:val="22"/>
              </w:rPr>
            </w:pPr>
            <w:r w:rsidRPr="00280465">
              <w:rPr>
                <w:rFonts w:ascii="Calibri" w:eastAsia="Calibri" w:hAnsi="Calibri" w:cs="Calibri"/>
                <w:b/>
                <w:sz w:val="22"/>
                <w:szCs w:val="22"/>
              </w:rPr>
              <w:t xml:space="preserve">Iš viso suma su PVM: </w:t>
            </w:r>
          </w:p>
        </w:tc>
        <w:tc>
          <w:tcPr>
            <w:tcW w:w="2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6F153" w14:textId="77777777" w:rsidR="00280465" w:rsidRPr="00280465" w:rsidRDefault="00280465" w:rsidP="00280465">
            <w:pPr>
              <w:spacing w:line="256" w:lineRule="auto"/>
              <w:ind w:right="-731"/>
              <w:jc w:val="center"/>
              <w:rPr>
                <w:rFonts w:ascii="Calibri" w:eastAsia="Calibri" w:hAnsi="Calibri" w:cs="Calibri"/>
                <w:sz w:val="22"/>
                <w:szCs w:val="22"/>
              </w:rPr>
            </w:pPr>
            <w:r w:rsidRPr="00280465">
              <w:rPr>
                <w:rFonts w:ascii="Calibri" w:eastAsia="Calibri" w:hAnsi="Calibri" w:cs="Calibri"/>
                <w:b/>
                <w:sz w:val="22"/>
                <w:szCs w:val="22"/>
              </w:rPr>
              <w:t xml:space="preserve"> </w:t>
            </w:r>
          </w:p>
        </w:tc>
      </w:tr>
    </w:tbl>
    <w:p w14:paraId="51EBBBE1" w14:textId="77777777" w:rsidR="00280465" w:rsidRPr="00280465" w:rsidRDefault="00280465" w:rsidP="00280465">
      <w:pPr>
        <w:ind w:right="-731"/>
        <w:rPr>
          <w:rFonts w:ascii="Calibri" w:eastAsia="Calibri" w:hAnsi="Calibri" w:cs="Calibri"/>
          <w:sz w:val="22"/>
          <w:szCs w:val="22"/>
        </w:rPr>
      </w:pPr>
      <w:r w:rsidRPr="00280465">
        <w:rPr>
          <w:rFonts w:ascii="Calibri" w:eastAsia="Calibri" w:hAnsi="Calibri" w:cs="Calibri"/>
          <w:sz w:val="22"/>
          <w:szCs w:val="22"/>
        </w:rPr>
        <w:t xml:space="preserve">Suma žodžiais:  </w:t>
      </w:r>
    </w:p>
    <w:p w14:paraId="5B9387EB" w14:textId="77777777" w:rsidR="00280465" w:rsidRPr="00280465" w:rsidRDefault="00280465" w:rsidP="00280465">
      <w:pPr>
        <w:ind w:right="-731"/>
        <w:rPr>
          <w:rFonts w:ascii="Calibri" w:eastAsia="Calibri" w:hAnsi="Calibri" w:cs="Calibri"/>
          <w:sz w:val="22"/>
          <w:szCs w:val="22"/>
        </w:rPr>
      </w:pPr>
    </w:p>
    <w:p w14:paraId="45D232C3" w14:textId="77777777" w:rsidR="00280465" w:rsidRPr="00280465" w:rsidRDefault="00280465" w:rsidP="00280465">
      <w:pPr>
        <w:ind w:right="-731"/>
        <w:rPr>
          <w:rFonts w:ascii="Calibri" w:eastAsia="Calibri" w:hAnsi="Calibri" w:cs="Calibri"/>
          <w:sz w:val="22"/>
          <w:szCs w:val="22"/>
        </w:rPr>
      </w:pPr>
    </w:p>
    <w:p w14:paraId="2BF24E5D" w14:textId="77777777" w:rsidR="00280465" w:rsidRPr="00280465" w:rsidRDefault="00280465" w:rsidP="00280465">
      <w:pPr>
        <w:ind w:right="-731"/>
        <w:jc w:val="both"/>
        <w:rPr>
          <w:rFonts w:ascii="Calibri" w:eastAsia="Calibri" w:hAnsi="Calibri" w:cs="Calibri"/>
          <w:sz w:val="22"/>
          <w:szCs w:val="22"/>
        </w:rPr>
      </w:pPr>
      <w:r w:rsidRPr="00280465">
        <w:rPr>
          <w:rFonts w:ascii="Calibri" w:eastAsia="Calibri" w:hAnsi="Calibri" w:cs="Calibri"/>
          <w:sz w:val="22"/>
          <w:szCs w:val="22"/>
        </w:rPr>
        <w:t>Šalys, pasirašydamos šį aktą, patvirtina, kad perduodamos prekės atitinka Sutarties Nr. ..... sąlygas.</w:t>
      </w:r>
    </w:p>
    <w:p w14:paraId="09B5125E" w14:textId="77777777" w:rsidR="00280465" w:rsidRPr="00280465" w:rsidRDefault="00280465" w:rsidP="00280465">
      <w:pPr>
        <w:ind w:right="-731"/>
        <w:rPr>
          <w:rFonts w:ascii="Calibri" w:eastAsia="Calibri" w:hAnsi="Calibri" w:cs="Calibri"/>
          <w:sz w:val="22"/>
          <w:szCs w:val="22"/>
        </w:rPr>
      </w:pPr>
    </w:p>
    <w:p w14:paraId="028E45B1" w14:textId="77777777" w:rsidR="00280465" w:rsidRPr="00280465" w:rsidRDefault="00280465" w:rsidP="00280465">
      <w:pPr>
        <w:ind w:right="-731"/>
        <w:rPr>
          <w:rFonts w:ascii="Calibri" w:eastAsia="Calibri" w:hAnsi="Calibri" w:cs="Calibri"/>
          <w:sz w:val="22"/>
          <w:szCs w:val="22"/>
        </w:rPr>
      </w:pPr>
    </w:p>
    <w:p w14:paraId="27144ADA" w14:textId="77777777" w:rsidR="00280465" w:rsidRPr="00280465" w:rsidRDefault="00280465" w:rsidP="00280465">
      <w:pPr>
        <w:ind w:right="-731"/>
        <w:rPr>
          <w:rFonts w:ascii="Calibri" w:eastAsia="Calibri" w:hAnsi="Calibri" w:cs="Calibri"/>
          <w:sz w:val="22"/>
          <w:szCs w:val="22"/>
        </w:rPr>
      </w:pPr>
    </w:p>
    <w:p w14:paraId="508865D6" w14:textId="77777777" w:rsidR="00280465" w:rsidRPr="00280465" w:rsidRDefault="00280465" w:rsidP="00280465">
      <w:pPr>
        <w:ind w:right="-731"/>
        <w:rPr>
          <w:rFonts w:ascii="Calibri" w:eastAsia="Calibri" w:hAnsi="Calibri" w:cs="Calibri"/>
          <w:sz w:val="22"/>
          <w:szCs w:val="22"/>
        </w:rPr>
      </w:pPr>
    </w:p>
    <w:p w14:paraId="1BB7AF04" w14:textId="77777777" w:rsidR="00280465" w:rsidRPr="00280465" w:rsidRDefault="00280465" w:rsidP="00280465">
      <w:pPr>
        <w:tabs>
          <w:tab w:val="left" w:pos="5130"/>
        </w:tabs>
        <w:ind w:right="-731"/>
        <w:jc w:val="both"/>
        <w:rPr>
          <w:rFonts w:ascii="Calibri" w:eastAsia="Calibri" w:hAnsi="Calibri" w:cs="Calibri"/>
          <w:b/>
          <w:bCs/>
          <w:sz w:val="22"/>
          <w:szCs w:val="22"/>
        </w:rPr>
      </w:pPr>
      <w:r w:rsidRPr="00280465">
        <w:rPr>
          <w:rFonts w:ascii="Calibri" w:eastAsia="Calibri" w:hAnsi="Calibri" w:cs="Calibri"/>
          <w:b/>
          <w:bCs/>
          <w:sz w:val="22"/>
          <w:szCs w:val="22"/>
        </w:rPr>
        <w:t xml:space="preserve">                PIRKĖJO ATSTOVAI</w:t>
      </w:r>
      <w:r w:rsidRPr="00280465">
        <w:rPr>
          <w:rFonts w:ascii="Calibri" w:eastAsia="Calibri" w:hAnsi="Calibri" w:cs="Calibri"/>
          <w:b/>
          <w:bCs/>
          <w:sz w:val="22"/>
          <w:szCs w:val="22"/>
        </w:rPr>
        <w:tab/>
        <w:t xml:space="preserve">                 TIEKĖJO ATSTOVAS</w:t>
      </w:r>
    </w:p>
    <w:p w14:paraId="70C1F1FC" w14:textId="77777777" w:rsidR="00280465" w:rsidRPr="00280465" w:rsidRDefault="00280465" w:rsidP="00280465">
      <w:pPr>
        <w:tabs>
          <w:tab w:val="left" w:pos="5130"/>
        </w:tabs>
        <w:ind w:right="-731"/>
        <w:jc w:val="both"/>
        <w:rPr>
          <w:rFonts w:ascii="Calibri" w:eastAsia="Calibri" w:hAnsi="Calibri" w:cs="Calibri"/>
          <w:b/>
          <w:bCs/>
          <w:sz w:val="22"/>
          <w:szCs w:val="22"/>
        </w:rPr>
      </w:pPr>
    </w:p>
    <w:p w14:paraId="5B6D3FF7" w14:textId="77777777" w:rsidR="00280465" w:rsidRPr="00280465" w:rsidRDefault="00280465" w:rsidP="00280465">
      <w:pPr>
        <w:tabs>
          <w:tab w:val="left" w:pos="5130"/>
        </w:tabs>
        <w:ind w:right="-731"/>
        <w:jc w:val="both"/>
        <w:rPr>
          <w:rFonts w:ascii="Calibri" w:eastAsia="Calibri" w:hAnsi="Calibri" w:cs="Calibri"/>
          <w:bCs/>
          <w:i/>
          <w:sz w:val="22"/>
          <w:szCs w:val="22"/>
        </w:rPr>
      </w:pPr>
      <w:r w:rsidRPr="00280465">
        <w:rPr>
          <w:rFonts w:ascii="Calibri" w:eastAsia="Calibri" w:hAnsi="Calibri" w:cs="Calibri"/>
          <w:bCs/>
          <w:i/>
          <w:sz w:val="22"/>
          <w:szCs w:val="22"/>
        </w:rPr>
        <w:t xml:space="preserve">                          (parašas)                                                                                                        (parašas)</w:t>
      </w:r>
    </w:p>
    <w:p w14:paraId="093BC478" w14:textId="77777777" w:rsidR="00280465" w:rsidRPr="00280465" w:rsidRDefault="00280465" w:rsidP="00280465">
      <w:pPr>
        <w:tabs>
          <w:tab w:val="left" w:pos="5130"/>
        </w:tabs>
        <w:ind w:right="-731"/>
        <w:jc w:val="both"/>
        <w:rPr>
          <w:rFonts w:ascii="Calibri" w:eastAsia="Calibri" w:hAnsi="Calibri" w:cs="Calibri"/>
          <w:sz w:val="22"/>
          <w:szCs w:val="22"/>
        </w:rPr>
      </w:pPr>
    </w:p>
    <w:p w14:paraId="54ECEBFC" w14:textId="77777777" w:rsidR="00280465" w:rsidRPr="00280465" w:rsidRDefault="00280465" w:rsidP="00280465">
      <w:pPr>
        <w:tabs>
          <w:tab w:val="left" w:pos="5130"/>
        </w:tabs>
        <w:ind w:right="-731"/>
        <w:jc w:val="both"/>
        <w:rPr>
          <w:rFonts w:ascii="Calibri" w:eastAsia="Calibri" w:hAnsi="Calibri" w:cs="Calibri"/>
          <w:sz w:val="22"/>
          <w:szCs w:val="22"/>
        </w:rPr>
      </w:pPr>
      <w:r w:rsidRPr="00280465">
        <w:rPr>
          <w:rFonts w:ascii="Calibri" w:eastAsia="Calibri" w:hAnsi="Calibri" w:cs="Calibri"/>
          <w:sz w:val="22"/>
          <w:szCs w:val="22"/>
        </w:rPr>
        <w:t xml:space="preserve">                              </w:t>
      </w:r>
    </w:p>
    <w:p w14:paraId="20260BD3" w14:textId="77777777" w:rsidR="00280465" w:rsidRPr="00280465" w:rsidRDefault="00280465" w:rsidP="00280465">
      <w:pPr>
        <w:tabs>
          <w:tab w:val="left" w:pos="5130"/>
        </w:tabs>
        <w:ind w:right="-731"/>
        <w:jc w:val="both"/>
        <w:rPr>
          <w:rFonts w:ascii="Calibri" w:eastAsia="Calibri" w:hAnsi="Calibri" w:cs="Calibri"/>
          <w:sz w:val="22"/>
          <w:szCs w:val="22"/>
        </w:rPr>
      </w:pPr>
      <w:r w:rsidRPr="00280465">
        <w:rPr>
          <w:rFonts w:ascii="Calibri" w:eastAsia="Calibri" w:hAnsi="Calibri" w:cs="Calibri"/>
          <w:sz w:val="22"/>
          <w:szCs w:val="22"/>
        </w:rPr>
        <w:t>(atstovo pareigų pavadinimas, vardas, pavardė)            (atstovo pareigų pavadinimas, vardas, pavardė)</w:t>
      </w:r>
    </w:p>
    <w:p w14:paraId="6EA058FE" w14:textId="77777777" w:rsidR="00280465" w:rsidRPr="00280465" w:rsidRDefault="00280465" w:rsidP="00280465">
      <w:pPr>
        <w:ind w:right="-731"/>
        <w:jc w:val="both"/>
        <w:rPr>
          <w:rFonts w:ascii="Calibri" w:eastAsia="Calibri" w:hAnsi="Calibri" w:cs="Calibri"/>
          <w:color w:val="000000"/>
          <w:sz w:val="22"/>
          <w:szCs w:val="22"/>
        </w:rPr>
      </w:pPr>
    </w:p>
    <w:p w14:paraId="18830315" w14:textId="77777777" w:rsidR="00280465" w:rsidRPr="00280465" w:rsidRDefault="00280465" w:rsidP="00280465">
      <w:pPr>
        <w:ind w:right="-731"/>
        <w:jc w:val="both"/>
        <w:rPr>
          <w:rFonts w:ascii="Calibri" w:eastAsia="Calibri" w:hAnsi="Calibri" w:cs="Calibri"/>
          <w:color w:val="000000"/>
          <w:sz w:val="22"/>
          <w:szCs w:val="22"/>
        </w:rPr>
      </w:pPr>
    </w:p>
    <w:p w14:paraId="751A0B60" w14:textId="77777777" w:rsidR="00280465" w:rsidRPr="00280465" w:rsidRDefault="00280465" w:rsidP="00280465">
      <w:pPr>
        <w:tabs>
          <w:tab w:val="left" w:pos="5130"/>
        </w:tabs>
        <w:ind w:right="-731"/>
        <w:jc w:val="both"/>
        <w:rPr>
          <w:rFonts w:ascii="Calibri" w:eastAsia="Calibri" w:hAnsi="Calibri" w:cs="Calibri"/>
          <w:b/>
          <w:bCs/>
          <w:sz w:val="22"/>
          <w:szCs w:val="22"/>
        </w:rPr>
      </w:pPr>
      <w:r w:rsidRPr="00280465">
        <w:rPr>
          <w:rFonts w:ascii="Calibri" w:eastAsia="Calibri" w:hAnsi="Calibri" w:cs="Calibri"/>
          <w:b/>
          <w:bCs/>
          <w:sz w:val="22"/>
          <w:szCs w:val="22"/>
        </w:rPr>
        <w:tab/>
        <w:t xml:space="preserve">            </w:t>
      </w:r>
    </w:p>
    <w:p w14:paraId="03335E69" w14:textId="77777777" w:rsidR="00280465" w:rsidRPr="00280465" w:rsidRDefault="00280465" w:rsidP="00280465">
      <w:pPr>
        <w:tabs>
          <w:tab w:val="left" w:pos="5130"/>
        </w:tabs>
        <w:ind w:right="-731"/>
        <w:jc w:val="both"/>
        <w:rPr>
          <w:rFonts w:ascii="Calibri" w:eastAsia="Calibri" w:hAnsi="Calibri" w:cs="Calibri"/>
          <w:b/>
          <w:bCs/>
          <w:sz w:val="22"/>
          <w:szCs w:val="22"/>
        </w:rPr>
      </w:pPr>
    </w:p>
    <w:p w14:paraId="64B9916C" w14:textId="77777777" w:rsidR="00280465" w:rsidRPr="00280465" w:rsidRDefault="00280465" w:rsidP="00280465">
      <w:pPr>
        <w:tabs>
          <w:tab w:val="left" w:pos="5130"/>
        </w:tabs>
        <w:ind w:right="-731"/>
        <w:jc w:val="both"/>
        <w:rPr>
          <w:rFonts w:ascii="Calibri" w:eastAsia="Calibri" w:hAnsi="Calibri" w:cs="Calibri"/>
          <w:sz w:val="22"/>
          <w:szCs w:val="22"/>
        </w:rPr>
      </w:pPr>
      <w:r w:rsidRPr="00280465">
        <w:rPr>
          <w:rFonts w:ascii="Calibri" w:eastAsia="Calibri" w:hAnsi="Calibri" w:cs="Calibri"/>
          <w:bCs/>
          <w:i/>
          <w:sz w:val="22"/>
          <w:szCs w:val="22"/>
        </w:rPr>
        <w:t xml:space="preserve">                          (parašas)                                                                                     </w:t>
      </w:r>
    </w:p>
    <w:p w14:paraId="3E0CCDAE" w14:textId="77777777" w:rsidR="00280465" w:rsidRPr="00280465" w:rsidRDefault="00280465" w:rsidP="00280465">
      <w:pPr>
        <w:tabs>
          <w:tab w:val="left" w:pos="5130"/>
        </w:tabs>
        <w:ind w:right="-731"/>
        <w:jc w:val="both"/>
        <w:rPr>
          <w:rFonts w:ascii="Calibri" w:eastAsia="Calibri" w:hAnsi="Calibri" w:cs="Calibri"/>
          <w:sz w:val="22"/>
          <w:szCs w:val="22"/>
        </w:rPr>
      </w:pPr>
    </w:p>
    <w:p w14:paraId="0C3B56D8" w14:textId="77777777" w:rsidR="00280465" w:rsidRPr="00280465" w:rsidRDefault="00280465" w:rsidP="00280465">
      <w:pPr>
        <w:tabs>
          <w:tab w:val="left" w:pos="5130"/>
        </w:tabs>
        <w:ind w:right="-731"/>
        <w:jc w:val="both"/>
        <w:rPr>
          <w:rFonts w:ascii="Calibri" w:eastAsia="Calibri" w:hAnsi="Calibri" w:cs="Calibri"/>
          <w:sz w:val="22"/>
          <w:szCs w:val="22"/>
        </w:rPr>
      </w:pPr>
      <w:r w:rsidRPr="00280465">
        <w:rPr>
          <w:rFonts w:ascii="Calibri" w:eastAsia="Calibri" w:hAnsi="Calibri" w:cs="Calibri"/>
          <w:sz w:val="22"/>
          <w:szCs w:val="22"/>
        </w:rPr>
        <w:t xml:space="preserve">                              </w:t>
      </w:r>
    </w:p>
    <w:p w14:paraId="5B7F4CA5" w14:textId="77777777" w:rsidR="00280465" w:rsidRPr="00280465" w:rsidRDefault="00280465" w:rsidP="00280465">
      <w:pPr>
        <w:tabs>
          <w:tab w:val="left" w:pos="5130"/>
        </w:tabs>
        <w:ind w:right="-731"/>
        <w:jc w:val="both"/>
        <w:rPr>
          <w:rFonts w:ascii="Calibri" w:eastAsia="Calibri" w:hAnsi="Calibri" w:cs="Calibri"/>
          <w:sz w:val="22"/>
          <w:szCs w:val="22"/>
        </w:rPr>
      </w:pPr>
      <w:r w:rsidRPr="00280465">
        <w:rPr>
          <w:rFonts w:ascii="Calibri" w:eastAsia="Calibri" w:hAnsi="Calibri" w:cs="Calibri"/>
          <w:sz w:val="22"/>
          <w:szCs w:val="22"/>
        </w:rPr>
        <w:t xml:space="preserve">(atstovo pareigų pavadinimas, vardas, pavardė)            </w:t>
      </w:r>
    </w:p>
    <w:p w14:paraId="3DAC4E47" w14:textId="77777777" w:rsidR="00280465" w:rsidRPr="00280465" w:rsidRDefault="00280465" w:rsidP="00280465">
      <w:pPr>
        <w:spacing w:after="160" w:line="259" w:lineRule="auto"/>
        <w:ind w:right="-731"/>
        <w:rPr>
          <w:rFonts w:ascii="Calibri" w:eastAsia="Calibri" w:hAnsi="Calibri" w:cs="Calibri"/>
          <w:sz w:val="22"/>
          <w:szCs w:val="22"/>
        </w:rPr>
      </w:pPr>
    </w:p>
    <w:p w14:paraId="1643C8B2" w14:textId="77777777" w:rsidR="00280465" w:rsidRPr="00280465" w:rsidRDefault="00280465" w:rsidP="00280465">
      <w:pPr>
        <w:spacing w:after="160" w:line="259" w:lineRule="auto"/>
        <w:ind w:right="-731"/>
        <w:jc w:val="center"/>
        <w:rPr>
          <w:rFonts w:ascii="Calibri" w:eastAsia="Calibri" w:hAnsi="Calibri" w:cs="Calibri"/>
          <w:sz w:val="22"/>
          <w:szCs w:val="22"/>
        </w:rPr>
      </w:pPr>
    </w:p>
    <w:p w14:paraId="3533BBA7" w14:textId="77777777" w:rsidR="00800798" w:rsidRPr="00280465" w:rsidRDefault="00800798" w:rsidP="00280465">
      <w:pPr>
        <w:ind w:right="-731"/>
        <w:rPr>
          <w:rFonts w:ascii="Calibri" w:hAnsi="Calibri" w:cs="Calibri"/>
          <w:sz w:val="22"/>
          <w:szCs w:val="22"/>
        </w:rPr>
      </w:pPr>
    </w:p>
    <w:sectPr w:rsidR="00800798" w:rsidRPr="00280465" w:rsidSect="00280465">
      <w:pgSz w:w="11906" w:h="16838"/>
      <w:pgMar w:top="1440" w:right="1274"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465"/>
    <w:rsid w:val="000D2D9B"/>
    <w:rsid w:val="000F00EF"/>
    <w:rsid w:val="00191590"/>
    <w:rsid w:val="001948C5"/>
    <w:rsid w:val="001E2BE0"/>
    <w:rsid w:val="00280465"/>
    <w:rsid w:val="00345A35"/>
    <w:rsid w:val="003548BF"/>
    <w:rsid w:val="00354984"/>
    <w:rsid w:val="00375BB8"/>
    <w:rsid w:val="00401DC8"/>
    <w:rsid w:val="004B18E6"/>
    <w:rsid w:val="004D4C26"/>
    <w:rsid w:val="005623CD"/>
    <w:rsid w:val="005857A9"/>
    <w:rsid w:val="005C6235"/>
    <w:rsid w:val="005F5863"/>
    <w:rsid w:val="006351BC"/>
    <w:rsid w:val="00654E93"/>
    <w:rsid w:val="00674B43"/>
    <w:rsid w:val="00771EC2"/>
    <w:rsid w:val="007A73D2"/>
    <w:rsid w:val="007B3AD2"/>
    <w:rsid w:val="007B454D"/>
    <w:rsid w:val="00800798"/>
    <w:rsid w:val="00826C62"/>
    <w:rsid w:val="008839BD"/>
    <w:rsid w:val="008C4AB0"/>
    <w:rsid w:val="008E26B1"/>
    <w:rsid w:val="009362AE"/>
    <w:rsid w:val="00954C36"/>
    <w:rsid w:val="00A10D31"/>
    <w:rsid w:val="00A80E01"/>
    <w:rsid w:val="00AB181D"/>
    <w:rsid w:val="00B77011"/>
    <w:rsid w:val="00BF5C21"/>
    <w:rsid w:val="00C40E9C"/>
    <w:rsid w:val="00C72429"/>
    <w:rsid w:val="00C90C8D"/>
    <w:rsid w:val="00D10744"/>
    <w:rsid w:val="00D1096F"/>
    <w:rsid w:val="00DE58A0"/>
    <w:rsid w:val="00E065CB"/>
    <w:rsid w:val="00EA346C"/>
    <w:rsid w:val="00EA673D"/>
    <w:rsid w:val="00F56DFB"/>
    <w:rsid w:val="00FE0C94"/>
    <w:rsid w:val="00FF17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56616EE"/>
  <w15:chartTrackingRefBased/>
  <w15:docId w15:val="{E606B82F-F593-448B-82F8-C39B4E027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465"/>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280465"/>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80465"/>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80465"/>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80465"/>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280465"/>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280465"/>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280465"/>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280465"/>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280465"/>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04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04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04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04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04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04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04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04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0465"/>
    <w:rPr>
      <w:rFonts w:eastAsiaTheme="majorEastAsia" w:cstheme="majorBidi"/>
      <w:color w:val="272727" w:themeColor="text1" w:themeTint="D8"/>
    </w:rPr>
  </w:style>
  <w:style w:type="paragraph" w:styleId="Title">
    <w:name w:val="Title"/>
    <w:basedOn w:val="Normal"/>
    <w:next w:val="Normal"/>
    <w:link w:val="TitleChar"/>
    <w:uiPriority w:val="10"/>
    <w:qFormat/>
    <w:rsid w:val="0028046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804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046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804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0465"/>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280465"/>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1"/>
    <w:basedOn w:val="Normal"/>
    <w:link w:val="ListParagraphChar"/>
    <w:uiPriority w:val="34"/>
    <w:qFormat/>
    <w:rsid w:val="00280465"/>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280465"/>
    <w:rPr>
      <w:i/>
      <w:iCs/>
      <w:color w:val="0F4761" w:themeColor="accent1" w:themeShade="BF"/>
    </w:rPr>
  </w:style>
  <w:style w:type="paragraph" w:styleId="IntenseQuote">
    <w:name w:val="Intense Quote"/>
    <w:basedOn w:val="Normal"/>
    <w:next w:val="Normal"/>
    <w:link w:val="IntenseQuoteChar"/>
    <w:uiPriority w:val="30"/>
    <w:qFormat/>
    <w:rsid w:val="0028046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280465"/>
    <w:rPr>
      <w:i/>
      <w:iCs/>
      <w:color w:val="0F4761" w:themeColor="accent1" w:themeShade="BF"/>
    </w:rPr>
  </w:style>
  <w:style w:type="character" w:styleId="IntenseReference">
    <w:name w:val="Intense Reference"/>
    <w:basedOn w:val="DefaultParagraphFont"/>
    <w:uiPriority w:val="32"/>
    <w:qFormat/>
    <w:rsid w:val="00280465"/>
    <w:rPr>
      <w:b/>
      <w:bCs/>
      <w:smallCaps/>
      <w:color w:val="0F4761" w:themeColor="accent1" w:themeShade="BF"/>
      <w:spacing w:val="5"/>
    </w:rPr>
  </w:style>
  <w:style w:type="paragraph" w:styleId="BodyTextIndent2">
    <w:name w:val="Body Text Indent 2"/>
    <w:basedOn w:val="Normal"/>
    <w:link w:val="BodyTextIndent2Char"/>
    <w:rsid w:val="00280465"/>
    <w:pPr>
      <w:ind w:left="2211"/>
    </w:pPr>
  </w:style>
  <w:style w:type="character" w:customStyle="1" w:styleId="BodyTextIndent2Char">
    <w:name w:val="Body Text Indent 2 Char"/>
    <w:basedOn w:val="DefaultParagraphFont"/>
    <w:link w:val="BodyTextIndent2"/>
    <w:rsid w:val="00280465"/>
    <w:rPr>
      <w:rFonts w:ascii="Times New Roman" w:eastAsia="Times New Roman" w:hAnsi="Times New Roman" w:cs="Times New Roman"/>
      <w:kern w:val="0"/>
      <w:sz w:val="24"/>
      <w:szCs w:val="20"/>
      <w14:ligatures w14:val="none"/>
    </w:rPr>
  </w:style>
  <w:style w:type="paragraph" w:styleId="BodyText">
    <w:name w:val="Body Text"/>
    <w:basedOn w:val="Normal"/>
    <w:link w:val="BodyTextChar"/>
    <w:rsid w:val="00280465"/>
    <w:pPr>
      <w:spacing w:after="120"/>
    </w:pPr>
    <w:rPr>
      <w:rFonts w:ascii="TimesLT" w:hAnsi="TimesLT"/>
      <w:spacing w:val="10"/>
    </w:rPr>
  </w:style>
  <w:style w:type="character" w:customStyle="1" w:styleId="BodyTextChar">
    <w:name w:val="Body Text Char"/>
    <w:basedOn w:val="DefaultParagraphFont"/>
    <w:link w:val="BodyText"/>
    <w:rsid w:val="00280465"/>
    <w:rPr>
      <w:rFonts w:ascii="TimesLT" w:eastAsia="Times New Roman" w:hAnsi="TimesLT" w:cs="Times New Roman"/>
      <w:spacing w:val="10"/>
      <w:kern w:val="0"/>
      <w:sz w:val="24"/>
      <w:szCs w:val="20"/>
      <w14:ligatures w14:val="none"/>
    </w:rPr>
  </w:style>
  <w:style w:type="paragraph" w:customStyle="1" w:styleId="BodyText1">
    <w:name w:val="Body Text1"/>
    <w:rsid w:val="00280465"/>
    <w:pPr>
      <w:suppressAutoHyphens/>
      <w:spacing w:after="0" w:line="240" w:lineRule="auto"/>
      <w:ind w:firstLine="312"/>
      <w:jc w:val="both"/>
    </w:pPr>
    <w:rPr>
      <w:rFonts w:ascii="TimesLT" w:eastAsia="Arial" w:hAnsi="TimesLT" w:cs="Times New Roman"/>
      <w:kern w:val="0"/>
      <w:sz w:val="20"/>
      <w:szCs w:val="20"/>
      <w:lang w:val="en-GB" w:eastAsia="ar-SA"/>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280465"/>
  </w:style>
  <w:style w:type="paragraph" w:customStyle="1" w:styleId="0Punktai">
    <w:name w:val="0_Punktai"/>
    <w:basedOn w:val="Normal"/>
    <w:rsid w:val="00280465"/>
    <w:pPr>
      <w:ind w:firstLine="567"/>
      <w:jc w:val="both"/>
    </w:pPr>
    <w:rPr>
      <w:sz w:val="20"/>
      <w:lang w:eastAsia="lt-LT"/>
    </w:rPr>
  </w:style>
  <w:style w:type="character" w:styleId="Hyperlink">
    <w:name w:val="Hyperlink"/>
    <w:uiPriority w:val="99"/>
    <w:unhideWhenUsed/>
    <w:rsid w:val="00280465"/>
    <w:rPr>
      <w:color w:val="0000FF"/>
      <w:u w:val="single"/>
    </w:rPr>
  </w:style>
  <w:style w:type="paragraph" w:styleId="BodyText2">
    <w:name w:val="Body Text 2"/>
    <w:basedOn w:val="Normal"/>
    <w:link w:val="BodyText2Char"/>
    <w:uiPriority w:val="99"/>
    <w:unhideWhenUsed/>
    <w:rsid w:val="00280465"/>
    <w:pPr>
      <w:spacing w:after="120" w:line="480" w:lineRule="auto"/>
    </w:pPr>
    <w:rPr>
      <w:szCs w:val="24"/>
      <w:lang w:eastAsia="lt-LT"/>
    </w:rPr>
  </w:style>
  <w:style w:type="character" w:customStyle="1" w:styleId="BodyText2Char">
    <w:name w:val="Body Text 2 Char"/>
    <w:basedOn w:val="DefaultParagraphFont"/>
    <w:link w:val="BodyText2"/>
    <w:uiPriority w:val="99"/>
    <w:rsid w:val="00280465"/>
    <w:rPr>
      <w:rFonts w:ascii="Times New Roman" w:eastAsia="Times New Roman" w:hAnsi="Times New Roman" w:cs="Times New Roman"/>
      <w:kern w:val="0"/>
      <w:sz w:val="24"/>
      <w:szCs w:val="24"/>
      <w:lang w:eastAsia="lt-LT"/>
      <w14:ligatures w14:val="none"/>
    </w:rPr>
  </w:style>
  <w:style w:type="character" w:styleId="UnresolvedMention">
    <w:name w:val="Unresolved Mention"/>
    <w:basedOn w:val="DefaultParagraphFont"/>
    <w:uiPriority w:val="99"/>
    <w:semiHidden/>
    <w:unhideWhenUsed/>
    <w:rsid w:val="00191590"/>
    <w:rPr>
      <w:color w:val="605E5C"/>
      <w:shd w:val="clear" w:color="auto" w:fill="E1DFDD"/>
    </w:rPr>
  </w:style>
  <w:style w:type="paragraph" w:customStyle="1" w:styleId="Default">
    <w:name w:val="Default"/>
    <w:rsid w:val="008C4AB0"/>
    <w:pPr>
      <w:autoSpaceDE w:val="0"/>
      <w:autoSpaceDN w:val="0"/>
      <w:adjustRightInd w:val="0"/>
      <w:spacing w:after="0" w:line="240" w:lineRule="auto"/>
    </w:pPr>
    <w:rPr>
      <w:rFonts w:ascii="Calibri" w:hAnsi="Calibri" w:cs="Calibri"/>
      <w:color w:val="000000"/>
      <w:kern w:val="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ans.lt" TargetMode="External"/><Relationship Id="rId4" Type="http://schemas.openxmlformats.org/officeDocument/2006/relationships/hyperlink" Target="https://ec.europa.eu/eurostat/databrowser/view/PRC_HICP_MV12R/default/table?lang=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BB2151F72945A2AC0C464116CADD02"/>
        <w:category>
          <w:name w:val="General"/>
          <w:gallery w:val="placeholder"/>
        </w:category>
        <w:types>
          <w:type w:val="bbPlcHdr"/>
        </w:types>
        <w:behaviors>
          <w:behavior w:val="content"/>
        </w:behaviors>
        <w:guid w:val="{DA1A1A7F-D8C0-493A-BB65-C3838D2B74EF}"/>
      </w:docPartPr>
      <w:docPartBody>
        <w:p w:rsidR="00AA246F" w:rsidRDefault="00DE759C" w:rsidP="00DE759C">
          <w:pPr>
            <w:pStyle w:val="87BB2151F72945A2AC0C464116CADD02"/>
          </w:pPr>
          <w:r>
            <w:rPr>
              <w:rStyle w:val="PlaceholderText"/>
            </w:rPr>
            <w:t>Choose an item.</w:t>
          </w:r>
        </w:p>
      </w:docPartBody>
    </w:docPart>
    <w:docPart>
      <w:docPartPr>
        <w:name w:val="32F44CCD71534DFD83C4E055FAA01AA6"/>
        <w:category>
          <w:name w:val="General"/>
          <w:gallery w:val="placeholder"/>
        </w:category>
        <w:types>
          <w:type w:val="bbPlcHdr"/>
        </w:types>
        <w:behaviors>
          <w:behavior w:val="content"/>
        </w:behaviors>
        <w:guid w:val="{0CA6347B-6374-4CCA-B66C-7B83D2A5C7C1}"/>
      </w:docPartPr>
      <w:docPartBody>
        <w:p w:rsidR="00AA246F" w:rsidRDefault="00DE759C" w:rsidP="00DE759C">
          <w:pPr>
            <w:pStyle w:val="32F44CCD71534DFD83C4E055FAA01AA6"/>
          </w:pPr>
          <w:r>
            <w:rPr>
              <w:rStyle w:val="PlaceholderText"/>
            </w:rPr>
            <w:t>Choose an item.</w:t>
          </w:r>
        </w:p>
      </w:docPartBody>
    </w:docPart>
    <w:docPart>
      <w:docPartPr>
        <w:name w:val="5F41A0CC34CD4B499049BD2B14B79DD9"/>
        <w:category>
          <w:name w:val="General"/>
          <w:gallery w:val="placeholder"/>
        </w:category>
        <w:types>
          <w:type w:val="bbPlcHdr"/>
        </w:types>
        <w:behaviors>
          <w:behavior w:val="content"/>
        </w:behaviors>
        <w:guid w:val="{55FF8C21-2DB1-4433-BF1A-12FA35681C97}"/>
      </w:docPartPr>
      <w:docPartBody>
        <w:p w:rsidR="00AA246F" w:rsidRDefault="00DE759C" w:rsidP="00DE759C">
          <w:pPr>
            <w:pStyle w:val="5F41A0CC34CD4B499049BD2B14B79DD9"/>
          </w:pPr>
          <w:r>
            <w:rPr>
              <w:rStyle w:val="PlaceholderText"/>
            </w:rPr>
            <w:t>Choose an item.</w:t>
          </w:r>
        </w:p>
      </w:docPartBody>
    </w:docPart>
    <w:docPart>
      <w:docPartPr>
        <w:name w:val="A0EEEAB2B720401C9076DEEBDDE5A0D7"/>
        <w:category>
          <w:name w:val="General"/>
          <w:gallery w:val="placeholder"/>
        </w:category>
        <w:types>
          <w:type w:val="bbPlcHdr"/>
        </w:types>
        <w:behaviors>
          <w:behavior w:val="content"/>
        </w:behaviors>
        <w:guid w:val="{D2B269AC-22FB-42BD-A422-E9FB295AAF5E}"/>
      </w:docPartPr>
      <w:docPartBody>
        <w:p w:rsidR="00AA246F" w:rsidRDefault="00DE759C" w:rsidP="00DE759C">
          <w:pPr>
            <w:pStyle w:val="A0EEEAB2B720401C9076DEEBDDE5A0D7"/>
          </w:pPr>
          <w:r>
            <w:rPr>
              <w:rStyle w:val="PlaceholderText"/>
            </w:rPr>
            <w:t>Choose an item.</w:t>
          </w:r>
        </w:p>
      </w:docPartBody>
    </w:docPart>
    <w:docPart>
      <w:docPartPr>
        <w:name w:val="01B536FAB877461AB6FB7AA1CB436B40"/>
        <w:category>
          <w:name w:val="General"/>
          <w:gallery w:val="placeholder"/>
        </w:category>
        <w:types>
          <w:type w:val="bbPlcHdr"/>
        </w:types>
        <w:behaviors>
          <w:behavior w:val="content"/>
        </w:behaviors>
        <w:guid w:val="{B1198580-87DC-4DAD-874B-1B5BA4C36257}"/>
      </w:docPartPr>
      <w:docPartBody>
        <w:p w:rsidR="00AA246F" w:rsidRDefault="00DE759C" w:rsidP="00DE759C">
          <w:pPr>
            <w:pStyle w:val="01B536FAB877461AB6FB7AA1CB436B40"/>
          </w:pPr>
          <w:r w:rsidRPr="003158C8">
            <w:rPr>
              <w:rStyle w:val="PlaceholderText"/>
            </w:rPr>
            <w:t>Choose an item.</w:t>
          </w:r>
        </w:p>
      </w:docPartBody>
    </w:docPart>
    <w:docPart>
      <w:docPartPr>
        <w:name w:val="750BD1D0C96B44E2A06C1B9E33233303"/>
        <w:category>
          <w:name w:val="General"/>
          <w:gallery w:val="placeholder"/>
        </w:category>
        <w:types>
          <w:type w:val="bbPlcHdr"/>
        </w:types>
        <w:behaviors>
          <w:behavior w:val="content"/>
        </w:behaviors>
        <w:guid w:val="{A16E17A3-FC66-4C50-BBAC-192EBB913063}"/>
      </w:docPartPr>
      <w:docPartBody>
        <w:p w:rsidR="00AA246F" w:rsidRDefault="00DE759C" w:rsidP="00DE759C">
          <w:pPr>
            <w:pStyle w:val="750BD1D0C96B44E2A06C1B9E33233303"/>
          </w:pPr>
          <w:r w:rsidRPr="003158C8">
            <w:rPr>
              <w:rStyle w:val="PlaceholderText"/>
            </w:rPr>
            <w:t>Choose an item.</w:t>
          </w:r>
        </w:p>
      </w:docPartBody>
    </w:docPart>
    <w:docPart>
      <w:docPartPr>
        <w:name w:val="1BBC0E118D4147F3A12D29E61BC2582D"/>
        <w:category>
          <w:name w:val="General"/>
          <w:gallery w:val="placeholder"/>
        </w:category>
        <w:types>
          <w:type w:val="bbPlcHdr"/>
        </w:types>
        <w:behaviors>
          <w:behavior w:val="content"/>
        </w:behaviors>
        <w:guid w:val="{F744ABE1-8D69-491B-8AC3-5F18A14F35BA}"/>
      </w:docPartPr>
      <w:docPartBody>
        <w:p w:rsidR="00AA246F" w:rsidRDefault="00DE759C" w:rsidP="00DE759C">
          <w:pPr>
            <w:pStyle w:val="1BBC0E118D4147F3A12D29E61BC2582D"/>
          </w:pPr>
          <w:r w:rsidRPr="003158C8">
            <w:rPr>
              <w:rStyle w:val="PlaceholderText"/>
            </w:rPr>
            <w:t>Choose an item.</w:t>
          </w:r>
        </w:p>
      </w:docPartBody>
    </w:docPart>
    <w:docPart>
      <w:docPartPr>
        <w:name w:val="DDF8FBBFA77347749DEA734802F37B9B"/>
        <w:category>
          <w:name w:val="General"/>
          <w:gallery w:val="placeholder"/>
        </w:category>
        <w:types>
          <w:type w:val="bbPlcHdr"/>
        </w:types>
        <w:behaviors>
          <w:behavior w:val="content"/>
        </w:behaviors>
        <w:guid w:val="{F3697265-A1F1-4614-96ED-EE9E55BABA19}"/>
      </w:docPartPr>
      <w:docPartBody>
        <w:p w:rsidR="00AA246F" w:rsidRDefault="00DE759C" w:rsidP="00DE759C">
          <w:pPr>
            <w:pStyle w:val="DDF8FBBFA77347749DEA734802F37B9B"/>
          </w:pPr>
          <w:r w:rsidRPr="003158C8">
            <w:rPr>
              <w:rStyle w:val="PlaceholderText"/>
            </w:rPr>
            <w:t>Choose an item.</w:t>
          </w:r>
        </w:p>
      </w:docPartBody>
    </w:docPart>
    <w:docPart>
      <w:docPartPr>
        <w:name w:val="FEC1358ADA7A4EFEB698F8EDCB9E2B75"/>
        <w:category>
          <w:name w:val="General"/>
          <w:gallery w:val="placeholder"/>
        </w:category>
        <w:types>
          <w:type w:val="bbPlcHdr"/>
        </w:types>
        <w:behaviors>
          <w:behavior w:val="content"/>
        </w:behaviors>
        <w:guid w:val="{71A22540-0539-4D8F-9D4A-5659A629CF85}"/>
      </w:docPartPr>
      <w:docPartBody>
        <w:p w:rsidR="00AA246F" w:rsidRDefault="00DE759C" w:rsidP="00DE759C">
          <w:pPr>
            <w:pStyle w:val="FEC1358ADA7A4EFEB698F8EDCB9E2B75"/>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59C"/>
    <w:rsid w:val="00023CA2"/>
    <w:rsid w:val="001948C5"/>
    <w:rsid w:val="001D42AE"/>
    <w:rsid w:val="00577EAE"/>
    <w:rsid w:val="00826C62"/>
    <w:rsid w:val="00A80E01"/>
    <w:rsid w:val="00A964C6"/>
    <w:rsid w:val="00AA246F"/>
    <w:rsid w:val="00DE58A0"/>
    <w:rsid w:val="00DE759C"/>
    <w:rsid w:val="00F333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759C"/>
  </w:style>
  <w:style w:type="paragraph" w:customStyle="1" w:styleId="87BB2151F72945A2AC0C464116CADD02">
    <w:name w:val="87BB2151F72945A2AC0C464116CADD02"/>
    <w:rsid w:val="00DE759C"/>
  </w:style>
  <w:style w:type="paragraph" w:customStyle="1" w:styleId="32F44CCD71534DFD83C4E055FAA01AA6">
    <w:name w:val="32F44CCD71534DFD83C4E055FAA01AA6"/>
    <w:rsid w:val="00DE759C"/>
  </w:style>
  <w:style w:type="paragraph" w:customStyle="1" w:styleId="5F41A0CC34CD4B499049BD2B14B79DD9">
    <w:name w:val="5F41A0CC34CD4B499049BD2B14B79DD9"/>
    <w:rsid w:val="00DE759C"/>
  </w:style>
  <w:style w:type="paragraph" w:customStyle="1" w:styleId="A0EEEAB2B720401C9076DEEBDDE5A0D7">
    <w:name w:val="A0EEEAB2B720401C9076DEEBDDE5A0D7"/>
    <w:rsid w:val="00DE759C"/>
  </w:style>
  <w:style w:type="paragraph" w:customStyle="1" w:styleId="01B536FAB877461AB6FB7AA1CB436B40">
    <w:name w:val="01B536FAB877461AB6FB7AA1CB436B40"/>
    <w:rsid w:val="00DE759C"/>
  </w:style>
  <w:style w:type="paragraph" w:customStyle="1" w:styleId="750BD1D0C96B44E2A06C1B9E33233303">
    <w:name w:val="750BD1D0C96B44E2A06C1B9E33233303"/>
    <w:rsid w:val="00DE759C"/>
  </w:style>
  <w:style w:type="paragraph" w:customStyle="1" w:styleId="1BBC0E118D4147F3A12D29E61BC2582D">
    <w:name w:val="1BBC0E118D4147F3A12D29E61BC2582D"/>
    <w:rsid w:val="00DE759C"/>
  </w:style>
  <w:style w:type="paragraph" w:customStyle="1" w:styleId="DDF8FBBFA77347749DEA734802F37B9B">
    <w:name w:val="DDF8FBBFA77347749DEA734802F37B9B"/>
    <w:rsid w:val="00DE759C"/>
  </w:style>
  <w:style w:type="paragraph" w:customStyle="1" w:styleId="FEC1358ADA7A4EFEB698F8EDCB9E2B75">
    <w:name w:val="FEC1358ADA7A4EFEB698F8EDCB9E2B75"/>
    <w:rsid w:val="00DE75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2125</TotalTime>
  <Pages>15</Pages>
  <Words>32575</Words>
  <Characters>18568</Characters>
  <Application>Microsoft Office Word</Application>
  <DocSecurity>0</DocSecurity>
  <Lines>154</Lines>
  <Paragraphs>102</Paragraphs>
  <ScaleCrop>false</ScaleCrop>
  <HeadingPairs>
    <vt:vector size="2" baseType="variant">
      <vt:variant>
        <vt:lpstr>Title</vt:lpstr>
      </vt:variant>
      <vt:variant>
        <vt:i4>1</vt:i4>
      </vt:variant>
    </vt:vector>
  </HeadingPairs>
  <TitlesOfParts>
    <vt:vector size="1" baseType="lpstr">
      <vt:lpstr/>
    </vt:vector>
  </TitlesOfParts>
  <Company>Oro navigacija</Company>
  <LinksUpToDate>false</LinksUpToDate>
  <CharactersWithSpaces>51041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Donaldas Stepuro</dc:creator>
  <cp:keywords/>
  <dc:description/>
  <cp:lastModifiedBy>Donaldas Stepuro</cp:lastModifiedBy>
  <cp:revision>47</cp:revision>
  <dcterms:created xsi:type="dcterms:W3CDTF">2024-05-27T13:55:00Z</dcterms:created>
  <dcterms:modified xsi:type="dcterms:W3CDTF">2025-06-05T07:54:00Z</dcterms:modified>
</cp:coreProperties>
</file>