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47A68" w14:textId="64BAFDB8" w:rsidR="002A7F70" w:rsidRPr="005B55FB" w:rsidRDefault="00FA1EB9" w:rsidP="00422909">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Jost" w:hAnsi="Jost"/>
          <w:b/>
        </w:rPr>
      </w:pPr>
      <w:r w:rsidRPr="005B55FB">
        <w:rPr>
          <w:rFonts w:ascii="Jost" w:hAnsi="Jost"/>
          <w:b/>
        </w:rPr>
        <w:t>PASIŪLYMAS</w:t>
      </w:r>
    </w:p>
    <w:p w14:paraId="6DCF7CD3" w14:textId="4838581B" w:rsidR="00AB2098" w:rsidRPr="005B55FB" w:rsidRDefault="009946C5" w:rsidP="0010707D">
      <w:pPr>
        <w:spacing w:after="0"/>
        <w:jc w:val="center"/>
        <w:rPr>
          <w:rFonts w:ascii="Jost" w:hAnsi="Jost"/>
          <w:b/>
          <w:bCs/>
          <w:caps/>
        </w:rPr>
      </w:pPr>
      <w:bookmarkStart w:id="0" w:name="_Hlk185436843"/>
      <w:r w:rsidRPr="005B55FB">
        <w:rPr>
          <w:rStyle w:val="Numatytasispastraiposriftas1"/>
          <w:rFonts w:ascii="Jost" w:hAnsi="Jost"/>
          <w:b/>
          <w:bCs/>
          <w:caps/>
        </w:rPr>
        <w:t>DĖL</w:t>
      </w:r>
      <w:r w:rsidR="005A2E05" w:rsidRPr="005B55FB">
        <w:rPr>
          <w:rStyle w:val="Numatytasispastraiposriftas1"/>
          <w:rFonts w:ascii="Jost" w:hAnsi="Jost"/>
          <w:b/>
          <w:bCs/>
          <w:caps/>
        </w:rPr>
        <w:t xml:space="preserve"> </w:t>
      </w:r>
      <w:r w:rsidR="00C57E2F" w:rsidRPr="005B55FB">
        <w:rPr>
          <w:rFonts w:ascii="Jost" w:hAnsi="Jost"/>
          <w:b/>
          <w:bCs/>
          <w:caps/>
        </w:rPr>
        <w:t xml:space="preserve">Informacinių sistemų ir registrų informacinės sistemos sukūrimo ir vystymo </w:t>
      </w:r>
      <w:r w:rsidR="00395EEE" w:rsidRPr="005B55FB">
        <w:rPr>
          <w:rFonts w:ascii="Jost" w:hAnsi="Jost"/>
          <w:b/>
          <w:bCs/>
          <w:caps/>
        </w:rPr>
        <w:t>PASLAUG</w:t>
      </w:r>
      <w:r w:rsidR="00E93945" w:rsidRPr="005B55FB">
        <w:rPr>
          <w:rFonts w:ascii="Jost" w:hAnsi="Jost"/>
          <w:b/>
          <w:bCs/>
          <w:caps/>
        </w:rPr>
        <w:t>Ų</w:t>
      </w:r>
      <w:r w:rsidR="00395EEE" w:rsidRPr="005B55FB">
        <w:rPr>
          <w:rFonts w:ascii="Jost" w:hAnsi="Jost"/>
          <w:b/>
          <w:bCs/>
          <w:caps/>
        </w:rPr>
        <w:t xml:space="preserve"> </w:t>
      </w:r>
      <w:r w:rsidR="00AF3462" w:rsidRPr="005B55FB">
        <w:rPr>
          <w:rFonts w:ascii="Jost" w:hAnsi="Jost"/>
          <w:b/>
          <w:bCs/>
          <w:caps/>
        </w:rPr>
        <w:t>P</w:t>
      </w:r>
      <w:r w:rsidR="00AF3462" w:rsidRPr="005B55FB">
        <w:rPr>
          <w:rStyle w:val="Numatytasispastraiposriftas1"/>
          <w:rFonts w:ascii="Jost" w:hAnsi="Jost"/>
          <w:b/>
          <w:bCs/>
          <w:caps/>
        </w:rPr>
        <w:t>IRKIMO</w:t>
      </w:r>
    </w:p>
    <w:bookmarkEnd w:id="0"/>
    <w:p w14:paraId="7B58C31E" w14:textId="4BF49E57" w:rsidR="002A7F70" w:rsidRPr="005B55FB" w:rsidRDefault="002A7F70" w:rsidP="002A173D">
      <w:pPr>
        <w:pStyle w:val="prastasis1"/>
        <w:spacing w:after="0" w:line="240" w:lineRule="auto"/>
        <w:jc w:val="center"/>
        <w:rPr>
          <w:rFonts w:ascii="Jost" w:hAnsi="Jos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2"/>
        <w:gridCol w:w="4529"/>
      </w:tblGrid>
      <w:tr w:rsidR="00E34B4C" w:rsidRPr="005B55FB" w14:paraId="5EE7DD96" w14:textId="77777777" w:rsidTr="0052330B">
        <w:trPr>
          <w:trHeight w:val="1115"/>
        </w:trPr>
        <w:tc>
          <w:tcPr>
            <w:tcW w:w="2715" w:type="pct"/>
            <w:shd w:val="clear" w:color="auto" w:fill="DEEAF6" w:themeFill="accent5" w:themeFillTint="33"/>
          </w:tcPr>
          <w:p w14:paraId="6EE7AA78" w14:textId="160251A8" w:rsidR="00E34B4C" w:rsidRPr="005B55FB" w:rsidRDefault="00E34B4C" w:rsidP="00E34B4C">
            <w:pPr>
              <w:tabs>
                <w:tab w:val="left" w:pos="851"/>
              </w:tabs>
              <w:autoSpaceDN/>
              <w:spacing w:after="0" w:line="240" w:lineRule="auto"/>
              <w:jc w:val="both"/>
              <w:textAlignment w:val="auto"/>
              <w:rPr>
                <w:rFonts w:ascii="Jost" w:eastAsiaTheme="minorEastAsia" w:hAnsi="Jost" w:hint="eastAsia"/>
                <w:lang w:eastAsia="lt-LT"/>
              </w:rPr>
            </w:pPr>
            <w:bookmarkStart w:id="1" w:name="_Hlk109209920"/>
            <w:r w:rsidRPr="005B55FB">
              <w:rPr>
                <w:rFonts w:ascii="Jost" w:eastAsiaTheme="minorEastAsia" w:hAnsi="Jost"/>
                <w:b/>
                <w:bCs/>
                <w:lang w:eastAsia="lt-LT"/>
              </w:rPr>
              <w:t xml:space="preserve">Tiekėjo arba ūkio subjektų grupės dalyvių pavadinimas (-ai), </w:t>
            </w:r>
            <w:r w:rsidR="00407994" w:rsidRPr="005B55FB">
              <w:rPr>
                <w:rFonts w:ascii="Jost" w:eastAsiaTheme="minorEastAsia" w:hAnsi="Jost"/>
                <w:b/>
                <w:bCs/>
                <w:iCs/>
                <w:lang w:eastAsia="lt-LT"/>
              </w:rPr>
              <w:t xml:space="preserve">adresas (-ai), </w:t>
            </w:r>
            <w:r w:rsidRPr="005B55FB">
              <w:rPr>
                <w:rFonts w:ascii="Jost" w:eastAsiaTheme="minorEastAsia" w:hAnsi="Jost"/>
                <w:b/>
                <w:bCs/>
                <w:lang w:eastAsia="lt-LT"/>
              </w:rPr>
              <w:t>juridinio asmens kodas</w:t>
            </w:r>
            <w:r w:rsidRPr="005B55FB">
              <w:rPr>
                <w:rFonts w:ascii="Jost" w:eastAsiaTheme="minorEastAsia" w:hAnsi="Jost"/>
                <w:lang w:eastAsia="lt-LT"/>
              </w:rPr>
              <w:t xml:space="preserve"> (-ai) </w:t>
            </w:r>
            <w:r w:rsidRPr="005B55FB">
              <w:rPr>
                <w:rFonts w:ascii="Jost" w:eastAsiaTheme="minorEastAsia" w:hAnsi="Jost"/>
                <w:i/>
                <w:lang w:eastAsia="lt-LT"/>
              </w:rPr>
              <w:t>(jeigu pasiūlymą teikia fizinis asmuo – verslo ar individualios veiklos pažymėjimo Nr. ar pan.)</w:t>
            </w:r>
          </w:p>
        </w:tc>
        <w:tc>
          <w:tcPr>
            <w:tcW w:w="2285" w:type="pct"/>
          </w:tcPr>
          <w:p w14:paraId="48839EB4" w14:textId="77777777" w:rsidR="00E34B4C" w:rsidRPr="005B55FB" w:rsidRDefault="00E34B4C" w:rsidP="00E34B4C">
            <w:pPr>
              <w:tabs>
                <w:tab w:val="left" w:pos="851"/>
              </w:tabs>
              <w:autoSpaceDN/>
              <w:spacing w:after="0" w:line="240" w:lineRule="auto"/>
              <w:jc w:val="both"/>
              <w:textAlignment w:val="auto"/>
              <w:rPr>
                <w:rFonts w:ascii="Jost" w:eastAsiaTheme="minorEastAsia" w:hAnsi="Jost" w:hint="eastAsia"/>
                <w:lang w:eastAsia="lt-LT"/>
              </w:rPr>
            </w:pPr>
          </w:p>
          <w:p w14:paraId="7C6C3987" w14:textId="77777777" w:rsidR="00E34B4C" w:rsidRPr="005B55FB" w:rsidRDefault="00E34B4C" w:rsidP="00E34B4C">
            <w:pPr>
              <w:tabs>
                <w:tab w:val="left" w:pos="851"/>
              </w:tabs>
              <w:autoSpaceDN/>
              <w:spacing w:after="0" w:line="240" w:lineRule="auto"/>
              <w:jc w:val="both"/>
              <w:textAlignment w:val="auto"/>
              <w:rPr>
                <w:rFonts w:ascii="Jost" w:eastAsiaTheme="minorEastAsia" w:hAnsi="Jost" w:hint="eastAsia"/>
                <w:lang w:eastAsia="lt-LT"/>
              </w:rPr>
            </w:pPr>
          </w:p>
        </w:tc>
      </w:tr>
      <w:tr w:rsidR="00E34B4C" w:rsidRPr="005B55FB" w14:paraId="03A5F621" w14:textId="77777777" w:rsidTr="0052330B">
        <w:trPr>
          <w:trHeight w:val="510"/>
        </w:trPr>
        <w:tc>
          <w:tcPr>
            <w:tcW w:w="2715" w:type="pct"/>
            <w:shd w:val="clear" w:color="auto" w:fill="DEEAF6" w:themeFill="accent5" w:themeFillTint="33"/>
          </w:tcPr>
          <w:p w14:paraId="002CB2EA" w14:textId="5DC86A66" w:rsidR="00E34B4C" w:rsidRPr="005B55FB" w:rsidRDefault="00E34B4C" w:rsidP="00E34B4C">
            <w:pPr>
              <w:autoSpaceDN/>
              <w:spacing w:after="0" w:line="240" w:lineRule="auto"/>
              <w:jc w:val="both"/>
              <w:textAlignment w:val="auto"/>
              <w:rPr>
                <w:rFonts w:ascii="Jost" w:eastAsiaTheme="minorEastAsia" w:hAnsi="Jost" w:hint="eastAsia"/>
                <w:b/>
                <w:bCs/>
                <w:color w:val="000000"/>
                <w:lang w:eastAsia="lt-LT"/>
              </w:rPr>
            </w:pPr>
            <w:r w:rsidRPr="005B55FB">
              <w:rPr>
                <w:rFonts w:ascii="Jost" w:eastAsiaTheme="minorEastAsia" w:hAnsi="Jost"/>
                <w:b/>
                <w:bCs/>
                <w:lang w:eastAsia="lt-LT"/>
              </w:rPr>
              <w:t xml:space="preserve">Tiekėjo </w:t>
            </w:r>
            <w:r w:rsidRPr="005B55FB">
              <w:rPr>
                <w:rFonts w:ascii="Jost" w:eastAsiaTheme="minorEastAsia" w:hAnsi="Jost"/>
                <w:b/>
                <w:bCs/>
              </w:rPr>
              <w:t>valdymo ir (ar) priežiūros organas</w:t>
            </w:r>
            <w:r w:rsidRPr="005B55FB">
              <w:rPr>
                <w:rFonts w:ascii="Jost" w:eastAsiaTheme="minorEastAsia" w:hAnsi="Jost"/>
              </w:rPr>
              <w:t xml:space="preserve"> </w:t>
            </w:r>
            <w:r w:rsidRPr="005B55FB">
              <w:rPr>
                <w:rFonts w:ascii="Jost" w:eastAsiaTheme="minorEastAsia" w:hAnsi="Jost"/>
                <w:i/>
                <w:iCs/>
              </w:rPr>
              <w:t xml:space="preserve">(nurodoma, jeigu turi) </w:t>
            </w:r>
          </w:p>
        </w:tc>
        <w:tc>
          <w:tcPr>
            <w:tcW w:w="2285" w:type="pct"/>
          </w:tcPr>
          <w:p w14:paraId="4DD8724E" w14:textId="77777777" w:rsidR="00E34B4C" w:rsidRPr="005B55FB" w:rsidRDefault="00E34B4C" w:rsidP="00E34B4C">
            <w:pPr>
              <w:tabs>
                <w:tab w:val="left" w:pos="851"/>
              </w:tabs>
              <w:autoSpaceDN/>
              <w:spacing w:after="0" w:line="240" w:lineRule="auto"/>
              <w:jc w:val="both"/>
              <w:textAlignment w:val="auto"/>
              <w:rPr>
                <w:rFonts w:ascii="Jost" w:eastAsiaTheme="minorEastAsia" w:hAnsi="Jost" w:hint="eastAsia"/>
                <w:lang w:eastAsia="lt-LT"/>
              </w:rPr>
            </w:pPr>
          </w:p>
        </w:tc>
      </w:tr>
      <w:tr w:rsidR="00E34B4C" w:rsidRPr="005B55FB" w14:paraId="76D4B8C1" w14:textId="77777777" w:rsidTr="0052330B">
        <w:trPr>
          <w:trHeight w:val="510"/>
        </w:trPr>
        <w:tc>
          <w:tcPr>
            <w:tcW w:w="2715" w:type="pct"/>
            <w:shd w:val="clear" w:color="auto" w:fill="DEEAF6" w:themeFill="accent5" w:themeFillTint="33"/>
          </w:tcPr>
          <w:p w14:paraId="10DFFF0C" w14:textId="2C92D4A4" w:rsidR="00E34B4C" w:rsidRPr="005B55FB" w:rsidRDefault="00E34B4C" w:rsidP="00E34B4C">
            <w:pPr>
              <w:autoSpaceDN/>
              <w:spacing w:after="0" w:line="240" w:lineRule="auto"/>
              <w:jc w:val="both"/>
              <w:textAlignment w:val="auto"/>
              <w:rPr>
                <w:rFonts w:ascii="Jost" w:eastAsiaTheme="minorEastAsia" w:hAnsi="Jost" w:hint="eastAsia"/>
                <w:b/>
                <w:bCs/>
                <w:color w:val="000000"/>
                <w:lang w:eastAsia="lt-LT"/>
              </w:rPr>
            </w:pPr>
            <w:r w:rsidRPr="005B55FB">
              <w:rPr>
                <w:rFonts w:ascii="Jost" w:eastAsiaTheme="minorEastAsia" w:hAnsi="Jost"/>
                <w:b/>
                <w:bCs/>
                <w:lang w:eastAsia="lt-LT"/>
              </w:rPr>
              <w:t>Tiekėją kontroliuojantis juridinis ar fizinis asmuo</w:t>
            </w:r>
            <w:r w:rsidR="00CD16A5" w:rsidRPr="005B55FB">
              <w:rPr>
                <w:rStyle w:val="Puslapioinaosnuoroda"/>
                <w:rFonts w:ascii="Jost" w:eastAsiaTheme="minorEastAsia" w:hAnsi="Jost"/>
                <w:b/>
                <w:bCs/>
                <w:lang w:eastAsia="lt-LT"/>
              </w:rPr>
              <w:footnoteReference w:id="2"/>
            </w:r>
            <w:r w:rsidRPr="005B55FB">
              <w:rPr>
                <w:rFonts w:ascii="Jost" w:eastAsiaTheme="minorEastAsia" w:hAnsi="Jost"/>
                <w:lang w:eastAsia="lt-LT"/>
              </w:rPr>
              <w:t xml:space="preserve"> </w:t>
            </w:r>
            <w:r w:rsidRPr="005B55FB">
              <w:rPr>
                <w:rFonts w:ascii="Jost" w:eastAsiaTheme="minorEastAsia" w:hAnsi="Jost"/>
                <w:i/>
                <w:iCs/>
              </w:rPr>
              <w:t>(nurodoma, jeigu turi) (taikoma, kai yra nustatytas</w:t>
            </w:r>
            <w:r w:rsidR="0052330B" w:rsidRPr="005B55FB">
              <w:rPr>
                <w:rFonts w:ascii="Jost" w:eastAsiaTheme="minorEastAsia" w:hAnsi="Jost"/>
                <w:i/>
                <w:iCs/>
              </w:rPr>
              <w:t xml:space="preserve"> LR Viešųjų pirkimų įstatymo (toliau – </w:t>
            </w:r>
            <w:r w:rsidRPr="005B55FB">
              <w:rPr>
                <w:rFonts w:ascii="Jost" w:eastAsiaTheme="minorEastAsia" w:hAnsi="Jost"/>
                <w:i/>
                <w:iCs/>
              </w:rPr>
              <w:t xml:space="preserve"> VPĮ</w:t>
            </w:r>
            <w:r w:rsidR="0052330B" w:rsidRPr="005B55FB">
              <w:rPr>
                <w:rFonts w:ascii="Jost" w:eastAsiaTheme="minorEastAsia" w:hAnsi="Jost"/>
                <w:i/>
                <w:iCs/>
              </w:rPr>
              <w:t>)</w:t>
            </w:r>
            <w:r w:rsidRPr="005B55FB">
              <w:rPr>
                <w:rFonts w:ascii="Jost" w:eastAsiaTheme="minorEastAsia" w:hAnsi="Jost"/>
                <w:i/>
                <w:iCs/>
              </w:rPr>
              <w:t xml:space="preserve"> 47 str. 9 d.)</w:t>
            </w:r>
          </w:p>
        </w:tc>
        <w:tc>
          <w:tcPr>
            <w:tcW w:w="2285" w:type="pct"/>
          </w:tcPr>
          <w:p w14:paraId="7C482587" w14:textId="77777777" w:rsidR="00E34B4C" w:rsidRPr="005B55FB" w:rsidRDefault="00E34B4C" w:rsidP="00E34B4C">
            <w:pPr>
              <w:tabs>
                <w:tab w:val="left" w:pos="851"/>
              </w:tabs>
              <w:autoSpaceDN/>
              <w:spacing w:after="0" w:line="240" w:lineRule="auto"/>
              <w:jc w:val="both"/>
              <w:textAlignment w:val="auto"/>
              <w:rPr>
                <w:rFonts w:ascii="Jost" w:eastAsiaTheme="minorEastAsia" w:hAnsi="Jost" w:hint="eastAsia"/>
                <w:lang w:eastAsia="lt-LT"/>
              </w:rPr>
            </w:pPr>
          </w:p>
        </w:tc>
      </w:tr>
      <w:tr w:rsidR="00E34B4C" w:rsidRPr="005B55FB" w14:paraId="3E2AD658" w14:textId="77777777" w:rsidTr="0052330B">
        <w:trPr>
          <w:trHeight w:val="510"/>
        </w:trPr>
        <w:tc>
          <w:tcPr>
            <w:tcW w:w="2715" w:type="pct"/>
            <w:shd w:val="clear" w:color="auto" w:fill="DEEAF6" w:themeFill="accent5" w:themeFillTint="33"/>
          </w:tcPr>
          <w:p w14:paraId="59C0C91C" w14:textId="314418AB" w:rsidR="00E34B4C" w:rsidRPr="005B55FB" w:rsidRDefault="00AB7016" w:rsidP="00E34B4C">
            <w:pPr>
              <w:autoSpaceDN/>
              <w:spacing w:after="0" w:line="240" w:lineRule="auto"/>
              <w:jc w:val="both"/>
              <w:textAlignment w:val="auto"/>
              <w:rPr>
                <w:rFonts w:ascii="Jost" w:eastAsiaTheme="minorEastAsia" w:hAnsi="Jost" w:hint="eastAsia"/>
                <w:b/>
                <w:bCs/>
                <w:lang w:eastAsia="lt-LT"/>
              </w:rPr>
            </w:pPr>
            <w:r w:rsidRPr="005B55FB">
              <w:rPr>
                <w:rFonts w:ascii="Jost" w:hAnsi="Jost"/>
                <w:b/>
                <w:bCs/>
              </w:rPr>
              <w:t xml:space="preserve">Ūkio subjektų grupės </w:t>
            </w:r>
            <w:r w:rsidRPr="005B55FB">
              <w:rPr>
                <w:rFonts w:ascii="Jost" w:hAnsi="Jost"/>
                <w:b/>
                <w:bCs/>
                <w:color w:val="000000"/>
              </w:rPr>
              <w:t>dalyvį kontroliuojantis juridinis</w:t>
            </w:r>
            <w:r w:rsidR="005A2E05" w:rsidRPr="005B55FB">
              <w:rPr>
                <w:rFonts w:ascii="Jost" w:hAnsi="Jost"/>
                <w:b/>
                <w:bCs/>
                <w:color w:val="000000"/>
              </w:rPr>
              <w:t xml:space="preserve"> </w:t>
            </w:r>
            <w:r w:rsidRPr="005B55FB">
              <w:rPr>
                <w:rFonts w:ascii="Jost" w:hAnsi="Jost"/>
                <w:b/>
                <w:bCs/>
                <w:color w:val="000000"/>
              </w:rPr>
              <w:t xml:space="preserve">ir (ar) fizinis asmuo, ir (ar) valdymo organas, ir (ar) priežiūros organas </w:t>
            </w:r>
            <w:r w:rsidRPr="005B55FB">
              <w:rPr>
                <w:rFonts w:ascii="Jost" w:hAnsi="Jost"/>
                <w:i/>
                <w:iCs/>
                <w:color w:val="000000"/>
              </w:rPr>
              <w:t>(nurodoma jeigu turi, kai pasiūlymą teikia ūkio subjektų grupė) (taikoma, kai yra nustatyti pašalinimo pagrindai ir/arba kai yra nustatytas VPĮ 47 str. 9 d.)</w:t>
            </w:r>
          </w:p>
        </w:tc>
        <w:tc>
          <w:tcPr>
            <w:tcW w:w="2285" w:type="pct"/>
          </w:tcPr>
          <w:p w14:paraId="53F020E5" w14:textId="77777777" w:rsidR="00E34B4C" w:rsidRPr="005B55FB" w:rsidRDefault="00E34B4C" w:rsidP="00E34B4C">
            <w:pPr>
              <w:tabs>
                <w:tab w:val="left" w:pos="851"/>
              </w:tabs>
              <w:autoSpaceDN/>
              <w:spacing w:after="0" w:line="240" w:lineRule="auto"/>
              <w:jc w:val="both"/>
              <w:textAlignment w:val="auto"/>
              <w:rPr>
                <w:rFonts w:ascii="Jost" w:eastAsiaTheme="minorEastAsia" w:hAnsi="Jost" w:hint="eastAsia"/>
                <w:lang w:eastAsia="lt-LT"/>
              </w:rPr>
            </w:pPr>
          </w:p>
        </w:tc>
      </w:tr>
      <w:tr w:rsidR="00E34B4C" w:rsidRPr="005B55FB" w14:paraId="253CC160" w14:textId="77777777" w:rsidTr="0052330B">
        <w:trPr>
          <w:trHeight w:val="510"/>
        </w:trPr>
        <w:tc>
          <w:tcPr>
            <w:tcW w:w="2715" w:type="pct"/>
            <w:shd w:val="clear" w:color="auto" w:fill="DEEAF6" w:themeFill="accent5" w:themeFillTint="33"/>
          </w:tcPr>
          <w:p w14:paraId="0C6DD00E" w14:textId="2862581A" w:rsidR="00E34B4C" w:rsidRPr="005B55FB" w:rsidRDefault="00E34B4C" w:rsidP="00E34B4C">
            <w:pPr>
              <w:autoSpaceDN/>
              <w:spacing w:after="0" w:line="240" w:lineRule="auto"/>
              <w:jc w:val="both"/>
              <w:textAlignment w:val="auto"/>
              <w:rPr>
                <w:rFonts w:ascii="Jost" w:eastAsiaTheme="minorEastAsia" w:hAnsi="Jost" w:hint="eastAsia"/>
                <w:b/>
                <w:bCs/>
                <w:color w:val="000000"/>
                <w:lang w:eastAsia="lt-LT"/>
              </w:rPr>
            </w:pPr>
            <w:r w:rsidRPr="005B55FB">
              <w:rPr>
                <w:rFonts w:ascii="Jost" w:eastAsiaTheme="minorEastAsia" w:hAnsi="Jost"/>
                <w:b/>
                <w:bCs/>
                <w:color w:val="000000"/>
                <w:lang w:eastAsia="lt-LT"/>
              </w:rPr>
              <w:t>Ūkio subjektą kontroliuojantis juridinis</w:t>
            </w:r>
            <w:r w:rsidR="005A2E05" w:rsidRPr="005B55FB">
              <w:rPr>
                <w:rFonts w:ascii="Jost" w:eastAsiaTheme="minorEastAsia" w:hAnsi="Jost"/>
                <w:b/>
                <w:bCs/>
                <w:color w:val="000000"/>
                <w:lang w:eastAsia="lt-LT"/>
              </w:rPr>
              <w:t xml:space="preserve"> </w:t>
            </w:r>
            <w:r w:rsidRPr="005B55FB">
              <w:rPr>
                <w:rFonts w:ascii="Jost" w:eastAsiaTheme="minorEastAsia" w:hAnsi="Jost"/>
                <w:b/>
                <w:bCs/>
                <w:color w:val="000000"/>
                <w:lang w:eastAsia="lt-LT"/>
              </w:rPr>
              <w:t>ir (ar) fizinis asmuo</w:t>
            </w:r>
            <w:r w:rsidR="00A56A06" w:rsidRPr="005B55FB">
              <w:rPr>
                <w:rFonts w:ascii="Jost" w:eastAsiaTheme="minorEastAsia" w:hAnsi="Jost"/>
                <w:b/>
                <w:bCs/>
                <w:color w:val="000000"/>
                <w:vertAlign w:val="superscript"/>
                <w:lang w:eastAsia="lt-LT"/>
              </w:rPr>
              <w:t>1</w:t>
            </w:r>
            <w:r w:rsidR="008B2F8A" w:rsidRPr="005B55FB">
              <w:rPr>
                <w:rFonts w:ascii="Jost" w:eastAsiaTheme="minorEastAsia" w:hAnsi="Jost"/>
                <w:b/>
                <w:bCs/>
                <w:color w:val="000000"/>
                <w:lang w:eastAsia="lt-LT"/>
              </w:rPr>
              <w:t>,</w:t>
            </w:r>
            <w:r w:rsidRPr="005B55FB">
              <w:rPr>
                <w:rFonts w:ascii="Jost" w:eastAsiaTheme="minorEastAsia" w:hAnsi="Jost"/>
                <w:b/>
                <w:bCs/>
                <w:color w:val="000000"/>
                <w:lang w:eastAsia="lt-LT"/>
              </w:rPr>
              <w:t xml:space="preserve"> ir (ar) valdymo organas</w:t>
            </w:r>
            <w:r w:rsidR="008B2F8A" w:rsidRPr="005B55FB">
              <w:rPr>
                <w:rFonts w:ascii="Jost" w:eastAsiaTheme="minorEastAsia" w:hAnsi="Jost"/>
                <w:b/>
                <w:bCs/>
                <w:color w:val="000000"/>
                <w:lang w:eastAsia="lt-LT"/>
              </w:rPr>
              <w:t>,</w:t>
            </w:r>
            <w:r w:rsidRPr="005B55FB">
              <w:rPr>
                <w:rFonts w:ascii="Jost" w:eastAsiaTheme="minorEastAsia" w:hAnsi="Jost"/>
                <w:b/>
                <w:bCs/>
                <w:color w:val="000000"/>
                <w:lang w:eastAsia="lt-LT"/>
              </w:rPr>
              <w:t xml:space="preserve"> ir (ar) priežiūros organas</w:t>
            </w:r>
            <w:r w:rsidRPr="005B55FB">
              <w:rPr>
                <w:rFonts w:ascii="Jost" w:eastAsiaTheme="minorEastAsia" w:hAnsi="Jost"/>
                <w:b/>
                <w:bCs/>
                <w:lang w:eastAsia="lt-LT"/>
              </w:rPr>
              <w:t xml:space="preserve"> </w:t>
            </w:r>
            <w:r w:rsidRPr="005B55FB">
              <w:rPr>
                <w:rFonts w:ascii="Jost" w:eastAsia="Times New Roman" w:hAnsi="Jost"/>
                <w:i/>
                <w:iCs/>
                <w:lang w:eastAsia="lt-LT"/>
              </w:rPr>
              <w:t>(nurodoma jeigu turi)</w:t>
            </w:r>
            <w:r w:rsidRPr="005B55FB">
              <w:rPr>
                <w:rFonts w:ascii="Jost" w:eastAsiaTheme="minorEastAsia" w:hAnsi="Jost"/>
                <w:i/>
                <w:iCs/>
              </w:rPr>
              <w:t xml:space="preserve"> (taikoma, kai yra nustatyti pašalinimo pagrindai ir/arba kai yra nustatytas VPĮ 47 str. 9 d.)</w:t>
            </w:r>
          </w:p>
        </w:tc>
        <w:tc>
          <w:tcPr>
            <w:tcW w:w="2285" w:type="pct"/>
          </w:tcPr>
          <w:p w14:paraId="6BD353A5" w14:textId="77777777" w:rsidR="00E34B4C" w:rsidRPr="005B55FB" w:rsidRDefault="00E34B4C" w:rsidP="00E34B4C">
            <w:pPr>
              <w:tabs>
                <w:tab w:val="left" w:pos="851"/>
              </w:tabs>
              <w:autoSpaceDN/>
              <w:spacing w:after="0" w:line="240" w:lineRule="auto"/>
              <w:jc w:val="both"/>
              <w:textAlignment w:val="auto"/>
              <w:rPr>
                <w:rFonts w:ascii="Jost" w:eastAsiaTheme="minorEastAsia" w:hAnsi="Jost" w:hint="eastAsia"/>
                <w:lang w:eastAsia="lt-LT"/>
              </w:rPr>
            </w:pPr>
          </w:p>
        </w:tc>
      </w:tr>
      <w:tr w:rsidR="00E34B4C" w:rsidRPr="005B55FB" w14:paraId="27F41647" w14:textId="77777777" w:rsidTr="0052330B">
        <w:trPr>
          <w:trHeight w:val="510"/>
        </w:trPr>
        <w:tc>
          <w:tcPr>
            <w:tcW w:w="2715" w:type="pct"/>
            <w:shd w:val="clear" w:color="auto" w:fill="DEEAF6" w:themeFill="accent5" w:themeFillTint="33"/>
          </w:tcPr>
          <w:p w14:paraId="3DA59CA7" w14:textId="77777777" w:rsidR="00E34B4C" w:rsidRPr="005B55FB" w:rsidRDefault="00E34B4C" w:rsidP="00E34B4C">
            <w:pPr>
              <w:autoSpaceDN/>
              <w:spacing w:after="0" w:line="240" w:lineRule="auto"/>
              <w:jc w:val="both"/>
              <w:textAlignment w:val="auto"/>
              <w:rPr>
                <w:rFonts w:ascii="Jost" w:eastAsiaTheme="minorEastAsia" w:hAnsi="Jost" w:hint="eastAsia"/>
                <w:b/>
                <w:bCs/>
                <w:color w:val="000000"/>
                <w:lang w:eastAsia="lt-LT"/>
              </w:rPr>
            </w:pPr>
            <w:r w:rsidRPr="005B55FB">
              <w:rPr>
                <w:rFonts w:ascii="Jost" w:eastAsiaTheme="minorEastAsia" w:hAnsi="Jost"/>
                <w:b/>
                <w:bCs/>
                <w:color w:val="000000"/>
                <w:lang w:eastAsia="lt-LT"/>
              </w:rPr>
              <w:t>Už pasiūlymą atsakingo asmens vardas, pavardė, telefono numeris, el. pašto adresas</w:t>
            </w:r>
          </w:p>
        </w:tc>
        <w:tc>
          <w:tcPr>
            <w:tcW w:w="2285" w:type="pct"/>
          </w:tcPr>
          <w:p w14:paraId="1577974D" w14:textId="77777777" w:rsidR="00E34B4C" w:rsidRPr="005B55FB" w:rsidRDefault="00E34B4C" w:rsidP="00E34B4C">
            <w:pPr>
              <w:tabs>
                <w:tab w:val="left" w:pos="851"/>
              </w:tabs>
              <w:autoSpaceDN/>
              <w:spacing w:after="0" w:line="240" w:lineRule="auto"/>
              <w:jc w:val="both"/>
              <w:textAlignment w:val="auto"/>
              <w:rPr>
                <w:rFonts w:ascii="Jost" w:eastAsiaTheme="minorEastAsia" w:hAnsi="Jost" w:hint="eastAsia"/>
                <w:lang w:eastAsia="lt-LT"/>
              </w:rPr>
            </w:pPr>
          </w:p>
        </w:tc>
      </w:tr>
    </w:tbl>
    <w:bookmarkEnd w:id="1"/>
    <w:p w14:paraId="128B22A5" w14:textId="6436C988" w:rsidR="00E34B4C" w:rsidRPr="005B55FB" w:rsidRDefault="00E34B4C" w:rsidP="00E34B4C">
      <w:pPr>
        <w:autoSpaceDN/>
        <w:spacing w:after="0" w:line="240" w:lineRule="auto"/>
        <w:jc w:val="both"/>
        <w:textAlignment w:val="auto"/>
        <w:rPr>
          <w:rFonts w:ascii="Jost" w:eastAsiaTheme="minorEastAsia" w:hAnsi="Jost" w:hint="eastAsia"/>
          <w:lang w:eastAsia="lt-LT"/>
        </w:rPr>
      </w:pPr>
      <w:r w:rsidRPr="005B55FB">
        <w:rPr>
          <w:rFonts w:ascii="Jost" w:eastAsiaTheme="minorEastAsia" w:hAnsi="Jost"/>
          <w:lang w:eastAsia="lt-LT"/>
        </w:rPr>
        <w:t xml:space="preserve">1. Šiuo pasiūlymu pažymime, kad sutinkame su visomis Pirkimo sąlygomis ir patvirtiname, kad mūsų siūlomos </w:t>
      </w:r>
      <w:r w:rsidR="002C5515" w:rsidRPr="005B55FB">
        <w:rPr>
          <w:rFonts w:ascii="Jost" w:eastAsiaTheme="minorEastAsia" w:hAnsi="Jost"/>
          <w:lang w:eastAsia="lt-LT"/>
        </w:rPr>
        <w:t>Paslaugos</w:t>
      </w:r>
      <w:r w:rsidRPr="005B55FB">
        <w:rPr>
          <w:rFonts w:ascii="Jost" w:eastAsiaTheme="minorEastAsia" w:hAnsi="Jost"/>
          <w:lang w:eastAsia="lt-LT"/>
        </w:rPr>
        <w:t xml:space="preserve"> atitinka vis</w:t>
      </w:r>
      <w:r w:rsidR="00341840" w:rsidRPr="005B55FB">
        <w:rPr>
          <w:rFonts w:ascii="Jost" w:eastAsiaTheme="minorEastAsia" w:hAnsi="Jost"/>
          <w:lang w:eastAsia="lt-LT"/>
        </w:rPr>
        <w:t>u</w:t>
      </w:r>
      <w:r w:rsidRPr="005B55FB">
        <w:rPr>
          <w:rFonts w:ascii="Jost" w:eastAsiaTheme="minorEastAsia" w:hAnsi="Jost"/>
          <w:lang w:eastAsia="lt-LT"/>
        </w:rPr>
        <w:t xml:space="preserve">s </w:t>
      </w:r>
      <w:r w:rsidR="00341840" w:rsidRPr="005B55FB">
        <w:rPr>
          <w:rFonts w:ascii="Jost" w:eastAsiaTheme="minorEastAsia" w:hAnsi="Jost"/>
          <w:lang w:eastAsia="lt-LT"/>
        </w:rPr>
        <w:t>pirkimo dokumentuose</w:t>
      </w:r>
      <w:r w:rsidRPr="005B55FB">
        <w:rPr>
          <w:rFonts w:ascii="Jost" w:eastAsiaTheme="minorEastAsia" w:hAnsi="Jost"/>
          <w:lang w:eastAsia="lt-LT"/>
        </w:rPr>
        <w:t xml:space="preserve"> nurodytus keliamus reikalavimus.</w:t>
      </w:r>
    </w:p>
    <w:p w14:paraId="7EBCC145" w14:textId="77777777" w:rsidR="00E34B4C" w:rsidRPr="005B55FB" w:rsidRDefault="00E34B4C" w:rsidP="00E34B4C">
      <w:pPr>
        <w:autoSpaceDN/>
        <w:spacing w:after="0" w:line="240" w:lineRule="auto"/>
        <w:jc w:val="both"/>
        <w:textAlignment w:val="auto"/>
        <w:rPr>
          <w:rFonts w:ascii="Jost" w:eastAsiaTheme="minorEastAsia" w:hAnsi="Jost" w:hint="eastAsia"/>
          <w:lang w:eastAsia="lt-LT"/>
        </w:rPr>
      </w:pPr>
      <w:r w:rsidRPr="005B55FB">
        <w:rPr>
          <w:rFonts w:ascii="Jost" w:eastAsiaTheme="minorEastAsia" w:hAnsi="Jost"/>
          <w:lang w:eastAsia="lt-LT"/>
        </w:rPr>
        <w:t>2. CVP IS elektroninėmis priemonėmis pateikdami pasiūlymą, patvirtiname, kad dokumentų skaitmeninės kopijos ir CVP IS elektroninėmis priemonėmis pateikti duomenys yra tikri.</w:t>
      </w:r>
    </w:p>
    <w:p w14:paraId="62363F80" w14:textId="5E178335" w:rsidR="002A7F70" w:rsidRPr="005B55FB" w:rsidRDefault="00E34B4C" w:rsidP="00CF3236">
      <w:pPr>
        <w:autoSpaceDN/>
        <w:spacing w:after="0" w:line="240" w:lineRule="auto"/>
        <w:jc w:val="both"/>
        <w:textAlignment w:val="auto"/>
        <w:rPr>
          <w:rFonts w:ascii="Jost" w:hAnsi="Jost"/>
        </w:rPr>
      </w:pPr>
      <w:r w:rsidRPr="005B55FB">
        <w:rPr>
          <w:rFonts w:ascii="Jost" w:eastAsiaTheme="minorEastAsia" w:hAnsi="Jost"/>
          <w:lang w:eastAsia="lt-LT"/>
        </w:rPr>
        <w:t>3. Patvirtiname, kad jei pasiūlyme nenurodyti kolegialaus priežiūros/valdymo organų nariai, šie organai juridiniuose asmenyse nėra sudaryti (taikoma, kai pirkimo dokumentuose nustatyti pašalinimo pagrindai).</w:t>
      </w:r>
    </w:p>
    <w:p w14:paraId="4A54C673" w14:textId="6FB72CFA" w:rsidR="00341840" w:rsidRPr="005B55FB" w:rsidRDefault="00341840" w:rsidP="00341840">
      <w:pPr>
        <w:autoSpaceDN/>
        <w:spacing w:after="0" w:line="240" w:lineRule="auto"/>
        <w:jc w:val="both"/>
        <w:textAlignment w:val="auto"/>
        <w:rPr>
          <w:rFonts w:ascii="Jost" w:eastAsiaTheme="minorEastAsia" w:hAnsi="Jost" w:hint="eastAsia"/>
          <w:lang w:eastAsia="lt-LT"/>
        </w:rPr>
      </w:pPr>
    </w:p>
    <w:p w14:paraId="77076263" w14:textId="34557D5A" w:rsidR="005071BB" w:rsidRPr="005B55FB" w:rsidRDefault="00FA2659" w:rsidP="005071BB">
      <w:pPr>
        <w:spacing w:after="0" w:line="240" w:lineRule="auto"/>
        <w:ind w:left="360"/>
        <w:jc w:val="center"/>
        <w:rPr>
          <w:rFonts w:ascii="Jost" w:hAnsi="Jost"/>
          <w:b/>
          <w:iCs/>
        </w:rPr>
      </w:pPr>
      <w:r w:rsidRPr="005B55FB">
        <w:rPr>
          <w:rFonts w:ascii="Jost" w:hAnsi="Jost"/>
          <w:b/>
          <w:iCs/>
        </w:rPr>
        <w:t>I</w:t>
      </w:r>
      <w:r w:rsidR="005071BB" w:rsidRPr="005B55FB">
        <w:rPr>
          <w:rFonts w:ascii="Jost" w:hAnsi="Jost"/>
          <w:b/>
          <w:iCs/>
        </w:rPr>
        <w:t>NFORMACIJA APIE PASLAUGŲ TEIKIMĄ (</w:t>
      </w:r>
      <w:r w:rsidR="005071BB" w:rsidRPr="005B55FB">
        <w:rPr>
          <w:rFonts w:ascii="Jost" w:hAnsi="Jost"/>
          <w:b/>
          <w:bCs/>
          <w:iCs/>
        </w:rPr>
        <w:t>dėl atitikties VPĮ 37 str. 9 d. 2 p. reikalavimams</w:t>
      </w:r>
      <w:r w:rsidR="005071BB" w:rsidRPr="005B55FB">
        <w:rPr>
          <w:rFonts w:ascii="Jost" w:hAnsi="Jost"/>
          <w:b/>
          <w:iCs/>
        </w:rPr>
        <w:t>)</w:t>
      </w:r>
    </w:p>
    <w:p w14:paraId="71567410" w14:textId="77777777" w:rsidR="005071BB" w:rsidRPr="005B55FB" w:rsidRDefault="005071BB" w:rsidP="005071BB">
      <w:pPr>
        <w:spacing w:after="0" w:line="240" w:lineRule="auto"/>
        <w:jc w:val="both"/>
        <w:rPr>
          <w:rFonts w:ascii="Jost" w:hAnsi="Jost"/>
        </w:rPr>
      </w:pPr>
    </w:p>
    <w:p w14:paraId="1CAF6CA5" w14:textId="240F6B32" w:rsidR="005071BB" w:rsidRPr="005B55FB" w:rsidRDefault="005071BB" w:rsidP="005071BB">
      <w:pPr>
        <w:spacing w:after="0" w:line="240" w:lineRule="auto"/>
        <w:jc w:val="both"/>
        <w:rPr>
          <w:rFonts w:ascii="Jost" w:hAnsi="Jost"/>
        </w:rPr>
      </w:pPr>
      <w:r w:rsidRPr="005B55FB">
        <w:rPr>
          <w:rFonts w:ascii="Jost" w:hAnsi="Jost"/>
          <w:iCs/>
        </w:rPr>
        <w:t xml:space="preserve">Nurodome, kad </w:t>
      </w:r>
      <w:r w:rsidR="00C57E2F" w:rsidRPr="005B55FB">
        <w:rPr>
          <w:rFonts w:ascii="Jost" w:hAnsi="Jost"/>
          <w:b/>
          <w:bCs/>
          <w:i/>
        </w:rPr>
        <w:t>Informacinių sistemų ir registrų informacinės sistemos sukūrimo ir vystymo</w:t>
      </w:r>
      <w:r w:rsidR="00C57E2F" w:rsidRPr="005B55FB">
        <w:rPr>
          <w:rFonts w:ascii="Jost" w:hAnsi="Jost"/>
          <w:b/>
          <w:bCs/>
          <w:iCs/>
        </w:rPr>
        <w:t xml:space="preserve"> </w:t>
      </w:r>
      <w:r w:rsidR="00302B77" w:rsidRPr="005B55FB">
        <w:rPr>
          <w:rFonts w:ascii="Jost" w:hAnsi="Jost"/>
          <w:b/>
          <w:bCs/>
          <w:iCs/>
        </w:rPr>
        <w:t>p</w:t>
      </w:r>
      <w:r w:rsidR="00302B77" w:rsidRPr="005B55FB">
        <w:rPr>
          <w:rFonts w:ascii="Jost" w:hAnsi="Jost"/>
          <w:b/>
          <w:bCs/>
          <w:i/>
        </w:rPr>
        <w:t>aslaugos</w:t>
      </w:r>
      <w:r w:rsidR="00AF3462" w:rsidRPr="005B55FB">
        <w:rPr>
          <w:rFonts w:ascii="Jost" w:hAnsi="Jost"/>
          <w:b/>
          <w:bCs/>
          <w:iCs/>
        </w:rPr>
        <w:t xml:space="preserve"> </w:t>
      </w:r>
      <w:r w:rsidRPr="005B55FB">
        <w:rPr>
          <w:rFonts w:ascii="Jost" w:hAnsi="Jost"/>
          <w:iCs/>
        </w:rPr>
        <w:t>bus vykdomos</w:t>
      </w:r>
      <w:r w:rsidRPr="005B55FB">
        <w:rPr>
          <w:rFonts w:ascii="Jost" w:hAnsi="Jost"/>
          <w:iCs/>
          <w:color w:val="000000" w:themeColor="text1"/>
        </w:rPr>
        <w:t xml:space="preserve"> iš</w:t>
      </w:r>
      <w:r w:rsidRPr="005B55FB">
        <w:rPr>
          <w:rFonts w:ascii="Jost" w:hAnsi="Jost"/>
          <w:bCs/>
          <w:i/>
          <w:color w:val="000000" w:themeColor="text1"/>
        </w:rPr>
        <w:t xml:space="preserve"> </w:t>
      </w:r>
      <w:r w:rsidRPr="005B55FB">
        <w:rPr>
          <w:rFonts w:ascii="Jost" w:hAnsi="Jost"/>
          <w:bCs/>
          <w:i/>
          <w:color w:val="FF0000"/>
        </w:rPr>
        <w:t>[nurodomas valstybės ar teritorijos pavadinimas]</w:t>
      </w:r>
      <w:r w:rsidRPr="005B55FB">
        <w:rPr>
          <w:rFonts w:ascii="Jost" w:hAnsi="Jost"/>
          <w:b/>
          <w:bCs/>
          <w:color w:val="FF0000"/>
        </w:rPr>
        <w:t xml:space="preserve"> </w:t>
      </w:r>
      <w:r w:rsidRPr="005B55FB">
        <w:rPr>
          <w:rFonts w:ascii="Jost" w:hAnsi="Jost"/>
        </w:rPr>
        <w:t>valstybės ar teritorijos.</w:t>
      </w:r>
    </w:p>
    <w:p w14:paraId="10E7BFE6" w14:textId="77777777" w:rsidR="005071BB" w:rsidRPr="005B55FB" w:rsidRDefault="005071BB" w:rsidP="005071BB">
      <w:pPr>
        <w:spacing w:after="0" w:line="240" w:lineRule="auto"/>
        <w:ind w:firstLine="567"/>
        <w:jc w:val="both"/>
        <w:rPr>
          <w:rFonts w:ascii="Jost" w:hAnsi="Jost"/>
          <w:b/>
          <w:bCs/>
        </w:rPr>
      </w:pPr>
    </w:p>
    <w:p w14:paraId="25B998BF" w14:textId="77777777" w:rsidR="005071BB" w:rsidRPr="005B55FB" w:rsidRDefault="005071BB" w:rsidP="005071BB">
      <w:pPr>
        <w:spacing w:after="0" w:line="240" w:lineRule="auto"/>
        <w:jc w:val="both"/>
        <w:rPr>
          <w:rFonts w:ascii="Jost" w:hAnsi="Jost"/>
        </w:rPr>
      </w:pPr>
      <w:r w:rsidRPr="005B55FB">
        <w:rPr>
          <w:rFonts w:ascii="Jost" w:hAnsi="Jost"/>
        </w:rPr>
        <w:t>Perkančioji organizacija laikys, kad paslaugos kelia grėsmę nacionaliniam saugumui, kai</w:t>
      </w:r>
      <w:r w:rsidRPr="005B55FB">
        <w:rPr>
          <w:rFonts w:ascii="Jost" w:hAnsi="Jost"/>
          <w:b/>
          <w:bCs/>
        </w:rPr>
        <w:t xml:space="preserve"> </w:t>
      </w:r>
      <w:r w:rsidRPr="005B55FB">
        <w:rPr>
          <w:rFonts w:ascii="Jost" w:hAnsi="Jost"/>
          <w:bCs/>
        </w:rPr>
        <w:t>paslaugų teikimas</w:t>
      </w:r>
      <w:r w:rsidRPr="005B55FB">
        <w:rPr>
          <w:rFonts w:ascii="Jost" w:hAnsi="Jost"/>
        </w:rPr>
        <w:t xml:space="preserve"> būtų vykdomas iš šio įstatymo 92 str. 14 d. numatytame sąraše nurodytų valstybių ar teritorijų (Rusijos Federacijos, Baltarusijos Respublikos, Kinijos Liaudies Respublikos (netaikoma Taivano (</w:t>
      </w:r>
      <w:proofErr w:type="spellStart"/>
      <w:r w:rsidRPr="005B55FB">
        <w:rPr>
          <w:rFonts w:ascii="Jost" w:hAnsi="Jost"/>
        </w:rPr>
        <w:t>Penghu</w:t>
      </w:r>
      <w:proofErr w:type="spellEnd"/>
      <w:r w:rsidRPr="005B55FB">
        <w:rPr>
          <w:rFonts w:ascii="Jost" w:hAnsi="Jost"/>
        </w:rPr>
        <w:t xml:space="preserve">, </w:t>
      </w:r>
      <w:proofErr w:type="spellStart"/>
      <w:r w:rsidRPr="005B55FB">
        <w:rPr>
          <w:rFonts w:ascii="Jost" w:hAnsi="Jost"/>
        </w:rPr>
        <w:t>Kinmeno</w:t>
      </w:r>
      <w:proofErr w:type="spellEnd"/>
      <w:r w:rsidRPr="005B55FB">
        <w:rPr>
          <w:rFonts w:ascii="Jost" w:hAnsi="Jost"/>
        </w:rPr>
        <w:t xml:space="preserve"> ir </w:t>
      </w:r>
      <w:proofErr w:type="spellStart"/>
      <w:r w:rsidRPr="005B55FB">
        <w:rPr>
          <w:rFonts w:ascii="Jost" w:hAnsi="Jost"/>
        </w:rPr>
        <w:t>Matsu</w:t>
      </w:r>
      <w:proofErr w:type="spellEnd"/>
      <w:r w:rsidRPr="005B55FB">
        <w:rPr>
          <w:rFonts w:ascii="Jost" w:hAnsi="Jost"/>
        </w:rPr>
        <w:t xml:space="preserve">) atskirajai muitų teritorijai), Rusijos Federacijos aneksuoto Krymo, Moldovos Respublikos Vyriausybės nekontroliuojamos </w:t>
      </w:r>
      <w:proofErr w:type="spellStart"/>
      <w:r w:rsidRPr="005B55FB">
        <w:rPr>
          <w:rFonts w:ascii="Jost" w:hAnsi="Jost"/>
        </w:rPr>
        <w:t>Padniestrės</w:t>
      </w:r>
      <w:proofErr w:type="spellEnd"/>
      <w:r w:rsidRPr="005B55FB">
        <w:rPr>
          <w:rFonts w:ascii="Jost" w:hAnsi="Jost"/>
        </w:rPr>
        <w:t xml:space="preserve"> teritorijos, </w:t>
      </w:r>
      <w:proofErr w:type="spellStart"/>
      <w:r w:rsidRPr="005B55FB">
        <w:rPr>
          <w:rFonts w:ascii="Jost" w:hAnsi="Jost"/>
        </w:rPr>
        <w:t>Sakartvelo</w:t>
      </w:r>
      <w:proofErr w:type="spellEnd"/>
      <w:r w:rsidRPr="005B55FB">
        <w:rPr>
          <w:rFonts w:ascii="Jost" w:hAnsi="Jost"/>
        </w:rPr>
        <w:t xml:space="preserve"> Vyriausybės nekontroliuojamos Abchazijos ir Pietų Osetijos teritorijos).</w:t>
      </w:r>
    </w:p>
    <w:p w14:paraId="604FFE30" w14:textId="77777777" w:rsidR="00A06BED" w:rsidRPr="005B55FB" w:rsidRDefault="00A06BED" w:rsidP="005071BB">
      <w:pPr>
        <w:spacing w:after="0" w:line="240" w:lineRule="auto"/>
        <w:jc w:val="both"/>
        <w:rPr>
          <w:rFonts w:ascii="Jost" w:hAnsi="Jost"/>
        </w:rPr>
      </w:pPr>
    </w:p>
    <w:p w14:paraId="5C25A815" w14:textId="576382D9" w:rsidR="005071BB" w:rsidRPr="005B55FB" w:rsidRDefault="00A06BED" w:rsidP="00A06BED">
      <w:pPr>
        <w:spacing w:after="120" w:line="240" w:lineRule="auto"/>
        <w:rPr>
          <w:rFonts w:ascii="Jost" w:hAnsi="Jost"/>
          <w:b/>
          <w:bCs/>
          <w:iCs/>
        </w:rPr>
      </w:pPr>
      <w:r w:rsidRPr="005B55FB">
        <w:rPr>
          <w:rFonts w:ascii="Jost" w:hAnsi="Jost"/>
          <w:b/>
          <w:bCs/>
        </w:rPr>
        <w:t>1 lentelė.</w:t>
      </w:r>
      <w:r w:rsidRPr="005B55FB">
        <w:rPr>
          <w:rFonts w:ascii="Jost" w:hAnsi="Jost"/>
        </w:rPr>
        <w:t xml:space="preserve"> </w:t>
      </w:r>
      <w:r w:rsidRPr="005B55FB">
        <w:rPr>
          <w:rFonts w:ascii="Jost" w:hAnsi="Jost"/>
          <w:b/>
          <w:bCs/>
          <w:iCs/>
        </w:rPr>
        <w:t>I</w:t>
      </w:r>
      <w:r w:rsidRPr="005B55FB">
        <w:rPr>
          <w:rFonts w:ascii="Jost" w:hAnsi="Jost"/>
          <w:b/>
          <w:iCs/>
        </w:rPr>
        <w:t>nformacija apie Paslaugų tiekėją</w:t>
      </w:r>
      <w:r w:rsidRPr="005B55FB">
        <w:rPr>
          <w:rFonts w:ascii="Jost" w:hAnsi="Jost"/>
          <w:b/>
          <w:bCs/>
          <w:iCs/>
        </w:rPr>
        <w:t xml:space="preserve"> (dėl atitikties VPĮ 37 str. 9 d. 2 p. reikalavimams)</w:t>
      </w:r>
    </w:p>
    <w:tbl>
      <w:tblPr>
        <w:tblStyle w:val="TableGrid3"/>
        <w:tblW w:w="5003" w:type="pct"/>
        <w:tblInd w:w="-6" w:type="dxa"/>
        <w:tblLook w:val="04A0" w:firstRow="1" w:lastRow="0" w:firstColumn="1" w:lastColumn="0" w:noHBand="0" w:noVBand="1"/>
      </w:tblPr>
      <w:tblGrid>
        <w:gridCol w:w="2801"/>
        <w:gridCol w:w="2372"/>
        <w:gridCol w:w="2374"/>
        <w:gridCol w:w="2370"/>
      </w:tblGrid>
      <w:tr w:rsidR="008C05D7" w:rsidRPr="005B55FB" w14:paraId="6A049BBC" w14:textId="77777777" w:rsidTr="008C05D7">
        <w:trPr>
          <w:trHeight w:val="745"/>
        </w:trPr>
        <w:tc>
          <w:tcPr>
            <w:tcW w:w="141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BAE1F85" w14:textId="77777777" w:rsidR="008C05D7" w:rsidRPr="005B55FB" w:rsidRDefault="008C05D7" w:rsidP="008C05D7">
            <w:pPr>
              <w:spacing w:before="60" w:after="60"/>
              <w:jc w:val="center"/>
              <w:rPr>
                <w:rFonts w:ascii="Jost" w:eastAsiaTheme="minorHAnsi" w:hAnsi="Jost"/>
                <w:b/>
                <w:sz w:val="22"/>
                <w:szCs w:val="22"/>
              </w:rPr>
            </w:pPr>
            <w:r w:rsidRPr="005B55FB">
              <w:rPr>
                <w:rFonts w:ascii="Jost" w:eastAsiaTheme="minorHAnsi" w:hAnsi="Jost"/>
                <w:bCs/>
                <w:sz w:val="22"/>
                <w:szCs w:val="22"/>
              </w:rPr>
              <w:t>Pavadinimas</w:t>
            </w:r>
          </w:p>
        </w:tc>
        <w:tc>
          <w:tcPr>
            <w:tcW w:w="119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00FCBA9" w14:textId="77777777" w:rsidR="008C05D7" w:rsidRPr="005B55FB" w:rsidRDefault="008C05D7" w:rsidP="008C05D7">
            <w:pPr>
              <w:autoSpaceDE w:val="0"/>
              <w:autoSpaceDN w:val="0"/>
              <w:adjustRightInd w:val="0"/>
              <w:jc w:val="center"/>
              <w:rPr>
                <w:rFonts w:ascii="Jost" w:hAnsi="Jost"/>
                <w:b/>
                <w:i/>
                <w:iCs/>
                <w:color w:val="000000"/>
                <w:sz w:val="22"/>
                <w:szCs w:val="22"/>
              </w:rPr>
            </w:pPr>
            <w:r w:rsidRPr="005B55FB">
              <w:rPr>
                <w:rFonts w:ascii="Jost" w:hAnsi="Jost"/>
                <w:b/>
                <w:i/>
                <w:iCs/>
                <w:color w:val="000000"/>
                <w:sz w:val="22"/>
                <w:szCs w:val="22"/>
              </w:rPr>
              <w:t xml:space="preserve">Nurodomas paslaugas teiksiančio </w:t>
            </w:r>
            <w:r w:rsidRPr="005B55FB">
              <w:rPr>
                <w:rFonts w:ascii="Jost" w:hAnsi="Jost"/>
                <w:b/>
                <w:i/>
                <w:iCs/>
                <w:color w:val="000000"/>
                <w:sz w:val="22"/>
                <w:szCs w:val="22"/>
              </w:rPr>
              <w:lastRenderedPageBreak/>
              <w:t>juridinio asmens pavadinimas, kodas</w:t>
            </w:r>
          </w:p>
          <w:p w14:paraId="0904FE12" w14:textId="77777777" w:rsidR="008C05D7" w:rsidRPr="005B55FB" w:rsidRDefault="008C05D7" w:rsidP="008C05D7">
            <w:pPr>
              <w:autoSpaceDE w:val="0"/>
              <w:autoSpaceDN w:val="0"/>
              <w:adjustRightInd w:val="0"/>
              <w:jc w:val="center"/>
              <w:rPr>
                <w:rFonts w:ascii="Jost" w:hAnsi="Jost"/>
                <w:b/>
                <w:i/>
                <w:iCs/>
                <w:color w:val="000000"/>
                <w:sz w:val="22"/>
                <w:szCs w:val="22"/>
              </w:rPr>
            </w:pPr>
            <w:r w:rsidRPr="005B55FB">
              <w:rPr>
                <w:rFonts w:ascii="Jost" w:hAnsi="Jost"/>
                <w:b/>
                <w:i/>
                <w:iCs/>
                <w:color w:val="000000"/>
                <w:sz w:val="22"/>
                <w:szCs w:val="22"/>
              </w:rPr>
              <w:t>arba</w:t>
            </w:r>
          </w:p>
          <w:p w14:paraId="1101B209" w14:textId="1F93ACB1" w:rsidR="008C05D7" w:rsidRPr="005B55FB" w:rsidRDefault="008C05D7" w:rsidP="008C05D7">
            <w:pPr>
              <w:autoSpaceDE w:val="0"/>
              <w:adjustRightInd w:val="0"/>
              <w:jc w:val="center"/>
              <w:rPr>
                <w:rFonts w:ascii="Jost" w:hAnsi="Jost"/>
                <w:b/>
                <w:color w:val="000000"/>
                <w:sz w:val="22"/>
                <w:szCs w:val="22"/>
              </w:rPr>
            </w:pPr>
            <w:r w:rsidRPr="005B55FB">
              <w:rPr>
                <w:rFonts w:ascii="Jost" w:hAnsi="Jost"/>
                <w:b/>
                <w:i/>
                <w:iCs/>
                <w:color w:val="000000"/>
                <w:sz w:val="22"/>
                <w:szCs w:val="22"/>
              </w:rPr>
              <w:t>paslaugas teiksiančio fizinio asmens vardas ir pavardė</w:t>
            </w:r>
          </w:p>
        </w:tc>
        <w:tc>
          <w:tcPr>
            <w:tcW w:w="119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23B4907" w14:textId="77777777" w:rsidR="008C05D7" w:rsidRPr="005B55FB" w:rsidRDefault="008C05D7" w:rsidP="008C05D7">
            <w:pPr>
              <w:autoSpaceDE w:val="0"/>
              <w:autoSpaceDN w:val="0"/>
              <w:adjustRightInd w:val="0"/>
              <w:jc w:val="center"/>
              <w:rPr>
                <w:rFonts w:ascii="Jost" w:hAnsi="Jost"/>
                <w:b/>
                <w:i/>
                <w:iCs/>
                <w:color w:val="000000"/>
                <w:sz w:val="22"/>
                <w:szCs w:val="22"/>
              </w:rPr>
            </w:pPr>
            <w:r w:rsidRPr="005B55FB">
              <w:rPr>
                <w:rFonts w:ascii="Jost" w:hAnsi="Jost"/>
                <w:b/>
                <w:i/>
                <w:iCs/>
                <w:color w:val="000000"/>
                <w:sz w:val="22"/>
                <w:szCs w:val="22"/>
              </w:rPr>
              <w:lastRenderedPageBreak/>
              <w:t xml:space="preserve">Nurodoma paslaugas teiksiančio juridinio </w:t>
            </w:r>
            <w:r w:rsidRPr="005B55FB">
              <w:rPr>
                <w:rFonts w:ascii="Jost" w:hAnsi="Jost"/>
                <w:b/>
                <w:i/>
                <w:iCs/>
                <w:color w:val="000000"/>
                <w:sz w:val="22"/>
                <w:szCs w:val="22"/>
              </w:rPr>
              <w:lastRenderedPageBreak/>
              <w:t>asmens registracijos vieta</w:t>
            </w:r>
          </w:p>
          <w:p w14:paraId="676D89A7" w14:textId="77777777" w:rsidR="008C05D7" w:rsidRPr="005B55FB" w:rsidRDefault="008C05D7" w:rsidP="008C05D7">
            <w:pPr>
              <w:autoSpaceDE w:val="0"/>
              <w:autoSpaceDN w:val="0"/>
              <w:adjustRightInd w:val="0"/>
              <w:jc w:val="center"/>
              <w:rPr>
                <w:rFonts w:ascii="Jost" w:hAnsi="Jost"/>
                <w:b/>
                <w:i/>
                <w:iCs/>
                <w:color w:val="000000"/>
                <w:sz w:val="22"/>
                <w:szCs w:val="22"/>
              </w:rPr>
            </w:pPr>
            <w:r w:rsidRPr="005B55FB">
              <w:rPr>
                <w:rFonts w:ascii="Jost" w:hAnsi="Jost"/>
                <w:b/>
                <w:i/>
                <w:iCs/>
                <w:color w:val="000000"/>
                <w:sz w:val="22"/>
                <w:szCs w:val="22"/>
              </w:rPr>
              <w:t>arba</w:t>
            </w:r>
          </w:p>
          <w:p w14:paraId="2C40348C" w14:textId="7046AC19" w:rsidR="008C05D7" w:rsidRPr="005B55FB" w:rsidRDefault="008C05D7" w:rsidP="008C05D7">
            <w:pPr>
              <w:autoSpaceDE w:val="0"/>
              <w:adjustRightInd w:val="0"/>
              <w:jc w:val="center"/>
              <w:rPr>
                <w:rFonts w:ascii="Jost" w:hAnsi="Jost"/>
                <w:b/>
                <w:color w:val="000000"/>
                <w:sz w:val="22"/>
                <w:szCs w:val="22"/>
              </w:rPr>
            </w:pPr>
            <w:r w:rsidRPr="005B55FB">
              <w:rPr>
                <w:rFonts w:ascii="Jost" w:hAnsi="Jost"/>
                <w:b/>
                <w:i/>
                <w:iCs/>
                <w:color w:val="000000"/>
                <w:sz w:val="22"/>
                <w:szCs w:val="22"/>
              </w:rPr>
              <w:t>paslaugas teiksiančio fizinio asmens pilietybė ir nuolatinė (deklaruota) gyvenamoji vieta</w:t>
            </w:r>
          </w:p>
        </w:tc>
        <w:tc>
          <w:tcPr>
            <w:tcW w:w="119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62CA6B7" w14:textId="2FC5B9CF" w:rsidR="008C05D7" w:rsidRPr="005B55FB" w:rsidRDefault="008C05D7" w:rsidP="008C05D7">
            <w:pPr>
              <w:autoSpaceDE w:val="0"/>
              <w:adjustRightInd w:val="0"/>
              <w:jc w:val="center"/>
              <w:rPr>
                <w:rFonts w:ascii="Jost" w:hAnsi="Jost"/>
                <w:b/>
                <w:color w:val="000000"/>
                <w:sz w:val="22"/>
                <w:szCs w:val="22"/>
              </w:rPr>
            </w:pPr>
            <w:r w:rsidRPr="005B55FB">
              <w:rPr>
                <w:rFonts w:ascii="Jost" w:hAnsi="Jost"/>
                <w:bCs/>
                <w:sz w:val="22"/>
                <w:szCs w:val="22"/>
              </w:rPr>
              <w:lastRenderedPageBreak/>
              <w:t>Kartu su pasiūlymu pateikiama</w:t>
            </w:r>
            <w:r w:rsidRPr="005B55FB">
              <w:rPr>
                <w:rFonts w:ascii="Jost" w:hAnsi="Jost"/>
                <w:b/>
                <w:bCs/>
                <w:sz w:val="22"/>
                <w:szCs w:val="22"/>
              </w:rPr>
              <w:t>*</w:t>
            </w:r>
          </w:p>
        </w:tc>
      </w:tr>
      <w:tr w:rsidR="005071BB" w:rsidRPr="005B55FB" w14:paraId="6E304C47" w14:textId="77777777" w:rsidTr="008C05D7">
        <w:trPr>
          <w:trHeight w:val="690"/>
        </w:trPr>
        <w:tc>
          <w:tcPr>
            <w:tcW w:w="1412" w:type="pct"/>
            <w:tcBorders>
              <w:top w:val="single" w:sz="4" w:space="0" w:color="auto"/>
              <w:left w:val="single" w:sz="4" w:space="0" w:color="000000"/>
              <w:bottom w:val="single" w:sz="4" w:space="0" w:color="000000"/>
              <w:right w:val="single" w:sz="4" w:space="0" w:color="000000"/>
            </w:tcBorders>
            <w:hideMark/>
          </w:tcPr>
          <w:p w14:paraId="4DD772A8" w14:textId="5C606A6A" w:rsidR="005071BB" w:rsidRPr="005B55FB" w:rsidRDefault="00715488" w:rsidP="00A46EB4">
            <w:pPr>
              <w:jc w:val="both"/>
              <w:rPr>
                <w:rFonts w:ascii="Jost" w:eastAsia="Calibri" w:hAnsi="Jost"/>
                <w:i/>
                <w:color w:val="00B050"/>
                <w:sz w:val="22"/>
                <w:szCs w:val="22"/>
              </w:rPr>
            </w:pPr>
            <w:r w:rsidRPr="005B55FB">
              <w:rPr>
                <w:rFonts w:ascii="Jost" w:hAnsi="Jost"/>
                <w:i/>
                <w:sz w:val="22"/>
                <w:szCs w:val="22"/>
              </w:rPr>
              <w:t>Informacinių sistemų ir registrų informacinės sistemos sukūrimo ir vystymo paslaugos</w:t>
            </w:r>
          </w:p>
        </w:tc>
        <w:tc>
          <w:tcPr>
            <w:tcW w:w="1196" w:type="pct"/>
            <w:tcBorders>
              <w:top w:val="single" w:sz="4" w:space="0" w:color="auto"/>
              <w:left w:val="single" w:sz="4" w:space="0" w:color="000000"/>
              <w:bottom w:val="single" w:sz="4" w:space="0" w:color="000000"/>
              <w:right w:val="single" w:sz="4" w:space="0" w:color="000000"/>
            </w:tcBorders>
            <w:hideMark/>
          </w:tcPr>
          <w:p w14:paraId="5D567E6E" w14:textId="77777777" w:rsidR="005071BB" w:rsidRPr="005B55FB" w:rsidRDefault="005071BB" w:rsidP="00A46EB4">
            <w:pPr>
              <w:autoSpaceDE w:val="0"/>
              <w:adjustRightInd w:val="0"/>
              <w:jc w:val="both"/>
              <w:rPr>
                <w:rFonts w:ascii="Jost" w:eastAsia="Calibri" w:hAnsi="Jost"/>
                <w:sz w:val="22"/>
                <w:szCs w:val="22"/>
              </w:rPr>
            </w:pPr>
            <w:r w:rsidRPr="005B55FB">
              <w:rPr>
                <w:rFonts w:ascii="Jost" w:eastAsia="Calibri" w:hAnsi="Jost"/>
                <w:sz w:val="22"/>
                <w:szCs w:val="22"/>
              </w:rPr>
              <w:t>1.</w:t>
            </w:r>
          </w:p>
          <w:p w14:paraId="5A3D3546" w14:textId="77777777" w:rsidR="005071BB" w:rsidRPr="005B55FB" w:rsidRDefault="005071BB" w:rsidP="00A46EB4">
            <w:pPr>
              <w:autoSpaceDE w:val="0"/>
              <w:adjustRightInd w:val="0"/>
              <w:jc w:val="both"/>
              <w:rPr>
                <w:rFonts w:ascii="Jost" w:eastAsia="Calibri" w:hAnsi="Jost"/>
                <w:sz w:val="22"/>
                <w:szCs w:val="22"/>
              </w:rPr>
            </w:pPr>
            <w:r w:rsidRPr="005B55FB">
              <w:rPr>
                <w:rFonts w:ascii="Jost" w:eastAsia="Calibri" w:hAnsi="Jost"/>
                <w:sz w:val="22"/>
                <w:szCs w:val="22"/>
              </w:rPr>
              <w:t>2.</w:t>
            </w:r>
          </w:p>
          <w:p w14:paraId="7931AD2C" w14:textId="77777777" w:rsidR="005071BB" w:rsidRPr="005B55FB" w:rsidRDefault="005071BB" w:rsidP="00A46EB4">
            <w:pPr>
              <w:autoSpaceDE w:val="0"/>
              <w:adjustRightInd w:val="0"/>
              <w:jc w:val="both"/>
              <w:rPr>
                <w:rFonts w:ascii="Jost" w:eastAsia="Calibri" w:hAnsi="Jost"/>
                <w:sz w:val="22"/>
                <w:szCs w:val="22"/>
              </w:rPr>
            </w:pPr>
            <w:r w:rsidRPr="005B55FB">
              <w:rPr>
                <w:rFonts w:ascii="Jost" w:eastAsia="Calibri" w:hAnsi="Jost"/>
                <w:sz w:val="22"/>
                <w:szCs w:val="22"/>
              </w:rPr>
              <w:t>..</w:t>
            </w:r>
          </w:p>
        </w:tc>
        <w:tc>
          <w:tcPr>
            <w:tcW w:w="1197" w:type="pct"/>
            <w:tcBorders>
              <w:top w:val="single" w:sz="4" w:space="0" w:color="auto"/>
              <w:left w:val="single" w:sz="4" w:space="0" w:color="000000"/>
              <w:bottom w:val="single" w:sz="4" w:space="0" w:color="000000"/>
              <w:right w:val="single" w:sz="4" w:space="0" w:color="000000"/>
            </w:tcBorders>
            <w:hideMark/>
          </w:tcPr>
          <w:p w14:paraId="01CD5CA9" w14:textId="77777777" w:rsidR="005071BB" w:rsidRPr="005B55FB" w:rsidRDefault="005071BB" w:rsidP="00A46EB4">
            <w:pPr>
              <w:autoSpaceDE w:val="0"/>
              <w:adjustRightInd w:val="0"/>
              <w:jc w:val="both"/>
              <w:rPr>
                <w:rFonts w:ascii="Jost" w:eastAsia="Calibri" w:hAnsi="Jost"/>
                <w:sz w:val="22"/>
                <w:szCs w:val="22"/>
              </w:rPr>
            </w:pPr>
            <w:r w:rsidRPr="005B55FB">
              <w:rPr>
                <w:rFonts w:ascii="Jost" w:eastAsia="Calibri" w:hAnsi="Jost"/>
                <w:sz w:val="22"/>
                <w:szCs w:val="22"/>
              </w:rPr>
              <w:t>1.</w:t>
            </w:r>
          </w:p>
          <w:p w14:paraId="3E68739F" w14:textId="77777777" w:rsidR="005071BB" w:rsidRPr="005B55FB" w:rsidRDefault="005071BB" w:rsidP="00A46EB4">
            <w:pPr>
              <w:autoSpaceDE w:val="0"/>
              <w:adjustRightInd w:val="0"/>
              <w:jc w:val="both"/>
              <w:rPr>
                <w:rFonts w:ascii="Jost" w:eastAsia="Calibri" w:hAnsi="Jost"/>
                <w:sz w:val="22"/>
                <w:szCs w:val="22"/>
              </w:rPr>
            </w:pPr>
            <w:r w:rsidRPr="005B55FB">
              <w:rPr>
                <w:rFonts w:ascii="Jost" w:eastAsia="Calibri" w:hAnsi="Jost"/>
                <w:sz w:val="22"/>
                <w:szCs w:val="22"/>
              </w:rPr>
              <w:t>2.</w:t>
            </w:r>
          </w:p>
          <w:p w14:paraId="48286564" w14:textId="77777777" w:rsidR="005071BB" w:rsidRPr="005B55FB" w:rsidRDefault="005071BB" w:rsidP="00A46EB4">
            <w:pPr>
              <w:autoSpaceDE w:val="0"/>
              <w:adjustRightInd w:val="0"/>
              <w:jc w:val="both"/>
              <w:rPr>
                <w:rFonts w:ascii="Jost" w:eastAsia="Calibri" w:hAnsi="Jost"/>
                <w:sz w:val="22"/>
                <w:szCs w:val="22"/>
              </w:rPr>
            </w:pPr>
            <w:r w:rsidRPr="005B55FB">
              <w:rPr>
                <w:rFonts w:ascii="Jost" w:eastAsia="Calibri" w:hAnsi="Jost"/>
                <w:sz w:val="22"/>
                <w:szCs w:val="22"/>
              </w:rPr>
              <w:t>..</w:t>
            </w:r>
          </w:p>
        </w:tc>
        <w:tc>
          <w:tcPr>
            <w:tcW w:w="1195" w:type="pct"/>
            <w:tcBorders>
              <w:top w:val="single" w:sz="4" w:space="0" w:color="auto"/>
              <w:left w:val="single" w:sz="4" w:space="0" w:color="000000"/>
              <w:bottom w:val="single" w:sz="4" w:space="0" w:color="000000"/>
              <w:right w:val="single" w:sz="4" w:space="0" w:color="000000"/>
            </w:tcBorders>
            <w:hideMark/>
          </w:tcPr>
          <w:p w14:paraId="50C69ADF" w14:textId="77777777" w:rsidR="005071BB" w:rsidRPr="005B55FB" w:rsidRDefault="005071BB" w:rsidP="005B55FB">
            <w:pPr>
              <w:autoSpaceDE w:val="0"/>
              <w:adjustRightInd w:val="0"/>
              <w:jc w:val="both"/>
              <w:rPr>
                <w:rFonts w:ascii="Jost" w:hAnsi="Jost"/>
                <w:sz w:val="22"/>
                <w:szCs w:val="22"/>
              </w:rPr>
            </w:pPr>
            <w:r w:rsidRPr="005B55FB">
              <w:rPr>
                <w:rFonts w:ascii="Jost" w:eastAsia="Calibri" w:hAnsi="Jost"/>
                <w:i/>
                <w:iCs/>
                <w:sz w:val="22"/>
                <w:szCs w:val="22"/>
              </w:rPr>
              <w:t>Užpildyta ir pasirašyta Viešųjų pirkimų tarnybos nustatytos formos Nacionalinio saugumo reikalavimų atitikties deklaracija</w:t>
            </w:r>
          </w:p>
        </w:tc>
      </w:tr>
      <w:tr w:rsidR="005071BB" w:rsidRPr="005B55FB" w14:paraId="537EDCC4" w14:textId="77777777" w:rsidTr="00A46EB4">
        <w:trPr>
          <w:trHeight w:val="125"/>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hideMark/>
          </w:tcPr>
          <w:p w14:paraId="4DEB35E1" w14:textId="34A77FE1" w:rsidR="005071BB" w:rsidRPr="005B55FB" w:rsidRDefault="005071BB" w:rsidP="00A46EB4">
            <w:pPr>
              <w:autoSpaceDE w:val="0"/>
              <w:adjustRightInd w:val="0"/>
              <w:jc w:val="both"/>
              <w:rPr>
                <w:rFonts w:ascii="Jost" w:hAnsi="Jost"/>
                <w:b/>
                <w:bCs/>
                <w:sz w:val="22"/>
                <w:szCs w:val="22"/>
              </w:rPr>
            </w:pPr>
            <w:r w:rsidRPr="005B55FB">
              <w:rPr>
                <w:rFonts w:ascii="Jost" w:eastAsia="Calibri" w:hAnsi="Jost"/>
                <w:b/>
                <w:bCs/>
                <w:sz w:val="22"/>
                <w:szCs w:val="22"/>
              </w:rPr>
              <w:t xml:space="preserve">* Dėl atitikties VPĮ 37 str. 9 d. 2 p. reikalavimams perkančioji organizacija iš </w:t>
            </w:r>
            <w:r w:rsidRPr="005B55FB">
              <w:rPr>
                <w:rFonts w:ascii="Jost" w:eastAsia="Calibri" w:hAnsi="Jost"/>
                <w:b/>
                <w:bCs/>
                <w:sz w:val="22"/>
                <w:szCs w:val="22"/>
                <w:u w:val="single"/>
              </w:rPr>
              <w:t>galimo pirkimo laimėtojo</w:t>
            </w:r>
            <w:r w:rsidRPr="005B55FB">
              <w:rPr>
                <w:rFonts w:ascii="Jost" w:eastAsia="Calibri" w:hAnsi="Jost"/>
                <w:b/>
                <w:bCs/>
                <w:sz w:val="22"/>
                <w:szCs w:val="22"/>
              </w:rPr>
              <w:t xml:space="preserve"> reikalaus pateikti vieną ar kelis dokumentus</w:t>
            </w:r>
            <w:r w:rsidR="00220976" w:rsidRPr="005B55FB">
              <w:rPr>
                <w:rFonts w:ascii="Jost" w:eastAsia="Calibri" w:hAnsi="Jost"/>
                <w:b/>
                <w:bCs/>
                <w:sz w:val="22"/>
                <w:szCs w:val="22"/>
              </w:rPr>
              <w:t>,</w:t>
            </w:r>
            <w:r w:rsidRPr="005B55FB">
              <w:rPr>
                <w:rFonts w:ascii="Jost" w:eastAsia="Calibri" w:hAnsi="Jost"/>
                <w:b/>
                <w:bCs/>
                <w:sz w:val="22"/>
                <w:szCs w:val="22"/>
              </w:rPr>
              <w:t xml:space="preserve"> nurodytus </w:t>
            </w:r>
            <w:r w:rsidR="00F40784" w:rsidRPr="005B55FB">
              <w:rPr>
                <w:rFonts w:ascii="Jost" w:hAnsi="Jost"/>
                <w:b/>
                <w:bCs/>
                <w:sz w:val="22"/>
                <w:szCs w:val="22"/>
              </w:rPr>
              <w:t xml:space="preserve">Specialiųjų pirkimo sąlygų </w:t>
            </w:r>
            <w:r w:rsidRPr="005B55FB">
              <w:rPr>
                <w:rFonts w:ascii="Jost" w:eastAsia="Calibri" w:hAnsi="Jost"/>
                <w:b/>
                <w:bCs/>
                <w:sz w:val="22"/>
                <w:szCs w:val="22"/>
              </w:rPr>
              <w:t>priede „Papildomos sąlygos dėl nacionalinio saugumo reikalavimų“.</w:t>
            </w:r>
          </w:p>
        </w:tc>
      </w:tr>
    </w:tbl>
    <w:p w14:paraId="15DB648C" w14:textId="77777777" w:rsidR="00DF3786" w:rsidRPr="005B55FB" w:rsidRDefault="00DF3786" w:rsidP="00DF3786">
      <w:pPr>
        <w:pStyle w:val="Pagrindiniotekstotrauka31"/>
        <w:spacing w:after="0" w:line="240" w:lineRule="auto"/>
        <w:ind w:left="0"/>
        <w:jc w:val="both"/>
        <w:rPr>
          <w:rFonts w:ascii="Jost" w:hAnsi="Jost"/>
          <w:b/>
          <w:bCs/>
          <w:iCs/>
          <w:sz w:val="22"/>
          <w:szCs w:val="22"/>
        </w:rPr>
      </w:pPr>
    </w:p>
    <w:p w14:paraId="51ED96F5" w14:textId="66EDDD10" w:rsidR="006B6F7D" w:rsidRPr="005B55FB" w:rsidRDefault="006B6F7D" w:rsidP="006B6F7D">
      <w:pPr>
        <w:pStyle w:val="HTMLiankstoformatuotas"/>
        <w:shd w:val="clear" w:color="auto" w:fill="FBE4D5" w:themeFill="accent2" w:themeFillTint="33"/>
        <w:ind w:firstLine="15"/>
        <w:jc w:val="both"/>
        <w:rPr>
          <w:rFonts w:ascii="Jost" w:hAnsi="Jost" w:cs="Times New Roman"/>
          <w:b/>
          <w:bCs/>
          <w:sz w:val="22"/>
          <w:szCs w:val="22"/>
          <w:lang w:val="lt-LT"/>
        </w:rPr>
      </w:pPr>
      <w:r w:rsidRPr="005B55FB">
        <w:rPr>
          <w:rFonts w:ascii="Jost" w:hAnsi="Jost" w:cs="Times New Roman"/>
          <w:b/>
          <w:bCs/>
          <w:sz w:val="22"/>
          <w:szCs w:val="22"/>
          <w:lang w:val="lt-LT"/>
        </w:rPr>
        <w:t xml:space="preserve">Šio pirkimo vertė </w:t>
      </w:r>
      <w:r w:rsidRPr="005B55FB">
        <w:rPr>
          <w:rFonts w:ascii="Jost" w:hAnsi="Jost"/>
          <w:b/>
          <w:bCs/>
          <w:sz w:val="22"/>
          <w:szCs w:val="22"/>
          <w:lang w:val="lt-LT"/>
        </w:rPr>
        <w:t xml:space="preserve">– </w:t>
      </w:r>
      <w:r w:rsidR="00F268A7" w:rsidRPr="005B55FB">
        <w:rPr>
          <w:rFonts w:ascii="Jost" w:hAnsi="Jost" w:cs="Times New Roman"/>
          <w:b/>
          <w:bCs/>
          <w:sz w:val="22"/>
          <w:szCs w:val="22"/>
          <w:lang w:val="lt-LT"/>
        </w:rPr>
        <w:t>262 400</w:t>
      </w:r>
      <w:r w:rsidRPr="005B55FB">
        <w:rPr>
          <w:rFonts w:ascii="Jost" w:hAnsi="Jost" w:cs="Times New Roman"/>
          <w:b/>
          <w:bCs/>
          <w:sz w:val="22"/>
          <w:szCs w:val="22"/>
          <w:lang w:val="lt-LT"/>
        </w:rPr>
        <w:t>,00 Eur be PVM (</w:t>
      </w:r>
      <w:r w:rsidR="00F268A7" w:rsidRPr="005B55FB">
        <w:rPr>
          <w:rFonts w:ascii="Jost" w:hAnsi="Jost" w:cs="Times New Roman"/>
          <w:b/>
          <w:bCs/>
          <w:sz w:val="22"/>
          <w:szCs w:val="22"/>
          <w:lang w:val="lt-LT"/>
        </w:rPr>
        <w:t>317 504,00</w:t>
      </w:r>
      <w:r w:rsidRPr="005B55FB">
        <w:rPr>
          <w:rFonts w:ascii="Jost" w:hAnsi="Jost" w:cs="Times New Roman"/>
          <w:b/>
          <w:bCs/>
          <w:sz w:val="22"/>
          <w:szCs w:val="22"/>
          <w:lang w:val="lt-LT"/>
        </w:rPr>
        <w:t xml:space="preserve"> </w:t>
      </w:r>
      <w:r w:rsidRPr="005B55FB">
        <w:rPr>
          <w:rFonts w:ascii="Jost" w:hAnsi="Jost"/>
          <w:b/>
          <w:bCs/>
          <w:sz w:val="22"/>
          <w:szCs w:val="22"/>
          <w:lang w:val="lt-LT"/>
        </w:rPr>
        <w:t xml:space="preserve">Eur su PVM). </w:t>
      </w:r>
      <w:r w:rsidRPr="005B55FB">
        <w:rPr>
          <w:rFonts w:ascii="Jost" w:hAnsi="Jost" w:cs="Times New Roman"/>
          <w:b/>
          <w:bCs/>
          <w:sz w:val="22"/>
          <w:szCs w:val="22"/>
          <w:lang w:val="lt-LT"/>
        </w:rPr>
        <w:t xml:space="preserve">Per didele ir nepriimtina kaina bus laikoma tiekėjo bendra pasiūlymo kaina, kuri bus didesnė nei </w:t>
      </w:r>
      <w:r w:rsidR="00F268A7" w:rsidRPr="005B55FB">
        <w:rPr>
          <w:rFonts w:ascii="Jost" w:hAnsi="Jost" w:cs="Times New Roman"/>
          <w:b/>
          <w:bCs/>
          <w:sz w:val="22"/>
          <w:szCs w:val="22"/>
          <w:lang w:val="lt-LT"/>
        </w:rPr>
        <w:t>262 400,00</w:t>
      </w:r>
      <w:r w:rsidRPr="005B55FB">
        <w:rPr>
          <w:rFonts w:ascii="Jost" w:hAnsi="Jost" w:cs="Times New Roman"/>
          <w:b/>
          <w:bCs/>
          <w:sz w:val="22"/>
          <w:szCs w:val="22"/>
          <w:lang w:val="lt-LT"/>
        </w:rPr>
        <w:t xml:space="preserve"> Eur be PVM (</w:t>
      </w:r>
      <w:r w:rsidR="007D317D" w:rsidRPr="005B55FB">
        <w:rPr>
          <w:rFonts w:ascii="Jost" w:hAnsi="Jost" w:cs="Times New Roman"/>
          <w:b/>
          <w:bCs/>
          <w:sz w:val="22"/>
          <w:szCs w:val="22"/>
          <w:lang w:val="lt-LT"/>
        </w:rPr>
        <w:t>317 504,00</w:t>
      </w:r>
      <w:r w:rsidRPr="005B55FB">
        <w:rPr>
          <w:rFonts w:ascii="Jost" w:hAnsi="Jost" w:cs="Times New Roman"/>
          <w:b/>
          <w:bCs/>
          <w:sz w:val="22"/>
          <w:szCs w:val="22"/>
          <w:lang w:val="lt-LT"/>
        </w:rPr>
        <w:t xml:space="preserve"> Eur su PVM).</w:t>
      </w:r>
    </w:p>
    <w:p w14:paraId="39D5A2A4" w14:textId="77777777" w:rsidR="00E636D0" w:rsidRPr="005B55FB" w:rsidRDefault="00E636D0" w:rsidP="00DF3786">
      <w:pPr>
        <w:pStyle w:val="Pagrindiniotekstotrauka31"/>
        <w:spacing w:after="0" w:line="240" w:lineRule="auto"/>
        <w:ind w:left="0"/>
        <w:jc w:val="both"/>
        <w:rPr>
          <w:rFonts w:ascii="Jost" w:hAnsi="Jost"/>
          <w:b/>
          <w:bCs/>
          <w:iCs/>
          <w:sz w:val="22"/>
          <w:szCs w:val="22"/>
        </w:rPr>
      </w:pPr>
    </w:p>
    <w:p w14:paraId="7C740454" w14:textId="7BFD19EA" w:rsidR="00E636D0" w:rsidRPr="005B55FB" w:rsidRDefault="00CF0224" w:rsidP="00E636D0">
      <w:pPr>
        <w:spacing w:before="120"/>
        <w:jc w:val="both"/>
        <w:rPr>
          <w:rFonts w:ascii="Jost" w:hAnsi="Jost"/>
        </w:rPr>
      </w:pPr>
      <w:r w:rsidRPr="005B55FB">
        <w:rPr>
          <w:rFonts w:ascii="Jost" w:hAnsi="Jost"/>
          <w:b/>
          <w:bCs/>
        </w:rPr>
        <w:t>2</w:t>
      </w:r>
      <w:r w:rsidR="00E636D0" w:rsidRPr="005B55FB">
        <w:rPr>
          <w:rFonts w:ascii="Jost" w:hAnsi="Jost"/>
          <w:b/>
          <w:bCs/>
        </w:rPr>
        <w:t xml:space="preserve"> lentelė. Kainos pasiūlymas </w:t>
      </w:r>
      <w:r w:rsidR="00E636D0" w:rsidRPr="005B55FB">
        <w:rPr>
          <w:rFonts w:ascii="Jost" w:hAnsi="Jost"/>
          <w:i/>
          <w:iCs/>
        </w:rPr>
        <w:t>(įskaitant visus Lietuvoje galiojančius mokesčius)</w:t>
      </w:r>
    </w:p>
    <w:tbl>
      <w:tblPr>
        <w:tblW w:w="493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4"/>
        <w:gridCol w:w="5550"/>
        <w:gridCol w:w="2184"/>
      </w:tblGrid>
      <w:tr w:rsidR="00E636D0" w:rsidRPr="005B55FB" w14:paraId="0D2D38A2" w14:textId="77777777" w:rsidTr="00A40950">
        <w:trPr>
          <w:trHeight w:val="928"/>
        </w:trPr>
        <w:tc>
          <w:tcPr>
            <w:tcW w:w="1045" w:type="pct"/>
            <w:vMerge w:val="restart"/>
            <w:shd w:val="clear" w:color="auto" w:fill="FFFFFF"/>
            <w:vAlign w:val="center"/>
          </w:tcPr>
          <w:p w14:paraId="09D70A7F" w14:textId="3D2CD904" w:rsidR="00E636D0" w:rsidRPr="005B55FB" w:rsidRDefault="00E636D0" w:rsidP="00A40950">
            <w:pPr>
              <w:jc w:val="both"/>
              <w:rPr>
                <w:rFonts w:ascii="Jost" w:hAnsi="Jost"/>
                <w:b/>
                <w:bCs/>
                <w:i/>
              </w:rPr>
            </w:pPr>
            <w:r w:rsidRPr="005B55FB">
              <w:rPr>
                <w:rFonts w:ascii="Jost" w:hAnsi="Jost"/>
                <w:b/>
                <w:bCs/>
                <w:i/>
              </w:rPr>
              <w:t xml:space="preserve">Bendra pasiūlymo kaina </w:t>
            </w:r>
          </w:p>
          <w:p w14:paraId="19BA66E8" w14:textId="77777777" w:rsidR="00E636D0" w:rsidRPr="005B55FB" w:rsidRDefault="00E636D0" w:rsidP="00A40950">
            <w:pPr>
              <w:jc w:val="both"/>
              <w:rPr>
                <w:rFonts w:ascii="Jost" w:hAnsi="Jost"/>
                <w:bCs/>
                <w:i/>
              </w:rPr>
            </w:pPr>
          </w:p>
        </w:tc>
        <w:tc>
          <w:tcPr>
            <w:tcW w:w="2838" w:type="pct"/>
            <w:shd w:val="clear" w:color="auto" w:fill="FFFFFF"/>
          </w:tcPr>
          <w:p w14:paraId="1F0A91AC" w14:textId="7BEB0404" w:rsidR="00E636D0" w:rsidRPr="005B55FB" w:rsidRDefault="00E636D0" w:rsidP="00A40950">
            <w:pPr>
              <w:spacing w:before="60"/>
              <w:jc w:val="right"/>
              <w:rPr>
                <w:rFonts w:ascii="Jost" w:hAnsi="Jost"/>
                <w:b/>
                <w:i/>
                <w:u w:val="single"/>
              </w:rPr>
            </w:pPr>
            <w:r w:rsidRPr="005B55FB">
              <w:rPr>
                <w:rFonts w:ascii="Jost" w:hAnsi="Jost"/>
                <w:b/>
                <w:i/>
                <w:u w:val="single"/>
              </w:rPr>
              <w:t>Bendra pasiūlymo kaina (Eur be PVM) ( = A+B):</w:t>
            </w:r>
          </w:p>
          <w:p w14:paraId="73834095" w14:textId="02060CFC" w:rsidR="00E636D0" w:rsidRPr="005B55FB" w:rsidRDefault="00E636D0" w:rsidP="00A40950">
            <w:pPr>
              <w:jc w:val="right"/>
              <w:rPr>
                <w:rFonts w:ascii="Jost" w:hAnsi="Jost"/>
                <w:b/>
                <w:bCs/>
                <w:i/>
              </w:rPr>
            </w:pPr>
            <w:r w:rsidRPr="005B55FB">
              <w:rPr>
                <w:rFonts w:ascii="Jost" w:hAnsi="Jost"/>
                <w:b/>
                <w:bCs/>
                <w:i/>
              </w:rPr>
              <w:t xml:space="preserve">(suminiai duomenys </w:t>
            </w:r>
            <w:r w:rsidRPr="005B55FB">
              <w:rPr>
                <w:rFonts w:ascii="Jost" w:hAnsi="Jost"/>
                <w:i/>
                <w:color w:val="FF0000"/>
              </w:rPr>
              <w:t xml:space="preserve"> iš 3 ir 4 lentelių </w:t>
            </w:r>
            <w:r w:rsidRPr="005B55FB">
              <w:rPr>
                <w:rFonts w:ascii="Jost" w:hAnsi="Jost"/>
                <w:i/>
              </w:rPr>
              <w:t>stulpelių „Bendra kaina, Eur (be PVM)“)</w:t>
            </w:r>
            <w:r w:rsidRPr="005B55FB">
              <w:rPr>
                <w:rFonts w:ascii="Jost" w:hAnsi="Jost"/>
                <w:b/>
                <w:bCs/>
                <w:i/>
              </w:rPr>
              <w:t>)</w:t>
            </w:r>
          </w:p>
        </w:tc>
        <w:tc>
          <w:tcPr>
            <w:tcW w:w="1117" w:type="pct"/>
            <w:shd w:val="clear" w:color="auto" w:fill="auto"/>
            <w:vAlign w:val="center"/>
          </w:tcPr>
          <w:p w14:paraId="0D5190D0" w14:textId="77777777" w:rsidR="00E636D0" w:rsidRPr="005B55FB" w:rsidRDefault="00E636D0" w:rsidP="00A40950">
            <w:pPr>
              <w:jc w:val="center"/>
              <w:rPr>
                <w:rFonts w:ascii="Jost" w:hAnsi="Jost"/>
              </w:rPr>
            </w:pPr>
          </w:p>
        </w:tc>
      </w:tr>
      <w:tr w:rsidR="00E636D0" w:rsidRPr="005B55FB" w14:paraId="36D06B18" w14:textId="77777777" w:rsidTr="00A40950">
        <w:trPr>
          <w:trHeight w:val="623"/>
        </w:trPr>
        <w:tc>
          <w:tcPr>
            <w:tcW w:w="1045" w:type="pct"/>
            <w:vMerge/>
            <w:shd w:val="clear" w:color="auto" w:fill="FFFFFF"/>
            <w:vAlign w:val="center"/>
          </w:tcPr>
          <w:p w14:paraId="1AE253C1" w14:textId="77777777" w:rsidR="00E636D0" w:rsidRPr="005B55FB" w:rsidRDefault="00E636D0" w:rsidP="00A40950">
            <w:pPr>
              <w:rPr>
                <w:rFonts w:ascii="Jost" w:hAnsi="Jost"/>
                <w:b/>
                <w:bCs/>
                <w:i/>
              </w:rPr>
            </w:pPr>
          </w:p>
        </w:tc>
        <w:tc>
          <w:tcPr>
            <w:tcW w:w="2838" w:type="pct"/>
            <w:shd w:val="clear" w:color="auto" w:fill="FFFFFF"/>
          </w:tcPr>
          <w:p w14:paraId="77B3CFBA" w14:textId="77777777" w:rsidR="00E636D0" w:rsidRPr="005B55FB" w:rsidRDefault="00E636D0" w:rsidP="00A40950">
            <w:pPr>
              <w:jc w:val="right"/>
              <w:rPr>
                <w:rFonts w:ascii="Jost" w:hAnsi="Jost"/>
                <w:b/>
                <w:i/>
              </w:rPr>
            </w:pPr>
            <w:r w:rsidRPr="005B55FB">
              <w:rPr>
                <w:rFonts w:ascii="Jost" w:hAnsi="Jost"/>
                <w:b/>
                <w:bCs/>
                <w:i/>
                <w:iCs/>
              </w:rPr>
              <w:t>PVM (</w:t>
            </w:r>
            <w:r w:rsidRPr="005B55FB">
              <w:rPr>
                <w:rFonts w:ascii="Jost" w:hAnsi="Jost"/>
                <w:b/>
                <w:i/>
                <w:color w:val="FF0000"/>
                <w:u w:val="single"/>
              </w:rPr>
              <w:t>tarifas/jį šioje vietoje (skliausteliuose) įrašo tiekėjas</w:t>
            </w:r>
            <w:r w:rsidRPr="005B55FB">
              <w:rPr>
                <w:rFonts w:ascii="Jost" w:hAnsi="Jost"/>
                <w:b/>
                <w:bCs/>
                <w:i/>
                <w:iCs/>
              </w:rPr>
              <w:t>) suma*:</w:t>
            </w:r>
          </w:p>
        </w:tc>
        <w:tc>
          <w:tcPr>
            <w:tcW w:w="1117" w:type="pct"/>
            <w:tcBorders>
              <w:bottom w:val="single" w:sz="12" w:space="0" w:color="auto"/>
            </w:tcBorders>
            <w:shd w:val="clear" w:color="auto" w:fill="auto"/>
            <w:vAlign w:val="center"/>
          </w:tcPr>
          <w:p w14:paraId="483510C0" w14:textId="77777777" w:rsidR="00E636D0" w:rsidRPr="005B55FB" w:rsidRDefault="00E636D0" w:rsidP="00A40950">
            <w:pPr>
              <w:jc w:val="center"/>
              <w:rPr>
                <w:rFonts w:ascii="Jost" w:hAnsi="Jost"/>
              </w:rPr>
            </w:pPr>
          </w:p>
        </w:tc>
      </w:tr>
      <w:tr w:rsidR="00E636D0" w:rsidRPr="005B55FB" w14:paraId="16158FB5" w14:textId="77777777" w:rsidTr="00A40950">
        <w:trPr>
          <w:trHeight w:val="670"/>
        </w:trPr>
        <w:tc>
          <w:tcPr>
            <w:tcW w:w="1045" w:type="pct"/>
            <w:vMerge/>
            <w:shd w:val="clear" w:color="auto" w:fill="FFFFFF"/>
            <w:vAlign w:val="center"/>
          </w:tcPr>
          <w:p w14:paraId="74A94D49" w14:textId="77777777" w:rsidR="00E636D0" w:rsidRPr="005B55FB" w:rsidRDefault="00E636D0" w:rsidP="00A40950">
            <w:pPr>
              <w:rPr>
                <w:rFonts w:ascii="Jost" w:hAnsi="Jost"/>
                <w:b/>
                <w:bCs/>
                <w:i/>
              </w:rPr>
            </w:pPr>
          </w:p>
        </w:tc>
        <w:tc>
          <w:tcPr>
            <w:tcW w:w="2838" w:type="pct"/>
            <w:tcBorders>
              <w:right w:val="single" w:sz="12" w:space="0" w:color="auto"/>
            </w:tcBorders>
            <w:shd w:val="clear" w:color="auto" w:fill="D9E2F3" w:themeFill="accent1" w:themeFillTint="33"/>
            <w:vAlign w:val="center"/>
          </w:tcPr>
          <w:p w14:paraId="1E06D3FF" w14:textId="77777777" w:rsidR="00E636D0" w:rsidRPr="005B55FB" w:rsidRDefault="00E636D0" w:rsidP="00A40950">
            <w:pPr>
              <w:jc w:val="right"/>
              <w:rPr>
                <w:rFonts w:ascii="Jost" w:hAnsi="Jost"/>
                <w:b/>
                <w:i/>
                <w:u w:val="single"/>
              </w:rPr>
            </w:pPr>
            <w:r w:rsidRPr="005B55FB">
              <w:rPr>
                <w:rFonts w:ascii="Jost" w:hAnsi="Jost"/>
                <w:b/>
                <w:i/>
                <w:u w:val="single"/>
              </w:rPr>
              <w:t>Bendra pasiūlymo kaina (Eur su PVM):</w:t>
            </w:r>
          </w:p>
        </w:tc>
        <w:tc>
          <w:tcPr>
            <w:tcW w:w="1117" w:type="pct"/>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06FF9576" w14:textId="77777777" w:rsidR="00E636D0" w:rsidRPr="005B55FB" w:rsidRDefault="00E636D0" w:rsidP="00A40950">
            <w:pPr>
              <w:rPr>
                <w:rFonts w:ascii="Jost" w:hAnsi="Jost"/>
              </w:rPr>
            </w:pPr>
          </w:p>
        </w:tc>
      </w:tr>
    </w:tbl>
    <w:p w14:paraId="172D8E1B" w14:textId="5F484A9F" w:rsidR="00E454DD" w:rsidRPr="005B55FB" w:rsidRDefault="00E454DD" w:rsidP="00E454DD">
      <w:pPr>
        <w:jc w:val="both"/>
        <w:rPr>
          <w:rFonts w:ascii="Jost" w:hAnsi="Jost"/>
        </w:rPr>
      </w:pPr>
      <w:r w:rsidRPr="005B55FB">
        <w:rPr>
          <w:rFonts w:ascii="Jost" w:hAnsi="Jost"/>
        </w:rPr>
        <w:t xml:space="preserve">Į šią sumą įeina visi Tiekėjo mokami mokesčiai bei kitos su Paslaugų teikimo susijusios Tiekėjo patiriamos išlaidos. Visos kainos/įkainiai arba sąnaudos turi būti skaičiuojamos tikslumo lygiu iki euro šimtųjų dalių </w:t>
      </w:r>
      <w:r w:rsidRPr="005B55FB">
        <w:rPr>
          <w:rFonts w:ascii="Jost" w:hAnsi="Jost"/>
          <w:b/>
          <w:i/>
        </w:rPr>
        <w:t>(t. y. du skaičiai po kablelio).</w:t>
      </w:r>
    </w:p>
    <w:p w14:paraId="613BF254" w14:textId="7790ED4C" w:rsidR="00BF754A" w:rsidRPr="005B55FB" w:rsidRDefault="00E454DD" w:rsidP="00CF0224">
      <w:pPr>
        <w:jc w:val="both"/>
        <w:rPr>
          <w:rFonts w:ascii="Jost" w:hAnsi="Jost"/>
          <w:u w:val="single"/>
        </w:rPr>
      </w:pPr>
      <w:r w:rsidRPr="005B55FB">
        <w:rPr>
          <w:rFonts w:ascii="Jost" w:hAnsi="Jost"/>
        </w:rPr>
        <w:t>*Tais atvejais, kai pagal galiojančius teisės aktus tiekėjui nereikia mokėti PVM, tiekėjas atitinkamos pasiūlymo skilties nepildo ir nurodo priežastis, dėl kurių PVM nemokamas: _________________________________.</w:t>
      </w:r>
    </w:p>
    <w:p w14:paraId="53CC6644" w14:textId="77777777" w:rsidR="00BF754A" w:rsidRPr="005B55FB" w:rsidRDefault="00BF754A" w:rsidP="00BF754A">
      <w:pPr>
        <w:spacing w:after="0" w:line="240" w:lineRule="auto"/>
        <w:jc w:val="both"/>
        <w:rPr>
          <w:rFonts w:ascii="Jost" w:hAnsi="Jost" w:cstheme="majorBidi"/>
          <w:b/>
          <w:bCs/>
          <w:i/>
          <w:iCs/>
        </w:rPr>
      </w:pPr>
      <w:r w:rsidRPr="005B55FB">
        <w:rPr>
          <w:rFonts w:ascii="Jost" w:hAnsi="Jost" w:cstheme="majorBidi"/>
          <w:b/>
          <w:bCs/>
          <w:i/>
          <w:iCs/>
        </w:rPr>
        <w:t xml:space="preserve">Teikdami šį pasiūlymą patvirtiname, kad į mūsų siūlomą Paslaugų kainą yra įskaičiuoti visi mokesčiai ir visos pirkimo sutarties vykdymo išlaidos ir, kad mes prisiimame riziką už visas išlaidas, kurias, teikdami pasiūlymą ir laikydamiesi Techninės specifikacijos reikalavimų, privalėjome įskaičiuoti į siūlomą Paslaugų kainą. </w:t>
      </w:r>
    </w:p>
    <w:p w14:paraId="42308193" w14:textId="77777777" w:rsidR="00E636D0" w:rsidRPr="005B55FB" w:rsidRDefault="00E636D0" w:rsidP="00DF3786">
      <w:pPr>
        <w:pStyle w:val="Pagrindiniotekstotrauka31"/>
        <w:spacing w:after="0" w:line="240" w:lineRule="auto"/>
        <w:ind w:left="0"/>
        <w:jc w:val="both"/>
        <w:rPr>
          <w:rFonts w:ascii="Jost" w:hAnsi="Jost"/>
          <w:b/>
          <w:bCs/>
          <w:iCs/>
          <w:sz w:val="22"/>
          <w:szCs w:val="22"/>
        </w:rPr>
      </w:pPr>
    </w:p>
    <w:p w14:paraId="050226B1" w14:textId="531E88D7" w:rsidR="00150E5A" w:rsidRPr="005B55FB" w:rsidRDefault="00CF0224" w:rsidP="00150E5A">
      <w:pPr>
        <w:spacing w:after="120"/>
        <w:jc w:val="both"/>
        <w:rPr>
          <w:rFonts w:ascii="Jost" w:hAnsi="Jost"/>
          <w:b/>
        </w:rPr>
      </w:pPr>
      <w:r w:rsidRPr="005B55FB">
        <w:rPr>
          <w:rFonts w:ascii="Jost" w:hAnsi="Jost"/>
          <w:b/>
          <w:bCs/>
        </w:rPr>
        <w:t>3</w:t>
      </w:r>
      <w:r w:rsidR="00150E5A" w:rsidRPr="005B55FB">
        <w:rPr>
          <w:rFonts w:ascii="Jost" w:hAnsi="Jost"/>
          <w:b/>
          <w:bCs/>
        </w:rPr>
        <w:t xml:space="preserve"> lentelė. Kaina A </w:t>
      </w:r>
      <w:r w:rsidR="00150E5A" w:rsidRPr="005B55FB">
        <w:rPr>
          <w:rFonts w:ascii="Jost" w:hAnsi="Jost"/>
          <w:b/>
        </w:rPr>
        <w:t>(fiksuota kaina)</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3453"/>
        <w:gridCol w:w="1962"/>
        <w:gridCol w:w="1962"/>
        <w:gridCol w:w="1962"/>
      </w:tblGrid>
      <w:tr w:rsidR="00150E5A" w:rsidRPr="005B55FB" w14:paraId="50C86FE3" w14:textId="77777777" w:rsidTr="00A40950">
        <w:trPr>
          <w:cantSplit/>
          <w:trHeight w:val="567"/>
          <w:tblHeader/>
        </w:trPr>
        <w:tc>
          <w:tcPr>
            <w:tcW w:w="292"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E92F4E5" w14:textId="77777777" w:rsidR="00150E5A" w:rsidRPr="005B55FB" w:rsidRDefault="00150E5A" w:rsidP="00A40950">
            <w:pPr>
              <w:jc w:val="center"/>
              <w:rPr>
                <w:rFonts w:ascii="Jost" w:hAnsi="Jost"/>
                <w:b/>
              </w:rPr>
            </w:pPr>
            <w:r w:rsidRPr="005B55FB">
              <w:rPr>
                <w:rFonts w:ascii="Jost" w:hAnsi="Jost"/>
                <w:b/>
              </w:rPr>
              <w:t>Eil. Nr.</w:t>
            </w:r>
          </w:p>
        </w:tc>
        <w:tc>
          <w:tcPr>
            <w:tcW w:w="1741"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6C9CF8F" w14:textId="77777777" w:rsidR="00150E5A" w:rsidRPr="005B55FB" w:rsidRDefault="00150E5A" w:rsidP="00A40950">
            <w:pPr>
              <w:jc w:val="center"/>
              <w:rPr>
                <w:rFonts w:ascii="Jost" w:hAnsi="Jost"/>
                <w:b/>
              </w:rPr>
            </w:pPr>
            <w:r w:rsidRPr="005B55FB">
              <w:rPr>
                <w:rFonts w:ascii="Jost" w:hAnsi="Jost"/>
                <w:b/>
              </w:rPr>
              <w:t>Pavadinimas</w:t>
            </w:r>
          </w:p>
        </w:tc>
        <w:tc>
          <w:tcPr>
            <w:tcW w:w="98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72C56AD" w14:textId="77777777" w:rsidR="00150E5A" w:rsidRPr="005B55FB" w:rsidRDefault="00150E5A" w:rsidP="00A40950">
            <w:pPr>
              <w:jc w:val="center"/>
              <w:rPr>
                <w:rFonts w:ascii="Jost" w:hAnsi="Jost"/>
                <w:b/>
              </w:rPr>
            </w:pPr>
            <w:r w:rsidRPr="005B55FB">
              <w:rPr>
                <w:rFonts w:ascii="Jost" w:hAnsi="Jost"/>
                <w:b/>
              </w:rPr>
              <w:t>Mato vnt.</w:t>
            </w:r>
          </w:p>
        </w:tc>
        <w:tc>
          <w:tcPr>
            <w:tcW w:w="98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B05E763" w14:textId="77777777" w:rsidR="00150E5A" w:rsidRPr="005B55FB" w:rsidRDefault="00150E5A" w:rsidP="00A40950">
            <w:pPr>
              <w:jc w:val="center"/>
              <w:rPr>
                <w:rFonts w:ascii="Jost" w:hAnsi="Jost"/>
                <w:b/>
              </w:rPr>
            </w:pPr>
            <w:r w:rsidRPr="005B55FB">
              <w:rPr>
                <w:rFonts w:ascii="Jost" w:hAnsi="Jost"/>
                <w:b/>
                <w:bCs/>
              </w:rPr>
              <w:t>Kiekis</w:t>
            </w:r>
          </w:p>
        </w:tc>
        <w:tc>
          <w:tcPr>
            <w:tcW w:w="98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C8AB82D" w14:textId="77777777" w:rsidR="00150E5A" w:rsidRPr="005B55FB" w:rsidRDefault="00150E5A" w:rsidP="00A40950">
            <w:pPr>
              <w:jc w:val="center"/>
              <w:rPr>
                <w:rFonts w:ascii="Jost" w:hAnsi="Jost"/>
                <w:b/>
              </w:rPr>
            </w:pPr>
            <w:r w:rsidRPr="005B55FB">
              <w:rPr>
                <w:rFonts w:ascii="Jost" w:hAnsi="Jost"/>
                <w:b/>
              </w:rPr>
              <w:t>Bendra kaina, Eur be PVM</w:t>
            </w:r>
          </w:p>
        </w:tc>
      </w:tr>
      <w:tr w:rsidR="00150E5A" w:rsidRPr="005B55FB" w14:paraId="0729FC52" w14:textId="77777777" w:rsidTr="00A40950">
        <w:trPr>
          <w:cantSplit/>
          <w:trHeight w:val="724"/>
          <w:tblHeader/>
        </w:trPr>
        <w:tc>
          <w:tcPr>
            <w:tcW w:w="292" w:type="pct"/>
            <w:tcBorders>
              <w:top w:val="single" w:sz="4" w:space="0" w:color="auto"/>
              <w:left w:val="single" w:sz="4" w:space="0" w:color="auto"/>
              <w:bottom w:val="single" w:sz="4" w:space="0" w:color="auto"/>
              <w:right w:val="single" w:sz="4" w:space="0" w:color="auto"/>
            </w:tcBorders>
            <w:vAlign w:val="center"/>
          </w:tcPr>
          <w:p w14:paraId="347933A1" w14:textId="77777777" w:rsidR="00150E5A" w:rsidRPr="005B55FB" w:rsidRDefault="00150E5A" w:rsidP="00A40950">
            <w:pPr>
              <w:jc w:val="center"/>
              <w:rPr>
                <w:rFonts w:ascii="Jost" w:hAnsi="Jost"/>
              </w:rPr>
            </w:pPr>
            <w:r w:rsidRPr="005B55FB">
              <w:rPr>
                <w:rFonts w:ascii="Jost" w:hAnsi="Jost"/>
              </w:rPr>
              <w:t>1.</w:t>
            </w:r>
          </w:p>
        </w:tc>
        <w:tc>
          <w:tcPr>
            <w:tcW w:w="1741" w:type="pct"/>
            <w:tcBorders>
              <w:top w:val="single" w:sz="4" w:space="0" w:color="auto"/>
              <w:left w:val="single" w:sz="4" w:space="0" w:color="auto"/>
              <w:bottom w:val="single" w:sz="4" w:space="0" w:color="auto"/>
              <w:right w:val="single" w:sz="4" w:space="0" w:color="auto"/>
            </w:tcBorders>
            <w:vAlign w:val="center"/>
          </w:tcPr>
          <w:p w14:paraId="28BE6B00" w14:textId="6B3FB7B1" w:rsidR="00150E5A" w:rsidRPr="005B55FB" w:rsidRDefault="002104A2" w:rsidP="00A40950">
            <w:pPr>
              <w:jc w:val="both"/>
              <w:rPr>
                <w:rFonts w:ascii="Jost" w:hAnsi="Jost"/>
              </w:rPr>
            </w:pPr>
            <w:r w:rsidRPr="005B55FB">
              <w:rPr>
                <w:rFonts w:ascii="Jost" w:hAnsi="Jost"/>
              </w:rPr>
              <w:t>ISRIS sukūrimo ir įdiegimo paslaugos</w:t>
            </w:r>
          </w:p>
        </w:tc>
        <w:tc>
          <w:tcPr>
            <w:tcW w:w="989" w:type="pct"/>
            <w:tcBorders>
              <w:top w:val="single" w:sz="4" w:space="0" w:color="auto"/>
              <w:left w:val="single" w:sz="4" w:space="0" w:color="auto"/>
              <w:bottom w:val="single" w:sz="4" w:space="0" w:color="auto"/>
              <w:right w:val="single" w:sz="4" w:space="0" w:color="auto"/>
            </w:tcBorders>
            <w:shd w:val="clear" w:color="auto" w:fill="auto"/>
            <w:vAlign w:val="center"/>
          </w:tcPr>
          <w:p w14:paraId="2C1BABBA" w14:textId="77777777" w:rsidR="00150E5A" w:rsidRPr="005B55FB" w:rsidRDefault="00150E5A" w:rsidP="00A40950">
            <w:pPr>
              <w:jc w:val="center"/>
              <w:rPr>
                <w:rFonts w:ascii="Jost" w:hAnsi="Jost"/>
              </w:rPr>
            </w:pPr>
            <w:proofErr w:type="spellStart"/>
            <w:r w:rsidRPr="005B55FB">
              <w:rPr>
                <w:rFonts w:ascii="Jost" w:hAnsi="Jost"/>
              </w:rPr>
              <w:t>kompl</w:t>
            </w:r>
            <w:proofErr w:type="spellEnd"/>
            <w:r w:rsidRPr="005B55FB">
              <w:rPr>
                <w:rFonts w:ascii="Jost" w:hAnsi="Jost"/>
              </w:rPr>
              <w:t>.</w:t>
            </w:r>
          </w:p>
        </w:tc>
        <w:tc>
          <w:tcPr>
            <w:tcW w:w="989" w:type="pct"/>
            <w:tcBorders>
              <w:top w:val="single" w:sz="4" w:space="0" w:color="auto"/>
              <w:left w:val="single" w:sz="4" w:space="0" w:color="auto"/>
              <w:bottom w:val="single" w:sz="4" w:space="0" w:color="auto"/>
              <w:right w:val="single" w:sz="4" w:space="0" w:color="auto"/>
            </w:tcBorders>
            <w:vAlign w:val="center"/>
          </w:tcPr>
          <w:p w14:paraId="3C97D869" w14:textId="77777777" w:rsidR="00150E5A" w:rsidRPr="005B55FB" w:rsidRDefault="00150E5A" w:rsidP="00A40950">
            <w:pPr>
              <w:jc w:val="center"/>
              <w:rPr>
                <w:rFonts w:ascii="Jost" w:hAnsi="Jost"/>
              </w:rPr>
            </w:pPr>
            <w:r w:rsidRPr="005B55FB">
              <w:rPr>
                <w:rFonts w:ascii="Jost" w:hAnsi="Jost"/>
              </w:rPr>
              <w:t>1</w:t>
            </w:r>
          </w:p>
        </w:tc>
        <w:tc>
          <w:tcPr>
            <w:tcW w:w="98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85605D1" w14:textId="77777777" w:rsidR="00150E5A" w:rsidRPr="005B55FB" w:rsidRDefault="00150E5A" w:rsidP="00A40950">
            <w:pPr>
              <w:jc w:val="center"/>
              <w:rPr>
                <w:rFonts w:ascii="Jost" w:hAnsi="Jost"/>
              </w:rPr>
            </w:pPr>
          </w:p>
        </w:tc>
      </w:tr>
    </w:tbl>
    <w:p w14:paraId="2B0F9B79" w14:textId="77777777" w:rsidR="00E636D0" w:rsidRPr="005B55FB" w:rsidRDefault="00E636D0" w:rsidP="00DF3786">
      <w:pPr>
        <w:pStyle w:val="Pagrindiniotekstotrauka31"/>
        <w:spacing w:after="0" w:line="240" w:lineRule="auto"/>
        <w:ind w:left="0"/>
        <w:jc w:val="both"/>
        <w:rPr>
          <w:rFonts w:ascii="Jost" w:hAnsi="Jost"/>
          <w:b/>
          <w:bCs/>
          <w:iCs/>
          <w:sz w:val="22"/>
          <w:szCs w:val="22"/>
        </w:rPr>
      </w:pPr>
    </w:p>
    <w:p w14:paraId="6D476B76" w14:textId="780CF7E5" w:rsidR="00042A5C" w:rsidRPr="005B55FB" w:rsidRDefault="00042A5C" w:rsidP="00042A5C">
      <w:pPr>
        <w:spacing w:after="120"/>
        <w:jc w:val="both"/>
        <w:rPr>
          <w:rFonts w:ascii="Jost" w:hAnsi="Jost"/>
          <w:b/>
        </w:rPr>
      </w:pPr>
      <w:r w:rsidRPr="005B55FB">
        <w:rPr>
          <w:rFonts w:ascii="Jost" w:hAnsi="Jost"/>
          <w:b/>
          <w:bCs/>
        </w:rPr>
        <w:t xml:space="preserve">4 lentelė. Kaina </w:t>
      </w:r>
      <w:r w:rsidR="00604C99" w:rsidRPr="005B55FB">
        <w:rPr>
          <w:rFonts w:ascii="Jost" w:hAnsi="Jost"/>
          <w:b/>
          <w:bCs/>
        </w:rPr>
        <w:t>B</w:t>
      </w:r>
      <w:r w:rsidRPr="005B55FB">
        <w:rPr>
          <w:rFonts w:ascii="Jost" w:hAnsi="Jost"/>
          <w:b/>
          <w:bCs/>
        </w:rPr>
        <w:t xml:space="preserve"> </w:t>
      </w:r>
      <w:r w:rsidRPr="005B55FB">
        <w:rPr>
          <w:rFonts w:ascii="Jost" w:hAnsi="Jost"/>
          <w:b/>
        </w:rPr>
        <w:t>(fiksuotas įkainis)</w:t>
      </w:r>
    </w:p>
    <w:tbl>
      <w:tblPr>
        <w:tblW w:w="495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2384"/>
        <w:gridCol w:w="1104"/>
        <w:gridCol w:w="3382"/>
        <w:gridCol w:w="957"/>
        <w:gridCol w:w="1461"/>
      </w:tblGrid>
      <w:tr w:rsidR="00042A5C" w:rsidRPr="005B55FB" w14:paraId="4556655B" w14:textId="77777777" w:rsidTr="00850CAA">
        <w:trPr>
          <w:cantSplit/>
          <w:trHeight w:val="567"/>
          <w:tblHeader/>
        </w:trPr>
        <w:tc>
          <w:tcPr>
            <w:tcW w:w="271"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7F26C80" w14:textId="77777777" w:rsidR="00042A5C" w:rsidRPr="005B55FB" w:rsidRDefault="00042A5C" w:rsidP="00A40950">
            <w:pPr>
              <w:jc w:val="center"/>
              <w:rPr>
                <w:rFonts w:ascii="Jost" w:hAnsi="Jost"/>
                <w:b/>
              </w:rPr>
            </w:pPr>
            <w:r w:rsidRPr="005B55FB">
              <w:rPr>
                <w:rFonts w:ascii="Jost" w:hAnsi="Jost"/>
                <w:b/>
              </w:rPr>
              <w:lastRenderedPageBreak/>
              <w:t>Eil. Nr.</w:t>
            </w:r>
          </w:p>
        </w:tc>
        <w:tc>
          <w:tcPr>
            <w:tcW w:w="121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A395439" w14:textId="77777777" w:rsidR="00042A5C" w:rsidRPr="005B55FB" w:rsidRDefault="00042A5C" w:rsidP="00A40950">
            <w:pPr>
              <w:jc w:val="center"/>
              <w:rPr>
                <w:rFonts w:ascii="Jost" w:hAnsi="Jost"/>
                <w:b/>
              </w:rPr>
            </w:pPr>
            <w:r w:rsidRPr="005B55FB">
              <w:rPr>
                <w:rFonts w:ascii="Jost" w:hAnsi="Jost"/>
                <w:b/>
              </w:rPr>
              <w:t>Pavadinimas</w:t>
            </w:r>
          </w:p>
        </w:tc>
        <w:tc>
          <w:tcPr>
            <w:tcW w:w="562"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460F3DC" w14:textId="77777777" w:rsidR="00042A5C" w:rsidRPr="005B55FB" w:rsidRDefault="00042A5C" w:rsidP="00A40950">
            <w:pPr>
              <w:jc w:val="center"/>
              <w:rPr>
                <w:rFonts w:ascii="Jost" w:hAnsi="Jost"/>
                <w:b/>
              </w:rPr>
            </w:pPr>
            <w:r w:rsidRPr="005B55FB">
              <w:rPr>
                <w:rFonts w:ascii="Jost" w:hAnsi="Jost"/>
                <w:b/>
              </w:rPr>
              <w:t>Mato vnt.</w:t>
            </w:r>
          </w:p>
        </w:tc>
        <w:tc>
          <w:tcPr>
            <w:tcW w:w="1722"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6782100" w14:textId="2CF8CD1F" w:rsidR="00042A5C" w:rsidRPr="005B55FB" w:rsidRDefault="00042A5C" w:rsidP="00A40950">
            <w:pPr>
              <w:jc w:val="center"/>
              <w:rPr>
                <w:rFonts w:ascii="Jost" w:hAnsi="Jost"/>
                <w:b/>
              </w:rPr>
            </w:pPr>
            <w:r w:rsidRPr="005B55FB">
              <w:rPr>
                <w:rFonts w:ascii="Jost" w:hAnsi="Jost"/>
                <w:b/>
              </w:rPr>
              <w:t>Preliminarus kiekis*</w:t>
            </w:r>
            <w:r w:rsidR="00D1555E" w:rsidRPr="005B55FB">
              <w:rPr>
                <w:rFonts w:ascii="Jost" w:hAnsi="Jost"/>
                <w:b/>
              </w:rPr>
              <w:t>*</w:t>
            </w:r>
          </w:p>
        </w:tc>
        <w:tc>
          <w:tcPr>
            <w:tcW w:w="487"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996F448" w14:textId="77777777" w:rsidR="00042A5C" w:rsidRPr="005B55FB" w:rsidRDefault="00042A5C" w:rsidP="00A40950">
            <w:pPr>
              <w:jc w:val="center"/>
              <w:rPr>
                <w:rFonts w:ascii="Jost" w:hAnsi="Jost"/>
                <w:b/>
              </w:rPr>
            </w:pPr>
            <w:r w:rsidRPr="005B55FB">
              <w:rPr>
                <w:rFonts w:ascii="Jost" w:hAnsi="Jost"/>
                <w:b/>
              </w:rPr>
              <w:t>Mato vnt. įkainis, Eur be PVM</w:t>
            </w:r>
          </w:p>
        </w:tc>
        <w:tc>
          <w:tcPr>
            <w:tcW w:w="74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F2674F4" w14:textId="77777777" w:rsidR="00042A5C" w:rsidRPr="005B55FB" w:rsidRDefault="00042A5C" w:rsidP="00A40950">
            <w:pPr>
              <w:jc w:val="center"/>
              <w:rPr>
                <w:rFonts w:ascii="Jost" w:hAnsi="Jost"/>
                <w:b/>
              </w:rPr>
            </w:pPr>
            <w:r w:rsidRPr="005B55FB">
              <w:rPr>
                <w:rFonts w:ascii="Jost" w:hAnsi="Jost"/>
                <w:b/>
              </w:rPr>
              <w:t>Bendra kaina, Eur be PVM</w:t>
            </w:r>
          </w:p>
          <w:p w14:paraId="716185C9" w14:textId="77777777" w:rsidR="00042A5C" w:rsidRPr="005B55FB" w:rsidRDefault="00042A5C" w:rsidP="00A40950">
            <w:pPr>
              <w:jc w:val="center"/>
              <w:rPr>
                <w:rFonts w:ascii="Jost" w:hAnsi="Jost"/>
                <w:b/>
              </w:rPr>
            </w:pPr>
            <w:r w:rsidRPr="005B55FB">
              <w:rPr>
                <w:rFonts w:ascii="Jost" w:hAnsi="Jost"/>
                <w:b/>
              </w:rPr>
              <w:t>(4x5)</w:t>
            </w:r>
          </w:p>
        </w:tc>
      </w:tr>
      <w:tr w:rsidR="00042A5C" w:rsidRPr="005B55FB" w14:paraId="69BDD7BE" w14:textId="77777777" w:rsidTr="00850CAA">
        <w:trPr>
          <w:cantSplit/>
          <w:trHeight w:val="311"/>
          <w:tblHeader/>
        </w:trPr>
        <w:tc>
          <w:tcPr>
            <w:tcW w:w="271" w:type="pct"/>
            <w:tcBorders>
              <w:top w:val="single" w:sz="4" w:space="0" w:color="auto"/>
              <w:left w:val="single" w:sz="4" w:space="0" w:color="auto"/>
              <w:bottom w:val="single" w:sz="4" w:space="0" w:color="auto"/>
              <w:right w:val="single" w:sz="4" w:space="0" w:color="auto"/>
            </w:tcBorders>
            <w:vAlign w:val="center"/>
          </w:tcPr>
          <w:p w14:paraId="1E7B3F49" w14:textId="77777777" w:rsidR="00042A5C" w:rsidRPr="005B55FB" w:rsidRDefault="00042A5C" w:rsidP="00A40950">
            <w:pPr>
              <w:jc w:val="center"/>
              <w:rPr>
                <w:rFonts w:ascii="Jost" w:hAnsi="Jost"/>
                <w:i/>
                <w:iCs/>
              </w:rPr>
            </w:pPr>
            <w:r w:rsidRPr="005B55FB">
              <w:rPr>
                <w:rFonts w:ascii="Jost" w:hAnsi="Jost"/>
                <w:i/>
                <w:iCs/>
              </w:rPr>
              <w:t>1</w:t>
            </w:r>
          </w:p>
        </w:tc>
        <w:tc>
          <w:tcPr>
            <w:tcW w:w="1214" w:type="pct"/>
            <w:tcBorders>
              <w:top w:val="single" w:sz="4" w:space="0" w:color="auto"/>
              <w:left w:val="single" w:sz="4" w:space="0" w:color="auto"/>
              <w:bottom w:val="single" w:sz="4" w:space="0" w:color="auto"/>
              <w:right w:val="single" w:sz="4" w:space="0" w:color="auto"/>
            </w:tcBorders>
            <w:vAlign w:val="center"/>
          </w:tcPr>
          <w:p w14:paraId="79378438" w14:textId="77777777" w:rsidR="00042A5C" w:rsidRPr="005B55FB" w:rsidRDefault="00042A5C" w:rsidP="00A40950">
            <w:pPr>
              <w:jc w:val="center"/>
              <w:rPr>
                <w:rFonts w:ascii="Jost" w:hAnsi="Jost"/>
                <w:i/>
                <w:iCs/>
              </w:rPr>
            </w:pPr>
            <w:r w:rsidRPr="005B55FB">
              <w:rPr>
                <w:rFonts w:ascii="Jost" w:hAnsi="Jost"/>
                <w:i/>
                <w:iCs/>
              </w:rPr>
              <w:t>2</w:t>
            </w:r>
          </w:p>
        </w:tc>
        <w:tc>
          <w:tcPr>
            <w:tcW w:w="562" w:type="pct"/>
            <w:tcBorders>
              <w:top w:val="single" w:sz="4" w:space="0" w:color="auto"/>
              <w:left w:val="single" w:sz="4" w:space="0" w:color="auto"/>
              <w:bottom w:val="single" w:sz="4" w:space="0" w:color="auto"/>
              <w:right w:val="single" w:sz="4" w:space="0" w:color="auto"/>
            </w:tcBorders>
          </w:tcPr>
          <w:p w14:paraId="61D85B18" w14:textId="77777777" w:rsidR="00042A5C" w:rsidRPr="005B55FB" w:rsidRDefault="00042A5C" w:rsidP="00A40950">
            <w:pPr>
              <w:jc w:val="center"/>
              <w:rPr>
                <w:rFonts w:ascii="Jost" w:hAnsi="Jost"/>
                <w:i/>
                <w:iCs/>
              </w:rPr>
            </w:pPr>
            <w:r w:rsidRPr="005B55FB">
              <w:rPr>
                <w:rFonts w:ascii="Jost" w:hAnsi="Jost"/>
                <w:i/>
                <w:iCs/>
              </w:rPr>
              <w:t>3</w:t>
            </w:r>
          </w:p>
        </w:tc>
        <w:tc>
          <w:tcPr>
            <w:tcW w:w="1722" w:type="pct"/>
            <w:tcBorders>
              <w:top w:val="single" w:sz="4" w:space="0" w:color="auto"/>
              <w:left w:val="single" w:sz="4" w:space="0" w:color="auto"/>
              <w:bottom w:val="single" w:sz="4" w:space="0" w:color="auto"/>
              <w:right w:val="single" w:sz="4" w:space="0" w:color="auto"/>
            </w:tcBorders>
            <w:shd w:val="clear" w:color="auto" w:fill="auto"/>
            <w:vAlign w:val="center"/>
          </w:tcPr>
          <w:p w14:paraId="442B8036" w14:textId="77777777" w:rsidR="00042A5C" w:rsidRPr="005B55FB" w:rsidRDefault="00042A5C" w:rsidP="00A40950">
            <w:pPr>
              <w:jc w:val="center"/>
              <w:rPr>
                <w:rFonts w:ascii="Jost" w:hAnsi="Jost"/>
                <w:i/>
                <w:iCs/>
              </w:rPr>
            </w:pPr>
            <w:r w:rsidRPr="005B55FB">
              <w:rPr>
                <w:rFonts w:ascii="Jost" w:hAnsi="Jost"/>
                <w:i/>
                <w:iCs/>
              </w:rPr>
              <w:t>4</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53E25EF3" w14:textId="77777777" w:rsidR="00042A5C" w:rsidRPr="005B55FB" w:rsidRDefault="00042A5C" w:rsidP="00A40950">
            <w:pPr>
              <w:jc w:val="center"/>
              <w:rPr>
                <w:rFonts w:ascii="Jost" w:hAnsi="Jost"/>
                <w:i/>
                <w:iCs/>
              </w:rPr>
            </w:pPr>
            <w:r w:rsidRPr="005B55FB">
              <w:rPr>
                <w:rFonts w:ascii="Jost" w:hAnsi="Jost"/>
                <w:i/>
                <w:iCs/>
              </w:rPr>
              <w:t>5</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2E61671F" w14:textId="77777777" w:rsidR="00042A5C" w:rsidRPr="005B55FB" w:rsidRDefault="00042A5C" w:rsidP="00A40950">
            <w:pPr>
              <w:jc w:val="center"/>
              <w:rPr>
                <w:rFonts w:ascii="Jost" w:hAnsi="Jost"/>
                <w:i/>
                <w:iCs/>
              </w:rPr>
            </w:pPr>
            <w:r w:rsidRPr="005B55FB">
              <w:rPr>
                <w:rFonts w:ascii="Jost" w:hAnsi="Jost"/>
                <w:i/>
                <w:iCs/>
              </w:rPr>
              <w:t>6</w:t>
            </w:r>
          </w:p>
        </w:tc>
      </w:tr>
      <w:tr w:rsidR="00042A5C" w:rsidRPr="005B55FB" w14:paraId="02C1E962" w14:textId="77777777" w:rsidTr="00850CAA">
        <w:trPr>
          <w:cantSplit/>
          <w:trHeight w:val="597"/>
          <w:tblHeader/>
        </w:trPr>
        <w:tc>
          <w:tcPr>
            <w:tcW w:w="271" w:type="pct"/>
            <w:tcBorders>
              <w:top w:val="single" w:sz="4" w:space="0" w:color="auto"/>
              <w:left w:val="single" w:sz="4" w:space="0" w:color="auto"/>
              <w:bottom w:val="single" w:sz="4" w:space="0" w:color="auto"/>
              <w:right w:val="single" w:sz="4" w:space="0" w:color="auto"/>
            </w:tcBorders>
            <w:vAlign w:val="center"/>
          </w:tcPr>
          <w:p w14:paraId="330A78CE" w14:textId="77777777" w:rsidR="00042A5C" w:rsidRPr="005B55FB" w:rsidRDefault="00042A5C" w:rsidP="00A40950">
            <w:pPr>
              <w:jc w:val="center"/>
              <w:rPr>
                <w:rFonts w:ascii="Jost" w:hAnsi="Jost"/>
              </w:rPr>
            </w:pPr>
            <w:r w:rsidRPr="005B55FB">
              <w:rPr>
                <w:rFonts w:ascii="Jost" w:hAnsi="Jost"/>
              </w:rPr>
              <w:t>1.</w:t>
            </w:r>
          </w:p>
        </w:tc>
        <w:tc>
          <w:tcPr>
            <w:tcW w:w="1214" w:type="pct"/>
            <w:tcBorders>
              <w:top w:val="single" w:sz="4" w:space="0" w:color="auto"/>
              <w:left w:val="single" w:sz="4" w:space="0" w:color="auto"/>
              <w:bottom w:val="single" w:sz="4" w:space="0" w:color="auto"/>
              <w:right w:val="single" w:sz="4" w:space="0" w:color="auto"/>
            </w:tcBorders>
            <w:vAlign w:val="center"/>
          </w:tcPr>
          <w:p w14:paraId="33C93614" w14:textId="77777777" w:rsidR="00042A5C" w:rsidRPr="005B55FB" w:rsidRDefault="00042A5C" w:rsidP="00A40950">
            <w:pPr>
              <w:jc w:val="both"/>
              <w:rPr>
                <w:rFonts w:ascii="Jost" w:hAnsi="Jost"/>
              </w:rPr>
            </w:pPr>
            <w:r w:rsidRPr="005B55FB">
              <w:rPr>
                <w:rFonts w:ascii="Jost" w:hAnsi="Jost"/>
              </w:rPr>
              <w:t>Papildomų vystymo paslaugų teikimas</w:t>
            </w:r>
            <w:r w:rsidRPr="005B55FB">
              <w:rPr>
                <w:rFonts w:ascii="Jost" w:hAnsi="Jost"/>
                <w:color w:val="000000" w:themeColor="text1"/>
              </w:rPr>
              <w:t> </w:t>
            </w:r>
          </w:p>
        </w:tc>
        <w:tc>
          <w:tcPr>
            <w:tcW w:w="562" w:type="pct"/>
            <w:tcBorders>
              <w:top w:val="single" w:sz="4" w:space="0" w:color="auto"/>
              <w:left w:val="single" w:sz="4" w:space="0" w:color="auto"/>
              <w:bottom w:val="single" w:sz="4" w:space="0" w:color="auto"/>
              <w:right w:val="single" w:sz="4" w:space="0" w:color="auto"/>
            </w:tcBorders>
            <w:vAlign w:val="center"/>
          </w:tcPr>
          <w:p w14:paraId="492C5C6E" w14:textId="77777777" w:rsidR="00042A5C" w:rsidRPr="005B55FB" w:rsidRDefault="00042A5C" w:rsidP="00A40950">
            <w:pPr>
              <w:jc w:val="center"/>
              <w:rPr>
                <w:rFonts w:ascii="Jost" w:hAnsi="Jost"/>
              </w:rPr>
            </w:pPr>
            <w:r w:rsidRPr="005B55FB">
              <w:rPr>
                <w:rFonts w:ascii="Jost" w:hAnsi="Jost"/>
              </w:rPr>
              <w:t>val.</w:t>
            </w:r>
          </w:p>
        </w:tc>
        <w:tc>
          <w:tcPr>
            <w:tcW w:w="1722" w:type="pct"/>
            <w:tcBorders>
              <w:top w:val="single" w:sz="4" w:space="0" w:color="auto"/>
              <w:left w:val="single" w:sz="4" w:space="0" w:color="auto"/>
              <w:bottom w:val="single" w:sz="4" w:space="0" w:color="auto"/>
              <w:right w:val="single" w:sz="4" w:space="0" w:color="auto"/>
            </w:tcBorders>
            <w:shd w:val="clear" w:color="auto" w:fill="auto"/>
            <w:vAlign w:val="center"/>
          </w:tcPr>
          <w:p w14:paraId="45E2C685" w14:textId="417FA751" w:rsidR="00042A5C" w:rsidRPr="005B55FB" w:rsidDel="00225FB3" w:rsidRDefault="000C1AE4" w:rsidP="00A40950">
            <w:pPr>
              <w:jc w:val="center"/>
              <w:rPr>
                <w:rFonts w:ascii="Jost" w:hAnsi="Jost"/>
              </w:rPr>
            </w:pPr>
            <w:r w:rsidRPr="005B55FB">
              <w:rPr>
                <w:rFonts w:ascii="Jost" w:hAnsi="Jost"/>
              </w:rPr>
              <w:t>1 0</w:t>
            </w:r>
            <w:r w:rsidR="00042A5C" w:rsidRPr="005B55FB">
              <w:rPr>
                <w:rFonts w:ascii="Jost" w:hAnsi="Jost"/>
              </w:rPr>
              <w:t>00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27E6BF00" w14:textId="77777777" w:rsidR="00042A5C" w:rsidRPr="005B55FB" w:rsidRDefault="00042A5C" w:rsidP="00A40950">
            <w:pPr>
              <w:jc w:val="center"/>
              <w:rPr>
                <w:rFonts w:ascii="Jost" w:hAnsi="Jost"/>
              </w:rPr>
            </w:pP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5A3A1EF1" w14:textId="77777777" w:rsidR="00042A5C" w:rsidRPr="005B55FB" w:rsidRDefault="00042A5C" w:rsidP="00A40950">
            <w:pPr>
              <w:jc w:val="center"/>
              <w:rPr>
                <w:rFonts w:ascii="Jost" w:hAnsi="Jost"/>
              </w:rPr>
            </w:pPr>
          </w:p>
        </w:tc>
      </w:tr>
      <w:tr w:rsidR="00042A5C" w:rsidRPr="005B55FB" w14:paraId="120AE601" w14:textId="77777777" w:rsidTr="00850CAA">
        <w:trPr>
          <w:cantSplit/>
          <w:trHeight w:val="597"/>
          <w:tblHeader/>
        </w:trPr>
        <w:tc>
          <w:tcPr>
            <w:tcW w:w="4256" w:type="pct"/>
            <w:gridSpan w:val="5"/>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423024E" w14:textId="77777777" w:rsidR="00042A5C" w:rsidRPr="005B55FB" w:rsidRDefault="00042A5C" w:rsidP="00A40950">
            <w:pPr>
              <w:jc w:val="right"/>
              <w:rPr>
                <w:rFonts w:ascii="Jost" w:hAnsi="Jost"/>
              </w:rPr>
            </w:pPr>
            <w:r w:rsidRPr="005B55FB">
              <w:rPr>
                <w:rFonts w:ascii="Jost" w:hAnsi="Jost"/>
                <w:b/>
                <w:i/>
                <w:u w:val="single"/>
              </w:rPr>
              <w:t>Bendra kaina (Eur be PVM):</w:t>
            </w:r>
          </w:p>
        </w:tc>
        <w:tc>
          <w:tcPr>
            <w:tcW w:w="74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E1C62E6" w14:textId="77777777" w:rsidR="00042A5C" w:rsidRPr="005B55FB" w:rsidRDefault="00042A5C" w:rsidP="00A40950">
            <w:pPr>
              <w:jc w:val="center"/>
              <w:rPr>
                <w:rFonts w:ascii="Jost" w:hAnsi="Jost"/>
              </w:rPr>
            </w:pPr>
          </w:p>
        </w:tc>
      </w:tr>
    </w:tbl>
    <w:p w14:paraId="6A9AF4F9" w14:textId="5FE1DBED" w:rsidR="00850CAA" w:rsidRPr="005B55FB" w:rsidRDefault="00850CAA" w:rsidP="00850CAA">
      <w:pPr>
        <w:jc w:val="both"/>
        <w:rPr>
          <w:rFonts w:ascii="Jost" w:hAnsi="Jost"/>
        </w:rPr>
      </w:pPr>
      <w:r w:rsidRPr="005B55FB">
        <w:rPr>
          <w:rFonts w:ascii="Jost" w:hAnsi="Jost"/>
        </w:rPr>
        <w:t>*</w:t>
      </w:r>
      <w:r w:rsidR="00D1555E" w:rsidRPr="005B55FB">
        <w:rPr>
          <w:rFonts w:ascii="Jost" w:hAnsi="Jost"/>
        </w:rPr>
        <w:t>*</w:t>
      </w:r>
      <w:r w:rsidR="00CE4FE6" w:rsidRPr="005B55FB">
        <w:rPr>
          <w:rFonts w:ascii="Jost" w:hAnsi="Jost"/>
        </w:rPr>
        <w:t>4</w:t>
      </w:r>
      <w:r w:rsidRPr="005B55FB">
        <w:rPr>
          <w:rFonts w:ascii="Jost" w:hAnsi="Jost"/>
        </w:rPr>
        <w:t xml:space="preserve"> lentelėje nurodyta preliminari Paslaugų apimtis, skirta pasiūlymų vertinimui. Perkančioji organizacija numato, kad Paslaugos tokia apimtimi gali būti įsigytos per sutarties galiojimo laikotarpį, tačiau neįsipareigoja, kad būtent tokia apimtis bus įsigyta. Tiksli Paslaugų apimtis bus nustatoma pagal Perkančiosios organizacijos poreikį.</w:t>
      </w:r>
    </w:p>
    <w:p w14:paraId="7D776820" w14:textId="77777777" w:rsidR="00C7523E" w:rsidRPr="005B55FB" w:rsidRDefault="00C7523E" w:rsidP="00C7523E">
      <w:pPr>
        <w:spacing w:after="0" w:line="240" w:lineRule="auto"/>
        <w:jc w:val="both"/>
        <w:rPr>
          <w:rFonts w:ascii="Jost" w:hAnsi="Jost"/>
          <w:i/>
          <w:iCs/>
        </w:rPr>
      </w:pPr>
    </w:p>
    <w:p w14:paraId="767F745B" w14:textId="25B1022C" w:rsidR="00BB2A3C" w:rsidRPr="005B55FB" w:rsidRDefault="00DB47C6" w:rsidP="00595877">
      <w:pPr>
        <w:pStyle w:val="prastasis1"/>
        <w:keepNext/>
        <w:spacing w:after="0" w:line="240" w:lineRule="auto"/>
        <w:jc w:val="both"/>
        <w:rPr>
          <w:rFonts w:ascii="Jost" w:hAnsi="Jost"/>
          <w:b/>
          <w:bCs/>
          <w:iCs/>
        </w:rPr>
      </w:pPr>
      <w:r w:rsidRPr="005B55FB">
        <w:rPr>
          <w:rFonts w:ascii="Jost" w:hAnsi="Jost"/>
          <w:b/>
          <w:bCs/>
          <w:iCs/>
        </w:rPr>
        <w:t>5</w:t>
      </w:r>
      <w:r w:rsidR="00BB2A3C" w:rsidRPr="005B55FB">
        <w:rPr>
          <w:rFonts w:ascii="Jost" w:hAnsi="Jost"/>
          <w:b/>
          <w:bCs/>
          <w:iCs/>
        </w:rPr>
        <w:t xml:space="preserve"> lentelė.</w:t>
      </w:r>
      <w:r w:rsidR="00BB2A3C" w:rsidRPr="005B55FB">
        <w:rPr>
          <w:rFonts w:ascii="Jost" w:hAnsi="Jost"/>
          <w:iCs/>
        </w:rPr>
        <w:t xml:space="preserve"> </w:t>
      </w:r>
      <w:r w:rsidR="00BB2A3C" w:rsidRPr="005B55FB">
        <w:rPr>
          <w:rFonts w:ascii="Jost" w:hAnsi="Jost"/>
          <w:b/>
          <w:bCs/>
          <w:iCs/>
        </w:rPr>
        <w:t>Reikalaujami dokumentai</w:t>
      </w:r>
    </w:p>
    <w:p w14:paraId="6A0ABE6E" w14:textId="77777777" w:rsidR="00BE1B73" w:rsidRPr="005B55FB" w:rsidRDefault="00BE1B73" w:rsidP="00595877">
      <w:pPr>
        <w:pStyle w:val="prastasis1"/>
        <w:keepNext/>
        <w:spacing w:after="0" w:line="240" w:lineRule="auto"/>
        <w:jc w:val="both"/>
        <w:rPr>
          <w:rFonts w:ascii="Jost" w:hAnsi="Jost"/>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7475"/>
        <w:gridCol w:w="1732"/>
      </w:tblGrid>
      <w:tr w:rsidR="00320F61" w:rsidRPr="005B55FB" w14:paraId="2B1E9211" w14:textId="77777777" w:rsidTr="00F21539">
        <w:tc>
          <w:tcPr>
            <w:tcW w:w="35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E1EE395" w14:textId="77777777" w:rsidR="00E57F85" w:rsidRPr="005B55FB" w:rsidRDefault="00E57F85" w:rsidP="00E57F85">
            <w:pPr>
              <w:autoSpaceDN/>
              <w:spacing w:after="0" w:line="240" w:lineRule="auto"/>
              <w:jc w:val="center"/>
              <w:textAlignment w:val="auto"/>
              <w:rPr>
                <w:rFonts w:ascii="Jost" w:eastAsiaTheme="minorEastAsia" w:hAnsi="Jost" w:hint="eastAsia"/>
                <w:b/>
                <w:i/>
                <w:iCs/>
                <w:lang w:eastAsia="lt-LT"/>
              </w:rPr>
            </w:pPr>
            <w:r w:rsidRPr="005B55FB">
              <w:rPr>
                <w:rFonts w:ascii="Jost" w:eastAsiaTheme="minorEastAsia" w:hAnsi="Jost"/>
                <w:b/>
                <w:i/>
                <w:iCs/>
                <w:lang w:eastAsia="lt-LT"/>
              </w:rPr>
              <w:t>Eil.</w:t>
            </w:r>
          </w:p>
          <w:p w14:paraId="020DD0CE" w14:textId="77777777" w:rsidR="00E57F85" w:rsidRPr="005B55FB" w:rsidRDefault="00E57F85" w:rsidP="00E57F85">
            <w:pPr>
              <w:autoSpaceDN/>
              <w:spacing w:after="0" w:line="240" w:lineRule="auto"/>
              <w:jc w:val="center"/>
              <w:textAlignment w:val="auto"/>
              <w:rPr>
                <w:rFonts w:ascii="Jost" w:eastAsiaTheme="minorEastAsia" w:hAnsi="Jost" w:hint="eastAsia"/>
                <w:b/>
                <w:i/>
                <w:iCs/>
                <w:lang w:eastAsia="lt-LT"/>
              </w:rPr>
            </w:pPr>
            <w:r w:rsidRPr="005B55FB">
              <w:rPr>
                <w:rFonts w:ascii="Jost" w:eastAsiaTheme="minorEastAsia" w:hAnsi="Jost"/>
                <w:b/>
                <w:i/>
                <w:iCs/>
                <w:lang w:eastAsia="lt-LT"/>
              </w:rPr>
              <w:t>Nr.</w:t>
            </w:r>
          </w:p>
        </w:tc>
        <w:tc>
          <w:tcPr>
            <w:tcW w:w="3771"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710241C" w14:textId="77777777" w:rsidR="00E57F85" w:rsidRPr="005B55FB" w:rsidRDefault="00E57F85" w:rsidP="00E57F85">
            <w:pPr>
              <w:autoSpaceDN/>
              <w:spacing w:after="0" w:line="240" w:lineRule="auto"/>
              <w:jc w:val="center"/>
              <w:textAlignment w:val="auto"/>
              <w:rPr>
                <w:rFonts w:ascii="Jost" w:eastAsiaTheme="minorEastAsia" w:hAnsi="Jost" w:hint="eastAsia"/>
                <w:b/>
                <w:i/>
                <w:iCs/>
                <w:lang w:eastAsia="lt-LT"/>
              </w:rPr>
            </w:pPr>
            <w:r w:rsidRPr="005B55FB">
              <w:rPr>
                <w:rFonts w:ascii="Jost" w:eastAsiaTheme="minorEastAsia" w:hAnsi="Jost"/>
                <w:b/>
                <w:i/>
                <w:iCs/>
                <w:lang w:eastAsia="lt-LT"/>
              </w:rPr>
              <w:t>Pateiktų dokumentų pavadinimas</w:t>
            </w:r>
          </w:p>
        </w:tc>
        <w:tc>
          <w:tcPr>
            <w:tcW w:w="874"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14625A1" w14:textId="77777777" w:rsidR="00E57F85" w:rsidRPr="005B55FB" w:rsidRDefault="00E57F85" w:rsidP="00E57F85">
            <w:pPr>
              <w:autoSpaceDN/>
              <w:spacing w:after="0" w:line="240" w:lineRule="auto"/>
              <w:jc w:val="center"/>
              <w:textAlignment w:val="auto"/>
              <w:rPr>
                <w:rFonts w:ascii="Jost" w:eastAsiaTheme="minorEastAsia" w:hAnsi="Jost" w:hint="eastAsia"/>
                <w:b/>
                <w:i/>
                <w:iCs/>
                <w:lang w:eastAsia="lt-LT"/>
              </w:rPr>
            </w:pPr>
            <w:r w:rsidRPr="005B55FB">
              <w:rPr>
                <w:rFonts w:ascii="Jost" w:eastAsiaTheme="minorEastAsia" w:hAnsi="Jost"/>
                <w:b/>
                <w:i/>
                <w:iCs/>
                <w:lang w:eastAsia="lt-LT"/>
              </w:rPr>
              <w:t>Dokumento puslapių skaičius</w:t>
            </w:r>
          </w:p>
        </w:tc>
      </w:tr>
      <w:tr w:rsidR="00320F61" w:rsidRPr="005B55FB" w14:paraId="68ABAC0B" w14:textId="77777777" w:rsidTr="00E73074">
        <w:tc>
          <w:tcPr>
            <w:tcW w:w="355" w:type="pct"/>
            <w:tcBorders>
              <w:top w:val="single" w:sz="4" w:space="0" w:color="auto"/>
              <w:left w:val="single" w:sz="4" w:space="0" w:color="auto"/>
              <w:bottom w:val="single" w:sz="4" w:space="0" w:color="auto"/>
              <w:right w:val="single" w:sz="4" w:space="0" w:color="auto"/>
            </w:tcBorders>
          </w:tcPr>
          <w:p w14:paraId="4ED66453" w14:textId="77777777" w:rsidR="00E57F85" w:rsidRPr="005B55FB" w:rsidRDefault="00E57F85" w:rsidP="00E57F85">
            <w:pPr>
              <w:autoSpaceDN/>
              <w:spacing w:after="0" w:line="240" w:lineRule="auto"/>
              <w:jc w:val="center"/>
              <w:textAlignment w:val="auto"/>
              <w:rPr>
                <w:rFonts w:ascii="Jost" w:eastAsiaTheme="minorEastAsia" w:hAnsi="Jost" w:hint="eastAsia"/>
                <w:lang w:eastAsia="lt-LT"/>
              </w:rPr>
            </w:pPr>
            <w:r w:rsidRPr="005B55FB">
              <w:rPr>
                <w:rFonts w:ascii="Jost" w:eastAsiaTheme="minorEastAsia" w:hAnsi="Jost"/>
                <w:lang w:eastAsia="lt-LT"/>
              </w:rPr>
              <w:t>1.</w:t>
            </w:r>
          </w:p>
        </w:tc>
        <w:tc>
          <w:tcPr>
            <w:tcW w:w="3771" w:type="pct"/>
            <w:tcBorders>
              <w:top w:val="single" w:sz="4" w:space="0" w:color="auto"/>
              <w:left w:val="single" w:sz="4" w:space="0" w:color="auto"/>
              <w:bottom w:val="single" w:sz="4" w:space="0" w:color="auto"/>
              <w:right w:val="single" w:sz="4" w:space="0" w:color="auto"/>
            </w:tcBorders>
          </w:tcPr>
          <w:p w14:paraId="11D3AF4E" w14:textId="624F77F5" w:rsidR="00E57F85" w:rsidRPr="005B55FB" w:rsidRDefault="00E57F85" w:rsidP="00E57F85">
            <w:pPr>
              <w:autoSpaceDN/>
              <w:spacing w:after="0" w:line="240" w:lineRule="auto"/>
              <w:jc w:val="both"/>
              <w:textAlignment w:val="auto"/>
              <w:rPr>
                <w:rFonts w:ascii="Jost" w:eastAsiaTheme="minorEastAsia" w:hAnsi="Jost" w:hint="eastAsia"/>
                <w:lang w:eastAsia="lt-LT"/>
              </w:rPr>
            </w:pPr>
            <w:r w:rsidRPr="005B55FB">
              <w:rPr>
                <w:rFonts w:ascii="Jost" w:eastAsiaTheme="minorEastAsia" w:hAnsi="Jost"/>
                <w:lang w:eastAsia="lt-LT"/>
              </w:rPr>
              <w:t>Jungtinės veiklos sutarties skaitmeninė kopija (jeigu pasiūlymą teikia ūkio subjektų grupė).</w:t>
            </w:r>
          </w:p>
        </w:tc>
        <w:tc>
          <w:tcPr>
            <w:tcW w:w="874" w:type="pct"/>
            <w:tcBorders>
              <w:top w:val="single" w:sz="4" w:space="0" w:color="auto"/>
              <w:left w:val="single" w:sz="4" w:space="0" w:color="auto"/>
              <w:bottom w:val="single" w:sz="4" w:space="0" w:color="auto"/>
              <w:right w:val="single" w:sz="4" w:space="0" w:color="auto"/>
            </w:tcBorders>
          </w:tcPr>
          <w:p w14:paraId="00F8ED13" w14:textId="77777777" w:rsidR="00E57F85" w:rsidRPr="005B55FB" w:rsidRDefault="00E57F85" w:rsidP="00E57F85">
            <w:pPr>
              <w:autoSpaceDN/>
              <w:spacing w:after="0" w:line="240" w:lineRule="auto"/>
              <w:jc w:val="both"/>
              <w:textAlignment w:val="auto"/>
              <w:rPr>
                <w:rFonts w:ascii="Jost" w:eastAsiaTheme="minorEastAsia" w:hAnsi="Jost" w:hint="eastAsia"/>
                <w:lang w:eastAsia="lt-LT"/>
              </w:rPr>
            </w:pPr>
          </w:p>
        </w:tc>
      </w:tr>
      <w:tr w:rsidR="00CD0A73" w:rsidRPr="005B55FB" w14:paraId="4EA08300" w14:textId="77777777" w:rsidTr="00E73074">
        <w:trPr>
          <w:trHeight w:val="665"/>
        </w:trPr>
        <w:tc>
          <w:tcPr>
            <w:tcW w:w="355" w:type="pct"/>
            <w:tcBorders>
              <w:top w:val="single" w:sz="4" w:space="0" w:color="auto"/>
              <w:left w:val="single" w:sz="4" w:space="0" w:color="auto"/>
              <w:bottom w:val="single" w:sz="4" w:space="0" w:color="auto"/>
              <w:right w:val="single" w:sz="4" w:space="0" w:color="auto"/>
            </w:tcBorders>
          </w:tcPr>
          <w:p w14:paraId="1CF42067" w14:textId="77777777" w:rsidR="00CD0A73" w:rsidRPr="005B55FB" w:rsidRDefault="00CD0A73" w:rsidP="00CD0A73">
            <w:pPr>
              <w:autoSpaceDN/>
              <w:spacing w:after="0" w:line="240" w:lineRule="auto"/>
              <w:jc w:val="center"/>
              <w:textAlignment w:val="auto"/>
              <w:rPr>
                <w:rFonts w:ascii="Jost" w:eastAsiaTheme="minorEastAsia" w:hAnsi="Jost" w:hint="eastAsia"/>
                <w:lang w:eastAsia="lt-LT"/>
              </w:rPr>
            </w:pPr>
            <w:r w:rsidRPr="005B55FB">
              <w:rPr>
                <w:rFonts w:ascii="Jost" w:eastAsiaTheme="minorEastAsia" w:hAnsi="Jost"/>
                <w:lang w:eastAsia="lt-LT"/>
              </w:rPr>
              <w:t>2.</w:t>
            </w:r>
          </w:p>
        </w:tc>
        <w:tc>
          <w:tcPr>
            <w:tcW w:w="3771" w:type="pct"/>
            <w:tcBorders>
              <w:top w:val="single" w:sz="4" w:space="0" w:color="auto"/>
              <w:left w:val="single" w:sz="4" w:space="0" w:color="auto"/>
              <w:bottom w:val="single" w:sz="4" w:space="0" w:color="auto"/>
              <w:right w:val="single" w:sz="4" w:space="0" w:color="auto"/>
            </w:tcBorders>
          </w:tcPr>
          <w:p w14:paraId="5C8BDEC4" w14:textId="5E3EDC42" w:rsidR="00CD0A73" w:rsidRPr="005B55FB" w:rsidRDefault="00CD0A73" w:rsidP="00CD0A73">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Jost" w:eastAsiaTheme="minorEastAsia" w:hAnsi="Jost" w:hint="eastAsia"/>
                <w:lang w:eastAsia="lt-LT"/>
              </w:rPr>
            </w:pPr>
            <w:r w:rsidRPr="005B55FB">
              <w:rPr>
                <w:rFonts w:ascii="Jost" w:hAnsi="Jost"/>
              </w:rPr>
              <w:t xml:space="preserve">Įrodymai, patvirtinantys Tiekėjo galimybes pirkimo sutarties vykdymo metu naudotis kitų ūkio subjektų, kuriais remiamasi kvalifikacijai atitikti, pajėgumais </w:t>
            </w:r>
            <w:r w:rsidRPr="005B55FB">
              <w:rPr>
                <w:rFonts w:ascii="Jost" w:hAnsi="Jost"/>
                <w:bCs/>
                <w:iCs/>
              </w:rPr>
              <w:t xml:space="preserve">(pvz., pasirašytas ketinimų protokolas, pasirašyta subtiekėjo deklaracija ar pan.) </w:t>
            </w:r>
            <w:r w:rsidRPr="005B55FB">
              <w:rPr>
                <w:rFonts w:ascii="Jost" w:hAnsi="Jost"/>
              </w:rPr>
              <w:t>(jeigu pasitelkiami).</w:t>
            </w:r>
          </w:p>
        </w:tc>
        <w:tc>
          <w:tcPr>
            <w:tcW w:w="874" w:type="pct"/>
            <w:tcBorders>
              <w:top w:val="single" w:sz="4" w:space="0" w:color="auto"/>
              <w:left w:val="single" w:sz="4" w:space="0" w:color="auto"/>
              <w:bottom w:val="single" w:sz="4" w:space="0" w:color="auto"/>
              <w:right w:val="single" w:sz="4" w:space="0" w:color="auto"/>
            </w:tcBorders>
          </w:tcPr>
          <w:p w14:paraId="7CEDECC0" w14:textId="77777777" w:rsidR="00CD0A73" w:rsidRPr="005B55FB" w:rsidRDefault="00CD0A73" w:rsidP="00CD0A73">
            <w:pPr>
              <w:autoSpaceDN/>
              <w:spacing w:after="0" w:line="240" w:lineRule="auto"/>
              <w:jc w:val="both"/>
              <w:textAlignment w:val="auto"/>
              <w:rPr>
                <w:rFonts w:ascii="Jost" w:eastAsiaTheme="minorEastAsia" w:hAnsi="Jost" w:hint="eastAsia"/>
                <w:lang w:eastAsia="lt-LT"/>
              </w:rPr>
            </w:pPr>
          </w:p>
        </w:tc>
      </w:tr>
      <w:tr w:rsidR="00CD0A73" w:rsidRPr="005B55FB" w14:paraId="5E3FAA45" w14:textId="77777777" w:rsidTr="00E73074">
        <w:tc>
          <w:tcPr>
            <w:tcW w:w="355" w:type="pct"/>
            <w:tcBorders>
              <w:top w:val="single" w:sz="4" w:space="0" w:color="auto"/>
              <w:left w:val="single" w:sz="4" w:space="0" w:color="auto"/>
              <w:bottom w:val="single" w:sz="4" w:space="0" w:color="auto"/>
              <w:right w:val="single" w:sz="4" w:space="0" w:color="auto"/>
            </w:tcBorders>
          </w:tcPr>
          <w:p w14:paraId="7ECE7D93" w14:textId="77777777" w:rsidR="00CD0A73" w:rsidRPr="005B55FB" w:rsidRDefault="00CD0A73" w:rsidP="00CD0A73">
            <w:pPr>
              <w:autoSpaceDN/>
              <w:spacing w:after="0" w:line="240" w:lineRule="auto"/>
              <w:jc w:val="center"/>
              <w:textAlignment w:val="auto"/>
              <w:rPr>
                <w:rFonts w:ascii="Jost" w:eastAsiaTheme="minorEastAsia" w:hAnsi="Jost" w:hint="eastAsia"/>
                <w:lang w:eastAsia="lt-LT"/>
              </w:rPr>
            </w:pPr>
            <w:r w:rsidRPr="005B55FB">
              <w:rPr>
                <w:rFonts w:ascii="Jost" w:eastAsiaTheme="minorEastAsia" w:hAnsi="Jost"/>
                <w:lang w:eastAsia="lt-LT"/>
              </w:rPr>
              <w:t>3.</w:t>
            </w:r>
          </w:p>
        </w:tc>
        <w:tc>
          <w:tcPr>
            <w:tcW w:w="3771" w:type="pct"/>
            <w:tcBorders>
              <w:top w:val="single" w:sz="4" w:space="0" w:color="auto"/>
              <w:left w:val="single" w:sz="4" w:space="0" w:color="auto"/>
              <w:bottom w:val="single" w:sz="4" w:space="0" w:color="auto"/>
              <w:right w:val="single" w:sz="4" w:space="0" w:color="auto"/>
            </w:tcBorders>
          </w:tcPr>
          <w:p w14:paraId="52B463CB" w14:textId="375A1F4D" w:rsidR="00CD0A73" w:rsidRPr="005B55FB" w:rsidRDefault="00CD0A73" w:rsidP="00CD0A73">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Jost" w:eastAsiaTheme="minorEastAsia" w:hAnsi="Jost" w:hint="eastAsia"/>
                <w:lang w:eastAsia="lt-LT"/>
              </w:rPr>
            </w:pPr>
            <w:r w:rsidRPr="005B55FB">
              <w:rPr>
                <w:rFonts w:ascii="Jost" w:hAnsi="Jost"/>
              </w:rPr>
              <w:t xml:space="preserve">Užpildyta EBVPD elektroninė forma. Kiekvienas ūkio subjektų grupės narys, taip pat subjektas, kurio pajėgumais Tiekėjas remiasi, kaip tai apibrėžta Viešųjų pirkimų įstatymo 49 straipsnyje, užpildo atskirą EBVPD </w:t>
            </w:r>
            <w:r w:rsidRPr="005B55FB">
              <w:rPr>
                <w:rFonts w:ascii="Jost" w:hAnsi="Jost"/>
                <w:i/>
                <w:iCs/>
              </w:rPr>
              <w:t>(</w:t>
            </w:r>
            <w:r w:rsidR="00AF7009" w:rsidRPr="005B55FB">
              <w:rPr>
                <w:rFonts w:ascii="Jost" w:hAnsi="Jost"/>
                <w:i/>
                <w:iCs/>
              </w:rPr>
              <w:t>forma pateikta specialiųjų pirkimo sąlygų 6 priede</w:t>
            </w:r>
            <w:r w:rsidRPr="005B55FB">
              <w:rPr>
                <w:rFonts w:ascii="Jost" w:hAnsi="Jost"/>
                <w:i/>
                <w:iCs/>
              </w:rPr>
              <w:t>).</w:t>
            </w:r>
            <w:r w:rsidRPr="005B55FB">
              <w:rPr>
                <w:rFonts w:ascii="Jost" w:hAnsi="Jost"/>
              </w:rPr>
              <w:t xml:space="preserve"> </w:t>
            </w:r>
          </w:p>
        </w:tc>
        <w:tc>
          <w:tcPr>
            <w:tcW w:w="874" w:type="pct"/>
            <w:tcBorders>
              <w:top w:val="single" w:sz="4" w:space="0" w:color="auto"/>
              <w:left w:val="single" w:sz="4" w:space="0" w:color="auto"/>
              <w:bottom w:val="single" w:sz="4" w:space="0" w:color="auto"/>
              <w:right w:val="single" w:sz="4" w:space="0" w:color="auto"/>
            </w:tcBorders>
          </w:tcPr>
          <w:p w14:paraId="6D653218" w14:textId="77777777" w:rsidR="00CD0A73" w:rsidRPr="005B55FB" w:rsidRDefault="00CD0A73" w:rsidP="00CD0A73">
            <w:pPr>
              <w:autoSpaceDN/>
              <w:spacing w:after="0" w:line="240" w:lineRule="auto"/>
              <w:jc w:val="both"/>
              <w:textAlignment w:val="auto"/>
              <w:rPr>
                <w:rFonts w:ascii="Jost" w:eastAsiaTheme="minorEastAsia" w:hAnsi="Jost" w:hint="eastAsia"/>
                <w:lang w:eastAsia="lt-LT"/>
              </w:rPr>
            </w:pPr>
          </w:p>
        </w:tc>
      </w:tr>
      <w:tr w:rsidR="00BC1F64" w:rsidRPr="005B55FB" w14:paraId="06DE9B03" w14:textId="77777777" w:rsidTr="00E73074">
        <w:tc>
          <w:tcPr>
            <w:tcW w:w="355" w:type="pct"/>
            <w:tcBorders>
              <w:top w:val="single" w:sz="4" w:space="0" w:color="auto"/>
              <w:left w:val="single" w:sz="4" w:space="0" w:color="auto"/>
              <w:bottom w:val="single" w:sz="4" w:space="0" w:color="auto"/>
              <w:right w:val="single" w:sz="4" w:space="0" w:color="auto"/>
            </w:tcBorders>
          </w:tcPr>
          <w:p w14:paraId="757F9082" w14:textId="15D180F5" w:rsidR="00BC1F64" w:rsidRPr="005B55FB" w:rsidRDefault="00BC1F64" w:rsidP="00BC1F64">
            <w:pPr>
              <w:autoSpaceDN/>
              <w:spacing w:after="0" w:line="240" w:lineRule="auto"/>
              <w:jc w:val="center"/>
              <w:textAlignment w:val="auto"/>
              <w:rPr>
                <w:rFonts w:ascii="Jost" w:eastAsiaTheme="minorEastAsia" w:hAnsi="Jost" w:hint="eastAsia"/>
                <w:lang w:eastAsia="lt-LT"/>
              </w:rPr>
            </w:pPr>
            <w:r w:rsidRPr="005B55FB">
              <w:rPr>
                <w:rFonts w:ascii="Jost" w:eastAsiaTheme="minorEastAsia" w:hAnsi="Jost"/>
                <w:lang w:eastAsia="lt-LT"/>
              </w:rPr>
              <w:t>4.</w:t>
            </w:r>
          </w:p>
        </w:tc>
        <w:tc>
          <w:tcPr>
            <w:tcW w:w="3771" w:type="pct"/>
            <w:tcBorders>
              <w:top w:val="single" w:sz="4" w:space="0" w:color="auto"/>
              <w:left w:val="single" w:sz="4" w:space="0" w:color="auto"/>
              <w:bottom w:val="single" w:sz="4" w:space="0" w:color="auto"/>
              <w:right w:val="single" w:sz="4" w:space="0" w:color="auto"/>
            </w:tcBorders>
          </w:tcPr>
          <w:p w14:paraId="39D7B8FF" w14:textId="4E347DAE" w:rsidR="00BC1F64" w:rsidRPr="005B55FB" w:rsidRDefault="00BC1F64" w:rsidP="00BC1F64">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Jost" w:hAnsi="Jost"/>
              </w:rPr>
            </w:pPr>
            <w:r w:rsidRPr="005B55FB">
              <w:rPr>
                <w:rFonts w:ascii="Jost" w:hAnsi="Jost"/>
                <w:u w:val="single"/>
              </w:rPr>
              <w:t>Užpildyta ir pasirašyta</w:t>
            </w:r>
            <w:r w:rsidRPr="005B55FB">
              <w:rPr>
                <w:rFonts w:ascii="Jost" w:hAnsi="Jost"/>
              </w:rPr>
              <w:t xml:space="preserve"> Tiekėjo deklaracija dėl (ne)atitikties Reglamento nuostatoms juridiniam asmeniui (jei pasiūlymą teikia juridinis asmuo, </w:t>
            </w:r>
            <w:r w:rsidRPr="005B55FB">
              <w:rPr>
                <w:rFonts w:ascii="Jost" w:hAnsi="Jost"/>
                <w:i/>
                <w:iCs/>
              </w:rPr>
              <w:t xml:space="preserve">forma pateikta specialiųjų pirkimo sąlygų </w:t>
            </w:r>
            <w:r w:rsidR="00EE4BC0" w:rsidRPr="005B55FB">
              <w:rPr>
                <w:rFonts w:ascii="Jost" w:hAnsi="Jost"/>
                <w:i/>
                <w:iCs/>
              </w:rPr>
              <w:t>1</w:t>
            </w:r>
            <w:r w:rsidR="00B02D13">
              <w:rPr>
                <w:rFonts w:ascii="Jost" w:hAnsi="Jost"/>
                <w:i/>
                <w:iCs/>
              </w:rPr>
              <w:t>2</w:t>
            </w:r>
            <w:r w:rsidR="00EE4BC0" w:rsidRPr="005B55FB">
              <w:rPr>
                <w:rFonts w:ascii="Jost" w:hAnsi="Jost"/>
                <w:i/>
                <w:iCs/>
              </w:rPr>
              <w:t xml:space="preserve"> </w:t>
            </w:r>
            <w:r w:rsidRPr="005B55FB">
              <w:rPr>
                <w:rFonts w:ascii="Jost" w:hAnsi="Jost"/>
                <w:i/>
                <w:iCs/>
              </w:rPr>
              <w:t>priede</w:t>
            </w:r>
            <w:r w:rsidRPr="005B55FB">
              <w:rPr>
                <w:rFonts w:ascii="Jost" w:hAnsi="Jost"/>
              </w:rPr>
              <w:t>).</w:t>
            </w:r>
          </w:p>
        </w:tc>
        <w:tc>
          <w:tcPr>
            <w:tcW w:w="874" w:type="pct"/>
            <w:tcBorders>
              <w:top w:val="single" w:sz="4" w:space="0" w:color="auto"/>
              <w:left w:val="single" w:sz="4" w:space="0" w:color="auto"/>
              <w:bottom w:val="single" w:sz="4" w:space="0" w:color="auto"/>
              <w:right w:val="single" w:sz="4" w:space="0" w:color="auto"/>
            </w:tcBorders>
          </w:tcPr>
          <w:p w14:paraId="23E0EC86" w14:textId="77777777" w:rsidR="00BC1F64" w:rsidRPr="005B55FB" w:rsidRDefault="00BC1F64" w:rsidP="00BC1F64">
            <w:pPr>
              <w:autoSpaceDN/>
              <w:spacing w:after="0" w:line="240" w:lineRule="auto"/>
              <w:jc w:val="both"/>
              <w:textAlignment w:val="auto"/>
              <w:rPr>
                <w:rFonts w:ascii="Jost" w:eastAsiaTheme="minorEastAsia" w:hAnsi="Jost" w:hint="eastAsia"/>
                <w:highlight w:val="yellow"/>
                <w:lang w:eastAsia="lt-LT"/>
              </w:rPr>
            </w:pPr>
          </w:p>
        </w:tc>
      </w:tr>
      <w:tr w:rsidR="00BC1F64" w:rsidRPr="005B55FB" w14:paraId="038F809E" w14:textId="77777777" w:rsidTr="00E73074">
        <w:tc>
          <w:tcPr>
            <w:tcW w:w="355" w:type="pct"/>
            <w:tcBorders>
              <w:top w:val="single" w:sz="4" w:space="0" w:color="auto"/>
              <w:left w:val="single" w:sz="4" w:space="0" w:color="auto"/>
              <w:bottom w:val="single" w:sz="4" w:space="0" w:color="auto"/>
              <w:right w:val="single" w:sz="4" w:space="0" w:color="auto"/>
            </w:tcBorders>
          </w:tcPr>
          <w:p w14:paraId="507E44DC" w14:textId="40E1383E" w:rsidR="00BC1F64" w:rsidRPr="005B55FB" w:rsidRDefault="00BC1F64" w:rsidP="00BC1F64">
            <w:pPr>
              <w:autoSpaceDN/>
              <w:spacing w:after="0" w:line="240" w:lineRule="auto"/>
              <w:jc w:val="center"/>
              <w:textAlignment w:val="auto"/>
              <w:rPr>
                <w:rFonts w:ascii="Jost" w:eastAsiaTheme="minorEastAsia" w:hAnsi="Jost" w:hint="eastAsia"/>
                <w:lang w:eastAsia="lt-LT"/>
              </w:rPr>
            </w:pPr>
            <w:r w:rsidRPr="005B55FB">
              <w:rPr>
                <w:rFonts w:ascii="Jost" w:eastAsiaTheme="minorEastAsia" w:hAnsi="Jost"/>
                <w:lang w:eastAsia="lt-LT"/>
              </w:rPr>
              <w:t>5.</w:t>
            </w:r>
          </w:p>
        </w:tc>
        <w:tc>
          <w:tcPr>
            <w:tcW w:w="3771" w:type="pct"/>
            <w:tcBorders>
              <w:top w:val="single" w:sz="4" w:space="0" w:color="auto"/>
              <w:left w:val="single" w:sz="4" w:space="0" w:color="auto"/>
              <w:bottom w:val="single" w:sz="4" w:space="0" w:color="auto"/>
              <w:right w:val="single" w:sz="4" w:space="0" w:color="auto"/>
            </w:tcBorders>
          </w:tcPr>
          <w:p w14:paraId="17249726" w14:textId="2BC8AC69" w:rsidR="00BC1F64" w:rsidRPr="005B55FB" w:rsidRDefault="00BC1F64" w:rsidP="00BC1F64">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Jost" w:hAnsi="Jost"/>
              </w:rPr>
            </w:pPr>
            <w:r w:rsidRPr="005B55FB">
              <w:rPr>
                <w:rFonts w:ascii="Jost" w:hAnsi="Jost"/>
                <w:u w:val="single"/>
              </w:rPr>
              <w:t>Užpildyta ir pasirašyta</w:t>
            </w:r>
            <w:r w:rsidRPr="005B55FB">
              <w:rPr>
                <w:rFonts w:ascii="Jost" w:hAnsi="Jost"/>
              </w:rPr>
              <w:t xml:space="preserve"> Tiekėjo deklaracija dėl (ne)atitikties Reglamento nuostatoms fiziniam asmeniui (jei pasiūlymą teikia fizinis asmuo, </w:t>
            </w:r>
            <w:r w:rsidRPr="005B55FB">
              <w:rPr>
                <w:rFonts w:ascii="Jost" w:hAnsi="Jost"/>
                <w:i/>
                <w:iCs/>
              </w:rPr>
              <w:t xml:space="preserve">forma pateikta specialiųjų pirkimo sąlygų </w:t>
            </w:r>
            <w:r w:rsidR="00EE4BC0" w:rsidRPr="005B55FB">
              <w:rPr>
                <w:rFonts w:ascii="Jost" w:hAnsi="Jost"/>
                <w:i/>
                <w:iCs/>
              </w:rPr>
              <w:t>1</w:t>
            </w:r>
            <w:r w:rsidR="00B02D13">
              <w:rPr>
                <w:rFonts w:ascii="Jost" w:hAnsi="Jost"/>
                <w:i/>
                <w:iCs/>
              </w:rPr>
              <w:t>3</w:t>
            </w:r>
            <w:r w:rsidR="00EE4BC0" w:rsidRPr="005B55FB">
              <w:rPr>
                <w:rFonts w:ascii="Jost" w:hAnsi="Jost"/>
                <w:i/>
                <w:iCs/>
              </w:rPr>
              <w:t xml:space="preserve"> </w:t>
            </w:r>
            <w:r w:rsidRPr="005B55FB">
              <w:rPr>
                <w:rFonts w:ascii="Jost" w:hAnsi="Jost"/>
                <w:i/>
                <w:iCs/>
              </w:rPr>
              <w:t>priede</w:t>
            </w:r>
            <w:r w:rsidRPr="005B55FB">
              <w:rPr>
                <w:rFonts w:ascii="Jost" w:hAnsi="Jost"/>
              </w:rPr>
              <w:t>).</w:t>
            </w:r>
          </w:p>
        </w:tc>
        <w:tc>
          <w:tcPr>
            <w:tcW w:w="874" w:type="pct"/>
            <w:tcBorders>
              <w:top w:val="single" w:sz="4" w:space="0" w:color="auto"/>
              <w:left w:val="single" w:sz="4" w:space="0" w:color="auto"/>
              <w:bottom w:val="single" w:sz="4" w:space="0" w:color="auto"/>
              <w:right w:val="single" w:sz="4" w:space="0" w:color="auto"/>
            </w:tcBorders>
          </w:tcPr>
          <w:p w14:paraId="71C73D81" w14:textId="77777777" w:rsidR="00BC1F64" w:rsidRPr="005B55FB" w:rsidRDefault="00BC1F64" w:rsidP="00BC1F64">
            <w:pPr>
              <w:autoSpaceDN/>
              <w:spacing w:after="0" w:line="240" w:lineRule="auto"/>
              <w:jc w:val="both"/>
              <w:textAlignment w:val="auto"/>
              <w:rPr>
                <w:rFonts w:ascii="Jost" w:eastAsiaTheme="minorEastAsia" w:hAnsi="Jost" w:hint="eastAsia"/>
                <w:highlight w:val="yellow"/>
                <w:lang w:eastAsia="lt-LT"/>
              </w:rPr>
            </w:pPr>
          </w:p>
        </w:tc>
      </w:tr>
      <w:tr w:rsidR="00BC1F64" w:rsidRPr="005B55FB" w14:paraId="63151F44" w14:textId="77777777" w:rsidTr="00E73074">
        <w:tc>
          <w:tcPr>
            <w:tcW w:w="355" w:type="pct"/>
            <w:tcBorders>
              <w:top w:val="single" w:sz="4" w:space="0" w:color="auto"/>
              <w:left w:val="single" w:sz="4" w:space="0" w:color="auto"/>
              <w:bottom w:val="single" w:sz="4" w:space="0" w:color="auto"/>
              <w:right w:val="single" w:sz="4" w:space="0" w:color="auto"/>
            </w:tcBorders>
          </w:tcPr>
          <w:p w14:paraId="4760A518" w14:textId="3AD30BA6" w:rsidR="00BC1F64" w:rsidRPr="005B55FB" w:rsidRDefault="00BC1F64" w:rsidP="00BC1F64">
            <w:pPr>
              <w:autoSpaceDN/>
              <w:spacing w:after="0" w:line="240" w:lineRule="auto"/>
              <w:jc w:val="center"/>
              <w:textAlignment w:val="auto"/>
              <w:rPr>
                <w:rFonts w:ascii="Jost" w:eastAsiaTheme="minorEastAsia" w:hAnsi="Jost" w:hint="eastAsia"/>
                <w:lang w:eastAsia="lt-LT"/>
              </w:rPr>
            </w:pPr>
            <w:r w:rsidRPr="005B55FB">
              <w:rPr>
                <w:rFonts w:ascii="Jost" w:eastAsiaTheme="minorEastAsia" w:hAnsi="Jost"/>
                <w:lang w:eastAsia="lt-LT"/>
              </w:rPr>
              <w:t>6.</w:t>
            </w:r>
          </w:p>
        </w:tc>
        <w:tc>
          <w:tcPr>
            <w:tcW w:w="3771" w:type="pct"/>
            <w:tcBorders>
              <w:top w:val="single" w:sz="4" w:space="0" w:color="auto"/>
              <w:left w:val="single" w:sz="4" w:space="0" w:color="auto"/>
              <w:bottom w:val="single" w:sz="4" w:space="0" w:color="auto"/>
              <w:right w:val="single" w:sz="4" w:space="0" w:color="auto"/>
            </w:tcBorders>
          </w:tcPr>
          <w:p w14:paraId="324A5A87" w14:textId="12C7A4E5" w:rsidR="00BC1F64" w:rsidRPr="005B55FB" w:rsidRDefault="00BC1F64" w:rsidP="00BC1F64">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Jost" w:eastAsiaTheme="minorEastAsia" w:hAnsi="Jost" w:hint="eastAsia"/>
                <w:lang w:eastAsia="lt-LT"/>
              </w:rPr>
            </w:pPr>
            <w:r w:rsidRPr="005B55FB">
              <w:rPr>
                <w:rFonts w:ascii="Jost" w:hAnsi="Jost"/>
                <w:u w:val="single"/>
              </w:rPr>
              <w:t>Užpildyta ir pasirašyta</w:t>
            </w:r>
            <w:r w:rsidRPr="005B55FB">
              <w:rPr>
                <w:rFonts w:ascii="Jost" w:hAnsi="Jost"/>
              </w:rPr>
              <w:t xml:space="preserve"> </w:t>
            </w:r>
            <w:r w:rsidRPr="005B55FB">
              <w:rPr>
                <w:rFonts w:ascii="Jost" w:eastAsiaTheme="minorEastAsia" w:hAnsi="Jost"/>
                <w:lang w:eastAsia="lt-LT"/>
              </w:rPr>
              <w:t xml:space="preserve">Viešųjų pirkimų tarnybos nustatytos formos Nacionalinio saugumo reikalavimų atitikties deklaracija </w:t>
            </w:r>
            <w:r w:rsidRPr="005B55FB">
              <w:rPr>
                <w:rFonts w:ascii="Jost" w:hAnsi="Jost"/>
              </w:rPr>
              <w:t>(</w:t>
            </w:r>
            <w:r w:rsidRPr="005B55FB">
              <w:rPr>
                <w:rFonts w:ascii="Jost" w:hAnsi="Jost"/>
                <w:i/>
                <w:iCs/>
              </w:rPr>
              <w:t xml:space="preserve">forma pateikta specialiųjų pirkimo sąlygų </w:t>
            </w:r>
            <w:r w:rsidR="006658A9" w:rsidRPr="005B55FB">
              <w:rPr>
                <w:rFonts w:ascii="Jost" w:hAnsi="Jost"/>
                <w:i/>
                <w:iCs/>
              </w:rPr>
              <w:t>1</w:t>
            </w:r>
            <w:r w:rsidR="001359FE">
              <w:rPr>
                <w:rFonts w:ascii="Jost" w:hAnsi="Jost"/>
                <w:i/>
                <w:iCs/>
              </w:rPr>
              <w:t>5</w:t>
            </w:r>
            <w:r w:rsidR="006658A9" w:rsidRPr="005B55FB">
              <w:rPr>
                <w:rFonts w:ascii="Jost" w:hAnsi="Jost"/>
                <w:i/>
                <w:iCs/>
              </w:rPr>
              <w:t xml:space="preserve"> </w:t>
            </w:r>
            <w:r w:rsidRPr="005B55FB">
              <w:rPr>
                <w:rFonts w:ascii="Jost" w:hAnsi="Jost"/>
                <w:i/>
                <w:iCs/>
              </w:rPr>
              <w:t>priede</w:t>
            </w:r>
            <w:r w:rsidRPr="005B55FB">
              <w:rPr>
                <w:rFonts w:ascii="Jost" w:hAnsi="Jost"/>
              </w:rPr>
              <w:t>)</w:t>
            </w:r>
            <w:r w:rsidRPr="005B55FB">
              <w:rPr>
                <w:rFonts w:ascii="Jost" w:eastAsiaTheme="minorEastAsia" w:hAnsi="Jost"/>
                <w:lang w:eastAsia="lt-LT"/>
              </w:rPr>
              <w:t>.</w:t>
            </w:r>
          </w:p>
        </w:tc>
        <w:tc>
          <w:tcPr>
            <w:tcW w:w="874" w:type="pct"/>
            <w:tcBorders>
              <w:top w:val="single" w:sz="4" w:space="0" w:color="auto"/>
              <w:left w:val="single" w:sz="4" w:space="0" w:color="auto"/>
              <w:bottom w:val="single" w:sz="4" w:space="0" w:color="auto"/>
              <w:right w:val="single" w:sz="4" w:space="0" w:color="auto"/>
            </w:tcBorders>
          </w:tcPr>
          <w:p w14:paraId="697FB379" w14:textId="77777777" w:rsidR="00BC1F64" w:rsidRPr="005B55FB" w:rsidRDefault="00BC1F64" w:rsidP="00BC1F64">
            <w:pPr>
              <w:autoSpaceDN/>
              <w:spacing w:after="0" w:line="240" w:lineRule="auto"/>
              <w:jc w:val="both"/>
              <w:textAlignment w:val="auto"/>
              <w:rPr>
                <w:rFonts w:ascii="Jost" w:eastAsiaTheme="minorEastAsia" w:hAnsi="Jost" w:hint="eastAsia"/>
                <w:highlight w:val="yellow"/>
                <w:lang w:eastAsia="lt-LT"/>
              </w:rPr>
            </w:pPr>
          </w:p>
        </w:tc>
      </w:tr>
      <w:tr w:rsidR="00BC1F64" w:rsidRPr="005B55FB" w14:paraId="6BA73810" w14:textId="77777777" w:rsidTr="00E73074">
        <w:tc>
          <w:tcPr>
            <w:tcW w:w="355" w:type="pct"/>
            <w:tcBorders>
              <w:top w:val="single" w:sz="4" w:space="0" w:color="auto"/>
              <w:left w:val="single" w:sz="4" w:space="0" w:color="auto"/>
              <w:bottom w:val="single" w:sz="4" w:space="0" w:color="auto"/>
              <w:right w:val="single" w:sz="4" w:space="0" w:color="auto"/>
            </w:tcBorders>
          </w:tcPr>
          <w:p w14:paraId="6EB69BF4" w14:textId="423EB441" w:rsidR="00BC1F64" w:rsidRPr="005B55FB" w:rsidRDefault="00BC1F64" w:rsidP="00BC1F64">
            <w:pPr>
              <w:autoSpaceDN/>
              <w:spacing w:after="0" w:line="240" w:lineRule="auto"/>
              <w:jc w:val="center"/>
              <w:textAlignment w:val="auto"/>
              <w:rPr>
                <w:rFonts w:ascii="Jost" w:eastAsiaTheme="minorEastAsia" w:hAnsi="Jost" w:hint="eastAsia"/>
                <w:lang w:eastAsia="lt-LT"/>
              </w:rPr>
            </w:pPr>
            <w:r w:rsidRPr="005B55FB">
              <w:rPr>
                <w:rFonts w:ascii="Jost" w:eastAsiaTheme="minorEastAsia" w:hAnsi="Jost"/>
                <w:lang w:eastAsia="lt-LT"/>
              </w:rPr>
              <w:t>7.</w:t>
            </w:r>
          </w:p>
        </w:tc>
        <w:tc>
          <w:tcPr>
            <w:tcW w:w="3771" w:type="pct"/>
            <w:tcBorders>
              <w:top w:val="single" w:sz="4" w:space="0" w:color="auto"/>
              <w:left w:val="single" w:sz="4" w:space="0" w:color="auto"/>
              <w:bottom w:val="single" w:sz="4" w:space="0" w:color="auto"/>
              <w:right w:val="single" w:sz="4" w:space="0" w:color="auto"/>
            </w:tcBorders>
          </w:tcPr>
          <w:p w14:paraId="6E89D5CD" w14:textId="77332C6F" w:rsidR="00BC1F64" w:rsidRPr="005B55FB" w:rsidRDefault="00BC1F64" w:rsidP="00BC1F64">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Jost" w:eastAsiaTheme="minorEastAsia" w:hAnsi="Jost" w:hint="eastAsia"/>
                <w:lang w:eastAsia="lt-LT"/>
              </w:rPr>
            </w:pPr>
            <w:r w:rsidRPr="005B55FB">
              <w:rPr>
                <w:rFonts w:ascii="Jost" w:hAnsi="Jost"/>
                <w:u w:val="single"/>
              </w:rPr>
              <w:t>Užpildyta ir pasirašyta</w:t>
            </w:r>
            <w:r w:rsidRPr="005B55FB">
              <w:rPr>
                <w:rFonts w:ascii="Jost" w:eastAsia="Arial" w:hAnsi="Jost"/>
              </w:rPr>
              <w:t xml:space="preserve"> </w:t>
            </w:r>
            <w:r w:rsidRPr="005B55FB">
              <w:rPr>
                <w:rFonts w:ascii="Jost" w:eastAsia="Arial" w:hAnsi="Jost"/>
                <w:bCs/>
              </w:rPr>
              <w:t xml:space="preserve">VPĮ 45 str. 2¹ d. reikalavimų atitikties deklaracija </w:t>
            </w:r>
            <w:r w:rsidRPr="005B55FB">
              <w:rPr>
                <w:rFonts w:ascii="Jost" w:hAnsi="Jost"/>
              </w:rPr>
              <w:t>(</w:t>
            </w:r>
            <w:r w:rsidRPr="005B55FB">
              <w:rPr>
                <w:rFonts w:ascii="Jost" w:hAnsi="Jost"/>
                <w:i/>
                <w:iCs/>
              </w:rPr>
              <w:t xml:space="preserve">forma pateikta specialiųjų pirkimo </w:t>
            </w:r>
            <w:r w:rsidR="006658A9" w:rsidRPr="005B55FB">
              <w:rPr>
                <w:rFonts w:ascii="Jost" w:hAnsi="Jost"/>
                <w:i/>
                <w:iCs/>
              </w:rPr>
              <w:t>1</w:t>
            </w:r>
            <w:r w:rsidR="001359FE">
              <w:rPr>
                <w:rFonts w:ascii="Jost" w:hAnsi="Jost"/>
                <w:i/>
                <w:iCs/>
              </w:rPr>
              <w:t>7</w:t>
            </w:r>
            <w:r w:rsidR="006658A9" w:rsidRPr="005B55FB">
              <w:rPr>
                <w:rFonts w:ascii="Jost" w:hAnsi="Jost"/>
                <w:i/>
                <w:iCs/>
              </w:rPr>
              <w:t xml:space="preserve"> </w:t>
            </w:r>
            <w:r w:rsidRPr="005B55FB">
              <w:rPr>
                <w:rFonts w:ascii="Jost" w:hAnsi="Jost"/>
                <w:i/>
                <w:iCs/>
              </w:rPr>
              <w:t>sąlygų priede</w:t>
            </w:r>
            <w:r w:rsidRPr="005B55FB">
              <w:rPr>
                <w:rFonts w:ascii="Jost" w:hAnsi="Jost"/>
              </w:rPr>
              <w:t>)</w:t>
            </w:r>
            <w:r w:rsidRPr="005B55FB">
              <w:rPr>
                <w:rFonts w:ascii="Jost" w:eastAsiaTheme="minorEastAsia" w:hAnsi="Jost"/>
                <w:lang w:eastAsia="lt-LT"/>
              </w:rPr>
              <w:t>.</w:t>
            </w:r>
          </w:p>
        </w:tc>
        <w:tc>
          <w:tcPr>
            <w:tcW w:w="874" w:type="pct"/>
            <w:tcBorders>
              <w:top w:val="single" w:sz="4" w:space="0" w:color="auto"/>
              <w:left w:val="single" w:sz="4" w:space="0" w:color="auto"/>
              <w:bottom w:val="single" w:sz="4" w:space="0" w:color="auto"/>
              <w:right w:val="single" w:sz="4" w:space="0" w:color="auto"/>
            </w:tcBorders>
          </w:tcPr>
          <w:p w14:paraId="38DC048C" w14:textId="77777777" w:rsidR="00BC1F64" w:rsidRPr="005B55FB" w:rsidRDefault="00BC1F64" w:rsidP="00BC1F64">
            <w:pPr>
              <w:autoSpaceDN/>
              <w:spacing w:after="0" w:line="240" w:lineRule="auto"/>
              <w:jc w:val="both"/>
              <w:textAlignment w:val="auto"/>
              <w:rPr>
                <w:rFonts w:ascii="Jost" w:eastAsiaTheme="minorEastAsia" w:hAnsi="Jost" w:hint="eastAsia"/>
                <w:highlight w:val="yellow"/>
                <w:lang w:eastAsia="lt-LT"/>
              </w:rPr>
            </w:pPr>
          </w:p>
        </w:tc>
      </w:tr>
      <w:tr w:rsidR="00BC1F64" w:rsidRPr="005B55FB" w14:paraId="52845307" w14:textId="77777777" w:rsidTr="00E73074">
        <w:tc>
          <w:tcPr>
            <w:tcW w:w="355" w:type="pct"/>
            <w:tcBorders>
              <w:top w:val="single" w:sz="4" w:space="0" w:color="auto"/>
              <w:left w:val="single" w:sz="4" w:space="0" w:color="auto"/>
              <w:bottom w:val="single" w:sz="4" w:space="0" w:color="auto"/>
              <w:right w:val="single" w:sz="4" w:space="0" w:color="auto"/>
            </w:tcBorders>
          </w:tcPr>
          <w:p w14:paraId="74289114" w14:textId="6721FE27" w:rsidR="00BC1F64" w:rsidRPr="005B55FB" w:rsidRDefault="00BC1F64" w:rsidP="00BC1F64">
            <w:pPr>
              <w:autoSpaceDN/>
              <w:spacing w:after="0" w:line="240" w:lineRule="auto"/>
              <w:jc w:val="center"/>
              <w:textAlignment w:val="auto"/>
              <w:rPr>
                <w:rFonts w:ascii="Jost" w:eastAsiaTheme="minorEastAsia" w:hAnsi="Jost" w:hint="eastAsia"/>
                <w:lang w:eastAsia="lt-LT"/>
              </w:rPr>
            </w:pPr>
            <w:r w:rsidRPr="005B55FB">
              <w:rPr>
                <w:rFonts w:ascii="Jost" w:eastAsiaTheme="minorEastAsia" w:hAnsi="Jost"/>
                <w:lang w:eastAsia="lt-LT"/>
              </w:rPr>
              <w:t>8.</w:t>
            </w:r>
          </w:p>
        </w:tc>
        <w:tc>
          <w:tcPr>
            <w:tcW w:w="3771" w:type="pct"/>
            <w:tcBorders>
              <w:top w:val="single" w:sz="4" w:space="0" w:color="auto"/>
              <w:left w:val="single" w:sz="4" w:space="0" w:color="auto"/>
              <w:bottom w:val="single" w:sz="4" w:space="0" w:color="auto"/>
              <w:right w:val="single" w:sz="4" w:space="0" w:color="auto"/>
            </w:tcBorders>
          </w:tcPr>
          <w:p w14:paraId="5352AF2A" w14:textId="5358ED31" w:rsidR="00BC1F64" w:rsidRPr="005B55FB" w:rsidRDefault="006658A9" w:rsidP="00BC1F64">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Jost" w:hAnsi="Jost"/>
              </w:rPr>
            </w:pPr>
            <w:r w:rsidRPr="005B55FB">
              <w:rPr>
                <w:rFonts w:ascii="Jost" w:hAnsi="Jost"/>
              </w:rPr>
              <w:t>Kiti dokumentai.</w:t>
            </w:r>
          </w:p>
        </w:tc>
        <w:tc>
          <w:tcPr>
            <w:tcW w:w="874" w:type="pct"/>
            <w:tcBorders>
              <w:top w:val="single" w:sz="4" w:space="0" w:color="auto"/>
              <w:left w:val="single" w:sz="4" w:space="0" w:color="auto"/>
              <w:bottom w:val="single" w:sz="4" w:space="0" w:color="auto"/>
              <w:right w:val="single" w:sz="4" w:space="0" w:color="auto"/>
            </w:tcBorders>
          </w:tcPr>
          <w:p w14:paraId="2616C4B0" w14:textId="77777777" w:rsidR="00BC1F64" w:rsidRPr="005B55FB" w:rsidRDefault="00BC1F64" w:rsidP="00BC1F64">
            <w:pPr>
              <w:autoSpaceDN/>
              <w:spacing w:after="0" w:line="240" w:lineRule="auto"/>
              <w:jc w:val="both"/>
              <w:textAlignment w:val="auto"/>
              <w:rPr>
                <w:rFonts w:ascii="Jost" w:eastAsiaTheme="minorEastAsia" w:hAnsi="Jost" w:hint="eastAsia"/>
                <w:highlight w:val="yellow"/>
                <w:lang w:eastAsia="lt-LT"/>
              </w:rPr>
            </w:pPr>
          </w:p>
        </w:tc>
      </w:tr>
    </w:tbl>
    <w:p w14:paraId="1500EA13" w14:textId="77777777" w:rsidR="00D95DFF" w:rsidRPr="005B55FB" w:rsidRDefault="00D95DFF" w:rsidP="00422909">
      <w:pPr>
        <w:spacing w:after="0" w:line="240" w:lineRule="auto"/>
        <w:jc w:val="both"/>
        <w:rPr>
          <w:rFonts w:ascii="Jost" w:hAnsi="Jost"/>
          <w:b/>
          <w:bCs/>
          <w:iCs/>
        </w:rPr>
      </w:pPr>
    </w:p>
    <w:p w14:paraId="51323133" w14:textId="2B20021D" w:rsidR="00540A1B" w:rsidRPr="005B55FB" w:rsidRDefault="00DB47C6" w:rsidP="00540A1B">
      <w:pPr>
        <w:jc w:val="both"/>
        <w:rPr>
          <w:rFonts w:ascii="Jost" w:hAnsi="Jost"/>
          <w:b/>
          <w:bCs/>
        </w:rPr>
      </w:pPr>
      <w:r w:rsidRPr="005B55FB">
        <w:rPr>
          <w:rFonts w:ascii="Jost" w:hAnsi="Jost"/>
          <w:b/>
          <w:bCs/>
        </w:rPr>
        <w:t>6</w:t>
      </w:r>
      <w:r w:rsidR="00540A1B" w:rsidRPr="005B55FB">
        <w:rPr>
          <w:rFonts w:ascii="Jost" w:hAnsi="Jost"/>
          <w:b/>
          <w:bCs/>
        </w:rPr>
        <w:t xml:space="preserve"> lentelė. </w:t>
      </w:r>
      <w:r w:rsidR="008B382D" w:rsidRPr="005B55FB">
        <w:rPr>
          <w:rFonts w:ascii="Jost" w:eastAsia="Times New Roman" w:hAnsi="Jost"/>
          <w:b/>
        </w:rPr>
        <w:t>Ūkio subjektai</w:t>
      </w:r>
      <w:r w:rsidR="006C5D6D" w:rsidRPr="005B55FB">
        <w:rPr>
          <w:rStyle w:val="Puslapioinaosnuoroda"/>
          <w:rFonts w:ascii="Jost" w:eastAsia="Times New Roman" w:hAnsi="Jost"/>
          <w:b/>
        </w:rPr>
        <w:footnoteReference w:id="3"/>
      </w:r>
      <w:r w:rsidR="008B382D" w:rsidRPr="005B55FB">
        <w:rPr>
          <w:rFonts w:ascii="Jost" w:eastAsia="Times New Roman" w:hAnsi="Jost"/>
          <w:b/>
        </w:rPr>
        <w:t xml:space="preserve"> (įskaitant </w:t>
      </w:r>
      <w:r w:rsidR="008B382D" w:rsidRPr="005B55FB">
        <w:rPr>
          <w:rFonts w:ascii="Jost" w:eastAsia="Times New Roman" w:hAnsi="Jost"/>
          <w:b/>
          <w:noProof/>
        </w:rPr>
        <w:t xml:space="preserve">kvazisubtiekėjus </w:t>
      </w:r>
      <w:r w:rsidR="008B382D" w:rsidRPr="005B55FB">
        <w:rPr>
          <w:rFonts w:ascii="Jost" w:eastAsia="Times New Roman" w:hAnsi="Jost"/>
          <w:b/>
        </w:rPr>
        <w:t>– fiziniai asmenys, kuriuos ketinama įdarbinti pirkimo laimėjimo atveju), kurių pajėgumais tiekėjas remiasi, kad atitiktų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3838"/>
        <w:gridCol w:w="2166"/>
        <w:gridCol w:w="1695"/>
        <w:gridCol w:w="1662"/>
      </w:tblGrid>
      <w:tr w:rsidR="00540A1B" w:rsidRPr="005B55FB" w14:paraId="278C00A4" w14:textId="77777777" w:rsidTr="00F21539">
        <w:tc>
          <w:tcPr>
            <w:tcW w:w="291"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D96497F" w14:textId="77777777" w:rsidR="00540A1B" w:rsidRPr="005B55FB" w:rsidRDefault="00540A1B" w:rsidP="00E034A7">
            <w:pPr>
              <w:spacing w:after="0"/>
              <w:jc w:val="center"/>
              <w:rPr>
                <w:rFonts w:ascii="Jost" w:hAnsi="Jost"/>
                <w:b/>
              </w:rPr>
            </w:pPr>
            <w:r w:rsidRPr="005B55FB">
              <w:rPr>
                <w:rFonts w:ascii="Jost" w:hAnsi="Jost"/>
                <w:b/>
              </w:rPr>
              <w:t>Eil.</w:t>
            </w:r>
          </w:p>
          <w:p w14:paraId="598E4A0D" w14:textId="77777777" w:rsidR="00540A1B" w:rsidRPr="005B55FB" w:rsidRDefault="00540A1B" w:rsidP="00E034A7">
            <w:pPr>
              <w:spacing w:after="0"/>
              <w:jc w:val="center"/>
              <w:rPr>
                <w:rFonts w:ascii="Jost" w:hAnsi="Jost"/>
                <w:b/>
              </w:rPr>
            </w:pPr>
            <w:r w:rsidRPr="005B55FB">
              <w:rPr>
                <w:rFonts w:ascii="Jost" w:hAnsi="Jost"/>
                <w:b/>
              </w:rPr>
              <w:t>Nr.</w:t>
            </w:r>
          </w:p>
        </w:tc>
        <w:tc>
          <w:tcPr>
            <w:tcW w:w="2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2BBC869" w14:textId="77777777" w:rsidR="00540A1B" w:rsidRPr="005B55FB" w:rsidRDefault="00540A1B" w:rsidP="00E034A7">
            <w:pPr>
              <w:spacing w:after="0"/>
              <w:jc w:val="center"/>
              <w:rPr>
                <w:rFonts w:ascii="Jost" w:hAnsi="Jost"/>
                <w:b/>
              </w:rPr>
            </w:pPr>
            <w:r w:rsidRPr="005B55FB">
              <w:rPr>
                <w:rFonts w:ascii="Jost" w:hAnsi="Jost"/>
                <w:b/>
              </w:rPr>
              <w:t xml:space="preserve">Ūkio subjekto, </w:t>
            </w:r>
            <w:r w:rsidRPr="005B55FB">
              <w:rPr>
                <w:rFonts w:ascii="Jost" w:hAnsi="Jost"/>
                <w:b/>
                <w:bCs/>
              </w:rPr>
              <w:t xml:space="preserve">kurio pajėgumais remiasi tiekėjas, </w:t>
            </w:r>
            <w:r w:rsidRPr="005B55FB">
              <w:rPr>
                <w:rFonts w:ascii="Jost" w:hAnsi="Jost"/>
                <w:b/>
                <w:bCs/>
                <w:color w:val="000000"/>
              </w:rPr>
              <w:t xml:space="preserve">kad atitiktų kvalifikacijos reikalavimus/kito </w:t>
            </w:r>
            <w:r w:rsidRPr="005B55FB">
              <w:rPr>
                <w:rFonts w:ascii="Jost" w:hAnsi="Jost"/>
                <w:b/>
                <w:bCs/>
                <w:color w:val="000000"/>
              </w:rPr>
              <w:lastRenderedPageBreak/>
              <w:t>subtiekėjo/</w:t>
            </w:r>
            <w:proofErr w:type="spellStart"/>
            <w:r w:rsidRPr="005B55FB">
              <w:rPr>
                <w:rFonts w:ascii="Jost" w:hAnsi="Jost"/>
                <w:b/>
                <w:bCs/>
                <w:color w:val="000000"/>
              </w:rPr>
              <w:t>kvazisubtiekėjo</w:t>
            </w:r>
            <w:proofErr w:type="spellEnd"/>
            <w:r w:rsidRPr="005B55FB">
              <w:rPr>
                <w:rFonts w:ascii="Jost" w:hAnsi="Jost"/>
                <w:b/>
              </w:rPr>
              <w:t xml:space="preserve"> pavadinimas, kodas, adresas</w:t>
            </w:r>
          </w:p>
        </w:tc>
        <w:tc>
          <w:tcPr>
            <w:tcW w:w="1131"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9044F5E" w14:textId="77777777" w:rsidR="00540A1B" w:rsidRPr="005B55FB" w:rsidRDefault="00540A1B" w:rsidP="00E034A7">
            <w:pPr>
              <w:spacing w:after="0"/>
              <w:jc w:val="center"/>
              <w:rPr>
                <w:rFonts w:ascii="Jost" w:hAnsi="Jost"/>
                <w:b/>
              </w:rPr>
            </w:pPr>
            <w:r w:rsidRPr="005B55FB">
              <w:rPr>
                <w:rFonts w:ascii="Jost" w:hAnsi="Jost"/>
                <w:b/>
              </w:rPr>
              <w:lastRenderedPageBreak/>
              <w:t>Nurodomi įsipareigojimai, kuriuos vykdys subtiekėjai</w:t>
            </w:r>
          </w:p>
        </w:tc>
        <w:tc>
          <w:tcPr>
            <w:tcW w:w="79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565A036" w14:textId="77777777" w:rsidR="00540A1B" w:rsidRPr="005B55FB" w:rsidRDefault="00540A1B" w:rsidP="00E034A7">
            <w:pPr>
              <w:spacing w:after="0"/>
              <w:jc w:val="center"/>
              <w:rPr>
                <w:rFonts w:ascii="Jost" w:hAnsi="Jost"/>
                <w:b/>
              </w:rPr>
            </w:pPr>
            <w:r w:rsidRPr="005B55FB">
              <w:rPr>
                <w:rFonts w:ascii="Jost" w:hAnsi="Jost"/>
                <w:b/>
              </w:rPr>
              <w:t xml:space="preserve">Perduodamų įsipareigojimų (veiklos) dalis nuo visos </w:t>
            </w:r>
            <w:r w:rsidRPr="005B55FB">
              <w:rPr>
                <w:rFonts w:ascii="Jost" w:hAnsi="Jost"/>
                <w:b/>
              </w:rPr>
              <w:lastRenderedPageBreak/>
              <w:t>pirkimo sutarties (Eur arba %)</w:t>
            </w:r>
          </w:p>
        </w:tc>
        <w:tc>
          <w:tcPr>
            <w:tcW w:w="783"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6C03A5E" w14:textId="77777777" w:rsidR="00540A1B" w:rsidRPr="005B55FB" w:rsidRDefault="00540A1B" w:rsidP="00E034A7">
            <w:pPr>
              <w:spacing w:after="0"/>
              <w:jc w:val="center"/>
              <w:rPr>
                <w:rFonts w:ascii="Jost" w:hAnsi="Jost"/>
                <w:b/>
              </w:rPr>
            </w:pPr>
            <w:r w:rsidRPr="005B55FB">
              <w:rPr>
                <w:rFonts w:ascii="Jost" w:hAnsi="Jost"/>
                <w:b/>
              </w:rPr>
              <w:lastRenderedPageBreak/>
              <w:t xml:space="preserve">Nurodoma, kokiam kvalifikacijos reikalavimui </w:t>
            </w:r>
            <w:r w:rsidRPr="005B55FB">
              <w:rPr>
                <w:rFonts w:ascii="Jost" w:hAnsi="Jost"/>
                <w:b/>
              </w:rPr>
              <w:lastRenderedPageBreak/>
              <w:t>pasitelkiamas ūkio subjektas (kvalifikacijos reikalavimo Nr.)</w:t>
            </w:r>
          </w:p>
        </w:tc>
      </w:tr>
      <w:tr w:rsidR="00540A1B" w:rsidRPr="005B55FB" w14:paraId="23A51AF5" w14:textId="77777777" w:rsidTr="00E034A7">
        <w:tc>
          <w:tcPr>
            <w:tcW w:w="291" w:type="pct"/>
            <w:tcBorders>
              <w:top w:val="single" w:sz="4" w:space="0" w:color="auto"/>
              <w:left w:val="single" w:sz="4" w:space="0" w:color="auto"/>
              <w:bottom w:val="single" w:sz="4" w:space="0" w:color="auto"/>
              <w:right w:val="single" w:sz="4" w:space="0" w:color="auto"/>
            </w:tcBorders>
          </w:tcPr>
          <w:p w14:paraId="41015AE9" w14:textId="77777777" w:rsidR="00540A1B" w:rsidRPr="005B55FB" w:rsidRDefault="00540A1B" w:rsidP="00E034A7">
            <w:pPr>
              <w:jc w:val="both"/>
              <w:rPr>
                <w:rFonts w:ascii="Jost" w:hAnsi="Jost"/>
              </w:rPr>
            </w:pPr>
            <w:r w:rsidRPr="005B55FB">
              <w:rPr>
                <w:rFonts w:ascii="Jost" w:hAnsi="Jost"/>
              </w:rPr>
              <w:lastRenderedPageBreak/>
              <w:t>1.</w:t>
            </w:r>
          </w:p>
        </w:tc>
        <w:tc>
          <w:tcPr>
            <w:tcW w:w="2000" w:type="pct"/>
            <w:tcBorders>
              <w:top w:val="single" w:sz="4" w:space="0" w:color="auto"/>
              <w:left w:val="single" w:sz="4" w:space="0" w:color="auto"/>
              <w:bottom w:val="single" w:sz="4" w:space="0" w:color="auto"/>
              <w:right w:val="single" w:sz="4" w:space="0" w:color="auto"/>
            </w:tcBorders>
          </w:tcPr>
          <w:p w14:paraId="6C09737C" w14:textId="77777777" w:rsidR="00540A1B" w:rsidRPr="005B55FB" w:rsidRDefault="00540A1B" w:rsidP="00E034A7">
            <w:pPr>
              <w:jc w:val="both"/>
              <w:rPr>
                <w:rFonts w:ascii="Jost" w:hAnsi="Jost"/>
                <w:bCs/>
              </w:rPr>
            </w:pPr>
            <w:r w:rsidRPr="005B55FB">
              <w:rPr>
                <w:rFonts w:ascii="Jost" w:hAnsi="Jost"/>
                <w:bCs/>
              </w:rPr>
              <w:t xml:space="preserve">Ūkio subjektai, kurių pajėgumais remiasi tiekėjas, </w:t>
            </w:r>
            <w:r w:rsidRPr="005B55FB">
              <w:rPr>
                <w:rFonts w:ascii="Jost" w:hAnsi="Jost"/>
                <w:bCs/>
                <w:color w:val="000000"/>
              </w:rPr>
              <w:t>kad atitiktų kvalifikacijos reikalavimus:</w:t>
            </w:r>
          </w:p>
        </w:tc>
        <w:tc>
          <w:tcPr>
            <w:tcW w:w="1131" w:type="pct"/>
            <w:tcBorders>
              <w:top w:val="single" w:sz="4" w:space="0" w:color="auto"/>
              <w:left w:val="single" w:sz="4" w:space="0" w:color="auto"/>
              <w:bottom w:val="single" w:sz="4" w:space="0" w:color="auto"/>
              <w:right w:val="single" w:sz="4" w:space="0" w:color="auto"/>
            </w:tcBorders>
            <w:shd w:val="clear" w:color="auto" w:fill="auto"/>
          </w:tcPr>
          <w:p w14:paraId="41A049E4" w14:textId="7A9608C9" w:rsidR="00540A1B" w:rsidRPr="005B55FB" w:rsidRDefault="00540A1B" w:rsidP="00E034A7">
            <w:pPr>
              <w:jc w:val="center"/>
              <w:rPr>
                <w:rFonts w:ascii="Jost" w:hAnsi="Jost"/>
                <w:i/>
                <w:iCs/>
              </w:rPr>
            </w:pPr>
          </w:p>
        </w:tc>
        <w:tc>
          <w:tcPr>
            <w:tcW w:w="796" w:type="pct"/>
            <w:tcBorders>
              <w:top w:val="single" w:sz="4" w:space="0" w:color="auto"/>
              <w:left w:val="single" w:sz="4" w:space="0" w:color="auto"/>
              <w:bottom w:val="single" w:sz="4" w:space="0" w:color="auto"/>
              <w:right w:val="single" w:sz="4" w:space="0" w:color="auto"/>
            </w:tcBorders>
          </w:tcPr>
          <w:p w14:paraId="3D3F94C2" w14:textId="77777777" w:rsidR="00540A1B" w:rsidRPr="005B55FB" w:rsidRDefault="00540A1B" w:rsidP="00E034A7">
            <w:pPr>
              <w:jc w:val="both"/>
              <w:rPr>
                <w:rFonts w:ascii="Jost" w:hAnsi="Jost"/>
              </w:rPr>
            </w:pPr>
          </w:p>
        </w:tc>
        <w:tc>
          <w:tcPr>
            <w:tcW w:w="783" w:type="pct"/>
            <w:tcBorders>
              <w:top w:val="single" w:sz="4" w:space="0" w:color="auto"/>
              <w:left w:val="single" w:sz="4" w:space="0" w:color="auto"/>
              <w:bottom w:val="single" w:sz="4" w:space="0" w:color="auto"/>
              <w:right w:val="single" w:sz="4" w:space="0" w:color="auto"/>
            </w:tcBorders>
          </w:tcPr>
          <w:p w14:paraId="4B3AA3A7" w14:textId="77777777" w:rsidR="00540A1B" w:rsidRPr="005B55FB" w:rsidRDefault="00540A1B" w:rsidP="00E034A7">
            <w:pPr>
              <w:jc w:val="both"/>
              <w:rPr>
                <w:rFonts w:ascii="Jost" w:hAnsi="Jost"/>
              </w:rPr>
            </w:pPr>
          </w:p>
        </w:tc>
      </w:tr>
      <w:tr w:rsidR="00540A1B" w:rsidRPr="005B55FB" w14:paraId="36507B0C" w14:textId="77777777" w:rsidTr="00E034A7">
        <w:tc>
          <w:tcPr>
            <w:tcW w:w="291" w:type="pct"/>
            <w:tcBorders>
              <w:top w:val="single" w:sz="4" w:space="0" w:color="auto"/>
              <w:left w:val="single" w:sz="4" w:space="0" w:color="auto"/>
              <w:bottom w:val="single" w:sz="4" w:space="0" w:color="auto"/>
              <w:right w:val="single" w:sz="4" w:space="0" w:color="auto"/>
            </w:tcBorders>
          </w:tcPr>
          <w:p w14:paraId="1007E1F4" w14:textId="77777777" w:rsidR="00540A1B" w:rsidRPr="005B55FB" w:rsidRDefault="00540A1B" w:rsidP="00E034A7">
            <w:pPr>
              <w:jc w:val="both"/>
              <w:rPr>
                <w:rFonts w:ascii="Jost" w:hAnsi="Jost"/>
              </w:rPr>
            </w:pPr>
            <w:r w:rsidRPr="005B55FB">
              <w:rPr>
                <w:rFonts w:ascii="Jost" w:hAnsi="Jost"/>
              </w:rPr>
              <w:t>1.1.</w:t>
            </w:r>
          </w:p>
        </w:tc>
        <w:tc>
          <w:tcPr>
            <w:tcW w:w="2000" w:type="pct"/>
            <w:tcBorders>
              <w:top w:val="single" w:sz="4" w:space="0" w:color="auto"/>
              <w:left w:val="single" w:sz="4" w:space="0" w:color="auto"/>
              <w:bottom w:val="single" w:sz="4" w:space="0" w:color="auto"/>
              <w:right w:val="single" w:sz="4" w:space="0" w:color="auto"/>
            </w:tcBorders>
          </w:tcPr>
          <w:p w14:paraId="197402EB" w14:textId="77777777" w:rsidR="00540A1B" w:rsidRPr="005B55FB" w:rsidRDefault="00540A1B" w:rsidP="00E034A7">
            <w:pPr>
              <w:jc w:val="both"/>
              <w:rPr>
                <w:rFonts w:ascii="Jost" w:hAnsi="Jost"/>
              </w:rPr>
            </w:pPr>
          </w:p>
        </w:tc>
        <w:tc>
          <w:tcPr>
            <w:tcW w:w="1131" w:type="pct"/>
            <w:tcBorders>
              <w:top w:val="single" w:sz="4" w:space="0" w:color="auto"/>
              <w:left w:val="single" w:sz="4" w:space="0" w:color="auto"/>
              <w:bottom w:val="single" w:sz="4" w:space="0" w:color="auto"/>
              <w:right w:val="single" w:sz="4" w:space="0" w:color="auto"/>
            </w:tcBorders>
          </w:tcPr>
          <w:p w14:paraId="12A0AA78" w14:textId="77777777" w:rsidR="00540A1B" w:rsidRPr="005B55FB" w:rsidRDefault="00540A1B" w:rsidP="00E034A7">
            <w:pPr>
              <w:jc w:val="both"/>
              <w:rPr>
                <w:rFonts w:ascii="Jost" w:hAnsi="Jost"/>
              </w:rPr>
            </w:pPr>
          </w:p>
        </w:tc>
        <w:tc>
          <w:tcPr>
            <w:tcW w:w="796" w:type="pct"/>
            <w:tcBorders>
              <w:top w:val="single" w:sz="4" w:space="0" w:color="auto"/>
              <w:left w:val="single" w:sz="4" w:space="0" w:color="auto"/>
              <w:bottom w:val="single" w:sz="4" w:space="0" w:color="auto"/>
              <w:right w:val="single" w:sz="4" w:space="0" w:color="auto"/>
            </w:tcBorders>
          </w:tcPr>
          <w:p w14:paraId="38B880CE" w14:textId="77777777" w:rsidR="00540A1B" w:rsidRPr="005B55FB" w:rsidRDefault="00540A1B" w:rsidP="00E034A7">
            <w:pPr>
              <w:jc w:val="both"/>
              <w:rPr>
                <w:rFonts w:ascii="Jost" w:hAnsi="Jost"/>
              </w:rPr>
            </w:pPr>
          </w:p>
        </w:tc>
        <w:tc>
          <w:tcPr>
            <w:tcW w:w="783" w:type="pct"/>
            <w:tcBorders>
              <w:top w:val="single" w:sz="4" w:space="0" w:color="auto"/>
              <w:left w:val="single" w:sz="4" w:space="0" w:color="auto"/>
              <w:bottom w:val="single" w:sz="4" w:space="0" w:color="auto"/>
              <w:right w:val="single" w:sz="4" w:space="0" w:color="auto"/>
            </w:tcBorders>
          </w:tcPr>
          <w:p w14:paraId="1932360E" w14:textId="77777777" w:rsidR="00540A1B" w:rsidRPr="005B55FB" w:rsidRDefault="00540A1B" w:rsidP="00E034A7">
            <w:pPr>
              <w:jc w:val="both"/>
              <w:rPr>
                <w:rFonts w:ascii="Jost" w:hAnsi="Jost"/>
              </w:rPr>
            </w:pPr>
          </w:p>
        </w:tc>
      </w:tr>
      <w:tr w:rsidR="00540A1B" w:rsidRPr="005B55FB" w14:paraId="32E7924A" w14:textId="77777777" w:rsidTr="00E034A7">
        <w:tc>
          <w:tcPr>
            <w:tcW w:w="291" w:type="pct"/>
            <w:tcBorders>
              <w:top w:val="single" w:sz="4" w:space="0" w:color="auto"/>
              <w:left w:val="single" w:sz="4" w:space="0" w:color="auto"/>
              <w:bottom w:val="single" w:sz="4" w:space="0" w:color="auto"/>
              <w:right w:val="single" w:sz="4" w:space="0" w:color="auto"/>
            </w:tcBorders>
          </w:tcPr>
          <w:p w14:paraId="488D4B88" w14:textId="77777777" w:rsidR="00540A1B" w:rsidRPr="005B55FB" w:rsidRDefault="00540A1B" w:rsidP="00E034A7">
            <w:pPr>
              <w:jc w:val="both"/>
              <w:rPr>
                <w:rFonts w:ascii="Jost" w:hAnsi="Jost"/>
              </w:rPr>
            </w:pPr>
          </w:p>
        </w:tc>
        <w:tc>
          <w:tcPr>
            <w:tcW w:w="2000" w:type="pct"/>
            <w:tcBorders>
              <w:top w:val="single" w:sz="4" w:space="0" w:color="auto"/>
              <w:left w:val="single" w:sz="4" w:space="0" w:color="auto"/>
              <w:bottom w:val="single" w:sz="4" w:space="0" w:color="auto"/>
              <w:right w:val="single" w:sz="4" w:space="0" w:color="auto"/>
            </w:tcBorders>
          </w:tcPr>
          <w:p w14:paraId="6F9787E1" w14:textId="77777777" w:rsidR="00540A1B" w:rsidRPr="005B55FB" w:rsidRDefault="00540A1B" w:rsidP="00E034A7">
            <w:pPr>
              <w:jc w:val="both"/>
              <w:rPr>
                <w:rFonts w:ascii="Jost" w:hAnsi="Jost"/>
              </w:rPr>
            </w:pPr>
          </w:p>
        </w:tc>
        <w:tc>
          <w:tcPr>
            <w:tcW w:w="1131" w:type="pct"/>
            <w:tcBorders>
              <w:top w:val="single" w:sz="4" w:space="0" w:color="auto"/>
              <w:left w:val="single" w:sz="4" w:space="0" w:color="auto"/>
              <w:bottom w:val="single" w:sz="4" w:space="0" w:color="auto"/>
              <w:right w:val="single" w:sz="4" w:space="0" w:color="auto"/>
            </w:tcBorders>
          </w:tcPr>
          <w:p w14:paraId="2344BD06" w14:textId="77777777" w:rsidR="00540A1B" w:rsidRPr="005B55FB" w:rsidRDefault="00540A1B" w:rsidP="00E034A7">
            <w:pPr>
              <w:jc w:val="both"/>
              <w:rPr>
                <w:rFonts w:ascii="Jost" w:hAnsi="Jost"/>
              </w:rPr>
            </w:pPr>
          </w:p>
        </w:tc>
        <w:tc>
          <w:tcPr>
            <w:tcW w:w="796" w:type="pct"/>
            <w:tcBorders>
              <w:top w:val="single" w:sz="4" w:space="0" w:color="auto"/>
              <w:left w:val="single" w:sz="4" w:space="0" w:color="auto"/>
              <w:bottom w:val="single" w:sz="4" w:space="0" w:color="auto"/>
              <w:right w:val="single" w:sz="4" w:space="0" w:color="auto"/>
            </w:tcBorders>
          </w:tcPr>
          <w:p w14:paraId="1F145371" w14:textId="77777777" w:rsidR="00540A1B" w:rsidRPr="005B55FB" w:rsidRDefault="00540A1B" w:rsidP="00E034A7">
            <w:pPr>
              <w:jc w:val="both"/>
              <w:rPr>
                <w:rFonts w:ascii="Jost" w:hAnsi="Jost"/>
              </w:rPr>
            </w:pPr>
          </w:p>
        </w:tc>
        <w:tc>
          <w:tcPr>
            <w:tcW w:w="783" w:type="pct"/>
            <w:tcBorders>
              <w:top w:val="single" w:sz="4" w:space="0" w:color="auto"/>
              <w:left w:val="single" w:sz="4" w:space="0" w:color="auto"/>
              <w:bottom w:val="single" w:sz="4" w:space="0" w:color="auto"/>
              <w:right w:val="single" w:sz="4" w:space="0" w:color="auto"/>
            </w:tcBorders>
          </w:tcPr>
          <w:p w14:paraId="69D1DBBB" w14:textId="77777777" w:rsidR="00540A1B" w:rsidRPr="005B55FB" w:rsidRDefault="00540A1B" w:rsidP="00E034A7">
            <w:pPr>
              <w:jc w:val="both"/>
              <w:rPr>
                <w:rFonts w:ascii="Jost" w:hAnsi="Jost"/>
              </w:rPr>
            </w:pPr>
          </w:p>
        </w:tc>
      </w:tr>
      <w:tr w:rsidR="00540A1B" w:rsidRPr="005B55FB" w14:paraId="6B03D2FF" w14:textId="77777777" w:rsidTr="00E034A7">
        <w:tc>
          <w:tcPr>
            <w:tcW w:w="291" w:type="pct"/>
            <w:tcBorders>
              <w:top w:val="single" w:sz="4" w:space="0" w:color="auto"/>
              <w:left w:val="single" w:sz="4" w:space="0" w:color="auto"/>
              <w:bottom w:val="single" w:sz="4" w:space="0" w:color="auto"/>
              <w:right w:val="single" w:sz="4" w:space="0" w:color="auto"/>
            </w:tcBorders>
          </w:tcPr>
          <w:p w14:paraId="78E3F64C" w14:textId="77777777" w:rsidR="00540A1B" w:rsidRPr="005B55FB" w:rsidRDefault="00540A1B" w:rsidP="00E034A7">
            <w:pPr>
              <w:jc w:val="both"/>
              <w:rPr>
                <w:rFonts w:ascii="Jost" w:hAnsi="Jost"/>
              </w:rPr>
            </w:pPr>
            <w:r w:rsidRPr="005B55FB">
              <w:rPr>
                <w:rFonts w:ascii="Jost" w:hAnsi="Jost"/>
              </w:rPr>
              <w:t>2.</w:t>
            </w:r>
          </w:p>
        </w:tc>
        <w:tc>
          <w:tcPr>
            <w:tcW w:w="2000" w:type="pct"/>
            <w:tcBorders>
              <w:top w:val="single" w:sz="4" w:space="0" w:color="auto"/>
              <w:left w:val="single" w:sz="4" w:space="0" w:color="auto"/>
              <w:bottom w:val="single" w:sz="4" w:space="0" w:color="auto"/>
              <w:right w:val="single" w:sz="4" w:space="0" w:color="auto"/>
            </w:tcBorders>
          </w:tcPr>
          <w:p w14:paraId="5C6CC482" w14:textId="77777777" w:rsidR="00540A1B" w:rsidRPr="005B55FB" w:rsidRDefault="00540A1B" w:rsidP="00E034A7">
            <w:pPr>
              <w:jc w:val="both"/>
              <w:rPr>
                <w:rFonts w:ascii="Jost" w:hAnsi="Jost"/>
              </w:rPr>
            </w:pPr>
            <w:proofErr w:type="spellStart"/>
            <w:r w:rsidRPr="005B55FB">
              <w:rPr>
                <w:rFonts w:ascii="Jost" w:hAnsi="Jost"/>
              </w:rPr>
              <w:t>Kvazisubtiekėjai</w:t>
            </w:r>
            <w:proofErr w:type="spellEnd"/>
            <w:r w:rsidRPr="005B55FB">
              <w:rPr>
                <w:rFonts w:ascii="Jost" w:hAnsi="Jost"/>
              </w:rPr>
              <w:t xml:space="preserve"> (fiziniai asmenys, kuriais remiamasi kvalifikacijai atitikti, ir </w:t>
            </w:r>
            <w:r w:rsidRPr="005B55FB">
              <w:rPr>
                <w:rFonts w:ascii="Jost" w:hAnsi="Jost"/>
                <w:b/>
                <w:bCs/>
              </w:rPr>
              <w:t>kurie bus įdarbinti</w:t>
            </w:r>
            <w:r w:rsidRPr="005B55FB">
              <w:rPr>
                <w:rFonts w:ascii="Jost" w:hAnsi="Jost"/>
              </w:rPr>
              <w:t xml:space="preserve"> sutarties vykdymui)</w:t>
            </w:r>
          </w:p>
        </w:tc>
        <w:tc>
          <w:tcPr>
            <w:tcW w:w="1131" w:type="pct"/>
            <w:tcBorders>
              <w:top w:val="single" w:sz="4" w:space="0" w:color="auto"/>
              <w:left w:val="single" w:sz="4" w:space="0" w:color="auto"/>
              <w:bottom w:val="single" w:sz="4" w:space="0" w:color="auto"/>
              <w:right w:val="single" w:sz="4" w:space="0" w:color="auto"/>
            </w:tcBorders>
          </w:tcPr>
          <w:p w14:paraId="53BB95A7" w14:textId="77777777" w:rsidR="00540A1B" w:rsidRPr="005B55FB" w:rsidRDefault="00540A1B" w:rsidP="00E034A7">
            <w:pPr>
              <w:jc w:val="both"/>
              <w:rPr>
                <w:rFonts w:ascii="Jost" w:hAnsi="Jost"/>
              </w:rPr>
            </w:pPr>
          </w:p>
        </w:tc>
        <w:tc>
          <w:tcPr>
            <w:tcW w:w="796" w:type="pct"/>
            <w:tcBorders>
              <w:top w:val="single" w:sz="4" w:space="0" w:color="auto"/>
              <w:left w:val="single" w:sz="4" w:space="0" w:color="auto"/>
              <w:bottom w:val="single" w:sz="4" w:space="0" w:color="auto"/>
              <w:right w:val="single" w:sz="4" w:space="0" w:color="auto"/>
            </w:tcBorders>
          </w:tcPr>
          <w:p w14:paraId="5E690D1F" w14:textId="77777777" w:rsidR="00540A1B" w:rsidRPr="005B55FB" w:rsidRDefault="00540A1B" w:rsidP="00E034A7">
            <w:pPr>
              <w:jc w:val="both"/>
              <w:rPr>
                <w:rFonts w:ascii="Jost" w:hAnsi="Jost"/>
              </w:rPr>
            </w:pPr>
          </w:p>
        </w:tc>
        <w:tc>
          <w:tcPr>
            <w:tcW w:w="783" w:type="pct"/>
            <w:tcBorders>
              <w:top w:val="single" w:sz="4" w:space="0" w:color="auto"/>
              <w:left w:val="single" w:sz="4" w:space="0" w:color="auto"/>
              <w:bottom w:val="single" w:sz="4" w:space="0" w:color="auto"/>
              <w:right w:val="single" w:sz="4" w:space="0" w:color="auto"/>
            </w:tcBorders>
          </w:tcPr>
          <w:p w14:paraId="7F2935D9" w14:textId="77777777" w:rsidR="00540A1B" w:rsidRPr="005B55FB" w:rsidRDefault="00540A1B" w:rsidP="00E034A7">
            <w:pPr>
              <w:jc w:val="both"/>
              <w:rPr>
                <w:rFonts w:ascii="Jost" w:hAnsi="Jost"/>
              </w:rPr>
            </w:pPr>
          </w:p>
        </w:tc>
      </w:tr>
      <w:tr w:rsidR="00540A1B" w:rsidRPr="005B55FB" w14:paraId="726C6136" w14:textId="77777777" w:rsidTr="00E034A7">
        <w:tc>
          <w:tcPr>
            <w:tcW w:w="291" w:type="pct"/>
            <w:tcBorders>
              <w:top w:val="single" w:sz="4" w:space="0" w:color="auto"/>
              <w:left w:val="single" w:sz="4" w:space="0" w:color="auto"/>
              <w:bottom w:val="single" w:sz="4" w:space="0" w:color="auto"/>
              <w:right w:val="single" w:sz="4" w:space="0" w:color="auto"/>
            </w:tcBorders>
          </w:tcPr>
          <w:p w14:paraId="0CC26292" w14:textId="77777777" w:rsidR="00540A1B" w:rsidRPr="005B55FB" w:rsidRDefault="00540A1B" w:rsidP="00E034A7">
            <w:pPr>
              <w:jc w:val="both"/>
              <w:rPr>
                <w:rFonts w:ascii="Jost" w:hAnsi="Jost"/>
              </w:rPr>
            </w:pPr>
            <w:r w:rsidRPr="005B55FB">
              <w:rPr>
                <w:rFonts w:ascii="Jost" w:hAnsi="Jost"/>
              </w:rPr>
              <w:t>2.1.</w:t>
            </w:r>
          </w:p>
        </w:tc>
        <w:tc>
          <w:tcPr>
            <w:tcW w:w="2000" w:type="pct"/>
            <w:tcBorders>
              <w:top w:val="single" w:sz="4" w:space="0" w:color="auto"/>
              <w:left w:val="single" w:sz="4" w:space="0" w:color="auto"/>
              <w:bottom w:val="single" w:sz="4" w:space="0" w:color="auto"/>
              <w:right w:val="single" w:sz="4" w:space="0" w:color="auto"/>
            </w:tcBorders>
          </w:tcPr>
          <w:p w14:paraId="184C3E1A" w14:textId="77777777" w:rsidR="00540A1B" w:rsidRPr="005B55FB" w:rsidRDefault="00540A1B" w:rsidP="00E034A7">
            <w:pPr>
              <w:jc w:val="both"/>
              <w:rPr>
                <w:rFonts w:ascii="Jost" w:hAnsi="Jost"/>
              </w:rPr>
            </w:pPr>
          </w:p>
        </w:tc>
        <w:tc>
          <w:tcPr>
            <w:tcW w:w="1131" w:type="pct"/>
            <w:tcBorders>
              <w:top w:val="single" w:sz="4" w:space="0" w:color="auto"/>
              <w:left w:val="single" w:sz="4" w:space="0" w:color="auto"/>
              <w:bottom w:val="single" w:sz="4" w:space="0" w:color="auto"/>
              <w:right w:val="single" w:sz="4" w:space="0" w:color="auto"/>
            </w:tcBorders>
          </w:tcPr>
          <w:p w14:paraId="3FF734BA" w14:textId="77777777" w:rsidR="00540A1B" w:rsidRPr="005B55FB" w:rsidRDefault="00540A1B" w:rsidP="00E034A7">
            <w:pPr>
              <w:jc w:val="both"/>
              <w:rPr>
                <w:rFonts w:ascii="Jost" w:hAnsi="Jost"/>
              </w:rPr>
            </w:pPr>
          </w:p>
        </w:tc>
        <w:tc>
          <w:tcPr>
            <w:tcW w:w="796" w:type="pct"/>
            <w:tcBorders>
              <w:top w:val="single" w:sz="4" w:space="0" w:color="auto"/>
              <w:left w:val="single" w:sz="4" w:space="0" w:color="auto"/>
              <w:bottom w:val="single" w:sz="4" w:space="0" w:color="auto"/>
              <w:right w:val="single" w:sz="4" w:space="0" w:color="auto"/>
            </w:tcBorders>
          </w:tcPr>
          <w:p w14:paraId="09AE8FC7" w14:textId="77777777" w:rsidR="00540A1B" w:rsidRPr="005B55FB" w:rsidRDefault="00540A1B" w:rsidP="00E034A7">
            <w:pPr>
              <w:jc w:val="both"/>
              <w:rPr>
                <w:rFonts w:ascii="Jost" w:hAnsi="Jost"/>
              </w:rPr>
            </w:pPr>
          </w:p>
        </w:tc>
        <w:tc>
          <w:tcPr>
            <w:tcW w:w="783" w:type="pct"/>
            <w:tcBorders>
              <w:top w:val="single" w:sz="4" w:space="0" w:color="auto"/>
              <w:left w:val="single" w:sz="4" w:space="0" w:color="auto"/>
              <w:bottom w:val="single" w:sz="4" w:space="0" w:color="auto"/>
              <w:right w:val="single" w:sz="4" w:space="0" w:color="auto"/>
            </w:tcBorders>
          </w:tcPr>
          <w:p w14:paraId="08CE6E5B" w14:textId="77777777" w:rsidR="00540A1B" w:rsidRPr="005B55FB" w:rsidRDefault="00540A1B" w:rsidP="00E034A7">
            <w:pPr>
              <w:jc w:val="both"/>
              <w:rPr>
                <w:rFonts w:ascii="Jost" w:hAnsi="Jost"/>
              </w:rPr>
            </w:pPr>
          </w:p>
        </w:tc>
      </w:tr>
    </w:tbl>
    <w:p w14:paraId="42DA51BF" w14:textId="77777777" w:rsidR="00540A1B" w:rsidRPr="005B55FB" w:rsidRDefault="00540A1B" w:rsidP="00540A1B">
      <w:pPr>
        <w:spacing w:after="0" w:line="240" w:lineRule="auto"/>
        <w:jc w:val="both"/>
        <w:rPr>
          <w:rFonts w:ascii="Jost" w:hAnsi="Jost"/>
          <w:i/>
        </w:rPr>
      </w:pPr>
    </w:p>
    <w:p w14:paraId="4C7EF36A" w14:textId="45925214" w:rsidR="00540A1B" w:rsidRPr="005B55FB" w:rsidRDefault="00540A1B" w:rsidP="00540A1B">
      <w:pPr>
        <w:spacing w:after="0" w:line="240" w:lineRule="auto"/>
        <w:jc w:val="both"/>
        <w:rPr>
          <w:rFonts w:ascii="Jost" w:hAnsi="Jost"/>
          <w:b/>
        </w:rPr>
      </w:pPr>
      <w:r w:rsidRPr="005B55FB">
        <w:rPr>
          <w:rFonts w:ascii="Jost" w:hAnsi="Jost"/>
          <w:i/>
        </w:rPr>
        <w:t xml:space="preserve">Kai pasiūlymą teikiantis Tiekėjas nurodo, kad pirkimo sutarties vykdymo metu jis numato remtis kitų ūkio subjektų, su kuriais pasiūlymą teikiantis Tiekėjas nėra sudaręs jungtinės veiklos sutarties, pajėgumais </w:t>
      </w:r>
      <w:r w:rsidRPr="005B55FB">
        <w:rPr>
          <w:rFonts w:ascii="Jost" w:hAnsi="Jost"/>
          <w:i/>
          <w:u w:val="single"/>
        </w:rPr>
        <w:t>kvalifikacijai atitikti</w:t>
      </w:r>
      <w:r w:rsidRPr="005B55FB">
        <w:rPr>
          <w:rFonts w:ascii="Jost" w:hAnsi="Jost"/>
          <w:i/>
        </w:rPr>
        <w:t>, pasiūlymą teikiantis Tiekėja</w:t>
      </w:r>
      <w:r w:rsidR="00D23B29" w:rsidRPr="005B55FB">
        <w:rPr>
          <w:rFonts w:ascii="Jost" w:hAnsi="Jost"/>
          <w:i/>
        </w:rPr>
        <w:t>s</w:t>
      </w:r>
      <w:r w:rsidRPr="005B55FB">
        <w:rPr>
          <w:rFonts w:ascii="Jost" w:hAnsi="Jost"/>
          <w:i/>
        </w:rPr>
        <w:t xml:space="preserve"> be kitų Pirkimo sąlygose nustatytų dokumentų, privalo aiškiai įvardinti, kokie ištekliai ir kokiais būdais bus prieinami Tiekėjui visą sutarties vykdymo laikotarpiu bei pateikti įrodymus, patvirtinančius jo galimybes pirkimo sutarties vykdymo metu naudotis kitų ūkio subjektų pajėgumais/ištekliais </w:t>
      </w:r>
      <w:r w:rsidRPr="005B55FB">
        <w:rPr>
          <w:rFonts w:ascii="Jost" w:hAnsi="Jost"/>
          <w:bCs/>
          <w:i/>
          <w:iCs/>
        </w:rPr>
        <w:t>(pvz., ketinimų protokolas, subtiekėjo deklaracija ar pan.)</w:t>
      </w:r>
      <w:r w:rsidRPr="005B55FB">
        <w:rPr>
          <w:rFonts w:ascii="Jost" w:hAnsi="Jost"/>
          <w:i/>
        </w:rPr>
        <w:t xml:space="preserve"> (pateikiamos</w:t>
      </w:r>
      <w:r w:rsidR="00A36B2A" w:rsidRPr="005B55FB">
        <w:rPr>
          <w:rFonts w:ascii="Jost" w:hAnsi="Jost"/>
          <w:i/>
        </w:rPr>
        <w:t xml:space="preserve"> pasirašytų</w:t>
      </w:r>
      <w:r w:rsidRPr="005B55FB">
        <w:rPr>
          <w:rFonts w:ascii="Jost" w:hAnsi="Jost"/>
          <w:i/>
        </w:rPr>
        <w:t xml:space="preserve"> dokumentų skaitmeninės kopijos).</w:t>
      </w:r>
    </w:p>
    <w:p w14:paraId="3D4CF9FB" w14:textId="77777777" w:rsidR="00540A1B" w:rsidRPr="005B55FB" w:rsidRDefault="00540A1B" w:rsidP="00540A1B">
      <w:pPr>
        <w:spacing w:after="0" w:line="240" w:lineRule="auto"/>
        <w:jc w:val="both"/>
        <w:rPr>
          <w:rFonts w:ascii="Jost" w:hAnsi="Jost"/>
          <w:bCs/>
          <w:i/>
        </w:rPr>
      </w:pPr>
    </w:p>
    <w:p w14:paraId="4D1EEF2B" w14:textId="2182A4A8" w:rsidR="00540A1B" w:rsidRPr="005B55FB" w:rsidRDefault="007B276A" w:rsidP="00540A1B">
      <w:pPr>
        <w:spacing w:after="0" w:line="240" w:lineRule="auto"/>
        <w:ind w:right="8"/>
        <w:jc w:val="both"/>
        <w:rPr>
          <w:rFonts w:ascii="Jost" w:eastAsia="Times New Roman" w:hAnsi="Jost"/>
          <w:b/>
        </w:rPr>
      </w:pPr>
      <w:r w:rsidRPr="005B55FB">
        <w:rPr>
          <w:rFonts w:ascii="Jost" w:eastAsia="Times New Roman" w:hAnsi="Jost"/>
          <w:b/>
        </w:rPr>
        <w:t xml:space="preserve">7 </w:t>
      </w:r>
      <w:r w:rsidR="00540A1B" w:rsidRPr="005B55FB">
        <w:rPr>
          <w:rFonts w:ascii="Jost" w:eastAsia="Times New Roman" w:hAnsi="Jost"/>
          <w:b/>
        </w:rPr>
        <w:t>lentelė. Subtiekėjams / subteikėjams / subrangovams numatomos perduoti veiklos (privaloma nurodyti) ir šių ūkio subjektų pavadinimai (jei žinomi)</w:t>
      </w:r>
    </w:p>
    <w:p w14:paraId="36CA2E6C" w14:textId="77777777" w:rsidR="00540A1B" w:rsidRPr="005B55FB" w:rsidRDefault="00540A1B" w:rsidP="00540A1B">
      <w:pPr>
        <w:spacing w:after="0" w:line="240" w:lineRule="auto"/>
        <w:ind w:right="8"/>
        <w:jc w:val="both"/>
        <w:rPr>
          <w:rFonts w:ascii="Jost" w:eastAsia="Times New Roman" w:hAnsi="Jost"/>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2555"/>
        <w:gridCol w:w="1996"/>
        <w:gridCol w:w="2282"/>
        <w:gridCol w:w="2394"/>
      </w:tblGrid>
      <w:tr w:rsidR="00540A1B" w:rsidRPr="005B55FB" w14:paraId="4CF5F7DB" w14:textId="77777777" w:rsidTr="00D23B29">
        <w:tc>
          <w:tcPr>
            <w:tcW w:w="34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563AAFF" w14:textId="77777777" w:rsidR="00540A1B" w:rsidRPr="005B55FB" w:rsidRDefault="00540A1B" w:rsidP="00E034A7">
            <w:pPr>
              <w:spacing w:after="0" w:line="240" w:lineRule="auto"/>
              <w:jc w:val="center"/>
              <w:rPr>
                <w:rFonts w:ascii="Jost" w:eastAsia="Times New Roman" w:hAnsi="Jost"/>
                <w:b/>
              </w:rPr>
            </w:pPr>
            <w:r w:rsidRPr="005B55FB">
              <w:rPr>
                <w:rFonts w:ascii="Jost" w:eastAsia="Times New Roman" w:hAnsi="Jost"/>
                <w:b/>
              </w:rPr>
              <w:t>Eil.</w:t>
            </w:r>
          </w:p>
          <w:p w14:paraId="5BA3B03B" w14:textId="77777777" w:rsidR="00540A1B" w:rsidRPr="005B55FB" w:rsidRDefault="00540A1B" w:rsidP="00E034A7">
            <w:pPr>
              <w:spacing w:after="0" w:line="240" w:lineRule="auto"/>
              <w:jc w:val="center"/>
              <w:rPr>
                <w:rFonts w:ascii="Jost" w:eastAsia="Times New Roman" w:hAnsi="Jost"/>
                <w:b/>
              </w:rPr>
            </w:pPr>
            <w:r w:rsidRPr="005B55FB">
              <w:rPr>
                <w:rFonts w:ascii="Jost" w:eastAsia="Times New Roman" w:hAnsi="Jost"/>
                <w:b/>
              </w:rPr>
              <w:t>Nr.</w:t>
            </w:r>
          </w:p>
        </w:tc>
        <w:tc>
          <w:tcPr>
            <w:tcW w:w="1289"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1ACBF18" w14:textId="77777777" w:rsidR="00540A1B" w:rsidRPr="005B55FB" w:rsidRDefault="00540A1B" w:rsidP="00E034A7">
            <w:pPr>
              <w:spacing w:after="0" w:line="240" w:lineRule="auto"/>
              <w:jc w:val="center"/>
              <w:rPr>
                <w:rFonts w:ascii="Jost" w:eastAsia="Times New Roman" w:hAnsi="Jost"/>
                <w:b/>
              </w:rPr>
            </w:pPr>
            <w:r w:rsidRPr="005B55FB">
              <w:rPr>
                <w:rFonts w:ascii="Jost" w:eastAsia="Times New Roman" w:hAnsi="Jost"/>
                <w:b/>
              </w:rPr>
              <w:t>Subtiekėjai (nurodomi subtiekėjai, kurių pajėgumais nesiremiama kvalifikacijai atitikti)</w:t>
            </w:r>
            <w:r w:rsidRPr="005B55FB">
              <w:rPr>
                <w:rFonts w:ascii="Jost" w:hAnsi="Jost"/>
              </w:rPr>
              <w:t xml:space="preserve"> </w:t>
            </w:r>
            <w:r w:rsidRPr="005B55FB">
              <w:rPr>
                <w:rFonts w:ascii="Jost" w:hAnsi="Jost"/>
                <w:b/>
                <w:bCs/>
              </w:rPr>
              <w:t>p</w:t>
            </w:r>
            <w:r w:rsidRPr="005B55FB">
              <w:rPr>
                <w:rFonts w:ascii="Jost" w:eastAsia="Times New Roman" w:hAnsi="Jost"/>
                <w:b/>
              </w:rPr>
              <w:t>avadinimas, kodas</w:t>
            </w:r>
          </w:p>
        </w:tc>
        <w:tc>
          <w:tcPr>
            <w:tcW w:w="1007"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B2BD8A1" w14:textId="77777777" w:rsidR="00540A1B" w:rsidRPr="005B55FB" w:rsidRDefault="00540A1B" w:rsidP="00E034A7">
            <w:pPr>
              <w:spacing w:after="0" w:line="240" w:lineRule="auto"/>
              <w:jc w:val="center"/>
              <w:rPr>
                <w:rFonts w:ascii="Jost" w:eastAsia="Times New Roman" w:hAnsi="Jost"/>
                <w:b/>
              </w:rPr>
            </w:pPr>
            <w:r w:rsidRPr="005B55FB">
              <w:rPr>
                <w:rFonts w:ascii="Jost" w:eastAsia="Times New Roman" w:hAnsi="Jost"/>
                <w:b/>
              </w:rPr>
              <w:t>Adresas</w:t>
            </w:r>
          </w:p>
        </w:tc>
        <w:tc>
          <w:tcPr>
            <w:tcW w:w="1151"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C227B51" w14:textId="77777777" w:rsidR="00540A1B" w:rsidRPr="005B55FB" w:rsidRDefault="00540A1B" w:rsidP="00E034A7">
            <w:pPr>
              <w:spacing w:after="0" w:line="240" w:lineRule="auto"/>
              <w:jc w:val="center"/>
              <w:rPr>
                <w:rFonts w:ascii="Jost" w:eastAsia="Times New Roman" w:hAnsi="Jost"/>
                <w:b/>
              </w:rPr>
            </w:pPr>
            <w:r w:rsidRPr="005B55FB">
              <w:rPr>
                <w:rFonts w:ascii="Jost" w:eastAsia="Times New Roman" w:hAnsi="Jost"/>
                <w:b/>
              </w:rPr>
              <w:t>Perduodama veikla</w:t>
            </w:r>
          </w:p>
        </w:tc>
        <w:tc>
          <w:tcPr>
            <w:tcW w:w="1208"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1E1C2AC" w14:textId="77777777" w:rsidR="00540A1B" w:rsidRPr="005B55FB" w:rsidRDefault="00540A1B" w:rsidP="00E034A7">
            <w:pPr>
              <w:spacing w:after="0" w:line="240" w:lineRule="auto"/>
              <w:jc w:val="center"/>
              <w:rPr>
                <w:rFonts w:ascii="Jost" w:eastAsia="Times New Roman" w:hAnsi="Jost"/>
                <w:b/>
              </w:rPr>
            </w:pPr>
            <w:r w:rsidRPr="005B55FB">
              <w:rPr>
                <w:rFonts w:ascii="Jost" w:eastAsia="Times New Roman" w:hAnsi="Jost"/>
                <w:b/>
              </w:rPr>
              <w:t>Perduodamų įsipareigojimų (veiklos) dalis nuo visos pirkimo sutarties (Eur arba %)</w:t>
            </w:r>
          </w:p>
        </w:tc>
      </w:tr>
      <w:tr w:rsidR="00540A1B" w:rsidRPr="005B55FB" w14:paraId="3FF70995" w14:textId="77777777" w:rsidTr="00E034A7">
        <w:tc>
          <w:tcPr>
            <w:tcW w:w="345" w:type="pct"/>
            <w:tcBorders>
              <w:top w:val="single" w:sz="4" w:space="0" w:color="auto"/>
              <w:left w:val="single" w:sz="4" w:space="0" w:color="auto"/>
              <w:bottom w:val="single" w:sz="4" w:space="0" w:color="auto"/>
              <w:right w:val="single" w:sz="4" w:space="0" w:color="auto"/>
            </w:tcBorders>
            <w:hideMark/>
          </w:tcPr>
          <w:p w14:paraId="13326F52" w14:textId="77777777" w:rsidR="00540A1B" w:rsidRPr="005B55FB" w:rsidRDefault="00540A1B" w:rsidP="00E034A7">
            <w:pPr>
              <w:spacing w:after="0" w:line="254" w:lineRule="auto"/>
              <w:jc w:val="both"/>
              <w:rPr>
                <w:rFonts w:ascii="Jost" w:eastAsia="Times New Roman" w:hAnsi="Jost"/>
              </w:rPr>
            </w:pPr>
            <w:r w:rsidRPr="005B55FB">
              <w:rPr>
                <w:rFonts w:ascii="Jost" w:eastAsia="Times New Roman" w:hAnsi="Jost"/>
              </w:rPr>
              <w:t>1.</w:t>
            </w:r>
          </w:p>
        </w:tc>
        <w:tc>
          <w:tcPr>
            <w:tcW w:w="1289" w:type="pct"/>
            <w:tcBorders>
              <w:top w:val="single" w:sz="4" w:space="0" w:color="auto"/>
              <w:left w:val="single" w:sz="4" w:space="0" w:color="auto"/>
              <w:bottom w:val="single" w:sz="4" w:space="0" w:color="auto"/>
              <w:right w:val="single" w:sz="4" w:space="0" w:color="auto"/>
            </w:tcBorders>
          </w:tcPr>
          <w:p w14:paraId="10E55058" w14:textId="77777777" w:rsidR="00540A1B" w:rsidRPr="005B55FB" w:rsidRDefault="00540A1B" w:rsidP="00E034A7">
            <w:pPr>
              <w:spacing w:after="0" w:line="254" w:lineRule="auto"/>
              <w:jc w:val="both"/>
              <w:rPr>
                <w:rFonts w:ascii="Jost" w:eastAsia="Times New Roman" w:hAnsi="Jost"/>
                <w:bCs/>
              </w:rPr>
            </w:pPr>
          </w:p>
        </w:tc>
        <w:tc>
          <w:tcPr>
            <w:tcW w:w="1007" w:type="pct"/>
            <w:tcBorders>
              <w:top w:val="single" w:sz="4" w:space="0" w:color="auto"/>
              <w:left w:val="single" w:sz="4" w:space="0" w:color="auto"/>
              <w:bottom w:val="single" w:sz="4" w:space="0" w:color="auto"/>
              <w:right w:val="single" w:sz="4" w:space="0" w:color="auto"/>
            </w:tcBorders>
          </w:tcPr>
          <w:p w14:paraId="4847F23F" w14:textId="77777777" w:rsidR="00540A1B" w:rsidRPr="005B55FB" w:rsidRDefault="00540A1B" w:rsidP="00E034A7">
            <w:pPr>
              <w:spacing w:after="0" w:line="254" w:lineRule="auto"/>
              <w:jc w:val="both"/>
              <w:rPr>
                <w:rFonts w:ascii="Jost" w:eastAsia="Times New Roman" w:hAnsi="Jost"/>
                <w:i/>
                <w:iCs/>
              </w:rPr>
            </w:pPr>
          </w:p>
        </w:tc>
        <w:tc>
          <w:tcPr>
            <w:tcW w:w="1151" w:type="pct"/>
            <w:tcBorders>
              <w:top w:val="single" w:sz="4" w:space="0" w:color="auto"/>
              <w:left w:val="single" w:sz="4" w:space="0" w:color="auto"/>
              <w:bottom w:val="single" w:sz="4" w:space="0" w:color="auto"/>
              <w:right w:val="single" w:sz="4" w:space="0" w:color="auto"/>
            </w:tcBorders>
          </w:tcPr>
          <w:p w14:paraId="0B253029" w14:textId="77777777" w:rsidR="00540A1B" w:rsidRPr="005B55FB" w:rsidRDefault="00540A1B" w:rsidP="00E034A7">
            <w:pPr>
              <w:spacing w:after="0" w:line="254" w:lineRule="auto"/>
              <w:jc w:val="both"/>
              <w:rPr>
                <w:rFonts w:ascii="Jost" w:eastAsia="Times New Roman" w:hAnsi="Jost"/>
                <w:i/>
                <w:iCs/>
              </w:rPr>
            </w:pPr>
          </w:p>
        </w:tc>
        <w:tc>
          <w:tcPr>
            <w:tcW w:w="1208" w:type="pct"/>
            <w:tcBorders>
              <w:top w:val="single" w:sz="4" w:space="0" w:color="auto"/>
              <w:left w:val="single" w:sz="4" w:space="0" w:color="auto"/>
              <w:bottom w:val="single" w:sz="4" w:space="0" w:color="auto"/>
              <w:right w:val="single" w:sz="4" w:space="0" w:color="auto"/>
            </w:tcBorders>
          </w:tcPr>
          <w:p w14:paraId="2CB53D22" w14:textId="77777777" w:rsidR="00540A1B" w:rsidRPr="005B55FB" w:rsidRDefault="00540A1B" w:rsidP="00E034A7">
            <w:pPr>
              <w:spacing w:after="0" w:line="254" w:lineRule="auto"/>
              <w:jc w:val="both"/>
              <w:rPr>
                <w:rFonts w:ascii="Jost" w:eastAsia="Times New Roman" w:hAnsi="Jost"/>
              </w:rPr>
            </w:pPr>
          </w:p>
        </w:tc>
      </w:tr>
      <w:tr w:rsidR="00540A1B" w:rsidRPr="005B55FB" w14:paraId="19012793" w14:textId="77777777" w:rsidTr="00E034A7">
        <w:tc>
          <w:tcPr>
            <w:tcW w:w="345" w:type="pct"/>
            <w:tcBorders>
              <w:top w:val="single" w:sz="4" w:space="0" w:color="auto"/>
              <w:left w:val="single" w:sz="4" w:space="0" w:color="auto"/>
              <w:bottom w:val="single" w:sz="4" w:space="0" w:color="auto"/>
              <w:right w:val="single" w:sz="4" w:space="0" w:color="auto"/>
            </w:tcBorders>
            <w:hideMark/>
          </w:tcPr>
          <w:p w14:paraId="033776DE" w14:textId="77777777" w:rsidR="00540A1B" w:rsidRPr="005B55FB" w:rsidRDefault="00540A1B" w:rsidP="00E034A7">
            <w:pPr>
              <w:spacing w:after="0" w:line="254" w:lineRule="auto"/>
              <w:jc w:val="both"/>
              <w:rPr>
                <w:rFonts w:ascii="Jost" w:eastAsia="Times New Roman" w:hAnsi="Jost"/>
              </w:rPr>
            </w:pPr>
            <w:r w:rsidRPr="005B55FB">
              <w:rPr>
                <w:rFonts w:ascii="Jost" w:eastAsia="Times New Roman" w:hAnsi="Jost"/>
              </w:rPr>
              <w:t>2.</w:t>
            </w:r>
          </w:p>
        </w:tc>
        <w:tc>
          <w:tcPr>
            <w:tcW w:w="1289" w:type="pct"/>
            <w:tcBorders>
              <w:top w:val="single" w:sz="4" w:space="0" w:color="auto"/>
              <w:left w:val="single" w:sz="4" w:space="0" w:color="auto"/>
              <w:bottom w:val="single" w:sz="4" w:space="0" w:color="auto"/>
              <w:right w:val="single" w:sz="4" w:space="0" w:color="auto"/>
            </w:tcBorders>
            <w:hideMark/>
          </w:tcPr>
          <w:p w14:paraId="01D7DF0B" w14:textId="77777777" w:rsidR="00540A1B" w:rsidRPr="005B55FB" w:rsidRDefault="00540A1B" w:rsidP="00E034A7">
            <w:pPr>
              <w:rPr>
                <w:rFonts w:ascii="Jost" w:eastAsia="Times New Roman" w:hAnsi="Jost"/>
              </w:rPr>
            </w:pPr>
          </w:p>
        </w:tc>
        <w:tc>
          <w:tcPr>
            <w:tcW w:w="1007" w:type="pct"/>
            <w:tcBorders>
              <w:top w:val="single" w:sz="4" w:space="0" w:color="auto"/>
              <w:left w:val="single" w:sz="4" w:space="0" w:color="auto"/>
              <w:bottom w:val="single" w:sz="4" w:space="0" w:color="auto"/>
              <w:right w:val="single" w:sz="4" w:space="0" w:color="auto"/>
            </w:tcBorders>
          </w:tcPr>
          <w:p w14:paraId="51946BE9" w14:textId="77777777" w:rsidR="00540A1B" w:rsidRPr="005B55FB" w:rsidRDefault="00540A1B" w:rsidP="00E034A7">
            <w:pPr>
              <w:spacing w:after="0" w:line="254" w:lineRule="auto"/>
              <w:jc w:val="both"/>
              <w:rPr>
                <w:rFonts w:ascii="Jost" w:eastAsia="Times New Roman" w:hAnsi="Jost"/>
              </w:rPr>
            </w:pPr>
          </w:p>
        </w:tc>
        <w:tc>
          <w:tcPr>
            <w:tcW w:w="1151" w:type="pct"/>
            <w:tcBorders>
              <w:top w:val="single" w:sz="4" w:space="0" w:color="auto"/>
              <w:left w:val="single" w:sz="4" w:space="0" w:color="auto"/>
              <w:bottom w:val="single" w:sz="4" w:space="0" w:color="auto"/>
              <w:right w:val="single" w:sz="4" w:space="0" w:color="auto"/>
            </w:tcBorders>
            <w:hideMark/>
          </w:tcPr>
          <w:p w14:paraId="45FC9BFC" w14:textId="77777777" w:rsidR="00540A1B" w:rsidRPr="005B55FB" w:rsidRDefault="00540A1B" w:rsidP="00E034A7">
            <w:pPr>
              <w:rPr>
                <w:rFonts w:ascii="Jost" w:eastAsia="Times New Roman" w:hAnsi="Jost"/>
              </w:rPr>
            </w:pPr>
          </w:p>
        </w:tc>
        <w:tc>
          <w:tcPr>
            <w:tcW w:w="1208" w:type="pct"/>
            <w:tcBorders>
              <w:top w:val="single" w:sz="4" w:space="0" w:color="auto"/>
              <w:left w:val="single" w:sz="4" w:space="0" w:color="auto"/>
              <w:bottom w:val="single" w:sz="4" w:space="0" w:color="auto"/>
              <w:right w:val="single" w:sz="4" w:space="0" w:color="auto"/>
            </w:tcBorders>
          </w:tcPr>
          <w:p w14:paraId="06F8FCA6" w14:textId="77777777" w:rsidR="00540A1B" w:rsidRPr="005B55FB" w:rsidRDefault="00540A1B" w:rsidP="00E034A7">
            <w:pPr>
              <w:spacing w:after="0" w:line="254" w:lineRule="auto"/>
              <w:jc w:val="both"/>
              <w:rPr>
                <w:rFonts w:ascii="Jost" w:eastAsia="Times New Roman" w:hAnsi="Jost"/>
              </w:rPr>
            </w:pPr>
          </w:p>
        </w:tc>
      </w:tr>
    </w:tbl>
    <w:p w14:paraId="5C57FFE0" w14:textId="77777777" w:rsidR="00540A1B" w:rsidRPr="005B55FB" w:rsidRDefault="00540A1B" w:rsidP="00540A1B">
      <w:pPr>
        <w:spacing w:after="0" w:line="240" w:lineRule="auto"/>
        <w:jc w:val="both"/>
        <w:rPr>
          <w:rFonts w:ascii="Jost" w:hAnsi="Jost"/>
          <w:bCs/>
          <w:i/>
        </w:rPr>
      </w:pPr>
    </w:p>
    <w:p w14:paraId="37002D89" w14:textId="357BD464" w:rsidR="00540A1B" w:rsidRPr="005B55FB" w:rsidRDefault="007B276A" w:rsidP="00540A1B">
      <w:pPr>
        <w:jc w:val="both"/>
        <w:rPr>
          <w:rFonts w:ascii="Jost" w:hAnsi="Jost"/>
          <w:b/>
        </w:rPr>
      </w:pPr>
      <w:r w:rsidRPr="005B55FB">
        <w:rPr>
          <w:rFonts w:ascii="Jost" w:hAnsi="Jost"/>
          <w:b/>
        </w:rPr>
        <w:t>8</w:t>
      </w:r>
      <w:r w:rsidR="00540A1B" w:rsidRPr="005B55FB">
        <w:rPr>
          <w:rFonts w:ascii="Jost" w:hAnsi="Jost"/>
          <w:b/>
        </w:rPr>
        <w:t xml:space="preserve"> lentelė. Konfidenciali informacija</w:t>
      </w:r>
      <w:r w:rsidR="00540A1B" w:rsidRPr="005B55FB">
        <w:rPr>
          <w:rStyle w:val="Puslapioinaosnuoroda"/>
          <w:rFonts w:ascii="Jost" w:hAnsi="Jost"/>
        </w:rPr>
        <w:footnoteReference w:id="4"/>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3800"/>
        <w:gridCol w:w="5386"/>
      </w:tblGrid>
      <w:tr w:rsidR="00540A1B" w:rsidRPr="005B55FB" w14:paraId="6A17B2D7" w14:textId="77777777" w:rsidTr="00D23B29">
        <w:tc>
          <w:tcPr>
            <w:tcW w:w="36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CDFAF99" w14:textId="77777777" w:rsidR="00540A1B" w:rsidRPr="005B55FB" w:rsidRDefault="00540A1B" w:rsidP="00E034A7">
            <w:pPr>
              <w:jc w:val="center"/>
              <w:rPr>
                <w:rFonts w:ascii="Jost" w:hAnsi="Jost"/>
                <w:b/>
              </w:rPr>
            </w:pPr>
            <w:r w:rsidRPr="005B55FB">
              <w:rPr>
                <w:rFonts w:ascii="Jost" w:hAnsi="Jost"/>
                <w:b/>
              </w:rPr>
              <w:t>Eil. Nr.</w:t>
            </w:r>
          </w:p>
        </w:tc>
        <w:tc>
          <w:tcPr>
            <w:tcW w:w="1917"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C60375B" w14:textId="77777777" w:rsidR="00540A1B" w:rsidRPr="005B55FB" w:rsidRDefault="00540A1B" w:rsidP="00E034A7">
            <w:pPr>
              <w:jc w:val="center"/>
              <w:rPr>
                <w:rFonts w:ascii="Jost" w:hAnsi="Jost"/>
                <w:b/>
              </w:rPr>
            </w:pPr>
            <w:r w:rsidRPr="005B55FB">
              <w:rPr>
                <w:rFonts w:ascii="Jost" w:hAnsi="Jost"/>
                <w:b/>
              </w:rPr>
              <w:t>Pateikto dokumento pavadinimas</w:t>
            </w:r>
          </w:p>
        </w:tc>
        <w:tc>
          <w:tcPr>
            <w:tcW w:w="2717" w:type="pct"/>
            <w:tcBorders>
              <w:top w:val="single" w:sz="4" w:space="0" w:color="auto"/>
              <w:left w:val="single" w:sz="4" w:space="0" w:color="auto"/>
              <w:right w:val="single" w:sz="4" w:space="0" w:color="auto"/>
            </w:tcBorders>
            <w:shd w:val="clear" w:color="auto" w:fill="DEEAF6" w:themeFill="accent5" w:themeFillTint="33"/>
          </w:tcPr>
          <w:p w14:paraId="22386F6F" w14:textId="77777777" w:rsidR="00540A1B" w:rsidRPr="005B55FB" w:rsidRDefault="00540A1B" w:rsidP="00E034A7">
            <w:pPr>
              <w:jc w:val="center"/>
              <w:rPr>
                <w:rFonts w:ascii="Jost" w:hAnsi="Jost"/>
                <w:b/>
              </w:rPr>
            </w:pPr>
            <w:r w:rsidRPr="005B55FB">
              <w:rPr>
                <w:rFonts w:ascii="Jost" w:hAnsi="Jost"/>
                <w:b/>
              </w:rPr>
              <w:t>Paaiškinimai, įrodantys, kad šios lentelės 2 stulpelyje nurodyta informacija yra konfidenciali</w:t>
            </w:r>
          </w:p>
        </w:tc>
      </w:tr>
      <w:tr w:rsidR="00540A1B" w:rsidRPr="005B55FB" w14:paraId="72E05481" w14:textId="77777777" w:rsidTr="00E034A7">
        <w:tc>
          <w:tcPr>
            <w:tcW w:w="366" w:type="pct"/>
            <w:tcBorders>
              <w:top w:val="single" w:sz="4" w:space="0" w:color="auto"/>
              <w:left w:val="single" w:sz="4" w:space="0" w:color="auto"/>
              <w:bottom w:val="single" w:sz="4" w:space="0" w:color="auto"/>
              <w:right w:val="single" w:sz="4" w:space="0" w:color="auto"/>
            </w:tcBorders>
          </w:tcPr>
          <w:p w14:paraId="2A34C0D1" w14:textId="77777777" w:rsidR="00540A1B" w:rsidRPr="005B55FB" w:rsidRDefault="00540A1B" w:rsidP="00E034A7">
            <w:pPr>
              <w:spacing w:after="0"/>
              <w:jc w:val="both"/>
              <w:rPr>
                <w:rFonts w:ascii="Jost" w:hAnsi="Jost"/>
              </w:rPr>
            </w:pPr>
            <w:r w:rsidRPr="005B55FB">
              <w:rPr>
                <w:rFonts w:ascii="Jost" w:hAnsi="Jost"/>
              </w:rPr>
              <w:t>1.</w:t>
            </w:r>
          </w:p>
        </w:tc>
        <w:tc>
          <w:tcPr>
            <w:tcW w:w="1917" w:type="pct"/>
            <w:tcBorders>
              <w:top w:val="single" w:sz="4" w:space="0" w:color="auto"/>
              <w:left w:val="single" w:sz="4" w:space="0" w:color="auto"/>
              <w:bottom w:val="single" w:sz="4" w:space="0" w:color="auto"/>
              <w:right w:val="single" w:sz="4" w:space="0" w:color="auto"/>
            </w:tcBorders>
          </w:tcPr>
          <w:p w14:paraId="44D5DC2E" w14:textId="77777777" w:rsidR="00540A1B" w:rsidRPr="005B55FB" w:rsidRDefault="00540A1B" w:rsidP="00E034A7">
            <w:pPr>
              <w:spacing w:after="0"/>
              <w:jc w:val="both"/>
              <w:rPr>
                <w:rFonts w:ascii="Jost" w:hAnsi="Jost"/>
              </w:rPr>
            </w:pPr>
          </w:p>
        </w:tc>
        <w:tc>
          <w:tcPr>
            <w:tcW w:w="2717" w:type="pct"/>
            <w:tcBorders>
              <w:left w:val="single" w:sz="4" w:space="0" w:color="auto"/>
              <w:right w:val="single" w:sz="4" w:space="0" w:color="auto"/>
            </w:tcBorders>
          </w:tcPr>
          <w:p w14:paraId="5B6CAAC6" w14:textId="77777777" w:rsidR="00540A1B" w:rsidRPr="005B55FB" w:rsidRDefault="00540A1B" w:rsidP="00E034A7">
            <w:pPr>
              <w:spacing w:after="0"/>
              <w:jc w:val="both"/>
              <w:rPr>
                <w:rFonts w:ascii="Jost" w:hAnsi="Jost"/>
              </w:rPr>
            </w:pPr>
          </w:p>
        </w:tc>
      </w:tr>
      <w:tr w:rsidR="00540A1B" w:rsidRPr="005B55FB" w14:paraId="603E2E42" w14:textId="77777777" w:rsidTr="00E034A7">
        <w:tc>
          <w:tcPr>
            <w:tcW w:w="366" w:type="pct"/>
            <w:tcBorders>
              <w:top w:val="single" w:sz="4" w:space="0" w:color="auto"/>
              <w:left w:val="single" w:sz="4" w:space="0" w:color="auto"/>
              <w:bottom w:val="single" w:sz="4" w:space="0" w:color="auto"/>
              <w:right w:val="single" w:sz="4" w:space="0" w:color="auto"/>
            </w:tcBorders>
          </w:tcPr>
          <w:p w14:paraId="2316CC41" w14:textId="77777777" w:rsidR="00540A1B" w:rsidRPr="005B55FB" w:rsidRDefault="00540A1B" w:rsidP="00E034A7">
            <w:pPr>
              <w:spacing w:after="0"/>
              <w:jc w:val="both"/>
              <w:rPr>
                <w:rFonts w:ascii="Jost" w:hAnsi="Jost"/>
              </w:rPr>
            </w:pPr>
            <w:r w:rsidRPr="005B55FB">
              <w:rPr>
                <w:rFonts w:ascii="Jost" w:hAnsi="Jost"/>
              </w:rPr>
              <w:t>2.</w:t>
            </w:r>
          </w:p>
        </w:tc>
        <w:tc>
          <w:tcPr>
            <w:tcW w:w="1917" w:type="pct"/>
            <w:tcBorders>
              <w:top w:val="single" w:sz="4" w:space="0" w:color="auto"/>
              <w:left w:val="single" w:sz="4" w:space="0" w:color="auto"/>
              <w:bottom w:val="single" w:sz="4" w:space="0" w:color="auto"/>
              <w:right w:val="single" w:sz="4" w:space="0" w:color="auto"/>
            </w:tcBorders>
          </w:tcPr>
          <w:p w14:paraId="3CA6A8F6" w14:textId="77777777" w:rsidR="00540A1B" w:rsidRPr="005B55FB" w:rsidRDefault="00540A1B" w:rsidP="00E034A7">
            <w:pPr>
              <w:pStyle w:val="Antrats"/>
              <w:tabs>
                <w:tab w:val="left" w:pos="1296"/>
              </w:tabs>
              <w:rPr>
                <w:rFonts w:ascii="Jost" w:hAnsi="Jost"/>
              </w:rPr>
            </w:pPr>
          </w:p>
        </w:tc>
        <w:tc>
          <w:tcPr>
            <w:tcW w:w="2717" w:type="pct"/>
            <w:tcBorders>
              <w:left w:val="single" w:sz="4" w:space="0" w:color="auto"/>
              <w:right w:val="single" w:sz="4" w:space="0" w:color="auto"/>
            </w:tcBorders>
          </w:tcPr>
          <w:p w14:paraId="60ACCCEB" w14:textId="77777777" w:rsidR="00540A1B" w:rsidRPr="005B55FB" w:rsidRDefault="00540A1B" w:rsidP="00E034A7">
            <w:pPr>
              <w:spacing w:after="0"/>
              <w:jc w:val="both"/>
              <w:rPr>
                <w:rFonts w:ascii="Jost" w:hAnsi="Jost"/>
              </w:rPr>
            </w:pPr>
          </w:p>
        </w:tc>
      </w:tr>
    </w:tbl>
    <w:p w14:paraId="4C81807A" w14:textId="77777777" w:rsidR="00540A1B" w:rsidRPr="005B55FB" w:rsidRDefault="00540A1B" w:rsidP="00540A1B">
      <w:pPr>
        <w:spacing w:after="0" w:line="240" w:lineRule="auto"/>
        <w:jc w:val="both"/>
        <w:rPr>
          <w:rFonts w:ascii="Jost" w:hAnsi="Jost"/>
          <w:bCs/>
          <w:i/>
        </w:rPr>
      </w:pPr>
    </w:p>
    <w:p w14:paraId="1F2AB4BE" w14:textId="77777777" w:rsidR="00540A1B" w:rsidRPr="005B55FB" w:rsidRDefault="00540A1B" w:rsidP="00540A1B">
      <w:pPr>
        <w:spacing w:after="0" w:line="240" w:lineRule="auto"/>
        <w:jc w:val="both"/>
        <w:rPr>
          <w:rFonts w:ascii="Jost" w:hAnsi="Jost"/>
          <w:i/>
        </w:rPr>
      </w:pPr>
      <w:r w:rsidRPr="005B55FB">
        <w:rPr>
          <w:rFonts w:ascii="Jost" w:hAnsi="Jost"/>
          <w:bCs/>
          <w:i/>
        </w:rPr>
        <w:t xml:space="preserve">Vadovaujantis Viešųjų pirkimo įstatymo 86 straipsnio 9 dalimi, </w:t>
      </w:r>
      <w:r w:rsidRPr="005B55FB">
        <w:rPr>
          <w:rFonts w:ascii="Jost" w:hAnsi="Jost"/>
          <w:i/>
        </w:rPr>
        <w:t xml:space="preserve">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4464B07E" w14:textId="77777777" w:rsidR="00540A1B" w:rsidRPr="005B55FB" w:rsidRDefault="00540A1B" w:rsidP="00540A1B">
      <w:pPr>
        <w:spacing w:after="0" w:line="240" w:lineRule="auto"/>
        <w:ind w:firstLine="851"/>
        <w:jc w:val="both"/>
        <w:rPr>
          <w:rFonts w:ascii="Jost" w:hAnsi="Jost"/>
          <w:bCs/>
          <w:i/>
        </w:rPr>
      </w:pPr>
    </w:p>
    <w:p w14:paraId="5579BFAC" w14:textId="3EBFE868" w:rsidR="00540A1B" w:rsidRPr="005B55FB" w:rsidRDefault="00540A1B" w:rsidP="002A71D1">
      <w:pPr>
        <w:jc w:val="both"/>
        <w:rPr>
          <w:rFonts w:ascii="Jost" w:hAnsi="Jost"/>
        </w:rPr>
      </w:pPr>
      <w:r w:rsidRPr="005B55FB">
        <w:rPr>
          <w:rFonts w:ascii="Jost" w:hAnsi="Jost"/>
          <w:b/>
          <w:bCs/>
        </w:rPr>
        <w:lastRenderedPageBreak/>
        <w:t>Pasiūlymas galioja</w:t>
      </w:r>
      <w:r w:rsidRPr="005B55FB">
        <w:rPr>
          <w:rFonts w:ascii="Jost" w:hAnsi="Jost"/>
        </w:rPr>
        <w:t xml:space="preserve"> </w:t>
      </w:r>
      <w:r w:rsidRPr="005B55FB">
        <w:rPr>
          <w:rFonts w:ascii="Jost" w:hAnsi="Jost"/>
          <w:b/>
          <w:bCs/>
        </w:rPr>
        <w:t>3 (tris) mėnesius nuo pasiūlymų pateikimo termino pabaigos.</w:t>
      </w:r>
    </w:p>
    <w:sectPr w:rsidR="00540A1B" w:rsidRPr="005B55FB" w:rsidSect="00773AB7">
      <w:headerReference w:type="first" r:id="rId11"/>
      <w:pgSz w:w="11906" w:h="16838" w:code="9"/>
      <w:pgMar w:top="1134" w:right="567" w:bottom="567" w:left="1418"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619A0" w14:textId="77777777" w:rsidR="00E16959" w:rsidRDefault="00E16959">
      <w:pPr>
        <w:spacing w:after="0" w:line="240" w:lineRule="auto"/>
      </w:pPr>
      <w:r>
        <w:separator/>
      </w:r>
    </w:p>
  </w:endnote>
  <w:endnote w:type="continuationSeparator" w:id="0">
    <w:p w14:paraId="1DA31301" w14:textId="77777777" w:rsidR="00E16959" w:rsidRDefault="00E16959">
      <w:pPr>
        <w:spacing w:after="0" w:line="240" w:lineRule="auto"/>
      </w:pPr>
      <w:r>
        <w:continuationSeparator/>
      </w:r>
    </w:p>
  </w:endnote>
  <w:endnote w:type="continuationNotice" w:id="1">
    <w:p w14:paraId="2DB46E90" w14:textId="77777777" w:rsidR="00E16959" w:rsidRDefault="00E169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panose1 w:val="00000000000000000000"/>
    <w:charset w:val="00"/>
    <w:family w:val="auto"/>
    <w:notTrueType/>
    <w:pitch w:val="variable"/>
    <w:sig w:usb0="00000003" w:usb1="00000000" w:usb2="00000000" w:usb3="00000000" w:csb0="00000001" w:csb1="00000000"/>
  </w:font>
  <w:font w:name="TimesLT">
    <w:altName w:val="Times New Roman"/>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Jost">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FFA41" w14:textId="77777777" w:rsidR="00E16959" w:rsidRDefault="00E16959">
      <w:pPr>
        <w:spacing w:after="0" w:line="240" w:lineRule="auto"/>
      </w:pPr>
      <w:r>
        <w:rPr>
          <w:color w:val="000000"/>
        </w:rPr>
        <w:separator/>
      </w:r>
    </w:p>
  </w:footnote>
  <w:footnote w:type="continuationSeparator" w:id="0">
    <w:p w14:paraId="346CF238" w14:textId="77777777" w:rsidR="00E16959" w:rsidRDefault="00E16959">
      <w:pPr>
        <w:spacing w:after="0" w:line="240" w:lineRule="auto"/>
      </w:pPr>
      <w:r>
        <w:continuationSeparator/>
      </w:r>
    </w:p>
  </w:footnote>
  <w:footnote w:type="continuationNotice" w:id="1">
    <w:p w14:paraId="3C61E535" w14:textId="77777777" w:rsidR="00E16959" w:rsidRDefault="00E16959">
      <w:pPr>
        <w:spacing w:after="0" w:line="240" w:lineRule="auto"/>
      </w:pPr>
    </w:p>
  </w:footnote>
  <w:footnote w:id="2">
    <w:p w14:paraId="53469D6B" w14:textId="7D0F55D1" w:rsidR="00CD16A5" w:rsidRPr="00320F61" w:rsidRDefault="00CD16A5" w:rsidP="00CD16A5">
      <w:pPr>
        <w:pStyle w:val="Puslapioinaostekstas"/>
        <w:tabs>
          <w:tab w:val="clear" w:pos="360"/>
          <w:tab w:val="left" w:pos="0"/>
        </w:tabs>
        <w:ind w:left="0" w:firstLine="0"/>
        <w:jc w:val="both"/>
        <w:rPr>
          <w:lang w:val="lt-LT"/>
        </w:rPr>
      </w:pPr>
      <w:r w:rsidRPr="00320F61">
        <w:rPr>
          <w:rStyle w:val="Puslapioinaosnuoroda"/>
        </w:rPr>
        <w:footnoteRef/>
      </w:r>
      <w:r w:rsidRPr="00320F61">
        <w:t xml:space="preserve"> </w:t>
      </w:r>
      <w:r w:rsidRPr="00320F61">
        <w:rPr>
          <w:sz w:val="16"/>
          <w:szCs w:val="16"/>
          <w:lang w:val="lt-LT"/>
        </w:rPr>
        <w:t>Sąvoka „kontroliuojantys asmenys“ aiškinama vadovaujantis Lietuvos Respublikos viešųjų pirkimų įstatymo nuostatomis:</w:t>
      </w:r>
      <w:r w:rsidRPr="00320F61">
        <w:rPr>
          <w:sz w:val="16"/>
          <w:szCs w:val="16"/>
          <w:lang w:val="lt-LT"/>
        </w:rPr>
        <w:br/>
        <w:t>- Kontroliuojantis asmuo – individualios įmonės savininkas arba juridinis ar fizinis asmuo, kuris kitame juridiniame asmenyje:</w:t>
      </w:r>
      <w:r w:rsidRPr="00320F61">
        <w:rPr>
          <w:sz w:val="16"/>
          <w:szCs w:val="16"/>
          <w:lang w:val="lt-LT"/>
        </w:rPr>
        <w:br/>
        <w:t>1) tiesiogiai ar netiesiogiai valdo daugiau kaip 50 procentų akcijų, pajų, dalių, įnašų ar (ir) balsų juridinio asmens dalyvių susirinkime arba</w:t>
      </w:r>
      <w:r w:rsidRPr="00320F61">
        <w:rPr>
          <w:sz w:val="16"/>
          <w:szCs w:val="16"/>
          <w:lang w:val="lt-LT"/>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320F61">
        <w:rPr>
          <w:sz w:val="16"/>
          <w:szCs w:val="16"/>
          <w:lang w:val="lt-LT"/>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r w:rsidRPr="00320F61">
        <w:rPr>
          <w:sz w:val="16"/>
          <w:szCs w:val="16"/>
          <w:lang w:val="lt-LT"/>
        </w:rPr>
        <w:br/>
        <w:t>b) fizinių asmenų atveju – sutuoktiniai, tėvai ir jų vaikai (įvaikiai</w:t>
      </w:r>
      <w:r w:rsidR="00AF3462">
        <w:rPr>
          <w:sz w:val="16"/>
          <w:szCs w:val="16"/>
          <w:lang w:val="lt-LT"/>
        </w:rPr>
        <w:t>)</w:t>
      </w:r>
    </w:p>
  </w:footnote>
  <w:footnote w:id="3">
    <w:p w14:paraId="6430BE65" w14:textId="51CB03B1" w:rsidR="006C5D6D" w:rsidRPr="006C5D6D" w:rsidRDefault="006C5D6D" w:rsidP="006C5D6D">
      <w:pPr>
        <w:pStyle w:val="Puslapioinaostekstas"/>
        <w:tabs>
          <w:tab w:val="clear" w:pos="360"/>
          <w:tab w:val="left" w:pos="0"/>
        </w:tabs>
        <w:ind w:left="0" w:firstLine="0"/>
        <w:jc w:val="both"/>
        <w:rPr>
          <w:sz w:val="22"/>
          <w:szCs w:val="22"/>
          <w:lang w:val="lt-LT"/>
        </w:rPr>
      </w:pPr>
      <w:r w:rsidRPr="006C5D6D">
        <w:rPr>
          <w:rStyle w:val="Puslapioinaosnuoroda"/>
          <w:sz w:val="22"/>
          <w:szCs w:val="22"/>
        </w:rPr>
        <w:footnoteRef/>
      </w:r>
      <w:r w:rsidRPr="006C5D6D">
        <w:rPr>
          <w:sz w:val="22"/>
          <w:szCs w:val="22"/>
          <w:lang w:val="lt-LT"/>
        </w:rPr>
        <w:t xml:space="preserve"> </w:t>
      </w:r>
      <w:r w:rsidRPr="006C5D6D">
        <w:rPr>
          <w:i/>
          <w:color w:val="000000"/>
          <w:sz w:val="22"/>
          <w:szCs w:val="22"/>
          <w:lang w:val="lt-LT"/>
        </w:rPr>
        <w:t>Pildyti tuomet, jei pirkimo sutarties vykdymui bus pasitelkti ūkio subjektai, kurių pajėgumais tiekėjas remiasi</w:t>
      </w:r>
      <w:r>
        <w:rPr>
          <w:i/>
          <w:color w:val="000000"/>
          <w:sz w:val="22"/>
          <w:szCs w:val="22"/>
          <w:lang w:val="lt-LT"/>
        </w:rPr>
        <w:t>.</w:t>
      </w:r>
      <w:r w:rsidRPr="006C5D6D">
        <w:rPr>
          <w:i/>
          <w:color w:val="000000"/>
          <w:sz w:val="22"/>
          <w:szCs w:val="22"/>
          <w:lang w:val="lt-LT"/>
        </w:rPr>
        <w:t xml:space="preserve"> </w:t>
      </w:r>
      <w:r w:rsidRPr="006C5D6D">
        <w:rPr>
          <w:b/>
          <w:bCs/>
          <w:i/>
          <w:color w:val="000000"/>
          <w:sz w:val="22"/>
          <w:szCs w:val="22"/>
          <w:lang w:val="lt-LT"/>
        </w:rPr>
        <w:t>Tiekėjui pasiūlyme šių ūkio subjektų nenurodžius, vėliau jų pasitelkti nebus leidžiama.</w:t>
      </w:r>
    </w:p>
  </w:footnote>
  <w:footnote w:id="4">
    <w:p w14:paraId="0225548F" w14:textId="77777777" w:rsidR="00540A1B" w:rsidRDefault="00540A1B" w:rsidP="00540A1B">
      <w:pPr>
        <w:spacing w:after="0" w:line="240" w:lineRule="auto"/>
        <w:jc w:val="both"/>
      </w:pPr>
      <w:r>
        <w:rPr>
          <w:rStyle w:val="Puslapioinaosnuoroda"/>
        </w:rPr>
        <w:footnoteRef/>
      </w:r>
      <w:r>
        <w:t xml:space="preserve"> </w:t>
      </w:r>
      <w:r w:rsidRPr="00654B70">
        <w:rPr>
          <w:rFonts w:ascii="Times New Roman" w:hAnsi="Times New Roman"/>
          <w:iCs/>
          <w:sz w:val="20"/>
          <w:szCs w:val="20"/>
        </w:rPr>
        <w:t xml:space="preserve">Pildyti tuomet, jei bus pateikta konfidenciali informacija. Tiekėjas negali nurodyti, kad konfidenciali yra </w:t>
      </w:r>
      <w:r w:rsidRPr="00654B70">
        <w:rPr>
          <w:rFonts w:ascii="Times New Roman" w:hAnsi="Times New Roman"/>
          <w:bCs/>
          <w:iCs/>
          <w:sz w:val="20"/>
          <w:szCs w:val="20"/>
        </w:rPr>
        <w:t>informacija nurodyta Viešųjų pirkimų įstatymo 20 straipsnio 2 punkte. Jei Tiekėjas</w:t>
      </w:r>
      <w:r w:rsidRPr="00654B70">
        <w:rPr>
          <w:rFonts w:ascii="Times New Roman" w:hAnsi="Times New Roman"/>
          <w:iCs/>
          <w:sz w:val="20"/>
          <w:szCs w:val="20"/>
        </w:rPr>
        <w:t xml:space="preserve"> nenurodo konfidencialios informacijos, laikoma, kad tokios </w:t>
      </w:r>
      <w:r w:rsidRPr="00654B70">
        <w:rPr>
          <w:rFonts w:ascii="Times New Roman" w:hAnsi="Times New Roman"/>
          <w:bCs/>
          <w:iCs/>
          <w:sz w:val="20"/>
          <w:szCs w:val="20"/>
        </w:rPr>
        <w:t>Tiekėjo</w:t>
      </w:r>
      <w:r w:rsidRPr="00654B70">
        <w:rPr>
          <w:rFonts w:ascii="Times New Roman" w:hAnsi="Times New Roman"/>
          <w:iCs/>
          <w:sz w:val="20"/>
          <w:szCs w:val="20"/>
        </w:rPr>
        <w:t xml:space="preserve"> pasiūlyme nėra.</w:t>
      </w:r>
      <w:r w:rsidRPr="00654B70">
        <w:rPr>
          <w:rFonts w:ascii="Times New Roman" w:hAnsi="Times New Roman"/>
          <w:bCs/>
          <w:iCs/>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171D6" w14:textId="538F1CEC" w:rsidR="002A71D1" w:rsidRPr="00AB75D3" w:rsidRDefault="002A71D1" w:rsidP="002A71D1">
    <w:pPr>
      <w:pStyle w:val="Antrats"/>
      <w:jc w:val="right"/>
      <w:rPr>
        <w:rFonts w:ascii="Jost" w:hAnsi="Jost"/>
        <w:i/>
        <w:iCs/>
      </w:rPr>
    </w:pPr>
    <w:r w:rsidRPr="00AB75D3">
      <w:rPr>
        <w:rFonts w:ascii="Jost" w:hAnsi="Jost"/>
        <w:i/>
        <w:iCs/>
      </w:rPr>
      <w:t>Specialiųjų pirkimo sąlygų 3 priedas</w:t>
    </w:r>
    <w:r w:rsidR="00FA2659" w:rsidRPr="00AB75D3">
      <w:rPr>
        <w:rFonts w:ascii="Jost" w:hAnsi="Jost"/>
        <w:i/>
        <w:iCs/>
      </w:rPr>
      <w:t xml:space="preserve"> </w:t>
    </w:r>
    <w:r w:rsidRPr="00AB75D3">
      <w:rPr>
        <w:rFonts w:ascii="Jost" w:hAnsi="Jost"/>
        <w:i/>
        <w:iCs/>
      </w:rPr>
      <w:t>„Pasiūlymo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363"/>
    <w:multiLevelType w:val="multilevel"/>
    <w:tmpl w:val="326CA906"/>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E955D2"/>
    <w:multiLevelType w:val="hybridMultilevel"/>
    <w:tmpl w:val="F34095F4"/>
    <w:lvl w:ilvl="0" w:tplc="2B46A3AA">
      <w:start w:val="1"/>
      <w:numFmt w:val="decimal"/>
      <w:lvlText w:val="%1."/>
      <w:lvlJc w:val="left"/>
      <w:pPr>
        <w:ind w:left="720" w:hanging="360"/>
      </w:pPr>
      <w:rPr>
        <w:rFonts w:ascii="Times New Roman" w:eastAsia="Calibri" w:hAnsi="Times New Roman" w:cs="Times New Roman" w:hint="default"/>
        <w:i w:val="0"/>
        <w:i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227AA"/>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3" w15:restartNumberingAfterBreak="0">
    <w:nsid w:val="18A365DF"/>
    <w:multiLevelType w:val="multilevel"/>
    <w:tmpl w:val="BE3EFBE2"/>
    <w:styleLink w:val="WWNum1"/>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4" w15:restartNumberingAfterBreak="0">
    <w:nsid w:val="1A5A24B9"/>
    <w:multiLevelType w:val="hybridMultilevel"/>
    <w:tmpl w:val="36C48B9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A0E1537"/>
    <w:multiLevelType w:val="hybridMultilevel"/>
    <w:tmpl w:val="4C2CA0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3521F1"/>
    <w:multiLevelType w:val="multilevel"/>
    <w:tmpl w:val="BBD43D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6C6EA8"/>
    <w:multiLevelType w:val="multilevel"/>
    <w:tmpl w:val="F7D0A87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9856D4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10" w15:restartNumberingAfterBreak="0">
    <w:nsid w:val="3E156E57"/>
    <w:multiLevelType w:val="hybridMultilevel"/>
    <w:tmpl w:val="7F2C4A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14F4154"/>
    <w:multiLevelType w:val="hybridMultilevel"/>
    <w:tmpl w:val="DE505CE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2C25D3B"/>
    <w:multiLevelType w:val="hybridMultilevel"/>
    <w:tmpl w:val="5C64CFCE"/>
    <w:lvl w:ilvl="0" w:tplc="0DA6E4B6">
      <w:start w:val="1"/>
      <w:numFmt w:val="decimal"/>
      <w:lvlText w:val="%1."/>
      <w:lvlJc w:val="left"/>
      <w:pPr>
        <w:ind w:left="340" w:hanging="3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9CD0C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FC2812"/>
    <w:multiLevelType w:val="hybridMultilevel"/>
    <w:tmpl w:val="81A4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894065"/>
    <w:multiLevelType w:val="hybridMultilevel"/>
    <w:tmpl w:val="E070BA96"/>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52D87D63"/>
    <w:multiLevelType w:val="hybridMultilevel"/>
    <w:tmpl w:val="E9D4F9F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5E33048C"/>
    <w:multiLevelType w:val="multilevel"/>
    <w:tmpl w:val="F1E4633C"/>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sz w:val="24"/>
        <w:szCs w:val="24"/>
      </w:rPr>
    </w:lvl>
    <w:lvl w:ilvl="2">
      <w:start w:val="1"/>
      <w:numFmt w:val="decimal"/>
      <w:lvlText w:val="%1.%2.%3."/>
      <w:lvlJc w:val="left"/>
      <w:pPr>
        <w:ind w:left="1146" w:hanging="720"/>
      </w:pPr>
      <w:rPr>
        <w:b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62356929"/>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19" w15:restartNumberingAfterBreak="0">
    <w:nsid w:val="650F2B7E"/>
    <w:multiLevelType w:val="hybridMultilevel"/>
    <w:tmpl w:val="5C64CFCE"/>
    <w:lvl w:ilvl="0" w:tplc="FFFFFFFF">
      <w:start w:val="1"/>
      <w:numFmt w:val="decimal"/>
      <w:lvlText w:val="%1."/>
      <w:lvlJc w:val="left"/>
      <w:pPr>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BBA0AB5"/>
    <w:multiLevelType w:val="hybridMultilevel"/>
    <w:tmpl w:val="FB06C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81715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2" w15:restartNumberingAfterBreak="0">
    <w:nsid w:val="74135798"/>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num w:numId="1" w16cid:durableId="1102459014">
    <w:abstractNumId w:val="5"/>
  </w:num>
  <w:num w:numId="2" w16cid:durableId="1486244293">
    <w:abstractNumId w:val="1"/>
  </w:num>
  <w:num w:numId="3" w16cid:durableId="628783980">
    <w:abstractNumId w:val="14"/>
  </w:num>
  <w:num w:numId="4" w16cid:durableId="574702315">
    <w:abstractNumId w:val="20"/>
  </w:num>
  <w:num w:numId="5" w16cid:durableId="846018608">
    <w:abstractNumId w:val="15"/>
  </w:num>
  <w:num w:numId="6" w16cid:durableId="1166744597">
    <w:abstractNumId w:val="8"/>
  </w:num>
  <w:num w:numId="7" w16cid:durableId="1343975837">
    <w:abstractNumId w:val="3"/>
    <w:lvlOverride w:ilvl="0">
      <w:lvl w:ilvl="0">
        <w:start w:val="1"/>
        <w:numFmt w:val="decimal"/>
        <w:lvlText w:val="%1."/>
        <w:lvlJc w:val="left"/>
        <w:pPr>
          <w:ind w:left="360" w:hanging="360"/>
        </w:pPr>
      </w:lvl>
    </w:lvlOverride>
  </w:num>
  <w:num w:numId="8" w16cid:durableId="690105665">
    <w:abstractNumId w:val="7"/>
  </w:num>
  <w:num w:numId="9" w16cid:durableId="1643194504">
    <w:abstractNumId w:val="0"/>
  </w:num>
  <w:num w:numId="10" w16cid:durableId="473957696">
    <w:abstractNumId w:val="2"/>
  </w:num>
  <w:num w:numId="11" w16cid:durableId="343674517">
    <w:abstractNumId w:val="21"/>
  </w:num>
  <w:num w:numId="12" w16cid:durableId="178858022">
    <w:abstractNumId w:val="22"/>
  </w:num>
  <w:num w:numId="13" w16cid:durableId="2131436130">
    <w:abstractNumId w:val="9"/>
  </w:num>
  <w:num w:numId="14" w16cid:durableId="1215920845">
    <w:abstractNumId w:val="18"/>
  </w:num>
  <w:num w:numId="15" w16cid:durableId="1840653411">
    <w:abstractNumId w:val="3"/>
  </w:num>
  <w:num w:numId="16" w16cid:durableId="1179394657">
    <w:abstractNumId w:val="12"/>
  </w:num>
  <w:num w:numId="17" w16cid:durableId="838424759">
    <w:abstractNumId w:val="19"/>
  </w:num>
  <w:num w:numId="18" w16cid:durableId="1698698655">
    <w:abstractNumId w:val="4"/>
  </w:num>
  <w:num w:numId="19" w16cid:durableId="620377290">
    <w:abstractNumId w:val="10"/>
  </w:num>
  <w:num w:numId="20" w16cid:durableId="8439394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43886955">
    <w:abstractNumId w:val="13"/>
  </w:num>
  <w:num w:numId="22" w16cid:durableId="1050619124">
    <w:abstractNumId w:val="17"/>
  </w:num>
  <w:num w:numId="23" w16cid:durableId="1965428740">
    <w:abstractNumId w:val="11"/>
  </w:num>
  <w:num w:numId="24" w16cid:durableId="5660397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F70"/>
    <w:rsid w:val="000007AF"/>
    <w:rsid w:val="00000855"/>
    <w:rsid w:val="00004345"/>
    <w:rsid w:val="00006F34"/>
    <w:rsid w:val="00006FDF"/>
    <w:rsid w:val="00007A48"/>
    <w:rsid w:val="00007E8F"/>
    <w:rsid w:val="00010493"/>
    <w:rsid w:val="00011B8F"/>
    <w:rsid w:val="00013E16"/>
    <w:rsid w:val="00016133"/>
    <w:rsid w:val="0002157C"/>
    <w:rsid w:val="00022937"/>
    <w:rsid w:val="00023376"/>
    <w:rsid w:val="00026862"/>
    <w:rsid w:val="000271C1"/>
    <w:rsid w:val="00030203"/>
    <w:rsid w:val="00032091"/>
    <w:rsid w:val="00032F51"/>
    <w:rsid w:val="00037AD7"/>
    <w:rsid w:val="00040854"/>
    <w:rsid w:val="00042A5C"/>
    <w:rsid w:val="00044EA9"/>
    <w:rsid w:val="000507A2"/>
    <w:rsid w:val="0005158A"/>
    <w:rsid w:val="00052E21"/>
    <w:rsid w:val="0005363F"/>
    <w:rsid w:val="00054DA0"/>
    <w:rsid w:val="0005526D"/>
    <w:rsid w:val="000570BE"/>
    <w:rsid w:val="00057240"/>
    <w:rsid w:val="000606C3"/>
    <w:rsid w:val="000606FB"/>
    <w:rsid w:val="00061204"/>
    <w:rsid w:val="0006499D"/>
    <w:rsid w:val="00064AF0"/>
    <w:rsid w:val="00066D7B"/>
    <w:rsid w:val="00067164"/>
    <w:rsid w:val="00072505"/>
    <w:rsid w:val="00074F40"/>
    <w:rsid w:val="000755D2"/>
    <w:rsid w:val="00076813"/>
    <w:rsid w:val="000808AE"/>
    <w:rsid w:val="00082044"/>
    <w:rsid w:val="00084049"/>
    <w:rsid w:val="00085DDA"/>
    <w:rsid w:val="000872A9"/>
    <w:rsid w:val="00087906"/>
    <w:rsid w:val="00087C1D"/>
    <w:rsid w:val="000939EE"/>
    <w:rsid w:val="00095CB8"/>
    <w:rsid w:val="00097030"/>
    <w:rsid w:val="000A07C1"/>
    <w:rsid w:val="000A29D7"/>
    <w:rsid w:val="000A40A3"/>
    <w:rsid w:val="000A6098"/>
    <w:rsid w:val="000B42F1"/>
    <w:rsid w:val="000B4B75"/>
    <w:rsid w:val="000B65A9"/>
    <w:rsid w:val="000B65B6"/>
    <w:rsid w:val="000C1168"/>
    <w:rsid w:val="000C1AE4"/>
    <w:rsid w:val="000C1C4F"/>
    <w:rsid w:val="000C55AC"/>
    <w:rsid w:val="000D0817"/>
    <w:rsid w:val="000D2866"/>
    <w:rsid w:val="000E0BD1"/>
    <w:rsid w:val="000E2824"/>
    <w:rsid w:val="000E380D"/>
    <w:rsid w:val="000E7314"/>
    <w:rsid w:val="000E79DA"/>
    <w:rsid w:val="000F0A32"/>
    <w:rsid w:val="000F220F"/>
    <w:rsid w:val="000F28F4"/>
    <w:rsid w:val="000F2CD5"/>
    <w:rsid w:val="00102863"/>
    <w:rsid w:val="0010707D"/>
    <w:rsid w:val="00111FF2"/>
    <w:rsid w:val="00114974"/>
    <w:rsid w:val="00115FEA"/>
    <w:rsid w:val="00116D65"/>
    <w:rsid w:val="00122611"/>
    <w:rsid w:val="001238E2"/>
    <w:rsid w:val="001254D2"/>
    <w:rsid w:val="00127163"/>
    <w:rsid w:val="00127AA6"/>
    <w:rsid w:val="00132A7F"/>
    <w:rsid w:val="00133A89"/>
    <w:rsid w:val="00133EC2"/>
    <w:rsid w:val="001345DC"/>
    <w:rsid w:val="00134899"/>
    <w:rsid w:val="00135996"/>
    <w:rsid w:val="001359FE"/>
    <w:rsid w:val="00136FE8"/>
    <w:rsid w:val="00137AB7"/>
    <w:rsid w:val="00137DF1"/>
    <w:rsid w:val="00140E13"/>
    <w:rsid w:val="001421A2"/>
    <w:rsid w:val="00145B00"/>
    <w:rsid w:val="0014623B"/>
    <w:rsid w:val="001468F9"/>
    <w:rsid w:val="00146BC3"/>
    <w:rsid w:val="00146BD6"/>
    <w:rsid w:val="00147315"/>
    <w:rsid w:val="001504EF"/>
    <w:rsid w:val="00150E5A"/>
    <w:rsid w:val="00151619"/>
    <w:rsid w:val="0015285D"/>
    <w:rsid w:val="00152A85"/>
    <w:rsid w:val="00153C0E"/>
    <w:rsid w:val="001563D2"/>
    <w:rsid w:val="001575A7"/>
    <w:rsid w:val="00157D41"/>
    <w:rsid w:val="001601C7"/>
    <w:rsid w:val="0016026A"/>
    <w:rsid w:val="001629F8"/>
    <w:rsid w:val="00163A35"/>
    <w:rsid w:val="001643A2"/>
    <w:rsid w:val="00167372"/>
    <w:rsid w:val="00172457"/>
    <w:rsid w:val="001728DA"/>
    <w:rsid w:val="00172E94"/>
    <w:rsid w:val="00174EB9"/>
    <w:rsid w:val="0017508F"/>
    <w:rsid w:val="00175B86"/>
    <w:rsid w:val="00176BF3"/>
    <w:rsid w:val="0018043B"/>
    <w:rsid w:val="0018099B"/>
    <w:rsid w:val="00185F67"/>
    <w:rsid w:val="001861A9"/>
    <w:rsid w:val="00192AEF"/>
    <w:rsid w:val="001932F1"/>
    <w:rsid w:val="001954EC"/>
    <w:rsid w:val="00195D6C"/>
    <w:rsid w:val="001A0EAD"/>
    <w:rsid w:val="001A28A2"/>
    <w:rsid w:val="001A4535"/>
    <w:rsid w:val="001A5385"/>
    <w:rsid w:val="001A5653"/>
    <w:rsid w:val="001A578F"/>
    <w:rsid w:val="001A6363"/>
    <w:rsid w:val="001B0054"/>
    <w:rsid w:val="001B2BA5"/>
    <w:rsid w:val="001B3BE2"/>
    <w:rsid w:val="001B754B"/>
    <w:rsid w:val="001C2B98"/>
    <w:rsid w:val="001C717C"/>
    <w:rsid w:val="001C749F"/>
    <w:rsid w:val="001C7D2D"/>
    <w:rsid w:val="001D1598"/>
    <w:rsid w:val="001D4DB3"/>
    <w:rsid w:val="001D58D0"/>
    <w:rsid w:val="001E606A"/>
    <w:rsid w:val="001E7280"/>
    <w:rsid w:val="001F0BC6"/>
    <w:rsid w:val="001F2582"/>
    <w:rsid w:val="001F4A3E"/>
    <w:rsid w:val="001F5FF9"/>
    <w:rsid w:val="00200A7C"/>
    <w:rsid w:val="00203ACE"/>
    <w:rsid w:val="0020441A"/>
    <w:rsid w:val="0020490D"/>
    <w:rsid w:val="0020683B"/>
    <w:rsid w:val="00206A21"/>
    <w:rsid w:val="002104A2"/>
    <w:rsid w:val="00212B45"/>
    <w:rsid w:val="002144E4"/>
    <w:rsid w:val="002164BB"/>
    <w:rsid w:val="00220976"/>
    <w:rsid w:val="00220D70"/>
    <w:rsid w:val="002249F2"/>
    <w:rsid w:val="00225293"/>
    <w:rsid w:val="00227C8F"/>
    <w:rsid w:val="00230B3A"/>
    <w:rsid w:val="00233BFF"/>
    <w:rsid w:val="00241302"/>
    <w:rsid w:val="00242A01"/>
    <w:rsid w:val="0024712E"/>
    <w:rsid w:val="00247C7F"/>
    <w:rsid w:val="002502B5"/>
    <w:rsid w:val="00251572"/>
    <w:rsid w:val="002533C2"/>
    <w:rsid w:val="00253C29"/>
    <w:rsid w:val="002576E8"/>
    <w:rsid w:val="00257DE9"/>
    <w:rsid w:val="00260954"/>
    <w:rsid w:val="00262CFE"/>
    <w:rsid w:val="002668D2"/>
    <w:rsid w:val="002700D4"/>
    <w:rsid w:val="002705D3"/>
    <w:rsid w:val="00270E9C"/>
    <w:rsid w:val="002739EE"/>
    <w:rsid w:val="002746CD"/>
    <w:rsid w:val="00274A42"/>
    <w:rsid w:val="00274CC6"/>
    <w:rsid w:val="002763B1"/>
    <w:rsid w:val="002770D7"/>
    <w:rsid w:val="00280CEB"/>
    <w:rsid w:val="00282F60"/>
    <w:rsid w:val="002840CF"/>
    <w:rsid w:val="002853D4"/>
    <w:rsid w:val="002867BA"/>
    <w:rsid w:val="00287D8E"/>
    <w:rsid w:val="00291551"/>
    <w:rsid w:val="00291BA9"/>
    <w:rsid w:val="00292F35"/>
    <w:rsid w:val="002A10C0"/>
    <w:rsid w:val="002A173D"/>
    <w:rsid w:val="002A18E8"/>
    <w:rsid w:val="002A1E16"/>
    <w:rsid w:val="002A2B38"/>
    <w:rsid w:val="002A4908"/>
    <w:rsid w:val="002A71D1"/>
    <w:rsid w:val="002A7F70"/>
    <w:rsid w:val="002A7FCD"/>
    <w:rsid w:val="002B14F9"/>
    <w:rsid w:val="002B3F5A"/>
    <w:rsid w:val="002B51AD"/>
    <w:rsid w:val="002B57EB"/>
    <w:rsid w:val="002B5F42"/>
    <w:rsid w:val="002B6712"/>
    <w:rsid w:val="002B797C"/>
    <w:rsid w:val="002C29E9"/>
    <w:rsid w:val="002C5515"/>
    <w:rsid w:val="002C5634"/>
    <w:rsid w:val="002C7682"/>
    <w:rsid w:val="002D1889"/>
    <w:rsid w:val="002D21AD"/>
    <w:rsid w:val="002D274E"/>
    <w:rsid w:val="002D2D6E"/>
    <w:rsid w:val="002D356B"/>
    <w:rsid w:val="002D36D4"/>
    <w:rsid w:val="002D7C65"/>
    <w:rsid w:val="002E487D"/>
    <w:rsid w:val="002F0C2A"/>
    <w:rsid w:val="002F2F89"/>
    <w:rsid w:val="002F45D3"/>
    <w:rsid w:val="002F5603"/>
    <w:rsid w:val="002F5662"/>
    <w:rsid w:val="002F7C8C"/>
    <w:rsid w:val="00302B77"/>
    <w:rsid w:val="00304274"/>
    <w:rsid w:val="00305E7F"/>
    <w:rsid w:val="00310399"/>
    <w:rsid w:val="003119D8"/>
    <w:rsid w:val="00311B53"/>
    <w:rsid w:val="003141F8"/>
    <w:rsid w:val="00317DB9"/>
    <w:rsid w:val="00320F61"/>
    <w:rsid w:val="003223CD"/>
    <w:rsid w:val="00324E4F"/>
    <w:rsid w:val="003316E6"/>
    <w:rsid w:val="00335044"/>
    <w:rsid w:val="00335900"/>
    <w:rsid w:val="00335BCE"/>
    <w:rsid w:val="003363CA"/>
    <w:rsid w:val="00340FB9"/>
    <w:rsid w:val="00341840"/>
    <w:rsid w:val="003418B7"/>
    <w:rsid w:val="00342B77"/>
    <w:rsid w:val="003469BC"/>
    <w:rsid w:val="00347957"/>
    <w:rsid w:val="00350920"/>
    <w:rsid w:val="003540E6"/>
    <w:rsid w:val="00354A30"/>
    <w:rsid w:val="0035748E"/>
    <w:rsid w:val="00357C19"/>
    <w:rsid w:val="0036276E"/>
    <w:rsid w:val="00370C8D"/>
    <w:rsid w:val="0037116E"/>
    <w:rsid w:val="003720EB"/>
    <w:rsid w:val="00373A54"/>
    <w:rsid w:val="00374641"/>
    <w:rsid w:val="00377A7A"/>
    <w:rsid w:val="00380BD9"/>
    <w:rsid w:val="003816D0"/>
    <w:rsid w:val="00383265"/>
    <w:rsid w:val="003875B1"/>
    <w:rsid w:val="00390E8D"/>
    <w:rsid w:val="00391408"/>
    <w:rsid w:val="003914F9"/>
    <w:rsid w:val="00392B5F"/>
    <w:rsid w:val="003937D0"/>
    <w:rsid w:val="00394B27"/>
    <w:rsid w:val="00394D82"/>
    <w:rsid w:val="00395415"/>
    <w:rsid w:val="00395EEE"/>
    <w:rsid w:val="00395F85"/>
    <w:rsid w:val="00396C69"/>
    <w:rsid w:val="00396E5D"/>
    <w:rsid w:val="003A1A50"/>
    <w:rsid w:val="003A20D6"/>
    <w:rsid w:val="003A3202"/>
    <w:rsid w:val="003A45A2"/>
    <w:rsid w:val="003A5EBA"/>
    <w:rsid w:val="003B0680"/>
    <w:rsid w:val="003B193E"/>
    <w:rsid w:val="003B3ABB"/>
    <w:rsid w:val="003B5C87"/>
    <w:rsid w:val="003B6128"/>
    <w:rsid w:val="003C6320"/>
    <w:rsid w:val="003D1C49"/>
    <w:rsid w:val="003D7206"/>
    <w:rsid w:val="003E0312"/>
    <w:rsid w:val="003E17DC"/>
    <w:rsid w:val="003E2E41"/>
    <w:rsid w:val="003E487A"/>
    <w:rsid w:val="003E5A69"/>
    <w:rsid w:val="003E7A7F"/>
    <w:rsid w:val="003F116F"/>
    <w:rsid w:val="003F22A1"/>
    <w:rsid w:val="003F46AE"/>
    <w:rsid w:val="003F6EE2"/>
    <w:rsid w:val="003F726F"/>
    <w:rsid w:val="00400C04"/>
    <w:rsid w:val="00403C72"/>
    <w:rsid w:val="0040420F"/>
    <w:rsid w:val="0040494D"/>
    <w:rsid w:val="00404DA0"/>
    <w:rsid w:val="00407994"/>
    <w:rsid w:val="0041006F"/>
    <w:rsid w:val="00410479"/>
    <w:rsid w:val="00417558"/>
    <w:rsid w:val="0042162E"/>
    <w:rsid w:val="00422443"/>
    <w:rsid w:val="00422909"/>
    <w:rsid w:val="00423D8E"/>
    <w:rsid w:val="00424B09"/>
    <w:rsid w:val="00425384"/>
    <w:rsid w:val="004264B3"/>
    <w:rsid w:val="004265C0"/>
    <w:rsid w:val="0043062D"/>
    <w:rsid w:val="00431959"/>
    <w:rsid w:val="00443C30"/>
    <w:rsid w:val="00444C7B"/>
    <w:rsid w:val="0044507C"/>
    <w:rsid w:val="00445937"/>
    <w:rsid w:val="00445CC4"/>
    <w:rsid w:val="00451BEE"/>
    <w:rsid w:val="00452131"/>
    <w:rsid w:val="00454B00"/>
    <w:rsid w:val="0045682D"/>
    <w:rsid w:val="004568FF"/>
    <w:rsid w:val="0046170F"/>
    <w:rsid w:val="00461971"/>
    <w:rsid w:val="00462349"/>
    <w:rsid w:val="00465C67"/>
    <w:rsid w:val="0046738B"/>
    <w:rsid w:val="00470534"/>
    <w:rsid w:val="00472717"/>
    <w:rsid w:val="00472A80"/>
    <w:rsid w:val="00473C93"/>
    <w:rsid w:val="00476353"/>
    <w:rsid w:val="00476FA6"/>
    <w:rsid w:val="00477BBE"/>
    <w:rsid w:val="00480F14"/>
    <w:rsid w:val="004813B9"/>
    <w:rsid w:val="00481645"/>
    <w:rsid w:val="0048396F"/>
    <w:rsid w:val="00485925"/>
    <w:rsid w:val="004863D5"/>
    <w:rsid w:val="00486F40"/>
    <w:rsid w:val="004912F6"/>
    <w:rsid w:val="004948E5"/>
    <w:rsid w:val="00494B8D"/>
    <w:rsid w:val="00495481"/>
    <w:rsid w:val="004957D0"/>
    <w:rsid w:val="00495A4B"/>
    <w:rsid w:val="00496601"/>
    <w:rsid w:val="00497B11"/>
    <w:rsid w:val="004A1522"/>
    <w:rsid w:val="004A1D3A"/>
    <w:rsid w:val="004A2F25"/>
    <w:rsid w:val="004B095D"/>
    <w:rsid w:val="004B179B"/>
    <w:rsid w:val="004C09D9"/>
    <w:rsid w:val="004C3079"/>
    <w:rsid w:val="004C3646"/>
    <w:rsid w:val="004C3805"/>
    <w:rsid w:val="004C4657"/>
    <w:rsid w:val="004D2151"/>
    <w:rsid w:val="004D2188"/>
    <w:rsid w:val="004D39C9"/>
    <w:rsid w:val="004D48B4"/>
    <w:rsid w:val="004E1A50"/>
    <w:rsid w:val="004E1B66"/>
    <w:rsid w:val="004E35F9"/>
    <w:rsid w:val="004E37BC"/>
    <w:rsid w:val="004E5802"/>
    <w:rsid w:val="004E7C24"/>
    <w:rsid w:val="004F0FDE"/>
    <w:rsid w:val="004F120A"/>
    <w:rsid w:val="004F20F1"/>
    <w:rsid w:val="004F2137"/>
    <w:rsid w:val="004F29F6"/>
    <w:rsid w:val="004F2E3C"/>
    <w:rsid w:val="004F3E2F"/>
    <w:rsid w:val="004F40BD"/>
    <w:rsid w:val="004F4420"/>
    <w:rsid w:val="004F4B99"/>
    <w:rsid w:val="004F5B6D"/>
    <w:rsid w:val="00502742"/>
    <w:rsid w:val="0050297A"/>
    <w:rsid w:val="00502D53"/>
    <w:rsid w:val="00503B9C"/>
    <w:rsid w:val="0050529E"/>
    <w:rsid w:val="005071BB"/>
    <w:rsid w:val="0051004C"/>
    <w:rsid w:val="005111CE"/>
    <w:rsid w:val="005123B7"/>
    <w:rsid w:val="0052330B"/>
    <w:rsid w:val="00523F2C"/>
    <w:rsid w:val="00524E63"/>
    <w:rsid w:val="0052528A"/>
    <w:rsid w:val="00526FB3"/>
    <w:rsid w:val="00527594"/>
    <w:rsid w:val="005279B1"/>
    <w:rsid w:val="00530705"/>
    <w:rsid w:val="00531079"/>
    <w:rsid w:val="00535864"/>
    <w:rsid w:val="005359E1"/>
    <w:rsid w:val="0053652D"/>
    <w:rsid w:val="0053793D"/>
    <w:rsid w:val="00537D5D"/>
    <w:rsid w:val="005408D6"/>
    <w:rsid w:val="00540A1B"/>
    <w:rsid w:val="00541D3E"/>
    <w:rsid w:val="00550741"/>
    <w:rsid w:val="005516D8"/>
    <w:rsid w:val="005517FE"/>
    <w:rsid w:val="00552420"/>
    <w:rsid w:val="00552BC4"/>
    <w:rsid w:val="005536E4"/>
    <w:rsid w:val="0055644A"/>
    <w:rsid w:val="00557B5E"/>
    <w:rsid w:val="00560578"/>
    <w:rsid w:val="00567E03"/>
    <w:rsid w:val="00567F24"/>
    <w:rsid w:val="00572B2F"/>
    <w:rsid w:val="00572CBD"/>
    <w:rsid w:val="00574E33"/>
    <w:rsid w:val="005812A1"/>
    <w:rsid w:val="00583506"/>
    <w:rsid w:val="00583656"/>
    <w:rsid w:val="0059183F"/>
    <w:rsid w:val="00593FAA"/>
    <w:rsid w:val="00594621"/>
    <w:rsid w:val="00594746"/>
    <w:rsid w:val="00595877"/>
    <w:rsid w:val="00596C94"/>
    <w:rsid w:val="00596F7B"/>
    <w:rsid w:val="005A11D5"/>
    <w:rsid w:val="005A2E05"/>
    <w:rsid w:val="005A31B6"/>
    <w:rsid w:val="005A39B8"/>
    <w:rsid w:val="005A463A"/>
    <w:rsid w:val="005A7BCD"/>
    <w:rsid w:val="005B1FAE"/>
    <w:rsid w:val="005B30B8"/>
    <w:rsid w:val="005B55FB"/>
    <w:rsid w:val="005B56A6"/>
    <w:rsid w:val="005C1F4C"/>
    <w:rsid w:val="005C2C98"/>
    <w:rsid w:val="005C7E67"/>
    <w:rsid w:val="005D0054"/>
    <w:rsid w:val="005D165A"/>
    <w:rsid w:val="005D16E7"/>
    <w:rsid w:val="005D3A06"/>
    <w:rsid w:val="005D56BB"/>
    <w:rsid w:val="005E0085"/>
    <w:rsid w:val="005E2BE0"/>
    <w:rsid w:val="005E7B76"/>
    <w:rsid w:val="005F0053"/>
    <w:rsid w:val="005F0CE6"/>
    <w:rsid w:val="005F115E"/>
    <w:rsid w:val="005F24EB"/>
    <w:rsid w:val="005F2AC4"/>
    <w:rsid w:val="005F3388"/>
    <w:rsid w:val="005F505F"/>
    <w:rsid w:val="005F79E6"/>
    <w:rsid w:val="0060079C"/>
    <w:rsid w:val="0060136D"/>
    <w:rsid w:val="0060353D"/>
    <w:rsid w:val="006043EB"/>
    <w:rsid w:val="00604C99"/>
    <w:rsid w:val="00610EA7"/>
    <w:rsid w:val="006144D6"/>
    <w:rsid w:val="00615148"/>
    <w:rsid w:val="00615AD0"/>
    <w:rsid w:val="006162D3"/>
    <w:rsid w:val="0061799B"/>
    <w:rsid w:val="00620542"/>
    <w:rsid w:val="006229C3"/>
    <w:rsid w:val="00623261"/>
    <w:rsid w:val="00627C02"/>
    <w:rsid w:val="006301D8"/>
    <w:rsid w:val="006306E4"/>
    <w:rsid w:val="0063145C"/>
    <w:rsid w:val="00632F3D"/>
    <w:rsid w:val="0063301B"/>
    <w:rsid w:val="00633388"/>
    <w:rsid w:val="0063362A"/>
    <w:rsid w:val="0063535F"/>
    <w:rsid w:val="00636019"/>
    <w:rsid w:val="006403BF"/>
    <w:rsid w:val="00645935"/>
    <w:rsid w:val="00651657"/>
    <w:rsid w:val="00651E4D"/>
    <w:rsid w:val="0065332B"/>
    <w:rsid w:val="00655A6B"/>
    <w:rsid w:val="00660460"/>
    <w:rsid w:val="006636E1"/>
    <w:rsid w:val="00663B09"/>
    <w:rsid w:val="006658A9"/>
    <w:rsid w:val="006665F5"/>
    <w:rsid w:val="0066670E"/>
    <w:rsid w:val="00666B3F"/>
    <w:rsid w:val="006676A4"/>
    <w:rsid w:val="0067058B"/>
    <w:rsid w:val="00671DBB"/>
    <w:rsid w:val="00672003"/>
    <w:rsid w:val="00675239"/>
    <w:rsid w:val="0067596C"/>
    <w:rsid w:val="006760C5"/>
    <w:rsid w:val="006771A6"/>
    <w:rsid w:val="00681454"/>
    <w:rsid w:val="00684876"/>
    <w:rsid w:val="00684F93"/>
    <w:rsid w:val="0068520C"/>
    <w:rsid w:val="00687BA0"/>
    <w:rsid w:val="00690ADC"/>
    <w:rsid w:val="00695A8C"/>
    <w:rsid w:val="00695AD0"/>
    <w:rsid w:val="00696E32"/>
    <w:rsid w:val="00697D2B"/>
    <w:rsid w:val="006A05BC"/>
    <w:rsid w:val="006A0AF3"/>
    <w:rsid w:val="006A22CD"/>
    <w:rsid w:val="006A2E66"/>
    <w:rsid w:val="006A390B"/>
    <w:rsid w:val="006A3F25"/>
    <w:rsid w:val="006A77EB"/>
    <w:rsid w:val="006B1BC1"/>
    <w:rsid w:val="006B43BC"/>
    <w:rsid w:val="006B4EE1"/>
    <w:rsid w:val="006B6F7D"/>
    <w:rsid w:val="006B7B4D"/>
    <w:rsid w:val="006B7F1F"/>
    <w:rsid w:val="006C05F4"/>
    <w:rsid w:val="006C0C12"/>
    <w:rsid w:val="006C1FCB"/>
    <w:rsid w:val="006C380C"/>
    <w:rsid w:val="006C4CDB"/>
    <w:rsid w:val="006C5D6D"/>
    <w:rsid w:val="006D07B7"/>
    <w:rsid w:val="006D0AD1"/>
    <w:rsid w:val="006D22A8"/>
    <w:rsid w:val="006D2DA0"/>
    <w:rsid w:val="006D4763"/>
    <w:rsid w:val="006D4BD7"/>
    <w:rsid w:val="006D4D25"/>
    <w:rsid w:val="006E39B6"/>
    <w:rsid w:val="006E49D5"/>
    <w:rsid w:val="006E6B16"/>
    <w:rsid w:val="006E6CDD"/>
    <w:rsid w:val="006E7016"/>
    <w:rsid w:val="006F0D3E"/>
    <w:rsid w:val="006F3070"/>
    <w:rsid w:val="006F359D"/>
    <w:rsid w:val="006F42F6"/>
    <w:rsid w:val="006F4CA5"/>
    <w:rsid w:val="006F51E7"/>
    <w:rsid w:val="006F538B"/>
    <w:rsid w:val="006F5915"/>
    <w:rsid w:val="006F5E58"/>
    <w:rsid w:val="006F64EC"/>
    <w:rsid w:val="006F6F20"/>
    <w:rsid w:val="0070155A"/>
    <w:rsid w:val="00703E2D"/>
    <w:rsid w:val="00714242"/>
    <w:rsid w:val="00715488"/>
    <w:rsid w:val="00715A40"/>
    <w:rsid w:val="00716848"/>
    <w:rsid w:val="00716E9C"/>
    <w:rsid w:val="00717282"/>
    <w:rsid w:val="007230F0"/>
    <w:rsid w:val="00724F82"/>
    <w:rsid w:val="00727209"/>
    <w:rsid w:val="00727951"/>
    <w:rsid w:val="007309A8"/>
    <w:rsid w:val="0073126D"/>
    <w:rsid w:val="00731382"/>
    <w:rsid w:val="00731386"/>
    <w:rsid w:val="00731A1F"/>
    <w:rsid w:val="007328F7"/>
    <w:rsid w:val="00733246"/>
    <w:rsid w:val="007345EE"/>
    <w:rsid w:val="00740BC5"/>
    <w:rsid w:val="00741B35"/>
    <w:rsid w:val="00742913"/>
    <w:rsid w:val="00742B8C"/>
    <w:rsid w:val="007453B3"/>
    <w:rsid w:val="0074711B"/>
    <w:rsid w:val="00747B18"/>
    <w:rsid w:val="00751942"/>
    <w:rsid w:val="00752A33"/>
    <w:rsid w:val="00755378"/>
    <w:rsid w:val="0076076F"/>
    <w:rsid w:val="007625F1"/>
    <w:rsid w:val="00762BDE"/>
    <w:rsid w:val="007633CB"/>
    <w:rsid w:val="00765DAF"/>
    <w:rsid w:val="0076674B"/>
    <w:rsid w:val="00766F4D"/>
    <w:rsid w:val="00772988"/>
    <w:rsid w:val="007738E2"/>
    <w:rsid w:val="00773AB7"/>
    <w:rsid w:val="00776605"/>
    <w:rsid w:val="0077671F"/>
    <w:rsid w:val="00776A09"/>
    <w:rsid w:val="00777C8D"/>
    <w:rsid w:val="00780050"/>
    <w:rsid w:val="00781A94"/>
    <w:rsid w:val="007839D5"/>
    <w:rsid w:val="00783A18"/>
    <w:rsid w:val="007858A5"/>
    <w:rsid w:val="00794531"/>
    <w:rsid w:val="007952DF"/>
    <w:rsid w:val="00795F5E"/>
    <w:rsid w:val="00796ED5"/>
    <w:rsid w:val="007A1CC2"/>
    <w:rsid w:val="007A475A"/>
    <w:rsid w:val="007A57BE"/>
    <w:rsid w:val="007A76AA"/>
    <w:rsid w:val="007A7CFA"/>
    <w:rsid w:val="007B276A"/>
    <w:rsid w:val="007B440C"/>
    <w:rsid w:val="007B447E"/>
    <w:rsid w:val="007B49EF"/>
    <w:rsid w:val="007B75A8"/>
    <w:rsid w:val="007C0BEE"/>
    <w:rsid w:val="007C339F"/>
    <w:rsid w:val="007C34A3"/>
    <w:rsid w:val="007C37D1"/>
    <w:rsid w:val="007C46EE"/>
    <w:rsid w:val="007C4F47"/>
    <w:rsid w:val="007C66A8"/>
    <w:rsid w:val="007D182F"/>
    <w:rsid w:val="007D188B"/>
    <w:rsid w:val="007D2D31"/>
    <w:rsid w:val="007D317D"/>
    <w:rsid w:val="007D3667"/>
    <w:rsid w:val="007D6058"/>
    <w:rsid w:val="007E278A"/>
    <w:rsid w:val="007E2F0D"/>
    <w:rsid w:val="007E37C3"/>
    <w:rsid w:val="007E5121"/>
    <w:rsid w:val="007E59B4"/>
    <w:rsid w:val="007F07A7"/>
    <w:rsid w:val="007F2D8D"/>
    <w:rsid w:val="007F43D3"/>
    <w:rsid w:val="00800628"/>
    <w:rsid w:val="008028D3"/>
    <w:rsid w:val="00803253"/>
    <w:rsid w:val="0080522F"/>
    <w:rsid w:val="0080580E"/>
    <w:rsid w:val="0080675C"/>
    <w:rsid w:val="00812FF4"/>
    <w:rsid w:val="00814FA3"/>
    <w:rsid w:val="0081604B"/>
    <w:rsid w:val="00821A5C"/>
    <w:rsid w:val="00821C07"/>
    <w:rsid w:val="00822758"/>
    <w:rsid w:val="00823437"/>
    <w:rsid w:val="00826809"/>
    <w:rsid w:val="00826AA6"/>
    <w:rsid w:val="0082787B"/>
    <w:rsid w:val="0083025F"/>
    <w:rsid w:val="00832C5B"/>
    <w:rsid w:val="008363F5"/>
    <w:rsid w:val="0083746F"/>
    <w:rsid w:val="00840818"/>
    <w:rsid w:val="00841263"/>
    <w:rsid w:val="00841B48"/>
    <w:rsid w:val="008437CC"/>
    <w:rsid w:val="00845A8D"/>
    <w:rsid w:val="00845AB8"/>
    <w:rsid w:val="00850696"/>
    <w:rsid w:val="00850CAA"/>
    <w:rsid w:val="0085336A"/>
    <w:rsid w:val="00854348"/>
    <w:rsid w:val="00855E5A"/>
    <w:rsid w:val="00860624"/>
    <w:rsid w:val="00863B41"/>
    <w:rsid w:val="00864077"/>
    <w:rsid w:val="00865806"/>
    <w:rsid w:val="00866277"/>
    <w:rsid w:val="008666D4"/>
    <w:rsid w:val="00867B5B"/>
    <w:rsid w:val="00870C5E"/>
    <w:rsid w:val="00872441"/>
    <w:rsid w:val="0087340C"/>
    <w:rsid w:val="008741D7"/>
    <w:rsid w:val="00874494"/>
    <w:rsid w:val="008755C8"/>
    <w:rsid w:val="00875EC5"/>
    <w:rsid w:val="008763A5"/>
    <w:rsid w:val="008834D6"/>
    <w:rsid w:val="00885155"/>
    <w:rsid w:val="0089002F"/>
    <w:rsid w:val="00890746"/>
    <w:rsid w:val="00890824"/>
    <w:rsid w:val="00890FF1"/>
    <w:rsid w:val="00892354"/>
    <w:rsid w:val="0089280D"/>
    <w:rsid w:val="008928B1"/>
    <w:rsid w:val="00896F60"/>
    <w:rsid w:val="008974DB"/>
    <w:rsid w:val="008A0099"/>
    <w:rsid w:val="008A04B4"/>
    <w:rsid w:val="008A20CB"/>
    <w:rsid w:val="008A346E"/>
    <w:rsid w:val="008B010E"/>
    <w:rsid w:val="008B1D8C"/>
    <w:rsid w:val="008B2F8A"/>
    <w:rsid w:val="008B382D"/>
    <w:rsid w:val="008B3B51"/>
    <w:rsid w:val="008B3C1A"/>
    <w:rsid w:val="008B4130"/>
    <w:rsid w:val="008B4E27"/>
    <w:rsid w:val="008B6574"/>
    <w:rsid w:val="008C05D7"/>
    <w:rsid w:val="008C385C"/>
    <w:rsid w:val="008C4A77"/>
    <w:rsid w:val="008C4E75"/>
    <w:rsid w:val="008C58D0"/>
    <w:rsid w:val="008C65CB"/>
    <w:rsid w:val="008D43C6"/>
    <w:rsid w:val="008D697A"/>
    <w:rsid w:val="008D7661"/>
    <w:rsid w:val="008E17BA"/>
    <w:rsid w:val="008E469C"/>
    <w:rsid w:val="008E4D49"/>
    <w:rsid w:val="008E5A55"/>
    <w:rsid w:val="008E6B6A"/>
    <w:rsid w:val="008F0307"/>
    <w:rsid w:val="008F22E0"/>
    <w:rsid w:val="008F37BA"/>
    <w:rsid w:val="008F3F95"/>
    <w:rsid w:val="008F57E2"/>
    <w:rsid w:val="008F7FB7"/>
    <w:rsid w:val="009036ED"/>
    <w:rsid w:val="009040BB"/>
    <w:rsid w:val="00904B6B"/>
    <w:rsid w:val="00904FA3"/>
    <w:rsid w:val="009108C7"/>
    <w:rsid w:val="0091104A"/>
    <w:rsid w:val="009142EF"/>
    <w:rsid w:val="009159EB"/>
    <w:rsid w:val="00921452"/>
    <w:rsid w:val="009223EC"/>
    <w:rsid w:val="0092394A"/>
    <w:rsid w:val="00930872"/>
    <w:rsid w:val="00931744"/>
    <w:rsid w:val="00931CA9"/>
    <w:rsid w:val="00931CFC"/>
    <w:rsid w:val="00932538"/>
    <w:rsid w:val="00932F0B"/>
    <w:rsid w:val="009335D3"/>
    <w:rsid w:val="00934E01"/>
    <w:rsid w:val="00935004"/>
    <w:rsid w:val="00944C06"/>
    <w:rsid w:val="00946C70"/>
    <w:rsid w:val="009477C0"/>
    <w:rsid w:val="00950424"/>
    <w:rsid w:val="00952070"/>
    <w:rsid w:val="00954093"/>
    <w:rsid w:val="00954C1A"/>
    <w:rsid w:val="00954E76"/>
    <w:rsid w:val="00961422"/>
    <w:rsid w:val="0096226B"/>
    <w:rsid w:val="00962700"/>
    <w:rsid w:val="00964430"/>
    <w:rsid w:val="00964D46"/>
    <w:rsid w:val="00965716"/>
    <w:rsid w:val="00966CD9"/>
    <w:rsid w:val="00977387"/>
    <w:rsid w:val="00981CB1"/>
    <w:rsid w:val="009828B3"/>
    <w:rsid w:val="00983297"/>
    <w:rsid w:val="009855E2"/>
    <w:rsid w:val="00986599"/>
    <w:rsid w:val="00987608"/>
    <w:rsid w:val="00987D49"/>
    <w:rsid w:val="00990BD4"/>
    <w:rsid w:val="009920CD"/>
    <w:rsid w:val="00994339"/>
    <w:rsid w:val="009946C5"/>
    <w:rsid w:val="00994828"/>
    <w:rsid w:val="009A25A9"/>
    <w:rsid w:val="009A4102"/>
    <w:rsid w:val="009A5409"/>
    <w:rsid w:val="009A5808"/>
    <w:rsid w:val="009A6E97"/>
    <w:rsid w:val="009B022A"/>
    <w:rsid w:val="009B0768"/>
    <w:rsid w:val="009B086D"/>
    <w:rsid w:val="009B26C4"/>
    <w:rsid w:val="009B421E"/>
    <w:rsid w:val="009B4991"/>
    <w:rsid w:val="009C0FE2"/>
    <w:rsid w:val="009C285A"/>
    <w:rsid w:val="009C2F3B"/>
    <w:rsid w:val="009C4500"/>
    <w:rsid w:val="009C734D"/>
    <w:rsid w:val="009C7F23"/>
    <w:rsid w:val="009D0671"/>
    <w:rsid w:val="009D0ECD"/>
    <w:rsid w:val="009D26CA"/>
    <w:rsid w:val="009D2DFC"/>
    <w:rsid w:val="009D3382"/>
    <w:rsid w:val="009D4DB8"/>
    <w:rsid w:val="009E2F5B"/>
    <w:rsid w:val="009E6591"/>
    <w:rsid w:val="009E77E4"/>
    <w:rsid w:val="009E7F9A"/>
    <w:rsid w:val="009F06D3"/>
    <w:rsid w:val="009F0FB0"/>
    <w:rsid w:val="009F5ACB"/>
    <w:rsid w:val="00A06BED"/>
    <w:rsid w:val="00A104B9"/>
    <w:rsid w:val="00A1308E"/>
    <w:rsid w:val="00A132AB"/>
    <w:rsid w:val="00A17620"/>
    <w:rsid w:val="00A21518"/>
    <w:rsid w:val="00A2162B"/>
    <w:rsid w:val="00A24EAD"/>
    <w:rsid w:val="00A25261"/>
    <w:rsid w:val="00A25E81"/>
    <w:rsid w:val="00A26656"/>
    <w:rsid w:val="00A30845"/>
    <w:rsid w:val="00A30D7E"/>
    <w:rsid w:val="00A30F6A"/>
    <w:rsid w:val="00A30FBF"/>
    <w:rsid w:val="00A36B2A"/>
    <w:rsid w:val="00A37032"/>
    <w:rsid w:val="00A4465D"/>
    <w:rsid w:val="00A44E05"/>
    <w:rsid w:val="00A46AAD"/>
    <w:rsid w:val="00A47643"/>
    <w:rsid w:val="00A50AFF"/>
    <w:rsid w:val="00A52006"/>
    <w:rsid w:val="00A56A06"/>
    <w:rsid w:val="00A6214C"/>
    <w:rsid w:val="00A639A2"/>
    <w:rsid w:val="00A6448B"/>
    <w:rsid w:val="00A67FA9"/>
    <w:rsid w:val="00A73926"/>
    <w:rsid w:val="00A7594A"/>
    <w:rsid w:val="00A76143"/>
    <w:rsid w:val="00A76812"/>
    <w:rsid w:val="00A77F6F"/>
    <w:rsid w:val="00A83EF5"/>
    <w:rsid w:val="00A914B1"/>
    <w:rsid w:val="00A95D2E"/>
    <w:rsid w:val="00A968D7"/>
    <w:rsid w:val="00A969CA"/>
    <w:rsid w:val="00A96C46"/>
    <w:rsid w:val="00AA1732"/>
    <w:rsid w:val="00AA20F7"/>
    <w:rsid w:val="00AA4E78"/>
    <w:rsid w:val="00AA5AE3"/>
    <w:rsid w:val="00AA7AFF"/>
    <w:rsid w:val="00AA7CCE"/>
    <w:rsid w:val="00AB0477"/>
    <w:rsid w:val="00AB0FF3"/>
    <w:rsid w:val="00AB2098"/>
    <w:rsid w:val="00AB4250"/>
    <w:rsid w:val="00AB4B80"/>
    <w:rsid w:val="00AB4DFA"/>
    <w:rsid w:val="00AB5345"/>
    <w:rsid w:val="00AB5AC8"/>
    <w:rsid w:val="00AB5B39"/>
    <w:rsid w:val="00AB7016"/>
    <w:rsid w:val="00AB75D3"/>
    <w:rsid w:val="00AC4B32"/>
    <w:rsid w:val="00AC4B61"/>
    <w:rsid w:val="00AD10BE"/>
    <w:rsid w:val="00AD12EC"/>
    <w:rsid w:val="00AD170D"/>
    <w:rsid w:val="00AD5360"/>
    <w:rsid w:val="00AD7E00"/>
    <w:rsid w:val="00AE0085"/>
    <w:rsid w:val="00AE0F3D"/>
    <w:rsid w:val="00AE18A3"/>
    <w:rsid w:val="00AE2E5B"/>
    <w:rsid w:val="00AE4934"/>
    <w:rsid w:val="00AE57EE"/>
    <w:rsid w:val="00AE5F6D"/>
    <w:rsid w:val="00AF3462"/>
    <w:rsid w:val="00AF6E48"/>
    <w:rsid w:val="00AF7009"/>
    <w:rsid w:val="00AF7521"/>
    <w:rsid w:val="00B02110"/>
    <w:rsid w:val="00B02D13"/>
    <w:rsid w:val="00B0330C"/>
    <w:rsid w:val="00B061F4"/>
    <w:rsid w:val="00B07096"/>
    <w:rsid w:val="00B10802"/>
    <w:rsid w:val="00B11C4E"/>
    <w:rsid w:val="00B13253"/>
    <w:rsid w:val="00B16163"/>
    <w:rsid w:val="00B16321"/>
    <w:rsid w:val="00B17797"/>
    <w:rsid w:val="00B20183"/>
    <w:rsid w:val="00B2106E"/>
    <w:rsid w:val="00B212BB"/>
    <w:rsid w:val="00B23B01"/>
    <w:rsid w:val="00B24CF8"/>
    <w:rsid w:val="00B27195"/>
    <w:rsid w:val="00B2797C"/>
    <w:rsid w:val="00B33993"/>
    <w:rsid w:val="00B33B58"/>
    <w:rsid w:val="00B33E8F"/>
    <w:rsid w:val="00B355C5"/>
    <w:rsid w:val="00B365DB"/>
    <w:rsid w:val="00B43CE3"/>
    <w:rsid w:val="00B45CFA"/>
    <w:rsid w:val="00B47EEA"/>
    <w:rsid w:val="00B47F5D"/>
    <w:rsid w:val="00B506BE"/>
    <w:rsid w:val="00B51DE9"/>
    <w:rsid w:val="00B52365"/>
    <w:rsid w:val="00B52965"/>
    <w:rsid w:val="00B54710"/>
    <w:rsid w:val="00B54D16"/>
    <w:rsid w:val="00B5594E"/>
    <w:rsid w:val="00B55D67"/>
    <w:rsid w:val="00B57AE6"/>
    <w:rsid w:val="00B616F9"/>
    <w:rsid w:val="00B6493A"/>
    <w:rsid w:val="00B64E8E"/>
    <w:rsid w:val="00B66DA5"/>
    <w:rsid w:val="00B66E1F"/>
    <w:rsid w:val="00B67C9B"/>
    <w:rsid w:val="00B70485"/>
    <w:rsid w:val="00B70FF9"/>
    <w:rsid w:val="00B7129B"/>
    <w:rsid w:val="00B715AE"/>
    <w:rsid w:val="00B71CB4"/>
    <w:rsid w:val="00B85F30"/>
    <w:rsid w:val="00B86F29"/>
    <w:rsid w:val="00B872A2"/>
    <w:rsid w:val="00B926AF"/>
    <w:rsid w:val="00B92EC7"/>
    <w:rsid w:val="00B963E3"/>
    <w:rsid w:val="00BA358D"/>
    <w:rsid w:val="00BA3BA6"/>
    <w:rsid w:val="00BA6E87"/>
    <w:rsid w:val="00BB0BB2"/>
    <w:rsid w:val="00BB2A3C"/>
    <w:rsid w:val="00BB2B05"/>
    <w:rsid w:val="00BB2DC9"/>
    <w:rsid w:val="00BB2DD0"/>
    <w:rsid w:val="00BB6FDC"/>
    <w:rsid w:val="00BC1175"/>
    <w:rsid w:val="00BC1F64"/>
    <w:rsid w:val="00BC3814"/>
    <w:rsid w:val="00BC7DCF"/>
    <w:rsid w:val="00BD01BB"/>
    <w:rsid w:val="00BD0CA5"/>
    <w:rsid w:val="00BD28AA"/>
    <w:rsid w:val="00BD4675"/>
    <w:rsid w:val="00BD4EA7"/>
    <w:rsid w:val="00BD57A7"/>
    <w:rsid w:val="00BE193C"/>
    <w:rsid w:val="00BE1B73"/>
    <w:rsid w:val="00BE2690"/>
    <w:rsid w:val="00BF1734"/>
    <w:rsid w:val="00BF1FEB"/>
    <w:rsid w:val="00BF2A73"/>
    <w:rsid w:val="00BF3C99"/>
    <w:rsid w:val="00BF4140"/>
    <w:rsid w:val="00BF6721"/>
    <w:rsid w:val="00BF68A9"/>
    <w:rsid w:val="00BF754A"/>
    <w:rsid w:val="00BF7BAA"/>
    <w:rsid w:val="00C046AA"/>
    <w:rsid w:val="00C04E50"/>
    <w:rsid w:val="00C0775D"/>
    <w:rsid w:val="00C10170"/>
    <w:rsid w:val="00C10763"/>
    <w:rsid w:val="00C10FA1"/>
    <w:rsid w:val="00C129FF"/>
    <w:rsid w:val="00C12BDB"/>
    <w:rsid w:val="00C12D29"/>
    <w:rsid w:val="00C13413"/>
    <w:rsid w:val="00C16B95"/>
    <w:rsid w:val="00C21392"/>
    <w:rsid w:val="00C21F29"/>
    <w:rsid w:val="00C24511"/>
    <w:rsid w:val="00C251D1"/>
    <w:rsid w:val="00C25553"/>
    <w:rsid w:val="00C27914"/>
    <w:rsid w:val="00C3035A"/>
    <w:rsid w:val="00C30437"/>
    <w:rsid w:val="00C30A9E"/>
    <w:rsid w:val="00C30B56"/>
    <w:rsid w:val="00C30E4C"/>
    <w:rsid w:val="00C323D8"/>
    <w:rsid w:val="00C32DAC"/>
    <w:rsid w:val="00C3327A"/>
    <w:rsid w:val="00C33980"/>
    <w:rsid w:val="00C34348"/>
    <w:rsid w:val="00C37B2F"/>
    <w:rsid w:val="00C41B22"/>
    <w:rsid w:val="00C41BC7"/>
    <w:rsid w:val="00C41BFC"/>
    <w:rsid w:val="00C42ACC"/>
    <w:rsid w:val="00C461DF"/>
    <w:rsid w:val="00C52F62"/>
    <w:rsid w:val="00C53551"/>
    <w:rsid w:val="00C54179"/>
    <w:rsid w:val="00C56CFC"/>
    <w:rsid w:val="00C57ACE"/>
    <w:rsid w:val="00C57E2F"/>
    <w:rsid w:val="00C6387F"/>
    <w:rsid w:val="00C6785D"/>
    <w:rsid w:val="00C67917"/>
    <w:rsid w:val="00C71D4F"/>
    <w:rsid w:val="00C73691"/>
    <w:rsid w:val="00C7485C"/>
    <w:rsid w:val="00C7523E"/>
    <w:rsid w:val="00C76B6A"/>
    <w:rsid w:val="00C76C96"/>
    <w:rsid w:val="00C770CB"/>
    <w:rsid w:val="00C80D50"/>
    <w:rsid w:val="00C81D91"/>
    <w:rsid w:val="00C8225A"/>
    <w:rsid w:val="00C829F6"/>
    <w:rsid w:val="00C84602"/>
    <w:rsid w:val="00C85556"/>
    <w:rsid w:val="00C85735"/>
    <w:rsid w:val="00C85787"/>
    <w:rsid w:val="00C86C4C"/>
    <w:rsid w:val="00C87206"/>
    <w:rsid w:val="00C87A0E"/>
    <w:rsid w:val="00C87BBE"/>
    <w:rsid w:val="00C92097"/>
    <w:rsid w:val="00C94A2B"/>
    <w:rsid w:val="00C976E6"/>
    <w:rsid w:val="00CA0E73"/>
    <w:rsid w:val="00CA10CF"/>
    <w:rsid w:val="00CA1270"/>
    <w:rsid w:val="00CA196D"/>
    <w:rsid w:val="00CA2099"/>
    <w:rsid w:val="00CA246F"/>
    <w:rsid w:val="00CA3389"/>
    <w:rsid w:val="00CA4A35"/>
    <w:rsid w:val="00CA5AA4"/>
    <w:rsid w:val="00CA7462"/>
    <w:rsid w:val="00CB0008"/>
    <w:rsid w:val="00CB4805"/>
    <w:rsid w:val="00CB6D84"/>
    <w:rsid w:val="00CB7135"/>
    <w:rsid w:val="00CB7D6C"/>
    <w:rsid w:val="00CC1544"/>
    <w:rsid w:val="00CC1FBC"/>
    <w:rsid w:val="00CC2527"/>
    <w:rsid w:val="00CC341F"/>
    <w:rsid w:val="00CC5A6D"/>
    <w:rsid w:val="00CC704E"/>
    <w:rsid w:val="00CD0A73"/>
    <w:rsid w:val="00CD16A5"/>
    <w:rsid w:val="00CD2379"/>
    <w:rsid w:val="00CD2E6E"/>
    <w:rsid w:val="00CD3D40"/>
    <w:rsid w:val="00CD3DF3"/>
    <w:rsid w:val="00CE0106"/>
    <w:rsid w:val="00CE240A"/>
    <w:rsid w:val="00CE4FE6"/>
    <w:rsid w:val="00CE67FF"/>
    <w:rsid w:val="00CE70C4"/>
    <w:rsid w:val="00CF0224"/>
    <w:rsid w:val="00CF3236"/>
    <w:rsid w:val="00CF5FBB"/>
    <w:rsid w:val="00CF68C6"/>
    <w:rsid w:val="00CF72DF"/>
    <w:rsid w:val="00D01970"/>
    <w:rsid w:val="00D029A1"/>
    <w:rsid w:val="00D0454A"/>
    <w:rsid w:val="00D12070"/>
    <w:rsid w:val="00D1316E"/>
    <w:rsid w:val="00D13C12"/>
    <w:rsid w:val="00D14DE6"/>
    <w:rsid w:val="00D1555E"/>
    <w:rsid w:val="00D163C6"/>
    <w:rsid w:val="00D2009F"/>
    <w:rsid w:val="00D2118B"/>
    <w:rsid w:val="00D21C09"/>
    <w:rsid w:val="00D23B29"/>
    <w:rsid w:val="00D23D36"/>
    <w:rsid w:val="00D247E1"/>
    <w:rsid w:val="00D24D9C"/>
    <w:rsid w:val="00D25417"/>
    <w:rsid w:val="00D31469"/>
    <w:rsid w:val="00D31BED"/>
    <w:rsid w:val="00D32C63"/>
    <w:rsid w:val="00D34798"/>
    <w:rsid w:val="00D35F4D"/>
    <w:rsid w:val="00D37AF3"/>
    <w:rsid w:val="00D37BCF"/>
    <w:rsid w:val="00D41962"/>
    <w:rsid w:val="00D42636"/>
    <w:rsid w:val="00D427B7"/>
    <w:rsid w:val="00D44A06"/>
    <w:rsid w:val="00D46019"/>
    <w:rsid w:val="00D46754"/>
    <w:rsid w:val="00D52A61"/>
    <w:rsid w:val="00D5448C"/>
    <w:rsid w:val="00D55494"/>
    <w:rsid w:val="00D5620A"/>
    <w:rsid w:val="00D56C33"/>
    <w:rsid w:val="00D625CC"/>
    <w:rsid w:val="00D63B12"/>
    <w:rsid w:val="00D645D4"/>
    <w:rsid w:val="00D65710"/>
    <w:rsid w:val="00D663B9"/>
    <w:rsid w:val="00D7038B"/>
    <w:rsid w:val="00D703D5"/>
    <w:rsid w:val="00D70758"/>
    <w:rsid w:val="00D7202D"/>
    <w:rsid w:val="00D82F7F"/>
    <w:rsid w:val="00D85580"/>
    <w:rsid w:val="00D8722B"/>
    <w:rsid w:val="00D90894"/>
    <w:rsid w:val="00D92595"/>
    <w:rsid w:val="00D95DFF"/>
    <w:rsid w:val="00D97140"/>
    <w:rsid w:val="00DA14FF"/>
    <w:rsid w:val="00DA16FD"/>
    <w:rsid w:val="00DA484B"/>
    <w:rsid w:val="00DA5225"/>
    <w:rsid w:val="00DB4033"/>
    <w:rsid w:val="00DB42DC"/>
    <w:rsid w:val="00DB4781"/>
    <w:rsid w:val="00DB47C6"/>
    <w:rsid w:val="00DB7B02"/>
    <w:rsid w:val="00DB7D39"/>
    <w:rsid w:val="00DC060F"/>
    <w:rsid w:val="00DC1E38"/>
    <w:rsid w:val="00DC4424"/>
    <w:rsid w:val="00DC4EBD"/>
    <w:rsid w:val="00DC50BC"/>
    <w:rsid w:val="00DC5723"/>
    <w:rsid w:val="00DC5B73"/>
    <w:rsid w:val="00DC5B77"/>
    <w:rsid w:val="00DC6449"/>
    <w:rsid w:val="00DC659E"/>
    <w:rsid w:val="00DC6AF7"/>
    <w:rsid w:val="00DC744D"/>
    <w:rsid w:val="00DD0046"/>
    <w:rsid w:val="00DD0296"/>
    <w:rsid w:val="00DD17B2"/>
    <w:rsid w:val="00DD419E"/>
    <w:rsid w:val="00DD4708"/>
    <w:rsid w:val="00DD66EE"/>
    <w:rsid w:val="00DE1098"/>
    <w:rsid w:val="00DE3519"/>
    <w:rsid w:val="00DE6515"/>
    <w:rsid w:val="00DE7CD7"/>
    <w:rsid w:val="00DF0A67"/>
    <w:rsid w:val="00DF1C28"/>
    <w:rsid w:val="00DF3786"/>
    <w:rsid w:val="00DF5957"/>
    <w:rsid w:val="00DF7402"/>
    <w:rsid w:val="00E02626"/>
    <w:rsid w:val="00E04F56"/>
    <w:rsid w:val="00E07F45"/>
    <w:rsid w:val="00E116E5"/>
    <w:rsid w:val="00E118AD"/>
    <w:rsid w:val="00E13558"/>
    <w:rsid w:val="00E13DC6"/>
    <w:rsid w:val="00E16959"/>
    <w:rsid w:val="00E200C8"/>
    <w:rsid w:val="00E209CC"/>
    <w:rsid w:val="00E2170C"/>
    <w:rsid w:val="00E220CF"/>
    <w:rsid w:val="00E2377C"/>
    <w:rsid w:val="00E256AA"/>
    <w:rsid w:val="00E32392"/>
    <w:rsid w:val="00E325F9"/>
    <w:rsid w:val="00E34AC7"/>
    <w:rsid w:val="00E34B4C"/>
    <w:rsid w:val="00E35C02"/>
    <w:rsid w:val="00E37494"/>
    <w:rsid w:val="00E3757E"/>
    <w:rsid w:val="00E4169B"/>
    <w:rsid w:val="00E41A32"/>
    <w:rsid w:val="00E454DD"/>
    <w:rsid w:val="00E47772"/>
    <w:rsid w:val="00E54F78"/>
    <w:rsid w:val="00E556F9"/>
    <w:rsid w:val="00E55BF1"/>
    <w:rsid w:val="00E55DFC"/>
    <w:rsid w:val="00E57C78"/>
    <w:rsid w:val="00E57F85"/>
    <w:rsid w:val="00E603F3"/>
    <w:rsid w:val="00E6115D"/>
    <w:rsid w:val="00E6212A"/>
    <w:rsid w:val="00E62962"/>
    <w:rsid w:val="00E634E1"/>
    <w:rsid w:val="00E636D0"/>
    <w:rsid w:val="00E638B7"/>
    <w:rsid w:val="00E66726"/>
    <w:rsid w:val="00E67639"/>
    <w:rsid w:val="00E67CAD"/>
    <w:rsid w:val="00E73074"/>
    <w:rsid w:val="00E770F1"/>
    <w:rsid w:val="00E77458"/>
    <w:rsid w:val="00E809DF"/>
    <w:rsid w:val="00E80DFB"/>
    <w:rsid w:val="00E8150E"/>
    <w:rsid w:val="00E84FE6"/>
    <w:rsid w:val="00E86CD2"/>
    <w:rsid w:val="00E87422"/>
    <w:rsid w:val="00E91455"/>
    <w:rsid w:val="00E93945"/>
    <w:rsid w:val="00E93DB5"/>
    <w:rsid w:val="00E97F74"/>
    <w:rsid w:val="00EA1117"/>
    <w:rsid w:val="00EA2235"/>
    <w:rsid w:val="00EA22F0"/>
    <w:rsid w:val="00EA2D2B"/>
    <w:rsid w:val="00EA410E"/>
    <w:rsid w:val="00EA7CBA"/>
    <w:rsid w:val="00EB2508"/>
    <w:rsid w:val="00EB59F5"/>
    <w:rsid w:val="00EB678A"/>
    <w:rsid w:val="00EC3433"/>
    <w:rsid w:val="00EC74A8"/>
    <w:rsid w:val="00ED09F9"/>
    <w:rsid w:val="00ED228C"/>
    <w:rsid w:val="00ED3AF2"/>
    <w:rsid w:val="00EE0151"/>
    <w:rsid w:val="00EE05CB"/>
    <w:rsid w:val="00EE0D93"/>
    <w:rsid w:val="00EE47C7"/>
    <w:rsid w:val="00EE4BC0"/>
    <w:rsid w:val="00EE6396"/>
    <w:rsid w:val="00EE6C8B"/>
    <w:rsid w:val="00EF0815"/>
    <w:rsid w:val="00EF1002"/>
    <w:rsid w:val="00EF2BD1"/>
    <w:rsid w:val="00EF45E5"/>
    <w:rsid w:val="00EF4D5F"/>
    <w:rsid w:val="00EF60A0"/>
    <w:rsid w:val="00EF6646"/>
    <w:rsid w:val="00EF797A"/>
    <w:rsid w:val="00F00E5B"/>
    <w:rsid w:val="00F01311"/>
    <w:rsid w:val="00F020BA"/>
    <w:rsid w:val="00F02E9B"/>
    <w:rsid w:val="00F0441C"/>
    <w:rsid w:val="00F0514B"/>
    <w:rsid w:val="00F115BB"/>
    <w:rsid w:val="00F11802"/>
    <w:rsid w:val="00F12A84"/>
    <w:rsid w:val="00F13ABB"/>
    <w:rsid w:val="00F14963"/>
    <w:rsid w:val="00F15D38"/>
    <w:rsid w:val="00F17464"/>
    <w:rsid w:val="00F2085F"/>
    <w:rsid w:val="00F21539"/>
    <w:rsid w:val="00F23C4A"/>
    <w:rsid w:val="00F25F8D"/>
    <w:rsid w:val="00F268A7"/>
    <w:rsid w:val="00F2709B"/>
    <w:rsid w:val="00F2780C"/>
    <w:rsid w:val="00F278C7"/>
    <w:rsid w:val="00F32732"/>
    <w:rsid w:val="00F32990"/>
    <w:rsid w:val="00F359B2"/>
    <w:rsid w:val="00F40784"/>
    <w:rsid w:val="00F40F14"/>
    <w:rsid w:val="00F4111E"/>
    <w:rsid w:val="00F42710"/>
    <w:rsid w:val="00F42719"/>
    <w:rsid w:val="00F42A02"/>
    <w:rsid w:val="00F43281"/>
    <w:rsid w:val="00F443B8"/>
    <w:rsid w:val="00F45FFF"/>
    <w:rsid w:val="00F4761A"/>
    <w:rsid w:val="00F47F6F"/>
    <w:rsid w:val="00F525B7"/>
    <w:rsid w:val="00F55FBC"/>
    <w:rsid w:val="00F6417A"/>
    <w:rsid w:val="00F67320"/>
    <w:rsid w:val="00F709E4"/>
    <w:rsid w:val="00F71627"/>
    <w:rsid w:val="00F7553D"/>
    <w:rsid w:val="00F76E00"/>
    <w:rsid w:val="00F82543"/>
    <w:rsid w:val="00F828D9"/>
    <w:rsid w:val="00F8626F"/>
    <w:rsid w:val="00F86769"/>
    <w:rsid w:val="00F87324"/>
    <w:rsid w:val="00F87EF5"/>
    <w:rsid w:val="00F955CE"/>
    <w:rsid w:val="00F966B3"/>
    <w:rsid w:val="00F9726B"/>
    <w:rsid w:val="00FA0A7C"/>
    <w:rsid w:val="00FA1D98"/>
    <w:rsid w:val="00FA1EB9"/>
    <w:rsid w:val="00FA25DE"/>
    <w:rsid w:val="00FA2659"/>
    <w:rsid w:val="00FA301C"/>
    <w:rsid w:val="00FA340F"/>
    <w:rsid w:val="00FA3731"/>
    <w:rsid w:val="00FA3E78"/>
    <w:rsid w:val="00FA42C5"/>
    <w:rsid w:val="00FA524E"/>
    <w:rsid w:val="00FA6112"/>
    <w:rsid w:val="00FA72EE"/>
    <w:rsid w:val="00FB1652"/>
    <w:rsid w:val="00FB1D03"/>
    <w:rsid w:val="00FB4F71"/>
    <w:rsid w:val="00FC28E2"/>
    <w:rsid w:val="00FC409D"/>
    <w:rsid w:val="00FD00C7"/>
    <w:rsid w:val="00FD0E04"/>
    <w:rsid w:val="00FD1513"/>
    <w:rsid w:val="00FD1DF2"/>
    <w:rsid w:val="00FD315F"/>
    <w:rsid w:val="00FD3A44"/>
    <w:rsid w:val="00FD49B3"/>
    <w:rsid w:val="00FD562C"/>
    <w:rsid w:val="00FD6979"/>
    <w:rsid w:val="00FD7357"/>
    <w:rsid w:val="00FE0FEF"/>
    <w:rsid w:val="00FE11A6"/>
    <w:rsid w:val="00FE26F3"/>
    <w:rsid w:val="00FE6226"/>
    <w:rsid w:val="00FE7A03"/>
    <w:rsid w:val="00FE7D18"/>
    <w:rsid w:val="00FF1E65"/>
    <w:rsid w:val="00FF2E74"/>
    <w:rsid w:val="00FF2EEE"/>
    <w:rsid w:val="00FF7A53"/>
    <w:rsid w:val="010D634A"/>
    <w:rsid w:val="0AFDA7CD"/>
    <w:rsid w:val="0C6541D5"/>
    <w:rsid w:val="0C7D9AE7"/>
    <w:rsid w:val="1029C1A5"/>
    <w:rsid w:val="12968A5F"/>
    <w:rsid w:val="12D68F75"/>
    <w:rsid w:val="14250ED9"/>
    <w:rsid w:val="1455BF18"/>
    <w:rsid w:val="170B7603"/>
    <w:rsid w:val="19BADCA3"/>
    <w:rsid w:val="1C280162"/>
    <w:rsid w:val="22007AE7"/>
    <w:rsid w:val="2267F29B"/>
    <w:rsid w:val="27F67399"/>
    <w:rsid w:val="2970597F"/>
    <w:rsid w:val="2B5DAB79"/>
    <w:rsid w:val="2DE1B7E0"/>
    <w:rsid w:val="31C03CBE"/>
    <w:rsid w:val="31ECC85D"/>
    <w:rsid w:val="32721F34"/>
    <w:rsid w:val="33C69F41"/>
    <w:rsid w:val="35EAEC95"/>
    <w:rsid w:val="366871C8"/>
    <w:rsid w:val="377724E0"/>
    <w:rsid w:val="39DFFC04"/>
    <w:rsid w:val="3AFA7D9C"/>
    <w:rsid w:val="3B15C946"/>
    <w:rsid w:val="3E633D12"/>
    <w:rsid w:val="4086A7AF"/>
    <w:rsid w:val="42607E93"/>
    <w:rsid w:val="43414047"/>
    <w:rsid w:val="43D3AFF4"/>
    <w:rsid w:val="44B1A14D"/>
    <w:rsid w:val="4ADCED71"/>
    <w:rsid w:val="4BBDAF25"/>
    <w:rsid w:val="4E59B4F9"/>
    <w:rsid w:val="4EAFC180"/>
    <w:rsid w:val="4FE07695"/>
    <w:rsid w:val="51ED4ABE"/>
    <w:rsid w:val="52295AA3"/>
    <w:rsid w:val="524150AF"/>
    <w:rsid w:val="554BE7D6"/>
    <w:rsid w:val="59D50A73"/>
    <w:rsid w:val="5B46A90D"/>
    <w:rsid w:val="6034A84F"/>
    <w:rsid w:val="6988A39D"/>
    <w:rsid w:val="6AB4BF69"/>
    <w:rsid w:val="6CD8F155"/>
    <w:rsid w:val="6D227332"/>
    <w:rsid w:val="6E2F0378"/>
    <w:rsid w:val="6F0FC52C"/>
    <w:rsid w:val="70D2F8D1"/>
    <w:rsid w:val="7116B1A6"/>
    <w:rsid w:val="712115D3"/>
    <w:rsid w:val="754388BB"/>
    <w:rsid w:val="75C8F86A"/>
    <w:rsid w:val="780CA0CB"/>
    <w:rsid w:val="78DBDE58"/>
    <w:rsid w:val="7EF2DD65"/>
    <w:rsid w:val="7F8F269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9616B"/>
  <w15:docId w15:val="{6C0DB17B-8644-4386-AD1B-B7276AA20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Komentarotekstas1">
    <w:name w:val="Komentaro tekstas1"/>
    <w:basedOn w:val="prastasis1"/>
    <w:pPr>
      <w:spacing w:after="0" w:line="240" w:lineRule="auto"/>
      <w:ind w:firstLine="357"/>
    </w:pPr>
    <w:rPr>
      <w:rFonts w:ascii="Arial" w:hAnsi="Arial"/>
      <w:sz w:val="20"/>
      <w:szCs w:val="20"/>
    </w:rPr>
  </w:style>
  <w:style w:type="character" w:customStyle="1" w:styleId="KomentarotekstasDiagrama">
    <w:name w:val="Komentaro tekstas Diagrama"/>
    <w:basedOn w:val="Numatytasispastraiposriftas1"/>
    <w:uiPriority w:val="99"/>
    <w:rPr>
      <w:rFonts w:ascii="Arial" w:hAnsi="Arial"/>
      <w:sz w:val="20"/>
      <w:szCs w:val="20"/>
    </w:rPr>
  </w:style>
  <w:style w:type="paragraph" w:customStyle="1" w:styleId="normaltableau">
    <w:name w:val="normal_tableau"/>
    <w:basedOn w:val="prastasis1"/>
    <w:pPr>
      <w:spacing w:before="120" w:after="120" w:line="240" w:lineRule="auto"/>
      <w:jc w:val="both"/>
    </w:pPr>
    <w:rPr>
      <w:rFonts w:ascii="Optima" w:eastAsia="Times New Roman" w:hAnsi="Optima"/>
      <w:szCs w:val="20"/>
      <w:lang w:val="en-GB"/>
    </w:rPr>
  </w:style>
  <w:style w:type="paragraph" w:customStyle="1" w:styleId="Pagrindiniotekstotrauka31">
    <w:name w:val="Pagrindinio teksto įtrauka 31"/>
    <w:basedOn w:val="prastasis1"/>
    <w:pPr>
      <w:spacing w:after="120"/>
      <w:ind w:left="360"/>
    </w:pPr>
    <w:rPr>
      <w:sz w:val="16"/>
      <w:szCs w:val="16"/>
    </w:rPr>
  </w:style>
  <w:style w:type="character" w:customStyle="1" w:styleId="Pagrindiniotekstotrauka3Diagrama">
    <w:name w:val="Pagrindinio teksto įtrauka 3 Diagrama"/>
    <w:basedOn w:val="Numatytasispastraiposriftas1"/>
    <w:rPr>
      <w:sz w:val="16"/>
      <w:szCs w:val="16"/>
    </w:rPr>
  </w:style>
  <w:style w:type="table" w:styleId="Lentelstinklelis">
    <w:name w:val="Table Grid"/>
    <w:aliases w:val="CV table,CV1"/>
    <w:basedOn w:val="prastojilentel"/>
    <w:uiPriority w:val="39"/>
    <w:rsid w:val="00FC4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Numbering,ERP-List Paragraph,List Paragraph1,List Paragraph11,Bullet EY,List Paragraph2,List Paragraph21,Lentele,lp1,Bullet 1,Use Case List Paragraph,Normal1,NRD_Numbering,NRD_antraste_2,Bullet points,Buletai,punktai"/>
    <w:basedOn w:val="prastasis"/>
    <w:link w:val="SraopastraipaDiagrama"/>
    <w:uiPriority w:val="34"/>
    <w:qFormat/>
    <w:rsid w:val="0046170F"/>
    <w:pPr>
      <w:autoSpaceDN/>
      <w:spacing w:after="0" w:line="240" w:lineRule="auto"/>
      <w:ind w:left="720"/>
      <w:contextualSpacing/>
      <w:textAlignment w:val="auto"/>
    </w:pPr>
    <w:rPr>
      <w:rFonts w:ascii="TimesLT" w:eastAsia="Times New Roman" w:hAnsi="TimesLT"/>
      <w:sz w:val="24"/>
      <w:szCs w:val="20"/>
      <w:lang w:val="en-US"/>
    </w:r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lp1 Diagrama"/>
    <w:link w:val="Sraopastraipa"/>
    <w:uiPriority w:val="34"/>
    <w:qFormat/>
    <w:locked/>
    <w:rsid w:val="0046170F"/>
    <w:rPr>
      <w:rFonts w:ascii="TimesLT" w:eastAsia="Times New Roman" w:hAnsi="TimesLT"/>
      <w:sz w:val="24"/>
      <w:szCs w:val="20"/>
      <w:lang w:val="en-US"/>
    </w:rPr>
  </w:style>
  <w:style w:type="paragraph" w:styleId="Debesliotekstas">
    <w:name w:val="Balloon Text"/>
    <w:basedOn w:val="prastasis"/>
    <w:link w:val="DebesliotekstasDiagrama"/>
    <w:uiPriority w:val="99"/>
    <w:semiHidden/>
    <w:unhideWhenUsed/>
    <w:rsid w:val="00766F4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6F4D"/>
    <w:rPr>
      <w:rFonts w:ascii="Segoe UI" w:hAnsi="Segoe UI" w:cs="Segoe UI"/>
      <w:sz w:val="18"/>
      <w:szCs w:val="18"/>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unhideWhenUsed/>
    <w:rsid w:val="004F29F6"/>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4F29F6"/>
  </w:style>
  <w:style w:type="paragraph" w:styleId="Porat">
    <w:name w:val="footer"/>
    <w:basedOn w:val="prastasis"/>
    <w:link w:val="PoratDiagrama"/>
    <w:uiPriority w:val="99"/>
    <w:unhideWhenUsed/>
    <w:rsid w:val="004F29F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F29F6"/>
  </w:style>
  <w:style w:type="paragraph" w:customStyle="1" w:styleId="prastasis10">
    <w:name w:val="Įprastasis10"/>
    <w:rsid w:val="00AB5345"/>
    <w:pPr>
      <w:suppressAutoHyphens/>
    </w:pPr>
  </w:style>
  <w:style w:type="paragraph" w:styleId="Betarp">
    <w:name w:val="No Spacing"/>
    <w:uiPriority w:val="1"/>
    <w:qFormat/>
    <w:rsid w:val="00D92595"/>
    <w:pPr>
      <w:widowControl w:val="0"/>
      <w:autoSpaceDE w:val="0"/>
      <w:adjustRightInd w:val="0"/>
      <w:spacing w:after="0" w:line="240" w:lineRule="auto"/>
      <w:ind w:firstLine="720"/>
      <w:textAlignment w:val="auto"/>
    </w:pPr>
    <w:rPr>
      <w:rFonts w:ascii="Arial" w:eastAsia="Times New Roman" w:hAnsi="Arial" w:cs="Arial"/>
      <w:sz w:val="20"/>
      <w:szCs w:val="24"/>
      <w:lang w:eastAsia="lt-LT"/>
    </w:rPr>
  </w:style>
  <w:style w:type="character" w:styleId="Komentaronuoroda">
    <w:name w:val="annotation reference"/>
    <w:basedOn w:val="Numatytasispastraiposriftas"/>
    <w:uiPriority w:val="99"/>
    <w:unhideWhenUsed/>
    <w:rsid w:val="00583506"/>
    <w:rPr>
      <w:sz w:val="16"/>
      <w:szCs w:val="16"/>
    </w:rPr>
  </w:style>
  <w:style w:type="paragraph" w:styleId="Komentarotekstas">
    <w:name w:val="annotation text"/>
    <w:basedOn w:val="prastasis"/>
    <w:link w:val="KomentarotekstasDiagrama1"/>
    <w:uiPriority w:val="99"/>
    <w:unhideWhenUsed/>
    <w:rsid w:val="00583506"/>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rsid w:val="00583506"/>
    <w:rPr>
      <w:sz w:val="20"/>
      <w:szCs w:val="20"/>
    </w:rPr>
  </w:style>
  <w:style w:type="paragraph" w:styleId="Komentarotema">
    <w:name w:val="annotation subject"/>
    <w:basedOn w:val="Komentarotekstas"/>
    <w:next w:val="Komentarotekstas"/>
    <w:link w:val="KomentarotemaDiagrama"/>
    <w:uiPriority w:val="99"/>
    <w:semiHidden/>
    <w:unhideWhenUsed/>
    <w:rsid w:val="00583506"/>
    <w:rPr>
      <w:b/>
      <w:bCs/>
    </w:rPr>
  </w:style>
  <w:style w:type="character" w:customStyle="1" w:styleId="KomentarotemaDiagrama">
    <w:name w:val="Komentaro tema Diagrama"/>
    <w:basedOn w:val="KomentarotekstasDiagrama1"/>
    <w:link w:val="Komentarotema"/>
    <w:uiPriority w:val="99"/>
    <w:semiHidden/>
    <w:rsid w:val="00583506"/>
    <w:rPr>
      <w:b/>
      <w:bCs/>
      <w:sz w:val="20"/>
      <w:szCs w:val="20"/>
    </w:rPr>
  </w:style>
  <w:style w:type="paragraph" w:styleId="Pataisymai">
    <w:name w:val="Revision"/>
    <w:hidden/>
    <w:uiPriority w:val="99"/>
    <w:semiHidden/>
    <w:rsid w:val="0002157C"/>
    <w:pPr>
      <w:autoSpaceDN/>
      <w:spacing w:after="0" w:line="240" w:lineRule="auto"/>
      <w:textAlignment w:val="auto"/>
    </w:pPr>
  </w:style>
  <w:style w:type="table" w:customStyle="1" w:styleId="TableGrid3">
    <w:name w:val="Table Grid3"/>
    <w:basedOn w:val="prastojilentel"/>
    <w:next w:val="Lentelstinklelis"/>
    <w:uiPriority w:val="39"/>
    <w:rsid w:val="00247C7F"/>
    <w:pPr>
      <w:autoSpaceDN/>
      <w:spacing w:after="0" w:line="240" w:lineRule="auto"/>
      <w:textAlignment w:val="auto"/>
    </w:pPr>
    <w:rPr>
      <w:rFonts w:ascii="Times New Roman" w:eastAsia="Times New Roman" w:hAnsi="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eForm">
    <w:name w:val="Free Form"/>
    <w:rsid w:val="00633388"/>
    <w:pPr>
      <w:pBdr>
        <w:top w:val="nil"/>
        <w:left w:val="nil"/>
        <w:bottom w:val="nil"/>
        <w:right w:val="nil"/>
        <w:between w:val="nil"/>
        <w:bar w:val="nil"/>
      </w:pBdr>
      <w:autoSpaceDN/>
      <w:spacing w:after="0" w:line="240" w:lineRule="auto"/>
      <w:textAlignment w:val="auto"/>
    </w:pPr>
    <w:rPr>
      <w:rFonts w:ascii="Helvetica Neue" w:eastAsia="Arial Unicode MS" w:hAnsi="Helvetica Neue" w:cs="Arial Unicode MS"/>
      <w:color w:val="413F3C"/>
      <w:sz w:val="16"/>
      <w:szCs w:val="16"/>
      <w:bdr w:val="nil"/>
      <w:lang w:val="en-US"/>
    </w:rPr>
  </w:style>
  <w:style w:type="paragraph" w:customStyle="1" w:styleId="Standarduser">
    <w:name w:val="Standard (user)"/>
    <w:rsid w:val="00472A80"/>
    <w:pPr>
      <w:suppressAutoHyphens/>
      <w:spacing w:after="0" w:line="240" w:lineRule="auto"/>
    </w:pPr>
    <w:rPr>
      <w:rFonts w:ascii="Liberation Serif" w:eastAsia="NSimSun" w:hAnsi="Liberation Serif" w:cs="Arial"/>
      <w:kern w:val="3"/>
      <w:sz w:val="24"/>
      <w:szCs w:val="24"/>
      <w:lang w:val="en-GB" w:eastAsia="zh-CN" w:bidi="hi-IN"/>
    </w:rPr>
  </w:style>
  <w:style w:type="paragraph" w:customStyle="1" w:styleId="TableContents">
    <w:name w:val="Table Contents"/>
    <w:basedOn w:val="Standarduser"/>
    <w:rsid w:val="00472A80"/>
    <w:pPr>
      <w:suppressLineNumbers/>
    </w:pPr>
  </w:style>
  <w:style w:type="character" w:customStyle="1" w:styleId="apple-style-span">
    <w:name w:val="apple-style-span"/>
    <w:basedOn w:val="Numatytasispastraiposriftas"/>
    <w:rsid w:val="00472A80"/>
  </w:style>
  <w:style w:type="numbering" w:customStyle="1" w:styleId="WWNum1">
    <w:name w:val="WWNum1"/>
    <w:basedOn w:val="Sraonra"/>
    <w:rsid w:val="00472A80"/>
    <w:pPr>
      <w:numPr>
        <w:numId w:val="15"/>
      </w:numPr>
    </w:pPr>
  </w:style>
  <w:style w:type="paragraph" w:customStyle="1" w:styleId="prastasis100">
    <w:name w:val="Įprastasis100"/>
    <w:rsid w:val="005A31B6"/>
    <w:pPr>
      <w:suppressAutoHyphens/>
    </w:pPr>
  </w:style>
  <w:style w:type="character" w:customStyle="1" w:styleId="cf01">
    <w:name w:val="cf01"/>
    <w:basedOn w:val="Numatytasispastraiposriftas"/>
    <w:rsid w:val="0063362A"/>
    <w:rPr>
      <w:rFonts w:ascii="Segoe UI" w:hAnsi="Segoe UI" w:cs="Segoe UI" w:hint="default"/>
      <w:sz w:val="18"/>
      <w:szCs w:val="18"/>
    </w:rPr>
  </w:style>
  <w:style w:type="paragraph" w:styleId="Puslapioinaostekstas">
    <w:name w:val="footnote text"/>
    <w:aliases w:val="Footnote,Footnote Text Char Char,Fußnotentextf"/>
    <w:basedOn w:val="prastasis"/>
    <w:link w:val="PuslapioinaostekstasDiagrama"/>
    <w:uiPriority w:val="99"/>
    <w:rsid w:val="00752A33"/>
    <w:pPr>
      <w:tabs>
        <w:tab w:val="left" w:pos="360"/>
      </w:tabs>
      <w:suppressAutoHyphens/>
      <w:overflowPunct w:val="0"/>
      <w:autoSpaceDE w:val="0"/>
      <w:adjustRightInd w:val="0"/>
      <w:spacing w:after="0" w:line="240" w:lineRule="auto"/>
      <w:ind w:left="360" w:hanging="360"/>
    </w:pPr>
    <w:rPr>
      <w:rFonts w:ascii="Times New Roman" w:eastAsia="Times New Roman" w:hAnsi="Times New Roman"/>
      <w:sz w:val="20"/>
      <w:szCs w:val="20"/>
      <w:lang w:val="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752A33"/>
    <w:rPr>
      <w:rFonts w:ascii="Times New Roman" w:eastAsia="Times New Roman" w:hAnsi="Times New Roman"/>
      <w:sz w:val="20"/>
      <w:szCs w:val="20"/>
      <w:lang w:val="en-US"/>
    </w:rPr>
  </w:style>
  <w:style w:type="character" w:styleId="Puslapioinaosnuoroda">
    <w:name w:val="footnote reference"/>
    <w:uiPriority w:val="99"/>
    <w:rsid w:val="00752A33"/>
    <w:rPr>
      <w:vertAlign w:val="superscript"/>
    </w:rPr>
  </w:style>
  <w:style w:type="character" w:styleId="Paminjimas">
    <w:name w:val="Mention"/>
    <w:basedOn w:val="Numatytasispastraiposriftas"/>
    <w:uiPriority w:val="99"/>
    <w:unhideWhenUsed/>
    <w:rsid w:val="002668D2"/>
    <w:rPr>
      <w:color w:val="2B579A"/>
      <w:shd w:val="clear" w:color="auto" w:fill="E1DFDD"/>
    </w:rPr>
  </w:style>
  <w:style w:type="paragraph" w:styleId="HTMLiankstoformatuotas">
    <w:name w:val="HTML Preformatted"/>
    <w:basedOn w:val="prastasis"/>
    <w:link w:val="HTMLiankstoformatuotasDiagrama"/>
    <w:uiPriority w:val="99"/>
    <w:unhideWhenUsed/>
    <w:rsid w:val="00C75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after="0" w:line="240" w:lineRule="auto"/>
      <w:textAlignment w:val="auto"/>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C7523E"/>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835381">
      <w:bodyDiv w:val="1"/>
      <w:marLeft w:val="0"/>
      <w:marRight w:val="0"/>
      <w:marTop w:val="0"/>
      <w:marBottom w:val="0"/>
      <w:divBdr>
        <w:top w:val="none" w:sz="0" w:space="0" w:color="auto"/>
        <w:left w:val="none" w:sz="0" w:space="0" w:color="auto"/>
        <w:bottom w:val="none" w:sz="0" w:space="0" w:color="auto"/>
        <w:right w:val="none" w:sz="0" w:space="0" w:color="auto"/>
      </w:divBdr>
    </w:div>
    <w:div w:id="17835741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7" ma:contentTypeDescription="Create a new document." ma:contentTypeScope="" ma:versionID="f33b5411ddf8c614f5b7b8074dec2e25">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3cb1e6eacf52a91b90ef2836b31df3e"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4262C6-0092-45A8-9C24-C070592682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EDBC91-EB7B-42BD-9E3A-1DA58F735ADA}">
  <ds:schemaRefs>
    <ds:schemaRef ds:uri="http://schemas.microsoft.com/sharepoint/v3/contenttype/forms"/>
  </ds:schemaRefs>
</ds:datastoreItem>
</file>

<file path=customXml/itemProps3.xml><?xml version="1.0" encoding="utf-8"?>
<ds:datastoreItem xmlns:ds="http://schemas.openxmlformats.org/officeDocument/2006/customXml" ds:itemID="{03FB81D7-082E-43C2-AE6C-4A6B595F3867}">
  <ds:schemaRefs>
    <ds:schemaRef ds:uri="http://schemas.openxmlformats.org/officeDocument/2006/bibliography"/>
  </ds:schemaRefs>
</ds:datastoreItem>
</file>

<file path=customXml/itemProps4.xml><?xml version="1.0" encoding="utf-8"?>
<ds:datastoreItem xmlns:ds="http://schemas.openxmlformats.org/officeDocument/2006/customXml" ds:itemID="{DEAAC825-521C-47B5-8B02-31EA115F8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98c9912-d762-4211-a02c-8aba974f62fb}" enabled="0" method="" siteId="{298c9912-d762-4211-a02c-8aba974f62fb}" removed="1"/>
</clbl:labelList>
</file>

<file path=docProps/app.xml><?xml version="1.0" encoding="utf-8"?>
<Properties xmlns="http://schemas.openxmlformats.org/officeDocument/2006/extended-properties" xmlns:vt="http://schemas.openxmlformats.org/officeDocument/2006/docPropsVTypes">
  <Template>Normal</Template>
  <TotalTime>52</TotalTime>
  <Pages>5</Pages>
  <Words>6150</Words>
  <Characters>3506</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9637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Starinskaja</dc:creator>
  <cp:keywords/>
  <dc:description/>
  <cp:lastModifiedBy>Ana Sosulina</cp:lastModifiedBy>
  <cp:revision>63</cp:revision>
  <dcterms:created xsi:type="dcterms:W3CDTF">2024-12-20T08:42:00Z</dcterms:created>
  <dcterms:modified xsi:type="dcterms:W3CDTF">2025-05-21T06:50:00Z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