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B491" w14:textId="77777777" w:rsidR="00B40422" w:rsidRPr="005F3BE7" w:rsidRDefault="00B40422" w:rsidP="00F25ED8">
      <w:pPr>
        <w:widowControl w:val="0"/>
        <w:pBdr>
          <w:top w:val="nil"/>
          <w:left w:val="nil"/>
          <w:bottom w:val="nil"/>
          <w:right w:val="nil"/>
          <w:between w:val="nil"/>
        </w:pBdr>
        <w:tabs>
          <w:tab w:val="left" w:pos="567"/>
          <w:tab w:val="left" w:pos="851"/>
        </w:tabs>
        <w:jc w:val="center"/>
        <w:rPr>
          <w:caps/>
          <w:szCs w:val="24"/>
        </w:rPr>
      </w:pPr>
      <w:r w:rsidRPr="005F3BE7">
        <w:rPr>
          <w:b/>
          <w:caps/>
          <w:szCs w:val="24"/>
        </w:rPr>
        <w:t xml:space="preserve">Prekių pirkimo-pardavimo sutarties </w:t>
      </w:r>
      <w:r w:rsidRPr="005F3BE7">
        <w:rPr>
          <w:b/>
          <w:bCs/>
          <w:caps/>
          <w:szCs w:val="24"/>
        </w:rPr>
        <w:t>Specialiosios</w:t>
      </w:r>
      <w:r w:rsidRPr="005F3BE7">
        <w:rPr>
          <w:b/>
          <w:caps/>
          <w:szCs w:val="24"/>
        </w:rPr>
        <w:t xml:space="preserve"> sąlygos</w:t>
      </w:r>
    </w:p>
    <w:p w14:paraId="1760D8AC" w14:textId="77777777" w:rsidR="00B40422" w:rsidRPr="005F3BE7" w:rsidRDefault="00B40422" w:rsidP="00B40422">
      <w:pPr>
        <w:jc w:val="center"/>
        <w:rPr>
          <w:szCs w:val="24"/>
        </w:rPr>
      </w:pPr>
    </w:p>
    <w:tbl>
      <w:tblPr>
        <w:tblW w:w="1043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7574"/>
      </w:tblGrid>
      <w:tr w:rsidR="00B40422" w:rsidRPr="007D70BB" w14:paraId="6BF6C2A3" w14:textId="77777777" w:rsidTr="007E30F9">
        <w:tc>
          <w:tcPr>
            <w:tcW w:w="2861" w:type="dxa"/>
          </w:tcPr>
          <w:p w14:paraId="79650896" w14:textId="77777777" w:rsidR="00B40422" w:rsidRPr="007D70BB" w:rsidRDefault="00B40422" w:rsidP="005220A7">
            <w:pPr>
              <w:jc w:val="both"/>
              <w:rPr>
                <w:b/>
                <w:bCs/>
                <w:kern w:val="2"/>
                <w:sz w:val="22"/>
                <w:szCs w:val="22"/>
              </w:rPr>
            </w:pPr>
            <w:r w:rsidRPr="007D70BB">
              <w:rPr>
                <w:b/>
                <w:bCs/>
                <w:kern w:val="2"/>
                <w:sz w:val="22"/>
                <w:szCs w:val="22"/>
              </w:rPr>
              <w:t>Sutarties pavadinimas</w:t>
            </w:r>
          </w:p>
        </w:tc>
        <w:tc>
          <w:tcPr>
            <w:tcW w:w="7574" w:type="dxa"/>
            <w:vAlign w:val="center"/>
          </w:tcPr>
          <w:p w14:paraId="42FF362F" w14:textId="2D94C654" w:rsidR="0031011F" w:rsidRPr="007D70BB" w:rsidRDefault="0031011F" w:rsidP="0031011F">
            <w:pPr>
              <w:pStyle w:val="Heading"/>
              <w:jc w:val="center"/>
              <w:rPr>
                <w:rFonts w:eastAsia="Times New Roman" w:cs="Times New Roman"/>
                <w:b w:val="0"/>
                <w:bCs w:val="0"/>
                <w:color w:val="auto"/>
                <w:spacing w:val="0"/>
                <w:lang w:val="lt-LT"/>
              </w:rPr>
            </w:pPr>
            <w:r w:rsidRPr="007D70BB">
              <w:rPr>
                <w:rFonts w:cs="Times New Roman"/>
                <w:color w:val="auto"/>
                <w:lang w:val="lt-LT"/>
              </w:rPr>
              <w:t>„</w:t>
            </w:r>
            <w:r w:rsidR="002402B3" w:rsidRPr="007D70BB">
              <w:rPr>
                <w:rFonts w:cs="Times New Roman"/>
                <w:color w:val="auto"/>
                <w:lang w:val="lt-LT"/>
              </w:rPr>
              <w:t>MEDICINOS</w:t>
            </w:r>
            <w:r w:rsidR="00F32733" w:rsidRPr="007D70BB">
              <w:rPr>
                <w:rFonts w:cs="Times New Roman"/>
                <w:color w:val="auto"/>
                <w:lang w:val="lt-LT"/>
              </w:rPr>
              <w:t xml:space="preserve"> priemonės</w:t>
            </w:r>
            <w:r w:rsidR="00F219C4">
              <w:rPr>
                <w:rFonts w:cs="Times New Roman"/>
                <w:color w:val="auto"/>
                <w:lang w:val="lt-LT"/>
              </w:rPr>
              <w:t xml:space="preserve"> II KONKURSAS</w:t>
            </w:r>
            <w:r w:rsidR="00F32733" w:rsidRPr="007D70BB">
              <w:rPr>
                <w:rFonts w:cs="Times New Roman"/>
                <w:color w:val="auto"/>
                <w:lang w:val="lt-LT"/>
              </w:rPr>
              <w:t xml:space="preserve"> </w:t>
            </w:r>
            <w:r w:rsidRPr="007D70BB">
              <w:rPr>
                <w:rFonts w:cs="Times New Roman"/>
                <w:color w:val="auto"/>
                <w:lang w:val="lt-LT"/>
              </w:rPr>
              <w:t xml:space="preserve"> ()“</w:t>
            </w:r>
          </w:p>
          <w:p w14:paraId="18541001" w14:textId="77777777" w:rsidR="00B40422" w:rsidRPr="007D70BB" w:rsidRDefault="00B40422" w:rsidP="006B6304">
            <w:pPr>
              <w:keepNext/>
              <w:jc w:val="center"/>
              <w:outlineLvl w:val="0"/>
              <w:rPr>
                <w:b/>
                <w:kern w:val="2"/>
                <w:sz w:val="22"/>
                <w:szCs w:val="22"/>
              </w:rPr>
            </w:pPr>
          </w:p>
        </w:tc>
      </w:tr>
    </w:tbl>
    <w:p w14:paraId="5F5CE8F0" w14:textId="77777777" w:rsidR="00B40422" w:rsidRPr="007D70BB" w:rsidRDefault="00B40422" w:rsidP="00B40422">
      <w:pPr>
        <w:jc w:val="both"/>
        <w:rPr>
          <w:sz w:val="22"/>
          <w:szCs w:val="22"/>
        </w:rPr>
      </w:pPr>
    </w:p>
    <w:tbl>
      <w:tblPr>
        <w:tblW w:w="1037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067"/>
        <w:gridCol w:w="4431"/>
      </w:tblGrid>
      <w:tr w:rsidR="00B40422" w:rsidRPr="007D70BB" w14:paraId="4BD01EC8" w14:textId="77777777" w:rsidTr="007E30F9">
        <w:tc>
          <w:tcPr>
            <w:tcW w:w="10373" w:type="dxa"/>
            <w:gridSpan w:val="3"/>
          </w:tcPr>
          <w:p w14:paraId="0A6124DE" w14:textId="77777777" w:rsidR="00B40422" w:rsidRPr="007D70BB" w:rsidRDefault="00B40422" w:rsidP="005220A7">
            <w:pPr>
              <w:jc w:val="center"/>
              <w:rPr>
                <w:b/>
                <w:bCs/>
                <w:kern w:val="2"/>
                <w:sz w:val="22"/>
                <w:szCs w:val="22"/>
              </w:rPr>
            </w:pPr>
            <w:r w:rsidRPr="007D70BB">
              <w:rPr>
                <w:b/>
                <w:bCs/>
                <w:kern w:val="2"/>
                <w:sz w:val="22"/>
                <w:szCs w:val="22"/>
              </w:rPr>
              <w:t>1. SUTARTIES ŠALYS</w:t>
            </w:r>
          </w:p>
        </w:tc>
      </w:tr>
      <w:tr w:rsidR="00B40422" w:rsidRPr="007D70BB" w14:paraId="40808FB4" w14:textId="77777777" w:rsidTr="007E30F9">
        <w:tc>
          <w:tcPr>
            <w:tcW w:w="2875" w:type="dxa"/>
            <w:vMerge w:val="restart"/>
            <w:vAlign w:val="center"/>
          </w:tcPr>
          <w:p w14:paraId="0A39B919" w14:textId="77777777" w:rsidR="00B40422" w:rsidRPr="007D70BB" w:rsidRDefault="00B40422" w:rsidP="005220A7">
            <w:pPr>
              <w:rPr>
                <w:b/>
                <w:bCs/>
                <w:kern w:val="2"/>
                <w:sz w:val="22"/>
                <w:szCs w:val="22"/>
              </w:rPr>
            </w:pPr>
            <w:r w:rsidRPr="007D70BB">
              <w:rPr>
                <w:b/>
                <w:bCs/>
                <w:kern w:val="2"/>
                <w:sz w:val="22"/>
                <w:szCs w:val="22"/>
              </w:rPr>
              <w:t>1.1. Pirkėjas</w:t>
            </w:r>
          </w:p>
        </w:tc>
        <w:tc>
          <w:tcPr>
            <w:tcW w:w="3067" w:type="dxa"/>
          </w:tcPr>
          <w:p w14:paraId="637EB0C6" w14:textId="77777777" w:rsidR="00B40422" w:rsidRPr="007D70BB" w:rsidRDefault="00B40422" w:rsidP="005220A7">
            <w:pPr>
              <w:rPr>
                <w:kern w:val="2"/>
                <w:sz w:val="22"/>
                <w:szCs w:val="22"/>
              </w:rPr>
            </w:pPr>
            <w:r w:rsidRPr="007D70BB">
              <w:rPr>
                <w:kern w:val="2"/>
                <w:sz w:val="22"/>
                <w:szCs w:val="22"/>
              </w:rPr>
              <w:t>1.1.1. Pavadinimas</w:t>
            </w:r>
          </w:p>
        </w:tc>
        <w:tc>
          <w:tcPr>
            <w:tcW w:w="4431" w:type="dxa"/>
          </w:tcPr>
          <w:p w14:paraId="0E507AB8" w14:textId="20C57279" w:rsidR="00B40422" w:rsidRPr="007D70BB" w:rsidRDefault="00EF4CFE" w:rsidP="005220A7">
            <w:pPr>
              <w:jc w:val="center"/>
              <w:rPr>
                <w:b/>
                <w:kern w:val="2"/>
                <w:sz w:val="22"/>
                <w:szCs w:val="22"/>
              </w:rPr>
            </w:pPr>
            <w:r w:rsidRPr="007D70BB">
              <w:rPr>
                <w:b/>
                <w:kern w:val="2"/>
                <w:sz w:val="22"/>
                <w:szCs w:val="22"/>
              </w:rPr>
              <w:t xml:space="preserve">VšĮ </w:t>
            </w:r>
            <w:r w:rsidR="002402B3" w:rsidRPr="007D70BB">
              <w:rPr>
                <w:b/>
                <w:kern w:val="2"/>
                <w:sz w:val="22"/>
                <w:szCs w:val="22"/>
              </w:rPr>
              <w:t>RASEINIŲ LIGONINĖ</w:t>
            </w:r>
          </w:p>
        </w:tc>
      </w:tr>
      <w:tr w:rsidR="00B40422" w:rsidRPr="007D70BB" w14:paraId="6F98E835" w14:textId="77777777" w:rsidTr="007E30F9">
        <w:tc>
          <w:tcPr>
            <w:tcW w:w="2875" w:type="dxa"/>
            <w:vMerge/>
          </w:tcPr>
          <w:p w14:paraId="1F15C256" w14:textId="77777777" w:rsidR="00B40422" w:rsidRPr="007D70BB" w:rsidRDefault="00B40422" w:rsidP="005220A7">
            <w:pPr>
              <w:rPr>
                <w:kern w:val="2"/>
                <w:sz w:val="22"/>
                <w:szCs w:val="22"/>
              </w:rPr>
            </w:pPr>
          </w:p>
        </w:tc>
        <w:tc>
          <w:tcPr>
            <w:tcW w:w="3067" w:type="dxa"/>
          </w:tcPr>
          <w:p w14:paraId="20CD1DD5" w14:textId="77777777" w:rsidR="00B40422" w:rsidRPr="007D70BB" w:rsidRDefault="00B40422" w:rsidP="005220A7">
            <w:pPr>
              <w:rPr>
                <w:kern w:val="2"/>
                <w:sz w:val="22"/>
                <w:szCs w:val="22"/>
              </w:rPr>
            </w:pPr>
            <w:r w:rsidRPr="007D70BB">
              <w:rPr>
                <w:kern w:val="2"/>
                <w:sz w:val="22"/>
                <w:szCs w:val="22"/>
              </w:rPr>
              <w:t>1.1.2. Juridinio asmens kodas</w:t>
            </w:r>
          </w:p>
        </w:tc>
        <w:tc>
          <w:tcPr>
            <w:tcW w:w="4431" w:type="dxa"/>
          </w:tcPr>
          <w:p w14:paraId="77FE3DE1" w14:textId="51C55D2E" w:rsidR="00B40422" w:rsidRPr="000204B7" w:rsidRDefault="002402B3" w:rsidP="005220A7">
            <w:pPr>
              <w:jc w:val="center"/>
              <w:rPr>
                <w:kern w:val="2"/>
                <w:sz w:val="22"/>
                <w:szCs w:val="22"/>
              </w:rPr>
            </w:pPr>
            <w:r w:rsidRPr="000204B7">
              <w:rPr>
                <w:kern w:val="2"/>
                <w:sz w:val="22"/>
                <w:szCs w:val="22"/>
              </w:rPr>
              <w:t>127415942</w:t>
            </w:r>
          </w:p>
        </w:tc>
      </w:tr>
      <w:tr w:rsidR="00B40422" w:rsidRPr="007D70BB" w14:paraId="5E7CEF22" w14:textId="77777777" w:rsidTr="007E30F9">
        <w:tc>
          <w:tcPr>
            <w:tcW w:w="2875" w:type="dxa"/>
            <w:vMerge/>
          </w:tcPr>
          <w:p w14:paraId="581122AD" w14:textId="77777777" w:rsidR="00B40422" w:rsidRPr="007D70BB" w:rsidRDefault="00B40422" w:rsidP="005220A7">
            <w:pPr>
              <w:rPr>
                <w:kern w:val="2"/>
                <w:sz w:val="22"/>
                <w:szCs w:val="22"/>
              </w:rPr>
            </w:pPr>
          </w:p>
        </w:tc>
        <w:tc>
          <w:tcPr>
            <w:tcW w:w="3067" w:type="dxa"/>
          </w:tcPr>
          <w:p w14:paraId="246C3691" w14:textId="77777777" w:rsidR="00B40422" w:rsidRPr="007D70BB" w:rsidRDefault="00B40422" w:rsidP="005220A7">
            <w:pPr>
              <w:rPr>
                <w:kern w:val="2"/>
                <w:sz w:val="22"/>
                <w:szCs w:val="22"/>
              </w:rPr>
            </w:pPr>
            <w:r w:rsidRPr="007D70BB">
              <w:rPr>
                <w:kern w:val="2"/>
                <w:sz w:val="22"/>
                <w:szCs w:val="22"/>
              </w:rPr>
              <w:t>1.1.3. Adresas</w:t>
            </w:r>
          </w:p>
        </w:tc>
        <w:tc>
          <w:tcPr>
            <w:tcW w:w="4431" w:type="dxa"/>
          </w:tcPr>
          <w:p w14:paraId="66762BD8" w14:textId="1B9483A8" w:rsidR="00B40422" w:rsidRPr="000204B7" w:rsidRDefault="002402B3" w:rsidP="005220A7">
            <w:pPr>
              <w:jc w:val="center"/>
              <w:rPr>
                <w:kern w:val="2"/>
                <w:sz w:val="22"/>
                <w:szCs w:val="22"/>
              </w:rPr>
            </w:pPr>
            <w:r w:rsidRPr="000204B7">
              <w:rPr>
                <w:kern w:val="2"/>
                <w:sz w:val="22"/>
                <w:szCs w:val="22"/>
              </w:rPr>
              <w:t xml:space="preserve">Ligoninės g.4, LT-60127, Raseiniai </w:t>
            </w:r>
          </w:p>
        </w:tc>
      </w:tr>
      <w:tr w:rsidR="00B40422" w:rsidRPr="007D70BB" w14:paraId="340F4668" w14:textId="77777777" w:rsidTr="007E30F9">
        <w:tc>
          <w:tcPr>
            <w:tcW w:w="2875" w:type="dxa"/>
            <w:vMerge/>
          </w:tcPr>
          <w:p w14:paraId="79EEDA3E" w14:textId="77777777" w:rsidR="00B40422" w:rsidRPr="007D70BB" w:rsidRDefault="00B40422" w:rsidP="005220A7">
            <w:pPr>
              <w:rPr>
                <w:kern w:val="2"/>
                <w:sz w:val="22"/>
                <w:szCs w:val="22"/>
              </w:rPr>
            </w:pPr>
          </w:p>
        </w:tc>
        <w:tc>
          <w:tcPr>
            <w:tcW w:w="3067" w:type="dxa"/>
          </w:tcPr>
          <w:p w14:paraId="5B377621" w14:textId="77777777" w:rsidR="00B40422" w:rsidRPr="007D70BB" w:rsidRDefault="00B40422" w:rsidP="005220A7">
            <w:pPr>
              <w:rPr>
                <w:kern w:val="2"/>
                <w:sz w:val="22"/>
                <w:szCs w:val="22"/>
              </w:rPr>
            </w:pPr>
            <w:r w:rsidRPr="007D70BB">
              <w:rPr>
                <w:kern w:val="2"/>
                <w:sz w:val="22"/>
                <w:szCs w:val="22"/>
              </w:rPr>
              <w:t>1.1.4. PVM mokėtojo kodas</w:t>
            </w:r>
          </w:p>
        </w:tc>
        <w:tc>
          <w:tcPr>
            <w:tcW w:w="4431" w:type="dxa"/>
          </w:tcPr>
          <w:p w14:paraId="79BBC8B2" w14:textId="2B8B849F" w:rsidR="00B40422" w:rsidRPr="000204B7" w:rsidRDefault="002402B3" w:rsidP="005220A7">
            <w:pPr>
              <w:jc w:val="center"/>
              <w:rPr>
                <w:kern w:val="2"/>
                <w:sz w:val="22"/>
                <w:szCs w:val="22"/>
              </w:rPr>
            </w:pPr>
            <w:r w:rsidRPr="000204B7">
              <w:rPr>
                <w:kern w:val="2"/>
                <w:sz w:val="22"/>
                <w:szCs w:val="22"/>
              </w:rPr>
              <w:t xml:space="preserve">nėra </w:t>
            </w:r>
          </w:p>
        </w:tc>
      </w:tr>
      <w:tr w:rsidR="00B40422" w:rsidRPr="007D70BB" w14:paraId="2E142C21" w14:textId="77777777" w:rsidTr="007E30F9">
        <w:tc>
          <w:tcPr>
            <w:tcW w:w="2875" w:type="dxa"/>
            <w:vMerge/>
          </w:tcPr>
          <w:p w14:paraId="490CD36E" w14:textId="77777777" w:rsidR="00B40422" w:rsidRPr="007D70BB" w:rsidRDefault="00B40422" w:rsidP="005220A7">
            <w:pPr>
              <w:rPr>
                <w:kern w:val="2"/>
                <w:sz w:val="22"/>
                <w:szCs w:val="22"/>
              </w:rPr>
            </w:pPr>
          </w:p>
        </w:tc>
        <w:tc>
          <w:tcPr>
            <w:tcW w:w="3067" w:type="dxa"/>
          </w:tcPr>
          <w:p w14:paraId="0C180006" w14:textId="77777777" w:rsidR="00B40422" w:rsidRPr="007D70BB" w:rsidRDefault="00B40422" w:rsidP="005220A7">
            <w:pPr>
              <w:rPr>
                <w:kern w:val="2"/>
                <w:sz w:val="22"/>
                <w:szCs w:val="22"/>
              </w:rPr>
            </w:pPr>
            <w:r w:rsidRPr="007D70BB">
              <w:rPr>
                <w:kern w:val="2"/>
                <w:sz w:val="22"/>
                <w:szCs w:val="22"/>
              </w:rPr>
              <w:t>1.1.5. Atsiskaitomoji sąskaita</w:t>
            </w:r>
          </w:p>
        </w:tc>
        <w:tc>
          <w:tcPr>
            <w:tcW w:w="4431" w:type="dxa"/>
          </w:tcPr>
          <w:p w14:paraId="0FC5B096" w14:textId="03A75891" w:rsidR="00B40422" w:rsidRPr="000204B7" w:rsidRDefault="000204B7" w:rsidP="005220A7">
            <w:pPr>
              <w:jc w:val="center"/>
              <w:rPr>
                <w:kern w:val="2"/>
                <w:sz w:val="22"/>
                <w:szCs w:val="22"/>
              </w:rPr>
            </w:pPr>
            <w:r w:rsidRPr="000204B7">
              <w:rPr>
                <w:rFonts w:eastAsia="Calibri"/>
                <w:sz w:val="22"/>
                <w:szCs w:val="22"/>
                <w:lang w:val="de-DE"/>
              </w:rPr>
              <w:t>LT114010041400070054</w:t>
            </w:r>
          </w:p>
        </w:tc>
      </w:tr>
      <w:tr w:rsidR="00B40422" w:rsidRPr="007D70BB" w14:paraId="368E8EFC" w14:textId="77777777" w:rsidTr="007E30F9">
        <w:tc>
          <w:tcPr>
            <w:tcW w:w="2875" w:type="dxa"/>
            <w:vMerge/>
          </w:tcPr>
          <w:p w14:paraId="56EDCC52" w14:textId="77777777" w:rsidR="00B40422" w:rsidRPr="007D70BB" w:rsidRDefault="00B40422" w:rsidP="005220A7">
            <w:pPr>
              <w:rPr>
                <w:kern w:val="2"/>
                <w:sz w:val="22"/>
                <w:szCs w:val="22"/>
              </w:rPr>
            </w:pPr>
          </w:p>
        </w:tc>
        <w:tc>
          <w:tcPr>
            <w:tcW w:w="3067" w:type="dxa"/>
          </w:tcPr>
          <w:p w14:paraId="7BC459ED" w14:textId="77777777" w:rsidR="00B40422" w:rsidRPr="007D70BB" w:rsidRDefault="00B40422" w:rsidP="005220A7">
            <w:pPr>
              <w:rPr>
                <w:kern w:val="2"/>
                <w:sz w:val="22"/>
                <w:szCs w:val="22"/>
              </w:rPr>
            </w:pPr>
            <w:r w:rsidRPr="007D70BB">
              <w:rPr>
                <w:kern w:val="2"/>
                <w:sz w:val="22"/>
                <w:szCs w:val="22"/>
              </w:rPr>
              <w:t>1.1.6. Bankas, banko kodas</w:t>
            </w:r>
          </w:p>
        </w:tc>
        <w:tc>
          <w:tcPr>
            <w:tcW w:w="4431" w:type="dxa"/>
          </w:tcPr>
          <w:p w14:paraId="36BAC7C5" w14:textId="13B0BED0" w:rsidR="00B40422" w:rsidRPr="000204B7" w:rsidRDefault="00EF4CFE" w:rsidP="005220A7">
            <w:pPr>
              <w:jc w:val="center"/>
              <w:rPr>
                <w:kern w:val="2"/>
                <w:sz w:val="22"/>
                <w:szCs w:val="22"/>
              </w:rPr>
            </w:pPr>
            <w:r w:rsidRPr="000204B7">
              <w:rPr>
                <w:kern w:val="2"/>
                <w:sz w:val="22"/>
                <w:szCs w:val="22"/>
              </w:rPr>
              <w:t xml:space="preserve">AB </w:t>
            </w:r>
            <w:proofErr w:type="spellStart"/>
            <w:r w:rsidR="002402B3" w:rsidRPr="000204B7">
              <w:rPr>
                <w:kern w:val="2"/>
                <w:sz w:val="22"/>
                <w:szCs w:val="22"/>
              </w:rPr>
              <w:t>Luminor</w:t>
            </w:r>
            <w:proofErr w:type="spellEnd"/>
            <w:r w:rsidR="002402B3" w:rsidRPr="000204B7">
              <w:rPr>
                <w:kern w:val="2"/>
                <w:sz w:val="22"/>
                <w:szCs w:val="22"/>
              </w:rPr>
              <w:t xml:space="preserve"> bankas</w:t>
            </w:r>
          </w:p>
        </w:tc>
      </w:tr>
      <w:tr w:rsidR="00B40422" w:rsidRPr="007D70BB" w14:paraId="58695C8E" w14:textId="77777777" w:rsidTr="007E30F9">
        <w:tc>
          <w:tcPr>
            <w:tcW w:w="2875" w:type="dxa"/>
            <w:vMerge/>
          </w:tcPr>
          <w:p w14:paraId="161018CA" w14:textId="77777777" w:rsidR="00B40422" w:rsidRPr="007D70BB" w:rsidRDefault="00B40422" w:rsidP="005220A7">
            <w:pPr>
              <w:rPr>
                <w:kern w:val="2"/>
                <w:sz w:val="22"/>
                <w:szCs w:val="22"/>
              </w:rPr>
            </w:pPr>
          </w:p>
        </w:tc>
        <w:tc>
          <w:tcPr>
            <w:tcW w:w="3067" w:type="dxa"/>
          </w:tcPr>
          <w:p w14:paraId="0293BC8D" w14:textId="77777777" w:rsidR="00B40422" w:rsidRPr="007D70BB" w:rsidRDefault="00B40422" w:rsidP="005220A7">
            <w:pPr>
              <w:rPr>
                <w:kern w:val="2"/>
                <w:sz w:val="22"/>
                <w:szCs w:val="22"/>
              </w:rPr>
            </w:pPr>
            <w:r w:rsidRPr="007D70BB">
              <w:rPr>
                <w:kern w:val="2"/>
                <w:sz w:val="22"/>
                <w:szCs w:val="22"/>
              </w:rPr>
              <w:t>1.1.7. Telefonas</w:t>
            </w:r>
          </w:p>
        </w:tc>
        <w:tc>
          <w:tcPr>
            <w:tcW w:w="4431" w:type="dxa"/>
          </w:tcPr>
          <w:p w14:paraId="78B5256A" w14:textId="33796768" w:rsidR="00B40422" w:rsidRPr="000204B7" w:rsidRDefault="00AA23D0" w:rsidP="00081D6F">
            <w:pPr>
              <w:jc w:val="center"/>
              <w:rPr>
                <w:kern w:val="2"/>
                <w:sz w:val="22"/>
                <w:szCs w:val="22"/>
              </w:rPr>
            </w:pPr>
            <w:r w:rsidRPr="000204B7">
              <w:rPr>
                <w:kern w:val="2"/>
                <w:sz w:val="22"/>
                <w:szCs w:val="22"/>
              </w:rPr>
              <w:t xml:space="preserve">+370 </w:t>
            </w:r>
            <w:r w:rsidR="002402B3" w:rsidRPr="000204B7">
              <w:rPr>
                <w:kern w:val="2"/>
                <w:sz w:val="22"/>
                <w:szCs w:val="22"/>
              </w:rPr>
              <w:t>428 79050</w:t>
            </w:r>
          </w:p>
        </w:tc>
      </w:tr>
      <w:tr w:rsidR="00B40422" w:rsidRPr="007D70BB" w14:paraId="13675414" w14:textId="77777777" w:rsidTr="007E30F9">
        <w:tc>
          <w:tcPr>
            <w:tcW w:w="2875" w:type="dxa"/>
            <w:vMerge/>
          </w:tcPr>
          <w:p w14:paraId="5D108688" w14:textId="77777777" w:rsidR="00B40422" w:rsidRPr="007D70BB" w:rsidRDefault="00B40422" w:rsidP="005220A7">
            <w:pPr>
              <w:rPr>
                <w:kern w:val="2"/>
                <w:sz w:val="22"/>
                <w:szCs w:val="22"/>
              </w:rPr>
            </w:pPr>
          </w:p>
        </w:tc>
        <w:tc>
          <w:tcPr>
            <w:tcW w:w="3067" w:type="dxa"/>
          </w:tcPr>
          <w:p w14:paraId="5E05EC2A" w14:textId="77777777" w:rsidR="00B40422" w:rsidRPr="007D70BB" w:rsidRDefault="00B40422" w:rsidP="005220A7">
            <w:pPr>
              <w:rPr>
                <w:kern w:val="2"/>
                <w:sz w:val="22"/>
                <w:szCs w:val="22"/>
              </w:rPr>
            </w:pPr>
            <w:r w:rsidRPr="007D70BB">
              <w:rPr>
                <w:kern w:val="2"/>
                <w:sz w:val="22"/>
                <w:szCs w:val="22"/>
              </w:rPr>
              <w:t>1.1.8. El. paštas</w:t>
            </w:r>
          </w:p>
        </w:tc>
        <w:tc>
          <w:tcPr>
            <w:tcW w:w="4431" w:type="dxa"/>
          </w:tcPr>
          <w:p w14:paraId="24420284" w14:textId="5380CD22" w:rsidR="00B40422" w:rsidRPr="000204B7" w:rsidRDefault="002402B3" w:rsidP="005220A7">
            <w:pPr>
              <w:jc w:val="center"/>
              <w:rPr>
                <w:kern w:val="2"/>
                <w:sz w:val="22"/>
                <w:szCs w:val="22"/>
              </w:rPr>
            </w:pPr>
            <w:hyperlink r:id="rId11" w:history="1">
              <w:r w:rsidRPr="000204B7">
                <w:rPr>
                  <w:rStyle w:val="Hyperlink"/>
                  <w:kern w:val="2"/>
                  <w:sz w:val="22"/>
                  <w:szCs w:val="22"/>
                </w:rPr>
                <w:t>stacionaras@raseiniuligonine.lt</w:t>
              </w:r>
            </w:hyperlink>
            <w:r w:rsidRPr="000204B7">
              <w:rPr>
                <w:kern w:val="2"/>
                <w:sz w:val="22"/>
                <w:szCs w:val="22"/>
              </w:rPr>
              <w:t xml:space="preserve"> </w:t>
            </w:r>
          </w:p>
        </w:tc>
      </w:tr>
      <w:tr w:rsidR="00FA20E1" w:rsidRPr="007D70BB" w14:paraId="49D4053D" w14:textId="77777777" w:rsidTr="007E30F9">
        <w:tc>
          <w:tcPr>
            <w:tcW w:w="2875" w:type="dxa"/>
            <w:vMerge/>
          </w:tcPr>
          <w:p w14:paraId="7E1139BC" w14:textId="77777777" w:rsidR="00FA20E1" w:rsidRPr="007D70BB" w:rsidRDefault="00FA20E1" w:rsidP="005220A7">
            <w:pPr>
              <w:rPr>
                <w:kern w:val="2"/>
                <w:sz w:val="22"/>
                <w:szCs w:val="22"/>
              </w:rPr>
            </w:pPr>
          </w:p>
        </w:tc>
        <w:tc>
          <w:tcPr>
            <w:tcW w:w="3067" w:type="dxa"/>
          </w:tcPr>
          <w:p w14:paraId="75E0E385" w14:textId="77777777" w:rsidR="00FA20E1" w:rsidRPr="007D70BB" w:rsidRDefault="00FA20E1" w:rsidP="005220A7">
            <w:pPr>
              <w:rPr>
                <w:kern w:val="2"/>
                <w:sz w:val="22"/>
                <w:szCs w:val="22"/>
              </w:rPr>
            </w:pPr>
            <w:r w:rsidRPr="007D70BB">
              <w:rPr>
                <w:kern w:val="2"/>
                <w:sz w:val="22"/>
                <w:szCs w:val="22"/>
              </w:rPr>
              <w:t>1.1.9. Šalies atstovas</w:t>
            </w:r>
          </w:p>
        </w:tc>
        <w:tc>
          <w:tcPr>
            <w:tcW w:w="4431" w:type="dxa"/>
          </w:tcPr>
          <w:p w14:paraId="4F8559D4" w14:textId="091F56CC" w:rsidR="00FA20E1" w:rsidRPr="007D70BB" w:rsidRDefault="00FA20E1">
            <w:pPr>
              <w:jc w:val="center"/>
              <w:rPr>
                <w:kern w:val="2"/>
                <w:sz w:val="22"/>
                <w:szCs w:val="22"/>
              </w:rPr>
            </w:pPr>
          </w:p>
        </w:tc>
      </w:tr>
      <w:tr w:rsidR="00FA20E1" w:rsidRPr="007D70BB" w14:paraId="201EAF1A" w14:textId="77777777" w:rsidTr="007E30F9">
        <w:tc>
          <w:tcPr>
            <w:tcW w:w="2875" w:type="dxa"/>
            <w:vMerge/>
          </w:tcPr>
          <w:p w14:paraId="65D9CC3A" w14:textId="77777777" w:rsidR="00FA20E1" w:rsidRPr="007D70BB" w:rsidRDefault="00FA20E1" w:rsidP="005220A7">
            <w:pPr>
              <w:rPr>
                <w:kern w:val="2"/>
                <w:sz w:val="22"/>
                <w:szCs w:val="22"/>
              </w:rPr>
            </w:pPr>
          </w:p>
        </w:tc>
        <w:tc>
          <w:tcPr>
            <w:tcW w:w="3067" w:type="dxa"/>
          </w:tcPr>
          <w:p w14:paraId="6F7CA974" w14:textId="77777777" w:rsidR="00FA20E1" w:rsidRPr="007D70BB" w:rsidRDefault="00FA20E1" w:rsidP="005220A7">
            <w:pPr>
              <w:rPr>
                <w:kern w:val="2"/>
                <w:sz w:val="22"/>
                <w:szCs w:val="22"/>
              </w:rPr>
            </w:pPr>
            <w:r w:rsidRPr="007D70BB">
              <w:rPr>
                <w:kern w:val="2"/>
                <w:sz w:val="22"/>
                <w:szCs w:val="22"/>
              </w:rPr>
              <w:t>1.1.10. Atstovavimo pagrindas</w:t>
            </w:r>
          </w:p>
        </w:tc>
        <w:tc>
          <w:tcPr>
            <w:tcW w:w="4431" w:type="dxa"/>
          </w:tcPr>
          <w:p w14:paraId="1C7DC5EC" w14:textId="324395D9" w:rsidR="00FA20E1" w:rsidRPr="007D70BB" w:rsidRDefault="00FA20E1">
            <w:pPr>
              <w:pStyle w:val="Body2"/>
              <w:rPr>
                <w:rFonts w:cs="Times New Roman"/>
                <w:kern w:val="2"/>
              </w:rPr>
            </w:pPr>
          </w:p>
        </w:tc>
      </w:tr>
      <w:tr w:rsidR="00B40422" w:rsidRPr="007D70BB" w14:paraId="329BDA16" w14:textId="77777777" w:rsidTr="007E30F9">
        <w:tc>
          <w:tcPr>
            <w:tcW w:w="2875" w:type="dxa"/>
            <w:vMerge w:val="restart"/>
            <w:vAlign w:val="center"/>
          </w:tcPr>
          <w:p w14:paraId="54302D0B" w14:textId="77777777" w:rsidR="00B40422" w:rsidRPr="007D70BB" w:rsidRDefault="00B40422" w:rsidP="005220A7">
            <w:pPr>
              <w:rPr>
                <w:b/>
                <w:bCs/>
                <w:kern w:val="2"/>
                <w:sz w:val="22"/>
                <w:szCs w:val="22"/>
              </w:rPr>
            </w:pPr>
            <w:r w:rsidRPr="007D70BB">
              <w:rPr>
                <w:b/>
                <w:bCs/>
                <w:kern w:val="2"/>
                <w:sz w:val="22"/>
                <w:szCs w:val="22"/>
              </w:rPr>
              <w:t>1.2. Tiekėjas</w:t>
            </w:r>
          </w:p>
          <w:p w14:paraId="573CEC77" w14:textId="77777777" w:rsidR="00B40422" w:rsidRPr="007D70BB" w:rsidRDefault="00B40422" w:rsidP="005220A7">
            <w:pPr>
              <w:rPr>
                <w:color w:val="4472C4"/>
                <w:kern w:val="2"/>
                <w:sz w:val="22"/>
                <w:szCs w:val="22"/>
              </w:rPr>
            </w:pPr>
            <w:r w:rsidRPr="007D70BB">
              <w:rPr>
                <w:color w:val="4472C4"/>
                <w:kern w:val="2"/>
                <w:sz w:val="22"/>
                <w:szCs w:val="22"/>
              </w:rPr>
              <w:t>(jei Tiekėjas yra fizinis asmuo, skiltys atitinkamai pakoreguojamos)</w:t>
            </w:r>
          </w:p>
          <w:p w14:paraId="57487988" w14:textId="77777777" w:rsidR="00B40422" w:rsidRPr="007D70BB" w:rsidRDefault="00B40422" w:rsidP="005220A7">
            <w:pPr>
              <w:rPr>
                <w:b/>
                <w:bCs/>
                <w:kern w:val="2"/>
                <w:sz w:val="22"/>
                <w:szCs w:val="22"/>
              </w:rPr>
            </w:pPr>
          </w:p>
        </w:tc>
        <w:tc>
          <w:tcPr>
            <w:tcW w:w="3067" w:type="dxa"/>
          </w:tcPr>
          <w:p w14:paraId="126B2A41" w14:textId="77777777" w:rsidR="00B40422" w:rsidRPr="007D70BB" w:rsidRDefault="00B40422" w:rsidP="005220A7">
            <w:pPr>
              <w:rPr>
                <w:kern w:val="2"/>
                <w:sz w:val="22"/>
                <w:szCs w:val="22"/>
              </w:rPr>
            </w:pPr>
            <w:r w:rsidRPr="007D70BB">
              <w:rPr>
                <w:kern w:val="2"/>
                <w:sz w:val="22"/>
                <w:szCs w:val="22"/>
              </w:rPr>
              <w:t>1.2.1. Pavadinimas</w:t>
            </w:r>
          </w:p>
        </w:tc>
        <w:tc>
          <w:tcPr>
            <w:tcW w:w="4431" w:type="dxa"/>
          </w:tcPr>
          <w:p w14:paraId="3440BCE8" w14:textId="77777777" w:rsidR="00B40422" w:rsidRPr="007D70BB" w:rsidRDefault="00B40422" w:rsidP="005220A7">
            <w:pPr>
              <w:jc w:val="center"/>
              <w:rPr>
                <w:b/>
                <w:kern w:val="2"/>
                <w:sz w:val="22"/>
                <w:szCs w:val="22"/>
              </w:rPr>
            </w:pPr>
          </w:p>
        </w:tc>
      </w:tr>
      <w:tr w:rsidR="00B40422" w:rsidRPr="007D70BB" w14:paraId="5DBCE20A" w14:textId="77777777" w:rsidTr="007E30F9">
        <w:tc>
          <w:tcPr>
            <w:tcW w:w="2875" w:type="dxa"/>
            <w:vMerge/>
          </w:tcPr>
          <w:p w14:paraId="200A549D" w14:textId="77777777" w:rsidR="00B40422" w:rsidRPr="007D70BB" w:rsidRDefault="00B40422" w:rsidP="005220A7">
            <w:pPr>
              <w:rPr>
                <w:b/>
                <w:bCs/>
                <w:kern w:val="2"/>
                <w:sz w:val="22"/>
                <w:szCs w:val="22"/>
              </w:rPr>
            </w:pPr>
          </w:p>
        </w:tc>
        <w:tc>
          <w:tcPr>
            <w:tcW w:w="3067" w:type="dxa"/>
          </w:tcPr>
          <w:p w14:paraId="475CBD9D" w14:textId="77777777" w:rsidR="00B40422" w:rsidRPr="007D70BB" w:rsidRDefault="00B40422" w:rsidP="005220A7">
            <w:pPr>
              <w:rPr>
                <w:kern w:val="2"/>
                <w:sz w:val="22"/>
                <w:szCs w:val="22"/>
              </w:rPr>
            </w:pPr>
            <w:r w:rsidRPr="007D70BB">
              <w:rPr>
                <w:kern w:val="2"/>
                <w:sz w:val="22"/>
                <w:szCs w:val="22"/>
              </w:rPr>
              <w:t>1.2.2. Juridinio asmens kodas</w:t>
            </w:r>
          </w:p>
        </w:tc>
        <w:tc>
          <w:tcPr>
            <w:tcW w:w="4431" w:type="dxa"/>
          </w:tcPr>
          <w:p w14:paraId="4BE2FAD0" w14:textId="77777777" w:rsidR="00B40422" w:rsidRPr="007D70BB" w:rsidRDefault="00B40422" w:rsidP="005220A7">
            <w:pPr>
              <w:jc w:val="center"/>
              <w:rPr>
                <w:kern w:val="2"/>
                <w:sz w:val="22"/>
                <w:szCs w:val="22"/>
              </w:rPr>
            </w:pPr>
          </w:p>
        </w:tc>
      </w:tr>
      <w:tr w:rsidR="00B40422" w:rsidRPr="007D70BB" w14:paraId="17C21130" w14:textId="77777777" w:rsidTr="007E30F9">
        <w:tc>
          <w:tcPr>
            <w:tcW w:w="2875" w:type="dxa"/>
            <w:vMerge/>
          </w:tcPr>
          <w:p w14:paraId="323889BA" w14:textId="77777777" w:rsidR="00B40422" w:rsidRPr="007D70BB" w:rsidRDefault="00B40422" w:rsidP="005220A7">
            <w:pPr>
              <w:rPr>
                <w:b/>
                <w:bCs/>
                <w:kern w:val="2"/>
                <w:sz w:val="22"/>
                <w:szCs w:val="22"/>
              </w:rPr>
            </w:pPr>
          </w:p>
        </w:tc>
        <w:tc>
          <w:tcPr>
            <w:tcW w:w="3067" w:type="dxa"/>
          </w:tcPr>
          <w:p w14:paraId="3E087438" w14:textId="77777777" w:rsidR="00B40422" w:rsidRPr="007D70BB" w:rsidRDefault="00B40422" w:rsidP="005220A7">
            <w:pPr>
              <w:rPr>
                <w:kern w:val="2"/>
                <w:sz w:val="22"/>
                <w:szCs w:val="22"/>
              </w:rPr>
            </w:pPr>
            <w:r w:rsidRPr="007D70BB">
              <w:rPr>
                <w:kern w:val="2"/>
                <w:sz w:val="22"/>
                <w:szCs w:val="22"/>
              </w:rPr>
              <w:t>1.2.3. Adresas</w:t>
            </w:r>
          </w:p>
        </w:tc>
        <w:tc>
          <w:tcPr>
            <w:tcW w:w="4431" w:type="dxa"/>
          </w:tcPr>
          <w:p w14:paraId="655F6567" w14:textId="77777777" w:rsidR="00B40422" w:rsidRPr="007D70BB" w:rsidRDefault="00B40422" w:rsidP="00C77E5A">
            <w:pPr>
              <w:pStyle w:val="Body2"/>
              <w:spacing w:after="0"/>
              <w:rPr>
                <w:rFonts w:cs="Times New Roman"/>
                <w:lang w:val="lt-LT"/>
              </w:rPr>
            </w:pPr>
          </w:p>
        </w:tc>
      </w:tr>
      <w:tr w:rsidR="00B40422" w:rsidRPr="007D70BB" w14:paraId="16E39B7F" w14:textId="77777777" w:rsidTr="007E30F9">
        <w:tc>
          <w:tcPr>
            <w:tcW w:w="2875" w:type="dxa"/>
            <w:vMerge/>
          </w:tcPr>
          <w:p w14:paraId="0B1A2014" w14:textId="77777777" w:rsidR="00B40422" w:rsidRPr="007D70BB" w:rsidRDefault="00B40422" w:rsidP="005220A7">
            <w:pPr>
              <w:rPr>
                <w:b/>
                <w:bCs/>
                <w:kern w:val="2"/>
                <w:sz w:val="22"/>
                <w:szCs w:val="22"/>
              </w:rPr>
            </w:pPr>
          </w:p>
        </w:tc>
        <w:tc>
          <w:tcPr>
            <w:tcW w:w="3067" w:type="dxa"/>
          </w:tcPr>
          <w:p w14:paraId="044D573E" w14:textId="77777777" w:rsidR="00B40422" w:rsidRPr="007D70BB" w:rsidRDefault="00B40422" w:rsidP="005220A7">
            <w:pPr>
              <w:rPr>
                <w:kern w:val="2"/>
                <w:sz w:val="22"/>
                <w:szCs w:val="22"/>
              </w:rPr>
            </w:pPr>
            <w:r w:rsidRPr="007D70BB">
              <w:rPr>
                <w:kern w:val="2"/>
                <w:sz w:val="22"/>
                <w:szCs w:val="22"/>
              </w:rPr>
              <w:t>1.2.4. PVM mokėtojo kodas</w:t>
            </w:r>
          </w:p>
        </w:tc>
        <w:tc>
          <w:tcPr>
            <w:tcW w:w="4431" w:type="dxa"/>
          </w:tcPr>
          <w:p w14:paraId="26188CF0" w14:textId="77777777" w:rsidR="00B40422" w:rsidRPr="007D70BB" w:rsidRDefault="00B40422" w:rsidP="005220A7">
            <w:pPr>
              <w:jc w:val="center"/>
              <w:rPr>
                <w:kern w:val="2"/>
                <w:sz w:val="22"/>
                <w:szCs w:val="22"/>
              </w:rPr>
            </w:pPr>
          </w:p>
        </w:tc>
      </w:tr>
      <w:tr w:rsidR="00B40422" w:rsidRPr="007D70BB" w14:paraId="282D8612" w14:textId="77777777" w:rsidTr="007E30F9">
        <w:tc>
          <w:tcPr>
            <w:tcW w:w="2875" w:type="dxa"/>
            <w:vMerge/>
          </w:tcPr>
          <w:p w14:paraId="34D1157A" w14:textId="77777777" w:rsidR="00B40422" w:rsidRPr="007D70BB" w:rsidRDefault="00B40422" w:rsidP="005220A7">
            <w:pPr>
              <w:rPr>
                <w:b/>
                <w:bCs/>
                <w:kern w:val="2"/>
                <w:sz w:val="22"/>
                <w:szCs w:val="22"/>
              </w:rPr>
            </w:pPr>
          </w:p>
        </w:tc>
        <w:tc>
          <w:tcPr>
            <w:tcW w:w="3067" w:type="dxa"/>
          </w:tcPr>
          <w:p w14:paraId="5431C7F4" w14:textId="77777777" w:rsidR="00B40422" w:rsidRPr="007D70BB" w:rsidRDefault="00B40422" w:rsidP="005220A7">
            <w:pPr>
              <w:rPr>
                <w:kern w:val="2"/>
                <w:sz w:val="22"/>
                <w:szCs w:val="22"/>
              </w:rPr>
            </w:pPr>
            <w:r w:rsidRPr="007D70BB">
              <w:rPr>
                <w:kern w:val="2"/>
                <w:sz w:val="22"/>
                <w:szCs w:val="22"/>
              </w:rPr>
              <w:t>1.2.5. Atsiskaitomoji sąskaita</w:t>
            </w:r>
          </w:p>
        </w:tc>
        <w:tc>
          <w:tcPr>
            <w:tcW w:w="4431" w:type="dxa"/>
          </w:tcPr>
          <w:p w14:paraId="14D0C54B" w14:textId="77777777" w:rsidR="00B40422" w:rsidRPr="007D70BB" w:rsidRDefault="00B40422" w:rsidP="005220A7">
            <w:pPr>
              <w:jc w:val="center"/>
              <w:rPr>
                <w:kern w:val="2"/>
                <w:sz w:val="22"/>
                <w:szCs w:val="22"/>
              </w:rPr>
            </w:pPr>
          </w:p>
        </w:tc>
      </w:tr>
      <w:tr w:rsidR="00B40422" w:rsidRPr="007D70BB" w14:paraId="28C05102" w14:textId="77777777" w:rsidTr="007E30F9">
        <w:tc>
          <w:tcPr>
            <w:tcW w:w="2875" w:type="dxa"/>
            <w:vMerge/>
          </w:tcPr>
          <w:p w14:paraId="757D2060" w14:textId="77777777" w:rsidR="00B40422" w:rsidRPr="007D70BB" w:rsidRDefault="00B40422" w:rsidP="005220A7">
            <w:pPr>
              <w:rPr>
                <w:b/>
                <w:bCs/>
                <w:kern w:val="2"/>
                <w:sz w:val="22"/>
                <w:szCs w:val="22"/>
              </w:rPr>
            </w:pPr>
          </w:p>
        </w:tc>
        <w:tc>
          <w:tcPr>
            <w:tcW w:w="3067" w:type="dxa"/>
          </w:tcPr>
          <w:p w14:paraId="5C4FF9C9" w14:textId="77777777" w:rsidR="00B40422" w:rsidRPr="007D70BB" w:rsidRDefault="00B40422" w:rsidP="005220A7">
            <w:pPr>
              <w:rPr>
                <w:kern w:val="2"/>
                <w:sz w:val="22"/>
                <w:szCs w:val="22"/>
              </w:rPr>
            </w:pPr>
            <w:r w:rsidRPr="007D70BB">
              <w:rPr>
                <w:kern w:val="2"/>
                <w:sz w:val="22"/>
                <w:szCs w:val="22"/>
              </w:rPr>
              <w:t>1.2.6. Bankas, banko kodas</w:t>
            </w:r>
          </w:p>
        </w:tc>
        <w:tc>
          <w:tcPr>
            <w:tcW w:w="4431" w:type="dxa"/>
          </w:tcPr>
          <w:p w14:paraId="032E780E" w14:textId="77777777" w:rsidR="00B40422" w:rsidRPr="007D70BB" w:rsidRDefault="00B40422" w:rsidP="005220A7">
            <w:pPr>
              <w:jc w:val="center"/>
              <w:rPr>
                <w:kern w:val="2"/>
                <w:sz w:val="22"/>
                <w:szCs w:val="22"/>
              </w:rPr>
            </w:pPr>
          </w:p>
        </w:tc>
      </w:tr>
      <w:tr w:rsidR="00B40422" w:rsidRPr="007D70BB" w14:paraId="2454A142" w14:textId="77777777" w:rsidTr="007E30F9">
        <w:tc>
          <w:tcPr>
            <w:tcW w:w="2875" w:type="dxa"/>
            <w:vMerge/>
          </w:tcPr>
          <w:p w14:paraId="74F07BBD" w14:textId="77777777" w:rsidR="00B40422" w:rsidRPr="007D70BB" w:rsidRDefault="00B40422" w:rsidP="005220A7">
            <w:pPr>
              <w:rPr>
                <w:b/>
                <w:bCs/>
                <w:kern w:val="2"/>
                <w:sz w:val="22"/>
                <w:szCs w:val="22"/>
              </w:rPr>
            </w:pPr>
          </w:p>
        </w:tc>
        <w:tc>
          <w:tcPr>
            <w:tcW w:w="3067" w:type="dxa"/>
          </w:tcPr>
          <w:p w14:paraId="48C7F37A" w14:textId="77777777" w:rsidR="00B40422" w:rsidRPr="007D70BB" w:rsidRDefault="00B40422" w:rsidP="005220A7">
            <w:pPr>
              <w:rPr>
                <w:kern w:val="2"/>
                <w:sz w:val="22"/>
                <w:szCs w:val="22"/>
              </w:rPr>
            </w:pPr>
            <w:r w:rsidRPr="007D70BB">
              <w:rPr>
                <w:kern w:val="2"/>
                <w:sz w:val="22"/>
                <w:szCs w:val="22"/>
              </w:rPr>
              <w:t>1.2.7. Telefonas</w:t>
            </w:r>
          </w:p>
        </w:tc>
        <w:tc>
          <w:tcPr>
            <w:tcW w:w="4431" w:type="dxa"/>
          </w:tcPr>
          <w:p w14:paraId="39D465DD" w14:textId="77777777" w:rsidR="00B40422" w:rsidRPr="007D70BB" w:rsidRDefault="00B40422" w:rsidP="005220A7">
            <w:pPr>
              <w:jc w:val="center"/>
              <w:rPr>
                <w:kern w:val="2"/>
                <w:sz w:val="22"/>
                <w:szCs w:val="22"/>
              </w:rPr>
            </w:pPr>
          </w:p>
        </w:tc>
      </w:tr>
      <w:tr w:rsidR="00B40422" w:rsidRPr="007D70BB" w14:paraId="5585EC27" w14:textId="77777777" w:rsidTr="007E30F9">
        <w:tc>
          <w:tcPr>
            <w:tcW w:w="2875" w:type="dxa"/>
            <w:vMerge/>
          </w:tcPr>
          <w:p w14:paraId="5DBB2FE0" w14:textId="77777777" w:rsidR="00B40422" w:rsidRPr="007D70BB" w:rsidRDefault="00B40422" w:rsidP="005220A7">
            <w:pPr>
              <w:rPr>
                <w:b/>
                <w:bCs/>
                <w:kern w:val="2"/>
                <w:sz w:val="22"/>
                <w:szCs w:val="22"/>
              </w:rPr>
            </w:pPr>
          </w:p>
        </w:tc>
        <w:tc>
          <w:tcPr>
            <w:tcW w:w="3067" w:type="dxa"/>
          </w:tcPr>
          <w:p w14:paraId="7128887A" w14:textId="77777777" w:rsidR="00B40422" w:rsidRPr="007D70BB" w:rsidRDefault="00B40422" w:rsidP="005220A7">
            <w:pPr>
              <w:rPr>
                <w:kern w:val="2"/>
                <w:sz w:val="22"/>
                <w:szCs w:val="22"/>
              </w:rPr>
            </w:pPr>
            <w:r w:rsidRPr="007D70BB">
              <w:rPr>
                <w:kern w:val="2"/>
                <w:sz w:val="22"/>
                <w:szCs w:val="22"/>
              </w:rPr>
              <w:t>1.2.8. El. paštas</w:t>
            </w:r>
          </w:p>
        </w:tc>
        <w:tc>
          <w:tcPr>
            <w:tcW w:w="4431" w:type="dxa"/>
          </w:tcPr>
          <w:p w14:paraId="3B08A3EF" w14:textId="77777777" w:rsidR="00B40422" w:rsidRPr="007D70BB" w:rsidRDefault="00B40422" w:rsidP="005220A7">
            <w:pPr>
              <w:jc w:val="center"/>
              <w:rPr>
                <w:kern w:val="2"/>
                <w:sz w:val="22"/>
                <w:szCs w:val="22"/>
              </w:rPr>
            </w:pPr>
          </w:p>
        </w:tc>
      </w:tr>
      <w:tr w:rsidR="00B40422" w:rsidRPr="007D70BB" w14:paraId="6AA2B825" w14:textId="77777777" w:rsidTr="007E30F9">
        <w:tc>
          <w:tcPr>
            <w:tcW w:w="2875" w:type="dxa"/>
            <w:vMerge/>
          </w:tcPr>
          <w:p w14:paraId="0DC17654" w14:textId="77777777" w:rsidR="00B40422" w:rsidRPr="007D70BB" w:rsidRDefault="00B40422" w:rsidP="005220A7">
            <w:pPr>
              <w:rPr>
                <w:b/>
                <w:bCs/>
                <w:kern w:val="2"/>
                <w:sz w:val="22"/>
                <w:szCs w:val="22"/>
              </w:rPr>
            </w:pPr>
          </w:p>
        </w:tc>
        <w:tc>
          <w:tcPr>
            <w:tcW w:w="3067" w:type="dxa"/>
          </w:tcPr>
          <w:p w14:paraId="51E5260B" w14:textId="77777777" w:rsidR="00B40422" w:rsidRPr="007D70BB" w:rsidRDefault="00B40422" w:rsidP="005220A7">
            <w:pPr>
              <w:rPr>
                <w:kern w:val="2"/>
                <w:sz w:val="22"/>
                <w:szCs w:val="22"/>
              </w:rPr>
            </w:pPr>
            <w:r w:rsidRPr="007D70BB">
              <w:rPr>
                <w:kern w:val="2"/>
                <w:sz w:val="22"/>
                <w:szCs w:val="22"/>
              </w:rPr>
              <w:t>1.2.9. Šalies atstovas</w:t>
            </w:r>
          </w:p>
        </w:tc>
        <w:tc>
          <w:tcPr>
            <w:tcW w:w="4431" w:type="dxa"/>
          </w:tcPr>
          <w:p w14:paraId="5EF1504E" w14:textId="77777777" w:rsidR="00B40422" w:rsidRPr="007D70BB" w:rsidRDefault="00B40422" w:rsidP="005220A7">
            <w:pPr>
              <w:jc w:val="center"/>
              <w:rPr>
                <w:kern w:val="2"/>
                <w:sz w:val="22"/>
                <w:szCs w:val="22"/>
              </w:rPr>
            </w:pPr>
          </w:p>
        </w:tc>
      </w:tr>
      <w:tr w:rsidR="00B40422" w:rsidRPr="007D70BB" w14:paraId="0A8FABE9" w14:textId="77777777" w:rsidTr="007E30F9">
        <w:tc>
          <w:tcPr>
            <w:tcW w:w="2875" w:type="dxa"/>
            <w:vMerge/>
          </w:tcPr>
          <w:p w14:paraId="7F7F4E49" w14:textId="77777777" w:rsidR="00B40422" w:rsidRPr="007D70BB" w:rsidRDefault="00B40422" w:rsidP="005220A7">
            <w:pPr>
              <w:rPr>
                <w:b/>
                <w:bCs/>
                <w:kern w:val="2"/>
                <w:sz w:val="22"/>
                <w:szCs w:val="22"/>
              </w:rPr>
            </w:pPr>
          </w:p>
        </w:tc>
        <w:tc>
          <w:tcPr>
            <w:tcW w:w="3067" w:type="dxa"/>
          </w:tcPr>
          <w:p w14:paraId="51EB4778" w14:textId="77777777" w:rsidR="00B40422" w:rsidRPr="007D70BB" w:rsidRDefault="00B40422" w:rsidP="005220A7">
            <w:pPr>
              <w:rPr>
                <w:kern w:val="2"/>
                <w:sz w:val="22"/>
                <w:szCs w:val="22"/>
              </w:rPr>
            </w:pPr>
            <w:r w:rsidRPr="007D70BB">
              <w:rPr>
                <w:kern w:val="2"/>
                <w:sz w:val="22"/>
                <w:szCs w:val="22"/>
              </w:rPr>
              <w:t>1.2.10. Atstovavimo pagrindas</w:t>
            </w:r>
          </w:p>
        </w:tc>
        <w:tc>
          <w:tcPr>
            <w:tcW w:w="4431" w:type="dxa"/>
          </w:tcPr>
          <w:p w14:paraId="4A21B7A9" w14:textId="77777777" w:rsidR="00B40422" w:rsidRPr="007D70BB" w:rsidRDefault="00B40422" w:rsidP="005220A7">
            <w:pPr>
              <w:jc w:val="center"/>
              <w:rPr>
                <w:kern w:val="2"/>
                <w:sz w:val="22"/>
                <w:szCs w:val="22"/>
              </w:rPr>
            </w:pPr>
          </w:p>
        </w:tc>
      </w:tr>
    </w:tbl>
    <w:p w14:paraId="44C2B122" w14:textId="77777777" w:rsidR="00B40422" w:rsidRPr="007D70BB" w:rsidRDefault="00B40422" w:rsidP="00B40422">
      <w:pPr>
        <w:jc w:val="both"/>
        <w:rPr>
          <w:sz w:val="22"/>
          <w:szCs w:val="22"/>
        </w:rPr>
      </w:pPr>
    </w:p>
    <w:tbl>
      <w:tblPr>
        <w:tblpPr w:leftFromText="180" w:rightFromText="180" w:vertAnchor="text" w:tblpX="1109" w:tblpY="1"/>
        <w:tblOverlap w:val="neve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8"/>
        <w:gridCol w:w="93"/>
        <w:gridCol w:w="1953"/>
        <w:gridCol w:w="5418"/>
      </w:tblGrid>
      <w:tr w:rsidR="00B40422" w:rsidRPr="007D70BB" w14:paraId="6179BEB5" w14:textId="77777777" w:rsidTr="007E30F9">
        <w:trPr>
          <w:trHeight w:val="300"/>
        </w:trPr>
        <w:tc>
          <w:tcPr>
            <w:tcW w:w="10339" w:type="dxa"/>
            <w:gridSpan w:val="5"/>
          </w:tcPr>
          <w:p w14:paraId="7C12349F" w14:textId="77777777" w:rsidR="00B40422" w:rsidRPr="007D70BB" w:rsidRDefault="00B40422" w:rsidP="004256FB">
            <w:pPr>
              <w:jc w:val="center"/>
              <w:rPr>
                <w:b/>
                <w:bCs/>
                <w:kern w:val="2"/>
                <w:sz w:val="22"/>
                <w:szCs w:val="22"/>
              </w:rPr>
            </w:pPr>
            <w:r w:rsidRPr="007D70BB">
              <w:rPr>
                <w:b/>
                <w:bCs/>
                <w:kern w:val="2"/>
                <w:sz w:val="22"/>
                <w:szCs w:val="22"/>
              </w:rPr>
              <w:t>2. ATSAKINGI ASMENYS</w:t>
            </w:r>
          </w:p>
        </w:tc>
      </w:tr>
      <w:tr w:rsidR="00B40422" w:rsidRPr="007D70BB" w14:paraId="20F66791" w14:textId="77777777" w:rsidTr="00B14D42">
        <w:trPr>
          <w:trHeight w:val="300"/>
        </w:trPr>
        <w:tc>
          <w:tcPr>
            <w:tcW w:w="2968" w:type="dxa"/>
            <w:gridSpan w:val="3"/>
          </w:tcPr>
          <w:p w14:paraId="169604D7" w14:textId="221ADFC3" w:rsidR="00B40422" w:rsidRPr="007D70BB" w:rsidRDefault="00B40422" w:rsidP="004256FB">
            <w:pPr>
              <w:rPr>
                <w:b/>
                <w:bCs/>
                <w:kern w:val="2"/>
                <w:sz w:val="22"/>
                <w:szCs w:val="22"/>
              </w:rPr>
            </w:pPr>
            <w:r w:rsidRPr="007D70BB">
              <w:rPr>
                <w:b/>
                <w:bCs/>
                <w:kern w:val="2"/>
                <w:sz w:val="22"/>
                <w:szCs w:val="22"/>
              </w:rPr>
              <w:t xml:space="preserve">2.1. </w:t>
            </w:r>
            <w:r w:rsidR="00E87E4A" w:rsidRPr="007D70BB">
              <w:rPr>
                <w:b/>
                <w:bCs/>
                <w:kern w:val="2"/>
                <w:sz w:val="22"/>
                <w:szCs w:val="22"/>
              </w:rPr>
              <w:t>Pirkėjo kontaktiniai asmenys, atsakingi už Sutarties vykdymą, Prekių priėmimą, Sąskaitų per informacinę sistemą SABIS priėmimą</w:t>
            </w:r>
          </w:p>
        </w:tc>
        <w:tc>
          <w:tcPr>
            <w:tcW w:w="7371" w:type="dxa"/>
            <w:gridSpan w:val="2"/>
          </w:tcPr>
          <w:p w14:paraId="686FFECE" w14:textId="769C2314" w:rsidR="0098636E" w:rsidRPr="001079A1" w:rsidRDefault="0098636E" w:rsidP="0098636E">
            <w:pPr>
              <w:pStyle w:val="xa"/>
              <w:ind w:left="0" w:firstLine="0"/>
            </w:pPr>
            <w:r>
              <w:rPr>
                <w:color w:val="000000" w:themeColor="text1"/>
                <w:sz w:val="22"/>
                <w:szCs w:val="22"/>
              </w:rPr>
              <w:t xml:space="preserve">2.1.1.  </w:t>
            </w:r>
            <w:r w:rsidRPr="00624BE1">
              <w:rPr>
                <w:color w:val="000000" w:themeColor="text1"/>
                <w:sz w:val="22"/>
                <w:szCs w:val="22"/>
              </w:rPr>
              <w:t xml:space="preserve">Už </w:t>
            </w:r>
            <w:r w:rsidRPr="001079A1">
              <w:rPr>
                <w:color w:val="000000" w:themeColor="text1"/>
                <w:sz w:val="22"/>
                <w:szCs w:val="22"/>
              </w:rPr>
              <w:t xml:space="preserve">sutarties vykdymą </w:t>
            </w:r>
            <w:r w:rsidR="0042167B">
              <w:rPr>
                <w:color w:val="000000" w:themeColor="text1"/>
                <w:sz w:val="22"/>
                <w:szCs w:val="22"/>
              </w:rPr>
              <w:t xml:space="preserve">ir prekių priėmimą </w:t>
            </w:r>
            <w:r w:rsidRPr="001079A1">
              <w:rPr>
                <w:color w:val="000000" w:themeColor="text1"/>
                <w:sz w:val="22"/>
                <w:szCs w:val="22"/>
              </w:rPr>
              <w:t xml:space="preserve">atsakingas asmuo - </w:t>
            </w:r>
            <w:r w:rsidRPr="001079A1">
              <w:rPr>
                <w:color w:val="4472C4"/>
                <w:kern w:val="2"/>
                <w:sz w:val="22"/>
                <w:szCs w:val="22"/>
              </w:rPr>
              <w:t>nurodyti padalinį / skyrių, pareigas, vardą, pavardę, tel., el. paštą</w:t>
            </w:r>
          </w:p>
          <w:p w14:paraId="2B8F24F7" w14:textId="77777777" w:rsidR="0098636E" w:rsidRPr="001079A1" w:rsidRDefault="0098636E" w:rsidP="0098636E">
            <w:pPr>
              <w:rPr>
                <w:color w:val="000000" w:themeColor="text1"/>
                <w:kern w:val="2"/>
                <w:sz w:val="10"/>
                <w:szCs w:val="10"/>
              </w:rPr>
            </w:pPr>
          </w:p>
          <w:p w14:paraId="144472D7" w14:textId="6A5AC726" w:rsidR="00FA20E1" w:rsidRPr="0042167B" w:rsidRDefault="0098636E" w:rsidP="0042167B">
            <w:pPr>
              <w:jc w:val="both"/>
              <w:rPr>
                <w:color w:val="000000" w:themeColor="text1"/>
                <w:kern w:val="2"/>
                <w:sz w:val="10"/>
                <w:szCs w:val="10"/>
              </w:rPr>
            </w:pPr>
            <w:r w:rsidRPr="001079A1">
              <w:rPr>
                <w:color w:val="000000" w:themeColor="text1"/>
                <w:kern w:val="2"/>
                <w:sz w:val="22"/>
                <w:szCs w:val="22"/>
                <w14:ligatures w14:val="standardContextual"/>
              </w:rPr>
              <w:t xml:space="preserve">2.1.2.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skyrius</w:t>
            </w:r>
            <w:r w:rsidRPr="009C4CFD">
              <w:rPr>
                <w:color w:val="000000" w:themeColor="text1"/>
                <w:kern w:val="2"/>
                <w:sz w:val="22"/>
                <w:szCs w:val="22"/>
              </w:rPr>
              <w:t xml:space="preserve">, </w:t>
            </w:r>
            <w:r w:rsidRPr="0006349C">
              <w:rPr>
                <w:color w:val="4472C4"/>
                <w:kern w:val="2"/>
                <w:sz w:val="22"/>
                <w:szCs w:val="22"/>
              </w:rPr>
              <w:t>nurodyti tel.</w:t>
            </w:r>
          </w:p>
        </w:tc>
      </w:tr>
      <w:tr w:rsidR="00B40422" w:rsidRPr="007D70BB" w14:paraId="0B33802E" w14:textId="77777777" w:rsidTr="00B14D42">
        <w:trPr>
          <w:trHeight w:val="300"/>
        </w:trPr>
        <w:tc>
          <w:tcPr>
            <w:tcW w:w="2968" w:type="dxa"/>
            <w:gridSpan w:val="3"/>
          </w:tcPr>
          <w:p w14:paraId="27EFE7C4" w14:textId="77777777" w:rsidR="00B40422" w:rsidRPr="007D70BB" w:rsidRDefault="00B40422" w:rsidP="004256FB">
            <w:pPr>
              <w:rPr>
                <w:b/>
                <w:bCs/>
                <w:kern w:val="2"/>
                <w:sz w:val="22"/>
                <w:szCs w:val="22"/>
              </w:rPr>
            </w:pPr>
            <w:r w:rsidRPr="007D70BB">
              <w:rPr>
                <w:b/>
                <w:bCs/>
                <w:kern w:val="2"/>
                <w:sz w:val="22"/>
                <w:szCs w:val="22"/>
              </w:rPr>
              <w:t>2.2. Tiekėjo kontaktiniai asmenys, atsakingi už Sutarties vykdymą</w:t>
            </w:r>
          </w:p>
        </w:tc>
        <w:tc>
          <w:tcPr>
            <w:tcW w:w="7371" w:type="dxa"/>
            <w:gridSpan w:val="2"/>
          </w:tcPr>
          <w:p w14:paraId="1870B6E9" w14:textId="5061AAEB" w:rsidR="001364FB" w:rsidRPr="001079A1" w:rsidRDefault="00F73D2B" w:rsidP="001364FB">
            <w:pPr>
              <w:pStyle w:val="xa"/>
              <w:ind w:left="0" w:firstLine="0"/>
            </w:pPr>
            <w:r>
              <w:rPr>
                <w:color w:val="000000" w:themeColor="text1"/>
                <w:sz w:val="22"/>
                <w:szCs w:val="22"/>
              </w:rPr>
              <w:t xml:space="preserve">2.2.1. </w:t>
            </w:r>
            <w:r w:rsidR="001364FB" w:rsidRPr="00624BE1">
              <w:rPr>
                <w:color w:val="000000" w:themeColor="text1"/>
                <w:sz w:val="22"/>
                <w:szCs w:val="22"/>
              </w:rPr>
              <w:t xml:space="preserve">Už </w:t>
            </w:r>
            <w:r w:rsidR="001364FB" w:rsidRPr="001079A1">
              <w:rPr>
                <w:color w:val="000000" w:themeColor="text1"/>
                <w:sz w:val="22"/>
                <w:szCs w:val="22"/>
              </w:rPr>
              <w:t>sutarties vykdymą</w:t>
            </w:r>
            <w:r w:rsidR="001364FB">
              <w:rPr>
                <w:color w:val="000000" w:themeColor="text1"/>
                <w:sz w:val="22"/>
                <w:szCs w:val="22"/>
              </w:rPr>
              <w:t xml:space="preserve"> </w:t>
            </w:r>
            <w:r w:rsidR="001364FB" w:rsidRPr="001079A1">
              <w:rPr>
                <w:color w:val="000000" w:themeColor="text1"/>
                <w:sz w:val="22"/>
                <w:szCs w:val="22"/>
              </w:rPr>
              <w:t xml:space="preserve">atsakingas asmuo - </w:t>
            </w:r>
            <w:r w:rsidR="001364FB" w:rsidRPr="001079A1">
              <w:rPr>
                <w:color w:val="4472C4"/>
                <w:kern w:val="2"/>
                <w:sz w:val="22"/>
                <w:szCs w:val="22"/>
              </w:rPr>
              <w:t>nurodyti  pareigas, vardą, pavardę, tel., el. paštą</w:t>
            </w:r>
          </w:p>
          <w:p w14:paraId="399B059F" w14:textId="77777777" w:rsidR="00C77E5A" w:rsidRPr="007D70BB" w:rsidRDefault="00C77E5A" w:rsidP="004256FB">
            <w:pPr>
              <w:rPr>
                <w:color w:val="4472C4"/>
                <w:kern w:val="2"/>
                <w:sz w:val="22"/>
                <w:szCs w:val="22"/>
              </w:rPr>
            </w:pPr>
          </w:p>
        </w:tc>
      </w:tr>
      <w:tr w:rsidR="00B40422" w:rsidRPr="007D70BB" w14:paraId="2867557E" w14:textId="77777777" w:rsidTr="007E30F9">
        <w:trPr>
          <w:trHeight w:val="300"/>
        </w:trPr>
        <w:tc>
          <w:tcPr>
            <w:tcW w:w="10339" w:type="dxa"/>
            <w:gridSpan w:val="5"/>
          </w:tcPr>
          <w:p w14:paraId="51C908E7" w14:textId="77777777" w:rsidR="00B40422" w:rsidRPr="007D70BB" w:rsidRDefault="00B40422" w:rsidP="004256FB">
            <w:pPr>
              <w:jc w:val="center"/>
              <w:rPr>
                <w:b/>
                <w:bCs/>
                <w:kern w:val="2"/>
                <w:sz w:val="22"/>
                <w:szCs w:val="22"/>
              </w:rPr>
            </w:pPr>
            <w:r w:rsidRPr="007D70BB">
              <w:rPr>
                <w:b/>
                <w:bCs/>
                <w:kern w:val="2"/>
                <w:sz w:val="22"/>
                <w:szCs w:val="22"/>
              </w:rPr>
              <w:t>3. SUTARTIES DALYKAS</w:t>
            </w:r>
          </w:p>
        </w:tc>
      </w:tr>
      <w:tr w:rsidR="00B40422" w:rsidRPr="007D70BB" w14:paraId="4884456C" w14:textId="77777777" w:rsidTr="007E30F9">
        <w:trPr>
          <w:trHeight w:val="300"/>
        </w:trPr>
        <w:tc>
          <w:tcPr>
            <w:tcW w:w="2968" w:type="dxa"/>
            <w:gridSpan w:val="3"/>
          </w:tcPr>
          <w:p w14:paraId="1F4798DE" w14:textId="77777777" w:rsidR="00B40422" w:rsidRPr="007D70BB" w:rsidRDefault="00B40422" w:rsidP="004256FB">
            <w:pPr>
              <w:rPr>
                <w:b/>
                <w:bCs/>
                <w:kern w:val="2"/>
                <w:sz w:val="22"/>
                <w:szCs w:val="22"/>
              </w:rPr>
            </w:pPr>
            <w:r w:rsidRPr="007D70BB">
              <w:rPr>
                <w:b/>
                <w:bCs/>
                <w:kern w:val="2"/>
                <w:sz w:val="22"/>
                <w:szCs w:val="22"/>
              </w:rPr>
              <w:t xml:space="preserve">3.1. Sutarties dalykas </w:t>
            </w:r>
          </w:p>
        </w:tc>
        <w:tc>
          <w:tcPr>
            <w:tcW w:w="7371" w:type="dxa"/>
            <w:gridSpan w:val="2"/>
          </w:tcPr>
          <w:p w14:paraId="18C04B2D" w14:textId="0F4A6EB7" w:rsidR="006B6304" w:rsidRPr="007D70BB" w:rsidRDefault="00640E7D" w:rsidP="004256FB">
            <w:pPr>
              <w:jc w:val="both"/>
              <w:rPr>
                <w:color w:val="000000"/>
                <w:kern w:val="2"/>
                <w:sz w:val="22"/>
                <w:szCs w:val="22"/>
              </w:rPr>
            </w:pPr>
            <w:r w:rsidRPr="007D70BB">
              <w:rPr>
                <w:kern w:val="2"/>
                <w:sz w:val="22"/>
                <w:szCs w:val="22"/>
              </w:rPr>
              <w:t xml:space="preserve">3.1.1. </w:t>
            </w:r>
            <w:r w:rsidR="006B6304" w:rsidRPr="007D70BB">
              <w:rPr>
                <w:kern w:val="2"/>
                <w:sz w:val="22"/>
                <w:szCs w:val="22"/>
              </w:rPr>
              <w:t xml:space="preserve">Tiekėjas įsipareigoja Sutartyje numatytomis sąlygomis perduoti Pirkėjui Prekes </w:t>
            </w:r>
            <w:r w:rsidR="006B6304" w:rsidRPr="007D70BB">
              <w:rPr>
                <w:b/>
                <w:color w:val="7030A0"/>
                <w:kern w:val="2"/>
                <w:sz w:val="22"/>
                <w:szCs w:val="22"/>
              </w:rPr>
              <w:t xml:space="preserve">– </w:t>
            </w:r>
            <w:r w:rsidR="007F6B97" w:rsidRPr="007D70BB">
              <w:rPr>
                <w:b/>
                <w:kern w:val="2"/>
                <w:sz w:val="22"/>
                <w:szCs w:val="22"/>
              </w:rPr>
              <w:t>medicinos</w:t>
            </w:r>
            <w:r w:rsidR="00F32733" w:rsidRPr="007D70BB">
              <w:rPr>
                <w:b/>
                <w:kern w:val="2"/>
                <w:sz w:val="22"/>
                <w:szCs w:val="22"/>
              </w:rPr>
              <w:t xml:space="preserve"> priemonės </w:t>
            </w:r>
            <w:r w:rsidR="0035693B" w:rsidRPr="007D70BB" w:rsidDel="0035693B">
              <w:rPr>
                <w:b/>
                <w:kern w:val="2"/>
                <w:sz w:val="22"/>
                <w:szCs w:val="22"/>
              </w:rPr>
              <w:t xml:space="preserve"> </w:t>
            </w:r>
            <w:r w:rsidR="006B6304" w:rsidRPr="007D70BB">
              <w:rPr>
                <w:color w:val="000000"/>
                <w:kern w:val="2"/>
                <w:sz w:val="22"/>
                <w:szCs w:val="22"/>
              </w:rPr>
              <w:t>(toliau – Prekės).</w:t>
            </w:r>
          </w:p>
          <w:p w14:paraId="2410BE9D" w14:textId="77777777" w:rsidR="00B40422" w:rsidRPr="007D70BB" w:rsidRDefault="004C61FC" w:rsidP="004256FB">
            <w:pPr>
              <w:jc w:val="both"/>
              <w:rPr>
                <w:kern w:val="2"/>
                <w:sz w:val="22"/>
                <w:szCs w:val="22"/>
              </w:rPr>
            </w:pPr>
            <w:r w:rsidRPr="007D70BB">
              <w:rPr>
                <w:kern w:val="2"/>
                <w:sz w:val="22"/>
                <w:szCs w:val="22"/>
              </w:rPr>
              <w:t>3.1.</w:t>
            </w:r>
            <w:r w:rsidR="00FB7B73" w:rsidRPr="007D70BB">
              <w:rPr>
                <w:kern w:val="2"/>
                <w:sz w:val="22"/>
                <w:szCs w:val="22"/>
              </w:rPr>
              <w:t>2</w:t>
            </w:r>
            <w:r w:rsidRPr="007D70BB">
              <w:rPr>
                <w:kern w:val="2"/>
                <w:sz w:val="22"/>
                <w:szCs w:val="22"/>
              </w:rPr>
              <w:t xml:space="preserve">. </w:t>
            </w:r>
            <w:r w:rsidR="00B40422" w:rsidRPr="007D70BB">
              <w:rPr>
                <w:kern w:val="2"/>
                <w:sz w:val="22"/>
                <w:szCs w:val="22"/>
              </w:rPr>
              <w:t>Išsamus Prekių aprašymas ir kiti reikalavimai tiekiamoms Prekėms nustatyti Sutarties priede Nr.</w:t>
            </w:r>
            <w:r w:rsidR="00B24A9C" w:rsidRPr="007D70BB">
              <w:rPr>
                <w:kern w:val="2"/>
                <w:sz w:val="22"/>
                <w:szCs w:val="22"/>
              </w:rPr>
              <w:t>1</w:t>
            </w:r>
            <w:r w:rsidR="00B40422" w:rsidRPr="007D70BB">
              <w:rPr>
                <w:kern w:val="2"/>
                <w:sz w:val="22"/>
                <w:szCs w:val="22"/>
              </w:rPr>
              <w:t xml:space="preserve"> „Techninė specifikacija</w:t>
            </w:r>
            <w:r w:rsidR="00B378A3" w:rsidRPr="007D70BB">
              <w:rPr>
                <w:kern w:val="2"/>
                <w:sz w:val="22"/>
                <w:szCs w:val="22"/>
              </w:rPr>
              <w:t xml:space="preserve"> ir pasiūlymo kaina</w:t>
            </w:r>
            <w:r w:rsidR="00B40422" w:rsidRPr="007D70BB">
              <w:rPr>
                <w:kern w:val="2"/>
                <w:sz w:val="22"/>
                <w:szCs w:val="22"/>
              </w:rPr>
              <w:t>“.</w:t>
            </w:r>
          </w:p>
          <w:p w14:paraId="7030EED4" w14:textId="4DAC77E8" w:rsidR="004112F4" w:rsidRPr="007D70BB" w:rsidRDefault="004112F4" w:rsidP="004256FB">
            <w:pPr>
              <w:jc w:val="both"/>
              <w:rPr>
                <w:sz w:val="22"/>
                <w:szCs w:val="22"/>
              </w:rPr>
            </w:pPr>
            <w:r w:rsidRPr="007D70BB">
              <w:rPr>
                <w:sz w:val="22"/>
                <w:szCs w:val="22"/>
              </w:rPr>
              <w:t>3.1.</w:t>
            </w:r>
            <w:r w:rsidR="005E5E13" w:rsidRPr="007D70BB">
              <w:rPr>
                <w:sz w:val="22"/>
                <w:szCs w:val="22"/>
              </w:rPr>
              <w:t>3</w:t>
            </w:r>
            <w:r w:rsidRPr="007D70BB">
              <w:rPr>
                <w:sz w:val="22"/>
                <w:szCs w:val="22"/>
              </w:rPr>
              <w:t xml:space="preserve">. Jei prekės gamintojas nebegamina </w:t>
            </w:r>
            <w:r w:rsidRPr="007D70BB">
              <w:rPr>
                <w:i/>
                <w:sz w:val="22"/>
                <w:szCs w:val="22"/>
              </w:rPr>
              <w:t>Sutarties priede Nr. 1</w:t>
            </w:r>
            <w:r w:rsidRPr="007D70BB">
              <w:rPr>
                <w:sz w:val="22"/>
                <w:szCs w:val="22"/>
              </w:rPr>
              <w:t xml:space="preserve"> nurodytą techninę specifikaciją  atitinkančių prekių ir Pardavėjas pateikia Pirkėjui tai patvirtinantį gamintojo raštą, Pardavėjas gali pristatyti Pirkėjui kito gamintojo prekę nei nurodyta Sutarties priede Nr. 1, atitinkančią </w:t>
            </w:r>
            <w:r w:rsidRPr="007D70BB">
              <w:rPr>
                <w:i/>
                <w:sz w:val="22"/>
                <w:szCs w:val="22"/>
              </w:rPr>
              <w:t>Sutarties priede Nr. 1</w:t>
            </w:r>
            <w:r w:rsidRPr="007D70BB">
              <w:rPr>
                <w:sz w:val="22"/>
                <w:szCs w:val="22"/>
              </w:rPr>
              <w:t xml:space="preserve"> nurodytą techninę specifikaciją.</w:t>
            </w:r>
          </w:p>
          <w:p w14:paraId="316D4888" w14:textId="0CD46D53" w:rsidR="0031011F" w:rsidRPr="007D70BB" w:rsidRDefault="0031011F" w:rsidP="004256FB">
            <w:pPr>
              <w:rPr>
                <w:color w:val="000000"/>
                <w:kern w:val="2"/>
                <w:sz w:val="22"/>
                <w:szCs w:val="22"/>
              </w:rPr>
            </w:pPr>
          </w:p>
        </w:tc>
      </w:tr>
      <w:tr w:rsidR="00B40422" w:rsidRPr="007D70BB" w14:paraId="4E94B321" w14:textId="77777777" w:rsidTr="007E30F9">
        <w:trPr>
          <w:trHeight w:val="300"/>
        </w:trPr>
        <w:tc>
          <w:tcPr>
            <w:tcW w:w="2968" w:type="dxa"/>
            <w:gridSpan w:val="3"/>
          </w:tcPr>
          <w:p w14:paraId="15682D08" w14:textId="7136AC8C" w:rsidR="00B40422" w:rsidRPr="007D70BB" w:rsidRDefault="00B40422" w:rsidP="004256FB">
            <w:pPr>
              <w:rPr>
                <w:b/>
                <w:bCs/>
                <w:kern w:val="2"/>
                <w:sz w:val="22"/>
                <w:szCs w:val="22"/>
              </w:rPr>
            </w:pPr>
            <w:r w:rsidRPr="007D70BB">
              <w:rPr>
                <w:b/>
                <w:bCs/>
                <w:kern w:val="2"/>
                <w:sz w:val="22"/>
                <w:szCs w:val="22"/>
              </w:rPr>
              <w:t xml:space="preserve">3.2. Pirkimo </w:t>
            </w:r>
            <w:r w:rsidR="00E601B9" w:rsidRPr="007D70BB">
              <w:rPr>
                <w:b/>
                <w:bCs/>
                <w:kern w:val="2"/>
                <w:sz w:val="22"/>
                <w:szCs w:val="22"/>
              </w:rPr>
              <w:t xml:space="preserve">pavadinimas ir </w:t>
            </w:r>
            <w:r w:rsidRPr="007D70BB">
              <w:rPr>
                <w:b/>
                <w:bCs/>
                <w:kern w:val="2"/>
                <w:sz w:val="22"/>
                <w:szCs w:val="22"/>
              </w:rPr>
              <w:t>numeris</w:t>
            </w:r>
          </w:p>
        </w:tc>
        <w:tc>
          <w:tcPr>
            <w:tcW w:w="7371" w:type="dxa"/>
            <w:gridSpan w:val="2"/>
          </w:tcPr>
          <w:p w14:paraId="56860428" w14:textId="0B4FE01F" w:rsidR="0035693B" w:rsidRPr="00E97243" w:rsidRDefault="0035693B" w:rsidP="004256FB">
            <w:pPr>
              <w:pStyle w:val="Heading"/>
              <w:rPr>
                <w:rFonts w:eastAsia="Times New Roman" w:cs="Times New Roman"/>
                <w:b w:val="0"/>
                <w:bCs w:val="0"/>
                <w:color w:val="auto"/>
                <w:spacing w:val="0"/>
                <w:lang w:val="lt-LT"/>
              </w:rPr>
            </w:pPr>
            <w:r w:rsidRPr="00E97243">
              <w:rPr>
                <w:rFonts w:cs="Times New Roman"/>
                <w:color w:val="auto"/>
                <w:lang w:val="lt-LT"/>
              </w:rPr>
              <w:t>„</w:t>
            </w:r>
            <w:r w:rsidR="0077459E" w:rsidRPr="00E97243">
              <w:rPr>
                <w:rFonts w:cs="Times New Roman"/>
                <w:color w:val="auto"/>
                <w:lang w:val="lt-LT"/>
              </w:rPr>
              <w:t>M</w:t>
            </w:r>
            <w:r w:rsidR="0077459E" w:rsidRPr="00E97243">
              <w:rPr>
                <w:rFonts w:cs="Times New Roman"/>
                <w:caps w:val="0"/>
                <w:color w:val="auto"/>
                <w:lang w:val="lt-LT"/>
              </w:rPr>
              <w:t xml:space="preserve">edicinos priemonės </w:t>
            </w:r>
            <w:r w:rsidR="006136B9">
              <w:rPr>
                <w:rFonts w:cs="Times New Roman"/>
                <w:caps w:val="0"/>
                <w:color w:val="auto"/>
                <w:lang w:val="lt-LT"/>
              </w:rPr>
              <w:t>II konkursas</w:t>
            </w:r>
            <w:r w:rsidR="00B60AC6">
              <w:rPr>
                <w:rFonts w:cs="Times New Roman"/>
                <w:caps w:val="0"/>
                <w:color w:val="auto"/>
                <w:lang w:val="lt-LT"/>
              </w:rPr>
              <w:t xml:space="preserve">“ </w:t>
            </w:r>
            <w:r w:rsidRPr="00E97243">
              <w:rPr>
                <w:rFonts w:cs="Times New Roman"/>
                <w:color w:val="auto"/>
                <w:lang w:val="lt-LT"/>
              </w:rPr>
              <w:t xml:space="preserve">, </w:t>
            </w:r>
            <w:r w:rsidRPr="00E97243">
              <w:rPr>
                <w:rFonts w:cs="Times New Roman"/>
                <w:caps w:val="0"/>
                <w:color w:val="auto"/>
                <w:lang w:val="lt-LT"/>
              </w:rPr>
              <w:t>pirkimo ID Nr.</w:t>
            </w:r>
            <w:r w:rsidRPr="00E97243">
              <w:rPr>
                <w:rFonts w:cs="Times New Roman"/>
                <w:color w:val="auto"/>
                <w:lang w:val="lt-LT"/>
              </w:rPr>
              <w:t xml:space="preserve"> </w:t>
            </w:r>
          </w:p>
          <w:p w14:paraId="58945BDB" w14:textId="77777777" w:rsidR="00B40422" w:rsidRPr="00E97243" w:rsidRDefault="00B40422" w:rsidP="004256FB">
            <w:pPr>
              <w:rPr>
                <w:b/>
                <w:kern w:val="2"/>
                <w:sz w:val="22"/>
                <w:szCs w:val="22"/>
              </w:rPr>
            </w:pPr>
          </w:p>
        </w:tc>
      </w:tr>
      <w:tr w:rsidR="00B40422" w:rsidRPr="007D70BB" w14:paraId="3ADC2BED" w14:textId="77777777" w:rsidTr="007E30F9">
        <w:trPr>
          <w:trHeight w:val="300"/>
        </w:trPr>
        <w:tc>
          <w:tcPr>
            <w:tcW w:w="2968" w:type="dxa"/>
            <w:gridSpan w:val="3"/>
          </w:tcPr>
          <w:p w14:paraId="39A8D946" w14:textId="77777777" w:rsidR="00B40422" w:rsidRPr="007D70BB" w:rsidRDefault="00B40422" w:rsidP="004256FB">
            <w:pPr>
              <w:rPr>
                <w:b/>
                <w:bCs/>
                <w:kern w:val="2"/>
                <w:sz w:val="22"/>
                <w:szCs w:val="22"/>
              </w:rPr>
            </w:pPr>
            <w:r w:rsidRPr="007D70BB">
              <w:rPr>
                <w:b/>
                <w:bCs/>
                <w:kern w:val="2"/>
                <w:sz w:val="22"/>
                <w:szCs w:val="22"/>
              </w:rPr>
              <w:t xml:space="preserve">3.3. Informacija apie Europos Sąjungos lėšomis </w:t>
            </w:r>
            <w:r w:rsidRPr="007D70BB">
              <w:rPr>
                <w:b/>
                <w:bCs/>
                <w:kern w:val="2"/>
                <w:sz w:val="22"/>
                <w:szCs w:val="22"/>
              </w:rPr>
              <w:lastRenderedPageBreak/>
              <w:t>finansuojamą projektą arba kitą projektą</w:t>
            </w:r>
          </w:p>
        </w:tc>
        <w:tc>
          <w:tcPr>
            <w:tcW w:w="7371" w:type="dxa"/>
            <w:gridSpan w:val="2"/>
          </w:tcPr>
          <w:p w14:paraId="1DA41591" w14:textId="77777777" w:rsidR="00B40422" w:rsidRPr="007D70BB" w:rsidRDefault="00B40422" w:rsidP="004256FB">
            <w:pPr>
              <w:rPr>
                <w:kern w:val="2"/>
                <w:sz w:val="22"/>
                <w:szCs w:val="22"/>
              </w:rPr>
            </w:pPr>
            <w:r w:rsidRPr="007D70BB">
              <w:rPr>
                <w:kern w:val="2"/>
                <w:sz w:val="22"/>
                <w:szCs w:val="22"/>
              </w:rPr>
              <w:lastRenderedPageBreak/>
              <w:t>Netaikoma</w:t>
            </w:r>
          </w:p>
        </w:tc>
      </w:tr>
      <w:tr w:rsidR="00B40422" w:rsidRPr="007D70BB" w14:paraId="7E841382" w14:textId="77777777" w:rsidTr="007E30F9">
        <w:trPr>
          <w:trHeight w:val="300"/>
        </w:trPr>
        <w:tc>
          <w:tcPr>
            <w:tcW w:w="10339" w:type="dxa"/>
            <w:gridSpan w:val="5"/>
          </w:tcPr>
          <w:p w14:paraId="2B8DEB2E" w14:textId="77777777" w:rsidR="00B40422" w:rsidRPr="007D70BB" w:rsidRDefault="00B40422" w:rsidP="004256FB">
            <w:pPr>
              <w:jc w:val="center"/>
              <w:rPr>
                <w:b/>
                <w:bCs/>
                <w:kern w:val="2"/>
                <w:sz w:val="22"/>
                <w:szCs w:val="22"/>
              </w:rPr>
            </w:pPr>
            <w:r w:rsidRPr="007D70BB">
              <w:rPr>
                <w:b/>
                <w:bCs/>
                <w:kern w:val="2"/>
                <w:sz w:val="22"/>
                <w:szCs w:val="22"/>
              </w:rPr>
              <w:t>4. PREKIŲ PRISTATYMO TERMINAI IR PREKIŲ PERDAVIMO - PRIĖMIMO TVARKA</w:t>
            </w:r>
          </w:p>
        </w:tc>
      </w:tr>
      <w:tr w:rsidR="00B40422" w:rsidRPr="007D70BB" w14:paraId="431CFC2F" w14:textId="77777777" w:rsidTr="007E30F9">
        <w:trPr>
          <w:trHeight w:val="300"/>
        </w:trPr>
        <w:tc>
          <w:tcPr>
            <w:tcW w:w="2968" w:type="dxa"/>
            <w:gridSpan w:val="3"/>
          </w:tcPr>
          <w:p w14:paraId="2BED4D3A" w14:textId="7C8C05F6" w:rsidR="00B40422" w:rsidRPr="007D70BB" w:rsidRDefault="00B40422" w:rsidP="004256FB">
            <w:pPr>
              <w:rPr>
                <w:b/>
                <w:bCs/>
                <w:kern w:val="2"/>
                <w:sz w:val="22"/>
                <w:szCs w:val="22"/>
              </w:rPr>
            </w:pPr>
            <w:r w:rsidRPr="007D70BB">
              <w:rPr>
                <w:b/>
                <w:bCs/>
                <w:kern w:val="2"/>
                <w:sz w:val="22"/>
                <w:szCs w:val="22"/>
              </w:rPr>
              <w:t xml:space="preserve">4.1. Prekių pristatymo terminas, kai Prekės pristatomos </w:t>
            </w:r>
            <w:r w:rsidR="004936F0" w:rsidRPr="007D70BB">
              <w:rPr>
                <w:b/>
                <w:bCs/>
                <w:kern w:val="2"/>
                <w:sz w:val="22"/>
                <w:szCs w:val="22"/>
              </w:rPr>
              <w:t>dalimis</w:t>
            </w:r>
          </w:p>
        </w:tc>
        <w:tc>
          <w:tcPr>
            <w:tcW w:w="7371" w:type="dxa"/>
            <w:gridSpan w:val="2"/>
          </w:tcPr>
          <w:p w14:paraId="0D8AF36D" w14:textId="09018E1C" w:rsidR="00B40422" w:rsidRPr="007D70BB" w:rsidRDefault="0086226F" w:rsidP="004256FB">
            <w:pPr>
              <w:rPr>
                <w:b/>
                <w:sz w:val="22"/>
                <w:szCs w:val="22"/>
              </w:rPr>
            </w:pPr>
            <w:r w:rsidRPr="007D70BB">
              <w:rPr>
                <w:kern w:val="2"/>
                <w:sz w:val="22"/>
                <w:szCs w:val="22"/>
              </w:rPr>
              <w:t xml:space="preserve">4.1. </w:t>
            </w:r>
            <w:r w:rsidR="006B6304" w:rsidRPr="007D70BB">
              <w:rPr>
                <w:kern w:val="2"/>
                <w:sz w:val="22"/>
                <w:szCs w:val="22"/>
              </w:rPr>
              <w:t xml:space="preserve">Tiekėjas pagal atskirą užsakymą įsipareigoja pristatyti Prekes ne vėliau kaip </w:t>
            </w:r>
            <w:r w:rsidR="000D0052" w:rsidRPr="007D70BB">
              <w:rPr>
                <w:b/>
                <w:kern w:val="2"/>
                <w:sz w:val="22"/>
                <w:szCs w:val="22"/>
              </w:rPr>
              <w:t xml:space="preserve">per </w:t>
            </w:r>
            <w:r w:rsidR="00C92B75" w:rsidRPr="007D70BB">
              <w:rPr>
                <w:b/>
                <w:kern w:val="2"/>
                <w:sz w:val="22"/>
                <w:szCs w:val="22"/>
              </w:rPr>
              <w:t>5</w:t>
            </w:r>
            <w:r w:rsidR="006B6304" w:rsidRPr="007D70BB">
              <w:rPr>
                <w:b/>
                <w:kern w:val="2"/>
                <w:sz w:val="22"/>
                <w:szCs w:val="22"/>
              </w:rPr>
              <w:t xml:space="preserve"> darbo dien</w:t>
            </w:r>
            <w:r w:rsidR="00C92B75" w:rsidRPr="007D70BB">
              <w:rPr>
                <w:b/>
                <w:kern w:val="2"/>
                <w:sz w:val="22"/>
                <w:szCs w:val="22"/>
              </w:rPr>
              <w:t>as</w:t>
            </w:r>
            <w:r w:rsidR="006B6304" w:rsidRPr="007D70BB">
              <w:rPr>
                <w:kern w:val="2"/>
                <w:sz w:val="22"/>
                <w:szCs w:val="22"/>
              </w:rPr>
              <w:t xml:space="preserve"> nuo užsakymo pateikimo dienos </w:t>
            </w:r>
            <w:r w:rsidR="006B6304" w:rsidRPr="007D70BB">
              <w:rPr>
                <w:color w:val="000000"/>
                <w:kern w:val="2"/>
                <w:sz w:val="22"/>
                <w:szCs w:val="22"/>
              </w:rPr>
              <w:t xml:space="preserve">šiuo adresu: </w:t>
            </w:r>
            <w:r w:rsidR="00D66B60" w:rsidRPr="007D70BB">
              <w:rPr>
                <w:b/>
                <w:sz w:val="22"/>
                <w:szCs w:val="22"/>
              </w:rPr>
              <w:t>Ligoninės g.4, Raseiniai</w:t>
            </w:r>
            <w:r w:rsidR="004E0A2E" w:rsidRPr="007D70BB">
              <w:rPr>
                <w:sz w:val="22"/>
                <w:szCs w:val="22"/>
              </w:rPr>
              <w:t>,</w:t>
            </w:r>
            <w:r w:rsidR="004E0A2E" w:rsidRPr="007D70BB">
              <w:rPr>
                <w:b/>
                <w:sz w:val="22"/>
                <w:szCs w:val="22"/>
              </w:rPr>
              <w:t xml:space="preserve"> Pirkėjo atsakingo asmens nurodyta patalpa</w:t>
            </w:r>
            <w:r w:rsidR="00767FE5" w:rsidRPr="007D70BB">
              <w:rPr>
                <w:b/>
                <w:sz w:val="22"/>
                <w:szCs w:val="22"/>
              </w:rPr>
              <w:t>.</w:t>
            </w:r>
          </w:p>
          <w:p w14:paraId="49B86C3B" w14:textId="03C8D0B6" w:rsidR="0086226F" w:rsidRPr="007D70BB" w:rsidRDefault="0086226F" w:rsidP="004256FB">
            <w:pPr>
              <w:jc w:val="both"/>
              <w:rPr>
                <w:bCs/>
                <w:sz w:val="22"/>
                <w:szCs w:val="22"/>
              </w:rPr>
            </w:pPr>
            <w:r w:rsidRPr="007D70BB">
              <w:rPr>
                <w:bCs/>
                <w:sz w:val="22"/>
                <w:szCs w:val="22"/>
              </w:rPr>
              <w:t xml:space="preserve">4.2. </w:t>
            </w:r>
            <w:r w:rsidRPr="007D70BB">
              <w:rPr>
                <w:sz w:val="22"/>
                <w:szCs w:val="22"/>
              </w:rPr>
              <w:t>Prekių pagal Sutartį tiekimo terminas: 12 mėnesių nuo Sutarties įsigaliojimo dienos, bet ne ilgiau nei Tiekėjas parduoda Pirkėjui prekių už Pradinę Sutarties vertę.</w:t>
            </w:r>
          </w:p>
        </w:tc>
      </w:tr>
      <w:tr w:rsidR="00B40422" w:rsidRPr="007D70BB" w14:paraId="11309948" w14:textId="77777777" w:rsidTr="007E30F9">
        <w:trPr>
          <w:trHeight w:val="300"/>
        </w:trPr>
        <w:tc>
          <w:tcPr>
            <w:tcW w:w="2968" w:type="dxa"/>
            <w:gridSpan w:val="3"/>
          </w:tcPr>
          <w:p w14:paraId="4A036E5E" w14:textId="77777777" w:rsidR="00B40422" w:rsidRPr="007D70BB" w:rsidRDefault="00B40422" w:rsidP="004256FB">
            <w:pPr>
              <w:rPr>
                <w:b/>
                <w:bCs/>
                <w:kern w:val="2"/>
                <w:sz w:val="22"/>
                <w:szCs w:val="22"/>
              </w:rPr>
            </w:pPr>
            <w:r w:rsidRPr="007D70BB">
              <w:rPr>
                <w:b/>
                <w:bCs/>
                <w:kern w:val="2"/>
                <w:sz w:val="22"/>
                <w:szCs w:val="22"/>
              </w:rPr>
              <w:t>4.2. Prekių (ar jų dalies) pristatymo termino pratęsimas</w:t>
            </w:r>
          </w:p>
        </w:tc>
        <w:tc>
          <w:tcPr>
            <w:tcW w:w="7371" w:type="dxa"/>
            <w:gridSpan w:val="2"/>
          </w:tcPr>
          <w:p w14:paraId="00ADD715" w14:textId="77777777" w:rsidR="00B40422" w:rsidRPr="000F5D97" w:rsidRDefault="00B40422" w:rsidP="004256FB">
            <w:pPr>
              <w:rPr>
                <w:kern w:val="2"/>
                <w:sz w:val="22"/>
                <w:szCs w:val="22"/>
              </w:rPr>
            </w:pPr>
            <w:r w:rsidRPr="000F5D97">
              <w:rPr>
                <w:kern w:val="2"/>
                <w:sz w:val="22"/>
                <w:szCs w:val="22"/>
              </w:rPr>
              <w:t>Netaikoma</w:t>
            </w:r>
          </w:p>
          <w:p w14:paraId="2820E652" w14:textId="77777777" w:rsidR="00B40422" w:rsidRPr="000F5D97" w:rsidRDefault="00B40422" w:rsidP="004256FB">
            <w:pPr>
              <w:rPr>
                <w:kern w:val="2"/>
                <w:sz w:val="22"/>
                <w:szCs w:val="22"/>
              </w:rPr>
            </w:pPr>
          </w:p>
        </w:tc>
      </w:tr>
      <w:tr w:rsidR="00B40422" w:rsidRPr="007D70BB" w14:paraId="19F02811" w14:textId="77777777" w:rsidTr="007E30F9">
        <w:trPr>
          <w:trHeight w:val="300"/>
        </w:trPr>
        <w:tc>
          <w:tcPr>
            <w:tcW w:w="2968" w:type="dxa"/>
            <w:gridSpan w:val="3"/>
          </w:tcPr>
          <w:p w14:paraId="107514B2" w14:textId="77777777" w:rsidR="00B40422" w:rsidRPr="007D70BB" w:rsidRDefault="00B40422" w:rsidP="004256FB">
            <w:pPr>
              <w:rPr>
                <w:b/>
                <w:bCs/>
                <w:kern w:val="2"/>
                <w:sz w:val="22"/>
                <w:szCs w:val="22"/>
              </w:rPr>
            </w:pPr>
            <w:r w:rsidRPr="007D70BB">
              <w:rPr>
                <w:b/>
                <w:bCs/>
                <w:kern w:val="2"/>
                <w:sz w:val="22"/>
                <w:szCs w:val="22"/>
              </w:rPr>
              <w:t>4.3. Užsakymų teikimo tvarka</w:t>
            </w:r>
          </w:p>
        </w:tc>
        <w:tc>
          <w:tcPr>
            <w:tcW w:w="7371" w:type="dxa"/>
            <w:gridSpan w:val="2"/>
          </w:tcPr>
          <w:p w14:paraId="2694A8BE" w14:textId="0B29517C" w:rsidR="00C125E7" w:rsidRPr="000F5D97" w:rsidRDefault="00AA3195" w:rsidP="00C125E7">
            <w:pPr>
              <w:jc w:val="both"/>
              <w:rPr>
                <w:kern w:val="2"/>
                <w:sz w:val="10"/>
                <w:szCs w:val="10"/>
              </w:rPr>
            </w:pPr>
            <w:r w:rsidRPr="000F5D97">
              <w:rPr>
                <w:kern w:val="2"/>
                <w:sz w:val="22"/>
                <w:szCs w:val="22"/>
              </w:rPr>
              <w:t xml:space="preserve">4.3.1. </w:t>
            </w:r>
            <w:r w:rsidR="006B6304" w:rsidRPr="000F5D97">
              <w:rPr>
                <w:kern w:val="2"/>
                <w:sz w:val="22"/>
                <w:szCs w:val="22"/>
              </w:rPr>
              <w:t xml:space="preserve">Užsakymai teikiami </w:t>
            </w:r>
            <w:r w:rsidR="006B6304" w:rsidRPr="000F5D97">
              <w:rPr>
                <w:b/>
                <w:kern w:val="2"/>
                <w:sz w:val="22"/>
                <w:szCs w:val="22"/>
              </w:rPr>
              <w:t>Tiekėjo nurodytu elektroniniu paštu:</w:t>
            </w:r>
            <w:r w:rsidR="006B6304" w:rsidRPr="000F5D97">
              <w:rPr>
                <w:kern w:val="2"/>
                <w:sz w:val="22"/>
                <w:szCs w:val="22"/>
              </w:rPr>
              <w:t xml:space="preserve"> </w:t>
            </w:r>
            <w:r w:rsidR="001C1D6A" w:rsidRPr="000F5D97">
              <w:rPr>
                <w:kern w:val="2"/>
                <w:sz w:val="22"/>
                <w:szCs w:val="22"/>
              </w:rPr>
              <w:t>_________________</w:t>
            </w:r>
            <w:r w:rsidR="00C125E7" w:rsidRPr="000F5D97">
              <w:rPr>
                <w:kern w:val="2"/>
                <w:sz w:val="22"/>
                <w:szCs w:val="22"/>
              </w:rPr>
              <w:t xml:space="preserve">  ir laikomi gautais po 24 (dvidešimt keturių valandų) nuo užsakymo pateikimo.</w:t>
            </w:r>
          </w:p>
          <w:p w14:paraId="76A7AEF7" w14:textId="68EF655F" w:rsidR="00B40422" w:rsidRPr="000F5D97" w:rsidRDefault="009D0F63" w:rsidP="004256FB">
            <w:pPr>
              <w:rPr>
                <w:kern w:val="2"/>
                <w:sz w:val="22"/>
                <w:szCs w:val="22"/>
              </w:rPr>
            </w:pPr>
            <w:r w:rsidRPr="000F5D97">
              <w:rPr>
                <w:kern w:val="2"/>
                <w:sz w:val="22"/>
                <w:szCs w:val="22"/>
              </w:rPr>
              <w:t>Užsakyme Pirkėjas nurodo konkrečias užsakomas prekes ir jų kiekį.</w:t>
            </w:r>
          </w:p>
        </w:tc>
      </w:tr>
      <w:tr w:rsidR="00B40422" w:rsidRPr="007D70BB" w14:paraId="716B0922" w14:textId="77777777" w:rsidTr="007E30F9">
        <w:trPr>
          <w:trHeight w:val="300"/>
        </w:trPr>
        <w:tc>
          <w:tcPr>
            <w:tcW w:w="2968" w:type="dxa"/>
            <w:gridSpan w:val="3"/>
          </w:tcPr>
          <w:p w14:paraId="2D3DC674" w14:textId="22CDB670" w:rsidR="00B40422" w:rsidRPr="007D70BB" w:rsidRDefault="00B40422" w:rsidP="004256FB">
            <w:pPr>
              <w:rPr>
                <w:b/>
                <w:bCs/>
                <w:kern w:val="2"/>
                <w:sz w:val="22"/>
                <w:szCs w:val="22"/>
              </w:rPr>
            </w:pPr>
            <w:r w:rsidRPr="007D70BB">
              <w:rPr>
                <w:b/>
                <w:bCs/>
                <w:kern w:val="2"/>
                <w:sz w:val="22"/>
                <w:szCs w:val="22"/>
              </w:rPr>
              <w:t xml:space="preserve">4.4. Dėl </w:t>
            </w:r>
            <w:r w:rsidR="002B6C77" w:rsidRPr="007D70BB">
              <w:rPr>
                <w:b/>
                <w:bCs/>
                <w:kern w:val="2"/>
                <w:sz w:val="22"/>
                <w:szCs w:val="22"/>
              </w:rPr>
              <w:t>minimalios užsakymo</w:t>
            </w:r>
            <w:r w:rsidRPr="007D70BB">
              <w:rPr>
                <w:b/>
                <w:bCs/>
                <w:kern w:val="2"/>
                <w:sz w:val="22"/>
                <w:szCs w:val="22"/>
              </w:rPr>
              <w:t xml:space="preserve"> vertės / apimties</w:t>
            </w:r>
          </w:p>
        </w:tc>
        <w:tc>
          <w:tcPr>
            <w:tcW w:w="7371" w:type="dxa"/>
            <w:gridSpan w:val="2"/>
          </w:tcPr>
          <w:p w14:paraId="35F32569" w14:textId="54652B86" w:rsidR="009D0F63" w:rsidRPr="007D70BB" w:rsidRDefault="009D0F63" w:rsidP="004256FB">
            <w:pPr>
              <w:rPr>
                <w:sz w:val="22"/>
                <w:szCs w:val="22"/>
              </w:rPr>
            </w:pPr>
            <w:r w:rsidRPr="007D70BB">
              <w:rPr>
                <w:kern w:val="2"/>
                <w:sz w:val="22"/>
                <w:szCs w:val="22"/>
              </w:rPr>
              <w:t xml:space="preserve">4.4.1. </w:t>
            </w:r>
            <w:r w:rsidR="006B6304" w:rsidRPr="007D70BB">
              <w:rPr>
                <w:kern w:val="2"/>
                <w:sz w:val="22"/>
                <w:szCs w:val="22"/>
              </w:rPr>
              <w:t xml:space="preserve">Kiekvieno Prekių užsakymo vertė turi būti ne mažesnė kaip </w:t>
            </w:r>
            <w:r w:rsidR="00DC6CED" w:rsidRPr="007D70BB">
              <w:rPr>
                <w:kern w:val="2"/>
                <w:sz w:val="22"/>
                <w:szCs w:val="22"/>
              </w:rPr>
              <w:t>5</w:t>
            </w:r>
            <w:r w:rsidR="006B6304" w:rsidRPr="007D70BB">
              <w:rPr>
                <w:kern w:val="2"/>
                <w:sz w:val="22"/>
                <w:szCs w:val="22"/>
              </w:rPr>
              <w:t xml:space="preserve">0 </w:t>
            </w:r>
            <w:r w:rsidR="00767FE5" w:rsidRPr="007D70BB">
              <w:rPr>
                <w:kern w:val="2"/>
                <w:sz w:val="22"/>
                <w:szCs w:val="22"/>
              </w:rPr>
              <w:t>(</w:t>
            </w:r>
            <w:r w:rsidR="00DC6CED" w:rsidRPr="007D70BB">
              <w:rPr>
                <w:kern w:val="2"/>
                <w:sz w:val="22"/>
                <w:szCs w:val="22"/>
              </w:rPr>
              <w:t>penkiasdešimt</w:t>
            </w:r>
            <w:r w:rsidR="006B6304" w:rsidRPr="007D70BB">
              <w:rPr>
                <w:kern w:val="2"/>
                <w:sz w:val="22"/>
                <w:szCs w:val="22"/>
              </w:rPr>
              <w:t>) Eur be PVM</w:t>
            </w:r>
            <w:r w:rsidRPr="007D70BB">
              <w:rPr>
                <w:kern w:val="2"/>
                <w:sz w:val="22"/>
                <w:szCs w:val="22"/>
              </w:rPr>
              <w:t xml:space="preserve">, </w:t>
            </w:r>
            <w:r w:rsidRPr="007D70BB">
              <w:rPr>
                <w:sz w:val="22"/>
                <w:szCs w:val="22"/>
              </w:rPr>
              <w:t>išskyrus šiuos atvejus:</w:t>
            </w:r>
          </w:p>
          <w:p w14:paraId="4BEEFBBE" w14:textId="77777777" w:rsidR="006B6304" w:rsidRPr="007D70BB" w:rsidRDefault="009D0F63" w:rsidP="004256FB">
            <w:pPr>
              <w:rPr>
                <w:kern w:val="2"/>
                <w:sz w:val="22"/>
                <w:szCs w:val="22"/>
              </w:rPr>
            </w:pPr>
            <w:r w:rsidRPr="007D70BB">
              <w:rPr>
                <w:sz w:val="22"/>
                <w:szCs w:val="22"/>
              </w:rPr>
              <w:t xml:space="preserve">4.4.1.1. </w:t>
            </w:r>
            <w:r w:rsidR="0031704B" w:rsidRPr="007D70BB">
              <w:rPr>
                <w:sz w:val="22"/>
                <w:szCs w:val="22"/>
              </w:rPr>
              <w:t>kai atliekamas paskutinis užsakymas</w:t>
            </w:r>
            <w:r w:rsidR="0031704B" w:rsidRPr="007D70BB">
              <w:rPr>
                <w:kern w:val="2"/>
                <w:sz w:val="22"/>
                <w:szCs w:val="22"/>
              </w:rPr>
              <w:t>;</w:t>
            </w:r>
          </w:p>
          <w:p w14:paraId="2A3C969F" w14:textId="0CEB6339" w:rsidR="00B40422" w:rsidRPr="007D70BB" w:rsidRDefault="009D0F63" w:rsidP="004256FB">
            <w:pPr>
              <w:rPr>
                <w:kern w:val="2"/>
                <w:sz w:val="22"/>
                <w:szCs w:val="22"/>
              </w:rPr>
            </w:pPr>
            <w:r w:rsidRPr="007D70BB">
              <w:rPr>
                <w:kern w:val="2"/>
                <w:sz w:val="22"/>
                <w:szCs w:val="22"/>
              </w:rPr>
              <w:t xml:space="preserve">4.4.1.2. </w:t>
            </w:r>
            <w:r w:rsidR="0031704B" w:rsidRPr="007D70BB">
              <w:rPr>
                <w:sz w:val="22"/>
                <w:szCs w:val="22"/>
              </w:rPr>
              <w:t xml:space="preserve">kai dėl mažesnės nei </w:t>
            </w:r>
            <w:r w:rsidR="00DC6CED" w:rsidRPr="007D70BB">
              <w:rPr>
                <w:sz w:val="22"/>
                <w:szCs w:val="22"/>
              </w:rPr>
              <w:t>5</w:t>
            </w:r>
            <w:r w:rsidR="0031704B" w:rsidRPr="007D70BB">
              <w:rPr>
                <w:sz w:val="22"/>
                <w:szCs w:val="22"/>
              </w:rPr>
              <w:t>0 (</w:t>
            </w:r>
            <w:r w:rsidR="00DC6CED" w:rsidRPr="007D70BB">
              <w:rPr>
                <w:sz w:val="22"/>
                <w:szCs w:val="22"/>
              </w:rPr>
              <w:t>penkiasdešimt</w:t>
            </w:r>
            <w:r w:rsidR="0031704B" w:rsidRPr="007D70BB">
              <w:rPr>
                <w:sz w:val="22"/>
                <w:szCs w:val="22"/>
              </w:rPr>
              <w:t>) be PVM užsakymo vertės Šalys susitaria abipusiu sutarimu.</w:t>
            </w:r>
          </w:p>
        </w:tc>
      </w:tr>
      <w:tr w:rsidR="00B40422" w:rsidRPr="007D70BB" w14:paraId="02290815" w14:textId="77777777" w:rsidTr="007E30F9">
        <w:trPr>
          <w:trHeight w:val="300"/>
        </w:trPr>
        <w:tc>
          <w:tcPr>
            <w:tcW w:w="2968" w:type="dxa"/>
            <w:gridSpan w:val="3"/>
          </w:tcPr>
          <w:p w14:paraId="324A401C" w14:textId="77777777" w:rsidR="00B40422" w:rsidRPr="007D70BB" w:rsidRDefault="00B40422" w:rsidP="004256FB">
            <w:pPr>
              <w:rPr>
                <w:b/>
                <w:bCs/>
                <w:kern w:val="2"/>
                <w:sz w:val="22"/>
                <w:szCs w:val="22"/>
              </w:rPr>
            </w:pPr>
            <w:r w:rsidRPr="007D70BB">
              <w:rPr>
                <w:b/>
                <w:bCs/>
                <w:kern w:val="2"/>
                <w:sz w:val="22"/>
                <w:szCs w:val="22"/>
              </w:rPr>
              <w:t xml:space="preserve">4.5. Kartu su Prekėmis pateikiami dokumentai </w:t>
            </w:r>
          </w:p>
        </w:tc>
        <w:tc>
          <w:tcPr>
            <w:tcW w:w="7371" w:type="dxa"/>
            <w:gridSpan w:val="2"/>
          </w:tcPr>
          <w:p w14:paraId="425658E4" w14:textId="697E7E34" w:rsidR="007E30F9" w:rsidRPr="007D70BB" w:rsidRDefault="00C403E0" w:rsidP="007E30F9">
            <w:pPr>
              <w:widowControl w:val="0"/>
              <w:tabs>
                <w:tab w:val="left" w:pos="284"/>
                <w:tab w:val="left" w:pos="567"/>
              </w:tabs>
              <w:ind w:right="30"/>
              <w:jc w:val="both"/>
              <w:rPr>
                <w:kern w:val="2"/>
                <w:sz w:val="22"/>
                <w:szCs w:val="22"/>
              </w:rPr>
            </w:pPr>
            <w:r>
              <w:rPr>
                <w:kern w:val="2"/>
                <w:sz w:val="22"/>
                <w:szCs w:val="22"/>
              </w:rPr>
              <w:t xml:space="preserve">4.5.1 </w:t>
            </w:r>
            <w:r w:rsidR="006B6304" w:rsidRPr="007D70BB">
              <w:rPr>
                <w:kern w:val="2"/>
                <w:sz w:val="22"/>
                <w:szCs w:val="22"/>
              </w:rPr>
              <w:t>Kartu su Prekėmis pateikiami šie dokumentai:</w:t>
            </w:r>
            <w:r w:rsidR="007E30F9" w:rsidRPr="007D70BB">
              <w:rPr>
                <w:kern w:val="2"/>
                <w:sz w:val="22"/>
                <w:szCs w:val="22"/>
              </w:rPr>
              <w:t xml:space="preserve">  Prekių perdavimo-priėmimo aktas ar kitas Prekių pristatymą patvirtinantis dokumentas (krovinio važtaraštis, sąskaita faktūra, pakavimo lapas ir pan.).</w:t>
            </w:r>
          </w:p>
          <w:p w14:paraId="658A353B" w14:textId="3743146D" w:rsidR="00B40422" w:rsidRPr="007D70BB" w:rsidRDefault="006B6304" w:rsidP="004256FB">
            <w:pPr>
              <w:jc w:val="both"/>
              <w:rPr>
                <w:kern w:val="2"/>
                <w:sz w:val="22"/>
                <w:szCs w:val="22"/>
              </w:rPr>
            </w:pPr>
            <w:r w:rsidRPr="007D70BB">
              <w:rPr>
                <w:kern w:val="2"/>
                <w:sz w:val="22"/>
                <w:szCs w:val="22"/>
              </w:rPr>
              <w:t>Tiekėjui nepateikus nurodytų dokumentų, laikoma, kad Prekės neatitinka Sutartyje nustatytų reikalavimų.</w:t>
            </w:r>
          </w:p>
        </w:tc>
      </w:tr>
      <w:tr w:rsidR="00B40422" w:rsidRPr="007D70BB" w14:paraId="3D1CD205" w14:textId="77777777" w:rsidTr="007E30F9">
        <w:trPr>
          <w:trHeight w:val="300"/>
        </w:trPr>
        <w:tc>
          <w:tcPr>
            <w:tcW w:w="10339" w:type="dxa"/>
            <w:gridSpan w:val="5"/>
          </w:tcPr>
          <w:p w14:paraId="7B27B377" w14:textId="14BD250D" w:rsidR="00B40422" w:rsidRPr="007D70BB" w:rsidRDefault="00B40422" w:rsidP="004256FB">
            <w:pPr>
              <w:jc w:val="center"/>
              <w:rPr>
                <w:b/>
                <w:bCs/>
                <w:kern w:val="2"/>
                <w:sz w:val="22"/>
                <w:szCs w:val="22"/>
              </w:rPr>
            </w:pPr>
            <w:r w:rsidRPr="007D70BB">
              <w:rPr>
                <w:b/>
                <w:bCs/>
                <w:kern w:val="2"/>
                <w:sz w:val="22"/>
                <w:szCs w:val="22"/>
              </w:rPr>
              <w:t>5. SUTARTIES KAINA IR ATSISKAITYMO TVARKA</w:t>
            </w:r>
          </w:p>
        </w:tc>
      </w:tr>
      <w:tr w:rsidR="00B40422" w:rsidRPr="007D70BB" w14:paraId="2D707C7B" w14:textId="77777777" w:rsidTr="007E30F9">
        <w:trPr>
          <w:trHeight w:val="300"/>
        </w:trPr>
        <w:tc>
          <w:tcPr>
            <w:tcW w:w="2968" w:type="dxa"/>
            <w:gridSpan w:val="3"/>
          </w:tcPr>
          <w:p w14:paraId="15B1E90E" w14:textId="77777777" w:rsidR="00B40422" w:rsidRPr="007D70BB" w:rsidRDefault="00B40422" w:rsidP="004256FB">
            <w:pPr>
              <w:rPr>
                <w:b/>
                <w:bCs/>
                <w:kern w:val="2"/>
                <w:sz w:val="22"/>
                <w:szCs w:val="22"/>
              </w:rPr>
            </w:pPr>
            <w:r w:rsidRPr="007D70BB">
              <w:rPr>
                <w:b/>
                <w:bCs/>
                <w:kern w:val="2"/>
                <w:sz w:val="22"/>
                <w:szCs w:val="22"/>
              </w:rPr>
              <w:t>5.1. Sutarčiai taikomas kainos apskaičiavimo būdas</w:t>
            </w:r>
          </w:p>
        </w:tc>
        <w:tc>
          <w:tcPr>
            <w:tcW w:w="7371" w:type="dxa"/>
            <w:gridSpan w:val="2"/>
          </w:tcPr>
          <w:p w14:paraId="65466C64" w14:textId="77777777" w:rsidR="006B6304" w:rsidRPr="007D70BB" w:rsidRDefault="006B6304" w:rsidP="004256FB">
            <w:pPr>
              <w:rPr>
                <w:kern w:val="2"/>
                <w:sz w:val="22"/>
                <w:szCs w:val="22"/>
              </w:rPr>
            </w:pPr>
            <w:r w:rsidRPr="007D70BB">
              <w:rPr>
                <w:kern w:val="2"/>
                <w:sz w:val="22"/>
                <w:szCs w:val="22"/>
              </w:rPr>
              <w:t>Fiksuoto įkainio kainodara</w:t>
            </w:r>
          </w:p>
          <w:p w14:paraId="59B91BE8" w14:textId="77777777" w:rsidR="00B40422" w:rsidRPr="007D70BB" w:rsidRDefault="00B40422" w:rsidP="004256FB">
            <w:pPr>
              <w:rPr>
                <w:color w:val="4472C4"/>
                <w:kern w:val="2"/>
                <w:sz w:val="22"/>
                <w:szCs w:val="22"/>
              </w:rPr>
            </w:pPr>
          </w:p>
        </w:tc>
      </w:tr>
      <w:tr w:rsidR="00B40422" w:rsidRPr="007D70BB" w14:paraId="5FAB654D" w14:textId="77777777" w:rsidTr="007E30F9">
        <w:trPr>
          <w:trHeight w:val="384"/>
        </w:trPr>
        <w:tc>
          <w:tcPr>
            <w:tcW w:w="2968" w:type="dxa"/>
            <w:gridSpan w:val="3"/>
          </w:tcPr>
          <w:p w14:paraId="1C69B2CF" w14:textId="18634921" w:rsidR="00B40422" w:rsidRPr="007D70BB" w:rsidRDefault="006B6304" w:rsidP="004256FB">
            <w:pPr>
              <w:rPr>
                <w:b/>
                <w:bCs/>
                <w:kern w:val="2"/>
                <w:sz w:val="22"/>
                <w:szCs w:val="22"/>
              </w:rPr>
            </w:pPr>
            <w:r w:rsidRPr="007D70BB">
              <w:rPr>
                <w:b/>
                <w:bCs/>
                <w:kern w:val="2"/>
                <w:sz w:val="22"/>
                <w:szCs w:val="22"/>
              </w:rPr>
              <w:t>5.2. Pradinės Sutarties vertė ir Sutarties kaina, kai taikoma fiksuoto įkainio kainodara</w:t>
            </w:r>
          </w:p>
        </w:tc>
        <w:tc>
          <w:tcPr>
            <w:tcW w:w="7371" w:type="dxa"/>
            <w:gridSpan w:val="2"/>
          </w:tcPr>
          <w:p w14:paraId="7F30FD60" w14:textId="0D01E7FE" w:rsidR="00F32733" w:rsidRPr="007D70BB" w:rsidRDefault="006C254E" w:rsidP="004256FB">
            <w:pPr>
              <w:rPr>
                <w:sz w:val="22"/>
                <w:szCs w:val="22"/>
              </w:rPr>
            </w:pPr>
            <w:r w:rsidRPr="007D70BB">
              <w:rPr>
                <w:kern w:val="2"/>
                <w:sz w:val="22"/>
                <w:szCs w:val="22"/>
              </w:rPr>
              <w:t xml:space="preserve">5.2.1. </w:t>
            </w:r>
            <w:r w:rsidR="00F32733" w:rsidRPr="007D70BB">
              <w:rPr>
                <w:kern w:val="2"/>
                <w:sz w:val="22"/>
                <w:szCs w:val="22"/>
              </w:rPr>
              <w:t xml:space="preserve">Pradinės Sutarties vertė yra </w:t>
            </w:r>
            <w:r w:rsidR="00F32733" w:rsidRPr="007D70BB">
              <w:rPr>
                <w:color w:val="4472C4"/>
                <w:kern w:val="2"/>
                <w:sz w:val="22"/>
                <w:szCs w:val="22"/>
              </w:rPr>
              <w:t>(nurodyti sumą skaičiais)</w:t>
            </w:r>
            <w:r w:rsidR="00F32733" w:rsidRPr="007D70BB">
              <w:rPr>
                <w:kern w:val="2"/>
                <w:sz w:val="22"/>
                <w:szCs w:val="22"/>
              </w:rPr>
              <w:t xml:space="preserve"> Eur </w:t>
            </w:r>
            <w:r w:rsidR="00F32733" w:rsidRPr="007D70BB">
              <w:rPr>
                <w:color w:val="4472C4"/>
                <w:kern w:val="2"/>
                <w:sz w:val="22"/>
                <w:szCs w:val="22"/>
              </w:rPr>
              <w:t>(nurodyti sumą žodžiais)</w:t>
            </w:r>
            <w:r w:rsidR="00F32733" w:rsidRPr="007D70BB">
              <w:rPr>
                <w:kern w:val="2"/>
                <w:sz w:val="22"/>
                <w:szCs w:val="22"/>
              </w:rPr>
              <w:t xml:space="preserve"> be PVM.</w:t>
            </w:r>
          </w:p>
          <w:p w14:paraId="15754304" w14:textId="77777777" w:rsidR="00F32733" w:rsidRPr="007D70BB" w:rsidRDefault="00F32733" w:rsidP="004256FB">
            <w:pPr>
              <w:jc w:val="both"/>
              <w:rPr>
                <w:sz w:val="22"/>
                <w:szCs w:val="22"/>
              </w:rPr>
            </w:pPr>
            <w:r w:rsidRPr="007D70BB">
              <w:rPr>
                <w:kern w:val="2"/>
                <w:sz w:val="22"/>
                <w:szCs w:val="22"/>
              </w:rPr>
              <w:t xml:space="preserve">PVM sudaro </w:t>
            </w:r>
            <w:r w:rsidRPr="007D70BB">
              <w:rPr>
                <w:color w:val="4472C4"/>
                <w:kern w:val="2"/>
                <w:sz w:val="22"/>
                <w:szCs w:val="22"/>
              </w:rPr>
              <w:t>(nurodyti sumą skaičiais)</w:t>
            </w:r>
            <w:r w:rsidRPr="007D70BB">
              <w:rPr>
                <w:kern w:val="2"/>
                <w:sz w:val="22"/>
                <w:szCs w:val="22"/>
              </w:rPr>
              <w:t xml:space="preserve"> Eur </w:t>
            </w:r>
            <w:r w:rsidRPr="007D70BB">
              <w:rPr>
                <w:color w:val="4472C4"/>
                <w:kern w:val="2"/>
                <w:sz w:val="22"/>
                <w:szCs w:val="22"/>
              </w:rPr>
              <w:t>(nurodyti sumą žodžiais)</w:t>
            </w:r>
            <w:r w:rsidRPr="007D70BB">
              <w:rPr>
                <w:kern w:val="2"/>
                <w:sz w:val="22"/>
                <w:szCs w:val="22"/>
              </w:rPr>
              <w:t>.</w:t>
            </w:r>
          </w:p>
          <w:p w14:paraId="4E989CBC" w14:textId="77777777" w:rsidR="00F32733" w:rsidRPr="007D70BB" w:rsidRDefault="00F32733" w:rsidP="004256FB">
            <w:pPr>
              <w:rPr>
                <w:sz w:val="22"/>
                <w:szCs w:val="22"/>
              </w:rPr>
            </w:pPr>
            <w:r w:rsidRPr="007D70BB">
              <w:rPr>
                <w:kern w:val="2"/>
                <w:sz w:val="22"/>
                <w:szCs w:val="22"/>
              </w:rPr>
              <w:t xml:space="preserve">Sutarties kaina yra </w:t>
            </w:r>
            <w:r w:rsidRPr="007D70BB">
              <w:rPr>
                <w:color w:val="4472C4"/>
                <w:kern w:val="2"/>
                <w:sz w:val="22"/>
                <w:szCs w:val="22"/>
              </w:rPr>
              <w:t>(nurodyti sumą skaičiais)</w:t>
            </w:r>
            <w:r w:rsidRPr="007D70BB">
              <w:rPr>
                <w:kern w:val="2"/>
                <w:sz w:val="22"/>
                <w:szCs w:val="22"/>
              </w:rPr>
              <w:t xml:space="preserve"> Eur </w:t>
            </w:r>
            <w:r w:rsidRPr="007D70BB">
              <w:rPr>
                <w:color w:val="4472C4"/>
                <w:kern w:val="2"/>
                <w:sz w:val="22"/>
                <w:szCs w:val="22"/>
              </w:rPr>
              <w:t>(nurodyti sumą žodžiais)</w:t>
            </w:r>
            <w:r w:rsidRPr="007D70BB">
              <w:rPr>
                <w:kern w:val="2"/>
                <w:sz w:val="22"/>
                <w:szCs w:val="22"/>
              </w:rPr>
              <w:t xml:space="preserve"> su PVM.</w:t>
            </w:r>
          </w:p>
          <w:p w14:paraId="56DE433C" w14:textId="77777777" w:rsidR="00F32733" w:rsidRPr="007D70BB" w:rsidRDefault="00F32733" w:rsidP="004256FB">
            <w:pPr>
              <w:shd w:val="clear" w:color="auto" w:fill="FFFFFF" w:themeFill="background1"/>
              <w:jc w:val="both"/>
              <w:rPr>
                <w:b/>
                <w:iCs/>
                <w:sz w:val="22"/>
                <w:szCs w:val="22"/>
                <w:u w:val="single"/>
                <w:bdr w:val="none" w:sz="0" w:space="0" w:color="auto" w:frame="1"/>
              </w:rPr>
            </w:pPr>
            <w:r w:rsidRPr="007D70BB">
              <w:rPr>
                <w:b/>
                <w:iCs/>
                <w:sz w:val="22"/>
                <w:szCs w:val="22"/>
                <w:u w:val="single"/>
                <w:bdr w:val="none" w:sz="0" w:space="0" w:color="auto" w:frame="1"/>
              </w:rPr>
              <w:t>Jeigu Sutartis sudaroma dėl dviejų ar daugiau pirkimo dalių, atskirai nurodoma kiekvienos pirkimo dalies vertė:</w:t>
            </w:r>
          </w:p>
          <w:p w14:paraId="1CB0D1E2" w14:textId="77777777" w:rsidR="00423F6F" w:rsidRDefault="00423F6F" w:rsidP="004256FB">
            <w:pPr>
              <w:shd w:val="clear" w:color="auto" w:fill="FFFFFF" w:themeFill="background1"/>
              <w:jc w:val="both"/>
              <w:rPr>
                <w:b/>
                <w:iCs/>
                <w:sz w:val="22"/>
                <w:szCs w:val="22"/>
                <w:bdr w:val="none" w:sz="0" w:space="0" w:color="auto" w:frame="1"/>
              </w:rPr>
            </w:pPr>
          </w:p>
          <w:p w14:paraId="7D562293" w14:textId="37C85D52" w:rsidR="00F32733" w:rsidRPr="007D70BB" w:rsidRDefault="00F32733" w:rsidP="004256FB">
            <w:pPr>
              <w:shd w:val="clear" w:color="auto" w:fill="FFFFFF" w:themeFill="background1"/>
              <w:jc w:val="both"/>
              <w:rPr>
                <w:kern w:val="2"/>
                <w:sz w:val="22"/>
                <w:szCs w:val="22"/>
              </w:rPr>
            </w:pPr>
            <w:r w:rsidRPr="007D70BB">
              <w:rPr>
                <w:b/>
                <w:iCs/>
                <w:sz w:val="22"/>
                <w:szCs w:val="22"/>
                <w:bdr w:val="none" w:sz="0" w:space="0" w:color="auto" w:frame="1"/>
              </w:rPr>
              <w:t>Pirkimo dalies Nr.</w:t>
            </w:r>
            <w:r w:rsidRPr="007D70BB">
              <w:rPr>
                <w:iCs/>
                <w:sz w:val="22"/>
                <w:szCs w:val="22"/>
                <w:bdr w:val="none" w:sz="0" w:space="0" w:color="auto" w:frame="1"/>
              </w:rPr>
              <w:t xml:space="preserve"> </w:t>
            </w:r>
            <w:r w:rsidRPr="00E97243">
              <w:rPr>
                <w:i/>
                <w:iCs/>
                <w:color w:val="4472C4" w:themeColor="accent1"/>
                <w:sz w:val="22"/>
                <w:szCs w:val="22"/>
                <w:bdr w:val="none" w:sz="0" w:space="0" w:color="auto" w:frame="1"/>
              </w:rPr>
              <w:t>(įrašyti)</w:t>
            </w:r>
            <w:r w:rsidRPr="00E97243">
              <w:rPr>
                <w:iCs/>
                <w:color w:val="4472C4" w:themeColor="accent1"/>
                <w:sz w:val="22"/>
                <w:szCs w:val="22"/>
                <w:bdr w:val="none" w:sz="0" w:space="0" w:color="auto" w:frame="1"/>
              </w:rPr>
              <w:t xml:space="preserve"> </w:t>
            </w:r>
            <w:r w:rsidRPr="007D70BB">
              <w:rPr>
                <w:iCs/>
                <w:sz w:val="22"/>
                <w:szCs w:val="22"/>
                <w:bdr w:val="none" w:sz="0" w:space="0" w:color="auto" w:frame="1"/>
              </w:rPr>
              <w:t xml:space="preserve">- Pradinė sutarties vertė </w:t>
            </w:r>
            <w:r w:rsidRPr="00E97243">
              <w:rPr>
                <w:i/>
                <w:color w:val="4472C4" w:themeColor="accent1"/>
                <w:sz w:val="22"/>
                <w:szCs w:val="22"/>
              </w:rPr>
              <w:t>(</w:t>
            </w:r>
            <w:r w:rsidRPr="00E97243">
              <w:rPr>
                <w:i/>
                <w:iCs/>
                <w:color w:val="4472C4" w:themeColor="accent1"/>
                <w:sz w:val="22"/>
                <w:szCs w:val="22"/>
              </w:rPr>
              <w:t>įrašoma pirkimui skirta lėšų suma),</w:t>
            </w:r>
            <w:r w:rsidRPr="007D70BB">
              <w:rPr>
                <w:kern w:val="2"/>
                <w:sz w:val="22"/>
                <w:szCs w:val="22"/>
              </w:rPr>
              <w:t xml:space="preserve">PVM sudaro </w:t>
            </w:r>
            <w:r w:rsidRPr="00E97243">
              <w:rPr>
                <w:i/>
                <w:color w:val="4472C4" w:themeColor="accent1"/>
                <w:kern w:val="2"/>
                <w:sz w:val="22"/>
                <w:szCs w:val="22"/>
              </w:rPr>
              <w:t>(nurodyti sumą skaičiais)</w:t>
            </w:r>
            <w:r w:rsidR="00E97243">
              <w:rPr>
                <w:i/>
                <w:color w:val="4472C4" w:themeColor="accent1"/>
                <w:kern w:val="2"/>
                <w:sz w:val="22"/>
                <w:szCs w:val="22"/>
              </w:rPr>
              <w:t xml:space="preserve"> </w:t>
            </w:r>
            <w:r w:rsidRPr="007D70BB">
              <w:rPr>
                <w:kern w:val="2"/>
                <w:sz w:val="22"/>
                <w:szCs w:val="22"/>
              </w:rPr>
              <w:t xml:space="preserve">Eur, </w:t>
            </w:r>
            <w:r w:rsidRPr="00E97243">
              <w:rPr>
                <w:i/>
                <w:color w:val="4472C4" w:themeColor="accent1"/>
                <w:kern w:val="2"/>
                <w:sz w:val="22"/>
                <w:szCs w:val="22"/>
              </w:rPr>
              <w:t>(nurodyti sumą skaičiais)</w:t>
            </w:r>
            <w:r w:rsidRPr="00E97243">
              <w:rPr>
                <w:color w:val="4472C4" w:themeColor="accent1"/>
                <w:kern w:val="2"/>
                <w:sz w:val="22"/>
                <w:szCs w:val="22"/>
              </w:rPr>
              <w:t>,</w:t>
            </w:r>
            <w:r w:rsidR="00E97243">
              <w:rPr>
                <w:color w:val="4472C4" w:themeColor="accent1"/>
                <w:kern w:val="2"/>
                <w:sz w:val="22"/>
                <w:szCs w:val="22"/>
              </w:rPr>
              <w:t xml:space="preserve"> </w:t>
            </w:r>
            <w:r w:rsidRPr="007D70BB">
              <w:rPr>
                <w:kern w:val="2"/>
                <w:sz w:val="22"/>
                <w:szCs w:val="22"/>
              </w:rPr>
              <w:t xml:space="preserve">Sutarties kaina yra </w:t>
            </w:r>
            <w:r w:rsidRPr="00E97243">
              <w:rPr>
                <w:i/>
                <w:color w:val="4472C4" w:themeColor="accent1"/>
                <w:kern w:val="2"/>
                <w:sz w:val="22"/>
                <w:szCs w:val="22"/>
              </w:rPr>
              <w:t>(nurodyti sumą skaičiais)</w:t>
            </w:r>
            <w:r w:rsidRPr="007D70BB">
              <w:rPr>
                <w:kern w:val="2"/>
                <w:sz w:val="22"/>
                <w:szCs w:val="22"/>
              </w:rPr>
              <w:t xml:space="preserve"> Eur, </w:t>
            </w:r>
            <w:r w:rsidRPr="00E97243">
              <w:rPr>
                <w:i/>
                <w:color w:val="4472C4" w:themeColor="accent1"/>
                <w:kern w:val="2"/>
                <w:sz w:val="22"/>
                <w:szCs w:val="22"/>
              </w:rPr>
              <w:t>(nurodyti sumą skaičiais)</w:t>
            </w:r>
            <w:r w:rsidR="00E97243">
              <w:rPr>
                <w:i/>
                <w:color w:val="4472C4" w:themeColor="accent1"/>
                <w:kern w:val="2"/>
                <w:sz w:val="22"/>
                <w:szCs w:val="22"/>
              </w:rPr>
              <w:t xml:space="preserve"> </w:t>
            </w:r>
            <w:r w:rsidRPr="00E97243">
              <w:rPr>
                <w:color w:val="4472C4" w:themeColor="accent1"/>
                <w:kern w:val="2"/>
                <w:sz w:val="22"/>
                <w:szCs w:val="22"/>
              </w:rPr>
              <w:t xml:space="preserve">Eur </w:t>
            </w:r>
            <w:r w:rsidRPr="007D70BB">
              <w:rPr>
                <w:kern w:val="2"/>
                <w:sz w:val="22"/>
                <w:szCs w:val="22"/>
              </w:rPr>
              <w:t>su PVM.</w:t>
            </w:r>
          </w:p>
          <w:p w14:paraId="6C796952" w14:textId="77777777" w:rsidR="00F32733" w:rsidRPr="007D70BB" w:rsidRDefault="00F32733" w:rsidP="004256FB">
            <w:pPr>
              <w:pStyle w:val="Heading"/>
              <w:tabs>
                <w:tab w:val="left" w:pos="709"/>
              </w:tabs>
              <w:jc w:val="both"/>
              <w:rPr>
                <w:rFonts w:cs="Times New Roman"/>
                <w:b w:val="0"/>
                <w:caps w:val="0"/>
                <w:color w:val="auto"/>
                <w:kern w:val="2"/>
              </w:rPr>
            </w:pPr>
          </w:p>
          <w:p w14:paraId="7E28120F" w14:textId="77777777" w:rsidR="00EA304B" w:rsidRPr="007D70BB" w:rsidRDefault="006C254E" w:rsidP="006C254E">
            <w:pPr>
              <w:rPr>
                <w:color w:val="2B579A"/>
                <w:sz w:val="22"/>
                <w:szCs w:val="22"/>
                <w:lang w:eastAsia="lt-LT"/>
              </w:rPr>
            </w:pPr>
            <w:r w:rsidRPr="007D70BB">
              <w:rPr>
                <w:color w:val="000000"/>
                <w:sz w:val="22"/>
                <w:szCs w:val="22"/>
                <w:lang w:eastAsia="lt-LT"/>
              </w:rPr>
              <w:t xml:space="preserve">5.2.2. </w:t>
            </w:r>
            <w:r w:rsidR="00F32733" w:rsidRPr="007D70BB">
              <w:rPr>
                <w:color w:val="000000"/>
                <w:sz w:val="22"/>
                <w:szCs w:val="22"/>
                <w:lang w:eastAsia="lt-LT"/>
              </w:rPr>
              <w:t>Šioje Sutartyje Pradinės Sutarties vertė yra lygi </w:t>
            </w:r>
            <w:r w:rsidR="00F32733" w:rsidRPr="007D70BB">
              <w:rPr>
                <w:b/>
                <w:bCs/>
                <w:color w:val="000000"/>
                <w:sz w:val="22"/>
                <w:szCs w:val="22"/>
                <w:lang w:eastAsia="lt-LT"/>
              </w:rPr>
              <w:t>maksimaliai pirkimui skirtai lėšų sumai be PVM </w:t>
            </w:r>
            <w:r w:rsidR="00F32733" w:rsidRPr="007D70BB">
              <w:rPr>
                <w:color w:val="000000"/>
                <w:sz w:val="22"/>
                <w:szCs w:val="22"/>
                <w:lang w:eastAsia="lt-LT"/>
              </w:rPr>
              <w:t>pirkimo dokumentuose ir Sutartyje nurodytų Prekių įsigijimui Tiekėjo pasiūlyme nurodytais įkainiais be PVM.</w:t>
            </w:r>
            <w:r w:rsidR="00F32733" w:rsidRPr="007D70BB">
              <w:rPr>
                <w:color w:val="2B579A"/>
                <w:sz w:val="22"/>
                <w:szCs w:val="22"/>
                <w:lang w:eastAsia="lt-LT"/>
              </w:rPr>
              <w:t> </w:t>
            </w:r>
          </w:p>
          <w:p w14:paraId="20A471B8" w14:textId="3BFB9A86" w:rsidR="00B40422" w:rsidRPr="007D70BB" w:rsidRDefault="00EA304B" w:rsidP="006C254E">
            <w:pPr>
              <w:rPr>
                <w:color w:val="000000"/>
                <w:sz w:val="22"/>
                <w:szCs w:val="22"/>
                <w:lang w:eastAsia="lt-LT"/>
              </w:rPr>
            </w:pPr>
            <w:r w:rsidRPr="007D70BB">
              <w:rPr>
                <w:color w:val="2B579A"/>
                <w:sz w:val="22"/>
                <w:szCs w:val="22"/>
                <w:lang w:eastAsia="lt-LT"/>
              </w:rPr>
              <w:t xml:space="preserve">5.2.3. </w:t>
            </w:r>
            <w:r w:rsidR="00F32733" w:rsidRPr="007D70BB">
              <w:rPr>
                <w:color w:val="000000"/>
                <w:sz w:val="22"/>
                <w:szCs w:val="22"/>
                <w:lang w:eastAsia="lt-LT"/>
              </w:rPr>
              <w:t>Pirkėjas perka Prekes pagal poreikį Sutartyje arba jos priede Nr.1 nurodytais įkainiais, neviršijant Sutarties kainos. Sutartyje arba jos priede Nr. 1 atskirose eilutėse nurodytas Prekių kiekis gali būti keičiamas (didėti ar mažėti).</w:t>
            </w:r>
            <w:r w:rsidR="00F32733" w:rsidRPr="007D70BB">
              <w:rPr>
                <w:sz w:val="22"/>
                <w:szCs w:val="22"/>
                <w:lang w:eastAsia="lt-LT"/>
              </w:rPr>
              <w:t>Pirkėjas neįsipareigoja išpirkti preliminaraus Prekių kiekio ar bet kokios jo dalies.</w:t>
            </w:r>
          </w:p>
        </w:tc>
      </w:tr>
      <w:tr w:rsidR="00B40422" w:rsidRPr="007D70BB" w14:paraId="3C4EF053" w14:textId="77777777" w:rsidTr="007E30F9">
        <w:trPr>
          <w:trHeight w:val="300"/>
        </w:trPr>
        <w:tc>
          <w:tcPr>
            <w:tcW w:w="2968" w:type="dxa"/>
            <w:gridSpan w:val="3"/>
          </w:tcPr>
          <w:p w14:paraId="4D5A236C" w14:textId="77777777" w:rsidR="00B40422" w:rsidRPr="007D70BB" w:rsidRDefault="00B40422" w:rsidP="004256FB">
            <w:pPr>
              <w:rPr>
                <w:kern w:val="2"/>
                <w:sz w:val="22"/>
                <w:szCs w:val="22"/>
              </w:rPr>
            </w:pPr>
            <w:r w:rsidRPr="007D70BB">
              <w:rPr>
                <w:b/>
                <w:bCs/>
                <w:kern w:val="2"/>
                <w:sz w:val="22"/>
                <w:szCs w:val="22"/>
              </w:rPr>
              <w:t xml:space="preserve">5.3. Sutarties kainos / įkainių perskaičiavimas taikant </w:t>
            </w:r>
            <w:r w:rsidRPr="007D70BB">
              <w:rPr>
                <w:b/>
                <w:bCs/>
                <w:kern w:val="2"/>
                <w:sz w:val="22"/>
                <w:szCs w:val="22"/>
                <w:u w:val="single"/>
              </w:rPr>
              <w:t>peržiūros</w:t>
            </w:r>
            <w:r w:rsidRPr="007D70BB">
              <w:rPr>
                <w:b/>
                <w:bCs/>
                <w:kern w:val="2"/>
                <w:sz w:val="22"/>
                <w:szCs w:val="22"/>
              </w:rPr>
              <w:t xml:space="preserve"> taisykles</w:t>
            </w:r>
          </w:p>
        </w:tc>
        <w:tc>
          <w:tcPr>
            <w:tcW w:w="7371" w:type="dxa"/>
            <w:gridSpan w:val="2"/>
          </w:tcPr>
          <w:p w14:paraId="160DC805" w14:textId="77777777" w:rsidR="00B40422" w:rsidRPr="007D70BB" w:rsidRDefault="00B40422" w:rsidP="004256FB">
            <w:pPr>
              <w:rPr>
                <w:kern w:val="2"/>
                <w:sz w:val="22"/>
                <w:szCs w:val="22"/>
              </w:rPr>
            </w:pPr>
            <w:r w:rsidRPr="007D70BB">
              <w:rPr>
                <w:kern w:val="2"/>
                <w:sz w:val="22"/>
                <w:szCs w:val="22"/>
              </w:rPr>
              <w:t>Sutarties kaina</w:t>
            </w:r>
            <w:r w:rsidR="008475EC" w:rsidRPr="007D70BB">
              <w:rPr>
                <w:kern w:val="2"/>
                <w:sz w:val="22"/>
                <w:szCs w:val="22"/>
              </w:rPr>
              <w:t xml:space="preserve"> </w:t>
            </w:r>
            <w:r w:rsidRPr="007D70BB">
              <w:rPr>
                <w:kern w:val="2"/>
                <w:sz w:val="22"/>
                <w:szCs w:val="22"/>
              </w:rPr>
              <w:t>bus perskaičiuojam</w:t>
            </w:r>
            <w:r w:rsidR="00AE1102" w:rsidRPr="007D70BB">
              <w:rPr>
                <w:kern w:val="2"/>
                <w:sz w:val="22"/>
                <w:szCs w:val="22"/>
              </w:rPr>
              <w:t>a</w:t>
            </w:r>
            <w:r w:rsidRPr="007D70BB">
              <w:rPr>
                <w:kern w:val="2"/>
                <w:sz w:val="22"/>
                <w:szCs w:val="22"/>
              </w:rPr>
              <w:t>:</w:t>
            </w:r>
          </w:p>
          <w:p w14:paraId="29BF1CDE" w14:textId="77777777" w:rsidR="00B40422" w:rsidRPr="007D70BB" w:rsidRDefault="00B40422" w:rsidP="004256FB">
            <w:pPr>
              <w:rPr>
                <w:kern w:val="2"/>
                <w:sz w:val="22"/>
                <w:szCs w:val="22"/>
              </w:rPr>
            </w:pPr>
            <w:r w:rsidRPr="007D70BB">
              <w:rPr>
                <w:kern w:val="2"/>
                <w:sz w:val="22"/>
                <w:szCs w:val="22"/>
              </w:rPr>
              <w:t>5.3.1. dėl PVM tarifo pasikeitimo</w:t>
            </w:r>
            <w:r w:rsidR="00AE1102" w:rsidRPr="007D70BB">
              <w:rPr>
                <w:kern w:val="2"/>
                <w:sz w:val="22"/>
                <w:szCs w:val="22"/>
              </w:rPr>
              <w:t>.</w:t>
            </w:r>
          </w:p>
          <w:p w14:paraId="23C33B34" w14:textId="77777777" w:rsidR="006B6304" w:rsidRPr="007D70BB" w:rsidRDefault="006B6304" w:rsidP="004256FB">
            <w:pPr>
              <w:rPr>
                <w:kern w:val="2"/>
                <w:sz w:val="22"/>
                <w:szCs w:val="22"/>
              </w:rPr>
            </w:pPr>
            <w:r w:rsidRPr="007D70BB">
              <w:rPr>
                <w:kern w:val="2"/>
                <w:sz w:val="22"/>
                <w:szCs w:val="22"/>
              </w:rPr>
              <w:t>5.3.2. dėl kainų lygio pokyčio.</w:t>
            </w:r>
          </w:p>
          <w:p w14:paraId="13C30978" w14:textId="77777777" w:rsidR="006B6304" w:rsidRPr="007D70BB" w:rsidRDefault="006B6304" w:rsidP="004256FB">
            <w:pPr>
              <w:rPr>
                <w:color w:val="FF0000"/>
                <w:kern w:val="2"/>
                <w:sz w:val="22"/>
                <w:szCs w:val="22"/>
              </w:rPr>
            </w:pPr>
          </w:p>
        </w:tc>
      </w:tr>
      <w:tr w:rsidR="00B40422" w:rsidRPr="007D70BB" w14:paraId="7FF41058" w14:textId="77777777" w:rsidTr="007E30F9">
        <w:trPr>
          <w:trHeight w:val="300"/>
        </w:trPr>
        <w:tc>
          <w:tcPr>
            <w:tcW w:w="2968" w:type="dxa"/>
            <w:gridSpan w:val="3"/>
          </w:tcPr>
          <w:p w14:paraId="3B666EAE" w14:textId="77777777" w:rsidR="00B40422" w:rsidRPr="007D70BB" w:rsidRDefault="00B40422" w:rsidP="004256FB">
            <w:pPr>
              <w:rPr>
                <w:b/>
                <w:bCs/>
                <w:kern w:val="2"/>
                <w:sz w:val="22"/>
                <w:szCs w:val="22"/>
              </w:rPr>
            </w:pPr>
            <w:r w:rsidRPr="007D70BB">
              <w:rPr>
                <w:b/>
                <w:bCs/>
                <w:kern w:val="2"/>
                <w:sz w:val="22"/>
                <w:szCs w:val="22"/>
              </w:rPr>
              <w:lastRenderedPageBreak/>
              <w:t>5.3.1. Sutarties kainos / įkainių peržiūra dėl PVM tarifo pasikeitimo</w:t>
            </w:r>
          </w:p>
        </w:tc>
        <w:tc>
          <w:tcPr>
            <w:tcW w:w="7371" w:type="dxa"/>
            <w:gridSpan w:val="2"/>
          </w:tcPr>
          <w:p w14:paraId="63B0CA79" w14:textId="4E291C65" w:rsidR="00B40422" w:rsidRPr="007D70BB" w:rsidRDefault="00B14D42" w:rsidP="004256FB">
            <w:pPr>
              <w:jc w:val="both"/>
              <w:rPr>
                <w:kern w:val="2"/>
                <w:sz w:val="22"/>
                <w:szCs w:val="22"/>
              </w:rPr>
            </w:pPr>
            <w:r>
              <w:rPr>
                <w:kern w:val="2"/>
                <w:sz w:val="22"/>
                <w:szCs w:val="22"/>
              </w:rPr>
              <w:t xml:space="preserve">5.3.1.1 </w:t>
            </w:r>
            <w:r w:rsidR="00B40422" w:rsidRPr="007D70BB">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5465D1" w14:textId="77777777" w:rsidR="00B40422" w:rsidRPr="007D70BB" w:rsidRDefault="00B40422" w:rsidP="004256FB">
            <w:pPr>
              <w:jc w:val="both"/>
              <w:rPr>
                <w:kern w:val="2"/>
                <w:sz w:val="22"/>
                <w:szCs w:val="22"/>
              </w:rPr>
            </w:pPr>
          </w:p>
          <w:p w14:paraId="10D2BEF2" w14:textId="77777777" w:rsidR="00B40422" w:rsidRPr="007D70BB" w:rsidRDefault="00B40422" w:rsidP="004256FB">
            <w:pPr>
              <w:jc w:val="both"/>
              <w:rPr>
                <w:kern w:val="2"/>
                <w:sz w:val="22"/>
                <w:szCs w:val="22"/>
                <w:highlight w:val="yellow"/>
              </w:rPr>
            </w:pPr>
            <w:r w:rsidRPr="007D70BB">
              <w:rPr>
                <w:kern w:val="2"/>
                <w:sz w:val="22"/>
                <w:szCs w:val="22"/>
              </w:rPr>
              <w:t xml:space="preserve">Perskaičiavimas įforminamas Susitarimu ne vėliau kaip per </w:t>
            </w:r>
            <w:r w:rsidR="00B04F5B" w:rsidRPr="007D70BB">
              <w:rPr>
                <w:kern w:val="2"/>
                <w:sz w:val="22"/>
                <w:szCs w:val="22"/>
              </w:rPr>
              <w:t>30 (trisdešimt) kalendorinių dienų</w:t>
            </w:r>
            <w:r w:rsidRPr="007D70BB">
              <w:rPr>
                <w:kern w:val="2"/>
                <w:sz w:val="22"/>
                <w:szCs w:val="22"/>
              </w:rPr>
              <w:t xml:space="preserve"> nuo PVM mokėjimą reglamentuojančių teisės aktų pasikeitimo, kuris tampa neatskiriama Sutarties dalimi. Perskaičiuota (-</w:t>
            </w:r>
            <w:proofErr w:type="spellStart"/>
            <w:r w:rsidRPr="007D70BB">
              <w:rPr>
                <w:kern w:val="2"/>
                <w:sz w:val="22"/>
                <w:szCs w:val="22"/>
              </w:rPr>
              <w:t>as</w:t>
            </w:r>
            <w:proofErr w:type="spellEnd"/>
            <w:r w:rsidRPr="007D70BB">
              <w:rPr>
                <w:kern w:val="2"/>
                <w:sz w:val="22"/>
                <w:szCs w:val="22"/>
              </w:rPr>
              <w:t>) Sutarties kaina/įkainis taikoma (-</w:t>
            </w:r>
            <w:proofErr w:type="spellStart"/>
            <w:r w:rsidRPr="007D70BB">
              <w:rPr>
                <w:kern w:val="2"/>
                <w:sz w:val="22"/>
                <w:szCs w:val="22"/>
              </w:rPr>
              <w:t>as</w:t>
            </w:r>
            <w:proofErr w:type="spellEnd"/>
            <w:r w:rsidRPr="007D70BB">
              <w:rPr>
                <w:kern w:val="2"/>
                <w:sz w:val="22"/>
                <w:szCs w:val="22"/>
              </w:rPr>
              <w:t>) už tą Prekių dalį, kurios bus tiekiamos nuo Susitarime nurodytos dienos.</w:t>
            </w:r>
          </w:p>
        </w:tc>
      </w:tr>
      <w:tr w:rsidR="00B40422" w:rsidRPr="007D70BB" w14:paraId="3FC171B9" w14:textId="77777777" w:rsidTr="007E30F9">
        <w:trPr>
          <w:trHeight w:val="300"/>
        </w:trPr>
        <w:tc>
          <w:tcPr>
            <w:tcW w:w="2968" w:type="dxa"/>
            <w:gridSpan w:val="3"/>
          </w:tcPr>
          <w:p w14:paraId="5123F648" w14:textId="77777777" w:rsidR="00B40422" w:rsidRPr="007D70BB" w:rsidRDefault="00B40422" w:rsidP="004256FB">
            <w:pPr>
              <w:rPr>
                <w:kern w:val="2"/>
                <w:sz w:val="22"/>
                <w:szCs w:val="22"/>
              </w:rPr>
            </w:pPr>
            <w:r w:rsidRPr="007D70BB">
              <w:rPr>
                <w:b/>
                <w:bCs/>
                <w:kern w:val="2"/>
                <w:sz w:val="22"/>
                <w:szCs w:val="22"/>
              </w:rPr>
              <w:t>5.3.2.Sutarties kainos / įkainių peržiūra dėl kitų mokesčių, lemiančių Prekių kainos pokytį, pasikeitimo</w:t>
            </w:r>
          </w:p>
        </w:tc>
        <w:tc>
          <w:tcPr>
            <w:tcW w:w="7371" w:type="dxa"/>
            <w:gridSpan w:val="2"/>
          </w:tcPr>
          <w:p w14:paraId="6BABFACD" w14:textId="77777777" w:rsidR="00B40422" w:rsidRPr="007D70BB" w:rsidRDefault="00B40422" w:rsidP="004256FB">
            <w:pPr>
              <w:rPr>
                <w:kern w:val="2"/>
                <w:sz w:val="22"/>
                <w:szCs w:val="22"/>
              </w:rPr>
            </w:pPr>
            <w:r w:rsidRPr="007D70BB">
              <w:rPr>
                <w:kern w:val="2"/>
                <w:sz w:val="22"/>
                <w:szCs w:val="22"/>
              </w:rPr>
              <w:t>Netaikoma</w:t>
            </w:r>
          </w:p>
        </w:tc>
      </w:tr>
      <w:tr w:rsidR="00B40422" w:rsidRPr="007D70BB" w14:paraId="601572FE" w14:textId="77777777" w:rsidTr="007E30F9">
        <w:trPr>
          <w:trHeight w:val="300"/>
        </w:trPr>
        <w:tc>
          <w:tcPr>
            <w:tcW w:w="2968" w:type="dxa"/>
            <w:gridSpan w:val="3"/>
          </w:tcPr>
          <w:p w14:paraId="7B34ABBB" w14:textId="77777777" w:rsidR="00B40422" w:rsidRPr="007D70BB" w:rsidRDefault="00B40422" w:rsidP="004256FB">
            <w:pPr>
              <w:rPr>
                <w:b/>
                <w:bCs/>
                <w:kern w:val="2"/>
                <w:sz w:val="22"/>
                <w:szCs w:val="22"/>
              </w:rPr>
            </w:pPr>
            <w:r w:rsidRPr="007D70BB">
              <w:rPr>
                <w:b/>
                <w:bCs/>
                <w:kern w:val="2"/>
                <w:sz w:val="22"/>
                <w:szCs w:val="22"/>
              </w:rPr>
              <w:t>5.3.3. Sutarties kainos / įkainių peržiūra dėl kainų lygio pokyčio</w:t>
            </w:r>
          </w:p>
          <w:p w14:paraId="2EAD29DC" w14:textId="77777777" w:rsidR="00B40422" w:rsidRPr="007D70BB" w:rsidRDefault="00B40422" w:rsidP="004256FB">
            <w:pPr>
              <w:rPr>
                <w:b/>
                <w:bCs/>
                <w:kern w:val="2"/>
                <w:sz w:val="22"/>
                <w:szCs w:val="22"/>
              </w:rPr>
            </w:pPr>
          </w:p>
        </w:tc>
        <w:tc>
          <w:tcPr>
            <w:tcW w:w="7371" w:type="dxa"/>
            <w:gridSpan w:val="2"/>
          </w:tcPr>
          <w:p w14:paraId="442B9964" w14:textId="77777777" w:rsidR="00507CB7" w:rsidRPr="007D70BB" w:rsidRDefault="006B6304" w:rsidP="004256FB">
            <w:pPr>
              <w:tabs>
                <w:tab w:val="left" w:pos="0"/>
                <w:tab w:val="left" w:pos="851"/>
                <w:tab w:val="left" w:pos="1260"/>
                <w:tab w:val="left" w:pos="1800"/>
                <w:tab w:val="left" w:pos="2092"/>
              </w:tabs>
              <w:suppressAutoHyphens/>
              <w:autoSpaceDN w:val="0"/>
              <w:jc w:val="both"/>
              <w:textAlignment w:val="baseline"/>
              <w:rPr>
                <w:rFonts w:eastAsia="Calibri"/>
                <w:sz w:val="22"/>
                <w:szCs w:val="22"/>
              </w:rPr>
            </w:pPr>
            <w:r w:rsidRPr="007D70BB">
              <w:rPr>
                <w:kern w:val="2"/>
                <w:sz w:val="22"/>
                <w:szCs w:val="22"/>
              </w:rPr>
              <w:t>5.3.3.1</w:t>
            </w:r>
            <w:r w:rsidR="00D821C1" w:rsidRPr="007D70BB">
              <w:rPr>
                <w:kern w:val="2"/>
                <w:sz w:val="22"/>
                <w:szCs w:val="22"/>
              </w:rPr>
              <w:t xml:space="preserve">. </w:t>
            </w:r>
            <w:r w:rsidRPr="007D70BB">
              <w:rPr>
                <w:rFonts w:eastAsia="Calibri"/>
                <w:sz w:val="22"/>
                <w:szCs w:val="22"/>
              </w:rPr>
              <w:t>Šalis, inicijuojanti prekių įkainio pasikeitimą, privalo pateikti tinkamus įrodymus, pagrindžiančius Sutartyje nurodytų aplinkybių, suteikiančių teisę keisti prekės įkainį, egzistavimą.</w:t>
            </w:r>
          </w:p>
          <w:p w14:paraId="57A85B35" w14:textId="77777777" w:rsidR="006B6304" w:rsidRPr="007D70BB" w:rsidRDefault="006B6304" w:rsidP="004256FB">
            <w:pPr>
              <w:tabs>
                <w:tab w:val="left" w:pos="0"/>
                <w:tab w:val="left" w:pos="851"/>
                <w:tab w:val="left" w:pos="1260"/>
                <w:tab w:val="left" w:pos="1800"/>
                <w:tab w:val="left" w:pos="2092"/>
              </w:tabs>
              <w:suppressAutoHyphens/>
              <w:autoSpaceDN w:val="0"/>
              <w:jc w:val="both"/>
              <w:textAlignment w:val="baseline"/>
              <w:rPr>
                <w:rFonts w:eastAsia="Calibri"/>
                <w:sz w:val="22"/>
                <w:szCs w:val="22"/>
              </w:rPr>
            </w:pPr>
            <w:r w:rsidRPr="007D70BB">
              <w:rPr>
                <w:rFonts w:eastAsia="Calibri"/>
                <w:bCs/>
                <w:sz w:val="22"/>
                <w:szCs w:val="22"/>
              </w:rPr>
              <w:t>5.3.3.2</w:t>
            </w:r>
            <w:r w:rsidRPr="007D70BB">
              <w:rPr>
                <w:rFonts w:eastAsia="Calibri"/>
                <w:sz w:val="22"/>
                <w:szCs w:val="22"/>
              </w:rPr>
              <w:t xml:space="preserve">Sutartyje nurodytos kainos/įkainiai gali būti perskaičiuojami, jeigu Lietuvos Respublikos statistikos departamento (www.stat.gov.lt) skelbiamo ūkio subjektams suteiktų </w:t>
            </w:r>
            <w:r w:rsidRPr="007D70BB">
              <w:rPr>
                <w:rFonts w:eastAsia="Calibri"/>
                <w:b/>
                <w:sz w:val="22"/>
                <w:szCs w:val="22"/>
              </w:rPr>
              <w:t xml:space="preserve">prekių kainų indekso </w:t>
            </w:r>
            <w:r w:rsidR="004E0A2E" w:rsidRPr="007D70BB">
              <w:rPr>
                <w:b/>
                <w:sz w:val="22"/>
                <w:szCs w:val="22"/>
              </w:rPr>
              <w:t>„0611 Farmacijos gaminiai”</w:t>
            </w:r>
            <w:r w:rsidR="004E0A2E" w:rsidRPr="007D70BB">
              <w:rPr>
                <w:sz w:val="22"/>
                <w:szCs w:val="22"/>
              </w:rPr>
              <w:t xml:space="preserve"> </w:t>
            </w:r>
            <w:r w:rsidRPr="007D70BB">
              <w:rPr>
                <w:rFonts w:eastAsia="Calibri"/>
                <w:b/>
                <w:sz w:val="22"/>
                <w:szCs w:val="22"/>
              </w:rPr>
              <w:t xml:space="preserve"> (toliau – Indeksas) reikšmė pakinta daugiau kaip 10 procentų </w:t>
            </w:r>
            <w:r w:rsidRPr="007D70BB">
              <w:rPr>
                <w:rFonts w:eastAsia="Calibri"/>
                <w:sz w:val="22"/>
                <w:szCs w:val="22"/>
              </w:rPr>
              <w:t>nuo Sutarties įsigaliojimo arba nuo paskutinio Susitarimo dėl kainos perskaičiavimo įsigaliojimo dienos, jeigu kaina jau buvo perskaičiuota.</w:t>
            </w:r>
          </w:p>
          <w:p w14:paraId="70BFDDD6" w14:textId="77777777" w:rsidR="006B6304" w:rsidRPr="007D70BB" w:rsidRDefault="006B6304" w:rsidP="004256FB">
            <w:pPr>
              <w:pStyle w:val="Body2"/>
              <w:rPr>
                <w:rFonts w:eastAsia="Calibri" w:cs="Times New Roman"/>
                <w:lang w:val="lt-LT"/>
              </w:rPr>
            </w:pPr>
            <w:r w:rsidRPr="007D70BB">
              <w:rPr>
                <w:rFonts w:eastAsia="Calibri" w:cs="Times New Roman"/>
                <w:lang w:val="lt-LT"/>
              </w:rPr>
              <w:t>5.3.3.3. Sutarties kaina perskaičiuojama dėl Indekso pokyčio, pagal Sutartį neišpirktų prekių vertę padauginant iš Indekso pokyčio koeficiento, kuris apskaičiuojamas pagal toliau nurodytą formulę:</w:t>
            </w:r>
          </w:p>
          <w:p w14:paraId="0BAE55EE" w14:textId="77777777" w:rsidR="006B6304" w:rsidRPr="007D70BB" w:rsidRDefault="006B6304" w:rsidP="004256FB">
            <w:pPr>
              <w:pStyle w:val="Body2"/>
              <w:ind w:firstLine="540"/>
              <w:rPr>
                <w:rFonts w:eastAsia="Calibri" w:cs="Times New Roman"/>
                <w:lang w:val="lt-LT"/>
              </w:rPr>
            </w:pPr>
            <w:r w:rsidRPr="007D70BB">
              <w:rPr>
                <w:rFonts w:eastAsia="Calibri" w:cs="Times New Roman"/>
                <w:lang w:val="lt-LT"/>
              </w:rPr>
              <w:t xml:space="preserve">K = </w:t>
            </w:r>
            <w:proofErr w:type="spellStart"/>
            <w:r w:rsidRPr="007D70BB">
              <w:rPr>
                <w:rFonts w:eastAsia="Calibri" w:cs="Times New Roman"/>
                <w:lang w:val="lt-LT"/>
              </w:rPr>
              <w:t>IPb</w:t>
            </w:r>
            <w:proofErr w:type="spellEnd"/>
            <w:r w:rsidRPr="007D70BB">
              <w:rPr>
                <w:rFonts w:eastAsia="Calibri" w:cs="Times New Roman"/>
                <w:lang w:val="lt-LT"/>
              </w:rPr>
              <w:t xml:space="preserve"> / </w:t>
            </w:r>
            <w:proofErr w:type="spellStart"/>
            <w:r w:rsidRPr="007D70BB">
              <w:rPr>
                <w:rFonts w:eastAsia="Calibri" w:cs="Times New Roman"/>
                <w:lang w:val="lt-LT"/>
              </w:rPr>
              <w:t>IPr</w:t>
            </w:r>
            <w:proofErr w:type="spellEnd"/>
          </w:p>
          <w:p w14:paraId="3A233040" w14:textId="77777777" w:rsidR="006B6304" w:rsidRPr="007D70BB" w:rsidRDefault="006B6304" w:rsidP="004256FB">
            <w:pPr>
              <w:pStyle w:val="Body2"/>
              <w:ind w:firstLine="540"/>
              <w:rPr>
                <w:rFonts w:eastAsia="Calibri" w:cs="Times New Roman"/>
                <w:lang w:val="lt-LT"/>
              </w:rPr>
            </w:pPr>
            <w:r w:rsidRPr="007D70BB">
              <w:rPr>
                <w:rFonts w:eastAsia="Calibri" w:cs="Times New Roman"/>
                <w:lang w:val="lt-LT"/>
              </w:rPr>
              <w:t>Kur:</w:t>
            </w:r>
          </w:p>
          <w:p w14:paraId="72FEE834" w14:textId="77777777" w:rsidR="006B6304" w:rsidRPr="007D70BB" w:rsidRDefault="006B6304" w:rsidP="004256FB">
            <w:pPr>
              <w:pStyle w:val="Body2"/>
              <w:ind w:firstLine="540"/>
              <w:rPr>
                <w:rFonts w:eastAsia="Calibri" w:cs="Times New Roman"/>
                <w:lang w:val="lt-LT"/>
              </w:rPr>
            </w:pPr>
            <w:r w:rsidRPr="007D70BB">
              <w:rPr>
                <w:rFonts w:eastAsia="Calibri" w:cs="Times New Roman"/>
                <w:lang w:val="lt-LT"/>
              </w:rPr>
              <w:t>K – Indekso pokyčio koeficientas;</w:t>
            </w:r>
          </w:p>
          <w:p w14:paraId="381F14BE" w14:textId="77777777" w:rsidR="006B6304" w:rsidRPr="007D70BB" w:rsidRDefault="006B6304" w:rsidP="004256FB">
            <w:pPr>
              <w:pStyle w:val="Body2"/>
              <w:ind w:firstLine="540"/>
              <w:rPr>
                <w:rFonts w:eastAsia="Calibri" w:cs="Times New Roman"/>
                <w:lang w:val="lt-LT"/>
              </w:rPr>
            </w:pPr>
            <w:proofErr w:type="spellStart"/>
            <w:r w:rsidRPr="007D70BB">
              <w:rPr>
                <w:rFonts w:eastAsia="Calibri" w:cs="Times New Roman"/>
                <w:lang w:val="lt-LT"/>
              </w:rPr>
              <w:t>IPr</w:t>
            </w:r>
            <w:proofErr w:type="spellEnd"/>
            <w:r w:rsidRPr="007D70BB">
              <w:rPr>
                <w:rFonts w:eastAsia="Calibri" w:cs="Times New Roman"/>
                <w:lang w:val="lt-LT"/>
              </w:rPr>
              <w:t xml:space="preserve"> – Indekso reikšmė laikotarpio pradžioje;</w:t>
            </w:r>
          </w:p>
          <w:p w14:paraId="1B6B8E9F" w14:textId="77777777" w:rsidR="006B6304" w:rsidRPr="007D70BB" w:rsidRDefault="006B6304" w:rsidP="004256FB">
            <w:pPr>
              <w:pStyle w:val="Body2"/>
              <w:ind w:firstLine="540"/>
              <w:rPr>
                <w:rFonts w:eastAsia="Calibri" w:cs="Times New Roman"/>
                <w:lang w:val="lt-LT"/>
              </w:rPr>
            </w:pPr>
            <w:proofErr w:type="spellStart"/>
            <w:r w:rsidRPr="007D70BB">
              <w:rPr>
                <w:rFonts w:eastAsia="Calibri" w:cs="Times New Roman"/>
                <w:lang w:val="lt-LT"/>
              </w:rPr>
              <w:t>IPb</w:t>
            </w:r>
            <w:proofErr w:type="spellEnd"/>
            <w:r w:rsidRPr="007D70BB">
              <w:rPr>
                <w:rFonts w:eastAsia="Calibri" w:cs="Times New Roman"/>
                <w:lang w:val="lt-LT"/>
              </w:rPr>
              <w:t xml:space="preserve"> – Indekso reikšmė laikotarpio pabaigoje;</w:t>
            </w:r>
          </w:p>
          <w:p w14:paraId="084B3C30" w14:textId="6E41735B" w:rsidR="006B6304" w:rsidRPr="007D70BB" w:rsidRDefault="006B6304" w:rsidP="004256FB">
            <w:pPr>
              <w:pStyle w:val="Body2"/>
              <w:rPr>
                <w:rFonts w:eastAsia="Calibri" w:cs="Times New Roman"/>
                <w:lang w:val="lt-LT"/>
              </w:rPr>
            </w:pPr>
            <w:r w:rsidRPr="007D70BB">
              <w:rPr>
                <w:rFonts w:eastAsia="Calibri" w:cs="Times New Roman"/>
                <w:lang w:val="lt-LT"/>
              </w:rPr>
              <w:t xml:space="preserve">5.3.3.4. Laikotarpis – tai laikotarpis, per kurį Indeksas pakinta tiek, kad turi būti perskaičiuojama Sutarties kaina. Indeksavimo laikotarpio pradžia laikomas tas mėnuo, kurį buvo sudaryta Sutartis. Indeksavimo laikotarpis negali būti trumpesnis kaip </w:t>
            </w:r>
            <w:r w:rsidR="008543C1" w:rsidRPr="007D70BB">
              <w:rPr>
                <w:rFonts w:eastAsia="Calibri" w:cs="Times New Roman"/>
                <w:b/>
                <w:lang w:val="lt-LT"/>
              </w:rPr>
              <w:t>1</w:t>
            </w:r>
            <w:r w:rsidR="00F32733" w:rsidRPr="007D70BB">
              <w:rPr>
                <w:rFonts w:eastAsia="Calibri" w:cs="Times New Roman"/>
                <w:b/>
                <w:lang w:val="lt-LT"/>
              </w:rPr>
              <w:t>0</w:t>
            </w:r>
            <w:r w:rsidR="008543C1" w:rsidRPr="007D70BB">
              <w:rPr>
                <w:rFonts w:eastAsia="Calibri" w:cs="Times New Roman"/>
                <w:b/>
                <w:lang w:val="lt-LT"/>
              </w:rPr>
              <w:t xml:space="preserve"> </w:t>
            </w:r>
            <w:r w:rsidRPr="007D70BB">
              <w:rPr>
                <w:rFonts w:eastAsia="Calibri" w:cs="Times New Roman"/>
                <w:b/>
                <w:lang w:val="lt-LT"/>
              </w:rPr>
              <w:t>(</w:t>
            </w:r>
            <w:r w:rsidR="008543C1" w:rsidRPr="007D70BB">
              <w:rPr>
                <w:rFonts w:eastAsia="Calibri" w:cs="Times New Roman"/>
                <w:b/>
                <w:lang w:val="lt-LT"/>
              </w:rPr>
              <w:t>d</w:t>
            </w:r>
            <w:r w:rsidR="00F32733" w:rsidRPr="007D70BB">
              <w:rPr>
                <w:rFonts w:eastAsia="Calibri" w:cs="Times New Roman"/>
                <w:b/>
                <w:lang w:val="lt-LT"/>
              </w:rPr>
              <w:t>ešimt</w:t>
            </w:r>
            <w:r w:rsidRPr="007D70BB">
              <w:rPr>
                <w:rFonts w:eastAsia="Calibri" w:cs="Times New Roman"/>
                <w:b/>
                <w:lang w:val="lt-LT"/>
              </w:rPr>
              <w:t>)</w:t>
            </w:r>
            <w:r w:rsidRPr="007D70BB">
              <w:rPr>
                <w:rFonts w:eastAsia="Calibri" w:cs="Times New Roman"/>
                <w:lang w:val="lt-LT"/>
              </w:rPr>
              <w:t xml:space="preserve"> kalendorinių mėnesių. </w:t>
            </w:r>
          </w:p>
          <w:p w14:paraId="4950A96C" w14:textId="77777777" w:rsidR="006B6304" w:rsidRPr="007D70BB" w:rsidRDefault="006B6304" w:rsidP="004256FB">
            <w:pPr>
              <w:pStyle w:val="Body2"/>
              <w:rPr>
                <w:rFonts w:eastAsia="Calibri" w:cs="Times New Roman"/>
                <w:lang w:val="lt-LT"/>
              </w:rPr>
            </w:pPr>
            <w:r w:rsidRPr="007D70BB">
              <w:rPr>
                <w:rFonts w:eastAsia="Calibri" w:cs="Times New Roman"/>
                <w:lang w:val="lt-LT"/>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6805F9D" w14:textId="77777777" w:rsidR="006B6304" w:rsidRPr="007D70BB" w:rsidRDefault="006B6304" w:rsidP="004256FB">
            <w:pPr>
              <w:pStyle w:val="Body2"/>
              <w:rPr>
                <w:rFonts w:eastAsia="Calibri" w:cs="Times New Roman"/>
                <w:lang w:val="lt-LT"/>
              </w:rPr>
            </w:pPr>
            <w:r w:rsidRPr="007D70BB">
              <w:rPr>
                <w:rFonts w:eastAsia="Calibri" w:cs="Times New Roman"/>
                <w:lang w:val="lt-LT"/>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75E0D988" w14:textId="636F12D6" w:rsidR="006B6304" w:rsidRPr="007D70BB" w:rsidRDefault="006B6304" w:rsidP="004256FB">
            <w:pPr>
              <w:pStyle w:val="Body2"/>
              <w:rPr>
                <w:rFonts w:eastAsia="Calibri" w:cs="Times New Roman"/>
                <w:color w:val="auto"/>
                <w:lang w:val="lt-LT"/>
              </w:rPr>
            </w:pPr>
            <w:r w:rsidRPr="007D70BB">
              <w:rPr>
                <w:rFonts w:eastAsia="Calibri" w:cs="Times New Roman"/>
                <w:lang w:val="lt-LT"/>
              </w:rPr>
              <w:t>5.3.3.7.</w:t>
            </w:r>
            <w:r w:rsidR="008543C1" w:rsidRPr="007D70BB">
              <w:rPr>
                <w:rFonts w:eastAsia="Calibri" w:cs="Times New Roman"/>
                <w:lang w:val="lt-LT"/>
              </w:rPr>
              <w:t xml:space="preserve"> </w:t>
            </w:r>
            <w:r w:rsidRPr="007D70BB">
              <w:rPr>
                <w:rFonts w:eastAsia="Calibri" w:cs="Times New Roman"/>
                <w:lang w:val="lt-LT"/>
              </w:rPr>
              <w:t xml:space="preserve">Sutarties kainos peržiūra gali būti atliekama ne anksčiau </w:t>
            </w:r>
            <w:r w:rsidRPr="007D70BB">
              <w:rPr>
                <w:rFonts w:eastAsia="Calibri" w:cs="Times New Roman"/>
                <w:b/>
                <w:lang w:val="lt-LT"/>
              </w:rPr>
              <w:t xml:space="preserve">nei po </w:t>
            </w:r>
            <w:r w:rsidR="008543C1" w:rsidRPr="007D70BB">
              <w:rPr>
                <w:rFonts w:eastAsia="Calibri" w:cs="Times New Roman"/>
                <w:b/>
                <w:lang w:val="lt-LT"/>
              </w:rPr>
              <w:t>1</w:t>
            </w:r>
            <w:r w:rsidR="00F32733" w:rsidRPr="007D70BB">
              <w:rPr>
                <w:rFonts w:eastAsia="Calibri" w:cs="Times New Roman"/>
                <w:b/>
                <w:lang w:val="lt-LT"/>
              </w:rPr>
              <w:t>0</w:t>
            </w:r>
            <w:r w:rsidR="008543C1" w:rsidRPr="007D70BB">
              <w:rPr>
                <w:rFonts w:eastAsia="Calibri" w:cs="Times New Roman"/>
                <w:b/>
                <w:lang w:val="lt-LT"/>
              </w:rPr>
              <w:t xml:space="preserve"> </w:t>
            </w:r>
            <w:r w:rsidRPr="007D70BB">
              <w:rPr>
                <w:rFonts w:eastAsia="Calibri" w:cs="Times New Roman"/>
                <w:b/>
                <w:lang w:val="lt-LT"/>
              </w:rPr>
              <w:t>mėnesių</w:t>
            </w:r>
            <w:r w:rsidRPr="007D70BB">
              <w:rPr>
                <w:rFonts w:eastAsia="Calibri" w:cs="Times New Roman"/>
                <w:lang w:val="lt-LT"/>
              </w:rPr>
              <w:t xml:space="preserve"> nuo Sutarties įsigaliojimo dienos.</w:t>
            </w:r>
            <w:r w:rsidR="004E0A2E" w:rsidRPr="007D70BB">
              <w:rPr>
                <w:rFonts w:eastAsia="Calibri" w:cs="Times New Roman"/>
                <w:lang w:val="lt-LT"/>
              </w:rPr>
              <w:t xml:space="preserve"> </w:t>
            </w:r>
          </w:p>
          <w:p w14:paraId="4E062BE5" w14:textId="77777777" w:rsidR="006B6304" w:rsidRPr="007D70BB" w:rsidRDefault="006B6304" w:rsidP="004256FB">
            <w:pPr>
              <w:pStyle w:val="Body2"/>
              <w:rPr>
                <w:rFonts w:eastAsia="Calibri" w:cs="Times New Roman"/>
                <w:lang w:val="lt-LT"/>
              </w:rPr>
            </w:pPr>
            <w:r w:rsidRPr="007D70BB">
              <w:rPr>
                <w:rFonts w:eastAsia="Calibri" w:cs="Times New Roman"/>
                <w:lang w:val="lt-LT"/>
              </w:rPr>
              <w:lastRenderedPageBreak/>
              <w:t>5.3.3.8 Jeigu prekes vėluojama pateikti dėl priežasčių, dėl kurių Pardavėjas neįgyja teisės į prekių pristatymo terminų pratęsimą, uždelstų  suteikti prekių kaina neperskaičiuojama dėl kainų lygio kilimo, bet turi būti perskaičiuojama dėl kainų lygio kritimo.</w:t>
            </w:r>
          </w:p>
          <w:p w14:paraId="5DCEC2D6" w14:textId="77777777" w:rsidR="00B40422" w:rsidRPr="007D70BB" w:rsidRDefault="006B6304" w:rsidP="004256FB">
            <w:pPr>
              <w:pStyle w:val="Body2"/>
              <w:rPr>
                <w:rFonts w:cs="Times New Roman"/>
                <w:color w:val="4472C4"/>
                <w:kern w:val="2"/>
                <w:highlight w:val="yellow"/>
                <w:lang w:val="lt-LT"/>
              </w:rPr>
            </w:pPr>
            <w:r w:rsidRPr="007D70BB">
              <w:rPr>
                <w:rFonts w:eastAsia="Calibri" w:cs="Times New Roman"/>
                <w:lang w:val="lt-LT"/>
              </w:rPr>
              <w:t>5.3.3.9. Perskaičiuota Sutarties kaina įforminama Sutarties Šalių atstovų pasirašomu papildomu Susitarimu, kuris yra šios Sutarties neatskiriama dalis.</w:t>
            </w:r>
          </w:p>
        </w:tc>
      </w:tr>
      <w:tr w:rsidR="00B40422" w:rsidRPr="007D70BB" w14:paraId="721FB3CE" w14:textId="77777777" w:rsidTr="007E30F9">
        <w:trPr>
          <w:trHeight w:val="300"/>
        </w:trPr>
        <w:tc>
          <w:tcPr>
            <w:tcW w:w="2968" w:type="dxa"/>
            <w:gridSpan w:val="3"/>
          </w:tcPr>
          <w:p w14:paraId="31E95FA7" w14:textId="77777777" w:rsidR="00B40422" w:rsidRPr="007D70BB" w:rsidRDefault="00B40422" w:rsidP="004256FB">
            <w:pPr>
              <w:rPr>
                <w:b/>
                <w:bCs/>
                <w:kern w:val="2"/>
                <w:sz w:val="22"/>
                <w:szCs w:val="22"/>
              </w:rPr>
            </w:pPr>
            <w:r w:rsidRPr="007D70BB">
              <w:rPr>
                <w:b/>
                <w:bCs/>
                <w:kern w:val="2"/>
                <w:sz w:val="22"/>
                <w:szCs w:val="22"/>
              </w:rPr>
              <w:lastRenderedPageBreak/>
              <w:t>5.3.4. Sutarties kainos / įkainių peržiūra dėl kainų lygio pokyčio pagal Prekių grupių kainų pokyčius</w:t>
            </w:r>
          </w:p>
        </w:tc>
        <w:tc>
          <w:tcPr>
            <w:tcW w:w="7371" w:type="dxa"/>
            <w:gridSpan w:val="2"/>
          </w:tcPr>
          <w:p w14:paraId="61075A4A" w14:textId="77777777" w:rsidR="00B40422" w:rsidRPr="007D70BB" w:rsidRDefault="00B40422" w:rsidP="004256FB">
            <w:pPr>
              <w:rPr>
                <w:kern w:val="2"/>
                <w:sz w:val="22"/>
                <w:szCs w:val="22"/>
              </w:rPr>
            </w:pPr>
            <w:r w:rsidRPr="007D70BB">
              <w:rPr>
                <w:kern w:val="2"/>
                <w:sz w:val="22"/>
                <w:szCs w:val="22"/>
              </w:rPr>
              <w:t>Netaikoma</w:t>
            </w:r>
          </w:p>
        </w:tc>
      </w:tr>
      <w:tr w:rsidR="00911A34" w:rsidRPr="007D70BB" w14:paraId="26FA2545" w14:textId="77777777" w:rsidTr="007E30F9">
        <w:trPr>
          <w:trHeight w:val="300"/>
        </w:trPr>
        <w:tc>
          <w:tcPr>
            <w:tcW w:w="2968" w:type="dxa"/>
            <w:gridSpan w:val="3"/>
          </w:tcPr>
          <w:p w14:paraId="4541C765" w14:textId="77777777" w:rsidR="00B40422" w:rsidRPr="007D70BB" w:rsidRDefault="00B40422" w:rsidP="004256FB">
            <w:pPr>
              <w:rPr>
                <w:b/>
                <w:bCs/>
                <w:kern w:val="2"/>
                <w:sz w:val="22"/>
                <w:szCs w:val="22"/>
              </w:rPr>
            </w:pPr>
            <w:r w:rsidRPr="007D70BB">
              <w:rPr>
                <w:b/>
                <w:bCs/>
                <w:kern w:val="2"/>
                <w:sz w:val="22"/>
                <w:szCs w:val="22"/>
              </w:rPr>
              <w:t xml:space="preserve">5.4. Sutarties kainos / įkainių apskaičiavimas taikant </w:t>
            </w:r>
            <w:r w:rsidRPr="007D70BB">
              <w:rPr>
                <w:b/>
                <w:bCs/>
                <w:kern w:val="2"/>
                <w:sz w:val="22"/>
                <w:szCs w:val="22"/>
                <w:u w:val="single"/>
              </w:rPr>
              <w:t>kiekio (apimties)</w:t>
            </w:r>
            <w:r w:rsidRPr="007D70BB">
              <w:rPr>
                <w:b/>
                <w:bCs/>
                <w:kern w:val="2"/>
                <w:sz w:val="22"/>
                <w:szCs w:val="22"/>
              </w:rPr>
              <w:t xml:space="preserve"> keitimo taisykles</w:t>
            </w:r>
          </w:p>
        </w:tc>
        <w:tc>
          <w:tcPr>
            <w:tcW w:w="7371" w:type="dxa"/>
            <w:gridSpan w:val="2"/>
          </w:tcPr>
          <w:p w14:paraId="078B345A" w14:textId="77777777" w:rsidR="00FB7B73" w:rsidRPr="007D70BB" w:rsidRDefault="00FB7B73" w:rsidP="004256FB">
            <w:pPr>
              <w:jc w:val="both"/>
              <w:rPr>
                <w:kern w:val="2"/>
                <w:sz w:val="22"/>
                <w:szCs w:val="22"/>
              </w:rPr>
            </w:pPr>
            <w:r w:rsidRPr="007D70BB">
              <w:rPr>
                <w:kern w:val="2"/>
                <w:sz w:val="22"/>
                <w:szCs w:val="22"/>
              </w:rPr>
              <w:t>5.4.1. Pirkėjas numato galimybę įsigyti Techninėje specifikacijoje nenurodytų, tačiau su pirkimo objektu susijusių Prekių (toliau – Nenumatytos prekės) neviršijant 10 (dešimt) proc. Pradinės Sutarties vertės (jos nedidinant).</w:t>
            </w:r>
          </w:p>
          <w:p w14:paraId="02641F31" w14:textId="77777777" w:rsidR="00B40422" w:rsidRPr="007D70BB" w:rsidRDefault="00FB7B73" w:rsidP="004256FB">
            <w:pPr>
              <w:jc w:val="both"/>
              <w:rPr>
                <w:kern w:val="2"/>
                <w:sz w:val="22"/>
                <w:szCs w:val="22"/>
              </w:rPr>
            </w:pPr>
            <w:r w:rsidRPr="007D70BB">
              <w:rPr>
                <w:kern w:val="2"/>
                <w:sz w:val="22"/>
                <w:szCs w:val="22"/>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48FAD59" w14:textId="196D634B" w:rsidR="00B40422" w:rsidRPr="007D70BB" w:rsidRDefault="00B40422" w:rsidP="004256FB">
            <w:pPr>
              <w:rPr>
                <w:kern w:val="2"/>
                <w:sz w:val="22"/>
                <w:szCs w:val="22"/>
              </w:rPr>
            </w:pPr>
          </w:p>
        </w:tc>
      </w:tr>
      <w:tr w:rsidR="00B40422" w:rsidRPr="007D70BB" w14:paraId="1D41FAFF" w14:textId="77777777" w:rsidTr="007E30F9">
        <w:trPr>
          <w:trHeight w:val="300"/>
        </w:trPr>
        <w:tc>
          <w:tcPr>
            <w:tcW w:w="2968" w:type="dxa"/>
            <w:gridSpan w:val="3"/>
          </w:tcPr>
          <w:p w14:paraId="65749E28" w14:textId="77777777" w:rsidR="00B40422" w:rsidRPr="007D70BB" w:rsidRDefault="00B40422" w:rsidP="004256FB">
            <w:pPr>
              <w:rPr>
                <w:b/>
                <w:bCs/>
                <w:kern w:val="2"/>
                <w:sz w:val="22"/>
                <w:szCs w:val="22"/>
              </w:rPr>
            </w:pPr>
            <w:r w:rsidRPr="007D70BB">
              <w:rPr>
                <w:b/>
                <w:bCs/>
                <w:kern w:val="2"/>
                <w:sz w:val="22"/>
                <w:szCs w:val="22"/>
              </w:rPr>
              <w:t>5.5. Atsiskaitymo su Tiekėju terminas ir tvarka</w:t>
            </w:r>
          </w:p>
        </w:tc>
        <w:tc>
          <w:tcPr>
            <w:tcW w:w="7371" w:type="dxa"/>
            <w:gridSpan w:val="2"/>
          </w:tcPr>
          <w:p w14:paraId="45E4596B" w14:textId="641F671A" w:rsidR="00B40422" w:rsidRPr="007D70BB" w:rsidRDefault="00D36867" w:rsidP="004256FB">
            <w:pPr>
              <w:jc w:val="both"/>
              <w:rPr>
                <w:kern w:val="2"/>
                <w:sz w:val="22"/>
                <w:szCs w:val="22"/>
                <w:shd w:val="clear" w:color="auto" w:fill="FFFFFF"/>
              </w:rPr>
            </w:pPr>
            <w:r>
              <w:rPr>
                <w:kern w:val="2"/>
                <w:sz w:val="22"/>
                <w:szCs w:val="22"/>
                <w:shd w:val="clear" w:color="auto" w:fill="FFFFFF"/>
              </w:rPr>
              <w:t xml:space="preserve">5.5.1. </w:t>
            </w:r>
            <w:r w:rsidR="00B40422" w:rsidRPr="007D70BB">
              <w:rPr>
                <w:kern w:val="2"/>
                <w:sz w:val="22"/>
                <w:szCs w:val="22"/>
                <w:shd w:val="clear" w:color="auto" w:fill="FFFFFF"/>
              </w:rPr>
              <w:t xml:space="preserve">Pirkėjas atsiskaito su Tiekėju ne vėliau kaip per </w:t>
            </w:r>
            <w:r w:rsidR="002310C2" w:rsidRPr="007D70BB">
              <w:rPr>
                <w:kern w:val="2"/>
                <w:sz w:val="22"/>
                <w:szCs w:val="22"/>
                <w:shd w:val="clear" w:color="auto" w:fill="FFFFFF"/>
              </w:rPr>
              <w:t xml:space="preserve">30 kalendorinių dienų </w:t>
            </w:r>
            <w:r w:rsidR="00B40422" w:rsidRPr="007D70BB">
              <w:rPr>
                <w:kern w:val="2"/>
                <w:sz w:val="22"/>
                <w:szCs w:val="22"/>
                <w:shd w:val="clear" w:color="auto" w:fill="FFFFFF"/>
              </w:rPr>
              <w:t>nuo Sąskaitos gavimo dienos</w:t>
            </w:r>
            <w:r w:rsidR="004E0A2E" w:rsidRPr="007D70BB">
              <w:rPr>
                <w:kern w:val="2"/>
                <w:sz w:val="22"/>
                <w:szCs w:val="22"/>
                <w:shd w:val="clear" w:color="auto" w:fill="FFFFFF"/>
              </w:rPr>
              <w:t xml:space="preserve"> </w:t>
            </w:r>
            <w:r w:rsidR="001C3300" w:rsidRPr="007D70BB">
              <w:rPr>
                <w:kern w:val="2"/>
                <w:sz w:val="22"/>
                <w:szCs w:val="22"/>
                <w:shd w:val="clear" w:color="auto" w:fill="FFFFFF"/>
              </w:rPr>
              <w:t>Tiekėjo pateiktoje Sąskaitoje turi būti nurodytas Sutarties numeris.</w:t>
            </w:r>
          </w:p>
          <w:p w14:paraId="6447457F" w14:textId="255C5E1C" w:rsidR="00B40422" w:rsidRPr="007D70BB" w:rsidRDefault="009063E1" w:rsidP="009063E1">
            <w:pPr>
              <w:jc w:val="both"/>
              <w:rPr>
                <w:color w:val="000000"/>
                <w:kern w:val="2"/>
                <w:sz w:val="22"/>
                <w:szCs w:val="22"/>
                <w:shd w:val="clear" w:color="auto" w:fill="FFFFFF"/>
              </w:rPr>
            </w:pPr>
            <w:r w:rsidRPr="007D70BB">
              <w:rPr>
                <w:kern w:val="2"/>
                <w:sz w:val="22"/>
                <w:szCs w:val="22"/>
                <w:shd w:val="clear" w:color="auto" w:fill="FFFFFF"/>
              </w:rPr>
              <w:t>Apmokėjimo sąlygos: įvykdžius užsakymą, mokama už konkretų kiekį / apimtį pagal nustatytus įkainius.</w:t>
            </w:r>
          </w:p>
        </w:tc>
      </w:tr>
      <w:tr w:rsidR="00B40422" w:rsidRPr="007D70BB" w14:paraId="4B3DD02E" w14:textId="77777777" w:rsidTr="007E30F9">
        <w:trPr>
          <w:trHeight w:val="300"/>
        </w:trPr>
        <w:tc>
          <w:tcPr>
            <w:tcW w:w="2968" w:type="dxa"/>
            <w:gridSpan w:val="3"/>
          </w:tcPr>
          <w:p w14:paraId="0746C4A8" w14:textId="77777777" w:rsidR="00B40422" w:rsidRPr="007D70BB" w:rsidRDefault="00B40422" w:rsidP="004256FB">
            <w:pPr>
              <w:rPr>
                <w:b/>
                <w:bCs/>
                <w:kern w:val="2"/>
                <w:sz w:val="22"/>
                <w:szCs w:val="22"/>
              </w:rPr>
            </w:pPr>
            <w:r w:rsidRPr="007D70BB">
              <w:rPr>
                <w:b/>
                <w:bCs/>
                <w:kern w:val="2"/>
                <w:sz w:val="22"/>
                <w:szCs w:val="22"/>
              </w:rPr>
              <w:t>5.6. Avansas</w:t>
            </w:r>
          </w:p>
        </w:tc>
        <w:tc>
          <w:tcPr>
            <w:tcW w:w="7371" w:type="dxa"/>
            <w:gridSpan w:val="2"/>
          </w:tcPr>
          <w:p w14:paraId="40F32777" w14:textId="77777777" w:rsidR="00B40422" w:rsidRPr="007D70BB" w:rsidRDefault="00B40422" w:rsidP="004256FB">
            <w:pPr>
              <w:rPr>
                <w:color w:val="000000"/>
                <w:kern w:val="2"/>
                <w:sz w:val="22"/>
                <w:szCs w:val="22"/>
                <w:shd w:val="clear" w:color="auto" w:fill="FFFFFF"/>
              </w:rPr>
            </w:pPr>
            <w:r w:rsidRPr="007D70BB">
              <w:rPr>
                <w:kern w:val="2"/>
                <w:sz w:val="22"/>
                <w:szCs w:val="22"/>
              </w:rPr>
              <w:t>Netaikoma</w:t>
            </w:r>
          </w:p>
        </w:tc>
      </w:tr>
      <w:tr w:rsidR="00B40422" w:rsidRPr="007D70BB" w14:paraId="00E188B1" w14:textId="77777777" w:rsidTr="007E30F9">
        <w:trPr>
          <w:trHeight w:val="300"/>
        </w:trPr>
        <w:tc>
          <w:tcPr>
            <w:tcW w:w="2968" w:type="dxa"/>
            <w:gridSpan w:val="3"/>
          </w:tcPr>
          <w:p w14:paraId="1D684749" w14:textId="77777777" w:rsidR="00B40422" w:rsidRPr="007D70BB" w:rsidRDefault="00B40422" w:rsidP="004256FB">
            <w:pPr>
              <w:rPr>
                <w:b/>
                <w:bCs/>
                <w:kern w:val="2"/>
                <w:sz w:val="22"/>
                <w:szCs w:val="22"/>
              </w:rPr>
            </w:pPr>
            <w:r w:rsidRPr="007D70BB">
              <w:rPr>
                <w:b/>
                <w:bCs/>
                <w:kern w:val="2"/>
                <w:sz w:val="22"/>
                <w:szCs w:val="22"/>
              </w:rPr>
              <w:t>5.7. Avanso užtikrinimas</w:t>
            </w:r>
          </w:p>
        </w:tc>
        <w:tc>
          <w:tcPr>
            <w:tcW w:w="7371" w:type="dxa"/>
            <w:gridSpan w:val="2"/>
          </w:tcPr>
          <w:p w14:paraId="44837570" w14:textId="77777777" w:rsidR="00B40422" w:rsidRPr="007D70BB" w:rsidRDefault="00B40422" w:rsidP="004256FB">
            <w:pPr>
              <w:rPr>
                <w:kern w:val="2"/>
                <w:sz w:val="22"/>
                <w:szCs w:val="22"/>
              </w:rPr>
            </w:pPr>
            <w:r w:rsidRPr="007D70BB">
              <w:rPr>
                <w:kern w:val="2"/>
                <w:sz w:val="22"/>
                <w:szCs w:val="22"/>
              </w:rPr>
              <w:t>Netaikoma</w:t>
            </w:r>
          </w:p>
          <w:p w14:paraId="023D3331" w14:textId="77777777" w:rsidR="00B40422" w:rsidRPr="007D70BB" w:rsidRDefault="00B40422" w:rsidP="004256FB">
            <w:pPr>
              <w:rPr>
                <w:kern w:val="2"/>
                <w:sz w:val="22"/>
                <w:szCs w:val="22"/>
              </w:rPr>
            </w:pPr>
          </w:p>
        </w:tc>
      </w:tr>
      <w:tr w:rsidR="00B40422" w:rsidRPr="007D70BB" w14:paraId="72B2F69C" w14:textId="77777777" w:rsidTr="007E30F9">
        <w:trPr>
          <w:trHeight w:val="300"/>
        </w:trPr>
        <w:tc>
          <w:tcPr>
            <w:tcW w:w="10339" w:type="dxa"/>
            <w:gridSpan w:val="5"/>
          </w:tcPr>
          <w:p w14:paraId="67459005" w14:textId="77777777" w:rsidR="00B40422" w:rsidRPr="007D70BB" w:rsidRDefault="00B40422" w:rsidP="004256FB">
            <w:pPr>
              <w:jc w:val="center"/>
              <w:rPr>
                <w:b/>
                <w:bCs/>
                <w:kern w:val="2"/>
                <w:sz w:val="22"/>
                <w:szCs w:val="22"/>
              </w:rPr>
            </w:pPr>
            <w:r w:rsidRPr="007D70BB">
              <w:rPr>
                <w:b/>
                <w:bCs/>
                <w:kern w:val="2"/>
                <w:sz w:val="22"/>
                <w:szCs w:val="22"/>
              </w:rPr>
              <w:t>6. PREKIŲ KOKYBĖ IR GARANTINIAI ĮSIPAREIGOJIMAI</w:t>
            </w:r>
          </w:p>
        </w:tc>
      </w:tr>
      <w:tr w:rsidR="00B40422" w:rsidRPr="007D70BB" w14:paraId="2274E82C" w14:textId="77777777" w:rsidTr="007E30F9">
        <w:trPr>
          <w:trHeight w:val="300"/>
        </w:trPr>
        <w:tc>
          <w:tcPr>
            <w:tcW w:w="2837" w:type="dxa"/>
          </w:tcPr>
          <w:p w14:paraId="56ABB3DC" w14:textId="77777777" w:rsidR="00B40422" w:rsidRPr="007D70BB" w:rsidRDefault="00B40422" w:rsidP="004256FB">
            <w:pPr>
              <w:rPr>
                <w:b/>
                <w:bCs/>
                <w:kern w:val="2"/>
                <w:sz w:val="22"/>
                <w:szCs w:val="22"/>
              </w:rPr>
            </w:pPr>
            <w:r w:rsidRPr="007D70BB">
              <w:rPr>
                <w:b/>
                <w:bCs/>
                <w:kern w:val="2"/>
                <w:sz w:val="22"/>
                <w:szCs w:val="22"/>
              </w:rPr>
              <w:t>6.1. Garantinis terminas</w:t>
            </w:r>
          </w:p>
        </w:tc>
        <w:tc>
          <w:tcPr>
            <w:tcW w:w="7502" w:type="dxa"/>
            <w:gridSpan w:val="4"/>
          </w:tcPr>
          <w:p w14:paraId="141FDC10" w14:textId="4A5CD464" w:rsidR="004E0A2E" w:rsidRPr="007D70BB" w:rsidRDefault="000A43B8" w:rsidP="004256FB">
            <w:pPr>
              <w:pStyle w:val="Body2"/>
              <w:rPr>
                <w:rFonts w:cs="Times New Roman"/>
                <w:color w:val="auto"/>
                <w:lang w:val="lt-LT"/>
              </w:rPr>
            </w:pPr>
            <w:r>
              <w:rPr>
                <w:rFonts w:cs="Times New Roman"/>
                <w:kern w:val="2"/>
                <w:lang w:val="lt-LT"/>
              </w:rPr>
              <w:t xml:space="preserve">6.1.1. </w:t>
            </w:r>
            <w:r w:rsidR="00B40422" w:rsidRPr="007D70BB">
              <w:rPr>
                <w:rFonts w:cs="Times New Roman"/>
                <w:kern w:val="2"/>
                <w:lang w:val="lt-LT"/>
              </w:rPr>
              <w:t xml:space="preserve">Prekėms nustatomas Tiekėjo pasiūlytas arba Prekių gamintojo taikomas Garantinis terminas. </w:t>
            </w:r>
            <w:r w:rsidR="004E0A2E" w:rsidRPr="007D70BB">
              <w:rPr>
                <w:rFonts w:cs="Times New Roman"/>
                <w:color w:val="auto"/>
                <w:lang w:val="lt-LT"/>
              </w:rPr>
              <w:t xml:space="preserve">Jei </w:t>
            </w:r>
            <w:r w:rsidR="004E0A2E" w:rsidRPr="007D70BB">
              <w:rPr>
                <w:rFonts w:cs="Times New Roman"/>
                <w:i/>
                <w:color w:val="auto"/>
                <w:lang w:val="lt-LT"/>
              </w:rPr>
              <w:t>Sutarties priede Nr. 1</w:t>
            </w:r>
            <w:r w:rsidR="004E0A2E" w:rsidRPr="007D70BB">
              <w:rPr>
                <w:rFonts w:cs="Times New Roman"/>
                <w:color w:val="auto"/>
                <w:lang w:val="lt-LT"/>
              </w:rPr>
              <w:t xml:space="preserve"> nurodytas ilgesnis reikalaujamas prekės minimalus garantijos terminas, prekei taikomas ne trumpesnis garantijos terminas nei nurodyta Sutarties priede Nr. 1.</w:t>
            </w:r>
          </w:p>
          <w:p w14:paraId="2549FCD3" w14:textId="77777777" w:rsidR="00B40422" w:rsidRPr="007D70BB" w:rsidRDefault="00B40422" w:rsidP="004256FB">
            <w:pPr>
              <w:jc w:val="both"/>
              <w:rPr>
                <w:kern w:val="2"/>
                <w:sz w:val="22"/>
                <w:szCs w:val="22"/>
              </w:rPr>
            </w:pPr>
            <w:r w:rsidRPr="007D70BB">
              <w:rPr>
                <w:kern w:val="2"/>
                <w:sz w:val="22"/>
                <w:szCs w:val="22"/>
              </w:rPr>
              <w:t xml:space="preserve">Garantinis terminas, skaičiuojamas nuo Prekių perdavimo–priėmimo akto </w:t>
            </w:r>
            <w:r w:rsidR="006B6304" w:rsidRPr="007D70BB">
              <w:rPr>
                <w:kern w:val="2"/>
                <w:sz w:val="22"/>
                <w:szCs w:val="22"/>
              </w:rPr>
              <w:t xml:space="preserve">ar Sąskaitos (kai Prekių perdavimo–priėmimo aktas nėra pasirašomas) </w:t>
            </w:r>
            <w:r w:rsidR="00994C7E" w:rsidRPr="007D70BB">
              <w:rPr>
                <w:kern w:val="2"/>
                <w:sz w:val="22"/>
                <w:szCs w:val="22"/>
              </w:rPr>
              <w:t>ab</w:t>
            </w:r>
            <w:r w:rsidR="00EB62B0" w:rsidRPr="007D70BB">
              <w:rPr>
                <w:kern w:val="2"/>
                <w:sz w:val="22"/>
                <w:szCs w:val="22"/>
              </w:rPr>
              <w:t>i</w:t>
            </w:r>
            <w:r w:rsidR="00994C7E" w:rsidRPr="007D70BB">
              <w:rPr>
                <w:kern w:val="2"/>
                <w:sz w:val="22"/>
                <w:szCs w:val="22"/>
              </w:rPr>
              <w:t>ejų Šalių</w:t>
            </w:r>
            <w:r w:rsidRPr="007D70BB">
              <w:rPr>
                <w:kern w:val="2"/>
                <w:sz w:val="22"/>
                <w:szCs w:val="22"/>
              </w:rPr>
              <w:t xml:space="preserve"> pasirašymo dienos.</w:t>
            </w:r>
          </w:p>
        </w:tc>
      </w:tr>
      <w:tr w:rsidR="00911A34" w:rsidRPr="007D70BB" w14:paraId="2B24557E" w14:textId="77777777" w:rsidTr="007E30F9">
        <w:trPr>
          <w:trHeight w:val="300"/>
        </w:trPr>
        <w:tc>
          <w:tcPr>
            <w:tcW w:w="2837" w:type="dxa"/>
          </w:tcPr>
          <w:p w14:paraId="79FB9854" w14:textId="77777777" w:rsidR="00B40422" w:rsidRPr="007D70BB" w:rsidRDefault="00B40422" w:rsidP="004256FB">
            <w:pPr>
              <w:rPr>
                <w:b/>
                <w:bCs/>
                <w:kern w:val="2"/>
                <w:sz w:val="22"/>
                <w:szCs w:val="22"/>
              </w:rPr>
            </w:pPr>
            <w:r w:rsidRPr="007D70BB">
              <w:rPr>
                <w:b/>
                <w:bCs/>
                <w:kern w:val="2"/>
                <w:sz w:val="22"/>
                <w:szCs w:val="22"/>
              </w:rPr>
              <w:t>6.2. Garantinė priežiūra</w:t>
            </w:r>
          </w:p>
        </w:tc>
        <w:tc>
          <w:tcPr>
            <w:tcW w:w="7502" w:type="dxa"/>
            <w:gridSpan w:val="4"/>
          </w:tcPr>
          <w:p w14:paraId="440FBF22" w14:textId="6F49227D" w:rsidR="002E5007" w:rsidRPr="007D70BB" w:rsidRDefault="000A43B8" w:rsidP="004256FB">
            <w:pPr>
              <w:pStyle w:val="Body2"/>
              <w:rPr>
                <w:rFonts w:cs="Times New Roman"/>
                <w:kern w:val="2"/>
                <w:lang w:val="lt-LT"/>
              </w:rPr>
            </w:pPr>
            <w:r>
              <w:rPr>
                <w:rFonts w:cs="Times New Roman"/>
                <w:kern w:val="2"/>
                <w:lang w:val="lt-LT"/>
              </w:rPr>
              <w:t xml:space="preserve">6.2.1 </w:t>
            </w:r>
            <w:r w:rsidR="00FB7B73" w:rsidRPr="007D70BB">
              <w:rPr>
                <w:rFonts w:cs="Times New Roman"/>
                <w:kern w:val="2"/>
                <w:lang w:val="lt-LT"/>
              </w:rPr>
              <w:t xml:space="preserve">Tiekėjas privalo pašalinti Prekių trūkumus </w:t>
            </w:r>
            <w:r w:rsidR="00FB7B73" w:rsidRPr="007D70BB">
              <w:rPr>
                <w:rFonts w:cs="Times New Roman"/>
                <w:b/>
                <w:kern w:val="2"/>
                <w:lang w:val="lt-LT"/>
              </w:rPr>
              <w:t xml:space="preserve">ne vėliau kaip per </w:t>
            </w:r>
            <w:r w:rsidR="0031011F" w:rsidRPr="007D70BB">
              <w:rPr>
                <w:rFonts w:cs="Times New Roman"/>
                <w:b/>
                <w:kern w:val="2"/>
                <w:lang w:val="lt-LT"/>
              </w:rPr>
              <w:t>5</w:t>
            </w:r>
            <w:r w:rsidR="00FB7B73" w:rsidRPr="007D70BB">
              <w:rPr>
                <w:rFonts w:cs="Times New Roman"/>
                <w:b/>
                <w:kern w:val="2"/>
                <w:lang w:val="lt-LT"/>
              </w:rPr>
              <w:t xml:space="preserve"> darbo dienas</w:t>
            </w:r>
            <w:r w:rsidR="00FB7B73" w:rsidRPr="007D70BB">
              <w:rPr>
                <w:rFonts w:cs="Times New Roman"/>
                <w:kern w:val="2"/>
                <w:lang w:val="lt-LT"/>
              </w:rPr>
              <w:t xml:space="preserve"> nuo Pirkėjo pranešimo pateikimo dienos arba </w:t>
            </w:r>
            <w:r w:rsidR="00363F5C" w:rsidRPr="007D70BB">
              <w:rPr>
                <w:rFonts w:cs="Times New Roman"/>
                <w:kern w:val="2"/>
                <w:lang w:val="lt-LT"/>
              </w:rPr>
              <w:t xml:space="preserve">per šiame Sutarties punkte nurodytą terminą </w:t>
            </w:r>
            <w:r w:rsidR="00FB7B73" w:rsidRPr="007D70BB">
              <w:rPr>
                <w:rFonts w:cs="Times New Roman"/>
                <w:kern w:val="2"/>
                <w:lang w:val="lt-LT"/>
              </w:rPr>
              <w:t xml:space="preserve">Prekes pakeisti kokybiškomis, atitinkančiomis šios Sutarties sąlygas Prekėmis. </w:t>
            </w:r>
            <w:r w:rsidR="004E0A2E" w:rsidRPr="007D70BB">
              <w:rPr>
                <w:rFonts w:cs="Times New Roman"/>
                <w:lang w:val="lt-LT"/>
              </w:rPr>
              <w:t>Prekių trūkumas suprantamas, kaip Pirkėjui pristatytų prekių kiekio, asortimento ar kokybės neatitikimas Pirkėjo užsakytoms prekėms.</w:t>
            </w:r>
          </w:p>
        </w:tc>
      </w:tr>
      <w:tr w:rsidR="00493E97" w:rsidRPr="007D70BB" w14:paraId="2D1BF5FF" w14:textId="77777777" w:rsidTr="007E30F9">
        <w:trPr>
          <w:trHeight w:val="300"/>
        </w:trPr>
        <w:tc>
          <w:tcPr>
            <w:tcW w:w="2837" w:type="dxa"/>
          </w:tcPr>
          <w:p w14:paraId="23CFB125" w14:textId="26A1361C" w:rsidR="00493E97" w:rsidRPr="007D70BB" w:rsidRDefault="00493E97" w:rsidP="004256FB">
            <w:pPr>
              <w:rPr>
                <w:b/>
                <w:bCs/>
                <w:kern w:val="2"/>
                <w:sz w:val="22"/>
                <w:szCs w:val="22"/>
              </w:rPr>
            </w:pPr>
            <w:r w:rsidRPr="007D70BB">
              <w:rPr>
                <w:b/>
                <w:bCs/>
                <w:kern w:val="2"/>
                <w:sz w:val="22"/>
                <w:szCs w:val="22"/>
              </w:rPr>
              <w:t>6.3. Kokybinių kriterijų įgyvendinimo ir tikrinimo tvarka</w:t>
            </w:r>
          </w:p>
        </w:tc>
        <w:tc>
          <w:tcPr>
            <w:tcW w:w="7502" w:type="dxa"/>
            <w:gridSpan w:val="4"/>
          </w:tcPr>
          <w:p w14:paraId="71CBA8E9" w14:textId="411AB4AD" w:rsidR="00493E97" w:rsidRPr="007D70BB" w:rsidRDefault="00493E97" w:rsidP="004256FB">
            <w:pPr>
              <w:pStyle w:val="Body2"/>
              <w:rPr>
                <w:rFonts w:cs="Times New Roman"/>
                <w:kern w:val="2"/>
                <w:lang w:val="lt-LT"/>
              </w:rPr>
            </w:pPr>
            <w:r w:rsidRPr="007D70BB">
              <w:rPr>
                <w:rFonts w:cs="Times New Roman"/>
                <w:kern w:val="2"/>
                <w:lang w:val="lt-LT"/>
              </w:rPr>
              <w:t>Netaikoma</w:t>
            </w:r>
          </w:p>
        </w:tc>
      </w:tr>
      <w:tr w:rsidR="00B40422" w:rsidRPr="007D70BB" w14:paraId="45E944E9" w14:textId="77777777" w:rsidTr="007E30F9">
        <w:trPr>
          <w:trHeight w:val="300"/>
        </w:trPr>
        <w:tc>
          <w:tcPr>
            <w:tcW w:w="10339" w:type="dxa"/>
            <w:gridSpan w:val="5"/>
          </w:tcPr>
          <w:p w14:paraId="2BF089F5" w14:textId="77777777" w:rsidR="00B40422" w:rsidRPr="007D70BB" w:rsidRDefault="00B40422" w:rsidP="004256FB">
            <w:pPr>
              <w:jc w:val="center"/>
              <w:rPr>
                <w:b/>
                <w:bCs/>
                <w:kern w:val="2"/>
                <w:sz w:val="22"/>
                <w:szCs w:val="22"/>
              </w:rPr>
            </w:pPr>
            <w:r w:rsidRPr="007D70BB">
              <w:rPr>
                <w:b/>
                <w:bCs/>
                <w:kern w:val="2"/>
                <w:sz w:val="22"/>
                <w:szCs w:val="22"/>
              </w:rPr>
              <w:t>7. SUTARTIES VYKDYMUI PASITELKIAMI SUBTIEKĖJAI</w:t>
            </w:r>
          </w:p>
        </w:tc>
      </w:tr>
      <w:tr w:rsidR="00B40422" w:rsidRPr="007D70BB" w14:paraId="4601A165" w14:textId="77777777" w:rsidTr="007E30F9">
        <w:trPr>
          <w:trHeight w:val="300"/>
        </w:trPr>
        <w:tc>
          <w:tcPr>
            <w:tcW w:w="2837" w:type="dxa"/>
          </w:tcPr>
          <w:p w14:paraId="21056E5F" w14:textId="77777777" w:rsidR="00B40422" w:rsidRPr="007D70BB" w:rsidRDefault="00B40422" w:rsidP="004256FB">
            <w:pPr>
              <w:rPr>
                <w:b/>
                <w:bCs/>
                <w:kern w:val="2"/>
                <w:sz w:val="22"/>
                <w:szCs w:val="22"/>
              </w:rPr>
            </w:pPr>
            <w:r w:rsidRPr="007D70BB">
              <w:rPr>
                <w:b/>
                <w:bCs/>
                <w:kern w:val="2"/>
                <w:sz w:val="22"/>
                <w:szCs w:val="22"/>
              </w:rPr>
              <w:lastRenderedPageBreak/>
              <w:t>Sutarties vykdymui pasitelkiami subtiekėjai ir (ar) specialistai</w:t>
            </w:r>
          </w:p>
        </w:tc>
        <w:tc>
          <w:tcPr>
            <w:tcW w:w="7502" w:type="dxa"/>
            <w:gridSpan w:val="4"/>
          </w:tcPr>
          <w:p w14:paraId="6867F02D" w14:textId="77777777" w:rsidR="00B40422" w:rsidRPr="007D70BB" w:rsidRDefault="00B40422" w:rsidP="004256FB">
            <w:pPr>
              <w:jc w:val="both"/>
              <w:rPr>
                <w:kern w:val="2"/>
                <w:sz w:val="22"/>
                <w:szCs w:val="22"/>
              </w:rPr>
            </w:pPr>
            <w:r w:rsidRPr="007D70BB">
              <w:rPr>
                <w:kern w:val="2"/>
                <w:sz w:val="22"/>
                <w:szCs w:val="22"/>
              </w:rPr>
              <w:t>Sutarties vykdymui subtiekėjai ir (ar) specialistai nepasitelkiami.</w:t>
            </w:r>
          </w:p>
          <w:p w14:paraId="7675DAFE" w14:textId="77777777" w:rsidR="00B40422" w:rsidRPr="007D70BB" w:rsidRDefault="00B40422" w:rsidP="004256FB">
            <w:pPr>
              <w:jc w:val="both"/>
              <w:rPr>
                <w:kern w:val="2"/>
                <w:sz w:val="22"/>
                <w:szCs w:val="22"/>
              </w:rPr>
            </w:pPr>
          </w:p>
          <w:p w14:paraId="225F2AA7" w14:textId="77777777" w:rsidR="00B40422" w:rsidRPr="007D70BB" w:rsidRDefault="00B40422" w:rsidP="004256FB">
            <w:pPr>
              <w:jc w:val="both"/>
              <w:rPr>
                <w:color w:val="FF0000"/>
                <w:kern w:val="2"/>
                <w:sz w:val="22"/>
                <w:szCs w:val="22"/>
              </w:rPr>
            </w:pPr>
            <w:r w:rsidRPr="007D70BB">
              <w:rPr>
                <w:color w:val="FF0000"/>
                <w:kern w:val="2"/>
                <w:sz w:val="22"/>
                <w:szCs w:val="22"/>
              </w:rPr>
              <w:t>arba</w:t>
            </w:r>
          </w:p>
          <w:p w14:paraId="37F3FD32" w14:textId="77777777" w:rsidR="00B40422" w:rsidRPr="007D70BB" w:rsidRDefault="00B40422" w:rsidP="004256FB">
            <w:pPr>
              <w:jc w:val="both"/>
              <w:rPr>
                <w:kern w:val="2"/>
                <w:sz w:val="22"/>
                <w:szCs w:val="22"/>
              </w:rPr>
            </w:pPr>
          </w:p>
          <w:p w14:paraId="2645274E" w14:textId="2380E486" w:rsidR="00B40422" w:rsidRPr="007D70BB" w:rsidRDefault="00B40422" w:rsidP="004256FB">
            <w:pPr>
              <w:jc w:val="both"/>
              <w:rPr>
                <w:b/>
                <w:bCs/>
                <w:kern w:val="2"/>
                <w:sz w:val="22"/>
                <w:szCs w:val="22"/>
              </w:rPr>
            </w:pPr>
            <w:r w:rsidRPr="007D70BB">
              <w:rPr>
                <w:kern w:val="2"/>
                <w:sz w:val="22"/>
                <w:szCs w:val="22"/>
              </w:rPr>
              <w:t xml:space="preserve">Sutarties vykdymui pasitelkiami subtiekėjai ir (ar) specialistai yra nurodyti Sutarties priede </w:t>
            </w:r>
            <w:r w:rsidR="00BA3ADA" w:rsidRPr="007D70BB">
              <w:rPr>
                <w:kern w:val="2"/>
                <w:sz w:val="22"/>
                <w:szCs w:val="22"/>
              </w:rPr>
              <w:t>Nr.</w:t>
            </w:r>
            <w:r w:rsidR="00227890" w:rsidRPr="007D70BB">
              <w:rPr>
                <w:kern w:val="2"/>
                <w:sz w:val="22"/>
                <w:szCs w:val="22"/>
              </w:rPr>
              <w:t>2</w:t>
            </w:r>
            <w:r w:rsidR="0087191D" w:rsidRPr="007D70BB">
              <w:rPr>
                <w:kern w:val="2"/>
                <w:sz w:val="22"/>
                <w:szCs w:val="22"/>
              </w:rPr>
              <w:t xml:space="preserve"> </w:t>
            </w:r>
            <w:r w:rsidR="0087191D" w:rsidRPr="007D70BB">
              <w:rPr>
                <w:color w:val="4472C4" w:themeColor="accent1"/>
                <w:kern w:val="2"/>
                <w:sz w:val="22"/>
                <w:szCs w:val="22"/>
              </w:rPr>
              <w:t>(pasirenkamas vienas iš nurodytų variantų)</w:t>
            </w:r>
            <w:r w:rsidR="00BA3ADA" w:rsidRPr="007D70BB">
              <w:rPr>
                <w:kern w:val="2"/>
                <w:sz w:val="22"/>
                <w:szCs w:val="22"/>
              </w:rPr>
              <w:t>.</w:t>
            </w:r>
          </w:p>
        </w:tc>
      </w:tr>
      <w:tr w:rsidR="00B40422" w:rsidRPr="007D70BB" w14:paraId="64E3D312" w14:textId="77777777" w:rsidTr="007E30F9">
        <w:trPr>
          <w:trHeight w:val="300"/>
        </w:trPr>
        <w:tc>
          <w:tcPr>
            <w:tcW w:w="10339" w:type="dxa"/>
            <w:gridSpan w:val="5"/>
          </w:tcPr>
          <w:p w14:paraId="47997329" w14:textId="77777777" w:rsidR="00B40422" w:rsidRPr="007D70BB" w:rsidRDefault="00B40422" w:rsidP="004256FB">
            <w:pPr>
              <w:jc w:val="center"/>
              <w:rPr>
                <w:b/>
                <w:bCs/>
                <w:kern w:val="2"/>
                <w:sz w:val="22"/>
                <w:szCs w:val="22"/>
              </w:rPr>
            </w:pPr>
            <w:r w:rsidRPr="007D70BB">
              <w:rPr>
                <w:b/>
                <w:bCs/>
                <w:kern w:val="2"/>
                <w:sz w:val="22"/>
                <w:szCs w:val="22"/>
              </w:rPr>
              <w:t>8. PRIEVOLIŲ PAGAL SUTARTĮ ĮVYKDYMO UŽTIKRINIMAS</w:t>
            </w:r>
          </w:p>
        </w:tc>
      </w:tr>
      <w:tr w:rsidR="00B40422" w:rsidRPr="007D70BB" w14:paraId="742D20DC" w14:textId="77777777" w:rsidTr="007E30F9">
        <w:trPr>
          <w:trHeight w:val="300"/>
        </w:trPr>
        <w:tc>
          <w:tcPr>
            <w:tcW w:w="2837" w:type="dxa"/>
          </w:tcPr>
          <w:p w14:paraId="132537F4" w14:textId="77777777" w:rsidR="00B40422" w:rsidRPr="007D70BB" w:rsidRDefault="00B40422" w:rsidP="004256FB">
            <w:pPr>
              <w:rPr>
                <w:b/>
                <w:bCs/>
                <w:kern w:val="2"/>
                <w:sz w:val="22"/>
                <w:szCs w:val="22"/>
              </w:rPr>
            </w:pPr>
            <w:r w:rsidRPr="007D70BB">
              <w:rPr>
                <w:b/>
                <w:bCs/>
                <w:kern w:val="2"/>
                <w:sz w:val="22"/>
                <w:szCs w:val="22"/>
              </w:rPr>
              <w:t>8.1. Prievolių pagal Sutartį įvykdymo užtikrinimas</w:t>
            </w:r>
          </w:p>
        </w:tc>
        <w:tc>
          <w:tcPr>
            <w:tcW w:w="7502" w:type="dxa"/>
            <w:gridSpan w:val="4"/>
          </w:tcPr>
          <w:p w14:paraId="15E03A06" w14:textId="77777777" w:rsidR="00B40422" w:rsidRPr="007D70BB" w:rsidRDefault="00B40422" w:rsidP="004256FB">
            <w:pPr>
              <w:rPr>
                <w:kern w:val="2"/>
                <w:sz w:val="22"/>
                <w:szCs w:val="22"/>
              </w:rPr>
            </w:pPr>
            <w:r w:rsidRPr="007D70BB">
              <w:rPr>
                <w:kern w:val="2"/>
                <w:sz w:val="22"/>
                <w:szCs w:val="22"/>
              </w:rPr>
              <w:t>Prievolių pagal Sutartį įvykdymas užtikrinamas:</w:t>
            </w:r>
          </w:p>
          <w:p w14:paraId="561EBC5D" w14:textId="77777777" w:rsidR="00B40422" w:rsidRPr="007D70BB" w:rsidRDefault="00B40422" w:rsidP="004256FB">
            <w:pPr>
              <w:rPr>
                <w:kern w:val="2"/>
                <w:sz w:val="22"/>
                <w:szCs w:val="22"/>
              </w:rPr>
            </w:pPr>
            <w:r w:rsidRPr="007D70BB">
              <w:rPr>
                <w:kern w:val="2"/>
                <w:sz w:val="22"/>
                <w:szCs w:val="22"/>
              </w:rPr>
              <w:t>Netesybomis (delspinigiais, bauda)</w:t>
            </w:r>
            <w:r w:rsidR="00BA3ADA" w:rsidRPr="007D70BB">
              <w:rPr>
                <w:kern w:val="2"/>
                <w:sz w:val="22"/>
                <w:szCs w:val="22"/>
              </w:rPr>
              <w:t>.</w:t>
            </w:r>
          </w:p>
        </w:tc>
      </w:tr>
      <w:tr w:rsidR="00E87E4A" w:rsidRPr="007D70BB" w14:paraId="03149EAE" w14:textId="77777777" w:rsidTr="007E30F9">
        <w:trPr>
          <w:trHeight w:val="300"/>
        </w:trPr>
        <w:tc>
          <w:tcPr>
            <w:tcW w:w="2837" w:type="dxa"/>
          </w:tcPr>
          <w:p w14:paraId="02529967" w14:textId="332E016E" w:rsidR="00E87E4A" w:rsidRPr="007D70BB" w:rsidRDefault="00E87E4A" w:rsidP="004256FB">
            <w:pPr>
              <w:rPr>
                <w:b/>
                <w:bCs/>
                <w:kern w:val="2"/>
                <w:sz w:val="22"/>
                <w:szCs w:val="22"/>
              </w:rPr>
            </w:pPr>
            <w:r w:rsidRPr="007D70BB">
              <w:rPr>
                <w:b/>
                <w:bCs/>
                <w:kern w:val="2"/>
                <w:sz w:val="22"/>
                <w:szCs w:val="22"/>
              </w:rPr>
              <w:t xml:space="preserve">8.2. Sutarties įvykdymo užtikrinimo galiojimo terminas </w:t>
            </w:r>
          </w:p>
        </w:tc>
        <w:tc>
          <w:tcPr>
            <w:tcW w:w="7502" w:type="dxa"/>
            <w:gridSpan w:val="4"/>
          </w:tcPr>
          <w:p w14:paraId="6736039B" w14:textId="77777777" w:rsidR="00E87E4A" w:rsidRPr="007D70BB" w:rsidRDefault="00E87E4A" w:rsidP="004256FB">
            <w:pPr>
              <w:rPr>
                <w:kern w:val="2"/>
                <w:sz w:val="22"/>
                <w:szCs w:val="22"/>
              </w:rPr>
            </w:pPr>
            <w:r w:rsidRPr="007D70BB">
              <w:rPr>
                <w:kern w:val="2"/>
                <w:sz w:val="22"/>
                <w:szCs w:val="22"/>
              </w:rPr>
              <w:t>Netaikoma</w:t>
            </w:r>
          </w:p>
          <w:p w14:paraId="158AA625" w14:textId="77777777" w:rsidR="00E87E4A" w:rsidRPr="007D70BB" w:rsidRDefault="00E87E4A" w:rsidP="004256FB">
            <w:pPr>
              <w:rPr>
                <w:kern w:val="2"/>
                <w:sz w:val="22"/>
                <w:szCs w:val="22"/>
              </w:rPr>
            </w:pPr>
          </w:p>
        </w:tc>
      </w:tr>
      <w:tr w:rsidR="00E87E4A" w:rsidRPr="007D70BB" w14:paraId="05005408" w14:textId="77777777" w:rsidTr="007E30F9">
        <w:trPr>
          <w:trHeight w:val="300"/>
        </w:trPr>
        <w:tc>
          <w:tcPr>
            <w:tcW w:w="2837" w:type="dxa"/>
          </w:tcPr>
          <w:p w14:paraId="1B5AF844" w14:textId="48DCBB22" w:rsidR="00E87E4A" w:rsidRPr="007D70BB" w:rsidRDefault="00E87E4A" w:rsidP="004256FB">
            <w:pPr>
              <w:rPr>
                <w:b/>
                <w:bCs/>
                <w:kern w:val="2"/>
                <w:sz w:val="22"/>
                <w:szCs w:val="22"/>
              </w:rPr>
            </w:pPr>
            <w:r w:rsidRPr="007D70BB">
              <w:rPr>
                <w:b/>
                <w:bCs/>
                <w:kern w:val="2"/>
                <w:sz w:val="22"/>
                <w:szCs w:val="22"/>
              </w:rPr>
              <w:t>8.</w:t>
            </w:r>
            <w:r w:rsidR="00493E97" w:rsidRPr="007D70BB">
              <w:rPr>
                <w:b/>
                <w:bCs/>
                <w:kern w:val="2"/>
                <w:sz w:val="22"/>
                <w:szCs w:val="22"/>
              </w:rPr>
              <w:t>3</w:t>
            </w:r>
            <w:r w:rsidRPr="007D70BB">
              <w:rPr>
                <w:b/>
                <w:bCs/>
                <w:kern w:val="2"/>
                <w:sz w:val="22"/>
                <w:szCs w:val="22"/>
              </w:rPr>
              <w:t xml:space="preserve">. Sutarties įvykdymo užtikrinimo pateikimas </w:t>
            </w:r>
          </w:p>
        </w:tc>
        <w:tc>
          <w:tcPr>
            <w:tcW w:w="7502" w:type="dxa"/>
            <w:gridSpan w:val="4"/>
          </w:tcPr>
          <w:p w14:paraId="7D514E19" w14:textId="77777777" w:rsidR="00E87E4A" w:rsidRPr="007D70BB" w:rsidRDefault="00E87E4A" w:rsidP="004256FB">
            <w:pPr>
              <w:rPr>
                <w:kern w:val="2"/>
                <w:sz w:val="22"/>
                <w:szCs w:val="22"/>
              </w:rPr>
            </w:pPr>
            <w:r w:rsidRPr="007D70BB">
              <w:rPr>
                <w:kern w:val="2"/>
                <w:sz w:val="22"/>
                <w:szCs w:val="22"/>
              </w:rPr>
              <w:t>Netaikoma</w:t>
            </w:r>
          </w:p>
          <w:p w14:paraId="0BF30480" w14:textId="77777777" w:rsidR="00E87E4A" w:rsidRPr="007D70BB" w:rsidRDefault="00E87E4A" w:rsidP="004256FB">
            <w:pPr>
              <w:rPr>
                <w:kern w:val="2"/>
                <w:sz w:val="22"/>
                <w:szCs w:val="22"/>
              </w:rPr>
            </w:pPr>
          </w:p>
        </w:tc>
      </w:tr>
      <w:tr w:rsidR="00B40422" w:rsidRPr="007D70BB" w14:paraId="3E85B87A" w14:textId="77777777" w:rsidTr="007E30F9">
        <w:trPr>
          <w:trHeight w:val="300"/>
        </w:trPr>
        <w:tc>
          <w:tcPr>
            <w:tcW w:w="10339" w:type="dxa"/>
            <w:gridSpan w:val="5"/>
          </w:tcPr>
          <w:p w14:paraId="49182664" w14:textId="77777777" w:rsidR="00B40422" w:rsidRPr="007D70BB" w:rsidRDefault="00B40422" w:rsidP="004256FB">
            <w:pPr>
              <w:ind w:firstLine="720"/>
              <w:jc w:val="center"/>
              <w:rPr>
                <w:b/>
                <w:bCs/>
                <w:kern w:val="2"/>
                <w:sz w:val="22"/>
                <w:szCs w:val="22"/>
              </w:rPr>
            </w:pPr>
            <w:r w:rsidRPr="007D70BB">
              <w:rPr>
                <w:b/>
                <w:bCs/>
                <w:kern w:val="2"/>
                <w:sz w:val="22"/>
                <w:szCs w:val="22"/>
              </w:rPr>
              <w:t>9. ŠALIŲ ATSAKOMYBĖ</w:t>
            </w:r>
            <w:r w:rsidRPr="007D70BB">
              <w:rPr>
                <w:b/>
                <w:bCs/>
                <w:kern w:val="2"/>
                <w:sz w:val="22"/>
                <w:szCs w:val="22"/>
              </w:rPr>
              <w:tab/>
            </w:r>
          </w:p>
        </w:tc>
      </w:tr>
      <w:tr w:rsidR="00B40422" w:rsidRPr="007D70BB" w14:paraId="06B5EBD4" w14:textId="77777777" w:rsidTr="007E30F9">
        <w:trPr>
          <w:trHeight w:val="300"/>
        </w:trPr>
        <w:tc>
          <w:tcPr>
            <w:tcW w:w="2837" w:type="dxa"/>
          </w:tcPr>
          <w:p w14:paraId="2B02EB40" w14:textId="77777777" w:rsidR="00B40422" w:rsidRPr="007D70BB" w:rsidRDefault="00B40422" w:rsidP="004256FB">
            <w:pPr>
              <w:rPr>
                <w:b/>
                <w:bCs/>
                <w:kern w:val="2"/>
                <w:sz w:val="22"/>
                <w:szCs w:val="22"/>
              </w:rPr>
            </w:pPr>
            <w:r w:rsidRPr="007D70BB">
              <w:rPr>
                <w:b/>
                <w:bCs/>
                <w:kern w:val="2"/>
                <w:sz w:val="22"/>
                <w:szCs w:val="22"/>
              </w:rPr>
              <w:t>9.1. Pirkėjui taikomos netesybos už mokėjimų pagal Sutartį vėlavimą</w:t>
            </w:r>
          </w:p>
        </w:tc>
        <w:tc>
          <w:tcPr>
            <w:tcW w:w="7502" w:type="dxa"/>
            <w:gridSpan w:val="4"/>
          </w:tcPr>
          <w:p w14:paraId="2A07C24E" w14:textId="0950095C" w:rsidR="00B40422" w:rsidRPr="007D70BB" w:rsidRDefault="00882E12" w:rsidP="004256FB">
            <w:pPr>
              <w:jc w:val="both"/>
              <w:rPr>
                <w:color w:val="000000"/>
                <w:kern w:val="2"/>
                <w:sz w:val="22"/>
                <w:szCs w:val="22"/>
              </w:rPr>
            </w:pPr>
            <w:r>
              <w:rPr>
                <w:kern w:val="2"/>
                <w:sz w:val="22"/>
                <w:szCs w:val="22"/>
              </w:rPr>
              <w:t xml:space="preserve">9.1.1. </w:t>
            </w:r>
            <w:r w:rsidR="00B40422" w:rsidRPr="007D70BB">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66078" w:rsidRPr="007D70BB">
              <w:rPr>
                <w:kern w:val="2"/>
                <w:sz w:val="22"/>
                <w:szCs w:val="22"/>
              </w:rPr>
              <w:t>2</w:t>
            </w:r>
            <w:r w:rsidR="00B40422" w:rsidRPr="007D70BB">
              <w:rPr>
                <w:kern w:val="2"/>
                <w:sz w:val="22"/>
                <w:szCs w:val="22"/>
              </w:rPr>
              <w:t xml:space="preserve"> (</w:t>
            </w:r>
            <w:r w:rsidR="00866078" w:rsidRPr="007D70BB">
              <w:rPr>
                <w:kern w:val="2"/>
                <w:sz w:val="22"/>
                <w:szCs w:val="22"/>
              </w:rPr>
              <w:t>dvi</w:t>
            </w:r>
            <w:r w:rsidR="00B40422" w:rsidRPr="007D70BB">
              <w:rPr>
                <w:kern w:val="2"/>
                <w:sz w:val="22"/>
                <w:szCs w:val="22"/>
              </w:rPr>
              <w:t xml:space="preserve"> šimtosios) procento dydžio delspinigius nuo neapmokėtos sumos be PVM už kiekvieną vėlavimo </w:t>
            </w:r>
            <w:r w:rsidR="00501386" w:rsidRPr="007D70BB">
              <w:rPr>
                <w:kern w:val="2"/>
                <w:sz w:val="22"/>
                <w:szCs w:val="22"/>
              </w:rPr>
              <w:t>dieną.</w:t>
            </w:r>
          </w:p>
        </w:tc>
      </w:tr>
      <w:tr w:rsidR="00B40422" w:rsidRPr="007D70BB" w14:paraId="408A6796" w14:textId="77777777" w:rsidTr="007E30F9">
        <w:trPr>
          <w:trHeight w:val="300"/>
        </w:trPr>
        <w:tc>
          <w:tcPr>
            <w:tcW w:w="2837" w:type="dxa"/>
          </w:tcPr>
          <w:p w14:paraId="0C24CE0E" w14:textId="77777777" w:rsidR="00B40422" w:rsidRPr="007D70BB" w:rsidRDefault="00B40422" w:rsidP="004256FB">
            <w:pPr>
              <w:rPr>
                <w:b/>
                <w:bCs/>
                <w:kern w:val="2"/>
                <w:sz w:val="22"/>
                <w:szCs w:val="22"/>
              </w:rPr>
            </w:pPr>
            <w:r w:rsidRPr="007D70BB">
              <w:rPr>
                <w:b/>
                <w:bCs/>
                <w:kern w:val="2"/>
                <w:sz w:val="22"/>
                <w:szCs w:val="22"/>
              </w:rPr>
              <w:t>9.2. Tiekėjui taikomos netesybos</w:t>
            </w:r>
          </w:p>
        </w:tc>
        <w:tc>
          <w:tcPr>
            <w:tcW w:w="7502" w:type="dxa"/>
            <w:gridSpan w:val="4"/>
          </w:tcPr>
          <w:p w14:paraId="7B019EBD" w14:textId="49135165" w:rsidR="00B40422" w:rsidRPr="007D70BB" w:rsidRDefault="00B40422" w:rsidP="004256FB">
            <w:pPr>
              <w:jc w:val="both"/>
              <w:rPr>
                <w:kern w:val="2"/>
                <w:sz w:val="22"/>
                <w:szCs w:val="22"/>
              </w:rPr>
            </w:pPr>
            <w:r w:rsidRPr="007D70BB">
              <w:rPr>
                <w:color w:val="000000"/>
                <w:kern w:val="2"/>
                <w:sz w:val="22"/>
                <w:szCs w:val="22"/>
              </w:rPr>
              <w:t>9</w:t>
            </w:r>
            <w:r w:rsidRPr="007D70BB">
              <w:rPr>
                <w:kern w:val="2"/>
                <w:sz w:val="22"/>
                <w:szCs w:val="22"/>
              </w:rPr>
              <w:t>.2.1. Jeigu Tiekėjas vėluoja vykdyti užsakymą, tiekti Prekes ar ištaisyti jų trūkumus arba nevykdo kitų sutartinių įsipareigojimų, Pirkėjas nuo kitos nei nustatytas terminas dienos Tiekėjui skaičiuoja 0,0</w:t>
            </w:r>
            <w:r w:rsidR="00C7596B" w:rsidRPr="007D70BB">
              <w:rPr>
                <w:kern w:val="2"/>
                <w:sz w:val="22"/>
                <w:szCs w:val="22"/>
              </w:rPr>
              <w:t>2</w:t>
            </w:r>
            <w:r w:rsidRPr="007D70BB">
              <w:rPr>
                <w:kern w:val="2"/>
                <w:sz w:val="22"/>
                <w:szCs w:val="22"/>
              </w:rPr>
              <w:t xml:space="preserve"> (</w:t>
            </w:r>
            <w:r w:rsidR="00C7596B" w:rsidRPr="007D70BB">
              <w:rPr>
                <w:kern w:val="2"/>
                <w:sz w:val="22"/>
                <w:szCs w:val="22"/>
              </w:rPr>
              <w:t>dvi</w:t>
            </w:r>
            <w:r w:rsidRPr="007D70BB">
              <w:rPr>
                <w:kern w:val="2"/>
                <w:sz w:val="22"/>
                <w:szCs w:val="22"/>
              </w:rPr>
              <w:t xml:space="preserve"> šimtosios) procento dydžio delspinigius už kiekvieną uždelstą dieną nuo laiku neperduotų Prekių ar Prekių, turinčių trūkumų, kainos be PVM</w:t>
            </w:r>
            <w:r w:rsidR="00501386" w:rsidRPr="007D70BB">
              <w:rPr>
                <w:kern w:val="2"/>
                <w:sz w:val="22"/>
                <w:szCs w:val="22"/>
              </w:rPr>
              <w:t>, bet ne mažiau kaip 30 Eur, jei apskaičiuota delspinigių suma yra mažesnė negu 30 Eur.</w:t>
            </w:r>
            <w:r w:rsidRPr="007D70BB">
              <w:rPr>
                <w:kern w:val="2"/>
                <w:sz w:val="22"/>
                <w:szCs w:val="22"/>
              </w:rPr>
              <w:t> </w:t>
            </w:r>
          </w:p>
          <w:p w14:paraId="7A95E41C" w14:textId="6A2957D2" w:rsidR="00493E97" w:rsidRPr="007D70BB" w:rsidRDefault="00493E97" w:rsidP="004256FB">
            <w:pPr>
              <w:jc w:val="both"/>
              <w:rPr>
                <w:kern w:val="2"/>
                <w:sz w:val="22"/>
                <w:szCs w:val="22"/>
              </w:rPr>
            </w:pPr>
            <w:r w:rsidRPr="007D70BB">
              <w:rPr>
                <w:kern w:val="2"/>
                <w:sz w:val="22"/>
                <w:szCs w:val="22"/>
              </w:rPr>
              <w:t>9.2.2. Jeigu Tiekėjas vėluoja grąžinti dėl Tiekėjui mokėtinos sumos sumažinimo susidariusią permoką pagal Bendrųjų sąlygų 7.4.1.2 punktą, Pirkėjas nuo kitos nei nustatytas terminas dienos Tiekėjui skaičiuoja 0,0</w:t>
            </w:r>
            <w:r w:rsidR="00C7596B" w:rsidRPr="007D70BB">
              <w:rPr>
                <w:kern w:val="2"/>
                <w:sz w:val="22"/>
                <w:szCs w:val="22"/>
              </w:rPr>
              <w:t>2</w:t>
            </w:r>
            <w:r w:rsidRPr="007D70BB">
              <w:rPr>
                <w:kern w:val="2"/>
                <w:sz w:val="22"/>
                <w:szCs w:val="22"/>
              </w:rPr>
              <w:t xml:space="preserve"> (</w:t>
            </w:r>
            <w:r w:rsidR="00C7596B" w:rsidRPr="007D70BB">
              <w:rPr>
                <w:kern w:val="2"/>
                <w:sz w:val="22"/>
                <w:szCs w:val="22"/>
              </w:rPr>
              <w:t>dvi</w:t>
            </w:r>
            <w:r w:rsidRPr="007D70BB">
              <w:rPr>
                <w:kern w:val="2"/>
                <w:sz w:val="22"/>
                <w:szCs w:val="22"/>
              </w:rPr>
              <w:t xml:space="preserve"> šimtosios) procento dydžio delspinigius už kiekvieną uždelstą dieną nuo laiku negrąžintos permokos, kainos be PVM.</w:t>
            </w:r>
          </w:p>
          <w:p w14:paraId="0833A695" w14:textId="5703D606" w:rsidR="00B40422" w:rsidRPr="007D70BB" w:rsidRDefault="00B40422" w:rsidP="004256FB">
            <w:pPr>
              <w:jc w:val="both"/>
              <w:rPr>
                <w:b/>
                <w:bCs/>
                <w:kern w:val="2"/>
                <w:sz w:val="22"/>
                <w:szCs w:val="22"/>
              </w:rPr>
            </w:pPr>
            <w:r w:rsidRPr="007D70BB">
              <w:rPr>
                <w:kern w:val="2"/>
                <w:sz w:val="22"/>
                <w:szCs w:val="22"/>
              </w:rPr>
              <w:t>9.2.</w:t>
            </w:r>
            <w:r w:rsidR="00493E97" w:rsidRPr="007D70BB">
              <w:rPr>
                <w:kern w:val="2"/>
                <w:sz w:val="22"/>
                <w:szCs w:val="22"/>
              </w:rPr>
              <w:t>3</w:t>
            </w:r>
            <w:r w:rsidRPr="007D70BB">
              <w:rPr>
                <w:kern w:val="2"/>
                <w:sz w:val="22"/>
                <w:szCs w:val="22"/>
              </w:rPr>
              <w:t xml:space="preserve">. </w:t>
            </w:r>
            <w:r w:rsidR="00D65156" w:rsidRPr="007D70BB">
              <w:rPr>
                <w:kern w:val="2"/>
                <w:sz w:val="22"/>
                <w:szCs w:val="22"/>
              </w:rPr>
              <w:t xml:space="preserve">Jeigu netesybos neišskaičiuojamos pagal Bendrųjų sąlygų 8.2.3 punktą, </w:t>
            </w:r>
            <w:r w:rsidRPr="007D70BB">
              <w:rPr>
                <w:kern w:val="2"/>
                <w:sz w:val="22"/>
                <w:szCs w:val="22"/>
              </w:rPr>
              <w:t xml:space="preserve">Tiekėjas privalo sumokėti Pirkėjui netesybas per </w:t>
            </w:r>
            <w:r w:rsidR="004146D0" w:rsidRPr="007D70BB">
              <w:rPr>
                <w:kern w:val="2"/>
                <w:sz w:val="22"/>
                <w:szCs w:val="22"/>
              </w:rPr>
              <w:t>5 (penkias) darbo dienas</w:t>
            </w:r>
            <w:r w:rsidRPr="007D70BB">
              <w:rPr>
                <w:kern w:val="2"/>
                <w:sz w:val="22"/>
                <w:szCs w:val="22"/>
              </w:rPr>
              <w:t xml:space="preserve"> nuo Pirkėjo pareikalavimo. </w:t>
            </w:r>
          </w:p>
        </w:tc>
      </w:tr>
      <w:tr w:rsidR="00B40422" w:rsidRPr="007D70BB" w14:paraId="160E304B" w14:textId="77777777" w:rsidTr="007E30F9">
        <w:trPr>
          <w:trHeight w:val="300"/>
        </w:trPr>
        <w:tc>
          <w:tcPr>
            <w:tcW w:w="2837" w:type="dxa"/>
          </w:tcPr>
          <w:p w14:paraId="18B4CDF2" w14:textId="77777777" w:rsidR="00B40422" w:rsidRPr="007D70BB" w:rsidRDefault="00B40422" w:rsidP="004256FB">
            <w:pPr>
              <w:rPr>
                <w:b/>
                <w:bCs/>
                <w:kern w:val="2"/>
                <w:sz w:val="22"/>
                <w:szCs w:val="22"/>
              </w:rPr>
            </w:pPr>
            <w:r w:rsidRPr="007D70BB">
              <w:rPr>
                <w:b/>
                <w:bCs/>
                <w:kern w:val="2"/>
                <w:sz w:val="22"/>
                <w:szCs w:val="22"/>
              </w:rPr>
              <w:t>9.3. Tiekėjui / Pirkėjui taikoma bauda nutraukus Sutartį dėl esminio Sutarties pažeidimo</w:t>
            </w:r>
          </w:p>
        </w:tc>
        <w:tc>
          <w:tcPr>
            <w:tcW w:w="7502" w:type="dxa"/>
            <w:gridSpan w:val="4"/>
          </w:tcPr>
          <w:p w14:paraId="2C07982D" w14:textId="77777777" w:rsidR="00091FCB" w:rsidRPr="007D70BB" w:rsidRDefault="00091FCB" w:rsidP="00091FCB">
            <w:pPr>
              <w:jc w:val="both"/>
              <w:rPr>
                <w:kern w:val="2"/>
                <w:sz w:val="22"/>
                <w:szCs w:val="22"/>
              </w:rPr>
            </w:pPr>
            <w:r w:rsidRPr="007D70BB">
              <w:rPr>
                <w:kern w:val="2"/>
                <w:sz w:val="22"/>
                <w:szCs w:val="22"/>
              </w:rPr>
              <w:t xml:space="preserve">9.3.1. Nutraukus Sutartį dėl esminio Sutarties pažeidimo, nustatyto Sutarties Specialiosiose sąlygose, mokama </w:t>
            </w:r>
            <w:r w:rsidRPr="007D70BB">
              <w:rPr>
                <w:color w:val="000000" w:themeColor="text1"/>
                <w:kern w:val="2"/>
                <w:sz w:val="22"/>
                <w:szCs w:val="22"/>
              </w:rPr>
              <w:t xml:space="preserve">10 (dešimties) </w:t>
            </w:r>
            <w:r w:rsidRPr="007D70BB">
              <w:rPr>
                <w:kern w:val="2"/>
                <w:sz w:val="22"/>
                <w:szCs w:val="22"/>
              </w:rPr>
              <w:t xml:space="preserve">procentų dydžio bauda nuo Pradinės Sutarties vertės be PVM, nurodytos Specialiųjų sąlygų 5.2 punkte. </w:t>
            </w:r>
          </w:p>
          <w:p w14:paraId="6B4D7854" w14:textId="3A65B6B6" w:rsidR="00B40422" w:rsidRPr="007D70BB" w:rsidRDefault="00091FCB" w:rsidP="00091FCB">
            <w:pPr>
              <w:jc w:val="both"/>
              <w:rPr>
                <w:kern w:val="2"/>
                <w:sz w:val="22"/>
                <w:szCs w:val="22"/>
              </w:rPr>
            </w:pPr>
            <w:r w:rsidRPr="007D70BB">
              <w:rPr>
                <w:kern w:val="2"/>
                <w:sz w:val="22"/>
                <w:szCs w:val="22"/>
              </w:rPr>
              <w:t>9.3.2.Nepagrįstai nutraukus Sutarties vykdymą ne Sutartyje nustatyta tvarka, mokama 5 procentų dydžio bauda nuo Pradinės Sutarties vertės, nurodytos Specialiųjų sąlygų 5.2 punkte.</w:t>
            </w:r>
          </w:p>
        </w:tc>
      </w:tr>
      <w:tr w:rsidR="00B40422" w:rsidRPr="007D70BB" w14:paraId="1C3FD263" w14:textId="77777777" w:rsidTr="007E30F9">
        <w:trPr>
          <w:trHeight w:val="300"/>
        </w:trPr>
        <w:tc>
          <w:tcPr>
            <w:tcW w:w="2837" w:type="dxa"/>
          </w:tcPr>
          <w:p w14:paraId="395F77CD" w14:textId="77777777" w:rsidR="00B40422" w:rsidRPr="007D70BB" w:rsidRDefault="00B40422" w:rsidP="004256FB">
            <w:pPr>
              <w:rPr>
                <w:b/>
                <w:bCs/>
                <w:kern w:val="2"/>
                <w:sz w:val="22"/>
                <w:szCs w:val="22"/>
              </w:rPr>
            </w:pPr>
            <w:r w:rsidRPr="007D70B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502" w:type="dxa"/>
            <w:gridSpan w:val="4"/>
          </w:tcPr>
          <w:p w14:paraId="54E625AA" w14:textId="05102C15" w:rsidR="00B40422" w:rsidRPr="007D70BB" w:rsidRDefault="00B64CFC" w:rsidP="004256FB">
            <w:pPr>
              <w:jc w:val="both"/>
              <w:rPr>
                <w:kern w:val="2"/>
                <w:sz w:val="22"/>
                <w:szCs w:val="22"/>
              </w:rPr>
            </w:pPr>
            <w:r w:rsidRPr="007D70BB">
              <w:rPr>
                <w:bCs/>
                <w:sz w:val="22"/>
                <w:szCs w:val="22"/>
              </w:rPr>
              <w:t xml:space="preserve">Netaikoma </w:t>
            </w:r>
          </w:p>
        </w:tc>
      </w:tr>
      <w:tr w:rsidR="00B40422" w:rsidRPr="007D70BB" w14:paraId="5B43696F" w14:textId="77777777" w:rsidTr="007E30F9">
        <w:trPr>
          <w:trHeight w:val="300"/>
        </w:trPr>
        <w:tc>
          <w:tcPr>
            <w:tcW w:w="2837" w:type="dxa"/>
          </w:tcPr>
          <w:p w14:paraId="5776DB75" w14:textId="77777777" w:rsidR="00B40422" w:rsidRPr="007D70BB" w:rsidRDefault="00B40422" w:rsidP="004256FB">
            <w:pPr>
              <w:rPr>
                <w:b/>
                <w:bCs/>
                <w:kern w:val="2"/>
                <w:sz w:val="22"/>
                <w:szCs w:val="22"/>
              </w:rPr>
            </w:pPr>
            <w:r w:rsidRPr="007D70BB">
              <w:rPr>
                <w:b/>
                <w:bCs/>
                <w:kern w:val="2"/>
                <w:sz w:val="22"/>
                <w:szCs w:val="22"/>
              </w:rPr>
              <w:t>9.5. Tiekėjui taikomos baudos dėl aplinkosauginių ir (arba) socialinių kriterijų nesilaikymo</w:t>
            </w:r>
          </w:p>
        </w:tc>
        <w:tc>
          <w:tcPr>
            <w:tcW w:w="7502" w:type="dxa"/>
            <w:gridSpan w:val="4"/>
          </w:tcPr>
          <w:p w14:paraId="05CDF9E3" w14:textId="0956B18D" w:rsidR="00D65156" w:rsidRPr="007D70BB" w:rsidRDefault="001C3300" w:rsidP="004256FB">
            <w:pPr>
              <w:tabs>
                <w:tab w:val="left" w:pos="1418"/>
              </w:tabs>
              <w:jc w:val="both"/>
              <w:rPr>
                <w:bCs/>
                <w:sz w:val="22"/>
                <w:szCs w:val="22"/>
              </w:rPr>
            </w:pPr>
            <w:r w:rsidRPr="007D70BB">
              <w:rPr>
                <w:bCs/>
                <w:sz w:val="22"/>
                <w:szCs w:val="22"/>
              </w:rPr>
              <w:t xml:space="preserve">9.5.1. </w:t>
            </w:r>
            <w:r w:rsidR="00D65156" w:rsidRPr="007D70BB">
              <w:rPr>
                <w:bCs/>
                <w:sz w:val="22"/>
                <w:szCs w:val="22"/>
              </w:rPr>
              <w:t xml:space="preserve">Tiekėjui nustatoma </w:t>
            </w:r>
            <w:r w:rsidR="00EB76CC" w:rsidRPr="007D70BB">
              <w:rPr>
                <w:bCs/>
                <w:sz w:val="22"/>
                <w:szCs w:val="22"/>
              </w:rPr>
              <w:t>1</w:t>
            </w:r>
            <w:r w:rsidR="00D65156" w:rsidRPr="007D70BB">
              <w:rPr>
                <w:bCs/>
                <w:sz w:val="22"/>
                <w:szCs w:val="22"/>
              </w:rPr>
              <w:t>00 (</w:t>
            </w:r>
            <w:r w:rsidR="00EB76CC" w:rsidRPr="007D70BB">
              <w:rPr>
                <w:bCs/>
                <w:sz w:val="22"/>
                <w:szCs w:val="22"/>
              </w:rPr>
              <w:t>Vieno</w:t>
            </w:r>
            <w:r w:rsidR="00D65156" w:rsidRPr="007D70BB">
              <w:rPr>
                <w:bCs/>
                <w:sz w:val="22"/>
                <w:szCs w:val="22"/>
              </w:rPr>
              <w:t xml:space="preserve"> šimtų) Eur vertės bauda už kiekvieną nustatytą atvejį dėl aplinkosauginių kriterijų nesilaikymą, surašant pažeidimo aktą už kiekvieną nustatytą atvejį. Bauda išskaičiuojama iš Tiekėjui mokėtinos sumos.</w:t>
            </w:r>
          </w:p>
          <w:p w14:paraId="49F83FE6" w14:textId="77777777" w:rsidR="00B40422" w:rsidRPr="007D70BB" w:rsidRDefault="00B40422" w:rsidP="004256FB">
            <w:pPr>
              <w:tabs>
                <w:tab w:val="left" w:pos="1418"/>
              </w:tabs>
              <w:jc w:val="both"/>
              <w:rPr>
                <w:bCs/>
                <w:sz w:val="22"/>
                <w:szCs w:val="22"/>
              </w:rPr>
            </w:pPr>
          </w:p>
          <w:p w14:paraId="53B82A81" w14:textId="77777777" w:rsidR="00B40422" w:rsidRPr="007D70BB" w:rsidRDefault="001C3300" w:rsidP="004256FB">
            <w:pPr>
              <w:jc w:val="both"/>
              <w:rPr>
                <w:color w:val="4472C4"/>
                <w:kern w:val="2"/>
                <w:sz w:val="22"/>
                <w:szCs w:val="22"/>
              </w:rPr>
            </w:pPr>
            <w:r w:rsidRPr="007D70BB">
              <w:rPr>
                <w:bCs/>
                <w:sz w:val="22"/>
                <w:szCs w:val="22"/>
              </w:rPr>
              <w:lastRenderedPageBreak/>
              <w:t>9.5.2. Jeigu</w:t>
            </w:r>
            <w:r w:rsidR="009F001E" w:rsidRPr="007D70BB">
              <w:rPr>
                <w:bCs/>
                <w:sz w:val="22"/>
                <w:szCs w:val="22"/>
              </w:rPr>
              <w:t xml:space="preserve"> bauda neišskaičiuojama</w:t>
            </w:r>
            <w:r w:rsidRPr="007D70BB">
              <w:rPr>
                <w:bCs/>
                <w:sz w:val="22"/>
                <w:szCs w:val="22"/>
              </w:rPr>
              <w:t xml:space="preserve"> pagal Bendrųjų sąlygų 8.2.3 punktą, Tiekėjas privalo sumokėti Pirkėjui baudą per 5 (penkias) darbo dienas nuo Pirkėjo pareikalavimo.</w:t>
            </w:r>
          </w:p>
        </w:tc>
      </w:tr>
      <w:tr w:rsidR="00B40422" w:rsidRPr="007D70BB" w14:paraId="124A22DD" w14:textId="77777777" w:rsidTr="007E30F9">
        <w:trPr>
          <w:trHeight w:val="300"/>
        </w:trPr>
        <w:tc>
          <w:tcPr>
            <w:tcW w:w="2837" w:type="dxa"/>
          </w:tcPr>
          <w:p w14:paraId="4430A79B" w14:textId="77777777" w:rsidR="00B40422" w:rsidRPr="007D70BB" w:rsidRDefault="00B40422" w:rsidP="004256FB">
            <w:pPr>
              <w:rPr>
                <w:b/>
                <w:bCs/>
                <w:kern w:val="2"/>
                <w:sz w:val="22"/>
                <w:szCs w:val="22"/>
              </w:rPr>
            </w:pPr>
            <w:r w:rsidRPr="007D70BB">
              <w:rPr>
                <w:b/>
                <w:bCs/>
                <w:kern w:val="2"/>
                <w:sz w:val="22"/>
                <w:szCs w:val="22"/>
              </w:rPr>
              <w:lastRenderedPageBreak/>
              <w:t>9.6. Tiekėjui / Pirkėjui taikoma bauda dėl konfidencialumo reikalavimų nesilaikymo</w:t>
            </w:r>
          </w:p>
        </w:tc>
        <w:tc>
          <w:tcPr>
            <w:tcW w:w="7502" w:type="dxa"/>
            <w:gridSpan w:val="4"/>
          </w:tcPr>
          <w:p w14:paraId="199ACECF" w14:textId="77777777" w:rsidR="00B40422" w:rsidRPr="007D70BB" w:rsidRDefault="00B40422" w:rsidP="004256FB">
            <w:pPr>
              <w:rPr>
                <w:color w:val="4472C4"/>
                <w:kern w:val="2"/>
                <w:sz w:val="22"/>
                <w:szCs w:val="22"/>
              </w:rPr>
            </w:pPr>
            <w:r w:rsidRPr="007D70BB">
              <w:rPr>
                <w:kern w:val="2"/>
                <w:sz w:val="22"/>
                <w:szCs w:val="22"/>
              </w:rPr>
              <w:t>Netaikoma</w:t>
            </w:r>
          </w:p>
          <w:p w14:paraId="62FCAB72" w14:textId="77777777" w:rsidR="00B40422" w:rsidRPr="007D70BB" w:rsidRDefault="00B40422" w:rsidP="004256FB">
            <w:pPr>
              <w:rPr>
                <w:color w:val="4472C4"/>
                <w:kern w:val="2"/>
                <w:sz w:val="22"/>
                <w:szCs w:val="22"/>
              </w:rPr>
            </w:pPr>
          </w:p>
        </w:tc>
      </w:tr>
      <w:tr w:rsidR="00B40422" w:rsidRPr="007D70BB" w14:paraId="79ED733C" w14:textId="77777777" w:rsidTr="007E30F9">
        <w:trPr>
          <w:trHeight w:val="300"/>
        </w:trPr>
        <w:tc>
          <w:tcPr>
            <w:tcW w:w="2837" w:type="dxa"/>
          </w:tcPr>
          <w:p w14:paraId="412821B9" w14:textId="77777777" w:rsidR="00B40422" w:rsidRPr="007D70BB" w:rsidRDefault="00B40422" w:rsidP="004256FB">
            <w:pPr>
              <w:rPr>
                <w:b/>
                <w:bCs/>
                <w:kern w:val="2"/>
                <w:sz w:val="22"/>
                <w:szCs w:val="22"/>
              </w:rPr>
            </w:pPr>
            <w:r w:rsidRPr="007D70BB">
              <w:rPr>
                <w:b/>
                <w:bCs/>
                <w:kern w:val="2"/>
                <w:sz w:val="22"/>
                <w:szCs w:val="22"/>
              </w:rPr>
              <w:t xml:space="preserve">9.7. Tiekėjui taikomos netesybos dėl pirkimo dokumentuose nustatytų kokybinių kriterijų </w:t>
            </w:r>
            <w:proofErr w:type="spellStart"/>
            <w:r w:rsidRPr="007D70BB">
              <w:rPr>
                <w:b/>
                <w:bCs/>
                <w:kern w:val="2"/>
                <w:sz w:val="22"/>
                <w:szCs w:val="22"/>
              </w:rPr>
              <w:t>nepasiekimo</w:t>
            </w:r>
            <w:proofErr w:type="spellEnd"/>
            <w:r w:rsidRPr="007D70BB">
              <w:rPr>
                <w:b/>
                <w:bCs/>
                <w:kern w:val="2"/>
                <w:sz w:val="22"/>
                <w:szCs w:val="22"/>
              </w:rPr>
              <w:t xml:space="preserve"> Sutarties vykdymo metu</w:t>
            </w:r>
          </w:p>
        </w:tc>
        <w:tc>
          <w:tcPr>
            <w:tcW w:w="7502" w:type="dxa"/>
            <w:gridSpan w:val="4"/>
          </w:tcPr>
          <w:p w14:paraId="3BA27AD8" w14:textId="77777777" w:rsidR="00D65156" w:rsidRPr="007D70BB" w:rsidRDefault="006B6304" w:rsidP="004256FB">
            <w:pPr>
              <w:jc w:val="both"/>
              <w:rPr>
                <w:kern w:val="2"/>
                <w:sz w:val="22"/>
                <w:szCs w:val="22"/>
              </w:rPr>
            </w:pPr>
            <w:r w:rsidRPr="007D70BB">
              <w:rPr>
                <w:kern w:val="2"/>
                <w:sz w:val="22"/>
                <w:szCs w:val="22"/>
              </w:rPr>
              <w:t>Netaikoma</w:t>
            </w:r>
          </w:p>
          <w:p w14:paraId="634F72A1" w14:textId="77777777" w:rsidR="00B40422" w:rsidRPr="007D70BB" w:rsidRDefault="00B40422" w:rsidP="004256FB">
            <w:pPr>
              <w:jc w:val="both"/>
              <w:rPr>
                <w:color w:val="4472C4"/>
                <w:kern w:val="2"/>
                <w:sz w:val="22"/>
                <w:szCs w:val="22"/>
              </w:rPr>
            </w:pPr>
          </w:p>
        </w:tc>
      </w:tr>
      <w:tr w:rsidR="00B40422" w:rsidRPr="007D70BB" w14:paraId="584ED798" w14:textId="77777777" w:rsidTr="007E30F9">
        <w:trPr>
          <w:trHeight w:val="300"/>
        </w:trPr>
        <w:tc>
          <w:tcPr>
            <w:tcW w:w="2837" w:type="dxa"/>
          </w:tcPr>
          <w:p w14:paraId="256AC274" w14:textId="77777777" w:rsidR="00B40422" w:rsidRPr="007D70BB" w:rsidRDefault="00B40422" w:rsidP="004256FB">
            <w:pPr>
              <w:rPr>
                <w:b/>
                <w:bCs/>
                <w:kern w:val="2"/>
                <w:sz w:val="22"/>
                <w:szCs w:val="22"/>
              </w:rPr>
            </w:pPr>
            <w:r w:rsidRPr="007D70BB">
              <w:rPr>
                <w:b/>
                <w:bCs/>
                <w:kern w:val="2"/>
                <w:sz w:val="22"/>
                <w:szCs w:val="22"/>
              </w:rPr>
              <w:t>9.8. Tiekėjui taikomos netesybos dėl Sutarties įvykdymo užtikrinimo nepratęsimo</w:t>
            </w:r>
          </w:p>
        </w:tc>
        <w:tc>
          <w:tcPr>
            <w:tcW w:w="7502" w:type="dxa"/>
            <w:gridSpan w:val="4"/>
          </w:tcPr>
          <w:p w14:paraId="0BB2A726" w14:textId="77777777" w:rsidR="00B40422" w:rsidRPr="007D70BB" w:rsidRDefault="00B40422" w:rsidP="004256FB">
            <w:pPr>
              <w:rPr>
                <w:kern w:val="2"/>
                <w:sz w:val="22"/>
                <w:szCs w:val="22"/>
              </w:rPr>
            </w:pPr>
            <w:r w:rsidRPr="007D70BB">
              <w:rPr>
                <w:kern w:val="2"/>
                <w:sz w:val="22"/>
                <w:szCs w:val="22"/>
              </w:rPr>
              <w:t>Netaikoma</w:t>
            </w:r>
          </w:p>
          <w:p w14:paraId="5FC30976" w14:textId="77777777" w:rsidR="00B40422" w:rsidRPr="007D70BB" w:rsidRDefault="00B40422" w:rsidP="004256FB">
            <w:pPr>
              <w:rPr>
                <w:color w:val="4472C4"/>
                <w:kern w:val="2"/>
                <w:sz w:val="22"/>
                <w:szCs w:val="22"/>
              </w:rPr>
            </w:pPr>
          </w:p>
        </w:tc>
      </w:tr>
      <w:tr w:rsidR="00E87E4A" w:rsidRPr="007D70BB" w14:paraId="5BF502E6" w14:textId="77777777" w:rsidTr="007E30F9">
        <w:trPr>
          <w:trHeight w:val="300"/>
        </w:trPr>
        <w:tc>
          <w:tcPr>
            <w:tcW w:w="2837" w:type="dxa"/>
          </w:tcPr>
          <w:p w14:paraId="63B1D95A" w14:textId="7486FCE5" w:rsidR="00E87E4A" w:rsidRPr="007D70BB" w:rsidRDefault="00E87E4A" w:rsidP="004256FB">
            <w:pPr>
              <w:rPr>
                <w:b/>
                <w:bCs/>
                <w:kern w:val="2"/>
                <w:sz w:val="22"/>
                <w:szCs w:val="22"/>
              </w:rPr>
            </w:pPr>
            <w:r w:rsidRPr="007D70BB">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502" w:type="dxa"/>
            <w:gridSpan w:val="4"/>
          </w:tcPr>
          <w:p w14:paraId="79A0DDC4" w14:textId="77777777" w:rsidR="00E87E4A" w:rsidRPr="007D70BB" w:rsidRDefault="00E87E4A" w:rsidP="004256FB">
            <w:pPr>
              <w:rPr>
                <w:kern w:val="2"/>
                <w:sz w:val="22"/>
                <w:szCs w:val="22"/>
              </w:rPr>
            </w:pPr>
            <w:r w:rsidRPr="007D70BB">
              <w:rPr>
                <w:kern w:val="2"/>
                <w:sz w:val="22"/>
                <w:szCs w:val="22"/>
              </w:rPr>
              <w:t>Netaikoma</w:t>
            </w:r>
          </w:p>
          <w:p w14:paraId="38EC4A8E" w14:textId="2264088D" w:rsidR="00E87E4A" w:rsidRPr="007D70BB" w:rsidRDefault="00E87E4A" w:rsidP="004256FB">
            <w:pPr>
              <w:jc w:val="both"/>
              <w:rPr>
                <w:color w:val="4472C4"/>
                <w:kern w:val="2"/>
                <w:sz w:val="22"/>
                <w:szCs w:val="22"/>
              </w:rPr>
            </w:pPr>
          </w:p>
        </w:tc>
      </w:tr>
      <w:tr w:rsidR="00E87E4A" w:rsidRPr="007D70BB" w14:paraId="7FDD0941" w14:textId="77777777" w:rsidTr="007E30F9">
        <w:trPr>
          <w:trHeight w:val="300"/>
        </w:trPr>
        <w:tc>
          <w:tcPr>
            <w:tcW w:w="2837" w:type="dxa"/>
          </w:tcPr>
          <w:p w14:paraId="433DBDEB" w14:textId="20240895" w:rsidR="00E87E4A" w:rsidRPr="007D70BB" w:rsidRDefault="00E87E4A" w:rsidP="004256FB">
            <w:pPr>
              <w:rPr>
                <w:b/>
                <w:bCs/>
                <w:kern w:val="2"/>
                <w:sz w:val="22"/>
                <w:szCs w:val="22"/>
              </w:rPr>
            </w:pPr>
            <w:r w:rsidRPr="007D70BB">
              <w:rPr>
                <w:b/>
                <w:bCs/>
                <w:kern w:val="2"/>
                <w:sz w:val="22"/>
                <w:szCs w:val="22"/>
              </w:rPr>
              <w:t>9.10. Kitos netesybos</w:t>
            </w:r>
          </w:p>
        </w:tc>
        <w:tc>
          <w:tcPr>
            <w:tcW w:w="7502" w:type="dxa"/>
            <w:gridSpan w:val="4"/>
          </w:tcPr>
          <w:p w14:paraId="32ABB21E" w14:textId="79799D2F" w:rsidR="00E87E4A" w:rsidRPr="007D70BB" w:rsidRDefault="00495FF3" w:rsidP="004256FB">
            <w:pPr>
              <w:jc w:val="both"/>
              <w:rPr>
                <w:sz w:val="22"/>
                <w:szCs w:val="22"/>
              </w:rPr>
            </w:pPr>
            <w:r w:rsidRPr="007D70BB">
              <w:rPr>
                <w:sz w:val="22"/>
                <w:szCs w:val="22"/>
              </w:rPr>
              <w:t>Netaikoma</w:t>
            </w:r>
          </w:p>
        </w:tc>
      </w:tr>
      <w:tr w:rsidR="00E87E4A" w:rsidRPr="007D70BB" w14:paraId="1821D139" w14:textId="77777777" w:rsidTr="007E30F9">
        <w:trPr>
          <w:trHeight w:val="300"/>
        </w:trPr>
        <w:tc>
          <w:tcPr>
            <w:tcW w:w="10339" w:type="dxa"/>
            <w:gridSpan w:val="5"/>
          </w:tcPr>
          <w:p w14:paraId="617D1F2C" w14:textId="66003293" w:rsidR="00E87E4A" w:rsidRPr="007D70BB" w:rsidRDefault="00E87E4A" w:rsidP="004256FB">
            <w:pPr>
              <w:jc w:val="center"/>
              <w:rPr>
                <w:b/>
                <w:bCs/>
                <w:kern w:val="2"/>
                <w:sz w:val="22"/>
                <w:szCs w:val="22"/>
              </w:rPr>
            </w:pPr>
            <w:r w:rsidRPr="007D70BB">
              <w:rPr>
                <w:b/>
                <w:bCs/>
                <w:kern w:val="2"/>
                <w:sz w:val="22"/>
                <w:szCs w:val="22"/>
              </w:rPr>
              <w:t xml:space="preserve">10. </w:t>
            </w:r>
            <w:r w:rsidRPr="007D70BB">
              <w:rPr>
                <w:b/>
                <w:kern w:val="2"/>
                <w:sz w:val="22"/>
                <w:szCs w:val="22"/>
              </w:rPr>
              <w:t>ESMINĖS SUTARTIES SĄLYGOS</w:t>
            </w:r>
          </w:p>
        </w:tc>
      </w:tr>
      <w:tr w:rsidR="00E87E4A" w:rsidRPr="007D70BB" w14:paraId="7F98ACE1" w14:textId="77777777" w:rsidTr="007E30F9">
        <w:trPr>
          <w:trHeight w:val="300"/>
        </w:trPr>
        <w:tc>
          <w:tcPr>
            <w:tcW w:w="2837" w:type="dxa"/>
          </w:tcPr>
          <w:p w14:paraId="6464434F" w14:textId="0660984D" w:rsidR="00E87E4A" w:rsidRPr="007D70BB" w:rsidRDefault="00E87E4A" w:rsidP="004256FB">
            <w:pPr>
              <w:rPr>
                <w:b/>
                <w:bCs/>
                <w:kern w:val="2"/>
                <w:sz w:val="22"/>
                <w:szCs w:val="22"/>
              </w:rPr>
            </w:pPr>
            <w:r w:rsidRPr="007D70BB">
              <w:rPr>
                <w:b/>
                <w:bCs/>
                <w:sz w:val="22"/>
                <w:szCs w:val="22"/>
              </w:rPr>
              <w:t>10.1. Esminės Sutarties sąlygos</w:t>
            </w:r>
          </w:p>
        </w:tc>
        <w:tc>
          <w:tcPr>
            <w:tcW w:w="7502" w:type="dxa"/>
            <w:gridSpan w:val="4"/>
          </w:tcPr>
          <w:p w14:paraId="0329E947" w14:textId="77777777" w:rsidR="00A12E2E" w:rsidRPr="007D70BB" w:rsidRDefault="00A12E2E" w:rsidP="00A12E2E">
            <w:pPr>
              <w:jc w:val="both"/>
              <w:rPr>
                <w:kern w:val="2"/>
                <w:sz w:val="22"/>
                <w:szCs w:val="22"/>
              </w:rPr>
            </w:pPr>
            <w:r w:rsidRPr="007D70BB">
              <w:rPr>
                <w:kern w:val="2"/>
                <w:sz w:val="22"/>
                <w:szCs w:val="22"/>
              </w:rPr>
              <w:t>10.1.1 Tiekėjo prisiimtų įsipareigojimų už Sutartyje nustatytą Sutarties kainą / įkainius vykdymas;</w:t>
            </w:r>
          </w:p>
          <w:p w14:paraId="79E6F8BE" w14:textId="77777777" w:rsidR="00A12E2E" w:rsidRPr="007D70BB" w:rsidRDefault="00A12E2E" w:rsidP="00A12E2E">
            <w:pPr>
              <w:jc w:val="both"/>
              <w:rPr>
                <w:kern w:val="2"/>
                <w:sz w:val="22"/>
                <w:szCs w:val="22"/>
              </w:rPr>
            </w:pPr>
            <w:r w:rsidRPr="007D70BB">
              <w:rPr>
                <w:kern w:val="2"/>
                <w:sz w:val="22"/>
                <w:szCs w:val="22"/>
              </w:rPr>
              <w:t>10.1.2. Sutartyje nustatytų Prekių tiekimo terminų laikymasis;</w:t>
            </w:r>
          </w:p>
          <w:p w14:paraId="2CE19AD2" w14:textId="77777777" w:rsidR="00A12E2E" w:rsidRPr="007D70BB" w:rsidRDefault="00A12E2E" w:rsidP="00A12E2E">
            <w:pPr>
              <w:jc w:val="both"/>
              <w:rPr>
                <w:kern w:val="2"/>
                <w:sz w:val="22"/>
                <w:szCs w:val="22"/>
              </w:rPr>
            </w:pPr>
            <w:r w:rsidRPr="007D70BB">
              <w:rPr>
                <w:kern w:val="2"/>
                <w:sz w:val="22"/>
                <w:szCs w:val="22"/>
              </w:rPr>
              <w:t>10.1.3. Priskaičiuotų netesybų mokėjimas;</w:t>
            </w:r>
          </w:p>
          <w:p w14:paraId="73FE5891" w14:textId="336BC699" w:rsidR="00E87E4A" w:rsidRPr="007D70BB" w:rsidRDefault="00A12E2E" w:rsidP="00B806E5">
            <w:pPr>
              <w:jc w:val="both"/>
              <w:rPr>
                <w:kern w:val="2"/>
                <w:sz w:val="22"/>
                <w:szCs w:val="22"/>
              </w:rPr>
            </w:pPr>
            <w:r w:rsidRPr="007D70BB">
              <w:rPr>
                <w:kern w:val="2"/>
                <w:sz w:val="22"/>
                <w:szCs w:val="22"/>
              </w:rPr>
              <w:t>10.1.4. Sutartyje ir (ar) Įstatymuose nustatytus reikalavimus atitinkančių Prekių pristatymas;</w:t>
            </w:r>
          </w:p>
        </w:tc>
      </w:tr>
      <w:tr w:rsidR="00E87E4A" w:rsidRPr="007D70BB" w14:paraId="01CBBB8A" w14:textId="77777777" w:rsidTr="007E30F9">
        <w:trPr>
          <w:trHeight w:val="300"/>
        </w:trPr>
        <w:tc>
          <w:tcPr>
            <w:tcW w:w="2837" w:type="dxa"/>
          </w:tcPr>
          <w:p w14:paraId="1F2D3DD5" w14:textId="4772C3DB" w:rsidR="00E87E4A" w:rsidRPr="007D70BB" w:rsidRDefault="00E87E4A" w:rsidP="004256FB">
            <w:pPr>
              <w:rPr>
                <w:b/>
                <w:bCs/>
                <w:kern w:val="2"/>
                <w:sz w:val="22"/>
                <w:szCs w:val="22"/>
              </w:rPr>
            </w:pPr>
            <w:r w:rsidRPr="007D70BB">
              <w:rPr>
                <w:b/>
                <w:bCs/>
                <w:kern w:val="2"/>
                <w:sz w:val="22"/>
                <w:szCs w:val="22"/>
              </w:rPr>
              <w:t>10.2. Dideli arba nuolatiniai esminės Sutarties sąlygos vykdymo trūkumai</w:t>
            </w:r>
          </w:p>
        </w:tc>
        <w:tc>
          <w:tcPr>
            <w:tcW w:w="7502" w:type="dxa"/>
            <w:gridSpan w:val="4"/>
          </w:tcPr>
          <w:p w14:paraId="25A9E53A" w14:textId="1512B31B" w:rsidR="00E87E4A" w:rsidRPr="007D70BB" w:rsidRDefault="00E87E4A" w:rsidP="004256FB">
            <w:pPr>
              <w:rPr>
                <w:kern w:val="2"/>
                <w:sz w:val="22"/>
                <w:szCs w:val="22"/>
              </w:rPr>
            </w:pPr>
            <w:r w:rsidRPr="007D70BB">
              <w:rPr>
                <w:kern w:val="2"/>
                <w:sz w:val="22"/>
                <w:szCs w:val="22"/>
              </w:rPr>
              <w:t xml:space="preserve">Netaikoma </w:t>
            </w:r>
          </w:p>
        </w:tc>
      </w:tr>
      <w:tr w:rsidR="00E87E4A" w:rsidRPr="007D70BB" w14:paraId="7B3539F6" w14:textId="77777777" w:rsidTr="007E30F9">
        <w:trPr>
          <w:trHeight w:val="300"/>
        </w:trPr>
        <w:tc>
          <w:tcPr>
            <w:tcW w:w="10339" w:type="dxa"/>
            <w:gridSpan w:val="5"/>
          </w:tcPr>
          <w:p w14:paraId="2FA5803C" w14:textId="2D72A7E7" w:rsidR="00E87E4A" w:rsidRPr="007D70BB" w:rsidRDefault="00E87E4A" w:rsidP="004256FB">
            <w:pPr>
              <w:jc w:val="center"/>
              <w:rPr>
                <w:kern w:val="2"/>
                <w:sz w:val="22"/>
                <w:szCs w:val="22"/>
              </w:rPr>
            </w:pPr>
            <w:r w:rsidRPr="007D70BB">
              <w:rPr>
                <w:b/>
                <w:bCs/>
                <w:kern w:val="2"/>
                <w:sz w:val="22"/>
                <w:szCs w:val="22"/>
              </w:rPr>
              <w:t>11. SUTARTIES GALIOJIMAS IR KEITIMAS</w:t>
            </w:r>
          </w:p>
        </w:tc>
      </w:tr>
      <w:tr w:rsidR="00E87E4A" w:rsidRPr="007D70BB" w14:paraId="1652AC1B" w14:textId="77777777" w:rsidTr="007E30F9">
        <w:trPr>
          <w:trHeight w:val="300"/>
        </w:trPr>
        <w:tc>
          <w:tcPr>
            <w:tcW w:w="2837" w:type="dxa"/>
          </w:tcPr>
          <w:p w14:paraId="3001F93B" w14:textId="0557891D" w:rsidR="00E87E4A" w:rsidRPr="007D70BB" w:rsidRDefault="00E87E4A" w:rsidP="004256FB">
            <w:pPr>
              <w:rPr>
                <w:b/>
                <w:bCs/>
                <w:kern w:val="2"/>
                <w:sz w:val="22"/>
                <w:szCs w:val="22"/>
              </w:rPr>
            </w:pPr>
            <w:r w:rsidRPr="007D70BB">
              <w:rPr>
                <w:b/>
                <w:bCs/>
                <w:kern w:val="2"/>
                <w:sz w:val="22"/>
                <w:szCs w:val="22"/>
              </w:rPr>
              <w:t>1</w:t>
            </w:r>
            <w:r w:rsidR="006D53B2" w:rsidRPr="007D70BB">
              <w:rPr>
                <w:b/>
                <w:bCs/>
                <w:kern w:val="2"/>
                <w:sz w:val="22"/>
                <w:szCs w:val="22"/>
              </w:rPr>
              <w:t>1</w:t>
            </w:r>
            <w:r w:rsidRPr="007D70BB">
              <w:rPr>
                <w:b/>
                <w:bCs/>
                <w:kern w:val="2"/>
                <w:sz w:val="22"/>
                <w:szCs w:val="22"/>
              </w:rPr>
              <w:t>.1. Sutarties sudarymas ir įsigaliojimas</w:t>
            </w:r>
          </w:p>
        </w:tc>
        <w:tc>
          <w:tcPr>
            <w:tcW w:w="7502" w:type="dxa"/>
            <w:gridSpan w:val="4"/>
          </w:tcPr>
          <w:p w14:paraId="1A8356D2" w14:textId="118CD048" w:rsidR="003115F9" w:rsidRPr="007D70BB" w:rsidRDefault="00BA3C06" w:rsidP="004256FB">
            <w:pPr>
              <w:jc w:val="both"/>
              <w:rPr>
                <w:kern w:val="2"/>
                <w:sz w:val="22"/>
                <w:szCs w:val="22"/>
              </w:rPr>
            </w:pPr>
            <w:r>
              <w:rPr>
                <w:kern w:val="2"/>
                <w:sz w:val="22"/>
                <w:szCs w:val="22"/>
              </w:rPr>
              <w:t xml:space="preserve">11.1.1. </w:t>
            </w:r>
            <w:r w:rsidR="003115F9" w:rsidRPr="007D70BB">
              <w:rPr>
                <w:kern w:val="2"/>
                <w:sz w:val="22"/>
                <w:szCs w:val="22"/>
              </w:rPr>
              <w:t>Ši Sutartis laikoma sudaryta ir įsigalioja nuo Sutarties pasirašymo dienos (antrosios Šalies pasirašymo dieną).</w:t>
            </w:r>
          </w:p>
          <w:p w14:paraId="56C31D94" w14:textId="4E8E2FB8" w:rsidR="00E87E4A" w:rsidRPr="007D70BB" w:rsidRDefault="003115F9" w:rsidP="004256FB">
            <w:pPr>
              <w:jc w:val="both"/>
              <w:rPr>
                <w:kern w:val="2"/>
                <w:sz w:val="22"/>
                <w:szCs w:val="22"/>
              </w:rPr>
            </w:pPr>
            <w:r w:rsidRPr="007D70BB">
              <w:rPr>
                <w:color w:val="000000"/>
                <w:kern w:val="2"/>
                <w:sz w:val="22"/>
                <w:szCs w:val="22"/>
              </w:rPr>
              <w:t>Sutartis galioja iki visiško prievolių įvykdymo</w:t>
            </w:r>
            <w:r w:rsidR="00427513" w:rsidRPr="007D70BB">
              <w:rPr>
                <w:color w:val="000000"/>
                <w:kern w:val="2"/>
                <w:sz w:val="22"/>
                <w:szCs w:val="22"/>
              </w:rPr>
              <w:t>, bet ne ilgiau  kaip 13 mėnesių</w:t>
            </w:r>
            <w:r w:rsidR="00DA7B7C" w:rsidRPr="007D70BB">
              <w:rPr>
                <w:color w:val="000000"/>
                <w:kern w:val="2"/>
                <w:sz w:val="22"/>
                <w:szCs w:val="22"/>
              </w:rPr>
              <w:t xml:space="preserve"> </w:t>
            </w:r>
            <w:r w:rsidR="00DA7B7C" w:rsidRPr="007D70BB">
              <w:rPr>
                <w:sz w:val="22"/>
                <w:szCs w:val="22"/>
              </w:rPr>
              <w:t>(sutarties vykdymo trukmė (prekių tiekimo terminas) – 12</w:t>
            </w:r>
            <w:r w:rsidR="00DA7B7C" w:rsidRPr="007D70BB">
              <w:rPr>
                <w:b/>
                <w:bCs/>
                <w:sz w:val="22"/>
                <w:szCs w:val="22"/>
              </w:rPr>
              <w:t xml:space="preserve"> (dvylika) mėnesių</w:t>
            </w:r>
            <w:r w:rsidR="00DA7B7C" w:rsidRPr="007D70BB">
              <w:rPr>
                <w:sz w:val="22"/>
                <w:szCs w:val="22"/>
              </w:rPr>
              <w:t xml:space="preserve"> atsiskaitymo terminas 1 (vienas) mėnuo).</w:t>
            </w:r>
          </w:p>
        </w:tc>
      </w:tr>
      <w:tr w:rsidR="00E87E4A" w:rsidRPr="007D70BB" w14:paraId="18F19351" w14:textId="77777777" w:rsidTr="007E30F9">
        <w:trPr>
          <w:trHeight w:val="300"/>
        </w:trPr>
        <w:tc>
          <w:tcPr>
            <w:tcW w:w="2837" w:type="dxa"/>
          </w:tcPr>
          <w:p w14:paraId="74EB210A" w14:textId="0033F9C9" w:rsidR="00E87E4A" w:rsidRPr="007D70BB" w:rsidRDefault="00E87E4A" w:rsidP="004256FB">
            <w:pPr>
              <w:rPr>
                <w:b/>
                <w:bCs/>
                <w:kern w:val="2"/>
                <w:sz w:val="22"/>
                <w:szCs w:val="22"/>
              </w:rPr>
            </w:pPr>
            <w:r w:rsidRPr="007D70BB">
              <w:rPr>
                <w:b/>
                <w:bCs/>
                <w:kern w:val="2"/>
                <w:sz w:val="22"/>
                <w:szCs w:val="22"/>
              </w:rPr>
              <w:t>1</w:t>
            </w:r>
            <w:r w:rsidR="006D53B2" w:rsidRPr="007D70BB">
              <w:rPr>
                <w:b/>
                <w:bCs/>
                <w:kern w:val="2"/>
                <w:sz w:val="22"/>
                <w:szCs w:val="22"/>
              </w:rPr>
              <w:t>1</w:t>
            </w:r>
            <w:r w:rsidRPr="007D70BB">
              <w:rPr>
                <w:b/>
                <w:bCs/>
                <w:kern w:val="2"/>
                <w:sz w:val="22"/>
                <w:szCs w:val="22"/>
              </w:rPr>
              <w:t>.2. Sutarties galiojimo termino pratęsimas</w:t>
            </w:r>
          </w:p>
        </w:tc>
        <w:tc>
          <w:tcPr>
            <w:tcW w:w="7502" w:type="dxa"/>
            <w:gridSpan w:val="4"/>
          </w:tcPr>
          <w:p w14:paraId="7B5F7AA9" w14:textId="0C669227" w:rsidR="00E87E4A" w:rsidRPr="007D70BB" w:rsidRDefault="00E87E4A" w:rsidP="004256FB">
            <w:pPr>
              <w:rPr>
                <w:kern w:val="2"/>
                <w:sz w:val="22"/>
                <w:szCs w:val="22"/>
              </w:rPr>
            </w:pPr>
            <w:r w:rsidRPr="007D70BB">
              <w:rPr>
                <w:kern w:val="2"/>
                <w:sz w:val="22"/>
                <w:szCs w:val="22"/>
              </w:rPr>
              <w:t>Netaikoma</w:t>
            </w:r>
          </w:p>
        </w:tc>
      </w:tr>
      <w:tr w:rsidR="00E87E4A" w:rsidRPr="007D70BB" w14:paraId="40FD0A5D" w14:textId="77777777" w:rsidTr="007E30F9">
        <w:trPr>
          <w:trHeight w:val="300"/>
        </w:trPr>
        <w:tc>
          <w:tcPr>
            <w:tcW w:w="10339" w:type="dxa"/>
            <w:gridSpan w:val="5"/>
          </w:tcPr>
          <w:p w14:paraId="7FE64BF6" w14:textId="21783C17" w:rsidR="00E87E4A" w:rsidRPr="007D70BB" w:rsidRDefault="00E87E4A" w:rsidP="004256FB">
            <w:pPr>
              <w:jc w:val="center"/>
              <w:rPr>
                <w:b/>
                <w:bCs/>
                <w:kern w:val="2"/>
                <w:sz w:val="22"/>
                <w:szCs w:val="22"/>
              </w:rPr>
            </w:pPr>
            <w:r w:rsidRPr="007D70BB">
              <w:rPr>
                <w:b/>
                <w:bCs/>
                <w:kern w:val="2"/>
                <w:sz w:val="22"/>
                <w:szCs w:val="22"/>
              </w:rPr>
              <w:t>1</w:t>
            </w:r>
            <w:r w:rsidR="006D53B2" w:rsidRPr="007D70BB">
              <w:rPr>
                <w:b/>
                <w:bCs/>
                <w:kern w:val="2"/>
                <w:sz w:val="22"/>
                <w:szCs w:val="22"/>
              </w:rPr>
              <w:t>2</w:t>
            </w:r>
            <w:r w:rsidRPr="007D70BB">
              <w:rPr>
                <w:b/>
                <w:bCs/>
                <w:kern w:val="2"/>
                <w:sz w:val="22"/>
                <w:szCs w:val="22"/>
              </w:rPr>
              <w:t>. SUTARTIES NUTRAUKIMAS</w:t>
            </w:r>
          </w:p>
        </w:tc>
      </w:tr>
      <w:tr w:rsidR="00E87E4A" w:rsidRPr="007D70BB" w14:paraId="3DDB6FAE" w14:textId="77777777" w:rsidTr="007D70BB">
        <w:trPr>
          <w:trHeight w:val="300"/>
        </w:trPr>
        <w:tc>
          <w:tcPr>
            <w:tcW w:w="2875" w:type="dxa"/>
            <w:gridSpan w:val="2"/>
          </w:tcPr>
          <w:p w14:paraId="46837537" w14:textId="250CC2F9" w:rsidR="00E87E4A" w:rsidRPr="007D70BB" w:rsidRDefault="006D53B2" w:rsidP="004256FB">
            <w:pPr>
              <w:rPr>
                <w:b/>
                <w:bCs/>
                <w:kern w:val="2"/>
                <w:sz w:val="22"/>
                <w:szCs w:val="22"/>
              </w:rPr>
            </w:pPr>
            <w:r w:rsidRPr="007D70BB">
              <w:rPr>
                <w:b/>
                <w:bCs/>
                <w:kern w:val="2"/>
                <w:sz w:val="22"/>
                <w:szCs w:val="22"/>
              </w:rPr>
              <w:t>12</w:t>
            </w:r>
            <w:r w:rsidR="00E87E4A" w:rsidRPr="007D70BB">
              <w:rPr>
                <w:b/>
                <w:bCs/>
                <w:kern w:val="2"/>
                <w:sz w:val="22"/>
                <w:szCs w:val="22"/>
              </w:rPr>
              <w:t>.1. Sutarties nutraukimo pagrindai</w:t>
            </w:r>
          </w:p>
        </w:tc>
        <w:tc>
          <w:tcPr>
            <w:tcW w:w="7464" w:type="dxa"/>
            <w:gridSpan w:val="3"/>
          </w:tcPr>
          <w:p w14:paraId="3C349A3E" w14:textId="42C75FA7" w:rsidR="00E87E4A" w:rsidRPr="007D70BB" w:rsidRDefault="00EE2D8F" w:rsidP="004256FB">
            <w:pPr>
              <w:rPr>
                <w:kern w:val="2"/>
                <w:sz w:val="22"/>
                <w:szCs w:val="22"/>
              </w:rPr>
            </w:pPr>
            <w:r>
              <w:rPr>
                <w:kern w:val="2"/>
                <w:sz w:val="22"/>
                <w:szCs w:val="22"/>
              </w:rPr>
              <w:t xml:space="preserve">12.1.1. </w:t>
            </w:r>
            <w:r w:rsidR="00E87E4A" w:rsidRPr="007D70BB">
              <w:rPr>
                <w:kern w:val="2"/>
                <w:sz w:val="22"/>
                <w:szCs w:val="22"/>
              </w:rPr>
              <w:t>Sutartis gali būti nutraukiama rašytiniu Šalių susitarimu arba vienašališkai, Bendrosiose sąlygose nustatyta tvarka.</w:t>
            </w:r>
          </w:p>
          <w:p w14:paraId="490E1F81" w14:textId="77777777" w:rsidR="00E87E4A" w:rsidRPr="007D70BB" w:rsidRDefault="00E87E4A" w:rsidP="004256FB">
            <w:pPr>
              <w:rPr>
                <w:color w:val="4472C4"/>
                <w:kern w:val="2"/>
                <w:sz w:val="22"/>
                <w:szCs w:val="22"/>
              </w:rPr>
            </w:pPr>
          </w:p>
        </w:tc>
      </w:tr>
      <w:tr w:rsidR="00E87E4A" w:rsidRPr="007D70BB" w14:paraId="22935A2C" w14:textId="77777777" w:rsidTr="007D70BB">
        <w:trPr>
          <w:trHeight w:val="300"/>
        </w:trPr>
        <w:tc>
          <w:tcPr>
            <w:tcW w:w="2875" w:type="dxa"/>
            <w:gridSpan w:val="2"/>
          </w:tcPr>
          <w:p w14:paraId="26583B8E" w14:textId="735CD3C6" w:rsidR="00E87E4A" w:rsidRPr="007D70BB" w:rsidRDefault="006D53B2" w:rsidP="004256FB">
            <w:pPr>
              <w:rPr>
                <w:b/>
                <w:bCs/>
                <w:kern w:val="2"/>
                <w:sz w:val="22"/>
                <w:szCs w:val="22"/>
              </w:rPr>
            </w:pPr>
            <w:r w:rsidRPr="007D70BB">
              <w:rPr>
                <w:b/>
                <w:bCs/>
                <w:kern w:val="2"/>
                <w:sz w:val="22"/>
                <w:szCs w:val="22"/>
              </w:rPr>
              <w:t>12</w:t>
            </w:r>
            <w:r w:rsidR="00E87E4A" w:rsidRPr="007D70BB">
              <w:rPr>
                <w:b/>
                <w:bCs/>
                <w:kern w:val="2"/>
                <w:sz w:val="22"/>
                <w:szCs w:val="22"/>
              </w:rPr>
              <w:t>.2. Esminiai Sutarties pažeidimai</w:t>
            </w:r>
          </w:p>
          <w:p w14:paraId="21F18C28" w14:textId="77777777" w:rsidR="00E87E4A" w:rsidRPr="007D70BB" w:rsidRDefault="00E87E4A" w:rsidP="004256FB">
            <w:pPr>
              <w:rPr>
                <w:b/>
                <w:bCs/>
                <w:kern w:val="2"/>
                <w:sz w:val="22"/>
                <w:szCs w:val="22"/>
              </w:rPr>
            </w:pPr>
          </w:p>
        </w:tc>
        <w:tc>
          <w:tcPr>
            <w:tcW w:w="7464" w:type="dxa"/>
            <w:gridSpan w:val="3"/>
          </w:tcPr>
          <w:p w14:paraId="4A9A9EA4" w14:textId="4876F632" w:rsidR="00E87E4A" w:rsidRPr="007D70BB" w:rsidRDefault="00E87E4A" w:rsidP="004256FB">
            <w:pPr>
              <w:tabs>
                <w:tab w:val="left" w:pos="567"/>
                <w:tab w:val="left" w:pos="851"/>
                <w:tab w:val="left" w:pos="992"/>
                <w:tab w:val="left" w:pos="1134"/>
              </w:tabs>
              <w:spacing w:line="257" w:lineRule="auto"/>
              <w:jc w:val="both"/>
              <w:rPr>
                <w:rFonts w:eastAsia="Arial"/>
                <w:kern w:val="2"/>
                <w:sz w:val="22"/>
                <w:szCs w:val="22"/>
              </w:rPr>
            </w:pPr>
            <w:r w:rsidRPr="007D70BB">
              <w:rPr>
                <w:rFonts w:eastAsia="Arial"/>
                <w:kern w:val="2"/>
                <w:sz w:val="22"/>
                <w:szCs w:val="22"/>
              </w:rPr>
              <w:lastRenderedPageBreak/>
              <w:t>1</w:t>
            </w:r>
            <w:r w:rsidR="00D12039" w:rsidRPr="007D70BB">
              <w:rPr>
                <w:rFonts w:eastAsia="Arial"/>
                <w:kern w:val="2"/>
                <w:sz w:val="22"/>
                <w:szCs w:val="22"/>
              </w:rPr>
              <w:t>2</w:t>
            </w:r>
            <w:r w:rsidRPr="007D70BB">
              <w:rPr>
                <w:rFonts w:eastAsia="Arial"/>
                <w:kern w:val="2"/>
                <w:sz w:val="22"/>
                <w:szCs w:val="22"/>
              </w:rPr>
              <w:t>.2.1. jeigu Tiekėjas pažeidžia Prekių pristatymo terminus ir priskaičiuotų netesybų už vėlavimą suma viršija 10 (dešimt) proc. Pradinės sutarties vertės;</w:t>
            </w:r>
          </w:p>
          <w:p w14:paraId="28C4D7B1" w14:textId="38750252" w:rsidR="00E87E4A" w:rsidRPr="007D70BB" w:rsidRDefault="00E87E4A" w:rsidP="004256FB">
            <w:pPr>
              <w:spacing w:line="257" w:lineRule="auto"/>
              <w:jc w:val="both"/>
              <w:rPr>
                <w:rFonts w:eastAsia="Arial"/>
                <w:color w:val="FF0000"/>
                <w:kern w:val="2"/>
                <w:sz w:val="22"/>
                <w:szCs w:val="22"/>
              </w:rPr>
            </w:pPr>
            <w:r w:rsidRPr="007D70BB">
              <w:rPr>
                <w:rFonts w:eastAsia="Arial"/>
                <w:kern w:val="2"/>
                <w:sz w:val="22"/>
                <w:szCs w:val="22"/>
              </w:rPr>
              <w:lastRenderedPageBreak/>
              <w:t>1</w:t>
            </w:r>
            <w:r w:rsidR="00D12039" w:rsidRPr="007D70BB">
              <w:rPr>
                <w:rFonts w:eastAsia="Arial"/>
                <w:kern w:val="2"/>
                <w:sz w:val="22"/>
                <w:szCs w:val="22"/>
              </w:rPr>
              <w:t>2</w:t>
            </w:r>
            <w:r w:rsidRPr="007D70BB">
              <w:rPr>
                <w:rFonts w:eastAsia="Arial"/>
                <w:kern w:val="2"/>
                <w:sz w:val="22"/>
                <w:szCs w:val="22"/>
              </w:rPr>
              <w:t>.2.2</w:t>
            </w:r>
            <w:r w:rsidRPr="007D70BB">
              <w:rPr>
                <w:rFonts w:eastAsia="Arial"/>
                <w:b/>
                <w:kern w:val="2"/>
                <w:sz w:val="22"/>
                <w:szCs w:val="22"/>
              </w:rPr>
              <w:t xml:space="preserve">. </w:t>
            </w:r>
            <w:r w:rsidRPr="007D70BB">
              <w:rPr>
                <w:rFonts w:eastAsia="Arial"/>
                <w:kern w:val="2"/>
                <w:sz w:val="22"/>
                <w:szCs w:val="22"/>
              </w:rPr>
              <w:t>Tiekėjas, pasibaigus Prekių pristatymo terminui, daugiau kaip 2 (du) kartus pristato Prekes, kurios neatitinka Sutartyje ir (ar) Įstatymuose nustatytų reikalavimų Prekėms.</w:t>
            </w:r>
          </w:p>
        </w:tc>
      </w:tr>
      <w:tr w:rsidR="00E87E4A" w:rsidRPr="007D70BB" w14:paraId="685FD03F" w14:textId="77777777" w:rsidTr="007E30F9">
        <w:trPr>
          <w:trHeight w:val="300"/>
        </w:trPr>
        <w:tc>
          <w:tcPr>
            <w:tcW w:w="10339" w:type="dxa"/>
            <w:gridSpan w:val="5"/>
          </w:tcPr>
          <w:p w14:paraId="09F71EA8" w14:textId="56DFFB3D" w:rsidR="00E87E4A" w:rsidRPr="007D70BB" w:rsidRDefault="00E87E4A" w:rsidP="004256FB">
            <w:pPr>
              <w:jc w:val="center"/>
              <w:rPr>
                <w:kern w:val="2"/>
                <w:sz w:val="22"/>
                <w:szCs w:val="22"/>
              </w:rPr>
            </w:pPr>
            <w:r w:rsidRPr="007D70BB">
              <w:rPr>
                <w:b/>
                <w:bCs/>
                <w:kern w:val="2"/>
                <w:sz w:val="22"/>
                <w:szCs w:val="22"/>
              </w:rPr>
              <w:lastRenderedPageBreak/>
              <w:t>1</w:t>
            </w:r>
            <w:r w:rsidR="006D53B2" w:rsidRPr="007D70BB">
              <w:rPr>
                <w:b/>
                <w:bCs/>
                <w:kern w:val="2"/>
                <w:sz w:val="22"/>
                <w:szCs w:val="22"/>
              </w:rPr>
              <w:t>3</w:t>
            </w:r>
            <w:r w:rsidRPr="007D70BB">
              <w:rPr>
                <w:b/>
                <w:bCs/>
                <w:kern w:val="2"/>
                <w:sz w:val="22"/>
                <w:szCs w:val="22"/>
              </w:rPr>
              <w:t xml:space="preserve">. APLINKOSAUGINIAI IR SOCIALINIAI KRITERIJAI </w:t>
            </w:r>
            <w:r w:rsidRPr="007D70BB">
              <w:rPr>
                <w:kern w:val="2"/>
                <w:sz w:val="22"/>
                <w:szCs w:val="22"/>
              </w:rPr>
              <w:t>(taikoma, jeigu aplinkosauginiai ir (arba) socialiniai kriterijai nustatomi kaip Sutarties vykdymo sąlygos)</w:t>
            </w:r>
          </w:p>
        </w:tc>
      </w:tr>
      <w:tr w:rsidR="00E87E4A" w:rsidRPr="007D70BB" w14:paraId="15086680" w14:textId="77777777" w:rsidTr="007D70BB">
        <w:trPr>
          <w:trHeight w:val="300"/>
        </w:trPr>
        <w:tc>
          <w:tcPr>
            <w:tcW w:w="2875" w:type="dxa"/>
            <w:gridSpan w:val="2"/>
          </w:tcPr>
          <w:p w14:paraId="3EC4EA16" w14:textId="14ED654F" w:rsidR="00E87E4A" w:rsidRPr="007D70BB" w:rsidRDefault="006D53B2" w:rsidP="004256FB">
            <w:pPr>
              <w:rPr>
                <w:b/>
                <w:bCs/>
                <w:kern w:val="2"/>
                <w:sz w:val="22"/>
                <w:szCs w:val="22"/>
              </w:rPr>
            </w:pPr>
            <w:r w:rsidRPr="007D70BB">
              <w:rPr>
                <w:b/>
                <w:bCs/>
                <w:kern w:val="2"/>
                <w:sz w:val="22"/>
                <w:szCs w:val="22"/>
              </w:rPr>
              <w:t>13</w:t>
            </w:r>
            <w:r w:rsidR="00E87E4A" w:rsidRPr="007D70BB">
              <w:rPr>
                <w:b/>
                <w:bCs/>
                <w:kern w:val="2"/>
                <w:sz w:val="22"/>
                <w:szCs w:val="22"/>
              </w:rPr>
              <w:t>.1. Aplinkosauginių kriterijų nustatymo teisinis pagrindas</w:t>
            </w:r>
          </w:p>
        </w:tc>
        <w:tc>
          <w:tcPr>
            <w:tcW w:w="7464" w:type="dxa"/>
            <w:gridSpan w:val="3"/>
          </w:tcPr>
          <w:p w14:paraId="21B4341E" w14:textId="27292CCE" w:rsidR="00493E97" w:rsidRPr="007D70BB" w:rsidRDefault="00493E97" w:rsidP="004256FB">
            <w:pPr>
              <w:jc w:val="both"/>
              <w:rPr>
                <w:kern w:val="2"/>
                <w:sz w:val="22"/>
                <w:szCs w:val="22"/>
              </w:rPr>
            </w:pPr>
            <w:r w:rsidRPr="007D70BB">
              <w:rPr>
                <w:color w:val="000000"/>
                <w:kern w:val="2"/>
                <w:sz w:val="22"/>
                <w:szCs w:val="22"/>
                <w:shd w:val="clear" w:color="auto" w:fill="FFFFFF"/>
              </w:rPr>
              <w:t>13.1.</w:t>
            </w:r>
            <w:r w:rsidR="00367821">
              <w:rPr>
                <w:color w:val="000000"/>
                <w:kern w:val="2"/>
                <w:sz w:val="22"/>
                <w:szCs w:val="22"/>
                <w:shd w:val="clear" w:color="auto" w:fill="FFFFFF"/>
              </w:rPr>
              <w:t xml:space="preserve">1. </w:t>
            </w:r>
            <w:r w:rsidRPr="007D70BB">
              <w:rPr>
                <w:color w:val="000000"/>
                <w:kern w:val="2"/>
                <w:sz w:val="22"/>
                <w:szCs w:val="22"/>
                <w:shd w:val="clear" w:color="auto" w:fill="FFFFFF"/>
              </w:rPr>
              <w:t xml:space="preserve"> </w:t>
            </w:r>
            <w:r w:rsidR="006D53B2" w:rsidRPr="007D70BB">
              <w:rPr>
                <w:color w:val="000000"/>
                <w:kern w:val="2"/>
                <w:sz w:val="22"/>
                <w:szCs w:val="22"/>
                <w:shd w:val="clear" w:color="auto" w:fill="FFFFFF"/>
              </w:rPr>
              <w:t xml:space="preserve">Aplinkosauginiai kriterijai Prekėms nustatomi vadovaujantis </w:t>
            </w:r>
            <w:r w:rsidR="006D53B2" w:rsidRPr="007D70BB">
              <w:rPr>
                <w:color w:val="000000"/>
                <w:kern w:val="2"/>
                <w:sz w:val="22"/>
                <w:szCs w:val="22"/>
              </w:rPr>
              <w:t>Aplinkos apsaugos kriterijų taikymo, vykdant žaliuosius pirkimus, tvarkos aprašo, patvirtinto 2011 m. birželio 28 d. įsakymu D1-508</w:t>
            </w:r>
            <w:r w:rsidR="006D53B2" w:rsidRPr="007D70BB">
              <w:rPr>
                <w:color w:val="000000"/>
                <w:kern w:val="2"/>
                <w:sz w:val="22"/>
                <w:szCs w:val="22"/>
                <w:shd w:val="clear" w:color="auto" w:fill="FFFFFF"/>
              </w:rPr>
              <w:t xml:space="preserve"> „Dėl Aplinkos apsaugos kriterijų taikymo, vykdant žaliuosius pirkimus, </w:t>
            </w:r>
            <w:r w:rsidR="006D53B2" w:rsidRPr="007D70BB">
              <w:rPr>
                <w:color w:val="000000"/>
                <w:kern w:val="2"/>
                <w:sz w:val="22"/>
                <w:szCs w:val="22"/>
              </w:rPr>
              <w:t xml:space="preserve">tvarkos aprašo patvirtinimo“ (toliau – Tvarkos aprašas) </w:t>
            </w:r>
            <w:r w:rsidR="006D53B2" w:rsidRPr="007D70BB">
              <w:rPr>
                <w:kern w:val="2"/>
                <w:sz w:val="22"/>
                <w:szCs w:val="22"/>
              </w:rPr>
              <w:t>(4.4.4.1. p.) papunkčiu. </w:t>
            </w:r>
            <w:r w:rsidR="006D53B2" w:rsidRPr="007D70BB">
              <w:rPr>
                <w:color w:val="000000"/>
                <w:kern w:val="2"/>
                <w:sz w:val="22"/>
                <w:szCs w:val="22"/>
              </w:rPr>
              <w:t>Nustačius, kad Tiekėjas šiame papunktyje nustatyto kriterijaus (-jų) nesilaiko, Tiekėjui taikoma Specialiųjų sąlygų 9.5 punkte nurodyto dydžio bauda</w:t>
            </w:r>
            <w:r w:rsidR="00367821">
              <w:rPr>
                <w:color w:val="000000"/>
                <w:kern w:val="2"/>
                <w:sz w:val="22"/>
                <w:szCs w:val="22"/>
              </w:rPr>
              <w:t>.</w:t>
            </w:r>
          </w:p>
          <w:p w14:paraId="5F80E6C4" w14:textId="6CDB088A" w:rsidR="00B279BE" w:rsidRPr="007D70BB" w:rsidRDefault="00493E97" w:rsidP="00B279BE">
            <w:pPr>
              <w:jc w:val="both"/>
              <w:rPr>
                <w:color w:val="000000"/>
                <w:sz w:val="22"/>
                <w:szCs w:val="22"/>
              </w:rPr>
            </w:pPr>
            <w:r w:rsidRPr="007D70BB">
              <w:rPr>
                <w:kern w:val="2"/>
                <w:sz w:val="22"/>
                <w:szCs w:val="22"/>
              </w:rPr>
              <w:t>13.</w:t>
            </w:r>
            <w:r w:rsidR="00367821">
              <w:rPr>
                <w:kern w:val="2"/>
                <w:sz w:val="22"/>
                <w:szCs w:val="22"/>
              </w:rPr>
              <w:t>1.</w:t>
            </w:r>
            <w:r w:rsidRPr="007D70BB">
              <w:rPr>
                <w:kern w:val="2"/>
                <w:sz w:val="22"/>
                <w:szCs w:val="22"/>
              </w:rPr>
              <w:t>2</w:t>
            </w:r>
            <w:r w:rsidR="00B279BE" w:rsidRPr="007D70BB">
              <w:rPr>
                <w:kern w:val="2"/>
                <w:sz w:val="22"/>
                <w:szCs w:val="22"/>
              </w:rPr>
              <w:t xml:space="preserve">. </w:t>
            </w:r>
            <w:r w:rsidR="00B279BE" w:rsidRPr="007D70BB">
              <w:rPr>
                <w:color w:val="000000"/>
                <w:sz w:val="22"/>
                <w:szCs w:val="22"/>
              </w:rPr>
              <w:t>Pirminė, antrinė ir tretinė Prekių pakuotės (atsižvelgiant į tai, kurios (-</w:t>
            </w:r>
            <w:proofErr w:type="spellStart"/>
            <w:r w:rsidR="00B279BE" w:rsidRPr="007D70BB">
              <w:rPr>
                <w:color w:val="000000"/>
                <w:sz w:val="22"/>
                <w:szCs w:val="22"/>
              </w:rPr>
              <w:t>ių</w:t>
            </w:r>
            <w:proofErr w:type="spellEnd"/>
            <w:r w:rsidR="00B279BE" w:rsidRPr="007D70BB">
              <w:rPr>
                <w:color w:val="000000"/>
                <w:sz w:val="22"/>
                <w:szCs w:val="22"/>
              </w:rPr>
              <w:t>) pakuotės (-</w:t>
            </w:r>
            <w:proofErr w:type="spellStart"/>
            <w:r w:rsidR="00B279BE" w:rsidRPr="007D70BB">
              <w:rPr>
                <w:color w:val="000000"/>
                <w:sz w:val="22"/>
                <w:szCs w:val="22"/>
              </w:rPr>
              <w:t>čių</w:t>
            </w:r>
            <w:proofErr w:type="spellEnd"/>
            <w:r w:rsidR="00B279BE" w:rsidRPr="007D70BB">
              <w:rPr>
                <w:color w:val="000000"/>
                <w:sz w:val="22"/>
                <w:szCs w:val="22"/>
              </w:rPr>
              <w:t>) kategoriją (-</w:t>
            </w:r>
            <w:proofErr w:type="spellStart"/>
            <w:r w:rsidR="00B279BE" w:rsidRPr="007D70BB">
              <w:rPr>
                <w:color w:val="000000"/>
                <w:sz w:val="22"/>
                <w:szCs w:val="22"/>
              </w:rPr>
              <w:t>as</w:t>
            </w:r>
            <w:proofErr w:type="spellEnd"/>
            <w:r w:rsidR="00B279BE" w:rsidRPr="007D70BB">
              <w:rPr>
                <w:color w:val="000000"/>
                <w:sz w:val="22"/>
                <w:szCs w:val="22"/>
              </w:rPr>
              <w:t xml:space="preserve">) Tiekėjas naudoja tiekdamas ar perduodamas Prekes Pirkėjui), turi būti laikytinos perdirbamosiomis pakuotėmis pagal Lietuvos Respublikos mokesčio už aplinkos teršimą įstatymo nuostatas ir (ar) turi būti vienalytės (homogeniškos) pakuotės, pagamintos iš vienos rūšies </w:t>
            </w:r>
            <w:proofErr w:type="spellStart"/>
            <w:r w:rsidR="00B279BE" w:rsidRPr="007D70BB">
              <w:rPr>
                <w:color w:val="000000"/>
                <w:sz w:val="22"/>
                <w:szCs w:val="22"/>
              </w:rPr>
              <w:t>medžiagos:Eil</w:t>
            </w:r>
            <w:proofErr w:type="spellEnd"/>
            <w:r w:rsidR="00B279BE" w:rsidRPr="007D70BB">
              <w:rPr>
                <w:color w:val="000000"/>
                <w:sz w:val="22"/>
                <w:szCs w:val="22"/>
              </w:rPr>
              <w:t xml:space="preserve">. Nr. Pakuotės medžiaga Ženklinimas 1. Stiklas GL (arba GL nuo 70 iki 79) 2. </w:t>
            </w:r>
            <w:proofErr w:type="spellStart"/>
            <w:r w:rsidR="00B279BE" w:rsidRPr="007D70BB">
              <w:rPr>
                <w:color w:val="000000"/>
                <w:sz w:val="22"/>
                <w:szCs w:val="22"/>
              </w:rPr>
              <w:t>MetalasFE</w:t>
            </w:r>
            <w:proofErr w:type="spellEnd"/>
            <w:r w:rsidR="00B279BE" w:rsidRPr="007D70BB">
              <w:rPr>
                <w:color w:val="000000"/>
                <w:sz w:val="22"/>
                <w:szCs w:val="22"/>
              </w:rPr>
              <w:t xml:space="preserve"> (arba FE 40), ALU (arba ALU 41) Nuo 42 iki 49 3. Popierius ar kartonas PAP (arba PAP nuo 20 iki 39) 4. Medis ar kamštinė medžiaga FOR (arba FOR nuo 50 iki 59) 5. Medvilnė ar džiutas TEX (arba TEX nuo 60 iki 69) 6. </w:t>
            </w:r>
            <w:proofErr w:type="spellStart"/>
            <w:r w:rsidR="00B279BE" w:rsidRPr="007D70BB">
              <w:rPr>
                <w:color w:val="000000"/>
                <w:sz w:val="22"/>
                <w:szCs w:val="22"/>
              </w:rPr>
              <w:t>Polietilentereftalatas</w:t>
            </w:r>
            <w:proofErr w:type="spellEnd"/>
            <w:r w:rsidR="00B279BE" w:rsidRPr="007D70BB">
              <w:rPr>
                <w:color w:val="000000"/>
                <w:sz w:val="22"/>
                <w:szCs w:val="22"/>
              </w:rPr>
              <w:t xml:space="preserve"> PET arba PET 1 7. Aukšto tankumo polietilenas HDPE (arba HDPE 2) 8. </w:t>
            </w:r>
            <w:proofErr w:type="spellStart"/>
            <w:r w:rsidR="00B279BE" w:rsidRPr="007D70BB">
              <w:rPr>
                <w:color w:val="000000"/>
                <w:sz w:val="22"/>
                <w:szCs w:val="22"/>
              </w:rPr>
              <w:t>Polivinilchloridas</w:t>
            </w:r>
            <w:proofErr w:type="spellEnd"/>
            <w:r w:rsidR="00B279BE" w:rsidRPr="007D70BB">
              <w:rPr>
                <w:color w:val="000000"/>
                <w:sz w:val="22"/>
                <w:szCs w:val="22"/>
              </w:rPr>
              <w:t xml:space="preserve"> PVC (arba PVC 3) 9. Žemo tankumo polietilenas LDPE (arba LDPE 4) 10. Polipropilenas PP (arba PP 5) 11. </w:t>
            </w:r>
            <w:proofErr w:type="spellStart"/>
            <w:r w:rsidR="00B279BE" w:rsidRPr="007D70BB">
              <w:rPr>
                <w:color w:val="000000"/>
                <w:sz w:val="22"/>
                <w:szCs w:val="22"/>
              </w:rPr>
              <w:t>Polistirenas</w:t>
            </w:r>
            <w:proofErr w:type="spellEnd"/>
            <w:r w:rsidR="00B279BE" w:rsidRPr="007D70BB">
              <w:rPr>
                <w:color w:val="000000"/>
                <w:sz w:val="22"/>
                <w:szCs w:val="22"/>
              </w:rPr>
              <w:t xml:space="preserve"> PS (arba PS 6) arba turi būti naudojamos daugkartinio naudojimo pakuotės (talpos). </w:t>
            </w:r>
          </w:p>
          <w:p w14:paraId="6F21D487" w14:textId="77777777" w:rsidR="00B279BE" w:rsidRDefault="00B279BE" w:rsidP="00B279BE">
            <w:pPr>
              <w:jc w:val="both"/>
              <w:rPr>
                <w:sz w:val="22"/>
                <w:szCs w:val="22"/>
              </w:rPr>
            </w:pPr>
            <w:r w:rsidRPr="007D70BB">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D70BB">
              <w:rPr>
                <w:sz w:val="22"/>
                <w:szCs w:val="22"/>
              </w:rPr>
              <w:t>Voluntary</w:t>
            </w:r>
            <w:proofErr w:type="spellEnd"/>
            <w:r w:rsidRPr="007D70BB">
              <w:rPr>
                <w:sz w:val="22"/>
                <w:szCs w:val="22"/>
              </w:rPr>
              <w:t xml:space="preserve"> Standard </w:t>
            </w:r>
            <w:proofErr w:type="spellStart"/>
            <w:r w:rsidRPr="007D70BB">
              <w:rPr>
                <w:sz w:val="22"/>
                <w:szCs w:val="22"/>
              </w:rPr>
              <w:t>for</w:t>
            </w:r>
            <w:proofErr w:type="spellEnd"/>
            <w:r w:rsidRPr="007D70BB">
              <w:rPr>
                <w:sz w:val="22"/>
                <w:szCs w:val="22"/>
              </w:rPr>
              <w:t xml:space="preserve"> </w:t>
            </w:r>
            <w:proofErr w:type="spellStart"/>
            <w:r w:rsidRPr="007D70BB">
              <w:rPr>
                <w:sz w:val="22"/>
                <w:szCs w:val="22"/>
              </w:rPr>
              <w:t>Repulping</w:t>
            </w:r>
            <w:proofErr w:type="spellEnd"/>
            <w:r w:rsidRPr="007D70BB">
              <w:rPr>
                <w:sz w:val="22"/>
                <w:szCs w:val="22"/>
              </w:rPr>
              <w:t xml:space="preserve"> </w:t>
            </w:r>
            <w:proofErr w:type="spellStart"/>
            <w:r w:rsidRPr="007D70BB">
              <w:rPr>
                <w:sz w:val="22"/>
                <w:szCs w:val="22"/>
              </w:rPr>
              <w:t>and</w:t>
            </w:r>
            <w:proofErr w:type="spellEnd"/>
            <w:r w:rsidRPr="007D70BB">
              <w:rPr>
                <w:sz w:val="22"/>
                <w:szCs w:val="22"/>
              </w:rPr>
              <w:t xml:space="preserve"> </w:t>
            </w:r>
            <w:proofErr w:type="spellStart"/>
            <w:r w:rsidRPr="007D70BB">
              <w:rPr>
                <w:sz w:val="22"/>
                <w:szCs w:val="22"/>
              </w:rPr>
              <w:t>Recycling</w:t>
            </w:r>
            <w:proofErr w:type="spellEnd"/>
            <w:r w:rsidRPr="007D70BB">
              <w:rPr>
                <w:sz w:val="22"/>
                <w:szCs w:val="22"/>
              </w:rPr>
              <w:t xml:space="preserve"> </w:t>
            </w:r>
            <w:proofErr w:type="spellStart"/>
            <w:r w:rsidRPr="007D70BB">
              <w:rPr>
                <w:sz w:val="22"/>
                <w:szCs w:val="22"/>
              </w:rPr>
              <w:t>Corrugated</w:t>
            </w:r>
            <w:proofErr w:type="spellEnd"/>
            <w:r w:rsidRPr="007D70BB">
              <w:rPr>
                <w:sz w:val="22"/>
                <w:szCs w:val="22"/>
              </w:rPr>
              <w:t xml:space="preserve"> </w:t>
            </w:r>
            <w:proofErr w:type="spellStart"/>
            <w:r w:rsidRPr="007D70BB">
              <w:rPr>
                <w:sz w:val="22"/>
                <w:szCs w:val="22"/>
              </w:rPr>
              <w:t>Fiberboard</w:t>
            </w:r>
            <w:proofErr w:type="spellEnd"/>
            <w:r w:rsidRPr="007D70BB">
              <w:rPr>
                <w:sz w:val="22"/>
                <w:szCs w:val="22"/>
              </w:rPr>
              <w:t xml:space="preserve"> </w:t>
            </w:r>
            <w:proofErr w:type="spellStart"/>
            <w:r w:rsidRPr="007D70BB">
              <w:rPr>
                <w:sz w:val="22"/>
                <w:szCs w:val="22"/>
              </w:rPr>
              <w:t>Treated</w:t>
            </w:r>
            <w:proofErr w:type="spellEnd"/>
            <w:r w:rsidRPr="007D70BB">
              <w:rPr>
                <w:sz w:val="22"/>
                <w:szCs w:val="22"/>
              </w:rPr>
              <w:t xml:space="preserve"> to </w:t>
            </w:r>
            <w:proofErr w:type="spellStart"/>
            <w:r w:rsidRPr="007D70BB">
              <w:rPr>
                <w:sz w:val="22"/>
                <w:szCs w:val="22"/>
              </w:rPr>
              <w:t>Improve</w:t>
            </w:r>
            <w:proofErr w:type="spellEnd"/>
            <w:r w:rsidRPr="007D70BB">
              <w:rPr>
                <w:sz w:val="22"/>
                <w:szCs w:val="22"/>
              </w:rPr>
              <w:t xml:space="preserve"> </w:t>
            </w:r>
            <w:proofErr w:type="spellStart"/>
            <w:r w:rsidRPr="007D70BB">
              <w:rPr>
                <w:sz w:val="22"/>
                <w:szCs w:val="22"/>
              </w:rPr>
              <w:t>Its</w:t>
            </w:r>
            <w:proofErr w:type="spellEnd"/>
            <w:r w:rsidRPr="007D70BB">
              <w:rPr>
                <w:sz w:val="22"/>
                <w:szCs w:val="22"/>
              </w:rPr>
              <w:t xml:space="preserve"> </w:t>
            </w:r>
            <w:proofErr w:type="spellStart"/>
            <w:r w:rsidRPr="007D70BB">
              <w:rPr>
                <w:sz w:val="22"/>
                <w:szCs w:val="22"/>
              </w:rPr>
              <w:t>Performance</w:t>
            </w:r>
            <w:proofErr w:type="spellEnd"/>
            <w:r w:rsidRPr="007D70BB">
              <w:rPr>
                <w:sz w:val="22"/>
                <w:szCs w:val="22"/>
              </w:rPr>
              <w:t xml:space="preserve"> </w:t>
            </w:r>
            <w:proofErr w:type="spellStart"/>
            <w:r w:rsidRPr="007D70BB">
              <w:rPr>
                <w:sz w:val="22"/>
                <w:szCs w:val="22"/>
              </w:rPr>
              <w:t>in</w:t>
            </w:r>
            <w:proofErr w:type="spellEnd"/>
            <w:r w:rsidRPr="007D70BB">
              <w:rPr>
                <w:sz w:val="22"/>
                <w:szCs w:val="22"/>
              </w:rPr>
              <w:t xml:space="preserve"> </w:t>
            </w:r>
            <w:proofErr w:type="spellStart"/>
            <w:r w:rsidRPr="007D70BB">
              <w:rPr>
                <w:sz w:val="22"/>
                <w:szCs w:val="22"/>
              </w:rPr>
              <w:t>the</w:t>
            </w:r>
            <w:proofErr w:type="spellEnd"/>
            <w:r w:rsidRPr="007D70BB">
              <w:rPr>
                <w:sz w:val="22"/>
                <w:szCs w:val="22"/>
              </w:rPr>
              <w:t xml:space="preserve"> </w:t>
            </w:r>
            <w:proofErr w:type="spellStart"/>
            <w:r w:rsidRPr="007D70BB">
              <w:rPr>
                <w:sz w:val="22"/>
                <w:szCs w:val="22"/>
              </w:rPr>
              <w:t>Presence</w:t>
            </w:r>
            <w:proofErr w:type="spellEnd"/>
            <w:r w:rsidRPr="007D70BB">
              <w:rPr>
                <w:sz w:val="22"/>
                <w:szCs w:val="22"/>
              </w:rPr>
              <w:t xml:space="preserve"> </w:t>
            </w:r>
            <w:proofErr w:type="spellStart"/>
            <w:r w:rsidRPr="007D70BB">
              <w:rPr>
                <w:sz w:val="22"/>
                <w:szCs w:val="22"/>
              </w:rPr>
              <w:t>of</w:t>
            </w:r>
            <w:proofErr w:type="spellEnd"/>
            <w:r w:rsidRPr="007D70BB">
              <w:rPr>
                <w:sz w:val="22"/>
                <w:szCs w:val="22"/>
              </w:rPr>
              <w:t xml:space="preserve"> </w:t>
            </w:r>
            <w:proofErr w:type="spellStart"/>
            <w:r w:rsidRPr="007D70BB">
              <w:rPr>
                <w:sz w:val="22"/>
                <w:szCs w:val="22"/>
              </w:rPr>
              <w:t>Water</w:t>
            </w:r>
            <w:proofErr w:type="spellEnd"/>
            <w:r w:rsidRPr="007D70BB">
              <w:rPr>
                <w:sz w:val="22"/>
                <w:szCs w:val="22"/>
              </w:rPr>
              <w:t xml:space="preserve"> </w:t>
            </w:r>
            <w:proofErr w:type="spellStart"/>
            <w:r w:rsidRPr="007D70BB">
              <w:rPr>
                <w:sz w:val="22"/>
                <w:szCs w:val="22"/>
              </w:rPr>
              <w:t>and</w:t>
            </w:r>
            <w:proofErr w:type="spellEnd"/>
            <w:r w:rsidRPr="007D70BB">
              <w:rPr>
                <w:sz w:val="22"/>
                <w:szCs w:val="22"/>
              </w:rPr>
              <w:t xml:space="preserve"> </w:t>
            </w:r>
            <w:proofErr w:type="spellStart"/>
            <w:r w:rsidRPr="007D70BB">
              <w:rPr>
                <w:sz w:val="22"/>
                <w:szCs w:val="22"/>
              </w:rPr>
              <w:t>Water</w:t>
            </w:r>
            <w:proofErr w:type="spellEnd"/>
            <w:r w:rsidRPr="007D70BB">
              <w:rPr>
                <w:sz w:val="22"/>
                <w:szCs w:val="22"/>
              </w:rPr>
              <w:t xml:space="preserve"> </w:t>
            </w:r>
            <w:proofErr w:type="spellStart"/>
            <w:r w:rsidRPr="007D70BB">
              <w:rPr>
                <w:sz w:val="22"/>
                <w:szCs w:val="22"/>
              </w:rPr>
              <w:t>Vapor</w:t>
            </w:r>
            <w:proofErr w:type="spellEnd"/>
            <w:r w:rsidRPr="007D70BB">
              <w:rPr>
                <w:sz w:val="22"/>
                <w:szCs w:val="22"/>
              </w:rPr>
              <w:t xml:space="preserve">, standartas </w:t>
            </w:r>
            <w:proofErr w:type="spellStart"/>
            <w:r w:rsidRPr="007D70BB">
              <w:rPr>
                <w:sz w:val="22"/>
                <w:szCs w:val="22"/>
              </w:rPr>
              <w:t>RecyClass</w:t>
            </w:r>
            <w:proofErr w:type="spellEnd"/>
            <w:r w:rsidRPr="007D70BB">
              <w:rPr>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56E548F" w14:textId="00AD1440" w:rsidR="00CC60E4" w:rsidRPr="007D70BB" w:rsidRDefault="00CC60E4" w:rsidP="00B279BE">
            <w:pPr>
              <w:jc w:val="both"/>
              <w:rPr>
                <w:sz w:val="22"/>
                <w:szCs w:val="22"/>
              </w:rPr>
            </w:pPr>
            <w:r w:rsidRPr="00CC60E4">
              <w:rPr>
                <w:iCs/>
                <w:sz w:val="22"/>
                <w:szCs w:val="22"/>
              </w:rPr>
              <w:t>13.1.</w:t>
            </w:r>
            <w:r>
              <w:rPr>
                <w:iCs/>
                <w:sz w:val="22"/>
                <w:szCs w:val="22"/>
              </w:rPr>
              <w:t>3</w:t>
            </w:r>
            <w:r w:rsidRPr="00CC60E4">
              <w:rPr>
                <w:iCs/>
                <w:sz w:val="22"/>
                <w:szCs w:val="22"/>
              </w:rPr>
              <w:t>. Viešojo pirkimo ir sutarties vykdymo metu bendravimas ir sutarties pasirašymas tarp Tiekėjo ir Pirkėjo vykdomas tik elektroninėmis priemonėmis (CVP IS priemonėmis, telefonu, elektroniniu paštu, ar kt.). Tiekėjas įsipareigoja mažinti popieriaus sunaudojimą, atsisakyti nebūtino dokumentų kopijavimo ir spausdinimo, jeigu bus naudojamos kanceliarinės prekės, jos turi būti pagamintos iš perdirbtų žaliavų arba tinkamos perdirbimui.</w:t>
            </w:r>
          </w:p>
          <w:p w14:paraId="235528BC" w14:textId="7EA5D88F" w:rsidR="00493E97" w:rsidRPr="007D70BB" w:rsidRDefault="00493E97" w:rsidP="00B279BE">
            <w:pPr>
              <w:autoSpaceDE w:val="0"/>
              <w:autoSpaceDN w:val="0"/>
              <w:adjustRightInd w:val="0"/>
              <w:spacing w:line="276" w:lineRule="auto"/>
              <w:jc w:val="both"/>
              <w:rPr>
                <w:b/>
                <w:bCs/>
                <w:kern w:val="2"/>
                <w:sz w:val="22"/>
                <w:szCs w:val="22"/>
              </w:rPr>
            </w:pPr>
            <w:r w:rsidRPr="007D70BB">
              <w:rPr>
                <w:color w:val="000000"/>
                <w:kern w:val="2"/>
                <w:sz w:val="22"/>
                <w:szCs w:val="22"/>
                <w:shd w:val="clear" w:color="auto" w:fill="FFFFFF"/>
              </w:rPr>
              <w:t>13.</w:t>
            </w:r>
            <w:r w:rsidR="00367821">
              <w:rPr>
                <w:color w:val="000000"/>
                <w:kern w:val="2"/>
                <w:sz w:val="22"/>
                <w:szCs w:val="22"/>
                <w:shd w:val="clear" w:color="auto" w:fill="FFFFFF"/>
              </w:rPr>
              <w:t>1.4</w:t>
            </w:r>
            <w:r w:rsidRPr="007D70BB">
              <w:rPr>
                <w:color w:val="000000"/>
                <w:kern w:val="2"/>
                <w:sz w:val="22"/>
                <w:szCs w:val="22"/>
                <w:shd w:val="clear" w:color="auto" w:fill="FFFFFF"/>
              </w:rPr>
              <w:t>. Nustačius, kad Tiekėjas šiame papunktyje nustatyto kriterijaus (-jų) nesilaiko, Tiekėjui taikoma Specialiųjų sąlygų 9.5 punkte nurodyto dydžio bauda.</w:t>
            </w:r>
          </w:p>
        </w:tc>
      </w:tr>
      <w:tr w:rsidR="00E87E4A" w:rsidRPr="007D70BB" w14:paraId="41C7AECA" w14:textId="77777777" w:rsidTr="007D70BB">
        <w:trPr>
          <w:trHeight w:val="300"/>
        </w:trPr>
        <w:tc>
          <w:tcPr>
            <w:tcW w:w="2875" w:type="dxa"/>
            <w:gridSpan w:val="2"/>
          </w:tcPr>
          <w:p w14:paraId="7862ACE5" w14:textId="2ED29928" w:rsidR="00E87E4A" w:rsidRPr="007D70BB" w:rsidRDefault="00E87E4A" w:rsidP="004256FB">
            <w:pPr>
              <w:rPr>
                <w:b/>
                <w:bCs/>
                <w:kern w:val="2"/>
                <w:sz w:val="22"/>
                <w:szCs w:val="22"/>
              </w:rPr>
            </w:pPr>
            <w:r w:rsidRPr="007D70BB">
              <w:rPr>
                <w:b/>
                <w:bCs/>
                <w:kern w:val="2"/>
                <w:sz w:val="22"/>
                <w:szCs w:val="22"/>
              </w:rPr>
              <w:t>1</w:t>
            </w:r>
            <w:r w:rsidR="006D53B2" w:rsidRPr="007D70BB">
              <w:rPr>
                <w:b/>
                <w:bCs/>
                <w:kern w:val="2"/>
                <w:sz w:val="22"/>
                <w:szCs w:val="22"/>
              </w:rPr>
              <w:t>3</w:t>
            </w:r>
            <w:r w:rsidRPr="007D70BB">
              <w:rPr>
                <w:b/>
                <w:bCs/>
                <w:kern w:val="2"/>
                <w:sz w:val="22"/>
                <w:szCs w:val="22"/>
              </w:rPr>
              <w:t>.</w:t>
            </w:r>
            <w:r w:rsidR="006D53B2" w:rsidRPr="007D70BB">
              <w:rPr>
                <w:b/>
                <w:bCs/>
                <w:kern w:val="2"/>
                <w:sz w:val="22"/>
                <w:szCs w:val="22"/>
              </w:rPr>
              <w:t>2</w:t>
            </w:r>
            <w:r w:rsidRPr="007D70BB">
              <w:rPr>
                <w:b/>
                <w:bCs/>
                <w:kern w:val="2"/>
                <w:sz w:val="22"/>
                <w:szCs w:val="22"/>
              </w:rPr>
              <w:t>. Su perkamomis Prekėmis susiję socialiniai kriterijai</w:t>
            </w:r>
          </w:p>
        </w:tc>
        <w:tc>
          <w:tcPr>
            <w:tcW w:w="7464" w:type="dxa"/>
            <w:gridSpan w:val="3"/>
          </w:tcPr>
          <w:p w14:paraId="7C8FCE37" w14:textId="77777777" w:rsidR="00E87E4A" w:rsidRPr="007D70BB" w:rsidRDefault="00E87E4A" w:rsidP="004256FB">
            <w:pPr>
              <w:rPr>
                <w:color w:val="000000"/>
                <w:kern w:val="2"/>
                <w:sz w:val="22"/>
                <w:szCs w:val="22"/>
                <w:shd w:val="clear" w:color="auto" w:fill="FFFFFF"/>
              </w:rPr>
            </w:pPr>
            <w:r w:rsidRPr="007D70BB">
              <w:rPr>
                <w:color w:val="000000"/>
                <w:kern w:val="2"/>
                <w:sz w:val="22"/>
                <w:szCs w:val="22"/>
                <w:shd w:val="clear" w:color="auto" w:fill="FFFFFF"/>
              </w:rPr>
              <w:t>Netaikoma</w:t>
            </w:r>
          </w:p>
          <w:p w14:paraId="33E70C17" w14:textId="77777777" w:rsidR="00E87E4A" w:rsidRPr="007D70BB" w:rsidRDefault="00E87E4A" w:rsidP="004256FB">
            <w:pPr>
              <w:rPr>
                <w:color w:val="0070C0"/>
                <w:kern w:val="2"/>
                <w:sz w:val="22"/>
                <w:szCs w:val="22"/>
              </w:rPr>
            </w:pPr>
          </w:p>
        </w:tc>
      </w:tr>
      <w:tr w:rsidR="00E87E4A" w:rsidRPr="007D70BB" w14:paraId="35EC266C" w14:textId="77777777" w:rsidTr="007E30F9">
        <w:trPr>
          <w:trHeight w:val="300"/>
        </w:trPr>
        <w:tc>
          <w:tcPr>
            <w:tcW w:w="10339" w:type="dxa"/>
            <w:gridSpan w:val="5"/>
          </w:tcPr>
          <w:p w14:paraId="24894C75" w14:textId="20A93A53" w:rsidR="00E87E4A" w:rsidRPr="007D70BB" w:rsidRDefault="00E87E4A" w:rsidP="004256FB">
            <w:pPr>
              <w:jc w:val="center"/>
              <w:rPr>
                <w:b/>
                <w:bCs/>
                <w:kern w:val="2"/>
                <w:sz w:val="22"/>
                <w:szCs w:val="22"/>
              </w:rPr>
            </w:pPr>
            <w:r w:rsidRPr="007D70BB">
              <w:rPr>
                <w:b/>
                <w:bCs/>
                <w:kern w:val="2"/>
                <w:sz w:val="22"/>
                <w:szCs w:val="22"/>
              </w:rPr>
              <w:t>1</w:t>
            </w:r>
            <w:r w:rsidR="006D53B2" w:rsidRPr="007D70BB">
              <w:rPr>
                <w:b/>
                <w:bCs/>
                <w:kern w:val="2"/>
                <w:sz w:val="22"/>
                <w:szCs w:val="22"/>
              </w:rPr>
              <w:t>4</w:t>
            </w:r>
            <w:r w:rsidRPr="007D70BB">
              <w:rPr>
                <w:b/>
                <w:bCs/>
                <w:kern w:val="2"/>
                <w:sz w:val="22"/>
                <w:szCs w:val="22"/>
              </w:rPr>
              <w:t xml:space="preserve">. BENDRŲJŲ SĄLYGŲ PAKEITIMAI IR PAPILDYMAI </w:t>
            </w:r>
          </w:p>
          <w:p w14:paraId="4246EC83" w14:textId="77777777" w:rsidR="00E87E4A" w:rsidRPr="007D70BB" w:rsidRDefault="00E87E4A" w:rsidP="004256FB">
            <w:pPr>
              <w:jc w:val="center"/>
              <w:rPr>
                <w:kern w:val="2"/>
                <w:sz w:val="22"/>
                <w:szCs w:val="22"/>
              </w:rPr>
            </w:pPr>
            <w:r w:rsidRPr="007D70BB">
              <w:rPr>
                <w:kern w:val="2"/>
                <w:sz w:val="22"/>
                <w:szCs w:val="22"/>
              </w:rPr>
              <w:t xml:space="preserve">(jeigu būtina dėl konkretaus Sutarties dalyko specifikos) </w:t>
            </w:r>
          </w:p>
        </w:tc>
      </w:tr>
      <w:tr w:rsidR="00464860" w:rsidRPr="007D70BB" w14:paraId="04EE7872" w14:textId="77777777" w:rsidTr="00464860">
        <w:trPr>
          <w:trHeight w:val="233"/>
        </w:trPr>
        <w:tc>
          <w:tcPr>
            <w:tcW w:w="2875" w:type="dxa"/>
            <w:gridSpan w:val="2"/>
            <w:tcBorders>
              <w:top w:val="single" w:sz="4" w:space="0" w:color="auto"/>
              <w:left w:val="single" w:sz="4" w:space="0" w:color="auto"/>
              <w:bottom w:val="single" w:sz="4" w:space="0" w:color="auto"/>
              <w:right w:val="single" w:sz="4" w:space="0" w:color="auto"/>
            </w:tcBorders>
          </w:tcPr>
          <w:p w14:paraId="01F9BAF5" w14:textId="288A0C10" w:rsidR="00464860" w:rsidRPr="00464860" w:rsidRDefault="00464860" w:rsidP="00464860">
            <w:pPr>
              <w:rPr>
                <w:b/>
                <w:bCs/>
                <w:kern w:val="2"/>
                <w:sz w:val="22"/>
                <w:szCs w:val="22"/>
              </w:rPr>
            </w:pPr>
            <w:r w:rsidRPr="00464860">
              <w:rPr>
                <w:b/>
                <w:bCs/>
                <w:kern w:val="2"/>
                <w:sz w:val="22"/>
                <w:szCs w:val="22"/>
              </w:rPr>
              <w:t>14.1.</w:t>
            </w:r>
          </w:p>
        </w:tc>
        <w:tc>
          <w:tcPr>
            <w:tcW w:w="7464" w:type="dxa"/>
            <w:gridSpan w:val="3"/>
            <w:tcBorders>
              <w:top w:val="single" w:sz="4" w:space="0" w:color="auto"/>
              <w:left w:val="single" w:sz="4" w:space="0" w:color="auto"/>
              <w:bottom w:val="single" w:sz="4" w:space="0" w:color="auto"/>
              <w:right w:val="single" w:sz="4" w:space="0" w:color="auto"/>
            </w:tcBorders>
          </w:tcPr>
          <w:p w14:paraId="64860804" w14:textId="13C5DCA2" w:rsidR="00464860" w:rsidRPr="00464860" w:rsidRDefault="00464860" w:rsidP="00464860">
            <w:pPr>
              <w:widowControl w:val="0"/>
              <w:tabs>
                <w:tab w:val="left" w:pos="567"/>
                <w:tab w:val="left" w:pos="851"/>
                <w:tab w:val="left" w:pos="992"/>
                <w:tab w:val="left" w:pos="1134"/>
              </w:tabs>
              <w:spacing w:line="256" w:lineRule="auto"/>
              <w:jc w:val="both"/>
              <w:rPr>
                <w:kern w:val="2"/>
                <w:sz w:val="22"/>
                <w:szCs w:val="22"/>
              </w:rPr>
            </w:pPr>
            <w:r w:rsidRPr="00464860">
              <w:rPr>
                <w:kern w:val="2"/>
                <w:sz w:val="22"/>
                <w:szCs w:val="22"/>
              </w:rPr>
              <w:t>Netaikoma</w:t>
            </w:r>
          </w:p>
        </w:tc>
      </w:tr>
      <w:tr w:rsidR="00464860" w:rsidRPr="007D70BB" w14:paraId="6B12E097" w14:textId="77777777" w:rsidTr="00464860">
        <w:trPr>
          <w:trHeight w:val="215"/>
        </w:trPr>
        <w:tc>
          <w:tcPr>
            <w:tcW w:w="2875" w:type="dxa"/>
            <w:gridSpan w:val="2"/>
            <w:tcBorders>
              <w:top w:val="single" w:sz="4" w:space="0" w:color="auto"/>
              <w:left w:val="single" w:sz="4" w:space="0" w:color="auto"/>
              <w:bottom w:val="single" w:sz="4" w:space="0" w:color="auto"/>
              <w:right w:val="single" w:sz="4" w:space="0" w:color="auto"/>
            </w:tcBorders>
          </w:tcPr>
          <w:p w14:paraId="3944E797" w14:textId="041ABD4E" w:rsidR="00464860" w:rsidRPr="00464860" w:rsidRDefault="00464860" w:rsidP="00464860">
            <w:pPr>
              <w:rPr>
                <w:b/>
                <w:bCs/>
                <w:kern w:val="2"/>
                <w:sz w:val="22"/>
                <w:szCs w:val="22"/>
              </w:rPr>
            </w:pPr>
            <w:r w:rsidRPr="00464860">
              <w:rPr>
                <w:b/>
                <w:bCs/>
                <w:kern w:val="2"/>
                <w:sz w:val="22"/>
                <w:szCs w:val="22"/>
              </w:rPr>
              <w:t>14.2.</w:t>
            </w:r>
          </w:p>
        </w:tc>
        <w:tc>
          <w:tcPr>
            <w:tcW w:w="7464" w:type="dxa"/>
            <w:gridSpan w:val="3"/>
            <w:tcBorders>
              <w:top w:val="single" w:sz="4" w:space="0" w:color="auto"/>
              <w:left w:val="single" w:sz="4" w:space="0" w:color="auto"/>
              <w:bottom w:val="single" w:sz="4" w:space="0" w:color="auto"/>
              <w:right w:val="single" w:sz="4" w:space="0" w:color="auto"/>
            </w:tcBorders>
          </w:tcPr>
          <w:p w14:paraId="23756E3D" w14:textId="6D9D0634" w:rsidR="00464860" w:rsidRPr="00464860" w:rsidRDefault="00464860" w:rsidP="00464860">
            <w:pPr>
              <w:widowControl w:val="0"/>
              <w:tabs>
                <w:tab w:val="left" w:pos="567"/>
                <w:tab w:val="left" w:pos="851"/>
                <w:tab w:val="left" w:pos="992"/>
                <w:tab w:val="left" w:pos="1134"/>
              </w:tabs>
              <w:spacing w:line="256" w:lineRule="auto"/>
              <w:jc w:val="both"/>
              <w:rPr>
                <w:kern w:val="2"/>
                <w:sz w:val="22"/>
                <w:szCs w:val="22"/>
              </w:rPr>
            </w:pPr>
            <w:r w:rsidRPr="00464860">
              <w:rPr>
                <w:kern w:val="2"/>
                <w:sz w:val="22"/>
                <w:szCs w:val="22"/>
              </w:rPr>
              <w:t>Netaikoma</w:t>
            </w:r>
          </w:p>
        </w:tc>
      </w:tr>
      <w:tr w:rsidR="00464860" w:rsidRPr="007D70BB" w14:paraId="19C4687C" w14:textId="77777777" w:rsidTr="00464860">
        <w:trPr>
          <w:trHeight w:val="260"/>
        </w:trPr>
        <w:tc>
          <w:tcPr>
            <w:tcW w:w="2875" w:type="dxa"/>
            <w:gridSpan w:val="2"/>
            <w:tcBorders>
              <w:top w:val="single" w:sz="4" w:space="0" w:color="auto"/>
              <w:left w:val="single" w:sz="4" w:space="0" w:color="auto"/>
              <w:bottom w:val="single" w:sz="4" w:space="0" w:color="auto"/>
              <w:right w:val="single" w:sz="4" w:space="0" w:color="auto"/>
            </w:tcBorders>
          </w:tcPr>
          <w:p w14:paraId="20F21E4F" w14:textId="18F2B32C" w:rsidR="00464860" w:rsidRPr="00464860" w:rsidRDefault="00464860" w:rsidP="00464860">
            <w:pPr>
              <w:rPr>
                <w:b/>
                <w:bCs/>
                <w:kern w:val="2"/>
                <w:sz w:val="22"/>
                <w:szCs w:val="22"/>
              </w:rPr>
            </w:pPr>
            <w:r>
              <w:rPr>
                <w:b/>
                <w:bCs/>
                <w:kern w:val="2"/>
                <w:sz w:val="22"/>
                <w:szCs w:val="22"/>
              </w:rPr>
              <w:t>14.3.</w:t>
            </w:r>
          </w:p>
        </w:tc>
        <w:tc>
          <w:tcPr>
            <w:tcW w:w="7464" w:type="dxa"/>
            <w:gridSpan w:val="3"/>
            <w:tcBorders>
              <w:top w:val="single" w:sz="4" w:space="0" w:color="auto"/>
              <w:left w:val="single" w:sz="4" w:space="0" w:color="auto"/>
              <w:bottom w:val="single" w:sz="4" w:space="0" w:color="auto"/>
              <w:right w:val="single" w:sz="4" w:space="0" w:color="auto"/>
            </w:tcBorders>
          </w:tcPr>
          <w:p w14:paraId="03817DD1" w14:textId="366C2805" w:rsidR="00464860" w:rsidRPr="00464860" w:rsidRDefault="00464860" w:rsidP="00464860">
            <w:pPr>
              <w:widowControl w:val="0"/>
              <w:tabs>
                <w:tab w:val="left" w:pos="567"/>
                <w:tab w:val="left" w:pos="851"/>
                <w:tab w:val="left" w:pos="992"/>
                <w:tab w:val="left" w:pos="1134"/>
              </w:tabs>
              <w:spacing w:line="256" w:lineRule="auto"/>
              <w:jc w:val="both"/>
              <w:rPr>
                <w:kern w:val="2"/>
                <w:sz w:val="22"/>
                <w:szCs w:val="22"/>
              </w:rPr>
            </w:pPr>
            <w:r w:rsidRPr="00464860">
              <w:rPr>
                <w:kern w:val="2"/>
                <w:sz w:val="22"/>
                <w:szCs w:val="22"/>
              </w:rPr>
              <w:t>Netaikoma</w:t>
            </w:r>
          </w:p>
        </w:tc>
      </w:tr>
      <w:tr w:rsidR="00464860" w:rsidRPr="007D70BB" w14:paraId="5F1AE15C" w14:textId="77777777" w:rsidTr="00DE3A8A">
        <w:trPr>
          <w:trHeight w:val="800"/>
        </w:trPr>
        <w:tc>
          <w:tcPr>
            <w:tcW w:w="2875" w:type="dxa"/>
            <w:gridSpan w:val="2"/>
            <w:tcBorders>
              <w:top w:val="single" w:sz="4" w:space="0" w:color="auto"/>
              <w:left w:val="single" w:sz="4" w:space="0" w:color="auto"/>
              <w:bottom w:val="single" w:sz="4" w:space="0" w:color="auto"/>
              <w:right w:val="single" w:sz="4" w:space="0" w:color="auto"/>
            </w:tcBorders>
          </w:tcPr>
          <w:p w14:paraId="1F628E09" w14:textId="7B92A780" w:rsidR="00464860" w:rsidRPr="00464860" w:rsidRDefault="00464860" w:rsidP="00464860">
            <w:pPr>
              <w:rPr>
                <w:b/>
                <w:bCs/>
                <w:kern w:val="2"/>
                <w:sz w:val="22"/>
                <w:szCs w:val="22"/>
              </w:rPr>
            </w:pPr>
            <w:r>
              <w:rPr>
                <w:b/>
                <w:bCs/>
                <w:kern w:val="2"/>
                <w:sz w:val="22"/>
                <w:szCs w:val="22"/>
              </w:rPr>
              <w:lastRenderedPageBreak/>
              <w:t>14.4.</w:t>
            </w:r>
          </w:p>
        </w:tc>
        <w:tc>
          <w:tcPr>
            <w:tcW w:w="7464" w:type="dxa"/>
            <w:gridSpan w:val="3"/>
            <w:tcBorders>
              <w:top w:val="single" w:sz="4" w:space="0" w:color="auto"/>
              <w:left w:val="single" w:sz="4" w:space="0" w:color="auto"/>
              <w:bottom w:val="single" w:sz="4" w:space="0" w:color="auto"/>
              <w:right w:val="single" w:sz="4" w:space="0" w:color="auto"/>
            </w:tcBorders>
          </w:tcPr>
          <w:p w14:paraId="22EFA85E" w14:textId="6E4813CB" w:rsidR="00464860" w:rsidRPr="00464860" w:rsidRDefault="00464860" w:rsidP="00464860">
            <w:pPr>
              <w:widowControl w:val="0"/>
              <w:tabs>
                <w:tab w:val="left" w:pos="567"/>
                <w:tab w:val="left" w:pos="851"/>
                <w:tab w:val="left" w:pos="992"/>
                <w:tab w:val="left" w:pos="1134"/>
              </w:tabs>
              <w:spacing w:line="256" w:lineRule="auto"/>
              <w:jc w:val="both"/>
              <w:rPr>
                <w:kern w:val="2"/>
                <w:sz w:val="22"/>
                <w:szCs w:val="22"/>
              </w:rPr>
            </w:pPr>
            <w:r w:rsidRPr="00464860">
              <w:rPr>
                <w:kern w:val="2"/>
                <w:sz w:val="22"/>
                <w:szCs w:val="22"/>
              </w:rPr>
              <w:t>Netaikoma</w:t>
            </w:r>
          </w:p>
        </w:tc>
      </w:tr>
      <w:tr w:rsidR="00464860" w:rsidRPr="007D70BB" w14:paraId="44A519FC" w14:textId="77777777" w:rsidTr="00DE3A8A">
        <w:trPr>
          <w:trHeight w:val="800"/>
        </w:trPr>
        <w:tc>
          <w:tcPr>
            <w:tcW w:w="2875" w:type="dxa"/>
            <w:gridSpan w:val="2"/>
            <w:tcBorders>
              <w:top w:val="single" w:sz="4" w:space="0" w:color="auto"/>
              <w:left w:val="single" w:sz="4" w:space="0" w:color="auto"/>
              <w:bottom w:val="single" w:sz="4" w:space="0" w:color="auto"/>
              <w:right w:val="single" w:sz="4" w:space="0" w:color="auto"/>
            </w:tcBorders>
          </w:tcPr>
          <w:p w14:paraId="3F8AC5FD" w14:textId="52E3890C" w:rsidR="00464860" w:rsidRPr="00464860" w:rsidRDefault="00464860" w:rsidP="00464860">
            <w:pPr>
              <w:rPr>
                <w:b/>
                <w:bCs/>
                <w:kern w:val="2"/>
                <w:sz w:val="22"/>
                <w:szCs w:val="22"/>
              </w:rPr>
            </w:pPr>
            <w:r>
              <w:rPr>
                <w:b/>
                <w:bCs/>
                <w:kern w:val="2"/>
                <w:sz w:val="22"/>
                <w:szCs w:val="22"/>
              </w:rPr>
              <w:t>14.5.</w:t>
            </w:r>
          </w:p>
        </w:tc>
        <w:tc>
          <w:tcPr>
            <w:tcW w:w="7464" w:type="dxa"/>
            <w:gridSpan w:val="3"/>
            <w:tcBorders>
              <w:top w:val="single" w:sz="4" w:space="0" w:color="auto"/>
              <w:left w:val="single" w:sz="4" w:space="0" w:color="auto"/>
              <w:bottom w:val="single" w:sz="4" w:space="0" w:color="auto"/>
              <w:right w:val="single" w:sz="4" w:space="0" w:color="auto"/>
            </w:tcBorders>
          </w:tcPr>
          <w:p w14:paraId="71D99E91" w14:textId="60C57C15" w:rsidR="00464860" w:rsidRPr="00464860" w:rsidRDefault="00464860" w:rsidP="00464860">
            <w:pPr>
              <w:widowControl w:val="0"/>
              <w:tabs>
                <w:tab w:val="left" w:pos="567"/>
                <w:tab w:val="left" w:pos="851"/>
                <w:tab w:val="left" w:pos="992"/>
                <w:tab w:val="left" w:pos="1134"/>
              </w:tabs>
              <w:spacing w:line="256" w:lineRule="auto"/>
              <w:jc w:val="both"/>
              <w:rPr>
                <w:kern w:val="2"/>
                <w:sz w:val="22"/>
                <w:szCs w:val="22"/>
              </w:rPr>
            </w:pPr>
            <w:r w:rsidRPr="00464860">
              <w:rPr>
                <w:kern w:val="2"/>
                <w:sz w:val="22"/>
                <w:szCs w:val="22"/>
              </w:rPr>
              <w:t>Sutarties Bendrosiose sąlygose nurodytos alternatyvios nuostatos (su prierašu „jei taikoma“ ir pan.) taikomos tik tokiu atveju, jeigu jos konkrečiai aprašomos Sutarties Specialiosiose sąlygose.</w:t>
            </w:r>
          </w:p>
        </w:tc>
      </w:tr>
      <w:tr w:rsidR="00E87E4A" w:rsidRPr="007D70BB" w14:paraId="0FB64FE4" w14:textId="77777777" w:rsidTr="007E30F9">
        <w:trPr>
          <w:trHeight w:val="300"/>
        </w:trPr>
        <w:tc>
          <w:tcPr>
            <w:tcW w:w="10339" w:type="dxa"/>
            <w:gridSpan w:val="5"/>
          </w:tcPr>
          <w:p w14:paraId="2D397124" w14:textId="495B391E" w:rsidR="00E87E4A" w:rsidRPr="007D70BB" w:rsidRDefault="00E87E4A" w:rsidP="004256FB">
            <w:pPr>
              <w:jc w:val="center"/>
              <w:rPr>
                <w:b/>
                <w:bCs/>
                <w:kern w:val="2"/>
                <w:sz w:val="22"/>
                <w:szCs w:val="22"/>
              </w:rPr>
            </w:pPr>
            <w:r w:rsidRPr="007D70BB">
              <w:rPr>
                <w:b/>
                <w:bCs/>
                <w:kern w:val="2"/>
                <w:sz w:val="22"/>
                <w:szCs w:val="22"/>
              </w:rPr>
              <w:t>1</w:t>
            </w:r>
            <w:r w:rsidR="008667B3" w:rsidRPr="007D70BB">
              <w:rPr>
                <w:b/>
                <w:bCs/>
                <w:kern w:val="2"/>
                <w:sz w:val="22"/>
                <w:szCs w:val="22"/>
              </w:rPr>
              <w:t>5</w:t>
            </w:r>
            <w:r w:rsidRPr="007D70BB">
              <w:rPr>
                <w:b/>
                <w:bCs/>
                <w:kern w:val="2"/>
                <w:sz w:val="22"/>
                <w:szCs w:val="22"/>
              </w:rPr>
              <w:t>. SUTARTIES PRIEDAI</w:t>
            </w:r>
          </w:p>
        </w:tc>
      </w:tr>
      <w:tr w:rsidR="00E87E4A" w:rsidRPr="007D70BB" w14:paraId="5589E9F0" w14:textId="77777777" w:rsidTr="007D70BB">
        <w:trPr>
          <w:trHeight w:val="300"/>
        </w:trPr>
        <w:tc>
          <w:tcPr>
            <w:tcW w:w="2875" w:type="dxa"/>
            <w:gridSpan w:val="2"/>
          </w:tcPr>
          <w:p w14:paraId="6023A130" w14:textId="4BAB1F6C" w:rsidR="00E87E4A" w:rsidRPr="007D70BB" w:rsidRDefault="00E87E4A" w:rsidP="004256FB">
            <w:pPr>
              <w:jc w:val="center"/>
              <w:rPr>
                <w:b/>
                <w:bCs/>
                <w:kern w:val="2"/>
                <w:sz w:val="22"/>
                <w:szCs w:val="22"/>
              </w:rPr>
            </w:pPr>
            <w:r w:rsidRPr="007D70BB">
              <w:rPr>
                <w:b/>
                <w:bCs/>
                <w:kern w:val="2"/>
                <w:sz w:val="22"/>
                <w:szCs w:val="22"/>
              </w:rPr>
              <w:t>1</w:t>
            </w:r>
            <w:r w:rsidR="008667B3" w:rsidRPr="007D70BB">
              <w:rPr>
                <w:b/>
                <w:bCs/>
                <w:kern w:val="2"/>
                <w:sz w:val="22"/>
                <w:szCs w:val="22"/>
              </w:rPr>
              <w:t>5</w:t>
            </w:r>
            <w:r w:rsidRPr="007D70BB">
              <w:rPr>
                <w:b/>
                <w:bCs/>
                <w:kern w:val="2"/>
                <w:sz w:val="22"/>
                <w:szCs w:val="22"/>
              </w:rPr>
              <w:t>.1. Priedas Nr. 1</w:t>
            </w:r>
          </w:p>
        </w:tc>
        <w:tc>
          <w:tcPr>
            <w:tcW w:w="7464" w:type="dxa"/>
            <w:gridSpan w:val="3"/>
          </w:tcPr>
          <w:p w14:paraId="51EB9397" w14:textId="77777777" w:rsidR="00E87E4A" w:rsidRPr="007D70BB" w:rsidRDefault="00E87E4A" w:rsidP="004256FB">
            <w:pPr>
              <w:rPr>
                <w:b/>
                <w:bCs/>
                <w:kern w:val="2"/>
                <w:sz w:val="22"/>
                <w:szCs w:val="22"/>
              </w:rPr>
            </w:pPr>
            <w:r w:rsidRPr="007D70BB">
              <w:rPr>
                <w:kern w:val="2"/>
                <w:sz w:val="22"/>
                <w:szCs w:val="22"/>
              </w:rPr>
              <w:t>Techninė specifikacija ir pasiūlymo kaina</w:t>
            </w:r>
          </w:p>
        </w:tc>
      </w:tr>
      <w:tr w:rsidR="005F4E61" w:rsidRPr="007D70BB" w14:paraId="62FC29FF" w14:textId="77777777" w:rsidTr="00086C8D">
        <w:trPr>
          <w:trHeight w:val="300"/>
        </w:trPr>
        <w:tc>
          <w:tcPr>
            <w:tcW w:w="2875" w:type="dxa"/>
            <w:gridSpan w:val="2"/>
          </w:tcPr>
          <w:p w14:paraId="7CF067F9" w14:textId="26D8BB8A" w:rsidR="005F4E61" w:rsidRPr="007D70BB" w:rsidRDefault="005F4E61" w:rsidP="005F4E61">
            <w:pPr>
              <w:ind w:right="1"/>
              <w:jc w:val="center"/>
              <w:rPr>
                <w:b/>
                <w:bCs/>
                <w:kern w:val="2"/>
                <w:sz w:val="22"/>
                <w:szCs w:val="22"/>
              </w:rPr>
            </w:pPr>
            <w:r w:rsidRPr="007D70BB">
              <w:rPr>
                <w:b/>
                <w:bCs/>
                <w:kern w:val="2"/>
                <w:sz w:val="22"/>
                <w:szCs w:val="22"/>
              </w:rPr>
              <w:t>15.1. Priedas Nr. 2</w:t>
            </w:r>
          </w:p>
        </w:tc>
        <w:tc>
          <w:tcPr>
            <w:tcW w:w="7464" w:type="dxa"/>
            <w:gridSpan w:val="3"/>
            <w:tcBorders>
              <w:top w:val="single" w:sz="4" w:space="0" w:color="auto"/>
              <w:left w:val="single" w:sz="4" w:space="0" w:color="auto"/>
              <w:bottom w:val="single" w:sz="4" w:space="0" w:color="auto"/>
              <w:right w:val="single" w:sz="4" w:space="0" w:color="auto"/>
            </w:tcBorders>
          </w:tcPr>
          <w:p w14:paraId="2DD1C195" w14:textId="0FEF24DC" w:rsidR="005F4E61" w:rsidRPr="005F4E61" w:rsidRDefault="005F4E61" w:rsidP="005F4E61">
            <w:pPr>
              <w:ind w:right="1"/>
              <w:rPr>
                <w:kern w:val="2"/>
                <w:sz w:val="22"/>
                <w:szCs w:val="22"/>
              </w:rPr>
            </w:pPr>
            <w:r w:rsidRPr="005F4E61">
              <w:rPr>
                <w:kern w:val="2"/>
                <w:sz w:val="22"/>
                <w:szCs w:val="22"/>
                <w:highlight w:val="yellow"/>
              </w:rPr>
              <w:t>Sutarties vykdymui pasitelkiami subtiekėjai ir (ar) specialistai (jei taikoma)</w:t>
            </w:r>
          </w:p>
        </w:tc>
      </w:tr>
      <w:tr w:rsidR="00E87E4A" w:rsidRPr="007D70BB" w14:paraId="0AC6AB9C" w14:textId="77777777" w:rsidTr="007E30F9">
        <w:tc>
          <w:tcPr>
            <w:tcW w:w="10339" w:type="dxa"/>
            <w:gridSpan w:val="5"/>
          </w:tcPr>
          <w:p w14:paraId="26E06D1D" w14:textId="77777777" w:rsidR="00E87E4A" w:rsidRPr="007D70BB" w:rsidRDefault="00E87E4A" w:rsidP="004256FB">
            <w:pPr>
              <w:jc w:val="center"/>
              <w:rPr>
                <w:b/>
                <w:bCs/>
                <w:kern w:val="2"/>
                <w:sz w:val="22"/>
                <w:szCs w:val="22"/>
              </w:rPr>
            </w:pPr>
            <w:r w:rsidRPr="007D70BB">
              <w:rPr>
                <w:b/>
                <w:bCs/>
                <w:kern w:val="2"/>
                <w:sz w:val="22"/>
                <w:szCs w:val="22"/>
              </w:rPr>
              <w:t>15. ŠALIŲ ATSTOVŲ PARAŠAI</w:t>
            </w:r>
          </w:p>
        </w:tc>
      </w:tr>
      <w:tr w:rsidR="00E87E4A" w:rsidRPr="007D70BB" w14:paraId="04AD5E82" w14:textId="77777777" w:rsidTr="007E30F9">
        <w:tc>
          <w:tcPr>
            <w:tcW w:w="4921" w:type="dxa"/>
            <w:gridSpan w:val="4"/>
          </w:tcPr>
          <w:p w14:paraId="02B22A63" w14:textId="77777777" w:rsidR="00E87E4A" w:rsidRPr="007D70BB" w:rsidRDefault="00E87E4A" w:rsidP="004256FB">
            <w:pPr>
              <w:jc w:val="center"/>
              <w:rPr>
                <w:b/>
                <w:bCs/>
                <w:kern w:val="2"/>
                <w:sz w:val="22"/>
                <w:szCs w:val="22"/>
              </w:rPr>
            </w:pPr>
            <w:r w:rsidRPr="007D70BB">
              <w:rPr>
                <w:b/>
                <w:bCs/>
                <w:kern w:val="2"/>
                <w:sz w:val="22"/>
                <w:szCs w:val="22"/>
              </w:rPr>
              <w:t>PIRKĖJAS</w:t>
            </w:r>
          </w:p>
        </w:tc>
        <w:tc>
          <w:tcPr>
            <w:tcW w:w="5418" w:type="dxa"/>
          </w:tcPr>
          <w:p w14:paraId="0810B99D" w14:textId="77777777" w:rsidR="00E87E4A" w:rsidRPr="007D70BB" w:rsidRDefault="00E87E4A" w:rsidP="004256FB">
            <w:pPr>
              <w:jc w:val="center"/>
              <w:rPr>
                <w:b/>
                <w:bCs/>
                <w:kern w:val="2"/>
                <w:sz w:val="22"/>
                <w:szCs w:val="22"/>
              </w:rPr>
            </w:pPr>
            <w:r w:rsidRPr="007D70BB">
              <w:rPr>
                <w:b/>
                <w:bCs/>
                <w:kern w:val="2"/>
                <w:sz w:val="22"/>
                <w:szCs w:val="22"/>
              </w:rPr>
              <w:t>TIEKĖJAS</w:t>
            </w:r>
          </w:p>
        </w:tc>
      </w:tr>
      <w:tr w:rsidR="00E87E4A" w:rsidRPr="007D70BB" w14:paraId="3DA4D254" w14:textId="77777777" w:rsidTr="007E30F9">
        <w:tc>
          <w:tcPr>
            <w:tcW w:w="4921" w:type="dxa"/>
            <w:gridSpan w:val="4"/>
          </w:tcPr>
          <w:p w14:paraId="0A0F5A9E" w14:textId="77777777" w:rsidR="00E87E4A" w:rsidRPr="007D70BB" w:rsidRDefault="00E87E4A" w:rsidP="004256FB">
            <w:pPr>
              <w:jc w:val="center"/>
              <w:rPr>
                <w:color w:val="4472C4"/>
                <w:kern w:val="2"/>
                <w:sz w:val="22"/>
                <w:szCs w:val="22"/>
              </w:rPr>
            </w:pPr>
          </w:p>
        </w:tc>
        <w:tc>
          <w:tcPr>
            <w:tcW w:w="5418" w:type="dxa"/>
          </w:tcPr>
          <w:p w14:paraId="0A1408DE" w14:textId="77777777" w:rsidR="00E87E4A" w:rsidRPr="007D70BB" w:rsidRDefault="00E87E4A" w:rsidP="004256FB">
            <w:pPr>
              <w:jc w:val="center"/>
              <w:rPr>
                <w:bCs/>
                <w:kern w:val="2"/>
                <w:sz w:val="22"/>
                <w:szCs w:val="22"/>
              </w:rPr>
            </w:pPr>
          </w:p>
        </w:tc>
      </w:tr>
    </w:tbl>
    <w:p w14:paraId="142C332A" w14:textId="77777777" w:rsidR="00067479" w:rsidRDefault="00533AE6" w:rsidP="00B40422">
      <w:pPr>
        <w:jc w:val="center"/>
        <w:rPr>
          <w:color w:val="000000"/>
          <w:szCs w:val="24"/>
        </w:rPr>
      </w:pPr>
      <w:r w:rsidRPr="007D70BB">
        <w:rPr>
          <w:color w:val="000000"/>
          <w:sz w:val="22"/>
          <w:szCs w:val="22"/>
        </w:rPr>
        <w:br w:type="textWrapping" w:clear="all"/>
      </w:r>
      <w:r w:rsidR="00B40422" w:rsidRPr="007D70BB">
        <w:rPr>
          <w:color w:val="000000"/>
          <w:sz w:val="22"/>
          <w:szCs w:val="22"/>
        </w:rPr>
        <w:t>_______________</w:t>
      </w:r>
    </w:p>
    <w:p w14:paraId="49F899A1" w14:textId="77777777" w:rsidR="00FF093E" w:rsidRDefault="00FF093E" w:rsidP="00FF093E">
      <w:pPr>
        <w:rPr>
          <w:color w:val="000000"/>
          <w:szCs w:val="24"/>
        </w:rPr>
      </w:pPr>
    </w:p>
    <w:p w14:paraId="72FCB8D6" w14:textId="003C7A22" w:rsidR="00FF093E" w:rsidRDefault="00FF093E" w:rsidP="007D70BB">
      <w:pPr>
        <w:tabs>
          <w:tab w:val="left" w:pos="6420"/>
        </w:tabs>
        <w:rPr>
          <w:color w:val="000000"/>
          <w:szCs w:val="24"/>
        </w:rPr>
      </w:pPr>
      <w:r>
        <w:rPr>
          <w:color w:val="000000"/>
          <w:szCs w:val="24"/>
        </w:rPr>
        <w:tab/>
      </w:r>
      <w:r>
        <w:rPr>
          <w:color w:val="000000"/>
          <w:szCs w:val="24"/>
        </w:rPr>
        <w:br w:type="page"/>
      </w:r>
    </w:p>
    <w:p w14:paraId="4E8C16B1" w14:textId="77777777" w:rsidR="00FF093E" w:rsidRDefault="00FF093E" w:rsidP="00FF093E">
      <w:pPr>
        <w:tabs>
          <w:tab w:val="left" w:pos="6420"/>
        </w:tabs>
        <w:rPr>
          <w:color w:val="000000"/>
          <w:szCs w:val="24"/>
        </w:rPr>
        <w:sectPr w:rsidR="00FF093E" w:rsidSect="005F3BE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389" w:right="567" w:bottom="567" w:left="284" w:header="709" w:footer="720" w:gutter="0"/>
          <w:pgNumType w:start="1"/>
          <w:cols w:space="720"/>
          <w:titlePg/>
          <w:docGrid w:linePitch="360"/>
        </w:sectPr>
      </w:pPr>
    </w:p>
    <w:p w14:paraId="2C7C8883" w14:textId="77777777" w:rsidR="00FF093E" w:rsidRDefault="00FF093E" w:rsidP="00FF093E">
      <w:pPr>
        <w:jc w:val="right"/>
        <w:rPr>
          <w:b/>
          <w:sz w:val="22"/>
          <w:szCs w:val="22"/>
        </w:rPr>
      </w:pPr>
      <w:r>
        <w:rPr>
          <w:sz w:val="22"/>
          <w:szCs w:val="22"/>
        </w:rPr>
        <w:lastRenderedPageBreak/>
        <w:t>Priedas Nr. 1</w:t>
      </w:r>
    </w:p>
    <w:p w14:paraId="4E061918" w14:textId="4748092C" w:rsidR="00B52799" w:rsidRPr="00B52799" w:rsidRDefault="00A238A3" w:rsidP="00B52799">
      <w:pPr>
        <w:suppressAutoHyphens/>
        <w:jc w:val="center"/>
        <w:rPr>
          <w:b/>
          <w:bCs/>
          <w:sz w:val="22"/>
          <w:szCs w:val="22"/>
          <w:lang w:eastAsia="zh-CN"/>
        </w:rPr>
      </w:pPr>
      <w:r w:rsidRPr="00A238A3">
        <w:rPr>
          <w:b/>
          <w:bCs/>
          <w:sz w:val="22"/>
          <w:szCs w:val="22"/>
          <w:lang w:eastAsia="zh-CN"/>
        </w:rPr>
        <w:t>TECHNINĖ SPECIFIKACIJA IR PASIŪLYMO KAINA</w:t>
      </w:r>
    </w:p>
    <w:p w14:paraId="5AFD998A" w14:textId="77777777" w:rsidR="00B52799" w:rsidRPr="00B52799" w:rsidRDefault="00B52799" w:rsidP="00B52799">
      <w:pPr>
        <w:tabs>
          <w:tab w:val="left" w:pos="6110"/>
        </w:tabs>
        <w:rPr>
          <w:sz w:val="22"/>
          <w:szCs w:val="22"/>
        </w:rPr>
      </w:pPr>
    </w:p>
    <w:p w14:paraId="4DF82B95" w14:textId="77777777" w:rsidR="00B52799" w:rsidRPr="00B52799" w:rsidRDefault="00B52799" w:rsidP="00B52799">
      <w:pPr>
        <w:tabs>
          <w:tab w:val="left" w:pos="6110"/>
        </w:tabs>
        <w:rPr>
          <w:sz w:val="22"/>
          <w:szCs w:val="22"/>
        </w:rPr>
      </w:pPr>
    </w:p>
    <w:p w14:paraId="44ACD4E9" w14:textId="33C55810" w:rsidR="00B52799" w:rsidRPr="00B52799" w:rsidRDefault="00B52799" w:rsidP="00B52799">
      <w:pPr>
        <w:suppressAutoHyphens/>
        <w:ind w:firstLine="567"/>
        <w:jc w:val="both"/>
        <w:rPr>
          <w:i/>
          <w:iCs/>
          <w:sz w:val="22"/>
          <w:szCs w:val="22"/>
          <w:lang w:eastAsia="zh-CN"/>
        </w:rPr>
      </w:pPr>
      <w:r w:rsidRPr="00B52799">
        <w:rPr>
          <w:i/>
          <w:iCs/>
          <w:sz w:val="22"/>
          <w:szCs w:val="22"/>
          <w:lang w:eastAsia="zh-CN"/>
        </w:rPr>
        <w:t xml:space="preserve">Prie Sutarties pridedama </w:t>
      </w:r>
      <w:r w:rsidRPr="00B52799">
        <w:rPr>
          <w:rFonts w:eastAsia="Calibri"/>
          <w:i/>
          <w:iCs/>
          <w:color w:val="0070C0"/>
          <w:sz w:val="22"/>
          <w:szCs w:val="22"/>
        </w:rPr>
        <w:t>Pirkimo specialiųjų sąlygų 2 priede „Techninė specifikacija</w:t>
      </w:r>
      <w:r w:rsidR="00E456FE">
        <w:rPr>
          <w:rFonts w:eastAsia="Calibri"/>
          <w:i/>
          <w:iCs/>
          <w:color w:val="0070C0"/>
          <w:sz w:val="22"/>
          <w:szCs w:val="22"/>
        </w:rPr>
        <w:t xml:space="preserve"> ir pasiūlymo kaina</w:t>
      </w:r>
      <w:r w:rsidRPr="00B52799">
        <w:rPr>
          <w:rFonts w:eastAsia="Calibri"/>
          <w:i/>
          <w:iCs/>
          <w:color w:val="0070C0"/>
          <w:sz w:val="22"/>
          <w:szCs w:val="22"/>
        </w:rPr>
        <w:t xml:space="preserve">“ </w:t>
      </w:r>
      <w:r w:rsidRPr="00B52799">
        <w:rPr>
          <w:i/>
          <w:iCs/>
          <w:sz w:val="22"/>
          <w:szCs w:val="22"/>
          <w:lang w:eastAsia="zh-CN"/>
        </w:rPr>
        <w:t>išdėstyta Techninė specifikacija ir Tiekėjo pasiūlytos kainos.</w:t>
      </w:r>
    </w:p>
    <w:p w14:paraId="3570CA0F" w14:textId="77777777" w:rsidR="00B52799" w:rsidRDefault="00B52799" w:rsidP="00B52799">
      <w:pPr>
        <w:suppressAutoHyphens/>
        <w:rPr>
          <w:rFonts w:ascii="Trebuchet MS" w:hAnsi="Trebuchet MS"/>
          <w:sz w:val="22"/>
          <w:szCs w:val="22"/>
          <w:lang w:eastAsia="zh-CN"/>
        </w:rPr>
      </w:pPr>
    </w:p>
    <w:p w14:paraId="6808D0E3" w14:textId="77777777" w:rsidR="00C508B4" w:rsidRDefault="00C508B4" w:rsidP="00B52799">
      <w:pPr>
        <w:suppressAutoHyphens/>
        <w:rPr>
          <w:rFonts w:ascii="Trebuchet MS" w:hAnsi="Trebuchet MS"/>
          <w:sz w:val="22"/>
          <w:szCs w:val="22"/>
          <w:lang w:eastAsia="zh-CN"/>
        </w:rPr>
      </w:pPr>
    </w:p>
    <w:p w14:paraId="51A56277" w14:textId="77777777" w:rsidR="00C508B4" w:rsidRDefault="00C508B4" w:rsidP="00B52799">
      <w:pPr>
        <w:suppressAutoHyphens/>
        <w:rPr>
          <w:rFonts w:ascii="Trebuchet MS" w:hAnsi="Trebuchet MS"/>
          <w:sz w:val="22"/>
          <w:szCs w:val="22"/>
          <w:lang w:eastAsia="zh-CN"/>
        </w:rPr>
      </w:pPr>
    </w:p>
    <w:p w14:paraId="574BB339" w14:textId="77777777" w:rsidR="00C508B4" w:rsidRDefault="00C508B4" w:rsidP="00B52799">
      <w:pPr>
        <w:suppressAutoHyphens/>
        <w:rPr>
          <w:rFonts w:ascii="Trebuchet MS" w:hAnsi="Trebuchet MS"/>
          <w:sz w:val="22"/>
          <w:szCs w:val="22"/>
          <w:lang w:eastAsia="zh-CN"/>
        </w:rPr>
      </w:pPr>
    </w:p>
    <w:p w14:paraId="7DEBADEF" w14:textId="77777777" w:rsidR="00FF093E" w:rsidRDefault="00FF093E" w:rsidP="00FF093E">
      <w:pPr>
        <w:jc w:val="center"/>
        <w:rPr>
          <w:bCs/>
          <w:i/>
          <w:iCs/>
          <w:sz w:val="22"/>
          <w:szCs w:val="22"/>
        </w:rPr>
      </w:pPr>
    </w:p>
    <w:p w14:paraId="557CA4EE" w14:textId="77777777" w:rsidR="00FF093E" w:rsidRDefault="00FF093E" w:rsidP="00FF093E">
      <w:pPr>
        <w:jc w:val="center"/>
        <w:rPr>
          <w:bCs/>
          <w:i/>
          <w:iCs/>
          <w:sz w:val="22"/>
          <w:szCs w:val="22"/>
        </w:rPr>
      </w:pPr>
    </w:p>
    <w:tbl>
      <w:tblPr>
        <w:tblpPr w:leftFromText="180" w:rightFromText="180" w:vertAnchor="text" w:horzAnchor="margin" w:tblpXSpec="center" w:tblpY="139"/>
        <w:tblW w:w="14459" w:type="dxa"/>
        <w:tblLayout w:type="fixed"/>
        <w:tblLook w:val="04A0" w:firstRow="1" w:lastRow="0" w:firstColumn="1" w:lastColumn="0" w:noHBand="0" w:noVBand="1"/>
      </w:tblPr>
      <w:tblGrid>
        <w:gridCol w:w="5114"/>
        <w:gridCol w:w="3108"/>
        <w:gridCol w:w="6237"/>
      </w:tblGrid>
      <w:tr w:rsidR="00FF093E" w:rsidRPr="00285593" w14:paraId="6A6D2469" w14:textId="77777777" w:rsidTr="00F34461">
        <w:trPr>
          <w:trHeight w:val="90"/>
        </w:trPr>
        <w:tc>
          <w:tcPr>
            <w:tcW w:w="5114" w:type="dxa"/>
          </w:tcPr>
          <w:p w14:paraId="744F15B4" w14:textId="77777777" w:rsidR="00FF093E" w:rsidRPr="00285593" w:rsidRDefault="00FF093E" w:rsidP="00FF093E">
            <w:pPr>
              <w:ind w:left="143" w:hanging="1"/>
              <w:jc w:val="both"/>
              <w:rPr>
                <w:b/>
                <w:bCs/>
                <w:sz w:val="22"/>
                <w:szCs w:val="22"/>
                <w:lang w:eastAsia="lt-LT"/>
              </w:rPr>
            </w:pPr>
            <w:r w:rsidRPr="00285593">
              <w:rPr>
                <w:b/>
                <w:bCs/>
                <w:sz w:val="22"/>
                <w:szCs w:val="22"/>
                <w:lang w:eastAsia="lt-LT"/>
              </w:rPr>
              <w:t>Pirkėjas</w:t>
            </w:r>
          </w:p>
          <w:p w14:paraId="31C4F6AD" w14:textId="77777777" w:rsidR="00FF093E" w:rsidRPr="00285593" w:rsidRDefault="00FF093E" w:rsidP="00F34461">
            <w:pPr>
              <w:jc w:val="both"/>
              <w:rPr>
                <w:sz w:val="22"/>
                <w:szCs w:val="22"/>
                <w:lang w:eastAsia="lt-LT"/>
              </w:rPr>
            </w:pPr>
          </w:p>
        </w:tc>
        <w:tc>
          <w:tcPr>
            <w:tcW w:w="3108" w:type="dxa"/>
          </w:tcPr>
          <w:p w14:paraId="6C3821D6" w14:textId="77777777" w:rsidR="00FF093E" w:rsidRPr="00285593" w:rsidRDefault="00FF093E" w:rsidP="00F34461">
            <w:pPr>
              <w:jc w:val="both"/>
              <w:rPr>
                <w:b/>
                <w:bCs/>
                <w:sz w:val="22"/>
                <w:szCs w:val="22"/>
                <w:lang w:eastAsia="lt-LT"/>
              </w:rPr>
            </w:pPr>
          </w:p>
        </w:tc>
        <w:tc>
          <w:tcPr>
            <w:tcW w:w="6237" w:type="dxa"/>
          </w:tcPr>
          <w:p w14:paraId="40770A86" w14:textId="67EBC5D8" w:rsidR="00FF093E" w:rsidRPr="00285593" w:rsidRDefault="00FF093E" w:rsidP="00F34461">
            <w:pPr>
              <w:ind w:left="143" w:hanging="1"/>
              <w:jc w:val="both"/>
              <w:rPr>
                <w:b/>
                <w:bCs/>
                <w:sz w:val="22"/>
                <w:szCs w:val="22"/>
                <w:lang w:eastAsia="lt-LT"/>
              </w:rPr>
            </w:pPr>
            <w:r>
              <w:rPr>
                <w:b/>
                <w:bCs/>
                <w:sz w:val="22"/>
                <w:szCs w:val="22"/>
                <w:lang w:eastAsia="lt-LT"/>
              </w:rPr>
              <w:t>Tiekėjas</w:t>
            </w:r>
          </w:p>
          <w:p w14:paraId="1864E504" w14:textId="77777777" w:rsidR="00FF093E" w:rsidRPr="00285593" w:rsidRDefault="00FF093E" w:rsidP="00F34461">
            <w:pPr>
              <w:ind w:left="143" w:hanging="1"/>
              <w:jc w:val="both"/>
              <w:rPr>
                <w:sz w:val="22"/>
                <w:szCs w:val="22"/>
                <w:lang w:eastAsia="lt-LT"/>
              </w:rPr>
            </w:pPr>
          </w:p>
          <w:p w14:paraId="71B290E2" w14:textId="77777777" w:rsidR="00FF093E" w:rsidRPr="00285593" w:rsidRDefault="00FF093E" w:rsidP="00F34461">
            <w:pPr>
              <w:ind w:left="143" w:hanging="1"/>
              <w:jc w:val="both"/>
              <w:rPr>
                <w:sz w:val="22"/>
                <w:szCs w:val="22"/>
                <w:lang w:eastAsia="lt-LT"/>
              </w:rPr>
            </w:pPr>
          </w:p>
        </w:tc>
      </w:tr>
    </w:tbl>
    <w:p w14:paraId="091A8F5A" w14:textId="5AFA1F93" w:rsidR="007D70BB" w:rsidRDefault="007D70BB" w:rsidP="00FF093E">
      <w:pPr>
        <w:tabs>
          <w:tab w:val="left" w:pos="6420"/>
        </w:tabs>
        <w:rPr>
          <w:szCs w:val="24"/>
        </w:rPr>
        <w:sectPr w:rsidR="007D70BB" w:rsidSect="00FF093E">
          <w:endnotePr>
            <w:numFmt w:val="decimal"/>
          </w:endnotePr>
          <w:pgSz w:w="15840" w:h="12240" w:orient="landscape" w:code="1"/>
          <w:pgMar w:top="288" w:right="389" w:bottom="562" w:left="562" w:header="706" w:footer="720" w:gutter="0"/>
          <w:pgNumType w:start="1"/>
          <w:cols w:space="720"/>
          <w:titlePg/>
          <w:docGrid w:linePitch="360"/>
        </w:sectPr>
      </w:pPr>
    </w:p>
    <w:p w14:paraId="6EA59CC1" w14:textId="77777777" w:rsidR="00FF093E" w:rsidRDefault="00FF093E" w:rsidP="00FF093E">
      <w:pPr>
        <w:tabs>
          <w:tab w:val="left" w:pos="6420"/>
        </w:tabs>
        <w:rPr>
          <w:szCs w:val="24"/>
        </w:rPr>
      </w:pPr>
    </w:p>
    <w:p w14:paraId="651CD565" w14:textId="77777777" w:rsidR="007D70BB" w:rsidRPr="00501D23" w:rsidRDefault="007D70BB" w:rsidP="007D70BB">
      <w:pPr>
        <w:spacing w:line="259" w:lineRule="auto"/>
        <w:ind w:left="1134" w:right="423"/>
        <w:jc w:val="center"/>
        <w:rPr>
          <w:b/>
          <w:caps/>
          <w:sz w:val="22"/>
          <w:szCs w:val="22"/>
        </w:rPr>
      </w:pPr>
      <w:r>
        <w:rPr>
          <w:szCs w:val="24"/>
        </w:rPr>
        <w:tab/>
      </w: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1E33719D" w14:textId="77777777" w:rsidR="007D70BB" w:rsidRPr="00AB0012" w:rsidRDefault="007D70BB" w:rsidP="007D70BB">
      <w:pPr>
        <w:spacing w:line="259" w:lineRule="auto"/>
        <w:ind w:left="1134" w:right="423"/>
        <w:jc w:val="center"/>
        <w:rPr>
          <w:b/>
          <w:caps/>
          <w:sz w:val="16"/>
          <w:szCs w:val="16"/>
          <w:highlight w:val="lightGray"/>
        </w:rPr>
      </w:pPr>
    </w:p>
    <w:p w14:paraId="369A596B" w14:textId="77777777" w:rsidR="007D70BB" w:rsidRPr="00AB0012" w:rsidRDefault="007D70BB" w:rsidP="007D70BB">
      <w:pPr>
        <w:spacing w:line="257" w:lineRule="atLeast"/>
        <w:jc w:val="center"/>
        <w:rPr>
          <w:color w:val="000000"/>
          <w:sz w:val="22"/>
          <w:szCs w:val="22"/>
        </w:rPr>
      </w:pPr>
      <w:r w:rsidRPr="00AB0012">
        <w:rPr>
          <w:b/>
          <w:bCs/>
          <w:caps/>
          <w:color w:val="000000"/>
          <w:sz w:val="22"/>
          <w:szCs w:val="22"/>
        </w:rPr>
        <w:t>1.  PAGRINDINĖS SĄVOKOS IR SUTARTIES AIŠKINIMAS</w:t>
      </w:r>
    </w:p>
    <w:p w14:paraId="5A653F5A" w14:textId="77777777" w:rsidR="007D70BB" w:rsidRPr="00AB0012" w:rsidRDefault="007D70BB" w:rsidP="007D70BB">
      <w:pPr>
        <w:spacing w:line="257" w:lineRule="atLeast"/>
        <w:ind w:firstLine="62"/>
        <w:jc w:val="both"/>
        <w:rPr>
          <w:color w:val="000000"/>
          <w:sz w:val="16"/>
          <w:szCs w:val="16"/>
        </w:rPr>
      </w:pPr>
    </w:p>
    <w:p w14:paraId="793C4598" w14:textId="77777777" w:rsidR="007D70BB" w:rsidRPr="00AB0012" w:rsidRDefault="007D70BB" w:rsidP="007D70BB">
      <w:pPr>
        <w:spacing w:line="257" w:lineRule="atLeast"/>
        <w:jc w:val="center"/>
        <w:rPr>
          <w:color w:val="000000"/>
          <w:sz w:val="22"/>
          <w:szCs w:val="22"/>
        </w:rPr>
      </w:pPr>
      <w:r w:rsidRPr="00AB0012">
        <w:rPr>
          <w:b/>
          <w:bCs/>
          <w:color w:val="000000"/>
          <w:sz w:val="22"/>
          <w:szCs w:val="22"/>
        </w:rPr>
        <w:t>1.1. Sąvokos</w:t>
      </w:r>
    </w:p>
    <w:p w14:paraId="1846D99F" w14:textId="77777777" w:rsidR="007D70BB" w:rsidRPr="00AB0012" w:rsidRDefault="007D70BB" w:rsidP="007D70BB">
      <w:pPr>
        <w:spacing w:line="257" w:lineRule="atLeast"/>
        <w:ind w:firstLine="62"/>
        <w:jc w:val="both"/>
        <w:rPr>
          <w:color w:val="000000"/>
          <w:sz w:val="16"/>
          <w:szCs w:val="16"/>
        </w:rPr>
      </w:pPr>
    </w:p>
    <w:p w14:paraId="711776E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C39B3C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CB342F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441DF8B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CDB7AA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FCD09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DA7FE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6A8FD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1D4F4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77094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AC6C6B" w14:textId="77777777" w:rsidR="007D70BB" w:rsidRPr="00B80709" w:rsidRDefault="007D70BB" w:rsidP="007D70BB">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00C82D8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1A88242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73E0EE1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71C18C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2BF06A8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4133B92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7851D2A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760BE65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190EAD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F8DA2A6" w14:textId="77777777" w:rsidR="007D70BB" w:rsidRPr="00AB0012" w:rsidRDefault="007D70BB" w:rsidP="007D70BB">
      <w:pPr>
        <w:spacing w:line="257" w:lineRule="atLeast"/>
        <w:ind w:right="140"/>
        <w:jc w:val="both"/>
        <w:rPr>
          <w:color w:val="000000"/>
          <w:sz w:val="16"/>
          <w:szCs w:val="16"/>
        </w:rPr>
      </w:pPr>
    </w:p>
    <w:p w14:paraId="27A5C021"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1.2.  Sutarties aiškinimas</w:t>
      </w:r>
    </w:p>
    <w:p w14:paraId="1CC8755A" w14:textId="77777777" w:rsidR="007D70BB" w:rsidRPr="00AB0012" w:rsidRDefault="007D70BB" w:rsidP="007D70BB">
      <w:pPr>
        <w:spacing w:line="257" w:lineRule="atLeast"/>
        <w:ind w:left="709" w:right="140" w:firstLine="62"/>
        <w:jc w:val="both"/>
        <w:rPr>
          <w:color w:val="000000"/>
          <w:sz w:val="16"/>
          <w:szCs w:val="16"/>
        </w:rPr>
      </w:pPr>
    </w:p>
    <w:p w14:paraId="514ABC7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3B2DC321"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65A399E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lastRenderedPageBreak/>
        <w:t>1.2.3. Diena Sutartyje reiškia kalendorinę dieną.</w:t>
      </w:r>
    </w:p>
    <w:p w14:paraId="5054601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4FF6B056"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45D7C19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012B6CD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FC496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5E98DC91"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29529E7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96E5E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74FE5CC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5D3A2F49" w14:textId="77777777" w:rsidR="007D70BB" w:rsidRPr="00B80709" w:rsidRDefault="007D70BB" w:rsidP="007D70BB">
      <w:pPr>
        <w:spacing w:line="257" w:lineRule="atLeast"/>
        <w:ind w:left="709" w:right="140" w:firstLine="62"/>
        <w:jc w:val="both"/>
        <w:rPr>
          <w:color w:val="000000"/>
          <w:sz w:val="22"/>
          <w:szCs w:val="22"/>
        </w:rPr>
      </w:pPr>
    </w:p>
    <w:p w14:paraId="1C34DA10"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1.3. Dokumentų viršenybė</w:t>
      </w:r>
    </w:p>
    <w:p w14:paraId="329E69C9" w14:textId="77777777" w:rsidR="007D70BB" w:rsidRPr="00B80709" w:rsidRDefault="007D70BB" w:rsidP="007D70BB">
      <w:pPr>
        <w:spacing w:line="257" w:lineRule="atLeast"/>
        <w:ind w:left="709" w:right="140" w:firstLine="62"/>
        <w:jc w:val="both"/>
        <w:rPr>
          <w:color w:val="000000"/>
          <w:sz w:val="22"/>
          <w:szCs w:val="22"/>
        </w:rPr>
      </w:pPr>
    </w:p>
    <w:p w14:paraId="024D12E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1DBA579" w14:textId="77777777" w:rsidR="007D70BB" w:rsidRPr="00B80709" w:rsidRDefault="007D70BB" w:rsidP="007D70BB">
      <w:pPr>
        <w:spacing w:line="276" w:lineRule="atLeast"/>
        <w:ind w:left="709" w:right="140"/>
        <w:jc w:val="both"/>
        <w:rPr>
          <w:color w:val="000000"/>
          <w:sz w:val="22"/>
          <w:szCs w:val="22"/>
        </w:rPr>
      </w:pPr>
      <w:r w:rsidRPr="00B80709">
        <w:rPr>
          <w:color w:val="000000"/>
          <w:sz w:val="22"/>
          <w:szCs w:val="22"/>
        </w:rPr>
        <w:t>1.3.1.1. Techninė specifikacija;</w:t>
      </w:r>
    </w:p>
    <w:p w14:paraId="42680693" w14:textId="77777777" w:rsidR="007D70BB" w:rsidRPr="00B80709" w:rsidRDefault="007D70BB" w:rsidP="007D70BB">
      <w:pPr>
        <w:spacing w:line="276" w:lineRule="atLeast"/>
        <w:ind w:left="709" w:right="140"/>
        <w:jc w:val="both"/>
        <w:rPr>
          <w:color w:val="000000"/>
          <w:sz w:val="22"/>
          <w:szCs w:val="22"/>
        </w:rPr>
      </w:pPr>
      <w:r w:rsidRPr="00B80709">
        <w:rPr>
          <w:color w:val="000000"/>
          <w:sz w:val="22"/>
          <w:szCs w:val="22"/>
        </w:rPr>
        <w:t>1.3.1.2. Specialiosios sąlygos;</w:t>
      </w:r>
    </w:p>
    <w:p w14:paraId="2BD10A4C" w14:textId="77777777" w:rsidR="007D70BB" w:rsidRPr="00B80709" w:rsidRDefault="007D70BB" w:rsidP="007D70BB">
      <w:pPr>
        <w:spacing w:line="276" w:lineRule="atLeast"/>
        <w:ind w:left="709" w:right="140"/>
        <w:jc w:val="both"/>
        <w:rPr>
          <w:color w:val="000000"/>
          <w:sz w:val="22"/>
          <w:szCs w:val="22"/>
        </w:rPr>
      </w:pPr>
      <w:r w:rsidRPr="00B80709">
        <w:rPr>
          <w:color w:val="000000"/>
          <w:sz w:val="22"/>
          <w:szCs w:val="22"/>
        </w:rPr>
        <w:t>1.3.1.3. Bendrosios sąlygos;</w:t>
      </w:r>
    </w:p>
    <w:p w14:paraId="0D84D7BC" w14:textId="77777777" w:rsidR="007D70BB" w:rsidRPr="00B80709" w:rsidRDefault="007D70BB" w:rsidP="007D70BB">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3C54FDC5" w14:textId="77777777" w:rsidR="007D70BB" w:rsidRPr="00B80709" w:rsidRDefault="007D70BB" w:rsidP="007D70BB">
      <w:pPr>
        <w:spacing w:line="276" w:lineRule="atLeast"/>
        <w:ind w:left="709" w:right="140"/>
        <w:jc w:val="both"/>
        <w:rPr>
          <w:color w:val="000000"/>
          <w:sz w:val="22"/>
          <w:szCs w:val="22"/>
        </w:rPr>
      </w:pPr>
      <w:r w:rsidRPr="00B80709">
        <w:rPr>
          <w:color w:val="000000"/>
          <w:sz w:val="22"/>
          <w:szCs w:val="22"/>
        </w:rPr>
        <w:t>1.3.1.5. Pasiūlymas;</w:t>
      </w:r>
    </w:p>
    <w:p w14:paraId="23984A6E" w14:textId="77777777" w:rsidR="007D70BB" w:rsidRPr="00B80709" w:rsidRDefault="007D70BB" w:rsidP="007D70BB">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246C2BF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4DF5993"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77C5B1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28BFFA92" w14:textId="77777777" w:rsidR="007D70BB" w:rsidRPr="00AB0012" w:rsidRDefault="007D70BB" w:rsidP="007D70BB">
      <w:pPr>
        <w:spacing w:line="257" w:lineRule="atLeast"/>
        <w:ind w:left="709" w:right="140" w:firstLine="62"/>
        <w:jc w:val="both"/>
        <w:rPr>
          <w:color w:val="000000"/>
          <w:sz w:val="16"/>
          <w:szCs w:val="16"/>
        </w:rPr>
      </w:pPr>
    </w:p>
    <w:p w14:paraId="67FC6BC2"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2.  SUTARTIES DALYKAS</w:t>
      </w:r>
    </w:p>
    <w:p w14:paraId="59BEDE92" w14:textId="77777777" w:rsidR="007D70BB" w:rsidRPr="00AB0012" w:rsidRDefault="007D70BB" w:rsidP="007D70BB">
      <w:pPr>
        <w:spacing w:line="257" w:lineRule="atLeast"/>
        <w:ind w:right="140"/>
        <w:jc w:val="both"/>
        <w:rPr>
          <w:color w:val="000000"/>
          <w:sz w:val="16"/>
          <w:szCs w:val="16"/>
        </w:rPr>
      </w:pPr>
    </w:p>
    <w:p w14:paraId="0A6D72D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DC4A6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1E004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FE18A8" w14:textId="77777777" w:rsidR="007D70BB" w:rsidRPr="00AB0012" w:rsidRDefault="007D70BB" w:rsidP="007D70BB">
      <w:pPr>
        <w:spacing w:line="257" w:lineRule="atLeast"/>
        <w:ind w:left="709" w:right="140" w:firstLine="62"/>
        <w:jc w:val="both"/>
        <w:rPr>
          <w:color w:val="000000"/>
          <w:sz w:val="16"/>
          <w:szCs w:val="16"/>
        </w:rPr>
      </w:pPr>
    </w:p>
    <w:p w14:paraId="0104D5F4"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31909AED" w14:textId="77777777" w:rsidR="007D70BB" w:rsidRPr="00AB0012" w:rsidRDefault="007D70BB" w:rsidP="007D70BB">
      <w:pPr>
        <w:spacing w:line="257" w:lineRule="atLeast"/>
        <w:ind w:left="709" w:right="140" w:firstLine="62"/>
        <w:rPr>
          <w:color w:val="000000"/>
          <w:sz w:val="16"/>
          <w:szCs w:val="16"/>
        </w:rPr>
      </w:pPr>
    </w:p>
    <w:p w14:paraId="1394532A"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3C4721CD" w14:textId="77777777" w:rsidR="007D70BB" w:rsidRPr="00AB0012" w:rsidRDefault="007D70BB" w:rsidP="007D70BB">
      <w:pPr>
        <w:spacing w:line="257" w:lineRule="atLeast"/>
        <w:ind w:left="709" w:right="140" w:firstLine="62"/>
        <w:jc w:val="both"/>
        <w:rPr>
          <w:color w:val="000000"/>
          <w:sz w:val="16"/>
          <w:szCs w:val="16"/>
        </w:rPr>
      </w:pPr>
    </w:p>
    <w:p w14:paraId="0FE885C3"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660422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15D7F5B2"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18F9615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219135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708A3D1"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718131E9" w14:textId="77777777" w:rsidR="007D70BB" w:rsidRPr="00B80709" w:rsidRDefault="007D70BB" w:rsidP="007D70BB">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4649F33" w14:textId="77777777" w:rsidR="007D70BB" w:rsidRPr="00B80709" w:rsidRDefault="007D70BB" w:rsidP="007D70BB">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3C1C34" w14:textId="77777777" w:rsidR="007D70BB" w:rsidRPr="00AB0012" w:rsidRDefault="007D70BB" w:rsidP="007D70BB">
      <w:pPr>
        <w:spacing w:line="257" w:lineRule="atLeast"/>
        <w:ind w:left="709" w:right="140" w:firstLine="62"/>
        <w:jc w:val="both"/>
        <w:rPr>
          <w:color w:val="000000"/>
          <w:sz w:val="16"/>
          <w:szCs w:val="16"/>
        </w:rPr>
      </w:pPr>
    </w:p>
    <w:p w14:paraId="5412C4F7"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6F1B1BE8" w14:textId="77777777" w:rsidR="007D70BB" w:rsidRPr="00AB0012" w:rsidRDefault="007D70BB" w:rsidP="007D70BB">
      <w:pPr>
        <w:spacing w:line="257" w:lineRule="atLeast"/>
        <w:ind w:left="709" w:right="140" w:firstLine="62"/>
        <w:jc w:val="both"/>
        <w:rPr>
          <w:color w:val="000000"/>
          <w:sz w:val="16"/>
          <w:szCs w:val="16"/>
        </w:rPr>
      </w:pPr>
    </w:p>
    <w:p w14:paraId="7E0A8DDC" w14:textId="77777777" w:rsidR="007D70BB" w:rsidRPr="00B80709" w:rsidRDefault="007D70BB" w:rsidP="007D70BB">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F1376A" w14:textId="77777777" w:rsidR="007D70BB" w:rsidRPr="00B80709" w:rsidRDefault="007D70BB" w:rsidP="007D70BB">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41E7DF82" w14:textId="77777777" w:rsidR="007D70BB" w:rsidRPr="00B80709" w:rsidRDefault="007D70BB" w:rsidP="007D70BB">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77765DC2" w14:textId="77777777" w:rsidR="007D70BB" w:rsidRPr="00B80709" w:rsidRDefault="007D70BB" w:rsidP="007D70BB">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12F7CC06" w14:textId="77777777" w:rsidR="007D70BB" w:rsidRPr="00B80709" w:rsidRDefault="007D70BB" w:rsidP="007D70BB">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75AAF10" w14:textId="77777777" w:rsidR="007D70BB" w:rsidRPr="00B80709" w:rsidRDefault="007D70BB" w:rsidP="007D70BB">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7CFACB15" w14:textId="77777777" w:rsidR="007D70BB" w:rsidRPr="00B80709" w:rsidRDefault="007D70BB" w:rsidP="007D70BB">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 xml:space="preserve">nesirėmė pirkimo dokumentuose numatytiems kvalifikacijos </w:t>
      </w:r>
      <w:r w:rsidRPr="00B80709">
        <w:rPr>
          <w:rFonts w:eastAsia="Cambria"/>
          <w:kern w:val="2"/>
          <w:sz w:val="22"/>
          <w:szCs w:val="22"/>
        </w:rPr>
        <w:lastRenderedPageBreak/>
        <w:t>reikalavimams pagrįsti,</w:t>
      </w:r>
      <w:r w:rsidRPr="00B80709">
        <w:rPr>
          <w:rFonts w:eastAsia="Arial"/>
          <w:kern w:val="2"/>
          <w:sz w:val="22"/>
          <w:szCs w:val="22"/>
        </w:rPr>
        <w:t xml:space="preserve"> pavadinimus, juridinio asmens kodą, kontaktinius duomenis, jų atstovus.</w:t>
      </w:r>
    </w:p>
    <w:p w14:paraId="3C4DCF67" w14:textId="77777777" w:rsidR="007D70BB" w:rsidRPr="00B80709" w:rsidRDefault="007D70BB" w:rsidP="007D70BB">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101A761E" w14:textId="77777777" w:rsidR="007D70BB" w:rsidRPr="00B80709" w:rsidRDefault="007D70BB" w:rsidP="007D70BB">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62320C40" w14:textId="77777777" w:rsidR="007D70BB" w:rsidRPr="00B80709" w:rsidRDefault="007D70BB" w:rsidP="007D70BB">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350CEBA9" w14:textId="77777777" w:rsidR="007D70BB" w:rsidRPr="00B80709" w:rsidRDefault="007D70BB" w:rsidP="007D70BB">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4BB98843" w14:textId="77777777" w:rsidR="007D70BB" w:rsidRPr="00B80709" w:rsidRDefault="007D70BB" w:rsidP="007D70BB">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7AD5253" w14:textId="77777777" w:rsidR="007D70BB" w:rsidRPr="00B80709" w:rsidRDefault="007D70BB" w:rsidP="007D70BB">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3F3C07C7" w14:textId="77777777" w:rsidR="007D70BB" w:rsidRPr="00B80709" w:rsidRDefault="007D70BB" w:rsidP="007D70BB">
      <w:pPr>
        <w:widowControl w:val="0"/>
        <w:tabs>
          <w:tab w:val="left" w:pos="993"/>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7D033E06" w14:textId="77777777" w:rsidR="007D70BB" w:rsidRPr="00B80709" w:rsidRDefault="007D70BB" w:rsidP="007D70BB">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6F5921" w14:textId="77777777" w:rsidR="007D70BB" w:rsidRPr="00B80709" w:rsidRDefault="007D70BB" w:rsidP="007D70BB">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4ABAFEA9" w14:textId="77777777" w:rsidR="007D70BB" w:rsidRPr="00B80709" w:rsidRDefault="007D70BB" w:rsidP="007D70BB">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02C871AA" w14:textId="77777777" w:rsidR="007D70BB" w:rsidRPr="00B80709" w:rsidRDefault="007D70BB" w:rsidP="007D70BB">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EBD44A6" w14:textId="77777777" w:rsidR="007D70BB" w:rsidRPr="00B80709" w:rsidRDefault="007D70BB" w:rsidP="007D70BB">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1DFF6F7F" w14:textId="77777777" w:rsidR="007D70BB" w:rsidRPr="00B80709" w:rsidRDefault="007D70BB" w:rsidP="007D70BB">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6B6527C9" w14:textId="77777777" w:rsidR="007D70BB" w:rsidRPr="00B80709" w:rsidRDefault="007D70BB" w:rsidP="007D70BB">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22B44341" w14:textId="77777777" w:rsidR="007D70BB" w:rsidRPr="00B80709" w:rsidRDefault="007D70BB" w:rsidP="007D70BB">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7884EA8E" w14:textId="77777777" w:rsidR="007D70BB" w:rsidRPr="00AB0012" w:rsidRDefault="007D70BB" w:rsidP="007D70BB">
      <w:pPr>
        <w:spacing w:line="257" w:lineRule="atLeast"/>
        <w:ind w:left="709" w:right="140"/>
        <w:jc w:val="both"/>
        <w:rPr>
          <w:color w:val="000000"/>
          <w:sz w:val="16"/>
          <w:szCs w:val="16"/>
        </w:rPr>
      </w:pPr>
    </w:p>
    <w:p w14:paraId="1E27308A"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607DE7C9" w14:textId="77777777" w:rsidR="007D70BB" w:rsidRPr="00AB0012" w:rsidRDefault="007D70BB" w:rsidP="007D70BB">
      <w:pPr>
        <w:spacing w:line="257" w:lineRule="atLeast"/>
        <w:ind w:left="709" w:right="140" w:firstLine="62"/>
        <w:jc w:val="both"/>
        <w:rPr>
          <w:color w:val="000000"/>
          <w:sz w:val="16"/>
          <w:szCs w:val="16"/>
        </w:rPr>
      </w:pPr>
    </w:p>
    <w:p w14:paraId="5931F91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w:t>
      </w:r>
      <w:r w:rsidRPr="00B80709">
        <w:rPr>
          <w:color w:val="000000"/>
          <w:sz w:val="22"/>
          <w:szCs w:val="22"/>
          <w:shd w:val="clear" w:color="auto" w:fill="FFFFFF"/>
        </w:rPr>
        <w:lastRenderedPageBreak/>
        <w:t>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2CBBF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34EFA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51DB384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620AEEB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58756E33" w14:textId="77777777" w:rsidR="007D70BB" w:rsidRPr="00B80709" w:rsidRDefault="007D70BB" w:rsidP="007D70BB">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2C117471" w14:textId="77777777" w:rsidR="007D70BB" w:rsidRPr="00B80709" w:rsidRDefault="007D70BB" w:rsidP="007D70BB">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4ACEBB1" w14:textId="77777777" w:rsidR="007D70BB" w:rsidRPr="00AB0012" w:rsidRDefault="007D70BB" w:rsidP="007D70BB">
      <w:pPr>
        <w:ind w:left="709" w:right="140"/>
        <w:rPr>
          <w:sz w:val="16"/>
          <w:szCs w:val="16"/>
        </w:rPr>
      </w:pPr>
    </w:p>
    <w:p w14:paraId="68DABA91"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2A3441A4" w14:textId="77777777" w:rsidR="007D70BB" w:rsidRPr="00AB0012" w:rsidRDefault="007D70BB" w:rsidP="007D70BB">
      <w:pPr>
        <w:spacing w:line="257" w:lineRule="atLeast"/>
        <w:ind w:left="709" w:right="140" w:firstLine="62"/>
        <w:jc w:val="both"/>
        <w:rPr>
          <w:color w:val="000000"/>
          <w:sz w:val="16"/>
          <w:szCs w:val="16"/>
        </w:rPr>
      </w:pPr>
    </w:p>
    <w:p w14:paraId="31C6F8C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943FAE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7FFE8593"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257680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4E3F296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6824A2EB" w14:textId="77777777" w:rsidR="007D70BB" w:rsidRPr="00AB0012" w:rsidRDefault="007D70BB" w:rsidP="007D70BB">
      <w:pPr>
        <w:spacing w:line="257" w:lineRule="atLeast"/>
        <w:ind w:left="709" w:right="140" w:firstLine="62"/>
        <w:jc w:val="both"/>
        <w:rPr>
          <w:color w:val="000000"/>
          <w:sz w:val="16"/>
          <w:szCs w:val="16"/>
        </w:rPr>
      </w:pPr>
    </w:p>
    <w:p w14:paraId="608B0249" w14:textId="77777777" w:rsidR="007D70BB" w:rsidRPr="00B80709" w:rsidRDefault="007D70BB" w:rsidP="007D70BB">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4FE3A075" w14:textId="77777777" w:rsidR="007D70BB" w:rsidRPr="00AB0012" w:rsidRDefault="007D70BB" w:rsidP="007D70BB">
      <w:pPr>
        <w:spacing w:line="257" w:lineRule="atLeast"/>
        <w:ind w:left="709" w:right="140" w:firstLine="62"/>
        <w:jc w:val="both"/>
        <w:rPr>
          <w:color w:val="000000"/>
          <w:sz w:val="16"/>
          <w:szCs w:val="16"/>
        </w:rPr>
      </w:pPr>
    </w:p>
    <w:p w14:paraId="6A8F7E98"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4.1.  Šalių bendradarbiavimo pareiga</w:t>
      </w:r>
    </w:p>
    <w:p w14:paraId="1DF8821C" w14:textId="77777777" w:rsidR="007D70BB" w:rsidRPr="003141DC" w:rsidRDefault="007D70BB" w:rsidP="007D70BB">
      <w:pPr>
        <w:spacing w:line="257" w:lineRule="atLeast"/>
        <w:ind w:left="709" w:right="140" w:firstLine="62"/>
        <w:rPr>
          <w:color w:val="000000"/>
          <w:sz w:val="16"/>
          <w:szCs w:val="16"/>
        </w:rPr>
      </w:pPr>
    </w:p>
    <w:p w14:paraId="61A42D6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6FDD2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4885101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33C72F3A" w14:textId="77777777" w:rsidR="007D70BB" w:rsidRPr="003141DC" w:rsidRDefault="007D70BB" w:rsidP="007D70BB">
      <w:pPr>
        <w:spacing w:line="257" w:lineRule="atLeast"/>
        <w:ind w:left="709" w:right="140" w:firstLine="115"/>
        <w:jc w:val="both"/>
        <w:rPr>
          <w:color w:val="000000"/>
          <w:sz w:val="16"/>
          <w:szCs w:val="16"/>
        </w:rPr>
      </w:pPr>
    </w:p>
    <w:p w14:paraId="7B6B9AFC"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4.2.  Kontaktiniai asmenys</w:t>
      </w:r>
    </w:p>
    <w:p w14:paraId="6A25AA5C" w14:textId="77777777" w:rsidR="007D70BB" w:rsidRPr="003141DC" w:rsidRDefault="007D70BB" w:rsidP="007D70BB">
      <w:pPr>
        <w:spacing w:line="257" w:lineRule="atLeast"/>
        <w:ind w:left="709" w:right="140" w:firstLine="62"/>
        <w:jc w:val="both"/>
        <w:rPr>
          <w:color w:val="000000"/>
          <w:sz w:val="16"/>
          <w:szCs w:val="16"/>
        </w:rPr>
      </w:pPr>
    </w:p>
    <w:p w14:paraId="42056C2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513011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1E936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0A6091" w14:textId="77777777" w:rsidR="007D70BB" w:rsidRPr="003141DC" w:rsidRDefault="007D70BB" w:rsidP="007D70BB">
      <w:pPr>
        <w:spacing w:line="257" w:lineRule="atLeast"/>
        <w:ind w:left="709" w:right="140" w:firstLine="62"/>
        <w:jc w:val="both"/>
        <w:rPr>
          <w:color w:val="000000"/>
          <w:sz w:val="16"/>
          <w:szCs w:val="16"/>
        </w:rPr>
      </w:pPr>
    </w:p>
    <w:p w14:paraId="26275559"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4E01F36D" w14:textId="77777777" w:rsidR="007D70BB" w:rsidRPr="003141DC" w:rsidRDefault="007D70BB" w:rsidP="007D70BB">
      <w:pPr>
        <w:spacing w:line="257" w:lineRule="atLeast"/>
        <w:ind w:left="709" w:right="140" w:firstLine="62"/>
        <w:jc w:val="both"/>
        <w:rPr>
          <w:color w:val="000000"/>
          <w:sz w:val="16"/>
          <w:szCs w:val="16"/>
        </w:rPr>
      </w:pPr>
    </w:p>
    <w:p w14:paraId="3BE46A0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44C34DD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D90F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8FF0A21" w14:textId="77777777" w:rsidR="007D70BB" w:rsidRPr="003141DC" w:rsidRDefault="007D70BB" w:rsidP="007D70BB">
      <w:pPr>
        <w:spacing w:line="257" w:lineRule="atLeast"/>
        <w:ind w:left="709" w:right="140" w:firstLine="62"/>
        <w:jc w:val="both"/>
        <w:rPr>
          <w:color w:val="000000"/>
          <w:sz w:val="16"/>
          <w:szCs w:val="16"/>
        </w:rPr>
      </w:pPr>
    </w:p>
    <w:p w14:paraId="2B3468E2"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4A8783A" w14:textId="77777777" w:rsidR="007D70BB" w:rsidRPr="003141DC" w:rsidRDefault="007D70BB" w:rsidP="007D70BB">
      <w:pPr>
        <w:spacing w:line="257" w:lineRule="atLeast"/>
        <w:ind w:left="709" w:right="140" w:firstLine="62"/>
        <w:rPr>
          <w:color w:val="000000"/>
          <w:sz w:val="16"/>
          <w:szCs w:val="16"/>
        </w:rPr>
      </w:pPr>
    </w:p>
    <w:p w14:paraId="1E18FF8C"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6.1.  Prekių tiekimo pabaiga</w:t>
      </w:r>
    </w:p>
    <w:p w14:paraId="4010535C" w14:textId="77777777" w:rsidR="007D70BB" w:rsidRPr="003141DC" w:rsidRDefault="007D70BB" w:rsidP="007D70BB">
      <w:pPr>
        <w:spacing w:line="257" w:lineRule="atLeast"/>
        <w:ind w:left="709" w:right="140" w:firstLine="62"/>
        <w:rPr>
          <w:color w:val="000000"/>
          <w:sz w:val="16"/>
          <w:szCs w:val="16"/>
        </w:rPr>
      </w:pPr>
    </w:p>
    <w:p w14:paraId="4D5ABE6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2D481272"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40F877C1"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171706E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696F781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45F1DD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007A063" w14:textId="77777777" w:rsidR="007D70BB" w:rsidRPr="003141DC" w:rsidRDefault="007D70BB" w:rsidP="007D70BB">
      <w:pPr>
        <w:spacing w:line="257" w:lineRule="atLeast"/>
        <w:ind w:left="709" w:right="140" w:firstLine="62"/>
        <w:jc w:val="both"/>
        <w:rPr>
          <w:color w:val="000000"/>
          <w:sz w:val="16"/>
          <w:szCs w:val="16"/>
        </w:rPr>
      </w:pPr>
    </w:p>
    <w:p w14:paraId="3FA0B820"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6.2.  Prekių perdavimas–priėmimas</w:t>
      </w:r>
    </w:p>
    <w:p w14:paraId="13C48C61" w14:textId="77777777" w:rsidR="007D70BB" w:rsidRPr="003141DC" w:rsidRDefault="007D70BB" w:rsidP="007D70BB">
      <w:pPr>
        <w:spacing w:line="257" w:lineRule="atLeast"/>
        <w:ind w:left="709" w:right="140" w:firstLine="62"/>
        <w:jc w:val="both"/>
        <w:rPr>
          <w:color w:val="000000"/>
          <w:sz w:val="16"/>
          <w:szCs w:val="16"/>
        </w:rPr>
      </w:pPr>
    </w:p>
    <w:p w14:paraId="764A23C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54C630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7F478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63E7CCE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lastRenderedPageBreak/>
        <w:t>6.2.3.1. ne vėliau kaip per 5 (penkias) darbo dienas nuo faktinio Prekių perdavimo priimti Prekes, pasirašydamas Prekių perdavimo–priėmimo aktą; arba</w:t>
      </w:r>
    </w:p>
    <w:p w14:paraId="4EAD737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6F3488F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4D77E7B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C012BE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FEF1C6"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8E0822"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11DAB39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E28FE1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55A804A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C76E22" w14:textId="77777777" w:rsidR="007D70BB" w:rsidRPr="00B80709" w:rsidRDefault="007D70BB" w:rsidP="007D70BB">
      <w:pPr>
        <w:spacing w:line="257" w:lineRule="atLeast"/>
        <w:ind w:left="709" w:right="140" w:firstLine="62"/>
        <w:jc w:val="both"/>
        <w:rPr>
          <w:color w:val="000000"/>
          <w:sz w:val="22"/>
          <w:szCs w:val="22"/>
        </w:rPr>
      </w:pPr>
    </w:p>
    <w:p w14:paraId="62D8E4AB"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35C9578D" w14:textId="77777777" w:rsidR="007D70BB" w:rsidRPr="003141DC" w:rsidRDefault="007D70BB" w:rsidP="007D70BB">
      <w:pPr>
        <w:spacing w:line="257" w:lineRule="atLeast"/>
        <w:ind w:left="709" w:right="140" w:firstLine="62"/>
        <w:rPr>
          <w:color w:val="000000"/>
          <w:sz w:val="16"/>
          <w:szCs w:val="16"/>
        </w:rPr>
      </w:pPr>
    </w:p>
    <w:p w14:paraId="0830977D" w14:textId="77777777" w:rsidR="007D70BB" w:rsidRPr="00B80709" w:rsidRDefault="007D70BB" w:rsidP="007D70BB">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4B305307" w14:textId="77777777" w:rsidR="007D70BB" w:rsidRPr="003141DC" w:rsidRDefault="007D70BB" w:rsidP="007D70BB">
      <w:pPr>
        <w:spacing w:line="257" w:lineRule="atLeast"/>
        <w:ind w:left="709" w:right="140" w:firstLine="62"/>
        <w:rPr>
          <w:color w:val="000000"/>
          <w:sz w:val="16"/>
          <w:szCs w:val="16"/>
        </w:rPr>
      </w:pPr>
    </w:p>
    <w:p w14:paraId="17EE0B5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369DC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44F3DC6"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01990B" w14:textId="77777777" w:rsidR="007D70BB" w:rsidRPr="003141DC" w:rsidRDefault="007D70BB" w:rsidP="007D70BB">
      <w:pPr>
        <w:spacing w:line="257" w:lineRule="atLeast"/>
        <w:ind w:left="709" w:right="140" w:firstLine="62"/>
        <w:jc w:val="both"/>
        <w:rPr>
          <w:color w:val="000000"/>
          <w:sz w:val="16"/>
          <w:szCs w:val="16"/>
        </w:rPr>
      </w:pPr>
    </w:p>
    <w:p w14:paraId="4B58F2BE"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7.2.  Pretenzijos dėl Prekių trūkumų</w:t>
      </w:r>
    </w:p>
    <w:p w14:paraId="2E654242" w14:textId="77777777" w:rsidR="007D70BB" w:rsidRPr="003141DC" w:rsidRDefault="007D70BB" w:rsidP="007D70BB">
      <w:pPr>
        <w:spacing w:line="257" w:lineRule="atLeast"/>
        <w:ind w:left="709" w:right="140" w:firstLine="62"/>
        <w:jc w:val="both"/>
        <w:rPr>
          <w:color w:val="000000"/>
          <w:sz w:val="16"/>
          <w:szCs w:val="16"/>
        </w:rPr>
      </w:pPr>
    </w:p>
    <w:p w14:paraId="7DABB2A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F14786"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951A297" w14:textId="77777777" w:rsidR="007D70BB" w:rsidRPr="00B80709" w:rsidRDefault="007D70BB" w:rsidP="007D70BB">
      <w:pPr>
        <w:ind w:left="709" w:right="140"/>
        <w:jc w:val="both"/>
        <w:rPr>
          <w:sz w:val="22"/>
          <w:szCs w:val="22"/>
        </w:rPr>
      </w:pPr>
      <w:r w:rsidRPr="00B80709">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B80709">
        <w:rPr>
          <w:sz w:val="22"/>
          <w:szCs w:val="22"/>
        </w:rPr>
        <w:lastRenderedPageBreak/>
        <w:t>(ir) jei ginčas užtruko ilgiau nei 30 (trisdešimt) dienų nuo Pirkėjo pirmojo kreipimosi, tai Pirkėjas turi teisę savarankiškai kreiptis dėl ekspertizės atlikimo. Tokiu atveju ekspertizės išlaidas padengia:</w:t>
      </w:r>
    </w:p>
    <w:p w14:paraId="5BD75C90" w14:textId="77777777" w:rsidR="007D70BB" w:rsidRPr="00B80709" w:rsidRDefault="007D70BB" w:rsidP="007D70BB">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7006D4C1" w14:textId="77777777" w:rsidR="007D70BB" w:rsidRPr="00B80709" w:rsidRDefault="007D70BB" w:rsidP="007D70BB">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511CE527" w14:textId="77777777" w:rsidR="007D70BB" w:rsidRPr="00B80709" w:rsidRDefault="007D70BB" w:rsidP="007D70BB">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5C8FD884" w14:textId="77777777" w:rsidR="007D70BB" w:rsidRPr="00B80709" w:rsidRDefault="007D70BB" w:rsidP="007D70BB">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722782" w14:textId="77777777" w:rsidR="007D70BB" w:rsidRPr="003141DC" w:rsidRDefault="007D70BB" w:rsidP="007D70BB">
      <w:pPr>
        <w:ind w:left="709" w:right="140"/>
        <w:rPr>
          <w:sz w:val="16"/>
          <w:szCs w:val="16"/>
        </w:rPr>
      </w:pPr>
    </w:p>
    <w:p w14:paraId="57625AC0"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7.3.  Prekių trūkumų šalinimas</w:t>
      </w:r>
    </w:p>
    <w:p w14:paraId="73405E40" w14:textId="77777777" w:rsidR="007D70BB" w:rsidRPr="003141DC" w:rsidRDefault="007D70BB" w:rsidP="007D70BB">
      <w:pPr>
        <w:spacing w:line="257" w:lineRule="atLeast"/>
        <w:ind w:left="709" w:right="140" w:firstLine="62"/>
        <w:jc w:val="both"/>
        <w:rPr>
          <w:color w:val="000000"/>
          <w:sz w:val="16"/>
          <w:szCs w:val="16"/>
        </w:rPr>
      </w:pPr>
    </w:p>
    <w:p w14:paraId="076CA9A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EB5FF0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7059DB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D7F4361"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6489CE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B9354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7E3C831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7E9F1D" w14:textId="77777777" w:rsidR="007D70BB" w:rsidRPr="003141DC" w:rsidRDefault="007D70BB" w:rsidP="007D70BB">
      <w:pPr>
        <w:spacing w:line="257" w:lineRule="atLeast"/>
        <w:ind w:left="709" w:right="140" w:firstLine="62"/>
        <w:jc w:val="both"/>
        <w:rPr>
          <w:color w:val="000000"/>
          <w:sz w:val="16"/>
          <w:szCs w:val="16"/>
        </w:rPr>
      </w:pPr>
    </w:p>
    <w:p w14:paraId="7EAB028F"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018E1EDD" w14:textId="77777777" w:rsidR="007D70BB" w:rsidRPr="003141DC" w:rsidRDefault="007D70BB" w:rsidP="007D70BB">
      <w:pPr>
        <w:spacing w:line="257" w:lineRule="atLeast"/>
        <w:ind w:left="709" w:right="140" w:firstLine="62"/>
        <w:jc w:val="both"/>
        <w:rPr>
          <w:color w:val="000000"/>
          <w:sz w:val="16"/>
          <w:szCs w:val="16"/>
        </w:rPr>
      </w:pPr>
    </w:p>
    <w:p w14:paraId="4442C1F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501773ED" w14:textId="77777777" w:rsidR="007D70BB" w:rsidRPr="00B80709" w:rsidRDefault="007D70BB" w:rsidP="007D70BB">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2EC71893" w14:textId="77777777" w:rsidR="007D70BB" w:rsidRPr="00B80709" w:rsidRDefault="007D70BB" w:rsidP="007D70BB">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27069233" w14:textId="77777777" w:rsidR="007D70BB" w:rsidRPr="00B80709" w:rsidRDefault="007D70BB" w:rsidP="007D70BB">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42237D5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668CC2D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11B36C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C1047A1" w14:textId="77777777" w:rsidR="007D70BB" w:rsidRPr="003141DC" w:rsidRDefault="007D70BB" w:rsidP="007D70BB">
      <w:pPr>
        <w:spacing w:line="257" w:lineRule="atLeast"/>
        <w:ind w:left="709" w:right="140" w:firstLine="62"/>
        <w:jc w:val="both"/>
        <w:rPr>
          <w:color w:val="000000"/>
          <w:sz w:val="16"/>
          <w:szCs w:val="16"/>
        </w:rPr>
      </w:pPr>
    </w:p>
    <w:p w14:paraId="2798CA33"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8.  PRISTATYMO TERMINAI</w:t>
      </w:r>
    </w:p>
    <w:p w14:paraId="2B91D0C8" w14:textId="77777777" w:rsidR="007D70BB" w:rsidRPr="003141DC" w:rsidRDefault="007D70BB" w:rsidP="007D70BB">
      <w:pPr>
        <w:spacing w:line="257" w:lineRule="atLeast"/>
        <w:ind w:left="709" w:right="140" w:firstLine="62"/>
        <w:rPr>
          <w:color w:val="000000"/>
          <w:sz w:val="16"/>
          <w:szCs w:val="16"/>
        </w:rPr>
      </w:pPr>
    </w:p>
    <w:p w14:paraId="140362B9"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lastRenderedPageBreak/>
        <w:t>8.1.  Pristatymo terminai ir Prekių tiekimo grafikas</w:t>
      </w:r>
    </w:p>
    <w:p w14:paraId="60EF136B" w14:textId="77777777" w:rsidR="007D70BB" w:rsidRPr="003141DC" w:rsidRDefault="007D70BB" w:rsidP="007D70BB">
      <w:pPr>
        <w:spacing w:line="257" w:lineRule="atLeast"/>
        <w:ind w:left="709" w:right="140" w:firstLine="62"/>
        <w:jc w:val="both"/>
        <w:rPr>
          <w:color w:val="000000"/>
          <w:sz w:val="16"/>
          <w:szCs w:val="16"/>
        </w:rPr>
      </w:pPr>
    </w:p>
    <w:p w14:paraId="4EC8E343"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0BC350B1"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5EFB577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6B58314C" w14:textId="77777777" w:rsidR="007D70BB" w:rsidRPr="003141DC" w:rsidRDefault="007D70BB" w:rsidP="007D70BB">
      <w:pPr>
        <w:spacing w:line="257" w:lineRule="atLeast"/>
        <w:ind w:left="709" w:right="140" w:firstLine="62"/>
        <w:jc w:val="both"/>
        <w:rPr>
          <w:color w:val="000000"/>
          <w:sz w:val="16"/>
          <w:szCs w:val="16"/>
        </w:rPr>
      </w:pPr>
    </w:p>
    <w:p w14:paraId="3168171D"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014B7999" w14:textId="77777777" w:rsidR="007D70BB" w:rsidRPr="003141DC" w:rsidRDefault="007D70BB" w:rsidP="007D70BB">
      <w:pPr>
        <w:spacing w:line="257" w:lineRule="atLeast"/>
        <w:ind w:left="709" w:right="140" w:firstLine="62"/>
        <w:jc w:val="both"/>
        <w:rPr>
          <w:color w:val="000000"/>
          <w:sz w:val="16"/>
          <w:szCs w:val="16"/>
        </w:rPr>
      </w:pPr>
    </w:p>
    <w:p w14:paraId="47848FB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3893A1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287546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E0CE0" w14:textId="77777777" w:rsidR="007D70BB" w:rsidRPr="003141DC" w:rsidRDefault="007D70BB" w:rsidP="007D70BB">
      <w:pPr>
        <w:spacing w:line="257" w:lineRule="atLeast"/>
        <w:ind w:left="709" w:right="140" w:firstLine="62"/>
        <w:jc w:val="both"/>
        <w:rPr>
          <w:color w:val="000000"/>
          <w:sz w:val="16"/>
          <w:szCs w:val="16"/>
        </w:rPr>
      </w:pPr>
    </w:p>
    <w:p w14:paraId="4200A0DA"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2D27B3DF" w14:textId="77777777" w:rsidR="007D70BB" w:rsidRPr="003141DC" w:rsidRDefault="007D70BB" w:rsidP="007D70BB">
      <w:pPr>
        <w:spacing w:line="257" w:lineRule="atLeast"/>
        <w:ind w:left="709" w:right="140" w:firstLine="62"/>
        <w:rPr>
          <w:color w:val="000000"/>
          <w:sz w:val="16"/>
          <w:szCs w:val="16"/>
        </w:rPr>
      </w:pPr>
    </w:p>
    <w:p w14:paraId="672C425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F9AC4B" w14:textId="77777777" w:rsidR="007D70BB" w:rsidRPr="003141DC" w:rsidRDefault="007D70BB" w:rsidP="007D70BB">
      <w:pPr>
        <w:spacing w:line="257" w:lineRule="atLeast"/>
        <w:ind w:left="709" w:right="140" w:firstLine="62"/>
        <w:jc w:val="both"/>
        <w:rPr>
          <w:color w:val="000000"/>
          <w:sz w:val="16"/>
          <w:szCs w:val="16"/>
        </w:rPr>
      </w:pPr>
    </w:p>
    <w:p w14:paraId="305384ED"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0F1F3D1C" w14:textId="77777777" w:rsidR="007D70BB" w:rsidRPr="003141DC" w:rsidRDefault="007D70BB" w:rsidP="007D70BB">
      <w:pPr>
        <w:spacing w:line="257" w:lineRule="atLeast"/>
        <w:ind w:left="709" w:right="140" w:firstLine="62"/>
        <w:jc w:val="both"/>
        <w:rPr>
          <w:color w:val="000000"/>
          <w:sz w:val="16"/>
          <w:szCs w:val="16"/>
        </w:rPr>
      </w:pPr>
    </w:p>
    <w:p w14:paraId="3C7819D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68314B4" w14:textId="77777777" w:rsidR="007D70BB" w:rsidRPr="00B80709" w:rsidRDefault="007D70BB" w:rsidP="007D70BB">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BE3CE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1633E30F"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9A6833"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C5DBF"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52D79"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w:t>
      </w:r>
      <w:r w:rsidRPr="00B80709">
        <w:rPr>
          <w:color w:val="000000"/>
          <w:sz w:val="22"/>
          <w:szCs w:val="22"/>
        </w:rPr>
        <w:lastRenderedPageBreak/>
        <w:t>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6E4090"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21AFCAB4"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70000E90" w14:textId="77777777" w:rsidR="007D70BB" w:rsidRPr="00B80709" w:rsidRDefault="007D70BB" w:rsidP="007D70BB">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4D3BACD6" w14:textId="77777777" w:rsidR="007D70BB" w:rsidRPr="00B80709" w:rsidRDefault="007D70BB" w:rsidP="007D70BB">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056277C5"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9974DE"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253A3E"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38554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2D8A0B"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15B9CF"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0C863709"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13F9F910"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77D49567"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749245"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601C32A9" w14:textId="77777777" w:rsidR="007D70BB" w:rsidRPr="00B80709" w:rsidRDefault="007D70BB" w:rsidP="007D70BB">
      <w:pPr>
        <w:spacing w:line="257" w:lineRule="atLeast"/>
        <w:ind w:left="709" w:right="140" w:firstLine="62"/>
        <w:jc w:val="both"/>
        <w:textAlignment w:val="baseline"/>
        <w:rPr>
          <w:color w:val="000000"/>
          <w:sz w:val="22"/>
          <w:szCs w:val="22"/>
        </w:rPr>
      </w:pPr>
    </w:p>
    <w:p w14:paraId="34D0762E"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3C52950F" w14:textId="77777777" w:rsidR="007D70BB" w:rsidRPr="003141DC" w:rsidRDefault="007D70BB" w:rsidP="007D70BB">
      <w:pPr>
        <w:spacing w:line="257" w:lineRule="atLeast"/>
        <w:ind w:left="709" w:right="140" w:firstLine="62"/>
        <w:jc w:val="both"/>
        <w:rPr>
          <w:color w:val="000000"/>
          <w:sz w:val="16"/>
          <w:szCs w:val="16"/>
        </w:rPr>
      </w:pPr>
    </w:p>
    <w:p w14:paraId="472D2BD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F7338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68801E13"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0EB7E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4DB24CE5" w14:textId="77777777" w:rsidR="007D70BB" w:rsidRPr="003141DC" w:rsidRDefault="007D70BB" w:rsidP="007D70BB">
      <w:pPr>
        <w:spacing w:line="257" w:lineRule="atLeast"/>
        <w:ind w:left="709" w:right="140" w:firstLine="62"/>
        <w:jc w:val="both"/>
        <w:rPr>
          <w:color w:val="000000"/>
          <w:sz w:val="16"/>
          <w:szCs w:val="16"/>
        </w:rPr>
      </w:pPr>
    </w:p>
    <w:p w14:paraId="4C3CD292"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12.  ATSISKAITYMO TVARKA</w:t>
      </w:r>
    </w:p>
    <w:p w14:paraId="5466FBA9" w14:textId="77777777" w:rsidR="007D70BB" w:rsidRPr="003141DC" w:rsidRDefault="007D70BB" w:rsidP="007D70BB">
      <w:pPr>
        <w:spacing w:line="257" w:lineRule="atLeast"/>
        <w:ind w:left="709" w:right="140" w:firstLine="62"/>
        <w:jc w:val="center"/>
        <w:rPr>
          <w:color w:val="000000"/>
          <w:sz w:val="16"/>
          <w:szCs w:val="16"/>
        </w:rPr>
      </w:pPr>
    </w:p>
    <w:p w14:paraId="0DD16D52"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65B9DFC" w14:textId="77777777" w:rsidR="007D70BB" w:rsidRPr="003141DC" w:rsidRDefault="007D70BB" w:rsidP="007D70BB">
      <w:pPr>
        <w:spacing w:line="257" w:lineRule="atLeast"/>
        <w:ind w:left="709" w:right="140" w:firstLine="62"/>
        <w:jc w:val="both"/>
        <w:rPr>
          <w:color w:val="000000"/>
          <w:sz w:val="16"/>
          <w:szCs w:val="16"/>
        </w:rPr>
      </w:pPr>
    </w:p>
    <w:p w14:paraId="73C8930D"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70BE5700"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511C8FD0"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4FC5FF4B" w14:textId="77777777" w:rsidR="007D70BB" w:rsidRPr="00B80709" w:rsidRDefault="007D70BB" w:rsidP="007D70BB">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9DFCD30" w14:textId="77777777" w:rsidR="007D70BB" w:rsidRPr="00B80709" w:rsidRDefault="007D70BB" w:rsidP="007D70BB">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CFAEB0"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6D6057"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15D19B"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0A1705A6"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304058B8"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2F985327"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BABD83"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40502DC"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4B9B92" w14:textId="77777777" w:rsidR="007D70BB" w:rsidRPr="003141DC" w:rsidRDefault="007D70BB" w:rsidP="007D70BB">
      <w:pPr>
        <w:spacing w:line="257" w:lineRule="atLeast"/>
        <w:ind w:left="709" w:right="140" w:firstLine="62"/>
        <w:jc w:val="both"/>
        <w:textAlignment w:val="baseline"/>
        <w:rPr>
          <w:color w:val="000000"/>
          <w:sz w:val="16"/>
          <w:szCs w:val="16"/>
        </w:rPr>
      </w:pPr>
    </w:p>
    <w:p w14:paraId="129C254E"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12.2.  Mokėjimų tvarka</w:t>
      </w:r>
    </w:p>
    <w:p w14:paraId="0B4FDF28" w14:textId="77777777" w:rsidR="007D70BB" w:rsidRPr="003141DC" w:rsidRDefault="007D70BB" w:rsidP="007D70BB">
      <w:pPr>
        <w:spacing w:line="257" w:lineRule="atLeast"/>
        <w:ind w:left="709" w:right="140" w:firstLine="62"/>
        <w:jc w:val="both"/>
        <w:rPr>
          <w:color w:val="000000"/>
          <w:sz w:val="16"/>
          <w:szCs w:val="16"/>
        </w:rPr>
      </w:pPr>
    </w:p>
    <w:p w14:paraId="1230AF6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70C5491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5B921FA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0FD4D596"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lastRenderedPageBreak/>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3128A6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295439A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1F34AA5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27789F2"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7EF3E78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06CF81" w14:textId="77777777" w:rsidR="007D70BB" w:rsidRPr="003141DC" w:rsidRDefault="007D70BB" w:rsidP="007D70BB">
      <w:pPr>
        <w:spacing w:line="257" w:lineRule="atLeast"/>
        <w:ind w:left="709" w:right="140" w:firstLine="62"/>
        <w:jc w:val="both"/>
        <w:rPr>
          <w:color w:val="000000"/>
          <w:sz w:val="16"/>
          <w:szCs w:val="16"/>
        </w:rPr>
      </w:pPr>
    </w:p>
    <w:p w14:paraId="16538C90"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12.3.  Kiti atsiskaitymo klausimai</w:t>
      </w:r>
    </w:p>
    <w:p w14:paraId="1E443E2A" w14:textId="77777777" w:rsidR="007D70BB" w:rsidRPr="003141DC" w:rsidRDefault="007D70BB" w:rsidP="007D70BB">
      <w:pPr>
        <w:spacing w:line="257" w:lineRule="atLeast"/>
        <w:ind w:left="709" w:right="140" w:firstLine="62"/>
        <w:jc w:val="both"/>
        <w:rPr>
          <w:color w:val="000000"/>
          <w:sz w:val="16"/>
          <w:szCs w:val="16"/>
        </w:rPr>
      </w:pPr>
    </w:p>
    <w:p w14:paraId="3B11A08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E4861F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E405E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BC3EE8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16A16E15" w14:textId="77777777" w:rsidR="007D70BB" w:rsidRPr="003141DC" w:rsidRDefault="007D70BB" w:rsidP="007D70BB">
      <w:pPr>
        <w:spacing w:line="257" w:lineRule="atLeast"/>
        <w:ind w:left="709" w:right="140" w:firstLine="62"/>
        <w:jc w:val="both"/>
        <w:rPr>
          <w:color w:val="000000"/>
          <w:sz w:val="16"/>
          <w:szCs w:val="16"/>
        </w:rPr>
      </w:pPr>
    </w:p>
    <w:p w14:paraId="4A08DD57"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13.  KONFIDENCIALI INFORMACIJA</w:t>
      </w:r>
    </w:p>
    <w:p w14:paraId="512037E8" w14:textId="77777777" w:rsidR="007D70BB" w:rsidRPr="003141DC" w:rsidRDefault="007D70BB" w:rsidP="007D70BB">
      <w:pPr>
        <w:spacing w:line="257" w:lineRule="atLeast"/>
        <w:ind w:left="709" w:right="140" w:firstLine="62"/>
        <w:jc w:val="both"/>
        <w:rPr>
          <w:color w:val="000000"/>
          <w:sz w:val="16"/>
          <w:szCs w:val="16"/>
        </w:rPr>
      </w:pPr>
    </w:p>
    <w:p w14:paraId="5C0DAF4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0AE5A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011918D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DB2D3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62CF3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B4E27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13.4. Šalis atsako:</w:t>
      </w:r>
    </w:p>
    <w:p w14:paraId="4861263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203887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C96DC1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7286A4FD" w14:textId="77777777" w:rsidR="007D70BB" w:rsidRPr="00B80709" w:rsidRDefault="007D70BB" w:rsidP="007D70BB">
      <w:pPr>
        <w:spacing w:line="257" w:lineRule="atLeast"/>
        <w:ind w:left="709" w:right="140" w:firstLine="62"/>
        <w:jc w:val="both"/>
        <w:rPr>
          <w:color w:val="000000"/>
          <w:sz w:val="22"/>
          <w:szCs w:val="22"/>
        </w:rPr>
      </w:pPr>
    </w:p>
    <w:p w14:paraId="32746C21"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14.  ASMENS DUOMENŲ APSAUGA</w:t>
      </w:r>
    </w:p>
    <w:p w14:paraId="37650F52" w14:textId="77777777" w:rsidR="007D70BB" w:rsidRPr="003141DC" w:rsidRDefault="007D70BB" w:rsidP="007D70BB">
      <w:pPr>
        <w:spacing w:line="257" w:lineRule="atLeast"/>
        <w:ind w:left="709" w:right="140" w:firstLine="62"/>
        <w:jc w:val="both"/>
        <w:rPr>
          <w:color w:val="000000"/>
          <w:sz w:val="16"/>
          <w:szCs w:val="16"/>
        </w:rPr>
      </w:pPr>
    </w:p>
    <w:p w14:paraId="3B0994C1"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xml:space="preserve"> dėl fizinių </w:t>
      </w:r>
      <w:r w:rsidRPr="00B80709">
        <w:rPr>
          <w:color w:val="000000"/>
          <w:sz w:val="22"/>
          <w:szCs w:val="22"/>
        </w:rPr>
        <w:lastRenderedPageBreak/>
        <w:t>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99C936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CF5705" w14:textId="77777777" w:rsidR="007D70BB" w:rsidRPr="003141DC" w:rsidRDefault="007D70BB" w:rsidP="007D70BB">
      <w:pPr>
        <w:spacing w:line="257" w:lineRule="atLeast"/>
        <w:ind w:left="709" w:right="140" w:firstLine="115"/>
        <w:jc w:val="both"/>
        <w:rPr>
          <w:color w:val="000000"/>
          <w:sz w:val="16"/>
          <w:szCs w:val="16"/>
        </w:rPr>
      </w:pPr>
    </w:p>
    <w:p w14:paraId="5B4A1FAD"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15.  INTELEKTINĖ NUOSAVYBĖ</w:t>
      </w:r>
    </w:p>
    <w:p w14:paraId="45AE06EA" w14:textId="77777777" w:rsidR="007D70BB" w:rsidRPr="003141DC" w:rsidRDefault="007D70BB" w:rsidP="007D70BB">
      <w:pPr>
        <w:spacing w:line="257" w:lineRule="atLeast"/>
        <w:ind w:left="709" w:right="140" w:firstLine="62"/>
        <w:jc w:val="both"/>
        <w:rPr>
          <w:color w:val="000000"/>
          <w:sz w:val="16"/>
          <w:szCs w:val="16"/>
        </w:rPr>
      </w:pPr>
    </w:p>
    <w:p w14:paraId="404C1B65"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C3CA1B"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2D5488" w14:textId="77777777" w:rsidR="007D70BB" w:rsidRPr="00B80709" w:rsidRDefault="007D70BB" w:rsidP="007D70BB">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2210E6BC" w14:textId="77777777" w:rsidR="007D70BB" w:rsidRPr="003141DC" w:rsidRDefault="007D70BB" w:rsidP="007D70BB">
      <w:pPr>
        <w:spacing w:line="257" w:lineRule="atLeast"/>
        <w:ind w:left="709" w:right="140" w:firstLine="62"/>
        <w:jc w:val="both"/>
        <w:textAlignment w:val="baseline"/>
        <w:rPr>
          <w:color w:val="000000"/>
          <w:sz w:val="16"/>
          <w:szCs w:val="16"/>
        </w:rPr>
      </w:pPr>
    </w:p>
    <w:p w14:paraId="7D70818D"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16.  PAREIŠKIMAI IR GARANTIJOS</w:t>
      </w:r>
    </w:p>
    <w:p w14:paraId="6026F475" w14:textId="77777777" w:rsidR="007D70BB" w:rsidRPr="003141DC" w:rsidRDefault="007D70BB" w:rsidP="007D70BB">
      <w:pPr>
        <w:spacing w:line="257" w:lineRule="atLeast"/>
        <w:ind w:left="709" w:right="140" w:firstLine="62"/>
        <w:jc w:val="both"/>
        <w:rPr>
          <w:color w:val="000000"/>
          <w:sz w:val="16"/>
          <w:szCs w:val="16"/>
        </w:rPr>
      </w:pPr>
    </w:p>
    <w:p w14:paraId="517D1E9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80C85B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373848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B09D04"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84781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0222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2B58E2"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61FDB5B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30D843" w14:textId="77777777" w:rsidR="007D70BB" w:rsidRPr="00B80709" w:rsidRDefault="007D70BB" w:rsidP="007D70BB">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35E577AE" w14:textId="77777777" w:rsidR="007D70BB" w:rsidRPr="00B80709" w:rsidRDefault="007D70BB" w:rsidP="007D70BB">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2D12EC"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F3BB0DD" w14:textId="77777777" w:rsidR="007D70BB" w:rsidRPr="003141DC" w:rsidRDefault="007D70BB" w:rsidP="007D70BB">
      <w:pPr>
        <w:spacing w:line="257" w:lineRule="atLeast"/>
        <w:ind w:left="709" w:right="140" w:firstLine="62"/>
        <w:jc w:val="both"/>
        <w:rPr>
          <w:color w:val="000000"/>
          <w:sz w:val="16"/>
          <w:szCs w:val="16"/>
        </w:rPr>
      </w:pPr>
    </w:p>
    <w:p w14:paraId="6FFCF2E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55FFD2A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41FE6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C9A12A"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7A38A9B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D49D8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AD785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EEEE2D9" w14:textId="77777777" w:rsidR="007D70BB" w:rsidRPr="003141DC" w:rsidRDefault="007D70BB" w:rsidP="007D70BB">
      <w:pPr>
        <w:spacing w:line="257" w:lineRule="atLeast"/>
        <w:ind w:left="709" w:right="140" w:firstLine="115"/>
        <w:jc w:val="both"/>
        <w:rPr>
          <w:color w:val="000000"/>
          <w:sz w:val="16"/>
          <w:szCs w:val="16"/>
        </w:rPr>
      </w:pPr>
    </w:p>
    <w:p w14:paraId="7D8163B0"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18.  NENUGALIMA JĖGA (FORCE MAJEURE)</w:t>
      </w:r>
    </w:p>
    <w:p w14:paraId="67DA545E" w14:textId="77777777" w:rsidR="007D70BB" w:rsidRPr="003141DC" w:rsidRDefault="007D70BB" w:rsidP="007D70BB">
      <w:pPr>
        <w:spacing w:line="257" w:lineRule="atLeast"/>
        <w:ind w:left="709" w:right="140" w:firstLine="62"/>
        <w:jc w:val="both"/>
        <w:rPr>
          <w:color w:val="000000"/>
          <w:sz w:val="16"/>
          <w:szCs w:val="16"/>
        </w:rPr>
      </w:pPr>
    </w:p>
    <w:p w14:paraId="3DE376A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5A4CFDE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56B64B9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7E6ED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6F148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38AD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A2F184" w14:textId="77777777" w:rsidR="007D70BB" w:rsidRPr="003141DC" w:rsidRDefault="007D70BB" w:rsidP="007D70BB">
      <w:pPr>
        <w:spacing w:line="257" w:lineRule="atLeast"/>
        <w:ind w:left="709" w:right="140" w:firstLine="62"/>
        <w:jc w:val="both"/>
        <w:rPr>
          <w:color w:val="000000"/>
          <w:sz w:val="16"/>
          <w:szCs w:val="16"/>
        </w:rPr>
      </w:pPr>
    </w:p>
    <w:p w14:paraId="30181578"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lastRenderedPageBreak/>
        <w:t>19.  SUTARTIES NUOSTATŲ NEGALIOJIMAS</w:t>
      </w:r>
    </w:p>
    <w:p w14:paraId="26FC5F22" w14:textId="77777777" w:rsidR="007D70BB" w:rsidRPr="003141DC" w:rsidRDefault="007D70BB" w:rsidP="007D70BB">
      <w:pPr>
        <w:spacing w:line="257" w:lineRule="atLeast"/>
        <w:ind w:left="709" w:right="140" w:firstLine="62"/>
        <w:jc w:val="both"/>
        <w:rPr>
          <w:color w:val="000000"/>
          <w:sz w:val="16"/>
          <w:szCs w:val="16"/>
        </w:rPr>
      </w:pPr>
    </w:p>
    <w:p w14:paraId="3ADA5A3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3D907"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9D4B6" w14:textId="77777777" w:rsidR="007D70BB" w:rsidRPr="003141DC" w:rsidRDefault="007D70BB" w:rsidP="007D70BB">
      <w:pPr>
        <w:spacing w:line="257" w:lineRule="atLeast"/>
        <w:ind w:left="709" w:right="140" w:firstLine="62"/>
        <w:jc w:val="both"/>
        <w:rPr>
          <w:color w:val="000000"/>
          <w:sz w:val="16"/>
          <w:szCs w:val="16"/>
        </w:rPr>
      </w:pPr>
    </w:p>
    <w:p w14:paraId="6812048F"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20.  SUTARTIES PAKEITIMAI</w:t>
      </w:r>
    </w:p>
    <w:p w14:paraId="1645D5DE" w14:textId="77777777" w:rsidR="007D70BB" w:rsidRPr="003141DC" w:rsidRDefault="007D70BB" w:rsidP="007D70BB">
      <w:pPr>
        <w:spacing w:line="257" w:lineRule="atLeast"/>
        <w:ind w:left="709" w:right="140" w:firstLine="62"/>
        <w:jc w:val="both"/>
        <w:rPr>
          <w:color w:val="000000"/>
          <w:sz w:val="16"/>
          <w:szCs w:val="16"/>
        </w:rPr>
      </w:pPr>
    </w:p>
    <w:p w14:paraId="102A590D" w14:textId="77777777" w:rsidR="007D70BB" w:rsidRPr="00B80709" w:rsidRDefault="007D70BB" w:rsidP="007D70BB">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43A7126D"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7B7ABD1B"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EB5A906"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0A221A8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609498" w14:textId="77777777" w:rsidR="007D70BB" w:rsidRPr="003141DC" w:rsidRDefault="007D70BB" w:rsidP="007D70BB">
      <w:pPr>
        <w:spacing w:line="257" w:lineRule="atLeast"/>
        <w:ind w:left="709" w:right="140" w:firstLine="62"/>
        <w:jc w:val="both"/>
        <w:rPr>
          <w:color w:val="000000"/>
          <w:sz w:val="16"/>
          <w:szCs w:val="16"/>
        </w:rPr>
      </w:pPr>
    </w:p>
    <w:p w14:paraId="6931661B"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21.  SUTARTIES SUSTABDYMAS</w:t>
      </w:r>
    </w:p>
    <w:p w14:paraId="27270050" w14:textId="77777777" w:rsidR="007D70BB" w:rsidRPr="003141DC" w:rsidRDefault="007D70BB" w:rsidP="007D70BB">
      <w:pPr>
        <w:spacing w:line="257" w:lineRule="atLeast"/>
        <w:ind w:left="709" w:right="140" w:firstLine="62"/>
        <w:jc w:val="both"/>
        <w:rPr>
          <w:color w:val="000000"/>
          <w:sz w:val="16"/>
          <w:szCs w:val="16"/>
        </w:rPr>
      </w:pPr>
    </w:p>
    <w:p w14:paraId="1E43C31F" w14:textId="77777777" w:rsidR="007D70BB" w:rsidRPr="00B80709" w:rsidRDefault="007D70BB" w:rsidP="007D70BB">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A14FBC"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4F7CA01C"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173094"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43AF98DF"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42888DA3"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0BAE6BE7"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D6E2D8C"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46D62947"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0FA6555"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410E2DDE" w14:textId="77777777" w:rsidR="007D70BB" w:rsidRPr="00B80709" w:rsidRDefault="007D70BB" w:rsidP="007D70BB">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58027C22" w14:textId="77777777" w:rsidR="007D70BB" w:rsidRPr="00B80709" w:rsidRDefault="007D70BB" w:rsidP="007D70BB">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w:t>
      </w:r>
      <w:r w:rsidRPr="00B80709">
        <w:rPr>
          <w:color w:val="000000"/>
          <w:sz w:val="22"/>
          <w:szCs w:val="22"/>
        </w:rPr>
        <w:lastRenderedPageBreak/>
        <w:t xml:space="preserve">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72610010" w14:textId="77777777" w:rsidR="007D70BB" w:rsidRPr="00B80709" w:rsidRDefault="007D70BB" w:rsidP="007D70BB">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E4C4C3E" w14:textId="77777777" w:rsidR="007D70BB" w:rsidRPr="00B80709" w:rsidRDefault="007D70BB" w:rsidP="007D70BB">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15A5B1" w14:textId="77777777" w:rsidR="007D70BB" w:rsidRPr="00B80709" w:rsidRDefault="007D70BB" w:rsidP="007D70BB">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822F7E" w14:textId="77777777" w:rsidR="007D70BB" w:rsidRPr="00B80709" w:rsidRDefault="007D70BB" w:rsidP="007D70BB">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264FDD2" w14:textId="77777777" w:rsidR="007D70BB" w:rsidRPr="00B80709" w:rsidRDefault="007D70BB" w:rsidP="007D70BB">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6A1D4E" w14:textId="77777777" w:rsidR="007D70BB" w:rsidRPr="00B80709" w:rsidRDefault="007D70BB" w:rsidP="007D70BB">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CF32622" w14:textId="77777777" w:rsidR="007D70BB" w:rsidRPr="00B80709" w:rsidRDefault="007D70BB" w:rsidP="007D70BB">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0AB64D" w14:textId="77777777" w:rsidR="007D70BB" w:rsidRPr="00B80709" w:rsidRDefault="007D70BB" w:rsidP="007D70BB">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1007A8B" w14:textId="77777777" w:rsidR="007D70BB" w:rsidRPr="00B80709" w:rsidRDefault="007D70BB" w:rsidP="007D70BB">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A6A06C7" w14:textId="77777777" w:rsidR="007D70BB" w:rsidRPr="00B80709" w:rsidRDefault="007D70BB" w:rsidP="007D70BB">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92E9CC" w14:textId="77777777" w:rsidR="007D70BB" w:rsidRPr="003141DC" w:rsidRDefault="007D70BB" w:rsidP="007D70BB">
      <w:pPr>
        <w:spacing w:line="257" w:lineRule="atLeast"/>
        <w:ind w:left="709" w:right="140" w:firstLine="62"/>
        <w:jc w:val="both"/>
        <w:textAlignment w:val="baseline"/>
        <w:rPr>
          <w:color w:val="000000"/>
          <w:sz w:val="16"/>
          <w:szCs w:val="16"/>
        </w:rPr>
      </w:pPr>
    </w:p>
    <w:p w14:paraId="1F1FE0FF"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22.  SUTARTIES NUTRAUKIMAS</w:t>
      </w:r>
    </w:p>
    <w:p w14:paraId="25075EB9" w14:textId="77777777" w:rsidR="007D70BB" w:rsidRPr="003141DC" w:rsidRDefault="007D70BB" w:rsidP="007D70BB">
      <w:pPr>
        <w:spacing w:line="257" w:lineRule="atLeast"/>
        <w:ind w:left="709" w:right="140" w:firstLine="62"/>
        <w:jc w:val="both"/>
        <w:rPr>
          <w:color w:val="000000"/>
          <w:sz w:val="16"/>
          <w:szCs w:val="16"/>
        </w:rPr>
      </w:pPr>
    </w:p>
    <w:p w14:paraId="26C99425"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E4522BA" w14:textId="77777777" w:rsidR="007D70BB" w:rsidRPr="003141DC" w:rsidRDefault="007D70BB" w:rsidP="007D70BB">
      <w:pPr>
        <w:spacing w:line="257" w:lineRule="atLeast"/>
        <w:ind w:left="709" w:right="140" w:firstLine="62"/>
        <w:jc w:val="both"/>
        <w:rPr>
          <w:color w:val="000000"/>
          <w:sz w:val="16"/>
          <w:szCs w:val="16"/>
        </w:rPr>
      </w:pPr>
    </w:p>
    <w:p w14:paraId="5D51FC25"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2D42ECF9" w14:textId="77777777" w:rsidR="007D70BB" w:rsidRPr="002E59B2" w:rsidRDefault="007D70BB" w:rsidP="007D70BB">
      <w:pPr>
        <w:spacing w:line="257" w:lineRule="atLeast"/>
        <w:ind w:left="709" w:right="140" w:firstLine="62"/>
        <w:jc w:val="both"/>
        <w:rPr>
          <w:color w:val="000000"/>
          <w:sz w:val="16"/>
          <w:szCs w:val="16"/>
        </w:rPr>
      </w:pPr>
    </w:p>
    <w:p w14:paraId="7B89E039"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6BEDC1"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8CF97B" w14:textId="77777777" w:rsidR="007D70BB" w:rsidRPr="002E59B2" w:rsidRDefault="007D70BB" w:rsidP="007D70BB">
      <w:pPr>
        <w:spacing w:line="257" w:lineRule="atLeast"/>
        <w:ind w:left="709" w:right="140" w:firstLine="62"/>
        <w:jc w:val="both"/>
        <w:textAlignment w:val="baseline"/>
        <w:rPr>
          <w:color w:val="000000"/>
          <w:sz w:val="16"/>
          <w:szCs w:val="16"/>
        </w:rPr>
      </w:pPr>
    </w:p>
    <w:p w14:paraId="514B9A9B"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lastRenderedPageBreak/>
        <w:t>22.2.  Sutarties nutraukimas Pirkėjo iniciatyva</w:t>
      </w:r>
    </w:p>
    <w:p w14:paraId="5C770B9E" w14:textId="77777777" w:rsidR="007D70BB" w:rsidRPr="002E59B2" w:rsidRDefault="007D70BB" w:rsidP="007D70BB">
      <w:pPr>
        <w:spacing w:line="257" w:lineRule="atLeast"/>
        <w:ind w:left="709" w:right="140" w:firstLine="62"/>
        <w:jc w:val="both"/>
        <w:rPr>
          <w:color w:val="000000"/>
          <w:sz w:val="16"/>
          <w:szCs w:val="16"/>
        </w:rPr>
      </w:pPr>
    </w:p>
    <w:p w14:paraId="5E058809" w14:textId="77777777" w:rsidR="007D70BB" w:rsidRPr="00B80709" w:rsidRDefault="007D70BB" w:rsidP="007D70BB">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40A0BB" w14:textId="77777777" w:rsidR="007D70BB" w:rsidRPr="00B80709" w:rsidRDefault="007D70BB" w:rsidP="007D70BB">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6B62E924"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4C9707A8" w14:textId="77777777" w:rsidR="007D70BB" w:rsidRPr="00B80709" w:rsidRDefault="007D70BB" w:rsidP="007D70BB">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90DA25A" w14:textId="77777777" w:rsidR="007D70BB" w:rsidRPr="00B80709" w:rsidRDefault="007D70BB" w:rsidP="007D70BB">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7B1A4D3B"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3B11B7E9"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31C939A4"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FB513CF" w14:textId="77777777" w:rsidR="007D70BB" w:rsidRPr="00B80709" w:rsidRDefault="007D70BB" w:rsidP="007D70BB">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0C5ADC3"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2AA7E935"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06AA6828"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26A6819"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57286F4E" w14:textId="77777777" w:rsidR="007D70BB" w:rsidRPr="00B80709" w:rsidRDefault="007D70BB" w:rsidP="007D70BB">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4542F693" w14:textId="77777777" w:rsidR="007D70BB" w:rsidRPr="00B80709" w:rsidRDefault="007D70BB" w:rsidP="007D70BB">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FA4D2E" w14:textId="77777777" w:rsidR="007D70BB" w:rsidRPr="00B80709" w:rsidRDefault="007D70BB" w:rsidP="007D70BB">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016FA725" w14:textId="77777777" w:rsidR="007D70BB" w:rsidRPr="00B80709" w:rsidRDefault="007D70BB" w:rsidP="007D70BB">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6BEA38"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052D87"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B06873"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05A3E231"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B29202E" w14:textId="77777777" w:rsidR="007D70BB" w:rsidRPr="00B80709" w:rsidRDefault="007D70BB" w:rsidP="007D70BB">
      <w:pPr>
        <w:spacing w:line="257" w:lineRule="atLeast"/>
        <w:ind w:left="709" w:right="140"/>
        <w:jc w:val="both"/>
        <w:textAlignment w:val="baseline"/>
        <w:rPr>
          <w:sz w:val="22"/>
          <w:szCs w:val="22"/>
        </w:rPr>
      </w:pPr>
      <w:r w:rsidRPr="00B80709">
        <w:rPr>
          <w:sz w:val="22"/>
          <w:szCs w:val="22"/>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73C46F42" w14:textId="77777777" w:rsidR="007D70BB" w:rsidRPr="002E59B2" w:rsidRDefault="007D70BB" w:rsidP="007D70BB">
      <w:pPr>
        <w:spacing w:line="257" w:lineRule="atLeast"/>
        <w:ind w:left="709" w:right="140" w:firstLine="62"/>
        <w:jc w:val="both"/>
        <w:textAlignment w:val="baseline"/>
        <w:rPr>
          <w:color w:val="000000"/>
          <w:sz w:val="16"/>
          <w:szCs w:val="16"/>
        </w:rPr>
      </w:pPr>
    </w:p>
    <w:p w14:paraId="51ED1C34"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105FE005" w14:textId="77777777" w:rsidR="007D70BB" w:rsidRPr="002E59B2" w:rsidRDefault="007D70BB" w:rsidP="007D70BB">
      <w:pPr>
        <w:spacing w:line="257" w:lineRule="atLeast"/>
        <w:ind w:left="709" w:right="140" w:firstLine="62"/>
        <w:jc w:val="both"/>
        <w:rPr>
          <w:color w:val="000000"/>
          <w:sz w:val="16"/>
          <w:szCs w:val="16"/>
        </w:rPr>
      </w:pPr>
    </w:p>
    <w:p w14:paraId="4921CD39"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0CAE065"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720F509D"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9493A4"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EF0D71D"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7959E4"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527A3819"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C700BB"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2E73E41F"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F03391A" w14:textId="77777777" w:rsidR="007D70BB" w:rsidRPr="002E59B2" w:rsidRDefault="007D70BB" w:rsidP="007D70BB">
      <w:pPr>
        <w:spacing w:line="257" w:lineRule="atLeast"/>
        <w:ind w:left="709" w:right="140" w:firstLine="62"/>
        <w:jc w:val="both"/>
        <w:textAlignment w:val="baseline"/>
        <w:rPr>
          <w:color w:val="000000"/>
          <w:sz w:val="16"/>
          <w:szCs w:val="16"/>
        </w:rPr>
      </w:pPr>
    </w:p>
    <w:p w14:paraId="29B26AFF" w14:textId="77777777" w:rsidR="007D70BB" w:rsidRPr="00B80709" w:rsidRDefault="007D70BB" w:rsidP="007D70BB">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CBF763A" w14:textId="77777777" w:rsidR="007D70BB" w:rsidRPr="002E59B2" w:rsidRDefault="007D70BB" w:rsidP="007D70BB">
      <w:pPr>
        <w:spacing w:line="257" w:lineRule="atLeast"/>
        <w:ind w:left="709" w:right="140" w:firstLine="62"/>
        <w:jc w:val="both"/>
        <w:rPr>
          <w:color w:val="000000"/>
          <w:sz w:val="16"/>
          <w:szCs w:val="16"/>
        </w:rPr>
      </w:pPr>
    </w:p>
    <w:p w14:paraId="182774C0"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CB6AFE2"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47864B8A"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060CD031"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349BA039" w14:textId="77777777" w:rsidR="007D70BB" w:rsidRPr="00B80709" w:rsidRDefault="007D70BB" w:rsidP="007D70BB">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15E7BEE" w14:textId="77777777" w:rsidR="007D70BB" w:rsidRPr="002E59B2" w:rsidRDefault="007D70BB" w:rsidP="007D70BB">
      <w:pPr>
        <w:spacing w:line="257" w:lineRule="atLeast"/>
        <w:ind w:left="709" w:right="140" w:firstLine="62"/>
        <w:jc w:val="both"/>
        <w:textAlignment w:val="baseline"/>
        <w:rPr>
          <w:color w:val="000000"/>
          <w:sz w:val="16"/>
          <w:szCs w:val="16"/>
        </w:rPr>
      </w:pPr>
    </w:p>
    <w:p w14:paraId="30C52F68" w14:textId="77777777" w:rsidR="007D70BB" w:rsidRPr="00B80709" w:rsidRDefault="007D70BB" w:rsidP="007D70BB">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17B8695F" w14:textId="77777777" w:rsidR="007D70BB" w:rsidRPr="002E59B2" w:rsidRDefault="007D70BB" w:rsidP="007D70BB">
      <w:pPr>
        <w:spacing w:line="257" w:lineRule="atLeast"/>
        <w:ind w:left="709" w:right="140" w:firstLine="62"/>
        <w:jc w:val="both"/>
        <w:rPr>
          <w:color w:val="000000"/>
          <w:sz w:val="16"/>
          <w:szCs w:val="16"/>
        </w:rPr>
      </w:pPr>
    </w:p>
    <w:p w14:paraId="18AF2B05" w14:textId="77777777" w:rsidR="007D70BB" w:rsidRPr="00B80709" w:rsidRDefault="007D70BB" w:rsidP="007D70BB">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3121990" w14:textId="77777777" w:rsidR="007D70BB" w:rsidRPr="00B80709" w:rsidRDefault="007D70BB" w:rsidP="007D70BB">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86B6C6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B80709">
        <w:rPr>
          <w:color w:val="000000"/>
          <w:sz w:val="22"/>
          <w:szCs w:val="22"/>
        </w:rPr>
        <w:lastRenderedPageBreak/>
        <w:t>pirkimo procedūrų metu Tiekėjas buvo pateikęs Prekių pavyzdžius, pristatomos Prekės turi būti ne prastesnės kokybės nei pateikti pavyzdžiai;</w:t>
      </w:r>
    </w:p>
    <w:p w14:paraId="0C29682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2B8D92BC"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14305B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333F525D" w14:textId="77777777" w:rsidR="007D70BB" w:rsidRPr="002E59B2" w:rsidRDefault="007D70BB" w:rsidP="007D70BB">
      <w:pPr>
        <w:spacing w:line="257" w:lineRule="atLeast"/>
        <w:ind w:left="709" w:right="140" w:firstLine="62"/>
        <w:jc w:val="both"/>
        <w:rPr>
          <w:color w:val="000000"/>
          <w:sz w:val="16"/>
          <w:szCs w:val="16"/>
        </w:rPr>
      </w:pPr>
    </w:p>
    <w:p w14:paraId="1F4790A1" w14:textId="77777777" w:rsidR="007D70BB" w:rsidRPr="00B80709" w:rsidRDefault="007D70BB" w:rsidP="007D70BB">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78437F9" w14:textId="77777777" w:rsidR="007D70BB" w:rsidRPr="002E59B2" w:rsidRDefault="007D70BB" w:rsidP="007D70BB">
      <w:pPr>
        <w:spacing w:line="257" w:lineRule="atLeast"/>
        <w:ind w:left="709" w:right="140" w:firstLine="62"/>
        <w:jc w:val="both"/>
        <w:rPr>
          <w:color w:val="000000"/>
          <w:sz w:val="16"/>
          <w:szCs w:val="16"/>
        </w:rPr>
      </w:pPr>
    </w:p>
    <w:p w14:paraId="466409DF"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06DB959E"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078D9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09CEABE0"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58A46CB1"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36EAA49C" w14:textId="77777777" w:rsidR="007D70BB" w:rsidRPr="002E59B2" w:rsidRDefault="007D70BB" w:rsidP="007D70BB">
      <w:pPr>
        <w:spacing w:line="257" w:lineRule="atLeast"/>
        <w:ind w:left="709" w:right="140" w:firstLine="62"/>
        <w:jc w:val="both"/>
        <w:rPr>
          <w:color w:val="000000"/>
          <w:sz w:val="16"/>
          <w:szCs w:val="16"/>
        </w:rPr>
      </w:pPr>
    </w:p>
    <w:p w14:paraId="62B9B422" w14:textId="77777777" w:rsidR="007D70BB" w:rsidRPr="00B80709" w:rsidRDefault="007D70BB" w:rsidP="007D70BB">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94076CA" w14:textId="77777777" w:rsidR="007D70BB" w:rsidRPr="002E59B2" w:rsidRDefault="007D70BB" w:rsidP="007D70BB">
      <w:pPr>
        <w:spacing w:line="257" w:lineRule="atLeast"/>
        <w:ind w:left="709" w:right="140" w:firstLine="62"/>
        <w:jc w:val="both"/>
        <w:rPr>
          <w:color w:val="000000"/>
          <w:sz w:val="16"/>
          <w:szCs w:val="16"/>
        </w:rPr>
      </w:pPr>
    </w:p>
    <w:p w14:paraId="0919CF38"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E2F54C9"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D47AC3" w14:textId="77777777" w:rsidR="007D70BB" w:rsidRPr="00B80709" w:rsidRDefault="007D70BB" w:rsidP="007D70BB">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4A765937" w14:textId="77777777" w:rsidR="007D70BB" w:rsidRPr="00B80709" w:rsidRDefault="007D70BB" w:rsidP="007D70BB">
      <w:pPr>
        <w:spacing w:line="257" w:lineRule="atLeast"/>
        <w:ind w:left="709" w:right="140"/>
        <w:textAlignment w:val="center"/>
        <w:rPr>
          <w:color w:val="000000"/>
          <w:sz w:val="22"/>
          <w:szCs w:val="22"/>
        </w:rPr>
      </w:pPr>
    </w:p>
    <w:p w14:paraId="7725B91B" w14:textId="5D2020D3" w:rsidR="00B40422" w:rsidRPr="005F3BE7" w:rsidRDefault="00B40422" w:rsidP="007D70BB">
      <w:pPr>
        <w:spacing w:line="257" w:lineRule="atLeast"/>
        <w:jc w:val="center"/>
        <w:rPr>
          <w:szCs w:val="24"/>
        </w:rPr>
      </w:pPr>
    </w:p>
    <w:sectPr w:rsidR="00B40422" w:rsidRPr="005F3BE7" w:rsidSect="007D70BB">
      <w:endnotePr>
        <w:numFmt w:val="decimal"/>
      </w:endnotePr>
      <w:pgSz w:w="12240" w:h="15840" w:code="1"/>
      <w:pgMar w:top="389" w:right="562" w:bottom="562" w:left="288" w:header="70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DFAB" w14:textId="77777777" w:rsidR="00816458" w:rsidRDefault="00816458">
      <w:r>
        <w:separator/>
      </w:r>
    </w:p>
  </w:endnote>
  <w:endnote w:type="continuationSeparator" w:id="0">
    <w:p w14:paraId="4AFA8638" w14:textId="77777777" w:rsidR="00816458" w:rsidRDefault="0081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9B48" w14:textId="77777777" w:rsidR="00F32733" w:rsidRDefault="00F3273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359E" w14:textId="77777777" w:rsidR="00F32733" w:rsidRDefault="00F3273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25D4" w14:textId="77777777" w:rsidR="00F32733" w:rsidRDefault="00F3273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36E3" w14:textId="77777777" w:rsidR="00816458" w:rsidRDefault="00816458">
      <w:r>
        <w:separator/>
      </w:r>
    </w:p>
  </w:footnote>
  <w:footnote w:type="continuationSeparator" w:id="0">
    <w:p w14:paraId="0054CB39" w14:textId="77777777" w:rsidR="00816458" w:rsidRDefault="00816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CF5F" w14:textId="77777777" w:rsidR="00F32733" w:rsidRDefault="00F32733">
    <w:pPr>
      <w:tabs>
        <w:tab w:val="center" w:pos="4680"/>
        <w:tab w:val="right" w:pos="9360"/>
      </w:tabs>
      <w:spacing w:after="160" w:line="259" w:lineRule="auto"/>
      <w:rPr>
        <w:kern w:val="2"/>
        <w:sz w:val="22"/>
        <w:szCs w:val="22"/>
        <w:lang w:val="en-US"/>
      </w:rPr>
    </w:pPr>
  </w:p>
  <w:p w14:paraId="50353B90" w14:textId="77777777" w:rsidR="00F32733" w:rsidRDefault="00F327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7AA7" w14:textId="77777777" w:rsidR="00F32733" w:rsidRPr="00A10867" w:rsidRDefault="00F32733" w:rsidP="005220A7">
    <w:pPr>
      <w:tabs>
        <w:tab w:val="center" w:pos="4819"/>
        <w:tab w:val="right" w:pos="9638"/>
      </w:tabs>
      <w:jc w:val="center"/>
    </w:pPr>
    <w:r>
      <w:fldChar w:fldCharType="begin"/>
    </w:r>
    <w:r>
      <w:instrText>PAGE   \* MERGEFORMAT</w:instrText>
    </w:r>
    <w:r>
      <w:fldChar w:fldCharType="separate"/>
    </w:r>
    <w:r w:rsidR="007D225F">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8B19" w14:textId="77777777" w:rsidR="00F32733" w:rsidRDefault="00F3273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568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19A4"/>
    <w:rsid w:val="00002551"/>
    <w:rsid w:val="000058A7"/>
    <w:rsid w:val="00013192"/>
    <w:rsid w:val="00016653"/>
    <w:rsid w:val="000204B7"/>
    <w:rsid w:val="00067479"/>
    <w:rsid w:val="00081D6F"/>
    <w:rsid w:val="00090063"/>
    <w:rsid w:val="00091FCB"/>
    <w:rsid w:val="00093218"/>
    <w:rsid w:val="00094F98"/>
    <w:rsid w:val="000A43B8"/>
    <w:rsid w:val="000B37A5"/>
    <w:rsid w:val="000D0052"/>
    <w:rsid w:val="000D43B2"/>
    <w:rsid w:val="000D72F3"/>
    <w:rsid w:val="000F5D97"/>
    <w:rsid w:val="00122CEA"/>
    <w:rsid w:val="001364FB"/>
    <w:rsid w:val="00137B6F"/>
    <w:rsid w:val="00156391"/>
    <w:rsid w:val="00191FE9"/>
    <w:rsid w:val="001B4A7D"/>
    <w:rsid w:val="001C1D6A"/>
    <w:rsid w:val="001C3300"/>
    <w:rsid w:val="001C72A3"/>
    <w:rsid w:val="001D011D"/>
    <w:rsid w:val="001D0FC3"/>
    <w:rsid w:val="001E3A06"/>
    <w:rsid w:val="001F7E6E"/>
    <w:rsid w:val="002125ED"/>
    <w:rsid w:val="002270C9"/>
    <w:rsid w:val="00227890"/>
    <w:rsid w:val="002310C2"/>
    <w:rsid w:val="0023323D"/>
    <w:rsid w:val="002402B3"/>
    <w:rsid w:val="00247C58"/>
    <w:rsid w:val="00262820"/>
    <w:rsid w:val="00264FA4"/>
    <w:rsid w:val="00276CC8"/>
    <w:rsid w:val="0028380B"/>
    <w:rsid w:val="002B362D"/>
    <w:rsid w:val="002B6AED"/>
    <w:rsid w:val="002B6C77"/>
    <w:rsid w:val="002C3EC2"/>
    <w:rsid w:val="002C496D"/>
    <w:rsid w:val="002D0685"/>
    <w:rsid w:val="002E5007"/>
    <w:rsid w:val="002F564E"/>
    <w:rsid w:val="00303337"/>
    <w:rsid w:val="0031011F"/>
    <w:rsid w:val="003115F9"/>
    <w:rsid w:val="0031704B"/>
    <w:rsid w:val="003312D0"/>
    <w:rsid w:val="003440C5"/>
    <w:rsid w:val="00347016"/>
    <w:rsid w:val="0035288C"/>
    <w:rsid w:val="0035693B"/>
    <w:rsid w:val="00361AEF"/>
    <w:rsid w:val="00363F5C"/>
    <w:rsid w:val="00367821"/>
    <w:rsid w:val="00377484"/>
    <w:rsid w:val="00393F03"/>
    <w:rsid w:val="003968BB"/>
    <w:rsid w:val="003969E1"/>
    <w:rsid w:val="003977DA"/>
    <w:rsid w:val="003C0EA1"/>
    <w:rsid w:val="003D0298"/>
    <w:rsid w:val="003E3D32"/>
    <w:rsid w:val="003E4A4C"/>
    <w:rsid w:val="004112F4"/>
    <w:rsid w:val="004146D0"/>
    <w:rsid w:val="0042167B"/>
    <w:rsid w:val="00423AA3"/>
    <w:rsid w:val="00423F6F"/>
    <w:rsid w:val="004240C1"/>
    <w:rsid w:val="004256FB"/>
    <w:rsid w:val="00427513"/>
    <w:rsid w:val="00451B27"/>
    <w:rsid w:val="00464860"/>
    <w:rsid w:val="00470077"/>
    <w:rsid w:val="00472274"/>
    <w:rsid w:val="00486DD5"/>
    <w:rsid w:val="004936F0"/>
    <w:rsid w:val="00493E97"/>
    <w:rsid w:val="00495FF3"/>
    <w:rsid w:val="004A03FE"/>
    <w:rsid w:val="004C1948"/>
    <w:rsid w:val="004C1996"/>
    <w:rsid w:val="004C3D95"/>
    <w:rsid w:val="004C61FC"/>
    <w:rsid w:val="004E0A2E"/>
    <w:rsid w:val="004F3F6E"/>
    <w:rsid w:val="00501386"/>
    <w:rsid w:val="00507CB7"/>
    <w:rsid w:val="00522085"/>
    <w:rsid w:val="005220A7"/>
    <w:rsid w:val="005338D4"/>
    <w:rsid w:val="00533AE6"/>
    <w:rsid w:val="00536E47"/>
    <w:rsid w:val="00555F1C"/>
    <w:rsid w:val="00592AF3"/>
    <w:rsid w:val="005A4E76"/>
    <w:rsid w:val="005B0EAD"/>
    <w:rsid w:val="005C61F6"/>
    <w:rsid w:val="005E5E13"/>
    <w:rsid w:val="005F3BE7"/>
    <w:rsid w:val="005F4E61"/>
    <w:rsid w:val="006064F8"/>
    <w:rsid w:val="00607A25"/>
    <w:rsid w:val="006136B9"/>
    <w:rsid w:val="00616812"/>
    <w:rsid w:val="00640E7D"/>
    <w:rsid w:val="00644D6C"/>
    <w:rsid w:val="0065728F"/>
    <w:rsid w:val="006869DD"/>
    <w:rsid w:val="00686BD1"/>
    <w:rsid w:val="006A3E2E"/>
    <w:rsid w:val="006A4960"/>
    <w:rsid w:val="006B6304"/>
    <w:rsid w:val="006C0648"/>
    <w:rsid w:val="006C254E"/>
    <w:rsid w:val="006D53B2"/>
    <w:rsid w:val="006E62AC"/>
    <w:rsid w:val="006F1B1F"/>
    <w:rsid w:val="00702888"/>
    <w:rsid w:val="0070416B"/>
    <w:rsid w:val="0074046E"/>
    <w:rsid w:val="00740745"/>
    <w:rsid w:val="00744FC0"/>
    <w:rsid w:val="0075417F"/>
    <w:rsid w:val="00755355"/>
    <w:rsid w:val="007643DB"/>
    <w:rsid w:val="00767FE5"/>
    <w:rsid w:val="0077459E"/>
    <w:rsid w:val="007774E9"/>
    <w:rsid w:val="00786FA9"/>
    <w:rsid w:val="007907D6"/>
    <w:rsid w:val="007B65AC"/>
    <w:rsid w:val="007D225F"/>
    <w:rsid w:val="007D63A4"/>
    <w:rsid w:val="007D70BB"/>
    <w:rsid w:val="007E30F9"/>
    <w:rsid w:val="007F6B97"/>
    <w:rsid w:val="007F79D8"/>
    <w:rsid w:val="0080354A"/>
    <w:rsid w:val="008129F7"/>
    <w:rsid w:val="00816458"/>
    <w:rsid w:val="008423E4"/>
    <w:rsid w:val="008475EC"/>
    <w:rsid w:val="00852933"/>
    <w:rsid w:val="008543C1"/>
    <w:rsid w:val="00856548"/>
    <w:rsid w:val="0086226F"/>
    <w:rsid w:val="00866078"/>
    <w:rsid w:val="008667B3"/>
    <w:rsid w:val="0086791A"/>
    <w:rsid w:val="0087191D"/>
    <w:rsid w:val="00873020"/>
    <w:rsid w:val="00881946"/>
    <w:rsid w:val="00882E12"/>
    <w:rsid w:val="008920A2"/>
    <w:rsid w:val="00895716"/>
    <w:rsid w:val="00895A77"/>
    <w:rsid w:val="008C3D00"/>
    <w:rsid w:val="008D0FD4"/>
    <w:rsid w:val="008D1866"/>
    <w:rsid w:val="008E0299"/>
    <w:rsid w:val="008E6B53"/>
    <w:rsid w:val="008F2D91"/>
    <w:rsid w:val="008F7CD0"/>
    <w:rsid w:val="009063E1"/>
    <w:rsid w:val="009065E0"/>
    <w:rsid w:val="00911A34"/>
    <w:rsid w:val="0091367A"/>
    <w:rsid w:val="0092335D"/>
    <w:rsid w:val="009447B7"/>
    <w:rsid w:val="009632BE"/>
    <w:rsid w:val="00980982"/>
    <w:rsid w:val="009853AD"/>
    <w:rsid w:val="009861C0"/>
    <w:rsid w:val="0098636E"/>
    <w:rsid w:val="00994C7E"/>
    <w:rsid w:val="009A2D47"/>
    <w:rsid w:val="009C2F2F"/>
    <w:rsid w:val="009C73B6"/>
    <w:rsid w:val="009D0941"/>
    <w:rsid w:val="009D0F63"/>
    <w:rsid w:val="009E2078"/>
    <w:rsid w:val="009F001E"/>
    <w:rsid w:val="009F3A6B"/>
    <w:rsid w:val="00A05527"/>
    <w:rsid w:val="00A12E2E"/>
    <w:rsid w:val="00A1367B"/>
    <w:rsid w:val="00A238A3"/>
    <w:rsid w:val="00A378D3"/>
    <w:rsid w:val="00A42AAF"/>
    <w:rsid w:val="00A50651"/>
    <w:rsid w:val="00A53D20"/>
    <w:rsid w:val="00A63967"/>
    <w:rsid w:val="00A66B34"/>
    <w:rsid w:val="00A724E5"/>
    <w:rsid w:val="00A72B78"/>
    <w:rsid w:val="00A76D04"/>
    <w:rsid w:val="00A92F40"/>
    <w:rsid w:val="00A9306E"/>
    <w:rsid w:val="00AA23D0"/>
    <w:rsid w:val="00AA3195"/>
    <w:rsid w:val="00AB686D"/>
    <w:rsid w:val="00AC0A17"/>
    <w:rsid w:val="00AD1719"/>
    <w:rsid w:val="00AE1102"/>
    <w:rsid w:val="00B04F5B"/>
    <w:rsid w:val="00B0745D"/>
    <w:rsid w:val="00B14D42"/>
    <w:rsid w:val="00B17640"/>
    <w:rsid w:val="00B24A9C"/>
    <w:rsid w:val="00B279BE"/>
    <w:rsid w:val="00B3164A"/>
    <w:rsid w:val="00B32920"/>
    <w:rsid w:val="00B378A3"/>
    <w:rsid w:val="00B40422"/>
    <w:rsid w:val="00B52799"/>
    <w:rsid w:val="00B60AC6"/>
    <w:rsid w:val="00B64CFC"/>
    <w:rsid w:val="00B800BD"/>
    <w:rsid w:val="00B806E5"/>
    <w:rsid w:val="00B8150C"/>
    <w:rsid w:val="00B86C48"/>
    <w:rsid w:val="00BA3ADA"/>
    <w:rsid w:val="00BA3C06"/>
    <w:rsid w:val="00BA5A77"/>
    <w:rsid w:val="00BB6D46"/>
    <w:rsid w:val="00BE2BB8"/>
    <w:rsid w:val="00BF5085"/>
    <w:rsid w:val="00C125E7"/>
    <w:rsid w:val="00C168ED"/>
    <w:rsid w:val="00C302CD"/>
    <w:rsid w:val="00C403E0"/>
    <w:rsid w:val="00C508B4"/>
    <w:rsid w:val="00C607A4"/>
    <w:rsid w:val="00C71279"/>
    <w:rsid w:val="00C7596B"/>
    <w:rsid w:val="00C77E5A"/>
    <w:rsid w:val="00C92B75"/>
    <w:rsid w:val="00CC60E4"/>
    <w:rsid w:val="00CD2D2B"/>
    <w:rsid w:val="00CF1811"/>
    <w:rsid w:val="00D12039"/>
    <w:rsid w:val="00D247F5"/>
    <w:rsid w:val="00D36867"/>
    <w:rsid w:val="00D373BE"/>
    <w:rsid w:val="00D43907"/>
    <w:rsid w:val="00D4486A"/>
    <w:rsid w:val="00D50E2A"/>
    <w:rsid w:val="00D51B13"/>
    <w:rsid w:val="00D5648C"/>
    <w:rsid w:val="00D571E2"/>
    <w:rsid w:val="00D639B2"/>
    <w:rsid w:val="00D64447"/>
    <w:rsid w:val="00D65156"/>
    <w:rsid w:val="00D66B60"/>
    <w:rsid w:val="00D821C1"/>
    <w:rsid w:val="00D84E2F"/>
    <w:rsid w:val="00D94658"/>
    <w:rsid w:val="00DA02E6"/>
    <w:rsid w:val="00DA7B7C"/>
    <w:rsid w:val="00DB3C67"/>
    <w:rsid w:val="00DC62A1"/>
    <w:rsid w:val="00DC6CED"/>
    <w:rsid w:val="00DD6A99"/>
    <w:rsid w:val="00E07839"/>
    <w:rsid w:val="00E13BA7"/>
    <w:rsid w:val="00E16C9A"/>
    <w:rsid w:val="00E414F6"/>
    <w:rsid w:val="00E42042"/>
    <w:rsid w:val="00E456FE"/>
    <w:rsid w:val="00E46D0A"/>
    <w:rsid w:val="00E46FC2"/>
    <w:rsid w:val="00E5310F"/>
    <w:rsid w:val="00E60125"/>
    <w:rsid w:val="00E601B9"/>
    <w:rsid w:val="00E733C1"/>
    <w:rsid w:val="00E77C42"/>
    <w:rsid w:val="00E80080"/>
    <w:rsid w:val="00E8712D"/>
    <w:rsid w:val="00E87E4A"/>
    <w:rsid w:val="00E97243"/>
    <w:rsid w:val="00EA3025"/>
    <w:rsid w:val="00EA304B"/>
    <w:rsid w:val="00EA5FEB"/>
    <w:rsid w:val="00EB62B0"/>
    <w:rsid w:val="00EB76CC"/>
    <w:rsid w:val="00EE2D8F"/>
    <w:rsid w:val="00EF08ED"/>
    <w:rsid w:val="00EF4CFE"/>
    <w:rsid w:val="00F219C4"/>
    <w:rsid w:val="00F25ED8"/>
    <w:rsid w:val="00F32733"/>
    <w:rsid w:val="00F47AD4"/>
    <w:rsid w:val="00F51B98"/>
    <w:rsid w:val="00F56633"/>
    <w:rsid w:val="00F73D2B"/>
    <w:rsid w:val="00F846AA"/>
    <w:rsid w:val="00F876EF"/>
    <w:rsid w:val="00F96166"/>
    <w:rsid w:val="00F9789A"/>
    <w:rsid w:val="00FA20E1"/>
    <w:rsid w:val="00FA27F4"/>
    <w:rsid w:val="00FB0731"/>
    <w:rsid w:val="00FB7B73"/>
    <w:rsid w:val="00FC0BE7"/>
    <w:rsid w:val="00FC3045"/>
    <w:rsid w:val="00FD4559"/>
    <w:rsid w:val="00FF093E"/>
    <w:rsid w:val="00FF2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0267"/>
  <w15:docId w15:val="{B244CC9D-F8E7-4632-925D-0852DB0B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6B63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Body">
    <w:name w:val="Body"/>
    <w:rsid w:val="0031011F"/>
    <w:pPr>
      <w:spacing w:line="312" w:lineRule="auto"/>
    </w:pPr>
    <w:rPr>
      <w:rFonts w:ascii="Helvetica Neue Light" w:eastAsia="Helvetica Neue Light" w:hAnsi="Helvetica Neue Light" w:cs="Helvetica Neue Light"/>
      <w:color w:val="000000"/>
      <w:sz w:val="20"/>
      <w:lang w:val="en-US"/>
      <w14:textOutline w14:w="0" w14:cap="flat" w14:cmpd="sng" w14:algn="ctr">
        <w14:noFill/>
        <w14:prstDash w14:val="solid"/>
        <w14:bevel/>
      </w14:textOutline>
    </w:rPr>
  </w:style>
  <w:style w:type="paragraph" w:customStyle="1" w:styleId="Heading">
    <w:name w:val="Heading"/>
    <w:next w:val="Normal"/>
    <w:rsid w:val="0031011F"/>
    <w:pPr>
      <w:outlineLvl w:val="1"/>
    </w:pPr>
    <w:rPr>
      <w:rFonts w:eastAsia="Arial Unicode MS" w:cs="Arial Unicode MS"/>
      <w:b/>
      <w:bCs/>
      <w:caps/>
      <w:color w:val="444444"/>
      <w:spacing w:val="4"/>
      <w:sz w:val="22"/>
      <w:szCs w:val="22"/>
      <w:lang w:val="en-US"/>
      <w14:textOutline w14:w="0" w14:cap="flat" w14:cmpd="sng" w14:algn="ctr">
        <w14:noFill/>
        <w14:prstDash w14:val="solid"/>
        <w14:bevel/>
      </w14:textOutline>
    </w:rPr>
  </w:style>
  <w:style w:type="paragraph" w:styleId="Header">
    <w:name w:val="header"/>
    <w:basedOn w:val="Normal"/>
    <w:link w:val="HeaderChar"/>
    <w:semiHidden/>
    <w:unhideWhenUsed/>
    <w:rsid w:val="0031011F"/>
    <w:pPr>
      <w:tabs>
        <w:tab w:val="center" w:pos="4819"/>
        <w:tab w:val="right" w:pos="9638"/>
      </w:tabs>
    </w:pPr>
  </w:style>
  <w:style w:type="character" w:customStyle="1" w:styleId="HeaderChar">
    <w:name w:val="Header Char"/>
    <w:basedOn w:val="DefaultParagraphFont"/>
    <w:link w:val="Header"/>
    <w:semiHidden/>
    <w:rsid w:val="0031011F"/>
  </w:style>
  <w:style w:type="character" w:styleId="UnresolvedMention">
    <w:name w:val="Unresolved Mention"/>
    <w:basedOn w:val="DefaultParagraphFont"/>
    <w:uiPriority w:val="99"/>
    <w:semiHidden/>
    <w:unhideWhenUsed/>
    <w:rsid w:val="002402B3"/>
    <w:rPr>
      <w:color w:val="605E5C"/>
      <w:shd w:val="clear" w:color="auto" w:fill="E1DFDD"/>
    </w:rPr>
  </w:style>
  <w:style w:type="paragraph" w:customStyle="1" w:styleId="xa">
    <w:name w:val="x_a"/>
    <w:basedOn w:val="Normal"/>
    <w:rsid w:val="0098636E"/>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72221">
      <w:bodyDiv w:val="1"/>
      <w:marLeft w:val="0"/>
      <w:marRight w:val="0"/>
      <w:marTop w:val="0"/>
      <w:marBottom w:val="0"/>
      <w:divBdr>
        <w:top w:val="none" w:sz="0" w:space="0" w:color="auto"/>
        <w:left w:val="none" w:sz="0" w:space="0" w:color="auto"/>
        <w:bottom w:val="none" w:sz="0" w:space="0" w:color="auto"/>
        <w:right w:val="none" w:sz="0" w:space="0" w:color="auto"/>
      </w:divBdr>
    </w:div>
    <w:div w:id="494540544">
      <w:bodyDiv w:val="1"/>
      <w:marLeft w:val="0"/>
      <w:marRight w:val="0"/>
      <w:marTop w:val="0"/>
      <w:marBottom w:val="0"/>
      <w:divBdr>
        <w:top w:val="none" w:sz="0" w:space="0" w:color="auto"/>
        <w:left w:val="none" w:sz="0" w:space="0" w:color="auto"/>
        <w:bottom w:val="none" w:sz="0" w:space="0" w:color="auto"/>
        <w:right w:val="none" w:sz="0" w:space="0" w:color="auto"/>
      </w:divBdr>
    </w:div>
    <w:div w:id="557936658">
      <w:bodyDiv w:val="1"/>
      <w:marLeft w:val="0"/>
      <w:marRight w:val="0"/>
      <w:marTop w:val="0"/>
      <w:marBottom w:val="0"/>
      <w:divBdr>
        <w:top w:val="none" w:sz="0" w:space="0" w:color="auto"/>
        <w:left w:val="none" w:sz="0" w:space="0" w:color="auto"/>
        <w:bottom w:val="none" w:sz="0" w:space="0" w:color="auto"/>
        <w:right w:val="none" w:sz="0" w:space="0" w:color="auto"/>
      </w:divBdr>
    </w:div>
    <w:div w:id="1021592942">
      <w:bodyDiv w:val="1"/>
      <w:marLeft w:val="0"/>
      <w:marRight w:val="0"/>
      <w:marTop w:val="0"/>
      <w:marBottom w:val="0"/>
      <w:divBdr>
        <w:top w:val="none" w:sz="0" w:space="0" w:color="auto"/>
        <w:left w:val="none" w:sz="0" w:space="0" w:color="auto"/>
        <w:bottom w:val="none" w:sz="0" w:space="0" w:color="auto"/>
        <w:right w:val="none" w:sz="0" w:space="0" w:color="auto"/>
      </w:divBdr>
    </w:div>
    <w:div w:id="1273903424">
      <w:bodyDiv w:val="1"/>
      <w:marLeft w:val="0"/>
      <w:marRight w:val="0"/>
      <w:marTop w:val="0"/>
      <w:marBottom w:val="0"/>
      <w:divBdr>
        <w:top w:val="none" w:sz="0" w:space="0" w:color="auto"/>
        <w:left w:val="none" w:sz="0" w:space="0" w:color="auto"/>
        <w:bottom w:val="none" w:sz="0" w:space="0" w:color="auto"/>
        <w:right w:val="none" w:sz="0" w:space="0" w:color="auto"/>
      </w:divBdr>
    </w:div>
    <w:div w:id="1574780191">
      <w:bodyDiv w:val="1"/>
      <w:marLeft w:val="0"/>
      <w:marRight w:val="0"/>
      <w:marTop w:val="0"/>
      <w:marBottom w:val="0"/>
      <w:divBdr>
        <w:top w:val="none" w:sz="0" w:space="0" w:color="auto"/>
        <w:left w:val="none" w:sz="0" w:space="0" w:color="auto"/>
        <w:bottom w:val="none" w:sz="0" w:space="0" w:color="auto"/>
        <w:right w:val="none" w:sz="0" w:space="0" w:color="auto"/>
      </w:divBdr>
    </w:div>
    <w:div w:id="1892156213">
      <w:bodyDiv w:val="1"/>
      <w:marLeft w:val="0"/>
      <w:marRight w:val="0"/>
      <w:marTop w:val="0"/>
      <w:marBottom w:val="0"/>
      <w:divBdr>
        <w:top w:val="none" w:sz="0" w:space="0" w:color="auto"/>
        <w:left w:val="none" w:sz="0" w:space="0" w:color="auto"/>
        <w:bottom w:val="none" w:sz="0" w:space="0" w:color="auto"/>
        <w:right w:val="none" w:sz="0" w:space="0" w:color="auto"/>
      </w:divBdr>
    </w:div>
    <w:div w:id="20625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cionaras@raseiniu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2BFB3-066D-4043-A37E-3251FF8102CB}">
  <ds:schemaRefs>
    <ds:schemaRef ds:uri="http://schemas.openxmlformats.org/officeDocument/2006/bibliography"/>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28</Pages>
  <Words>15722</Words>
  <Characters>89622</Characters>
  <Application>Microsoft Office Word</Application>
  <DocSecurity>0</DocSecurity>
  <Lines>746</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dc:creator>
  <cp:lastModifiedBy>Kęstutis Duduravičius</cp:lastModifiedBy>
  <cp:revision>211</cp:revision>
  <cp:lastPrinted>2024-03-12T12:16:00Z</cp:lastPrinted>
  <dcterms:created xsi:type="dcterms:W3CDTF">2025-11-07T07:59:00Z</dcterms:created>
  <dcterms:modified xsi:type="dcterms:W3CDTF">2025-11-19T07:32:00Z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