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2F8E6" w14:textId="41D55DF9" w:rsidR="00B97F44" w:rsidRPr="00944DEB" w:rsidRDefault="00B97F44" w:rsidP="00B97F44">
      <w:pPr>
        <w:jc w:val="right"/>
        <w:rPr>
          <w:rFonts w:asciiTheme="minorHAnsi" w:hAnsiTheme="minorHAnsi"/>
          <w:sz w:val="22"/>
          <w:szCs w:val="22"/>
        </w:rPr>
      </w:pPr>
      <w:r w:rsidRPr="00944DEB">
        <w:rPr>
          <w:rFonts w:asciiTheme="minorHAnsi" w:hAnsiTheme="minorHAnsi"/>
          <w:b/>
          <w:bCs/>
          <w:sz w:val="22"/>
          <w:szCs w:val="22"/>
        </w:rPr>
        <w:tab/>
      </w:r>
      <w:r w:rsidRPr="00944DEB">
        <w:rPr>
          <w:rFonts w:asciiTheme="minorHAnsi" w:hAnsiTheme="minorHAnsi"/>
          <w:b/>
          <w:bCs/>
          <w:sz w:val="22"/>
          <w:szCs w:val="22"/>
        </w:rPr>
        <w:tab/>
      </w:r>
      <w:r>
        <w:rPr>
          <w:rFonts w:asciiTheme="minorHAnsi" w:hAnsiTheme="minorHAnsi"/>
          <w:b/>
          <w:bCs/>
          <w:sz w:val="22"/>
          <w:szCs w:val="22"/>
        </w:rPr>
        <w:t xml:space="preserve">  </w:t>
      </w:r>
      <w:r w:rsidR="00650D37">
        <w:rPr>
          <w:rFonts w:asciiTheme="minorHAnsi" w:hAnsiTheme="minorHAnsi"/>
          <w:bCs/>
          <w:sz w:val="22"/>
          <w:szCs w:val="22"/>
        </w:rPr>
        <w:t xml:space="preserve">SPS </w:t>
      </w:r>
      <w:r w:rsidR="00676DCC">
        <w:rPr>
          <w:rFonts w:asciiTheme="minorHAnsi" w:hAnsiTheme="minorHAnsi"/>
          <w:bCs/>
          <w:sz w:val="22"/>
          <w:szCs w:val="22"/>
          <w:lang w:val="en-US"/>
        </w:rPr>
        <w:t>3</w:t>
      </w:r>
      <w:r>
        <w:rPr>
          <w:rFonts w:asciiTheme="minorHAnsi" w:hAnsiTheme="minorHAnsi"/>
          <w:bCs/>
          <w:sz w:val="22"/>
          <w:szCs w:val="22"/>
        </w:rPr>
        <w:t xml:space="preserve"> </w:t>
      </w:r>
      <w:r>
        <w:rPr>
          <w:rFonts w:asciiTheme="minorHAnsi" w:hAnsiTheme="minorHAnsi"/>
          <w:sz w:val="22"/>
          <w:szCs w:val="22"/>
        </w:rPr>
        <w:t>priedas</w:t>
      </w:r>
    </w:p>
    <w:p w14:paraId="2CA34C06" w14:textId="77777777" w:rsidR="00B97F44" w:rsidRPr="00B97F44" w:rsidRDefault="00B97F44" w:rsidP="00B97F44">
      <w:pPr>
        <w:pStyle w:val="Subtitle"/>
        <w:spacing w:after="60"/>
        <w:jc w:val="center"/>
        <w:rPr>
          <w:rFonts w:asciiTheme="minorHAnsi" w:hAnsiTheme="minorHAnsi"/>
          <w:b/>
          <w:bCs/>
          <w:u w:val="none"/>
          <w:lang w:val="lt-LT"/>
        </w:rPr>
      </w:pPr>
      <w:r w:rsidRPr="00B97F44">
        <w:rPr>
          <w:rFonts w:asciiTheme="minorHAnsi" w:hAnsiTheme="minorHAnsi"/>
          <w:b/>
          <w:bCs/>
          <w:u w:val="none"/>
          <w:lang w:val="lt-LT"/>
        </w:rPr>
        <w:t xml:space="preserve">PASIŪLYMAS </w:t>
      </w:r>
    </w:p>
    <w:p w14:paraId="467AB909" w14:textId="77777777" w:rsidR="00650D37" w:rsidRPr="004B4F90" w:rsidRDefault="00650D37" w:rsidP="00650D37">
      <w:pPr>
        <w:pStyle w:val="Subtitle"/>
        <w:spacing w:before="60" w:after="60"/>
        <w:jc w:val="center"/>
        <w:rPr>
          <w:rFonts w:asciiTheme="minorHAnsi" w:hAnsiTheme="minorHAnsi" w:cstheme="minorHAnsi"/>
          <w:b/>
          <w:sz w:val="22"/>
          <w:szCs w:val="22"/>
          <w:u w:val="none"/>
          <w:lang w:val="lt-LT"/>
        </w:rPr>
      </w:pPr>
      <w:r>
        <w:rPr>
          <w:rFonts w:asciiTheme="minorHAnsi" w:hAnsiTheme="minorHAnsi" w:cstheme="minorHAnsi"/>
          <w:b/>
          <w:sz w:val="22"/>
          <w:szCs w:val="22"/>
          <w:u w:val="none"/>
          <w:lang w:val="lt-LT"/>
        </w:rPr>
        <w:t>ELEKTROS TINKLO ANALIZATORIŲ,</w:t>
      </w:r>
      <w:r w:rsidRPr="008E0C36">
        <w:rPr>
          <w:rFonts w:asciiTheme="minorHAnsi" w:hAnsiTheme="minorHAnsi" w:cstheme="minorHAnsi"/>
          <w:b/>
          <w:sz w:val="22"/>
          <w:szCs w:val="22"/>
          <w:u w:val="none"/>
          <w:lang w:val="lt-LT"/>
        </w:rPr>
        <w:t xml:space="preserve"> MATAVIMO PRIEMONIŲ</w:t>
      </w:r>
      <w:r w:rsidRPr="004B4F90">
        <w:rPr>
          <w:rFonts w:asciiTheme="minorHAnsi" w:hAnsiTheme="minorHAnsi" w:cstheme="minorHAnsi"/>
          <w:b/>
          <w:sz w:val="22"/>
          <w:szCs w:val="22"/>
          <w:u w:val="none"/>
          <w:lang w:val="lt-LT"/>
        </w:rPr>
        <w:t xml:space="preserve"> PIRKIMUI</w:t>
      </w:r>
    </w:p>
    <w:p w14:paraId="4B737382" w14:textId="77777777" w:rsidR="00502A94" w:rsidRDefault="00502A94" w:rsidP="00502A94">
      <w:pPr>
        <w:jc w:val="center"/>
        <w:rPr>
          <w:rFonts w:asciiTheme="minorHAnsi" w:hAnsiTheme="minorHAnsi" w:cstheme="minorHAnsi"/>
          <w:color w:val="000000"/>
        </w:rPr>
      </w:pPr>
    </w:p>
    <w:p w14:paraId="7E042570" w14:textId="3992AFEA" w:rsidR="00502A94" w:rsidRPr="00502A94" w:rsidRDefault="00502A94" w:rsidP="00502A94">
      <w:pPr>
        <w:jc w:val="center"/>
        <w:rPr>
          <w:rFonts w:asciiTheme="minorHAnsi" w:hAnsiTheme="minorHAnsi" w:cstheme="minorHAnsi"/>
          <w:sz w:val="22"/>
          <w:szCs w:val="22"/>
        </w:rPr>
      </w:pPr>
      <w:r w:rsidRPr="00502A94">
        <w:rPr>
          <w:rFonts w:asciiTheme="minorHAnsi" w:hAnsiTheme="minorHAnsi" w:cstheme="minorHAnsi"/>
          <w:color w:val="000000"/>
          <w:sz w:val="22"/>
          <w:szCs w:val="22"/>
        </w:rPr>
        <w:t>(Data)</w:t>
      </w:r>
    </w:p>
    <w:p w14:paraId="001D243D" w14:textId="77777777" w:rsidR="00502A94" w:rsidRPr="00502A94" w:rsidRDefault="00502A94" w:rsidP="00502A94">
      <w:pPr>
        <w:jc w:val="center"/>
        <w:rPr>
          <w:rFonts w:asciiTheme="minorHAnsi" w:hAnsiTheme="minorHAnsi" w:cstheme="minorHAnsi"/>
          <w:sz w:val="22"/>
          <w:szCs w:val="22"/>
        </w:rPr>
      </w:pPr>
      <w:r w:rsidRPr="00502A94">
        <w:rPr>
          <w:rFonts w:asciiTheme="minorHAnsi" w:hAnsiTheme="minorHAnsi" w:cstheme="minorHAnsi"/>
          <w:color w:val="000000"/>
          <w:sz w:val="22"/>
          <w:szCs w:val="22"/>
        </w:rPr>
        <w:t>____________________________</w:t>
      </w:r>
    </w:p>
    <w:p w14:paraId="7903F706" w14:textId="77777777" w:rsidR="00502A94" w:rsidRPr="00502A94" w:rsidRDefault="00502A94" w:rsidP="00502A94">
      <w:pPr>
        <w:jc w:val="center"/>
        <w:rPr>
          <w:rFonts w:asciiTheme="minorHAnsi" w:hAnsiTheme="minorHAnsi" w:cstheme="minorHAnsi"/>
          <w:sz w:val="22"/>
          <w:szCs w:val="22"/>
        </w:rPr>
      </w:pPr>
      <w:r w:rsidRPr="00502A94">
        <w:rPr>
          <w:rFonts w:asciiTheme="minorHAnsi" w:hAnsiTheme="minorHAnsi" w:cstheme="minorHAnsi"/>
          <w:color w:val="000000"/>
          <w:sz w:val="22"/>
          <w:szCs w:val="22"/>
        </w:rPr>
        <w:t>(Vieta)</w:t>
      </w:r>
    </w:p>
    <w:p w14:paraId="28288A3B" w14:textId="77777777" w:rsidR="00502A94" w:rsidRPr="00502A94" w:rsidRDefault="00502A94" w:rsidP="00502A94">
      <w:pPr>
        <w:pStyle w:val="Subtitle"/>
        <w:spacing w:before="60" w:after="60"/>
        <w:jc w:val="center"/>
        <w:rPr>
          <w:rFonts w:asciiTheme="minorHAnsi" w:hAnsiTheme="minorHAnsi" w:cstheme="minorHAnsi"/>
          <w:i/>
          <w:iCs/>
          <w:sz w:val="22"/>
          <w:szCs w:val="22"/>
          <w:u w:val="none"/>
          <w:lang w:val="lt-LT" w:eastAsia="lt-LT"/>
        </w:rPr>
      </w:pPr>
    </w:p>
    <w:p w14:paraId="364BD49F" w14:textId="77777777" w:rsidR="00502A94" w:rsidRPr="00502A94" w:rsidRDefault="00502A94" w:rsidP="00502A94">
      <w:pPr>
        <w:rPr>
          <w:rFonts w:asciiTheme="minorHAnsi" w:hAnsiTheme="minorHAnsi" w:cstheme="minorHAnsi"/>
          <w:sz w:val="22"/>
          <w:szCs w:val="22"/>
        </w:rPr>
      </w:pPr>
    </w:p>
    <w:p w14:paraId="1628B3C7" w14:textId="77777777" w:rsidR="00502A94" w:rsidRPr="00502A94" w:rsidRDefault="00502A94" w:rsidP="00502A94">
      <w:pPr>
        <w:pStyle w:val="Subtitle"/>
        <w:spacing w:before="60" w:after="60"/>
        <w:rPr>
          <w:rFonts w:asciiTheme="minorHAnsi" w:hAnsiTheme="minorHAnsi" w:cstheme="minorHAnsi"/>
          <w:bCs/>
          <w:sz w:val="22"/>
          <w:szCs w:val="22"/>
          <w:u w:val="none"/>
          <w:lang w:val="lt-LT"/>
        </w:rPr>
      </w:pPr>
      <w:r w:rsidRPr="00502A94">
        <w:rPr>
          <w:rFonts w:asciiTheme="minorHAnsi" w:hAnsiTheme="minorHAnsi" w:cstheme="minorHAnsi"/>
          <w:bCs/>
          <w:sz w:val="22"/>
          <w:szCs w:val="22"/>
          <w:u w:val="none"/>
          <w:lang w:val="lt-LT"/>
        </w:rPr>
        <w:t xml:space="preserve">Akcinei bendrovei „Oro navigacija“ </w:t>
      </w:r>
    </w:p>
    <w:p w14:paraId="6D196316" w14:textId="77777777" w:rsidR="00B97F44" w:rsidRPr="00944DEB" w:rsidRDefault="00B97F44" w:rsidP="00B97F44">
      <w:pPr>
        <w:pStyle w:val="Subtitle"/>
        <w:keepNext/>
        <w:widowControl w:val="0"/>
        <w:spacing w:after="60"/>
        <w:jc w:val="center"/>
        <w:rPr>
          <w:rFonts w:asciiTheme="minorHAnsi" w:hAnsiTheme="minorHAnsi"/>
          <w:b/>
          <w:bCs/>
          <w:color w:val="404040" w:themeColor="text1" w:themeTint="BF"/>
          <w:sz w:val="22"/>
          <w:szCs w:val="22"/>
          <w:u w:val="none"/>
          <w:lang w:val="lt-LT"/>
        </w:rPr>
      </w:pPr>
    </w:p>
    <w:p w14:paraId="1D1A4043" w14:textId="77777777" w:rsidR="00B97F44" w:rsidRPr="00B97F44" w:rsidRDefault="00B97F44" w:rsidP="00EB30FA">
      <w:pPr>
        <w:pStyle w:val="ListParagraph"/>
        <w:numPr>
          <w:ilvl w:val="0"/>
          <w:numId w:val="1"/>
        </w:numPr>
        <w:jc w:val="center"/>
        <w:rPr>
          <w:rFonts w:asciiTheme="minorHAnsi" w:hAnsiTheme="minorHAnsi"/>
          <w:b/>
          <w:sz w:val="22"/>
          <w:szCs w:val="22"/>
        </w:rPr>
      </w:pPr>
      <w:bookmarkStart w:id="0" w:name="_Toc147739116"/>
      <w:r w:rsidRPr="00B97F44">
        <w:rPr>
          <w:rFonts w:asciiTheme="minorHAnsi" w:hAnsiTheme="minorHAnsi"/>
          <w:b/>
          <w:sz w:val="22"/>
          <w:szCs w:val="22"/>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2"/>
        <w:gridCol w:w="4816"/>
      </w:tblGrid>
      <w:tr w:rsidR="00B97F44" w:rsidRPr="00944DEB" w14:paraId="79592CB1" w14:textId="77777777" w:rsidTr="00A21052">
        <w:tc>
          <w:tcPr>
            <w:tcW w:w="2499" w:type="pct"/>
            <w:tcBorders>
              <w:top w:val="single" w:sz="4" w:space="0" w:color="auto"/>
              <w:left w:val="single" w:sz="4" w:space="0" w:color="auto"/>
              <w:bottom w:val="single" w:sz="4" w:space="0" w:color="auto"/>
              <w:right w:val="single" w:sz="4" w:space="0" w:color="auto"/>
            </w:tcBorders>
            <w:hideMark/>
          </w:tcPr>
          <w:p w14:paraId="13200670" w14:textId="77777777" w:rsidR="00B97F44" w:rsidRPr="00944DEB" w:rsidRDefault="00B97F44" w:rsidP="00C02403">
            <w:pPr>
              <w:rPr>
                <w:rFonts w:asciiTheme="minorHAnsi" w:hAnsiTheme="minorHAnsi"/>
                <w:sz w:val="22"/>
                <w:szCs w:val="22"/>
              </w:rPr>
            </w:pPr>
            <w:r w:rsidRPr="00944DEB">
              <w:rPr>
                <w:rFonts w:asciiTheme="minorHAnsi" w:hAnsiTheme="minorHAnsi"/>
                <w:sz w:val="22"/>
                <w:szCs w:val="22"/>
              </w:rPr>
              <w:t>Tiekėjo arba ūkio subjektų grupės narių pavadinimas (-ai)</w:t>
            </w:r>
          </w:p>
        </w:tc>
        <w:tc>
          <w:tcPr>
            <w:tcW w:w="2501" w:type="pct"/>
            <w:tcBorders>
              <w:top w:val="single" w:sz="4" w:space="0" w:color="auto"/>
              <w:left w:val="single" w:sz="4" w:space="0" w:color="auto"/>
              <w:bottom w:val="single" w:sz="4" w:space="0" w:color="auto"/>
              <w:right w:val="single" w:sz="4" w:space="0" w:color="auto"/>
            </w:tcBorders>
          </w:tcPr>
          <w:p w14:paraId="4EA3B4BA" w14:textId="77777777" w:rsidR="00B97F44" w:rsidRPr="00944DEB" w:rsidRDefault="00B97F44" w:rsidP="00A21052">
            <w:pPr>
              <w:spacing w:after="60"/>
              <w:rPr>
                <w:rFonts w:asciiTheme="minorHAnsi" w:hAnsiTheme="minorHAnsi"/>
                <w:sz w:val="22"/>
                <w:szCs w:val="22"/>
              </w:rPr>
            </w:pPr>
          </w:p>
        </w:tc>
      </w:tr>
      <w:tr w:rsidR="00B97F44" w:rsidRPr="00944DEB" w14:paraId="1E457FD5" w14:textId="77777777" w:rsidTr="00A21052">
        <w:tc>
          <w:tcPr>
            <w:tcW w:w="2499" w:type="pct"/>
            <w:tcBorders>
              <w:top w:val="single" w:sz="4" w:space="0" w:color="auto"/>
              <w:left w:val="single" w:sz="4" w:space="0" w:color="auto"/>
              <w:bottom w:val="single" w:sz="4" w:space="0" w:color="auto"/>
              <w:right w:val="single" w:sz="4" w:space="0" w:color="auto"/>
            </w:tcBorders>
          </w:tcPr>
          <w:p w14:paraId="6D147C6E" w14:textId="77777777" w:rsidR="00B97F44" w:rsidRPr="00944DEB" w:rsidRDefault="00B97F44" w:rsidP="00C02403">
            <w:pPr>
              <w:rPr>
                <w:rFonts w:asciiTheme="minorHAnsi" w:hAnsiTheme="minorHAnsi"/>
                <w:sz w:val="22"/>
                <w:szCs w:val="22"/>
              </w:rPr>
            </w:pPr>
            <w:r w:rsidRPr="00D16881">
              <w:rPr>
                <w:rFonts w:asciiTheme="minorHAnsi" w:hAnsiTheme="minorHAnsi"/>
                <w:sz w:val="22"/>
                <w:szCs w:val="22"/>
              </w:rPr>
              <w:t>Atsakingas partneris (</w:t>
            </w:r>
            <w:r w:rsidRPr="00D16881">
              <w:rPr>
                <w:rFonts w:asciiTheme="minorHAnsi" w:hAnsiTheme="minorHAnsi"/>
                <w:i/>
                <w:sz w:val="22"/>
                <w:szCs w:val="22"/>
              </w:rPr>
              <w:t>pildoma, jei pasiūlymą teikia ūkio subjektų grupė</w:t>
            </w:r>
            <w:r w:rsidRPr="00D16881">
              <w:rPr>
                <w:rFonts w:asciiTheme="minorHAnsi" w:hAnsiTheme="minorHAnsi"/>
                <w:sz w:val="22"/>
                <w:szCs w:val="22"/>
              </w:rPr>
              <w:t>)</w:t>
            </w:r>
          </w:p>
        </w:tc>
        <w:tc>
          <w:tcPr>
            <w:tcW w:w="2501" w:type="pct"/>
            <w:tcBorders>
              <w:top w:val="single" w:sz="4" w:space="0" w:color="auto"/>
              <w:left w:val="single" w:sz="4" w:space="0" w:color="auto"/>
              <w:bottom w:val="single" w:sz="4" w:space="0" w:color="auto"/>
              <w:right w:val="single" w:sz="4" w:space="0" w:color="auto"/>
            </w:tcBorders>
          </w:tcPr>
          <w:p w14:paraId="45F68B29" w14:textId="77777777" w:rsidR="00B97F44" w:rsidRPr="00944DEB" w:rsidRDefault="00B97F44" w:rsidP="00A21052">
            <w:pPr>
              <w:spacing w:after="60"/>
              <w:rPr>
                <w:rFonts w:asciiTheme="minorHAnsi" w:hAnsiTheme="minorHAnsi"/>
                <w:sz w:val="22"/>
                <w:szCs w:val="22"/>
              </w:rPr>
            </w:pPr>
          </w:p>
        </w:tc>
      </w:tr>
      <w:tr w:rsidR="00B97F44" w:rsidRPr="00944DEB" w14:paraId="06105607" w14:textId="77777777" w:rsidTr="00A21052">
        <w:tc>
          <w:tcPr>
            <w:tcW w:w="2499" w:type="pct"/>
            <w:tcBorders>
              <w:top w:val="single" w:sz="4" w:space="0" w:color="auto"/>
              <w:left w:val="single" w:sz="4" w:space="0" w:color="auto"/>
              <w:bottom w:val="single" w:sz="4" w:space="0" w:color="auto"/>
              <w:right w:val="single" w:sz="4" w:space="0" w:color="auto"/>
            </w:tcBorders>
          </w:tcPr>
          <w:p w14:paraId="6B45E358" w14:textId="77777777" w:rsidR="00B97F44" w:rsidRPr="00944DEB" w:rsidRDefault="00B97F44" w:rsidP="00C02403">
            <w:pPr>
              <w:rPr>
                <w:rFonts w:asciiTheme="minorHAnsi" w:hAnsiTheme="minorHAnsi"/>
                <w:sz w:val="22"/>
                <w:szCs w:val="22"/>
              </w:rPr>
            </w:pPr>
            <w:r w:rsidRPr="00541C64">
              <w:rPr>
                <w:rFonts w:asciiTheme="minorHAnsi" w:hAnsiTheme="minorHAnsi"/>
                <w:sz w:val="22"/>
                <w:szCs w:val="22"/>
              </w:rPr>
              <w:t xml:space="preserve">Tiekėjo adresas </w:t>
            </w:r>
            <w:r w:rsidRPr="00541C64">
              <w:rPr>
                <w:rFonts w:asciiTheme="minorHAnsi" w:hAnsiTheme="minorHAnsi"/>
                <w:i/>
                <w:iCs/>
                <w:sz w:val="22"/>
                <w:szCs w:val="22"/>
              </w:rPr>
              <w:t>(jei pasiūlymą teikia ūkio subjektų grupė, nurodyti visų partnerių adresus)</w:t>
            </w:r>
          </w:p>
        </w:tc>
        <w:tc>
          <w:tcPr>
            <w:tcW w:w="2501" w:type="pct"/>
            <w:tcBorders>
              <w:top w:val="single" w:sz="4" w:space="0" w:color="auto"/>
              <w:left w:val="single" w:sz="4" w:space="0" w:color="auto"/>
              <w:bottom w:val="single" w:sz="4" w:space="0" w:color="auto"/>
              <w:right w:val="single" w:sz="4" w:space="0" w:color="auto"/>
            </w:tcBorders>
          </w:tcPr>
          <w:p w14:paraId="732FA66B" w14:textId="77777777" w:rsidR="00B97F44" w:rsidRPr="00944DEB" w:rsidRDefault="00B97F44" w:rsidP="00A21052">
            <w:pPr>
              <w:spacing w:after="60"/>
              <w:rPr>
                <w:rFonts w:asciiTheme="minorHAnsi" w:hAnsiTheme="minorHAnsi"/>
                <w:sz w:val="22"/>
                <w:szCs w:val="22"/>
              </w:rPr>
            </w:pPr>
          </w:p>
        </w:tc>
      </w:tr>
      <w:tr w:rsidR="00650D37" w:rsidRPr="00944DEB" w14:paraId="2148CE06" w14:textId="77777777" w:rsidTr="00650D37">
        <w:tc>
          <w:tcPr>
            <w:tcW w:w="2499" w:type="pct"/>
            <w:tcBorders>
              <w:top w:val="single" w:sz="4" w:space="0" w:color="auto"/>
              <w:left w:val="single" w:sz="4" w:space="0" w:color="auto"/>
              <w:bottom w:val="single" w:sz="4" w:space="0" w:color="auto"/>
              <w:right w:val="single" w:sz="4" w:space="0" w:color="auto"/>
            </w:tcBorders>
          </w:tcPr>
          <w:p w14:paraId="3BC10776" w14:textId="1B790D3A" w:rsidR="00650D37" w:rsidRPr="009364FA" w:rsidRDefault="00650D37" w:rsidP="00C02403">
            <w:pPr>
              <w:spacing w:line="276" w:lineRule="auto"/>
              <w:jc w:val="both"/>
              <w:rPr>
                <w:rFonts w:asciiTheme="minorHAnsi" w:hAnsiTheme="minorHAnsi"/>
                <w:sz w:val="22"/>
                <w:szCs w:val="22"/>
              </w:rPr>
            </w:pPr>
            <w:r w:rsidRPr="009364FA">
              <w:rPr>
                <w:rFonts w:asciiTheme="minorHAnsi" w:hAnsiTheme="minorHAnsi"/>
                <w:sz w:val="22"/>
                <w:szCs w:val="22"/>
              </w:rPr>
              <w:t>Juridinio asmens kodas</w:t>
            </w:r>
            <w:r w:rsidR="00D32596">
              <w:rPr>
                <w:rFonts w:asciiTheme="minorHAnsi" w:hAnsiTheme="minorHAnsi"/>
                <w:sz w:val="22"/>
                <w:szCs w:val="22"/>
              </w:rPr>
              <w:t xml:space="preserve"> </w:t>
            </w:r>
            <w:r w:rsidRPr="009364FA">
              <w:rPr>
                <w:rFonts w:asciiTheme="minorHAnsi" w:hAnsiTheme="minorHAnsi"/>
                <w:sz w:val="22"/>
                <w:szCs w:val="22"/>
              </w:rPr>
              <w:t xml:space="preserve">(-ai) </w:t>
            </w:r>
          </w:p>
        </w:tc>
        <w:tc>
          <w:tcPr>
            <w:tcW w:w="2501" w:type="pct"/>
            <w:tcBorders>
              <w:top w:val="single" w:sz="4" w:space="0" w:color="auto"/>
              <w:left w:val="single" w:sz="4" w:space="0" w:color="auto"/>
              <w:bottom w:val="single" w:sz="4" w:space="0" w:color="auto"/>
              <w:right w:val="single" w:sz="4" w:space="0" w:color="auto"/>
            </w:tcBorders>
          </w:tcPr>
          <w:p w14:paraId="77480731" w14:textId="77777777" w:rsidR="00650D37" w:rsidRPr="00944DEB" w:rsidRDefault="00650D37" w:rsidP="00650D37">
            <w:pPr>
              <w:spacing w:after="60"/>
              <w:rPr>
                <w:rFonts w:asciiTheme="minorHAnsi" w:hAnsiTheme="minorHAnsi"/>
                <w:sz w:val="22"/>
                <w:szCs w:val="22"/>
              </w:rPr>
            </w:pPr>
          </w:p>
        </w:tc>
      </w:tr>
      <w:tr w:rsidR="00502A94" w:rsidRPr="00944DEB" w14:paraId="020DE7D5" w14:textId="77777777" w:rsidTr="00650D37">
        <w:tc>
          <w:tcPr>
            <w:tcW w:w="2499" w:type="pct"/>
            <w:tcBorders>
              <w:top w:val="single" w:sz="4" w:space="0" w:color="auto"/>
              <w:left w:val="single" w:sz="4" w:space="0" w:color="auto"/>
              <w:bottom w:val="single" w:sz="4" w:space="0" w:color="auto"/>
              <w:right w:val="single" w:sz="4" w:space="0" w:color="auto"/>
            </w:tcBorders>
          </w:tcPr>
          <w:p w14:paraId="12CA9378" w14:textId="0DFD3201" w:rsidR="00502A94" w:rsidRPr="00502A94" w:rsidRDefault="00502A94" w:rsidP="00C02403">
            <w:pPr>
              <w:spacing w:line="276" w:lineRule="auto"/>
              <w:jc w:val="both"/>
              <w:rPr>
                <w:rFonts w:asciiTheme="minorHAnsi" w:hAnsiTheme="minorHAnsi"/>
                <w:bCs/>
                <w:sz w:val="22"/>
                <w:szCs w:val="22"/>
              </w:rPr>
            </w:pPr>
            <w:r w:rsidRPr="00502A94">
              <w:rPr>
                <w:rFonts w:asciiTheme="minorHAnsi" w:hAnsiTheme="minorHAnsi"/>
                <w:bCs/>
                <w:sz w:val="22"/>
                <w:szCs w:val="22"/>
              </w:rPr>
              <w:t>Tiekėjo PVM mokėtojo kodas</w:t>
            </w:r>
            <w:r w:rsidR="00D32596">
              <w:rPr>
                <w:rFonts w:asciiTheme="minorHAnsi" w:hAnsiTheme="minorHAnsi"/>
                <w:bCs/>
                <w:sz w:val="22"/>
                <w:szCs w:val="22"/>
              </w:rPr>
              <w:t xml:space="preserve"> </w:t>
            </w:r>
            <w:r w:rsidRPr="00502A94">
              <w:rPr>
                <w:rFonts w:asciiTheme="minorHAnsi" w:hAnsiTheme="minorHAnsi"/>
                <w:bCs/>
                <w:sz w:val="22"/>
                <w:szCs w:val="22"/>
              </w:rPr>
              <w:t>(-ai)</w:t>
            </w:r>
          </w:p>
        </w:tc>
        <w:tc>
          <w:tcPr>
            <w:tcW w:w="2501" w:type="pct"/>
            <w:tcBorders>
              <w:top w:val="single" w:sz="4" w:space="0" w:color="auto"/>
              <w:left w:val="single" w:sz="4" w:space="0" w:color="auto"/>
              <w:bottom w:val="single" w:sz="4" w:space="0" w:color="auto"/>
              <w:right w:val="single" w:sz="4" w:space="0" w:color="auto"/>
            </w:tcBorders>
          </w:tcPr>
          <w:p w14:paraId="0088255C" w14:textId="77777777" w:rsidR="00502A94" w:rsidRPr="00944DEB" w:rsidRDefault="00502A94" w:rsidP="00650D37">
            <w:pPr>
              <w:spacing w:after="60"/>
              <w:rPr>
                <w:rFonts w:asciiTheme="minorHAnsi" w:hAnsiTheme="minorHAnsi"/>
                <w:sz w:val="22"/>
                <w:szCs w:val="22"/>
              </w:rPr>
            </w:pPr>
          </w:p>
        </w:tc>
      </w:tr>
      <w:tr w:rsidR="00650D37" w:rsidRPr="00944DEB" w14:paraId="669423BC" w14:textId="77777777" w:rsidTr="00650D37">
        <w:tc>
          <w:tcPr>
            <w:tcW w:w="2499" w:type="pct"/>
            <w:tcBorders>
              <w:top w:val="single" w:sz="4" w:space="0" w:color="auto"/>
              <w:left w:val="single" w:sz="4" w:space="0" w:color="auto"/>
              <w:bottom w:val="single" w:sz="4" w:space="0" w:color="auto"/>
              <w:right w:val="single" w:sz="4" w:space="0" w:color="auto"/>
            </w:tcBorders>
          </w:tcPr>
          <w:p w14:paraId="01149353" w14:textId="77777777" w:rsidR="00650D37" w:rsidRPr="009364FA" w:rsidRDefault="00650D37" w:rsidP="00C02403">
            <w:pPr>
              <w:spacing w:line="276" w:lineRule="auto"/>
              <w:jc w:val="both"/>
              <w:rPr>
                <w:rFonts w:asciiTheme="minorHAnsi" w:hAnsiTheme="minorHAnsi"/>
                <w:sz w:val="22"/>
                <w:szCs w:val="22"/>
              </w:rPr>
            </w:pPr>
            <w:r w:rsidRPr="00650D37">
              <w:rPr>
                <w:rFonts w:asciiTheme="minorHAnsi" w:hAnsiTheme="minorHAnsi"/>
                <w:sz w:val="22"/>
                <w:szCs w:val="22"/>
              </w:rPr>
              <w:t xml:space="preserve">Tiekėjo arba ūkio subjektų grupės atsakingojo partnerio </w:t>
            </w:r>
            <w:r w:rsidRPr="00650D37">
              <w:rPr>
                <w:rFonts w:asciiTheme="minorHAnsi" w:hAnsiTheme="minorHAnsi"/>
                <w:bCs/>
                <w:sz w:val="22"/>
                <w:szCs w:val="22"/>
              </w:rPr>
              <w:t>banko pavadinimas, banko kodas, sąskaitos Nr.</w:t>
            </w:r>
          </w:p>
        </w:tc>
        <w:tc>
          <w:tcPr>
            <w:tcW w:w="2501" w:type="pct"/>
            <w:tcBorders>
              <w:top w:val="single" w:sz="4" w:space="0" w:color="auto"/>
              <w:left w:val="single" w:sz="4" w:space="0" w:color="auto"/>
              <w:bottom w:val="single" w:sz="4" w:space="0" w:color="auto"/>
              <w:right w:val="single" w:sz="4" w:space="0" w:color="auto"/>
            </w:tcBorders>
          </w:tcPr>
          <w:p w14:paraId="0D649426" w14:textId="77777777" w:rsidR="00650D37" w:rsidRPr="00944DEB" w:rsidRDefault="00650D37" w:rsidP="00650D37">
            <w:pPr>
              <w:spacing w:after="60"/>
              <w:rPr>
                <w:rFonts w:asciiTheme="minorHAnsi" w:hAnsiTheme="minorHAnsi"/>
                <w:sz w:val="22"/>
                <w:szCs w:val="22"/>
              </w:rPr>
            </w:pPr>
          </w:p>
        </w:tc>
      </w:tr>
    </w:tbl>
    <w:p w14:paraId="5C2BD5E6" w14:textId="77777777" w:rsidR="00650D37" w:rsidRPr="009364FA" w:rsidRDefault="00B97F44" w:rsidP="00650D37">
      <w:pPr>
        <w:spacing w:before="60" w:after="60"/>
        <w:rPr>
          <w:rFonts w:asciiTheme="minorHAnsi" w:hAnsiTheme="minorHAnsi"/>
          <w:sz w:val="22"/>
          <w:szCs w:val="22"/>
        </w:rPr>
      </w:pPr>
      <w:bookmarkStart w:id="1" w:name="_Toc329443227"/>
      <w:r w:rsidRPr="00944DEB">
        <w:rPr>
          <w:rFonts w:asciiTheme="minorHAnsi" w:hAnsiTheme="minorHAnsi"/>
          <w:b/>
          <w:bCs/>
          <w:sz w:val="22"/>
          <w:szCs w:val="22"/>
        </w:rPr>
        <w:t xml:space="preserve">                            </w:t>
      </w:r>
    </w:p>
    <w:p w14:paraId="18B9BE9C" w14:textId="77777777" w:rsidR="00650D37" w:rsidRPr="009364FA" w:rsidRDefault="00650D37" w:rsidP="00EB30FA">
      <w:pPr>
        <w:pStyle w:val="Heading1"/>
        <w:numPr>
          <w:ilvl w:val="0"/>
          <w:numId w:val="1"/>
        </w:numPr>
        <w:spacing w:before="60" w:after="60"/>
        <w:jc w:val="center"/>
        <w:rPr>
          <w:rFonts w:asciiTheme="minorHAnsi" w:hAnsiTheme="minorHAnsi"/>
          <w:b/>
          <w:bCs/>
          <w:sz w:val="22"/>
          <w:szCs w:val="22"/>
        </w:rPr>
      </w:pPr>
      <w:r w:rsidRPr="009364FA">
        <w:rPr>
          <w:rFonts w:asciiTheme="minorHAnsi" w:hAnsiTheme="minorHAnsi"/>
          <w:b/>
          <w:bCs/>
          <w:sz w:val="22"/>
          <w:szCs w:val="22"/>
        </w:rPr>
        <w:t>INFORMACIJA APIE PASIŪLYMĄ PATEIKUSIO TIEKĖJO / ŪKIO SUBJEKTŲ GRUPĖS ATSAKINGOJO PARTNERIO (KONTAKTINĮ) ASMENĮ</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650D37" w:rsidRPr="009364FA" w14:paraId="4402B0A0" w14:textId="77777777" w:rsidTr="00C02403">
        <w:trPr>
          <w:trHeight w:val="275"/>
        </w:trPr>
        <w:tc>
          <w:tcPr>
            <w:tcW w:w="5070" w:type="dxa"/>
            <w:tcBorders>
              <w:top w:val="single" w:sz="4" w:space="0" w:color="auto"/>
              <w:left w:val="single" w:sz="4" w:space="0" w:color="auto"/>
              <w:bottom w:val="single" w:sz="4" w:space="0" w:color="auto"/>
              <w:right w:val="single" w:sz="4" w:space="0" w:color="auto"/>
            </w:tcBorders>
            <w:hideMark/>
          </w:tcPr>
          <w:p w14:paraId="28D22949" w14:textId="77777777" w:rsidR="00650D37" w:rsidRPr="009364FA" w:rsidRDefault="00650D37" w:rsidP="00C02403">
            <w:pPr>
              <w:spacing w:after="80"/>
              <w:jc w:val="both"/>
              <w:rPr>
                <w:rFonts w:asciiTheme="minorHAnsi" w:hAnsiTheme="minorHAnsi"/>
                <w:sz w:val="22"/>
                <w:szCs w:val="22"/>
              </w:rPr>
            </w:pPr>
            <w:r w:rsidRPr="009364FA">
              <w:rPr>
                <w:rFonts w:asciiTheme="minorHAnsi" w:hAnsiTheme="minorHAnsi"/>
                <w:sz w:val="22"/>
                <w:szCs w:val="22"/>
              </w:rPr>
              <w:t>Vardas, Pavardė</w:t>
            </w:r>
          </w:p>
        </w:tc>
        <w:tc>
          <w:tcPr>
            <w:tcW w:w="4785" w:type="dxa"/>
            <w:tcBorders>
              <w:top w:val="single" w:sz="4" w:space="0" w:color="auto"/>
              <w:left w:val="single" w:sz="4" w:space="0" w:color="auto"/>
              <w:bottom w:val="single" w:sz="4" w:space="0" w:color="auto"/>
              <w:right w:val="single" w:sz="4" w:space="0" w:color="auto"/>
            </w:tcBorders>
          </w:tcPr>
          <w:p w14:paraId="21869B5B" w14:textId="77777777" w:rsidR="00650D37" w:rsidRPr="009364FA" w:rsidRDefault="00650D37" w:rsidP="00C02403">
            <w:pPr>
              <w:spacing w:after="80"/>
              <w:jc w:val="both"/>
              <w:rPr>
                <w:rFonts w:asciiTheme="minorHAnsi" w:hAnsiTheme="minorHAnsi"/>
                <w:sz w:val="22"/>
                <w:szCs w:val="22"/>
              </w:rPr>
            </w:pPr>
          </w:p>
        </w:tc>
      </w:tr>
      <w:tr w:rsidR="00650D37" w:rsidRPr="009364FA" w14:paraId="7F96DD48" w14:textId="77777777" w:rsidTr="00C02403">
        <w:tc>
          <w:tcPr>
            <w:tcW w:w="5070" w:type="dxa"/>
            <w:tcBorders>
              <w:top w:val="single" w:sz="4" w:space="0" w:color="auto"/>
              <w:left w:val="single" w:sz="4" w:space="0" w:color="auto"/>
              <w:bottom w:val="single" w:sz="4" w:space="0" w:color="auto"/>
              <w:right w:val="single" w:sz="4" w:space="0" w:color="auto"/>
            </w:tcBorders>
            <w:hideMark/>
          </w:tcPr>
          <w:p w14:paraId="363EB74D" w14:textId="77777777" w:rsidR="00650D37" w:rsidRPr="009364FA" w:rsidRDefault="00650D37" w:rsidP="00C02403">
            <w:pPr>
              <w:spacing w:after="80"/>
              <w:jc w:val="both"/>
              <w:rPr>
                <w:rFonts w:asciiTheme="minorHAnsi" w:hAnsiTheme="minorHAnsi"/>
                <w:sz w:val="22"/>
                <w:szCs w:val="22"/>
              </w:rPr>
            </w:pPr>
            <w:r w:rsidRPr="009364FA">
              <w:rPr>
                <w:rFonts w:asciiTheme="minorHAnsi" w:hAnsiTheme="minorHAnsi"/>
                <w:sz w:val="22"/>
                <w:szCs w:val="22"/>
              </w:rPr>
              <w:t>Telefono numeris / Mobilaus telefono numeris</w:t>
            </w:r>
          </w:p>
        </w:tc>
        <w:tc>
          <w:tcPr>
            <w:tcW w:w="4785" w:type="dxa"/>
            <w:tcBorders>
              <w:top w:val="single" w:sz="4" w:space="0" w:color="auto"/>
              <w:left w:val="single" w:sz="4" w:space="0" w:color="auto"/>
              <w:bottom w:val="single" w:sz="4" w:space="0" w:color="auto"/>
              <w:right w:val="single" w:sz="4" w:space="0" w:color="auto"/>
            </w:tcBorders>
          </w:tcPr>
          <w:p w14:paraId="1F0AE243" w14:textId="77777777" w:rsidR="00650D37" w:rsidRPr="009364FA" w:rsidRDefault="00650D37" w:rsidP="00C02403">
            <w:pPr>
              <w:spacing w:after="80"/>
              <w:jc w:val="both"/>
              <w:rPr>
                <w:rFonts w:asciiTheme="minorHAnsi" w:hAnsiTheme="minorHAnsi"/>
                <w:sz w:val="22"/>
                <w:szCs w:val="22"/>
              </w:rPr>
            </w:pPr>
          </w:p>
        </w:tc>
      </w:tr>
      <w:tr w:rsidR="00650D37" w:rsidRPr="009364FA" w14:paraId="4AC3795B" w14:textId="77777777" w:rsidTr="00C02403">
        <w:tc>
          <w:tcPr>
            <w:tcW w:w="5070" w:type="dxa"/>
            <w:tcBorders>
              <w:top w:val="single" w:sz="4" w:space="0" w:color="auto"/>
              <w:left w:val="single" w:sz="4" w:space="0" w:color="auto"/>
              <w:bottom w:val="single" w:sz="4" w:space="0" w:color="auto"/>
              <w:right w:val="single" w:sz="4" w:space="0" w:color="auto"/>
            </w:tcBorders>
            <w:hideMark/>
          </w:tcPr>
          <w:p w14:paraId="59B41528" w14:textId="77777777" w:rsidR="00650D37" w:rsidRPr="009364FA" w:rsidRDefault="00650D37" w:rsidP="00C02403">
            <w:pPr>
              <w:spacing w:after="80"/>
              <w:jc w:val="both"/>
              <w:rPr>
                <w:rFonts w:asciiTheme="minorHAnsi" w:hAnsiTheme="minorHAnsi"/>
                <w:sz w:val="22"/>
                <w:szCs w:val="22"/>
              </w:rPr>
            </w:pPr>
            <w:r w:rsidRPr="009364FA">
              <w:rPr>
                <w:rFonts w:asciiTheme="minorHAnsi" w:hAnsiTheme="minorHAnsi"/>
                <w:sz w:val="22"/>
                <w:szCs w:val="22"/>
              </w:rPr>
              <w:t>Elektroninio pašto adresas</w:t>
            </w:r>
          </w:p>
        </w:tc>
        <w:tc>
          <w:tcPr>
            <w:tcW w:w="4785" w:type="dxa"/>
            <w:tcBorders>
              <w:top w:val="single" w:sz="4" w:space="0" w:color="auto"/>
              <w:left w:val="single" w:sz="4" w:space="0" w:color="auto"/>
              <w:bottom w:val="single" w:sz="4" w:space="0" w:color="auto"/>
              <w:right w:val="single" w:sz="4" w:space="0" w:color="auto"/>
            </w:tcBorders>
          </w:tcPr>
          <w:p w14:paraId="6C9C7F10" w14:textId="77777777" w:rsidR="00650D37" w:rsidRPr="009364FA" w:rsidRDefault="00650D37" w:rsidP="00C02403">
            <w:pPr>
              <w:spacing w:after="80"/>
              <w:jc w:val="both"/>
              <w:rPr>
                <w:rFonts w:asciiTheme="minorHAnsi" w:hAnsiTheme="minorHAnsi"/>
                <w:sz w:val="22"/>
                <w:szCs w:val="22"/>
              </w:rPr>
            </w:pPr>
          </w:p>
        </w:tc>
      </w:tr>
    </w:tbl>
    <w:p w14:paraId="48136B4E" w14:textId="77777777" w:rsidR="00B97F44" w:rsidRPr="00944DEB" w:rsidRDefault="00B97F44" w:rsidP="00B97F44">
      <w:pPr>
        <w:spacing w:before="120" w:line="259" w:lineRule="auto"/>
        <w:ind w:left="720"/>
        <w:rPr>
          <w:rFonts w:asciiTheme="minorHAnsi" w:hAnsiTheme="minorHAnsi"/>
          <w:b/>
          <w:bCs/>
          <w:sz w:val="22"/>
          <w:szCs w:val="22"/>
        </w:rPr>
      </w:pPr>
    </w:p>
    <w:p w14:paraId="2C08619C" w14:textId="77777777" w:rsidR="00B97F44" w:rsidRPr="00944DEB" w:rsidRDefault="00C02403" w:rsidP="00B97F44">
      <w:pPr>
        <w:tabs>
          <w:tab w:val="left" w:pos="1134"/>
        </w:tabs>
        <w:spacing w:before="120" w:line="259" w:lineRule="auto"/>
        <w:ind w:left="720"/>
        <w:jc w:val="center"/>
        <w:rPr>
          <w:rFonts w:asciiTheme="minorHAnsi" w:hAnsiTheme="minorHAnsi"/>
          <w:b/>
          <w:bCs/>
          <w:sz w:val="22"/>
          <w:szCs w:val="22"/>
        </w:rPr>
      </w:pPr>
      <w:r>
        <w:rPr>
          <w:rFonts w:asciiTheme="minorHAnsi" w:hAnsiTheme="minorHAnsi"/>
          <w:b/>
          <w:bCs/>
          <w:sz w:val="22"/>
          <w:szCs w:val="22"/>
        </w:rPr>
        <w:t>3</w:t>
      </w:r>
      <w:r w:rsidR="00B97F44" w:rsidRPr="00944DEB">
        <w:rPr>
          <w:rFonts w:asciiTheme="minorHAnsi" w:hAnsiTheme="minorHAnsi"/>
          <w:b/>
          <w:bCs/>
          <w:sz w:val="22"/>
          <w:szCs w:val="22"/>
        </w:rPr>
        <w:t>. INFORMACIJA APIE SUBTIEKĖJU</w:t>
      </w:r>
      <w:bookmarkEnd w:id="1"/>
      <w:r w:rsidR="00B97F44" w:rsidRPr="00944DEB">
        <w:rPr>
          <w:rFonts w:asciiTheme="minorHAnsi" w:hAnsiTheme="minorHAnsi"/>
          <w:b/>
          <w:bCs/>
          <w:sz w:val="22"/>
          <w:szCs w:val="22"/>
        </w:rPr>
        <w:t>S</w:t>
      </w:r>
    </w:p>
    <w:p w14:paraId="58956215" w14:textId="77777777" w:rsidR="00B97F44" w:rsidRDefault="00B97F44" w:rsidP="00F55FAD">
      <w:pPr>
        <w:spacing w:before="60" w:after="60"/>
        <w:jc w:val="both"/>
        <w:rPr>
          <w:rFonts w:asciiTheme="minorHAnsi" w:eastAsiaTheme="minorEastAsia" w:hAnsiTheme="minorHAnsi"/>
          <w:i/>
          <w:sz w:val="22"/>
          <w:szCs w:val="22"/>
          <w:lang w:eastAsia="ru-RU"/>
        </w:rPr>
      </w:pPr>
      <w:r w:rsidRPr="00384324">
        <w:rPr>
          <w:rFonts w:asciiTheme="minorHAnsi" w:eastAsiaTheme="minorEastAsia" w:hAnsiTheme="minorHAnsi"/>
          <w:sz w:val="22"/>
          <w:szCs w:val="22"/>
          <w:lang w:eastAsia="ru-RU"/>
        </w:rPr>
        <w:t xml:space="preserve">Informacija apie sutarties vykdymo metu numatomus pasitelkti subtiekėjus: </w:t>
      </w:r>
      <w:r w:rsidRPr="00384324">
        <w:rPr>
          <w:rFonts w:asciiTheme="minorHAnsi" w:eastAsiaTheme="minorEastAsia" w:hAnsiTheme="minorHAnsi"/>
          <w:i/>
          <w:sz w:val="22"/>
          <w:szCs w:val="22"/>
          <w:lang w:eastAsia="ru-RU"/>
        </w:rPr>
        <w:t>(Pildoma, jei tiekėjas ketina sutarties vykdymui pasitelkti subtiekėją</w:t>
      </w:r>
      <w:r w:rsidR="000D6D89">
        <w:rPr>
          <w:rFonts w:asciiTheme="minorHAnsi" w:eastAsiaTheme="minorEastAsia" w:hAnsiTheme="minorHAnsi"/>
          <w:i/>
          <w:sz w:val="22"/>
          <w:szCs w:val="22"/>
          <w:lang w:eastAsia="ru-RU"/>
        </w:rPr>
        <w:t>):</w:t>
      </w:r>
    </w:p>
    <w:tbl>
      <w:tblPr>
        <w:tblStyle w:val="TableGrid"/>
        <w:tblW w:w="5000" w:type="pct"/>
        <w:tblLook w:val="04A0" w:firstRow="1" w:lastRow="0" w:firstColumn="1" w:lastColumn="0" w:noHBand="0" w:noVBand="1"/>
      </w:tblPr>
      <w:tblGrid>
        <w:gridCol w:w="580"/>
        <w:gridCol w:w="3210"/>
        <w:gridCol w:w="5838"/>
      </w:tblGrid>
      <w:tr w:rsidR="00B97F44" w:rsidRPr="00944DEB" w14:paraId="27A2D9FD" w14:textId="77777777" w:rsidTr="00A21052">
        <w:tc>
          <w:tcPr>
            <w:tcW w:w="301" w:type="pct"/>
            <w:vAlign w:val="center"/>
          </w:tcPr>
          <w:p w14:paraId="75E0933F" w14:textId="77777777" w:rsidR="00B97F44" w:rsidRPr="00944DEB" w:rsidRDefault="00B97F44" w:rsidP="00A21052">
            <w:pPr>
              <w:spacing w:after="60"/>
              <w:jc w:val="center"/>
              <w:rPr>
                <w:rFonts w:asciiTheme="minorHAnsi" w:hAnsiTheme="minorHAnsi"/>
                <w:sz w:val="22"/>
                <w:szCs w:val="22"/>
              </w:rPr>
            </w:pPr>
            <w:r w:rsidRPr="00944DEB">
              <w:rPr>
                <w:rFonts w:asciiTheme="minorHAnsi" w:hAnsiTheme="minorHAnsi"/>
                <w:sz w:val="22"/>
                <w:szCs w:val="22"/>
              </w:rPr>
              <w:t>Eil. Nr.</w:t>
            </w:r>
          </w:p>
        </w:tc>
        <w:tc>
          <w:tcPr>
            <w:tcW w:w="1667" w:type="pct"/>
            <w:vAlign w:val="center"/>
          </w:tcPr>
          <w:p w14:paraId="437DCD00" w14:textId="77777777" w:rsidR="00B97F44" w:rsidRPr="00944DEB" w:rsidRDefault="00B97F44" w:rsidP="00650D37">
            <w:pPr>
              <w:spacing w:after="60"/>
              <w:ind w:left="-107"/>
              <w:jc w:val="center"/>
              <w:rPr>
                <w:rFonts w:asciiTheme="minorHAnsi" w:hAnsiTheme="minorHAnsi"/>
                <w:sz w:val="22"/>
                <w:szCs w:val="22"/>
              </w:rPr>
            </w:pPr>
            <w:r w:rsidRPr="00384324">
              <w:rPr>
                <w:rFonts w:asciiTheme="minorHAnsi" w:eastAsia="Calibri" w:hAnsiTheme="minorHAnsi"/>
                <w:bCs/>
                <w:sz w:val="22"/>
                <w:szCs w:val="22"/>
              </w:rPr>
              <w:t>Subtiekėjo</w:t>
            </w:r>
            <w:r w:rsidR="00650D37">
              <w:rPr>
                <w:rFonts w:asciiTheme="minorHAnsi" w:eastAsia="Calibri" w:hAnsiTheme="minorHAnsi"/>
                <w:bCs/>
                <w:sz w:val="22"/>
                <w:szCs w:val="22"/>
              </w:rPr>
              <w:t xml:space="preserve"> pavadinimas</w:t>
            </w:r>
          </w:p>
        </w:tc>
        <w:tc>
          <w:tcPr>
            <w:tcW w:w="3032" w:type="pct"/>
            <w:vAlign w:val="center"/>
          </w:tcPr>
          <w:p w14:paraId="4C2E4F3E" w14:textId="77777777" w:rsidR="00B97F44" w:rsidRPr="00944DEB" w:rsidRDefault="00B97F44" w:rsidP="00650D37">
            <w:pPr>
              <w:tabs>
                <w:tab w:val="left" w:pos="0"/>
              </w:tabs>
              <w:spacing w:after="60"/>
              <w:ind w:left="-109"/>
              <w:jc w:val="center"/>
              <w:rPr>
                <w:rFonts w:asciiTheme="minorHAnsi" w:hAnsiTheme="minorHAnsi"/>
                <w:sz w:val="22"/>
                <w:szCs w:val="22"/>
              </w:rPr>
            </w:pPr>
            <w:r w:rsidRPr="00384324">
              <w:rPr>
                <w:rFonts w:asciiTheme="minorHAnsi" w:hAnsiTheme="minorHAnsi"/>
                <w:bCs/>
                <w:sz w:val="22"/>
                <w:szCs w:val="22"/>
              </w:rPr>
              <w:t xml:space="preserve">Įsipareigojimų dalis, nurodant konkrečius pagal sutartį prisiimamus įsipareigojimus, kuriai ketinama pasitelkti subtiekėją </w:t>
            </w:r>
          </w:p>
        </w:tc>
      </w:tr>
      <w:tr w:rsidR="00B97F44" w:rsidRPr="00944DEB" w14:paraId="3B09FE8A" w14:textId="77777777" w:rsidTr="00C02403">
        <w:trPr>
          <w:trHeight w:val="240"/>
        </w:trPr>
        <w:tc>
          <w:tcPr>
            <w:tcW w:w="301" w:type="pct"/>
          </w:tcPr>
          <w:p w14:paraId="2D9177EF" w14:textId="77777777" w:rsidR="00B97F44" w:rsidRPr="00944DEB" w:rsidRDefault="00B97F44" w:rsidP="00C02403">
            <w:pPr>
              <w:spacing w:before="0" w:after="80"/>
              <w:jc w:val="center"/>
              <w:rPr>
                <w:rFonts w:asciiTheme="minorHAnsi" w:hAnsiTheme="minorHAnsi"/>
                <w:sz w:val="22"/>
                <w:szCs w:val="22"/>
              </w:rPr>
            </w:pPr>
            <w:r w:rsidRPr="00944DEB">
              <w:rPr>
                <w:rFonts w:asciiTheme="minorHAnsi" w:hAnsiTheme="minorHAnsi"/>
                <w:sz w:val="22"/>
                <w:szCs w:val="22"/>
              </w:rPr>
              <w:t>1.</w:t>
            </w:r>
          </w:p>
        </w:tc>
        <w:tc>
          <w:tcPr>
            <w:tcW w:w="1667" w:type="pct"/>
          </w:tcPr>
          <w:p w14:paraId="40B2C811" w14:textId="77777777" w:rsidR="00B97F44" w:rsidRPr="00944DEB" w:rsidRDefault="00B97F44" w:rsidP="00C02403">
            <w:pPr>
              <w:pStyle w:val="Subtitle"/>
              <w:spacing w:before="0" w:after="80"/>
              <w:rPr>
                <w:rFonts w:asciiTheme="minorHAnsi" w:hAnsiTheme="minorHAnsi"/>
                <w:sz w:val="22"/>
                <w:szCs w:val="22"/>
              </w:rPr>
            </w:pPr>
          </w:p>
        </w:tc>
        <w:tc>
          <w:tcPr>
            <w:tcW w:w="3032" w:type="pct"/>
          </w:tcPr>
          <w:p w14:paraId="25B20F84" w14:textId="77777777" w:rsidR="00B97F44" w:rsidRPr="00944DEB" w:rsidRDefault="00B97F44" w:rsidP="00C02403">
            <w:pPr>
              <w:spacing w:before="0" w:after="80"/>
              <w:rPr>
                <w:rFonts w:asciiTheme="minorHAnsi" w:hAnsiTheme="minorHAnsi"/>
                <w:sz w:val="22"/>
                <w:szCs w:val="22"/>
              </w:rPr>
            </w:pPr>
          </w:p>
        </w:tc>
      </w:tr>
      <w:tr w:rsidR="00B97F44" w:rsidRPr="00944DEB" w14:paraId="383318D6" w14:textId="77777777" w:rsidTr="00A21052">
        <w:tc>
          <w:tcPr>
            <w:tcW w:w="301" w:type="pct"/>
          </w:tcPr>
          <w:p w14:paraId="0976C7D5" w14:textId="77777777" w:rsidR="00B97F44" w:rsidRPr="00944DEB" w:rsidRDefault="00B97F44" w:rsidP="00C02403">
            <w:pPr>
              <w:spacing w:before="0" w:after="80"/>
              <w:jc w:val="center"/>
              <w:rPr>
                <w:rFonts w:asciiTheme="minorHAnsi" w:hAnsiTheme="minorHAnsi"/>
                <w:sz w:val="22"/>
                <w:szCs w:val="22"/>
              </w:rPr>
            </w:pPr>
            <w:r w:rsidRPr="00944DEB">
              <w:rPr>
                <w:rFonts w:asciiTheme="minorHAnsi" w:hAnsiTheme="minorHAnsi"/>
                <w:sz w:val="22"/>
                <w:szCs w:val="22"/>
              </w:rPr>
              <w:t>2.</w:t>
            </w:r>
          </w:p>
        </w:tc>
        <w:tc>
          <w:tcPr>
            <w:tcW w:w="1667" w:type="pct"/>
          </w:tcPr>
          <w:p w14:paraId="2CDCE5BC" w14:textId="77777777" w:rsidR="00B97F44" w:rsidRPr="00944DEB" w:rsidRDefault="00B97F44" w:rsidP="00C02403">
            <w:pPr>
              <w:spacing w:before="0" w:after="80"/>
              <w:rPr>
                <w:rFonts w:asciiTheme="minorHAnsi" w:hAnsiTheme="minorHAnsi"/>
                <w:sz w:val="22"/>
                <w:szCs w:val="22"/>
              </w:rPr>
            </w:pPr>
          </w:p>
        </w:tc>
        <w:tc>
          <w:tcPr>
            <w:tcW w:w="3032" w:type="pct"/>
          </w:tcPr>
          <w:p w14:paraId="31662F58" w14:textId="77777777" w:rsidR="00B97F44" w:rsidRPr="00944DEB" w:rsidRDefault="00B97F44" w:rsidP="00C02403">
            <w:pPr>
              <w:spacing w:before="0" w:after="80"/>
              <w:rPr>
                <w:rFonts w:asciiTheme="minorHAnsi" w:hAnsiTheme="minorHAnsi"/>
                <w:sz w:val="22"/>
                <w:szCs w:val="22"/>
              </w:rPr>
            </w:pPr>
          </w:p>
        </w:tc>
      </w:tr>
    </w:tbl>
    <w:p w14:paraId="1B4CA9BA" w14:textId="77777777" w:rsidR="00B97F44" w:rsidRPr="00944DEB" w:rsidRDefault="00B97F44" w:rsidP="00B97F44">
      <w:pPr>
        <w:jc w:val="center"/>
        <w:rPr>
          <w:rFonts w:asciiTheme="minorHAnsi" w:hAnsiTheme="minorHAnsi"/>
          <w:b/>
          <w:sz w:val="22"/>
          <w:szCs w:val="22"/>
        </w:rPr>
      </w:pPr>
    </w:p>
    <w:p w14:paraId="67181232" w14:textId="77777777" w:rsidR="00E70AE3" w:rsidRPr="00343E78" w:rsidRDefault="00E70AE3" w:rsidP="00EB30FA">
      <w:pPr>
        <w:pStyle w:val="Heading1"/>
        <w:numPr>
          <w:ilvl w:val="0"/>
          <w:numId w:val="3"/>
        </w:numPr>
        <w:spacing w:before="60" w:after="60"/>
        <w:jc w:val="center"/>
        <w:rPr>
          <w:rFonts w:asciiTheme="minorHAnsi" w:hAnsiTheme="minorHAnsi" w:cstheme="minorHAnsi"/>
          <w:b/>
          <w:bCs/>
          <w:sz w:val="22"/>
          <w:szCs w:val="22"/>
        </w:rPr>
      </w:pPr>
      <w:r w:rsidRPr="00343E78">
        <w:rPr>
          <w:rFonts w:asciiTheme="minorHAnsi" w:hAnsiTheme="minorHAnsi" w:cstheme="minorHAnsi"/>
          <w:b/>
          <w:bCs/>
          <w:sz w:val="22"/>
          <w:szCs w:val="22"/>
        </w:rPr>
        <w:t>SUTIKIMAS SU PIRKIMO SĄLYGOMIS</w:t>
      </w:r>
    </w:p>
    <w:p w14:paraId="217EE8E6" w14:textId="77777777" w:rsidR="00C02403" w:rsidRPr="00C02403" w:rsidRDefault="00C02403" w:rsidP="00C02403">
      <w:pPr>
        <w:spacing w:before="60" w:after="60"/>
        <w:jc w:val="both"/>
        <w:rPr>
          <w:rFonts w:asciiTheme="minorHAnsi" w:hAnsiTheme="minorHAnsi"/>
          <w:sz w:val="22"/>
          <w:szCs w:val="22"/>
        </w:rPr>
      </w:pPr>
      <w:r w:rsidRPr="00C02403">
        <w:rPr>
          <w:rFonts w:asciiTheme="minorHAnsi" w:hAnsiTheme="minorHAnsi"/>
          <w:sz w:val="22"/>
          <w:szCs w:val="22"/>
        </w:rPr>
        <w:t xml:space="preserve">Pažymime, kad pateikdami savo Pasiūlymą sutinkame su Pirkimo sąlygose nustatytomis tolesnėmis Pirkimo procedūromis ir pagrindinėmis būsimos Sutarties sąlygomis. </w:t>
      </w:r>
    </w:p>
    <w:p w14:paraId="1CB98624" w14:textId="77777777" w:rsidR="00C02403" w:rsidRPr="00C02403" w:rsidRDefault="00C02403" w:rsidP="00C02403">
      <w:pPr>
        <w:spacing w:before="60" w:after="60"/>
        <w:jc w:val="both"/>
        <w:rPr>
          <w:rFonts w:asciiTheme="minorHAnsi" w:hAnsiTheme="minorHAnsi"/>
          <w:sz w:val="22"/>
          <w:szCs w:val="22"/>
        </w:rPr>
      </w:pPr>
      <w:r w:rsidRPr="00C02403">
        <w:rPr>
          <w:rFonts w:asciiTheme="minorHAnsi" w:hAnsiTheme="minorHAnsi"/>
          <w:sz w:val="22"/>
          <w:szCs w:val="22"/>
        </w:rPr>
        <w:t>Patvirtiname, kad atidžiai perskaitėme visus Pirkimo sąlygų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145BCA9A" w14:textId="3C8AE6A3" w:rsidR="00E70AE3" w:rsidRPr="005056EA" w:rsidRDefault="00C02403" w:rsidP="00C02403">
      <w:pPr>
        <w:spacing w:before="60" w:after="60"/>
        <w:jc w:val="both"/>
        <w:rPr>
          <w:rFonts w:asciiTheme="minorHAnsi" w:hAnsiTheme="minorHAnsi"/>
          <w:sz w:val="22"/>
          <w:szCs w:val="22"/>
        </w:rPr>
      </w:pPr>
      <w:r w:rsidRPr="00C02403">
        <w:rPr>
          <w:rFonts w:asciiTheme="minorHAnsi" w:hAnsiTheme="minorHAnsi"/>
          <w:sz w:val="22"/>
          <w:szCs w:val="22"/>
        </w:rPr>
        <w:lastRenderedPageBreak/>
        <w:t xml:space="preserve">Patvirtiname, kad susipažinome su </w:t>
      </w:r>
      <w:r w:rsidR="00826941">
        <w:rPr>
          <w:rFonts w:asciiTheme="minorHAnsi" w:hAnsiTheme="minorHAnsi"/>
          <w:sz w:val="22"/>
          <w:szCs w:val="22"/>
        </w:rPr>
        <w:t>akcinės bendrovės</w:t>
      </w:r>
      <w:r w:rsidRPr="00C02403">
        <w:rPr>
          <w:rFonts w:asciiTheme="minorHAnsi" w:hAnsiTheme="minorHAnsi"/>
          <w:sz w:val="22"/>
          <w:szCs w:val="22"/>
        </w:rPr>
        <w:t xml:space="preserve"> </w:t>
      </w:r>
      <w:r w:rsidR="00826941">
        <w:rPr>
          <w:rFonts w:asciiTheme="minorHAnsi" w:hAnsiTheme="minorHAnsi"/>
          <w:sz w:val="22"/>
          <w:szCs w:val="22"/>
        </w:rPr>
        <w:t>„</w:t>
      </w:r>
      <w:r w:rsidRPr="00C02403">
        <w:rPr>
          <w:rFonts w:asciiTheme="minorHAnsi" w:hAnsiTheme="minorHAnsi"/>
          <w:sz w:val="22"/>
          <w:szCs w:val="22"/>
        </w:rPr>
        <w:t>Oro naviga</w:t>
      </w:r>
      <w:r w:rsidR="00E07961">
        <w:rPr>
          <w:rFonts w:asciiTheme="minorHAnsi" w:hAnsiTheme="minorHAnsi"/>
          <w:sz w:val="22"/>
          <w:szCs w:val="22"/>
        </w:rPr>
        <w:t xml:space="preserve">cija“ Antikorupcijos politika (SPS </w:t>
      </w:r>
      <w:r w:rsidR="00694DEE">
        <w:rPr>
          <w:rFonts w:asciiTheme="minorHAnsi" w:hAnsiTheme="minorHAnsi"/>
          <w:sz w:val="22"/>
          <w:szCs w:val="22"/>
        </w:rPr>
        <w:t>6</w:t>
      </w:r>
      <w:r w:rsidRPr="00C02403">
        <w:rPr>
          <w:rFonts w:asciiTheme="minorHAnsi" w:hAnsiTheme="minorHAnsi"/>
          <w:sz w:val="22"/>
          <w:szCs w:val="22"/>
        </w:rPr>
        <w:t xml:space="preserve"> priedas), Veik</w:t>
      </w:r>
      <w:r w:rsidR="00E07961">
        <w:rPr>
          <w:rFonts w:asciiTheme="minorHAnsi" w:hAnsiTheme="minorHAnsi"/>
          <w:sz w:val="22"/>
          <w:szCs w:val="22"/>
        </w:rPr>
        <w:t xml:space="preserve">los partnerių elgesio kodeksu (SPS </w:t>
      </w:r>
      <w:r w:rsidR="00694DEE">
        <w:rPr>
          <w:rFonts w:asciiTheme="minorHAnsi" w:hAnsiTheme="minorHAnsi"/>
          <w:sz w:val="22"/>
          <w:szCs w:val="22"/>
        </w:rPr>
        <w:t>7</w:t>
      </w:r>
      <w:r w:rsidRPr="00C02403">
        <w:rPr>
          <w:rFonts w:asciiTheme="minorHAnsi" w:hAnsiTheme="minorHAnsi"/>
          <w:sz w:val="22"/>
          <w:szCs w:val="22"/>
        </w:rPr>
        <w:t xml:space="preserve"> priedas) ir įsipareigojame nepažeisti jos nuostatų</w:t>
      </w:r>
      <w:r w:rsidR="00826941">
        <w:rPr>
          <w:rFonts w:asciiTheme="minorHAnsi" w:hAnsiTheme="minorHAnsi"/>
          <w:sz w:val="22"/>
          <w:szCs w:val="22"/>
        </w:rPr>
        <w:t>.</w:t>
      </w:r>
    </w:p>
    <w:p w14:paraId="57F8C6E9" w14:textId="77777777" w:rsidR="00826941" w:rsidRDefault="00826941" w:rsidP="00B97F44">
      <w:pPr>
        <w:jc w:val="center"/>
        <w:rPr>
          <w:rFonts w:asciiTheme="minorHAnsi" w:hAnsiTheme="minorHAnsi"/>
          <w:b/>
          <w:sz w:val="22"/>
          <w:szCs w:val="22"/>
        </w:rPr>
      </w:pPr>
    </w:p>
    <w:p w14:paraId="7039F752" w14:textId="77777777" w:rsidR="00B97F44" w:rsidRDefault="006C7D24" w:rsidP="006C7D24">
      <w:pPr>
        <w:spacing w:line="259" w:lineRule="auto"/>
        <w:jc w:val="center"/>
        <w:rPr>
          <w:rFonts w:asciiTheme="minorHAnsi" w:hAnsiTheme="minorHAnsi"/>
          <w:b/>
          <w:sz w:val="22"/>
          <w:szCs w:val="22"/>
        </w:rPr>
      </w:pPr>
      <w:r>
        <w:rPr>
          <w:rFonts w:asciiTheme="minorHAnsi" w:hAnsiTheme="minorHAnsi"/>
          <w:b/>
          <w:sz w:val="22"/>
          <w:szCs w:val="22"/>
        </w:rPr>
        <w:t>5</w:t>
      </w:r>
      <w:r w:rsidR="00B97F44" w:rsidRPr="00944DEB">
        <w:rPr>
          <w:rFonts w:asciiTheme="minorHAnsi" w:hAnsiTheme="minorHAnsi"/>
          <w:b/>
          <w:sz w:val="22"/>
          <w:szCs w:val="22"/>
        </w:rPr>
        <w:t xml:space="preserve">. SIŪLOMOS PREKĖS IR KAINA </w:t>
      </w:r>
    </w:p>
    <w:p w14:paraId="30CD18B0" w14:textId="77777777" w:rsidR="00E62630" w:rsidRDefault="00E62630" w:rsidP="006C7D24">
      <w:pPr>
        <w:spacing w:line="259" w:lineRule="auto"/>
        <w:jc w:val="center"/>
        <w:rPr>
          <w:rFonts w:asciiTheme="minorHAnsi" w:hAnsiTheme="minorHAnsi"/>
          <w:b/>
          <w:sz w:val="22"/>
          <w:szCs w:val="22"/>
        </w:rPr>
      </w:pPr>
    </w:p>
    <w:p w14:paraId="7AD1F88D" w14:textId="77777777" w:rsidR="00B97F44" w:rsidRDefault="0073080C" w:rsidP="00E07961">
      <w:pPr>
        <w:spacing w:after="120"/>
        <w:rPr>
          <w:rFonts w:asciiTheme="minorHAnsi" w:hAnsiTheme="minorHAnsi"/>
          <w:sz w:val="22"/>
          <w:szCs w:val="22"/>
        </w:rPr>
      </w:pPr>
      <w:r>
        <w:rPr>
          <w:rFonts w:asciiTheme="minorHAnsi" w:hAnsiTheme="minorHAnsi"/>
          <w:sz w:val="22"/>
          <w:szCs w:val="22"/>
        </w:rPr>
        <w:t>5</w:t>
      </w:r>
      <w:r w:rsidR="00B97F44" w:rsidRPr="00944DEB">
        <w:rPr>
          <w:rFonts w:asciiTheme="minorHAnsi" w:hAnsiTheme="minorHAnsi"/>
          <w:sz w:val="22"/>
          <w:szCs w:val="22"/>
        </w:rPr>
        <w:t xml:space="preserve">.1. </w:t>
      </w:r>
      <w:r w:rsidRPr="0073080C">
        <w:rPr>
          <w:rFonts w:asciiTheme="minorHAnsi" w:hAnsiTheme="minorHAnsi"/>
          <w:sz w:val="22"/>
          <w:szCs w:val="22"/>
        </w:rPr>
        <w:t>Pasiūlymo kaina nurodoma užpildant 1 lentelę:</w:t>
      </w:r>
    </w:p>
    <w:p w14:paraId="64392B7D" w14:textId="77777777" w:rsidR="0073080C" w:rsidRPr="0073080C" w:rsidRDefault="0073080C" w:rsidP="00D32596">
      <w:pPr>
        <w:spacing w:before="60" w:after="60"/>
        <w:jc w:val="right"/>
        <w:rPr>
          <w:rFonts w:asciiTheme="minorHAnsi" w:hAnsiTheme="minorHAnsi"/>
          <w:i/>
          <w:sz w:val="22"/>
          <w:szCs w:val="22"/>
        </w:rPr>
      </w:pPr>
      <w:r w:rsidRPr="004B2E35">
        <w:rPr>
          <w:rFonts w:asciiTheme="minorHAnsi" w:hAnsiTheme="minorHAnsi"/>
          <w:i/>
          <w:sz w:val="22"/>
          <w:szCs w:val="22"/>
        </w:rPr>
        <w:t>1 lentelė</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8"/>
        <w:gridCol w:w="3175"/>
        <w:gridCol w:w="2359"/>
        <w:gridCol w:w="1226"/>
        <w:gridCol w:w="1188"/>
        <w:gridCol w:w="1226"/>
      </w:tblGrid>
      <w:tr w:rsidR="00951701" w:rsidRPr="00DC7B57" w14:paraId="4B35490B" w14:textId="77777777" w:rsidTr="00D32596">
        <w:trPr>
          <w:trHeight w:val="620"/>
        </w:trPr>
        <w:tc>
          <w:tcPr>
            <w:tcW w:w="23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0463467" w14:textId="77777777" w:rsidR="00B17CF0" w:rsidRPr="00D32596" w:rsidRDefault="00B17CF0" w:rsidP="00A21052">
            <w:pPr>
              <w:jc w:val="center"/>
              <w:rPr>
                <w:rFonts w:asciiTheme="minorHAnsi" w:hAnsiTheme="minorHAnsi"/>
                <w:b/>
                <w:iCs/>
                <w:sz w:val="22"/>
                <w:szCs w:val="22"/>
              </w:rPr>
            </w:pPr>
            <w:r w:rsidRPr="00D32596">
              <w:rPr>
                <w:rStyle w:val="Strong"/>
                <w:rFonts w:asciiTheme="minorHAnsi" w:hAnsiTheme="minorHAnsi"/>
                <w:bCs w:val="0"/>
                <w:iCs/>
                <w:sz w:val="22"/>
                <w:szCs w:val="22"/>
              </w:rPr>
              <w:t>Eil.</w:t>
            </w:r>
            <w:r w:rsidRPr="00D32596">
              <w:rPr>
                <w:rFonts w:asciiTheme="minorHAnsi" w:hAnsiTheme="minorHAnsi"/>
                <w:b/>
                <w:iCs/>
                <w:sz w:val="22"/>
                <w:szCs w:val="22"/>
              </w:rPr>
              <w:br/>
            </w:r>
            <w:r w:rsidRPr="00D32596">
              <w:rPr>
                <w:rStyle w:val="Strong"/>
                <w:rFonts w:asciiTheme="minorHAnsi" w:hAnsiTheme="minorHAnsi"/>
                <w:bCs w:val="0"/>
                <w:iCs/>
                <w:sz w:val="22"/>
                <w:szCs w:val="22"/>
              </w:rPr>
              <w:t>Nr.</w:t>
            </w:r>
          </w:p>
        </w:tc>
        <w:tc>
          <w:tcPr>
            <w:tcW w:w="1650" w:type="pct"/>
            <w:tcBorders>
              <w:top w:val="outset" w:sz="6" w:space="0" w:color="auto"/>
              <w:left w:val="outset" w:sz="6" w:space="0" w:color="auto"/>
              <w:bottom w:val="single" w:sz="4" w:space="0" w:color="auto"/>
              <w:right w:val="single" w:sz="4" w:space="0" w:color="auto"/>
            </w:tcBorders>
            <w:shd w:val="clear" w:color="auto" w:fill="F2F2F2" w:themeFill="background1" w:themeFillShade="F2"/>
            <w:vAlign w:val="center"/>
            <w:hideMark/>
          </w:tcPr>
          <w:p w14:paraId="20550CAA" w14:textId="77777777" w:rsidR="00B17CF0" w:rsidRPr="00D32596" w:rsidRDefault="00B17CF0" w:rsidP="00A21052">
            <w:pPr>
              <w:jc w:val="center"/>
              <w:rPr>
                <w:rFonts w:asciiTheme="minorHAnsi" w:hAnsiTheme="minorHAnsi"/>
                <w:b/>
                <w:iCs/>
                <w:sz w:val="22"/>
                <w:szCs w:val="22"/>
              </w:rPr>
            </w:pPr>
            <w:r w:rsidRPr="00D32596">
              <w:rPr>
                <w:rStyle w:val="Strong"/>
                <w:rFonts w:asciiTheme="minorHAnsi" w:hAnsiTheme="minorHAnsi"/>
                <w:bCs w:val="0"/>
                <w:iCs/>
                <w:sz w:val="22"/>
                <w:szCs w:val="22"/>
              </w:rPr>
              <w:t>Prekės pavadinimas</w:t>
            </w:r>
          </w:p>
        </w:tc>
        <w:tc>
          <w:tcPr>
            <w:tcW w:w="1226" w:type="pct"/>
            <w:tcBorders>
              <w:top w:val="outset" w:sz="6" w:space="0" w:color="auto"/>
              <w:left w:val="single" w:sz="4" w:space="0" w:color="auto"/>
              <w:bottom w:val="outset" w:sz="6" w:space="0" w:color="auto"/>
              <w:right w:val="outset" w:sz="6" w:space="0" w:color="auto"/>
            </w:tcBorders>
            <w:shd w:val="clear" w:color="auto" w:fill="F2F2F2" w:themeFill="background1" w:themeFillShade="F2"/>
            <w:vAlign w:val="center"/>
          </w:tcPr>
          <w:p w14:paraId="79D3A6E7" w14:textId="77777777" w:rsidR="00B17CF0" w:rsidRPr="00D32596" w:rsidRDefault="00B17CF0" w:rsidP="00B17CF0">
            <w:pPr>
              <w:jc w:val="center"/>
              <w:rPr>
                <w:rFonts w:asciiTheme="minorHAnsi" w:hAnsiTheme="minorHAnsi"/>
                <w:b/>
                <w:iCs/>
                <w:sz w:val="22"/>
                <w:szCs w:val="22"/>
              </w:rPr>
            </w:pPr>
            <w:r w:rsidRPr="00D32596">
              <w:rPr>
                <w:rStyle w:val="Strong"/>
                <w:rFonts w:asciiTheme="minorHAnsi" w:hAnsiTheme="minorHAnsi"/>
                <w:bCs w:val="0"/>
                <w:iCs/>
                <w:sz w:val="22"/>
                <w:szCs w:val="22"/>
              </w:rPr>
              <w:t>Siūlomos prekės gamintojas, modelis</w:t>
            </w:r>
          </w:p>
        </w:tc>
        <w:tc>
          <w:tcPr>
            <w:tcW w:w="63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47B6EFA4" w14:textId="77777777" w:rsidR="00D45D22" w:rsidRPr="00D32596" w:rsidRDefault="00E34D00" w:rsidP="00E34D00">
            <w:pPr>
              <w:jc w:val="center"/>
              <w:rPr>
                <w:rStyle w:val="Strong"/>
                <w:rFonts w:asciiTheme="minorHAnsi" w:hAnsiTheme="minorHAnsi"/>
                <w:bCs w:val="0"/>
                <w:iCs/>
                <w:sz w:val="22"/>
                <w:szCs w:val="22"/>
              </w:rPr>
            </w:pPr>
            <w:r w:rsidRPr="00D32596">
              <w:rPr>
                <w:rStyle w:val="Strong"/>
                <w:rFonts w:asciiTheme="minorHAnsi" w:hAnsiTheme="minorHAnsi"/>
                <w:bCs w:val="0"/>
                <w:iCs/>
                <w:sz w:val="22"/>
                <w:szCs w:val="22"/>
              </w:rPr>
              <w:t>Vnt.</w:t>
            </w:r>
          </w:p>
          <w:p w14:paraId="50144D01" w14:textId="77777777" w:rsidR="00B17CF0" w:rsidRPr="00D32596" w:rsidRDefault="00E34D00" w:rsidP="00E34D00">
            <w:pPr>
              <w:jc w:val="center"/>
              <w:rPr>
                <w:rFonts w:asciiTheme="minorHAnsi" w:hAnsiTheme="minorHAnsi"/>
                <w:b/>
                <w:iCs/>
                <w:sz w:val="20"/>
                <w:szCs w:val="20"/>
              </w:rPr>
            </w:pPr>
            <w:r w:rsidRPr="00D32596">
              <w:rPr>
                <w:rStyle w:val="Strong"/>
                <w:rFonts w:asciiTheme="minorHAnsi" w:hAnsiTheme="minorHAnsi"/>
                <w:bCs w:val="0"/>
                <w:iCs/>
                <w:sz w:val="22"/>
                <w:szCs w:val="22"/>
              </w:rPr>
              <w:t>k</w:t>
            </w:r>
            <w:r w:rsidR="00D45D22" w:rsidRPr="00D32596">
              <w:rPr>
                <w:rStyle w:val="Strong"/>
                <w:rFonts w:asciiTheme="minorHAnsi" w:hAnsiTheme="minorHAnsi"/>
                <w:bCs w:val="0"/>
                <w:iCs/>
                <w:sz w:val="22"/>
                <w:szCs w:val="22"/>
              </w:rPr>
              <w:t>aina</w:t>
            </w:r>
            <w:r w:rsidRPr="00D32596">
              <w:rPr>
                <w:rStyle w:val="Strong"/>
                <w:rFonts w:asciiTheme="minorHAnsi" w:hAnsiTheme="minorHAnsi"/>
                <w:bCs w:val="0"/>
                <w:iCs/>
                <w:sz w:val="22"/>
                <w:szCs w:val="22"/>
              </w:rPr>
              <w:t>,</w:t>
            </w:r>
            <w:r w:rsidR="00B17CF0" w:rsidRPr="00D32596">
              <w:rPr>
                <w:rStyle w:val="Strong"/>
                <w:rFonts w:asciiTheme="minorHAnsi" w:hAnsiTheme="minorHAnsi"/>
                <w:bCs w:val="0"/>
                <w:iCs/>
                <w:sz w:val="22"/>
                <w:szCs w:val="22"/>
              </w:rPr>
              <w:t xml:space="preserve"> EUR be PVM</w:t>
            </w:r>
          </w:p>
        </w:tc>
        <w:tc>
          <w:tcPr>
            <w:tcW w:w="617" w:type="pct"/>
            <w:tcBorders>
              <w:top w:val="outset" w:sz="6" w:space="0" w:color="auto"/>
              <w:left w:val="outset" w:sz="6" w:space="0" w:color="auto"/>
              <w:bottom w:val="single" w:sz="4" w:space="0" w:color="auto"/>
              <w:right w:val="outset" w:sz="6" w:space="0" w:color="auto"/>
            </w:tcBorders>
            <w:shd w:val="clear" w:color="auto" w:fill="F2F2F2" w:themeFill="background1" w:themeFillShade="F2"/>
            <w:vAlign w:val="center"/>
            <w:hideMark/>
          </w:tcPr>
          <w:p w14:paraId="35DB04D1" w14:textId="77777777" w:rsidR="00B17CF0" w:rsidRPr="00D32596" w:rsidRDefault="00D45D22" w:rsidP="00A21052">
            <w:pPr>
              <w:jc w:val="center"/>
              <w:rPr>
                <w:rFonts w:asciiTheme="minorHAnsi" w:hAnsiTheme="minorHAnsi"/>
                <w:b/>
                <w:iCs/>
                <w:sz w:val="22"/>
                <w:szCs w:val="22"/>
              </w:rPr>
            </w:pPr>
            <w:r w:rsidRPr="00D32596">
              <w:rPr>
                <w:rFonts w:asciiTheme="minorHAnsi" w:hAnsiTheme="minorHAnsi"/>
                <w:b/>
                <w:iCs/>
                <w:sz w:val="22"/>
                <w:szCs w:val="22"/>
              </w:rPr>
              <w:t>Preliminarus kiekis</w:t>
            </w:r>
            <w:r w:rsidR="00AE715F" w:rsidRPr="00D32596">
              <w:rPr>
                <w:rFonts w:asciiTheme="minorHAnsi" w:hAnsiTheme="minorHAnsi"/>
                <w:b/>
                <w:iCs/>
                <w:sz w:val="22"/>
                <w:szCs w:val="22"/>
              </w:rPr>
              <w:t>, vnt.</w:t>
            </w:r>
            <w:r w:rsidR="00B17CF0" w:rsidRPr="00D32596">
              <w:rPr>
                <w:rStyle w:val="Strong"/>
                <w:rFonts w:asciiTheme="minorHAnsi" w:hAnsiTheme="minorHAnsi"/>
                <w:bCs w:val="0"/>
                <w:iCs/>
                <w:sz w:val="22"/>
                <w:szCs w:val="22"/>
                <w:vertAlign w:val="superscript"/>
              </w:rPr>
              <w:t xml:space="preserve"> 1</w:t>
            </w:r>
          </w:p>
        </w:tc>
        <w:tc>
          <w:tcPr>
            <w:tcW w:w="63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E549D85" w14:textId="77777777" w:rsidR="00B17CF0" w:rsidRPr="00D32596" w:rsidRDefault="00B17CF0" w:rsidP="00A21052">
            <w:pPr>
              <w:jc w:val="center"/>
              <w:rPr>
                <w:rStyle w:val="Strong"/>
                <w:rFonts w:asciiTheme="minorHAnsi" w:hAnsiTheme="minorHAnsi"/>
                <w:bCs w:val="0"/>
                <w:iCs/>
                <w:sz w:val="22"/>
                <w:szCs w:val="22"/>
              </w:rPr>
            </w:pPr>
            <w:r w:rsidRPr="00D32596">
              <w:rPr>
                <w:rStyle w:val="Strong"/>
                <w:rFonts w:asciiTheme="minorHAnsi" w:hAnsiTheme="minorHAnsi"/>
                <w:bCs w:val="0"/>
                <w:iCs/>
                <w:sz w:val="22"/>
                <w:szCs w:val="22"/>
              </w:rPr>
              <w:t>Suma</w:t>
            </w:r>
            <w:r w:rsidR="00100A46" w:rsidRPr="00D32596">
              <w:rPr>
                <w:rStyle w:val="Strong"/>
                <w:rFonts w:asciiTheme="minorHAnsi" w:hAnsiTheme="minorHAnsi"/>
                <w:bCs w:val="0"/>
                <w:iCs/>
                <w:sz w:val="22"/>
                <w:szCs w:val="22"/>
              </w:rPr>
              <w:t>,</w:t>
            </w:r>
            <w:r w:rsidRPr="00D32596">
              <w:rPr>
                <w:rStyle w:val="Strong"/>
                <w:rFonts w:asciiTheme="minorHAnsi" w:hAnsiTheme="minorHAnsi"/>
                <w:bCs w:val="0"/>
                <w:iCs/>
                <w:sz w:val="22"/>
                <w:szCs w:val="22"/>
              </w:rPr>
              <w:t xml:space="preserve"> EUR</w:t>
            </w:r>
          </w:p>
          <w:p w14:paraId="7F2BB7C0" w14:textId="77777777" w:rsidR="00B17CF0" w:rsidRPr="00D32596" w:rsidRDefault="00B17CF0" w:rsidP="00A21052">
            <w:pPr>
              <w:jc w:val="center"/>
              <w:rPr>
                <w:rFonts w:asciiTheme="minorHAnsi" w:hAnsiTheme="minorHAnsi"/>
                <w:b/>
                <w:iCs/>
                <w:sz w:val="22"/>
                <w:szCs w:val="22"/>
              </w:rPr>
            </w:pPr>
            <w:r w:rsidRPr="00D32596">
              <w:rPr>
                <w:rStyle w:val="Strong"/>
                <w:rFonts w:asciiTheme="minorHAnsi" w:hAnsiTheme="minorHAnsi"/>
                <w:bCs w:val="0"/>
                <w:iCs/>
                <w:sz w:val="22"/>
                <w:szCs w:val="22"/>
              </w:rPr>
              <w:t xml:space="preserve"> be PVM </w:t>
            </w:r>
            <w:r w:rsidRPr="00D32596">
              <w:rPr>
                <w:rStyle w:val="Strong"/>
                <w:rFonts w:asciiTheme="minorHAnsi" w:hAnsiTheme="minorHAnsi"/>
                <w:bCs w:val="0"/>
                <w:iCs/>
                <w:sz w:val="22"/>
                <w:szCs w:val="22"/>
                <w:vertAlign w:val="superscript"/>
              </w:rPr>
              <w:t>2</w:t>
            </w:r>
          </w:p>
        </w:tc>
      </w:tr>
      <w:tr w:rsidR="00D32596" w:rsidRPr="00DC7B57" w14:paraId="73D07A80" w14:textId="77777777" w:rsidTr="00D32596">
        <w:trPr>
          <w:trHeight w:val="185"/>
        </w:trPr>
        <w:tc>
          <w:tcPr>
            <w:tcW w:w="23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0DAB0FD1" w14:textId="1FF883ED" w:rsidR="00D32596" w:rsidRPr="00D32596" w:rsidRDefault="00D32596" w:rsidP="00A21052">
            <w:pPr>
              <w:jc w:val="center"/>
              <w:rPr>
                <w:rStyle w:val="Strong"/>
                <w:rFonts w:asciiTheme="minorHAnsi" w:hAnsiTheme="minorHAnsi"/>
                <w:b w:val="0"/>
                <w:i/>
                <w:sz w:val="22"/>
                <w:szCs w:val="22"/>
              </w:rPr>
            </w:pPr>
            <w:r w:rsidRPr="00D32596">
              <w:rPr>
                <w:rStyle w:val="Strong"/>
                <w:rFonts w:asciiTheme="minorHAnsi" w:hAnsiTheme="minorHAnsi"/>
                <w:b w:val="0"/>
                <w:i/>
                <w:sz w:val="22"/>
                <w:szCs w:val="22"/>
              </w:rPr>
              <w:t>1</w:t>
            </w:r>
          </w:p>
        </w:tc>
        <w:tc>
          <w:tcPr>
            <w:tcW w:w="1650" w:type="pct"/>
            <w:tcBorders>
              <w:top w:val="outset" w:sz="6" w:space="0" w:color="auto"/>
              <w:left w:val="outset" w:sz="6" w:space="0" w:color="auto"/>
              <w:bottom w:val="single" w:sz="4" w:space="0" w:color="auto"/>
              <w:right w:val="single" w:sz="4" w:space="0" w:color="auto"/>
            </w:tcBorders>
            <w:shd w:val="clear" w:color="auto" w:fill="F2F2F2" w:themeFill="background1" w:themeFillShade="F2"/>
            <w:vAlign w:val="center"/>
          </w:tcPr>
          <w:p w14:paraId="768A8151" w14:textId="1BE9E5A7" w:rsidR="00D32596" w:rsidRPr="00D32596" w:rsidRDefault="00D32596" w:rsidP="00A21052">
            <w:pPr>
              <w:jc w:val="center"/>
              <w:rPr>
                <w:rStyle w:val="Strong"/>
                <w:rFonts w:asciiTheme="minorHAnsi" w:hAnsiTheme="minorHAnsi"/>
                <w:b w:val="0"/>
                <w:i/>
                <w:sz w:val="22"/>
                <w:szCs w:val="22"/>
              </w:rPr>
            </w:pPr>
            <w:r w:rsidRPr="00D32596">
              <w:rPr>
                <w:rStyle w:val="Strong"/>
                <w:rFonts w:asciiTheme="minorHAnsi" w:hAnsiTheme="minorHAnsi"/>
                <w:b w:val="0"/>
                <w:i/>
                <w:sz w:val="22"/>
                <w:szCs w:val="22"/>
              </w:rPr>
              <w:t>2</w:t>
            </w:r>
          </w:p>
        </w:tc>
        <w:tc>
          <w:tcPr>
            <w:tcW w:w="1226" w:type="pct"/>
            <w:tcBorders>
              <w:top w:val="outset" w:sz="6" w:space="0" w:color="auto"/>
              <w:left w:val="single" w:sz="4" w:space="0" w:color="auto"/>
              <w:bottom w:val="outset" w:sz="6" w:space="0" w:color="auto"/>
              <w:right w:val="outset" w:sz="6" w:space="0" w:color="auto"/>
            </w:tcBorders>
            <w:shd w:val="clear" w:color="auto" w:fill="F2F2F2" w:themeFill="background1" w:themeFillShade="F2"/>
            <w:vAlign w:val="center"/>
          </w:tcPr>
          <w:p w14:paraId="3A8FE9B3" w14:textId="771C073D" w:rsidR="00D32596" w:rsidRPr="00D32596" w:rsidRDefault="00D32596" w:rsidP="00B17CF0">
            <w:pPr>
              <w:jc w:val="center"/>
              <w:rPr>
                <w:rStyle w:val="Strong"/>
                <w:rFonts w:asciiTheme="minorHAnsi" w:hAnsiTheme="minorHAnsi"/>
                <w:b w:val="0"/>
                <w:i/>
                <w:sz w:val="22"/>
                <w:szCs w:val="22"/>
              </w:rPr>
            </w:pPr>
            <w:r w:rsidRPr="00D32596">
              <w:rPr>
                <w:rStyle w:val="Strong"/>
                <w:rFonts w:asciiTheme="minorHAnsi" w:hAnsiTheme="minorHAnsi"/>
                <w:b w:val="0"/>
                <w:i/>
                <w:sz w:val="22"/>
                <w:szCs w:val="22"/>
              </w:rPr>
              <w:t>3</w:t>
            </w:r>
          </w:p>
        </w:tc>
        <w:tc>
          <w:tcPr>
            <w:tcW w:w="63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3E0559CF" w14:textId="094EAB9F" w:rsidR="00D32596" w:rsidRPr="00D32596" w:rsidRDefault="00D32596" w:rsidP="00E34D00">
            <w:pPr>
              <w:jc w:val="center"/>
              <w:rPr>
                <w:rStyle w:val="Strong"/>
                <w:rFonts w:asciiTheme="minorHAnsi" w:hAnsiTheme="minorHAnsi"/>
                <w:b w:val="0"/>
                <w:i/>
                <w:sz w:val="22"/>
                <w:szCs w:val="22"/>
              </w:rPr>
            </w:pPr>
            <w:r w:rsidRPr="00D32596">
              <w:rPr>
                <w:rStyle w:val="Strong"/>
                <w:rFonts w:asciiTheme="minorHAnsi" w:hAnsiTheme="minorHAnsi"/>
                <w:b w:val="0"/>
                <w:i/>
                <w:sz w:val="22"/>
                <w:szCs w:val="22"/>
              </w:rPr>
              <w:t>4</w:t>
            </w:r>
          </w:p>
        </w:tc>
        <w:tc>
          <w:tcPr>
            <w:tcW w:w="617" w:type="pct"/>
            <w:tcBorders>
              <w:top w:val="outset" w:sz="6" w:space="0" w:color="auto"/>
              <w:left w:val="outset" w:sz="6" w:space="0" w:color="auto"/>
              <w:bottom w:val="single" w:sz="4" w:space="0" w:color="auto"/>
              <w:right w:val="outset" w:sz="6" w:space="0" w:color="auto"/>
            </w:tcBorders>
            <w:shd w:val="clear" w:color="auto" w:fill="F2F2F2" w:themeFill="background1" w:themeFillShade="F2"/>
            <w:vAlign w:val="center"/>
          </w:tcPr>
          <w:p w14:paraId="6E53359C" w14:textId="2A1A9B00" w:rsidR="00D32596" w:rsidRPr="00D32596" w:rsidRDefault="00D32596" w:rsidP="00A21052">
            <w:pPr>
              <w:jc w:val="center"/>
              <w:rPr>
                <w:rFonts w:asciiTheme="minorHAnsi" w:hAnsiTheme="minorHAnsi"/>
                <w:bCs/>
                <w:i/>
                <w:sz w:val="22"/>
                <w:szCs w:val="22"/>
              </w:rPr>
            </w:pPr>
            <w:r w:rsidRPr="00D32596">
              <w:rPr>
                <w:rFonts w:asciiTheme="minorHAnsi" w:hAnsiTheme="minorHAnsi"/>
                <w:bCs/>
                <w:i/>
                <w:sz w:val="22"/>
                <w:szCs w:val="22"/>
              </w:rPr>
              <w:t>5</w:t>
            </w:r>
          </w:p>
        </w:tc>
        <w:tc>
          <w:tcPr>
            <w:tcW w:w="63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093C9298" w14:textId="29FA4629" w:rsidR="00D32596" w:rsidRPr="00D32596" w:rsidRDefault="00D32596" w:rsidP="00A21052">
            <w:pPr>
              <w:jc w:val="center"/>
              <w:rPr>
                <w:rStyle w:val="Strong"/>
                <w:rFonts w:asciiTheme="minorHAnsi" w:hAnsiTheme="minorHAnsi"/>
                <w:b w:val="0"/>
                <w:i/>
                <w:sz w:val="22"/>
                <w:szCs w:val="22"/>
                <w:lang w:val="en-US"/>
              </w:rPr>
            </w:pPr>
            <w:r w:rsidRPr="00D32596">
              <w:rPr>
                <w:rStyle w:val="Strong"/>
                <w:rFonts w:asciiTheme="minorHAnsi" w:hAnsiTheme="minorHAnsi"/>
                <w:b w:val="0"/>
                <w:i/>
                <w:sz w:val="22"/>
                <w:szCs w:val="22"/>
              </w:rPr>
              <w:t>6=4x5</w:t>
            </w:r>
          </w:p>
        </w:tc>
      </w:tr>
      <w:tr w:rsidR="00AE715F" w:rsidRPr="00DC7B57" w14:paraId="2B57D17A" w14:textId="77777777" w:rsidTr="00D32596">
        <w:tc>
          <w:tcPr>
            <w:tcW w:w="233" w:type="pct"/>
            <w:tcBorders>
              <w:top w:val="outset" w:sz="6" w:space="0" w:color="auto"/>
              <w:left w:val="outset" w:sz="6" w:space="0" w:color="auto"/>
              <w:bottom w:val="outset" w:sz="6" w:space="0" w:color="auto"/>
              <w:right w:val="single" w:sz="4" w:space="0" w:color="auto"/>
            </w:tcBorders>
            <w:vAlign w:val="center"/>
            <w:hideMark/>
          </w:tcPr>
          <w:p w14:paraId="5640146B" w14:textId="77777777" w:rsidR="00AE715F" w:rsidRPr="00DC7B57" w:rsidRDefault="00AE715F" w:rsidP="00AE715F">
            <w:pPr>
              <w:jc w:val="center"/>
              <w:rPr>
                <w:rFonts w:asciiTheme="minorHAnsi" w:hAnsiTheme="minorHAnsi"/>
                <w:sz w:val="22"/>
                <w:szCs w:val="22"/>
              </w:rPr>
            </w:pPr>
            <w:r w:rsidRPr="00DC7B57">
              <w:rPr>
                <w:rFonts w:asciiTheme="minorHAnsi" w:hAnsiTheme="minorHAnsi"/>
                <w:sz w:val="22"/>
                <w:szCs w:val="22"/>
              </w:rPr>
              <w:t>1</w:t>
            </w:r>
            <w:r>
              <w:rPr>
                <w:rFonts w:asciiTheme="minorHAnsi" w:hAnsiTheme="minorHAnsi"/>
                <w:sz w:val="22"/>
                <w:szCs w:val="22"/>
              </w:rPr>
              <w:t>.</w:t>
            </w:r>
          </w:p>
        </w:tc>
        <w:tc>
          <w:tcPr>
            <w:tcW w:w="1650" w:type="pct"/>
            <w:tcBorders>
              <w:top w:val="single" w:sz="4" w:space="0" w:color="auto"/>
              <w:bottom w:val="single" w:sz="4" w:space="0" w:color="auto"/>
            </w:tcBorders>
          </w:tcPr>
          <w:p w14:paraId="735C3C83" w14:textId="77777777" w:rsidR="00AE715F" w:rsidRPr="009D6753" w:rsidRDefault="00AE715F" w:rsidP="00AE715F">
            <w:pPr>
              <w:ind w:left="25" w:right="174"/>
              <w:jc w:val="both"/>
              <w:rPr>
                <w:rFonts w:asciiTheme="minorHAnsi" w:hAnsiTheme="minorHAnsi" w:cstheme="minorHAnsi"/>
                <w:sz w:val="22"/>
                <w:szCs w:val="22"/>
              </w:rPr>
            </w:pPr>
            <w:r w:rsidRPr="009D6753">
              <w:rPr>
                <w:rFonts w:asciiTheme="minorHAnsi" w:hAnsiTheme="minorHAnsi" w:cstheme="minorHAnsi"/>
                <w:sz w:val="22"/>
                <w:szCs w:val="22"/>
              </w:rPr>
              <w:t>Elektros tinklo analizatorius Nr.1</w:t>
            </w:r>
          </w:p>
        </w:tc>
        <w:tc>
          <w:tcPr>
            <w:tcW w:w="1226" w:type="pct"/>
            <w:tcBorders>
              <w:top w:val="nil"/>
              <w:left w:val="single" w:sz="4" w:space="0" w:color="auto"/>
              <w:bottom w:val="single" w:sz="4" w:space="0" w:color="auto"/>
              <w:right w:val="outset" w:sz="6" w:space="0" w:color="auto"/>
            </w:tcBorders>
            <w:vAlign w:val="center"/>
          </w:tcPr>
          <w:p w14:paraId="348A6028" w14:textId="77777777" w:rsidR="00AE715F" w:rsidRPr="00DC7B57" w:rsidRDefault="00AE715F" w:rsidP="00AE715F">
            <w:pPr>
              <w:rPr>
                <w:rFonts w:asciiTheme="minorHAnsi" w:hAnsiTheme="minorHAnsi"/>
                <w:sz w:val="22"/>
                <w:szCs w:val="22"/>
              </w:rPr>
            </w:pPr>
          </w:p>
        </w:tc>
        <w:tc>
          <w:tcPr>
            <w:tcW w:w="637" w:type="pct"/>
            <w:tcBorders>
              <w:top w:val="outset" w:sz="6" w:space="0" w:color="auto"/>
              <w:left w:val="outset" w:sz="6" w:space="0" w:color="auto"/>
              <w:bottom w:val="outset" w:sz="6" w:space="0" w:color="auto"/>
              <w:right w:val="single" w:sz="4" w:space="0" w:color="auto"/>
            </w:tcBorders>
            <w:vAlign w:val="center"/>
          </w:tcPr>
          <w:p w14:paraId="3B97AE08" w14:textId="77777777" w:rsidR="00AE715F" w:rsidRPr="00DC7B57" w:rsidRDefault="00AE715F" w:rsidP="00AE715F">
            <w:pPr>
              <w:jc w:val="center"/>
              <w:rPr>
                <w:rFonts w:asciiTheme="minorHAnsi" w:hAnsiTheme="minorHAnsi"/>
                <w:sz w:val="22"/>
                <w:szCs w:val="22"/>
              </w:rPr>
            </w:pPr>
            <w:r w:rsidRPr="00DC7B57">
              <w:rPr>
                <w:rFonts w:asciiTheme="minorHAnsi" w:hAnsiTheme="minorHAnsi"/>
                <w:sz w:val="22"/>
                <w:szCs w:val="22"/>
              </w:rPr>
              <w:t> </w:t>
            </w:r>
          </w:p>
        </w:tc>
        <w:tc>
          <w:tcPr>
            <w:tcW w:w="617" w:type="pct"/>
            <w:tcBorders>
              <w:top w:val="single" w:sz="4" w:space="0" w:color="auto"/>
              <w:left w:val="single" w:sz="4" w:space="0" w:color="auto"/>
              <w:bottom w:val="single" w:sz="4" w:space="0" w:color="auto"/>
              <w:right w:val="single" w:sz="4" w:space="0" w:color="auto"/>
            </w:tcBorders>
            <w:vAlign w:val="center"/>
          </w:tcPr>
          <w:p w14:paraId="44FC3808" w14:textId="77777777" w:rsidR="00AE715F" w:rsidRPr="009D6753" w:rsidRDefault="00AE715F" w:rsidP="00AE715F">
            <w:pPr>
              <w:jc w:val="center"/>
              <w:rPr>
                <w:rFonts w:asciiTheme="minorHAnsi" w:hAnsiTheme="minorHAnsi" w:cstheme="minorHAnsi"/>
                <w:sz w:val="22"/>
                <w:szCs w:val="22"/>
              </w:rPr>
            </w:pPr>
            <w:r w:rsidRPr="009D6753">
              <w:rPr>
                <w:rFonts w:asciiTheme="minorHAnsi" w:hAnsiTheme="minorHAnsi" w:cstheme="minorHAnsi"/>
                <w:sz w:val="22"/>
                <w:szCs w:val="22"/>
              </w:rPr>
              <w:t>6</w:t>
            </w:r>
          </w:p>
        </w:tc>
        <w:tc>
          <w:tcPr>
            <w:tcW w:w="637" w:type="pct"/>
            <w:tcBorders>
              <w:top w:val="outset" w:sz="6" w:space="0" w:color="auto"/>
              <w:left w:val="single" w:sz="4" w:space="0" w:color="auto"/>
              <w:bottom w:val="outset" w:sz="6" w:space="0" w:color="auto"/>
              <w:right w:val="outset" w:sz="6" w:space="0" w:color="auto"/>
            </w:tcBorders>
            <w:vAlign w:val="center"/>
            <w:hideMark/>
          </w:tcPr>
          <w:p w14:paraId="1AFE5D8E" w14:textId="77777777" w:rsidR="00AE715F" w:rsidRPr="00DC7B57" w:rsidRDefault="00AE715F" w:rsidP="00AE715F">
            <w:pPr>
              <w:jc w:val="center"/>
              <w:rPr>
                <w:rFonts w:asciiTheme="minorHAnsi" w:hAnsiTheme="minorHAnsi"/>
                <w:sz w:val="22"/>
                <w:szCs w:val="22"/>
              </w:rPr>
            </w:pPr>
            <w:r w:rsidRPr="00DC7B57">
              <w:rPr>
                <w:rFonts w:asciiTheme="minorHAnsi" w:hAnsiTheme="minorHAnsi"/>
                <w:sz w:val="22"/>
                <w:szCs w:val="22"/>
              </w:rPr>
              <w:t> </w:t>
            </w:r>
          </w:p>
        </w:tc>
      </w:tr>
      <w:tr w:rsidR="00AE715F" w:rsidRPr="00DC7B57" w14:paraId="119CFBD4" w14:textId="77777777" w:rsidTr="00D32596">
        <w:tc>
          <w:tcPr>
            <w:tcW w:w="233" w:type="pct"/>
            <w:tcBorders>
              <w:top w:val="outset" w:sz="6" w:space="0" w:color="auto"/>
              <w:left w:val="outset" w:sz="6" w:space="0" w:color="auto"/>
              <w:bottom w:val="outset" w:sz="6" w:space="0" w:color="auto"/>
              <w:right w:val="single" w:sz="4" w:space="0" w:color="auto"/>
            </w:tcBorders>
            <w:vAlign w:val="center"/>
            <w:hideMark/>
          </w:tcPr>
          <w:p w14:paraId="630BF455" w14:textId="77777777" w:rsidR="00AE715F" w:rsidRPr="00DC7B57" w:rsidRDefault="00AE715F" w:rsidP="00AE715F">
            <w:pPr>
              <w:jc w:val="center"/>
              <w:rPr>
                <w:rFonts w:asciiTheme="minorHAnsi" w:hAnsiTheme="minorHAnsi"/>
                <w:sz w:val="22"/>
                <w:szCs w:val="22"/>
              </w:rPr>
            </w:pPr>
            <w:r w:rsidRPr="00DC7B57">
              <w:rPr>
                <w:rFonts w:asciiTheme="minorHAnsi" w:hAnsiTheme="minorHAnsi"/>
                <w:sz w:val="22"/>
                <w:szCs w:val="22"/>
              </w:rPr>
              <w:t>2</w:t>
            </w:r>
            <w:r>
              <w:rPr>
                <w:rFonts w:asciiTheme="minorHAnsi" w:hAnsiTheme="minorHAnsi"/>
                <w:sz w:val="22"/>
                <w:szCs w:val="22"/>
              </w:rPr>
              <w:t>.</w:t>
            </w:r>
          </w:p>
        </w:tc>
        <w:tc>
          <w:tcPr>
            <w:tcW w:w="1650" w:type="pct"/>
            <w:tcBorders>
              <w:top w:val="single" w:sz="4" w:space="0" w:color="auto"/>
              <w:bottom w:val="single" w:sz="4" w:space="0" w:color="auto"/>
            </w:tcBorders>
          </w:tcPr>
          <w:p w14:paraId="5CA957DD" w14:textId="77777777" w:rsidR="00AE715F" w:rsidRPr="009D6753" w:rsidRDefault="00AE715F" w:rsidP="00AE715F">
            <w:pPr>
              <w:ind w:left="25" w:right="174"/>
              <w:jc w:val="both"/>
              <w:rPr>
                <w:rFonts w:asciiTheme="minorHAnsi" w:hAnsiTheme="minorHAnsi" w:cstheme="minorHAnsi"/>
                <w:sz w:val="22"/>
                <w:szCs w:val="22"/>
              </w:rPr>
            </w:pPr>
            <w:r w:rsidRPr="009D6753">
              <w:rPr>
                <w:rFonts w:asciiTheme="minorHAnsi" w:hAnsiTheme="minorHAnsi" w:cstheme="minorHAnsi"/>
                <w:sz w:val="22"/>
                <w:szCs w:val="22"/>
              </w:rPr>
              <w:t>Elektros tinklo analizatorius Nr.2</w:t>
            </w:r>
          </w:p>
        </w:tc>
        <w:tc>
          <w:tcPr>
            <w:tcW w:w="1226" w:type="pct"/>
            <w:tcBorders>
              <w:top w:val="nil"/>
              <w:left w:val="single" w:sz="4" w:space="0" w:color="auto"/>
              <w:bottom w:val="single" w:sz="4" w:space="0" w:color="auto"/>
              <w:right w:val="outset" w:sz="6" w:space="0" w:color="auto"/>
            </w:tcBorders>
            <w:vAlign w:val="center"/>
          </w:tcPr>
          <w:p w14:paraId="679CA435" w14:textId="77777777" w:rsidR="00AE715F" w:rsidRPr="00DC7B57" w:rsidRDefault="00AE715F" w:rsidP="00AE715F">
            <w:pPr>
              <w:rPr>
                <w:rFonts w:asciiTheme="minorHAnsi" w:hAnsiTheme="minorHAnsi"/>
                <w:sz w:val="22"/>
                <w:szCs w:val="22"/>
              </w:rPr>
            </w:pPr>
          </w:p>
        </w:tc>
        <w:tc>
          <w:tcPr>
            <w:tcW w:w="637" w:type="pct"/>
            <w:tcBorders>
              <w:top w:val="outset" w:sz="6" w:space="0" w:color="auto"/>
              <w:left w:val="outset" w:sz="6" w:space="0" w:color="auto"/>
              <w:bottom w:val="outset" w:sz="6" w:space="0" w:color="auto"/>
              <w:right w:val="single" w:sz="4" w:space="0" w:color="auto"/>
            </w:tcBorders>
            <w:vAlign w:val="center"/>
          </w:tcPr>
          <w:p w14:paraId="7F5466CF" w14:textId="77777777" w:rsidR="00AE715F" w:rsidRPr="00DC7B57" w:rsidRDefault="00AE715F" w:rsidP="00AE715F">
            <w:pPr>
              <w:jc w:val="center"/>
              <w:rPr>
                <w:rFonts w:asciiTheme="minorHAnsi" w:hAnsiTheme="minorHAnsi"/>
                <w:sz w:val="22"/>
                <w:szCs w:val="22"/>
              </w:rPr>
            </w:pPr>
            <w:r w:rsidRPr="00DC7B57">
              <w:rPr>
                <w:rFonts w:asciiTheme="minorHAnsi" w:hAnsiTheme="minorHAnsi"/>
                <w:sz w:val="22"/>
                <w:szCs w:val="22"/>
              </w:rPr>
              <w:t> </w:t>
            </w:r>
          </w:p>
        </w:tc>
        <w:tc>
          <w:tcPr>
            <w:tcW w:w="617" w:type="pct"/>
            <w:tcBorders>
              <w:top w:val="single" w:sz="4" w:space="0" w:color="auto"/>
              <w:left w:val="single" w:sz="4" w:space="0" w:color="auto"/>
              <w:bottom w:val="single" w:sz="4" w:space="0" w:color="auto"/>
              <w:right w:val="single" w:sz="4" w:space="0" w:color="auto"/>
            </w:tcBorders>
            <w:vAlign w:val="center"/>
          </w:tcPr>
          <w:p w14:paraId="63F90011" w14:textId="77777777" w:rsidR="00AE715F" w:rsidRPr="009D6753" w:rsidRDefault="00AE715F" w:rsidP="00AE715F">
            <w:pPr>
              <w:jc w:val="center"/>
              <w:rPr>
                <w:rFonts w:asciiTheme="minorHAnsi" w:hAnsiTheme="minorHAnsi" w:cstheme="minorHAnsi"/>
                <w:sz w:val="22"/>
                <w:szCs w:val="22"/>
              </w:rPr>
            </w:pPr>
            <w:r w:rsidRPr="009D6753">
              <w:rPr>
                <w:rFonts w:asciiTheme="minorHAnsi" w:hAnsiTheme="minorHAnsi" w:cstheme="minorHAnsi"/>
                <w:sz w:val="22"/>
                <w:szCs w:val="22"/>
              </w:rPr>
              <w:t>10</w:t>
            </w:r>
          </w:p>
        </w:tc>
        <w:tc>
          <w:tcPr>
            <w:tcW w:w="637" w:type="pct"/>
            <w:tcBorders>
              <w:top w:val="outset" w:sz="6" w:space="0" w:color="auto"/>
              <w:left w:val="single" w:sz="4" w:space="0" w:color="auto"/>
              <w:bottom w:val="outset" w:sz="6" w:space="0" w:color="auto"/>
              <w:right w:val="outset" w:sz="6" w:space="0" w:color="auto"/>
            </w:tcBorders>
            <w:vAlign w:val="center"/>
            <w:hideMark/>
          </w:tcPr>
          <w:p w14:paraId="62848987" w14:textId="77777777" w:rsidR="00AE715F" w:rsidRPr="00DC7B57" w:rsidRDefault="00AE715F" w:rsidP="00AE715F">
            <w:pPr>
              <w:jc w:val="center"/>
              <w:rPr>
                <w:rFonts w:asciiTheme="minorHAnsi" w:hAnsiTheme="minorHAnsi"/>
                <w:sz w:val="22"/>
                <w:szCs w:val="22"/>
              </w:rPr>
            </w:pPr>
            <w:r w:rsidRPr="00DC7B57">
              <w:rPr>
                <w:rFonts w:asciiTheme="minorHAnsi" w:hAnsiTheme="minorHAnsi"/>
                <w:sz w:val="22"/>
                <w:szCs w:val="22"/>
              </w:rPr>
              <w:t> </w:t>
            </w:r>
          </w:p>
        </w:tc>
      </w:tr>
      <w:tr w:rsidR="00AE715F" w:rsidRPr="00DC7B57" w14:paraId="28C7C943" w14:textId="77777777" w:rsidTr="00D32596">
        <w:tc>
          <w:tcPr>
            <w:tcW w:w="233" w:type="pct"/>
            <w:tcBorders>
              <w:top w:val="outset" w:sz="6" w:space="0" w:color="auto"/>
              <w:left w:val="outset" w:sz="6" w:space="0" w:color="auto"/>
              <w:bottom w:val="outset" w:sz="6" w:space="0" w:color="auto"/>
              <w:right w:val="single" w:sz="4" w:space="0" w:color="auto"/>
            </w:tcBorders>
            <w:vAlign w:val="center"/>
            <w:hideMark/>
          </w:tcPr>
          <w:p w14:paraId="4E75AA30" w14:textId="77777777" w:rsidR="00AE715F" w:rsidRPr="00DC7B57" w:rsidRDefault="00AE715F" w:rsidP="00AE715F">
            <w:pPr>
              <w:jc w:val="center"/>
              <w:rPr>
                <w:rFonts w:asciiTheme="minorHAnsi" w:hAnsiTheme="minorHAnsi"/>
                <w:sz w:val="22"/>
                <w:szCs w:val="22"/>
              </w:rPr>
            </w:pPr>
            <w:r w:rsidRPr="00DC7B57">
              <w:rPr>
                <w:rFonts w:asciiTheme="minorHAnsi" w:hAnsiTheme="minorHAnsi"/>
                <w:sz w:val="22"/>
                <w:szCs w:val="22"/>
              </w:rPr>
              <w:t>3</w:t>
            </w:r>
            <w:r>
              <w:rPr>
                <w:rFonts w:asciiTheme="minorHAnsi" w:hAnsiTheme="minorHAnsi"/>
                <w:sz w:val="22"/>
                <w:szCs w:val="22"/>
              </w:rPr>
              <w:t>.</w:t>
            </w:r>
          </w:p>
        </w:tc>
        <w:tc>
          <w:tcPr>
            <w:tcW w:w="1650" w:type="pct"/>
            <w:tcBorders>
              <w:top w:val="single" w:sz="4" w:space="0" w:color="auto"/>
              <w:bottom w:val="single" w:sz="4" w:space="0" w:color="auto"/>
            </w:tcBorders>
          </w:tcPr>
          <w:p w14:paraId="130ED9CB" w14:textId="77777777" w:rsidR="00AE715F" w:rsidRPr="009D6753" w:rsidRDefault="00AE715F" w:rsidP="00AE715F">
            <w:pPr>
              <w:ind w:left="25" w:right="174"/>
              <w:jc w:val="both"/>
              <w:rPr>
                <w:rFonts w:asciiTheme="minorHAnsi" w:hAnsiTheme="minorHAnsi" w:cstheme="minorHAnsi"/>
                <w:sz w:val="22"/>
                <w:szCs w:val="22"/>
              </w:rPr>
            </w:pPr>
            <w:r w:rsidRPr="009D6753">
              <w:rPr>
                <w:rFonts w:asciiTheme="minorHAnsi" w:hAnsiTheme="minorHAnsi" w:cstheme="minorHAnsi"/>
                <w:sz w:val="22"/>
                <w:szCs w:val="22"/>
              </w:rPr>
              <w:t>Elektros tinklo analizatorius Nr.3</w:t>
            </w:r>
          </w:p>
        </w:tc>
        <w:tc>
          <w:tcPr>
            <w:tcW w:w="1226" w:type="pct"/>
            <w:tcBorders>
              <w:top w:val="nil"/>
              <w:left w:val="single" w:sz="4" w:space="0" w:color="auto"/>
              <w:bottom w:val="single" w:sz="4" w:space="0" w:color="auto"/>
              <w:right w:val="outset" w:sz="6" w:space="0" w:color="auto"/>
            </w:tcBorders>
            <w:vAlign w:val="center"/>
          </w:tcPr>
          <w:p w14:paraId="3BC5F8DE" w14:textId="77777777" w:rsidR="00AE715F" w:rsidRPr="00DC7B57" w:rsidRDefault="00AE715F" w:rsidP="00AE715F">
            <w:pPr>
              <w:rPr>
                <w:rFonts w:asciiTheme="minorHAnsi" w:hAnsiTheme="minorHAnsi"/>
                <w:sz w:val="22"/>
                <w:szCs w:val="22"/>
              </w:rPr>
            </w:pPr>
          </w:p>
        </w:tc>
        <w:tc>
          <w:tcPr>
            <w:tcW w:w="637" w:type="pct"/>
            <w:tcBorders>
              <w:top w:val="outset" w:sz="6" w:space="0" w:color="auto"/>
              <w:left w:val="outset" w:sz="6" w:space="0" w:color="auto"/>
              <w:bottom w:val="outset" w:sz="6" w:space="0" w:color="auto"/>
              <w:right w:val="single" w:sz="4" w:space="0" w:color="auto"/>
            </w:tcBorders>
            <w:vAlign w:val="center"/>
          </w:tcPr>
          <w:p w14:paraId="34E9385D" w14:textId="77777777" w:rsidR="00AE715F" w:rsidRPr="00DC7B57" w:rsidRDefault="00AE715F" w:rsidP="00AE715F">
            <w:pPr>
              <w:jc w:val="center"/>
              <w:rPr>
                <w:rFonts w:asciiTheme="minorHAnsi" w:hAnsiTheme="minorHAnsi"/>
                <w:sz w:val="22"/>
                <w:szCs w:val="22"/>
              </w:rPr>
            </w:pPr>
            <w:r w:rsidRPr="00DC7B57">
              <w:rPr>
                <w:rFonts w:asciiTheme="minorHAnsi" w:hAnsiTheme="minorHAnsi"/>
                <w:sz w:val="22"/>
                <w:szCs w:val="22"/>
              </w:rPr>
              <w:t> </w:t>
            </w:r>
          </w:p>
        </w:tc>
        <w:tc>
          <w:tcPr>
            <w:tcW w:w="617" w:type="pct"/>
            <w:tcBorders>
              <w:top w:val="single" w:sz="4" w:space="0" w:color="auto"/>
              <w:left w:val="single" w:sz="4" w:space="0" w:color="auto"/>
              <w:bottom w:val="single" w:sz="4" w:space="0" w:color="auto"/>
              <w:right w:val="single" w:sz="4" w:space="0" w:color="auto"/>
            </w:tcBorders>
            <w:vAlign w:val="center"/>
          </w:tcPr>
          <w:p w14:paraId="722407D9" w14:textId="77777777" w:rsidR="00AE715F" w:rsidRPr="009D6753" w:rsidRDefault="00AE715F" w:rsidP="00AE715F">
            <w:pPr>
              <w:jc w:val="center"/>
              <w:rPr>
                <w:rFonts w:asciiTheme="minorHAnsi" w:hAnsiTheme="minorHAnsi" w:cstheme="minorHAnsi"/>
                <w:sz w:val="22"/>
                <w:szCs w:val="22"/>
              </w:rPr>
            </w:pPr>
            <w:r w:rsidRPr="009D6753">
              <w:rPr>
                <w:rFonts w:asciiTheme="minorHAnsi" w:hAnsiTheme="minorHAnsi" w:cstheme="minorHAnsi"/>
                <w:sz w:val="22"/>
                <w:szCs w:val="22"/>
              </w:rPr>
              <w:t>6</w:t>
            </w:r>
          </w:p>
        </w:tc>
        <w:tc>
          <w:tcPr>
            <w:tcW w:w="637" w:type="pct"/>
            <w:tcBorders>
              <w:top w:val="outset" w:sz="6" w:space="0" w:color="auto"/>
              <w:left w:val="single" w:sz="4" w:space="0" w:color="auto"/>
              <w:bottom w:val="outset" w:sz="6" w:space="0" w:color="auto"/>
              <w:right w:val="outset" w:sz="6" w:space="0" w:color="auto"/>
            </w:tcBorders>
            <w:vAlign w:val="center"/>
            <w:hideMark/>
          </w:tcPr>
          <w:p w14:paraId="6B4DF548" w14:textId="77777777" w:rsidR="00AE715F" w:rsidRPr="00DC7B57" w:rsidRDefault="00AE715F" w:rsidP="00AE715F">
            <w:pPr>
              <w:jc w:val="center"/>
              <w:rPr>
                <w:rFonts w:asciiTheme="minorHAnsi" w:hAnsiTheme="minorHAnsi"/>
                <w:sz w:val="22"/>
                <w:szCs w:val="22"/>
              </w:rPr>
            </w:pPr>
            <w:r w:rsidRPr="00DC7B57">
              <w:rPr>
                <w:rFonts w:asciiTheme="minorHAnsi" w:hAnsiTheme="minorHAnsi"/>
                <w:sz w:val="22"/>
                <w:szCs w:val="22"/>
              </w:rPr>
              <w:t> </w:t>
            </w:r>
          </w:p>
        </w:tc>
      </w:tr>
      <w:tr w:rsidR="00AE715F" w:rsidRPr="00DC7B57" w14:paraId="09731644" w14:textId="77777777" w:rsidTr="00D32596">
        <w:tc>
          <w:tcPr>
            <w:tcW w:w="233" w:type="pct"/>
            <w:tcBorders>
              <w:top w:val="outset" w:sz="6" w:space="0" w:color="auto"/>
              <w:left w:val="outset" w:sz="6" w:space="0" w:color="auto"/>
              <w:bottom w:val="outset" w:sz="6" w:space="0" w:color="auto"/>
              <w:right w:val="single" w:sz="4" w:space="0" w:color="auto"/>
            </w:tcBorders>
            <w:vAlign w:val="center"/>
            <w:hideMark/>
          </w:tcPr>
          <w:p w14:paraId="1380DDCB" w14:textId="77777777" w:rsidR="00AE715F" w:rsidRPr="00DC7B57" w:rsidRDefault="00AE715F" w:rsidP="00AE715F">
            <w:pPr>
              <w:jc w:val="center"/>
              <w:rPr>
                <w:rFonts w:asciiTheme="minorHAnsi" w:hAnsiTheme="minorHAnsi"/>
                <w:sz w:val="22"/>
                <w:szCs w:val="22"/>
              </w:rPr>
            </w:pPr>
            <w:r>
              <w:rPr>
                <w:rFonts w:asciiTheme="minorHAnsi" w:hAnsiTheme="minorHAnsi"/>
                <w:sz w:val="22"/>
                <w:szCs w:val="22"/>
              </w:rPr>
              <w:t>4.</w:t>
            </w:r>
          </w:p>
        </w:tc>
        <w:tc>
          <w:tcPr>
            <w:tcW w:w="1650" w:type="pct"/>
            <w:tcBorders>
              <w:top w:val="single" w:sz="4" w:space="0" w:color="auto"/>
              <w:bottom w:val="single" w:sz="4" w:space="0" w:color="auto"/>
            </w:tcBorders>
          </w:tcPr>
          <w:p w14:paraId="51C96F0A" w14:textId="77777777" w:rsidR="00AE715F" w:rsidRPr="009D6753" w:rsidRDefault="00AE715F" w:rsidP="00AE715F">
            <w:pPr>
              <w:ind w:left="25" w:right="174"/>
              <w:jc w:val="both"/>
              <w:rPr>
                <w:rFonts w:asciiTheme="minorHAnsi" w:hAnsiTheme="minorHAnsi" w:cstheme="minorHAnsi"/>
                <w:sz w:val="22"/>
                <w:szCs w:val="22"/>
              </w:rPr>
            </w:pPr>
            <w:r w:rsidRPr="009D6753">
              <w:rPr>
                <w:rFonts w:asciiTheme="minorHAnsi" w:hAnsiTheme="minorHAnsi" w:cstheme="minorHAnsi"/>
                <w:sz w:val="22"/>
                <w:szCs w:val="22"/>
              </w:rPr>
              <w:t>Elektros tinklo analizatorius Nr.4</w:t>
            </w:r>
          </w:p>
        </w:tc>
        <w:tc>
          <w:tcPr>
            <w:tcW w:w="1226" w:type="pct"/>
            <w:tcBorders>
              <w:top w:val="nil"/>
              <w:left w:val="single" w:sz="4" w:space="0" w:color="auto"/>
              <w:bottom w:val="single" w:sz="4" w:space="0" w:color="auto"/>
              <w:right w:val="outset" w:sz="6" w:space="0" w:color="auto"/>
            </w:tcBorders>
            <w:vAlign w:val="center"/>
          </w:tcPr>
          <w:p w14:paraId="37B5B89C" w14:textId="77777777" w:rsidR="00AE715F" w:rsidRPr="00DC7B57" w:rsidRDefault="00AE715F" w:rsidP="00AE715F">
            <w:pPr>
              <w:rPr>
                <w:rFonts w:asciiTheme="minorHAnsi" w:hAnsiTheme="minorHAnsi"/>
                <w:sz w:val="22"/>
                <w:szCs w:val="22"/>
              </w:rPr>
            </w:pPr>
          </w:p>
        </w:tc>
        <w:tc>
          <w:tcPr>
            <w:tcW w:w="637" w:type="pct"/>
            <w:tcBorders>
              <w:top w:val="outset" w:sz="6" w:space="0" w:color="auto"/>
              <w:left w:val="outset" w:sz="6" w:space="0" w:color="auto"/>
              <w:bottom w:val="outset" w:sz="6" w:space="0" w:color="auto"/>
              <w:right w:val="single" w:sz="4" w:space="0" w:color="auto"/>
            </w:tcBorders>
            <w:vAlign w:val="center"/>
          </w:tcPr>
          <w:p w14:paraId="51781AAD" w14:textId="77777777" w:rsidR="00AE715F" w:rsidRPr="00DC7B57" w:rsidRDefault="00AE715F" w:rsidP="00AE715F">
            <w:pPr>
              <w:jc w:val="center"/>
              <w:rPr>
                <w:rFonts w:asciiTheme="minorHAnsi" w:hAnsiTheme="minorHAnsi"/>
                <w:sz w:val="22"/>
                <w:szCs w:val="22"/>
              </w:rPr>
            </w:pPr>
            <w:r w:rsidRPr="00DC7B57">
              <w:rPr>
                <w:rFonts w:asciiTheme="minorHAnsi" w:hAnsiTheme="minorHAnsi"/>
                <w:sz w:val="22"/>
                <w:szCs w:val="22"/>
              </w:rPr>
              <w:t> </w:t>
            </w:r>
          </w:p>
        </w:tc>
        <w:tc>
          <w:tcPr>
            <w:tcW w:w="617" w:type="pct"/>
            <w:tcBorders>
              <w:top w:val="single" w:sz="4" w:space="0" w:color="auto"/>
              <w:left w:val="single" w:sz="4" w:space="0" w:color="auto"/>
              <w:bottom w:val="single" w:sz="4" w:space="0" w:color="auto"/>
              <w:right w:val="single" w:sz="4" w:space="0" w:color="auto"/>
            </w:tcBorders>
            <w:vAlign w:val="center"/>
          </w:tcPr>
          <w:p w14:paraId="07A44F2B" w14:textId="77777777" w:rsidR="00AE715F" w:rsidRPr="009D6753" w:rsidRDefault="00AE715F" w:rsidP="00AE715F">
            <w:pPr>
              <w:jc w:val="center"/>
              <w:rPr>
                <w:rFonts w:asciiTheme="minorHAnsi" w:hAnsiTheme="minorHAnsi" w:cstheme="minorHAnsi"/>
                <w:sz w:val="22"/>
                <w:szCs w:val="22"/>
              </w:rPr>
            </w:pPr>
            <w:r w:rsidRPr="009D6753">
              <w:rPr>
                <w:rFonts w:asciiTheme="minorHAnsi" w:hAnsiTheme="minorHAnsi" w:cstheme="minorHAnsi"/>
                <w:sz w:val="22"/>
                <w:szCs w:val="22"/>
              </w:rPr>
              <w:t>10</w:t>
            </w:r>
          </w:p>
        </w:tc>
        <w:tc>
          <w:tcPr>
            <w:tcW w:w="637" w:type="pct"/>
            <w:tcBorders>
              <w:top w:val="outset" w:sz="6" w:space="0" w:color="auto"/>
              <w:left w:val="single" w:sz="4" w:space="0" w:color="auto"/>
              <w:bottom w:val="outset" w:sz="6" w:space="0" w:color="auto"/>
              <w:right w:val="outset" w:sz="6" w:space="0" w:color="auto"/>
            </w:tcBorders>
            <w:vAlign w:val="center"/>
            <w:hideMark/>
          </w:tcPr>
          <w:p w14:paraId="457DE2D0" w14:textId="77777777" w:rsidR="00AE715F" w:rsidRPr="00DC7B57" w:rsidRDefault="00AE715F" w:rsidP="00AE715F">
            <w:pPr>
              <w:jc w:val="center"/>
              <w:rPr>
                <w:rFonts w:asciiTheme="minorHAnsi" w:hAnsiTheme="minorHAnsi"/>
                <w:sz w:val="22"/>
                <w:szCs w:val="22"/>
              </w:rPr>
            </w:pPr>
            <w:r w:rsidRPr="00DC7B57">
              <w:rPr>
                <w:rFonts w:asciiTheme="minorHAnsi" w:hAnsiTheme="minorHAnsi"/>
                <w:sz w:val="22"/>
                <w:szCs w:val="22"/>
              </w:rPr>
              <w:t> </w:t>
            </w:r>
          </w:p>
        </w:tc>
      </w:tr>
      <w:tr w:rsidR="00AE715F" w:rsidRPr="00DC7B57" w14:paraId="141A213D" w14:textId="77777777" w:rsidTr="00D32596">
        <w:tc>
          <w:tcPr>
            <w:tcW w:w="233" w:type="pct"/>
            <w:tcBorders>
              <w:top w:val="outset" w:sz="6" w:space="0" w:color="auto"/>
              <w:left w:val="outset" w:sz="6" w:space="0" w:color="auto"/>
              <w:bottom w:val="outset" w:sz="6" w:space="0" w:color="auto"/>
              <w:right w:val="single" w:sz="4" w:space="0" w:color="auto"/>
            </w:tcBorders>
            <w:vAlign w:val="center"/>
            <w:hideMark/>
          </w:tcPr>
          <w:p w14:paraId="1F29D3DF" w14:textId="77777777" w:rsidR="00AE715F" w:rsidRPr="00DC7B57" w:rsidRDefault="00AE715F" w:rsidP="00AE715F">
            <w:pPr>
              <w:jc w:val="center"/>
              <w:rPr>
                <w:rFonts w:asciiTheme="minorHAnsi" w:hAnsiTheme="minorHAnsi"/>
                <w:sz w:val="22"/>
                <w:szCs w:val="22"/>
              </w:rPr>
            </w:pPr>
            <w:r>
              <w:rPr>
                <w:rFonts w:asciiTheme="minorHAnsi" w:hAnsiTheme="minorHAnsi"/>
                <w:sz w:val="22"/>
                <w:szCs w:val="22"/>
              </w:rPr>
              <w:t>5.</w:t>
            </w:r>
          </w:p>
        </w:tc>
        <w:tc>
          <w:tcPr>
            <w:tcW w:w="1650" w:type="pct"/>
            <w:tcBorders>
              <w:top w:val="single" w:sz="4" w:space="0" w:color="auto"/>
              <w:left w:val="single" w:sz="4" w:space="0" w:color="auto"/>
              <w:bottom w:val="single" w:sz="4" w:space="0" w:color="auto"/>
            </w:tcBorders>
          </w:tcPr>
          <w:p w14:paraId="22B1C916" w14:textId="77777777" w:rsidR="00AE715F" w:rsidRPr="009D6753" w:rsidRDefault="00AE715F" w:rsidP="00AE715F">
            <w:pPr>
              <w:ind w:left="25" w:right="174"/>
              <w:jc w:val="both"/>
              <w:rPr>
                <w:rFonts w:asciiTheme="minorHAnsi" w:hAnsiTheme="minorHAnsi" w:cstheme="minorHAnsi"/>
                <w:sz w:val="22"/>
                <w:szCs w:val="22"/>
              </w:rPr>
            </w:pPr>
            <w:r w:rsidRPr="009D6753">
              <w:rPr>
                <w:rFonts w:asciiTheme="minorHAnsi" w:hAnsiTheme="minorHAnsi" w:cstheme="minorHAnsi"/>
                <w:sz w:val="22"/>
                <w:szCs w:val="22"/>
              </w:rPr>
              <w:t>Elektros tinklo analizatorius Nr.5</w:t>
            </w:r>
          </w:p>
        </w:tc>
        <w:tc>
          <w:tcPr>
            <w:tcW w:w="1226" w:type="pct"/>
            <w:tcBorders>
              <w:top w:val="nil"/>
              <w:left w:val="single" w:sz="4" w:space="0" w:color="auto"/>
              <w:bottom w:val="single" w:sz="4" w:space="0" w:color="auto"/>
              <w:right w:val="outset" w:sz="6" w:space="0" w:color="auto"/>
            </w:tcBorders>
            <w:vAlign w:val="center"/>
          </w:tcPr>
          <w:p w14:paraId="197C17E1" w14:textId="77777777" w:rsidR="00AE715F" w:rsidRPr="00DC7B57" w:rsidRDefault="00AE715F" w:rsidP="00AE715F">
            <w:pPr>
              <w:rPr>
                <w:rFonts w:asciiTheme="minorHAnsi" w:hAnsiTheme="minorHAnsi"/>
                <w:sz w:val="22"/>
                <w:szCs w:val="22"/>
              </w:rPr>
            </w:pPr>
          </w:p>
        </w:tc>
        <w:tc>
          <w:tcPr>
            <w:tcW w:w="637" w:type="pct"/>
            <w:tcBorders>
              <w:top w:val="outset" w:sz="6" w:space="0" w:color="auto"/>
              <w:left w:val="outset" w:sz="6" w:space="0" w:color="auto"/>
              <w:bottom w:val="outset" w:sz="6" w:space="0" w:color="auto"/>
              <w:right w:val="single" w:sz="4" w:space="0" w:color="auto"/>
            </w:tcBorders>
            <w:vAlign w:val="center"/>
          </w:tcPr>
          <w:p w14:paraId="48ACBFC5" w14:textId="77777777" w:rsidR="00AE715F" w:rsidRPr="00DC7B57" w:rsidRDefault="00AE715F" w:rsidP="00AE715F">
            <w:pPr>
              <w:jc w:val="center"/>
              <w:rPr>
                <w:rFonts w:asciiTheme="minorHAnsi" w:hAnsiTheme="minorHAnsi"/>
                <w:sz w:val="22"/>
                <w:szCs w:val="22"/>
              </w:rPr>
            </w:pPr>
            <w:r w:rsidRPr="00DC7B57">
              <w:rPr>
                <w:rFonts w:asciiTheme="minorHAnsi" w:hAnsiTheme="minorHAnsi"/>
                <w:sz w:val="22"/>
                <w:szCs w:val="22"/>
              </w:rPr>
              <w:t> </w:t>
            </w:r>
          </w:p>
        </w:tc>
        <w:tc>
          <w:tcPr>
            <w:tcW w:w="617" w:type="pct"/>
            <w:tcBorders>
              <w:top w:val="single" w:sz="4" w:space="0" w:color="auto"/>
              <w:left w:val="single" w:sz="4" w:space="0" w:color="auto"/>
              <w:bottom w:val="single" w:sz="4" w:space="0" w:color="auto"/>
              <w:right w:val="single" w:sz="4" w:space="0" w:color="auto"/>
            </w:tcBorders>
            <w:vAlign w:val="center"/>
          </w:tcPr>
          <w:p w14:paraId="2645C8C7" w14:textId="77777777" w:rsidR="00AE715F" w:rsidRPr="009D6753" w:rsidRDefault="00AE715F" w:rsidP="00AE715F">
            <w:pPr>
              <w:jc w:val="center"/>
              <w:rPr>
                <w:rFonts w:asciiTheme="minorHAnsi" w:hAnsiTheme="minorHAnsi" w:cstheme="minorHAnsi"/>
                <w:sz w:val="22"/>
                <w:szCs w:val="22"/>
              </w:rPr>
            </w:pPr>
            <w:r w:rsidRPr="009D6753">
              <w:rPr>
                <w:rFonts w:asciiTheme="minorHAnsi" w:hAnsiTheme="minorHAnsi" w:cstheme="minorHAnsi"/>
                <w:sz w:val="22"/>
                <w:szCs w:val="22"/>
              </w:rPr>
              <w:t>10</w:t>
            </w:r>
          </w:p>
        </w:tc>
        <w:tc>
          <w:tcPr>
            <w:tcW w:w="637" w:type="pct"/>
            <w:tcBorders>
              <w:top w:val="outset" w:sz="6" w:space="0" w:color="auto"/>
              <w:left w:val="single" w:sz="4" w:space="0" w:color="auto"/>
              <w:bottom w:val="outset" w:sz="6" w:space="0" w:color="auto"/>
              <w:right w:val="outset" w:sz="6" w:space="0" w:color="auto"/>
            </w:tcBorders>
            <w:vAlign w:val="center"/>
            <w:hideMark/>
          </w:tcPr>
          <w:p w14:paraId="5E343675" w14:textId="77777777" w:rsidR="00AE715F" w:rsidRPr="00DC7B57" w:rsidRDefault="00AE715F" w:rsidP="00AE715F">
            <w:pPr>
              <w:jc w:val="center"/>
              <w:rPr>
                <w:rFonts w:asciiTheme="minorHAnsi" w:hAnsiTheme="minorHAnsi"/>
                <w:sz w:val="22"/>
                <w:szCs w:val="22"/>
              </w:rPr>
            </w:pPr>
            <w:r w:rsidRPr="00DC7B57">
              <w:rPr>
                <w:rFonts w:asciiTheme="minorHAnsi" w:hAnsiTheme="minorHAnsi"/>
                <w:sz w:val="22"/>
                <w:szCs w:val="22"/>
              </w:rPr>
              <w:t> </w:t>
            </w:r>
          </w:p>
        </w:tc>
      </w:tr>
      <w:tr w:rsidR="00AE715F" w:rsidRPr="00DC7B57" w14:paraId="020EE5DF" w14:textId="77777777" w:rsidTr="00D32596">
        <w:tc>
          <w:tcPr>
            <w:tcW w:w="233" w:type="pct"/>
            <w:tcBorders>
              <w:top w:val="outset" w:sz="6" w:space="0" w:color="auto"/>
              <w:left w:val="outset" w:sz="6" w:space="0" w:color="auto"/>
              <w:bottom w:val="outset" w:sz="6" w:space="0" w:color="auto"/>
              <w:right w:val="single" w:sz="4" w:space="0" w:color="auto"/>
            </w:tcBorders>
            <w:vAlign w:val="center"/>
          </w:tcPr>
          <w:p w14:paraId="4979E8DE" w14:textId="77777777" w:rsidR="00AE715F" w:rsidRDefault="00AE715F" w:rsidP="00AE715F">
            <w:pPr>
              <w:jc w:val="center"/>
              <w:rPr>
                <w:rFonts w:asciiTheme="minorHAnsi" w:hAnsiTheme="minorHAnsi"/>
                <w:sz w:val="22"/>
                <w:szCs w:val="22"/>
              </w:rPr>
            </w:pPr>
            <w:r>
              <w:rPr>
                <w:rFonts w:asciiTheme="minorHAnsi" w:hAnsiTheme="minorHAnsi"/>
                <w:sz w:val="22"/>
                <w:szCs w:val="22"/>
              </w:rPr>
              <w:t>6.</w:t>
            </w:r>
          </w:p>
        </w:tc>
        <w:tc>
          <w:tcPr>
            <w:tcW w:w="1650" w:type="pct"/>
            <w:tcBorders>
              <w:top w:val="single" w:sz="4" w:space="0" w:color="auto"/>
              <w:left w:val="single" w:sz="4" w:space="0" w:color="auto"/>
              <w:bottom w:val="single" w:sz="4" w:space="0" w:color="auto"/>
            </w:tcBorders>
          </w:tcPr>
          <w:p w14:paraId="64E75FF7" w14:textId="77777777" w:rsidR="00AE715F" w:rsidRPr="009D6753" w:rsidRDefault="00AE715F" w:rsidP="00614D4B">
            <w:pPr>
              <w:ind w:right="125"/>
              <w:rPr>
                <w:rFonts w:asciiTheme="minorHAnsi" w:hAnsiTheme="minorHAnsi" w:cstheme="minorHAnsi"/>
                <w:sz w:val="22"/>
                <w:szCs w:val="22"/>
              </w:rPr>
            </w:pPr>
            <w:r w:rsidRPr="009D6753">
              <w:rPr>
                <w:rFonts w:asciiTheme="minorHAnsi" w:hAnsiTheme="minorHAnsi" w:cstheme="minorHAnsi"/>
                <w:sz w:val="22"/>
                <w:szCs w:val="22"/>
              </w:rPr>
              <w:t>Elektros tinklo parametrų matavimo priemonės - srovės transformatorius Nr.1</w:t>
            </w:r>
          </w:p>
        </w:tc>
        <w:tc>
          <w:tcPr>
            <w:tcW w:w="1226" w:type="pct"/>
            <w:tcBorders>
              <w:top w:val="nil"/>
              <w:left w:val="single" w:sz="4" w:space="0" w:color="auto"/>
              <w:bottom w:val="single" w:sz="4" w:space="0" w:color="auto"/>
              <w:right w:val="outset" w:sz="6" w:space="0" w:color="auto"/>
            </w:tcBorders>
            <w:vAlign w:val="center"/>
          </w:tcPr>
          <w:p w14:paraId="1B598656" w14:textId="77777777" w:rsidR="00AE715F" w:rsidRPr="00DC7B57" w:rsidRDefault="00AE715F" w:rsidP="00AE715F">
            <w:pPr>
              <w:rPr>
                <w:rFonts w:asciiTheme="minorHAnsi" w:hAnsiTheme="minorHAnsi"/>
                <w:sz w:val="22"/>
                <w:szCs w:val="22"/>
              </w:rPr>
            </w:pPr>
          </w:p>
        </w:tc>
        <w:tc>
          <w:tcPr>
            <w:tcW w:w="637" w:type="pct"/>
            <w:tcBorders>
              <w:top w:val="outset" w:sz="6" w:space="0" w:color="auto"/>
              <w:left w:val="outset" w:sz="6" w:space="0" w:color="auto"/>
              <w:bottom w:val="outset" w:sz="6" w:space="0" w:color="auto"/>
              <w:right w:val="single" w:sz="4" w:space="0" w:color="auto"/>
            </w:tcBorders>
            <w:vAlign w:val="center"/>
          </w:tcPr>
          <w:p w14:paraId="54835188" w14:textId="77777777" w:rsidR="00AE715F" w:rsidRPr="00DC7B57" w:rsidRDefault="00AE715F" w:rsidP="00AE715F">
            <w:pPr>
              <w:jc w:val="center"/>
              <w:rPr>
                <w:rFonts w:asciiTheme="minorHAnsi" w:hAnsiTheme="minorHAnsi"/>
                <w:sz w:val="22"/>
                <w:szCs w:val="22"/>
              </w:rPr>
            </w:pPr>
          </w:p>
        </w:tc>
        <w:tc>
          <w:tcPr>
            <w:tcW w:w="617" w:type="pct"/>
            <w:tcBorders>
              <w:top w:val="single" w:sz="4" w:space="0" w:color="auto"/>
              <w:left w:val="single" w:sz="4" w:space="0" w:color="auto"/>
              <w:bottom w:val="single" w:sz="4" w:space="0" w:color="auto"/>
              <w:right w:val="single" w:sz="4" w:space="0" w:color="auto"/>
            </w:tcBorders>
            <w:vAlign w:val="center"/>
          </w:tcPr>
          <w:p w14:paraId="4CDBA267" w14:textId="77777777" w:rsidR="00AE715F" w:rsidRPr="009D6753" w:rsidRDefault="00AE715F" w:rsidP="00AE715F">
            <w:pPr>
              <w:jc w:val="center"/>
              <w:rPr>
                <w:rFonts w:asciiTheme="minorHAnsi" w:hAnsiTheme="minorHAnsi" w:cstheme="minorHAnsi"/>
                <w:sz w:val="22"/>
                <w:szCs w:val="22"/>
              </w:rPr>
            </w:pPr>
            <w:r w:rsidRPr="009D6753">
              <w:rPr>
                <w:rFonts w:asciiTheme="minorHAnsi" w:hAnsiTheme="minorHAnsi" w:cstheme="minorHAnsi"/>
                <w:sz w:val="22"/>
                <w:szCs w:val="22"/>
              </w:rPr>
              <w:t>9</w:t>
            </w:r>
          </w:p>
        </w:tc>
        <w:tc>
          <w:tcPr>
            <w:tcW w:w="637" w:type="pct"/>
            <w:tcBorders>
              <w:top w:val="outset" w:sz="6" w:space="0" w:color="auto"/>
              <w:left w:val="single" w:sz="4" w:space="0" w:color="auto"/>
              <w:bottom w:val="outset" w:sz="6" w:space="0" w:color="auto"/>
              <w:right w:val="outset" w:sz="6" w:space="0" w:color="auto"/>
            </w:tcBorders>
            <w:vAlign w:val="center"/>
          </w:tcPr>
          <w:p w14:paraId="20F214A6" w14:textId="77777777" w:rsidR="00AE715F" w:rsidRPr="00DC7B57" w:rsidRDefault="00AE715F" w:rsidP="00AE715F">
            <w:pPr>
              <w:jc w:val="center"/>
              <w:rPr>
                <w:rFonts w:asciiTheme="minorHAnsi" w:hAnsiTheme="minorHAnsi"/>
                <w:sz w:val="22"/>
                <w:szCs w:val="22"/>
              </w:rPr>
            </w:pPr>
          </w:p>
        </w:tc>
      </w:tr>
      <w:tr w:rsidR="00AE715F" w:rsidRPr="00DC7B57" w14:paraId="1823DCA4" w14:textId="77777777" w:rsidTr="00D32596">
        <w:tc>
          <w:tcPr>
            <w:tcW w:w="233" w:type="pct"/>
            <w:tcBorders>
              <w:top w:val="outset" w:sz="6" w:space="0" w:color="auto"/>
              <w:left w:val="outset" w:sz="6" w:space="0" w:color="auto"/>
              <w:bottom w:val="outset" w:sz="6" w:space="0" w:color="auto"/>
              <w:right w:val="single" w:sz="4" w:space="0" w:color="auto"/>
            </w:tcBorders>
            <w:vAlign w:val="center"/>
          </w:tcPr>
          <w:p w14:paraId="10954D05" w14:textId="77777777" w:rsidR="00AE715F" w:rsidRDefault="00AE715F" w:rsidP="00AE715F">
            <w:pPr>
              <w:jc w:val="center"/>
              <w:rPr>
                <w:rFonts w:asciiTheme="minorHAnsi" w:hAnsiTheme="minorHAnsi"/>
                <w:sz w:val="22"/>
                <w:szCs w:val="22"/>
              </w:rPr>
            </w:pPr>
            <w:r>
              <w:rPr>
                <w:rFonts w:asciiTheme="minorHAnsi" w:hAnsiTheme="minorHAnsi"/>
                <w:sz w:val="22"/>
                <w:szCs w:val="22"/>
              </w:rPr>
              <w:t>7.</w:t>
            </w:r>
          </w:p>
        </w:tc>
        <w:tc>
          <w:tcPr>
            <w:tcW w:w="1650" w:type="pct"/>
            <w:tcBorders>
              <w:top w:val="single" w:sz="4" w:space="0" w:color="auto"/>
              <w:left w:val="single" w:sz="4" w:space="0" w:color="auto"/>
              <w:bottom w:val="single" w:sz="4" w:space="0" w:color="auto"/>
            </w:tcBorders>
          </w:tcPr>
          <w:p w14:paraId="4AB8645A" w14:textId="77777777" w:rsidR="00AE715F" w:rsidRPr="009D6753" w:rsidRDefault="00AE715F" w:rsidP="00614D4B">
            <w:pPr>
              <w:ind w:right="125"/>
              <w:rPr>
                <w:rFonts w:asciiTheme="minorHAnsi" w:hAnsiTheme="minorHAnsi" w:cstheme="minorHAnsi"/>
                <w:sz w:val="22"/>
                <w:szCs w:val="22"/>
              </w:rPr>
            </w:pPr>
            <w:r w:rsidRPr="009D6753">
              <w:rPr>
                <w:rFonts w:asciiTheme="minorHAnsi" w:hAnsiTheme="minorHAnsi" w:cstheme="minorHAnsi"/>
                <w:sz w:val="22"/>
                <w:szCs w:val="22"/>
              </w:rPr>
              <w:t>Elektros tinklo parametrų matavimo priemonės - srovės transformatorius Nr.2</w:t>
            </w:r>
          </w:p>
        </w:tc>
        <w:tc>
          <w:tcPr>
            <w:tcW w:w="1226" w:type="pct"/>
            <w:tcBorders>
              <w:top w:val="nil"/>
              <w:left w:val="single" w:sz="4" w:space="0" w:color="auto"/>
              <w:bottom w:val="single" w:sz="4" w:space="0" w:color="auto"/>
              <w:right w:val="outset" w:sz="6" w:space="0" w:color="auto"/>
            </w:tcBorders>
            <w:vAlign w:val="center"/>
          </w:tcPr>
          <w:p w14:paraId="1EEEAFA2" w14:textId="77777777" w:rsidR="00AE715F" w:rsidRPr="00DC7B57" w:rsidRDefault="00AE715F" w:rsidP="00AE715F">
            <w:pPr>
              <w:rPr>
                <w:rFonts w:asciiTheme="minorHAnsi" w:hAnsiTheme="minorHAnsi"/>
                <w:sz w:val="22"/>
                <w:szCs w:val="22"/>
              </w:rPr>
            </w:pPr>
          </w:p>
        </w:tc>
        <w:tc>
          <w:tcPr>
            <w:tcW w:w="637" w:type="pct"/>
            <w:tcBorders>
              <w:top w:val="outset" w:sz="6" w:space="0" w:color="auto"/>
              <w:left w:val="outset" w:sz="6" w:space="0" w:color="auto"/>
              <w:bottom w:val="outset" w:sz="6" w:space="0" w:color="auto"/>
              <w:right w:val="single" w:sz="4" w:space="0" w:color="auto"/>
            </w:tcBorders>
            <w:vAlign w:val="center"/>
          </w:tcPr>
          <w:p w14:paraId="45D492A6" w14:textId="77777777" w:rsidR="00AE715F" w:rsidRPr="00DC7B57" w:rsidRDefault="00AE715F" w:rsidP="00AE715F">
            <w:pPr>
              <w:jc w:val="center"/>
              <w:rPr>
                <w:rFonts w:asciiTheme="minorHAnsi" w:hAnsiTheme="minorHAnsi"/>
                <w:sz w:val="22"/>
                <w:szCs w:val="22"/>
              </w:rPr>
            </w:pPr>
          </w:p>
        </w:tc>
        <w:tc>
          <w:tcPr>
            <w:tcW w:w="617" w:type="pct"/>
            <w:tcBorders>
              <w:top w:val="single" w:sz="4" w:space="0" w:color="auto"/>
              <w:left w:val="single" w:sz="4" w:space="0" w:color="auto"/>
              <w:bottom w:val="single" w:sz="4" w:space="0" w:color="auto"/>
              <w:right w:val="single" w:sz="4" w:space="0" w:color="auto"/>
            </w:tcBorders>
            <w:vAlign w:val="center"/>
          </w:tcPr>
          <w:p w14:paraId="070AB802" w14:textId="77777777" w:rsidR="00AE715F" w:rsidRPr="009D6753" w:rsidRDefault="00AE715F" w:rsidP="00AE715F">
            <w:pPr>
              <w:jc w:val="center"/>
              <w:rPr>
                <w:rFonts w:asciiTheme="minorHAnsi" w:hAnsiTheme="minorHAnsi" w:cstheme="minorHAnsi"/>
                <w:sz w:val="22"/>
                <w:szCs w:val="22"/>
              </w:rPr>
            </w:pPr>
            <w:r w:rsidRPr="009D6753">
              <w:rPr>
                <w:rFonts w:asciiTheme="minorHAnsi" w:hAnsiTheme="minorHAnsi" w:cstheme="minorHAnsi"/>
                <w:sz w:val="22"/>
                <w:szCs w:val="22"/>
              </w:rPr>
              <w:t>9</w:t>
            </w:r>
          </w:p>
        </w:tc>
        <w:tc>
          <w:tcPr>
            <w:tcW w:w="637" w:type="pct"/>
            <w:tcBorders>
              <w:top w:val="outset" w:sz="6" w:space="0" w:color="auto"/>
              <w:left w:val="single" w:sz="4" w:space="0" w:color="auto"/>
              <w:bottom w:val="outset" w:sz="6" w:space="0" w:color="auto"/>
              <w:right w:val="outset" w:sz="6" w:space="0" w:color="auto"/>
            </w:tcBorders>
            <w:vAlign w:val="center"/>
          </w:tcPr>
          <w:p w14:paraId="4141E610" w14:textId="77777777" w:rsidR="00AE715F" w:rsidRPr="00DC7B57" w:rsidRDefault="00AE715F" w:rsidP="00AE715F">
            <w:pPr>
              <w:jc w:val="center"/>
              <w:rPr>
                <w:rFonts w:asciiTheme="minorHAnsi" w:hAnsiTheme="minorHAnsi"/>
                <w:sz w:val="22"/>
                <w:szCs w:val="22"/>
              </w:rPr>
            </w:pPr>
          </w:p>
        </w:tc>
      </w:tr>
      <w:tr w:rsidR="00AE715F" w:rsidRPr="00DC7B57" w14:paraId="1815ADBA" w14:textId="77777777" w:rsidTr="00D32596">
        <w:tc>
          <w:tcPr>
            <w:tcW w:w="233" w:type="pct"/>
            <w:tcBorders>
              <w:top w:val="outset" w:sz="6" w:space="0" w:color="auto"/>
              <w:left w:val="outset" w:sz="6" w:space="0" w:color="auto"/>
              <w:bottom w:val="outset" w:sz="6" w:space="0" w:color="auto"/>
              <w:right w:val="single" w:sz="4" w:space="0" w:color="auto"/>
            </w:tcBorders>
            <w:vAlign w:val="center"/>
          </w:tcPr>
          <w:p w14:paraId="32D4377A" w14:textId="77777777" w:rsidR="00AE715F" w:rsidRDefault="00AE715F" w:rsidP="00AE715F">
            <w:pPr>
              <w:jc w:val="center"/>
              <w:rPr>
                <w:rFonts w:asciiTheme="minorHAnsi" w:hAnsiTheme="minorHAnsi"/>
                <w:sz w:val="22"/>
                <w:szCs w:val="22"/>
              </w:rPr>
            </w:pPr>
            <w:r>
              <w:rPr>
                <w:rFonts w:asciiTheme="minorHAnsi" w:hAnsiTheme="minorHAnsi"/>
                <w:sz w:val="22"/>
                <w:szCs w:val="22"/>
              </w:rPr>
              <w:t>8.</w:t>
            </w:r>
          </w:p>
        </w:tc>
        <w:tc>
          <w:tcPr>
            <w:tcW w:w="1650" w:type="pct"/>
            <w:tcBorders>
              <w:top w:val="single" w:sz="4" w:space="0" w:color="auto"/>
              <w:left w:val="single" w:sz="4" w:space="0" w:color="auto"/>
              <w:bottom w:val="single" w:sz="4" w:space="0" w:color="auto"/>
            </w:tcBorders>
          </w:tcPr>
          <w:p w14:paraId="12610A21" w14:textId="77777777" w:rsidR="00AE715F" w:rsidRPr="009D6753" w:rsidRDefault="00AE715F" w:rsidP="00614D4B">
            <w:pPr>
              <w:ind w:left="25" w:right="125"/>
              <w:rPr>
                <w:rFonts w:asciiTheme="minorHAnsi" w:hAnsiTheme="minorHAnsi" w:cstheme="minorHAnsi"/>
                <w:sz w:val="22"/>
                <w:szCs w:val="22"/>
              </w:rPr>
            </w:pPr>
            <w:r w:rsidRPr="009D6753">
              <w:rPr>
                <w:rFonts w:asciiTheme="minorHAnsi" w:hAnsiTheme="minorHAnsi" w:cstheme="minorHAnsi"/>
                <w:sz w:val="22"/>
                <w:szCs w:val="22"/>
              </w:rPr>
              <w:t>Elektros tinklo parametrų matavimo priemonės - srovės transformatorius Nr.3</w:t>
            </w:r>
          </w:p>
        </w:tc>
        <w:tc>
          <w:tcPr>
            <w:tcW w:w="1226" w:type="pct"/>
            <w:tcBorders>
              <w:top w:val="nil"/>
              <w:left w:val="single" w:sz="4" w:space="0" w:color="auto"/>
              <w:bottom w:val="single" w:sz="4" w:space="0" w:color="auto"/>
              <w:right w:val="outset" w:sz="6" w:space="0" w:color="auto"/>
            </w:tcBorders>
            <w:vAlign w:val="center"/>
          </w:tcPr>
          <w:p w14:paraId="2FCE606B" w14:textId="77777777" w:rsidR="00AE715F" w:rsidRPr="00DC7B57" w:rsidRDefault="00AE715F" w:rsidP="00AE715F">
            <w:pPr>
              <w:rPr>
                <w:rFonts w:asciiTheme="minorHAnsi" w:hAnsiTheme="minorHAnsi"/>
                <w:sz w:val="22"/>
                <w:szCs w:val="22"/>
              </w:rPr>
            </w:pPr>
          </w:p>
        </w:tc>
        <w:tc>
          <w:tcPr>
            <w:tcW w:w="637" w:type="pct"/>
            <w:tcBorders>
              <w:top w:val="outset" w:sz="6" w:space="0" w:color="auto"/>
              <w:left w:val="outset" w:sz="6" w:space="0" w:color="auto"/>
              <w:bottom w:val="outset" w:sz="6" w:space="0" w:color="auto"/>
              <w:right w:val="single" w:sz="4" w:space="0" w:color="auto"/>
            </w:tcBorders>
            <w:vAlign w:val="center"/>
          </w:tcPr>
          <w:p w14:paraId="1B55A6D7" w14:textId="77777777" w:rsidR="00AE715F" w:rsidRPr="00DC7B57" w:rsidRDefault="00AE715F" w:rsidP="00AE715F">
            <w:pPr>
              <w:jc w:val="center"/>
              <w:rPr>
                <w:rFonts w:asciiTheme="minorHAnsi" w:hAnsiTheme="minorHAnsi"/>
                <w:sz w:val="22"/>
                <w:szCs w:val="22"/>
              </w:rPr>
            </w:pPr>
          </w:p>
        </w:tc>
        <w:tc>
          <w:tcPr>
            <w:tcW w:w="617" w:type="pct"/>
            <w:tcBorders>
              <w:top w:val="single" w:sz="4" w:space="0" w:color="auto"/>
              <w:left w:val="single" w:sz="4" w:space="0" w:color="auto"/>
              <w:bottom w:val="single" w:sz="4" w:space="0" w:color="auto"/>
              <w:right w:val="single" w:sz="4" w:space="0" w:color="auto"/>
            </w:tcBorders>
            <w:vAlign w:val="center"/>
          </w:tcPr>
          <w:p w14:paraId="3FEE41E6" w14:textId="77777777" w:rsidR="00AE715F" w:rsidRPr="009D6753" w:rsidRDefault="00AE715F" w:rsidP="00AE715F">
            <w:pPr>
              <w:jc w:val="center"/>
              <w:rPr>
                <w:rFonts w:asciiTheme="minorHAnsi" w:hAnsiTheme="minorHAnsi" w:cstheme="minorHAnsi"/>
                <w:sz w:val="22"/>
                <w:szCs w:val="22"/>
              </w:rPr>
            </w:pPr>
            <w:r w:rsidRPr="009D6753">
              <w:rPr>
                <w:rFonts w:asciiTheme="minorHAnsi" w:hAnsiTheme="minorHAnsi" w:cstheme="minorHAnsi"/>
                <w:sz w:val="22"/>
                <w:szCs w:val="22"/>
              </w:rPr>
              <w:t>9</w:t>
            </w:r>
          </w:p>
        </w:tc>
        <w:tc>
          <w:tcPr>
            <w:tcW w:w="637" w:type="pct"/>
            <w:tcBorders>
              <w:top w:val="outset" w:sz="6" w:space="0" w:color="auto"/>
              <w:left w:val="single" w:sz="4" w:space="0" w:color="auto"/>
              <w:bottom w:val="outset" w:sz="6" w:space="0" w:color="auto"/>
              <w:right w:val="outset" w:sz="6" w:space="0" w:color="auto"/>
            </w:tcBorders>
            <w:vAlign w:val="center"/>
          </w:tcPr>
          <w:p w14:paraId="3262EC72" w14:textId="77777777" w:rsidR="00AE715F" w:rsidRPr="00DC7B57" w:rsidRDefault="00AE715F" w:rsidP="00AE715F">
            <w:pPr>
              <w:jc w:val="center"/>
              <w:rPr>
                <w:rFonts w:asciiTheme="minorHAnsi" w:hAnsiTheme="minorHAnsi"/>
                <w:sz w:val="22"/>
                <w:szCs w:val="22"/>
              </w:rPr>
            </w:pPr>
          </w:p>
        </w:tc>
      </w:tr>
      <w:tr w:rsidR="00AE715F" w:rsidRPr="00DC7B57" w14:paraId="3D61E367" w14:textId="77777777" w:rsidTr="00D32596">
        <w:tc>
          <w:tcPr>
            <w:tcW w:w="233" w:type="pct"/>
            <w:tcBorders>
              <w:top w:val="outset" w:sz="6" w:space="0" w:color="auto"/>
              <w:left w:val="outset" w:sz="6" w:space="0" w:color="auto"/>
              <w:bottom w:val="outset" w:sz="6" w:space="0" w:color="auto"/>
              <w:right w:val="single" w:sz="4" w:space="0" w:color="auto"/>
            </w:tcBorders>
            <w:vAlign w:val="center"/>
          </w:tcPr>
          <w:p w14:paraId="12B68A05" w14:textId="77777777" w:rsidR="00AE715F" w:rsidRDefault="00AE715F" w:rsidP="00AE715F">
            <w:pPr>
              <w:jc w:val="center"/>
              <w:rPr>
                <w:rFonts w:asciiTheme="minorHAnsi" w:hAnsiTheme="minorHAnsi"/>
                <w:sz w:val="22"/>
                <w:szCs w:val="22"/>
              </w:rPr>
            </w:pPr>
            <w:r>
              <w:rPr>
                <w:rFonts w:asciiTheme="minorHAnsi" w:hAnsiTheme="minorHAnsi"/>
                <w:sz w:val="22"/>
                <w:szCs w:val="22"/>
              </w:rPr>
              <w:t>9.</w:t>
            </w:r>
          </w:p>
        </w:tc>
        <w:tc>
          <w:tcPr>
            <w:tcW w:w="1650" w:type="pct"/>
            <w:tcBorders>
              <w:top w:val="single" w:sz="4" w:space="0" w:color="auto"/>
              <w:left w:val="single" w:sz="4" w:space="0" w:color="auto"/>
              <w:bottom w:val="single" w:sz="4" w:space="0" w:color="auto"/>
            </w:tcBorders>
          </w:tcPr>
          <w:p w14:paraId="7FD9A64C" w14:textId="77777777" w:rsidR="00AE715F" w:rsidRPr="009D6753" w:rsidRDefault="00AE715F" w:rsidP="00614D4B">
            <w:pPr>
              <w:ind w:right="125"/>
              <w:rPr>
                <w:rFonts w:asciiTheme="minorHAnsi" w:hAnsiTheme="minorHAnsi" w:cstheme="minorHAnsi"/>
                <w:sz w:val="22"/>
                <w:szCs w:val="22"/>
              </w:rPr>
            </w:pPr>
            <w:r w:rsidRPr="009D6753">
              <w:rPr>
                <w:rFonts w:asciiTheme="minorHAnsi" w:hAnsiTheme="minorHAnsi" w:cstheme="minorHAnsi"/>
                <w:sz w:val="22"/>
                <w:szCs w:val="22"/>
              </w:rPr>
              <w:t>Elektros tinklo parametrų matavimo priemonės - srovės transformatorius Nr.4</w:t>
            </w:r>
          </w:p>
        </w:tc>
        <w:tc>
          <w:tcPr>
            <w:tcW w:w="1226" w:type="pct"/>
            <w:tcBorders>
              <w:top w:val="nil"/>
              <w:left w:val="single" w:sz="4" w:space="0" w:color="auto"/>
              <w:bottom w:val="single" w:sz="4" w:space="0" w:color="auto"/>
              <w:right w:val="outset" w:sz="6" w:space="0" w:color="auto"/>
            </w:tcBorders>
            <w:vAlign w:val="center"/>
          </w:tcPr>
          <w:p w14:paraId="5BCDB28F" w14:textId="77777777" w:rsidR="00AE715F" w:rsidRPr="00DC7B57" w:rsidRDefault="00AE715F" w:rsidP="00AE715F">
            <w:pPr>
              <w:rPr>
                <w:rFonts w:asciiTheme="minorHAnsi" w:hAnsiTheme="minorHAnsi"/>
                <w:sz w:val="22"/>
                <w:szCs w:val="22"/>
              </w:rPr>
            </w:pPr>
          </w:p>
        </w:tc>
        <w:tc>
          <w:tcPr>
            <w:tcW w:w="637" w:type="pct"/>
            <w:tcBorders>
              <w:top w:val="outset" w:sz="6" w:space="0" w:color="auto"/>
              <w:left w:val="outset" w:sz="6" w:space="0" w:color="auto"/>
              <w:bottom w:val="outset" w:sz="6" w:space="0" w:color="auto"/>
              <w:right w:val="single" w:sz="4" w:space="0" w:color="auto"/>
            </w:tcBorders>
            <w:vAlign w:val="center"/>
          </w:tcPr>
          <w:p w14:paraId="7D480903" w14:textId="77777777" w:rsidR="00AE715F" w:rsidRPr="00DC7B57" w:rsidRDefault="00AE715F" w:rsidP="00AE715F">
            <w:pPr>
              <w:jc w:val="center"/>
              <w:rPr>
                <w:rFonts w:asciiTheme="minorHAnsi" w:hAnsiTheme="minorHAnsi"/>
                <w:sz w:val="22"/>
                <w:szCs w:val="22"/>
              </w:rPr>
            </w:pPr>
          </w:p>
        </w:tc>
        <w:tc>
          <w:tcPr>
            <w:tcW w:w="617" w:type="pct"/>
            <w:tcBorders>
              <w:top w:val="single" w:sz="4" w:space="0" w:color="auto"/>
              <w:left w:val="single" w:sz="4" w:space="0" w:color="auto"/>
              <w:bottom w:val="single" w:sz="4" w:space="0" w:color="auto"/>
              <w:right w:val="single" w:sz="4" w:space="0" w:color="auto"/>
            </w:tcBorders>
            <w:vAlign w:val="center"/>
          </w:tcPr>
          <w:p w14:paraId="4F8EBBF7" w14:textId="77777777" w:rsidR="00AE715F" w:rsidRPr="009D6753" w:rsidRDefault="00AE715F" w:rsidP="00AE715F">
            <w:pPr>
              <w:jc w:val="center"/>
              <w:rPr>
                <w:rFonts w:asciiTheme="minorHAnsi" w:hAnsiTheme="minorHAnsi" w:cstheme="minorHAnsi"/>
                <w:sz w:val="22"/>
                <w:szCs w:val="22"/>
              </w:rPr>
            </w:pPr>
            <w:r w:rsidRPr="009D6753">
              <w:rPr>
                <w:rFonts w:asciiTheme="minorHAnsi" w:hAnsiTheme="minorHAnsi" w:cstheme="minorHAnsi"/>
                <w:sz w:val="22"/>
                <w:szCs w:val="22"/>
              </w:rPr>
              <w:t>9</w:t>
            </w:r>
          </w:p>
        </w:tc>
        <w:tc>
          <w:tcPr>
            <w:tcW w:w="637" w:type="pct"/>
            <w:tcBorders>
              <w:top w:val="outset" w:sz="6" w:space="0" w:color="auto"/>
              <w:left w:val="single" w:sz="4" w:space="0" w:color="auto"/>
              <w:bottom w:val="outset" w:sz="6" w:space="0" w:color="auto"/>
              <w:right w:val="outset" w:sz="6" w:space="0" w:color="auto"/>
            </w:tcBorders>
            <w:vAlign w:val="center"/>
          </w:tcPr>
          <w:p w14:paraId="31CDC095" w14:textId="77777777" w:rsidR="00AE715F" w:rsidRPr="00DC7B57" w:rsidRDefault="00AE715F" w:rsidP="00AE715F">
            <w:pPr>
              <w:jc w:val="center"/>
              <w:rPr>
                <w:rFonts w:asciiTheme="minorHAnsi" w:hAnsiTheme="minorHAnsi"/>
                <w:sz w:val="22"/>
                <w:szCs w:val="22"/>
              </w:rPr>
            </w:pPr>
          </w:p>
        </w:tc>
      </w:tr>
      <w:tr w:rsidR="00AE715F" w:rsidRPr="00DC7B57" w14:paraId="695B96A1" w14:textId="77777777" w:rsidTr="00D32596">
        <w:tc>
          <w:tcPr>
            <w:tcW w:w="233" w:type="pct"/>
            <w:tcBorders>
              <w:top w:val="outset" w:sz="6" w:space="0" w:color="auto"/>
              <w:left w:val="outset" w:sz="6" w:space="0" w:color="auto"/>
              <w:bottom w:val="outset" w:sz="6" w:space="0" w:color="auto"/>
              <w:right w:val="single" w:sz="4" w:space="0" w:color="auto"/>
            </w:tcBorders>
            <w:vAlign w:val="center"/>
          </w:tcPr>
          <w:p w14:paraId="6F5DC6FF" w14:textId="77777777" w:rsidR="00AE715F" w:rsidRDefault="00AE715F" w:rsidP="00AE715F">
            <w:pPr>
              <w:jc w:val="center"/>
              <w:rPr>
                <w:rFonts w:asciiTheme="minorHAnsi" w:hAnsiTheme="minorHAnsi"/>
                <w:sz w:val="22"/>
                <w:szCs w:val="22"/>
              </w:rPr>
            </w:pPr>
            <w:r>
              <w:rPr>
                <w:rFonts w:asciiTheme="minorHAnsi" w:hAnsiTheme="minorHAnsi"/>
                <w:sz w:val="22"/>
                <w:szCs w:val="22"/>
              </w:rPr>
              <w:t>10.</w:t>
            </w:r>
          </w:p>
        </w:tc>
        <w:tc>
          <w:tcPr>
            <w:tcW w:w="1650" w:type="pct"/>
            <w:tcBorders>
              <w:top w:val="single" w:sz="4" w:space="0" w:color="auto"/>
              <w:left w:val="single" w:sz="4" w:space="0" w:color="auto"/>
              <w:bottom w:val="single" w:sz="4" w:space="0" w:color="auto"/>
            </w:tcBorders>
          </w:tcPr>
          <w:p w14:paraId="7BA82A01" w14:textId="77777777" w:rsidR="00AE715F" w:rsidRPr="009D6753" w:rsidRDefault="00AE715F" w:rsidP="00614D4B">
            <w:pPr>
              <w:ind w:right="125"/>
              <w:rPr>
                <w:rFonts w:asciiTheme="minorHAnsi" w:hAnsiTheme="minorHAnsi" w:cstheme="minorHAnsi"/>
                <w:sz w:val="22"/>
                <w:szCs w:val="22"/>
              </w:rPr>
            </w:pPr>
            <w:r w:rsidRPr="009D6753">
              <w:rPr>
                <w:rFonts w:asciiTheme="minorHAnsi" w:hAnsiTheme="minorHAnsi" w:cstheme="minorHAnsi"/>
                <w:sz w:val="22"/>
                <w:szCs w:val="22"/>
              </w:rPr>
              <w:t>Elektros tinklo parametrų matavimo priemonės - srovės transformatorius Nr.5</w:t>
            </w:r>
          </w:p>
        </w:tc>
        <w:tc>
          <w:tcPr>
            <w:tcW w:w="1226" w:type="pct"/>
            <w:tcBorders>
              <w:top w:val="nil"/>
              <w:left w:val="single" w:sz="4" w:space="0" w:color="auto"/>
              <w:bottom w:val="single" w:sz="4" w:space="0" w:color="auto"/>
              <w:right w:val="outset" w:sz="6" w:space="0" w:color="auto"/>
            </w:tcBorders>
            <w:vAlign w:val="center"/>
          </w:tcPr>
          <w:p w14:paraId="7D6074DA" w14:textId="77777777" w:rsidR="00AE715F" w:rsidRPr="00DC7B57" w:rsidRDefault="00AE715F" w:rsidP="00AE715F">
            <w:pPr>
              <w:rPr>
                <w:rFonts w:asciiTheme="minorHAnsi" w:hAnsiTheme="minorHAnsi"/>
                <w:sz w:val="22"/>
                <w:szCs w:val="22"/>
              </w:rPr>
            </w:pPr>
          </w:p>
        </w:tc>
        <w:tc>
          <w:tcPr>
            <w:tcW w:w="637" w:type="pct"/>
            <w:tcBorders>
              <w:top w:val="outset" w:sz="6" w:space="0" w:color="auto"/>
              <w:left w:val="outset" w:sz="6" w:space="0" w:color="auto"/>
              <w:bottom w:val="outset" w:sz="6" w:space="0" w:color="auto"/>
              <w:right w:val="single" w:sz="4" w:space="0" w:color="auto"/>
            </w:tcBorders>
            <w:vAlign w:val="center"/>
          </w:tcPr>
          <w:p w14:paraId="786FBF36" w14:textId="77777777" w:rsidR="00AE715F" w:rsidRPr="00DC7B57" w:rsidRDefault="00AE715F" w:rsidP="00AE715F">
            <w:pPr>
              <w:jc w:val="center"/>
              <w:rPr>
                <w:rFonts w:asciiTheme="minorHAnsi" w:hAnsiTheme="minorHAnsi"/>
                <w:sz w:val="22"/>
                <w:szCs w:val="22"/>
              </w:rPr>
            </w:pPr>
          </w:p>
        </w:tc>
        <w:tc>
          <w:tcPr>
            <w:tcW w:w="617" w:type="pct"/>
            <w:tcBorders>
              <w:top w:val="single" w:sz="4" w:space="0" w:color="auto"/>
              <w:left w:val="single" w:sz="4" w:space="0" w:color="auto"/>
              <w:bottom w:val="single" w:sz="4" w:space="0" w:color="auto"/>
              <w:right w:val="single" w:sz="4" w:space="0" w:color="auto"/>
            </w:tcBorders>
            <w:vAlign w:val="center"/>
          </w:tcPr>
          <w:p w14:paraId="720769BC" w14:textId="77777777" w:rsidR="00AE715F" w:rsidRPr="009D6753" w:rsidRDefault="00AE715F" w:rsidP="00AE715F">
            <w:pPr>
              <w:jc w:val="center"/>
              <w:rPr>
                <w:rFonts w:asciiTheme="minorHAnsi" w:hAnsiTheme="minorHAnsi" w:cstheme="minorHAnsi"/>
                <w:sz w:val="22"/>
                <w:szCs w:val="22"/>
              </w:rPr>
            </w:pPr>
            <w:r w:rsidRPr="009D6753">
              <w:rPr>
                <w:rFonts w:asciiTheme="minorHAnsi" w:hAnsiTheme="minorHAnsi" w:cstheme="minorHAnsi"/>
                <w:sz w:val="22"/>
                <w:szCs w:val="22"/>
              </w:rPr>
              <w:t>9</w:t>
            </w:r>
          </w:p>
        </w:tc>
        <w:tc>
          <w:tcPr>
            <w:tcW w:w="637" w:type="pct"/>
            <w:tcBorders>
              <w:top w:val="outset" w:sz="6" w:space="0" w:color="auto"/>
              <w:left w:val="single" w:sz="4" w:space="0" w:color="auto"/>
              <w:bottom w:val="outset" w:sz="6" w:space="0" w:color="auto"/>
              <w:right w:val="outset" w:sz="6" w:space="0" w:color="auto"/>
            </w:tcBorders>
            <w:vAlign w:val="center"/>
          </w:tcPr>
          <w:p w14:paraId="21703986" w14:textId="77777777" w:rsidR="00AE715F" w:rsidRPr="00DC7B57" w:rsidRDefault="00AE715F" w:rsidP="00AE715F">
            <w:pPr>
              <w:jc w:val="center"/>
              <w:rPr>
                <w:rFonts w:asciiTheme="minorHAnsi" w:hAnsiTheme="minorHAnsi"/>
                <w:sz w:val="22"/>
                <w:szCs w:val="22"/>
              </w:rPr>
            </w:pPr>
          </w:p>
        </w:tc>
      </w:tr>
      <w:tr w:rsidR="00AE715F" w:rsidRPr="00DC7B57" w14:paraId="6D834AE9" w14:textId="77777777" w:rsidTr="00D32596">
        <w:tc>
          <w:tcPr>
            <w:tcW w:w="233" w:type="pct"/>
            <w:tcBorders>
              <w:top w:val="outset" w:sz="6" w:space="0" w:color="auto"/>
              <w:left w:val="outset" w:sz="6" w:space="0" w:color="auto"/>
              <w:bottom w:val="outset" w:sz="6" w:space="0" w:color="auto"/>
              <w:right w:val="single" w:sz="4" w:space="0" w:color="auto"/>
            </w:tcBorders>
            <w:vAlign w:val="center"/>
          </w:tcPr>
          <w:p w14:paraId="79AE8D3B" w14:textId="77777777" w:rsidR="00AE715F" w:rsidRDefault="00AE715F" w:rsidP="00AE715F">
            <w:pPr>
              <w:jc w:val="center"/>
              <w:rPr>
                <w:rFonts w:asciiTheme="minorHAnsi" w:hAnsiTheme="minorHAnsi"/>
                <w:sz w:val="22"/>
                <w:szCs w:val="22"/>
              </w:rPr>
            </w:pPr>
            <w:r>
              <w:rPr>
                <w:rFonts w:asciiTheme="minorHAnsi" w:hAnsiTheme="minorHAnsi"/>
                <w:sz w:val="22"/>
                <w:szCs w:val="22"/>
              </w:rPr>
              <w:t>11.</w:t>
            </w:r>
          </w:p>
        </w:tc>
        <w:tc>
          <w:tcPr>
            <w:tcW w:w="1650" w:type="pct"/>
            <w:tcBorders>
              <w:top w:val="single" w:sz="4" w:space="0" w:color="auto"/>
              <w:left w:val="single" w:sz="4" w:space="0" w:color="auto"/>
              <w:bottom w:val="single" w:sz="4" w:space="0" w:color="auto"/>
            </w:tcBorders>
          </w:tcPr>
          <w:p w14:paraId="386CFC1B" w14:textId="77777777" w:rsidR="00AE715F" w:rsidRPr="009D6753" w:rsidRDefault="00AE715F" w:rsidP="00614D4B">
            <w:pPr>
              <w:ind w:left="25" w:right="125"/>
              <w:rPr>
                <w:rFonts w:asciiTheme="minorHAnsi" w:hAnsiTheme="minorHAnsi" w:cstheme="minorHAnsi"/>
                <w:sz w:val="22"/>
                <w:szCs w:val="22"/>
              </w:rPr>
            </w:pPr>
            <w:r w:rsidRPr="009D6753">
              <w:rPr>
                <w:rFonts w:asciiTheme="minorHAnsi" w:hAnsiTheme="minorHAnsi" w:cstheme="minorHAnsi"/>
                <w:sz w:val="22"/>
                <w:szCs w:val="22"/>
              </w:rPr>
              <w:t>Elektros tinklo parametrų matavimo priemonės - srovės transformatorius Nr.6</w:t>
            </w:r>
          </w:p>
        </w:tc>
        <w:tc>
          <w:tcPr>
            <w:tcW w:w="1226" w:type="pct"/>
            <w:tcBorders>
              <w:top w:val="nil"/>
              <w:left w:val="single" w:sz="4" w:space="0" w:color="auto"/>
              <w:bottom w:val="single" w:sz="4" w:space="0" w:color="auto"/>
              <w:right w:val="outset" w:sz="6" w:space="0" w:color="auto"/>
            </w:tcBorders>
            <w:vAlign w:val="center"/>
          </w:tcPr>
          <w:p w14:paraId="48107266" w14:textId="77777777" w:rsidR="00AE715F" w:rsidRPr="00DC7B57" w:rsidRDefault="00AE715F" w:rsidP="00AE715F">
            <w:pPr>
              <w:rPr>
                <w:rFonts w:asciiTheme="minorHAnsi" w:hAnsiTheme="minorHAnsi"/>
                <w:sz w:val="22"/>
                <w:szCs w:val="22"/>
              </w:rPr>
            </w:pPr>
          </w:p>
        </w:tc>
        <w:tc>
          <w:tcPr>
            <w:tcW w:w="637" w:type="pct"/>
            <w:tcBorders>
              <w:top w:val="outset" w:sz="6" w:space="0" w:color="auto"/>
              <w:left w:val="outset" w:sz="6" w:space="0" w:color="auto"/>
              <w:bottom w:val="outset" w:sz="6" w:space="0" w:color="auto"/>
              <w:right w:val="single" w:sz="4" w:space="0" w:color="auto"/>
            </w:tcBorders>
            <w:vAlign w:val="center"/>
          </w:tcPr>
          <w:p w14:paraId="3A017DAF" w14:textId="77777777" w:rsidR="00AE715F" w:rsidRPr="00DC7B57" w:rsidRDefault="00AE715F" w:rsidP="00AE715F">
            <w:pPr>
              <w:jc w:val="center"/>
              <w:rPr>
                <w:rFonts w:asciiTheme="minorHAnsi" w:hAnsiTheme="minorHAnsi"/>
                <w:sz w:val="22"/>
                <w:szCs w:val="22"/>
              </w:rPr>
            </w:pPr>
          </w:p>
        </w:tc>
        <w:tc>
          <w:tcPr>
            <w:tcW w:w="617" w:type="pct"/>
            <w:tcBorders>
              <w:top w:val="single" w:sz="4" w:space="0" w:color="auto"/>
              <w:left w:val="single" w:sz="4" w:space="0" w:color="auto"/>
              <w:bottom w:val="single" w:sz="4" w:space="0" w:color="auto"/>
              <w:right w:val="single" w:sz="4" w:space="0" w:color="auto"/>
            </w:tcBorders>
            <w:vAlign w:val="center"/>
          </w:tcPr>
          <w:p w14:paraId="663F791D" w14:textId="77777777" w:rsidR="00AE715F" w:rsidRPr="009D6753" w:rsidRDefault="00AE715F" w:rsidP="00AE715F">
            <w:pPr>
              <w:jc w:val="center"/>
              <w:rPr>
                <w:rFonts w:asciiTheme="minorHAnsi" w:hAnsiTheme="minorHAnsi" w:cstheme="minorHAnsi"/>
                <w:sz w:val="22"/>
                <w:szCs w:val="22"/>
              </w:rPr>
            </w:pPr>
            <w:r w:rsidRPr="009D6753">
              <w:rPr>
                <w:rFonts w:asciiTheme="minorHAnsi" w:hAnsiTheme="minorHAnsi" w:cstheme="minorHAnsi"/>
                <w:sz w:val="22"/>
                <w:szCs w:val="22"/>
              </w:rPr>
              <w:t>9</w:t>
            </w:r>
          </w:p>
        </w:tc>
        <w:tc>
          <w:tcPr>
            <w:tcW w:w="637" w:type="pct"/>
            <w:tcBorders>
              <w:top w:val="outset" w:sz="6" w:space="0" w:color="auto"/>
              <w:left w:val="single" w:sz="4" w:space="0" w:color="auto"/>
              <w:bottom w:val="outset" w:sz="6" w:space="0" w:color="auto"/>
              <w:right w:val="outset" w:sz="6" w:space="0" w:color="auto"/>
            </w:tcBorders>
            <w:vAlign w:val="center"/>
          </w:tcPr>
          <w:p w14:paraId="2C1645DF" w14:textId="77777777" w:rsidR="00AE715F" w:rsidRPr="00DC7B57" w:rsidRDefault="00AE715F" w:rsidP="00AE715F">
            <w:pPr>
              <w:jc w:val="center"/>
              <w:rPr>
                <w:rFonts w:asciiTheme="minorHAnsi" w:hAnsiTheme="minorHAnsi"/>
                <w:sz w:val="22"/>
                <w:szCs w:val="22"/>
              </w:rPr>
            </w:pPr>
          </w:p>
        </w:tc>
      </w:tr>
      <w:tr w:rsidR="00AE715F" w:rsidRPr="00DC7B57" w14:paraId="6543DF83" w14:textId="77777777" w:rsidTr="00D32596">
        <w:tc>
          <w:tcPr>
            <w:tcW w:w="233" w:type="pct"/>
            <w:tcBorders>
              <w:top w:val="outset" w:sz="6" w:space="0" w:color="auto"/>
              <w:left w:val="outset" w:sz="6" w:space="0" w:color="auto"/>
              <w:bottom w:val="outset" w:sz="6" w:space="0" w:color="auto"/>
              <w:right w:val="single" w:sz="4" w:space="0" w:color="auto"/>
            </w:tcBorders>
            <w:vAlign w:val="center"/>
          </w:tcPr>
          <w:p w14:paraId="60DDB0BF" w14:textId="77777777" w:rsidR="00AE715F" w:rsidRDefault="00AE715F" w:rsidP="00AE715F">
            <w:pPr>
              <w:jc w:val="center"/>
              <w:rPr>
                <w:rFonts w:asciiTheme="minorHAnsi" w:hAnsiTheme="minorHAnsi"/>
                <w:sz w:val="22"/>
                <w:szCs w:val="22"/>
              </w:rPr>
            </w:pPr>
            <w:r>
              <w:rPr>
                <w:rFonts w:asciiTheme="minorHAnsi" w:hAnsiTheme="minorHAnsi"/>
                <w:sz w:val="22"/>
                <w:szCs w:val="22"/>
              </w:rPr>
              <w:t>12.</w:t>
            </w:r>
          </w:p>
        </w:tc>
        <w:tc>
          <w:tcPr>
            <w:tcW w:w="1650" w:type="pct"/>
            <w:tcBorders>
              <w:top w:val="single" w:sz="4" w:space="0" w:color="auto"/>
              <w:left w:val="single" w:sz="4" w:space="0" w:color="auto"/>
              <w:bottom w:val="single" w:sz="4" w:space="0" w:color="auto"/>
            </w:tcBorders>
          </w:tcPr>
          <w:p w14:paraId="33D28301" w14:textId="77777777" w:rsidR="00AE715F" w:rsidRPr="009D6753" w:rsidRDefault="00AE715F" w:rsidP="00614D4B">
            <w:pPr>
              <w:ind w:right="125"/>
              <w:rPr>
                <w:rFonts w:asciiTheme="minorHAnsi" w:hAnsiTheme="minorHAnsi" w:cstheme="minorHAnsi"/>
                <w:sz w:val="22"/>
                <w:szCs w:val="22"/>
              </w:rPr>
            </w:pPr>
            <w:r w:rsidRPr="009D6753">
              <w:rPr>
                <w:rFonts w:asciiTheme="minorHAnsi" w:hAnsiTheme="minorHAnsi" w:cstheme="minorHAnsi"/>
                <w:sz w:val="22"/>
                <w:szCs w:val="22"/>
              </w:rPr>
              <w:t>Elektros tinklo parametrų matavimo priemonės - srovės transformatorius Nr.7</w:t>
            </w:r>
          </w:p>
        </w:tc>
        <w:tc>
          <w:tcPr>
            <w:tcW w:w="1226" w:type="pct"/>
            <w:tcBorders>
              <w:top w:val="nil"/>
              <w:left w:val="single" w:sz="4" w:space="0" w:color="auto"/>
              <w:bottom w:val="single" w:sz="4" w:space="0" w:color="auto"/>
              <w:right w:val="outset" w:sz="6" w:space="0" w:color="auto"/>
            </w:tcBorders>
            <w:vAlign w:val="center"/>
          </w:tcPr>
          <w:p w14:paraId="2DF87B41" w14:textId="77777777" w:rsidR="00AE715F" w:rsidRPr="00DC7B57" w:rsidRDefault="00AE715F" w:rsidP="00AE715F">
            <w:pPr>
              <w:rPr>
                <w:rFonts w:asciiTheme="minorHAnsi" w:hAnsiTheme="minorHAnsi"/>
                <w:sz w:val="22"/>
                <w:szCs w:val="22"/>
              </w:rPr>
            </w:pPr>
          </w:p>
        </w:tc>
        <w:tc>
          <w:tcPr>
            <w:tcW w:w="637" w:type="pct"/>
            <w:tcBorders>
              <w:top w:val="outset" w:sz="6" w:space="0" w:color="auto"/>
              <w:left w:val="outset" w:sz="6" w:space="0" w:color="auto"/>
              <w:bottom w:val="outset" w:sz="6" w:space="0" w:color="auto"/>
              <w:right w:val="single" w:sz="4" w:space="0" w:color="auto"/>
            </w:tcBorders>
            <w:vAlign w:val="center"/>
          </w:tcPr>
          <w:p w14:paraId="309D47CD" w14:textId="77777777" w:rsidR="00AE715F" w:rsidRPr="00DC7B57" w:rsidRDefault="00AE715F" w:rsidP="00AE715F">
            <w:pPr>
              <w:jc w:val="center"/>
              <w:rPr>
                <w:rFonts w:asciiTheme="minorHAnsi" w:hAnsiTheme="minorHAnsi"/>
                <w:sz w:val="22"/>
                <w:szCs w:val="22"/>
              </w:rPr>
            </w:pPr>
          </w:p>
        </w:tc>
        <w:tc>
          <w:tcPr>
            <w:tcW w:w="617" w:type="pct"/>
            <w:tcBorders>
              <w:top w:val="single" w:sz="4" w:space="0" w:color="auto"/>
              <w:left w:val="single" w:sz="4" w:space="0" w:color="auto"/>
              <w:bottom w:val="single" w:sz="4" w:space="0" w:color="auto"/>
              <w:right w:val="single" w:sz="4" w:space="0" w:color="auto"/>
            </w:tcBorders>
            <w:vAlign w:val="center"/>
          </w:tcPr>
          <w:p w14:paraId="1CD85F7D" w14:textId="77777777" w:rsidR="00AE715F" w:rsidRPr="009D6753" w:rsidRDefault="00AE715F" w:rsidP="00AE715F">
            <w:pPr>
              <w:jc w:val="center"/>
              <w:rPr>
                <w:rFonts w:asciiTheme="minorHAnsi" w:hAnsiTheme="minorHAnsi" w:cstheme="minorHAnsi"/>
                <w:sz w:val="22"/>
                <w:szCs w:val="22"/>
              </w:rPr>
            </w:pPr>
            <w:r w:rsidRPr="009D6753">
              <w:rPr>
                <w:rFonts w:asciiTheme="minorHAnsi" w:hAnsiTheme="minorHAnsi" w:cstheme="minorHAnsi"/>
                <w:sz w:val="22"/>
                <w:szCs w:val="22"/>
              </w:rPr>
              <w:t>15</w:t>
            </w:r>
          </w:p>
        </w:tc>
        <w:tc>
          <w:tcPr>
            <w:tcW w:w="637" w:type="pct"/>
            <w:tcBorders>
              <w:top w:val="outset" w:sz="6" w:space="0" w:color="auto"/>
              <w:left w:val="single" w:sz="4" w:space="0" w:color="auto"/>
              <w:bottom w:val="outset" w:sz="6" w:space="0" w:color="auto"/>
              <w:right w:val="outset" w:sz="6" w:space="0" w:color="auto"/>
            </w:tcBorders>
            <w:vAlign w:val="center"/>
          </w:tcPr>
          <w:p w14:paraId="33D3F3FC" w14:textId="77777777" w:rsidR="00AE715F" w:rsidRPr="00DC7B57" w:rsidRDefault="00AE715F" w:rsidP="00AE715F">
            <w:pPr>
              <w:jc w:val="center"/>
              <w:rPr>
                <w:rFonts w:asciiTheme="minorHAnsi" w:hAnsiTheme="minorHAnsi"/>
                <w:sz w:val="22"/>
                <w:szCs w:val="22"/>
              </w:rPr>
            </w:pPr>
          </w:p>
        </w:tc>
      </w:tr>
      <w:tr w:rsidR="00AE715F" w:rsidRPr="00DC7B57" w14:paraId="19846E79" w14:textId="77777777" w:rsidTr="00D32596">
        <w:tc>
          <w:tcPr>
            <w:tcW w:w="233" w:type="pct"/>
            <w:tcBorders>
              <w:top w:val="outset" w:sz="6" w:space="0" w:color="auto"/>
              <w:left w:val="outset" w:sz="6" w:space="0" w:color="auto"/>
              <w:bottom w:val="outset" w:sz="6" w:space="0" w:color="auto"/>
              <w:right w:val="single" w:sz="4" w:space="0" w:color="auto"/>
            </w:tcBorders>
            <w:vAlign w:val="center"/>
          </w:tcPr>
          <w:p w14:paraId="77E2A40A" w14:textId="77777777" w:rsidR="00AE715F" w:rsidRDefault="00AE715F" w:rsidP="00AE715F">
            <w:pPr>
              <w:jc w:val="center"/>
              <w:rPr>
                <w:rFonts w:asciiTheme="minorHAnsi" w:hAnsiTheme="minorHAnsi"/>
                <w:sz w:val="22"/>
                <w:szCs w:val="22"/>
              </w:rPr>
            </w:pPr>
            <w:r>
              <w:rPr>
                <w:rFonts w:asciiTheme="minorHAnsi" w:hAnsiTheme="minorHAnsi"/>
                <w:sz w:val="22"/>
                <w:szCs w:val="22"/>
              </w:rPr>
              <w:t>13.</w:t>
            </w:r>
          </w:p>
        </w:tc>
        <w:tc>
          <w:tcPr>
            <w:tcW w:w="1650" w:type="pct"/>
            <w:tcBorders>
              <w:top w:val="single" w:sz="4" w:space="0" w:color="auto"/>
              <w:left w:val="single" w:sz="4" w:space="0" w:color="auto"/>
              <w:bottom w:val="single" w:sz="4" w:space="0" w:color="auto"/>
            </w:tcBorders>
          </w:tcPr>
          <w:p w14:paraId="4CBC12B6" w14:textId="77777777" w:rsidR="00AE715F" w:rsidRPr="009D6753" w:rsidRDefault="00AE715F" w:rsidP="00614D4B">
            <w:pPr>
              <w:ind w:right="125"/>
              <w:rPr>
                <w:rFonts w:asciiTheme="minorHAnsi" w:hAnsiTheme="minorHAnsi" w:cstheme="minorHAnsi"/>
                <w:sz w:val="22"/>
                <w:szCs w:val="22"/>
              </w:rPr>
            </w:pPr>
            <w:r w:rsidRPr="009D6753">
              <w:rPr>
                <w:rFonts w:asciiTheme="minorHAnsi" w:hAnsiTheme="minorHAnsi" w:cstheme="minorHAnsi"/>
                <w:sz w:val="22"/>
                <w:szCs w:val="22"/>
              </w:rPr>
              <w:t>Elektros tinklo parametrų matavimo priemonės - srovės transformatorius Nr.8</w:t>
            </w:r>
          </w:p>
        </w:tc>
        <w:tc>
          <w:tcPr>
            <w:tcW w:w="1226" w:type="pct"/>
            <w:tcBorders>
              <w:top w:val="nil"/>
              <w:left w:val="single" w:sz="4" w:space="0" w:color="auto"/>
              <w:bottom w:val="single" w:sz="4" w:space="0" w:color="auto"/>
              <w:right w:val="outset" w:sz="6" w:space="0" w:color="auto"/>
            </w:tcBorders>
            <w:vAlign w:val="center"/>
          </w:tcPr>
          <w:p w14:paraId="6626AC5A" w14:textId="77777777" w:rsidR="00AE715F" w:rsidRPr="00DC7B57" w:rsidRDefault="00AE715F" w:rsidP="00AE715F">
            <w:pPr>
              <w:rPr>
                <w:rFonts w:asciiTheme="minorHAnsi" w:hAnsiTheme="minorHAnsi"/>
                <w:sz w:val="22"/>
                <w:szCs w:val="22"/>
              </w:rPr>
            </w:pPr>
          </w:p>
        </w:tc>
        <w:tc>
          <w:tcPr>
            <w:tcW w:w="637" w:type="pct"/>
            <w:tcBorders>
              <w:top w:val="outset" w:sz="6" w:space="0" w:color="auto"/>
              <w:left w:val="outset" w:sz="6" w:space="0" w:color="auto"/>
              <w:bottom w:val="outset" w:sz="6" w:space="0" w:color="auto"/>
              <w:right w:val="single" w:sz="4" w:space="0" w:color="auto"/>
            </w:tcBorders>
            <w:vAlign w:val="center"/>
          </w:tcPr>
          <w:p w14:paraId="74AEE989" w14:textId="77777777" w:rsidR="00AE715F" w:rsidRPr="00DC7B57" w:rsidRDefault="00AE715F" w:rsidP="00AE715F">
            <w:pPr>
              <w:jc w:val="center"/>
              <w:rPr>
                <w:rFonts w:asciiTheme="minorHAnsi" w:hAnsiTheme="minorHAnsi"/>
                <w:sz w:val="22"/>
                <w:szCs w:val="22"/>
              </w:rPr>
            </w:pPr>
          </w:p>
        </w:tc>
        <w:tc>
          <w:tcPr>
            <w:tcW w:w="617" w:type="pct"/>
            <w:tcBorders>
              <w:top w:val="single" w:sz="4" w:space="0" w:color="auto"/>
              <w:left w:val="single" w:sz="4" w:space="0" w:color="auto"/>
              <w:bottom w:val="single" w:sz="4" w:space="0" w:color="auto"/>
              <w:right w:val="single" w:sz="4" w:space="0" w:color="auto"/>
            </w:tcBorders>
            <w:vAlign w:val="center"/>
          </w:tcPr>
          <w:p w14:paraId="75421BBC" w14:textId="77777777" w:rsidR="00AE715F" w:rsidRPr="009D6753" w:rsidRDefault="00AE715F" w:rsidP="00AE715F">
            <w:pPr>
              <w:jc w:val="center"/>
              <w:rPr>
                <w:rFonts w:asciiTheme="minorHAnsi" w:hAnsiTheme="minorHAnsi" w:cstheme="minorHAnsi"/>
                <w:sz w:val="22"/>
                <w:szCs w:val="22"/>
              </w:rPr>
            </w:pPr>
            <w:r w:rsidRPr="009D6753">
              <w:rPr>
                <w:rFonts w:asciiTheme="minorHAnsi" w:hAnsiTheme="minorHAnsi" w:cstheme="minorHAnsi"/>
                <w:sz w:val="22"/>
                <w:szCs w:val="22"/>
              </w:rPr>
              <w:t>15</w:t>
            </w:r>
          </w:p>
        </w:tc>
        <w:tc>
          <w:tcPr>
            <w:tcW w:w="637" w:type="pct"/>
            <w:tcBorders>
              <w:top w:val="outset" w:sz="6" w:space="0" w:color="auto"/>
              <w:left w:val="single" w:sz="4" w:space="0" w:color="auto"/>
              <w:bottom w:val="outset" w:sz="6" w:space="0" w:color="auto"/>
              <w:right w:val="outset" w:sz="6" w:space="0" w:color="auto"/>
            </w:tcBorders>
            <w:vAlign w:val="center"/>
          </w:tcPr>
          <w:p w14:paraId="042EFBF4" w14:textId="77777777" w:rsidR="00AE715F" w:rsidRPr="00DC7B57" w:rsidRDefault="00AE715F" w:rsidP="00AE715F">
            <w:pPr>
              <w:jc w:val="center"/>
              <w:rPr>
                <w:rFonts w:asciiTheme="minorHAnsi" w:hAnsiTheme="minorHAnsi"/>
                <w:sz w:val="22"/>
                <w:szCs w:val="22"/>
              </w:rPr>
            </w:pPr>
          </w:p>
        </w:tc>
      </w:tr>
      <w:tr w:rsidR="00AE715F" w:rsidRPr="00DC7B57" w14:paraId="0720A00B" w14:textId="77777777" w:rsidTr="00D32596">
        <w:tc>
          <w:tcPr>
            <w:tcW w:w="233" w:type="pct"/>
            <w:tcBorders>
              <w:top w:val="outset" w:sz="6" w:space="0" w:color="auto"/>
              <w:left w:val="outset" w:sz="6" w:space="0" w:color="auto"/>
              <w:bottom w:val="outset" w:sz="6" w:space="0" w:color="auto"/>
              <w:right w:val="single" w:sz="4" w:space="0" w:color="auto"/>
            </w:tcBorders>
            <w:vAlign w:val="center"/>
          </w:tcPr>
          <w:p w14:paraId="088EDF98" w14:textId="77777777" w:rsidR="00AE715F" w:rsidRDefault="00AE715F" w:rsidP="00AE715F">
            <w:pPr>
              <w:jc w:val="center"/>
              <w:rPr>
                <w:rFonts w:asciiTheme="minorHAnsi" w:hAnsiTheme="minorHAnsi"/>
                <w:sz w:val="22"/>
                <w:szCs w:val="22"/>
              </w:rPr>
            </w:pPr>
            <w:r>
              <w:rPr>
                <w:rFonts w:asciiTheme="minorHAnsi" w:hAnsiTheme="minorHAnsi"/>
                <w:sz w:val="22"/>
                <w:szCs w:val="22"/>
              </w:rPr>
              <w:t>14.</w:t>
            </w:r>
          </w:p>
        </w:tc>
        <w:tc>
          <w:tcPr>
            <w:tcW w:w="1650" w:type="pct"/>
            <w:tcBorders>
              <w:top w:val="single" w:sz="4" w:space="0" w:color="auto"/>
              <w:left w:val="single" w:sz="4" w:space="0" w:color="auto"/>
              <w:bottom w:val="single" w:sz="4" w:space="0" w:color="auto"/>
            </w:tcBorders>
          </w:tcPr>
          <w:p w14:paraId="6C247034" w14:textId="77777777" w:rsidR="00AE715F" w:rsidRPr="009D6753" w:rsidRDefault="00AE715F" w:rsidP="00614D4B">
            <w:pPr>
              <w:ind w:right="125"/>
              <w:rPr>
                <w:rFonts w:asciiTheme="minorHAnsi" w:hAnsiTheme="minorHAnsi" w:cstheme="minorHAnsi"/>
                <w:sz w:val="22"/>
                <w:szCs w:val="22"/>
              </w:rPr>
            </w:pPr>
            <w:r w:rsidRPr="009D6753">
              <w:rPr>
                <w:rFonts w:asciiTheme="minorHAnsi" w:hAnsiTheme="minorHAnsi" w:cstheme="minorHAnsi"/>
                <w:sz w:val="22"/>
                <w:szCs w:val="22"/>
              </w:rPr>
              <w:t>Elektros tinklo parametrų matavimo priemonės - skirtuminės srovės transformatorius Nr.1</w:t>
            </w:r>
          </w:p>
        </w:tc>
        <w:tc>
          <w:tcPr>
            <w:tcW w:w="1226" w:type="pct"/>
            <w:tcBorders>
              <w:top w:val="nil"/>
              <w:left w:val="single" w:sz="4" w:space="0" w:color="auto"/>
              <w:bottom w:val="single" w:sz="4" w:space="0" w:color="auto"/>
              <w:right w:val="outset" w:sz="6" w:space="0" w:color="auto"/>
            </w:tcBorders>
            <w:vAlign w:val="center"/>
          </w:tcPr>
          <w:p w14:paraId="4CF17E9D" w14:textId="77777777" w:rsidR="00AE715F" w:rsidRPr="00DC7B57" w:rsidRDefault="00AE715F" w:rsidP="00AE715F">
            <w:pPr>
              <w:rPr>
                <w:rFonts w:asciiTheme="minorHAnsi" w:hAnsiTheme="minorHAnsi"/>
                <w:sz w:val="22"/>
                <w:szCs w:val="22"/>
              </w:rPr>
            </w:pPr>
          </w:p>
        </w:tc>
        <w:tc>
          <w:tcPr>
            <w:tcW w:w="637" w:type="pct"/>
            <w:tcBorders>
              <w:top w:val="outset" w:sz="6" w:space="0" w:color="auto"/>
              <w:left w:val="outset" w:sz="6" w:space="0" w:color="auto"/>
              <w:bottom w:val="outset" w:sz="6" w:space="0" w:color="auto"/>
              <w:right w:val="single" w:sz="4" w:space="0" w:color="auto"/>
            </w:tcBorders>
            <w:vAlign w:val="center"/>
          </w:tcPr>
          <w:p w14:paraId="67933376" w14:textId="77777777" w:rsidR="00AE715F" w:rsidRPr="00DC7B57" w:rsidRDefault="00AE715F" w:rsidP="00AE715F">
            <w:pPr>
              <w:jc w:val="center"/>
              <w:rPr>
                <w:rFonts w:asciiTheme="minorHAnsi" w:hAnsiTheme="minorHAnsi"/>
                <w:sz w:val="22"/>
                <w:szCs w:val="22"/>
              </w:rPr>
            </w:pPr>
          </w:p>
        </w:tc>
        <w:tc>
          <w:tcPr>
            <w:tcW w:w="617" w:type="pct"/>
            <w:tcBorders>
              <w:top w:val="single" w:sz="4" w:space="0" w:color="auto"/>
              <w:left w:val="single" w:sz="4" w:space="0" w:color="auto"/>
              <w:bottom w:val="single" w:sz="4" w:space="0" w:color="auto"/>
              <w:right w:val="single" w:sz="4" w:space="0" w:color="auto"/>
            </w:tcBorders>
            <w:vAlign w:val="center"/>
          </w:tcPr>
          <w:p w14:paraId="152A1B53" w14:textId="77777777" w:rsidR="00AE715F" w:rsidRPr="009D6753" w:rsidRDefault="00AE715F" w:rsidP="00AE715F">
            <w:pPr>
              <w:jc w:val="center"/>
              <w:rPr>
                <w:rFonts w:asciiTheme="minorHAnsi" w:hAnsiTheme="minorHAnsi" w:cstheme="minorHAnsi"/>
                <w:sz w:val="22"/>
                <w:szCs w:val="22"/>
              </w:rPr>
            </w:pPr>
            <w:r w:rsidRPr="009D6753">
              <w:rPr>
                <w:rFonts w:asciiTheme="minorHAnsi" w:hAnsiTheme="minorHAnsi" w:cstheme="minorHAnsi"/>
                <w:sz w:val="22"/>
                <w:szCs w:val="22"/>
              </w:rPr>
              <w:t>10</w:t>
            </w:r>
          </w:p>
        </w:tc>
        <w:tc>
          <w:tcPr>
            <w:tcW w:w="637" w:type="pct"/>
            <w:tcBorders>
              <w:top w:val="outset" w:sz="6" w:space="0" w:color="auto"/>
              <w:left w:val="single" w:sz="4" w:space="0" w:color="auto"/>
              <w:bottom w:val="outset" w:sz="6" w:space="0" w:color="auto"/>
              <w:right w:val="outset" w:sz="6" w:space="0" w:color="auto"/>
            </w:tcBorders>
            <w:vAlign w:val="center"/>
          </w:tcPr>
          <w:p w14:paraId="0B66F062" w14:textId="77777777" w:rsidR="00AE715F" w:rsidRPr="00DC7B57" w:rsidRDefault="00AE715F" w:rsidP="00AE715F">
            <w:pPr>
              <w:jc w:val="center"/>
              <w:rPr>
                <w:rFonts w:asciiTheme="minorHAnsi" w:hAnsiTheme="minorHAnsi"/>
                <w:sz w:val="22"/>
                <w:szCs w:val="22"/>
              </w:rPr>
            </w:pPr>
          </w:p>
        </w:tc>
      </w:tr>
      <w:tr w:rsidR="00AE715F" w:rsidRPr="00DC7B57" w14:paraId="749745BE" w14:textId="77777777" w:rsidTr="00D32596">
        <w:tc>
          <w:tcPr>
            <w:tcW w:w="233" w:type="pct"/>
            <w:tcBorders>
              <w:top w:val="outset" w:sz="6" w:space="0" w:color="auto"/>
              <w:left w:val="outset" w:sz="6" w:space="0" w:color="auto"/>
              <w:bottom w:val="outset" w:sz="6" w:space="0" w:color="auto"/>
              <w:right w:val="single" w:sz="4" w:space="0" w:color="auto"/>
            </w:tcBorders>
            <w:vAlign w:val="center"/>
          </w:tcPr>
          <w:p w14:paraId="09A88191" w14:textId="77777777" w:rsidR="00AE715F" w:rsidRDefault="00AE715F" w:rsidP="00AE715F">
            <w:pPr>
              <w:jc w:val="center"/>
              <w:rPr>
                <w:rFonts w:asciiTheme="minorHAnsi" w:hAnsiTheme="minorHAnsi"/>
                <w:sz w:val="22"/>
                <w:szCs w:val="22"/>
              </w:rPr>
            </w:pPr>
            <w:r>
              <w:rPr>
                <w:rFonts w:asciiTheme="minorHAnsi" w:hAnsiTheme="minorHAnsi"/>
                <w:sz w:val="22"/>
                <w:szCs w:val="22"/>
              </w:rPr>
              <w:t>15.</w:t>
            </w:r>
          </w:p>
        </w:tc>
        <w:tc>
          <w:tcPr>
            <w:tcW w:w="1650" w:type="pct"/>
            <w:tcBorders>
              <w:top w:val="single" w:sz="4" w:space="0" w:color="auto"/>
              <w:left w:val="single" w:sz="4" w:space="0" w:color="auto"/>
              <w:bottom w:val="single" w:sz="4" w:space="0" w:color="auto"/>
            </w:tcBorders>
          </w:tcPr>
          <w:p w14:paraId="207F5AAA" w14:textId="77777777" w:rsidR="00AE715F" w:rsidRPr="009D6753" w:rsidRDefault="00AE715F" w:rsidP="00614D4B">
            <w:pPr>
              <w:ind w:right="125"/>
              <w:rPr>
                <w:rFonts w:asciiTheme="minorHAnsi" w:hAnsiTheme="minorHAnsi" w:cstheme="minorHAnsi"/>
                <w:sz w:val="22"/>
                <w:szCs w:val="22"/>
              </w:rPr>
            </w:pPr>
            <w:r w:rsidRPr="009D6753">
              <w:rPr>
                <w:rFonts w:asciiTheme="minorHAnsi" w:hAnsiTheme="minorHAnsi" w:cstheme="minorHAnsi"/>
                <w:sz w:val="22"/>
                <w:szCs w:val="22"/>
              </w:rPr>
              <w:t>Elektros tinklo parametrų matavimo priemonės - skirtuminės srovės transformatorius Nr.2</w:t>
            </w:r>
          </w:p>
        </w:tc>
        <w:tc>
          <w:tcPr>
            <w:tcW w:w="1226" w:type="pct"/>
            <w:tcBorders>
              <w:top w:val="nil"/>
              <w:left w:val="single" w:sz="4" w:space="0" w:color="auto"/>
              <w:bottom w:val="single" w:sz="4" w:space="0" w:color="auto"/>
              <w:right w:val="outset" w:sz="6" w:space="0" w:color="auto"/>
            </w:tcBorders>
            <w:vAlign w:val="center"/>
          </w:tcPr>
          <w:p w14:paraId="50C5EE12" w14:textId="77777777" w:rsidR="00AE715F" w:rsidRPr="00DC7B57" w:rsidRDefault="00AE715F" w:rsidP="00AE715F">
            <w:pPr>
              <w:rPr>
                <w:rFonts w:asciiTheme="minorHAnsi" w:hAnsiTheme="minorHAnsi"/>
                <w:sz w:val="22"/>
                <w:szCs w:val="22"/>
              </w:rPr>
            </w:pPr>
          </w:p>
        </w:tc>
        <w:tc>
          <w:tcPr>
            <w:tcW w:w="637" w:type="pct"/>
            <w:tcBorders>
              <w:top w:val="outset" w:sz="6" w:space="0" w:color="auto"/>
              <w:left w:val="outset" w:sz="6" w:space="0" w:color="auto"/>
              <w:bottom w:val="outset" w:sz="6" w:space="0" w:color="auto"/>
              <w:right w:val="single" w:sz="4" w:space="0" w:color="auto"/>
            </w:tcBorders>
            <w:vAlign w:val="center"/>
          </w:tcPr>
          <w:p w14:paraId="544AF8DC" w14:textId="77777777" w:rsidR="00AE715F" w:rsidRPr="00DC7B57" w:rsidRDefault="00AE715F" w:rsidP="00AE715F">
            <w:pPr>
              <w:jc w:val="center"/>
              <w:rPr>
                <w:rFonts w:asciiTheme="minorHAnsi" w:hAnsiTheme="minorHAnsi"/>
                <w:sz w:val="22"/>
                <w:szCs w:val="22"/>
              </w:rPr>
            </w:pPr>
          </w:p>
        </w:tc>
        <w:tc>
          <w:tcPr>
            <w:tcW w:w="617" w:type="pct"/>
            <w:tcBorders>
              <w:top w:val="single" w:sz="4" w:space="0" w:color="auto"/>
              <w:left w:val="single" w:sz="4" w:space="0" w:color="auto"/>
              <w:bottom w:val="single" w:sz="4" w:space="0" w:color="auto"/>
              <w:right w:val="single" w:sz="4" w:space="0" w:color="auto"/>
            </w:tcBorders>
            <w:vAlign w:val="center"/>
          </w:tcPr>
          <w:p w14:paraId="5B3A0555" w14:textId="77777777" w:rsidR="00AE715F" w:rsidRPr="009D6753" w:rsidRDefault="00AE715F" w:rsidP="00AE715F">
            <w:pPr>
              <w:jc w:val="center"/>
              <w:rPr>
                <w:rFonts w:asciiTheme="minorHAnsi" w:hAnsiTheme="minorHAnsi" w:cstheme="minorHAnsi"/>
                <w:sz w:val="22"/>
                <w:szCs w:val="22"/>
              </w:rPr>
            </w:pPr>
            <w:r w:rsidRPr="009D6753">
              <w:rPr>
                <w:rFonts w:asciiTheme="minorHAnsi" w:hAnsiTheme="minorHAnsi" w:cstheme="minorHAnsi"/>
                <w:sz w:val="22"/>
                <w:szCs w:val="22"/>
              </w:rPr>
              <w:t>10</w:t>
            </w:r>
          </w:p>
        </w:tc>
        <w:tc>
          <w:tcPr>
            <w:tcW w:w="637" w:type="pct"/>
            <w:tcBorders>
              <w:top w:val="outset" w:sz="6" w:space="0" w:color="auto"/>
              <w:left w:val="single" w:sz="4" w:space="0" w:color="auto"/>
              <w:bottom w:val="outset" w:sz="6" w:space="0" w:color="auto"/>
              <w:right w:val="outset" w:sz="6" w:space="0" w:color="auto"/>
            </w:tcBorders>
            <w:vAlign w:val="center"/>
          </w:tcPr>
          <w:p w14:paraId="5BEB7FEB" w14:textId="77777777" w:rsidR="00AE715F" w:rsidRPr="00DC7B57" w:rsidRDefault="00AE715F" w:rsidP="00AE715F">
            <w:pPr>
              <w:jc w:val="center"/>
              <w:rPr>
                <w:rFonts w:asciiTheme="minorHAnsi" w:hAnsiTheme="minorHAnsi"/>
                <w:sz w:val="22"/>
                <w:szCs w:val="22"/>
              </w:rPr>
            </w:pPr>
          </w:p>
        </w:tc>
      </w:tr>
      <w:tr w:rsidR="00B97F44" w:rsidRPr="00DC7B57" w14:paraId="522EC01A" w14:textId="77777777" w:rsidTr="00D32596">
        <w:tc>
          <w:tcPr>
            <w:tcW w:w="4363" w:type="pct"/>
            <w:gridSpan w:val="5"/>
            <w:tcBorders>
              <w:top w:val="outset" w:sz="6" w:space="0" w:color="auto"/>
              <w:left w:val="outset" w:sz="6" w:space="0" w:color="auto"/>
              <w:bottom w:val="outset" w:sz="6" w:space="0" w:color="auto"/>
              <w:right w:val="outset" w:sz="6" w:space="0" w:color="auto"/>
            </w:tcBorders>
            <w:vAlign w:val="center"/>
            <w:hideMark/>
          </w:tcPr>
          <w:p w14:paraId="6A5B6F06" w14:textId="77777777" w:rsidR="00B97F44" w:rsidRPr="00100A46" w:rsidRDefault="00B97F44" w:rsidP="00A21052">
            <w:pPr>
              <w:jc w:val="center"/>
              <w:rPr>
                <w:rFonts w:asciiTheme="minorHAnsi" w:hAnsiTheme="minorHAnsi"/>
                <w:sz w:val="22"/>
                <w:szCs w:val="22"/>
                <w:lang w:val="en-US"/>
              </w:rPr>
            </w:pPr>
            <w:r w:rsidRPr="003146F2">
              <w:rPr>
                <w:rStyle w:val="Strong"/>
                <w:rFonts w:asciiTheme="minorHAnsi" w:hAnsiTheme="minorHAnsi"/>
                <w:sz w:val="22"/>
                <w:szCs w:val="22"/>
              </w:rPr>
              <w:t xml:space="preserve">                                                                                             </w:t>
            </w:r>
            <w:r w:rsidR="00FB7802">
              <w:rPr>
                <w:rStyle w:val="Strong"/>
                <w:rFonts w:asciiTheme="minorHAnsi" w:hAnsiTheme="minorHAnsi"/>
                <w:sz w:val="22"/>
                <w:szCs w:val="22"/>
              </w:rPr>
              <w:t xml:space="preserve">          </w:t>
            </w:r>
            <w:r w:rsidRPr="003146F2">
              <w:rPr>
                <w:rStyle w:val="Strong"/>
                <w:rFonts w:asciiTheme="minorHAnsi" w:hAnsiTheme="minorHAnsi"/>
                <w:sz w:val="22"/>
                <w:szCs w:val="22"/>
              </w:rPr>
              <w:t>Pasiūlymo kaina</w:t>
            </w:r>
            <w:r w:rsidR="00100A46">
              <w:rPr>
                <w:rStyle w:val="Strong"/>
                <w:rFonts w:asciiTheme="minorHAnsi" w:hAnsiTheme="minorHAnsi"/>
                <w:sz w:val="22"/>
                <w:szCs w:val="22"/>
              </w:rPr>
              <w:t>,</w:t>
            </w:r>
            <w:r w:rsidRPr="003146F2">
              <w:rPr>
                <w:rStyle w:val="Strong"/>
                <w:rFonts w:asciiTheme="minorHAnsi" w:hAnsiTheme="minorHAnsi"/>
                <w:sz w:val="22"/>
                <w:szCs w:val="22"/>
              </w:rPr>
              <w:t xml:space="preserve"> EUR be PVM</w:t>
            </w:r>
            <w:r w:rsidR="00100A46">
              <w:rPr>
                <w:rStyle w:val="Strong"/>
                <w:rFonts w:asciiTheme="minorHAnsi" w:hAnsiTheme="minorHAnsi"/>
                <w:sz w:val="22"/>
                <w:szCs w:val="22"/>
                <w:vertAlign w:val="superscript"/>
                <w:lang w:val="en-US"/>
              </w:rPr>
              <w:t>3</w:t>
            </w:r>
          </w:p>
        </w:tc>
        <w:tc>
          <w:tcPr>
            <w:tcW w:w="637" w:type="pct"/>
            <w:tcBorders>
              <w:top w:val="outset" w:sz="6" w:space="0" w:color="auto"/>
              <w:left w:val="outset" w:sz="6" w:space="0" w:color="auto"/>
              <w:bottom w:val="outset" w:sz="6" w:space="0" w:color="auto"/>
              <w:right w:val="outset" w:sz="6" w:space="0" w:color="auto"/>
            </w:tcBorders>
            <w:vAlign w:val="center"/>
            <w:hideMark/>
          </w:tcPr>
          <w:p w14:paraId="50BF33B0" w14:textId="77777777" w:rsidR="00B97F44" w:rsidRPr="00DC7B57" w:rsidRDefault="00B97F44" w:rsidP="00A21052">
            <w:pPr>
              <w:jc w:val="center"/>
              <w:rPr>
                <w:rFonts w:asciiTheme="minorHAnsi" w:hAnsiTheme="minorHAnsi"/>
                <w:sz w:val="22"/>
                <w:szCs w:val="22"/>
              </w:rPr>
            </w:pPr>
            <w:r w:rsidRPr="00DC7B57">
              <w:rPr>
                <w:rFonts w:asciiTheme="minorHAnsi" w:hAnsiTheme="minorHAnsi"/>
                <w:sz w:val="22"/>
                <w:szCs w:val="22"/>
              </w:rPr>
              <w:t> </w:t>
            </w:r>
          </w:p>
        </w:tc>
      </w:tr>
      <w:tr w:rsidR="00B97F44" w:rsidRPr="00DC7B57" w14:paraId="1208A5AA" w14:textId="77777777" w:rsidTr="00D32596">
        <w:tc>
          <w:tcPr>
            <w:tcW w:w="4363" w:type="pct"/>
            <w:gridSpan w:val="5"/>
            <w:tcBorders>
              <w:top w:val="outset" w:sz="6" w:space="0" w:color="auto"/>
              <w:left w:val="outset" w:sz="6" w:space="0" w:color="auto"/>
              <w:bottom w:val="outset" w:sz="6" w:space="0" w:color="auto"/>
              <w:right w:val="outset" w:sz="6" w:space="0" w:color="auto"/>
            </w:tcBorders>
            <w:vAlign w:val="center"/>
            <w:hideMark/>
          </w:tcPr>
          <w:p w14:paraId="668C8520" w14:textId="77777777" w:rsidR="00B97F44" w:rsidRPr="003146F2" w:rsidRDefault="00B97F44" w:rsidP="00A21052">
            <w:pPr>
              <w:jc w:val="center"/>
              <w:rPr>
                <w:rFonts w:asciiTheme="minorHAnsi" w:hAnsiTheme="minorHAnsi"/>
                <w:sz w:val="22"/>
                <w:szCs w:val="22"/>
              </w:rPr>
            </w:pPr>
            <w:r w:rsidRPr="003146F2">
              <w:rPr>
                <w:rStyle w:val="Strong"/>
                <w:rFonts w:asciiTheme="minorHAnsi" w:hAnsiTheme="minorHAnsi"/>
                <w:sz w:val="22"/>
                <w:szCs w:val="22"/>
              </w:rPr>
              <w:t xml:space="preserve">                                                                                                                          </w:t>
            </w:r>
            <w:r w:rsidR="00FB7802">
              <w:rPr>
                <w:rStyle w:val="Strong"/>
                <w:rFonts w:asciiTheme="minorHAnsi" w:hAnsiTheme="minorHAnsi"/>
                <w:sz w:val="22"/>
                <w:szCs w:val="22"/>
              </w:rPr>
              <w:t xml:space="preserve">           </w:t>
            </w:r>
            <w:r w:rsidRPr="003146F2">
              <w:rPr>
                <w:rStyle w:val="Strong"/>
                <w:rFonts w:asciiTheme="minorHAnsi" w:hAnsiTheme="minorHAnsi"/>
                <w:sz w:val="22"/>
                <w:szCs w:val="22"/>
              </w:rPr>
              <w:t xml:space="preserve">    PVM (</w:t>
            </w:r>
            <w:r w:rsidRPr="003146F2">
              <w:rPr>
                <w:rStyle w:val="Emphasis"/>
                <w:rFonts w:asciiTheme="minorHAnsi" w:hAnsiTheme="minorHAnsi"/>
                <w:b/>
                <w:bCs/>
                <w:i w:val="0"/>
                <w:color w:val="3B3838" w:themeColor="background2" w:themeShade="40"/>
                <w:sz w:val="22"/>
                <w:szCs w:val="22"/>
              </w:rPr>
              <w:t>21</w:t>
            </w:r>
            <w:r w:rsidRPr="003146F2">
              <w:rPr>
                <w:rStyle w:val="Emphasis"/>
                <w:rFonts w:asciiTheme="minorHAnsi" w:hAnsiTheme="minorHAnsi"/>
                <w:b/>
                <w:bCs/>
                <w:i w:val="0"/>
                <w:color w:val="3B3838" w:themeColor="background2" w:themeShade="40"/>
                <w:sz w:val="22"/>
                <w:szCs w:val="22"/>
                <w:lang w:val="en-US"/>
              </w:rPr>
              <w:t>%</w:t>
            </w:r>
            <w:r w:rsidRPr="003146F2">
              <w:rPr>
                <w:rStyle w:val="Strong"/>
                <w:rFonts w:asciiTheme="minorHAnsi" w:hAnsiTheme="minorHAnsi"/>
                <w:sz w:val="22"/>
                <w:szCs w:val="22"/>
              </w:rPr>
              <w:t xml:space="preserve">) </w:t>
            </w:r>
          </w:p>
        </w:tc>
        <w:tc>
          <w:tcPr>
            <w:tcW w:w="637" w:type="pct"/>
            <w:tcBorders>
              <w:top w:val="outset" w:sz="6" w:space="0" w:color="auto"/>
              <w:left w:val="outset" w:sz="6" w:space="0" w:color="auto"/>
              <w:bottom w:val="outset" w:sz="6" w:space="0" w:color="auto"/>
              <w:right w:val="outset" w:sz="6" w:space="0" w:color="auto"/>
            </w:tcBorders>
            <w:vAlign w:val="center"/>
            <w:hideMark/>
          </w:tcPr>
          <w:p w14:paraId="37DC1B1B" w14:textId="77777777" w:rsidR="00B97F44" w:rsidRPr="00DC7B57" w:rsidRDefault="00B97F44" w:rsidP="00A21052">
            <w:pPr>
              <w:jc w:val="center"/>
              <w:rPr>
                <w:rFonts w:asciiTheme="minorHAnsi" w:hAnsiTheme="minorHAnsi"/>
                <w:sz w:val="22"/>
                <w:szCs w:val="22"/>
              </w:rPr>
            </w:pPr>
            <w:r w:rsidRPr="00DC7B57">
              <w:rPr>
                <w:rFonts w:asciiTheme="minorHAnsi" w:hAnsiTheme="minorHAnsi"/>
                <w:sz w:val="22"/>
                <w:szCs w:val="22"/>
              </w:rPr>
              <w:t> </w:t>
            </w:r>
          </w:p>
        </w:tc>
      </w:tr>
      <w:tr w:rsidR="00B97F44" w:rsidRPr="00DC7B57" w14:paraId="16ADCA5E" w14:textId="77777777" w:rsidTr="00D32596">
        <w:tc>
          <w:tcPr>
            <w:tcW w:w="4363" w:type="pct"/>
            <w:gridSpan w:val="5"/>
            <w:tcBorders>
              <w:top w:val="outset" w:sz="6" w:space="0" w:color="auto"/>
              <w:left w:val="outset" w:sz="6" w:space="0" w:color="auto"/>
              <w:bottom w:val="outset" w:sz="6" w:space="0" w:color="auto"/>
              <w:right w:val="outset" w:sz="6" w:space="0" w:color="auto"/>
            </w:tcBorders>
            <w:vAlign w:val="center"/>
            <w:hideMark/>
          </w:tcPr>
          <w:p w14:paraId="70C82FD7" w14:textId="77777777" w:rsidR="00B97F44" w:rsidRPr="003146F2" w:rsidRDefault="00B97F44" w:rsidP="00A21052">
            <w:pPr>
              <w:jc w:val="center"/>
              <w:rPr>
                <w:rFonts w:asciiTheme="minorHAnsi" w:hAnsiTheme="minorHAnsi"/>
                <w:sz w:val="22"/>
                <w:szCs w:val="22"/>
              </w:rPr>
            </w:pPr>
            <w:r w:rsidRPr="003146F2">
              <w:rPr>
                <w:rStyle w:val="Strong"/>
                <w:rFonts w:asciiTheme="minorHAnsi" w:hAnsiTheme="minorHAnsi"/>
                <w:sz w:val="22"/>
                <w:szCs w:val="22"/>
              </w:rPr>
              <w:lastRenderedPageBreak/>
              <w:t xml:space="preserve">                                                                                              </w:t>
            </w:r>
            <w:r w:rsidR="00FB7802">
              <w:rPr>
                <w:rStyle w:val="Strong"/>
                <w:rFonts w:asciiTheme="minorHAnsi" w:hAnsiTheme="minorHAnsi"/>
                <w:sz w:val="22"/>
                <w:szCs w:val="22"/>
              </w:rPr>
              <w:t xml:space="preserve">          </w:t>
            </w:r>
            <w:r w:rsidRPr="003146F2">
              <w:rPr>
                <w:rStyle w:val="Strong"/>
                <w:rFonts w:asciiTheme="minorHAnsi" w:hAnsiTheme="minorHAnsi"/>
                <w:sz w:val="22"/>
                <w:szCs w:val="22"/>
              </w:rPr>
              <w:t>Pasiūlymo kaina</w:t>
            </w:r>
            <w:r w:rsidR="00100A46">
              <w:rPr>
                <w:rStyle w:val="Strong"/>
                <w:rFonts w:asciiTheme="minorHAnsi" w:hAnsiTheme="minorHAnsi"/>
                <w:sz w:val="22"/>
                <w:szCs w:val="22"/>
              </w:rPr>
              <w:t>,</w:t>
            </w:r>
            <w:r w:rsidRPr="003146F2">
              <w:rPr>
                <w:rStyle w:val="Strong"/>
                <w:rFonts w:asciiTheme="minorHAnsi" w:hAnsiTheme="minorHAnsi"/>
                <w:sz w:val="22"/>
                <w:szCs w:val="22"/>
              </w:rPr>
              <w:t xml:space="preserve"> EUR su PVM</w:t>
            </w:r>
          </w:p>
        </w:tc>
        <w:tc>
          <w:tcPr>
            <w:tcW w:w="637" w:type="pct"/>
            <w:tcBorders>
              <w:top w:val="outset" w:sz="6" w:space="0" w:color="auto"/>
              <w:left w:val="outset" w:sz="6" w:space="0" w:color="auto"/>
              <w:bottom w:val="outset" w:sz="6" w:space="0" w:color="auto"/>
              <w:right w:val="outset" w:sz="6" w:space="0" w:color="auto"/>
            </w:tcBorders>
            <w:vAlign w:val="center"/>
            <w:hideMark/>
          </w:tcPr>
          <w:p w14:paraId="4AE03714" w14:textId="77777777" w:rsidR="00B97F44" w:rsidRPr="00DC7B57" w:rsidRDefault="00B97F44" w:rsidP="00A21052">
            <w:pPr>
              <w:jc w:val="center"/>
              <w:rPr>
                <w:rFonts w:asciiTheme="minorHAnsi" w:hAnsiTheme="minorHAnsi"/>
                <w:sz w:val="22"/>
                <w:szCs w:val="22"/>
              </w:rPr>
            </w:pPr>
            <w:r w:rsidRPr="00DC7B57">
              <w:rPr>
                <w:rFonts w:asciiTheme="minorHAnsi" w:hAnsiTheme="minorHAnsi"/>
                <w:sz w:val="22"/>
                <w:szCs w:val="22"/>
              </w:rPr>
              <w:t> </w:t>
            </w:r>
          </w:p>
        </w:tc>
      </w:tr>
    </w:tbl>
    <w:p w14:paraId="2439324B" w14:textId="025B94D3" w:rsidR="00B97F44" w:rsidRPr="003C21B9" w:rsidRDefault="00B97F44" w:rsidP="00B97F44">
      <w:pPr>
        <w:spacing w:before="120"/>
        <w:rPr>
          <w:rFonts w:asciiTheme="minorHAnsi" w:hAnsiTheme="minorHAnsi"/>
          <w:sz w:val="20"/>
          <w:szCs w:val="20"/>
        </w:rPr>
      </w:pPr>
      <w:r w:rsidRPr="003C21B9">
        <w:rPr>
          <w:rFonts w:asciiTheme="minorHAnsi" w:hAnsiTheme="minorHAnsi"/>
          <w:sz w:val="20"/>
          <w:szCs w:val="20"/>
          <w:vertAlign w:val="superscript"/>
        </w:rPr>
        <w:footnoteRef/>
      </w:r>
      <w:r w:rsidRPr="003C21B9">
        <w:rPr>
          <w:rFonts w:asciiTheme="minorHAnsi" w:hAnsiTheme="minorHAnsi"/>
          <w:sz w:val="20"/>
          <w:szCs w:val="20"/>
        </w:rPr>
        <w:t xml:space="preserve"> </w:t>
      </w:r>
      <w:r w:rsidR="00E07961">
        <w:rPr>
          <w:rFonts w:asciiTheme="minorHAnsi" w:hAnsiTheme="minorHAnsi"/>
          <w:sz w:val="20"/>
          <w:szCs w:val="20"/>
        </w:rPr>
        <w:t>n</w:t>
      </w:r>
      <w:r w:rsidR="00E07961" w:rsidRPr="00E07961">
        <w:rPr>
          <w:rFonts w:asciiTheme="minorHAnsi" w:hAnsiTheme="minorHAnsi"/>
          <w:sz w:val="20"/>
          <w:szCs w:val="20"/>
        </w:rPr>
        <w:t>urodytas preliminarus Prekių kiekis</w:t>
      </w:r>
      <w:r w:rsidR="00E07961">
        <w:rPr>
          <w:rFonts w:asciiTheme="minorHAnsi" w:hAnsiTheme="minorHAnsi"/>
          <w:sz w:val="20"/>
          <w:szCs w:val="20"/>
        </w:rPr>
        <w:t>.</w:t>
      </w:r>
      <w:r w:rsidR="00E07961" w:rsidRPr="00E07961">
        <w:rPr>
          <w:rFonts w:asciiTheme="minorHAnsi" w:hAnsiTheme="minorHAnsi"/>
          <w:sz w:val="20"/>
          <w:szCs w:val="20"/>
        </w:rPr>
        <w:t xml:space="preserve"> </w:t>
      </w:r>
      <w:r w:rsidRPr="003C21B9">
        <w:rPr>
          <w:rFonts w:asciiTheme="minorHAnsi" w:hAnsiTheme="minorHAnsi"/>
          <w:sz w:val="20"/>
          <w:szCs w:val="20"/>
        </w:rPr>
        <w:t>Pirkėjas neįsipa</w:t>
      </w:r>
      <w:r w:rsidR="00100A46">
        <w:rPr>
          <w:rFonts w:asciiTheme="minorHAnsi" w:hAnsiTheme="minorHAnsi"/>
          <w:sz w:val="20"/>
          <w:szCs w:val="20"/>
        </w:rPr>
        <w:t xml:space="preserve">reigoja nupirkti viso nurodyto </w:t>
      </w:r>
      <w:r w:rsidR="00E07961">
        <w:rPr>
          <w:rFonts w:asciiTheme="minorHAnsi" w:hAnsiTheme="minorHAnsi"/>
          <w:sz w:val="20"/>
          <w:szCs w:val="20"/>
        </w:rPr>
        <w:t>kiekio ar</w:t>
      </w:r>
      <w:r w:rsidRPr="003C21B9">
        <w:rPr>
          <w:rFonts w:asciiTheme="minorHAnsi" w:hAnsiTheme="minorHAnsi"/>
          <w:sz w:val="20"/>
          <w:szCs w:val="20"/>
        </w:rPr>
        <w:t xml:space="preserve"> bet kurios jo dalies</w:t>
      </w:r>
      <w:r w:rsidR="00E07961">
        <w:rPr>
          <w:rFonts w:asciiTheme="minorHAnsi" w:hAnsiTheme="minorHAnsi"/>
          <w:sz w:val="20"/>
          <w:szCs w:val="20"/>
        </w:rPr>
        <w:t>,</w:t>
      </w:r>
      <w:r w:rsidR="00E07961" w:rsidRPr="00E07961">
        <w:t xml:space="preserve"> </w:t>
      </w:r>
      <w:r w:rsidR="00E07961" w:rsidRPr="00E07961">
        <w:rPr>
          <w:rFonts w:asciiTheme="minorHAnsi" w:hAnsiTheme="minorHAnsi"/>
          <w:sz w:val="20"/>
          <w:szCs w:val="20"/>
        </w:rPr>
        <w:t xml:space="preserve">arba  gali nupirkti didesnį atskirų Prekių kiekį, neviršijant preliminariosios sutarties kainos - </w:t>
      </w:r>
      <w:r w:rsidR="00826941">
        <w:rPr>
          <w:rFonts w:asciiTheme="minorHAnsi" w:hAnsiTheme="minorHAnsi"/>
          <w:sz w:val="20"/>
          <w:szCs w:val="20"/>
          <w:lang w:val="en-US"/>
        </w:rPr>
        <w:t>5</w:t>
      </w:r>
      <w:r w:rsidR="00E07961" w:rsidRPr="00E07961">
        <w:rPr>
          <w:rFonts w:asciiTheme="minorHAnsi" w:hAnsiTheme="minorHAnsi"/>
          <w:sz w:val="20"/>
          <w:szCs w:val="20"/>
        </w:rPr>
        <w:t>0 000 EUR be PVM</w:t>
      </w:r>
    </w:p>
    <w:p w14:paraId="414B3F49" w14:textId="77777777" w:rsidR="00100A46" w:rsidRDefault="00B97F44" w:rsidP="00B97F44">
      <w:pPr>
        <w:rPr>
          <w:rFonts w:asciiTheme="minorHAnsi" w:hAnsiTheme="minorHAnsi"/>
          <w:sz w:val="20"/>
          <w:szCs w:val="20"/>
        </w:rPr>
      </w:pPr>
      <w:r>
        <w:rPr>
          <w:rFonts w:asciiTheme="minorHAnsi" w:hAnsiTheme="minorHAnsi"/>
          <w:sz w:val="20"/>
          <w:szCs w:val="20"/>
          <w:vertAlign w:val="superscript"/>
        </w:rPr>
        <w:t xml:space="preserve">2  </w:t>
      </w:r>
      <w:r w:rsidRPr="003C21B9">
        <w:rPr>
          <w:rFonts w:asciiTheme="minorHAnsi" w:hAnsiTheme="minorHAnsi"/>
          <w:sz w:val="20"/>
          <w:szCs w:val="20"/>
        </w:rPr>
        <w:t>kainos nurodomos suapvalintos, paliekant du skaitmenis po kablelio</w:t>
      </w:r>
    </w:p>
    <w:p w14:paraId="7EC7BDC4" w14:textId="43975242" w:rsidR="00B97F44" w:rsidRDefault="00100A46" w:rsidP="00100A46">
      <w:pPr>
        <w:jc w:val="both"/>
        <w:rPr>
          <w:rFonts w:asciiTheme="minorHAnsi" w:hAnsiTheme="minorHAnsi"/>
          <w:sz w:val="22"/>
          <w:szCs w:val="22"/>
        </w:rPr>
      </w:pPr>
      <w:r>
        <w:rPr>
          <w:rFonts w:asciiTheme="minorHAnsi" w:hAnsiTheme="minorHAnsi"/>
          <w:sz w:val="20"/>
          <w:szCs w:val="20"/>
          <w:vertAlign w:val="superscript"/>
        </w:rPr>
        <w:t xml:space="preserve">3  </w:t>
      </w:r>
      <w:r>
        <w:rPr>
          <w:rFonts w:asciiTheme="minorHAnsi" w:hAnsiTheme="minorHAnsi"/>
          <w:sz w:val="20"/>
          <w:szCs w:val="20"/>
        </w:rPr>
        <w:t xml:space="preserve">Pasiūlymo kaina yra palyginamoji, </w:t>
      </w:r>
      <w:r w:rsidRPr="00100A46">
        <w:rPr>
          <w:rFonts w:asciiTheme="minorHAnsi" w:hAnsiTheme="minorHAnsi"/>
          <w:sz w:val="20"/>
          <w:szCs w:val="20"/>
        </w:rPr>
        <w:t>naudojama</w:t>
      </w:r>
      <w:r>
        <w:rPr>
          <w:rFonts w:asciiTheme="minorHAnsi" w:hAnsiTheme="minorHAnsi"/>
          <w:sz w:val="20"/>
          <w:szCs w:val="20"/>
        </w:rPr>
        <w:t xml:space="preserve"> tik P</w:t>
      </w:r>
      <w:r w:rsidRPr="00100A46">
        <w:rPr>
          <w:rFonts w:asciiTheme="minorHAnsi" w:hAnsiTheme="minorHAnsi"/>
          <w:sz w:val="20"/>
          <w:szCs w:val="20"/>
        </w:rPr>
        <w:t xml:space="preserve">asiūlymų palyginimui. </w:t>
      </w:r>
      <w:r>
        <w:rPr>
          <w:rFonts w:asciiTheme="minorHAnsi" w:hAnsiTheme="minorHAnsi"/>
          <w:sz w:val="20"/>
          <w:szCs w:val="20"/>
        </w:rPr>
        <w:t>Pirkėjas Prekes pirks pagal</w:t>
      </w:r>
      <w:r w:rsidRPr="00100A46">
        <w:rPr>
          <w:rFonts w:asciiTheme="minorHAnsi" w:hAnsiTheme="minorHAnsi"/>
          <w:sz w:val="20"/>
          <w:szCs w:val="20"/>
        </w:rPr>
        <w:t xml:space="preserve"> </w:t>
      </w:r>
      <w:r w:rsidR="00614D4B">
        <w:rPr>
          <w:rFonts w:asciiTheme="minorHAnsi" w:hAnsiTheme="minorHAnsi"/>
          <w:sz w:val="20"/>
          <w:szCs w:val="20"/>
        </w:rPr>
        <w:t xml:space="preserve">faktinį </w:t>
      </w:r>
      <w:r w:rsidRPr="00100A46">
        <w:rPr>
          <w:rFonts w:asciiTheme="minorHAnsi" w:hAnsiTheme="minorHAnsi"/>
          <w:sz w:val="20"/>
          <w:szCs w:val="20"/>
        </w:rPr>
        <w:t xml:space="preserve">poreikį, neviršijant maksimalios </w:t>
      </w:r>
      <w:r>
        <w:rPr>
          <w:rFonts w:asciiTheme="minorHAnsi" w:hAnsiTheme="minorHAnsi"/>
          <w:sz w:val="20"/>
          <w:szCs w:val="20"/>
        </w:rPr>
        <w:t>preliminariosios sutarties</w:t>
      </w:r>
      <w:r w:rsidRPr="00100A46">
        <w:rPr>
          <w:rFonts w:asciiTheme="minorHAnsi" w:hAnsiTheme="minorHAnsi"/>
          <w:sz w:val="20"/>
          <w:szCs w:val="20"/>
        </w:rPr>
        <w:t xml:space="preserve"> kainos</w:t>
      </w:r>
      <w:r>
        <w:rPr>
          <w:rFonts w:asciiTheme="minorHAnsi" w:hAnsiTheme="minorHAnsi"/>
          <w:sz w:val="20"/>
          <w:szCs w:val="20"/>
        </w:rPr>
        <w:t xml:space="preserve"> - </w:t>
      </w:r>
      <w:r w:rsidR="00826941">
        <w:rPr>
          <w:rFonts w:asciiTheme="minorHAnsi" w:hAnsiTheme="minorHAnsi"/>
          <w:sz w:val="20"/>
          <w:szCs w:val="20"/>
          <w:lang w:val="en-US"/>
        </w:rPr>
        <w:t>5</w:t>
      </w:r>
      <w:r w:rsidRPr="00100A46">
        <w:rPr>
          <w:rFonts w:asciiTheme="minorHAnsi" w:hAnsiTheme="minorHAnsi"/>
          <w:sz w:val="20"/>
          <w:szCs w:val="20"/>
        </w:rPr>
        <w:t>0 000 EUR be PVM</w:t>
      </w:r>
    </w:p>
    <w:p w14:paraId="4FC7F7C5" w14:textId="77777777" w:rsidR="00B97F44" w:rsidRDefault="00B97F44" w:rsidP="00B97F44">
      <w:pPr>
        <w:rPr>
          <w:rFonts w:asciiTheme="minorHAnsi" w:hAnsiTheme="minorHAnsi"/>
          <w:sz w:val="22"/>
          <w:szCs w:val="22"/>
        </w:rPr>
      </w:pPr>
    </w:p>
    <w:p w14:paraId="45792C3D" w14:textId="77777777" w:rsidR="0073080C" w:rsidRPr="0073080C" w:rsidRDefault="0073080C" w:rsidP="00EB30FA">
      <w:pPr>
        <w:pStyle w:val="ListParagraph"/>
        <w:keepNext/>
        <w:numPr>
          <w:ilvl w:val="0"/>
          <w:numId w:val="3"/>
        </w:numPr>
        <w:autoSpaceDE w:val="0"/>
        <w:autoSpaceDN w:val="0"/>
        <w:adjustRightInd w:val="0"/>
        <w:contextualSpacing w:val="0"/>
        <w:rPr>
          <w:rFonts w:asciiTheme="minorHAnsi" w:hAnsiTheme="minorHAnsi"/>
          <w:bCs/>
          <w:vanish/>
          <w:sz w:val="22"/>
          <w:szCs w:val="22"/>
        </w:rPr>
      </w:pPr>
    </w:p>
    <w:p w14:paraId="54A2FAAC" w14:textId="77777777" w:rsidR="00E70AE3" w:rsidRDefault="00E70AE3" w:rsidP="00EB30FA">
      <w:pPr>
        <w:pStyle w:val="ListParagraph"/>
        <w:keepNext/>
        <w:numPr>
          <w:ilvl w:val="1"/>
          <w:numId w:val="3"/>
        </w:numPr>
        <w:autoSpaceDE w:val="0"/>
        <w:autoSpaceDN w:val="0"/>
        <w:adjustRightInd w:val="0"/>
        <w:spacing w:after="160"/>
        <w:ind w:left="737"/>
        <w:contextualSpacing w:val="0"/>
        <w:rPr>
          <w:rFonts w:asciiTheme="minorHAnsi" w:hAnsiTheme="minorHAnsi"/>
          <w:bCs/>
          <w:sz w:val="22"/>
          <w:szCs w:val="22"/>
        </w:rPr>
      </w:pPr>
      <w:r w:rsidRPr="00D22433">
        <w:rPr>
          <w:rFonts w:asciiTheme="minorHAnsi" w:hAnsiTheme="minorHAnsi"/>
          <w:bCs/>
          <w:sz w:val="22"/>
          <w:szCs w:val="22"/>
        </w:rPr>
        <w:t>Siūlomos prekės visiškai atitinka pirkimo sąlygose nurodytus reikalavimus ir jų savybės tokios:</w:t>
      </w:r>
    </w:p>
    <w:p w14:paraId="77B32816" w14:textId="6C4E93F3" w:rsidR="00D32596" w:rsidRPr="00D32596" w:rsidRDefault="00D32596" w:rsidP="00D32596">
      <w:pPr>
        <w:pStyle w:val="ListParagraph"/>
        <w:keepNext/>
        <w:autoSpaceDE w:val="0"/>
        <w:autoSpaceDN w:val="0"/>
        <w:adjustRightInd w:val="0"/>
        <w:spacing w:after="160"/>
        <w:ind w:left="737"/>
        <w:contextualSpacing w:val="0"/>
        <w:jc w:val="right"/>
        <w:rPr>
          <w:rFonts w:asciiTheme="minorHAnsi" w:hAnsiTheme="minorHAnsi" w:cstheme="minorHAnsi"/>
          <w:bCs/>
          <w:i/>
          <w:iCs/>
          <w:sz w:val="22"/>
          <w:szCs w:val="22"/>
        </w:rPr>
      </w:pPr>
      <w:r w:rsidRPr="00D32596">
        <w:rPr>
          <w:rFonts w:asciiTheme="minorHAnsi" w:hAnsiTheme="minorHAnsi" w:cstheme="minorHAnsi"/>
          <w:bCs/>
          <w:i/>
          <w:iCs/>
          <w:sz w:val="22"/>
          <w:szCs w:val="22"/>
        </w:rPr>
        <w:t>2 lentelė</w:t>
      </w:r>
    </w:p>
    <w:tbl>
      <w:tblPr>
        <w:tblW w:w="982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239"/>
        <w:gridCol w:w="4537"/>
        <w:gridCol w:w="7"/>
        <w:gridCol w:w="2544"/>
      </w:tblGrid>
      <w:tr w:rsidR="00583EBD" w:rsidRPr="00AD12BF" w14:paraId="140D8BCE" w14:textId="77777777" w:rsidTr="00653E85">
        <w:trPr>
          <w:trHeight w:val="324"/>
        </w:trPr>
        <w:tc>
          <w:tcPr>
            <w:tcW w:w="495" w:type="dxa"/>
            <w:vAlign w:val="center"/>
          </w:tcPr>
          <w:p w14:paraId="0B778283" w14:textId="77777777" w:rsidR="00583EBD" w:rsidRPr="00D32596" w:rsidRDefault="00583EBD" w:rsidP="00583EBD">
            <w:pPr>
              <w:jc w:val="center"/>
              <w:rPr>
                <w:rFonts w:asciiTheme="minorHAnsi" w:hAnsiTheme="minorHAnsi" w:cstheme="minorHAnsi"/>
                <w:b/>
                <w:bCs/>
                <w:color w:val="000000"/>
                <w:sz w:val="20"/>
                <w:szCs w:val="20"/>
              </w:rPr>
            </w:pPr>
            <w:r w:rsidRPr="00D32596">
              <w:rPr>
                <w:rFonts w:asciiTheme="minorHAnsi" w:hAnsiTheme="minorHAnsi" w:cstheme="minorHAnsi"/>
                <w:b/>
                <w:bCs/>
                <w:color w:val="000000"/>
                <w:sz w:val="20"/>
                <w:szCs w:val="20"/>
              </w:rPr>
              <w:t>Eil. Nr.</w:t>
            </w:r>
          </w:p>
        </w:tc>
        <w:tc>
          <w:tcPr>
            <w:tcW w:w="2239" w:type="dxa"/>
            <w:vAlign w:val="center"/>
          </w:tcPr>
          <w:p w14:paraId="02D68FE5" w14:textId="77777777" w:rsidR="00583EBD" w:rsidRPr="00D32596" w:rsidRDefault="00583EBD" w:rsidP="00583EBD">
            <w:pPr>
              <w:jc w:val="center"/>
              <w:rPr>
                <w:rFonts w:asciiTheme="minorHAnsi" w:hAnsiTheme="minorHAnsi" w:cstheme="minorHAnsi"/>
                <w:b/>
                <w:bCs/>
                <w:color w:val="000000"/>
                <w:sz w:val="20"/>
                <w:szCs w:val="20"/>
              </w:rPr>
            </w:pPr>
            <w:r w:rsidRPr="00D32596">
              <w:rPr>
                <w:rFonts w:asciiTheme="minorHAnsi" w:hAnsiTheme="minorHAnsi" w:cstheme="minorHAnsi"/>
                <w:b/>
                <w:bCs/>
                <w:color w:val="000000"/>
                <w:sz w:val="20"/>
                <w:szCs w:val="20"/>
              </w:rPr>
              <w:t>Reikalavimas</w:t>
            </w:r>
          </w:p>
        </w:tc>
        <w:tc>
          <w:tcPr>
            <w:tcW w:w="4537" w:type="dxa"/>
            <w:vAlign w:val="center"/>
          </w:tcPr>
          <w:p w14:paraId="7C5AEF6C" w14:textId="77777777" w:rsidR="00583EBD" w:rsidRPr="00D32596" w:rsidRDefault="00583EBD" w:rsidP="00583EBD">
            <w:pPr>
              <w:jc w:val="center"/>
              <w:rPr>
                <w:rFonts w:asciiTheme="minorHAnsi" w:hAnsiTheme="minorHAnsi" w:cstheme="minorHAnsi"/>
                <w:b/>
                <w:bCs/>
                <w:color w:val="000000"/>
                <w:sz w:val="20"/>
                <w:szCs w:val="20"/>
              </w:rPr>
            </w:pPr>
            <w:r w:rsidRPr="00D32596">
              <w:rPr>
                <w:rFonts w:asciiTheme="minorHAnsi" w:hAnsiTheme="minorHAnsi" w:cstheme="minorHAnsi"/>
                <w:b/>
                <w:bCs/>
                <w:color w:val="000000"/>
                <w:sz w:val="20"/>
                <w:szCs w:val="20"/>
              </w:rPr>
              <w:t>Savybės</w:t>
            </w:r>
          </w:p>
        </w:tc>
        <w:tc>
          <w:tcPr>
            <w:tcW w:w="2551" w:type="dxa"/>
            <w:gridSpan w:val="2"/>
            <w:vAlign w:val="center"/>
          </w:tcPr>
          <w:p w14:paraId="479FFB05" w14:textId="77777777" w:rsidR="00583EBD" w:rsidRPr="00D32596" w:rsidRDefault="00583EBD" w:rsidP="008740D1">
            <w:pPr>
              <w:ind w:right="-103" w:hanging="169"/>
              <w:jc w:val="center"/>
              <w:rPr>
                <w:rFonts w:asciiTheme="minorHAnsi" w:hAnsiTheme="minorHAnsi" w:cstheme="minorHAnsi"/>
                <w:b/>
                <w:bCs/>
                <w:sz w:val="20"/>
                <w:szCs w:val="20"/>
              </w:rPr>
            </w:pPr>
            <w:r w:rsidRPr="00D32596">
              <w:rPr>
                <w:rFonts w:asciiTheme="minorHAnsi" w:hAnsiTheme="minorHAnsi" w:cstheme="minorHAnsi"/>
                <w:b/>
                <w:bCs/>
                <w:sz w:val="20"/>
                <w:szCs w:val="20"/>
              </w:rPr>
              <w:t>Atitiktį patvirtinantis siūlomos prekės parametras/reikšmė</w:t>
            </w:r>
          </w:p>
          <w:p w14:paraId="5F6DD83D" w14:textId="77777777" w:rsidR="00583EBD" w:rsidRPr="00D32596" w:rsidRDefault="00583EBD" w:rsidP="008740D1">
            <w:pPr>
              <w:ind w:right="-103" w:hanging="169"/>
              <w:jc w:val="center"/>
              <w:rPr>
                <w:rFonts w:asciiTheme="minorHAnsi" w:hAnsiTheme="minorHAnsi" w:cstheme="minorHAnsi"/>
                <w:b/>
                <w:bCs/>
                <w:i/>
                <w:color w:val="000000"/>
                <w:sz w:val="20"/>
                <w:szCs w:val="20"/>
              </w:rPr>
            </w:pPr>
            <w:r w:rsidRPr="00D32596">
              <w:rPr>
                <w:rFonts w:asciiTheme="minorHAnsi" w:hAnsiTheme="minorHAnsi" w:cstheme="minorHAnsi"/>
                <w:b/>
                <w:bCs/>
                <w:i/>
                <w:sz w:val="20"/>
                <w:szCs w:val="20"/>
              </w:rPr>
              <w:t>(</w:t>
            </w:r>
            <w:r w:rsidR="008740D1" w:rsidRPr="00D32596">
              <w:rPr>
                <w:rFonts w:asciiTheme="minorHAnsi" w:hAnsiTheme="minorHAnsi" w:cstheme="minorHAnsi"/>
                <w:b/>
                <w:bCs/>
                <w:i/>
                <w:sz w:val="20"/>
                <w:szCs w:val="20"/>
              </w:rPr>
              <w:t>pildo Tiekėjas)</w:t>
            </w:r>
          </w:p>
        </w:tc>
      </w:tr>
      <w:tr w:rsidR="00583EBD" w:rsidRPr="00AD12BF" w14:paraId="688E910E" w14:textId="77777777" w:rsidTr="00653E85">
        <w:trPr>
          <w:trHeight w:val="193"/>
        </w:trPr>
        <w:tc>
          <w:tcPr>
            <w:tcW w:w="9822" w:type="dxa"/>
            <w:gridSpan w:val="5"/>
            <w:shd w:val="clear" w:color="auto" w:fill="E7E6E6" w:themeFill="background2"/>
          </w:tcPr>
          <w:p w14:paraId="66B92A09" w14:textId="77777777" w:rsidR="00583EBD" w:rsidRPr="00AD12BF" w:rsidRDefault="00C70255" w:rsidP="00C70255">
            <w:pPr>
              <w:rPr>
                <w:rFonts w:asciiTheme="minorHAnsi" w:hAnsiTheme="minorHAnsi" w:cstheme="minorHAnsi"/>
                <w:b/>
                <w:i/>
                <w:sz w:val="20"/>
                <w:szCs w:val="20"/>
              </w:rPr>
            </w:pPr>
            <w:r w:rsidRPr="00AD12BF">
              <w:rPr>
                <w:rFonts w:asciiTheme="minorHAnsi" w:hAnsiTheme="minorHAnsi" w:cstheme="minorHAnsi"/>
                <w:b/>
                <w:i/>
                <w:sz w:val="20"/>
                <w:szCs w:val="20"/>
              </w:rPr>
              <w:t>Elektros tinklo analizatorius Nr.1</w:t>
            </w:r>
          </w:p>
        </w:tc>
      </w:tr>
      <w:tr w:rsidR="00583EBD" w:rsidRPr="00AD12BF" w14:paraId="1DAB3198" w14:textId="77777777" w:rsidTr="00653E85">
        <w:trPr>
          <w:trHeight w:val="324"/>
        </w:trPr>
        <w:tc>
          <w:tcPr>
            <w:tcW w:w="495" w:type="dxa"/>
          </w:tcPr>
          <w:p w14:paraId="405FB49B" w14:textId="77777777" w:rsidR="00583EBD" w:rsidRPr="00AD12BF" w:rsidRDefault="00583EBD"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1.</w:t>
            </w:r>
          </w:p>
        </w:tc>
        <w:tc>
          <w:tcPr>
            <w:tcW w:w="2239" w:type="dxa"/>
          </w:tcPr>
          <w:p w14:paraId="32A07514" w14:textId="77777777" w:rsidR="00583EBD" w:rsidRPr="00AD12BF" w:rsidRDefault="00583EBD"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Tipas</w:t>
            </w:r>
          </w:p>
        </w:tc>
        <w:tc>
          <w:tcPr>
            <w:tcW w:w="4537" w:type="dxa"/>
          </w:tcPr>
          <w:p w14:paraId="50B840C7" w14:textId="77777777" w:rsidR="00583EBD" w:rsidRPr="00AD12BF" w:rsidRDefault="00583EBD" w:rsidP="00583EBD">
            <w:pPr>
              <w:rPr>
                <w:rFonts w:asciiTheme="minorHAnsi" w:hAnsiTheme="minorHAnsi" w:cstheme="minorHAnsi"/>
                <w:sz w:val="20"/>
                <w:szCs w:val="20"/>
              </w:rPr>
            </w:pPr>
            <w:r w:rsidRPr="00AD12BF">
              <w:rPr>
                <w:rFonts w:asciiTheme="minorHAnsi" w:hAnsiTheme="minorHAnsi" w:cstheme="minorHAnsi"/>
                <w:sz w:val="20"/>
                <w:szCs w:val="20"/>
              </w:rPr>
              <w:t>Sertifikuotas  A klasei pagal DIN EN 61000-4-30 standartą elektros tinklo kokybės matavimo prietaisas.</w:t>
            </w:r>
          </w:p>
          <w:p w14:paraId="4799FB31" w14:textId="1DC50AA3" w:rsidR="00583EBD" w:rsidRPr="00AD12BF" w:rsidRDefault="00583EBD" w:rsidP="00583EBD">
            <w:pPr>
              <w:rPr>
                <w:rFonts w:asciiTheme="minorHAnsi" w:hAnsiTheme="minorHAnsi" w:cstheme="minorHAnsi"/>
                <w:color w:val="000000"/>
                <w:sz w:val="20"/>
                <w:szCs w:val="20"/>
              </w:rPr>
            </w:pPr>
            <w:r w:rsidRPr="00AD12BF">
              <w:rPr>
                <w:rFonts w:asciiTheme="minorHAnsi" w:hAnsiTheme="minorHAnsi" w:cstheme="minorHAnsi"/>
                <w:sz w:val="20"/>
                <w:szCs w:val="20"/>
              </w:rPr>
              <w:t>Modulis, montuojamas ant elektros spintos priekinės panelės, su ne</w:t>
            </w:r>
            <w:r w:rsidR="00755031">
              <w:rPr>
                <w:rFonts w:asciiTheme="minorHAnsi" w:hAnsiTheme="minorHAnsi" w:cstheme="minorHAnsi"/>
                <w:sz w:val="20"/>
                <w:szCs w:val="20"/>
              </w:rPr>
              <w:t xml:space="preserve"> </w:t>
            </w:r>
            <w:r w:rsidRPr="00AD12BF">
              <w:rPr>
                <w:rFonts w:asciiTheme="minorHAnsi" w:hAnsiTheme="minorHAnsi" w:cstheme="minorHAnsi"/>
                <w:sz w:val="20"/>
                <w:szCs w:val="20"/>
              </w:rPr>
              <w:t>mažesniu kaip 144x144 mm spalvotu LCD ekranu (ne</w:t>
            </w:r>
            <w:r w:rsidR="00755031">
              <w:rPr>
                <w:rFonts w:asciiTheme="minorHAnsi" w:hAnsiTheme="minorHAnsi" w:cstheme="minorHAnsi"/>
                <w:sz w:val="20"/>
                <w:szCs w:val="20"/>
              </w:rPr>
              <w:t xml:space="preserve"> </w:t>
            </w:r>
            <w:r w:rsidRPr="00AD12BF">
              <w:rPr>
                <w:rFonts w:asciiTheme="minorHAnsi" w:hAnsiTheme="minorHAnsi" w:cstheme="minorHAnsi"/>
                <w:sz w:val="20"/>
                <w:szCs w:val="20"/>
              </w:rPr>
              <w:t>mažiau 320x240 taškų, ne</w:t>
            </w:r>
            <w:r w:rsidR="00755031">
              <w:rPr>
                <w:rFonts w:asciiTheme="minorHAnsi" w:hAnsiTheme="minorHAnsi" w:cstheme="minorHAnsi"/>
                <w:sz w:val="20"/>
                <w:szCs w:val="20"/>
              </w:rPr>
              <w:t xml:space="preserve"> </w:t>
            </w:r>
            <w:r w:rsidRPr="00AD12BF">
              <w:rPr>
                <w:rFonts w:asciiTheme="minorHAnsi" w:hAnsiTheme="minorHAnsi" w:cstheme="minorHAnsi"/>
                <w:sz w:val="20"/>
                <w:szCs w:val="20"/>
              </w:rPr>
              <w:t>mažiau 256 spalvų), valdymo mygtukais, su dedikuotais įėjimo/išėjimo gnybtais, integruotais ryšio prievadais skirtas elektros tinklo kokybės parametrų stebėjimui ir analizei</w:t>
            </w:r>
          </w:p>
        </w:tc>
        <w:tc>
          <w:tcPr>
            <w:tcW w:w="2551" w:type="dxa"/>
            <w:gridSpan w:val="2"/>
          </w:tcPr>
          <w:p w14:paraId="79466C07" w14:textId="77777777" w:rsidR="00583EBD" w:rsidRPr="00AD12BF" w:rsidRDefault="00583EBD" w:rsidP="00583EBD">
            <w:pPr>
              <w:rPr>
                <w:rFonts w:asciiTheme="minorHAnsi" w:hAnsiTheme="minorHAnsi" w:cstheme="minorHAnsi"/>
                <w:color w:val="000000"/>
                <w:sz w:val="20"/>
                <w:szCs w:val="20"/>
              </w:rPr>
            </w:pPr>
          </w:p>
        </w:tc>
      </w:tr>
      <w:tr w:rsidR="00583EBD" w:rsidRPr="00AD12BF" w14:paraId="73507BF2" w14:textId="77777777" w:rsidTr="00653E85">
        <w:trPr>
          <w:trHeight w:val="324"/>
        </w:trPr>
        <w:tc>
          <w:tcPr>
            <w:tcW w:w="495" w:type="dxa"/>
          </w:tcPr>
          <w:p w14:paraId="4B9A612B" w14:textId="77777777" w:rsidR="00583EBD" w:rsidRPr="00AD12BF" w:rsidRDefault="00583EBD"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2.</w:t>
            </w:r>
          </w:p>
        </w:tc>
        <w:tc>
          <w:tcPr>
            <w:tcW w:w="2239" w:type="dxa"/>
          </w:tcPr>
          <w:p w14:paraId="7C8E9D5D" w14:textId="77777777" w:rsidR="00583EBD" w:rsidRPr="00AD12BF" w:rsidRDefault="00583EBD" w:rsidP="00583EBD">
            <w:pPr>
              <w:rPr>
                <w:rFonts w:asciiTheme="minorHAnsi" w:hAnsiTheme="minorHAnsi" w:cstheme="minorHAnsi"/>
                <w:color w:val="000000"/>
                <w:sz w:val="20"/>
                <w:szCs w:val="20"/>
              </w:rPr>
            </w:pPr>
            <w:r w:rsidRPr="00AD12BF">
              <w:rPr>
                <w:rFonts w:asciiTheme="minorHAnsi" w:hAnsiTheme="minorHAnsi" w:cstheme="minorHAnsi"/>
                <w:sz w:val="20"/>
                <w:szCs w:val="20"/>
              </w:rPr>
              <w:t>Elektros tinklo kokybės s</w:t>
            </w:r>
            <w:r w:rsidRPr="00AD12BF">
              <w:rPr>
                <w:rFonts w:asciiTheme="minorHAnsi" w:hAnsiTheme="minorHAnsi" w:cstheme="minorHAnsi"/>
                <w:color w:val="000000"/>
                <w:sz w:val="20"/>
                <w:szCs w:val="20"/>
              </w:rPr>
              <w:t>tebėsena ir analizė</w:t>
            </w:r>
          </w:p>
        </w:tc>
        <w:tc>
          <w:tcPr>
            <w:tcW w:w="4537" w:type="dxa"/>
          </w:tcPr>
          <w:p w14:paraId="0637E476" w14:textId="68E9EDEF" w:rsidR="00583EBD" w:rsidRPr="00AD12BF" w:rsidRDefault="00583EBD" w:rsidP="00583EBD">
            <w:pPr>
              <w:rPr>
                <w:rFonts w:asciiTheme="minorHAnsi" w:hAnsiTheme="minorHAnsi" w:cstheme="minorHAnsi"/>
                <w:sz w:val="20"/>
                <w:szCs w:val="20"/>
              </w:rPr>
            </w:pPr>
            <w:r w:rsidRPr="00AD12BF">
              <w:rPr>
                <w:rFonts w:asciiTheme="minorHAnsi" w:hAnsiTheme="minorHAnsi" w:cstheme="minorHAnsi"/>
                <w:sz w:val="20"/>
                <w:szCs w:val="20"/>
              </w:rPr>
              <w:t>- EN 61000-4-30</w:t>
            </w:r>
          </w:p>
          <w:p w14:paraId="29443718" w14:textId="77777777" w:rsidR="00583EBD" w:rsidRPr="00AD12BF" w:rsidRDefault="00583EBD" w:rsidP="00583EBD">
            <w:pPr>
              <w:rPr>
                <w:rFonts w:asciiTheme="minorHAnsi" w:hAnsiTheme="minorHAnsi" w:cstheme="minorHAnsi"/>
                <w:sz w:val="20"/>
                <w:szCs w:val="20"/>
              </w:rPr>
            </w:pPr>
            <w:r w:rsidRPr="00AD12BF">
              <w:rPr>
                <w:rFonts w:asciiTheme="minorHAnsi" w:hAnsiTheme="minorHAnsi" w:cstheme="minorHAnsi"/>
                <w:sz w:val="20"/>
                <w:szCs w:val="20"/>
              </w:rPr>
              <w:t>- EN 61000-4-15</w:t>
            </w:r>
          </w:p>
          <w:p w14:paraId="39025E59" w14:textId="77777777" w:rsidR="00583EBD" w:rsidRPr="00AD12BF" w:rsidRDefault="00583EBD" w:rsidP="00583EBD">
            <w:pPr>
              <w:rPr>
                <w:rFonts w:asciiTheme="minorHAnsi" w:hAnsiTheme="minorHAnsi" w:cstheme="minorHAnsi"/>
                <w:sz w:val="20"/>
                <w:szCs w:val="20"/>
              </w:rPr>
            </w:pPr>
            <w:r w:rsidRPr="00AD12BF">
              <w:rPr>
                <w:rFonts w:asciiTheme="minorHAnsi" w:hAnsiTheme="minorHAnsi" w:cstheme="minorHAnsi"/>
                <w:sz w:val="20"/>
                <w:szCs w:val="20"/>
              </w:rPr>
              <w:t>- EN 50160</w:t>
            </w:r>
          </w:p>
          <w:p w14:paraId="2AEA52E0" w14:textId="77777777" w:rsidR="00583EBD" w:rsidRPr="00AD12BF" w:rsidRDefault="00583EBD" w:rsidP="00583EBD">
            <w:pPr>
              <w:rPr>
                <w:rFonts w:asciiTheme="minorHAnsi" w:hAnsiTheme="minorHAnsi" w:cstheme="minorHAnsi"/>
                <w:sz w:val="20"/>
                <w:szCs w:val="20"/>
              </w:rPr>
            </w:pPr>
          </w:p>
          <w:p w14:paraId="7A7A2D58" w14:textId="77777777" w:rsidR="00583EBD" w:rsidRPr="00AD12BF" w:rsidRDefault="00583EBD" w:rsidP="00583EBD">
            <w:pPr>
              <w:rPr>
                <w:rFonts w:asciiTheme="minorHAnsi" w:hAnsiTheme="minorHAnsi" w:cstheme="minorHAnsi"/>
                <w:sz w:val="20"/>
                <w:szCs w:val="20"/>
              </w:rPr>
            </w:pPr>
            <w:r w:rsidRPr="00AD12BF">
              <w:rPr>
                <w:rFonts w:asciiTheme="minorHAnsi" w:hAnsiTheme="minorHAnsi" w:cstheme="minorHAnsi"/>
                <w:sz w:val="20"/>
                <w:szCs w:val="20"/>
              </w:rPr>
              <w:t xml:space="preserve">Prietaisas turi WEB serverį su paruoštomis elektros tinklo kokybės stebėjimo ataskaitų formomis: </w:t>
            </w:r>
          </w:p>
          <w:p w14:paraId="3C2A7E3B" w14:textId="77777777" w:rsidR="00583EBD" w:rsidRPr="00AD12BF" w:rsidRDefault="00583EBD" w:rsidP="00583EBD">
            <w:pPr>
              <w:rPr>
                <w:rFonts w:asciiTheme="minorHAnsi" w:hAnsiTheme="minorHAnsi" w:cstheme="minorHAnsi"/>
                <w:sz w:val="20"/>
                <w:szCs w:val="20"/>
              </w:rPr>
            </w:pPr>
            <w:r w:rsidRPr="00AD12BF">
              <w:rPr>
                <w:rFonts w:asciiTheme="minorHAnsi" w:hAnsiTheme="minorHAnsi" w:cstheme="minorHAnsi"/>
                <w:sz w:val="20"/>
                <w:szCs w:val="20"/>
              </w:rPr>
              <w:t xml:space="preserve">- EN 61000-2-4 </w:t>
            </w:r>
          </w:p>
          <w:p w14:paraId="4539819D" w14:textId="77777777" w:rsidR="00583EBD" w:rsidRPr="00AD12BF" w:rsidRDefault="00583EBD" w:rsidP="00583EBD">
            <w:pPr>
              <w:rPr>
                <w:rFonts w:asciiTheme="minorHAnsi" w:hAnsiTheme="minorHAnsi" w:cstheme="minorHAnsi"/>
                <w:sz w:val="20"/>
                <w:szCs w:val="20"/>
              </w:rPr>
            </w:pPr>
            <w:r w:rsidRPr="00AD12BF">
              <w:rPr>
                <w:rFonts w:asciiTheme="minorHAnsi" w:hAnsiTheme="minorHAnsi" w:cstheme="minorHAnsi"/>
                <w:sz w:val="20"/>
                <w:szCs w:val="20"/>
              </w:rPr>
              <w:t>- EN 50160</w:t>
            </w:r>
          </w:p>
        </w:tc>
        <w:tc>
          <w:tcPr>
            <w:tcW w:w="2551" w:type="dxa"/>
            <w:gridSpan w:val="2"/>
          </w:tcPr>
          <w:p w14:paraId="4A2E3841" w14:textId="77777777" w:rsidR="00583EBD" w:rsidRPr="00AD12BF" w:rsidRDefault="00583EBD">
            <w:pPr>
              <w:spacing w:after="160" w:line="259" w:lineRule="auto"/>
              <w:rPr>
                <w:rFonts w:asciiTheme="minorHAnsi" w:hAnsiTheme="minorHAnsi" w:cstheme="minorHAnsi"/>
                <w:sz w:val="20"/>
                <w:szCs w:val="20"/>
              </w:rPr>
            </w:pPr>
          </w:p>
          <w:p w14:paraId="6A30F5BE" w14:textId="77777777" w:rsidR="00583EBD" w:rsidRPr="00AD12BF" w:rsidRDefault="00583EBD" w:rsidP="00583EBD">
            <w:pPr>
              <w:rPr>
                <w:rFonts w:asciiTheme="minorHAnsi" w:hAnsiTheme="minorHAnsi" w:cstheme="minorHAnsi"/>
                <w:sz w:val="20"/>
                <w:szCs w:val="20"/>
              </w:rPr>
            </w:pPr>
          </w:p>
        </w:tc>
      </w:tr>
      <w:tr w:rsidR="00583EBD" w:rsidRPr="00AD12BF" w14:paraId="58D4531C" w14:textId="77777777" w:rsidTr="00653E85">
        <w:trPr>
          <w:trHeight w:val="324"/>
        </w:trPr>
        <w:tc>
          <w:tcPr>
            <w:tcW w:w="495" w:type="dxa"/>
          </w:tcPr>
          <w:p w14:paraId="71AFF1C4" w14:textId="77777777" w:rsidR="00583EBD" w:rsidRPr="00AD12BF" w:rsidRDefault="00583EBD"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3.</w:t>
            </w:r>
          </w:p>
        </w:tc>
        <w:tc>
          <w:tcPr>
            <w:tcW w:w="2239" w:type="dxa"/>
          </w:tcPr>
          <w:p w14:paraId="05DAD9FA" w14:textId="77777777" w:rsidR="00583EBD" w:rsidRPr="00AD12BF" w:rsidRDefault="00583EBD"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Matavimai</w:t>
            </w:r>
          </w:p>
        </w:tc>
        <w:tc>
          <w:tcPr>
            <w:tcW w:w="4537" w:type="dxa"/>
          </w:tcPr>
          <w:p w14:paraId="37E90358" w14:textId="77777777" w:rsidR="00583EBD" w:rsidRPr="00AD12BF" w:rsidRDefault="00583EBD" w:rsidP="00583EBD">
            <w:pPr>
              <w:rPr>
                <w:rFonts w:asciiTheme="minorHAnsi" w:hAnsiTheme="minorHAnsi" w:cstheme="minorHAnsi"/>
                <w:sz w:val="20"/>
                <w:szCs w:val="20"/>
              </w:rPr>
            </w:pPr>
            <w:r w:rsidRPr="00AD12BF">
              <w:rPr>
                <w:rFonts w:asciiTheme="minorHAnsi" w:hAnsiTheme="minorHAnsi" w:cstheme="minorHAnsi"/>
                <w:sz w:val="20"/>
                <w:szCs w:val="20"/>
              </w:rPr>
              <w:t>- aktyvinė, reaktyvinė ir pilnoji galia, kiekvienoje fazėje ir suminė,</w:t>
            </w:r>
          </w:p>
          <w:p w14:paraId="0132114D" w14:textId="77777777" w:rsidR="00583EBD" w:rsidRPr="00AD12BF" w:rsidRDefault="00583EBD" w:rsidP="00583EBD">
            <w:pPr>
              <w:rPr>
                <w:rFonts w:asciiTheme="minorHAnsi" w:hAnsiTheme="minorHAnsi" w:cstheme="minorHAnsi"/>
                <w:sz w:val="20"/>
                <w:szCs w:val="20"/>
              </w:rPr>
            </w:pPr>
            <w:r w:rsidRPr="00AD12BF">
              <w:rPr>
                <w:rFonts w:asciiTheme="minorHAnsi" w:hAnsiTheme="minorHAnsi" w:cstheme="minorHAnsi"/>
                <w:sz w:val="20"/>
                <w:szCs w:val="20"/>
              </w:rPr>
              <w:t>- aktyvinė, reaktyvinė talpuminė,  reaktyvinė induktyvinė  energija,</w:t>
            </w:r>
          </w:p>
          <w:p w14:paraId="78CE71A3" w14:textId="77777777" w:rsidR="00583EBD" w:rsidRPr="00AD12BF" w:rsidRDefault="00583EBD" w:rsidP="00583EBD">
            <w:pPr>
              <w:rPr>
                <w:rFonts w:asciiTheme="minorHAnsi" w:hAnsiTheme="minorHAnsi" w:cstheme="minorHAnsi"/>
                <w:sz w:val="20"/>
                <w:szCs w:val="20"/>
              </w:rPr>
            </w:pPr>
            <w:r w:rsidRPr="00AD12BF">
              <w:rPr>
                <w:rFonts w:asciiTheme="minorHAnsi" w:hAnsiTheme="minorHAnsi" w:cstheme="minorHAnsi"/>
                <w:sz w:val="20"/>
                <w:szCs w:val="20"/>
              </w:rPr>
              <w:t>- elektros srovė (true RMS)</w:t>
            </w:r>
          </w:p>
          <w:p w14:paraId="22EA830A" w14:textId="77777777" w:rsidR="00583EBD" w:rsidRPr="00AD12BF" w:rsidRDefault="00583EBD" w:rsidP="00583EBD">
            <w:pPr>
              <w:rPr>
                <w:rFonts w:asciiTheme="minorHAnsi" w:hAnsiTheme="minorHAnsi" w:cstheme="minorHAnsi"/>
                <w:sz w:val="20"/>
                <w:szCs w:val="20"/>
              </w:rPr>
            </w:pPr>
            <w:r w:rsidRPr="00AD12BF">
              <w:rPr>
                <w:rFonts w:asciiTheme="minorHAnsi" w:hAnsiTheme="minorHAnsi" w:cstheme="minorHAnsi"/>
                <w:sz w:val="20"/>
                <w:szCs w:val="20"/>
              </w:rPr>
              <w:t>- nuolatinis įtampos ir srovės įėjimų rodmenų matavimas  ne</w:t>
            </w:r>
            <w:r w:rsidR="00755031">
              <w:rPr>
                <w:rFonts w:asciiTheme="minorHAnsi" w:hAnsiTheme="minorHAnsi" w:cstheme="minorHAnsi"/>
                <w:sz w:val="20"/>
                <w:szCs w:val="20"/>
              </w:rPr>
              <w:t xml:space="preserve"> </w:t>
            </w:r>
            <w:r w:rsidRPr="00AD12BF">
              <w:rPr>
                <w:rFonts w:asciiTheme="minorHAnsi" w:hAnsiTheme="minorHAnsi" w:cstheme="minorHAnsi"/>
                <w:sz w:val="20"/>
                <w:szCs w:val="20"/>
              </w:rPr>
              <w:t xml:space="preserve">mažesniu kaip 25 kHz dažniu, </w:t>
            </w:r>
          </w:p>
          <w:p w14:paraId="19B1C936" w14:textId="2095B768" w:rsidR="00583EBD" w:rsidRPr="00AD12BF" w:rsidRDefault="00583EBD" w:rsidP="00583EBD">
            <w:pPr>
              <w:rPr>
                <w:rFonts w:asciiTheme="minorHAnsi" w:hAnsiTheme="minorHAnsi" w:cstheme="minorHAnsi"/>
                <w:sz w:val="20"/>
                <w:szCs w:val="20"/>
              </w:rPr>
            </w:pPr>
            <w:r w:rsidRPr="00AD12BF">
              <w:rPr>
                <w:rFonts w:asciiTheme="minorHAnsi" w:hAnsiTheme="minorHAnsi" w:cstheme="minorHAnsi"/>
                <w:sz w:val="20"/>
                <w:szCs w:val="20"/>
              </w:rPr>
              <w:t xml:space="preserve">- harmonikos  – </w:t>
            </w:r>
            <w:r w:rsidR="001D6EDE" w:rsidRPr="001D6EDE">
              <w:rPr>
                <w:rFonts w:asciiTheme="minorHAnsi" w:hAnsiTheme="minorHAnsi" w:cstheme="minorHAnsi"/>
                <w:sz w:val="20"/>
                <w:szCs w:val="20"/>
              </w:rPr>
              <w:t>ne</w:t>
            </w:r>
            <w:r w:rsidR="00381949">
              <w:rPr>
                <w:rFonts w:asciiTheme="minorHAnsi" w:hAnsiTheme="minorHAnsi" w:cstheme="minorHAnsi"/>
                <w:sz w:val="20"/>
                <w:szCs w:val="20"/>
              </w:rPr>
              <w:t xml:space="preserve"> </w:t>
            </w:r>
            <w:r w:rsidR="001D6EDE" w:rsidRPr="001D6EDE">
              <w:rPr>
                <w:rFonts w:asciiTheme="minorHAnsi" w:hAnsiTheme="minorHAnsi" w:cstheme="minorHAnsi"/>
                <w:sz w:val="20"/>
                <w:szCs w:val="20"/>
              </w:rPr>
              <w:t xml:space="preserve">mažiau kaip </w:t>
            </w:r>
            <w:r w:rsidRPr="00AD12BF">
              <w:rPr>
                <w:rFonts w:asciiTheme="minorHAnsi" w:hAnsiTheme="minorHAnsi" w:cstheme="minorHAnsi"/>
                <w:sz w:val="20"/>
                <w:szCs w:val="20"/>
              </w:rPr>
              <w:t>nuo pirmos iki 63, nelyginės/lyginės, U,I,P.Q</w:t>
            </w:r>
          </w:p>
          <w:p w14:paraId="5480E765" w14:textId="5B09E182" w:rsidR="00583EBD" w:rsidRPr="00AD12BF" w:rsidRDefault="00583EBD" w:rsidP="00583EBD">
            <w:pPr>
              <w:rPr>
                <w:rFonts w:asciiTheme="minorHAnsi" w:hAnsiTheme="minorHAnsi" w:cstheme="minorHAnsi"/>
                <w:sz w:val="20"/>
                <w:szCs w:val="20"/>
              </w:rPr>
            </w:pPr>
            <w:r w:rsidRPr="00AD12BF">
              <w:rPr>
                <w:rFonts w:asciiTheme="minorHAnsi" w:hAnsiTheme="minorHAnsi" w:cstheme="minorHAnsi"/>
                <w:sz w:val="20"/>
                <w:szCs w:val="20"/>
              </w:rPr>
              <w:t xml:space="preserve">- elektros tinklo trikdžių stebėsena </w:t>
            </w:r>
            <w:r w:rsidR="001D6EDE" w:rsidRPr="001D6EDE">
              <w:rPr>
                <w:rFonts w:asciiTheme="minorHAnsi" w:hAnsiTheme="minorHAnsi" w:cstheme="minorHAnsi"/>
                <w:sz w:val="20"/>
                <w:szCs w:val="20"/>
              </w:rPr>
              <w:t>minimali trukmė ne</w:t>
            </w:r>
            <w:r w:rsidR="00381949">
              <w:rPr>
                <w:rFonts w:asciiTheme="minorHAnsi" w:hAnsiTheme="minorHAnsi" w:cstheme="minorHAnsi"/>
                <w:sz w:val="20"/>
                <w:szCs w:val="20"/>
              </w:rPr>
              <w:t xml:space="preserve"> </w:t>
            </w:r>
            <w:r w:rsidR="001D6EDE" w:rsidRPr="001D6EDE">
              <w:rPr>
                <w:rFonts w:asciiTheme="minorHAnsi" w:hAnsiTheme="minorHAnsi" w:cstheme="minorHAnsi"/>
                <w:sz w:val="20"/>
                <w:szCs w:val="20"/>
              </w:rPr>
              <w:t>daugiau kaip</w:t>
            </w:r>
            <w:r w:rsidRPr="00AD12BF">
              <w:rPr>
                <w:rFonts w:asciiTheme="minorHAnsi" w:hAnsiTheme="minorHAnsi" w:cstheme="minorHAnsi"/>
                <w:sz w:val="20"/>
                <w:szCs w:val="20"/>
              </w:rPr>
              <w:t xml:space="preserve"> 40 mikrosek.,</w:t>
            </w:r>
          </w:p>
          <w:p w14:paraId="7039F22B" w14:textId="251D2660" w:rsidR="00583EBD" w:rsidRPr="00AD12BF" w:rsidRDefault="00583EBD" w:rsidP="00583EBD">
            <w:pPr>
              <w:rPr>
                <w:rFonts w:asciiTheme="minorHAnsi" w:hAnsiTheme="minorHAnsi" w:cstheme="minorHAnsi"/>
                <w:sz w:val="20"/>
                <w:szCs w:val="20"/>
              </w:rPr>
            </w:pPr>
            <w:r w:rsidRPr="00AD12BF">
              <w:rPr>
                <w:rFonts w:asciiTheme="minorHAnsi" w:hAnsiTheme="minorHAnsi" w:cstheme="minorHAnsi"/>
                <w:sz w:val="20"/>
                <w:szCs w:val="20"/>
              </w:rPr>
              <w:t>- įtampos tiekimo trumpalaikių trūkių stebėsena (</w:t>
            </w:r>
            <w:r w:rsidR="001D6EDE" w:rsidRPr="001D6EDE">
              <w:rPr>
                <w:rFonts w:asciiTheme="minorHAnsi" w:hAnsiTheme="minorHAnsi" w:cstheme="minorHAnsi"/>
                <w:sz w:val="20"/>
                <w:szCs w:val="20"/>
              </w:rPr>
              <w:t>minimali trukmė ne</w:t>
            </w:r>
            <w:r w:rsidR="00381949">
              <w:rPr>
                <w:rFonts w:asciiTheme="minorHAnsi" w:hAnsiTheme="minorHAnsi" w:cstheme="minorHAnsi"/>
                <w:sz w:val="20"/>
                <w:szCs w:val="20"/>
              </w:rPr>
              <w:t xml:space="preserve"> </w:t>
            </w:r>
            <w:r w:rsidR="001D6EDE" w:rsidRPr="001D6EDE">
              <w:rPr>
                <w:rFonts w:asciiTheme="minorHAnsi" w:hAnsiTheme="minorHAnsi" w:cstheme="minorHAnsi"/>
                <w:sz w:val="20"/>
                <w:szCs w:val="20"/>
              </w:rPr>
              <w:t>daugiau kaip</w:t>
            </w:r>
            <w:r w:rsidRPr="00AD12BF">
              <w:rPr>
                <w:rFonts w:asciiTheme="minorHAnsi" w:hAnsiTheme="minorHAnsi" w:cstheme="minorHAnsi"/>
                <w:sz w:val="20"/>
                <w:szCs w:val="20"/>
              </w:rPr>
              <w:t xml:space="preserve"> 10 msek.)</w:t>
            </w:r>
          </w:p>
          <w:p w14:paraId="7A0C4BB6" w14:textId="77777777" w:rsidR="00583EBD" w:rsidRPr="00AD12BF" w:rsidRDefault="00583EBD" w:rsidP="00583EBD">
            <w:pPr>
              <w:rPr>
                <w:rFonts w:asciiTheme="minorHAnsi" w:hAnsiTheme="minorHAnsi" w:cstheme="minorHAnsi"/>
                <w:sz w:val="20"/>
                <w:szCs w:val="20"/>
              </w:rPr>
            </w:pPr>
            <w:r w:rsidRPr="00AD12BF">
              <w:rPr>
                <w:rFonts w:asciiTheme="minorHAnsi" w:hAnsiTheme="minorHAnsi" w:cstheme="minorHAnsi"/>
                <w:sz w:val="20"/>
                <w:szCs w:val="20"/>
              </w:rPr>
              <w:t>- iškraipymo faktorius THD-U, THD-I, TDD</w:t>
            </w:r>
          </w:p>
          <w:p w14:paraId="44C17B21" w14:textId="77777777" w:rsidR="00583EBD" w:rsidRPr="00AD12BF" w:rsidRDefault="00583EBD" w:rsidP="00583EBD">
            <w:pPr>
              <w:rPr>
                <w:rFonts w:asciiTheme="minorHAnsi" w:hAnsiTheme="minorHAnsi" w:cstheme="minorHAnsi"/>
                <w:sz w:val="20"/>
                <w:szCs w:val="20"/>
              </w:rPr>
            </w:pPr>
            <w:r w:rsidRPr="00AD12BF">
              <w:rPr>
                <w:rFonts w:asciiTheme="minorHAnsi" w:hAnsiTheme="minorHAnsi" w:cstheme="minorHAnsi"/>
                <w:sz w:val="20"/>
                <w:szCs w:val="20"/>
              </w:rPr>
              <w:t xml:space="preserve">- apkrovimo tarp fazių balansas, </w:t>
            </w:r>
          </w:p>
          <w:p w14:paraId="4D9D7E20" w14:textId="77777777" w:rsidR="00583EBD" w:rsidRPr="00AD12BF" w:rsidRDefault="00583EBD" w:rsidP="00583EBD">
            <w:pPr>
              <w:rPr>
                <w:rFonts w:asciiTheme="minorHAnsi" w:hAnsiTheme="minorHAnsi" w:cstheme="minorHAnsi"/>
                <w:sz w:val="20"/>
                <w:szCs w:val="20"/>
                <w:lang w:val="en-US"/>
              </w:rPr>
            </w:pPr>
            <w:r w:rsidRPr="00AD12BF">
              <w:rPr>
                <w:rFonts w:asciiTheme="minorHAnsi" w:hAnsiTheme="minorHAnsi" w:cstheme="minorHAnsi"/>
                <w:sz w:val="20"/>
                <w:szCs w:val="20"/>
              </w:rPr>
              <w:t>- fazių seka ir lauko sukimosi kryptis įvertinantis</w:t>
            </w:r>
            <w:r w:rsidR="00653E85">
              <w:rPr>
                <w:rFonts w:asciiTheme="minorHAnsi" w:hAnsiTheme="minorHAnsi" w:cstheme="minorHAnsi"/>
                <w:sz w:val="20"/>
                <w:szCs w:val="20"/>
              </w:rPr>
              <w:t xml:space="preserve"> srovės ir įtampos galios kampą.</w:t>
            </w:r>
          </w:p>
          <w:p w14:paraId="2DFC6300" w14:textId="77777777" w:rsidR="00583EBD" w:rsidRPr="00AD12BF" w:rsidRDefault="00583EBD" w:rsidP="00583EBD">
            <w:pPr>
              <w:rPr>
                <w:rFonts w:asciiTheme="minorHAnsi" w:hAnsiTheme="minorHAnsi" w:cstheme="minorHAnsi"/>
                <w:sz w:val="20"/>
                <w:szCs w:val="20"/>
              </w:rPr>
            </w:pPr>
          </w:p>
          <w:p w14:paraId="466EB484" w14:textId="77777777" w:rsidR="00583EBD" w:rsidRPr="00AD12BF" w:rsidRDefault="00583EBD" w:rsidP="00583EBD">
            <w:pPr>
              <w:rPr>
                <w:rFonts w:asciiTheme="minorHAnsi" w:hAnsiTheme="minorHAnsi" w:cstheme="minorHAnsi"/>
                <w:sz w:val="20"/>
                <w:szCs w:val="20"/>
              </w:rPr>
            </w:pPr>
            <w:r w:rsidRPr="00AD12BF">
              <w:rPr>
                <w:rFonts w:asciiTheme="minorHAnsi" w:hAnsiTheme="minorHAnsi" w:cstheme="minorHAnsi"/>
                <w:sz w:val="20"/>
                <w:szCs w:val="20"/>
              </w:rPr>
              <w:t>Įvykių registras su laiko žyme.</w:t>
            </w:r>
          </w:p>
          <w:p w14:paraId="20100AAA" w14:textId="77777777" w:rsidR="00583EBD" w:rsidRPr="00AD12BF" w:rsidRDefault="00583EBD" w:rsidP="00583EBD">
            <w:pPr>
              <w:rPr>
                <w:rFonts w:asciiTheme="minorHAnsi" w:hAnsiTheme="minorHAnsi" w:cstheme="minorHAnsi"/>
                <w:sz w:val="20"/>
                <w:szCs w:val="20"/>
              </w:rPr>
            </w:pPr>
            <w:r w:rsidRPr="00AD12BF">
              <w:rPr>
                <w:rFonts w:asciiTheme="minorHAnsi" w:hAnsiTheme="minorHAnsi" w:cstheme="minorHAnsi"/>
                <w:sz w:val="20"/>
                <w:szCs w:val="20"/>
              </w:rPr>
              <w:t>Įtampos, srovės sinusoidės atvaizdavimas realiu laiku.</w:t>
            </w:r>
          </w:p>
          <w:p w14:paraId="2275E604" w14:textId="77777777" w:rsidR="00583EBD" w:rsidRPr="00AD12BF" w:rsidRDefault="00583EBD" w:rsidP="00583EBD">
            <w:pPr>
              <w:rPr>
                <w:rFonts w:asciiTheme="minorHAnsi" w:hAnsiTheme="minorHAnsi" w:cstheme="minorHAnsi"/>
                <w:sz w:val="20"/>
                <w:szCs w:val="20"/>
              </w:rPr>
            </w:pPr>
            <w:r w:rsidRPr="00AD12BF">
              <w:rPr>
                <w:rFonts w:asciiTheme="minorHAnsi" w:hAnsiTheme="minorHAnsi" w:cstheme="minorHAnsi"/>
                <w:sz w:val="20"/>
                <w:szCs w:val="20"/>
              </w:rPr>
              <w:t>Įtampos, srovės sinusoidės formos fiksavimas elektros tinklo sutrikimo/pereinamojo proceso metu su laiko žyme.</w:t>
            </w:r>
          </w:p>
          <w:p w14:paraId="2005DB28" w14:textId="77777777" w:rsidR="00583EBD" w:rsidRPr="00AD12BF" w:rsidRDefault="00583EBD" w:rsidP="00583EBD">
            <w:pPr>
              <w:rPr>
                <w:rFonts w:asciiTheme="minorHAnsi" w:hAnsiTheme="minorHAnsi" w:cstheme="minorHAnsi"/>
                <w:sz w:val="20"/>
                <w:szCs w:val="20"/>
              </w:rPr>
            </w:pPr>
          </w:p>
          <w:p w14:paraId="1BB54DBF" w14:textId="77777777" w:rsidR="00583EBD" w:rsidRPr="00AD12BF" w:rsidRDefault="00583EBD" w:rsidP="00583EBD">
            <w:pPr>
              <w:rPr>
                <w:rFonts w:asciiTheme="minorHAnsi" w:hAnsiTheme="minorHAnsi" w:cstheme="minorHAnsi"/>
                <w:sz w:val="20"/>
                <w:szCs w:val="20"/>
              </w:rPr>
            </w:pPr>
            <w:r w:rsidRPr="00AD12BF">
              <w:rPr>
                <w:rFonts w:asciiTheme="minorHAnsi" w:hAnsiTheme="minorHAnsi" w:cstheme="minorHAnsi"/>
                <w:sz w:val="20"/>
                <w:szCs w:val="20"/>
              </w:rPr>
              <w:t>Informacijos pateikimas skaičių, grafikų pavidalu.</w:t>
            </w:r>
          </w:p>
          <w:p w14:paraId="1574656A" w14:textId="77777777" w:rsidR="00583EBD" w:rsidRPr="00AD12BF" w:rsidRDefault="00583EBD" w:rsidP="00583EBD">
            <w:pPr>
              <w:rPr>
                <w:rFonts w:asciiTheme="minorHAnsi" w:hAnsiTheme="minorHAnsi" w:cstheme="minorHAnsi"/>
                <w:sz w:val="20"/>
                <w:szCs w:val="20"/>
              </w:rPr>
            </w:pPr>
            <w:r w:rsidRPr="00AD12BF">
              <w:rPr>
                <w:rFonts w:asciiTheme="minorHAnsi" w:hAnsiTheme="minorHAnsi" w:cstheme="minorHAnsi"/>
                <w:sz w:val="20"/>
                <w:szCs w:val="20"/>
              </w:rPr>
              <w:lastRenderedPageBreak/>
              <w:t>Ne</w:t>
            </w:r>
            <w:r w:rsidR="00755031">
              <w:rPr>
                <w:rFonts w:asciiTheme="minorHAnsi" w:hAnsiTheme="minorHAnsi" w:cstheme="minorHAnsi"/>
                <w:sz w:val="20"/>
                <w:szCs w:val="20"/>
              </w:rPr>
              <w:t xml:space="preserve"> </w:t>
            </w:r>
            <w:r w:rsidRPr="00AD12BF">
              <w:rPr>
                <w:rFonts w:asciiTheme="minorHAnsi" w:hAnsiTheme="minorHAnsi" w:cstheme="minorHAnsi"/>
                <w:sz w:val="20"/>
                <w:szCs w:val="20"/>
              </w:rPr>
              <w:t>mažiau kaip dviejų paskutinių metų galios, elektros energijos ataskaitų pateikimas palyginant praėjusio ir esamo laikotarpio rodmenis: mėnesio, dienos.</w:t>
            </w:r>
          </w:p>
        </w:tc>
        <w:tc>
          <w:tcPr>
            <w:tcW w:w="2551" w:type="dxa"/>
            <w:gridSpan w:val="2"/>
          </w:tcPr>
          <w:p w14:paraId="2D6362DC" w14:textId="77777777" w:rsidR="00583EBD" w:rsidRPr="00AD12BF" w:rsidRDefault="00583EBD" w:rsidP="00583EBD">
            <w:pPr>
              <w:rPr>
                <w:rFonts w:asciiTheme="minorHAnsi" w:hAnsiTheme="minorHAnsi" w:cstheme="minorHAnsi"/>
                <w:sz w:val="20"/>
                <w:szCs w:val="20"/>
              </w:rPr>
            </w:pPr>
          </w:p>
        </w:tc>
      </w:tr>
      <w:tr w:rsidR="00583EBD" w:rsidRPr="00AD12BF" w14:paraId="4F44F050" w14:textId="77777777" w:rsidTr="00653E85">
        <w:trPr>
          <w:trHeight w:val="324"/>
        </w:trPr>
        <w:tc>
          <w:tcPr>
            <w:tcW w:w="495" w:type="dxa"/>
          </w:tcPr>
          <w:p w14:paraId="6485340F" w14:textId="77777777" w:rsidR="00583EBD" w:rsidRPr="00AD12BF" w:rsidRDefault="00583EBD"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4.</w:t>
            </w:r>
          </w:p>
        </w:tc>
        <w:tc>
          <w:tcPr>
            <w:tcW w:w="2239" w:type="dxa"/>
          </w:tcPr>
          <w:p w14:paraId="652B09F3" w14:textId="77777777" w:rsidR="00583EBD" w:rsidRPr="00AD12BF" w:rsidRDefault="00583EBD"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Atminties talpa</w:t>
            </w:r>
          </w:p>
        </w:tc>
        <w:tc>
          <w:tcPr>
            <w:tcW w:w="4537" w:type="dxa"/>
          </w:tcPr>
          <w:p w14:paraId="3F299BB3" w14:textId="77777777" w:rsidR="00583EBD" w:rsidRPr="00AD12BF" w:rsidRDefault="00583EBD" w:rsidP="00583EBD">
            <w:pPr>
              <w:rPr>
                <w:rFonts w:asciiTheme="minorHAnsi" w:hAnsiTheme="minorHAnsi" w:cstheme="minorHAnsi"/>
                <w:sz w:val="20"/>
                <w:szCs w:val="20"/>
              </w:rPr>
            </w:pPr>
            <w:r w:rsidRPr="00AD12BF">
              <w:rPr>
                <w:rFonts w:asciiTheme="minorHAnsi" w:hAnsiTheme="minorHAnsi" w:cstheme="minorHAnsi"/>
                <w:sz w:val="20"/>
                <w:szCs w:val="20"/>
              </w:rPr>
              <w:t>Ne</w:t>
            </w:r>
            <w:r w:rsidR="00755031">
              <w:rPr>
                <w:rFonts w:asciiTheme="minorHAnsi" w:hAnsiTheme="minorHAnsi" w:cstheme="minorHAnsi"/>
                <w:sz w:val="20"/>
                <w:szCs w:val="20"/>
              </w:rPr>
              <w:t xml:space="preserve"> </w:t>
            </w:r>
            <w:r w:rsidRPr="00AD12BF">
              <w:rPr>
                <w:rFonts w:asciiTheme="minorHAnsi" w:hAnsiTheme="minorHAnsi" w:cstheme="minorHAnsi"/>
                <w:sz w:val="20"/>
                <w:szCs w:val="20"/>
              </w:rPr>
              <w:t>mažiau 256 MB</w:t>
            </w:r>
          </w:p>
        </w:tc>
        <w:tc>
          <w:tcPr>
            <w:tcW w:w="2551" w:type="dxa"/>
            <w:gridSpan w:val="2"/>
          </w:tcPr>
          <w:p w14:paraId="3A46F580" w14:textId="77777777" w:rsidR="00583EBD" w:rsidRPr="00AD12BF" w:rsidRDefault="00583EBD" w:rsidP="00583EBD">
            <w:pPr>
              <w:rPr>
                <w:rFonts w:asciiTheme="minorHAnsi" w:hAnsiTheme="minorHAnsi" w:cstheme="minorHAnsi"/>
                <w:sz w:val="20"/>
                <w:szCs w:val="20"/>
              </w:rPr>
            </w:pPr>
          </w:p>
        </w:tc>
      </w:tr>
      <w:tr w:rsidR="00583EBD" w:rsidRPr="00AD12BF" w14:paraId="07651B8A" w14:textId="77777777" w:rsidTr="00653E85">
        <w:trPr>
          <w:trHeight w:val="651"/>
        </w:trPr>
        <w:tc>
          <w:tcPr>
            <w:tcW w:w="495" w:type="dxa"/>
          </w:tcPr>
          <w:p w14:paraId="22C40B79" w14:textId="77777777" w:rsidR="00583EBD" w:rsidRPr="00AD12BF" w:rsidRDefault="00583EBD"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5.</w:t>
            </w:r>
          </w:p>
        </w:tc>
        <w:tc>
          <w:tcPr>
            <w:tcW w:w="2239" w:type="dxa"/>
          </w:tcPr>
          <w:p w14:paraId="55F8F5B3" w14:textId="77777777" w:rsidR="00583EBD" w:rsidRPr="00AD12BF" w:rsidRDefault="00583EBD" w:rsidP="00583EBD">
            <w:pPr>
              <w:jc w:val="both"/>
              <w:rPr>
                <w:rFonts w:asciiTheme="minorHAnsi" w:hAnsiTheme="minorHAnsi" w:cstheme="minorHAnsi"/>
                <w:sz w:val="20"/>
                <w:szCs w:val="20"/>
              </w:rPr>
            </w:pPr>
            <w:r w:rsidRPr="00AD12BF">
              <w:rPr>
                <w:rFonts w:asciiTheme="minorHAnsi" w:hAnsiTheme="minorHAnsi" w:cstheme="minorHAnsi"/>
                <w:sz w:val="20"/>
                <w:szCs w:val="20"/>
              </w:rPr>
              <w:t>Srovės matavimas</w:t>
            </w:r>
          </w:p>
        </w:tc>
        <w:tc>
          <w:tcPr>
            <w:tcW w:w="4537" w:type="dxa"/>
          </w:tcPr>
          <w:p w14:paraId="4AF6BE93" w14:textId="77777777" w:rsidR="00583EBD" w:rsidRPr="00AD12BF" w:rsidRDefault="00583EBD" w:rsidP="00583EBD">
            <w:pPr>
              <w:jc w:val="both"/>
              <w:rPr>
                <w:rFonts w:asciiTheme="minorHAnsi" w:hAnsiTheme="minorHAnsi" w:cstheme="minorHAnsi"/>
                <w:color w:val="000000"/>
                <w:sz w:val="20"/>
                <w:szCs w:val="20"/>
              </w:rPr>
            </w:pPr>
            <w:r w:rsidRPr="00AD12BF">
              <w:rPr>
                <w:rFonts w:asciiTheme="minorHAnsi" w:hAnsiTheme="minorHAnsi" w:cstheme="minorHAnsi"/>
                <w:sz w:val="20"/>
                <w:szCs w:val="20"/>
              </w:rPr>
              <w:t xml:space="preserve">- matavimo </w:t>
            </w:r>
            <w:r w:rsidRPr="00AD12BF">
              <w:rPr>
                <w:rFonts w:asciiTheme="minorHAnsi" w:hAnsiTheme="minorHAnsi" w:cstheme="minorHAnsi"/>
                <w:color w:val="000000"/>
                <w:sz w:val="20"/>
                <w:szCs w:val="20"/>
              </w:rPr>
              <w:t>kanalų skaičius 4</w:t>
            </w:r>
          </w:p>
          <w:p w14:paraId="76F9F27A" w14:textId="77777777" w:rsidR="00583EBD" w:rsidRPr="00AD12BF" w:rsidRDefault="00583EBD" w:rsidP="00583EBD">
            <w:pPr>
              <w:jc w:val="both"/>
              <w:rPr>
                <w:rFonts w:asciiTheme="minorHAnsi" w:hAnsiTheme="minorHAnsi" w:cstheme="minorHAnsi"/>
                <w:color w:val="000000"/>
                <w:sz w:val="20"/>
                <w:szCs w:val="20"/>
              </w:rPr>
            </w:pPr>
            <w:r w:rsidRPr="00AD12BF">
              <w:rPr>
                <w:rFonts w:asciiTheme="minorHAnsi" w:hAnsiTheme="minorHAnsi" w:cstheme="minorHAnsi"/>
                <w:color w:val="000000"/>
                <w:sz w:val="20"/>
                <w:szCs w:val="20"/>
              </w:rPr>
              <w:t>- matavimo ribos – 0..5A</w:t>
            </w:r>
          </w:p>
          <w:p w14:paraId="6DD833CB" w14:textId="77777777" w:rsidR="00583EBD" w:rsidRPr="00AD12BF" w:rsidRDefault="00583EBD" w:rsidP="00583EBD">
            <w:pPr>
              <w:jc w:val="both"/>
              <w:rPr>
                <w:rFonts w:asciiTheme="minorHAnsi" w:hAnsiTheme="minorHAnsi" w:cstheme="minorHAnsi"/>
                <w:sz w:val="20"/>
                <w:szCs w:val="20"/>
              </w:rPr>
            </w:pPr>
            <w:r w:rsidRPr="00AD12BF">
              <w:rPr>
                <w:rFonts w:asciiTheme="minorHAnsi" w:hAnsiTheme="minorHAnsi" w:cstheme="minorHAnsi"/>
                <w:sz w:val="20"/>
                <w:szCs w:val="20"/>
              </w:rPr>
              <w:t>- srovės matavimo grandinės apsauga nuo viršįtampių - 300V CAT III</w:t>
            </w:r>
          </w:p>
        </w:tc>
        <w:tc>
          <w:tcPr>
            <w:tcW w:w="2551" w:type="dxa"/>
            <w:gridSpan w:val="2"/>
          </w:tcPr>
          <w:p w14:paraId="1A47EE28" w14:textId="77777777" w:rsidR="00583EBD" w:rsidRPr="00AD12BF" w:rsidRDefault="00583EBD">
            <w:pPr>
              <w:spacing w:after="160" w:line="259" w:lineRule="auto"/>
              <w:rPr>
                <w:rFonts w:asciiTheme="minorHAnsi" w:hAnsiTheme="minorHAnsi" w:cstheme="minorHAnsi"/>
                <w:sz w:val="20"/>
                <w:szCs w:val="20"/>
              </w:rPr>
            </w:pPr>
          </w:p>
          <w:p w14:paraId="54882E4D" w14:textId="77777777" w:rsidR="00583EBD" w:rsidRPr="00AD12BF" w:rsidRDefault="00583EBD" w:rsidP="00583EBD">
            <w:pPr>
              <w:jc w:val="both"/>
              <w:rPr>
                <w:rFonts w:asciiTheme="minorHAnsi" w:hAnsiTheme="minorHAnsi" w:cstheme="minorHAnsi"/>
                <w:sz w:val="20"/>
                <w:szCs w:val="20"/>
              </w:rPr>
            </w:pPr>
          </w:p>
        </w:tc>
      </w:tr>
      <w:tr w:rsidR="00583EBD" w:rsidRPr="00AD12BF" w14:paraId="45611474" w14:textId="77777777" w:rsidTr="00653E85">
        <w:trPr>
          <w:trHeight w:val="651"/>
        </w:trPr>
        <w:tc>
          <w:tcPr>
            <w:tcW w:w="495" w:type="dxa"/>
          </w:tcPr>
          <w:p w14:paraId="4CDE2F42" w14:textId="77777777" w:rsidR="00583EBD" w:rsidRPr="00AD12BF" w:rsidRDefault="00583EBD"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6.</w:t>
            </w:r>
          </w:p>
        </w:tc>
        <w:tc>
          <w:tcPr>
            <w:tcW w:w="2239" w:type="dxa"/>
          </w:tcPr>
          <w:p w14:paraId="02C7E4AD" w14:textId="77777777" w:rsidR="00583EBD" w:rsidRPr="00AD12BF" w:rsidRDefault="00583EBD" w:rsidP="00583EBD">
            <w:pPr>
              <w:jc w:val="both"/>
              <w:rPr>
                <w:rFonts w:asciiTheme="minorHAnsi" w:hAnsiTheme="minorHAnsi" w:cstheme="minorHAnsi"/>
                <w:sz w:val="20"/>
                <w:szCs w:val="20"/>
              </w:rPr>
            </w:pPr>
            <w:r w:rsidRPr="00AD12BF">
              <w:rPr>
                <w:rFonts w:asciiTheme="minorHAnsi" w:hAnsiTheme="minorHAnsi" w:cstheme="minorHAnsi"/>
                <w:sz w:val="20"/>
                <w:szCs w:val="20"/>
              </w:rPr>
              <w:t>Įtampos matavimas</w:t>
            </w:r>
          </w:p>
        </w:tc>
        <w:tc>
          <w:tcPr>
            <w:tcW w:w="4537" w:type="dxa"/>
          </w:tcPr>
          <w:p w14:paraId="499C7153" w14:textId="77777777" w:rsidR="00583EBD" w:rsidRPr="00AD12BF" w:rsidRDefault="00583EBD" w:rsidP="00583EBD">
            <w:pPr>
              <w:jc w:val="both"/>
              <w:rPr>
                <w:rFonts w:asciiTheme="minorHAnsi" w:hAnsiTheme="minorHAnsi" w:cstheme="minorHAnsi"/>
                <w:sz w:val="20"/>
                <w:szCs w:val="20"/>
              </w:rPr>
            </w:pPr>
            <w:r w:rsidRPr="00AD12BF">
              <w:rPr>
                <w:rFonts w:asciiTheme="minorHAnsi" w:hAnsiTheme="minorHAnsi" w:cstheme="minorHAnsi"/>
                <w:sz w:val="20"/>
                <w:szCs w:val="20"/>
              </w:rPr>
              <w:t>- L1, L2, L3, N (AC)</w:t>
            </w:r>
          </w:p>
          <w:p w14:paraId="11B46B01" w14:textId="77777777" w:rsidR="00583EBD" w:rsidRPr="00AD12BF" w:rsidRDefault="00583EBD" w:rsidP="00583EBD">
            <w:pPr>
              <w:jc w:val="both"/>
              <w:rPr>
                <w:rFonts w:asciiTheme="minorHAnsi" w:hAnsiTheme="minorHAnsi" w:cstheme="minorHAnsi"/>
                <w:color w:val="000000"/>
                <w:sz w:val="20"/>
                <w:szCs w:val="20"/>
              </w:rPr>
            </w:pPr>
            <w:r w:rsidRPr="00AD12BF">
              <w:rPr>
                <w:rFonts w:asciiTheme="minorHAnsi" w:hAnsiTheme="minorHAnsi" w:cstheme="minorHAnsi"/>
                <w:sz w:val="20"/>
                <w:szCs w:val="20"/>
              </w:rPr>
              <w:t xml:space="preserve">- matavimo </w:t>
            </w:r>
            <w:r w:rsidRPr="00AD12BF">
              <w:rPr>
                <w:rFonts w:asciiTheme="minorHAnsi" w:hAnsiTheme="minorHAnsi" w:cstheme="minorHAnsi"/>
                <w:color w:val="000000"/>
                <w:sz w:val="20"/>
                <w:szCs w:val="20"/>
              </w:rPr>
              <w:t>kanalų skaičius 4</w:t>
            </w:r>
          </w:p>
          <w:p w14:paraId="5179B46B" w14:textId="77777777" w:rsidR="00583EBD" w:rsidRPr="00AD12BF" w:rsidRDefault="00583EBD" w:rsidP="00583EBD">
            <w:pPr>
              <w:jc w:val="both"/>
              <w:rPr>
                <w:rFonts w:asciiTheme="minorHAnsi" w:hAnsiTheme="minorHAnsi" w:cstheme="minorHAnsi"/>
                <w:color w:val="000000"/>
                <w:sz w:val="20"/>
                <w:szCs w:val="20"/>
              </w:rPr>
            </w:pPr>
            <w:r w:rsidRPr="00AD12BF">
              <w:rPr>
                <w:rFonts w:asciiTheme="minorHAnsi" w:hAnsiTheme="minorHAnsi" w:cstheme="minorHAnsi"/>
                <w:color w:val="000000"/>
                <w:sz w:val="20"/>
                <w:szCs w:val="20"/>
              </w:rPr>
              <w:t>- įtampos matavimo ribos – fazinė ne</w:t>
            </w:r>
            <w:r w:rsidR="00755031">
              <w:rPr>
                <w:rFonts w:asciiTheme="minorHAnsi" w:hAnsiTheme="minorHAnsi" w:cstheme="minorHAnsi"/>
                <w:color w:val="000000"/>
                <w:sz w:val="20"/>
                <w:szCs w:val="20"/>
              </w:rPr>
              <w:t xml:space="preserve"> </w:t>
            </w:r>
            <w:r w:rsidRPr="00AD12BF">
              <w:rPr>
                <w:rFonts w:asciiTheme="minorHAnsi" w:hAnsiTheme="minorHAnsi" w:cstheme="minorHAnsi"/>
                <w:color w:val="000000"/>
                <w:sz w:val="20"/>
                <w:szCs w:val="20"/>
              </w:rPr>
              <w:t>mažiau 415 V, linijinė ne</w:t>
            </w:r>
            <w:r w:rsidR="00755031">
              <w:rPr>
                <w:rFonts w:asciiTheme="minorHAnsi" w:hAnsiTheme="minorHAnsi" w:cstheme="minorHAnsi"/>
                <w:color w:val="000000"/>
                <w:sz w:val="20"/>
                <w:szCs w:val="20"/>
              </w:rPr>
              <w:t xml:space="preserve"> </w:t>
            </w:r>
            <w:r w:rsidRPr="00AD12BF">
              <w:rPr>
                <w:rFonts w:asciiTheme="minorHAnsi" w:hAnsiTheme="minorHAnsi" w:cstheme="minorHAnsi"/>
                <w:color w:val="000000"/>
                <w:sz w:val="20"/>
                <w:szCs w:val="20"/>
              </w:rPr>
              <w:t>mažiau 720V</w:t>
            </w:r>
          </w:p>
          <w:p w14:paraId="450B4968" w14:textId="77777777" w:rsidR="00583EBD" w:rsidRPr="00AD12BF" w:rsidRDefault="00583EBD" w:rsidP="00583EBD">
            <w:pPr>
              <w:jc w:val="both"/>
              <w:rPr>
                <w:rFonts w:asciiTheme="minorHAnsi" w:hAnsiTheme="minorHAnsi" w:cstheme="minorHAnsi"/>
                <w:sz w:val="20"/>
                <w:szCs w:val="20"/>
              </w:rPr>
            </w:pPr>
            <w:r w:rsidRPr="00AD12BF">
              <w:rPr>
                <w:rFonts w:asciiTheme="minorHAnsi" w:hAnsiTheme="minorHAnsi" w:cstheme="minorHAnsi"/>
                <w:sz w:val="20"/>
                <w:szCs w:val="20"/>
              </w:rPr>
              <w:t xml:space="preserve"> -įtampos matavimo grandinės apsauga nuo viršįtampių - 600V CAT III</w:t>
            </w:r>
          </w:p>
        </w:tc>
        <w:tc>
          <w:tcPr>
            <w:tcW w:w="2551" w:type="dxa"/>
            <w:gridSpan w:val="2"/>
          </w:tcPr>
          <w:p w14:paraId="5D0C0122" w14:textId="77777777" w:rsidR="00583EBD" w:rsidRPr="00AD12BF" w:rsidRDefault="00583EBD">
            <w:pPr>
              <w:spacing w:after="160" w:line="259" w:lineRule="auto"/>
              <w:rPr>
                <w:rFonts w:asciiTheme="minorHAnsi" w:hAnsiTheme="minorHAnsi" w:cstheme="minorHAnsi"/>
                <w:sz w:val="20"/>
                <w:szCs w:val="20"/>
              </w:rPr>
            </w:pPr>
          </w:p>
          <w:p w14:paraId="309453D6" w14:textId="77777777" w:rsidR="00583EBD" w:rsidRPr="00AD12BF" w:rsidRDefault="00583EBD" w:rsidP="00583EBD">
            <w:pPr>
              <w:jc w:val="both"/>
              <w:rPr>
                <w:rFonts w:asciiTheme="minorHAnsi" w:hAnsiTheme="minorHAnsi" w:cstheme="minorHAnsi"/>
                <w:sz w:val="20"/>
                <w:szCs w:val="20"/>
              </w:rPr>
            </w:pPr>
          </w:p>
        </w:tc>
      </w:tr>
      <w:tr w:rsidR="00583EBD" w:rsidRPr="00AD12BF" w14:paraId="59A49D13" w14:textId="77777777" w:rsidTr="00653E85">
        <w:trPr>
          <w:trHeight w:val="651"/>
        </w:trPr>
        <w:tc>
          <w:tcPr>
            <w:tcW w:w="495" w:type="dxa"/>
          </w:tcPr>
          <w:p w14:paraId="385A8C92" w14:textId="77777777" w:rsidR="00583EBD" w:rsidRPr="00AD12BF" w:rsidRDefault="00583EBD"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7.</w:t>
            </w:r>
          </w:p>
        </w:tc>
        <w:tc>
          <w:tcPr>
            <w:tcW w:w="2239" w:type="dxa"/>
          </w:tcPr>
          <w:p w14:paraId="04CF7C22" w14:textId="77777777" w:rsidR="00755031" w:rsidRPr="00755031" w:rsidRDefault="00583EBD" w:rsidP="00583EBD">
            <w:pPr>
              <w:rPr>
                <w:rFonts w:asciiTheme="minorHAnsi" w:hAnsiTheme="minorHAnsi" w:cstheme="minorHAnsi"/>
                <w:sz w:val="20"/>
                <w:szCs w:val="20"/>
              </w:rPr>
            </w:pPr>
            <w:r w:rsidRPr="00AD12BF">
              <w:rPr>
                <w:rFonts w:asciiTheme="minorHAnsi" w:hAnsiTheme="minorHAnsi" w:cstheme="minorHAnsi"/>
                <w:sz w:val="20"/>
                <w:szCs w:val="20"/>
              </w:rPr>
              <w:t>Matavimo tikslumo klasė pagal IEC 61557-12</w:t>
            </w:r>
            <w:r w:rsidR="00755031">
              <w:rPr>
                <w:rFonts w:asciiTheme="minorHAnsi" w:hAnsiTheme="minorHAnsi" w:cstheme="minorHAnsi"/>
                <w:sz w:val="20"/>
                <w:szCs w:val="20"/>
              </w:rPr>
              <w:t>,</w:t>
            </w:r>
            <w:r w:rsidR="00755031" w:rsidRPr="00755031">
              <w:rPr>
                <w:rFonts w:asciiTheme="minorHAnsi" w:hAnsiTheme="minorHAnsi" w:cstheme="minorHAnsi"/>
                <w:sz w:val="22"/>
                <w:szCs w:val="22"/>
              </w:rPr>
              <w:t xml:space="preserve"> </w:t>
            </w:r>
            <w:r w:rsidR="00755031" w:rsidRPr="00755031">
              <w:rPr>
                <w:rFonts w:asciiTheme="minorHAnsi" w:hAnsiTheme="minorHAnsi" w:cstheme="minorHAnsi"/>
                <w:sz w:val="20"/>
                <w:szCs w:val="20"/>
              </w:rPr>
              <w:t>ne blogesnė kaip</w:t>
            </w:r>
          </w:p>
        </w:tc>
        <w:tc>
          <w:tcPr>
            <w:tcW w:w="4544" w:type="dxa"/>
            <w:gridSpan w:val="2"/>
          </w:tcPr>
          <w:p w14:paraId="26D9D595" w14:textId="6E72B24C" w:rsidR="00583EBD" w:rsidRPr="00AD12BF" w:rsidRDefault="00583EBD" w:rsidP="00583EBD">
            <w:pPr>
              <w:rPr>
                <w:rFonts w:asciiTheme="minorHAnsi" w:hAnsiTheme="minorHAnsi" w:cstheme="minorHAnsi"/>
                <w:sz w:val="20"/>
                <w:szCs w:val="20"/>
              </w:rPr>
            </w:pPr>
            <w:r w:rsidRPr="00AD12BF">
              <w:rPr>
                <w:rFonts w:asciiTheme="minorHAnsi" w:hAnsiTheme="minorHAnsi" w:cstheme="minorHAnsi"/>
                <w:sz w:val="20"/>
                <w:szCs w:val="20"/>
              </w:rPr>
              <w:t>- Aktyvinės energijos 0,2 S</w:t>
            </w:r>
            <w:r w:rsidR="003B7B14">
              <w:rPr>
                <w:rFonts w:asciiTheme="minorHAnsi" w:hAnsiTheme="minorHAnsi" w:cstheme="minorHAnsi"/>
                <w:sz w:val="20"/>
                <w:szCs w:val="20"/>
              </w:rPr>
              <w:t xml:space="preserve"> </w:t>
            </w:r>
            <w:r w:rsidR="003B7B14" w:rsidRPr="003B7B14">
              <w:rPr>
                <w:rFonts w:asciiTheme="minorHAnsi" w:hAnsiTheme="minorHAnsi" w:cstheme="minorHAnsi"/>
                <w:sz w:val="20"/>
                <w:szCs w:val="20"/>
              </w:rPr>
              <w:t>arba tikslesnė</w:t>
            </w:r>
          </w:p>
          <w:p w14:paraId="0DE37592" w14:textId="539A6031" w:rsidR="00583EBD" w:rsidRPr="00AD12BF" w:rsidRDefault="00583EBD" w:rsidP="00583EBD">
            <w:pPr>
              <w:rPr>
                <w:rFonts w:asciiTheme="minorHAnsi" w:hAnsiTheme="minorHAnsi" w:cstheme="minorHAnsi"/>
                <w:sz w:val="20"/>
                <w:szCs w:val="20"/>
              </w:rPr>
            </w:pPr>
            <w:r w:rsidRPr="00AD12BF">
              <w:rPr>
                <w:rFonts w:asciiTheme="minorHAnsi" w:hAnsiTheme="minorHAnsi" w:cstheme="minorHAnsi"/>
                <w:sz w:val="20"/>
                <w:szCs w:val="20"/>
              </w:rPr>
              <w:t>- Įtampos 0,1</w:t>
            </w:r>
            <w:r w:rsidR="003B7B14">
              <w:rPr>
                <w:rFonts w:asciiTheme="minorHAnsi" w:hAnsiTheme="minorHAnsi" w:cstheme="minorHAnsi"/>
                <w:sz w:val="20"/>
                <w:szCs w:val="20"/>
              </w:rPr>
              <w:t xml:space="preserve"> </w:t>
            </w:r>
            <w:r w:rsidR="003B7B14" w:rsidRPr="003B7B14">
              <w:rPr>
                <w:rFonts w:asciiTheme="minorHAnsi" w:hAnsiTheme="minorHAnsi" w:cstheme="minorHAnsi"/>
                <w:sz w:val="20"/>
                <w:szCs w:val="20"/>
              </w:rPr>
              <w:t>arba tikslesnė</w:t>
            </w:r>
          </w:p>
          <w:p w14:paraId="6A221D9B" w14:textId="01A45A91" w:rsidR="00583EBD" w:rsidRPr="00AD12BF" w:rsidRDefault="00583EBD" w:rsidP="00583EBD">
            <w:pPr>
              <w:rPr>
                <w:rFonts w:asciiTheme="minorHAnsi" w:hAnsiTheme="minorHAnsi" w:cstheme="minorHAnsi"/>
                <w:sz w:val="20"/>
                <w:szCs w:val="20"/>
              </w:rPr>
            </w:pPr>
            <w:r w:rsidRPr="00AD12BF">
              <w:rPr>
                <w:rFonts w:asciiTheme="minorHAnsi" w:hAnsiTheme="minorHAnsi" w:cstheme="minorHAnsi"/>
                <w:sz w:val="20"/>
                <w:szCs w:val="20"/>
              </w:rPr>
              <w:t>- srovės 0,1</w:t>
            </w:r>
            <w:r w:rsidR="003B7B14">
              <w:rPr>
                <w:rFonts w:asciiTheme="minorHAnsi" w:hAnsiTheme="minorHAnsi" w:cstheme="minorHAnsi"/>
                <w:sz w:val="20"/>
                <w:szCs w:val="20"/>
              </w:rPr>
              <w:t xml:space="preserve"> </w:t>
            </w:r>
            <w:r w:rsidR="003B7B14" w:rsidRPr="003B7B14">
              <w:rPr>
                <w:rFonts w:asciiTheme="minorHAnsi" w:hAnsiTheme="minorHAnsi" w:cstheme="minorHAnsi"/>
                <w:sz w:val="20"/>
                <w:szCs w:val="20"/>
              </w:rPr>
              <w:t>arba tikslesnė</w:t>
            </w:r>
          </w:p>
        </w:tc>
        <w:tc>
          <w:tcPr>
            <w:tcW w:w="2544" w:type="dxa"/>
          </w:tcPr>
          <w:p w14:paraId="39D6ACA9" w14:textId="77777777" w:rsidR="00583EBD" w:rsidRPr="00AD12BF" w:rsidRDefault="00583EBD">
            <w:pPr>
              <w:spacing w:after="160" w:line="259" w:lineRule="auto"/>
              <w:rPr>
                <w:rFonts w:asciiTheme="minorHAnsi" w:hAnsiTheme="minorHAnsi" w:cstheme="minorHAnsi"/>
                <w:sz w:val="20"/>
                <w:szCs w:val="20"/>
              </w:rPr>
            </w:pPr>
          </w:p>
          <w:p w14:paraId="7BAA91B4" w14:textId="77777777" w:rsidR="00583EBD" w:rsidRPr="00AD12BF" w:rsidRDefault="00583EBD" w:rsidP="00583EBD">
            <w:pPr>
              <w:rPr>
                <w:rFonts w:asciiTheme="minorHAnsi" w:hAnsiTheme="minorHAnsi" w:cstheme="minorHAnsi"/>
                <w:sz w:val="20"/>
                <w:szCs w:val="20"/>
              </w:rPr>
            </w:pPr>
          </w:p>
        </w:tc>
      </w:tr>
      <w:tr w:rsidR="00583EBD" w:rsidRPr="00AD12BF" w14:paraId="51EF7979" w14:textId="77777777" w:rsidTr="00653E85">
        <w:trPr>
          <w:trHeight w:val="324"/>
        </w:trPr>
        <w:tc>
          <w:tcPr>
            <w:tcW w:w="495" w:type="dxa"/>
          </w:tcPr>
          <w:p w14:paraId="1B2AD751" w14:textId="77777777" w:rsidR="00583EBD" w:rsidRPr="00AD12BF" w:rsidRDefault="00583EBD"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8.</w:t>
            </w:r>
          </w:p>
        </w:tc>
        <w:tc>
          <w:tcPr>
            <w:tcW w:w="2239" w:type="dxa"/>
          </w:tcPr>
          <w:p w14:paraId="55930A1A" w14:textId="77777777" w:rsidR="00583EBD" w:rsidRPr="00AD12BF" w:rsidRDefault="00583EBD"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Maitinimo įtampa</w:t>
            </w:r>
          </w:p>
        </w:tc>
        <w:tc>
          <w:tcPr>
            <w:tcW w:w="4544" w:type="dxa"/>
            <w:gridSpan w:val="2"/>
          </w:tcPr>
          <w:p w14:paraId="04F772D2" w14:textId="6A55E4CC" w:rsidR="00583EBD" w:rsidRPr="00AD12BF" w:rsidRDefault="00583EBD" w:rsidP="00583EBD">
            <w:pPr>
              <w:rPr>
                <w:rFonts w:asciiTheme="minorHAnsi" w:hAnsiTheme="minorHAnsi" w:cstheme="minorHAnsi"/>
                <w:sz w:val="20"/>
                <w:szCs w:val="20"/>
              </w:rPr>
            </w:pPr>
            <w:r w:rsidRPr="00AD12BF">
              <w:rPr>
                <w:rFonts w:asciiTheme="minorHAnsi" w:hAnsiTheme="minorHAnsi" w:cstheme="minorHAnsi"/>
                <w:sz w:val="20"/>
                <w:szCs w:val="20"/>
              </w:rPr>
              <w:t xml:space="preserve">230V (AC), 50Hz, </w:t>
            </w:r>
            <w:r w:rsidR="003B7B14">
              <w:rPr>
                <w:rFonts w:asciiTheme="minorHAnsi" w:hAnsiTheme="minorHAnsi" w:cstheme="minorHAnsi"/>
                <w:sz w:val="20"/>
                <w:szCs w:val="20"/>
              </w:rPr>
              <w:t>minimali</w:t>
            </w:r>
            <w:r w:rsidR="003B7B14" w:rsidRPr="00AD12BF">
              <w:rPr>
                <w:rFonts w:asciiTheme="minorHAnsi" w:hAnsiTheme="minorHAnsi" w:cstheme="minorHAnsi"/>
                <w:sz w:val="20"/>
                <w:szCs w:val="20"/>
              </w:rPr>
              <w:t xml:space="preserve">os </w:t>
            </w:r>
            <w:r w:rsidRPr="00AD12BF">
              <w:rPr>
                <w:rFonts w:asciiTheme="minorHAnsi" w:hAnsiTheme="minorHAnsi" w:cstheme="minorHAnsi"/>
                <w:sz w:val="20"/>
                <w:szCs w:val="20"/>
              </w:rPr>
              <w:t>ribos 95V - 240V AC</w:t>
            </w:r>
          </w:p>
          <w:p w14:paraId="23FCA0EE" w14:textId="77777777" w:rsidR="00583EBD" w:rsidRPr="00AD12BF" w:rsidRDefault="00583EBD" w:rsidP="00583EBD">
            <w:pPr>
              <w:rPr>
                <w:rFonts w:asciiTheme="minorHAnsi" w:hAnsiTheme="minorHAnsi" w:cstheme="minorHAnsi"/>
                <w:sz w:val="20"/>
                <w:szCs w:val="20"/>
              </w:rPr>
            </w:pPr>
            <w:r w:rsidRPr="00AD12BF">
              <w:rPr>
                <w:rFonts w:asciiTheme="minorHAnsi" w:hAnsiTheme="minorHAnsi" w:cstheme="minorHAnsi"/>
                <w:sz w:val="20"/>
                <w:szCs w:val="20"/>
              </w:rPr>
              <w:t>Grandinės apsauga nuo viršįtampių - 300V CAT III</w:t>
            </w:r>
          </w:p>
        </w:tc>
        <w:tc>
          <w:tcPr>
            <w:tcW w:w="2544" w:type="dxa"/>
          </w:tcPr>
          <w:p w14:paraId="2DB69E9B" w14:textId="77777777" w:rsidR="00583EBD" w:rsidRPr="00AD12BF" w:rsidRDefault="00583EBD" w:rsidP="00583EBD">
            <w:pPr>
              <w:rPr>
                <w:rFonts w:asciiTheme="minorHAnsi" w:hAnsiTheme="minorHAnsi" w:cstheme="minorHAnsi"/>
                <w:sz w:val="20"/>
                <w:szCs w:val="20"/>
              </w:rPr>
            </w:pPr>
          </w:p>
        </w:tc>
      </w:tr>
      <w:tr w:rsidR="00583EBD" w:rsidRPr="00AD12BF" w14:paraId="360277E6" w14:textId="77777777" w:rsidTr="00653E85">
        <w:trPr>
          <w:trHeight w:val="324"/>
        </w:trPr>
        <w:tc>
          <w:tcPr>
            <w:tcW w:w="495" w:type="dxa"/>
          </w:tcPr>
          <w:p w14:paraId="6B13F6A3" w14:textId="77777777" w:rsidR="00583EBD" w:rsidRPr="00AD12BF" w:rsidRDefault="00583EBD"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9.</w:t>
            </w:r>
          </w:p>
        </w:tc>
        <w:tc>
          <w:tcPr>
            <w:tcW w:w="2239" w:type="dxa"/>
          </w:tcPr>
          <w:p w14:paraId="77E9C9B1" w14:textId="77777777" w:rsidR="00583EBD" w:rsidRPr="00AD12BF" w:rsidRDefault="00583EBD"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Ryšio prievadas</w:t>
            </w:r>
          </w:p>
        </w:tc>
        <w:tc>
          <w:tcPr>
            <w:tcW w:w="4544" w:type="dxa"/>
            <w:gridSpan w:val="2"/>
          </w:tcPr>
          <w:p w14:paraId="5EEB7C84" w14:textId="77777777" w:rsidR="00583EBD" w:rsidRPr="00AD12BF" w:rsidRDefault="00583EBD" w:rsidP="00583EBD">
            <w:pPr>
              <w:rPr>
                <w:rFonts w:asciiTheme="minorHAnsi" w:hAnsiTheme="minorHAnsi" w:cstheme="minorHAnsi"/>
                <w:sz w:val="20"/>
                <w:szCs w:val="20"/>
              </w:rPr>
            </w:pPr>
            <w:r w:rsidRPr="00AD12BF">
              <w:rPr>
                <w:rFonts w:asciiTheme="minorHAnsi" w:hAnsiTheme="minorHAnsi" w:cstheme="minorHAnsi"/>
                <w:sz w:val="20"/>
                <w:szCs w:val="20"/>
              </w:rPr>
              <w:t>Ethernet 10/100 Base-TX (RJ-45)</w:t>
            </w:r>
          </w:p>
        </w:tc>
        <w:tc>
          <w:tcPr>
            <w:tcW w:w="2544" w:type="dxa"/>
          </w:tcPr>
          <w:p w14:paraId="0B14BF7B" w14:textId="77777777" w:rsidR="00583EBD" w:rsidRPr="00AD12BF" w:rsidRDefault="00583EBD" w:rsidP="00583EBD">
            <w:pPr>
              <w:rPr>
                <w:rFonts w:asciiTheme="minorHAnsi" w:hAnsiTheme="minorHAnsi" w:cstheme="minorHAnsi"/>
                <w:sz w:val="20"/>
                <w:szCs w:val="20"/>
              </w:rPr>
            </w:pPr>
          </w:p>
        </w:tc>
      </w:tr>
      <w:tr w:rsidR="00583EBD" w:rsidRPr="00AD12BF" w14:paraId="13A52C87" w14:textId="77777777" w:rsidTr="00653E85">
        <w:trPr>
          <w:trHeight w:val="324"/>
        </w:trPr>
        <w:tc>
          <w:tcPr>
            <w:tcW w:w="495" w:type="dxa"/>
          </w:tcPr>
          <w:p w14:paraId="17BE7E76" w14:textId="77777777" w:rsidR="00583EBD" w:rsidRPr="00AD12BF" w:rsidRDefault="00583EBD"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10.</w:t>
            </w:r>
          </w:p>
        </w:tc>
        <w:tc>
          <w:tcPr>
            <w:tcW w:w="2239" w:type="dxa"/>
          </w:tcPr>
          <w:p w14:paraId="0206286C" w14:textId="77777777" w:rsidR="00583EBD" w:rsidRPr="00AD12BF" w:rsidRDefault="00583EBD"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Duomenų protokolai</w:t>
            </w:r>
          </w:p>
        </w:tc>
        <w:tc>
          <w:tcPr>
            <w:tcW w:w="4544" w:type="dxa"/>
            <w:gridSpan w:val="2"/>
          </w:tcPr>
          <w:p w14:paraId="41496983" w14:textId="77777777" w:rsidR="00583EBD" w:rsidRPr="00AD12BF" w:rsidRDefault="00583EBD" w:rsidP="00583EBD">
            <w:pPr>
              <w:rPr>
                <w:rFonts w:asciiTheme="minorHAnsi" w:hAnsiTheme="minorHAnsi" w:cstheme="minorHAnsi"/>
                <w:sz w:val="20"/>
                <w:szCs w:val="20"/>
              </w:rPr>
            </w:pPr>
            <w:r w:rsidRPr="00AD12BF">
              <w:rPr>
                <w:rFonts w:asciiTheme="minorHAnsi" w:hAnsiTheme="minorHAnsi" w:cstheme="minorHAnsi"/>
                <w:sz w:val="20"/>
                <w:szCs w:val="20"/>
              </w:rPr>
              <w:t>HTTP (WEB) Modbus TCP,  NTP, RTP, TCP/IP, SNMP</w:t>
            </w:r>
          </w:p>
        </w:tc>
        <w:tc>
          <w:tcPr>
            <w:tcW w:w="2544" w:type="dxa"/>
          </w:tcPr>
          <w:p w14:paraId="38619BDD" w14:textId="77777777" w:rsidR="00583EBD" w:rsidRPr="00AD12BF" w:rsidRDefault="00583EBD" w:rsidP="00583EBD">
            <w:pPr>
              <w:rPr>
                <w:rFonts w:asciiTheme="minorHAnsi" w:hAnsiTheme="minorHAnsi" w:cstheme="minorHAnsi"/>
                <w:sz w:val="20"/>
                <w:szCs w:val="20"/>
              </w:rPr>
            </w:pPr>
          </w:p>
        </w:tc>
      </w:tr>
      <w:tr w:rsidR="00583EBD" w:rsidRPr="00AD12BF" w14:paraId="7F8B85D7" w14:textId="77777777" w:rsidTr="00653E85">
        <w:trPr>
          <w:trHeight w:val="324"/>
        </w:trPr>
        <w:tc>
          <w:tcPr>
            <w:tcW w:w="495" w:type="dxa"/>
          </w:tcPr>
          <w:p w14:paraId="42A9F635" w14:textId="77777777" w:rsidR="00583EBD" w:rsidRPr="00AD12BF" w:rsidRDefault="00583EBD"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11.</w:t>
            </w:r>
          </w:p>
        </w:tc>
        <w:tc>
          <w:tcPr>
            <w:tcW w:w="2239" w:type="dxa"/>
          </w:tcPr>
          <w:p w14:paraId="0D572DD1" w14:textId="77777777" w:rsidR="00583EBD" w:rsidRPr="00AD12BF" w:rsidRDefault="00583EBD" w:rsidP="00583EBD">
            <w:pPr>
              <w:jc w:val="both"/>
              <w:rPr>
                <w:rFonts w:asciiTheme="minorHAnsi" w:hAnsiTheme="minorHAnsi" w:cstheme="minorHAnsi"/>
                <w:sz w:val="20"/>
                <w:szCs w:val="20"/>
              </w:rPr>
            </w:pPr>
            <w:r w:rsidRPr="00AD12BF">
              <w:rPr>
                <w:rFonts w:asciiTheme="minorHAnsi" w:hAnsiTheme="minorHAnsi" w:cstheme="minorHAnsi"/>
                <w:sz w:val="20"/>
                <w:szCs w:val="20"/>
              </w:rPr>
              <w:t>Informacijos registravimas</w:t>
            </w:r>
          </w:p>
        </w:tc>
        <w:tc>
          <w:tcPr>
            <w:tcW w:w="4544" w:type="dxa"/>
            <w:gridSpan w:val="2"/>
          </w:tcPr>
          <w:p w14:paraId="6485673E" w14:textId="7C376196" w:rsidR="00583EBD" w:rsidRPr="00AD12BF" w:rsidRDefault="00583EBD" w:rsidP="00583EBD">
            <w:pPr>
              <w:jc w:val="both"/>
              <w:rPr>
                <w:rFonts w:asciiTheme="minorHAnsi" w:hAnsiTheme="minorHAnsi" w:cstheme="minorHAnsi"/>
                <w:sz w:val="20"/>
                <w:szCs w:val="20"/>
              </w:rPr>
            </w:pPr>
            <w:r w:rsidRPr="00AD12BF">
              <w:rPr>
                <w:rFonts w:asciiTheme="minorHAnsi" w:hAnsiTheme="minorHAnsi" w:cstheme="minorHAnsi"/>
                <w:sz w:val="20"/>
                <w:szCs w:val="20"/>
              </w:rPr>
              <w:t>Valdiklyje informacija išsaugoma su konkretaus įvykio laiko žyme ir įtampos ar srovės sinusoidės forma. Ne</w:t>
            </w:r>
            <w:r w:rsidR="00755031">
              <w:rPr>
                <w:rFonts w:asciiTheme="minorHAnsi" w:hAnsiTheme="minorHAnsi" w:cstheme="minorHAnsi"/>
                <w:sz w:val="20"/>
                <w:szCs w:val="20"/>
              </w:rPr>
              <w:t xml:space="preserve"> </w:t>
            </w:r>
            <w:r w:rsidRPr="00AD12BF">
              <w:rPr>
                <w:rFonts w:asciiTheme="minorHAnsi" w:hAnsiTheme="minorHAnsi" w:cstheme="minorHAnsi"/>
                <w:sz w:val="20"/>
                <w:szCs w:val="20"/>
              </w:rPr>
              <w:t>mažiau kaip 10 įvykių</w:t>
            </w:r>
          </w:p>
        </w:tc>
        <w:tc>
          <w:tcPr>
            <w:tcW w:w="2544" w:type="dxa"/>
          </w:tcPr>
          <w:p w14:paraId="6CD697D4" w14:textId="77777777" w:rsidR="00583EBD" w:rsidRPr="00AD12BF" w:rsidRDefault="00583EBD" w:rsidP="00583EBD">
            <w:pPr>
              <w:jc w:val="both"/>
              <w:rPr>
                <w:rFonts w:asciiTheme="minorHAnsi" w:hAnsiTheme="minorHAnsi" w:cstheme="minorHAnsi"/>
                <w:sz w:val="20"/>
                <w:szCs w:val="20"/>
              </w:rPr>
            </w:pPr>
          </w:p>
        </w:tc>
      </w:tr>
      <w:tr w:rsidR="00583EBD" w:rsidRPr="00AD12BF" w14:paraId="16A9916E" w14:textId="77777777" w:rsidTr="00653E85">
        <w:trPr>
          <w:trHeight w:val="324"/>
        </w:trPr>
        <w:tc>
          <w:tcPr>
            <w:tcW w:w="495" w:type="dxa"/>
          </w:tcPr>
          <w:p w14:paraId="269A839D" w14:textId="77777777" w:rsidR="00583EBD" w:rsidRPr="00AD12BF" w:rsidRDefault="00583EBD"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12.</w:t>
            </w:r>
          </w:p>
        </w:tc>
        <w:tc>
          <w:tcPr>
            <w:tcW w:w="2239" w:type="dxa"/>
          </w:tcPr>
          <w:p w14:paraId="10B7F747" w14:textId="77777777" w:rsidR="00583EBD" w:rsidRPr="00AD12BF" w:rsidRDefault="00583EBD" w:rsidP="00583EBD">
            <w:pPr>
              <w:jc w:val="both"/>
              <w:rPr>
                <w:rFonts w:asciiTheme="minorHAnsi" w:hAnsiTheme="minorHAnsi" w:cstheme="minorHAnsi"/>
                <w:sz w:val="20"/>
                <w:szCs w:val="20"/>
              </w:rPr>
            </w:pPr>
            <w:r w:rsidRPr="00AD12BF">
              <w:rPr>
                <w:rFonts w:asciiTheme="minorHAnsi" w:hAnsiTheme="minorHAnsi" w:cstheme="minorHAnsi"/>
                <w:sz w:val="20"/>
                <w:szCs w:val="20"/>
              </w:rPr>
              <w:t>Reikalavimai informacijos pateikimui</w:t>
            </w:r>
          </w:p>
        </w:tc>
        <w:tc>
          <w:tcPr>
            <w:tcW w:w="4544" w:type="dxa"/>
            <w:gridSpan w:val="2"/>
          </w:tcPr>
          <w:p w14:paraId="7C961F14" w14:textId="73A7C4E1" w:rsidR="00583EBD" w:rsidRPr="00AD12BF" w:rsidRDefault="00583EBD" w:rsidP="00583EBD">
            <w:pPr>
              <w:jc w:val="both"/>
              <w:rPr>
                <w:rFonts w:asciiTheme="minorHAnsi" w:hAnsiTheme="minorHAnsi" w:cstheme="minorHAnsi"/>
                <w:sz w:val="20"/>
                <w:szCs w:val="20"/>
              </w:rPr>
            </w:pPr>
            <w:r w:rsidRPr="00AD12BF">
              <w:rPr>
                <w:rFonts w:asciiTheme="minorHAnsi" w:hAnsiTheme="minorHAnsi" w:cstheme="minorHAnsi"/>
                <w:sz w:val="20"/>
                <w:szCs w:val="20"/>
              </w:rPr>
              <w:t>Valdiklyje pateikiama grafinė ir tekstinė informacija turi būti suprantama ir nereikalauti papildomų priemonių jai iššifruoti. Kalba: anglų arba lietuvių</w:t>
            </w:r>
          </w:p>
        </w:tc>
        <w:tc>
          <w:tcPr>
            <w:tcW w:w="2544" w:type="dxa"/>
          </w:tcPr>
          <w:p w14:paraId="26333CA0" w14:textId="77777777" w:rsidR="00583EBD" w:rsidRPr="00AD12BF" w:rsidRDefault="00583EBD" w:rsidP="00583EBD">
            <w:pPr>
              <w:jc w:val="both"/>
              <w:rPr>
                <w:rFonts w:asciiTheme="minorHAnsi" w:hAnsiTheme="minorHAnsi" w:cstheme="minorHAnsi"/>
                <w:sz w:val="20"/>
                <w:szCs w:val="20"/>
              </w:rPr>
            </w:pPr>
          </w:p>
        </w:tc>
      </w:tr>
      <w:tr w:rsidR="00C70255" w:rsidRPr="00AD12BF" w14:paraId="00B714FF" w14:textId="77777777" w:rsidTr="00653E85">
        <w:trPr>
          <w:trHeight w:val="603"/>
        </w:trPr>
        <w:tc>
          <w:tcPr>
            <w:tcW w:w="495" w:type="dxa"/>
          </w:tcPr>
          <w:p w14:paraId="023CF17F"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13.</w:t>
            </w:r>
          </w:p>
        </w:tc>
        <w:tc>
          <w:tcPr>
            <w:tcW w:w="2239" w:type="dxa"/>
          </w:tcPr>
          <w:p w14:paraId="77094204" w14:textId="77777777" w:rsidR="00C70255" w:rsidRPr="00AD12BF" w:rsidRDefault="00C70255" w:rsidP="00583EBD">
            <w:pPr>
              <w:jc w:val="both"/>
              <w:rPr>
                <w:rFonts w:asciiTheme="minorHAnsi" w:hAnsiTheme="minorHAnsi" w:cstheme="minorHAnsi"/>
                <w:sz w:val="20"/>
                <w:szCs w:val="20"/>
              </w:rPr>
            </w:pPr>
            <w:r w:rsidRPr="00AD12BF">
              <w:rPr>
                <w:rFonts w:asciiTheme="minorHAnsi" w:hAnsiTheme="minorHAnsi" w:cstheme="minorHAnsi"/>
                <w:sz w:val="20"/>
                <w:szCs w:val="20"/>
              </w:rPr>
              <w:t>Atitikimas standartams ir atlikti patikrinimai</w:t>
            </w:r>
          </w:p>
        </w:tc>
        <w:tc>
          <w:tcPr>
            <w:tcW w:w="4544" w:type="dxa"/>
            <w:gridSpan w:val="2"/>
          </w:tcPr>
          <w:p w14:paraId="39368C17" w14:textId="572FEA8D" w:rsidR="00C70255" w:rsidRPr="00AD12BF" w:rsidRDefault="00C70255" w:rsidP="00583EBD">
            <w:pPr>
              <w:jc w:val="both"/>
              <w:rPr>
                <w:rFonts w:asciiTheme="minorHAnsi" w:hAnsiTheme="minorHAnsi" w:cstheme="minorHAnsi"/>
                <w:sz w:val="20"/>
                <w:szCs w:val="20"/>
              </w:rPr>
            </w:pPr>
            <w:r w:rsidRPr="00AD12BF">
              <w:rPr>
                <w:rFonts w:asciiTheme="minorHAnsi" w:hAnsiTheme="minorHAnsi" w:cstheme="minorHAnsi"/>
                <w:sz w:val="20"/>
                <w:szCs w:val="20"/>
              </w:rPr>
              <w:t>ISO 9001, sertifikuotas matavimui pagal ISO50001, A klasė pagal IEC 61000-4-30, EMC</w:t>
            </w:r>
            <w:r w:rsidR="003916BE">
              <w:rPr>
                <w:rFonts w:asciiTheme="minorHAnsi" w:hAnsiTheme="minorHAnsi" w:cstheme="minorHAnsi"/>
                <w:sz w:val="20"/>
                <w:szCs w:val="20"/>
              </w:rPr>
              <w:t xml:space="preserve">, </w:t>
            </w:r>
            <w:r w:rsidR="003916BE" w:rsidRPr="003916BE">
              <w:rPr>
                <w:rFonts w:asciiTheme="minorHAnsi" w:hAnsiTheme="minorHAnsi" w:cstheme="minorHAnsi"/>
                <w:sz w:val="20"/>
                <w:szCs w:val="20"/>
              </w:rPr>
              <w:t>ISO 14001</w:t>
            </w:r>
          </w:p>
        </w:tc>
        <w:tc>
          <w:tcPr>
            <w:tcW w:w="2544" w:type="dxa"/>
          </w:tcPr>
          <w:p w14:paraId="7CA929D7" w14:textId="77777777" w:rsidR="00C70255" w:rsidRPr="00AD12BF" w:rsidRDefault="00C70255" w:rsidP="00583EBD">
            <w:pPr>
              <w:jc w:val="both"/>
              <w:rPr>
                <w:rFonts w:asciiTheme="minorHAnsi" w:hAnsiTheme="minorHAnsi" w:cstheme="minorHAnsi"/>
                <w:sz w:val="20"/>
                <w:szCs w:val="20"/>
              </w:rPr>
            </w:pPr>
          </w:p>
        </w:tc>
      </w:tr>
      <w:tr w:rsidR="00C70255" w:rsidRPr="00AD12BF" w14:paraId="2EA6F90A" w14:textId="77777777" w:rsidTr="00653E85">
        <w:trPr>
          <w:trHeight w:val="179"/>
        </w:trPr>
        <w:tc>
          <w:tcPr>
            <w:tcW w:w="9822" w:type="dxa"/>
            <w:gridSpan w:val="5"/>
            <w:shd w:val="clear" w:color="auto" w:fill="E7E6E6" w:themeFill="background2"/>
          </w:tcPr>
          <w:p w14:paraId="0AAD1FBB" w14:textId="77777777" w:rsidR="00C70255" w:rsidRPr="00AD12BF" w:rsidRDefault="00C70255" w:rsidP="00C70255">
            <w:pPr>
              <w:rPr>
                <w:rFonts w:asciiTheme="minorHAnsi" w:hAnsiTheme="minorHAnsi" w:cstheme="minorHAnsi"/>
                <w:b/>
                <w:i/>
                <w:color w:val="000000"/>
                <w:sz w:val="20"/>
                <w:szCs w:val="20"/>
              </w:rPr>
            </w:pPr>
            <w:r w:rsidRPr="00AD12BF">
              <w:rPr>
                <w:rFonts w:asciiTheme="minorHAnsi" w:hAnsiTheme="minorHAnsi" w:cstheme="minorHAnsi"/>
                <w:b/>
                <w:i/>
                <w:sz w:val="20"/>
                <w:szCs w:val="20"/>
              </w:rPr>
              <w:t>2. Elektros tinklo analizatorius Nr.2</w:t>
            </w:r>
          </w:p>
        </w:tc>
      </w:tr>
      <w:tr w:rsidR="00C70255" w:rsidRPr="00AD12BF" w14:paraId="7002E99D" w14:textId="77777777" w:rsidTr="00653E85">
        <w:trPr>
          <w:trHeight w:val="324"/>
        </w:trPr>
        <w:tc>
          <w:tcPr>
            <w:tcW w:w="495" w:type="dxa"/>
          </w:tcPr>
          <w:p w14:paraId="56ACCB23" w14:textId="77777777" w:rsidR="00C70255" w:rsidRPr="00AD12BF" w:rsidRDefault="00C70255" w:rsidP="00583EBD">
            <w:pPr>
              <w:rPr>
                <w:rFonts w:asciiTheme="minorHAnsi" w:hAnsiTheme="minorHAnsi" w:cstheme="minorHAnsi"/>
                <w:color w:val="000000"/>
                <w:sz w:val="20"/>
                <w:szCs w:val="20"/>
              </w:rPr>
            </w:pPr>
            <w:bookmarkStart w:id="2" w:name="_Hlk209432693"/>
            <w:r w:rsidRPr="00AD12BF">
              <w:rPr>
                <w:rFonts w:asciiTheme="minorHAnsi" w:hAnsiTheme="minorHAnsi" w:cstheme="minorHAnsi"/>
                <w:color w:val="000000"/>
                <w:sz w:val="20"/>
                <w:szCs w:val="20"/>
              </w:rPr>
              <w:t>1.</w:t>
            </w:r>
          </w:p>
        </w:tc>
        <w:tc>
          <w:tcPr>
            <w:tcW w:w="2239" w:type="dxa"/>
          </w:tcPr>
          <w:p w14:paraId="3DF9DF62"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Tipas</w:t>
            </w:r>
          </w:p>
        </w:tc>
        <w:tc>
          <w:tcPr>
            <w:tcW w:w="4544" w:type="dxa"/>
            <w:gridSpan w:val="2"/>
          </w:tcPr>
          <w:p w14:paraId="35FB96B5" w14:textId="0638E2A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sz w:val="20"/>
                <w:szCs w:val="20"/>
              </w:rPr>
              <w:t>Elektros tinklo kokybės matavimo prietaisas, montuojamas ant elektros spintos priekinės panelės, su ne</w:t>
            </w:r>
            <w:r w:rsidR="00755031">
              <w:rPr>
                <w:rFonts w:asciiTheme="minorHAnsi" w:hAnsiTheme="minorHAnsi" w:cstheme="minorHAnsi"/>
                <w:sz w:val="20"/>
                <w:szCs w:val="20"/>
              </w:rPr>
              <w:t xml:space="preserve"> </w:t>
            </w:r>
            <w:r w:rsidRPr="00AD12BF">
              <w:rPr>
                <w:rFonts w:asciiTheme="minorHAnsi" w:hAnsiTheme="minorHAnsi" w:cstheme="minorHAnsi"/>
                <w:sz w:val="20"/>
                <w:szCs w:val="20"/>
              </w:rPr>
              <w:t>mažesniu kaip 144x144 mm spalvotu LCD ekranu (ne</w:t>
            </w:r>
            <w:r w:rsidR="00755031">
              <w:rPr>
                <w:rFonts w:asciiTheme="minorHAnsi" w:hAnsiTheme="minorHAnsi" w:cstheme="minorHAnsi"/>
                <w:sz w:val="20"/>
                <w:szCs w:val="20"/>
              </w:rPr>
              <w:t xml:space="preserve"> </w:t>
            </w:r>
            <w:r w:rsidRPr="00AD12BF">
              <w:rPr>
                <w:rFonts w:asciiTheme="minorHAnsi" w:hAnsiTheme="minorHAnsi" w:cstheme="minorHAnsi"/>
                <w:sz w:val="20"/>
                <w:szCs w:val="20"/>
              </w:rPr>
              <w:t>mažiau 320x240 taškų, ne</w:t>
            </w:r>
            <w:r w:rsidR="00755031">
              <w:rPr>
                <w:rFonts w:asciiTheme="minorHAnsi" w:hAnsiTheme="minorHAnsi" w:cstheme="minorHAnsi"/>
                <w:sz w:val="20"/>
                <w:szCs w:val="20"/>
              </w:rPr>
              <w:t xml:space="preserve"> </w:t>
            </w:r>
            <w:r w:rsidRPr="00AD12BF">
              <w:rPr>
                <w:rFonts w:asciiTheme="minorHAnsi" w:hAnsiTheme="minorHAnsi" w:cstheme="minorHAnsi"/>
                <w:sz w:val="20"/>
                <w:szCs w:val="20"/>
              </w:rPr>
              <w:t>mažiau 256 spalvų), valdymo mygtukais, su dedikuotais įėjimo/išėjimo gnybtais, integruotais ryšio prievadais skirtas elektros tinklo kokybės parametrų stebėjimui ir analizei</w:t>
            </w:r>
          </w:p>
        </w:tc>
        <w:tc>
          <w:tcPr>
            <w:tcW w:w="2544" w:type="dxa"/>
          </w:tcPr>
          <w:p w14:paraId="0FD16B02" w14:textId="77777777" w:rsidR="00C70255" w:rsidRPr="00AD12BF" w:rsidRDefault="00C70255" w:rsidP="00583EBD">
            <w:pPr>
              <w:rPr>
                <w:rFonts w:asciiTheme="minorHAnsi" w:hAnsiTheme="minorHAnsi" w:cstheme="minorHAnsi"/>
                <w:color w:val="000000"/>
                <w:sz w:val="20"/>
                <w:szCs w:val="20"/>
              </w:rPr>
            </w:pPr>
          </w:p>
        </w:tc>
      </w:tr>
      <w:tr w:rsidR="00C70255" w:rsidRPr="00AD12BF" w14:paraId="32612109" w14:textId="77777777" w:rsidTr="00653E85">
        <w:trPr>
          <w:trHeight w:val="722"/>
        </w:trPr>
        <w:tc>
          <w:tcPr>
            <w:tcW w:w="495" w:type="dxa"/>
          </w:tcPr>
          <w:p w14:paraId="3AC92D96"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2.</w:t>
            </w:r>
          </w:p>
        </w:tc>
        <w:tc>
          <w:tcPr>
            <w:tcW w:w="2239" w:type="dxa"/>
          </w:tcPr>
          <w:p w14:paraId="52E6AF94"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sz w:val="20"/>
                <w:szCs w:val="20"/>
              </w:rPr>
              <w:t>Elektros tinklo kokybės s</w:t>
            </w:r>
            <w:r w:rsidRPr="00AD12BF">
              <w:rPr>
                <w:rFonts w:asciiTheme="minorHAnsi" w:hAnsiTheme="minorHAnsi" w:cstheme="minorHAnsi"/>
                <w:color w:val="000000"/>
                <w:sz w:val="20"/>
                <w:szCs w:val="20"/>
              </w:rPr>
              <w:t>tebėsena ir analizė</w:t>
            </w:r>
          </w:p>
        </w:tc>
        <w:tc>
          <w:tcPr>
            <w:tcW w:w="4544" w:type="dxa"/>
            <w:gridSpan w:val="2"/>
          </w:tcPr>
          <w:p w14:paraId="76EAA3AB"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xml:space="preserve">Prietaisas turi WEB serverį su paruoštomis elektros tinklo kokybės stebėjimo ataskaitų formomis: </w:t>
            </w:r>
          </w:p>
          <w:p w14:paraId="2295CE56" w14:textId="77777777" w:rsidR="00C70255" w:rsidRPr="00AD12BF" w:rsidRDefault="006334DC" w:rsidP="00583EBD">
            <w:pPr>
              <w:rPr>
                <w:rFonts w:asciiTheme="minorHAnsi" w:hAnsiTheme="minorHAnsi" w:cstheme="minorHAnsi"/>
                <w:sz w:val="20"/>
                <w:szCs w:val="20"/>
              </w:rPr>
            </w:pPr>
            <w:r>
              <w:rPr>
                <w:rFonts w:asciiTheme="minorHAnsi" w:hAnsiTheme="minorHAnsi" w:cstheme="minorHAnsi"/>
                <w:sz w:val="20"/>
                <w:szCs w:val="20"/>
              </w:rPr>
              <w:t xml:space="preserve">- EN 61000-2-4 </w:t>
            </w:r>
          </w:p>
        </w:tc>
        <w:tc>
          <w:tcPr>
            <w:tcW w:w="2544" w:type="dxa"/>
          </w:tcPr>
          <w:p w14:paraId="68196C6B" w14:textId="77777777" w:rsidR="00C70255" w:rsidRPr="00AD12BF" w:rsidRDefault="00C70255" w:rsidP="00583EBD">
            <w:pPr>
              <w:rPr>
                <w:rFonts w:asciiTheme="minorHAnsi" w:hAnsiTheme="minorHAnsi" w:cstheme="minorHAnsi"/>
                <w:sz w:val="20"/>
                <w:szCs w:val="20"/>
              </w:rPr>
            </w:pPr>
          </w:p>
        </w:tc>
      </w:tr>
      <w:tr w:rsidR="00C70255" w:rsidRPr="00AD12BF" w14:paraId="51AB8FC5" w14:textId="77777777" w:rsidTr="00653E85">
        <w:trPr>
          <w:trHeight w:val="324"/>
        </w:trPr>
        <w:tc>
          <w:tcPr>
            <w:tcW w:w="495" w:type="dxa"/>
          </w:tcPr>
          <w:p w14:paraId="533D19C7"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3.</w:t>
            </w:r>
          </w:p>
        </w:tc>
        <w:tc>
          <w:tcPr>
            <w:tcW w:w="2239" w:type="dxa"/>
          </w:tcPr>
          <w:p w14:paraId="6A12DA61"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Matavimai</w:t>
            </w:r>
          </w:p>
        </w:tc>
        <w:tc>
          <w:tcPr>
            <w:tcW w:w="4544" w:type="dxa"/>
            <w:gridSpan w:val="2"/>
          </w:tcPr>
          <w:p w14:paraId="7050BB70"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aktyvinė, reaktyvinė ir pilnoji galia, kiekvienoje fazėje ir suminė,</w:t>
            </w:r>
          </w:p>
          <w:p w14:paraId="6433AFB9"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aktyvinė, reaktyvinė talpuminė,  reaktyvinė induktyvinė  energija,</w:t>
            </w:r>
          </w:p>
          <w:p w14:paraId="2DE925BF"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elektros srovė (true RMS),</w:t>
            </w:r>
          </w:p>
          <w:p w14:paraId="6459EC8C"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skirtuminė srovė,</w:t>
            </w:r>
          </w:p>
          <w:p w14:paraId="68D4A0BB"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nuolatinis įtampos ir srovės įėjimų rodmenų matavimas  ne</w:t>
            </w:r>
            <w:r w:rsidR="00755031">
              <w:rPr>
                <w:rFonts w:asciiTheme="minorHAnsi" w:hAnsiTheme="minorHAnsi" w:cstheme="minorHAnsi"/>
                <w:sz w:val="20"/>
                <w:szCs w:val="20"/>
              </w:rPr>
              <w:t xml:space="preserve"> </w:t>
            </w:r>
            <w:r w:rsidRPr="00AD12BF">
              <w:rPr>
                <w:rFonts w:asciiTheme="minorHAnsi" w:hAnsiTheme="minorHAnsi" w:cstheme="minorHAnsi"/>
                <w:sz w:val="20"/>
                <w:szCs w:val="20"/>
              </w:rPr>
              <w:t xml:space="preserve">mažesniu kaip 20 kHz dažniu, </w:t>
            </w:r>
          </w:p>
          <w:p w14:paraId="40271906" w14:textId="77FDCF6E"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xml:space="preserve">- harmonikos  – </w:t>
            </w:r>
            <w:r w:rsidR="00213D5D" w:rsidRPr="00213D5D">
              <w:rPr>
                <w:rFonts w:asciiTheme="minorHAnsi" w:hAnsiTheme="minorHAnsi" w:cstheme="minorHAnsi"/>
                <w:sz w:val="20"/>
                <w:szCs w:val="20"/>
              </w:rPr>
              <w:t>ne</w:t>
            </w:r>
            <w:r w:rsidR="00381949">
              <w:rPr>
                <w:rFonts w:asciiTheme="minorHAnsi" w:hAnsiTheme="minorHAnsi" w:cstheme="minorHAnsi"/>
                <w:sz w:val="20"/>
                <w:szCs w:val="20"/>
              </w:rPr>
              <w:t xml:space="preserve"> </w:t>
            </w:r>
            <w:r w:rsidR="00213D5D" w:rsidRPr="00213D5D">
              <w:rPr>
                <w:rFonts w:asciiTheme="minorHAnsi" w:hAnsiTheme="minorHAnsi" w:cstheme="minorHAnsi"/>
                <w:sz w:val="20"/>
                <w:szCs w:val="20"/>
              </w:rPr>
              <w:t xml:space="preserve">mažiau kaip </w:t>
            </w:r>
            <w:r w:rsidRPr="00AD12BF">
              <w:rPr>
                <w:rFonts w:asciiTheme="minorHAnsi" w:hAnsiTheme="minorHAnsi" w:cstheme="minorHAnsi"/>
                <w:sz w:val="20"/>
                <w:szCs w:val="20"/>
              </w:rPr>
              <w:t>nuo pirmos iki 63, nelyginės/lyginės, U,I,P.Q</w:t>
            </w:r>
          </w:p>
          <w:p w14:paraId="36F7D505" w14:textId="126D4F8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elektros tinklo trikdžių stebėsena</w:t>
            </w:r>
            <w:r w:rsidR="00213D5D" w:rsidRPr="00213D5D">
              <w:rPr>
                <w:rFonts w:asciiTheme="minorHAnsi" w:hAnsiTheme="minorHAnsi" w:cstheme="minorHAnsi"/>
                <w:sz w:val="20"/>
                <w:szCs w:val="20"/>
              </w:rPr>
              <w:t>, minimali trukmė ne</w:t>
            </w:r>
            <w:r w:rsidR="00381949">
              <w:rPr>
                <w:rFonts w:asciiTheme="minorHAnsi" w:hAnsiTheme="minorHAnsi" w:cstheme="minorHAnsi"/>
                <w:sz w:val="20"/>
                <w:szCs w:val="20"/>
              </w:rPr>
              <w:t xml:space="preserve"> </w:t>
            </w:r>
            <w:r w:rsidR="00213D5D" w:rsidRPr="00213D5D">
              <w:rPr>
                <w:rFonts w:asciiTheme="minorHAnsi" w:hAnsiTheme="minorHAnsi" w:cstheme="minorHAnsi"/>
                <w:sz w:val="20"/>
                <w:szCs w:val="20"/>
              </w:rPr>
              <w:t>daugiau kaip</w:t>
            </w:r>
            <w:r w:rsidRPr="00AD12BF">
              <w:rPr>
                <w:rFonts w:asciiTheme="minorHAnsi" w:hAnsiTheme="minorHAnsi" w:cstheme="minorHAnsi"/>
                <w:sz w:val="20"/>
                <w:szCs w:val="20"/>
              </w:rPr>
              <w:t xml:space="preserve"> 50 mikrosek.,</w:t>
            </w:r>
          </w:p>
          <w:p w14:paraId="5CB3F27D" w14:textId="0690B00F"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įtampos tiekimo trumpalaikių trūkių stebėsena (</w:t>
            </w:r>
            <w:r w:rsidR="00213D5D" w:rsidRPr="00213D5D">
              <w:rPr>
                <w:rFonts w:asciiTheme="minorHAnsi" w:hAnsiTheme="minorHAnsi" w:cstheme="minorHAnsi"/>
                <w:sz w:val="20"/>
                <w:szCs w:val="20"/>
              </w:rPr>
              <w:t>minimali trukmė ne</w:t>
            </w:r>
            <w:r w:rsidR="00381949">
              <w:rPr>
                <w:rFonts w:asciiTheme="minorHAnsi" w:hAnsiTheme="minorHAnsi" w:cstheme="minorHAnsi"/>
                <w:sz w:val="20"/>
                <w:szCs w:val="20"/>
              </w:rPr>
              <w:t xml:space="preserve"> </w:t>
            </w:r>
            <w:r w:rsidR="00213D5D" w:rsidRPr="00213D5D">
              <w:rPr>
                <w:rFonts w:asciiTheme="minorHAnsi" w:hAnsiTheme="minorHAnsi" w:cstheme="minorHAnsi"/>
                <w:sz w:val="20"/>
                <w:szCs w:val="20"/>
              </w:rPr>
              <w:t>daugiau kaip</w:t>
            </w:r>
            <w:r w:rsidRPr="00AD12BF">
              <w:rPr>
                <w:rFonts w:asciiTheme="minorHAnsi" w:hAnsiTheme="minorHAnsi" w:cstheme="minorHAnsi"/>
                <w:sz w:val="20"/>
                <w:szCs w:val="20"/>
              </w:rPr>
              <w:t xml:space="preserve"> 20 msek.)</w:t>
            </w:r>
          </w:p>
          <w:p w14:paraId="7E6A7ECC"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iškraipymo faktorius THD-U, THD-I, TDD</w:t>
            </w:r>
          </w:p>
          <w:p w14:paraId="568F4CB2"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xml:space="preserve">- apkrovimo tarp fazių balansas, </w:t>
            </w:r>
          </w:p>
          <w:p w14:paraId="527E3AC7" w14:textId="77777777" w:rsidR="00C70255" w:rsidRPr="00AD12BF" w:rsidRDefault="00C70255" w:rsidP="00583EBD">
            <w:pPr>
              <w:rPr>
                <w:rFonts w:asciiTheme="minorHAnsi" w:hAnsiTheme="minorHAnsi" w:cstheme="minorHAnsi"/>
                <w:sz w:val="20"/>
                <w:szCs w:val="20"/>
                <w:lang w:val="en-US"/>
              </w:rPr>
            </w:pPr>
            <w:r w:rsidRPr="00AD12BF">
              <w:rPr>
                <w:rFonts w:asciiTheme="minorHAnsi" w:hAnsiTheme="minorHAnsi" w:cstheme="minorHAnsi"/>
                <w:sz w:val="20"/>
                <w:szCs w:val="20"/>
              </w:rPr>
              <w:lastRenderedPageBreak/>
              <w:t>- fazių seka ir lauko sukimosi kryptis įvertinantis srovės ir įtampos galios kampą,</w:t>
            </w:r>
          </w:p>
          <w:p w14:paraId="4FA1D6A2" w14:textId="77777777" w:rsidR="00C70255" w:rsidRPr="00AD12BF" w:rsidRDefault="00C70255" w:rsidP="00583EBD">
            <w:pPr>
              <w:rPr>
                <w:rFonts w:asciiTheme="minorHAnsi" w:hAnsiTheme="minorHAnsi" w:cstheme="minorHAnsi"/>
                <w:sz w:val="20"/>
                <w:szCs w:val="20"/>
              </w:rPr>
            </w:pPr>
          </w:p>
          <w:p w14:paraId="0EB3E5BD"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Įvykių registras su laiko žyme.</w:t>
            </w:r>
          </w:p>
          <w:p w14:paraId="268131D1"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Įtampos, srovės sinusoidės atvaizdavimas realiu laiku.</w:t>
            </w:r>
          </w:p>
          <w:p w14:paraId="4560F492"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Įtampos, srovės sinusoidės formos fiksavimas elektros tinklo sutrikimo/pereinamojo proceso metu su laiko žyme.</w:t>
            </w:r>
          </w:p>
          <w:p w14:paraId="3393501E" w14:textId="77777777" w:rsidR="00C70255" w:rsidRPr="00AD12BF" w:rsidRDefault="00C70255" w:rsidP="00583EBD">
            <w:pPr>
              <w:rPr>
                <w:rFonts w:asciiTheme="minorHAnsi" w:hAnsiTheme="minorHAnsi" w:cstheme="minorHAnsi"/>
                <w:sz w:val="20"/>
                <w:szCs w:val="20"/>
              </w:rPr>
            </w:pPr>
          </w:p>
          <w:p w14:paraId="357568E3"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Informacijos pateikimas skaičių, grafikų pavidalu.</w:t>
            </w:r>
          </w:p>
          <w:p w14:paraId="7445AC12" w14:textId="77BEE3E5"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Ne</w:t>
            </w:r>
            <w:r w:rsidR="00755031">
              <w:rPr>
                <w:rFonts w:asciiTheme="minorHAnsi" w:hAnsiTheme="minorHAnsi" w:cstheme="minorHAnsi"/>
                <w:sz w:val="20"/>
                <w:szCs w:val="20"/>
              </w:rPr>
              <w:t xml:space="preserve"> </w:t>
            </w:r>
            <w:r w:rsidRPr="00AD12BF">
              <w:rPr>
                <w:rFonts w:asciiTheme="minorHAnsi" w:hAnsiTheme="minorHAnsi" w:cstheme="minorHAnsi"/>
                <w:sz w:val="20"/>
                <w:szCs w:val="20"/>
              </w:rPr>
              <w:t>mažiau kaip dviejų paskutinių metų galios, elektros energijos ataskaitų pateikimas palyginant praėjusio ir esamo laikotarpio rodmenis: mėnesio, dienos</w:t>
            </w:r>
          </w:p>
        </w:tc>
        <w:tc>
          <w:tcPr>
            <w:tcW w:w="2544" w:type="dxa"/>
          </w:tcPr>
          <w:p w14:paraId="2FE7260D" w14:textId="77777777" w:rsidR="00C70255" w:rsidRPr="00AD12BF" w:rsidRDefault="00C70255" w:rsidP="00583EBD">
            <w:pPr>
              <w:rPr>
                <w:rFonts w:asciiTheme="minorHAnsi" w:hAnsiTheme="minorHAnsi" w:cstheme="minorHAnsi"/>
                <w:sz w:val="20"/>
                <w:szCs w:val="20"/>
              </w:rPr>
            </w:pPr>
          </w:p>
        </w:tc>
      </w:tr>
      <w:tr w:rsidR="00C70255" w:rsidRPr="00AD12BF" w14:paraId="631629CA" w14:textId="77777777" w:rsidTr="00653E85">
        <w:trPr>
          <w:trHeight w:val="324"/>
        </w:trPr>
        <w:tc>
          <w:tcPr>
            <w:tcW w:w="495" w:type="dxa"/>
          </w:tcPr>
          <w:p w14:paraId="3DB76A9C"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4.</w:t>
            </w:r>
          </w:p>
        </w:tc>
        <w:tc>
          <w:tcPr>
            <w:tcW w:w="2239" w:type="dxa"/>
          </w:tcPr>
          <w:p w14:paraId="4081A7AE"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Atminties talpa</w:t>
            </w:r>
          </w:p>
        </w:tc>
        <w:tc>
          <w:tcPr>
            <w:tcW w:w="4544" w:type="dxa"/>
            <w:gridSpan w:val="2"/>
          </w:tcPr>
          <w:p w14:paraId="490AA337"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Ne</w:t>
            </w:r>
            <w:r w:rsidR="00755031">
              <w:rPr>
                <w:rFonts w:asciiTheme="minorHAnsi" w:hAnsiTheme="minorHAnsi" w:cstheme="minorHAnsi"/>
                <w:sz w:val="20"/>
                <w:szCs w:val="20"/>
              </w:rPr>
              <w:t xml:space="preserve"> </w:t>
            </w:r>
            <w:r w:rsidRPr="00AD12BF">
              <w:rPr>
                <w:rFonts w:asciiTheme="minorHAnsi" w:hAnsiTheme="minorHAnsi" w:cstheme="minorHAnsi"/>
                <w:sz w:val="20"/>
                <w:szCs w:val="20"/>
              </w:rPr>
              <w:t>mažiau 256 MB</w:t>
            </w:r>
          </w:p>
        </w:tc>
        <w:tc>
          <w:tcPr>
            <w:tcW w:w="2544" w:type="dxa"/>
          </w:tcPr>
          <w:p w14:paraId="38244920" w14:textId="77777777" w:rsidR="00C70255" w:rsidRPr="00AD12BF" w:rsidRDefault="00C70255" w:rsidP="00C70255">
            <w:pPr>
              <w:rPr>
                <w:rFonts w:asciiTheme="minorHAnsi" w:hAnsiTheme="minorHAnsi" w:cstheme="minorHAnsi"/>
                <w:sz w:val="20"/>
                <w:szCs w:val="20"/>
              </w:rPr>
            </w:pPr>
          </w:p>
        </w:tc>
      </w:tr>
      <w:tr w:rsidR="00C70255" w:rsidRPr="00AD12BF" w14:paraId="43EACD29" w14:textId="77777777" w:rsidTr="00653E85">
        <w:trPr>
          <w:trHeight w:val="651"/>
        </w:trPr>
        <w:tc>
          <w:tcPr>
            <w:tcW w:w="495" w:type="dxa"/>
          </w:tcPr>
          <w:p w14:paraId="644E0A10"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5.</w:t>
            </w:r>
          </w:p>
        </w:tc>
        <w:tc>
          <w:tcPr>
            <w:tcW w:w="2239" w:type="dxa"/>
          </w:tcPr>
          <w:p w14:paraId="20E5064B" w14:textId="77777777" w:rsidR="00C70255" w:rsidRPr="00AD12BF" w:rsidRDefault="00C70255" w:rsidP="00583EBD">
            <w:pPr>
              <w:jc w:val="both"/>
              <w:rPr>
                <w:rFonts w:asciiTheme="minorHAnsi" w:hAnsiTheme="minorHAnsi" w:cstheme="minorHAnsi"/>
                <w:sz w:val="20"/>
                <w:szCs w:val="20"/>
              </w:rPr>
            </w:pPr>
            <w:r w:rsidRPr="00AD12BF">
              <w:rPr>
                <w:rFonts w:asciiTheme="minorHAnsi" w:hAnsiTheme="minorHAnsi" w:cstheme="minorHAnsi"/>
                <w:sz w:val="20"/>
                <w:szCs w:val="20"/>
              </w:rPr>
              <w:t>Srovės matavimas</w:t>
            </w:r>
          </w:p>
        </w:tc>
        <w:tc>
          <w:tcPr>
            <w:tcW w:w="4544" w:type="dxa"/>
            <w:gridSpan w:val="2"/>
          </w:tcPr>
          <w:p w14:paraId="0D2F361A" w14:textId="77777777" w:rsidR="00C70255" w:rsidRPr="00AD12BF" w:rsidRDefault="00C70255" w:rsidP="00583EBD">
            <w:pPr>
              <w:jc w:val="both"/>
              <w:rPr>
                <w:rFonts w:asciiTheme="minorHAnsi" w:hAnsiTheme="minorHAnsi" w:cstheme="minorHAnsi"/>
                <w:color w:val="000000"/>
                <w:sz w:val="20"/>
                <w:szCs w:val="20"/>
              </w:rPr>
            </w:pPr>
            <w:r w:rsidRPr="00AD12BF">
              <w:rPr>
                <w:rFonts w:asciiTheme="minorHAnsi" w:hAnsiTheme="minorHAnsi" w:cstheme="minorHAnsi"/>
                <w:sz w:val="20"/>
                <w:szCs w:val="20"/>
              </w:rPr>
              <w:t xml:space="preserve">- matavimo </w:t>
            </w:r>
            <w:r w:rsidRPr="00AD12BF">
              <w:rPr>
                <w:rFonts w:asciiTheme="minorHAnsi" w:hAnsiTheme="minorHAnsi" w:cstheme="minorHAnsi"/>
                <w:color w:val="000000"/>
                <w:sz w:val="20"/>
                <w:szCs w:val="20"/>
              </w:rPr>
              <w:t>kanalų skaičius 4</w:t>
            </w:r>
          </w:p>
          <w:p w14:paraId="673B4887" w14:textId="77777777" w:rsidR="00C70255" w:rsidRPr="00AD12BF" w:rsidRDefault="00C70255" w:rsidP="00583EBD">
            <w:pPr>
              <w:jc w:val="both"/>
              <w:rPr>
                <w:rFonts w:asciiTheme="minorHAnsi" w:hAnsiTheme="minorHAnsi" w:cstheme="minorHAnsi"/>
                <w:color w:val="000000"/>
                <w:sz w:val="20"/>
                <w:szCs w:val="20"/>
              </w:rPr>
            </w:pPr>
            <w:r w:rsidRPr="00AD12BF">
              <w:rPr>
                <w:rFonts w:asciiTheme="minorHAnsi" w:hAnsiTheme="minorHAnsi" w:cstheme="minorHAnsi"/>
                <w:color w:val="000000"/>
                <w:sz w:val="20"/>
                <w:szCs w:val="20"/>
              </w:rPr>
              <w:t>- matavimo ribos – 0..5A</w:t>
            </w:r>
          </w:p>
          <w:p w14:paraId="685A4F03" w14:textId="77777777" w:rsidR="00C70255" w:rsidRPr="00AD12BF" w:rsidRDefault="00C70255" w:rsidP="00583EBD">
            <w:pPr>
              <w:jc w:val="both"/>
              <w:rPr>
                <w:rFonts w:asciiTheme="minorHAnsi" w:hAnsiTheme="minorHAnsi" w:cstheme="minorHAnsi"/>
                <w:sz w:val="20"/>
                <w:szCs w:val="20"/>
              </w:rPr>
            </w:pPr>
            <w:r w:rsidRPr="00AD12BF">
              <w:rPr>
                <w:rFonts w:asciiTheme="minorHAnsi" w:hAnsiTheme="minorHAnsi" w:cstheme="minorHAnsi"/>
                <w:color w:val="000000"/>
                <w:sz w:val="20"/>
                <w:szCs w:val="20"/>
              </w:rPr>
              <w:t xml:space="preserve">- </w:t>
            </w:r>
            <w:r w:rsidRPr="00AD12BF">
              <w:rPr>
                <w:rFonts w:asciiTheme="minorHAnsi" w:hAnsiTheme="minorHAnsi" w:cstheme="minorHAnsi"/>
                <w:sz w:val="20"/>
                <w:szCs w:val="20"/>
              </w:rPr>
              <w:t>srovės matavimo grandinės apsauga</w:t>
            </w:r>
            <w:r w:rsidR="006334DC">
              <w:rPr>
                <w:rFonts w:asciiTheme="minorHAnsi" w:hAnsiTheme="minorHAnsi" w:cstheme="minorHAnsi"/>
                <w:sz w:val="20"/>
                <w:szCs w:val="20"/>
              </w:rPr>
              <w:t xml:space="preserve"> nuo viršįtampių - 300V CAT III</w:t>
            </w:r>
          </w:p>
        </w:tc>
        <w:tc>
          <w:tcPr>
            <w:tcW w:w="2544" w:type="dxa"/>
          </w:tcPr>
          <w:p w14:paraId="6B961C79" w14:textId="77777777" w:rsidR="00C70255" w:rsidRPr="00AD12BF" w:rsidRDefault="00C70255">
            <w:pPr>
              <w:spacing w:after="160" w:line="259" w:lineRule="auto"/>
              <w:rPr>
                <w:rFonts w:asciiTheme="minorHAnsi" w:hAnsiTheme="minorHAnsi" w:cstheme="minorHAnsi"/>
                <w:sz w:val="20"/>
                <w:szCs w:val="20"/>
              </w:rPr>
            </w:pPr>
          </w:p>
          <w:p w14:paraId="78CF4DDB" w14:textId="77777777" w:rsidR="00C70255" w:rsidRPr="00AD12BF" w:rsidRDefault="00C70255" w:rsidP="00583EBD">
            <w:pPr>
              <w:jc w:val="both"/>
              <w:rPr>
                <w:rFonts w:asciiTheme="minorHAnsi" w:hAnsiTheme="minorHAnsi" w:cstheme="minorHAnsi"/>
                <w:sz w:val="20"/>
                <w:szCs w:val="20"/>
              </w:rPr>
            </w:pPr>
          </w:p>
        </w:tc>
      </w:tr>
      <w:tr w:rsidR="00C70255" w:rsidRPr="00AD12BF" w14:paraId="119413E9" w14:textId="77777777" w:rsidTr="00653E85">
        <w:trPr>
          <w:trHeight w:val="331"/>
        </w:trPr>
        <w:tc>
          <w:tcPr>
            <w:tcW w:w="495" w:type="dxa"/>
          </w:tcPr>
          <w:p w14:paraId="21CD6873"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6.</w:t>
            </w:r>
          </w:p>
        </w:tc>
        <w:tc>
          <w:tcPr>
            <w:tcW w:w="2239" w:type="dxa"/>
          </w:tcPr>
          <w:p w14:paraId="602CD359" w14:textId="77777777" w:rsidR="00C70255" w:rsidRPr="00AD12BF" w:rsidRDefault="00C70255" w:rsidP="008740D1">
            <w:pPr>
              <w:rPr>
                <w:rFonts w:asciiTheme="minorHAnsi" w:hAnsiTheme="minorHAnsi" w:cstheme="minorHAnsi"/>
                <w:sz w:val="20"/>
                <w:szCs w:val="20"/>
              </w:rPr>
            </w:pPr>
            <w:r w:rsidRPr="00AD12BF">
              <w:rPr>
                <w:rFonts w:asciiTheme="minorHAnsi" w:hAnsiTheme="minorHAnsi" w:cstheme="minorHAnsi"/>
                <w:sz w:val="20"/>
                <w:szCs w:val="20"/>
              </w:rPr>
              <w:t>Skirtuminės srovės matavimas</w:t>
            </w:r>
          </w:p>
        </w:tc>
        <w:tc>
          <w:tcPr>
            <w:tcW w:w="4544" w:type="dxa"/>
            <w:gridSpan w:val="2"/>
          </w:tcPr>
          <w:p w14:paraId="32B4F9CA" w14:textId="77777777" w:rsidR="00C70255" w:rsidRPr="00AD12BF" w:rsidRDefault="00C70255" w:rsidP="00583EBD">
            <w:pPr>
              <w:jc w:val="both"/>
              <w:rPr>
                <w:rFonts w:asciiTheme="minorHAnsi" w:hAnsiTheme="minorHAnsi" w:cstheme="minorHAnsi"/>
                <w:sz w:val="20"/>
                <w:szCs w:val="20"/>
              </w:rPr>
            </w:pPr>
            <w:r w:rsidRPr="00AD12BF">
              <w:rPr>
                <w:rFonts w:asciiTheme="minorHAnsi" w:hAnsiTheme="minorHAnsi" w:cstheme="minorHAnsi"/>
                <w:sz w:val="20"/>
                <w:szCs w:val="20"/>
              </w:rPr>
              <w:t>- skirtuminės srovės matavimo kanalas</w:t>
            </w:r>
          </w:p>
        </w:tc>
        <w:tc>
          <w:tcPr>
            <w:tcW w:w="2544" w:type="dxa"/>
          </w:tcPr>
          <w:p w14:paraId="63DF88E8" w14:textId="77777777" w:rsidR="00C70255" w:rsidRPr="00AD12BF" w:rsidRDefault="00C70255" w:rsidP="00583EBD">
            <w:pPr>
              <w:jc w:val="both"/>
              <w:rPr>
                <w:rFonts w:asciiTheme="minorHAnsi" w:hAnsiTheme="minorHAnsi" w:cstheme="minorHAnsi"/>
                <w:sz w:val="20"/>
                <w:szCs w:val="20"/>
              </w:rPr>
            </w:pPr>
          </w:p>
        </w:tc>
      </w:tr>
      <w:tr w:rsidR="00C70255" w:rsidRPr="00AD12BF" w14:paraId="29AC7172" w14:textId="77777777" w:rsidTr="00653E85">
        <w:trPr>
          <w:trHeight w:val="651"/>
        </w:trPr>
        <w:tc>
          <w:tcPr>
            <w:tcW w:w="495" w:type="dxa"/>
          </w:tcPr>
          <w:p w14:paraId="78CC8D22"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7.</w:t>
            </w:r>
          </w:p>
        </w:tc>
        <w:tc>
          <w:tcPr>
            <w:tcW w:w="2239" w:type="dxa"/>
          </w:tcPr>
          <w:p w14:paraId="5A4F5A18" w14:textId="77777777" w:rsidR="00C70255" w:rsidRPr="00AD12BF" w:rsidRDefault="00C70255" w:rsidP="00583EBD">
            <w:pPr>
              <w:jc w:val="both"/>
              <w:rPr>
                <w:rFonts w:asciiTheme="minorHAnsi" w:hAnsiTheme="minorHAnsi" w:cstheme="minorHAnsi"/>
                <w:sz w:val="20"/>
                <w:szCs w:val="20"/>
              </w:rPr>
            </w:pPr>
            <w:r w:rsidRPr="00AD12BF">
              <w:rPr>
                <w:rFonts w:asciiTheme="minorHAnsi" w:hAnsiTheme="minorHAnsi" w:cstheme="minorHAnsi"/>
                <w:sz w:val="20"/>
                <w:szCs w:val="20"/>
              </w:rPr>
              <w:t>Įtampos matavimas</w:t>
            </w:r>
          </w:p>
        </w:tc>
        <w:tc>
          <w:tcPr>
            <w:tcW w:w="4544" w:type="dxa"/>
            <w:gridSpan w:val="2"/>
          </w:tcPr>
          <w:p w14:paraId="31403797" w14:textId="77777777" w:rsidR="00C70255" w:rsidRPr="00AD12BF" w:rsidRDefault="00C70255" w:rsidP="00583EBD">
            <w:pPr>
              <w:jc w:val="both"/>
              <w:rPr>
                <w:rFonts w:asciiTheme="minorHAnsi" w:hAnsiTheme="minorHAnsi" w:cstheme="minorHAnsi"/>
                <w:sz w:val="20"/>
                <w:szCs w:val="20"/>
              </w:rPr>
            </w:pPr>
            <w:r w:rsidRPr="00AD12BF">
              <w:rPr>
                <w:rFonts w:asciiTheme="minorHAnsi" w:hAnsiTheme="minorHAnsi" w:cstheme="minorHAnsi"/>
                <w:sz w:val="20"/>
                <w:szCs w:val="20"/>
              </w:rPr>
              <w:t>- L1, L2, L3, N (AC)</w:t>
            </w:r>
          </w:p>
          <w:p w14:paraId="07A172C7" w14:textId="77777777" w:rsidR="00C70255" w:rsidRPr="00AD12BF" w:rsidRDefault="00C70255" w:rsidP="00583EBD">
            <w:pPr>
              <w:jc w:val="both"/>
              <w:rPr>
                <w:rFonts w:asciiTheme="minorHAnsi" w:hAnsiTheme="minorHAnsi" w:cstheme="minorHAnsi"/>
                <w:color w:val="000000"/>
                <w:sz w:val="20"/>
                <w:szCs w:val="20"/>
              </w:rPr>
            </w:pPr>
            <w:r w:rsidRPr="00AD12BF">
              <w:rPr>
                <w:rFonts w:asciiTheme="minorHAnsi" w:hAnsiTheme="minorHAnsi" w:cstheme="minorHAnsi"/>
                <w:sz w:val="20"/>
                <w:szCs w:val="20"/>
              </w:rPr>
              <w:t xml:space="preserve">- matavimo </w:t>
            </w:r>
            <w:r w:rsidRPr="00AD12BF">
              <w:rPr>
                <w:rFonts w:asciiTheme="minorHAnsi" w:hAnsiTheme="minorHAnsi" w:cstheme="minorHAnsi"/>
                <w:color w:val="000000"/>
                <w:sz w:val="20"/>
                <w:szCs w:val="20"/>
              </w:rPr>
              <w:t>kanalų skaičius 4,</w:t>
            </w:r>
          </w:p>
          <w:p w14:paraId="57BCE461" w14:textId="77777777" w:rsidR="00C70255" w:rsidRPr="00AD12BF" w:rsidRDefault="00C70255" w:rsidP="00583EBD">
            <w:pPr>
              <w:jc w:val="both"/>
              <w:rPr>
                <w:rFonts w:asciiTheme="minorHAnsi" w:hAnsiTheme="minorHAnsi" w:cstheme="minorHAnsi"/>
                <w:color w:val="000000"/>
                <w:sz w:val="20"/>
                <w:szCs w:val="20"/>
              </w:rPr>
            </w:pPr>
            <w:r w:rsidRPr="00AD12BF">
              <w:rPr>
                <w:rFonts w:asciiTheme="minorHAnsi" w:hAnsiTheme="minorHAnsi" w:cstheme="minorHAnsi"/>
                <w:color w:val="000000"/>
                <w:sz w:val="20"/>
                <w:szCs w:val="20"/>
              </w:rPr>
              <w:t>- įtampos matavimo ribos – fazinė ne</w:t>
            </w:r>
            <w:r w:rsidR="00755031">
              <w:rPr>
                <w:rFonts w:asciiTheme="minorHAnsi" w:hAnsiTheme="minorHAnsi" w:cstheme="minorHAnsi"/>
                <w:color w:val="000000"/>
                <w:sz w:val="20"/>
                <w:szCs w:val="20"/>
              </w:rPr>
              <w:t xml:space="preserve"> </w:t>
            </w:r>
            <w:r w:rsidRPr="00AD12BF">
              <w:rPr>
                <w:rFonts w:asciiTheme="minorHAnsi" w:hAnsiTheme="minorHAnsi" w:cstheme="minorHAnsi"/>
                <w:color w:val="000000"/>
                <w:sz w:val="20"/>
                <w:szCs w:val="20"/>
              </w:rPr>
              <w:t>mažiau 415 V, linijinė ne</w:t>
            </w:r>
            <w:r w:rsidR="00755031">
              <w:rPr>
                <w:rFonts w:asciiTheme="minorHAnsi" w:hAnsiTheme="minorHAnsi" w:cstheme="minorHAnsi"/>
                <w:color w:val="000000"/>
                <w:sz w:val="20"/>
                <w:szCs w:val="20"/>
              </w:rPr>
              <w:t xml:space="preserve"> </w:t>
            </w:r>
            <w:r w:rsidRPr="00AD12BF">
              <w:rPr>
                <w:rFonts w:asciiTheme="minorHAnsi" w:hAnsiTheme="minorHAnsi" w:cstheme="minorHAnsi"/>
                <w:color w:val="000000"/>
                <w:sz w:val="20"/>
                <w:szCs w:val="20"/>
              </w:rPr>
              <w:t>mažiau 720V</w:t>
            </w:r>
          </w:p>
          <w:p w14:paraId="04923DE6" w14:textId="77777777" w:rsidR="00C70255" w:rsidRPr="00AD12BF" w:rsidRDefault="00C70255" w:rsidP="00583EBD">
            <w:pPr>
              <w:jc w:val="both"/>
              <w:rPr>
                <w:rFonts w:asciiTheme="minorHAnsi" w:hAnsiTheme="minorHAnsi" w:cstheme="minorHAnsi"/>
                <w:sz w:val="20"/>
                <w:szCs w:val="20"/>
              </w:rPr>
            </w:pPr>
            <w:r w:rsidRPr="00AD12BF">
              <w:rPr>
                <w:rFonts w:asciiTheme="minorHAnsi" w:hAnsiTheme="minorHAnsi" w:cstheme="minorHAnsi"/>
                <w:color w:val="000000"/>
                <w:sz w:val="20"/>
                <w:szCs w:val="20"/>
              </w:rPr>
              <w:t xml:space="preserve">- </w:t>
            </w:r>
            <w:r w:rsidRPr="00AD12BF">
              <w:rPr>
                <w:rFonts w:asciiTheme="minorHAnsi" w:hAnsiTheme="minorHAnsi" w:cstheme="minorHAnsi"/>
                <w:sz w:val="20"/>
                <w:szCs w:val="20"/>
              </w:rPr>
              <w:t>įtampos matavimo grandinės apsauga nuo viršįtampių - 600V CAT III</w:t>
            </w:r>
          </w:p>
        </w:tc>
        <w:tc>
          <w:tcPr>
            <w:tcW w:w="2544" w:type="dxa"/>
          </w:tcPr>
          <w:p w14:paraId="795D602A" w14:textId="77777777" w:rsidR="00C70255" w:rsidRPr="00AD12BF" w:rsidRDefault="00C70255">
            <w:pPr>
              <w:spacing w:after="160" w:line="259" w:lineRule="auto"/>
              <w:rPr>
                <w:rFonts w:asciiTheme="minorHAnsi" w:hAnsiTheme="minorHAnsi" w:cstheme="minorHAnsi"/>
                <w:sz w:val="20"/>
                <w:szCs w:val="20"/>
              </w:rPr>
            </w:pPr>
          </w:p>
          <w:p w14:paraId="0E3F33A1" w14:textId="77777777" w:rsidR="00C70255" w:rsidRPr="00AD12BF" w:rsidRDefault="00C70255" w:rsidP="00583EBD">
            <w:pPr>
              <w:jc w:val="both"/>
              <w:rPr>
                <w:rFonts w:asciiTheme="minorHAnsi" w:hAnsiTheme="minorHAnsi" w:cstheme="minorHAnsi"/>
                <w:sz w:val="20"/>
                <w:szCs w:val="20"/>
              </w:rPr>
            </w:pPr>
          </w:p>
        </w:tc>
      </w:tr>
      <w:tr w:rsidR="00C70255" w:rsidRPr="00AD12BF" w14:paraId="25ECAD1D" w14:textId="77777777" w:rsidTr="00653E85">
        <w:trPr>
          <w:trHeight w:val="651"/>
        </w:trPr>
        <w:tc>
          <w:tcPr>
            <w:tcW w:w="495" w:type="dxa"/>
          </w:tcPr>
          <w:p w14:paraId="5788E09A"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8.</w:t>
            </w:r>
          </w:p>
        </w:tc>
        <w:tc>
          <w:tcPr>
            <w:tcW w:w="2239" w:type="dxa"/>
          </w:tcPr>
          <w:p w14:paraId="391D6B02" w14:textId="77777777" w:rsidR="00C70255" w:rsidRPr="00AD12BF" w:rsidRDefault="00C70255" w:rsidP="00583EBD">
            <w:pPr>
              <w:rPr>
                <w:rFonts w:asciiTheme="minorHAnsi" w:hAnsiTheme="minorHAnsi" w:cstheme="minorHAnsi"/>
                <w:b/>
                <w:color w:val="000000"/>
                <w:sz w:val="20"/>
                <w:szCs w:val="20"/>
              </w:rPr>
            </w:pPr>
            <w:r w:rsidRPr="00AD12BF">
              <w:rPr>
                <w:rFonts w:asciiTheme="minorHAnsi" w:hAnsiTheme="minorHAnsi" w:cstheme="minorHAnsi"/>
                <w:sz w:val="20"/>
                <w:szCs w:val="20"/>
              </w:rPr>
              <w:t>Matavimo tikslumo klasė pagal IEC 61557-12</w:t>
            </w:r>
            <w:r w:rsidR="00755031">
              <w:rPr>
                <w:rFonts w:asciiTheme="minorHAnsi" w:hAnsiTheme="minorHAnsi" w:cstheme="minorHAnsi"/>
                <w:sz w:val="20"/>
                <w:szCs w:val="20"/>
              </w:rPr>
              <w:t xml:space="preserve">, </w:t>
            </w:r>
            <w:r w:rsidR="00755031" w:rsidRPr="00755031">
              <w:rPr>
                <w:rFonts w:asciiTheme="minorHAnsi" w:hAnsiTheme="minorHAnsi" w:cstheme="minorHAnsi"/>
                <w:sz w:val="20"/>
                <w:szCs w:val="20"/>
              </w:rPr>
              <w:t>ne blogesnė kaip</w:t>
            </w:r>
          </w:p>
        </w:tc>
        <w:tc>
          <w:tcPr>
            <w:tcW w:w="4544" w:type="dxa"/>
            <w:gridSpan w:val="2"/>
          </w:tcPr>
          <w:p w14:paraId="389EF741" w14:textId="3DB3CEF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aktyvinės energijos 0,2 S,</w:t>
            </w:r>
            <w:r w:rsidR="00213D5D">
              <w:rPr>
                <w:rFonts w:asciiTheme="minorHAnsi" w:hAnsiTheme="minorHAnsi" w:cstheme="minorHAnsi"/>
                <w:sz w:val="20"/>
                <w:szCs w:val="20"/>
              </w:rPr>
              <w:t xml:space="preserve"> </w:t>
            </w:r>
            <w:r w:rsidR="00213D5D" w:rsidRPr="00213D5D">
              <w:rPr>
                <w:rFonts w:asciiTheme="minorHAnsi" w:hAnsiTheme="minorHAnsi" w:cstheme="minorHAnsi"/>
                <w:sz w:val="20"/>
                <w:szCs w:val="20"/>
              </w:rPr>
              <w:t>arba tikslesnė</w:t>
            </w:r>
          </w:p>
          <w:p w14:paraId="4580560D" w14:textId="16FCD131"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įtampos 0,1</w:t>
            </w:r>
            <w:r w:rsidR="00213D5D">
              <w:rPr>
                <w:rFonts w:asciiTheme="minorHAnsi" w:hAnsiTheme="minorHAnsi" w:cstheme="minorHAnsi"/>
                <w:sz w:val="20"/>
                <w:szCs w:val="20"/>
              </w:rPr>
              <w:t xml:space="preserve"> </w:t>
            </w:r>
            <w:r w:rsidR="00213D5D" w:rsidRPr="00213D5D">
              <w:rPr>
                <w:rFonts w:asciiTheme="minorHAnsi" w:hAnsiTheme="minorHAnsi" w:cstheme="minorHAnsi"/>
                <w:sz w:val="20"/>
                <w:szCs w:val="20"/>
              </w:rPr>
              <w:t>arba tikslesnė</w:t>
            </w:r>
          </w:p>
          <w:p w14:paraId="6771F79A" w14:textId="449560CA"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srovės 0,2</w:t>
            </w:r>
            <w:r w:rsidR="00213D5D">
              <w:rPr>
                <w:rFonts w:asciiTheme="minorHAnsi" w:hAnsiTheme="minorHAnsi" w:cstheme="minorHAnsi"/>
                <w:sz w:val="20"/>
                <w:szCs w:val="20"/>
              </w:rPr>
              <w:t xml:space="preserve"> </w:t>
            </w:r>
            <w:r w:rsidR="00213D5D" w:rsidRPr="00213D5D">
              <w:rPr>
                <w:rFonts w:asciiTheme="minorHAnsi" w:hAnsiTheme="minorHAnsi" w:cstheme="minorHAnsi"/>
                <w:sz w:val="20"/>
                <w:szCs w:val="20"/>
              </w:rPr>
              <w:t>arba tikslesnė</w:t>
            </w:r>
          </w:p>
        </w:tc>
        <w:tc>
          <w:tcPr>
            <w:tcW w:w="2544" w:type="dxa"/>
          </w:tcPr>
          <w:p w14:paraId="1A34C8B5" w14:textId="77777777" w:rsidR="00C70255" w:rsidRPr="00AD12BF" w:rsidRDefault="00C70255">
            <w:pPr>
              <w:spacing w:after="160" w:line="259" w:lineRule="auto"/>
              <w:rPr>
                <w:rFonts w:asciiTheme="minorHAnsi" w:hAnsiTheme="minorHAnsi" w:cstheme="minorHAnsi"/>
                <w:sz w:val="20"/>
                <w:szCs w:val="20"/>
              </w:rPr>
            </w:pPr>
          </w:p>
          <w:p w14:paraId="76048198" w14:textId="77777777" w:rsidR="00C70255" w:rsidRPr="00AD12BF" w:rsidRDefault="00C70255" w:rsidP="00583EBD">
            <w:pPr>
              <w:rPr>
                <w:rFonts w:asciiTheme="minorHAnsi" w:hAnsiTheme="minorHAnsi" w:cstheme="minorHAnsi"/>
                <w:sz w:val="20"/>
                <w:szCs w:val="20"/>
              </w:rPr>
            </w:pPr>
          </w:p>
        </w:tc>
      </w:tr>
      <w:tr w:rsidR="00C70255" w:rsidRPr="00AD12BF" w14:paraId="2F702B9E" w14:textId="77777777" w:rsidTr="00653E85">
        <w:trPr>
          <w:trHeight w:val="324"/>
        </w:trPr>
        <w:tc>
          <w:tcPr>
            <w:tcW w:w="495" w:type="dxa"/>
          </w:tcPr>
          <w:p w14:paraId="03BA05FC"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9.</w:t>
            </w:r>
          </w:p>
        </w:tc>
        <w:tc>
          <w:tcPr>
            <w:tcW w:w="2239" w:type="dxa"/>
          </w:tcPr>
          <w:p w14:paraId="12843CDD"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Maitinimo įtampa</w:t>
            </w:r>
          </w:p>
        </w:tc>
        <w:tc>
          <w:tcPr>
            <w:tcW w:w="4544" w:type="dxa"/>
            <w:gridSpan w:val="2"/>
          </w:tcPr>
          <w:p w14:paraId="761F931E" w14:textId="7139CE16"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xml:space="preserve">230V (AC), 50Hz, </w:t>
            </w:r>
            <w:r w:rsidR="00213D5D" w:rsidRPr="00213D5D">
              <w:rPr>
                <w:rFonts w:asciiTheme="minorHAnsi" w:hAnsiTheme="minorHAnsi" w:cstheme="minorHAnsi"/>
                <w:sz w:val="20"/>
                <w:szCs w:val="20"/>
              </w:rPr>
              <w:t>minimalios</w:t>
            </w:r>
            <w:r w:rsidRPr="00AD12BF">
              <w:rPr>
                <w:rFonts w:asciiTheme="minorHAnsi" w:hAnsiTheme="minorHAnsi" w:cstheme="minorHAnsi"/>
                <w:sz w:val="20"/>
                <w:szCs w:val="20"/>
              </w:rPr>
              <w:t xml:space="preserve"> ribos 95V - 240V AC</w:t>
            </w:r>
          </w:p>
          <w:p w14:paraId="345BE5E1"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Grandinės apsauga nuo viršįtampių - 300V CAT III</w:t>
            </w:r>
          </w:p>
        </w:tc>
        <w:tc>
          <w:tcPr>
            <w:tcW w:w="2544" w:type="dxa"/>
          </w:tcPr>
          <w:p w14:paraId="448EA581" w14:textId="77777777" w:rsidR="00C70255" w:rsidRPr="00AD12BF" w:rsidRDefault="00C70255" w:rsidP="00583EBD">
            <w:pPr>
              <w:rPr>
                <w:rFonts w:asciiTheme="minorHAnsi" w:hAnsiTheme="minorHAnsi" w:cstheme="minorHAnsi"/>
                <w:sz w:val="20"/>
                <w:szCs w:val="20"/>
              </w:rPr>
            </w:pPr>
          </w:p>
        </w:tc>
      </w:tr>
      <w:tr w:rsidR="00C70255" w:rsidRPr="00AD12BF" w14:paraId="574D0CEB" w14:textId="77777777" w:rsidTr="00653E85">
        <w:trPr>
          <w:trHeight w:val="324"/>
        </w:trPr>
        <w:tc>
          <w:tcPr>
            <w:tcW w:w="495" w:type="dxa"/>
          </w:tcPr>
          <w:p w14:paraId="7D46197F"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10.</w:t>
            </w:r>
          </w:p>
        </w:tc>
        <w:tc>
          <w:tcPr>
            <w:tcW w:w="2239" w:type="dxa"/>
          </w:tcPr>
          <w:p w14:paraId="054D19D2"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Ryšio prievadas</w:t>
            </w:r>
          </w:p>
        </w:tc>
        <w:tc>
          <w:tcPr>
            <w:tcW w:w="4544" w:type="dxa"/>
            <w:gridSpan w:val="2"/>
          </w:tcPr>
          <w:p w14:paraId="79E44A5A"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Ethernet 10/100 Base-TX (RJ-45)</w:t>
            </w:r>
          </w:p>
        </w:tc>
        <w:tc>
          <w:tcPr>
            <w:tcW w:w="2544" w:type="dxa"/>
          </w:tcPr>
          <w:p w14:paraId="46056052" w14:textId="77777777" w:rsidR="00C70255" w:rsidRPr="00AD12BF" w:rsidRDefault="00C70255" w:rsidP="00C70255">
            <w:pPr>
              <w:rPr>
                <w:rFonts w:asciiTheme="minorHAnsi" w:hAnsiTheme="minorHAnsi" w:cstheme="minorHAnsi"/>
                <w:sz w:val="20"/>
                <w:szCs w:val="20"/>
              </w:rPr>
            </w:pPr>
          </w:p>
        </w:tc>
      </w:tr>
      <w:tr w:rsidR="00C70255" w:rsidRPr="00AD12BF" w14:paraId="284900EB" w14:textId="77777777" w:rsidTr="00653E85">
        <w:trPr>
          <w:trHeight w:val="324"/>
        </w:trPr>
        <w:tc>
          <w:tcPr>
            <w:tcW w:w="495" w:type="dxa"/>
          </w:tcPr>
          <w:p w14:paraId="41F57920"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11.</w:t>
            </w:r>
          </w:p>
        </w:tc>
        <w:tc>
          <w:tcPr>
            <w:tcW w:w="2239" w:type="dxa"/>
          </w:tcPr>
          <w:p w14:paraId="01348DBB"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Duomenų protokolai</w:t>
            </w:r>
          </w:p>
        </w:tc>
        <w:tc>
          <w:tcPr>
            <w:tcW w:w="4544" w:type="dxa"/>
            <w:gridSpan w:val="2"/>
          </w:tcPr>
          <w:p w14:paraId="582DEEE3"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HTTP (WEB) Modbus TCP,  NTP, RTP, TCP/IP, SNMP</w:t>
            </w:r>
          </w:p>
        </w:tc>
        <w:tc>
          <w:tcPr>
            <w:tcW w:w="2544" w:type="dxa"/>
          </w:tcPr>
          <w:p w14:paraId="75325DE5" w14:textId="77777777" w:rsidR="00C70255" w:rsidRPr="00AD12BF" w:rsidRDefault="00C70255" w:rsidP="00583EBD">
            <w:pPr>
              <w:rPr>
                <w:rFonts w:asciiTheme="minorHAnsi" w:hAnsiTheme="minorHAnsi" w:cstheme="minorHAnsi"/>
                <w:sz w:val="20"/>
                <w:szCs w:val="20"/>
              </w:rPr>
            </w:pPr>
          </w:p>
        </w:tc>
      </w:tr>
      <w:tr w:rsidR="00C70255" w:rsidRPr="00AD12BF" w14:paraId="4CE18BB0" w14:textId="77777777" w:rsidTr="00653E85">
        <w:trPr>
          <w:trHeight w:val="324"/>
        </w:trPr>
        <w:tc>
          <w:tcPr>
            <w:tcW w:w="495" w:type="dxa"/>
          </w:tcPr>
          <w:p w14:paraId="13B51269"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12.</w:t>
            </w:r>
          </w:p>
        </w:tc>
        <w:tc>
          <w:tcPr>
            <w:tcW w:w="2239" w:type="dxa"/>
          </w:tcPr>
          <w:p w14:paraId="24901439" w14:textId="77777777" w:rsidR="00C70255" w:rsidRPr="00AD12BF" w:rsidRDefault="00C70255" w:rsidP="00583EBD">
            <w:pPr>
              <w:jc w:val="both"/>
              <w:rPr>
                <w:rFonts w:asciiTheme="minorHAnsi" w:hAnsiTheme="minorHAnsi" w:cstheme="minorHAnsi"/>
                <w:sz w:val="20"/>
                <w:szCs w:val="20"/>
              </w:rPr>
            </w:pPr>
            <w:r w:rsidRPr="00AD12BF">
              <w:rPr>
                <w:rFonts w:asciiTheme="minorHAnsi" w:hAnsiTheme="minorHAnsi" w:cstheme="minorHAnsi"/>
                <w:sz w:val="20"/>
                <w:szCs w:val="20"/>
              </w:rPr>
              <w:t>Informacijos registravimas</w:t>
            </w:r>
          </w:p>
        </w:tc>
        <w:tc>
          <w:tcPr>
            <w:tcW w:w="4544" w:type="dxa"/>
            <w:gridSpan w:val="2"/>
          </w:tcPr>
          <w:p w14:paraId="46648C86" w14:textId="51A4129C" w:rsidR="00C70255" w:rsidRPr="00AD12BF" w:rsidRDefault="00C70255" w:rsidP="00583EBD">
            <w:pPr>
              <w:jc w:val="both"/>
              <w:rPr>
                <w:rFonts w:asciiTheme="minorHAnsi" w:hAnsiTheme="minorHAnsi" w:cstheme="minorHAnsi"/>
                <w:sz w:val="20"/>
                <w:szCs w:val="20"/>
              </w:rPr>
            </w:pPr>
            <w:r w:rsidRPr="00AD12BF">
              <w:rPr>
                <w:rFonts w:asciiTheme="minorHAnsi" w:hAnsiTheme="minorHAnsi" w:cstheme="minorHAnsi"/>
                <w:sz w:val="20"/>
                <w:szCs w:val="20"/>
              </w:rPr>
              <w:t>Valdiklyje informacija išsaugoma su konkretaus įvykio laiko žyme ir įtampos ar srovės sinusoidės forma. Ne</w:t>
            </w:r>
            <w:r w:rsidR="00755031">
              <w:rPr>
                <w:rFonts w:asciiTheme="minorHAnsi" w:hAnsiTheme="minorHAnsi" w:cstheme="minorHAnsi"/>
                <w:sz w:val="20"/>
                <w:szCs w:val="20"/>
              </w:rPr>
              <w:t xml:space="preserve"> </w:t>
            </w:r>
            <w:r w:rsidRPr="00AD12BF">
              <w:rPr>
                <w:rFonts w:asciiTheme="minorHAnsi" w:hAnsiTheme="minorHAnsi" w:cstheme="minorHAnsi"/>
                <w:sz w:val="20"/>
                <w:szCs w:val="20"/>
              </w:rPr>
              <w:t>mažiau kaip 10 įvykių</w:t>
            </w:r>
          </w:p>
        </w:tc>
        <w:tc>
          <w:tcPr>
            <w:tcW w:w="2544" w:type="dxa"/>
          </w:tcPr>
          <w:p w14:paraId="1A6FC4E7" w14:textId="77777777" w:rsidR="00C70255" w:rsidRPr="00AD12BF" w:rsidRDefault="00C70255" w:rsidP="00583EBD">
            <w:pPr>
              <w:jc w:val="both"/>
              <w:rPr>
                <w:rFonts w:asciiTheme="minorHAnsi" w:hAnsiTheme="minorHAnsi" w:cstheme="minorHAnsi"/>
                <w:sz w:val="20"/>
                <w:szCs w:val="20"/>
              </w:rPr>
            </w:pPr>
          </w:p>
        </w:tc>
      </w:tr>
      <w:tr w:rsidR="00C70255" w:rsidRPr="00AD12BF" w14:paraId="394E93A6" w14:textId="77777777" w:rsidTr="00653E85">
        <w:trPr>
          <w:trHeight w:val="324"/>
        </w:trPr>
        <w:tc>
          <w:tcPr>
            <w:tcW w:w="495" w:type="dxa"/>
          </w:tcPr>
          <w:p w14:paraId="03B8BA81"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13.</w:t>
            </w:r>
          </w:p>
        </w:tc>
        <w:tc>
          <w:tcPr>
            <w:tcW w:w="2239" w:type="dxa"/>
          </w:tcPr>
          <w:p w14:paraId="60D798FD" w14:textId="77777777" w:rsidR="00C70255" w:rsidRPr="00AD12BF" w:rsidRDefault="00C70255" w:rsidP="008740D1">
            <w:pPr>
              <w:rPr>
                <w:rFonts w:asciiTheme="minorHAnsi" w:hAnsiTheme="minorHAnsi" w:cstheme="minorHAnsi"/>
                <w:sz w:val="20"/>
                <w:szCs w:val="20"/>
              </w:rPr>
            </w:pPr>
            <w:r w:rsidRPr="00AD12BF">
              <w:rPr>
                <w:rFonts w:asciiTheme="minorHAnsi" w:hAnsiTheme="minorHAnsi" w:cstheme="minorHAnsi"/>
                <w:sz w:val="20"/>
                <w:szCs w:val="20"/>
              </w:rPr>
              <w:t>Reikalavimai informacijos pateikimui</w:t>
            </w:r>
          </w:p>
        </w:tc>
        <w:tc>
          <w:tcPr>
            <w:tcW w:w="4544" w:type="dxa"/>
            <w:gridSpan w:val="2"/>
          </w:tcPr>
          <w:p w14:paraId="4A150F9B" w14:textId="264F9787" w:rsidR="00C70255" w:rsidRPr="00AD12BF" w:rsidRDefault="00C70255" w:rsidP="00583EBD">
            <w:pPr>
              <w:jc w:val="both"/>
              <w:rPr>
                <w:rFonts w:asciiTheme="minorHAnsi" w:hAnsiTheme="minorHAnsi" w:cstheme="minorHAnsi"/>
                <w:sz w:val="20"/>
                <w:szCs w:val="20"/>
              </w:rPr>
            </w:pPr>
            <w:r w:rsidRPr="00AD12BF">
              <w:rPr>
                <w:rFonts w:asciiTheme="minorHAnsi" w:hAnsiTheme="minorHAnsi" w:cstheme="minorHAnsi"/>
                <w:sz w:val="20"/>
                <w:szCs w:val="20"/>
              </w:rPr>
              <w:t xml:space="preserve">Valdiklyje pateikiama grafinė ir tekstinė informacija turi būti suprantama ir nereikalauti papildomų priemonių jai iššifruoti. Kalba: anglų arba lietuvių. </w:t>
            </w:r>
          </w:p>
        </w:tc>
        <w:tc>
          <w:tcPr>
            <w:tcW w:w="2544" w:type="dxa"/>
          </w:tcPr>
          <w:p w14:paraId="25048427" w14:textId="77777777" w:rsidR="00C70255" w:rsidRPr="00AD12BF" w:rsidRDefault="00C70255" w:rsidP="00583EBD">
            <w:pPr>
              <w:jc w:val="both"/>
              <w:rPr>
                <w:rFonts w:asciiTheme="minorHAnsi" w:hAnsiTheme="minorHAnsi" w:cstheme="minorHAnsi"/>
                <w:sz w:val="20"/>
                <w:szCs w:val="20"/>
              </w:rPr>
            </w:pPr>
          </w:p>
        </w:tc>
      </w:tr>
      <w:tr w:rsidR="00C70255" w:rsidRPr="00AD12BF" w14:paraId="3A9314C7" w14:textId="77777777" w:rsidTr="00653E85">
        <w:trPr>
          <w:trHeight w:val="621"/>
        </w:trPr>
        <w:tc>
          <w:tcPr>
            <w:tcW w:w="495" w:type="dxa"/>
          </w:tcPr>
          <w:p w14:paraId="16832C16"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14.</w:t>
            </w:r>
          </w:p>
        </w:tc>
        <w:tc>
          <w:tcPr>
            <w:tcW w:w="2239" w:type="dxa"/>
          </w:tcPr>
          <w:p w14:paraId="413F073B" w14:textId="77777777" w:rsidR="00C70255" w:rsidRPr="00AD12BF" w:rsidRDefault="00C70255" w:rsidP="008740D1">
            <w:pPr>
              <w:rPr>
                <w:rFonts w:asciiTheme="minorHAnsi" w:hAnsiTheme="minorHAnsi" w:cstheme="minorHAnsi"/>
                <w:sz w:val="20"/>
                <w:szCs w:val="20"/>
              </w:rPr>
            </w:pPr>
            <w:r w:rsidRPr="00AD12BF">
              <w:rPr>
                <w:rFonts w:asciiTheme="minorHAnsi" w:hAnsiTheme="minorHAnsi" w:cstheme="minorHAnsi"/>
                <w:sz w:val="20"/>
                <w:szCs w:val="20"/>
              </w:rPr>
              <w:t>Atitikimas standartams ir atlikti patikrinimai</w:t>
            </w:r>
          </w:p>
        </w:tc>
        <w:tc>
          <w:tcPr>
            <w:tcW w:w="4544" w:type="dxa"/>
            <w:gridSpan w:val="2"/>
          </w:tcPr>
          <w:p w14:paraId="2A0547F7" w14:textId="551254AA" w:rsidR="00C70255" w:rsidRPr="00AD12BF" w:rsidRDefault="00C70255" w:rsidP="00583EBD">
            <w:pPr>
              <w:jc w:val="both"/>
              <w:rPr>
                <w:rFonts w:asciiTheme="minorHAnsi" w:hAnsiTheme="minorHAnsi" w:cstheme="minorHAnsi"/>
                <w:sz w:val="20"/>
                <w:szCs w:val="20"/>
              </w:rPr>
            </w:pPr>
            <w:r w:rsidRPr="00AD12BF">
              <w:rPr>
                <w:rFonts w:asciiTheme="minorHAnsi" w:hAnsiTheme="minorHAnsi" w:cstheme="minorHAnsi"/>
                <w:sz w:val="20"/>
                <w:szCs w:val="20"/>
              </w:rPr>
              <w:t>ISO 9001, EMC</w:t>
            </w:r>
            <w:r w:rsidR="003916BE">
              <w:rPr>
                <w:rFonts w:asciiTheme="minorHAnsi" w:hAnsiTheme="minorHAnsi" w:cstheme="minorHAnsi"/>
                <w:sz w:val="20"/>
                <w:szCs w:val="20"/>
              </w:rPr>
              <w:t xml:space="preserve">, </w:t>
            </w:r>
            <w:r w:rsidR="003916BE" w:rsidRPr="003916BE">
              <w:rPr>
                <w:rFonts w:asciiTheme="minorHAnsi" w:hAnsiTheme="minorHAnsi" w:cstheme="minorHAnsi"/>
                <w:sz w:val="20"/>
                <w:szCs w:val="20"/>
              </w:rPr>
              <w:t>ISO 14001</w:t>
            </w:r>
          </w:p>
        </w:tc>
        <w:tc>
          <w:tcPr>
            <w:tcW w:w="2544" w:type="dxa"/>
          </w:tcPr>
          <w:p w14:paraId="27A686EE" w14:textId="77777777" w:rsidR="00C70255" w:rsidRPr="00AD12BF" w:rsidRDefault="00C70255" w:rsidP="00C70255">
            <w:pPr>
              <w:jc w:val="both"/>
              <w:rPr>
                <w:rFonts w:asciiTheme="minorHAnsi" w:hAnsiTheme="minorHAnsi" w:cstheme="minorHAnsi"/>
                <w:sz w:val="20"/>
                <w:szCs w:val="20"/>
              </w:rPr>
            </w:pPr>
          </w:p>
        </w:tc>
      </w:tr>
      <w:tr w:rsidR="00C70255" w:rsidRPr="00AD12BF" w14:paraId="4F9DEB69" w14:textId="77777777" w:rsidTr="00653E85">
        <w:trPr>
          <w:trHeight w:val="238"/>
        </w:trPr>
        <w:tc>
          <w:tcPr>
            <w:tcW w:w="9822" w:type="dxa"/>
            <w:gridSpan w:val="5"/>
            <w:shd w:val="clear" w:color="auto" w:fill="E7E6E6" w:themeFill="background2"/>
          </w:tcPr>
          <w:p w14:paraId="3790F89A" w14:textId="77777777" w:rsidR="00C70255" w:rsidRPr="00AD12BF" w:rsidRDefault="00C70255" w:rsidP="0034310E">
            <w:pPr>
              <w:rPr>
                <w:rFonts w:asciiTheme="minorHAnsi" w:hAnsiTheme="minorHAnsi" w:cstheme="minorHAnsi"/>
                <w:i/>
                <w:color w:val="000000"/>
                <w:sz w:val="20"/>
                <w:szCs w:val="20"/>
              </w:rPr>
            </w:pPr>
            <w:r w:rsidRPr="00AD12BF">
              <w:rPr>
                <w:rFonts w:asciiTheme="minorHAnsi" w:hAnsiTheme="minorHAnsi" w:cstheme="minorHAnsi"/>
                <w:b/>
                <w:i/>
                <w:sz w:val="20"/>
                <w:szCs w:val="20"/>
              </w:rPr>
              <w:t>3. Elektros tinklo analizatorius Nr.3</w:t>
            </w:r>
          </w:p>
        </w:tc>
      </w:tr>
      <w:tr w:rsidR="00C70255" w:rsidRPr="00AD12BF" w14:paraId="4B260E36" w14:textId="77777777" w:rsidTr="00653E85">
        <w:trPr>
          <w:trHeight w:val="324"/>
        </w:trPr>
        <w:tc>
          <w:tcPr>
            <w:tcW w:w="495" w:type="dxa"/>
          </w:tcPr>
          <w:p w14:paraId="785CEF36"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1.</w:t>
            </w:r>
          </w:p>
        </w:tc>
        <w:tc>
          <w:tcPr>
            <w:tcW w:w="2239" w:type="dxa"/>
          </w:tcPr>
          <w:p w14:paraId="2051E32E"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Tipas</w:t>
            </w:r>
          </w:p>
        </w:tc>
        <w:tc>
          <w:tcPr>
            <w:tcW w:w="4544" w:type="dxa"/>
            <w:gridSpan w:val="2"/>
          </w:tcPr>
          <w:p w14:paraId="0085193B"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Elektros tinklo kokybės analizatorius atliekantis matavimus pagal DIN EN 61000-4-30 standarto A/S klasę.</w:t>
            </w:r>
          </w:p>
          <w:p w14:paraId="0D25A4C8"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sz w:val="20"/>
                <w:szCs w:val="20"/>
              </w:rPr>
              <w:t xml:space="preserve">Modulis, montuojamas ant DIN bėgelio, su  LCD ekranu, valdymo mygtukais, su dedikuotais įėjimo/išėjimo gnybtais, integruotais ryšio prievadais skirtas elektros tinklo kokybės parametrų stebėjimui ir analizei. </w:t>
            </w:r>
          </w:p>
        </w:tc>
        <w:tc>
          <w:tcPr>
            <w:tcW w:w="2544" w:type="dxa"/>
          </w:tcPr>
          <w:p w14:paraId="782F56E9" w14:textId="77777777" w:rsidR="00C70255" w:rsidRPr="00AD12BF" w:rsidRDefault="00C70255" w:rsidP="00583EBD">
            <w:pPr>
              <w:rPr>
                <w:rFonts w:asciiTheme="minorHAnsi" w:hAnsiTheme="minorHAnsi" w:cstheme="minorHAnsi"/>
                <w:color w:val="000000"/>
                <w:sz w:val="20"/>
                <w:szCs w:val="20"/>
              </w:rPr>
            </w:pPr>
          </w:p>
        </w:tc>
      </w:tr>
      <w:tr w:rsidR="00C70255" w:rsidRPr="00AD12BF" w14:paraId="3E41CFD5" w14:textId="77777777" w:rsidTr="00653E85">
        <w:trPr>
          <w:trHeight w:val="324"/>
        </w:trPr>
        <w:tc>
          <w:tcPr>
            <w:tcW w:w="495" w:type="dxa"/>
          </w:tcPr>
          <w:p w14:paraId="0DFBFC85"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2.</w:t>
            </w:r>
          </w:p>
        </w:tc>
        <w:tc>
          <w:tcPr>
            <w:tcW w:w="2239" w:type="dxa"/>
          </w:tcPr>
          <w:p w14:paraId="1713380F"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sz w:val="20"/>
                <w:szCs w:val="20"/>
              </w:rPr>
              <w:t>Elektros tinklo kokybės s</w:t>
            </w:r>
            <w:r w:rsidRPr="00AD12BF">
              <w:rPr>
                <w:rFonts w:asciiTheme="minorHAnsi" w:hAnsiTheme="minorHAnsi" w:cstheme="minorHAnsi"/>
                <w:color w:val="000000"/>
                <w:sz w:val="20"/>
                <w:szCs w:val="20"/>
              </w:rPr>
              <w:t>tebėsena ir analizė</w:t>
            </w:r>
          </w:p>
        </w:tc>
        <w:tc>
          <w:tcPr>
            <w:tcW w:w="4544" w:type="dxa"/>
            <w:gridSpan w:val="2"/>
          </w:tcPr>
          <w:p w14:paraId="575A64B3"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EN 61000-4-30,</w:t>
            </w:r>
          </w:p>
          <w:p w14:paraId="41D60B48"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EN 61000-4-15</w:t>
            </w:r>
          </w:p>
          <w:p w14:paraId="4B7BA458"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EN 50160</w:t>
            </w:r>
          </w:p>
          <w:p w14:paraId="615C9FFB" w14:textId="77777777" w:rsidR="00C70255" w:rsidRPr="00AD12BF" w:rsidRDefault="00C70255" w:rsidP="00583EBD">
            <w:pPr>
              <w:rPr>
                <w:rFonts w:asciiTheme="minorHAnsi" w:hAnsiTheme="minorHAnsi" w:cstheme="minorHAnsi"/>
                <w:sz w:val="20"/>
                <w:szCs w:val="20"/>
              </w:rPr>
            </w:pPr>
          </w:p>
          <w:p w14:paraId="39723C1F"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xml:space="preserve">Prietaisas turi WEB serverį su paruoštomis elektros tinklo kokybės stebėjimo ataskaitų formomis: </w:t>
            </w:r>
          </w:p>
          <w:p w14:paraId="6E79463A"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lastRenderedPageBreak/>
              <w:t xml:space="preserve">- EN 61000-2-4 </w:t>
            </w:r>
          </w:p>
          <w:p w14:paraId="3D881E86" w14:textId="77777777" w:rsidR="00C70255" w:rsidRPr="00AD12BF" w:rsidRDefault="006334DC" w:rsidP="00583EBD">
            <w:pPr>
              <w:rPr>
                <w:rFonts w:asciiTheme="minorHAnsi" w:hAnsiTheme="minorHAnsi" w:cstheme="minorHAnsi"/>
                <w:sz w:val="20"/>
                <w:szCs w:val="20"/>
              </w:rPr>
            </w:pPr>
            <w:r>
              <w:rPr>
                <w:rFonts w:asciiTheme="minorHAnsi" w:hAnsiTheme="minorHAnsi" w:cstheme="minorHAnsi"/>
                <w:sz w:val="20"/>
                <w:szCs w:val="20"/>
              </w:rPr>
              <w:t>- EN 50160</w:t>
            </w:r>
          </w:p>
        </w:tc>
        <w:tc>
          <w:tcPr>
            <w:tcW w:w="2544" w:type="dxa"/>
          </w:tcPr>
          <w:p w14:paraId="2A07D379" w14:textId="77777777" w:rsidR="00C70255" w:rsidRPr="00AD12BF" w:rsidRDefault="00C70255">
            <w:pPr>
              <w:spacing w:after="160" w:line="259" w:lineRule="auto"/>
              <w:rPr>
                <w:rFonts w:asciiTheme="minorHAnsi" w:hAnsiTheme="minorHAnsi" w:cstheme="minorHAnsi"/>
                <w:sz w:val="20"/>
                <w:szCs w:val="20"/>
              </w:rPr>
            </w:pPr>
          </w:p>
          <w:p w14:paraId="094885CD" w14:textId="77777777" w:rsidR="00C70255" w:rsidRPr="00AD12BF" w:rsidRDefault="00C70255" w:rsidP="00583EBD">
            <w:pPr>
              <w:rPr>
                <w:rFonts w:asciiTheme="minorHAnsi" w:hAnsiTheme="minorHAnsi" w:cstheme="minorHAnsi"/>
                <w:sz w:val="20"/>
                <w:szCs w:val="20"/>
              </w:rPr>
            </w:pPr>
          </w:p>
        </w:tc>
      </w:tr>
      <w:tr w:rsidR="00C70255" w:rsidRPr="00AD12BF" w14:paraId="544EA33B" w14:textId="77777777" w:rsidTr="00653E85">
        <w:trPr>
          <w:trHeight w:val="324"/>
        </w:trPr>
        <w:tc>
          <w:tcPr>
            <w:tcW w:w="495" w:type="dxa"/>
          </w:tcPr>
          <w:p w14:paraId="7DCEE75B"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3.</w:t>
            </w:r>
          </w:p>
        </w:tc>
        <w:tc>
          <w:tcPr>
            <w:tcW w:w="2239" w:type="dxa"/>
          </w:tcPr>
          <w:p w14:paraId="058E8B1E"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Matavimai</w:t>
            </w:r>
          </w:p>
        </w:tc>
        <w:tc>
          <w:tcPr>
            <w:tcW w:w="4544" w:type="dxa"/>
            <w:gridSpan w:val="2"/>
          </w:tcPr>
          <w:p w14:paraId="487BB785"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aktyvinė, reaktyvinė ir pilnoji galia, kiekvienoje fazėje ir suminė,</w:t>
            </w:r>
          </w:p>
          <w:p w14:paraId="4D3C36F1"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aktyvinė, reaktyvinė talpuminė,  reaktyvinė induktyvinė  energija,</w:t>
            </w:r>
          </w:p>
          <w:p w14:paraId="1A149C49"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elektros srovė (true RMS),</w:t>
            </w:r>
          </w:p>
          <w:p w14:paraId="23BC631B"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nuolatinis įtampos ir srovės įėjimų rodmenų matavimas  ne</w:t>
            </w:r>
            <w:r w:rsidR="00755031">
              <w:rPr>
                <w:rFonts w:asciiTheme="minorHAnsi" w:hAnsiTheme="minorHAnsi" w:cstheme="minorHAnsi"/>
                <w:sz w:val="20"/>
                <w:szCs w:val="20"/>
              </w:rPr>
              <w:t xml:space="preserve"> </w:t>
            </w:r>
            <w:r w:rsidRPr="00AD12BF">
              <w:rPr>
                <w:rFonts w:asciiTheme="minorHAnsi" w:hAnsiTheme="minorHAnsi" w:cstheme="minorHAnsi"/>
                <w:sz w:val="20"/>
                <w:szCs w:val="20"/>
              </w:rPr>
              <w:t xml:space="preserve">mažesniu kaip 20 kHz dažniu, </w:t>
            </w:r>
          </w:p>
          <w:p w14:paraId="0D32BA55" w14:textId="28A859DC"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xml:space="preserve">- harmonikos  – </w:t>
            </w:r>
            <w:r w:rsidR="00213D5D" w:rsidRPr="00213D5D">
              <w:rPr>
                <w:rFonts w:asciiTheme="minorHAnsi" w:hAnsiTheme="minorHAnsi" w:cstheme="minorHAnsi"/>
                <w:sz w:val="20"/>
                <w:szCs w:val="20"/>
              </w:rPr>
              <w:t xml:space="preserve">nemažiau kaip </w:t>
            </w:r>
            <w:r w:rsidRPr="00AD12BF">
              <w:rPr>
                <w:rFonts w:asciiTheme="minorHAnsi" w:hAnsiTheme="minorHAnsi" w:cstheme="minorHAnsi"/>
                <w:sz w:val="20"/>
                <w:szCs w:val="20"/>
              </w:rPr>
              <w:t>nuo pirmos iki 63, nelyginės/lyginės, U,I,P.Q</w:t>
            </w:r>
          </w:p>
          <w:p w14:paraId="6E231935" w14:textId="1E6AC4D0"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elektros tinklo trikdžių stebėsena</w:t>
            </w:r>
            <w:r w:rsidR="00213D5D">
              <w:rPr>
                <w:rFonts w:asciiTheme="minorHAnsi" w:hAnsiTheme="minorHAnsi" w:cstheme="minorHAnsi"/>
                <w:sz w:val="20"/>
                <w:szCs w:val="20"/>
              </w:rPr>
              <w:t>,</w:t>
            </w:r>
            <w:r w:rsidRPr="00AD12BF">
              <w:rPr>
                <w:rFonts w:asciiTheme="minorHAnsi" w:hAnsiTheme="minorHAnsi" w:cstheme="minorHAnsi"/>
                <w:sz w:val="20"/>
                <w:szCs w:val="20"/>
              </w:rPr>
              <w:t xml:space="preserve"> </w:t>
            </w:r>
            <w:r w:rsidR="00213D5D" w:rsidRPr="00213D5D">
              <w:rPr>
                <w:rFonts w:asciiTheme="minorHAnsi" w:hAnsiTheme="minorHAnsi" w:cstheme="minorHAnsi"/>
                <w:sz w:val="20"/>
                <w:szCs w:val="20"/>
              </w:rPr>
              <w:t>minimali trukmė nedaugiau kaip</w:t>
            </w:r>
            <w:r w:rsidRPr="00AD12BF">
              <w:rPr>
                <w:rFonts w:asciiTheme="minorHAnsi" w:hAnsiTheme="minorHAnsi" w:cstheme="minorHAnsi"/>
                <w:sz w:val="20"/>
                <w:szCs w:val="20"/>
              </w:rPr>
              <w:t xml:space="preserve"> 50 mikrosek.,</w:t>
            </w:r>
          </w:p>
          <w:p w14:paraId="538AE749" w14:textId="010D26C0"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įtampos tiekimo trumpalaikių trūkių stebėsena (</w:t>
            </w:r>
            <w:r w:rsidR="00213D5D" w:rsidRPr="00213D5D">
              <w:rPr>
                <w:rFonts w:asciiTheme="minorHAnsi" w:hAnsiTheme="minorHAnsi" w:cstheme="minorHAnsi"/>
                <w:sz w:val="20"/>
                <w:szCs w:val="20"/>
              </w:rPr>
              <w:t>minimali trukmė nedaugiau kaip</w:t>
            </w:r>
            <w:r w:rsidRPr="00AD12BF">
              <w:rPr>
                <w:rFonts w:asciiTheme="minorHAnsi" w:hAnsiTheme="minorHAnsi" w:cstheme="minorHAnsi"/>
                <w:sz w:val="20"/>
                <w:szCs w:val="20"/>
              </w:rPr>
              <w:t xml:space="preserve"> 10 msek.)</w:t>
            </w:r>
          </w:p>
          <w:p w14:paraId="12D7BE0E"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iškraipymo faktorius THD-U, THD-I, TDD</w:t>
            </w:r>
          </w:p>
          <w:p w14:paraId="79A2CD17"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xml:space="preserve">- apkrovimo tarp fazių balansas, </w:t>
            </w:r>
          </w:p>
          <w:p w14:paraId="75A2D96C" w14:textId="77777777" w:rsidR="00C70255" w:rsidRPr="00AD12BF" w:rsidRDefault="00C70255" w:rsidP="00583EBD">
            <w:pPr>
              <w:rPr>
                <w:rFonts w:asciiTheme="minorHAnsi" w:hAnsiTheme="minorHAnsi" w:cstheme="minorHAnsi"/>
                <w:sz w:val="20"/>
                <w:szCs w:val="20"/>
                <w:lang w:val="en-US"/>
              </w:rPr>
            </w:pPr>
            <w:r w:rsidRPr="00AD12BF">
              <w:rPr>
                <w:rFonts w:asciiTheme="minorHAnsi" w:hAnsiTheme="minorHAnsi" w:cstheme="minorHAnsi"/>
                <w:sz w:val="20"/>
                <w:szCs w:val="20"/>
              </w:rPr>
              <w:t>- fazių seka ir lauko sukimosi kryptis įvertinantis srovės ir įtampos galios kampą,</w:t>
            </w:r>
          </w:p>
          <w:p w14:paraId="037BFDFF" w14:textId="77777777" w:rsidR="00C70255" w:rsidRPr="00AD12BF" w:rsidRDefault="00C70255" w:rsidP="00583EBD">
            <w:pPr>
              <w:rPr>
                <w:rFonts w:asciiTheme="minorHAnsi" w:hAnsiTheme="minorHAnsi" w:cstheme="minorHAnsi"/>
                <w:sz w:val="20"/>
                <w:szCs w:val="20"/>
              </w:rPr>
            </w:pPr>
          </w:p>
          <w:p w14:paraId="46CBD98E"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Įvykių registras su laiko žyme.</w:t>
            </w:r>
          </w:p>
          <w:p w14:paraId="15660617"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Įtampos, srovės sinusoidės atvaizdavimas realiu laiku.</w:t>
            </w:r>
          </w:p>
          <w:p w14:paraId="06044A3F"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Įtampos, srovės sinusoidės formos fiksavimas elektros tinklo sutrikimo/pereinamojo proceso metu su laiko žyme.</w:t>
            </w:r>
          </w:p>
          <w:p w14:paraId="6DA0F49A" w14:textId="77777777" w:rsidR="00C70255" w:rsidRPr="00AD12BF" w:rsidRDefault="00C70255" w:rsidP="00583EBD">
            <w:pPr>
              <w:rPr>
                <w:rFonts w:asciiTheme="minorHAnsi" w:hAnsiTheme="minorHAnsi" w:cstheme="minorHAnsi"/>
                <w:sz w:val="20"/>
                <w:szCs w:val="20"/>
              </w:rPr>
            </w:pPr>
          </w:p>
          <w:p w14:paraId="52D4AE1B"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Ne</w:t>
            </w:r>
            <w:r w:rsidR="00755031">
              <w:rPr>
                <w:rFonts w:asciiTheme="minorHAnsi" w:hAnsiTheme="minorHAnsi" w:cstheme="minorHAnsi"/>
                <w:sz w:val="20"/>
                <w:szCs w:val="20"/>
              </w:rPr>
              <w:t xml:space="preserve"> </w:t>
            </w:r>
            <w:r w:rsidRPr="00AD12BF">
              <w:rPr>
                <w:rFonts w:asciiTheme="minorHAnsi" w:hAnsiTheme="minorHAnsi" w:cstheme="minorHAnsi"/>
                <w:sz w:val="20"/>
                <w:szCs w:val="20"/>
              </w:rPr>
              <w:t>mažiau kaip dviejų paskutinių metų galios, elektros energijos ataskaitų pateikimas palyginant praėjusio ir esamo laikotarpio rodmenis: mėnesio, dienos.</w:t>
            </w:r>
          </w:p>
        </w:tc>
        <w:tc>
          <w:tcPr>
            <w:tcW w:w="2544" w:type="dxa"/>
          </w:tcPr>
          <w:p w14:paraId="44282CE2" w14:textId="77777777" w:rsidR="00C70255" w:rsidRPr="00AD12BF" w:rsidRDefault="00C70255" w:rsidP="00583EBD">
            <w:pPr>
              <w:rPr>
                <w:rFonts w:asciiTheme="minorHAnsi" w:hAnsiTheme="minorHAnsi" w:cstheme="minorHAnsi"/>
                <w:sz w:val="20"/>
                <w:szCs w:val="20"/>
              </w:rPr>
            </w:pPr>
          </w:p>
        </w:tc>
      </w:tr>
      <w:tr w:rsidR="00C70255" w:rsidRPr="00AD12BF" w14:paraId="24173EFC" w14:textId="77777777" w:rsidTr="00653E85">
        <w:trPr>
          <w:trHeight w:val="324"/>
        </w:trPr>
        <w:tc>
          <w:tcPr>
            <w:tcW w:w="495" w:type="dxa"/>
          </w:tcPr>
          <w:p w14:paraId="67D8F30F"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4.</w:t>
            </w:r>
          </w:p>
        </w:tc>
        <w:tc>
          <w:tcPr>
            <w:tcW w:w="2239" w:type="dxa"/>
          </w:tcPr>
          <w:p w14:paraId="08F1847B"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Atminties talpa</w:t>
            </w:r>
          </w:p>
        </w:tc>
        <w:tc>
          <w:tcPr>
            <w:tcW w:w="4544" w:type="dxa"/>
            <w:gridSpan w:val="2"/>
          </w:tcPr>
          <w:p w14:paraId="34742A17"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Ne</w:t>
            </w:r>
            <w:r w:rsidR="00755031">
              <w:rPr>
                <w:rFonts w:asciiTheme="minorHAnsi" w:hAnsiTheme="minorHAnsi" w:cstheme="minorHAnsi"/>
                <w:sz w:val="20"/>
                <w:szCs w:val="20"/>
              </w:rPr>
              <w:t xml:space="preserve"> </w:t>
            </w:r>
            <w:r w:rsidRPr="00AD12BF">
              <w:rPr>
                <w:rFonts w:asciiTheme="minorHAnsi" w:hAnsiTheme="minorHAnsi" w:cstheme="minorHAnsi"/>
                <w:sz w:val="20"/>
                <w:szCs w:val="20"/>
              </w:rPr>
              <w:t>mažiau 128 MB</w:t>
            </w:r>
          </w:p>
        </w:tc>
        <w:tc>
          <w:tcPr>
            <w:tcW w:w="2544" w:type="dxa"/>
          </w:tcPr>
          <w:p w14:paraId="677F922A" w14:textId="77777777" w:rsidR="00C70255" w:rsidRPr="00AD12BF" w:rsidRDefault="00C70255" w:rsidP="00C70255">
            <w:pPr>
              <w:rPr>
                <w:rFonts w:asciiTheme="minorHAnsi" w:hAnsiTheme="minorHAnsi" w:cstheme="minorHAnsi"/>
                <w:sz w:val="20"/>
                <w:szCs w:val="20"/>
              </w:rPr>
            </w:pPr>
          </w:p>
        </w:tc>
      </w:tr>
      <w:tr w:rsidR="00C70255" w:rsidRPr="00AD12BF" w14:paraId="43FBC849" w14:textId="77777777" w:rsidTr="00653E85">
        <w:trPr>
          <w:trHeight w:val="651"/>
        </w:trPr>
        <w:tc>
          <w:tcPr>
            <w:tcW w:w="495" w:type="dxa"/>
          </w:tcPr>
          <w:p w14:paraId="2AD80857"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5.</w:t>
            </w:r>
          </w:p>
        </w:tc>
        <w:tc>
          <w:tcPr>
            <w:tcW w:w="2239" w:type="dxa"/>
          </w:tcPr>
          <w:p w14:paraId="3CC4AD53" w14:textId="77777777" w:rsidR="00C70255" w:rsidRPr="00AD12BF" w:rsidRDefault="00C70255" w:rsidP="00583EBD">
            <w:pPr>
              <w:jc w:val="both"/>
              <w:rPr>
                <w:rFonts w:asciiTheme="minorHAnsi" w:hAnsiTheme="minorHAnsi" w:cstheme="minorHAnsi"/>
                <w:sz w:val="20"/>
                <w:szCs w:val="20"/>
              </w:rPr>
            </w:pPr>
            <w:r w:rsidRPr="00AD12BF">
              <w:rPr>
                <w:rFonts w:asciiTheme="minorHAnsi" w:hAnsiTheme="minorHAnsi" w:cstheme="minorHAnsi"/>
                <w:sz w:val="20"/>
                <w:szCs w:val="20"/>
              </w:rPr>
              <w:t>Srovės matavimas</w:t>
            </w:r>
          </w:p>
        </w:tc>
        <w:tc>
          <w:tcPr>
            <w:tcW w:w="4544" w:type="dxa"/>
            <w:gridSpan w:val="2"/>
          </w:tcPr>
          <w:p w14:paraId="603A1A13" w14:textId="77777777" w:rsidR="00C70255" w:rsidRPr="00AD12BF" w:rsidRDefault="00C70255" w:rsidP="00583EBD">
            <w:pPr>
              <w:jc w:val="both"/>
              <w:rPr>
                <w:rFonts w:asciiTheme="minorHAnsi" w:hAnsiTheme="minorHAnsi" w:cstheme="minorHAnsi"/>
                <w:color w:val="000000"/>
                <w:sz w:val="20"/>
                <w:szCs w:val="20"/>
              </w:rPr>
            </w:pPr>
            <w:r w:rsidRPr="00AD12BF">
              <w:rPr>
                <w:rFonts w:asciiTheme="minorHAnsi" w:hAnsiTheme="minorHAnsi" w:cstheme="minorHAnsi"/>
                <w:sz w:val="20"/>
                <w:szCs w:val="20"/>
              </w:rPr>
              <w:t xml:space="preserve">- matavimo </w:t>
            </w:r>
            <w:r w:rsidRPr="00AD12BF">
              <w:rPr>
                <w:rFonts w:asciiTheme="minorHAnsi" w:hAnsiTheme="minorHAnsi" w:cstheme="minorHAnsi"/>
                <w:color w:val="000000"/>
                <w:sz w:val="20"/>
                <w:szCs w:val="20"/>
              </w:rPr>
              <w:t>kanalų skaičius 4</w:t>
            </w:r>
          </w:p>
          <w:p w14:paraId="30072B56" w14:textId="77777777" w:rsidR="00C70255" w:rsidRPr="00AD12BF" w:rsidRDefault="00C70255" w:rsidP="00583EBD">
            <w:pPr>
              <w:jc w:val="both"/>
              <w:rPr>
                <w:rFonts w:asciiTheme="minorHAnsi" w:hAnsiTheme="minorHAnsi" w:cstheme="minorHAnsi"/>
                <w:color w:val="000000"/>
                <w:sz w:val="20"/>
                <w:szCs w:val="20"/>
              </w:rPr>
            </w:pPr>
            <w:r w:rsidRPr="00AD12BF">
              <w:rPr>
                <w:rFonts w:asciiTheme="minorHAnsi" w:hAnsiTheme="minorHAnsi" w:cstheme="minorHAnsi"/>
                <w:color w:val="000000"/>
                <w:sz w:val="20"/>
                <w:szCs w:val="20"/>
              </w:rPr>
              <w:t>- matavimo ribos – nuo 0 iki 5A</w:t>
            </w:r>
          </w:p>
          <w:p w14:paraId="1E165351" w14:textId="77777777" w:rsidR="00C70255" w:rsidRPr="00AD12BF" w:rsidRDefault="00C70255" w:rsidP="00583EBD">
            <w:pPr>
              <w:jc w:val="both"/>
              <w:rPr>
                <w:rFonts w:asciiTheme="minorHAnsi" w:hAnsiTheme="minorHAnsi" w:cstheme="minorHAnsi"/>
                <w:sz w:val="20"/>
                <w:szCs w:val="20"/>
              </w:rPr>
            </w:pPr>
            <w:r w:rsidRPr="00AD12BF">
              <w:rPr>
                <w:rFonts w:asciiTheme="minorHAnsi" w:hAnsiTheme="minorHAnsi" w:cstheme="minorHAnsi"/>
                <w:sz w:val="20"/>
                <w:szCs w:val="20"/>
              </w:rPr>
              <w:t>- srovės matavimo grandinės apsauga nuo viršįtampių - 300V CAT III</w:t>
            </w:r>
          </w:p>
        </w:tc>
        <w:tc>
          <w:tcPr>
            <w:tcW w:w="2544" w:type="dxa"/>
          </w:tcPr>
          <w:p w14:paraId="5987126E" w14:textId="77777777" w:rsidR="00C70255" w:rsidRPr="00AD12BF" w:rsidRDefault="00C70255">
            <w:pPr>
              <w:spacing w:after="160" w:line="259" w:lineRule="auto"/>
              <w:rPr>
                <w:rFonts w:asciiTheme="minorHAnsi" w:hAnsiTheme="minorHAnsi" w:cstheme="minorHAnsi"/>
                <w:sz w:val="20"/>
                <w:szCs w:val="20"/>
              </w:rPr>
            </w:pPr>
          </w:p>
          <w:p w14:paraId="2DDAF528" w14:textId="77777777" w:rsidR="00C70255" w:rsidRPr="00AD12BF" w:rsidRDefault="00C70255" w:rsidP="00583EBD">
            <w:pPr>
              <w:jc w:val="both"/>
              <w:rPr>
                <w:rFonts w:asciiTheme="minorHAnsi" w:hAnsiTheme="minorHAnsi" w:cstheme="minorHAnsi"/>
                <w:sz w:val="20"/>
                <w:szCs w:val="20"/>
              </w:rPr>
            </w:pPr>
          </w:p>
        </w:tc>
      </w:tr>
      <w:tr w:rsidR="00C70255" w:rsidRPr="00AD12BF" w14:paraId="7EBAC3AA" w14:textId="77777777" w:rsidTr="00653E85">
        <w:trPr>
          <w:trHeight w:val="556"/>
        </w:trPr>
        <w:tc>
          <w:tcPr>
            <w:tcW w:w="495" w:type="dxa"/>
          </w:tcPr>
          <w:p w14:paraId="2D3F80AC"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6.</w:t>
            </w:r>
          </w:p>
        </w:tc>
        <w:tc>
          <w:tcPr>
            <w:tcW w:w="2239" w:type="dxa"/>
          </w:tcPr>
          <w:p w14:paraId="78380C64" w14:textId="77777777" w:rsidR="00C70255" w:rsidRPr="00AD12BF" w:rsidRDefault="00C70255" w:rsidP="00583EBD">
            <w:pPr>
              <w:jc w:val="both"/>
              <w:rPr>
                <w:rFonts w:asciiTheme="minorHAnsi" w:hAnsiTheme="minorHAnsi" w:cstheme="minorHAnsi"/>
                <w:sz w:val="20"/>
                <w:szCs w:val="20"/>
              </w:rPr>
            </w:pPr>
            <w:r w:rsidRPr="00AD12BF">
              <w:rPr>
                <w:rFonts w:asciiTheme="minorHAnsi" w:hAnsiTheme="minorHAnsi" w:cstheme="minorHAnsi"/>
                <w:sz w:val="20"/>
                <w:szCs w:val="20"/>
              </w:rPr>
              <w:t>Įtampos matavimas</w:t>
            </w:r>
          </w:p>
        </w:tc>
        <w:tc>
          <w:tcPr>
            <w:tcW w:w="4544" w:type="dxa"/>
            <w:gridSpan w:val="2"/>
          </w:tcPr>
          <w:p w14:paraId="1940443A" w14:textId="77777777" w:rsidR="00C70255" w:rsidRPr="00AD12BF" w:rsidRDefault="00C70255" w:rsidP="00583EBD">
            <w:pPr>
              <w:jc w:val="both"/>
              <w:rPr>
                <w:rFonts w:asciiTheme="minorHAnsi" w:hAnsiTheme="minorHAnsi" w:cstheme="minorHAnsi"/>
                <w:sz w:val="20"/>
                <w:szCs w:val="20"/>
              </w:rPr>
            </w:pPr>
            <w:r w:rsidRPr="00AD12BF">
              <w:rPr>
                <w:rFonts w:asciiTheme="minorHAnsi" w:hAnsiTheme="minorHAnsi" w:cstheme="minorHAnsi"/>
                <w:sz w:val="20"/>
                <w:szCs w:val="20"/>
              </w:rPr>
              <w:t>- L1, L2, L3, N (AC)</w:t>
            </w:r>
          </w:p>
          <w:p w14:paraId="51862E20" w14:textId="77777777" w:rsidR="00C70255" w:rsidRPr="00AD12BF" w:rsidRDefault="00C70255" w:rsidP="00583EBD">
            <w:pPr>
              <w:jc w:val="both"/>
              <w:rPr>
                <w:rFonts w:asciiTheme="minorHAnsi" w:hAnsiTheme="minorHAnsi" w:cstheme="minorHAnsi"/>
                <w:color w:val="000000"/>
                <w:sz w:val="20"/>
                <w:szCs w:val="20"/>
              </w:rPr>
            </w:pPr>
            <w:r w:rsidRPr="00AD12BF">
              <w:rPr>
                <w:rFonts w:asciiTheme="minorHAnsi" w:hAnsiTheme="minorHAnsi" w:cstheme="minorHAnsi"/>
                <w:sz w:val="20"/>
                <w:szCs w:val="20"/>
              </w:rPr>
              <w:t xml:space="preserve">- matavimo </w:t>
            </w:r>
            <w:r w:rsidRPr="00AD12BF">
              <w:rPr>
                <w:rFonts w:asciiTheme="minorHAnsi" w:hAnsiTheme="minorHAnsi" w:cstheme="minorHAnsi"/>
                <w:color w:val="000000"/>
                <w:sz w:val="20"/>
                <w:szCs w:val="20"/>
              </w:rPr>
              <w:t>kanalų skaičius 4,</w:t>
            </w:r>
          </w:p>
          <w:p w14:paraId="23A45F4A" w14:textId="77777777" w:rsidR="00C70255" w:rsidRPr="00AD12BF" w:rsidRDefault="00C70255" w:rsidP="00583EBD">
            <w:pPr>
              <w:jc w:val="both"/>
              <w:rPr>
                <w:rFonts w:asciiTheme="minorHAnsi" w:hAnsiTheme="minorHAnsi" w:cstheme="minorHAnsi"/>
                <w:color w:val="000000"/>
                <w:sz w:val="20"/>
                <w:szCs w:val="20"/>
              </w:rPr>
            </w:pPr>
            <w:r w:rsidRPr="00AD12BF">
              <w:rPr>
                <w:rFonts w:asciiTheme="minorHAnsi" w:hAnsiTheme="minorHAnsi" w:cstheme="minorHAnsi"/>
                <w:color w:val="000000"/>
                <w:sz w:val="20"/>
                <w:szCs w:val="20"/>
              </w:rPr>
              <w:t>- įtampos matavimo ribos – fazinė ne</w:t>
            </w:r>
            <w:r w:rsidR="00755031">
              <w:rPr>
                <w:rFonts w:asciiTheme="minorHAnsi" w:hAnsiTheme="minorHAnsi" w:cstheme="minorHAnsi"/>
                <w:color w:val="000000"/>
                <w:sz w:val="20"/>
                <w:szCs w:val="20"/>
              </w:rPr>
              <w:t xml:space="preserve"> </w:t>
            </w:r>
            <w:r w:rsidRPr="00AD12BF">
              <w:rPr>
                <w:rFonts w:asciiTheme="minorHAnsi" w:hAnsiTheme="minorHAnsi" w:cstheme="minorHAnsi"/>
                <w:color w:val="000000"/>
                <w:sz w:val="20"/>
                <w:szCs w:val="20"/>
              </w:rPr>
              <w:t>mažiau 275 V, linijinė ne</w:t>
            </w:r>
            <w:r w:rsidR="00755031">
              <w:rPr>
                <w:rFonts w:asciiTheme="minorHAnsi" w:hAnsiTheme="minorHAnsi" w:cstheme="minorHAnsi"/>
                <w:color w:val="000000"/>
                <w:sz w:val="20"/>
                <w:szCs w:val="20"/>
              </w:rPr>
              <w:t xml:space="preserve"> </w:t>
            </w:r>
            <w:r w:rsidRPr="00AD12BF">
              <w:rPr>
                <w:rFonts w:asciiTheme="minorHAnsi" w:hAnsiTheme="minorHAnsi" w:cstheme="minorHAnsi"/>
                <w:color w:val="000000"/>
                <w:sz w:val="20"/>
                <w:szCs w:val="20"/>
              </w:rPr>
              <w:t>mažiau 480V</w:t>
            </w:r>
          </w:p>
          <w:p w14:paraId="73E84F4E" w14:textId="77777777" w:rsidR="00C70255" w:rsidRPr="00AD12BF" w:rsidRDefault="00C70255" w:rsidP="00583EBD">
            <w:pPr>
              <w:jc w:val="both"/>
              <w:rPr>
                <w:rFonts w:asciiTheme="minorHAnsi" w:hAnsiTheme="minorHAnsi" w:cstheme="minorHAnsi"/>
                <w:sz w:val="20"/>
                <w:szCs w:val="20"/>
              </w:rPr>
            </w:pPr>
            <w:r w:rsidRPr="00AD12BF">
              <w:rPr>
                <w:rFonts w:asciiTheme="minorHAnsi" w:hAnsiTheme="minorHAnsi" w:cstheme="minorHAnsi"/>
                <w:sz w:val="20"/>
                <w:szCs w:val="20"/>
              </w:rPr>
              <w:t xml:space="preserve"> -įtampos matavimo grandinės apsauga nuo viršįtampių - 300V CAT III</w:t>
            </w:r>
          </w:p>
        </w:tc>
        <w:tc>
          <w:tcPr>
            <w:tcW w:w="2544" w:type="dxa"/>
          </w:tcPr>
          <w:p w14:paraId="323750BB" w14:textId="77777777" w:rsidR="00C70255" w:rsidRPr="00AD12BF" w:rsidRDefault="00C70255">
            <w:pPr>
              <w:spacing w:after="160" w:line="259" w:lineRule="auto"/>
              <w:rPr>
                <w:rFonts w:asciiTheme="minorHAnsi" w:hAnsiTheme="minorHAnsi" w:cstheme="minorHAnsi"/>
                <w:sz w:val="20"/>
                <w:szCs w:val="20"/>
              </w:rPr>
            </w:pPr>
          </w:p>
          <w:p w14:paraId="0F20F745" w14:textId="77777777" w:rsidR="00C70255" w:rsidRPr="00AD12BF" w:rsidRDefault="00C70255" w:rsidP="00583EBD">
            <w:pPr>
              <w:jc w:val="both"/>
              <w:rPr>
                <w:rFonts w:asciiTheme="minorHAnsi" w:hAnsiTheme="minorHAnsi" w:cstheme="minorHAnsi"/>
                <w:sz w:val="20"/>
                <w:szCs w:val="20"/>
              </w:rPr>
            </w:pPr>
          </w:p>
        </w:tc>
      </w:tr>
      <w:tr w:rsidR="00C70255" w:rsidRPr="00AD12BF" w14:paraId="5483980D" w14:textId="77777777" w:rsidTr="00653E85">
        <w:trPr>
          <w:trHeight w:val="651"/>
        </w:trPr>
        <w:tc>
          <w:tcPr>
            <w:tcW w:w="495" w:type="dxa"/>
          </w:tcPr>
          <w:p w14:paraId="5DF15A66"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7.</w:t>
            </w:r>
          </w:p>
        </w:tc>
        <w:tc>
          <w:tcPr>
            <w:tcW w:w="2239" w:type="dxa"/>
          </w:tcPr>
          <w:p w14:paraId="0F25EED2" w14:textId="77777777" w:rsidR="00C70255" w:rsidRPr="00AD12BF" w:rsidRDefault="00C70255" w:rsidP="00583EBD">
            <w:pPr>
              <w:rPr>
                <w:rFonts w:asciiTheme="minorHAnsi" w:hAnsiTheme="minorHAnsi" w:cstheme="minorHAnsi"/>
                <w:b/>
                <w:color w:val="000000"/>
                <w:sz w:val="20"/>
                <w:szCs w:val="20"/>
              </w:rPr>
            </w:pPr>
            <w:r w:rsidRPr="00AD12BF">
              <w:rPr>
                <w:rFonts w:asciiTheme="minorHAnsi" w:hAnsiTheme="minorHAnsi" w:cstheme="minorHAnsi"/>
                <w:sz w:val="20"/>
                <w:szCs w:val="20"/>
              </w:rPr>
              <w:t>Matavimo tikslumo klasė pagal IEC 61557-12</w:t>
            </w:r>
            <w:r w:rsidR="00755031">
              <w:rPr>
                <w:rFonts w:asciiTheme="minorHAnsi" w:hAnsiTheme="minorHAnsi" w:cstheme="minorHAnsi"/>
                <w:sz w:val="20"/>
                <w:szCs w:val="20"/>
              </w:rPr>
              <w:t xml:space="preserve">, </w:t>
            </w:r>
            <w:r w:rsidR="00755031" w:rsidRPr="00755031">
              <w:rPr>
                <w:rFonts w:asciiTheme="minorHAnsi" w:hAnsiTheme="minorHAnsi" w:cstheme="minorHAnsi"/>
                <w:sz w:val="20"/>
                <w:szCs w:val="20"/>
              </w:rPr>
              <w:t>ne blogesnė kaip</w:t>
            </w:r>
          </w:p>
        </w:tc>
        <w:tc>
          <w:tcPr>
            <w:tcW w:w="4544" w:type="dxa"/>
            <w:gridSpan w:val="2"/>
          </w:tcPr>
          <w:p w14:paraId="3D47BA1E" w14:textId="7094364A"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Aktyvinės energijos 0,5 S</w:t>
            </w:r>
            <w:r w:rsidR="00213D5D">
              <w:rPr>
                <w:rFonts w:asciiTheme="minorHAnsi" w:hAnsiTheme="minorHAnsi" w:cstheme="minorHAnsi"/>
                <w:sz w:val="20"/>
                <w:szCs w:val="20"/>
              </w:rPr>
              <w:t xml:space="preserve"> </w:t>
            </w:r>
            <w:r w:rsidR="00213D5D" w:rsidRPr="00213D5D">
              <w:rPr>
                <w:rFonts w:asciiTheme="minorHAnsi" w:hAnsiTheme="minorHAnsi" w:cstheme="minorHAnsi"/>
                <w:sz w:val="20"/>
                <w:szCs w:val="20"/>
              </w:rPr>
              <w:t>arba tikslesnė</w:t>
            </w:r>
          </w:p>
          <w:p w14:paraId="03BBE3D9" w14:textId="74E49E85" w:rsidR="00C70255" w:rsidRPr="00AD12BF" w:rsidRDefault="00E15C75" w:rsidP="00583EBD">
            <w:pPr>
              <w:rPr>
                <w:rFonts w:asciiTheme="minorHAnsi" w:hAnsiTheme="minorHAnsi" w:cstheme="minorHAnsi"/>
                <w:sz w:val="20"/>
                <w:szCs w:val="20"/>
              </w:rPr>
            </w:pPr>
            <w:r>
              <w:rPr>
                <w:rFonts w:asciiTheme="minorHAnsi" w:hAnsiTheme="minorHAnsi" w:cstheme="minorHAnsi"/>
                <w:sz w:val="20"/>
                <w:szCs w:val="20"/>
              </w:rPr>
              <w:t>- Įtampos 0,2</w:t>
            </w:r>
            <w:r w:rsidR="00213D5D">
              <w:rPr>
                <w:rFonts w:asciiTheme="minorHAnsi" w:hAnsiTheme="minorHAnsi" w:cstheme="minorHAnsi"/>
                <w:sz w:val="20"/>
                <w:szCs w:val="20"/>
              </w:rPr>
              <w:t xml:space="preserve"> </w:t>
            </w:r>
            <w:r w:rsidR="00213D5D" w:rsidRPr="00213D5D">
              <w:rPr>
                <w:rFonts w:asciiTheme="minorHAnsi" w:hAnsiTheme="minorHAnsi" w:cstheme="minorHAnsi"/>
                <w:sz w:val="20"/>
                <w:szCs w:val="20"/>
              </w:rPr>
              <w:t>arba tikslesnė</w:t>
            </w:r>
          </w:p>
          <w:p w14:paraId="5A20B23B" w14:textId="151D94D0"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srovės 0,25</w:t>
            </w:r>
            <w:r w:rsidR="00213D5D">
              <w:rPr>
                <w:rFonts w:asciiTheme="minorHAnsi" w:hAnsiTheme="minorHAnsi" w:cstheme="minorHAnsi"/>
                <w:sz w:val="20"/>
                <w:szCs w:val="20"/>
              </w:rPr>
              <w:t xml:space="preserve"> </w:t>
            </w:r>
            <w:r w:rsidR="00213D5D" w:rsidRPr="00213D5D">
              <w:rPr>
                <w:rFonts w:asciiTheme="minorHAnsi" w:hAnsiTheme="minorHAnsi" w:cstheme="minorHAnsi"/>
                <w:sz w:val="20"/>
                <w:szCs w:val="20"/>
              </w:rPr>
              <w:t>arba tikslesnė</w:t>
            </w:r>
          </w:p>
        </w:tc>
        <w:tc>
          <w:tcPr>
            <w:tcW w:w="2544" w:type="dxa"/>
          </w:tcPr>
          <w:p w14:paraId="33625654" w14:textId="77777777" w:rsidR="00C70255" w:rsidRPr="00AD12BF" w:rsidRDefault="00C70255">
            <w:pPr>
              <w:spacing w:after="160" w:line="259" w:lineRule="auto"/>
              <w:rPr>
                <w:rFonts w:asciiTheme="minorHAnsi" w:hAnsiTheme="minorHAnsi" w:cstheme="minorHAnsi"/>
                <w:sz w:val="20"/>
                <w:szCs w:val="20"/>
              </w:rPr>
            </w:pPr>
          </w:p>
          <w:p w14:paraId="5E96A6A3" w14:textId="77777777" w:rsidR="00C70255" w:rsidRPr="00AD12BF" w:rsidRDefault="00C70255" w:rsidP="00583EBD">
            <w:pPr>
              <w:rPr>
                <w:rFonts w:asciiTheme="minorHAnsi" w:hAnsiTheme="minorHAnsi" w:cstheme="minorHAnsi"/>
                <w:sz w:val="20"/>
                <w:szCs w:val="20"/>
              </w:rPr>
            </w:pPr>
          </w:p>
        </w:tc>
      </w:tr>
      <w:tr w:rsidR="00C70255" w:rsidRPr="00AD12BF" w14:paraId="294BFCCB" w14:textId="77777777" w:rsidTr="00653E85">
        <w:trPr>
          <w:trHeight w:val="324"/>
        </w:trPr>
        <w:tc>
          <w:tcPr>
            <w:tcW w:w="495" w:type="dxa"/>
          </w:tcPr>
          <w:p w14:paraId="576D0695"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8.</w:t>
            </w:r>
          </w:p>
        </w:tc>
        <w:tc>
          <w:tcPr>
            <w:tcW w:w="2239" w:type="dxa"/>
          </w:tcPr>
          <w:p w14:paraId="0CA2767F"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Maitinimo įtampa</w:t>
            </w:r>
          </w:p>
        </w:tc>
        <w:tc>
          <w:tcPr>
            <w:tcW w:w="4544" w:type="dxa"/>
            <w:gridSpan w:val="2"/>
          </w:tcPr>
          <w:p w14:paraId="4FA89CFC" w14:textId="00F3AAFA"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xml:space="preserve">230V (AC), 50Hz, </w:t>
            </w:r>
            <w:r w:rsidR="00213D5D">
              <w:rPr>
                <w:rFonts w:asciiTheme="minorHAnsi" w:hAnsiTheme="minorHAnsi" w:cstheme="minorHAnsi"/>
                <w:sz w:val="20"/>
                <w:szCs w:val="20"/>
              </w:rPr>
              <w:t>minimali</w:t>
            </w:r>
            <w:r w:rsidR="00213D5D" w:rsidRPr="00AD12BF">
              <w:rPr>
                <w:rFonts w:asciiTheme="minorHAnsi" w:hAnsiTheme="minorHAnsi" w:cstheme="minorHAnsi"/>
                <w:sz w:val="20"/>
                <w:szCs w:val="20"/>
              </w:rPr>
              <w:t xml:space="preserve">os </w:t>
            </w:r>
            <w:r w:rsidRPr="00AD12BF">
              <w:rPr>
                <w:rFonts w:asciiTheme="minorHAnsi" w:hAnsiTheme="minorHAnsi" w:cstheme="minorHAnsi"/>
                <w:sz w:val="20"/>
                <w:szCs w:val="20"/>
              </w:rPr>
              <w:t>ribos 95V - 240V AC</w:t>
            </w:r>
          </w:p>
          <w:p w14:paraId="129B47E4"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Grandinės apsauga nuo viršįtampių - 300V CAT III</w:t>
            </w:r>
          </w:p>
        </w:tc>
        <w:tc>
          <w:tcPr>
            <w:tcW w:w="2544" w:type="dxa"/>
          </w:tcPr>
          <w:p w14:paraId="6A21AF39" w14:textId="77777777" w:rsidR="00C70255" w:rsidRPr="00AD12BF" w:rsidRDefault="00C70255" w:rsidP="00583EBD">
            <w:pPr>
              <w:rPr>
                <w:rFonts w:asciiTheme="minorHAnsi" w:hAnsiTheme="minorHAnsi" w:cstheme="minorHAnsi"/>
                <w:sz w:val="20"/>
                <w:szCs w:val="20"/>
              </w:rPr>
            </w:pPr>
          </w:p>
        </w:tc>
      </w:tr>
      <w:tr w:rsidR="00C70255" w:rsidRPr="00AD12BF" w14:paraId="7B9EFCE1" w14:textId="77777777" w:rsidTr="00653E85">
        <w:trPr>
          <w:trHeight w:val="324"/>
        </w:trPr>
        <w:tc>
          <w:tcPr>
            <w:tcW w:w="495" w:type="dxa"/>
          </w:tcPr>
          <w:p w14:paraId="632DBE7A"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9.</w:t>
            </w:r>
          </w:p>
        </w:tc>
        <w:tc>
          <w:tcPr>
            <w:tcW w:w="2239" w:type="dxa"/>
          </w:tcPr>
          <w:p w14:paraId="6CF13A24"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Ryšio prievadas</w:t>
            </w:r>
          </w:p>
        </w:tc>
        <w:tc>
          <w:tcPr>
            <w:tcW w:w="4544" w:type="dxa"/>
            <w:gridSpan w:val="2"/>
          </w:tcPr>
          <w:p w14:paraId="7D505F86"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Ethernet 10/100 Base-TX (RJ-45)</w:t>
            </w:r>
          </w:p>
        </w:tc>
        <w:tc>
          <w:tcPr>
            <w:tcW w:w="2544" w:type="dxa"/>
          </w:tcPr>
          <w:p w14:paraId="0F6D9FFA" w14:textId="77777777" w:rsidR="00C70255" w:rsidRPr="00AD12BF" w:rsidRDefault="00C70255" w:rsidP="00C70255">
            <w:pPr>
              <w:rPr>
                <w:rFonts w:asciiTheme="minorHAnsi" w:hAnsiTheme="minorHAnsi" w:cstheme="minorHAnsi"/>
                <w:sz w:val="20"/>
                <w:szCs w:val="20"/>
              </w:rPr>
            </w:pPr>
          </w:p>
        </w:tc>
      </w:tr>
      <w:tr w:rsidR="00C70255" w:rsidRPr="00AD12BF" w14:paraId="7518714E" w14:textId="77777777" w:rsidTr="00653E85">
        <w:trPr>
          <w:trHeight w:val="324"/>
        </w:trPr>
        <w:tc>
          <w:tcPr>
            <w:tcW w:w="495" w:type="dxa"/>
          </w:tcPr>
          <w:p w14:paraId="1D583362"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10.</w:t>
            </w:r>
          </w:p>
        </w:tc>
        <w:tc>
          <w:tcPr>
            <w:tcW w:w="2239" w:type="dxa"/>
          </w:tcPr>
          <w:p w14:paraId="5BB802F4"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Duomenų protokolai</w:t>
            </w:r>
          </w:p>
        </w:tc>
        <w:tc>
          <w:tcPr>
            <w:tcW w:w="4544" w:type="dxa"/>
            <w:gridSpan w:val="2"/>
          </w:tcPr>
          <w:p w14:paraId="3D562800"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HTTP (WEB) Modbus TCP,  NTP, RTP, TCP/IP, SNMP</w:t>
            </w:r>
          </w:p>
        </w:tc>
        <w:tc>
          <w:tcPr>
            <w:tcW w:w="2544" w:type="dxa"/>
          </w:tcPr>
          <w:p w14:paraId="2D496E47" w14:textId="77777777" w:rsidR="00C70255" w:rsidRPr="00AD12BF" w:rsidRDefault="00C70255" w:rsidP="00583EBD">
            <w:pPr>
              <w:rPr>
                <w:rFonts w:asciiTheme="minorHAnsi" w:hAnsiTheme="minorHAnsi" w:cstheme="minorHAnsi"/>
                <w:sz w:val="20"/>
                <w:szCs w:val="20"/>
              </w:rPr>
            </w:pPr>
          </w:p>
        </w:tc>
      </w:tr>
      <w:tr w:rsidR="00C70255" w:rsidRPr="00AD12BF" w14:paraId="32F03016" w14:textId="77777777" w:rsidTr="00653E85">
        <w:trPr>
          <w:trHeight w:val="324"/>
        </w:trPr>
        <w:tc>
          <w:tcPr>
            <w:tcW w:w="495" w:type="dxa"/>
          </w:tcPr>
          <w:p w14:paraId="45BFC388"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11.</w:t>
            </w:r>
          </w:p>
        </w:tc>
        <w:tc>
          <w:tcPr>
            <w:tcW w:w="2239" w:type="dxa"/>
          </w:tcPr>
          <w:p w14:paraId="68BD1E88" w14:textId="77777777" w:rsidR="00C70255" w:rsidRPr="00AD12BF" w:rsidRDefault="00C70255" w:rsidP="00583EBD">
            <w:pPr>
              <w:jc w:val="both"/>
              <w:rPr>
                <w:rFonts w:asciiTheme="minorHAnsi" w:hAnsiTheme="minorHAnsi" w:cstheme="minorHAnsi"/>
                <w:sz w:val="20"/>
                <w:szCs w:val="20"/>
              </w:rPr>
            </w:pPr>
            <w:r w:rsidRPr="00AD12BF">
              <w:rPr>
                <w:rFonts w:asciiTheme="minorHAnsi" w:hAnsiTheme="minorHAnsi" w:cstheme="minorHAnsi"/>
                <w:sz w:val="20"/>
                <w:szCs w:val="20"/>
              </w:rPr>
              <w:t>Informacijos registravimas</w:t>
            </w:r>
          </w:p>
        </w:tc>
        <w:tc>
          <w:tcPr>
            <w:tcW w:w="4544" w:type="dxa"/>
            <w:gridSpan w:val="2"/>
          </w:tcPr>
          <w:p w14:paraId="3A49375A" w14:textId="77777777" w:rsidR="00C70255" w:rsidRPr="00AD12BF" w:rsidRDefault="00C70255" w:rsidP="00583EBD">
            <w:pPr>
              <w:jc w:val="both"/>
              <w:rPr>
                <w:rFonts w:asciiTheme="minorHAnsi" w:hAnsiTheme="minorHAnsi" w:cstheme="minorHAnsi"/>
                <w:sz w:val="20"/>
                <w:szCs w:val="20"/>
              </w:rPr>
            </w:pPr>
            <w:r w:rsidRPr="00AD12BF">
              <w:rPr>
                <w:rFonts w:asciiTheme="minorHAnsi" w:hAnsiTheme="minorHAnsi" w:cstheme="minorHAnsi"/>
                <w:sz w:val="20"/>
                <w:szCs w:val="20"/>
              </w:rPr>
              <w:t>Valdiklyje informacija išsaugoma su konkretaus įvykio laiko žyme ir įtampos ar srovės sinusoidės forma. Ne</w:t>
            </w:r>
            <w:r w:rsidR="00755031">
              <w:rPr>
                <w:rFonts w:asciiTheme="minorHAnsi" w:hAnsiTheme="minorHAnsi" w:cstheme="minorHAnsi"/>
                <w:sz w:val="20"/>
                <w:szCs w:val="20"/>
              </w:rPr>
              <w:t xml:space="preserve"> </w:t>
            </w:r>
            <w:r w:rsidRPr="00AD12BF">
              <w:rPr>
                <w:rFonts w:asciiTheme="minorHAnsi" w:hAnsiTheme="minorHAnsi" w:cstheme="minorHAnsi"/>
                <w:sz w:val="20"/>
                <w:szCs w:val="20"/>
              </w:rPr>
              <w:t>mažiau kaip 10 įvykių.</w:t>
            </w:r>
          </w:p>
        </w:tc>
        <w:tc>
          <w:tcPr>
            <w:tcW w:w="2544" w:type="dxa"/>
          </w:tcPr>
          <w:p w14:paraId="25DD3969" w14:textId="77777777" w:rsidR="00C70255" w:rsidRPr="00AD12BF" w:rsidRDefault="00C70255" w:rsidP="00583EBD">
            <w:pPr>
              <w:jc w:val="both"/>
              <w:rPr>
                <w:rFonts w:asciiTheme="minorHAnsi" w:hAnsiTheme="minorHAnsi" w:cstheme="minorHAnsi"/>
                <w:sz w:val="20"/>
                <w:szCs w:val="20"/>
              </w:rPr>
            </w:pPr>
          </w:p>
        </w:tc>
      </w:tr>
      <w:tr w:rsidR="00C70255" w:rsidRPr="00AD12BF" w14:paraId="68C57CC2" w14:textId="77777777" w:rsidTr="00653E85">
        <w:trPr>
          <w:trHeight w:val="324"/>
        </w:trPr>
        <w:tc>
          <w:tcPr>
            <w:tcW w:w="495" w:type="dxa"/>
          </w:tcPr>
          <w:p w14:paraId="437185A6"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12.</w:t>
            </w:r>
          </w:p>
        </w:tc>
        <w:tc>
          <w:tcPr>
            <w:tcW w:w="2239" w:type="dxa"/>
          </w:tcPr>
          <w:p w14:paraId="7520F9FB" w14:textId="77777777" w:rsidR="00C70255" w:rsidRPr="00AD12BF" w:rsidRDefault="00C70255" w:rsidP="006334DC">
            <w:pPr>
              <w:rPr>
                <w:rFonts w:asciiTheme="minorHAnsi" w:hAnsiTheme="minorHAnsi" w:cstheme="minorHAnsi"/>
                <w:sz w:val="20"/>
                <w:szCs w:val="20"/>
              </w:rPr>
            </w:pPr>
            <w:r w:rsidRPr="00AD12BF">
              <w:rPr>
                <w:rFonts w:asciiTheme="minorHAnsi" w:hAnsiTheme="minorHAnsi" w:cstheme="minorHAnsi"/>
                <w:sz w:val="20"/>
                <w:szCs w:val="20"/>
              </w:rPr>
              <w:t>Reikalavimai informacijos pateikimui</w:t>
            </w:r>
          </w:p>
        </w:tc>
        <w:tc>
          <w:tcPr>
            <w:tcW w:w="4544" w:type="dxa"/>
            <w:gridSpan w:val="2"/>
          </w:tcPr>
          <w:p w14:paraId="0D2319BB" w14:textId="77777777" w:rsidR="00C70255" w:rsidRPr="00AD12BF" w:rsidRDefault="00C70255" w:rsidP="00583EBD">
            <w:pPr>
              <w:jc w:val="both"/>
              <w:rPr>
                <w:rFonts w:asciiTheme="minorHAnsi" w:hAnsiTheme="minorHAnsi" w:cstheme="minorHAnsi"/>
                <w:sz w:val="20"/>
                <w:szCs w:val="20"/>
              </w:rPr>
            </w:pPr>
            <w:r w:rsidRPr="00AD12BF">
              <w:rPr>
                <w:rFonts w:asciiTheme="minorHAnsi" w:hAnsiTheme="minorHAnsi" w:cstheme="minorHAnsi"/>
                <w:sz w:val="20"/>
                <w:szCs w:val="20"/>
              </w:rPr>
              <w:t xml:space="preserve">Kalba: anglų arba lietuvių. </w:t>
            </w:r>
          </w:p>
        </w:tc>
        <w:tc>
          <w:tcPr>
            <w:tcW w:w="2544" w:type="dxa"/>
          </w:tcPr>
          <w:p w14:paraId="169EE50A" w14:textId="77777777" w:rsidR="00C70255" w:rsidRPr="00AD12BF" w:rsidRDefault="00C70255" w:rsidP="00C70255">
            <w:pPr>
              <w:jc w:val="both"/>
              <w:rPr>
                <w:rFonts w:asciiTheme="minorHAnsi" w:hAnsiTheme="minorHAnsi" w:cstheme="minorHAnsi"/>
                <w:sz w:val="20"/>
                <w:szCs w:val="20"/>
              </w:rPr>
            </w:pPr>
          </w:p>
        </w:tc>
      </w:tr>
      <w:tr w:rsidR="00C70255" w:rsidRPr="00AD12BF" w14:paraId="609F02ED" w14:textId="77777777" w:rsidTr="00653E85">
        <w:trPr>
          <w:trHeight w:val="324"/>
        </w:trPr>
        <w:tc>
          <w:tcPr>
            <w:tcW w:w="495" w:type="dxa"/>
          </w:tcPr>
          <w:p w14:paraId="7B500D4B"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13.</w:t>
            </w:r>
          </w:p>
        </w:tc>
        <w:tc>
          <w:tcPr>
            <w:tcW w:w="2239" w:type="dxa"/>
          </w:tcPr>
          <w:p w14:paraId="491AE8E3" w14:textId="77777777" w:rsidR="00C70255" w:rsidRPr="00AD12BF" w:rsidRDefault="00C70255" w:rsidP="006334DC">
            <w:pPr>
              <w:rPr>
                <w:rFonts w:asciiTheme="minorHAnsi" w:hAnsiTheme="minorHAnsi" w:cstheme="minorHAnsi"/>
                <w:sz w:val="20"/>
                <w:szCs w:val="20"/>
              </w:rPr>
            </w:pPr>
            <w:r w:rsidRPr="00AD12BF">
              <w:rPr>
                <w:rFonts w:asciiTheme="minorHAnsi" w:hAnsiTheme="minorHAnsi" w:cstheme="minorHAnsi"/>
                <w:sz w:val="20"/>
                <w:szCs w:val="20"/>
              </w:rPr>
              <w:t>Atitikimas standartams ir atlikti patikrinimai</w:t>
            </w:r>
          </w:p>
        </w:tc>
        <w:tc>
          <w:tcPr>
            <w:tcW w:w="4544" w:type="dxa"/>
            <w:gridSpan w:val="2"/>
          </w:tcPr>
          <w:p w14:paraId="28652302" w14:textId="12A66262" w:rsidR="00C70255" w:rsidRPr="00AD12BF" w:rsidRDefault="00C70255" w:rsidP="00583EBD">
            <w:pPr>
              <w:jc w:val="both"/>
              <w:rPr>
                <w:rFonts w:asciiTheme="minorHAnsi" w:hAnsiTheme="minorHAnsi" w:cstheme="minorHAnsi"/>
                <w:sz w:val="20"/>
                <w:szCs w:val="20"/>
              </w:rPr>
            </w:pPr>
            <w:r w:rsidRPr="00AD12BF">
              <w:rPr>
                <w:rFonts w:asciiTheme="minorHAnsi" w:hAnsiTheme="minorHAnsi" w:cstheme="minorHAnsi"/>
                <w:sz w:val="20"/>
                <w:szCs w:val="20"/>
              </w:rPr>
              <w:t>ISO 9001, EMC</w:t>
            </w:r>
            <w:r w:rsidR="003916BE">
              <w:rPr>
                <w:rFonts w:asciiTheme="minorHAnsi" w:hAnsiTheme="minorHAnsi" w:cstheme="minorHAnsi"/>
                <w:sz w:val="20"/>
                <w:szCs w:val="20"/>
              </w:rPr>
              <w:t xml:space="preserve">, </w:t>
            </w:r>
            <w:r w:rsidR="003916BE" w:rsidRPr="003916BE">
              <w:rPr>
                <w:rFonts w:asciiTheme="minorHAnsi" w:hAnsiTheme="minorHAnsi" w:cstheme="minorHAnsi"/>
                <w:sz w:val="20"/>
                <w:szCs w:val="20"/>
              </w:rPr>
              <w:t>ISO 14001</w:t>
            </w:r>
          </w:p>
        </w:tc>
        <w:tc>
          <w:tcPr>
            <w:tcW w:w="2544" w:type="dxa"/>
          </w:tcPr>
          <w:p w14:paraId="4AFCD5B3" w14:textId="77777777" w:rsidR="00C70255" w:rsidRPr="00AD12BF" w:rsidRDefault="00C70255" w:rsidP="00C70255">
            <w:pPr>
              <w:jc w:val="both"/>
              <w:rPr>
                <w:rFonts w:asciiTheme="minorHAnsi" w:hAnsiTheme="minorHAnsi" w:cstheme="minorHAnsi"/>
                <w:sz w:val="20"/>
                <w:szCs w:val="20"/>
              </w:rPr>
            </w:pPr>
          </w:p>
        </w:tc>
      </w:tr>
      <w:tr w:rsidR="00C70255" w:rsidRPr="00AD12BF" w14:paraId="6A6CF224" w14:textId="77777777" w:rsidTr="00653E85">
        <w:trPr>
          <w:trHeight w:val="182"/>
        </w:trPr>
        <w:tc>
          <w:tcPr>
            <w:tcW w:w="9822" w:type="dxa"/>
            <w:gridSpan w:val="5"/>
            <w:shd w:val="clear" w:color="auto" w:fill="E7E6E6" w:themeFill="background2"/>
          </w:tcPr>
          <w:p w14:paraId="4F402234" w14:textId="77777777" w:rsidR="00C70255" w:rsidRPr="00AD12BF" w:rsidRDefault="00C70255" w:rsidP="0034310E">
            <w:pPr>
              <w:rPr>
                <w:rFonts w:asciiTheme="minorHAnsi" w:hAnsiTheme="minorHAnsi" w:cstheme="minorHAnsi"/>
                <w:b/>
                <w:i/>
                <w:color w:val="000000"/>
                <w:sz w:val="20"/>
                <w:szCs w:val="20"/>
              </w:rPr>
            </w:pPr>
            <w:r w:rsidRPr="00AD12BF">
              <w:rPr>
                <w:rFonts w:asciiTheme="minorHAnsi" w:hAnsiTheme="minorHAnsi" w:cstheme="minorHAnsi"/>
                <w:b/>
                <w:i/>
                <w:sz w:val="20"/>
                <w:szCs w:val="20"/>
              </w:rPr>
              <w:t>4. Elektros tinklo analizatorius Nr.4</w:t>
            </w:r>
          </w:p>
        </w:tc>
      </w:tr>
      <w:tr w:rsidR="00C70255" w:rsidRPr="00AD12BF" w14:paraId="78999DBB" w14:textId="77777777" w:rsidTr="00653E85">
        <w:trPr>
          <w:trHeight w:val="324"/>
        </w:trPr>
        <w:tc>
          <w:tcPr>
            <w:tcW w:w="495" w:type="dxa"/>
          </w:tcPr>
          <w:p w14:paraId="70923354"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lastRenderedPageBreak/>
              <w:t>1.</w:t>
            </w:r>
          </w:p>
        </w:tc>
        <w:tc>
          <w:tcPr>
            <w:tcW w:w="2239" w:type="dxa"/>
          </w:tcPr>
          <w:p w14:paraId="33C81F11"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Tipas</w:t>
            </w:r>
          </w:p>
        </w:tc>
        <w:tc>
          <w:tcPr>
            <w:tcW w:w="4544" w:type="dxa"/>
            <w:gridSpan w:val="2"/>
          </w:tcPr>
          <w:p w14:paraId="1F5CAB44" w14:textId="1EF2DBAA"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sz w:val="20"/>
                <w:szCs w:val="20"/>
              </w:rPr>
              <w:t>Elektros tinklo kokybės matavimo prietaisas, montuojamas ant elektros spintos priekinės panelės, su ne</w:t>
            </w:r>
            <w:r w:rsidR="00755031">
              <w:rPr>
                <w:rFonts w:asciiTheme="minorHAnsi" w:hAnsiTheme="minorHAnsi" w:cstheme="minorHAnsi"/>
                <w:sz w:val="20"/>
                <w:szCs w:val="20"/>
              </w:rPr>
              <w:t xml:space="preserve"> </w:t>
            </w:r>
            <w:r w:rsidRPr="00AD12BF">
              <w:rPr>
                <w:rFonts w:asciiTheme="minorHAnsi" w:hAnsiTheme="minorHAnsi" w:cstheme="minorHAnsi"/>
                <w:sz w:val="20"/>
                <w:szCs w:val="20"/>
              </w:rPr>
              <w:t>mažesniu kaip 96x96 mm spalvotu LCD ekranu (ne</w:t>
            </w:r>
            <w:r w:rsidR="00755031">
              <w:rPr>
                <w:rFonts w:asciiTheme="minorHAnsi" w:hAnsiTheme="minorHAnsi" w:cstheme="minorHAnsi"/>
                <w:sz w:val="20"/>
                <w:szCs w:val="20"/>
              </w:rPr>
              <w:t xml:space="preserve"> </w:t>
            </w:r>
            <w:r w:rsidRPr="00AD12BF">
              <w:rPr>
                <w:rFonts w:asciiTheme="minorHAnsi" w:hAnsiTheme="minorHAnsi" w:cstheme="minorHAnsi"/>
                <w:sz w:val="20"/>
                <w:szCs w:val="20"/>
              </w:rPr>
              <w:t>mažiau 320x240 taškų, ne</w:t>
            </w:r>
            <w:r w:rsidR="00755031">
              <w:rPr>
                <w:rFonts w:asciiTheme="minorHAnsi" w:hAnsiTheme="minorHAnsi" w:cstheme="minorHAnsi"/>
                <w:sz w:val="20"/>
                <w:szCs w:val="20"/>
              </w:rPr>
              <w:t xml:space="preserve"> </w:t>
            </w:r>
            <w:r w:rsidRPr="00AD12BF">
              <w:rPr>
                <w:rFonts w:asciiTheme="minorHAnsi" w:hAnsiTheme="minorHAnsi" w:cstheme="minorHAnsi"/>
                <w:sz w:val="20"/>
                <w:szCs w:val="20"/>
              </w:rPr>
              <w:t>mažiau 256 spalvų), valdymo mygtukais, su dedikuotais įėjimo/išėjimo gnybtais, integruotais ryšio prievadais skirtas elektros tinklo kokybės parametrų stebėjimui ir analizei</w:t>
            </w:r>
          </w:p>
        </w:tc>
        <w:tc>
          <w:tcPr>
            <w:tcW w:w="2544" w:type="dxa"/>
          </w:tcPr>
          <w:p w14:paraId="41230C3F" w14:textId="77777777" w:rsidR="00C70255" w:rsidRPr="00AD12BF" w:rsidRDefault="00C70255" w:rsidP="00583EBD">
            <w:pPr>
              <w:rPr>
                <w:rFonts w:asciiTheme="minorHAnsi" w:hAnsiTheme="minorHAnsi" w:cstheme="minorHAnsi"/>
                <w:color w:val="000000"/>
                <w:sz w:val="20"/>
                <w:szCs w:val="20"/>
              </w:rPr>
            </w:pPr>
          </w:p>
        </w:tc>
      </w:tr>
      <w:tr w:rsidR="00C70255" w:rsidRPr="00AD12BF" w14:paraId="2FE9E49E" w14:textId="77777777" w:rsidTr="00653E85">
        <w:trPr>
          <w:trHeight w:val="324"/>
        </w:trPr>
        <w:tc>
          <w:tcPr>
            <w:tcW w:w="495" w:type="dxa"/>
          </w:tcPr>
          <w:p w14:paraId="38450EC3"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2.</w:t>
            </w:r>
          </w:p>
        </w:tc>
        <w:tc>
          <w:tcPr>
            <w:tcW w:w="2239" w:type="dxa"/>
          </w:tcPr>
          <w:p w14:paraId="4C54242F"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Matavimai</w:t>
            </w:r>
          </w:p>
        </w:tc>
        <w:tc>
          <w:tcPr>
            <w:tcW w:w="4544" w:type="dxa"/>
            <w:gridSpan w:val="2"/>
          </w:tcPr>
          <w:p w14:paraId="52FCF4A4"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aktyvinė, reaktyvinė ir pilnoji galia, kiekvienoje fazėje ir suminė,</w:t>
            </w:r>
          </w:p>
          <w:p w14:paraId="4D42220D"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aktyvinė, reaktyvinė talpuminė,  reaktyvinė induktyvinė  energija,</w:t>
            </w:r>
          </w:p>
          <w:p w14:paraId="7D212AD4"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elektros srovė (true RMS),</w:t>
            </w:r>
          </w:p>
          <w:p w14:paraId="7C750C9C"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b/>
                <w:i/>
                <w:sz w:val="20"/>
                <w:szCs w:val="20"/>
              </w:rPr>
              <w:t>- skirtuminė srovė</w:t>
            </w:r>
            <w:r w:rsidRPr="00AD12BF">
              <w:rPr>
                <w:rFonts w:asciiTheme="minorHAnsi" w:hAnsiTheme="minorHAnsi" w:cstheme="minorHAnsi"/>
                <w:sz w:val="20"/>
                <w:szCs w:val="20"/>
              </w:rPr>
              <w:t>,</w:t>
            </w:r>
          </w:p>
          <w:p w14:paraId="3171B7C8"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nuolatinis įtampos ir srovės įėjimų rodmenų matavimas  ne</w:t>
            </w:r>
            <w:r w:rsidR="00755031">
              <w:rPr>
                <w:rFonts w:asciiTheme="minorHAnsi" w:hAnsiTheme="minorHAnsi" w:cstheme="minorHAnsi"/>
                <w:sz w:val="20"/>
                <w:szCs w:val="20"/>
              </w:rPr>
              <w:t xml:space="preserve"> </w:t>
            </w:r>
            <w:r w:rsidRPr="00AD12BF">
              <w:rPr>
                <w:rFonts w:asciiTheme="minorHAnsi" w:hAnsiTheme="minorHAnsi" w:cstheme="minorHAnsi"/>
                <w:sz w:val="20"/>
                <w:szCs w:val="20"/>
              </w:rPr>
              <w:t xml:space="preserve">mažesniu kaip 13 kHz dažniu, </w:t>
            </w:r>
          </w:p>
          <w:p w14:paraId="72A437EA" w14:textId="232D9E91"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xml:space="preserve">- harmonikos  – </w:t>
            </w:r>
            <w:r w:rsidR="00CE187E" w:rsidRPr="00CE187E">
              <w:rPr>
                <w:rFonts w:asciiTheme="minorHAnsi" w:hAnsiTheme="minorHAnsi" w:cstheme="minorHAnsi"/>
                <w:sz w:val="20"/>
                <w:szCs w:val="20"/>
              </w:rPr>
              <w:t xml:space="preserve">nemažiau kaip </w:t>
            </w:r>
            <w:r w:rsidRPr="00AD12BF">
              <w:rPr>
                <w:rFonts w:asciiTheme="minorHAnsi" w:hAnsiTheme="minorHAnsi" w:cstheme="minorHAnsi"/>
                <w:sz w:val="20"/>
                <w:szCs w:val="20"/>
              </w:rPr>
              <w:t>nuo pirmos iki 63, nelyginės/lyginės, U,I</w:t>
            </w:r>
          </w:p>
          <w:p w14:paraId="2101F80E"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įtampos tiekimo trumpalaikių trūkių stebėsena (nuo 20 msek.)</w:t>
            </w:r>
          </w:p>
          <w:p w14:paraId="6396083A"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iškraipymo faktorius THD-U, THD-I, TDD</w:t>
            </w:r>
          </w:p>
          <w:p w14:paraId="0DC67C6E" w14:textId="77777777" w:rsidR="00C70255" w:rsidRPr="00AD12BF" w:rsidRDefault="00C70255" w:rsidP="00583EBD">
            <w:pPr>
              <w:rPr>
                <w:rFonts w:asciiTheme="minorHAnsi" w:hAnsiTheme="minorHAnsi" w:cstheme="minorHAnsi"/>
                <w:sz w:val="20"/>
                <w:szCs w:val="20"/>
                <w:lang w:val="en-US"/>
              </w:rPr>
            </w:pPr>
            <w:r w:rsidRPr="00AD12BF">
              <w:rPr>
                <w:rFonts w:asciiTheme="minorHAnsi" w:hAnsiTheme="minorHAnsi" w:cstheme="minorHAnsi"/>
                <w:sz w:val="20"/>
                <w:szCs w:val="20"/>
              </w:rPr>
              <w:t>- fazių sekos diagrama.</w:t>
            </w:r>
          </w:p>
          <w:p w14:paraId="12A035E5" w14:textId="77777777" w:rsidR="00C70255" w:rsidRPr="00AD12BF" w:rsidRDefault="00C70255" w:rsidP="00583EBD">
            <w:pPr>
              <w:rPr>
                <w:rFonts w:asciiTheme="minorHAnsi" w:hAnsiTheme="minorHAnsi" w:cstheme="minorHAnsi"/>
                <w:sz w:val="20"/>
                <w:szCs w:val="20"/>
              </w:rPr>
            </w:pPr>
          </w:p>
          <w:p w14:paraId="274052EE"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Įvykių registras su laiko žyme.</w:t>
            </w:r>
          </w:p>
          <w:p w14:paraId="69BA4BE6"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Įtampos, srovės sinusoidės atvaizdavimas realiu laiku.</w:t>
            </w:r>
          </w:p>
          <w:p w14:paraId="2AFEB5C9"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Informacijos pateik</w:t>
            </w:r>
            <w:r w:rsidR="006334DC">
              <w:rPr>
                <w:rFonts w:asciiTheme="minorHAnsi" w:hAnsiTheme="minorHAnsi" w:cstheme="minorHAnsi"/>
                <w:sz w:val="20"/>
                <w:szCs w:val="20"/>
              </w:rPr>
              <w:t>imas skaičių, grafikų pavidalu.</w:t>
            </w:r>
          </w:p>
        </w:tc>
        <w:tc>
          <w:tcPr>
            <w:tcW w:w="2544" w:type="dxa"/>
          </w:tcPr>
          <w:p w14:paraId="0890A3D5" w14:textId="77777777" w:rsidR="00C70255" w:rsidRPr="00AD12BF" w:rsidRDefault="00C70255" w:rsidP="00583EBD">
            <w:pPr>
              <w:rPr>
                <w:rFonts w:asciiTheme="minorHAnsi" w:hAnsiTheme="minorHAnsi" w:cstheme="minorHAnsi"/>
                <w:sz w:val="20"/>
                <w:szCs w:val="20"/>
              </w:rPr>
            </w:pPr>
          </w:p>
        </w:tc>
      </w:tr>
      <w:tr w:rsidR="00C70255" w:rsidRPr="00AD12BF" w14:paraId="1E6F4152" w14:textId="77777777" w:rsidTr="00653E85">
        <w:trPr>
          <w:trHeight w:val="324"/>
        </w:trPr>
        <w:tc>
          <w:tcPr>
            <w:tcW w:w="495" w:type="dxa"/>
          </w:tcPr>
          <w:p w14:paraId="3AF44AC1"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3.</w:t>
            </w:r>
          </w:p>
        </w:tc>
        <w:tc>
          <w:tcPr>
            <w:tcW w:w="2239" w:type="dxa"/>
          </w:tcPr>
          <w:p w14:paraId="48E4A149"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Atminties talpa</w:t>
            </w:r>
          </w:p>
        </w:tc>
        <w:tc>
          <w:tcPr>
            <w:tcW w:w="4544" w:type="dxa"/>
            <w:gridSpan w:val="2"/>
          </w:tcPr>
          <w:p w14:paraId="060C38D4"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Ne</w:t>
            </w:r>
            <w:r w:rsidR="00755031">
              <w:rPr>
                <w:rFonts w:asciiTheme="minorHAnsi" w:hAnsiTheme="minorHAnsi" w:cstheme="minorHAnsi"/>
                <w:sz w:val="20"/>
                <w:szCs w:val="20"/>
              </w:rPr>
              <w:t xml:space="preserve"> </w:t>
            </w:r>
            <w:r w:rsidRPr="00AD12BF">
              <w:rPr>
                <w:rFonts w:asciiTheme="minorHAnsi" w:hAnsiTheme="minorHAnsi" w:cstheme="minorHAnsi"/>
                <w:sz w:val="20"/>
                <w:szCs w:val="20"/>
              </w:rPr>
              <w:t>mažiau 64 MB</w:t>
            </w:r>
          </w:p>
        </w:tc>
        <w:tc>
          <w:tcPr>
            <w:tcW w:w="2544" w:type="dxa"/>
          </w:tcPr>
          <w:p w14:paraId="1DECBF2F" w14:textId="77777777" w:rsidR="00C70255" w:rsidRPr="00AD12BF" w:rsidRDefault="00C70255" w:rsidP="00C70255">
            <w:pPr>
              <w:rPr>
                <w:rFonts w:asciiTheme="minorHAnsi" w:hAnsiTheme="minorHAnsi" w:cstheme="minorHAnsi"/>
                <w:sz w:val="20"/>
                <w:szCs w:val="20"/>
              </w:rPr>
            </w:pPr>
          </w:p>
        </w:tc>
      </w:tr>
      <w:tr w:rsidR="00C70255" w:rsidRPr="00AD12BF" w14:paraId="706BC094" w14:textId="77777777" w:rsidTr="00653E85">
        <w:trPr>
          <w:trHeight w:val="324"/>
        </w:trPr>
        <w:tc>
          <w:tcPr>
            <w:tcW w:w="495" w:type="dxa"/>
          </w:tcPr>
          <w:p w14:paraId="2D29B910"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4.</w:t>
            </w:r>
          </w:p>
        </w:tc>
        <w:tc>
          <w:tcPr>
            <w:tcW w:w="2239" w:type="dxa"/>
          </w:tcPr>
          <w:p w14:paraId="34AD5F39" w14:textId="77777777" w:rsidR="00C70255" w:rsidRPr="00AD12BF" w:rsidRDefault="00C70255" w:rsidP="00583EBD">
            <w:pPr>
              <w:jc w:val="both"/>
              <w:rPr>
                <w:rFonts w:asciiTheme="minorHAnsi" w:hAnsiTheme="minorHAnsi" w:cstheme="minorHAnsi"/>
                <w:sz w:val="20"/>
                <w:szCs w:val="20"/>
              </w:rPr>
            </w:pPr>
            <w:r w:rsidRPr="00AD12BF">
              <w:rPr>
                <w:rFonts w:asciiTheme="minorHAnsi" w:hAnsiTheme="minorHAnsi" w:cstheme="minorHAnsi"/>
                <w:sz w:val="20"/>
                <w:szCs w:val="20"/>
              </w:rPr>
              <w:t>Srovės matavimas</w:t>
            </w:r>
          </w:p>
        </w:tc>
        <w:tc>
          <w:tcPr>
            <w:tcW w:w="4544" w:type="dxa"/>
            <w:gridSpan w:val="2"/>
          </w:tcPr>
          <w:p w14:paraId="7A2AE153" w14:textId="77777777" w:rsidR="00C70255" w:rsidRPr="00AD12BF" w:rsidRDefault="00C70255" w:rsidP="00583EBD">
            <w:pPr>
              <w:jc w:val="both"/>
              <w:rPr>
                <w:rFonts w:asciiTheme="minorHAnsi" w:hAnsiTheme="minorHAnsi" w:cstheme="minorHAnsi"/>
                <w:color w:val="000000"/>
                <w:sz w:val="20"/>
                <w:szCs w:val="20"/>
              </w:rPr>
            </w:pPr>
            <w:r w:rsidRPr="00AD12BF">
              <w:rPr>
                <w:rFonts w:asciiTheme="minorHAnsi" w:hAnsiTheme="minorHAnsi" w:cstheme="minorHAnsi"/>
                <w:sz w:val="20"/>
                <w:szCs w:val="20"/>
              </w:rPr>
              <w:t xml:space="preserve">- matavimo </w:t>
            </w:r>
            <w:r w:rsidRPr="00AD12BF">
              <w:rPr>
                <w:rFonts w:asciiTheme="minorHAnsi" w:hAnsiTheme="minorHAnsi" w:cstheme="minorHAnsi"/>
                <w:color w:val="000000"/>
                <w:sz w:val="20"/>
                <w:szCs w:val="20"/>
              </w:rPr>
              <w:t>kanalų skaičius 3</w:t>
            </w:r>
          </w:p>
          <w:p w14:paraId="5A132244" w14:textId="77777777" w:rsidR="00C70255" w:rsidRPr="00AD12BF" w:rsidRDefault="00C70255" w:rsidP="00583EBD">
            <w:pPr>
              <w:jc w:val="both"/>
              <w:rPr>
                <w:rFonts w:asciiTheme="minorHAnsi" w:hAnsiTheme="minorHAnsi" w:cstheme="minorHAnsi"/>
                <w:color w:val="000000"/>
                <w:sz w:val="20"/>
                <w:szCs w:val="20"/>
              </w:rPr>
            </w:pPr>
            <w:r w:rsidRPr="00AD12BF">
              <w:rPr>
                <w:rFonts w:asciiTheme="minorHAnsi" w:hAnsiTheme="minorHAnsi" w:cstheme="minorHAnsi"/>
                <w:color w:val="000000"/>
                <w:sz w:val="20"/>
                <w:szCs w:val="20"/>
              </w:rPr>
              <w:t>- matavimo ribos – nuo 0  iki 5A</w:t>
            </w:r>
          </w:p>
          <w:p w14:paraId="2B1660F2" w14:textId="77777777" w:rsidR="00C70255" w:rsidRPr="00AD12BF" w:rsidRDefault="00C70255" w:rsidP="00583EBD">
            <w:pPr>
              <w:jc w:val="both"/>
              <w:rPr>
                <w:rFonts w:asciiTheme="minorHAnsi" w:hAnsiTheme="minorHAnsi" w:cstheme="minorHAnsi"/>
                <w:sz w:val="20"/>
                <w:szCs w:val="20"/>
              </w:rPr>
            </w:pPr>
            <w:r w:rsidRPr="00AD12BF">
              <w:rPr>
                <w:rFonts w:asciiTheme="minorHAnsi" w:hAnsiTheme="minorHAnsi" w:cstheme="minorHAnsi"/>
                <w:color w:val="000000"/>
                <w:sz w:val="20"/>
                <w:szCs w:val="20"/>
              </w:rPr>
              <w:t>- s</w:t>
            </w:r>
            <w:r w:rsidRPr="00AD12BF">
              <w:rPr>
                <w:rFonts w:asciiTheme="minorHAnsi" w:hAnsiTheme="minorHAnsi" w:cstheme="minorHAnsi"/>
                <w:sz w:val="20"/>
                <w:szCs w:val="20"/>
              </w:rPr>
              <w:t>rovės matavimo grandinės apsauga nuo viršįtampių - 300V CAT III</w:t>
            </w:r>
          </w:p>
        </w:tc>
        <w:tc>
          <w:tcPr>
            <w:tcW w:w="2544" w:type="dxa"/>
          </w:tcPr>
          <w:p w14:paraId="14920061" w14:textId="77777777" w:rsidR="00C70255" w:rsidRPr="00AD12BF" w:rsidRDefault="00C70255">
            <w:pPr>
              <w:spacing w:after="160" w:line="259" w:lineRule="auto"/>
              <w:rPr>
                <w:rFonts w:asciiTheme="minorHAnsi" w:hAnsiTheme="minorHAnsi" w:cstheme="minorHAnsi"/>
                <w:sz w:val="20"/>
                <w:szCs w:val="20"/>
              </w:rPr>
            </w:pPr>
          </w:p>
          <w:p w14:paraId="40254242" w14:textId="77777777" w:rsidR="00C70255" w:rsidRPr="00AD12BF" w:rsidRDefault="00C70255" w:rsidP="00583EBD">
            <w:pPr>
              <w:jc w:val="both"/>
              <w:rPr>
                <w:rFonts w:asciiTheme="minorHAnsi" w:hAnsiTheme="minorHAnsi" w:cstheme="minorHAnsi"/>
                <w:sz w:val="20"/>
                <w:szCs w:val="20"/>
              </w:rPr>
            </w:pPr>
          </w:p>
        </w:tc>
      </w:tr>
      <w:tr w:rsidR="00C70255" w:rsidRPr="00AD12BF" w14:paraId="156FEBCB" w14:textId="77777777" w:rsidTr="00653E85">
        <w:trPr>
          <w:trHeight w:val="436"/>
        </w:trPr>
        <w:tc>
          <w:tcPr>
            <w:tcW w:w="495" w:type="dxa"/>
          </w:tcPr>
          <w:p w14:paraId="70C7EF77"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5.</w:t>
            </w:r>
          </w:p>
        </w:tc>
        <w:tc>
          <w:tcPr>
            <w:tcW w:w="2239" w:type="dxa"/>
          </w:tcPr>
          <w:p w14:paraId="413A9241" w14:textId="77777777" w:rsidR="00C70255" w:rsidRPr="00AD12BF" w:rsidRDefault="00C70255" w:rsidP="008740D1">
            <w:pPr>
              <w:rPr>
                <w:rFonts w:asciiTheme="minorHAnsi" w:hAnsiTheme="minorHAnsi" w:cstheme="minorHAnsi"/>
                <w:sz w:val="20"/>
                <w:szCs w:val="20"/>
              </w:rPr>
            </w:pPr>
            <w:r w:rsidRPr="00AD12BF">
              <w:rPr>
                <w:rFonts w:asciiTheme="minorHAnsi" w:hAnsiTheme="minorHAnsi" w:cstheme="minorHAnsi"/>
                <w:sz w:val="20"/>
                <w:szCs w:val="20"/>
              </w:rPr>
              <w:t>Skirtuminės srovės matavimas</w:t>
            </w:r>
          </w:p>
        </w:tc>
        <w:tc>
          <w:tcPr>
            <w:tcW w:w="4544" w:type="dxa"/>
            <w:gridSpan w:val="2"/>
          </w:tcPr>
          <w:p w14:paraId="7F09A259" w14:textId="77777777" w:rsidR="00C70255" w:rsidRPr="00AD12BF" w:rsidRDefault="00C70255" w:rsidP="00583EBD">
            <w:pPr>
              <w:jc w:val="both"/>
              <w:rPr>
                <w:rFonts w:asciiTheme="minorHAnsi" w:hAnsiTheme="minorHAnsi" w:cstheme="minorHAnsi"/>
                <w:sz w:val="20"/>
                <w:szCs w:val="20"/>
              </w:rPr>
            </w:pPr>
            <w:r w:rsidRPr="00AD12BF">
              <w:rPr>
                <w:rFonts w:asciiTheme="minorHAnsi" w:hAnsiTheme="minorHAnsi" w:cstheme="minorHAnsi"/>
                <w:sz w:val="20"/>
                <w:szCs w:val="20"/>
              </w:rPr>
              <w:t>- skirtuminės srovės matavimo kanalas</w:t>
            </w:r>
          </w:p>
        </w:tc>
        <w:tc>
          <w:tcPr>
            <w:tcW w:w="2544" w:type="dxa"/>
          </w:tcPr>
          <w:p w14:paraId="2FA62F43" w14:textId="77777777" w:rsidR="00C70255" w:rsidRPr="00AD12BF" w:rsidRDefault="00C70255" w:rsidP="00C70255">
            <w:pPr>
              <w:jc w:val="both"/>
              <w:rPr>
                <w:rFonts w:asciiTheme="minorHAnsi" w:hAnsiTheme="minorHAnsi" w:cstheme="minorHAnsi"/>
                <w:sz w:val="20"/>
                <w:szCs w:val="20"/>
              </w:rPr>
            </w:pPr>
          </w:p>
        </w:tc>
      </w:tr>
      <w:tr w:rsidR="00C70255" w:rsidRPr="00AD12BF" w14:paraId="682B0A05" w14:textId="77777777" w:rsidTr="00653E85">
        <w:trPr>
          <w:trHeight w:val="651"/>
        </w:trPr>
        <w:tc>
          <w:tcPr>
            <w:tcW w:w="495" w:type="dxa"/>
          </w:tcPr>
          <w:p w14:paraId="01B5850B"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6.</w:t>
            </w:r>
          </w:p>
        </w:tc>
        <w:tc>
          <w:tcPr>
            <w:tcW w:w="2239" w:type="dxa"/>
          </w:tcPr>
          <w:p w14:paraId="2BBDB69D" w14:textId="77777777" w:rsidR="00C70255" w:rsidRPr="00AD12BF" w:rsidRDefault="00C70255" w:rsidP="00583EBD">
            <w:pPr>
              <w:jc w:val="both"/>
              <w:rPr>
                <w:rFonts w:asciiTheme="minorHAnsi" w:hAnsiTheme="minorHAnsi" w:cstheme="minorHAnsi"/>
                <w:sz w:val="20"/>
                <w:szCs w:val="20"/>
              </w:rPr>
            </w:pPr>
            <w:r w:rsidRPr="00AD12BF">
              <w:rPr>
                <w:rFonts w:asciiTheme="minorHAnsi" w:hAnsiTheme="minorHAnsi" w:cstheme="minorHAnsi"/>
                <w:sz w:val="20"/>
                <w:szCs w:val="20"/>
              </w:rPr>
              <w:t>Įtampos matavimas</w:t>
            </w:r>
          </w:p>
        </w:tc>
        <w:tc>
          <w:tcPr>
            <w:tcW w:w="4544" w:type="dxa"/>
            <w:gridSpan w:val="2"/>
          </w:tcPr>
          <w:p w14:paraId="281360AF" w14:textId="77777777" w:rsidR="00C70255" w:rsidRPr="00AD12BF" w:rsidRDefault="00C70255" w:rsidP="00583EBD">
            <w:pPr>
              <w:jc w:val="both"/>
              <w:rPr>
                <w:rFonts w:asciiTheme="minorHAnsi" w:hAnsiTheme="minorHAnsi" w:cstheme="minorHAnsi"/>
                <w:sz w:val="20"/>
                <w:szCs w:val="20"/>
              </w:rPr>
            </w:pPr>
            <w:r w:rsidRPr="00AD12BF">
              <w:rPr>
                <w:rFonts w:asciiTheme="minorHAnsi" w:hAnsiTheme="minorHAnsi" w:cstheme="minorHAnsi"/>
                <w:sz w:val="20"/>
                <w:szCs w:val="20"/>
              </w:rPr>
              <w:t>- L1, L2, L3, N (AC)</w:t>
            </w:r>
          </w:p>
          <w:p w14:paraId="0A70D42C" w14:textId="77777777" w:rsidR="00C70255" w:rsidRPr="00AD12BF" w:rsidRDefault="00C70255" w:rsidP="00583EBD">
            <w:pPr>
              <w:jc w:val="both"/>
              <w:rPr>
                <w:rFonts w:asciiTheme="minorHAnsi" w:hAnsiTheme="minorHAnsi" w:cstheme="minorHAnsi"/>
                <w:color w:val="000000"/>
                <w:sz w:val="20"/>
                <w:szCs w:val="20"/>
              </w:rPr>
            </w:pPr>
            <w:r w:rsidRPr="00AD12BF">
              <w:rPr>
                <w:rFonts w:asciiTheme="minorHAnsi" w:hAnsiTheme="minorHAnsi" w:cstheme="minorHAnsi"/>
                <w:sz w:val="20"/>
                <w:szCs w:val="20"/>
              </w:rPr>
              <w:t xml:space="preserve">- matavimo </w:t>
            </w:r>
            <w:r w:rsidRPr="00AD12BF">
              <w:rPr>
                <w:rFonts w:asciiTheme="minorHAnsi" w:hAnsiTheme="minorHAnsi" w:cstheme="minorHAnsi"/>
                <w:color w:val="000000"/>
                <w:sz w:val="20"/>
                <w:szCs w:val="20"/>
              </w:rPr>
              <w:t>kanalų skaičius 4,</w:t>
            </w:r>
          </w:p>
          <w:p w14:paraId="2588511C" w14:textId="77777777" w:rsidR="00C70255" w:rsidRPr="00AD12BF" w:rsidRDefault="00C70255" w:rsidP="00583EBD">
            <w:pPr>
              <w:jc w:val="both"/>
              <w:rPr>
                <w:rFonts w:asciiTheme="minorHAnsi" w:hAnsiTheme="minorHAnsi" w:cstheme="minorHAnsi"/>
                <w:color w:val="000000"/>
                <w:sz w:val="20"/>
                <w:szCs w:val="20"/>
              </w:rPr>
            </w:pPr>
            <w:r w:rsidRPr="00AD12BF">
              <w:rPr>
                <w:rFonts w:asciiTheme="minorHAnsi" w:hAnsiTheme="minorHAnsi" w:cstheme="minorHAnsi"/>
                <w:color w:val="000000"/>
                <w:sz w:val="20"/>
                <w:szCs w:val="20"/>
              </w:rPr>
              <w:t>- įtampos matavimo ribos – fazinė ne</w:t>
            </w:r>
            <w:r w:rsidR="00755031">
              <w:rPr>
                <w:rFonts w:asciiTheme="minorHAnsi" w:hAnsiTheme="minorHAnsi" w:cstheme="minorHAnsi"/>
                <w:color w:val="000000"/>
                <w:sz w:val="20"/>
                <w:szCs w:val="20"/>
              </w:rPr>
              <w:t xml:space="preserve"> </w:t>
            </w:r>
            <w:r w:rsidRPr="00AD12BF">
              <w:rPr>
                <w:rFonts w:asciiTheme="minorHAnsi" w:hAnsiTheme="minorHAnsi" w:cstheme="minorHAnsi"/>
                <w:color w:val="000000"/>
                <w:sz w:val="20"/>
                <w:szCs w:val="20"/>
              </w:rPr>
              <w:t>mažiau 415 V, linijinė ne</w:t>
            </w:r>
            <w:r w:rsidR="00755031">
              <w:rPr>
                <w:rFonts w:asciiTheme="minorHAnsi" w:hAnsiTheme="minorHAnsi" w:cstheme="minorHAnsi"/>
                <w:color w:val="000000"/>
                <w:sz w:val="20"/>
                <w:szCs w:val="20"/>
              </w:rPr>
              <w:t xml:space="preserve"> </w:t>
            </w:r>
            <w:r w:rsidRPr="00AD12BF">
              <w:rPr>
                <w:rFonts w:asciiTheme="minorHAnsi" w:hAnsiTheme="minorHAnsi" w:cstheme="minorHAnsi"/>
                <w:color w:val="000000"/>
                <w:sz w:val="20"/>
                <w:szCs w:val="20"/>
              </w:rPr>
              <w:t>mažiau 720V</w:t>
            </w:r>
          </w:p>
          <w:p w14:paraId="799C70B1" w14:textId="77777777" w:rsidR="00C70255" w:rsidRPr="00AD12BF" w:rsidRDefault="00C70255" w:rsidP="00583EBD">
            <w:pPr>
              <w:jc w:val="both"/>
              <w:rPr>
                <w:rFonts w:asciiTheme="minorHAnsi" w:hAnsiTheme="minorHAnsi" w:cstheme="minorHAnsi"/>
                <w:sz w:val="20"/>
                <w:szCs w:val="20"/>
              </w:rPr>
            </w:pPr>
            <w:r w:rsidRPr="00AD12BF">
              <w:rPr>
                <w:rFonts w:asciiTheme="minorHAnsi" w:hAnsiTheme="minorHAnsi" w:cstheme="minorHAnsi"/>
                <w:sz w:val="20"/>
                <w:szCs w:val="20"/>
              </w:rPr>
              <w:t>-įtampos matavimo grandinės apsauga nuo viršįtampių - 600V CAT III</w:t>
            </w:r>
          </w:p>
        </w:tc>
        <w:tc>
          <w:tcPr>
            <w:tcW w:w="2544" w:type="dxa"/>
          </w:tcPr>
          <w:p w14:paraId="019C281F" w14:textId="77777777" w:rsidR="00C70255" w:rsidRPr="00AD12BF" w:rsidRDefault="00C70255">
            <w:pPr>
              <w:spacing w:after="160" w:line="259" w:lineRule="auto"/>
              <w:rPr>
                <w:rFonts w:asciiTheme="minorHAnsi" w:hAnsiTheme="minorHAnsi" w:cstheme="minorHAnsi"/>
                <w:sz w:val="20"/>
                <w:szCs w:val="20"/>
              </w:rPr>
            </w:pPr>
          </w:p>
          <w:p w14:paraId="5EBBDD70" w14:textId="77777777" w:rsidR="00C70255" w:rsidRPr="00AD12BF" w:rsidRDefault="00C70255" w:rsidP="00583EBD">
            <w:pPr>
              <w:jc w:val="both"/>
              <w:rPr>
                <w:rFonts w:asciiTheme="minorHAnsi" w:hAnsiTheme="minorHAnsi" w:cstheme="minorHAnsi"/>
                <w:sz w:val="20"/>
                <w:szCs w:val="20"/>
              </w:rPr>
            </w:pPr>
          </w:p>
        </w:tc>
      </w:tr>
      <w:tr w:rsidR="00C70255" w:rsidRPr="00AD12BF" w14:paraId="393279B6" w14:textId="77777777" w:rsidTr="00653E85">
        <w:trPr>
          <w:trHeight w:val="651"/>
        </w:trPr>
        <w:tc>
          <w:tcPr>
            <w:tcW w:w="495" w:type="dxa"/>
          </w:tcPr>
          <w:p w14:paraId="562C628B"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7.</w:t>
            </w:r>
          </w:p>
        </w:tc>
        <w:tc>
          <w:tcPr>
            <w:tcW w:w="2239" w:type="dxa"/>
          </w:tcPr>
          <w:p w14:paraId="7FCD4A94" w14:textId="77777777" w:rsidR="00C70255" w:rsidRPr="00AD12BF" w:rsidRDefault="00C70255" w:rsidP="00583EBD">
            <w:pPr>
              <w:rPr>
                <w:rFonts w:asciiTheme="minorHAnsi" w:hAnsiTheme="minorHAnsi" w:cstheme="minorHAnsi"/>
                <w:b/>
                <w:color w:val="000000"/>
                <w:sz w:val="20"/>
                <w:szCs w:val="20"/>
              </w:rPr>
            </w:pPr>
            <w:r w:rsidRPr="00AD12BF">
              <w:rPr>
                <w:rFonts w:asciiTheme="minorHAnsi" w:hAnsiTheme="minorHAnsi" w:cstheme="minorHAnsi"/>
                <w:sz w:val="20"/>
                <w:szCs w:val="20"/>
              </w:rPr>
              <w:t>Matavimo tikslumo klasė pagal IEC 61557-12</w:t>
            </w:r>
            <w:r w:rsidR="00755031">
              <w:rPr>
                <w:rFonts w:asciiTheme="minorHAnsi" w:hAnsiTheme="minorHAnsi" w:cstheme="minorHAnsi"/>
                <w:sz w:val="20"/>
                <w:szCs w:val="20"/>
              </w:rPr>
              <w:t xml:space="preserve">, </w:t>
            </w:r>
            <w:r w:rsidR="00755031" w:rsidRPr="00755031">
              <w:rPr>
                <w:rFonts w:asciiTheme="minorHAnsi" w:hAnsiTheme="minorHAnsi" w:cstheme="minorHAnsi"/>
                <w:sz w:val="20"/>
                <w:szCs w:val="20"/>
              </w:rPr>
              <w:t>ne blogesnė kaip</w:t>
            </w:r>
          </w:p>
        </w:tc>
        <w:tc>
          <w:tcPr>
            <w:tcW w:w="4544" w:type="dxa"/>
            <w:gridSpan w:val="2"/>
          </w:tcPr>
          <w:p w14:paraId="01B3190A" w14:textId="65E1CDFE"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aktyvinės energijos 0,2s</w:t>
            </w:r>
            <w:r w:rsidR="00CE187E">
              <w:rPr>
                <w:rFonts w:asciiTheme="minorHAnsi" w:hAnsiTheme="minorHAnsi" w:cstheme="minorHAnsi"/>
                <w:sz w:val="20"/>
                <w:szCs w:val="20"/>
              </w:rPr>
              <w:t xml:space="preserve"> </w:t>
            </w:r>
            <w:r w:rsidR="00CE187E" w:rsidRPr="00CE187E">
              <w:rPr>
                <w:rFonts w:asciiTheme="minorHAnsi" w:hAnsiTheme="minorHAnsi" w:cstheme="minorHAnsi"/>
                <w:sz w:val="20"/>
                <w:szCs w:val="20"/>
              </w:rPr>
              <w:t>arba tikslesnė</w:t>
            </w:r>
          </w:p>
          <w:p w14:paraId="4ED43F1E" w14:textId="1FD93DC2"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įtampos 0,2</w:t>
            </w:r>
            <w:r w:rsidR="00CE187E">
              <w:rPr>
                <w:rFonts w:asciiTheme="minorHAnsi" w:hAnsiTheme="minorHAnsi" w:cstheme="minorHAnsi"/>
                <w:sz w:val="20"/>
                <w:szCs w:val="20"/>
              </w:rPr>
              <w:t xml:space="preserve"> </w:t>
            </w:r>
            <w:r w:rsidR="00CE187E" w:rsidRPr="00CE187E">
              <w:rPr>
                <w:rFonts w:asciiTheme="minorHAnsi" w:hAnsiTheme="minorHAnsi" w:cstheme="minorHAnsi"/>
                <w:sz w:val="20"/>
                <w:szCs w:val="20"/>
              </w:rPr>
              <w:t>arba tikslesnė</w:t>
            </w:r>
          </w:p>
          <w:p w14:paraId="3F863B5E" w14:textId="7A660D2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srovės 0,2</w:t>
            </w:r>
            <w:r w:rsidR="00CE187E">
              <w:rPr>
                <w:rFonts w:asciiTheme="minorHAnsi" w:hAnsiTheme="minorHAnsi" w:cstheme="minorHAnsi"/>
                <w:sz w:val="20"/>
                <w:szCs w:val="20"/>
              </w:rPr>
              <w:t xml:space="preserve"> </w:t>
            </w:r>
            <w:r w:rsidR="00CE187E" w:rsidRPr="00CE187E">
              <w:rPr>
                <w:rFonts w:asciiTheme="minorHAnsi" w:hAnsiTheme="minorHAnsi" w:cstheme="minorHAnsi"/>
                <w:sz w:val="20"/>
                <w:szCs w:val="20"/>
              </w:rPr>
              <w:t>arba tikslesnė</w:t>
            </w:r>
          </w:p>
        </w:tc>
        <w:tc>
          <w:tcPr>
            <w:tcW w:w="2544" w:type="dxa"/>
          </w:tcPr>
          <w:p w14:paraId="1BA04AFC" w14:textId="77777777" w:rsidR="00C70255" w:rsidRPr="00AD12BF" w:rsidRDefault="00C70255">
            <w:pPr>
              <w:spacing w:after="160" w:line="259" w:lineRule="auto"/>
              <w:rPr>
                <w:rFonts w:asciiTheme="minorHAnsi" w:hAnsiTheme="minorHAnsi" w:cstheme="minorHAnsi"/>
                <w:sz w:val="20"/>
                <w:szCs w:val="20"/>
              </w:rPr>
            </w:pPr>
          </w:p>
          <w:p w14:paraId="6F69641C" w14:textId="77777777" w:rsidR="00C70255" w:rsidRPr="00AD12BF" w:rsidRDefault="00C70255" w:rsidP="00583EBD">
            <w:pPr>
              <w:rPr>
                <w:rFonts w:asciiTheme="minorHAnsi" w:hAnsiTheme="minorHAnsi" w:cstheme="minorHAnsi"/>
                <w:sz w:val="20"/>
                <w:szCs w:val="20"/>
              </w:rPr>
            </w:pPr>
          </w:p>
        </w:tc>
      </w:tr>
      <w:tr w:rsidR="00C70255" w:rsidRPr="00AD12BF" w14:paraId="6EE9D354" w14:textId="77777777" w:rsidTr="00653E85">
        <w:trPr>
          <w:trHeight w:val="651"/>
        </w:trPr>
        <w:tc>
          <w:tcPr>
            <w:tcW w:w="495" w:type="dxa"/>
          </w:tcPr>
          <w:p w14:paraId="6074188D"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8.</w:t>
            </w:r>
          </w:p>
        </w:tc>
        <w:tc>
          <w:tcPr>
            <w:tcW w:w="2239" w:type="dxa"/>
          </w:tcPr>
          <w:p w14:paraId="60DEC677"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Maitinimo įtampa</w:t>
            </w:r>
          </w:p>
        </w:tc>
        <w:tc>
          <w:tcPr>
            <w:tcW w:w="4544" w:type="dxa"/>
            <w:gridSpan w:val="2"/>
          </w:tcPr>
          <w:p w14:paraId="5D70BCFD" w14:textId="22A86852"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xml:space="preserve">230V (AC), 50Hz, </w:t>
            </w:r>
            <w:r w:rsidR="00CE187E" w:rsidRPr="00CE187E">
              <w:rPr>
                <w:rFonts w:asciiTheme="minorHAnsi" w:hAnsiTheme="minorHAnsi" w:cstheme="minorHAnsi"/>
                <w:sz w:val="20"/>
                <w:szCs w:val="20"/>
              </w:rPr>
              <w:t>minimalios</w:t>
            </w:r>
            <w:r w:rsidRPr="00AD12BF">
              <w:rPr>
                <w:rFonts w:asciiTheme="minorHAnsi" w:hAnsiTheme="minorHAnsi" w:cstheme="minorHAnsi"/>
                <w:sz w:val="20"/>
                <w:szCs w:val="20"/>
              </w:rPr>
              <w:t xml:space="preserve"> ribos 90V - 275V AC</w:t>
            </w:r>
          </w:p>
          <w:p w14:paraId="490F161E"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Grandinės apsauga nuo viršįtampių - 300V CAT III</w:t>
            </w:r>
          </w:p>
        </w:tc>
        <w:tc>
          <w:tcPr>
            <w:tcW w:w="2544" w:type="dxa"/>
          </w:tcPr>
          <w:p w14:paraId="62D05F6D" w14:textId="77777777" w:rsidR="00C70255" w:rsidRPr="00AD12BF" w:rsidRDefault="00C70255" w:rsidP="00583EBD">
            <w:pPr>
              <w:rPr>
                <w:rFonts w:asciiTheme="minorHAnsi" w:hAnsiTheme="minorHAnsi" w:cstheme="minorHAnsi"/>
                <w:sz w:val="20"/>
                <w:szCs w:val="20"/>
              </w:rPr>
            </w:pPr>
          </w:p>
        </w:tc>
      </w:tr>
      <w:tr w:rsidR="00C70255" w:rsidRPr="00AD12BF" w14:paraId="0D8972D3" w14:textId="77777777" w:rsidTr="00653E85">
        <w:trPr>
          <w:trHeight w:val="324"/>
        </w:trPr>
        <w:tc>
          <w:tcPr>
            <w:tcW w:w="495" w:type="dxa"/>
          </w:tcPr>
          <w:p w14:paraId="1B5D2B96"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9.</w:t>
            </w:r>
          </w:p>
        </w:tc>
        <w:tc>
          <w:tcPr>
            <w:tcW w:w="2239" w:type="dxa"/>
          </w:tcPr>
          <w:p w14:paraId="605DECE3"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Ryšio prievadas</w:t>
            </w:r>
          </w:p>
        </w:tc>
        <w:tc>
          <w:tcPr>
            <w:tcW w:w="4544" w:type="dxa"/>
            <w:gridSpan w:val="2"/>
          </w:tcPr>
          <w:p w14:paraId="0E55A0AD"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Ethernet 10/100 Base-TX (RJ-45)</w:t>
            </w:r>
          </w:p>
        </w:tc>
        <w:tc>
          <w:tcPr>
            <w:tcW w:w="2544" w:type="dxa"/>
          </w:tcPr>
          <w:p w14:paraId="0601C905" w14:textId="77777777" w:rsidR="00C70255" w:rsidRPr="00AD12BF" w:rsidRDefault="00C70255" w:rsidP="00C70255">
            <w:pPr>
              <w:rPr>
                <w:rFonts w:asciiTheme="minorHAnsi" w:hAnsiTheme="minorHAnsi" w:cstheme="minorHAnsi"/>
                <w:sz w:val="20"/>
                <w:szCs w:val="20"/>
              </w:rPr>
            </w:pPr>
          </w:p>
        </w:tc>
      </w:tr>
      <w:tr w:rsidR="00C70255" w:rsidRPr="00AD12BF" w14:paraId="02C85246" w14:textId="77777777" w:rsidTr="00653E85">
        <w:trPr>
          <w:trHeight w:val="324"/>
        </w:trPr>
        <w:tc>
          <w:tcPr>
            <w:tcW w:w="495" w:type="dxa"/>
          </w:tcPr>
          <w:p w14:paraId="6D06D05B"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10.</w:t>
            </w:r>
          </w:p>
        </w:tc>
        <w:tc>
          <w:tcPr>
            <w:tcW w:w="2239" w:type="dxa"/>
          </w:tcPr>
          <w:p w14:paraId="39742CBE"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Duomenų protokolai</w:t>
            </w:r>
          </w:p>
        </w:tc>
        <w:tc>
          <w:tcPr>
            <w:tcW w:w="4544" w:type="dxa"/>
            <w:gridSpan w:val="2"/>
          </w:tcPr>
          <w:p w14:paraId="38E54E44"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Modbus RTU over Ethernet</w:t>
            </w:r>
          </w:p>
        </w:tc>
        <w:tc>
          <w:tcPr>
            <w:tcW w:w="2544" w:type="dxa"/>
          </w:tcPr>
          <w:p w14:paraId="4FF846FE" w14:textId="77777777" w:rsidR="00C70255" w:rsidRPr="00AD12BF" w:rsidRDefault="00C70255" w:rsidP="00C70255">
            <w:pPr>
              <w:rPr>
                <w:rFonts w:asciiTheme="minorHAnsi" w:hAnsiTheme="minorHAnsi" w:cstheme="minorHAnsi"/>
                <w:sz w:val="20"/>
                <w:szCs w:val="20"/>
              </w:rPr>
            </w:pPr>
          </w:p>
        </w:tc>
      </w:tr>
      <w:tr w:rsidR="00C70255" w:rsidRPr="00AD12BF" w14:paraId="01896D96" w14:textId="77777777" w:rsidTr="00653E85">
        <w:trPr>
          <w:trHeight w:val="324"/>
        </w:trPr>
        <w:tc>
          <w:tcPr>
            <w:tcW w:w="495" w:type="dxa"/>
          </w:tcPr>
          <w:p w14:paraId="5A08EC4B"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11.</w:t>
            </w:r>
          </w:p>
        </w:tc>
        <w:tc>
          <w:tcPr>
            <w:tcW w:w="2239" w:type="dxa"/>
          </w:tcPr>
          <w:p w14:paraId="235DE12D" w14:textId="77777777" w:rsidR="00C70255" w:rsidRPr="00AD12BF" w:rsidRDefault="00C70255" w:rsidP="00583EBD">
            <w:pPr>
              <w:jc w:val="both"/>
              <w:rPr>
                <w:rFonts w:asciiTheme="minorHAnsi" w:hAnsiTheme="minorHAnsi" w:cstheme="minorHAnsi"/>
                <w:sz w:val="20"/>
                <w:szCs w:val="20"/>
              </w:rPr>
            </w:pPr>
            <w:r w:rsidRPr="00AD12BF">
              <w:rPr>
                <w:rFonts w:asciiTheme="minorHAnsi" w:hAnsiTheme="minorHAnsi" w:cstheme="minorHAnsi"/>
                <w:sz w:val="20"/>
                <w:szCs w:val="20"/>
              </w:rPr>
              <w:t>Informacijos registravimas</w:t>
            </w:r>
          </w:p>
        </w:tc>
        <w:tc>
          <w:tcPr>
            <w:tcW w:w="4544" w:type="dxa"/>
            <w:gridSpan w:val="2"/>
          </w:tcPr>
          <w:p w14:paraId="6394435A" w14:textId="77777777" w:rsidR="00C70255" w:rsidRPr="00AD12BF" w:rsidRDefault="00C70255" w:rsidP="00583EBD">
            <w:pPr>
              <w:jc w:val="both"/>
              <w:rPr>
                <w:rFonts w:asciiTheme="minorHAnsi" w:hAnsiTheme="minorHAnsi" w:cstheme="minorHAnsi"/>
                <w:sz w:val="20"/>
                <w:szCs w:val="20"/>
              </w:rPr>
            </w:pPr>
            <w:r w:rsidRPr="00AD12BF">
              <w:rPr>
                <w:rFonts w:asciiTheme="minorHAnsi" w:hAnsiTheme="minorHAnsi" w:cstheme="minorHAnsi"/>
                <w:sz w:val="20"/>
                <w:szCs w:val="20"/>
              </w:rPr>
              <w:t xml:space="preserve">Valdiklyje informacija išsaugoma su konkretaus įvykio laiko žyme ir įtampos ar srovės sinusoidės forma. </w:t>
            </w:r>
          </w:p>
        </w:tc>
        <w:tc>
          <w:tcPr>
            <w:tcW w:w="2544" w:type="dxa"/>
          </w:tcPr>
          <w:p w14:paraId="49E8C2E3" w14:textId="77777777" w:rsidR="00C70255" w:rsidRPr="00AD12BF" w:rsidRDefault="00C70255" w:rsidP="00583EBD">
            <w:pPr>
              <w:jc w:val="both"/>
              <w:rPr>
                <w:rFonts w:asciiTheme="minorHAnsi" w:hAnsiTheme="minorHAnsi" w:cstheme="minorHAnsi"/>
                <w:sz w:val="20"/>
                <w:szCs w:val="20"/>
              </w:rPr>
            </w:pPr>
          </w:p>
        </w:tc>
      </w:tr>
      <w:tr w:rsidR="00C70255" w:rsidRPr="00AD12BF" w14:paraId="6A0AB4E6" w14:textId="77777777" w:rsidTr="00653E85">
        <w:trPr>
          <w:trHeight w:val="324"/>
        </w:trPr>
        <w:tc>
          <w:tcPr>
            <w:tcW w:w="495" w:type="dxa"/>
          </w:tcPr>
          <w:p w14:paraId="103DD548"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12.</w:t>
            </w:r>
          </w:p>
        </w:tc>
        <w:tc>
          <w:tcPr>
            <w:tcW w:w="2239" w:type="dxa"/>
          </w:tcPr>
          <w:p w14:paraId="2F2BF111" w14:textId="77777777" w:rsidR="00C70255" w:rsidRPr="00AD12BF" w:rsidRDefault="00C70255" w:rsidP="008740D1">
            <w:pPr>
              <w:rPr>
                <w:rFonts w:asciiTheme="minorHAnsi" w:hAnsiTheme="minorHAnsi" w:cstheme="minorHAnsi"/>
                <w:sz w:val="20"/>
                <w:szCs w:val="20"/>
              </w:rPr>
            </w:pPr>
            <w:r w:rsidRPr="00AD12BF">
              <w:rPr>
                <w:rFonts w:asciiTheme="minorHAnsi" w:hAnsiTheme="minorHAnsi" w:cstheme="minorHAnsi"/>
                <w:sz w:val="20"/>
                <w:szCs w:val="20"/>
              </w:rPr>
              <w:t>Reikalavimai informacijos pateikimui</w:t>
            </w:r>
          </w:p>
        </w:tc>
        <w:tc>
          <w:tcPr>
            <w:tcW w:w="4544" w:type="dxa"/>
            <w:gridSpan w:val="2"/>
          </w:tcPr>
          <w:p w14:paraId="43CBEA36" w14:textId="77777777" w:rsidR="00C70255" w:rsidRPr="00AD12BF" w:rsidRDefault="00C70255" w:rsidP="00583EBD">
            <w:pPr>
              <w:jc w:val="both"/>
              <w:rPr>
                <w:rFonts w:asciiTheme="minorHAnsi" w:hAnsiTheme="minorHAnsi" w:cstheme="minorHAnsi"/>
                <w:sz w:val="20"/>
                <w:szCs w:val="20"/>
              </w:rPr>
            </w:pPr>
            <w:r w:rsidRPr="00AD12BF">
              <w:rPr>
                <w:rFonts w:asciiTheme="minorHAnsi" w:hAnsiTheme="minorHAnsi" w:cstheme="minorHAnsi"/>
                <w:sz w:val="20"/>
                <w:szCs w:val="20"/>
              </w:rPr>
              <w:t xml:space="preserve">Valdiklyje pateikiama grafinė ir tekstinė informacija turi būti suprantama  ir nereikalauti papildomų priemonių jai iššifruoti. Kalba: anglų arba lietuvių. </w:t>
            </w:r>
          </w:p>
        </w:tc>
        <w:tc>
          <w:tcPr>
            <w:tcW w:w="2544" w:type="dxa"/>
          </w:tcPr>
          <w:p w14:paraId="00E4F153" w14:textId="77777777" w:rsidR="00C70255" w:rsidRPr="00AD12BF" w:rsidRDefault="00C70255" w:rsidP="00583EBD">
            <w:pPr>
              <w:jc w:val="both"/>
              <w:rPr>
                <w:rFonts w:asciiTheme="minorHAnsi" w:hAnsiTheme="minorHAnsi" w:cstheme="minorHAnsi"/>
                <w:sz w:val="20"/>
                <w:szCs w:val="20"/>
              </w:rPr>
            </w:pPr>
          </w:p>
        </w:tc>
      </w:tr>
      <w:tr w:rsidR="00C70255" w:rsidRPr="00AD12BF" w14:paraId="68CC4A7C" w14:textId="77777777" w:rsidTr="00653E85">
        <w:trPr>
          <w:trHeight w:val="324"/>
        </w:trPr>
        <w:tc>
          <w:tcPr>
            <w:tcW w:w="495" w:type="dxa"/>
          </w:tcPr>
          <w:p w14:paraId="37CABACA"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13.</w:t>
            </w:r>
          </w:p>
        </w:tc>
        <w:tc>
          <w:tcPr>
            <w:tcW w:w="2239" w:type="dxa"/>
          </w:tcPr>
          <w:p w14:paraId="776CB783" w14:textId="77777777" w:rsidR="00C70255" w:rsidRPr="00AD12BF" w:rsidRDefault="00C70255" w:rsidP="008740D1">
            <w:pPr>
              <w:rPr>
                <w:rFonts w:asciiTheme="minorHAnsi" w:hAnsiTheme="minorHAnsi" w:cstheme="minorHAnsi"/>
                <w:sz w:val="20"/>
                <w:szCs w:val="20"/>
              </w:rPr>
            </w:pPr>
            <w:r w:rsidRPr="00AD12BF">
              <w:rPr>
                <w:rFonts w:asciiTheme="minorHAnsi" w:hAnsiTheme="minorHAnsi" w:cstheme="minorHAnsi"/>
                <w:sz w:val="20"/>
                <w:szCs w:val="20"/>
              </w:rPr>
              <w:t>Atitikimas standartams ir atlikti patikrinimai</w:t>
            </w:r>
          </w:p>
        </w:tc>
        <w:tc>
          <w:tcPr>
            <w:tcW w:w="4544" w:type="dxa"/>
            <w:gridSpan w:val="2"/>
          </w:tcPr>
          <w:p w14:paraId="20C91E85" w14:textId="1BD817EA" w:rsidR="00C70255" w:rsidRPr="00AD12BF" w:rsidRDefault="00C70255" w:rsidP="00583EBD">
            <w:pPr>
              <w:jc w:val="both"/>
              <w:rPr>
                <w:rFonts w:asciiTheme="minorHAnsi" w:hAnsiTheme="minorHAnsi" w:cstheme="minorHAnsi"/>
                <w:sz w:val="20"/>
                <w:szCs w:val="20"/>
              </w:rPr>
            </w:pPr>
            <w:r w:rsidRPr="00AD12BF">
              <w:rPr>
                <w:rFonts w:asciiTheme="minorHAnsi" w:hAnsiTheme="minorHAnsi" w:cstheme="minorHAnsi"/>
                <w:sz w:val="20"/>
                <w:szCs w:val="20"/>
              </w:rPr>
              <w:t>ISO 9001, EMC</w:t>
            </w:r>
            <w:r w:rsidR="005272D0">
              <w:rPr>
                <w:rFonts w:asciiTheme="minorHAnsi" w:hAnsiTheme="minorHAnsi" w:cstheme="minorHAnsi"/>
                <w:sz w:val="20"/>
                <w:szCs w:val="20"/>
              </w:rPr>
              <w:t xml:space="preserve">, </w:t>
            </w:r>
            <w:r w:rsidR="005272D0" w:rsidRPr="003916BE">
              <w:rPr>
                <w:rFonts w:asciiTheme="minorHAnsi" w:hAnsiTheme="minorHAnsi" w:cstheme="minorHAnsi"/>
                <w:sz w:val="20"/>
                <w:szCs w:val="20"/>
              </w:rPr>
              <w:t>ISO 14001</w:t>
            </w:r>
          </w:p>
        </w:tc>
        <w:tc>
          <w:tcPr>
            <w:tcW w:w="2544" w:type="dxa"/>
          </w:tcPr>
          <w:p w14:paraId="5EA48697" w14:textId="77777777" w:rsidR="00C70255" w:rsidRPr="00AD12BF" w:rsidRDefault="00C70255" w:rsidP="00C70255">
            <w:pPr>
              <w:jc w:val="both"/>
              <w:rPr>
                <w:rFonts w:asciiTheme="minorHAnsi" w:hAnsiTheme="minorHAnsi" w:cstheme="minorHAnsi"/>
                <w:sz w:val="20"/>
                <w:szCs w:val="20"/>
              </w:rPr>
            </w:pPr>
          </w:p>
        </w:tc>
      </w:tr>
      <w:tr w:rsidR="00C70255" w:rsidRPr="00AD12BF" w14:paraId="75067751" w14:textId="77777777" w:rsidTr="00653E85">
        <w:trPr>
          <w:trHeight w:val="77"/>
        </w:trPr>
        <w:tc>
          <w:tcPr>
            <w:tcW w:w="9822" w:type="dxa"/>
            <w:gridSpan w:val="5"/>
            <w:shd w:val="clear" w:color="auto" w:fill="E7E6E6" w:themeFill="background2"/>
          </w:tcPr>
          <w:p w14:paraId="00526C04" w14:textId="77777777" w:rsidR="00C70255" w:rsidRPr="00AD12BF" w:rsidRDefault="00C70255" w:rsidP="0034310E">
            <w:pPr>
              <w:rPr>
                <w:rFonts w:asciiTheme="minorHAnsi" w:hAnsiTheme="minorHAnsi" w:cstheme="minorHAnsi"/>
                <w:b/>
                <w:i/>
                <w:color w:val="000000"/>
                <w:sz w:val="20"/>
                <w:szCs w:val="20"/>
              </w:rPr>
            </w:pPr>
            <w:r w:rsidRPr="00AD12BF">
              <w:rPr>
                <w:rFonts w:asciiTheme="minorHAnsi" w:hAnsiTheme="minorHAnsi" w:cstheme="minorHAnsi"/>
                <w:b/>
                <w:i/>
                <w:sz w:val="20"/>
                <w:szCs w:val="20"/>
              </w:rPr>
              <w:t>5. Elektros tinklo analizatorius Nr.5</w:t>
            </w:r>
          </w:p>
        </w:tc>
      </w:tr>
      <w:tr w:rsidR="00C70255" w:rsidRPr="00AD12BF" w14:paraId="07648D77" w14:textId="77777777" w:rsidTr="00653E85">
        <w:trPr>
          <w:trHeight w:val="324"/>
        </w:trPr>
        <w:tc>
          <w:tcPr>
            <w:tcW w:w="495" w:type="dxa"/>
          </w:tcPr>
          <w:p w14:paraId="141C6287"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1.</w:t>
            </w:r>
          </w:p>
        </w:tc>
        <w:tc>
          <w:tcPr>
            <w:tcW w:w="2239" w:type="dxa"/>
          </w:tcPr>
          <w:p w14:paraId="1FFC9FE6"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Tipas</w:t>
            </w:r>
          </w:p>
        </w:tc>
        <w:tc>
          <w:tcPr>
            <w:tcW w:w="4544" w:type="dxa"/>
            <w:gridSpan w:val="2"/>
          </w:tcPr>
          <w:p w14:paraId="398EFFA4" w14:textId="31B6E842"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sz w:val="20"/>
                <w:szCs w:val="20"/>
              </w:rPr>
              <w:t xml:space="preserve">Elektros tinklo kokybės matavimo prietaisas, montuojamas ant DIN bėgelio, su LCD ekranu, </w:t>
            </w:r>
            <w:r w:rsidRPr="00AD12BF">
              <w:rPr>
                <w:rFonts w:asciiTheme="minorHAnsi" w:hAnsiTheme="minorHAnsi" w:cstheme="minorHAnsi"/>
                <w:sz w:val="20"/>
                <w:szCs w:val="20"/>
              </w:rPr>
              <w:lastRenderedPageBreak/>
              <w:t>valdymo mygtukais, su dedikuotais įėjimo/išėjimo gnybtais, integruotais ryšio prievadais skirtas elektros tinklo kokybės parametrų stebėjimui ir analizei</w:t>
            </w:r>
          </w:p>
        </w:tc>
        <w:tc>
          <w:tcPr>
            <w:tcW w:w="2544" w:type="dxa"/>
          </w:tcPr>
          <w:p w14:paraId="3DF1FC30" w14:textId="77777777" w:rsidR="00C70255" w:rsidRPr="00AD12BF" w:rsidRDefault="00C70255" w:rsidP="00583EBD">
            <w:pPr>
              <w:rPr>
                <w:rFonts w:asciiTheme="minorHAnsi" w:hAnsiTheme="minorHAnsi" w:cstheme="minorHAnsi"/>
                <w:color w:val="000000"/>
                <w:sz w:val="20"/>
                <w:szCs w:val="20"/>
              </w:rPr>
            </w:pPr>
          </w:p>
        </w:tc>
      </w:tr>
      <w:tr w:rsidR="00C70255" w:rsidRPr="00AD12BF" w14:paraId="18964C58" w14:textId="77777777" w:rsidTr="00653E85">
        <w:trPr>
          <w:trHeight w:val="324"/>
        </w:trPr>
        <w:tc>
          <w:tcPr>
            <w:tcW w:w="495" w:type="dxa"/>
          </w:tcPr>
          <w:p w14:paraId="3793C168"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2.</w:t>
            </w:r>
          </w:p>
        </w:tc>
        <w:tc>
          <w:tcPr>
            <w:tcW w:w="2239" w:type="dxa"/>
          </w:tcPr>
          <w:p w14:paraId="3A6F8EF2"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Matavimai</w:t>
            </w:r>
          </w:p>
        </w:tc>
        <w:tc>
          <w:tcPr>
            <w:tcW w:w="4544" w:type="dxa"/>
            <w:gridSpan w:val="2"/>
          </w:tcPr>
          <w:p w14:paraId="64CB9D6C"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aktyvinė, reaktyvinė ir pilnoji galia, kiekvienoje fazėje ir suminė,</w:t>
            </w:r>
          </w:p>
          <w:p w14:paraId="72632B52"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aktyvinė, reaktyvinė talpuminė,  reaktyvinė induktyvinė  energija,</w:t>
            </w:r>
          </w:p>
          <w:p w14:paraId="6181E8FD"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elektros srovė (true RMS),</w:t>
            </w:r>
          </w:p>
          <w:p w14:paraId="4FD42A05"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b/>
                <w:i/>
                <w:sz w:val="20"/>
                <w:szCs w:val="20"/>
              </w:rPr>
              <w:t xml:space="preserve">- </w:t>
            </w:r>
            <w:r w:rsidRPr="00AD12BF">
              <w:rPr>
                <w:rFonts w:asciiTheme="minorHAnsi" w:hAnsiTheme="minorHAnsi" w:cstheme="minorHAnsi"/>
                <w:sz w:val="20"/>
                <w:szCs w:val="20"/>
              </w:rPr>
              <w:t>skirtuminė srovė,</w:t>
            </w:r>
          </w:p>
          <w:p w14:paraId="195CE22D" w14:textId="71DACBAA"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xml:space="preserve">- harmonikos  – </w:t>
            </w:r>
            <w:r w:rsidR="00CE187E" w:rsidRPr="00CE187E">
              <w:rPr>
                <w:rFonts w:asciiTheme="minorHAnsi" w:hAnsiTheme="minorHAnsi" w:cstheme="minorHAnsi"/>
                <w:sz w:val="20"/>
                <w:szCs w:val="20"/>
              </w:rPr>
              <w:t xml:space="preserve">nemažiau kaip </w:t>
            </w:r>
            <w:r w:rsidRPr="00AD12BF">
              <w:rPr>
                <w:rFonts w:asciiTheme="minorHAnsi" w:hAnsiTheme="minorHAnsi" w:cstheme="minorHAnsi"/>
                <w:sz w:val="20"/>
                <w:szCs w:val="20"/>
              </w:rPr>
              <w:t>nuo pirmos iki 31, U,I</w:t>
            </w:r>
          </w:p>
          <w:p w14:paraId="1B5DA274"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iškraipymo faktorius THD-U, THD-I, TDD</w:t>
            </w:r>
          </w:p>
          <w:p w14:paraId="722E0844" w14:textId="77777777" w:rsidR="00C70255" w:rsidRPr="00AD12BF" w:rsidRDefault="00C70255" w:rsidP="00583EBD">
            <w:pPr>
              <w:rPr>
                <w:rFonts w:asciiTheme="minorHAnsi" w:hAnsiTheme="minorHAnsi" w:cstheme="minorHAnsi"/>
                <w:sz w:val="20"/>
                <w:szCs w:val="20"/>
              </w:rPr>
            </w:pPr>
          </w:p>
          <w:p w14:paraId="6B000785" w14:textId="50F8F6FB"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Informacijos pateikimas skaičių pavidalu</w:t>
            </w:r>
          </w:p>
        </w:tc>
        <w:tc>
          <w:tcPr>
            <w:tcW w:w="2544" w:type="dxa"/>
          </w:tcPr>
          <w:p w14:paraId="7B2D6C07" w14:textId="77777777" w:rsidR="00C70255" w:rsidRPr="00AD12BF" w:rsidRDefault="00C70255" w:rsidP="00583EBD">
            <w:pPr>
              <w:rPr>
                <w:rFonts w:asciiTheme="minorHAnsi" w:hAnsiTheme="minorHAnsi" w:cstheme="minorHAnsi"/>
                <w:sz w:val="20"/>
                <w:szCs w:val="20"/>
              </w:rPr>
            </w:pPr>
          </w:p>
        </w:tc>
      </w:tr>
      <w:tr w:rsidR="00C70255" w:rsidRPr="00AD12BF" w14:paraId="0888F4B6" w14:textId="77777777" w:rsidTr="00653E85">
        <w:trPr>
          <w:trHeight w:val="324"/>
        </w:trPr>
        <w:tc>
          <w:tcPr>
            <w:tcW w:w="495" w:type="dxa"/>
          </w:tcPr>
          <w:p w14:paraId="58FB92ED"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3.</w:t>
            </w:r>
          </w:p>
        </w:tc>
        <w:tc>
          <w:tcPr>
            <w:tcW w:w="2239" w:type="dxa"/>
          </w:tcPr>
          <w:p w14:paraId="46406876"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Atminties talpa</w:t>
            </w:r>
          </w:p>
        </w:tc>
        <w:tc>
          <w:tcPr>
            <w:tcW w:w="4544" w:type="dxa"/>
            <w:gridSpan w:val="2"/>
          </w:tcPr>
          <w:p w14:paraId="2FF452F5"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Ne</w:t>
            </w:r>
            <w:r w:rsidR="00755031">
              <w:rPr>
                <w:rFonts w:asciiTheme="minorHAnsi" w:hAnsiTheme="minorHAnsi" w:cstheme="minorHAnsi"/>
                <w:sz w:val="20"/>
                <w:szCs w:val="20"/>
              </w:rPr>
              <w:t xml:space="preserve"> </w:t>
            </w:r>
            <w:r w:rsidRPr="00AD12BF">
              <w:rPr>
                <w:rFonts w:asciiTheme="minorHAnsi" w:hAnsiTheme="minorHAnsi" w:cstheme="minorHAnsi"/>
                <w:sz w:val="20"/>
                <w:szCs w:val="20"/>
              </w:rPr>
              <w:t>mažiau 4 MB</w:t>
            </w:r>
          </w:p>
        </w:tc>
        <w:tc>
          <w:tcPr>
            <w:tcW w:w="2544" w:type="dxa"/>
          </w:tcPr>
          <w:p w14:paraId="4B1F3D8C" w14:textId="77777777" w:rsidR="00C70255" w:rsidRPr="00AD12BF" w:rsidRDefault="00C70255" w:rsidP="00C70255">
            <w:pPr>
              <w:rPr>
                <w:rFonts w:asciiTheme="minorHAnsi" w:hAnsiTheme="minorHAnsi" w:cstheme="minorHAnsi"/>
                <w:sz w:val="20"/>
                <w:szCs w:val="20"/>
              </w:rPr>
            </w:pPr>
          </w:p>
        </w:tc>
      </w:tr>
      <w:tr w:rsidR="00C70255" w:rsidRPr="00AD12BF" w14:paraId="48835C5A" w14:textId="77777777" w:rsidTr="00653E85">
        <w:trPr>
          <w:trHeight w:val="324"/>
        </w:trPr>
        <w:tc>
          <w:tcPr>
            <w:tcW w:w="495" w:type="dxa"/>
          </w:tcPr>
          <w:p w14:paraId="09209D39"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4.</w:t>
            </w:r>
          </w:p>
        </w:tc>
        <w:tc>
          <w:tcPr>
            <w:tcW w:w="2239" w:type="dxa"/>
          </w:tcPr>
          <w:p w14:paraId="433C428A" w14:textId="77777777" w:rsidR="00C70255" w:rsidRPr="00AD12BF" w:rsidRDefault="00C70255" w:rsidP="00583EBD">
            <w:pPr>
              <w:jc w:val="both"/>
              <w:rPr>
                <w:rFonts w:asciiTheme="minorHAnsi" w:hAnsiTheme="minorHAnsi" w:cstheme="minorHAnsi"/>
                <w:sz w:val="20"/>
                <w:szCs w:val="20"/>
              </w:rPr>
            </w:pPr>
            <w:r w:rsidRPr="00AD12BF">
              <w:rPr>
                <w:rFonts w:asciiTheme="minorHAnsi" w:hAnsiTheme="minorHAnsi" w:cstheme="minorHAnsi"/>
                <w:sz w:val="20"/>
                <w:szCs w:val="20"/>
              </w:rPr>
              <w:t>Srovės matavimas</w:t>
            </w:r>
          </w:p>
        </w:tc>
        <w:tc>
          <w:tcPr>
            <w:tcW w:w="4544" w:type="dxa"/>
            <w:gridSpan w:val="2"/>
          </w:tcPr>
          <w:p w14:paraId="79D16FC3" w14:textId="77777777" w:rsidR="00C70255" w:rsidRPr="00AD12BF" w:rsidRDefault="00C70255" w:rsidP="00583EBD">
            <w:pPr>
              <w:jc w:val="both"/>
              <w:rPr>
                <w:rFonts w:asciiTheme="minorHAnsi" w:hAnsiTheme="minorHAnsi" w:cstheme="minorHAnsi"/>
                <w:color w:val="000000"/>
                <w:sz w:val="20"/>
                <w:szCs w:val="20"/>
              </w:rPr>
            </w:pPr>
            <w:r w:rsidRPr="00AD12BF">
              <w:rPr>
                <w:rFonts w:asciiTheme="minorHAnsi" w:hAnsiTheme="minorHAnsi" w:cstheme="minorHAnsi"/>
                <w:sz w:val="20"/>
                <w:szCs w:val="20"/>
              </w:rPr>
              <w:t xml:space="preserve">- matavimo </w:t>
            </w:r>
            <w:r w:rsidRPr="00AD12BF">
              <w:rPr>
                <w:rFonts w:asciiTheme="minorHAnsi" w:hAnsiTheme="minorHAnsi" w:cstheme="minorHAnsi"/>
                <w:color w:val="000000"/>
                <w:sz w:val="20"/>
                <w:szCs w:val="20"/>
              </w:rPr>
              <w:t>kanalų skaičius 4</w:t>
            </w:r>
          </w:p>
          <w:p w14:paraId="72B97E8D" w14:textId="77777777" w:rsidR="00C70255" w:rsidRPr="00AD12BF" w:rsidRDefault="00C70255" w:rsidP="00583EBD">
            <w:pPr>
              <w:jc w:val="both"/>
              <w:rPr>
                <w:rFonts w:asciiTheme="minorHAnsi" w:hAnsiTheme="minorHAnsi" w:cstheme="minorHAnsi"/>
                <w:color w:val="000000"/>
                <w:sz w:val="20"/>
                <w:szCs w:val="20"/>
              </w:rPr>
            </w:pPr>
            <w:r w:rsidRPr="00AD12BF">
              <w:rPr>
                <w:rFonts w:asciiTheme="minorHAnsi" w:hAnsiTheme="minorHAnsi" w:cstheme="minorHAnsi"/>
                <w:color w:val="000000"/>
                <w:sz w:val="20"/>
                <w:szCs w:val="20"/>
              </w:rPr>
              <w:t>- matavimo ribos – nuo 0  iki 5A</w:t>
            </w:r>
          </w:p>
          <w:p w14:paraId="5138EB05" w14:textId="77777777" w:rsidR="00C70255" w:rsidRPr="00AD12BF" w:rsidRDefault="00C70255" w:rsidP="00583EBD">
            <w:pPr>
              <w:jc w:val="both"/>
              <w:rPr>
                <w:rFonts w:asciiTheme="minorHAnsi" w:hAnsiTheme="minorHAnsi" w:cstheme="minorHAnsi"/>
                <w:sz w:val="20"/>
                <w:szCs w:val="20"/>
              </w:rPr>
            </w:pPr>
            <w:r w:rsidRPr="00AD12BF">
              <w:rPr>
                <w:rFonts w:asciiTheme="minorHAnsi" w:hAnsiTheme="minorHAnsi" w:cstheme="minorHAnsi"/>
                <w:color w:val="000000"/>
                <w:sz w:val="20"/>
                <w:szCs w:val="20"/>
              </w:rPr>
              <w:t>- s</w:t>
            </w:r>
            <w:r w:rsidRPr="00AD12BF">
              <w:rPr>
                <w:rFonts w:asciiTheme="minorHAnsi" w:hAnsiTheme="minorHAnsi" w:cstheme="minorHAnsi"/>
                <w:sz w:val="20"/>
                <w:szCs w:val="20"/>
              </w:rPr>
              <w:t>rovės matavimo grandinės apsauga nuo viršįtampių - 300V CAT II</w:t>
            </w:r>
          </w:p>
        </w:tc>
        <w:tc>
          <w:tcPr>
            <w:tcW w:w="2544" w:type="dxa"/>
          </w:tcPr>
          <w:p w14:paraId="0F9D0C24" w14:textId="77777777" w:rsidR="00C70255" w:rsidRPr="00AD12BF" w:rsidRDefault="00C70255">
            <w:pPr>
              <w:spacing w:after="160" w:line="259" w:lineRule="auto"/>
              <w:rPr>
                <w:rFonts w:asciiTheme="minorHAnsi" w:hAnsiTheme="minorHAnsi" w:cstheme="minorHAnsi"/>
                <w:sz w:val="20"/>
                <w:szCs w:val="20"/>
              </w:rPr>
            </w:pPr>
          </w:p>
          <w:p w14:paraId="16E77515" w14:textId="77777777" w:rsidR="00C70255" w:rsidRPr="00AD12BF" w:rsidRDefault="00C70255" w:rsidP="00583EBD">
            <w:pPr>
              <w:jc w:val="both"/>
              <w:rPr>
                <w:rFonts w:asciiTheme="minorHAnsi" w:hAnsiTheme="minorHAnsi" w:cstheme="minorHAnsi"/>
                <w:sz w:val="20"/>
                <w:szCs w:val="20"/>
              </w:rPr>
            </w:pPr>
          </w:p>
        </w:tc>
      </w:tr>
      <w:tr w:rsidR="00C70255" w:rsidRPr="00AD12BF" w14:paraId="78C154F4" w14:textId="77777777" w:rsidTr="00653E85">
        <w:trPr>
          <w:trHeight w:val="324"/>
        </w:trPr>
        <w:tc>
          <w:tcPr>
            <w:tcW w:w="495" w:type="dxa"/>
          </w:tcPr>
          <w:p w14:paraId="727ACB99"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5.</w:t>
            </w:r>
          </w:p>
        </w:tc>
        <w:tc>
          <w:tcPr>
            <w:tcW w:w="2239" w:type="dxa"/>
          </w:tcPr>
          <w:p w14:paraId="6BE1A3CA" w14:textId="77777777" w:rsidR="00C70255" w:rsidRPr="00AD12BF" w:rsidRDefault="00C70255" w:rsidP="008740D1">
            <w:pPr>
              <w:rPr>
                <w:rFonts w:asciiTheme="minorHAnsi" w:hAnsiTheme="minorHAnsi" w:cstheme="minorHAnsi"/>
                <w:sz w:val="20"/>
                <w:szCs w:val="20"/>
              </w:rPr>
            </w:pPr>
            <w:r w:rsidRPr="00AD12BF">
              <w:rPr>
                <w:rFonts w:asciiTheme="minorHAnsi" w:hAnsiTheme="minorHAnsi" w:cstheme="minorHAnsi"/>
                <w:sz w:val="20"/>
                <w:szCs w:val="20"/>
              </w:rPr>
              <w:t>Skirtuminės srovės matavimas</w:t>
            </w:r>
          </w:p>
        </w:tc>
        <w:tc>
          <w:tcPr>
            <w:tcW w:w="4544" w:type="dxa"/>
            <w:gridSpan w:val="2"/>
          </w:tcPr>
          <w:p w14:paraId="4A557C49" w14:textId="77777777" w:rsidR="00C70255" w:rsidRPr="00AD12BF" w:rsidRDefault="00C70255" w:rsidP="00583EBD">
            <w:pPr>
              <w:jc w:val="both"/>
              <w:rPr>
                <w:rFonts w:asciiTheme="minorHAnsi" w:hAnsiTheme="minorHAnsi" w:cstheme="minorHAnsi"/>
                <w:sz w:val="20"/>
                <w:szCs w:val="20"/>
              </w:rPr>
            </w:pPr>
            <w:r w:rsidRPr="00AD12BF">
              <w:rPr>
                <w:rFonts w:asciiTheme="minorHAnsi" w:hAnsiTheme="minorHAnsi" w:cstheme="minorHAnsi"/>
                <w:sz w:val="20"/>
                <w:szCs w:val="20"/>
              </w:rPr>
              <w:t xml:space="preserve">- skirtuminės srovės matavimo kanalas </w:t>
            </w:r>
          </w:p>
        </w:tc>
        <w:tc>
          <w:tcPr>
            <w:tcW w:w="2544" w:type="dxa"/>
          </w:tcPr>
          <w:p w14:paraId="4C8DD8C1" w14:textId="77777777" w:rsidR="00C70255" w:rsidRPr="00AD12BF" w:rsidRDefault="00C70255" w:rsidP="00C70255">
            <w:pPr>
              <w:jc w:val="both"/>
              <w:rPr>
                <w:rFonts w:asciiTheme="minorHAnsi" w:hAnsiTheme="minorHAnsi" w:cstheme="minorHAnsi"/>
                <w:sz w:val="20"/>
                <w:szCs w:val="20"/>
              </w:rPr>
            </w:pPr>
          </w:p>
        </w:tc>
      </w:tr>
      <w:tr w:rsidR="00C70255" w:rsidRPr="00AD12BF" w14:paraId="164361FD" w14:textId="77777777" w:rsidTr="00653E85">
        <w:trPr>
          <w:trHeight w:val="651"/>
        </w:trPr>
        <w:tc>
          <w:tcPr>
            <w:tcW w:w="495" w:type="dxa"/>
          </w:tcPr>
          <w:p w14:paraId="2BE5039C"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6.</w:t>
            </w:r>
          </w:p>
        </w:tc>
        <w:tc>
          <w:tcPr>
            <w:tcW w:w="2239" w:type="dxa"/>
          </w:tcPr>
          <w:p w14:paraId="0BC851F7" w14:textId="77777777" w:rsidR="00C70255" w:rsidRPr="00AD12BF" w:rsidRDefault="00C70255" w:rsidP="00583EBD">
            <w:pPr>
              <w:jc w:val="both"/>
              <w:rPr>
                <w:rFonts w:asciiTheme="minorHAnsi" w:hAnsiTheme="minorHAnsi" w:cstheme="minorHAnsi"/>
                <w:sz w:val="20"/>
                <w:szCs w:val="20"/>
              </w:rPr>
            </w:pPr>
            <w:r w:rsidRPr="00AD12BF">
              <w:rPr>
                <w:rFonts w:asciiTheme="minorHAnsi" w:hAnsiTheme="minorHAnsi" w:cstheme="minorHAnsi"/>
                <w:sz w:val="20"/>
                <w:szCs w:val="20"/>
              </w:rPr>
              <w:t>Įtampos matavimas</w:t>
            </w:r>
          </w:p>
        </w:tc>
        <w:tc>
          <w:tcPr>
            <w:tcW w:w="4544" w:type="dxa"/>
            <w:gridSpan w:val="2"/>
          </w:tcPr>
          <w:p w14:paraId="1EFD1F7D" w14:textId="77777777" w:rsidR="00C70255" w:rsidRPr="00AD12BF" w:rsidRDefault="00C70255" w:rsidP="00583EBD">
            <w:pPr>
              <w:jc w:val="both"/>
              <w:rPr>
                <w:rFonts w:asciiTheme="minorHAnsi" w:hAnsiTheme="minorHAnsi" w:cstheme="minorHAnsi"/>
                <w:sz w:val="20"/>
                <w:szCs w:val="20"/>
              </w:rPr>
            </w:pPr>
            <w:r w:rsidRPr="00AD12BF">
              <w:rPr>
                <w:rFonts w:asciiTheme="minorHAnsi" w:hAnsiTheme="minorHAnsi" w:cstheme="minorHAnsi"/>
                <w:sz w:val="20"/>
                <w:szCs w:val="20"/>
              </w:rPr>
              <w:t>- L1, L2, L3, N (AC)</w:t>
            </w:r>
          </w:p>
          <w:p w14:paraId="6FADBF12" w14:textId="77777777" w:rsidR="00C70255" w:rsidRPr="00AD12BF" w:rsidRDefault="00C70255" w:rsidP="00583EBD">
            <w:pPr>
              <w:jc w:val="both"/>
              <w:rPr>
                <w:rFonts w:asciiTheme="minorHAnsi" w:hAnsiTheme="minorHAnsi" w:cstheme="minorHAnsi"/>
                <w:color w:val="000000"/>
                <w:sz w:val="20"/>
                <w:szCs w:val="20"/>
              </w:rPr>
            </w:pPr>
            <w:r w:rsidRPr="00AD12BF">
              <w:rPr>
                <w:rFonts w:asciiTheme="minorHAnsi" w:hAnsiTheme="minorHAnsi" w:cstheme="minorHAnsi"/>
                <w:sz w:val="20"/>
                <w:szCs w:val="20"/>
              </w:rPr>
              <w:t xml:space="preserve">- matavimo </w:t>
            </w:r>
            <w:r w:rsidR="00745412">
              <w:rPr>
                <w:rFonts w:asciiTheme="minorHAnsi" w:hAnsiTheme="minorHAnsi" w:cstheme="minorHAnsi"/>
                <w:color w:val="000000"/>
                <w:sz w:val="20"/>
                <w:szCs w:val="20"/>
              </w:rPr>
              <w:t>kanalų skaičius 4</w:t>
            </w:r>
          </w:p>
          <w:p w14:paraId="77880C5F" w14:textId="77777777" w:rsidR="00C70255" w:rsidRPr="00AD12BF" w:rsidRDefault="00C70255" w:rsidP="00583EBD">
            <w:pPr>
              <w:jc w:val="both"/>
              <w:rPr>
                <w:rFonts w:asciiTheme="minorHAnsi" w:hAnsiTheme="minorHAnsi" w:cstheme="minorHAnsi"/>
                <w:color w:val="000000"/>
                <w:sz w:val="20"/>
                <w:szCs w:val="20"/>
              </w:rPr>
            </w:pPr>
            <w:r w:rsidRPr="00AD12BF">
              <w:rPr>
                <w:rFonts w:asciiTheme="minorHAnsi" w:hAnsiTheme="minorHAnsi" w:cstheme="minorHAnsi"/>
                <w:color w:val="000000"/>
                <w:sz w:val="20"/>
                <w:szCs w:val="20"/>
              </w:rPr>
              <w:t xml:space="preserve">- įtampos matavimo ribos – </w:t>
            </w:r>
            <w:r w:rsidR="003A430C">
              <w:rPr>
                <w:rFonts w:asciiTheme="minorHAnsi" w:hAnsiTheme="minorHAnsi" w:cstheme="minorHAnsi"/>
                <w:color w:val="000000"/>
                <w:sz w:val="20"/>
                <w:szCs w:val="20"/>
              </w:rPr>
              <w:t>230 VLN/ 400 VLL (+/-10)</w:t>
            </w:r>
          </w:p>
          <w:p w14:paraId="2A44057B" w14:textId="77777777" w:rsidR="00C70255" w:rsidRDefault="00C70255" w:rsidP="00745412">
            <w:pPr>
              <w:tabs>
                <w:tab w:val="left" w:pos="37"/>
              </w:tabs>
              <w:jc w:val="both"/>
              <w:rPr>
                <w:rFonts w:asciiTheme="minorHAnsi" w:hAnsiTheme="minorHAnsi" w:cstheme="minorHAnsi"/>
                <w:sz w:val="20"/>
                <w:szCs w:val="20"/>
              </w:rPr>
            </w:pPr>
            <w:r w:rsidRPr="00AD12BF">
              <w:rPr>
                <w:rFonts w:asciiTheme="minorHAnsi" w:hAnsiTheme="minorHAnsi" w:cstheme="minorHAnsi"/>
                <w:sz w:val="20"/>
                <w:szCs w:val="20"/>
              </w:rPr>
              <w:t>-</w:t>
            </w:r>
            <w:r w:rsidR="00745412">
              <w:rPr>
                <w:rFonts w:asciiTheme="minorHAnsi" w:hAnsiTheme="minorHAnsi" w:cstheme="minorHAnsi"/>
                <w:sz w:val="20"/>
                <w:szCs w:val="20"/>
              </w:rPr>
              <w:t xml:space="preserve"> </w:t>
            </w:r>
            <w:r w:rsidRPr="00AD12BF">
              <w:rPr>
                <w:rFonts w:asciiTheme="minorHAnsi" w:hAnsiTheme="minorHAnsi" w:cstheme="minorHAnsi"/>
                <w:sz w:val="20"/>
                <w:szCs w:val="20"/>
              </w:rPr>
              <w:t>įtampos matavimo grandinės apsauga nuo viršįtampių - 300V CAT III</w:t>
            </w:r>
          </w:p>
          <w:p w14:paraId="394F9C03" w14:textId="634016D7" w:rsidR="00073246" w:rsidRPr="00AD12BF" w:rsidRDefault="00073246" w:rsidP="00745412">
            <w:pPr>
              <w:tabs>
                <w:tab w:val="left" w:pos="37"/>
              </w:tabs>
              <w:jc w:val="both"/>
              <w:rPr>
                <w:rFonts w:asciiTheme="minorHAnsi" w:hAnsiTheme="minorHAnsi" w:cstheme="minorHAnsi"/>
                <w:sz w:val="20"/>
                <w:szCs w:val="20"/>
              </w:rPr>
            </w:pPr>
            <w:r>
              <w:rPr>
                <w:rFonts w:asciiTheme="minorHAnsi" w:hAnsiTheme="minorHAnsi" w:cstheme="minorHAnsi"/>
                <w:sz w:val="20"/>
                <w:szCs w:val="20"/>
              </w:rPr>
              <w:t xml:space="preserve">- </w:t>
            </w:r>
            <w:r w:rsidRPr="00073246">
              <w:rPr>
                <w:rFonts w:asciiTheme="minorHAnsi" w:hAnsiTheme="minorHAnsi" w:cstheme="minorHAnsi"/>
                <w:bCs/>
                <w:sz w:val="20"/>
                <w:szCs w:val="20"/>
              </w:rPr>
              <w:t>leistina įtampa matavimo grandinėse: fazinė - ne mažiau 270 V, linijinė - ne mažiau 470V</w:t>
            </w:r>
          </w:p>
        </w:tc>
        <w:tc>
          <w:tcPr>
            <w:tcW w:w="2544" w:type="dxa"/>
          </w:tcPr>
          <w:p w14:paraId="3E20F08A" w14:textId="77777777" w:rsidR="00C70255" w:rsidRPr="00AD12BF" w:rsidRDefault="00C70255">
            <w:pPr>
              <w:spacing w:after="160" w:line="259" w:lineRule="auto"/>
              <w:rPr>
                <w:rFonts w:asciiTheme="minorHAnsi" w:hAnsiTheme="minorHAnsi" w:cstheme="minorHAnsi"/>
                <w:sz w:val="20"/>
                <w:szCs w:val="20"/>
              </w:rPr>
            </w:pPr>
          </w:p>
          <w:p w14:paraId="10B8A29F" w14:textId="77777777" w:rsidR="00C70255" w:rsidRPr="00AD12BF" w:rsidRDefault="00C70255" w:rsidP="00583EBD">
            <w:pPr>
              <w:jc w:val="both"/>
              <w:rPr>
                <w:rFonts w:asciiTheme="minorHAnsi" w:hAnsiTheme="minorHAnsi" w:cstheme="minorHAnsi"/>
                <w:sz w:val="20"/>
                <w:szCs w:val="20"/>
              </w:rPr>
            </w:pPr>
          </w:p>
        </w:tc>
      </w:tr>
      <w:tr w:rsidR="00C70255" w:rsidRPr="00AD12BF" w14:paraId="6D4C5DC3" w14:textId="77777777" w:rsidTr="00653E85">
        <w:trPr>
          <w:trHeight w:val="651"/>
        </w:trPr>
        <w:tc>
          <w:tcPr>
            <w:tcW w:w="495" w:type="dxa"/>
          </w:tcPr>
          <w:p w14:paraId="3212F18A"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7.</w:t>
            </w:r>
          </w:p>
        </w:tc>
        <w:tc>
          <w:tcPr>
            <w:tcW w:w="2239" w:type="dxa"/>
          </w:tcPr>
          <w:p w14:paraId="1BC911AD" w14:textId="77777777" w:rsidR="00C70255" w:rsidRPr="00AD12BF" w:rsidRDefault="00C70255" w:rsidP="00583EBD">
            <w:pPr>
              <w:rPr>
                <w:rFonts w:asciiTheme="minorHAnsi" w:hAnsiTheme="minorHAnsi" w:cstheme="minorHAnsi"/>
                <w:b/>
                <w:color w:val="000000"/>
                <w:sz w:val="20"/>
                <w:szCs w:val="20"/>
              </w:rPr>
            </w:pPr>
            <w:r w:rsidRPr="00AD12BF">
              <w:rPr>
                <w:rFonts w:asciiTheme="minorHAnsi" w:hAnsiTheme="minorHAnsi" w:cstheme="minorHAnsi"/>
                <w:sz w:val="20"/>
                <w:szCs w:val="20"/>
              </w:rPr>
              <w:t>Matavimo tikslumo klasė pagal IEC 61557-12</w:t>
            </w:r>
            <w:r w:rsidR="00755031">
              <w:rPr>
                <w:rFonts w:asciiTheme="minorHAnsi" w:hAnsiTheme="minorHAnsi" w:cstheme="minorHAnsi"/>
                <w:sz w:val="20"/>
                <w:szCs w:val="20"/>
              </w:rPr>
              <w:t xml:space="preserve">, </w:t>
            </w:r>
            <w:r w:rsidR="00755031" w:rsidRPr="00755031">
              <w:rPr>
                <w:rFonts w:asciiTheme="minorHAnsi" w:hAnsiTheme="minorHAnsi" w:cstheme="minorHAnsi"/>
                <w:sz w:val="20"/>
                <w:szCs w:val="20"/>
              </w:rPr>
              <w:t>ne blogesnė kaip</w:t>
            </w:r>
          </w:p>
        </w:tc>
        <w:tc>
          <w:tcPr>
            <w:tcW w:w="4544" w:type="dxa"/>
            <w:gridSpan w:val="2"/>
          </w:tcPr>
          <w:p w14:paraId="0BB7EBD3" w14:textId="7EE65A53"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aktyvinės energijos 0,5s</w:t>
            </w:r>
            <w:r w:rsidR="00CE187E">
              <w:rPr>
                <w:rFonts w:asciiTheme="minorHAnsi" w:hAnsiTheme="minorHAnsi" w:cstheme="minorHAnsi"/>
                <w:sz w:val="20"/>
                <w:szCs w:val="20"/>
              </w:rPr>
              <w:t xml:space="preserve"> </w:t>
            </w:r>
            <w:r w:rsidR="00CE187E" w:rsidRPr="00CE187E">
              <w:rPr>
                <w:rFonts w:asciiTheme="minorHAnsi" w:hAnsiTheme="minorHAnsi" w:cstheme="minorHAnsi"/>
                <w:sz w:val="20"/>
                <w:szCs w:val="20"/>
              </w:rPr>
              <w:t>arba tikslesnė</w:t>
            </w:r>
          </w:p>
          <w:p w14:paraId="29DEA631" w14:textId="4AA43AA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įtampos 0,2</w:t>
            </w:r>
            <w:r w:rsidR="00CE187E">
              <w:rPr>
                <w:rFonts w:asciiTheme="minorHAnsi" w:hAnsiTheme="minorHAnsi" w:cstheme="minorHAnsi"/>
                <w:sz w:val="20"/>
                <w:szCs w:val="20"/>
              </w:rPr>
              <w:t xml:space="preserve"> </w:t>
            </w:r>
            <w:r w:rsidR="00CE187E" w:rsidRPr="00CE187E">
              <w:rPr>
                <w:rFonts w:asciiTheme="minorHAnsi" w:hAnsiTheme="minorHAnsi" w:cstheme="minorHAnsi"/>
                <w:sz w:val="20"/>
                <w:szCs w:val="20"/>
              </w:rPr>
              <w:t>arba tikslesnė</w:t>
            </w:r>
          </w:p>
          <w:p w14:paraId="5D9A638A" w14:textId="1D3EA286"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srovės 0,2</w:t>
            </w:r>
            <w:r w:rsidR="00CE187E">
              <w:rPr>
                <w:rFonts w:asciiTheme="minorHAnsi" w:hAnsiTheme="minorHAnsi" w:cstheme="minorHAnsi"/>
                <w:sz w:val="20"/>
                <w:szCs w:val="20"/>
              </w:rPr>
              <w:t xml:space="preserve"> </w:t>
            </w:r>
            <w:r w:rsidR="00CE187E" w:rsidRPr="00CE187E">
              <w:rPr>
                <w:rFonts w:asciiTheme="minorHAnsi" w:hAnsiTheme="minorHAnsi" w:cstheme="minorHAnsi"/>
                <w:sz w:val="20"/>
                <w:szCs w:val="20"/>
              </w:rPr>
              <w:t>arba tikslesnė</w:t>
            </w:r>
          </w:p>
        </w:tc>
        <w:tc>
          <w:tcPr>
            <w:tcW w:w="2544" w:type="dxa"/>
          </w:tcPr>
          <w:p w14:paraId="06E998C0" w14:textId="77777777" w:rsidR="00C70255" w:rsidRPr="00AD12BF" w:rsidRDefault="00C70255">
            <w:pPr>
              <w:spacing w:after="160" w:line="259" w:lineRule="auto"/>
              <w:rPr>
                <w:rFonts w:asciiTheme="minorHAnsi" w:hAnsiTheme="minorHAnsi" w:cstheme="minorHAnsi"/>
                <w:sz w:val="20"/>
                <w:szCs w:val="20"/>
              </w:rPr>
            </w:pPr>
          </w:p>
          <w:p w14:paraId="4A95BBA4" w14:textId="77777777" w:rsidR="00C70255" w:rsidRPr="00AD12BF" w:rsidRDefault="00C70255" w:rsidP="00583EBD">
            <w:pPr>
              <w:rPr>
                <w:rFonts w:asciiTheme="minorHAnsi" w:hAnsiTheme="minorHAnsi" w:cstheme="minorHAnsi"/>
                <w:sz w:val="20"/>
                <w:szCs w:val="20"/>
              </w:rPr>
            </w:pPr>
          </w:p>
        </w:tc>
      </w:tr>
      <w:tr w:rsidR="00C70255" w:rsidRPr="00AD12BF" w14:paraId="526B8179" w14:textId="77777777" w:rsidTr="00653E85">
        <w:trPr>
          <w:trHeight w:val="499"/>
        </w:trPr>
        <w:tc>
          <w:tcPr>
            <w:tcW w:w="495" w:type="dxa"/>
          </w:tcPr>
          <w:p w14:paraId="25B60438"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8.</w:t>
            </w:r>
          </w:p>
        </w:tc>
        <w:tc>
          <w:tcPr>
            <w:tcW w:w="2239" w:type="dxa"/>
          </w:tcPr>
          <w:p w14:paraId="52CC8DEB"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Maitinimo įtampa</w:t>
            </w:r>
          </w:p>
        </w:tc>
        <w:tc>
          <w:tcPr>
            <w:tcW w:w="4544" w:type="dxa"/>
            <w:gridSpan w:val="2"/>
          </w:tcPr>
          <w:p w14:paraId="0C6D4558" w14:textId="7A27CE33"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xml:space="preserve">230V (AC), 50Hz, </w:t>
            </w:r>
            <w:r w:rsidR="00CE187E">
              <w:rPr>
                <w:rFonts w:asciiTheme="minorHAnsi" w:hAnsiTheme="minorHAnsi" w:cstheme="minorHAnsi"/>
                <w:sz w:val="20"/>
                <w:szCs w:val="20"/>
              </w:rPr>
              <w:t>minimali</w:t>
            </w:r>
            <w:r w:rsidR="00CE187E" w:rsidRPr="00AD12BF">
              <w:rPr>
                <w:rFonts w:asciiTheme="minorHAnsi" w:hAnsiTheme="minorHAnsi" w:cstheme="minorHAnsi"/>
                <w:sz w:val="20"/>
                <w:szCs w:val="20"/>
              </w:rPr>
              <w:t xml:space="preserve">os </w:t>
            </w:r>
            <w:r w:rsidRPr="00AD12BF">
              <w:rPr>
                <w:rFonts w:asciiTheme="minorHAnsi" w:hAnsiTheme="minorHAnsi" w:cstheme="minorHAnsi"/>
                <w:sz w:val="20"/>
                <w:szCs w:val="20"/>
              </w:rPr>
              <w:t>ribos 90V - 270V AC</w:t>
            </w:r>
          </w:p>
          <w:p w14:paraId="5709F3B2"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Grandinės apsauga nuo viršįtampių - 300V CAT III</w:t>
            </w:r>
          </w:p>
        </w:tc>
        <w:tc>
          <w:tcPr>
            <w:tcW w:w="2544" w:type="dxa"/>
          </w:tcPr>
          <w:p w14:paraId="33D6CC61" w14:textId="77777777" w:rsidR="00C70255" w:rsidRPr="00AD12BF" w:rsidRDefault="00C70255" w:rsidP="00583EBD">
            <w:pPr>
              <w:rPr>
                <w:rFonts w:asciiTheme="minorHAnsi" w:hAnsiTheme="minorHAnsi" w:cstheme="minorHAnsi"/>
                <w:sz w:val="20"/>
                <w:szCs w:val="20"/>
              </w:rPr>
            </w:pPr>
          </w:p>
        </w:tc>
      </w:tr>
      <w:tr w:rsidR="00C70255" w:rsidRPr="00AD12BF" w14:paraId="1E4B73BE" w14:textId="77777777" w:rsidTr="00653E85">
        <w:trPr>
          <w:trHeight w:val="324"/>
        </w:trPr>
        <w:tc>
          <w:tcPr>
            <w:tcW w:w="495" w:type="dxa"/>
          </w:tcPr>
          <w:p w14:paraId="0152EFCE"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9.</w:t>
            </w:r>
          </w:p>
        </w:tc>
        <w:tc>
          <w:tcPr>
            <w:tcW w:w="2239" w:type="dxa"/>
          </w:tcPr>
          <w:p w14:paraId="65C65414"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Ryšio prievadas</w:t>
            </w:r>
          </w:p>
        </w:tc>
        <w:tc>
          <w:tcPr>
            <w:tcW w:w="4544" w:type="dxa"/>
            <w:gridSpan w:val="2"/>
          </w:tcPr>
          <w:p w14:paraId="04945D7C"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Ethernet 10/100 Base-TX (RJ-45)</w:t>
            </w:r>
          </w:p>
        </w:tc>
        <w:tc>
          <w:tcPr>
            <w:tcW w:w="2544" w:type="dxa"/>
          </w:tcPr>
          <w:p w14:paraId="4AD3114C" w14:textId="77777777" w:rsidR="00C70255" w:rsidRPr="00AD12BF" w:rsidRDefault="00C70255" w:rsidP="00C70255">
            <w:pPr>
              <w:rPr>
                <w:rFonts w:asciiTheme="minorHAnsi" w:hAnsiTheme="minorHAnsi" w:cstheme="minorHAnsi"/>
                <w:sz w:val="20"/>
                <w:szCs w:val="20"/>
              </w:rPr>
            </w:pPr>
          </w:p>
        </w:tc>
      </w:tr>
      <w:tr w:rsidR="00C70255" w:rsidRPr="00AD12BF" w14:paraId="6A0C5DDE" w14:textId="77777777" w:rsidTr="00653E85">
        <w:trPr>
          <w:trHeight w:val="324"/>
        </w:trPr>
        <w:tc>
          <w:tcPr>
            <w:tcW w:w="495" w:type="dxa"/>
          </w:tcPr>
          <w:p w14:paraId="4FA3FF6A"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10.</w:t>
            </w:r>
          </w:p>
        </w:tc>
        <w:tc>
          <w:tcPr>
            <w:tcW w:w="2239" w:type="dxa"/>
          </w:tcPr>
          <w:p w14:paraId="618A529B"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Duomenų protokolai</w:t>
            </w:r>
          </w:p>
        </w:tc>
        <w:tc>
          <w:tcPr>
            <w:tcW w:w="4544" w:type="dxa"/>
            <w:gridSpan w:val="2"/>
          </w:tcPr>
          <w:p w14:paraId="129000FE"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Modbus RTU over Ethernet. SNMP</w:t>
            </w:r>
          </w:p>
        </w:tc>
        <w:tc>
          <w:tcPr>
            <w:tcW w:w="2544" w:type="dxa"/>
          </w:tcPr>
          <w:p w14:paraId="3982CD57" w14:textId="77777777" w:rsidR="00C70255" w:rsidRPr="00AD12BF" w:rsidRDefault="00C70255" w:rsidP="00C70255">
            <w:pPr>
              <w:rPr>
                <w:rFonts w:asciiTheme="minorHAnsi" w:hAnsiTheme="minorHAnsi" w:cstheme="minorHAnsi"/>
                <w:sz w:val="20"/>
                <w:szCs w:val="20"/>
              </w:rPr>
            </w:pPr>
          </w:p>
        </w:tc>
      </w:tr>
      <w:tr w:rsidR="00C70255" w:rsidRPr="00AD12BF" w14:paraId="45C439C4" w14:textId="77777777" w:rsidTr="00653E85">
        <w:trPr>
          <w:trHeight w:val="324"/>
        </w:trPr>
        <w:tc>
          <w:tcPr>
            <w:tcW w:w="495" w:type="dxa"/>
          </w:tcPr>
          <w:p w14:paraId="7779F0A0"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11.</w:t>
            </w:r>
          </w:p>
        </w:tc>
        <w:tc>
          <w:tcPr>
            <w:tcW w:w="2239" w:type="dxa"/>
          </w:tcPr>
          <w:p w14:paraId="1C11284F" w14:textId="77777777" w:rsidR="00C70255" w:rsidRPr="00AD12BF" w:rsidRDefault="00C70255" w:rsidP="008740D1">
            <w:pPr>
              <w:rPr>
                <w:rFonts w:asciiTheme="minorHAnsi" w:hAnsiTheme="minorHAnsi" w:cstheme="minorHAnsi"/>
                <w:sz w:val="20"/>
                <w:szCs w:val="20"/>
              </w:rPr>
            </w:pPr>
            <w:r w:rsidRPr="00AD12BF">
              <w:rPr>
                <w:rFonts w:asciiTheme="minorHAnsi" w:hAnsiTheme="minorHAnsi" w:cstheme="minorHAnsi"/>
                <w:sz w:val="20"/>
                <w:szCs w:val="20"/>
              </w:rPr>
              <w:t>Reikalavimai informacijos pateikimui</w:t>
            </w:r>
          </w:p>
        </w:tc>
        <w:tc>
          <w:tcPr>
            <w:tcW w:w="4544" w:type="dxa"/>
            <w:gridSpan w:val="2"/>
          </w:tcPr>
          <w:p w14:paraId="59440DAE" w14:textId="641E849E" w:rsidR="00C70255" w:rsidRPr="00AD12BF" w:rsidRDefault="00C70255" w:rsidP="00583EBD">
            <w:pPr>
              <w:jc w:val="both"/>
              <w:rPr>
                <w:rFonts w:asciiTheme="minorHAnsi" w:hAnsiTheme="minorHAnsi" w:cstheme="minorHAnsi"/>
                <w:sz w:val="20"/>
                <w:szCs w:val="20"/>
              </w:rPr>
            </w:pPr>
            <w:r w:rsidRPr="00AD12BF">
              <w:rPr>
                <w:rFonts w:asciiTheme="minorHAnsi" w:hAnsiTheme="minorHAnsi" w:cstheme="minorHAnsi"/>
                <w:sz w:val="20"/>
                <w:szCs w:val="20"/>
              </w:rPr>
              <w:t>Valdiklyje pateikiama informacija turi būti suprantama  ir nereikalauti papildomų priemonių jai iššifruoti. Kalba: anglų arba lietuvių</w:t>
            </w:r>
          </w:p>
        </w:tc>
        <w:tc>
          <w:tcPr>
            <w:tcW w:w="2544" w:type="dxa"/>
          </w:tcPr>
          <w:p w14:paraId="22CDA1C8" w14:textId="77777777" w:rsidR="00C70255" w:rsidRPr="00AD12BF" w:rsidRDefault="00C70255" w:rsidP="00583EBD">
            <w:pPr>
              <w:jc w:val="both"/>
              <w:rPr>
                <w:rFonts w:asciiTheme="minorHAnsi" w:hAnsiTheme="minorHAnsi" w:cstheme="minorHAnsi"/>
                <w:sz w:val="20"/>
                <w:szCs w:val="20"/>
              </w:rPr>
            </w:pPr>
          </w:p>
        </w:tc>
      </w:tr>
      <w:tr w:rsidR="00C70255" w:rsidRPr="00AD12BF" w14:paraId="61F506B6" w14:textId="77777777" w:rsidTr="00653E85">
        <w:trPr>
          <w:trHeight w:val="324"/>
        </w:trPr>
        <w:tc>
          <w:tcPr>
            <w:tcW w:w="495" w:type="dxa"/>
          </w:tcPr>
          <w:p w14:paraId="13E8F251"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12.</w:t>
            </w:r>
          </w:p>
        </w:tc>
        <w:tc>
          <w:tcPr>
            <w:tcW w:w="2239" w:type="dxa"/>
          </w:tcPr>
          <w:p w14:paraId="6AA4C64B" w14:textId="77777777" w:rsidR="00C70255" w:rsidRPr="00AD12BF" w:rsidRDefault="00C70255" w:rsidP="008740D1">
            <w:pPr>
              <w:rPr>
                <w:rFonts w:asciiTheme="minorHAnsi" w:hAnsiTheme="minorHAnsi" w:cstheme="minorHAnsi"/>
                <w:sz w:val="20"/>
                <w:szCs w:val="20"/>
              </w:rPr>
            </w:pPr>
            <w:r w:rsidRPr="00AD12BF">
              <w:rPr>
                <w:rFonts w:asciiTheme="minorHAnsi" w:hAnsiTheme="minorHAnsi" w:cstheme="minorHAnsi"/>
                <w:sz w:val="20"/>
                <w:szCs w:val="20"/>
              </w:rPr>
              <w:t>Atitikimas standartams ir atlikti patikrinimai</w:t>
            </w:r>
          </w:p>
        </w:tc>
        <w:tc>
          <w:tcPr>
            <w:tcW w:w="4544" w:type="dxa"/>
            <w:gridSpan w:val="2"/>
          </w:tcPr>
          <w:p w14:paraId="4E582647" w14:textId="6E35A74D" w:rsidR="00C70255" w:rsidRPr="00AD12BF" w:rsidRDefault="00C70255" w:rsidP="00583EBD">
            <w:pPr>
              <w:jc w:val="both"/>
              <w:rPr>
                <w:rFonts w:asciiTheme="minorHAnsi" w:hAnsiTheme="minorHAnsi" w:cstheme="minorHAnsi"/>
                <w:sz w:val="20"/>
                <w:szCs w:val="20"/>
              </w:rPr>
            </w:pPr>
            <w:r w:rsidRPr="00AD12BF">
              <w:rPr>
                <w:rFonts w:asciiTheme="minorHAnsi" w:hAnsiTheme="minorHAnsi" w:cstheme="minorHAnsi"/>
                <w:sz w:val="20"/>
                <w:szCs w:val="20"/>
              </w:rPr>
              <w:t>ISO 9001, EMC</w:t>
            </w:r>
            <w:r w:rsidR="005272D0">
              <w:rPr>
                <w:rFonts w:asciiTheme="minorHAnsi" w:hAnsiTheme="minorHAnsi" w:cstheme="minorHAnsi"/>
                <w:sz w:val="20"/>
                <w:szCs w:val="20"/>
              </w:rPr>
              <w:t xml:space="preserve">, </w:t>
            </w:r>
            <w:r w:rsidR="005272D0" w:rsidRPr="003916BE">
              <w:rPr>
                <w:rFonts w:asciiTheme="minorHAnsi" w:hAnsiTheme="minorHAnsi" w:cstheme="minorHAnsi"/>
                <w:sz w:val="20"/>
                <w:szCs w:val="20"/>
              </w:rPr>
              <w:t>ISO 14001</w:t>
            </w:r>
          </w:p>
        </w:tc>
        <w:tc>
          <w:tcPr>
            <w:tcW w:w="2544" w:type="dxa"/>
          </w:tcPr>
          <w:p w14:paraId="26C15560" w14:textId="77777777" w:rsidR="00C70255" w:rsidRPr="00AD12BF" w:rsidRDefault="00C70255" w:rsidP="00C70255">
            <w:pPr>
              <w:jc w:val="both"/>
              <w:rPr>
                <w:rFonts w:asciiTheme="minorHAnsi" w:hAnsiTheme="minorHAnsi" w:cstheme="minorHAnsi"/>
                <w:sz w:val="20"/>
                <w:szCs w:val="20"/>
              </w:rPr>
            </w:pPr>
          </w:p>
        </w:tc>
      </w:tr>
      <w:tr w:rsidR="00C70255" w:rsidRPr="00AD12BF" w14:paraId="36510020" w14:textId="77777777" w:rsidTr="00653E85">
        <w:trPr>
          <w:trHeight w:val="208"/>
        </w:trPr>
        <w:tc>
          <w:tcPr>
            <w:tcW w:w="9822" w:type="dxa"/>
            <w:gridSpan w:val="5"/>
            <w:shd w:val="clear" w:color="auto" w:fill="E7E6E6" w:themeFill="background2"/>
          </w:tcPr>
          <w:p w14:paraId="100F4EDC" w14:textId="77777777" w:rsidR="00C70255" w:rsidRPr="00AD12BF" w:rsidRDefault="008740D1" w:rsidP="0034310E">
            <w:pPr>
              <w:rPr>
                <w:rFonts w:asciiTheme="minorHAnsi" w:hAnsiTheme="minorHAnsi" w:cstheme="minorHAnsi"/>
                <w:b/>
                <w:i/>
                <w:color w:val="000000"/>
                <w:sz w:val="20"/>
                <w:szCs w:val="20"/>
              </w:rPr>
            </w:pPr>
            <w:r>
              <w:rPr>
                <w:rFonts w:asciiTheme="minorHAnsi" w:hAnsiTheme="minorHAnsi" w:cstheme="minorHAnsi"/>
                <w:b/>
                <w:i/>
                <w:sz w:val="20"/>
                <w:szCs w:val="20"/>
              </w:rPr>
              <w:t>6</w:t>
            </w:r>
            <w:r w:rsidR="00C70255" w:rsidRPr="00AD12BF">
              <w:rPr>
                <w:rFonts w:asciiTheme="minorHAnsi" w:hAnsiTheme="minorHAnsi" w:cstheme="minorHAnsi"/>
                <w:b/>
                <w:i/>
                <w:sz w:val="20"/>
                <w:szCs w:val="20"/>
              </w:rPr>
              <w:t>. Elektros tinklo parametrų matavimo priemonės - srovės transformatorius Nr.1</w:t>
            </w:r>
          </w:p>
        </w:tc>
      </w:tr>
      <w:tr w:rsidR="00C70255" w:rsidRPr="00AD12BF" w14:paraId="2DED96E6" w14:textId="77777777" w:rsidTr="00653E85">
        <w:trPr>
          <w:trHeight w:val="324"/>
        </w:trPr>
        <w:tc>
          <w:tcPr>
            <w:tcW w:w="495" w:type="dxa"/>
          </w:tcPr>
          <w:p w14:paraId="5C7E99EC"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1.</w:t>
            </w:r>
          </w:p>
        </w:tc>
        <w:tc>
          <w:tcPr>
            <w:tcW w:w="2239" w:type="dxa"/>
          </w:tcPr>
          <w:p w14:paraId="7FE3EBD1"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Tipas</w:t>
            </w:r>
          </w:p>
        </w:tc>
        <w:tc>
          <w:tcPr>
            <w:tcW w:w="4537" w:type="dxa"/>
          </w:tcPr>
          <w:p w14:paraId="65DA9F25" w14:textId="01D2989D"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sz w:val="20"/>
                <w:szCs w:val="20"/>
              </w:rPr>
              <w:t>Srovės transformatorius, plastiko korpuse, montuojamas ant DIN bėgio arba prie varžtu prie panelės</w:t>
            </w:r>
          </w:p>
        </w:tc>
        <w:tc>
          <w:tcPr>
            <w:tcW w:w="2551" w:type="dxa"/>
            <w:gridSpan w:val="2"/>
          </w:tcPr>
          <w:p w14:paraId="0F182FC7" w14:textId="77777777" w:rsidR="00C70255" w:rsidRPr="00AD12BF" w:rsidRDefault="00C70255" w:rsidP="00583EBD">
            <w:pPr>
              <w:rPr>
                <w:rFonts w:asciiTheme="minorHAnsi" w:hAnsiTheme="minorHAnsi" w:cstheme="minorHAnsi"/>
                <w:color w:val="000000"/>
                <w:sz w:val="20"/>
                <w:szCs w:val="20"/>
              </w:rPr>
            </w:pPr>
          </w:p>
        </w:tc>
      </w:tr>
      <w:tr w:rsidR="00C70255" w:rsidRPr="00AD12BF" w14:paraId="276C86B9" w14:textId="77777777" w:rsidTr="00653E85">
        <w:trPr>
          <w:trHeight w:val="324"/>
        </w:trPr>
        <w:tc>
          <w:tcPr>
            <w:tcW w:w="495" w:type="dxa"/>
          </w:tcPr>
          <w:p w14:paraId="0EC2B27A"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2.</w:t>
            </w:r>
          </w:p>
        </w:tc>
        <w:tc>
          <w:tcPr>
            <w:tcW w:w="2239" w:type="dxa"/>
          </w:tcPr>
          <w:p w14:paraId="5E459948"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Paskirtis</w:t>
            </w:r>
          </w:p>
        </w:tc>
        <w:tc>
          <w:tcPr>
            <w:tcW w:w="4537" w:type="dxa"/>
          </w:tcPr>
          <w:p w14:paraId="2F164A61" w14:textId="07357224"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Skirtas matuoti laidininku tekančią elektros srovę faziniame laidininke</w:t>
            </w:r>
          </w:p>
        </w:tc>
        <w:tc>
          <w:tcPr>
            <w:tcW w:w="2551" w:type="dxa"/>
            <w:gridSpan w:val="2"/>
          </w:tcPr>
          <w:p w14:paraId="0530424F" w14:textId="77777777" w:rsidR="00C70255" w:rsidRPr="00AD12BF" w:rsidRDefault="00C70255" w:rsidP="00583EBD">
            <w:pPr>
              <w:rPr>
                <w:rFonts w:asciiTheme="minorHAnsi" w:hAnsiTheme="minorHAnsi" w:cstheme="minorHAnsi"/>
                <w:sz w:val="20"/>
                <w:szCs w:val="20"/>
              </w:rPr>
            </w:pPr>
          </w:p>
        </w:tc>
      </w:tr>
      <w:tr w:rsidR="00C70255" w:rsidRPr="00AD12BF" w14:paraId="6F0E417B" w14:textId="77777777" w:rsidTr="00653E85">
        <w:trPr>
          <w:trHeight w:val="324"/>
        </w:trPr>
        <w:tc>
          <w:tcPr>
            <w:tcW w:w="495" w:type="dxa"/>
          </w:tcPr>
          <w:p w14:paraId="09793FA0"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3.</w:t>
            </w:r>
          </w:p>
        </w:tc>
        <w:tc>
          <w:tcPr>
            <w:tcW w:w="2239" w:type="dxa"/>
          </w:tcPr>
          <w:p w14:paraId="0B8A9D7E"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Transformacijos koeficientas</w:t>
            </w:r>
          </w:p>
        </w:tc>
        <w:tc>
          <w:tcPr>
            <w:tcW w:w="4537" w:type="dxa"/>
          </w:tcPr>
          <w:p w14:paraId="5FC89F5F"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30</w:t>
            </w:r>
          </w:p>
        </w:tc>
        <w:tc>
          <w:tcPr>
            <w:tcW w:w="2551" w:type="dxa"/>
            <w:gridSpan w:val="2"/>
          </w:tcPr>
          <w:p w14:paraId="2E96ECFC" w14:textId="77777777" w:rsidR="00C70255" w:rsidRPr="00AD12BF" w:rsidRDefault="00C70255" w:rsidP="00C70255">
            <w:pPr>
              <w:rPr>
                <w:rFonts w:asciiTheme="minorHAnsi" w:hAnsiTheme="minorHAnsi" w:cstheme="minorHAnsi"/>
                <w:sz w:val="20"/>
                <w:szCs w:val="20"/>
              </w:rPr>
            </w:pPr>
          </w:p>
        </w:tc>
      </w:tr>
      <w:tr w:rsidR="00C70255" w:rsidRPr="00AD12BF" w14:paraId="67725AC7" w14:textId="77777777" w:rsidTr="00653E85">
        <w:trPr>
          <w:trHeight w:val="324"/>
        </w:trPr>
        <w:tc>
          <w:tcPr>
            <w:tcW w:w="495" w:type="dxa"/>
          </w:tcPr>
          <w:p w14:paraId="10F305E5"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4.</w:t>
            </w:r>
          </w:p>
        </w:tc>
        <w:tc>
          <w:tcPr>
            <w:tcW w:w="2239" w:type="dxa"/>
          </w:tcPr>
          <w:p w14:paraId="5635DF8F"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Pirminės grandinės srovė</w:t>
            </w:r>
          </w:p>
        </w:tc>
        <w:tc>
          <w:tcPr>
            <w:tcW w:w="4537" w:type="dxa"/>
          </w:tcPr>
          <w:p w14:paraId="6BCE41B8"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150</w:t>
            </w:r>
          </w:p>
        </w:tc>
        <w:tc>
          <w:tcPr>
            <w:tcW w:w="2551" w:type="dxa"/>
            <w:gridSpan w:val="2"/>
          </w:tcPr>
          <w:p w14:paraId="62BC28B4" w14:textId="77777777" w:rsidR="00C70255" w:rsidRPr="00AD12BF" w:rsidRDefault="00C70255" w:rsidP="00C70255">
            <w:pPr>
              <w:rPr>
                <w:rFonts w:asciiTheme="minorHAnsi" w:hAnsiTheme="minorHAnsi" w:cstheme="minorHAnsi"/>
                <w:sz w:val="20"/>
                <w:szCs w:val="20"/>
              </w:rPr>
            </w:pPr>
          </w:p>
        </w:tc>
      </w:tr>
      <w:tr w:rsidR="00C70255" w:rsidRPr="00AD12BF" w14:paraId="67EE2D2F" w14:textId="77777777" w:rsidTr="00653E85">
        <w:trPr>
          <w:trHeight w:val="324"/>
        </w:trPr>
        <w:tc>
          <w:tcPr>
            <w:tcW w:w="495" w:type="dxa"/>
          </w:tcPr>
          <w:p w14:paraId="291178E2"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5.</w:t>
            </w:r>
          </w:p>
        </w:tc>
        <w:tc>
          <w:tcPr>
            <w:tcW w:w="2239" w:type="dxa"/>
          </w:tcPr>
          <w:p w14:paraId="1E5741DB"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Antrinės grandinės srovė</w:t>
            </w:r>
          </w:p>
        </w:tc>
        <w:tc>
          <w:tcPr>
            <w:tcW w:w="4537" w:type="dxa"/>
          </w:tcPr>
          <w:p w14:paraId="14863A8A"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5</w:t>
            </w:r>
          </w:p>
        </w:tc>
        <w:tc>
          <w:tcPr>
            <w:tcW w:w="2551" w:type="dxa"/>
            <w:gridSpan w:val="2"/>
          </w:tcPr>
          <w:p w14:paraId="7C807AA6" w14:textId="77777777" w:rsidR="00C70255" w:rsidRPr="00AD12BF" w:rsidRDefault="00C70255" w:rsidP="00C70255">
            <w:pPr>
              <w:rPr>
                <w:rFonts w:asciiTheme="minorHAnsi" w:hAnsiTheme="minorHAnsi" w:cstheme="minorHAnsi"/>
                <w:sz w:val="20"/>
                <w:szCs w:val="20"/>
              </w:rPr>
            </w:pPr>
          </w:p>
        </w:tc>
      </w:tr>
      <w:tr w:rsidR="00C70255" w:rsidRPr="00AD12BF" w14:paraId="43FA80DF" w14:textId="77777777" w:rsidTr="00653E85">
        <w:trPr>
          <w:trHeight w:val="324"/>
        </w:trPr>
        <w:tc>
          <w:tcPr>
            <w:tcW w:w="495" w:type="dxa"/>
          </w:tcPr>
          <w:p w14:paraId="37486015"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6.</w:t>
            </w:r>
          </w:p>
        </w:tc>
        <w:tc>
          <w:tcPr>
            <w:tcW w:w="2239" w:type="dxa"/>
          </w:tcPr>
          <w:p w14:paraId="6E9AD0B4"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Matuojamo laidininko diametras</w:t>
            </w:r>
          </w:p>
        </w:tc>
        <w:tc>
          <w:tcPr>
            <w:tcW w:w="4537" w:type="dxa"/>
          </w:tcPr>
          <w:p w14:paraId="444589BE" w14:textId="28687DEA" w:rsidR="00C70255" w:rsidRPr="00AD12BF" w:rsidRDefault="00CE187E" w:rsidP="00583EBD">
            <w:pPr>
              <w:rPr>
                <w:rFonts w:asciiTheme="minorHAnsi" w:hAnsiTheme="minorHAnsi" w:cstheme="minorHAnsi"/>
                <w:sz w:val="20"/>
                <w:szCs w:val="20"/>
              </w:rPr>
            </w:pPr>
            <w:r w:rsidRPr="00CE187E">
              <w:rPr>
                <w:rFonts w:asciiTheme="minorHAnsi" w:hAnsiTheme="minorHAnsi" w:cstheme="minorHAnsi"/>
                <w:sz w:val="20"/>
                <w:szCs w:val="20"/>
              </w:rPr>
              <w:t>Ne</w:t>
            </w:r>
            <w:r w:rsidR="00381949">
              <w:rPr>
                <w:rFonts w:asciiTheme="minorHAnsi" w:hAnsiTheme="minorHAnsi" w:cstheme="minorHAnsi"/>
                <w:sz w:val="20"/>
                <w:szCs w:val="20"/>
              </w:rPr>
              <w:t xml:space="preserve"> </w:t>
            </w:r>
            <w:r w:rsidRPr="00CE187E">
              <w:rPr>
                <w:rFonts w:asciiTheme="minorHAnsi" w:hAnsiTheme="minorHAnsi" w:cstheme="minorHAnsi"/>
                <w:sz w:val="20"/>
                <w:szCs w:val="20"/>
              </w:rPr>
              <w:t>mažiau</w:t>
            </w:r>
            <w:r w:rsidR="00C70255" w:rsidRPr="00AD12BF">
              <w:rPr>
                <w:rFonts w:asciiTheme="minorHAnsi" w:hAnsiTheme="minorHAnsi" w:cstheme="minorHAnsi"/>
                <w:sz w:val="20"/>
                <w:szCs w:val="20"/>
              </w:rPr>
              <w:t xml:space="preserve"> 22 mm</w:t>
            </w:r>
          </w:p>
        </w:tc>
        <w:tc>
          <w:tcPr>
            <w:tcW w:w="2551" w:type="dxa"/>
            <w:gridSpan w:val="2"/>
          </w:tcPr>
          <w:p w14:paraId="3AC21DB5" w14:textId="77777777" w:rsidR="00C70255" w:rsidRPr="00AD12BF" w:rsidRDefault="00C70255" w:rsidP="00C70255">
            <w:pPr>
              <w:rPr>
                <w:rFonts w:asciiTheme="minorHAnsi" w:hAnsiTheme="minorHAnsi" w:cstheme="minorHAnsi"/>
                <w:sz w:val="20"/>
                <w:szCs w:val="20"/>
              </w:rPr>
            </w:pPr>
          </w:p>
        </w:tc>
      </w:tr>
      <w:tr w:rsidR="00C70255" w:rsidRPr="00AD12BF" w14:paraId="7ADB4CA7" w14:textId="77777777" w:rsidTr="00653E85">
        <w:trPr>
          <w:trHeight w:val="324"/>
        </w:trPr>
        <w:tc>
          <w:tcPr>
            <w:tcW w:w="495" w:type="dxa"/>
          </w:tcPr>
          <w:p w14:paraId="7C2EB5DD"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7.</w:t>
            </w:r>
          </w:p>
        </w:tc>
        <w:tc>
          <w:tcPr>
            <w:tcW w:w="2239" w:type="dxa"/>
          </w:tcPr>
          <w:p w14:paraId="2703CABC"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Tikslumo klasė</w:t>
            </w:r>
          </w:p>
        </w:tc>
        <w:tc>
          <w:tcPr>
            <w:tcW w:w="4537" w:type="dxa"/>
          </w:tcPr>
          <w:p w14:paraId="5785540E" w14:textId="6D6DD705"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xml:space="preserve">0,2S </w:t>
            </w:r>
            <w:r w:rsidR="00804CE6" w:rsidRPr="00804CE6">
              <w:rPr>
                <w:rFonts w:asciiTheme="minorHAnsi" w:hAnsiTheme="minorHAnsi" w:cstheme="minorHAnsi"/>
                <w:sz w:val="20"/>
                <w:szCs w:val="20"/>
              </w:rPr>
              <w:t>arba tikslesnė</w:t>
            </w:r>
          </w:p>
        </w:tc>
        <w:tc>
          <w:tcPr>
            <w:tcW w:w="2551" w:type="dxa"/>
            <w:gridSpan w:val="2"/>
          </w:tcPr>
          <w:p w14:paraId="30F67B0C" w14:textId="77777777" w:rsidR="00C70255" w:rsidRPr="00AD12BF" w:rsidRDefault="00C70255" w:rsidP="00C70255">
            <w:pPr>
              <w:rPr>
                <w:rFonts w:asciiTheme="minorHAnsi" w:hAnsiTheme="minorHAnsi" w:cstheme="minorHAnsi"/>
                <w:sz w:val="20"/>
                <w:szCs w:val="20"/>
              </w:rPr>
            </w:pPr>
          </w:p>
        </w:tc>
      </w:tr>
      <w:tr w:rsidR="00C70255" w:rsidRPr="00AD12BF" w14:paraId="4B1B7DE3" w14:textId="77777777" w:rsidTr="00653E85">
        <w:trPr>
          <w:trHeight w:val="324"/>
        </w:trPr>
        <w:tc>
          <w:tcPr>
            <w:tcW w:w="495" w:type="dxa"/>
          </w:tcPr>
          <w:p w14:paraId="4A18A5F1" w14:textId="2C1C7824" w:rsidR="00C70255" w:rsidRPr="00AD12BF" w:rsidRDefault="00E0783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8.</w:t>
            </w:r>
          </w:p>
        </w:tc>
        <w:tc>
          <w:tcPr>
            <w:tcW w:w="2239" w:type="dxa"/>
          </w:tcPr>
          <w:p w14:paraId="2EA2F162"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Dielektrinis atsparumas</w:t>
            </w:r>
          </w:p>
        </w:tc>
        <w:tc>
          <w:tcPr>
            <w:tcW w:w="4537" w:type="dxa"/>
          </w:tcPr>
          <w:p w14:paraId="3C13067B"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3kV, 50Hz – 1 min</w:t>
            </w:r>
          </w:p>
        </w:tc>
        <w:tc>
          <w:tcPr>
            <w:tcW w:w="2551" w:type="dxa"/>
            <w:gridSpan w:val="2"/>
          </w:tcPr>
          <w:p w14:paraId="40EC7A45" w14:textId="77777777" w:rsidR="00C70255" w:rsidRPr="00AD12BF" w:rsidRDefault="00C70255" w:rsidP="00C70255">
            <w:pPr>
              <w:rPr>
                <w:rFonts w:asciiTheme="minorHAnsi" w:hAnsiTheme="minorHAnsi" w:cstheme="minorHAnsi"/>
                <w:sz w:val="20"/>
                <w:szCs w:val="20"/>
              </w:rPr>
            </w:pPr>
          </w:p>
        </w:tc>
      </w:tr>
      <w:tr w:rsidR="00C70255" w:rsidRPr="00AD12BF" w14:paraId="6572B6B4" w14:textId="77777777" w:rsidTr="00653E85">
        <w:trPr>
          <w:trHeight w:val="324"/>
        </w:trPr>
        <w:tc>
          <w:tcPr>
            <w:tcW w:w="495" w:type="dxa"/>
          </w:tcPr>
          <w:p w14:paraId="78B9389D" w14:textId="5272E403" w:rsidR="00C70255" w:rsidRPr="00AD12BF" w:rsidRDefault="00E07835" w:rsidP="00583EBD">
            <w:pPr>
              <w:rPr>
                <w:rFonts w:asciiTheme="minorHAnsi" w:hAnsiTheme="minorHAnsi" w:cstheme="minorHAnsi"/>
                <w:color w:val="000000"/>
                <w:sz w:val="20"/>
                <w:szCs w:val="20"/>
              </w:rPr>
            </w:pPr>
            <w:r>
              <w:rPr>
                <w:rFonts w:asciiTheme="minorHAnsi" w:hAnsiTheme="minorHAnsi" w:cstheme="minorHAnsi"/>
                <w:color w:val="000000"/>
                <w:sz w:val="20"/>
                <w:szCs w:val="20"/>
              </w:rPr>
              <w:t>9.</w:t>
            </w:r>
          </w:p>
        </w:tc>
        <w:tc>
          <w:tcPr>
            <w:tcW w:w="2239" w:type="dxa"/>
          </w:tcPr>
          <w:p w14:paraId="74BDE65A"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Izoliacijos klasė</w:t>
            </w:r>
          </w:p>
        </w:tc>
        <w:tc>
          <w:tcPr>
            <w:tcW w:w="4537" w:type="dxa"/>
          </w:tcPr>
          <w:p w14:paraId="343B0CB2" w14:textId="77777777" w:rsidR="00C70255" w:rsidRPr="00AD12BF" w:rsidRDefault="00755031" w:rsidP="00583EBD">
            <w:pPr>
              <w:rPr>
                <w:rFonts w:asciiTheme="minorHAnsi" w:hAnsiTheme="minorHAnsi" w:cstheme="minorHAnsi"/>
                <w:sz w:val="20"/>
                <w:szCs w:val="20"/>
              </w:rPr>
            </w:pPr>
            <w:r>
              <w:rPr>
                <w:rFonts w:asciiTheme="minorHAnsi" w:hAnsiTheme="minorHAnsi" w:cstheme="minorHAnsi"/>
                <w:sz w:val="20"/>
                <w:szCs w:val="20"/>
              </w:rPr>
              <w:t>N</w:t>
            </w:r>
            <w:r w:rsidRPr="00755031">
              <w:rPr>
                <w:rFonts w:asciiTheme="minorHAnsi" w:hAnsiTheme="minorHAnsi" w:cstheme="minorHAnsi"/>
                <w:sz w:val="20"/>
                <w:szCs w:val="20"/>
              </w:rPr>
              <w:t xml:space="preserve">e blogesnė kaip </w:t>
            </w:r>
            <w:r w:rsidR="00C70255" w:rsidRPr="00AD12BF">
              <w:rPr>
                <w:rFonts w:asciiTheme="minorHAnsi" w:hAnsiTheme="minorHAnsi" w:cstheme="minorHAnsi"/>
                <w:sz w:val="20"/>
                <w:szCs w:val="20"/>
              </w:rPr>
              <w:t>E (120 C)</w:t>
            </w:r>
          </w:p>
        </w:tc>
        <w:tc>
          <w:tcPr>
            <w:tcW w:w="2551" w:type="dxa"/>
            <w:gridSpan w:val="2"/>
          </w:tcPr>
          <w:p w14:paraId="5862E832" w14:textId="77777777" w:rsidR="00C70255" w:rsidRPr="00AD12BF" w:rsidRDefault="00C70255" w:rsidP="00C70255">
            <w:pPr>
              <w:rPr>
                <w:rFonts w:asciiTheme="minorHAnsi" w:hAnsiTheme="minorHAnsi" w:cstheme="minorHAnsi"/>
                <w:sz w:val="20"/>
                <w:szCs w:val="20"/>
              </w:rPr>
            </w:pPr>
          </w:p>
        </w:tc>
      </w:tr>
      <w:tr w:rsidR="00C70255" w:rsidRPr="00AD12BF" w14:paraId="28B20295" w14:textId="77777777" w:rsidTr="00653E85">
        <w:trPr>
          <w:trHeight w:val="324"/>
        </w:trPr>
        <w:tc>
          <w:tcPr>
            <w:tcW w:w="495" w:type="dxa"/>
          </w:tcPr>
          <w:p w14:paraId="7CD810D9" w14:textId="6E28DEE5" w:rsidR="00C70255" w:rsidRPr="00AD12BF" w:rsidRDefault="00E07835" w:rsidP="00583EBD">
            <w:pPr>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10.</w:t>
            </w:r>
          </w:p>
        </w:tc>
        <w:tc>
          <w:tcPr>
            <w:tcW w:w="2239" w:type="dxa"/>
          </w:tcPr>
          <w:p w14:paraId="080B3F89"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Atitikimas standartams</w:t>
            </w:r>
          </w:p>
        </w:tc>
        <w:tc>
          <w:tcPr>
            <w:tcW w:w="4537" w:type="dxa"/>
          </w:tcPr>
          <w:p w14:paraId="3291110F" w14:textId="29DEBF26" w:rsidR="00C70255" w:rsidRPr="00AD12BF" w:rsidRDefault="00C70255" w:rsidP="00583EBD">
            <w:pPr>
              <w:rPr>
                <w:rFonts w:asciiTheme="minorHAnsi" w:hAnsiTheme="minorHAnsi" w:cstheme="minorHAnsi"/>
                <w:color w:val="FF0000"/>
                <w:sz w:val="20"/>
                <w:szCs w:val="20"/>
              </w:rPr>
            </w:pPr>
            <w:r w:rsidRPr="00AD12BF">
              <w:rPr>
                <w:rFonts w:asciiTheme="minorHAnsi" w:hAnsiTheme="minorHAnsi" w:cstheme="minorHAnsi"/>
                <w:color w:val="333333"/>
                <w:sz w:val="20"/>
                <w:szCs w:val="20"/>
              </w:rPr>
              <w:t>CE , ISO 9000, ISO 14000</w:t>
            </w:r>
            <w:r w:rsidRPr="00AD12BF">
              <w:rPr>
                <w:rFonts w:asciiTheme="minorHAnsi" w:hAnsiTheme="minorHAnsi" w:cstheme="minorHAnsi"/>
                <w:sz w:val="20"/>
                <w:szCs w:val="20"/>
              </w:rPr>
              <w:t xml:space="preserve"> arba lygiavertis</w:t>
            </w:r>
          </w:p>
        </w:tc>
        <w:tc>
          <w:tcPr>
            <w:tcW w:w="2551" w:type="dxa"/>
            <w:gridSpan w:val="2"/>
          </w:tcPr>
          <w:p w14:paraId="02483F53" w14:textId="77777777" w:rsidR="00C70255" w:rsidRPr="00AD12BF" w:rsidRDefault="00C70255" w:rsidP="00583EBD">
            <w:pPr>
              <w:rPr>
                <w:rFonts w:asciiTheme="minorHAnsi" w:hAnsiTheme="minorHAnsi" w:cstheme="minorHAnsi"/>
                <w:color w:val="FF0000"/>
                <w:sz w:val="20"/>
                <w:szCs w:val="20"/>
              </w:rPr>
            </w:pPr>
          </w:p>
        </w:tc>
      </w:tr>
      <w:tr w:rsidR="00C70255" w:rsidRPr="00AD12BF" w14:paraId="0CC55F32" w14:textId="77777777" w:rsidTr="00653E85">
        <w:trPr>
          <w:trHeight w:val="232"/>
        </w:trPr>
        <w:tc>
          <w:tcPr>
            <w:tcW w:w="9822" w:type="dxa"/>
            <w:gridSpan w:val="5"/>
            <w:shd w:val="clear" w:color="auto" w:fill="E7E6E6" w:themeFill="background2"/>
          </w:tcPr>
          <w:p w14:paraId="5019E725" w14:textId="77777777" w:rsidR="00C70255" w:rsidRPr="00AD12BF" w:rsidRDefault="008740D1" w:rsidP="0034310E">
            <w:pPr>
              <w:rPr>
                <w:rFonts w:asciiTheme="minorHAnsi" w:hAnsiTheme="minorHAnsi" w:cstheme="minorHAnsi"/>
                <w:b/>
                <w:i/>
                <w:color w:val="000000"/>
                <w:sz w:val="20"/>
                <w:szCs w:val="20"/>
              </w:rPr>
            </w:pPr>
            <w:r>
              <w:rPr>
                <w:rFonts w:asciiTheme="minorHAnsi" w:hAnsiTheme="minorHAnsi" w:cstheme="minorHAnsi"/>
                <w:b/>
                <w:i/>
                <w:sz w:val="20"/>
                <w:szCs w:val="20"/>
              </w:rPr>
              <w:t>7</w:t>
            </w:r>
            <w:r w:rsidR="00C70255" w:rsidRPr="00AD12BF">
              <w:rPr>
                <w:rFonts w:asciiTheme="minorHAnsi" w:hAnsiTheme="minorHAnsi" w:cstheme="minorHAnsi"/>
                <w:b/>
                <w:i/>
                <w:sz w:val="20"/>
                <w:szCs w:val="20"/>
              </w:rPr>
              <w:t>. Elektros tinklo parametrų matavimo priemonės - srovės transformatorius Nr.2</w:t>
            </w:r>
          </w:p>
        </w:tc>
      </w:tr>
      <w:tr w:rsidR="00C70255" w:rsidRPr="00AD12BF" w14:paraId="376A2A0B" w14:textId="77777777" w:rsidTr="00653E85">
        <w:trPr>
          <w:trHeight w:val="324"/>
        </w:trPr>
        <w:tc>
          <w:tcPr>
            <w:tcW w:w="495" w:type="dxa"/>
          </w:tcPr>
          <w:p w14:paraId="0AE1B219"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1.</w:t>
            </w:r>
          </w:p>
        </w:tc>
        <w:tc>
          <w:tcPr>
            <w:tcW w:w="2239" w:type="dxa"/>
          </w:tcPr>
          <w:p w14:paraId="0F7A0DA6"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Tipas</w:t>
            </w:r>
          </w:p>
        </w:tc>
        <w:tc>
          <w:tcPr>
            <w:tcW w:w="4537" w:type="dxa"/>
          </w:tcPr>
          <w:p w14:paraId="586A655B" w14:textId="6157D0AC"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sz w:val="20"/>
                <w:szCs w:val="20"/>
              </w:rPr>
              <w:t>Srovės transformatorius, plastiko korpuse, montuojamas ant DIN bėgio arba prie varžtu prie panelės</w:t>
            </w:r>
          </w:p>
        </w:tc>
        <w:tc>
          <w:tcPr>
            <w:tcW w:w="2551" w:type="dxa"/>
            <w:gridSpan w:val="2"/>
          </w:tcPr>
          <w:p w14:paraId="04BF3BEA" w14:textId="77777777" w:rsidR="00C70255" w:rsidRPr="00AD12BF" w:rsidRDefault="00C70255" w:rsidP="00583EBD">
            <w:pPr>
              <w:rPr>
                <w:rFonts w:asciiTheme="minorHAnsi" w:hAnsiTheme="minorHAnsi" w:cstheme="minorHAnsi"/>
                <w:color w:val="000000"/>
                <w:sz w:val="20"/>
                <w:szCs w:val="20"/>
              </w:rPr>
            </w:pPr>
          </w:p>
        </w:tc>
      </w:tr>
      <w:tr w:rsidR="00C70255" w:rsidRPr="00AD12BF" w14:paraId="6EB62A7B" w14:textId="77777777" w:rsidTr="00653E85">
        <w:trPr>
          <w:trHeight w:val="324"/>
        </w:trPr>
        <w:tc>
          <w:tcPr>
            <w:tcW w:w="495" w:type="dxa"/>
          </w:tcPr>
          <w:p w14:paraId="7EDBBE03"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2.</w:t>
            </w:r>
          </w:p>
        </w:tc>
        <w:tc>
          <w:tcPr>
            <w:tcW w:w="2239" w:type="dxa"/>
          </w:tcPr>
          <w:p w14:paraId="4F156702"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Paskirtis</w:t>
            </w:r>
          </w:p>
        </w:tc>
        <w:tc>
          <w:tcPr>
            <w:tcW w:w="4537" w:type="dxa"/>
          </w:tcPr>
          <w:p w14:paraId="031DA38D" w14:textId="00ED3559"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Skirtas matuoti laidininku tekančią elektros srovę faziniame laidininke</w:t>
            </w:r>
          </w:p>
        </w:tc>
        <w:tc>
          <w:tcPr>
            <w:tcW w:w="2551" w:type="dxa"/>
            <w:gridSpan w:val="2"/>
          </w:tcPr>
          <w:p w14:paraId="23181A50" w14:textId="77777777" w:rsidR="00C70255" w:rsidRPr="00AD12BF" w:rsidRDefault="00C70255" w:rsidP="00583EBD">
            <w:pPr>
              <w:rPr>
                <w:rFonts w:asciiTheme="minorHAnsi" w:hAnsiTheme="minorHAnsi" w:cstheme="minorHAnsi"/>
                <w:sz w:val="20"/>
                <w:szCs w:val="20"/>
              </w:rPr>
            </w:pPr>
          </w:p>
        </w:tc>
      </w:tr>
      <w:tr w:rsidR="00C70255" w:rsidRPr="00AD12BF" w14:paraId="11A99155" w14:textId="77777777" w:rsidTr="00653E85">
        <w:trPr>
          <w:trHeight w:val="324"/>
        </w:trPr>
        <w:tc>
          <w:tcPr>
            <w:tcW w:w="495" w:type="dxa"/>
          </w:tcPr>
          <w:p w14:paraId="5D88A319"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3.</w:t>
            </w:r>
          </w:p>
        </w:tc>
        <w:tc>
          <w:tcPr>
            <w:tcW w:w="2239" w:type="dxa"/>
          </w:tcPr>
          <w:p w14:paraId="5DE5DE02"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Transformacijos koeficientas</w:t>
            </w:r>
          </w:p>
        </w:tc>
        <w:tc>
          <w:tcPr>
            <w:tcW w:w="4537" w:type="dxa"/>
          </w:tcPr>
          <w:p w14:paraId="5682CA18"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40</w:t>
            </w:r>
          </w:p>
        </w:tc>
        <w:tc>
          <w:tcPr>
            <w:tcW w:w="2551" w:type="dxa"/>
            <w:gridSpan w:val="2"/>
          </w:tcPr>
          <w:p w14:paraId="728FCC9D" w14:textId="77777777" w:rsidR="00C70255" w:rsidRPr="00AD12BF" w:rsidRDefault="00C70255" w:rsidP="00C70255">
            <w:pPr>
              <w:rPr>
                <w:rFonts w:asciiTheme="minorHAnsi" w:hAnsiTheme="minorHAnsi" w:cstheme="minorHAnsi"/>
                <w:sz w:val="20"/>
                <w:szCs w:val="20"/>
              </w:rPr>
            </w:pPr>
          </w:p>
        </w:tc>
      </w:tr>
      <w:tr w:rsidR="00C70255" w:rsidRPr="00AD12BF" w14:paraId="244949B6" w14:textId="77777777" w:rsidTr="00653E85">
        <w:trPr>
          <w:trHeight w:val="324"/>
        </w:trPr>
        <w:tc>
          <w:tcPr>
            <w:tcW w:w="495" w:type="dxa"/>
          </w:tcPr>
          <w:p w14:paraId="31392BBE"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4.</w:t>
            </w:r>
          </w:p>
        </w:tc>
        <w:tc>
          <w:tcPr>
            <w:tcW w:w="2239" w:type="dxa"/>
          </w:tcPr>
          <w:p w14:paraId="794FE4E6"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Pirminės grandinės srovė</w:t>
            </w:r>
          </w:p>
        </w:tc>
        <w:tc>
          <w:tcPr>
            <w:tcW w:w="4537" w:type="dxa"/>
          </w:tcPr>
          <w:p w14:paraId="090D3356"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200</w:t>
            </w:r>
          </w:p>
        </w:tc>
        <w:tc>
          <w:tcPr>
            <w:tcW w:w="2551" w:type="dxa"/>
            <w:gridSpan w:val="2"/>
          </w:tcPr>
          <w:p w14:paraId="5A770D62" w14:textId="77777777" w:rsidR="00C70255" w:rsidRPr="00AD12BF" w:rsidRDefault="00C70255" w:rsidP="00C70255">
            <w:pPr>
              <w:rPr>
                <w:rFonts w:asciiTheme="minorHAnsi" w:hAnsiTheme="minorHAnsi" w:cstheme="minorHAnsi"/>
                <w:sz w:val="20"/>
                <w:szCs w:val="20"/>
              </w:rPr>
            </w:pPr>
          </w:p>
        </w:tc>
      </w:tr>
      <w:tr w:rsidR="00C70255" w:rsidRPr="00AD12BF" w14:paraId="0A89AD6B" w14:textId="77777777" w:rsidTr="00653E85">
        <w:trPr>
          <w:trHeight w:val="324"/>
        </w:trPr>
        <w:tc>
          <w:tcPr>
            <w:tcW w:w="495" w:type="dxa"/>
          </w:tcPr>
          <w:p w14:paraId="2A9D8E2E"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5.</w:t>
            </w:r>
          </w:p>
        </w:tc>
        <w:tc>
          <w:tcPr>
            <w:tcW w:w="2239" w:type="dxa"/>
          </w:tcPr>
          <w:p w14:paraId="796443FD"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Antrinės grandinės srovė</w:t>
            </w:r>
          </w:p>
        </w:tc>
        <w:tc>
          <w:tcPr>
            <w:tcW w:w="4537" w:type="dxa"/>
          </w:tcPr>
          <w:p w14:paraId="1691337A"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5</w:t>
            </w:r>
          </w:p>
        </w:tc>
        <w:tc>
          <w:tcPr>
            <w:tcW w:w="2551" w:type="dxa"/>
            <w:gridSpan w:val="2"/>
          </w:tcPr>
          <w:p w14:paraId="5B709ED1" w14:textId="77777777" w:rsidR="00C70255" w:rsidRPr="00AD12BF" w:rsidRDefault="00C70255" w:rsidP="00C70255">
            <w:pPr>
              <w:rPr>
                <w:rFonts w:asciiTheme="minorHAnsi" w:hAnsiTheme="minorHAnsi" w:cstheme="minorHAnsi"/>
                <w:sz w:val="20"/>
                <w:szCs w:val="20"/>
              </w:rPr>
            </w:pPr>
          </w:p>
        </w:tc>
      </w:tr>
      <w:tr w:rsidR="00C70255" w:rsidRPr="00AD12BF" w14:paraId="586247EF" w14:textId="77777777" w:rsidTr="00653E85">
        <w:trPr>
          <w:trHeight w:val="324"/>
        </w:trPr>
        <w:tc>
          <w:tcPr>
            <w:tcW w:w="495" w:type="dxa"/>
          </w:tcPr>
          <w:p w14:paraId="5ECE8E27"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6.</w:t>
            </w:r>
          </w:p>
        </w:tc>
        <w:tc>
          <w:tcPr>
            <w:tcW w:w="2239" w:type="dxa"/>
          </w:tcPr>
          <w:p w14:paraId="3530556C"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Matuojamo laidininko diametras</w:t>
            </w:r>
          </w:p>
        </w:tc>
        <w:tc>
          <w:tcPr>
            <w:tcW w:w="4537" w:type="dxa"/>
          </w:tcPr>
          <w:p w14:paraId="1A49CF40" w14:textId="27244929" w:rsidR="00C70255" w:rsidRPr="00AD12BF" w:rsidRDefault="00381949" w:rsidP="00583EBD">
            <w:pPr>
              <w:rPr>
                <w:rFonts w:asciiTheme="minorHAnsi" w:hAnsiTheme="minorHAnsi" w:cstheme="minorHAnsi"/>
                <w:sz w:val="20"/>
                <w:szCs w:val="20"/>
              </w:rPr>
            </w:pPr>
            <w:r>
              <w:rPr>
                <w:rFonts w:asciiTheme="minorHAnsi" w:hAnsiTheme="minorHAnsi" w:cstheme="minorHAnsi"/>
                <w:sz w:val="20"/>
                <w:szCs w:val="20"/>
              </w:rPr>
              <w:t>N</w:t>
            </w:r>
            <w:r w:rsidRPr="00381949">
              <w:rPr>
                <w:rFonts w:asciiTheme="minorHAnsi" w:hAnsiTheme="minorHAnsi" w:cstheme="minorHAnsi"/>
                <w:sz w:val="20"/>
                <w:szCs w:val="20"/>
              </w:rPr>
              <w:t>e mažiau</w:t>
            </w:r>
            <w:r w:rsidR="00C70255" w:rsidRPr="00AD12BF">
              <w:rPr>
                <w:rFonts w:asciiTheme="minorHAnsi" w:hAnsiTheme="minorHAnsi" w:cstheme="minorHAnsi"/>
                <w:sz w:val="20"/>
                <w:szCs w:val="20"/>
              </w:rPr>
              <w:t xml:space="preserve"> 26 mm</w:t>
            </w:r>
          </w:p>
        </w:tc>
        <w:tc>
          <w:tcPr>
            <w:tcW w:w="2551" w:type="dxa"/>
            <w:gridSpan w:val="2"/>
          </w:tcPr>
          <w:p w14:paraId="1CA09AE0" w14:textId="77777777" w:rsidR="00C70255" w:rsidRPr="00AD12BF" w:rsidRDefault="00C70255" w:rsidP="00C70255">
            <w:pPr>
              <w:rPr>
                <w:rFonts w:asciiTheme="minorHAnsi" w:hAnsiTheme="minorHAnsi" w:cstheme="minorHAnsi"/>
                <w:sz w:val="20"/>
                <w:szCs w:val="20"/>
              </w:rPr>
            </w:pPr>
          </w:p>
        </w:tc>
      </w:tr>
      <w:tr w:rsidR="00C70255" w:rsidRPr="00AD12BF" w14:paraId="6DD06B7E" w14:textId="77777777" w:rsidTr="00653E85">
        <w:trPr>
          <w:trHeight w:val="324"/>
        </w:trPr>
        <w:tc>
          <w:tcPr>
            <w:tcW w:w="495" w:type="dxa"/>
          </w:tcPr>
          <w:p w14:paraId="4D6E7D61"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7.</w:t>
            </w:r>
          </w:p>
        </w:tc>
        <w:tc>
          <w:tcPr>
            <w:tcW w:w="2239" w:type="dxa"/>
          </w:tcPr>
          <w:p w14:paraId="22CCDF1C"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Tikslumo klasė</w:t>
            </w:r>
          </w:p>
        </w:tc>
        <w:tc>
          <w:tcPr>
            <w:tcW w:w="4537" w:type="dxa"/>
          </w:tcPr>
          <w:p w14:paraId="28980C17" w14:textId="0A1BC15F"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xml:space="preserve">0,2S </w:t>
            </w:r>
            <w:r w:rsidR="00381949" w:rsidRPr="00381949">
              <w:rPr>
                <w:rFonts w:asciiTheme="minorHAnsi" w:hAnsiTheme="minorHAnsi" w:cstheme="minorHAnsi"/>
                <w:sz w:val="20"/>
                <w:szCs w:val="20"/>
              </w:rPr>
              <w:t>arba tikslesnė</w:t>
            </w:r>
          </w:p>
        </w:tc>
        <w:tc>
          <w:tcPr>
            <w:tcW w:w="2551" w:type="dxa"/>
            <w:gridSpan w:val="2"/>
          </w:tcPr>
          <w:p w14:paraId="6C149CCE" w14:textId="77777777" w:rsidR="00C70255" w:rsidRPr="00AD12BF" w:rsidRDefault="00C70255" w:rsidP="00C70255">
            <w:pPr>
              <w:rPr>
                <w:rFonts w:asciiTheme="minorHAnsi" w:hAnsiTheme="minorHAnsi" w:cstheme="minorHAnsi"/>
                <w:sz w:val="20"/>
                <w:szCs w:val="20"/>
              </w:rPr>
            </w:pPr>
          </w:p>
        </w:tc>
      </w:tr>
      <w:tr w:rsidR="00C70255" w:rsidRPr="00AD12BF" w14:paraId="26FC667C" w14:textId="77777777" w:rsidTr="00653E85">
        <w:trPr>
          <w:trHeight w:val="324"/>
        </w:trPr>
        <w:tc>
          <w:tcPr>
            <w:tcW w:w="495" w:type="dxa"/>
          </w:tcPr>
          <w:p w14:paraId="6FB8A6E6" w14:textId="5096A2B6" w:rsidR="00C70255" w:rsidRPr="00AD12BF" w:rsidRDefault="00C36E79"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8.</w:t>
            </w:r>
          </w:p>
        </w:tc>
        <w:tc>
          <w:tcPr>
            <w:tcW w:w="2239" w:type="dxa"/>
          </w:tcPr>
          <w:p w14:paraId="19E7B593"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Dielektrinis atsparumas</w:t>
            </w:r>
          </w:p>
        </w:tc>
        <w:tc>
          <w:tcPr>
            <w:tcW w:w="4537" w:type="dxa"/>
          </w:tcPr>
          <w:p w14:paraId="692D9128"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3kV, 50Hz – 1 min</w:t>
            </w:r>
          </w:p>
        </w:tc>
        <w:tc>
          <w:tcPr>
            <w:tcW w:w="2551" w:type="dxa"/>
            <w:gridSpan w:val="2"/>
          </w:tcPr>
          <w:p w14:paraId="142693AF" w14:textId="77777777" w:rsidR="00C70255" w:rsidRPr="00AD12BF" w:rsidRDefault="00C70255" w:rsidP="00C70255">
            <w:pPr>
              <w:rPr>
                <w:rFonts w:asciiTheme="minorHAnsi" w:hAnsiTheme="minorHAnsi" w:cstheme="minorHAnsi"/>
                <w:sz w:val="20"/>
                <w:szCs w:val="20"/>
              </w:rPr>
            </w:pPr>
          </w:p>
        </w:tc>
      </w:tr>
      <w:tr w:rsidR="00C70255" w:rsidRPr="00AD12BF" w14:paraId="42C99C06" w14:textId="77777777" w:rsidTr="00653E85">
        <w:trPr>
          <w:trHeight w:val="324"/>
        </w:trPr>
        <w:tc>
          <w:tcPr>
            <w:tcW w:w="495" w:type="dxa"/>
          </w:tcPr>
          <w:p w14:paraId="3BF46895" w14:textId="46216A7B" w:rsidR="00C70255" w:rsidRPr="00AD12BF" w:rsidRDefault="00C36E79" w:rsidP="00583EBD">
            <w:pPr>
              <w:rPr>
                <w:rFonts w:asciiTheme="minorHAnsi" w:hAnsiTheme="minorHAnsi" w:cstheme="minorHAnsi"/>
                <w:color w:val="000000"/>
                <w:sz w:val="20"/>
                <w:szCs w:val="20"/>
              </w:rPr>
            </w:pPr>
            <w:r>
              <w:rPr>
                <w:rFonts w:asciiTheme="minorHAnsi" w:hAnsiTheme="minorHAnsi" w:cstheme="minorHAnsi"/>
                <w:color w:val="000000"/>
                <w:sz w:val="20"/>
                <w:szCs w:val="20"/>
              </w:rPr>
              <w:t>9.</w:t>
            </w:r>
          </w:p>
        </w:tc>
        <w:tc>
          <w:tcPr>
            <w:tcW w:w="2239" w:type="dxa"/>
          </w:tcPr>
          <w:p w14:paraId="2A5CE530"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Izoliacijos klasė</w:t>
            </w:r>
          </w:p>
        </w:tc>
        <w:tc>
          <w:tcPr>
            <w:tcW w:w="4537" w:type="dxa"/>
          </w:tcPr>
          <w:p w14:paraId="48D119BC" w14:textId="77777777" w:rsidR="00C70255" w:rsidRPr="00AD12BF" w:rsidRDefault="00755031" w:rsidP="00583EBD">
            <w:pPr>
              <w:rPr>
                <w:rFonts w:asciiTheme="minorHAnsi" w:hAnsiTheme="minorHAnsi" w:cstheme="minorHAnsi"/>
                <w:sz w:val="20"/>
                <w:szCs w:val="20"/>
              </w:rPr>
            </w:pPr>
            <w:r>
              <w:rPr>
                <w:rFonts w:asciiTheme="minorHAnsi" w:hAnsiTheme="minorHAnsi" w:cstheme="minorHAnsi"/>
                <w:sz w:val="20"/>
                <w:szCs w:val="20"/>
              </w:rPr>
              <w:t>N</w:t>
            </w:r>
            <w:r w:rsidRPr="00755031">
              <w:rPr>
                <w:rFonts w:asciiTheme="minorHAnsi" w:hAnsiTheme="minorHAnsi" w:cstheme="minorHAnsi"/>
                <w:sz w:val="20"/>
                <w:szCs w:val="20"/>
              </w:rPr>
              <w:t>e blogesnė kaip</w:t>
            </w:r>
            <w:r w:rsidRPr="00AD12BF">
              <w:rPr>
                <w:rFonts w:asciiTheme="minorHAnsi" w:hAnsiTheme="minorHAnsi" w:cstheme="minorHAnsi"/>
                <w:sz w:val="20"/>
                <w:szCs w:val="20"/>
              </w:rPr>
              <w:t xml:space="preserve"> </w:t>
            </w:r>
            <w:r w:rsidR="00C70255" w:rsidRPr="00AD12BF">
              <w:rPr>
                <w:rFonts w:asciiTheme="minorHAnsi" w:hAnsiTheme="minorHAnsi" w:cstheme="minorHAnsi"/>
                <w:sz w:val="20"/>
                <w:szCs w:val="20"/>
              </w:rPr>
              <w:t>E (120 C)</w:t>
            </w:r>
          </w:p>
        </w:tc>
        <w:tc>
          <w:tcPr>
            <w:tcW w:w="2551" w:type="dxa"/>
            <w:gridSpan w:val="2"/>
          </w:tcPr>
          <w:p w14:paraId="18D51D16" w14:textId="77777777" w:rsidR="00C70255" w:rsidRPr="00AD12BF" w:rsidRDefault="00C70255" w:rsidP="00C70255">
            <w:pPr>
              <w:rPr>
                <w:rFonts w:asciiTheme="minorHAnsi" w:hAnsiTheme="minorHAnsi" w:cstheme="minorHAnsi"/>
                <w:sz w:val="20"/>
                <w:szCs w:val="20"/>
              </w:rPr>
            </w:pPr>
          </w:p>
        </w:tc>
      </w:tr>
      <w:tr w:rsidR="00C70255" w:rsidRPr="00AD12BF" w14:paraId="3BF9A2AE" w14:textId="77777777" w:rsidTr="00653E85">
        <w:trPr>
          <w:trHeight w:val="324"/>
        </w:trPr>
        <w:tc>
          <w:tcPr>
            <w:tcW w:w="495" w:type="dxa"/>
          </w:tcPr>
          <w:p w14:paraId="4B737383" w14:textId="284AA930" w:rsidR="00C70255" w:rsidRPr="00AD12BF" w:rsidRDefault="00C36E79" w:rsidP="00583EBD">
            <w:pPr>
              <w:rPr>
                <w:rFonts w:asciiTheme="minorHAnsi" w:hAnsiTheme="minorHAnsi" w:cstheme="minorHAnsi"/>
                <w:color w:val="000000"/>
                <w:sz w:val="20"/>
                <w:szCs w:val="20"/>
              </w:rPr>
            </w:pPr>
            <w:r>
              <w:rPr>
                <w:rFonts w:asciiTheme="minorHAnsi" w:hAnsiTheme="minorHAnsi" w:cstheme="minorHAnsi"/>
                <w:color w:val="000000"/>
                <w:sz w:val="20"/>
                <w:szCs w:val="20"/>
              </w:rPr>
              <w:t>10.</w:t>
            </w:r>
          </w:p>
        </w:tc>
        <w:tc>
          <w:tcPr>
            <w:tcW w:w="2239" w:type="dxa"/>
          </w:tcPr>
          <w:p w14:paraId="2723408F"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Atitikimas standartams</w:t>
            </w:r>
          </w:p>
        </w:tc>
        <w:tc>
          <w:tcPr>
            <w:tcW w:w="4537" w:type="dxa"/>
          </w:tcPr>
          <w:p w14:paraId="0E706ADF" w14:textId="65D616BA" w:rsidR="00C70255" w:rsidRPr="00AD12BF" w:rsidRDefault="00C70255" w:rsidP="00583EBD">
            <w:pPr>
              <w:rPr>
                <w:rFonts w:asciiTheme="minorHAnsi" w:hAnsiTheme="minorHAnsi" w:cstheme="minorHAnsi"/>
                <w:color w:val="FF0000"/>
                <w:sz w:val="20"/>
                <w:szCs w:val="20"/>
              </w:rPr>
            </w:pPr>
            <w:r w:rsidRPr="00AD12BF">
              <w:rPr>
                <w:rFonts w:asciiTheme="minorHAnsi" w:hAnsiTheme="minorHAnsi" w:cstheme="minorHAnsi"/>
                <w:color w:val="333333"/>
                <w:sz w:val="20"/>
                <w:szCs w:val="20"/>
              </w:rPr>
              <w:t>CE , ISO 9000, ISO 14000</w:t>
            </w:r>
            <w:r w:rsidRPr="00AD12BF">
              <w:rPr>
                <w:rFonts w:asciiTheme="minorHAnsi" w:hAnsiTheme="minorHAnsi" w:cstheme="minorHAnsi"/>
                <w:sz w:val="20"/>
                <w:szCs w:val="20"/>
              </w:rPr>
              <w:t xml:space="preserve"> arba lygiavertis</w:t>
            </w:r>
          </w:p>
        </w:tc>
        <w:tc>
          <w:tcPr>
            <w:tcW w:w="2551" w:type="dxa"/>
            <w:gridSpan w:val="2"/>
          </w:tcPr>
          <w:p w14:paraId="09C093FA" w14:textId="77777777" w:rsidR="00C70255" w:rsidRPr="00AD12BF" w:rsidRDefault="00C70255" w:rsidP="00583EBD">
            <w:pPr>
              <w:rPr>
                <w:rFonts w:asciiTheme="minorHAnsi" w:hAnsiTheme="minorHAnsi" w:cstheme="minorHAnsi"/>
                <w:color w:val="FF0000"/>
                <w:sz w:val="20"/>
                <w:szCs w:val="20"/>
              </w:rPr>
            </w:pPr>
          </w:p>
        </w:tc>
      </w:tr>
      <w:tr w:rsidR="00C70255" w:rsidRPr="00AD12BF" w14:paraId="0090B42F" w14:textId="77777777" w:rsidTr="00653E85">
        <w:trPr>
          <w:trHeight w:val="231"/>
        </w:trPr>
        <w:tc>
          <w:tcPr>
            <w:tcW w:w="9822" w:type="dxa"/>
            <w:gridSpan w:val="5"/>
            <w:shd w:val="clear" w:color="auto" w:fill="E7E6E6" w:themeFill="background2"/>
          </w:tcPr>
          <w:p w14:paraId="72E2C446" w14:textId="77777777" w:rsidR="00C70255" w:rsidRPr="00AD12BF" w:rsidRDefault="008740D1" w:rsidP="0034310E">
            <w:pPr>
              <w:rPr>
                <w:rFonts w:asciiTheme="minorHAnsi" w:hAnsiTheme="minorHAnsi" w:cstheme="minorHAnsi"/>
                <w:b/>
                <w:i/>
                <w:color w:val="000000"/>
                <w:sz w:val="20"/>
                <w:szCs w:val="20"/>
              </w:rPr>
            </w:pPr>
            <w:r>
              <w:rPr>
                <w:rFonts w:asciiTheme="minorHAnsi" w:hAnsiTheme="minorHAnsi" w:cstheme="minorHAnsi"/>
                <w:b/>
                <w:i/>
                <w:sz w:val="20"/>
                <w:szCs w:val="20"/>
              </w:rPr>
              <w:t>8</w:t>
            </w:r>
            <w:r w:rsidR="00C70255" w:rsidRPr="00AD12BF">
              <w:rPr>
                <w:rFonts w:asciiTheme="minorHAnsi" w:hAnsiTheme="minorHAnsi" w:cstheme="minorHAnsi"/>
                <w:b/>
                <w:i/>
                <w:sz w:val="20"/>
                <w:szCs w:val="20"/>
              </w:rPr>
              <w:t>. Elektros tinklo parametrų matavimo priemonės - srovės transformatorius Nr.3</w:t>
            </w:r>
          </w:p>
        </w:tc>
      </w:tr>
      <w:tr w:rsidR="00C70255" w:rsidRPr="00AD12BF" w14:paraId="102A6372" w14:textId="77777777" w:rsidTr="00653E85">
        <w:trPr>
          <w:trHeight w:val="324"/>
        </w:trPr>
        <w:tc>
          <w:tcPr>
            <w:tcW w:w="495" w:type="dxa"/>
          </w:tcPr>
          <w:p w14:paraId="4A5D2133"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1.</w:t>
            </w:r>
          </w:p>
        </w:tc>
        <w:tc>
          <w:tcPr>
            <w:tcW w:w="2239" w:type="dxa"/>
          </w:tcPr>
          <w:p w14:paraId="71CF8F39"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Tipas</w:t>
            </w:r>
          </w:p>
        </w:tc>
        <w:tc>
          <w:tcPr>
            <w:tcW w:w="4537" w:type="dxa"/>
          </w:tcPr>
          <w:p w14:paraId="42B66003" w14:textId="6132C6C5"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sz w:val="20"/>
                <w:szCs w:val="20"/>
              </w:rPr>
              <w:t>Srovės transformatorius, plastiko korpuse, montuojamas ant DIN bėgio arba prie varžtu prie panelės</w:t>
            </w:r>
          </w:p>
        </w:tc>
        <w:tc>
          <w:tcPr>
            <w:tcW w:w="2551" w:type="dxa"/>
            <w:gridSpan w:val="2"/>
          </w:tcPr>
          <w:p w14:paraId="698E38EA" w14:textId="77777777" w:rsidR="00C70255" w:rsidRPr="00AD12BF" w:rsidRDefault="00C70255" w:rsidP="00583EBD">
            <w:pPr>
              <w:rPr>
                <w:rFonts w:asciiTheme="minorHAnsi" w:hAnsiTheme="minorHAnsi" w:cstheme="minorHAnsi"/>
                <w:color w:val="000000"/>
                <w:sz w:val="20"/>
                <w:szCs w:val="20"/>
              </w:rPr>
            </w:pPr>
          </w:p>
        </w:tc>
      </w:tr>
      <w:tr w:rsidR="00C70255" w:rsidRPr="00AD12BF" w14:paraId="6BD4E433" w14:textId="77777777" w:rsidTr="00653E85">
        <w:trPr>
          <w:trHeight w:val="324"/>
        </w:trPr>
        <w:tc>
          <w:tcPr>
            <w:tcW w:w="495" w:type="dxa"/>
          </w:tcPr>
          <w:p w14:paraId="4535B83F"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2.</w:t>
            </w:r>
          </w:p>
        </w:tc>
        <w:tc>
          <w:tcPr>
            <w:tcW w:w="2239" w:type="dxa"/>
          </w:tcPr>
          <w:p w14:paraId="38EA2CB1"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Paskirtis</w:t>
            </w:r>
          </w:p>
        </w:tc>
        <w:tc>
          <w:tcPr>
            <w:tcW w:w="4537" w:type="dxa"/>
          </w:tcPr>
          <w:p w14:paraId="0AC15A0C" w14:textId="74004E4D"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Skirtas matuoti laidininku tekančią elektros srovę faziniame laidininke</w:t>
            </w:r>
          </w:p>
        </w:tc>
        <w:tc>
          <w:tcPr>
            <w:tcW w:w="2551" w:type="dxa"/>
            <w:gridSpan w:val="2"/>
          </w:tcPr>
          <w:p w14:paraId="36A8265F" w14:textId="77777777" w:rsidR="00C70255" w:rsidRPr="00AD12BF" w:rsidRDefault="00C70255" w:rsidP="00583EBD">
            <w:pPr>
              <w:rPr>
                <w:rFonts w:asciiTheme="minorHAnsi" w:hAnsiTheme="minorHAnsi" w:cstheme="minorHAnsi"/>
                <w:sz w:val="20"/>
                <w:szCs w:val="20"/>
              </w:rPr>
            </w:pPr>
          </w:p>
        </w:tc>
      </w:tr>
      <w:tr w:rsidR="00C70255" w:rsidRPr="00AD12BF" w14:paraId="078AAE42" w14:textId="77777777" w:rsidTr="00653E85">
        <w:trPr>
          <w:trHeight w:val="324"/>
        </w:trPr>
        <w:tc>
          <w:tcPr>
            <w:tcW w:w="495" w:type="dxa"/>
          </w:tcPr>
          <w:p w14:paraId="614362A0"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3.</w:t>
            </w:r>
          </w:p>
        </w:tc>
        <w:tc>
          <w:tcPr>
            <w:tcW w:w="2239" w:type="dxa"/>
          </w:tcPr>
          <w:p w14:paraId="712B75C1"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Transformacijos koeficientas</w:t>
            </w:r>
          </w:p>
        </w:tc>
        <w:tc>
          <w:tcPr>
            <w:tcW w:w="4537" w:type="dxa"/>
          </w:tcPr>
          <w:p w14:paraId="2B5160F4"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80</w:t>
            </w:r>
          </w:p>
        </w:tc>
        <w:tc>
          <w:tcPr>
            <w:tcW w:w="2551" w:type="dxa"/>
            <w:gridSpan w:val="2"/>
          </w:tcPr>
          <w:p w14:paraId="6C014395" w14:textId="77777777" w:rsidR="00C70255" w:rsidRPr="00AD12BF" w:rsidRDefault="00C70255" w:rsidP="00C70255">
            <w:pPr>
              <w:rPr>
                <w:rFonts w:asciiTheme="minorHAnsi" w:hAnsiTheme="minorHAnsi" w:cstheme="minorHAnsi"/>
                <w:sz w:val="20"/>
                <w:szCs w:val="20"/>
              </w:rPr>
            </w:pPr>
          </w:p>
        </w:tc>
      </w:tr>
      <w:tr w:rsidR="00C70255" w:rsidRPr="00AD12BF" w14:paraId="28BA9270" w14:textId="77777777" w:rsidTr="00653E85">
        <w:trPr>
          <w:trHeight w:val="324"/>
        </w:trPr>
        <w:tc>
          <w:tcPr>
            <w:tcW w:w="495" w:type="dxa"/>
          </w:tcPr>
          <w:p w14:paraId="6E4BC8A8"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4.</w:t>
            </w:r>
          </w:p>
        </w:tc>
        <w:tc>
          <w:tcPr>
            <w:tcW w:w="2239" w:type="dxa"/>
          </w:tcPr>
          <w:p w14:paraId="6C5DB516"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Pirminės grandinės srovė</w:t>
            </w:r>
          </w:p>
        </w:tc>
        <w:tc>
          <w:tcPr>
            <w:tcW w:w="4537" w:type="dxa"/>
          </w:tcPr>
          <w:p w14:paraId="61F90819"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400</w:t>
            </w:r>
          </w:p>
        </w:tc>
        <w:tc>
          <w:tcPr>
            <w:tcW w:w="2551" w:type="dxa"/>
            <w:gridSpan w:val="2"/>
          </w:tcPr>
          <w:p w14:paraId="29B891B5" w14:textId="77777777" w:rsidR="00C70255" w:rsidRPr="00AD12BF" w:rsidRDefault="00C70255" w:rsidP="00C70255">
            <w:pPr>
              <w:rPr>
                <w:rFonts w:asciiTheme="minorHAnsi" w:hAnsiTheme="minorHAnsi" w:cstheme="minorHAnsi"/>
                <w:sz w:val="20"/>
                <w:szCs w:val="20"/>
              </w:rPr>
            </w:pPr>
          </w:p>
        </w:tc>
      </w:tr>
      <w:tr w:rsidR="00C70255" w:rsidRPr="00AD12BF" w14:paraId="645B8D6E" w14:textId="77777777" w:rsidTr="00653E85">
        <w:trPr>
          <w:trHeight w:val="324"/>
        </w:trPr>
        <w:tc>
          <w:tcPr>
            <w:tcW w:w="495" w:type="dxa"/>
          </w:tcPr>
          <w:p w14:paraId="1890A9AF"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5.</w:t>
            </w:r>
          </w:p>
        </w:tc>
        <w:tc>
          <w:tcPr>
            <w:tcW w:w="2239" w:type="dxa"/>
          </w:tcPr>
          <w:p w14:paraId="00CA4DA2"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Antrinės grandinės srovė</w:t>
            </w:r>
          </w:p>
        </w:tc>
        <w:tc>
          <w:tcPr>
            <w:tcW w:w="4537" w:type="dxa"/>
          </w:tcPr>
          <w:p w14:paraId="6C10F606"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5</w:t>
            </w:r>
          </w:p>
        </w:tc>
        <w:tc>
          <w:tcPr>
            <w:tcW w:w="2551" w:type="dxa"/>
            <w:gridSpan w:val="2"/>
          </w:tcPr>
          <w:p w14:paraId="61BB2A88" w14:textId="77777777" w:rsidR="00C70255" w:rsidRPr="00AD12BF" w:rsidRDefault="00C70255" w:rsidP="00C70255">
            <w:pPr>
              <w:rPr>
                <w:rFonts w:asciiTheme="minorHAnsi" w:hAnsiTheme="minorHAnsi" w:cstheme="minorHAnsi"/>
                <w:sz w:val="20"/>
                <w:szCs w:val="20"/>
              </w:rPr>
            </w:pPr>
          </w:p>
        </w:tc>
      </w:tr>
      <w:tr w:rsidR="00C70255" w:rsidRPr="00AD12BF" w14:paraId="2C23A01F" w14:textId="77777777" w:rsidTr="00653E85">
        <w:trPr>
          <w:trHeight w:val="324"/>
        </w:trPr>
        <w:tc>
          <w:tcPr>
            <w:tcW w:w="495" w:type="dxa"/>
          </w:tcPr>
          <w:p w14:paraId="274D8FA0"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6.</w:t>
            </w:r>
          </w:p>
        </w:tc>
        <w:tc>
          <w:tcPr>
            <w:tcW w:w="2239" w:type="dxa"/>
          </w:tcPr>
          <w:p w14:paraId="658BBEB8"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Matuojamo laidininko diametras</w:t>
            </w:r>
          </w:p>
        </w:tc>
        <w:tc>
          <w:tcPr>
            <w:tcW w:w="4537" w:type="dxa"/>
          </w:tcPr>
          <w:p w14:paraId="3D2091A1" w14:textId="171C125F" w:rsidR="00C70255" w:rsidRPr="00AD12BF" w:rsidRDefault="00381949" w:rsidP="00583EBD">
            <w:pPr>
              <w:rPr>
                <w:rFonts w:asciiTheme="minorHAnsi" w:hAnsiTheme="minorHAnsi" w:cstheme="minorHAnsi"/>
                <w:sz w:val="20"/>
                <w:szCs w:val="20"/>
              </w:rPr>
            </w:pPr>
            <w:r w:rsidRPr="00381949">
              <w:rPr>
                <w:rFonts w:asciiTheme="minorHAnsi" w:hAnsiTheme="minorHAnsi" w:cstheme="minorHAnsi"/>
                <w:sz w:val="20"/>
                <w:szCs w:val="20"/>
              </w:rPr>
              <w:t xml:space="preserve">Ne mažiau </w:t>
            </w:r>
            <w:r w:rsidR="00C70255" w:rsidRPr="00AD12BF">
              <w:rPr>
                <w:rFonts w:asciiTheme="minorHAnsi" w:hAnsiTheme="minorHAnsi" w:cstheme="minorHAnsi"/>
                <w:sz w:val="20"/>
                <w:szCs w:val="20"/>
              </w:rPr>
              <w:t>32 mm</w:t>
            </w:r>
          </w:p>
        </w:tc>
        <w:tc>
          <w:tcPr>
            <w:tcW w:w="2551" w:type="dxa"/>
            <w:gridSpan w:val="2"/>
          </w:tcPr>
          <w:p w14:paraId="257F9FD6" w14:textId="77777777" w:rsidR="00C70255" w:rsidRPr="00AD12BF" w:rsidRDefault="00C70255" w:rsidP="00C70255">
            <w:pPr>
              <w:rPr>
                <w:rFonts w:asciiTheme="minorHAnsi" w:hAnsiTheme="minorHAnsi" w:cstheme="minorHAnsi"/>
                <w:sz w:val="20"/>
                <w:szCs w:val="20"/>
              </w:rPr>
            </w:pPr>
          </w:p>
        </w:tc>
      </w:tr>
      <w:tr w:rsidR="00C70255" w:rsidRPr="00AD12BF" w14:paraId="57C79027" w14:textId="77777777" w:rsidTr="00653E85">
        <w:trPr>
          <w:trHeight w:val="324"/>
        </w:trPr>
        <w:tc>
          <w:tcPr>
            <w:tcW w:w="495" w:type="dxa"/>
          </w:tcPr>
          <w:p w14:paraId="6DC294C2"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7.</w:t>
            </w:r>
          </w:p>
        </w:tc>
        <w:tc>
          <w:tcPr>
            <w:tcW w:w="2239" w:type="dxa"/>
          </w:tcPr>
          <w:p w14:paraId="5CD1CBF6"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Tikslumo klasė</w:t>
            </w:r>
          </w:p>
        </w:tc>
        <w:tc>
          <w:tcPr>
            <w:tcW w:w="4537" w:type="dxa"/>
          </w:tcPr>
          <w:p w14:paraId="778A9560" w14:textId="6A8FC191"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xml:space="preserve">0,2S </w:t>
            </w:r>
            <w:r w:rsidR="00381949" w:rsidRPr="00381949">
              <w:rPr>
                <w:rFonts w:asciiTheme="minorHAnsi" w:hAnsiTheme="minorHAnsi" w:cstheme="minorHAnsi"/>
                <w:sz w:val="20"/>
                <w:szCs w:val="20"/>
              </w:rPr>
              <w:t>arba tikslesnė</w:t>
            </w:r>
          </w:p>
        </w:tc>
        <w:tc>
          <w:tcPr>
            <w:tcW w:w="2551" w:type="dxa"/>
            <w:gridSpan w:val="2"/>
          </w:tcPr>
          <w:p w14:paraId="1A916B21" w14:textId="77777777" w:rsidR="00C70255" w:rsidRPr="00AD12BF" w:rsidRDefault="00C70255" w:rsidP="00C70255">
            <w:pPr>
              <w:rPr>
                <w:rFonts w:asciiTheme="minorHAnsi" w:hAnsiTheme="minorHAnsi" w:cstheme="minorHAnsi"/>
                <w:sz w:val="20"/>
                <w:szCs w:val="20"/>
              </w:rPr>
            </w:pPr>
          </w:p>
        </w:tc>
      </w:tr>
      <w:tr w:rsidR="00C70255" w:rsidRPr="00AD12BF" w14:paraId="048BC095" w14:textId="77777777" w:rsidTr="00653E85">
        <w:trPr>
          <w:trHeight w:val="324"/>
        </w:trPr>
        <w:tc>
          <w:tcPr>
            <w:tcW w:w="495" w:type="dxa"/>
          </w:tcPr>
          <w:p w14:paraId="1DF206BB" w14:textId="425131E1" w:rsidR="00C70255" w:rsidRPr="00AD12BF" w:rsidRDefault="00C36E79" w:rsidP="00583EBD">
            <w:pPr>
              <w:rPr>
                <w:rFonts w:asciiTheme="minorHAnsi" w:hAnsiTheme="minorHAnsi" w:cstheme="minorHAnsi"/>
                <w:color w:val="000000"/>
                <w:sz w:val="20"/>
                <w:szCs w:val="20"/>
              </w:rPr>
            </w:pPr>
            <w:r>
              <w:rPr>
                <w:rFonts w:asciiTheme="minorHAnsi" w:hAnsiTheme="minorHAnsi" w:cstheme="minorHAnsi"/>
                <w:color w:val="000000"/>
                <w:sz w:val="20"/>
                <w:szCs w:val="20"/>
              </w:rPr>
              <w:t>8.</w:t>
            </w:r>
          </w:p>
        </w:tc>
        <w:tc>
          <w:tcPr>
            <w:tcW w:w="2239" w:type="dxa"/>
          </w:tcPr>
          <w:p w14:paraId="68F8F040"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Dielektrinis atsparumas</w:t>
            </w:r>
          </w:p>
        </w:tc>
        <w:tc>
          <w:tcPr>
            <w:tcW w:w="4537" w:type="dxa"/>
          </w:tcPr>
          <w:p w14:paraId="3125A98F"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3kV, 50Hz – 1 min</w:t>
            </w:r>
          </w:p>
        </w:tc>
        <w:tc>
          <w:tcPr>
            <w:tcW w:w="2551" w:type="dxa"/>
            <w:gridSpan w:val="2"/>
          </w:tcPr>
          <w:p w14:paraId="0CE6926B" w14:textId="77777777" w:rsidR="00C70255" w:rsidRPr="00AD12BF" w:rsidRDefault="00C70255" w:rsidP="00C70255">
            <w:pPr>
              <w:rPr>
                <w:rFonts w:asciiTheme="minorHAnsi" w:hAnsiTheme="minorHAnsi" w:cstheme="minorHAnsi"/>
                <w:sz w:val="20"/>
                <w:szCs w:val="20"/>
              </w:rPr>
            </w:pPr>
          </w:p>
        </w:tc>
      </w:tr>
      <w:tr w:rsidR="00C70255" w:rsidRPr="00AD12BF" w14:paraId="5D4FB8C5" w14:textId="77777777" w:rsidTr="00653E85">
        <w:trPr>
          <w:trHeight w:val="324"/>
        </w:trPr>
        <w:tc>
          <w:tcPr>
            <w:tcW w:w="495" w:type="dxa"/>
          </w:tcPr>
          <w:p w14:paraId="0067BFF7" w14:textId="783AD185" w:rsidR="00C70255" w:rsidRPr="00AD12BF" w:rsidRDefault="00C36E79" w:rsidP="00583EBD">
            <w:pPr>
              <w:rPr>
                <w:rFonts w:asciiTheme="minorHAnsi" w:hAnsiTheme="minorHAnsi" w:cstheme="minorHAnsi"/>
                <w:color w:val="000000"/>
                <w:sz w:val="20"/>
                <w:szCs w:val="20"/>
              </w:rPr>
            </w:pPr>
            <w:r>
              <w:rPr>
                <w:rFonts w:asciiTheme="minorHAnsi" w:hAnsiTheme="minorHAnsi" w:cstheme="minorHAnsi"/>
                <w:color w:val="000000"/>
                <w:sz w:val="20"/>
                <w:szCs w:val="20"/>
              </w:rPr>
              <w:t>9.</w:t>
            </w:r>
          </w:p>
        </w:tc>
        <w:tc>
          <w:tcPr>
            <w:tcW w:w="2239" w:type="dxa"/>
          </w:tcPr>
          <w:p w14:paraId="273C242C"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Izoliacijos klasė</w:t>
            </w:r>
          </w:p>
        </w:tc>
        <w:tc>
          <w:tcPr>
            <w:tcW w:w="4537" w:type="dxa"/>
          </w:tcPr>
          <w:p w14:paraId="494483BA" w14:textId="77777777" w:rsidR="00C70255" w:rsidRPr="00AD12BF" w:rsidRDefault="00755031" w:rsidP="00583EBD">
            <w:pPr>
              <w:rPr>
                <w:rFonts w:asciiTheme="minorHAnsi" w:hAnsiTheme="minorHAnsi" w:cstheme="minorHAnsi"/>
                <w:sz w:val="20"/>
                <w:szCs w:val="20"/>
              </w:rPr>
            </w:pPr>
            <w:r>
              <w:rPr>
                <w:rFonts w:asciiTheme="minorHAnsi" w:hAnsiTheme="minorHAnsi" w:cstheme="minorHAnsi"/>
                <w:sz w:val="20"/>
                <w:szCs w:val="20"/>
              </w:rPr>
              <w:t>N</w:t>
            </w:r>
            <w:r w:rsidRPr="00755031">
              <w:rPr>
                <w:rFonts w:asciiTheme="minorHAnsi" w:hAnsiTheme="minorHAnsi" w:cstheme="minorHAnsi"/>
                <w:sz w:val="20"/>
                <w:szCs w:val="20"/>
              </w:rPr>
              <w:t>e blogesnė kaip</w:t>
            </w:r>
            <w:r w:rsidRPr="00AD12BF">
              <w:rPr>
                <w:rFonts w:asciiTheme="minorHAnsi" w:hAnsiTheme="minorHAnsi" w:cstheme="minorHAnsi"/>
                <w:sz w:val="20"/>
                <w:szCs w:val="20"/>
              </w:rPr>
              <w:t xml:space="preserve"> </w:t>
            </w:r>
            <w:r w:rsidR="00C70255" w:rsidRPr="00AD12BF">
              <w:rPr>
                <w:rFonts w:asciiTheme="minorHAnsi" w:hAnsiTheme="minorHAnsi" w:cstheme="minorHAnsi"/>
                <w:sz w:val="20"/>
                <w:szCs w:val="20"/>
              </w:rPr>
              <w:t>E (120 C)</w:t>
            </w:r>
          </w:p>
        </w:tc>
        <w:tc>
          <w:tcPr>
            <w:tcW w:w="2551" w:type="dxa"/>
            <w:gridSpan w:val="2"/>
          </w:tcPr>
          <w:p w14:paraId="647E5354" w14:textId="77777777" w:rsidR="00C70255" w:rsidRPr="00AD12BF" w:rsidRDefault="00C70255" w:rsidP="00C70255">
            <w:pPr>
              <w:rPr>
                <w:rFonts w:asciiTheme="minorHAnsi" w:hAnsiTheme="minorHAnsi" w:cstheme="minorHAnsi"/>
                <w:sz w:val="20"/>
                <w:szCs w:val="20"/>
              </w:rPr>
            </w:pPr>
          </w:p>
        </w:tc>
      </w:tr>
      <w:tr w:rsidR="00C70255" w:rsidRPr="00AD12BF" w14:paraId="50347886" w14:textId="77777777" w:rsidTr="00653E85">
        <w:trPr>
          <w:trHeight w:val="324"/>
        </w:trPr>
        <w:tc>
          <w:tcPr>
            <w:tcW w:w="495" w:type="dxa"/>
          </w:tcPr>
          <w:p w14:paraId="5670560D" w14:textId="3A568039" w:rsidR="00C70255" w:rsidRPr="00AD12BF" w:rsidRDefault="00C36E79" w:rsidP="00583EBD">
            <w:pPr>
              <w:rPr>
                <w:rFonts w:asciiTheme="minorHAnsi" w:hAnsiTheme="minorHAnsi" w:cstheme="minorHAnsi"/>
                <w:color w:val="000000"/>
                <w:sz w:val="20"/>
                <w:szCs w:val="20"/>
              </w:rPr>
            </w:pPr>
            <w:r>
              <w:rPr>
                <w:rFonts w:asciiTheme="minorHAnsi" w:hAnsiTheme="minorHAnsi" w:cstheme="minorHAnsi"/>
                <w:color w:val="000000"/>
                <w:sz w:val="20"/>
                <w:szCs w:val="20"/>
              </w:rPr>
              <w:t>10</w:t>
            </w:r>
            <w:r w:rsidR="00C70255" w:rsidRPr="00AD12BF">
              <w:rPr>
                <w:rFonts w:asciiTheme="minorHAnsi" w:hAnsiTheme="minorHAnsi" w:cstheme="minorHAnsi"/>
                <w:color w:val="000000"/>
                <w:sz w:val="20"/>
                <w:szCs w:val="20"/>
              </w:rPr>
              <w:t>.</w:t>
            </w:r>
          </w:p>
        </w:tc>
        <w:tc>
          <w:tcPr>
            <w:tcW w:w="2239" w:type="dxa"/>
          </w:tcPr>
          <w:p w14:paraId="2EA20D8F"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Atitikimas standartams</w:t>
            </w:r>
          </w:p>
        </w:tc>
        <w:tc>
          <w:tcPr>
            <w:tcW w:w="4537" w:type="dxa"/>
          </w:tcPr>
          <w:p w14:paraId="19EF02D0" w14:textId="73052699" w:rsidR="00C70255" w:rsidRPr="00AD12BF" w:rsidRDefault="00C70255" w:rsidP="00583EBD">
            <w:pPr>
              <w:rPr>
                <w:rFonts w:asciiTheme="minorHAnsi" w:hAnsiTheme="minorHAnsi" w:cstheme="minorHAnsi"/>
                <w:color w:val="FF0000"/>
                <w:sz w:val="20"/>
                <w:szCs w:val="20"/>
              </w:rPr>
            </w:pPr>
            <w:r w:rsidRPr="00AD12BF">
              <w:rPr>
                <w:rFonts w:asciiTheme="minorHAnsi" w:hAnsiTheme="minorHAnsi" w:cstheme="minorHAnsi"/>
                <w:color w:val="333333"/>
                <w:sz w:val="20"/>
                <w:szCs w:val="20"/>
              </w:rPr>
              <w:t>CE , ISO 9000, ISO 14000</w:t>
            </w:r>
            <w:r w:rsidRPr="00AD12BF">
              <w:rPr>
                <w:rFonts w:asciiTheme="minorHAnsi" w:hAnsiTheme="minorHAnsi" w:cstheme="minorHAnsi"/>
                <w:sz w:val="20"/>
                <w:szCs w:val="20"/>
              </w:rPr>
              <w:t xml:space="preserve"> arba lygiavertis</w:t>
            </w:r>
          </w:p>
        </w:tc>
        <w:tc>
          <w:tcPr>
            <w:tcW w:w="2551" w:type="dxa"/>
            <w:gridSpan w:val="2"/>
          </w:tcPr>
          <w:p w14:paraId="014BB391" w14:textId="77777777" w:rsidR="00C70255" w:rsidRPr="00AD12BF" w:rsidRDefault="00C70255" w:rsidP="00583EBD">
            <w:pPr>
              <w:rPr>
                <w:rFonts w:asciiTheme="minorHAnsi" w:hAnsiTheme="minorHAnsi" w:cstheme="minorHAnsi"/>
                <w:color w:val="FF0000"/>
                <w:sz w:val="20"/>
                <w:szCs w:val="20"/>
              </w:rPr>
            </w:pPr>
          </w:p>
        </w:tc>
      </w:tr>
      <w:tr w:rsidR="00C70255" w:rsidRPr="00AD12BF" w14:paraId="16FBFC0B" w14:textId="77777777" w:rsidTr="00653E85">
        <w:trPr>
          <w:trHeight w:val="114"/>
        </w:trPr>
        <w:tc>
          <w:tcPr>
            <w:tcW w:w="9822" w:type="dxa"/>
            <w:gridSpan w:val="5"/>
            <w:shd w:val="clear" w:color="auto" w:fill="E7E6E6" w:themeFill="background2"/>
          </w:tcPr>
          <w:p w14:paraId="08008506" w14:textId="77777777" w:rsidR="00C70255" w:rsidRPr="00AD12BF" w:rsidRDefault="008740D1" w:rsidP="0034310E">
            <w:pPr>
              <w:rPr>
                <w:rFonts w:asciiTheme="minorHAnsi" w:hAnsiTheme="minorHAnsi" w:cstheme="minorHAnsi"/>
                <w:b/>
                <w:i/>
                <w:color w:val="000000"/>
                <w:sz w:val="20"/>
                <w:szCs w:val="20"/>
              </w:rPr>
            </w:pPr>
            <w:r>
              <w:rPr>
                <w:rFonts w:asciiTheme="minorHAnsi" w:hAnsiTheme="minorHAnsi" w:cstheme="minorHAnsi"/>
                <w:b/>
                <w:i/>
                <w:sz w:val="20"/>
                <w:szCs w:val="20"/>
              </w:rPr>
              <w:t>9</w:t>
            </w:r>
            <w:r w:rsidR="00C70255" w:rsidRPr="00AD12BF">
              <w:rPr>
                <w:rFonts w:asciiTheme="minorHAnsi" w:hAnsiTheme="minorHAnsi" w:cstheme="minorHAnsi"/>
                <w:b/>
                <w:i/>
                <w:sz w:val="20"/>
                <w:szCs w:val="20"/>
              </w:rPr>
              <w:t>. Elektros tinklo parametrų matavimo priemonės - srovės transformatorius Nr.4</w:t>
            </w:r>
          </w:p>
        </w:tc>
      </w:tr>
      <w:tr w:rsidR="00C70255" w:rsidRPr="00AD12BF" w14:paraId="67C434D4" w14:textId="77777777" w:rsidTr="00653E85">
        <w:trPr>
          <w:trHeight w:val="324"/>
        </w:trPr>
        <w:tc>
          <w:tcPr>
            <w:tcW w:w="495" w:type="dxa"/>
          </w:tcPr>
          <w:p w14:paraId="5C00E2B3"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1.</w:t>
            </w:r>
          </w:p>
        </w:tc>
        <w:tc>
          <w:tcPr>
            <w:tcW w:w="2239" w:type="dxa"/>
          </w:tcPr>
          <w:p w14:paraId="2905C96A"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Tipas</w:t>
            </w:r>
          </w:p>
        </w:tc>
        <w:tc>
          <w:tcPr>
            <w:tcW w:w="4537" w:type="dxa"/>
          </w:tcPr>
          <w:p w14:paraId="5E0CBFEC"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sz w:val="20"/>
                <w:szCs w:val="20"/>
              </w:rPr>
              <w:t>Išardomos šerdies srovės transformatorius plastiko korpuse, montuojamas ant DIN bėgio arba prie varžtu prie panelės.</w:t>
            </w:r>
          </w:p>
        </w:tc>
        <w:tc>
          <w:tcPr>
            <w:tcW w:w="2551" w:type="dxa"/>
            <w:gridSpan w:val="2"/>
          </w:tcPr>
          <w:p w14:paraId="2A2BA776" w14:textId="77777777" w:rsidR="00C70255" w:rsidRPr="00AD12BF" w:rsidRDefault="00C70255" w:rsidP="00583EBD">
            <w:pPr>
              <w:rPr>
                <w:rFonts w:asciiTheme="minorHAnsi" w:hAnsiTheme="minorHAnsi" w:cstheme="minorHAnsi"/>
                <w:color w:val="000000"/>
                <w:sz w:val="20"/>
                <w:szCs w:val="20"/>
              </w:rPr>
            </w:pPr>
          </w:p>
        </w:tc>
      </w:tr>
      <w:tr w:rsidR="00C70255" w:rsidRPr="00AD12BF" w14:paraId="5BFCAB51" w14:textId="77777777" w:rsidTr="00653E85">
        <w:trPr>
          <w:trHeight w:val="324"/>
        </w:trPr>
        <w:tc>
          <w:tcPr>
            <w:tcW w:w="495" w:type="dxa"/>
          </w:tcPr>
          <w:p w14:paraId="6D2B967C"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2.</w:t>
            </w:r>
          </w:p>
        </w:tc>
        <w:tc>
          <w:tcPr>
            <w:tcW w:w="2239" w:type="dxa"/>
          </w:tcPr>
          <w:p w14:paraId="3C38FB59"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Paskirtis</w:t>
            </w:r>
          </w:p>
        </w:tc>
        <w:tc>
          <w:tcPr>
            <w:tcW w:w="4537" w:type="dxa"/>
          </w:tcPr>
          <w:p w14:paraId="710F592D"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Skirtas matuoti laidininku tekančią elektros srovę faziniame laidininke.</w:t>
            </w:r>
          </w:p>
        </w:tc>
        <w:tc>
          <w:tcPr>
            <w:tcW w:w="2551" w:type="dxa"/>
            <w:gridSpan w:val="2"/>
          </w:tcPr>
          <w:p w14:paraId="74DCF700" w14:textId="77777777" w:rsidR="00C70255" w:rsidRPr="00AD12BF" w:rsidRDefault="00C70255" w:rsidP="00583EBD">
            <w:pPr>
              <w:rPr>
                <w:rFonts w:asciiTheme="minorHAnsi" w:hAnsiTheme="minorHAnsi" w:cstheme="minorHAnsi"/>
                <w:sz w:val="20"/>
                <w:szCs w:val="20"/>
              </w:rPr>
            </w:pPr>
          </w:p>
        </w:tc>
      </w:tr>
      <w:tr w:rsidR="00C70255" w:rsidRPr="00AD12BF" w14:paraId="2318FA59" w14:textId="77777777" w:rsidTr="00653E85">
        <w:trPr>
          <w:trHeight w:val="324"/>
        </w:trPr>
        <w:tc>
          <w:tcPr>
            <w:tcW w:w="495" w:type="dxa"/>
          </w:tcPr>
          <w:p w14:paraId="0745270F"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3.</w:t>
            </w:r>
          </w:p>
        </w:tc>
        <w:tc>
          <w:tcPr>
            <w:tcW w:w="2239" w:type="dxa"/>
          </w:tcPr>
          <w:p w14:paraId="02F81BC2"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Transformacijos koeficientas</w:t>
            </w:r>
          </w:p>
        </w:tc>
        <w:tc>
          <w:tcPr>
            <w:tcW w:w="4537" w:type="dxa"/>
          </w:tcPr>
          <w:p w14:paraId="034D8286"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20</w:t>
            </w:r>
          </w:p>
        </w:tc>
        <w:tc>
          <w:tcPr>
            <w:tcW w:w="2551" w:type="dxa"/>
            <w:gridSpan w:val="2"/>
          </w:tcPr>
          <w:p w14:paraId="4F950621" w14:textId="77777777" w:rsidR="00C70255" w:rsidRPr="00AD12BF" w:rsidRDefault="00C70255" w:rsidP="00C70255">
            <w:pPr>
              <w:rPr>
                <w:rFonts w:asciiTheme="minorHAnsi" w:hAnsiTheme="minorHAnsi" w:cstheme="minorHAnsi"/>
                <w:sz w:val="20"/>
                <w:szCs w:val="20"/>
              </w:rPr>
            </w:pPr>
          </w:p>
        </w:tc>
      </w:tr>
      <w:tr w:rsidR="00C70255" w:rsidRPr="00AD12BF" w14:paraId="6A12360D" w14:textId="77777777" w:rsidTr="00653E85">
        <w:trPr>
          <w:trHeight w:val="324"/>
        </w:trPr>
        <w:tc>
          <w:tcPr>
            <w:tcW w:w="495" w:type="dxa"/>
          </w:tcPr>
          <w:p w14:paraId="1048FCC8"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4.</w:t>
            </w:r>
          </w:p>
        </w:tc>
        <w:tc>
          <w:tcPr>
            <w:tcW w:w="2239" w:type="dxa"/>
          </w:tcPr>
          <w:p w14:paraId="5B162CF7"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Pirminės grandinės srovė</w:t>
            </w:r>
          </w:p>
        </w:tc>
        <w:tc>
          <w:tcPr>
            <w:tcW w:w="4537" w:type="dxa"/>
          </w:tcPr>
          <w:p w14:paraId="7CC7F54A" w14:textId="4D90116D"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1</w:t>
            </w:r>
            <w:r w:rsidR="00E01156">
              <w:rPr>
                <w:rFonts w:asciiTheme="minorHAnsi" w:hAnsiTheme="minorHAnsi" w:cstheme="minorHAnsi"/>
                <w:sz w:val="20"/>
                <w:szCs w:val="20"/>
              </w:rPr>
              <w:t>0</w:t>
            </w:r>
            <w:r w:rsidRPr="00AD12BF">
              <w:rPr>
                <w:rFonts w:asciiTheme="minorHAnsi" w:hAnsiTheme="minorHAnsi" w:cstheme="minorHAnsi"/>
                <w:sz w:val="20"/>
                <w:szCs w:val="20"/>
              </w:rPr>
              <w:t>0</w:t>
            </w:r>
          </w:p>
        </w:tc>
        <w:tc>
          <w:tcPr>
            <w:tcW w:w="2551" w:type="dxa"/>
            <w:gridSpan w:val="2"/>
          </w:tcPr>
          <w:p w14:paraId="1E1A17DD" w14:textId="77777777" w:rsidR="00C70255" w:rsidRPr="00AD12BF" w:rsidRDefault="00C70255" w:rsidP="00C70255">
            <w:pPr>
              <w:rPr>
                <w:rFonts w:asciiTheme="minorHAnsi" w:hAnsiTheme="minorHAnsi" w:cstheme="minorHAnsi"/>
                <w:sz w:val="20"/>
                <w:szCs w:val="20"/>
              </w:rPr>
            </w:pPr>
          </w:p>
        </w:tc>
      </w:tr>
      <w:tr w:rsidR="00C70255" w:rsidRPr="00AD12BF" w14:paraId="6A2101EE" w14:textId="77777777" w:rsidTr="00653E85">
        <w:trPr>
          <w:trHeight w:val="324"/>
        </w:trPr>
        <w:tc>
          <w:tcPr>
            <w:tcW w:w="495" w:type="dxa"/>
          </w:tcPr>
          <w:p w14:paraId="57B07679"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5.</w:t>
            </w:r>
          </w:p>
        </w:tc>
        <w:tc>
          <w:tcPr>
            <w:tcW w:w="2239" w:type="dxa"/>
          </w:tcPr>
          <w:p w14:paraId="27BDF36C"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Antrinės grandinės srovė</w:t>
            </w:r>
          </w:p>
        </w:tc>
        <w:tc>
          <w:tcPr>
            <w:tcW w:w="4537" w:type="dxa"/>
          </w:tcPr>
          <w:p w14:paraId="3D304C8D"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5</w:t>
            </w:r>
          </w:p>
        </w:tc>
        <w:tc>
          <w:tcPr>
            <w:tcW w:w="2551" w:type="dxa"/>
            <w:gridSpan w:val="2"/>
          </w:tcPr>
          <w:p w14:paraId="00F5A0A8" w14:textId="77777777" w:rsidR="00C70255" w:rsidRPr="00AD12BF" w:rsidRDefault="00C70255" w:rsidP="00C70255">
            <w:pPr>
              <w:rPr>
                <w:rFonts w:asciiTheme="minorHAnsi" w:hAnsiTheme="minorHAnsi" w:cstheme="minorHAnsi"/>
                <w:sz w:val="20"/>
                <w:szCs w:val="20"/>
              </w:rPr>
            </w:pPr>
          </w:p>
        </w:tc>
      </w:tr>
      <w:tr w:rsidR="00C70255" w:rsidRPr="00AD12BF" w14:paraId="0CD7CBAE" w14:textId="77777777" w:rsidTr="00653E85">
        <w:trPr>
          <w:trHeight w:val="324"/>
        </w:trPr>
        <w:tc>
          <w:tcPr>
            <w:tcW w:w="495" w:type="dxa"/>
          </w:tcPr>
          <w:p w14:paraId="0F53EA72"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6.</w:t>
            </w:r>
          </w:p>
        </w:tc>
        <w:tc>
          <w:tcPr>
            <w:tcW w:w="2239" w:type="dxa"/>
          </w:tcPr>
          <w:p w14:paraId="2155D455"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Matuojamo laidininko diametras</w:t>
            </w:r>
          </w:p>
        </w:tc>
        <w:tc>
          <w:tcPr>
            <w:tcW w:w="4537" w:type="dxa"/>
          </w:tcPr>
          <w:p w14:paraId="74BF8E34" w14:textId="2801C7FF" w:rsidR="00C70255" w:rsidRPr="00AD12BF" w:rsidRDefault="00381949" w:rsidP="00583EBD">
            <w:pPr>
              <w:rPr>
                <w:rFonts w:asciiTheme="minorHAnsi" w:hAnsiTheme="minorHAnsi" w:cstheme="minorHAnsi"/>
                <w:sz w:val="20"/>
                <w:szCs w:val="20"/>
              </w:rPr>
            </w:pPr>
            <w:r w:rsidRPr="00381949">
              <w:rPr>
                <w:rFonts w:asciiTheme="minorHAnsi" w:hAnsiTheme="minorHAnsi" w:cstheme="minorHAnsi"/>
                <w:sz w:val="20"/>
                <w:szCs w:val="20"/>
              </w:rPr>
              <w:t>Ne mažiau</w:t>
            </w:r>
            <w:r w:rsidR="00C70255" w:rsidRPr="00AD12BF">
              <w:rPr>
                <w:rFonts w:asciiTheme="minorHAnsi" w:hAnsiTheme="minorHAnsi" w:cstheme="minorHAnsi"/>
                <w:sz w:val="20"/>
                <w:szCs w:val="20"/>
              </w:rPr>
              <w:t xml:space="preserve"> 20 mm</w:t>
            </w:r>
          </w:p>
        </w:tc>
        <w:tc>
          <w:tcPr>
            <w:tcW w:w="2551" w:type="dxa"/>
            <w:gridSpan w:val="2"/>
          </w:tcPr>
          <w:p w14:paraId="73BF4C1C" w14:textId="77777777" w:rsidR="00C70255" w:rsidRPr="00AD12BF" w:rsidRDefault="00C70255" w:rsidP="00C70255">
            <w:pPr>
              <w:rPr>
                <w:rFonts w:asciiTheme="minorHAnsi" w:hAnsiTheme="minorHAnsi" w:cstheme="minorHAnsi"/>
                <w:sz w:val="20"/>
                <w:szCs w:val="20"/>
              </w:rPr>
            </w:pPr>
          </w:p>
        </w:tc>
      </w:tr>
      <w:tr w:rsidR="00C70255" w:rsidRPr="00AD12BF" w14:paraId="3A33F29E" w14:textId="77777777" w:rsidTr="00653E85">
        <w:trPr>
          <w:trHeight w:val="324"/>
        </w:trPr>
        <w:tc>
          <w:tcPr>
            <w:tcW w:w="495" w:type="dxa"/>
          </w:tcPr>
          <w:p w14:paraId="4DAD8F47"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7.</w:t>
            </w:r>
          </w:p>
        </w:tc>
        <w:tc>
          <w:tcPr>
            <w:tcW w:w="2239" w:type="dxa"/>
          </w:tcPr>
          <w:p w14:paraId="165E720F"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Tikslumo klasė</w:t>
            </w:r>
          </w:p>
        </w:tc>
        <w:tc>
          <w:tcPr>
            <w:tcW w:w="4537" w:type="dxa"/>
          </w:tcPr>
          <w:p w14:paraId="404A6611" w14:textId="4E1ED002"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xml:space="preserve">3 </w:t>
            </w:r>
            <w:r w:rsidR="00381949" w:rsidRPr="00381949">
              <w:rPr>
                <w:rFonts w:asciiTheme="minorHAnsi" w:hAnsiTheme="minorHAnsi" w:cstheme="minorHAnsi"/>
                <w:sz w:val="20"/>
                <w:szCs w:val="20"/>
              </w:rPr>
              <w:t>arba tikslesnė</w:t>
            </w:r>
          </w:p>
        </w:tc>
        <w:tc>
          <w:tcPr>
            <w:tcW w:w="2551" w:type="dxa"/>
            <w:gridSpan w:val="2"/>
          </w:tcPr>
          <w:p w14:paraId="013A71FF" w14:textId="77777777" w:rsidR="00C70255" w:rsidRPr="00AD12BF" w:rsidRDefault="00C70255" w:rsidP="00C70255">
            <w:pPr>
              <w:rPr>
                <w:rFonts w:asciiTheme="minorHAnsi" w:hAnsiTheme="minorHAnsi" w:cstheme="minorHAnsi"/>
                <w:sz w:val="20"/>
                <w:szCs w:val="20"/>
              </w:rPr>
            </w:pPr>
          </w:p>
        </w:tc>
      </w:tr>
      <w:tr w:rsidR="00C70255" w:rsidRPr="00AD12BF" w14:paraId="18DAFB25" w14:textId="77777777" w:rsidTr="00653E85">
        <w:trPr>
          <w:trHeight w:val="324"/>
        </w:trPr>
        <w:tc>
          <w:tcPr>
            <w:tcW w:w="495" w:type="dxa"/>
          </w:tcPr>
          <w:p w14:paraId="75EF6CF7"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8.</w:t>
            </w:r>
          </w:p>
        </w:tc>
        <w:tc>
          <w:tcPr>
            <w:tcW w:w="2239" w:type="dxa"/>
          </w:tcPr>
          <w:p w14:paraId="7D3435AA"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Atitikimas standartams</w:t>
            </w:r>
          </w:p>
        </w:tc>
        <w:tc>
          <w:tcPr>
            <w:tcW w:w="4537" w:type="dxa"/>
          </w:tcPr>
          <w:p w14:paraId="56FBB75D" w14:textId="77777777" w:rsidR="00C70255" w:rsidRPr="00AD12BF" w:rsidRDefault="00C70255" w:rsidP="00583EBD">
            <w:pPr>
              <w:rPr>
                <w:rFonts w:asciiTheme="minorHAnsi" w:hAnsiTheme="minorHAnsi" w:cstheme="minorHAnsi"/>
                <w:color w:val="FF0000"/>
                <w:sz w:val="20"/>
                <w:szCs w:val="20"/>
              </w:rPr>
            </w:pPr>
            <w:r w:rsidRPr="00AD12BF">
              <w:rPr>
                <w:rFonts w:asciiTheme="minorHAnsi" w:hAnsiTheme="minorHAnsi" w:cstheme="minorHAnsi"/>
                <w:color w:val="333333"/>
                <w:sz w:val="20"/>
                <w:szCs w:val="20"/>
              </w:rPr>
              <w:t>CE , ISO 9000, ISO 14000</w:t>
            </w:r>
            <w:r w:rsidRPr="00AD12BF">
              <w:rPr>
                <w:rFonts w:asciiTheme="minorHAnsi" w:hAnsiTheme="minorHAnsi" w:cstheme="minorHAnsi"/>
                <w:sz w:val="20"/>
                <w:szCs w:val="20"/>
              </w:rPr>
              <w:t xml:space="preserve"> arba lygiavertis.</w:t>
            </w:r>
          </w:p>
        </w:tc>
        <w:tc>
          <w:tcPr>
            <w:tcW w:w="2551" w:type="dxa"/>
            <w:gridSpan w:val="2"/>
          </w:tcPr>
          <w:p w14:paraId="11B64753" w14:textId="77777777" w:rsidR="00C70255" w:rsidRPr="00AD12BF" w:rsidRDefault="00C70255" w:rsidP="00583EBD">
            <w:pPr>
              <w:rPr>
                <w:rFonts w:asciiTheme="minorHAnsi" w:hAnsiTheme="minorHAnsi" w:cstheme="minorHAnsi"/>
                <w:color w:val="FF0000"/>
                <w:sz w:val="20"/>
                <w:szCs w:val="20"/>
              </w:rPr>
            </w:pPr>
          </w:p>
        </w:tc>
      </w:tr>
      <w:tr w:rsidR="00C70255" w:rsidRPr="00AD12BF" w14:paraId="1AF4DA07" w14:textId="77777777" w:rsidTr="00653E85">
        <w:trPr>
          <w:trHeight w:val="228"/>
        </w:trPr>
        <w:tc>
          <w:tcPr>
            <w:tcW w:w="9822" w:type="dxa"/>
            <w:gridSpan w:val="5"/>
            <w:shd w:val="clear" w:color="auto" w:fill="E7E6E6" w:themeFill="background2"/>
          </w:tcPr>
          <w:p w14:paraId="23E17291" w14:textId="77777777" w:rsidR="00C70255" w:rsidRPr="00AD12BF" w:rsidRDefault="008740D1" w:rsidP="0034310E">
            <w:pPr>
              <w:rPr>
                <w:rFonts w:asciiTheme="minorHAnsi" w:hAnsiTheme="minorHAnsi" w:cstheme="minorHAnsi"/>
                <w:b/>
                <w:i/>
                <w:color w:val="000000"/>
                <w:sz w:val="20"/>
                <w:szCs w:val="20"/>
              </w:rPr>
            </w:pPr>
            <w:r>
              <w:rPr>
                <w:rFonts w:asciiTheme="minorHAnsi" w:hAnsiTheme="minorHAnsi" w:cstheme="minorHAnsi"/>
                <w:b/>
                <w:i/>
                <w:sz w:val="20"/>
                <w:szCs w:val="20"/>
              </w:rPr>
              <w:t>10</w:t>
            </w:r>
            <w:r w:rsidR="00C70255" w:rsidRPr="00AD12BF">
              <w:rPr>
                <w:rFonts w:asciiTheme="minorHAnsi" w:hAnsiTheme="minorHAnsi" w:cstheme="minorHAnsi"/>
                <w:b/>
                <w:i/>
                <w:sz w:val="20"/>
                <w:szCs w:val="20"/>
              </w:rPr>
              <w:t>. Elektros tinklo parametrų matavimo priemonės - srovės transformatorius Nr.5</w:t>
            </w:r>
          </w:p>
        </w:tc>
      </w:tr>
      <w:tr w:rsidR="00C70255" w:rsidRPr="00AD12BF" w14:paraId="04433DC6" w14:textId="77777777" w:rsidTr="00653E85">
        <w:trPr>
          <w:trHeight w:val="324"/>
        </w:trPr>
        <w:tc>
          <w:tcPr>
            <w:tcW w:w="495" w:type="dxa"/>
          </w:tcPr>
          <w:p w14:paraId="3E5CFE9B"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1.</w:t>
            </w:r>
          </w:p>
        </w:tc>
        <w:tc>
          <w:tcPr>
            <w:tcW w:w="2239" w:type="dxa"/>
          </w:tcPr>
          <w:p w14:paraId="10A065C4"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Tipas</w:t>
            </w:r>
          </w:p>
        </w:tc>
        <w:tc>
          <w:tcPr>
            <w:tcW w:w="4537" w:type="dxa"/>
          </w:tcPr>
          <w:p w14:paraId="746CC16E"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sz w:val="20"/>
                <w:szCs w:val="20"/>
              </w:rPr>
              <w:t>Išardomos šerdies srovės transformatorius plastiko korpuse, montuojamas ant DIN bėgio arba prie varžtu prie panelės.</w:t>
            </w:r>
          </w:p>
        </w:tc>
        <w:tc>
          <w:tcPr>
            <w:tcW w:w="2551" w:type="dxa"/>
            <w:gridSpan w:val="2"/>
          </w:tcPr>
          <w:p w14:paraId="0B457FC4" w14:textId="77777777" w:rsidR="00C70255" w:rsidRPr="00AD12BF" w:rsidRDefault="00C70255" w:rsidP="00583EBD">
            <w:pPr>
              <w:rPr>
                <w:rFonts w:asciiTheme="minorHAnsi" w:hAnsiTheme="minorHAnsi" w:cstheme="minorHAnsi"/>
                <w:color w:val="000000"/>
                <w:sz w:val="20"/>
                <w:szCs w:val="20"/>
              </w:rPr>
            </w:pPr>
          </w:p>
        </w:tc>
      </w:tr>
      <w:tr w:rsidR="00C70255" w:rsidRPr="00AD12BF" w14:paraId="6068A8FC" w14:textId="77777777" w:rsidTr="00653E85">
        <w:trPr>
          <w:trHeight w:val="324"/>
        </w:trPr>
        <w:tc>
          <w:tcPr>
            <w:tcW w:w="495" w:type="dxa"/>
          </w:tcPr>
          <w:p w14:paraId="22A597EB"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lastRenderedPageBreak/>
              <w:t>2.</w:t>
            </w:r>
          </w:p>
        </w:tc>
        <w:tc>
          <w:tcPr>
            <w:tcW w:w="2239" w:type="dxa"/>
          </w:tcPr>
          <w:p w14:paraId="45C1D4AF"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Paskirtis</w:t>
            </w:r>
          </w:p>
        </w:tc>
        <w:tc>
          <w:tcPr>
            <w:tcW w:w="4537" w:type="dxa"/>
          </w:tcPr>
          <w:p w14:paraId="38090DE6" w14:textId="0F1EBA2A"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Skirtas matuoti laidininku tekančią elektros srovę faziniame laidininke</w:t>
            </w:r>
          </w:p>
        </w:tc>
        <w:tc>
          <w:tcPr>
            <w:tcW w:w="2551" w:type="dxa"/>
            <w:gridSpan w:val="2"/>
          </w:tcPr>
          <w:p w14:paraId="4E66FF9A" w14:textId="77777777" w:rsidR="00C70255" w:rsidRPr="00AD12BF" w:rsidRDefault="00C70255" w:rsidP="00583EBD">
            <w:pPr>
              <w:rPr>
                <w:rFonts w:asciiTheme="minorHAnsi" w:hAnsiTheme="minorHAnsi" w:cstheme="minorHAnsi"/>
                <w:sz w:val="20"/>
                <w:szCs w:val="20"/>
              </w:rPr>
            </w:pPr>
          </w:p>
        </w:tc>
      </w:tr>
      <w:tr w:rsidR="00C70255" w:rsidRPr="00AD12BF" w14:paraId="332205DE" w14:textId="77777777" w:rsidTr="00653E85">
        <w:trPr>
          <w:trHeight w:val="324"/>
        </w:trPr>
        <w:tc>
          <w:tcPr>
            <w:tcW w:w="495" w:type="dxa"/>
          </w:tcPr>
          <w:p w14:paraId="2A27B6EC"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3.</w:t>
            </w:r>
          </w:p>
        </w:tc>
        <w:tc>
          <w:tcPr>
            <w:tcW w:w="2239" w:type="dxa"/>
          </w:tcPr>
          <w:p w14:paraId="50A13A60"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Transformacijos koeficientas</w:t>
            </w:r>
          </w:p>
        </w:tc>
        <w:tc>
          <w:tcPr>
            <w:tcW w:w="4537" w:type="dxa"/>
          </w:tcPr>
          <w:p w14:paraId="54494905"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50</w:t>
            </w:r>
          </w:p>
        </w:tc>
        <w:tc>
          <w:tcPr>
            <w:tcW w:w="2551" w:type="dxa"/>
            <w:gridSpan w:val="2"/>
          </w:tcPr>
          <w:p w14:paraId="1A831DFC" w14:textId="77777777" w:rsidR="00C70255" w:rsidRPr="00AD12BF" w:rsidRDefault="00C70255" w:rsidP="00C70255">
            <w:pPr>
              <w:rPr>
                <w:rFonts w:asciiTheme="minorHAnsi" w:hAnsiTheme="minorHAnsi" w:cstheme="minorHAnsi"/>
                <w:sz w:val="20"/>
                <w:szCs w:val="20"/>
              </w:rPr>
            </w:pPr>
          </w:p>
        </w:tc>
      </w:tr>
      <w:tr w:rsidR="00C70255" w:rsidRPr="00AD12BF" w14:paraId="4516C543" w14:textId="77777777" w:rsidTr="00653E85">
        <w:trPr>
          <w:trHeight w:val="324"/>
        </w:trPr>
        <w:tc>
          <w:tcPr>
            <w:tcW w:w="495" w:type="dxa"/>
          </w:tcPr>
          <w:p w14:paraId="3B47EDC4"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4.</w:t>
            </w:r>
          </w:p>
        </w:tc>
        <w:tc>
          <w:tcPr>
            <w:tcW w:w="2239" w:type="dxa"/>
          </w:tcPr>
          <w:p w14:paraId="5179430E"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Pirminės grandinės srovė</w:t>
            </w:r>
          </w:p>
        </w:tc>
        <w:tc>
          <w:tcPr>
            <w:tcW w:w="4537" w:type="dxa"/>
          </w:tcPr>
          <w:p w14:paraId="340E5B89"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250</w:t>
            </w:r>
          </w:p>
        </w:tc>
        <w:tc>
          <w:tcPr>
            <w:tcW w:w="2551" w:type="dxa"/>
            <w:gridSpan w:val="2"/>
          </w:tcPr>
          <w:p w14:paraId="25DA5C61" w14:textId="77777777" w:rsidR="00C70255" w:rsidRPr="00AD12BF" w:rsidRDefault="00C70255" w:rsidP="00C70255">
            <w:pPr>
              <w:rPr>
                <w:rFonts w:asciiTheme="minorHAnsi" w:hAnsiTheme="minorHAnsi" w:cstheme="minorHAnsi"/>
                <w:sz w:val="20"/>
                <w:szCs w:val="20"/>
              </w:rPr>
            </w:pPr>
          </w:p>
        </w:tc>
      </w:tr>
      <w:tr w:rsidR="00C70255" w:rsidRPr="00AD12BF" w14:paraId="5AD01DC6" w14:textId="77777777" w:rsidTr="00653E85">
        <w:trPr>
          <w:trHeight w:val="324"/>
        </w:trPr>
        <w:tc>
          <w:tcPr>
            <w:tcW w:w="495" w:type="dxa"/>
          </w:tcPr>
          <w:p w14:paraId="159A74E2"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5.</w:t>
            </w:r>
          </w:p>
        </w:tc>
        <w:tc>
          <w:tcPr>
            <w:tcW w:w="2239" w:type="dxa"/>
          </w:tcPr>
          <w:p w14:paraId="6182B7E6"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Antrinės grandinės srovė</w:t>
            </w:r>
          </w:p>
        </w:tc>
        <w:tc>
          <w:tcPr>
            <w:tcW w:w="4537" w:type="dxa"/>
          </w:tcPr>
          <w:p w14:paraId="6ED5DC6D"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5</w:t>
            </w:r>
          </w:p>
        </w:tc>
        <w:tc>
          <w:tcPr>
            <w:tcW w:w="2551" w:type="dxa"/>
            <w:gridSpan w:val="2"/>
          </w:tcPr>
          <w:p w14:paraId="1D7634B1" w14:textId="77777777" w:rsidR="00C70255" w:rsidRPr="00AD12BF" w:rsidRDefault="00C70255" w:rsidP="00C70255">
            <w:pPr>
              <w:rPr>
                <w:rFonts w:asciiTheme="minorHAnsi" w:hAnsiTheme="minorHAnsi" w:cstheme="minorHAnsi"/>
                <w:sz w:val="20"/>
                <w:szCs w:val="20"/>
              </w:rPr>
            </w:pPr>
          </w:p>
        </w:tc>
      </w:tr>
      <w:tr w:rsidR="00C70255" w:rsidRPr="00AD12BF" w14:paraId="786E141F" w14:textId="77777777" w:rsidTr="00653E85">
        <w:trPr>
          <w:trHeight w:val="324"/>
        </w:trPr>
        <w:tc>
          <w:tcPr>
            <w:tcW w:w="495" w:type="dxa"/>
          </w:tcPr>
          <w:p w14:paraId="7D132CF6"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6.</w:t>
            </w:r>
          </w:p>
        </w:tc>
        <w:tc>
          <w:tcPr>
            <w:tcW w:w="2239" w:type="dxa"/>
          </w:tcPr>
          <w:p w14:paraId="63B0D91E"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Matuojamo laidininko diametras</w:t>
            </w:r>
          </w:p>
        </w:tc>
        <w:tc>
          <w:tcPr>
            <w:tcW w:w="4537" w:type="dxa"/>
          </w:tcPr>
          <w:p w14:paraId="12864891" w14:textId="28D8A424" w:rsidR="00C70255" w:rsidRPr="00AD12BF" w:rsidRDefault="00381949" w:rsidP="00583EBD">
            <w:pPr>
              <w:rPr>
                <w:rFonts w:asciiTheme="minorHAnsi" w:hAnsiTheme="minorHAnsi" w:cstheme="minorHAnsi"/>
                <w:sz w:val="20"/>
                <w:szCs w:val="20"/>
              </w:rPr>
            </w:pPr>
            <w:r w:rsidRPr="00381949">
              <w:rPr>
                <w:rFonts w:asciiTheme="minorHAnsi" w:hAnsiTheme="minorHAnsi" w:cstheme="minorHAnsi"/>
                <w:sz w:val="20"/>
                <w:szCs w:val="20"/>
              </w:rPr>
              <w:t>Ne mažiau</w:t>
            </w:r>
            <w:r w:rsidR="00C70255" w:rsidRPr="00AD12BF">
              <w:rPr>
                <w:rFonts w:asciiTheme="minorHAnsi" w:hAnsiTheme="minorHAnsi" w:cstheme="minorHAnsi"/>
                <w:sz w:val="20"/>
                <w:szCs w:val="20"/>
              </w:rPr>
              <w:t xml:space="preserve"> 20 mm</w:t>
            </w:r>
          </w:p>
        </w:tc>
        <w:tc>
          <w:tcPr>
            <w:tcW w:w="2551" w:type="dxa"/>
            <w:gridSpan w:val="2"/>
          </w:tcPr>
          <w:p w14:paraId="449A8F09" w14:textId="77777777" w:rsidR="00C70255" w:rsidRPr="00AD12BF" w:rsidRDefault="00C70255" w:rsidP="00C70255">
            <w:pPr>
              <w:rPr>
                <w:rFonts w:asciiTheme="minorHAnsi" w:hAnsiTheme="minorHAnsi" w:cstheme="minorHAnsi"/>
                <w:sz w:val="20"/>
                <w:szCs w:val="20"/>
              </w:rPr>
            </w:pPr>
          </w:p>
        </w:tc>
      </w:tr>
      <w:tr w:rsidR="00C70255" w:rsidRPr="00AD12BF" w14:paraId="6913B3C9" w14:textId="77777777" w:rsidTr="00653E85">
        <w:trPr>
          <w:trHeight w:val="324"/>
        </w:trPr>
        <w:tc>
          <w:tcPr>
            <w:tcW w:w="495" w:type="dxa"/>
          </w:tcPr>
          <w:p w14:paraId="3206F0E2"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7.</w:t>
            </w:r>
          </w:p>
        </w:tc>
        <w:tc>
          <w:tcPr>
            <w:tcW w:w="2239" w:type="dxa"/>
          </w:tcPr>
          <w:p w14:paraId="4F53DF40"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Tikslumo klasė</w:t>
            </w:r>
          </w:p>
        </w:tc>
        <w:tc>
          <w:tcPr>
            <w:tcW w:w="4537" w:type="dxa"/>
          </w:tcPr>
          <w:p w14:paraId="5FA86939" w14:textId="44A413CA"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 xml:space="preserve">1 </w:t>
            </w:r>
            <w:r w:rsidR="00381949" w:rsidRPr="00381949">
              <w:rPr>
                <w:rFonts w:asciiTheme="minorHAnsi" w:hAnsiTheme="minorHAnsi" w:cstheme="minorHAnsi"/>
                <w:sz w:val="20"/>
                <w:szCs w:val="20"/>
              </w:rPr>
              <w:t>arba tikslesnė</w:t>
            </w:r>
          </w:p>
        </w:tc>
        <w:tc>
          <w:tcPr>
            <w:tcW w:w="2551" w:type="dxa"/>
            <w:gridSpan w:val="2"/>
          </w:tcPr>
          <w:p w14:paraId="5AD99AC7" w14:textId="77777777" w:rsidR="00C70255" w:rsidRPr="00AD12BF" w:rsidRDefault="00C70255" w:rsidP="00C70255">
            <w:pPr>
              <w:rPr>
                <w:rFonts w:asciiTheme="minorHAnsi" w:hAnsiTheme="minorHAnsi" w:cstheme="minorHAnsi"/>
                <w:sz w:val="20"/>
                <w:szCs w:val="20"/>
              </w:rPr>
            </w:pPr>
          </w:p>
        </w:tc>
      </w:tr>
      <w:tr w:rsidR="00C70255" w:rsidRPr="00AD12BF" w14:paraId="6536BA50" w14:textId="77777777" w:rsidTr="00653E85">
        <w:trPr>
          <w:trHeight w:val="324"/>
        </w:trPr>
        <w:tc>
          <w:tcPr>
            <w:tcW w:w="495" w:type="dxa"/>
          </w:tcPr>
          <w:p w14:paraId="33E50AA6"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8.</w:t>
            </w:r>
          </w:p>
        </w:tc>
        <w:tc>
          <w:tcPr>
            <w:tcW w:w="2239" w:type="dxa"/>
          </w:tcPr>
          <w:p w14:paraId="74D659F8"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Atitikimas standartams</w:t>
            </w:r>
          </w:p>
        </w:tc>
        <w:tc>
          <w:tcPr>
            <w:tcW w:w="4537" w:type="dxa"/>
          </w:tcPr>
          <w:p w14:paraId="5E466CDD" w14:textId="659800C0" w:rsidR="00C70255" w:rsidRPr="00AD12BF" w:rsidRDefault="00C70255" w:rsidP="00583EBD">
            <w:pPr>
              <w:rPr>
                <w:rFonts w:asciiTheme="minorHAnsi" w:hAnsiTheme="minorHAnsi" w:cstheme="minorHAnsi"/>
                <w:color w:val="FF0000"/>
                <w:sz w:val="20"/>
                <w:szCs w:val="20"/>
              </w:rPr>
            </w:pPr>
            <w:r w:rsidRPr="00AD12BF">
              <w:rPr>
                <w:rFonts w:asciiTheme="minorHAnsi" w:hAnsiTheme="minorHAnsi" w:cstheme="minorHAnsi"/>
                <w:color w:val="333333"/>
                <w:sz w:val="20"/>
                <w:szCs w:val="20"/>
              </w:rPr>
              <w:t>CE , ISO 9000, ISO 14000</w:t>
            </w:r>
            <w:r w:rsidRPr="00AD12BF">
              <w:rPr>
                <w:rFonts w:asciiTheme="minorHAnsi" w:hAnsiTheme="minorHAnsi" w:cstheme="minorHAnsi"/>
                <w:sz w:val="20"/>
                <w:szCs w:val="20"/>
              </w:rPr>
              <w:t xml:space="preserve"> arba lygiavertis</w:t>
            </w:r>
          </w:p>
        </w:tc>
        <w:tc>
          <w:tcPr>
            <w:tcW w:w="2551" w:type="dxa"/>
            <w:gridSpan w:val="2"/>
          </w:tcPr>
          <w:p w14:paraId="4ECB382B" w14:textId="77777777" w:rsidR="00C70255" w:rsidRPr="00AD12BF" w:rsidRDefault="00C70255" w:rsidP="00583EBD">
            <w:pPr>
              <w:rPr>
                <w:rFonts w:asciiTheme="minorHAnsi" w:hAnsiTheme="minorHAnsi" w:cstheme="minorHAnsi"/>
                <w:color w:val="FF0000"/>
                <w:sz w:val="20"/>
                <w:szCs w:val="20"/>
              </w:rPr>
            </w:pPr>
          </w:p>
        </w:tc>
      </w:tr>
      <w:tr w:rsidR="00C70255" w:rsidRPr="00AD12BF" w14:paraId="49572B2D" w14:textId="77777777" w:rsidTr="00653E85">
        <w:trPr>
          <w:trHeight w:val="235"/>
        </w:trPr>
        <w:tc>
          <w:tcPr>
            <w:tcW w:w="9822" w:type="dxa"/>
            <w:gridSpan w:val="5"/>
            <w:shd w:val="clear" w:color="auto" w:fill="E7E6E6" w:themeFill="background2"/>
          </w:tcPr>
          <w:p w14:paraId="7F967017" w14:textId="77777777" w:rsidR="00C70255" w:rsidRPr="00AD12BF" w:rsidRDefault="008740D1" w:rsidP="0034310E">
            <w:pPr>
              <w:rPr>
                <w:rFonts w:asciiTheme="minorHAnsi" w:hAnsiTheme="minorHAnsi" w:cstheme="minorHAnsi"/>
                <w:b/>
                <w:i/>
                <w:color w:val="000000"/>
                <w:sz w:val="20"/>
                <w:szCs w:val="20"/>
              </w:rPr>
            </w:pPr>
            <w:r>
              <w:rPr>
                <w:rFonts w:asciiTheme="minorHAnsi" w:hAnsiTheme="minorHAnsi" w:cstheme="minorHAnsi"/>
                <w:b/>
                <w:i/>
                <w:sz w:val="20"/>
                <w:szCs w:val="20"/>
              </w:rPr>
              <w:t>11</w:t>
            </w:r>
            <w:r w:rsidR="00C70255" w:rsidRPr="00AD12BF">
              <w:rPr>
                <w:rFonts w:asciiTheme="minorHAnsi" w:hAnsiTheme="minorHAnsi" w:cstheme="minorHAnsi"/>
                <w:b/>
                <w:i/>
                <w:sz w:val="20"/>
                <w:szCs w:val="20"/>
              </w:rPr>
              <w:t>. Elektros tinklo parametrų matavimo priemonės - srovės transformatorius Nr.6</w:t>
            </w:r>
          </w:p>
        </w:tc>
      </w:tr>
      <w:tr w:rsidR="00C70255" w:rsidRPr="00AD12BF" w14:paraId="1FCBB45F" w14:textId="77777777" w:rsidTr="00653E85">
        <w:trPr>
          <w:trHeight w:val="324"/>
        </w:trPr>
        <w:tc>
          <w:tcPr>
            <w:tcW w:w="495" w:type="dxa"/>
          </w:tcPr>
          <w:p w14:paraId="30202AE6"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1.</w:t>
            </w:r>
          </w:p>
        </w:tc>
        <w:tc>
          <w:tcPr>
            <w:tcW w:w="2239" w:type="dxa"/>
          </w:tcPr>
          <w:p w14:paraId="5D1A9351"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Tipas</w:t>
            </w:r>
          </w:p>
        </w:tc>
        <w:tc>
          <w:tcPr>
            <w:tcW w:w="4537" w:type="dxa"/>
          </w:tcPr>
          <w:p w14:paraId="5F927B7E" w14:textId="1361B3D3"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sz w:val="20"/>
                <w:szCs w:val="20"/>
              </w:rPr>
              <w:t>Išardomos šerdies srovės transformatorius plastiko korpuse, montuojamas ant DIN bėgio arba prie varžtu prie panelės</w:t>
            </w:r>
          </w:p>
        </w:tc>
        <w:tc>
          <w:tcPr>
            <w:tcW w:w="2551" w:type="dxa"/>
            <w:gridSpan w:val="2"/>
          </w:tcPr>
          <w:p w14:paraId="11986E49" w14:textId="77777777" w:rsidR="00C70255" w:rsidRPr="00AD12BF" w:rsidRDefault="00C70255" w:rsidP="00583EBD">
            <w:pPr>
              <w:rPr>
                <w:rFonts w:asciiTheme="minorHAnsi" w:hAnsiTheme="minorHAnsi" w:cstheme="minorHAnsi"/>
                <w:color w:val="000000"/>
                <w:sz w:val="20"/>
                <w:szCs w:val="20"/>
              </w:rPr>
            </w:pPr>
          </w:p>
        </w:tc>
      </w:tr>
      <w:tr w:rsidR="00C70255" w:rsidRPr="00AD12BF" w14:paraId="48DEC939" w14:textId="77777777" w:rsidTr="00653E85">
        <w:trPr>
          <w:trHeight w:val="324"/>
        </w:trPr>
        <w:tc>
          <w:tcPr>
            <w:tcW w:w="495" w:type="dxa"/>
          </w:tcPr>
          <w:p w14:paraId="64D36FC9"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2.</w:t>
            </w:r>
          </w:p>
        </w:tc>
        <w:tc>
          <w:tcPr>
            <w:tcW w:w="2239" w:type="dxa"/>
          </w:tcPr>
          <w:p w14:paraId="1E74529B"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Paskirtis</w:t>
            </w:r>
          </w:p>
        </w:tc>
        <w:tc>
          <w:tcPr>
            <w:tcW w:w="4537" w:type="dxa"/>
          </w:tcPr>
          <w:p w14:paraId="6F91BCF4" w14:textId="263C529C"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Skirtas matuoti laidininku tekančią elektros srovę faziniame laidininke</w:t>
            </w:r>
          </w:p>
        </w:tc>
        <w:tc>
          <w:tcPr>
            <w:tcW w:w="2551" w:type="dxa"/>
            <w:gridSpan w:val="2"/>
          </w:tcPr>
          <w:p w14:paraId="450AC2C5" w14:textId="77777777" w:rsidR="00C70255" w:rsidRPr="00AD12BF" w:rsidRDefault="00C70255" w:rsidP="00583EBD">
            <w:pPr>
              <w:rPr>
                <w:rFonts w:asciiTheme="minorHAnsi" w:hAnsiTheme="minorHAnsi" w:cstheme="minorHAnsi"/>
                <w:sz w:val="20"/>
                <w:szCs w:val="20"/>
              </w:rPr>
            </w:pPr>
          </w:p>
        </w:tc>
      </w:tr>
      <w:tr w:rsidR="00C70255" w:rsidRPr="00AD12BF" w14:paraId="11BB267F" w14:textId="77777777" w:rsidTr="00653E85">
        <w:trPr>
          <w:trHeight w:val="324"/>
        </w:trPr>
        <w:tc>
          <w:tcPr>
            <w:tcW w:w="495" w:type="dxa"/>
          </w:tcPr>
          <w:p w14:paraId="25DA5864"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3.</w:t>
            </w:r>
          </w:p>
        </w:tc>
        <w:tc>
          <w:tcPr>
            <w:tcW w:w="2239" w:type="dxa"/>
          </w:tcPr>
          <w:p w14:paraId="447DAF26"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Transformacijos koeficientas</w:t>
            </w:r>
          </w:p>
        </w:tc>
        <w:tc>
          <w:tcPr>
            <w:tcW w:w="4537" w:type="dxa"/>
          </w:tcPr>
          <w:p w14:paraId="24B50ED6"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80</w:t>
            </w:r>
          </w:p>
        </w:tc>
        <w:tc>
          <w:tcPr>
            <w:tcW w:w="2551" w:type="dxa"/>
            <w:gridSpan w:val="2"/>
          </w:tcPr>
          <w:p w14:paraId="5106ECE6" w14:textId="77777777" w:rsidR="00C70255" w:rsidRPr="00AD12BF" w:rsidRDefault="00C70255" w:rsidP="00C70255">
            <w:pPr>
              <w:rPr>
                <w:rFonts w:asciiTheme="minorHAnsi" w:hAnsiTheme="minorHAnsi" w:cstheme="minorHAnsi"/>
                <w:sz w:val="20"/>
                <w:szCs w:val="20"/>
              </w:rPr>
            </w:pPr>
          </w:p>
        </w:tc>
      </w:tr>
      <w:tr w:rsidR="00C70255" w:rsidRPr="00AD12BF" w14:paraId="22D5152B" w14:textId="77777777" w:rsidTr="00653E85">
        <w:trPr>
          <w:trHeight w:val="324"/>
        </w:trPr>
        <w:tc>
          <w:tcPr>
            <w:tcW w:w="495" w:type="dxa"/>
          </w:tcPr>
          <w:p w14:paraId="53C0A20A"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4.</w:t>
            </w:r>
          </w:p>
        </w:tc>
        <w:tc>
          <w:tcPr>
            <w:tcW w:w="2239" w:type="dxa"/>
          </w:tcPr>
          <w:p w14:paraId="2015338D"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Pirminės grandinės srovė</w:t>
            </w:r>
          </w:p>
        </w:tc>
        <w:tc>
          <w:tcPr>
            <w:tcW w:w="4537" w:type="dxa"/>
          </w:tcPr>
          <w:p w14:paraId="68675A7F"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400</w:t>
            </w:r>
          </w:p>
        </w:tc>
        <w:tc>
          <w:tcPr>
            <w:tcW w:w="2551" w:type="dxa"/>
            <w:gridSpan w:val="2"/>
          </w:tcPr>
          <w:p w14:paraId="6007B5C4" w14:textId="77777777" w:rsidR="00C70255" w:rsidRPr="00AD12BF" w:rsidRDefault="00C70255" w:rsidP="00C70255">
            <w:pPr>
              <w:rPr>
                <w:rFonts w:asciiTheme="minorHAnsi" w:hAnsiTheme="minorHAnsi" w:cstheme="minorHAnsi"/>
                <w:sz w:val="20"/>
                <w:szCs w:val="20"/>
              </w:rPr>
            </w:pPr>
          </w:p>
        </w:tc>
      </w:tr>
      <w:tr w:rsidR="00C70255" w:rsidRPr="00AD12BF" w14:paraId="233C2152" w14:textId="77777777" w:rsidTr="00653E85">
        <w:trPr>
          <w:trHeight w:val="324"/>
        </w:trPr>
        <w:tc>
          <w:tcPr>
            <w:tcW w:w="495" w:type="dxa"/>
          </w:tcPr>
          <w:p w14:paraId="6399DADA"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5.</w:t>
            </w:r>
          </w:p>
        </w:tc>
        <w:tc>
          <w:tcPr>
            <w:tcW w:w="2239" w:type="dxa"/>
          </w:tcPr>
          <w:p w14:paraId="206DBAEF"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Antrinės grandinės srovė</w:t>
            </w:r>
          </w:p>
        </w:tc>
        <w:tc>
          <w:tcPr>
            <w:tcW w:w="4537" w:type="dxa"/>
          </w:tcPr>
          <w:p w14:paraId="2CA91F38"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5</w:t>
            </w:r>
          </w:p>
        </w:tc>
        <w:tc>
          <w:tcPr>
            <w:tcW w:w="2551" w:type="dxa"/>
            <w:gridSpan w:val="2"/>
          </w:tcPr>
          <w:p w14:paraId="6F1F6A41" w14:textId="77777777" w:rsidR="00C70255" w:rsidRPr="00AD12BF" w:rsidRDefault="00C70255" w:rsidP="00C70255">
            <w:pPr>
              <w:rPr>
                <w:rFonts w:asciiTheme="minorHAnsi" w:hAnsiTheme="minorHAnsi" w:cstheme="minorHAnsi"/>
                <w:sz w:val="20"/>
                <w:szCs w:val="20"/>
              </w:rPr>
            </w:pPr>
          </w:p>
        </w:tc>
      </w:tr>
      <w:tr w:rsidR="00C70255" w:rsidRPr="00AD12BF" w14:paraId="117A2693" w14:textId="77777777" w:rsidTr="00653E85">
        <w:trPr>
          <w:trHeight w:val="324"/>
        </w:trPr>
        <w:tc>
          <w:tcPr>
            <w:tcW w:w="495" w:type="dxa"/>
          </w:tcPr>
          <w:p w14:paraId="54D71B3B"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6.</w:t>
            </w:r>
          </w:p>
        </w:tc>
        <w:tc>
          <w:tcPr>
            <w:tcW w:w="2239" w:type="dxa"/>
          </w:tcPr>
          <w:p w14:paraId="5B3C9B78"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Matuojamo laidininko diametras</w:t>
            </w:r>
          </w:p>
        </w:tc>
        <w:tc>
          <w:tcPr>
            <w:tcW w:w="4537" w:type="dxa"/>
          </w:tcPr>
          <w:p w14:paraId="3F254028" w14:textId="733A03E9" w:rsidR="00C70255" w:rsidRPr="00AD12BF" w:rsidRDefault="00381949" w:rsidP="00583EBD">
            <w:pPr>
              <w:rPr>
                <w:rFonts w:asciiTheme="minorHAnsi" w:hAnsiTheme="minorHAnsi" w:cstheme="minorHAnsi"/>
                <w:sz w:val="20"/>
                <w:szCs w:val="20"/>
              </w:rPr>
            </w:pPr>
            <w:r w:rsidRPr="00381949">
              <w:rPr>
                <w:rFonts w:asciiTheme="minorHAnsi" w:hAnsiTheme="minorHAnsi" w:cstheme="minorHAnsi"/>
                <w:sz w:val="20"/>
                <w:szCs w:val="20"/>
              </w:rPr>
              <w:t>Ne mažiau</w:t>
            </w:r>
            <w:r w:rsidR="00C70255" w:rsidRPr="00AD12BF">
              <w:rPr>
                <w:rFonts w:asciiTheme="minorHAnsi" w:hAnsiTheme="minorHAnsi" w:cstheme="minorHAnsi"/>
                <w:sz w:val="20"/>
                <w:szCs w:val="20"/>
              </w:rPr>
              <w:t xml:space="preserve"> 20 mm</w:t>
            </w:r>
          </w:p>
        </w:tc>
        <w:tc>
          <w:tcPr>
            <w:tcW w:w="2551" w:type="dxa"/>
            <w:gridSpan w:val="2"/>
          </w:tcPr>
          <w:p w14:paraId="131B1826" w14:textId="77777777" w:rsidR="00C70255" w:rsidRPr="00AD12BF" w:rsidRDefault="00C70255" w:rsidP="00C70255">
            <w:pPr>
              <w:rPr>
                <w:rFonts w:asciiTheme="minorHAnsi" w:hAnsiTheme="minorHAnsi" w:cstheme="minorHAnsi"/>
                <w:sz w:val="20"/>
                <w:szCs w:val="20"/>
              </w:rPr>
            </w:pPr>
          </w:p>
        </w:tc>
      </w:tr>
      <w:tr w:rsidR="00C70255" w:rsidRPr="00AD12BF" w14:paraId="7962590E" w14:textId="77777777" w:rsidTr="00653E85">
        <w:trPr>
          <w:trHeight w:val="324"/>
        </w:trPr>
        <w:tc>
          <w:tcPr>
            <w:tcW w:w="495" w:type="dxa"/>
          </w:tcPr>
          <w:p w14:paraId="162694CB"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7.</w:t>
            </w:r>
          </w:p>
        </w:tc>
        <w:tc>
          <w:tcPr>
            <w:tcW w:w="2239" w:type="dxa"/>
          </w:tcPr>
          <w:p w14:paraId="6126FCD8"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Tikslumo klasė</w:t>
            </w:r>
          </w:p>
        </w:tc>
        <w:tc>
          <w:tcPr>
            <w:tcW w:w="4537" w:type="dxa"/>
          </w:tcPr>
          <w:p w14:paraId="2FBEE727" w14:textId="2B71E848"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0,5</w:t>
            </w:r>
            <w:r w:rsidR="00381949">
              <w:rPr>
                <w:rFonts w:asciiTheme="minorHAnsi" w:hAnsiTheme="minorHAnsi" w:cstheme="minorHAnsi"/>
                <w:sz w:val="20"/>
                <w:szCs w:val="20"/>
              </w:rPr>
              <w:t xml:space="preserve"> arba tikslesnė</w:t>
            </w:r>
          </w:p>
        </w:tc>
        <w:tc>
          <w:tcPr>
            <w:tcW w:w="2551" w:type="dxa"/>
            <w:gridSpan w:val="2"/>
          </w:tcPr>
          <w:p w14:paraId="49B6803C" w14:textId="77777777" w:rsidR="00C70255" w:rsidRPr="00AD12BF" w:rsidRDefault="00C70255" w:rsidP="00C70255">
            <w:pPr>
              <w:rPr>
                <w:rFonts w:asciiTheme="minorHAnsi" w:hAnsiTheme="minorHAnsi" w:cstheme="minorHAnsi"/>
                <w:sz w:val="20"/>
                <w:szCs w:val="20"/>
              </w:rPr>
            </w:pPr>
          </w:p>
        </w:tc>
      </w:tr>
      <w:tr w:rsidR="00C70255" w:rsidRPr="00AD12BF" w14:paraId="4C701255" w14:textId="77777777" w:rsidTr="00653E85">
        <w:trPr>
          <w:trHeight w:val="324"/>
        </w:trPr>
        <w:tc>
          <w:tcPr>
            <w:tcW w:w="495" w:type="dxa"/>
          </w:tcPr>
          <w:p w14:paraId="4CFF776E"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8.</w:t>
            </w:r>
          </w:p>
        </w:tc>
        <w:tc>
          <w:tcPr>
            <w:tcW w:w="2239" w:type="dxa"/>
          </w:tcPr>
          <w:p w14:paraId="7F958ED9"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Atitikimas standartams</w:t>
            </w:r>
          </w:p>
        </w:tc>
        <w:tc>
          <w:tcPr>
            <w:tcW w:w="4537" w:type="dxa"/>
          </w:tcPr>
          <w:p w14:paraId="27961D82" w14:textId="4BE8CB7A" w:rsidR="00C70255" w:rsidRPr="00AD12BF" w:rsidRDefault="00C70255" w:rsidP="00583EBD">
            <w:pPr>
              <w:rPr>
                <w:rFonts w:asciiTheme="minorHAnsi" w:hAnsiTheme="minorHAnsi" w:cstheme="minorHAnsi"/>
                <w:color w:val="FF0000"/>
                <w:sz w:val="20"/>
                <w:szCs w:val="20"/>
              </w:rPr>
            </w:pPr>
            <w:r w:rsidRPr="00AD12BF">
              <w:rPr>
                <w:rFonts w:asciiTheme="minorHAnsi" w:hAnsiTheme="minorHAnsi" w:cstheme="minorHAnsi"/>
                <w:color w:val="333333"/>
                <w:sz w:val="20"/>
                <w:szCs w:val="20"/>
              </w:rPr>
              <w:t>CE , ISO 9000, ISO 14000</w:t>
            </w:r>
            <w:r w:rsidRPr="00AD12BF">
              <w:rPr>
                <w:rFonts w:asciiTheme="minorHAnsi" w:hAnsiTheme="minorHAnsi" w:cstheme="minorHAnsi"/>
                <w:sz w:val="20"/>
                <w:szCs w:val="20"/>
              </w:rPr>
              <w:t xml:space="preserve"> arba lygiavertis</w:t>
            </w:r>
          </w:p>
        </w:tc>
        <w:tc>
          <w:tcPr>
            <w:tcW w:w="2551" w:type="dxa"/>
            <w:gridSpan w:val="2"/>
          </w:tcPr>
          <w:p w14:paraId="44F6D5AC" w14:textId="77777777" w:rsidR="00C70255" w:rsidRPr="00AD12BF" w:rsidRDefault="00C70255" w:rsidP="00583EBD">
            <w:pPr>
              <w:rPr>
                <w:rFonts w:asciiTheme="minorHAnsi" w:hAnsiTheme="minorHAnsi" w:cstheme="minorHAnsi"/>
                <w:color w:val="FF0000"/>
                <w:sz w:val="20"/>
                <w:szCs w:val="20"/>
              </w:rPr>
            </w:pPr>
          </w:p>
        </w:tc>
      </w:tr>
      <w:tr w:rsidR="00C70255" w:rsidRPr="00AD12BF" w14:paraId="6F1CC338" w14:textId="77777777" w:rsidTr="00653E85">
        <w:trPr>
          <w:trHeight w:val="205"/>
        </w:trPr>
        <w:tc>
          <w:tcPr>
            <w:tcW w:w="9822" w:type="dxa"/>
            <w:gridSpan w:val="5"/>
            <w:shd w:val="clear" w:color="auto" w:fill="E7E6E6" w:themeFill="background2"/>
          </w:tcPr>
          <w:p w14:paraId="027C2179" w14:textId="77777777" w:rsidR="00C70255" w:rsidRPr="00AD12BF" w:rsidRDefault="008740D1" w:rsidP="0034310E">
            <w:pPr>
              <w:rPr>
                <w:rFonts w:asciiTheme="minorHAnsi" w:hAnsiTheme="minorHAnsi" w:cstheme="minorHAnsi"/>
                <w:b/>
                <w:i/>
                <w:color w:val="000000"/>
                <w:sz w:val="20"/>
                <w:szCs w:val="20"/>
              </w:rPr>
            </w:pPr>
            <w:r>
              <w:rPr>
                <w:rFonts w:asciiTheme="minorHAnsi" w:hAnsiTheme="minorHAnsi" w:cstheme="minorHAnsi"/>
                <w:b/>
                <w:i/>
                <w:sz w:val="20"/>
                <w:szCs w:val="20"/>
              </w:rPr>
              <w:t>12</w:t>
            </w:r>
            <w:r w:rsidR="00C70255" w:rsidRPr="00AD12BF">
              <w:rPr>
                <w:rFonts w:asciiTheme="minorHAnsi" w:hAnsiTheme="minorHAnsi" w:cstheme="minorHAnsi"/>
                <w:b/>
                <w:i/>
                <w:sz w:val="20"/>
                <w:szCs w:val="20"/>
              </w:rPr>
              <w:t>. Elektros tinklo parametrų matavimo priemonės - srovės transformatorius Nr.7</w:t>
            </w:r>
          </w:p>
        </w:tc>
      </w:tr>
      <w:tr w:rsidR="00C70255" w:rsidRPr="00AD12BF" w14:paraId="27736A03" w14:textId="77777777" w:rsidTr="00653E85">
        <w:trPr>
          <w:trHeight w:val="324"/>
        </w:trPr>
        <w:tc>
          <w:tcPr>
            <w:tcW w:w="495" w:type="dxa"/>
          </w:tcPr>
          <w:p w14:paraId="3D7A3841"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1.</w:t>
            </w:r>
          </w:p>
        </w:tc>
        <w:tc>
          <w:tcPr>
            <w:tcW w:w="2239" w:type="dxa"/>
          </w:tcPr>
          <w:p w14:paraId="14CCD83A"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Tipas</w:t>
            </w:r>
          </w:p>
        </w:tc>
        <w:tc>
          <w:tcPr>
            <w:tcW w:w="4537" w:type="dxa"/>
          </w:tcPr>
          <w:p w14:paraId="118FEEE8" w14:textId="3CD2DF70"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sz w:val="20"/>
                <w:szCs w:val="20"/>
              </w:rPr>
              <w:t>Išardomos šerdies srovės transformatorius plastiko korpuse, tvirtinamas ant kabelio</w:t>
            </w:r>
          </w:p>
        </w:tc>
        <w:tc>
          <w:tcPr>
            <w:tcW w:w="2551" w:type="dxa"/>
            <w:gridSpan w:val="2"/>
          </w:tcPr>
          <w:p w14:paraId="59CCF8D8" w14:textId="77777777" w:rsidR="00C70255" w:rsidRPr="00AD12BF" w:rsidRDefault="00C70255" w:rsidP="00583EBD">
            <w:pPr>
              <w:rPr>
                <w:rFonts w:asciiTheme="minorHAnsi" w:hAnsiTheme="minorHAnsi" w:cstheme="minorHAnsi"/>
                <w:color w:val="000000"/>
                <w:sz w:val="20"/>
                <w:szCs w:val="20"/>
              </w:rPr>
            </w:pPr>
          </w:p>
        </w:tc>
      </w:tr>
      <w:tr w:rsidR="00C70255" w:rsidRPr="00AD12BF" w14:paraId="37CCF70E" w14:textId="77777777" w:rsidTr="00653E85">
        <w:trPr>
          <w:trHeight w:val="324"/>
        </w:trPr>
        <w:tc>
          <w:tcPr>
            <w:tcW w:w="495" w:type="dxa"/>
          </w:tcPr>
          <w:p w14:paraId="11B6AC04"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2.</w:t>
            </w:r>
          </w:p>
        </w:tc>
        <w:tc>
          <w:tcPr>
            <w:tcW w:w="2239" w:type="dxa"/>
          </w:tcPr>
          <w:p w14:paraId="27F1CE67"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Paskirtis</w:t>
            </w:r>
          </w:p>
        </w:tc>
        <w:tc>
          <w:tcPr>
            <w:tcW w:w="4537" w:type="dxa"/>
          </w:tcPr>
          <w:p w14:paraId="0287FAB2" w14:textId="00D2968C"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Skirtas matuoti laidininku tekančią elektros srovę faziniame laidininke</w:t>
            </w:r>
          </w:p>
        </w:tc>
        <w:tc>
          <w:tcPr>
            <w:tcW w:w="2551" w:type="dxa"/>
            <w:gridSpan w:val="2"/>
          </w:tcPr>
          <w:p w14:paraId="35A937C3" w14:textId="77777777" w:rsidR="00C70255" w:rsidRPr="00AD12BF" w:rsidRDefault="00C70255" w:rsidP="00583EBD">
            <w:pPr>
              <w:rPr>
                <w:rFonts w:asciiTheme="minorHAnsi" w:hAnsiTheme="minorHAnsi" w:cstheme="minorHAnsi"/>
                <w:sz w:val="20"/>
                <w:szCs w:val="20"/>
              </w:rPr>
            </w:pPr>
          </w:p>
        </w:tc>
      </w:tr>
      <w:tr w:rsidR="00C70255" w:rsidRPr="00AD12BF" w14:paraId="20C0BFA1" w14:textId="77777777" w:rsidTr="00653E85">
        <w:trPr>
          <w:trHeight w:val="324"/>
        </w:trPr>
        <w:tc>
          <w:tcPr>
            <w:tcW w:w="495" w:type="dxa"/>
          </w:tcPr>
          <w:p w14:paraId="4D2E9BF1"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3.</w:t>
            </w:r>
          </w:p>
        </w:tc>
        <w:tc>
          <w:tcPr>
            <w:tcW w:w="2239" w:type="dxa"/>
          </w:tcPr>
          <w:p w14:paraId="10214DD0"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Transformacijos koeficientas</w:t>
            </w:r>
          </w:p>
        </w:tc>
        <w:tc>
          <w:tcPr>
            <w:tcW w:w="4537" w:type="dxa"/>
          </w:tcPr>
          <w:p w14:paraId="68B2CF32"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30</w:t>
            </w:r>
          </w:p>
        </w:tc>
        <w:tc>
          <w:tcPr>
            <w:tcW w:w="2551" w:type="dxa"/>
            <w:gridSpan w:val="2"/>
          </w:tcPr>
          <w:p w14:paraId="2EC39891" w14:textId="77777777" w:rsidR="00C70255" w:rsidRPr="00AD12BF" w:rsidRDefault="00C70255" w:rsidP="00C70255">
            <w:pPr>
              <w:rPr>
                <w:rFonts w:asciiTheme="minorHAnsi" w:hAnsiTheme="minorHAnsi" w:cstheme="minorHAnsi"/>
                <w:sz w:val="20"/>
                <w:szCs w:val="20"/>
              </w:rPr>
            </w:pPr>
          </w:p>
        </w:tc>
      </w:tr>
      <w:tr w:rsidR="00C70255" w:rsidRPr="00AD12BF" w14:paraId="270D474D" w14:textId="77777777" w:rsidTr="00653E85">
        <w:trPr>
          <w:trHeight w:val="324"/>
        </w:trPr>
        <w:tc>
          <w:tcPr>
            <w:tcW w:w="495" w:type="dxa"/>
          </w:tcPr>
          <w:p w14:paraId="1D844BDF"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4.</w:t>
            </w:r>
          </w:p>
        </w:tc>
        <w:tc>
          <w:tcPr>
            <w:tcW w:w="2239" w:type="dxa"/>
          </w:tcPr>
          <w:p w14:paraId="775F6F51"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Pirminės grandinės srovė</w:t>
            </w:r>
          </w:p>
        </w:tc>
        <w:tc>
          <w:tcPr>
            <w:tcW w:w="4537" w:type="dxa"/>
          </w:tcPr>
          <w:p w14:paraId="233E774E"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150</w:t>
            </w:r>
          </w:p>
        </w:tc>
        <w:tc>
          <w:tcPr>
            <w:tcW w:w="2551" w:type="dxa"/>
            <w:gridSpan w:val="2"/>
          </w:tcPr>
          <w:p w14:paraId="2E73AEFF" w14:textId="77777777" w:rsidR="00C70255" w:rsidRPr="00AD12BF" w:rsidRDefault="00C70255" w:rsidP="00C70255">
            <w:pPr>
              <w:rPr>
                <w:rFonts w:asciiTheme="minorHAnsi" w:hAnsiTheme="minorHAnsi" w:cstheme="minorHAnsi"/>
                <w:sz w:val="20"/>
                <w:szCs w:val="20"/>
              </w:rPr>
            </w:pPr>
          </w:p>
        </w:tc>
      </w:tr>
      <w:tr w:rsidR="00C70255" w:rsidRPr="00AD12BF" w14:paraId="41B8BA4F" w14:textId="77777777" w:rsidTr="00653E85">
        <w:trPr>
          <w:trHeight w:val="324"/>
        </w:trPr>
        <w:tc>
          <w:tcPr>
            <w:tcW w:w="495" w:type="dxa"/>
          </w:tcPr>
          <w:p w14:paraId="43752692"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5.</w:t>
            </w:r>
          </w:p>
        </w:tc>
        <w:tc>
          <w:tcPr>
            <w:tcW w:w="2239" w:type="dxa"/>
          </w:tcPr>
          <w:p w14:paraId="00558177"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Antrinės grandinės srovė</w:t>
            </w:r>
          </w:p>
        </w:tc>
        <w:tc>
          <w:tcPr>
            <w:tcW w:w="4537" w:type="dxa"/>
          </w:tcPr>
          <w:p w14:paraId="6B545E36"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5</w:t>
            </w:r>
          </w:p>
        </w:tc>
        <w:tc>
          <w:tcPr>
            <w:tcW w:w="2551" w:type="dxa"/>
            <w:gridSpan w:val="2"/>
          </w:tcPr>
          <w:p w14:paraId="1EAF2F5D" w14:textId="77777777" w:rsidR="00C70255" w:rsidRPr="00AD12BF" w:rsidRDefault="00C70255" w:rsidP="00C70255">
            <w:pPr>
              <w:rPr>
                <w:rFonts w:asciiTheme="minorHAnsi" w:hAnsiTheme="minorHAnsi" w:cstheme="minorHAnsi"/>
                <w:sz w:val="20"/>
                <w:szCs w:val="20"/>
              </w:rPr>
            </w:pPr>
          </w:p>
        </w:tc>
      </w:tr>
      <w:tr w:rsidR="00C70255" w:rsidRPr="00AD12BF" w14:paraId="0552020F" w14:textId="77777777" w:rsidTr="00653E85">
        <w:trPr>
          <w:trHeight w:val="324"/>
        </w:trPr>
        <w:tc>
          <w:tcPr>
            <w:tcW w:w="495" w:type="dxa"/>
          </w:tcPr>
          <w:p w14:paraId="66D03307"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6.</w:t>
            </w:r>
          </w:p>
        </w:tc>
        <w:tc>
          <w:tcPr>
            <w:tcW w:w="2239" w:type="dxa"/>
          </w:tcPr>
          <w:p w14:paraId="5C427493"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Matuojamo laidininko diametras</w:t>
            </w:r>
          </w:p>
        </w:tc>
        <w:tc>
          <w:tcPr>
            <w:tcW w:w="4537" w:type="dxa"/>
          </w:tcPr>
          <w:p w14:paraId="7C7F0DDB" w14:textId="7B2374BC" w:rsidR="00C70255" w:rsidRPr="00AD12BF" w:rsidRDefault="00381949" w:rsidP="00583EBD">
            <w:pPr>
              <w:rPr>
                <w:rFonts w:asciiTheme="minorHAnsi" w:hAnsiTheme="minorHAnsi" w:cstheme="minorHAnsi"/>
                <w:sz w:val="20"/>
                <w:szCs w:val="20"/>
              </w:rPr>
            </w:pPr>
            <w:r w:rsidRPr="00381949">
              <w:rPr>
                <w:rFonts w:asciiTheme="minorHAnsi" w:hAnsiTheme="minorHAnsi" w:cstheme="minorHAnsi"/>
                <w:sz w:val="20"/>
                <w:szCs w:val="20"/>
              </w:rPr>
              <w:t xml:space="preserve">Ne mažiau </w:t>
            </w:r>
            <w:r w:rsidR="00C70255" w:rsidRPr="00AD12BF">
              <w:rPr>
                <w:rFonts w:asciiTheme="minorHAnsi" w:hAnsiTheme="minorHAnsi" w:cstheme="minorHAnsi"/>
                <w:sz w:val="20"/>
                <w:szCs w:val="20"/>
              </w:rPr>
              <w:t>18 mm</w:t>
            </w:r>
          </w:p>
        </w:tc>
        <w:tc>
          <w:tcPr>
            <w:tcW w:w="2551" w:type="dxa"/>
            <w:gridSpan w:val="2"/>
          </w:tcPr>
          <w:p w14:paraId="31437E53" w14:textId="77777777" w:rsidR="00C70255" w:rsidRPr="00AD12BF" w:rsidRDefault="00C70255" w:rsidP="00C70255">
            <w:pPr>
              <w:rPr>
                <w:rFonts w:asciiTheme="minorHAnsi" w:hAnsiTheme="minorHAnsi" w:cstheme="minorHAnsi"/>
                <w:sz w:val="20"/>
                <w:szCs w:val="20"/>
              </w:rPr>
            </w:pPr>
          </w:p>
        </w:tc>
      </w:tr>
      <w:tr w:rsidR="00C70255" w:rsidRPr="00AD12BF" w14:paraId="506AAE8E" w14:textId="77777777" w:rsidTr="00653E85">
        <w:trPr>
          <w:trHeight w:val="324"/>
        </w:trPr>
        <w:tc>
          <w:tcPr>
            <w:tcW w:w="495" w:type="dxa"/>
          </w:tcPr>
          <w:p w14:paraId="3625AD00"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7.</w:t>
            </w:r>
          </w:p>
        </w:tc>
        <w:tc>
          <w:tcPr>
            <w:tcW w:w="2239" w:type="dxa"/>
          </w:tcPr>
          <w:p w14:paraId="5E6AB1A3"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Tikslumo klasė</w:t>
            </w:r>
          </w:p>
        </w:tc>
        <w:tc>
          <w:tcPr>
            <w:tcW w:w="4537" w:type="dxa"/>
          </w:tcPr>
          <w:p w14:paraId="3E2DB5D9" w14:textId="2A05FFDA"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1</w:t>
            </w:r>
            <w:r w:rsidR="00381949">
              <w:rPr>
                <w:rFonts w:asciiTheme="minorHAnsi" w:hAnsiTheme="minorHAnsi" w:cstheme="minorHAnsi"/>
                <w:sz w:val="20"/>
                <w:szCs w:val="20"/>
              </w:rPr>
              <w:t xml:space="preserve"> arba tikslesnė</w:t>
            </w:r>
          </w:p>
        </w:tc>
        <w:tc>
          <w:tcPr>
            <w:tcW w:w="2551" w:type="dxa"/>
            <w:gridSpan w:val="2"/>
          </w:tcPr>
          <w:p w14:paraId="7AA6146E" w14:textId="77777777" w:rsidR="00C70255" w:rsidRPr="00AD12BF" w:rsidRDefault="00C70255" w:rsidP="00C70255">
            <w:pPr>
              <w:rPr>
                <w:rFonts w:asciiTheme="minorHAnsi" w:hAnsiTheme="minorHAnsi" w:cstheme="minorHAnsi"/>
                <w:sz w:val="20"/>
                <w:szCs w:val="20"/>
              </w:rPr>
            </w:pPr>
          </w:p>
        </w:tc>
      </w:tr>
      <w:tr w:rsidR="00C70255" w:rsidRPr="00AD12BF" w14:paraId="05FB48E1" w14:textId="77777777" w:rsidTr="00653E85">
        <w:trPr>
          <w:trHeight w:val="324"/>
        </w:trPr>
        <w:tc>
          <w:tcPr>
            <w:tcW w:w="495" w:type="dxa"/>
          </w:tcPr>
          <w:p w14:paraId="27B75B53"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8.</w:t>
            </w:r>
          </w:p>
        </w:tc>
        <w:tc>
          <w:tcPr>
            <w:tcW w:w="2239" w:type="dxa"/>
          </w:tcPr>
          <w:p w14:paraId="40373B8B"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Atitikimas standartams</w:t>
            </w:r>
          </w:p>
        </w:tc>
        <w:tc>
          <w:tcPr>
            <w:tcW w:w="4537" w:type="dxa"/>
          </w:tcPr>
          <w:p w14:paraId="21F42CC6" w14:textId="43350FC2" w:rsidR="00C70255" w:rsidRPr="00AD12BF" w:rsidRDefault="00C70255" w:rsidP="00583EBD">
            <w:pPr>
              <w:rPr>
                <w:rFonts w:asciiTheme="minorHAnsi" w:hAnsiTheme="minorHAnsi" w:cstheme="minorHAnsi"/>
                <w:color w:val="FF0000"/>
                <w:sz w:val="20"/>
                <w:szCs w:val="20"/>
              </w:rPr>
            </w:pPr>
            <w:r w:rsidRPr="00AD12BF">
              <w:rPr>
                <w:rFonts w:asciiTheme="minorHAnsi" w:hAnsiTheme="minorHAnsi" w:cstheme="minorHAnsi"/>
                <w:color w:val="333333"/>
                <w:sz w:val="20"/>
                <w:szCs w:val="20"/>
              </w:rPr>
              <w:t>CE , ISO 9000, ISO 14000</w:t>
            </w:r>
            <w:r w:rsidRPr="00AD12BF">
              <w:rPr>
                <w:rFonts w:asciiTheme="minorHAnsi" w:hAnsiTheme="minorHAnsi" w:cstheme="minorHAnsi"/>
                <w:sz w:val="20"/>
                <w:szCs w:val="20"/>
              </w:rPr>
              <w:t xml:space="preserve"> arba lygiavertis</w:t>
            </w:r>
          </w:p>
        </w:tc>
        <w:tc>
          <w:tcPr>
            <w:tcW w:w="2551" w:type="dxa"/>
            <w:gridSpan w:val="2"/>
          </w:tcPr>
          <w:p w14:paraId="2F666346" w14:textId="77777777" w:rsidR="00C70255" w:rsidRPr="00AD12BF" w:rsidRDefault="00C70255" w:rsidP="00583EBD">
            <w:pPr>
              <w:rPr>
                <w:rFonts w:asciiTheme="minorHAnsi" w:hAnsiTheme="minorHAnsi" w:cstheme="minorHAnsi"/>
                <w:color w:val="FF0000"/>
                <w:sz w:val="20"/>
                <w:szCs w:val="20"/>
              </w:rPr>
            </w:pPr>
          </w:p>
        </w:tc>
      </w:tr>
      <w:tr w:rsidR="00C70255" w:rsidRPr="00AD12BF" w14:paraId="4B9B29EC" w14:textId="77777777" w:rsidTr="00653E85">
        <w:trPr>
          <w:trHeight w:val="146"/>
        </w:trPr>
        <w:tc>
          <w:tcPr>
            <w:tcW w:w="9822" w:type="dxa"/>
            <w:gridSpan w:val="5"/>
            <w:shd w:val="clear" w:color="auto" w:fill="E7E6E6" w:themeFill="background2"/>
          </w:tcPr>
          <w:p w14:paraId="1427880D" w14:textId="77777777" w:rsidR="00C70255" w:rsidRPr="00AD12BF" w:rsidRDefault="008740D1" w:rsidP="00AD12BF">
            <w:pPr>
              <w:rPr>
                <w:rFonts w:asciiTheme="minorHAnsi" w:hAnsiTheme="minorHAnsi" w:cstheme="minorHAnsi"/>
                <w:b/>
                <w:i/>
                <w:color w:val="000000"/>
                <w:sz w:val="20"/>
                <w:szCs w:val="20"/>
              </w:rPr>
            </w:pPr>
            <w:r>
              <w:rPr>
                <w:rFonts w:asciiTheme="minorHAnsi" w:hAnsiTheme="minorHAnsi" w:cstheme="minorHAnsi"/>
                <w:b/>
                <w:i/>
                <w:sz w:val="20"/>
                <w:szCs w:val="20"/>
              </w:rPr>
              <w:t>13</w:t>
            </w:r>
            <w:r w:rsidR="00C70255" w:rsidRPr="00AD12BF">
              <w:rPr>
                <w:rFonts w:asciiTheme="minorHAnsi" w:hAnsiTheme="minorHAnsi" w:cstheme="minorHAnsi"/>
                <w:b/>
                <w:i/>
                <w:sz w:val="20"/>
                <w:szCs w:val="20"/>
              </w:rPr>
              <w:t>. Elektros tinklo parametrų matavimo priemonės - srovės transformatorius Nr.8</w:t>
            </w:r>
          </w:p>
        </w:tc>
      </w:tr>
      <w:tr w:rsidR="00C70255" w:rsidRPr="00AD12BF" w14:paraId="77CC4199" w14:textId="77777777" w:rsidTr="00653E85">
        <w:trPr>
          <w:trHeight w:val="324"/>
        </w:trPr>
        <w:tc>
          <w:tcPr>
            <w:tcW w:w="495" w:type="dxa"/>
          </w:tcPr>
          <w:p w14:paraId="1AA41C5A"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1.</w:t>
            </w:r>
          </w:p>
        </w:tc>
        <w:tc>
          <w:tcPr>
            <w:tcW w:w="2239" w:type="dxa"/>
          </w:tcPr>
          <w:p w14:paraId="24E06577"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Tipas</w:t>
            </w:r>
          </w:p>
        </w:tc>
        <w:tc>
          <w:tcPr>
            <w:tcW w:w="4537" w:type="dxa"/>
          </w:tcPr>
          <w:p w14:paraId="4FA1459F" w14:textId="65AA5CD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sz w:val="20"/>
                <w:szCs w:val="20"/>
              </w:rPr>
              <w:t>Išardomos šerdies srovės transformatorius plastiko korpuse, tvirtinamas ant kabelio</w:t>
            </w:r>
          </w:p>
        </w:tc>
        <w:tc>
          <w:tcPr>
            <w:tcW w:w="2551" w:type="dxa"/>
            <w:gridSpan w:val="2"/>
          </w:tcPr>
          <w:p w14:paraId="78F8B1DC" w14:textId="77777777" w:rsidR="00C70255" w:rsidRPr="00AD12BF" w:rsidRDefault="00C70255" w:rsidP="00583EBD">
            <w:pPr>
              <w:rPr>
                <w:rFonts w:asciiTheme="minorHAnsi" w:hAnsiTheme="minorHAnsi" w:cstheme="minorHAnsi"/>
                <w:color w:val="000000"/>
                <w:sz w:val="20"/>
                <w:szCs w:val="20"/>
              </w:rPr>
            </w:pPr>
          </w:p>
        </w:tc>
      </w:tr>
      <w:tr w:rsidR="00C70255" w:rsidRPr="00AD12BF" w14:paraId="0AC7E520" w14:textId="77777777" w:rsidTr="00653E85">
        <w:trPr>
          <w:trHeight w:val="324"/>
        </w:trPr>
        <w:tc>
          <w:tcPr>
            <w:tcW w:w="495" w:type="dxa"/>
          </w:tcPr>
          <w:p w14:paraId="71FD945F"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2.</w:t>
            </w:r>
          </w:p>
        </w:tc>
        <w:tc>
          <w:tcPr>
            <w:tcW w:w="2239" w:type="dxa"/>
          </w:tcPr>
          <w:p w14:paraId="28320237"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Paskirtis</w:t>
            </w:r>
          </w:p>
        </w:tc>
        <w:tc>
          <w:tcPr>
            <w:tcW w:w="4537" w:type="dxa"/>
          </w:tcPr>
          <w:p w14:paraId="218BBBA5" w14:textId="53B89C5D"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Skirtas matuoti laidininku tekančią elektros srovę faziniame laidininke</w:t>
            </w:r>
          </w:p>
        </w:tc>
        <w:tc>
          <w:tcPr>
            <w:tcW w:w="2551" w:type="dxa"/>
            <w:gridSpan w:val="2"/>
          </w:tcPr>
          <w:p w14:paraId="08AA5D3F" w14:textId="77777777" w:rsidR="00C70255" w:rsidRPr="00AD12BF" w:rsidRDefault="00C70255" w:rsidP="00583EBD">
            <w:pPr>
              <w:rPr>
                <w:rFonts w:asciiTheme="minorHAnsi" w:hAnsiTheme="minorHAnsi" w:cstheme="minorHAnsi"/>
                <w:sz w:val="20"/>
                <w:szCs w:val="20"/>
              </w:rPr>
            </w:pPr>
          </w:p>
        </w:tc>
      </w:tr>
      <w:tr w:rsidR="00C70255" w:rsidRPr="00AD12BF" w14:paraId="010E0024" w14:textId="77777777" w:rsidTr="00653E85">
        <w:trPr>
          <w:trHeight w:val="324"/>
        </w:trPr>
        <w:tc>
          <w:tcPr>
            <w:tcW w:w="495" w:type="dxa"/>
          </w:tcPr>
          <w:p w14:paraId="31ADA8AF"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3.</w:t>
            </w:r>
          </w:p>
        </w:tc>
        <w:tc>
          <w:tcPr>
            <w:tcW w:w="2239" w:type="dxa"/>
          </w:tcPr>
          <w:p w14:paraId="6E2D13EB"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Transformacijos koeficientas</w:t>
            </w:r>
          </w:p>
        </w:tc>
        <w:tc>
          <w:tcPr>
            <w:tcW w:w="4537" w:type="dxa"/>
          </w:tcPr>
          <w:p w14:paraId="5262101D"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50</w:t>
            </w:r>
          </w:p>
        </w:tc>
        <w:tc>
          <w:tcPr>
            <w:tcW w:w="2551" w:type="dxa"/>
            <w:gridSpan w:val="2"/>
          </w:tcPr>
          <w:p w14:paraId="1710F830" w14:textId="77777777" w:rsidR="00C70255" w:rsidRPr="00AD12BF" w:rsidRDefault="00C70255" w:rsidP="00C70255">
            <w:pPr>
              <w:rPr>
                <w:rFonts w:asciiTheme="minorHAnsi" w:hAnsiTheme="minorHAnsi" w:cstheme="minorHAnsi"/>
                <w:sz w:val="20"/>
                <w:szCs w:val="20"/>
              </w:rPr>
            </w:pPr>
          </w:p>
        </w:tc>
      </w:tr>
      <w:tr w:rsidR="00C70255" w:rsidRPr="00AD12BF" w14:paraId="367E1CC4" w14:textId="77777777" w:rsidTr="00653E85">
        <w:trPr>
          <w:trHeight w:val="324"/>
        </w:trPr>
        <w:tc>
          <w:tcPr>
            <w:tcW w:w="495" w:type="dxa"/>
          </w:tcPr>
          <w:p w14:paraId="1128091F"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4.</w:t>
            </w:r>
          </w:p>
        </w:tc>
        <w:tc>
          <w:tcPr>
            <w:tcW w:w="2239" w:type="dxa"/>
          </w:tcPr>
          <w:p w14:paraId="47F2ABE6"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Pirminės grandinės srovė</w:t>
            </w:r>
          </w:p>
        </w:tc>
        <w:tc>
          <w:tcPr>
            <w:tcW w:w="4537" w:type="dxa"/>
          </w:tcPr>
          <w:p w14:paraId="43B98064"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250</w:t>
            </w:r>
          </w:p>
        </w:tc>
        <w:tc>
          <w:tcPr>
            <w:tcW w:w="2551" w:type="dxa"/>
            <w:gridSpan w:val="2"/>
          </w:tcPr>
          <w:p w14:paraId="3E7F58CA" w14:textId="77777777" w:rsidR="00C70255" w:rsidRPr="00AD12BF" w:rsidRDefault="00C70255" w:rsidP="00C70255">
            <w:pPr>
              <w:rPr>
                <w:rFonts w:asciiTheme="minorHAnsi" w:hAnsiTheme="minorHAnsi" w:cstheme="minorHAnsi"/>
                <w:sz w:val="20"/>
                <w:szCs w:val="20"/>
              </w:rPr>
            </w:pPr>
          </w:p>
        </w:tc>
      </w:tr>
      <w:tr w:rsidR="00C70255" w:rsidRPr="00AD12BF" w14:paraId="1872A7DB" w14:textId="77777777" w:rsidTr="00653E85">
        <w:trPr>
          <w:trHeight w:val="324"/>
        </w:trPr>
        <w:tc>
          <w:tcPr>
            <w:tcW w:w="495" w:type="dxa"/>
          </w:tcPr>
          <w:p w14:paraId="1F226DD0"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5.</w:t>
            </w:r>
          </w:p>
        </w:tc>
        <w:tc>
          <w:tcPr>
            <w:tcW w:w="2239" w:type="dxa"/>
          </w:tcPr>
          <w:p w14:paraId="06DB798A"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Antrinės grandinės srovė</w:t>
            </w:r>
          </w:p>
        </w:tc>
        <w:tc>
          <w:tcPr>
            <w:tcW w:w="4537" w:type="dxa"/>
          </w:tcPr>
          <w:p w14:paraId="2CD266B8"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5</w:t>
            </w:r>
          </w:p>
        </w:tc>
        <w:tc>
          <w:tcPr>
            <w:tcW w:w="2551" w:type="dxa"/>
            <w:gridSpan w:val="2"/>
          </w:tcPr>
          <w:p w14:paraId="1EBB748A" w14:textId="77777777" w:rsidR="00C70255" w:rsidRPr="00AD12BF" w:rsidRDefault="00C70255" w:rsidP="00C70255">
            <w:pPr>
              <w:rPr>
                <w:rFonts w:asciiTheme="minorHAnsi" w:hAnsiTheme="minorHAnsi" w:cstheme="minorHAnsi"/>
                <w:sz w:val="20"/>
                <w:szCs w:val="20"/>
              </w:rPr>
            </w:pPr>
          </w:p>
        </w:tc>
      </w:tr>
      <w:tr w:rsidR="00C70255" w:rsidRPr="00AD12BF" w14:paraId="45CEE2D2" w14:textId="77777777" w:rsidTr="00653E85">
        <w:trPr>
          <w:trHeight w:val="324"/>
        </w:trPr>
        <w:tc>
          <w:tcPr>
            <w:tcW w:w="495" w:type="dxa"/>
          </w:tcPr>
          <w:p w14:paraId="019E283F"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6.</w:t>
            </w:r>
          </w:p>
        </w:tc>
        <w:tc>
          <w:tcPr>
            <w:tcW w:w="2239" w:type="dxa"/>
          </w:tcPr>
          <w:p w14:paraId="2B7AA865"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Matuojamo laidininko diametras</w:t>
            </w:r>
          </w:p>
        </w:tc>
        <w:tc>
          <w:tcPr>
            <w:tcW w:w="4537" w:type="dxa"/>
          </w:tcPr>
          <w:p w14:paraId="1B9AE451" w14:textId="5BE5097D" w:rsidR="00C70255" w:rsidRPr="00AD12BF" w:rsidRDefault="00381949" w:rsidP="00583EBD">
            <w:pPr>
              <w:rPr>
                <w:rFonts w:asciiTheme="minorHAnsi" w:hAnsiTheme="minorHAnsi" w:cstheme="minorHAnsi"/>
                <w:sz w:val="20"/>
                <w:szCs w:val="20"/>
              </w:rPr>
            </w:pPr>
            <w:r w:rsidRPr="00381949">
              <w:rPr>
                <w:rFonts w:asciiTheme="minorHAnsi" w:hAnsiTheme="minorHAnsi" w:cstheme="minorHAnsi"/>
                <w:sz w:val="20"/>
                <w:szCs w:val="20"/>
              </w:rPr>
              <w:t>Ne mažiau</w:t>
            </w:r>
            <w:r w:rsidR="00C70255" w:rsidRPr="00AD12BF">
              <w:rPr>
                <w:rFonts w:asciiTheme="minorHAnsi" w:hAnsiTheme="minorHAnsi" w:cstheme="minorHAnsi"/>
                <w:sz w:val="20"/>
                <w:szCs w:val="20"/>
              </w:rPr>
              <w:t xml:space="preserve"> 18 mm</w:t>
            </w:r>
          </w:p>
        </w:tc>
        <w:tc>
          <w:tcPr>
            <w:tcW w:w="2551" w:type="dxa"/>
            <w:gridSpan w:val="2"/>
          </w:tcPr>
          <w:p w14:paraId="2035AA31" w14:textId="77777777" w:rsidR="00C70255" w:rsidRPr="00AD12BF" w:rsidRDefault="00C70255" w:rsidP="00C70255">
            <w:pPr>
              <w:rPr>
                <w:rFonts w:asciiTheme="minorHAnsi" w:hAnsiTheme="minorHAnsi" w:cstheme="minorHAnsi"/>
                <w:sz w:val="20"/>
                <w:szCs w:val="20"/>
              </w:rPr>
            </w:pPr>
          </w:p>
        </w:tc>
      </w:tr>
      <w:tr w:rsidR="00C70255" w:rsidRPr="00AD12BF" w14:paraId="77041F3B" w14:textId="77777777" w:rsidTr="00653E85">
        <w:trPr>
          <w:trHeight w:val="324"/>
        </w:trPr>
        <w:tc>
          <w:tcPr>
            <w:tcW w:w="495" w:type="dxa"/>
          </w:tcPr>
          <w:p w14:paraId="2CE05949"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7.</w:t>
            </w:r>
          </w:p>
        </w:tc>
        <w:tc>
          <w:tcPr>
            <w:tcW w:w="2239" w:type="dxa"/>
          </w:tcPr>
          <w:p w14:paraId="35CE1026"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Tikslumo klasė</w:t>
            </w:r>
          </w:p>
        </w:tc>
        <w:tc>
          <w:tcPr>
            <w:tcW w:w="4537" w:type="dxa"/>
          </w:tcPr>
          <w:p w14:paraId="3D4E5859" w14:textId="2896CC1A"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1</w:t>
            </w:r>
            <w:r w:rsidR="00381949">
              <w:rPr>
                <w:rFonts w:asciiTheme="minorHAnsi" w:hAnsiTheme="minorHAnsi" w:cstheme="minorHAnsi"/>
                <w:sz w:val="20"/>
                <w:szCs w:val="20"/>
              </w:rPr>
              <w:t xml:space="preserve"> arba tikslesnė</w:t>
            </w:r>
          </w:p>
        </w:tc>
        <w:tc>
          <w:tcPr>
            <w:tcW w:w="2551" w:type="dxa"/>
            <w:gridSpan w:val="2"/>
          </w:tcPr>
          <w:p w14:paraId="01A0204F" w14:textId="77777777" w:rsidR="00C70255" w:rsidRPr="00AD12BF" w:rsidRDefault="00C70255" w:rsidP="00C70255">
            <w:pPr>
              <w:rPr>
                <w:rFonts w:asciiTheme="minorHAnsi" w:hAnsiTheme="minorHAnsi" w:cstheme="minorHAnsi"/>
                <w:sz w:val="20"/>
                <w:szCs w:val="20"/>
              </w:rPr>
            </w:pPr>
          </w:p>
        </w:tc>
      </w:tr>
      <w:tr w:rsidR="00C70255" w:rsidRPr="00AD12BF" w14:paraId="52A28D71" w14:textId="77777777" w:rsidTr="00653E85">
        <w:trPr>
          <w:trHeight w:val="324"/>
        </w:trPr>
        <w:tc>
          <w:tcPr>
            <w:tcW w:w="495" w:type="dxa"/>
          </w:tcPr>
          <w:p w14:paraId="742F24E6"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8.</w:t>
            </w:r>
          </w:p>
        </w:tc>
        <w:tc>
          <w:tcPr>
            <w:tcW w:w="2239" w:type="dxa"/>
          </w:tcPr>
          <w:p w14:paraId="4FA78AB5"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Atitikimas standartams</w:t>
            </w:r>
          </w:p>
        </w:tc>
        <w:tc>
          <w:tcPr>
            <w:tcW w:w="4537" w:type="dxa"/>
          </w:tcPr>
          <w:p w14:paraId="69812508" w14:textId="77777777" w:rsidR="00C70255" w:rsidRPr="00AD12BF" w:rsidRDefault="00C70255" w:rsidP="00583EBD">
            <w:pPr>
              <w:rPr>
                <w:rFonts w:asciiTheme="minorHAnsi" w:hAnsiTheme="minorHAnsi" w:cstheme="minorHAnsi"/>
                <w:color w:val="FF0000"/>
                <w:sz w:val="20"/>
                <w:szCs w:val="20"/>
              </w:rPr>
            </w:pPr>
            <w:r w:rsidRPr="00AD12BF">
              <w:rPr>
                <w:rFonts w:asciiTheme="minorHAnsi" w:hAnsiTheme="minorHAnsi" w:cstheme="minorHAnsi"/>
                <w:color w:val="333333"/>
                <w:sz w:val="20"/>
                <w:szCs w:val="20"/>
              </w:rPr>
              <w:t>CE , ISO 9000, ISO 14000</w:t>
            </w:r>
            <w:r w:rsidRPr="00AD12BF">
              <w:rPr>
                <w:rFonts w:asciiTheme="minorHAnsi" w:hAnsiTheme="minorHAnsi" w:cstheme="minorHAnsi"/>
                <w:sz w:val="20"/>
                <w:szCs w:val="20"/>
              </w:rPr>
              <w:t xml:space="preserve"> arba lygiavertis.</w:t>
            </w:r>
          </w:p>
        </w:tc>
        <w:tc>
          <w:tcPr>
            <w:tcW w:w="2551" w:type="dxa"/>
            <w:gridSpan w:val="2"/>
          </w:tcPr>
          <w:p w14:paraId="1A769799" w14:textId="77777777" w:rsidR="00C70255" w:rsidRPr="00AD12BF" w:rsidRDefault="00C70255" w:rsidP="00583EBD">
            <w:pPr>
              <w:rPr>
                <w:rFonts w:asciiTheme="minorHAnsi" w:hAnsiTheme="minorHAnsi" w:cstheme="minorHAnsi"/>
                <w:color w:val="FF0000"/>
                <w:sz w:val="20"/>
                <w:szCs w:val="20"/>
              </w:rPr>
            </w:pPr>
          </w:p>
        </w:tc>
      </w:tr>
      <w:tr w:rsidR="00C70255" w:rsidRPr="00AD12BF" w14:paraId="76FFFE48" w14:textId="77777777" w:rsidTr="00653E85">
        <w:trPr>
          <w:trHeight w:val="185"/>
        </w:trPr>
        <w:tc>
          <w:tcPr>
            <w:tcW w:w="9822" w:type="dxa"/>
            <w:gridSpan w:val="5"/>
            <w:shd w:val="clear" w:color="auto" w:fill="E7E6E6" w:themeFill="background2"/>
          </w:tcPr>
          <w:p w14:paraId="4118FF1E" w14:textId="77777777" w:rsidR="00C70255" w:rsidRPr="00AD12BF" w:rsidRDefault="008740D1" w:rsidP="00AD12BF">
            <w:pPr>
              <w:rPr>
                <w:rFonts w:asciiTheme="minorHAnsi" w:hAnsiTheme="minorHAnsi" w:cstheme="minorHAnsi"/>
                <w:b/>
                <w:i/>
                <w:color w:val="000000"/>
                <w:sz w:val="20"/>
                <w:szCs w:val="20"/>
              </w:rPr>
            </w:pPr>
            <w:r>
              <w:rPr>
                <w:rFonts w:asciiTheme="minorHAnsi" w:hAnsiTheme="minorHAnsi" w:cstheme="minorHAnsi"/>
                <w:b/>
                <w:i/>
                <w:sz w:val="20"/>
                <w:szCs w:val="20"/>
              </w:rPr>
              <w:lastRenderedPageBreak/>
              <w:t>1</w:t>
            </w:r>
            <w:r w:rsidR="00C70255" w:rsidRPr="00AD12BF">
              <w:rPr>
                <w:rFonts w:asciiTheme="minorHAnsi" w:hAnsiTheme="minorHAnsi" w:cstheme="minorHAnsi"/>
                <w:b/>
                <w:i/>
                <w:sz w:val="20"/>
                <w:szCs w:val="20"/>
              </w:rPr>
              <w:t>4. Elektros tinklo parametrų matavimo priemonės – skirtuminės srovės transformatorius Nr.1</w:t>
            </w:r>
          </w:p>
        </w:tc>
      </w:tr>
      <w:tr w:rsidR="00C70255" w:rsidRPr="00AD12BF" w14:paraId="3A41B1DF" w14:textId="77777777" w:rsidTr="00653E85">
        <w:trPr>
          <w:trHeight w:val="324"/>
        </w:trPr>
        <w:tc>
          <w:tcPr>
            <w:tcW w:w="495" w:type="dxa"/>
          </w:tcPr>
          <w:p w14:paraId="55CB0EEF"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1.</w:t>
            </w:r>
          </w:p>
        </w:tc>
        <w:tc>
          <w:tcPr>
            <w:tcW w:w="2239" w:type="dxa"/>
          </w:tcPr>
          <w:p w14:paraId="6A08CD8C"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Tipas</w:t>
            </w:r>
          </w:p>
        </w:tc>
        <w:tc>
          <w:tcPr>
            <w:tcW w:w="4537" w:type="dxa"/>
          </w:tcPr>
          <w:p w14:paraId="6EC2752F"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sz w:val="20"/>
                <w:szCs w:val="20"/>
              </w:rPr>
              <w:t>Išardomos šerdies skirtuminės srovės transformatorius, plasti</w:t>
            </w:r>
            <w:r w:rsidR="00AD12BF">
              <w:rPr>
                <w:rFonts w:asciiTheme="minorHAnsi" w:hAnsiTheme="minorHAnsi" w:cstheme="minorHAnsi"/>
                <w:sz w:val="20"/>
                <w:szCs w:val="20"/>
              </w:rPr>
              <w:t xml:space="preserve">ko korpuse, tvirtinamas ant </w:t>
            </w:r>
            <w:r w:rsidRPr="00AD12BF">
              <w:rPr>
                <w:rFonts w:asciiTheme="minorHAnsi" w:hAnsiTheme="minorHAnsi" w:cstheme="minorHAnsi"/>
                <w:sz w:val="20"/>
                <w:szCs w:val="20"/>
              </w:rPr>
              <w:t>DIN bėgio arba prie varžtu prie panelės.</w:t>
            </w:r>
          </w:p>
        </w:tc>
        <w:tc>
          <w:tcPr>
            <w:tcW w:w="2551" w:type="dxa"/>
            <w:gridSpan w:val="2"/>
          </w:tcPr>
          <w:p w14:paraId="3516798C" w14:textId="77777777" w:rsidR="00C70255" w:rsidRPr="00AD12BF" w:rsidRDefault="00C70255" w:rsidP="00583EBD">
            <w:pPr>
              <w:rPr>
                <w:rFonts w:asciiTheme="minorHAnsi" w:hAnsiTheme="minorHAnsi" w:cstheme="minorHAnsi"/>
                <w:color w:val="000000"/>
                <w:sz w:val="20"/>
                <w:szCs w:val="20"/>
              </w:rPr>
            </w:pPr>
          </w:p>
        </w:tc>
      </w:tr>
      <w:tr w:rsidR="00C70255" w:rsidRPr="00AD12BF" w14:paraId="38060779" w14:textId="77777777" w:rsidTr="00653E85">
        <w:trPr>
          <w:trHeight w:val="324"/>
        </w:trPr>
        <w:tc>
          <w:tcPr>
            <w:tcW w:w="495" w:type="dxa"/>
          </w:tcPr>
          <w:p w14:paraId="055192D4"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2.</w:t>
            </w:r>
          </w:p>
        </w:tc>
        <w:tc>
          <w:tcPr>
            <w:tcW w:w="2239" w:type="dxa"/>
          </w:tcPr>
          <w:p w14:paraId="257A8830"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Paskirtis</w:t>
            </w:r>
          </w:p>
        </w:tc>
        <w:tc>
          <w:tcPr>
            <w:tcW w:w="4537" w:type="dxa"/>
          </w:tcPr>
          <w:p w14:paraId="68C7639D"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Skirtas matuoti laidininkais tekančią skirtuminę elektros srovę.</w:t>
            </w:r>
          </w:p>
        </w:tc>
        <w:tc>
          <w:tcPr>
            <w:tcW w:w="2551" w:type="dxa"/>
            <w:gridSpan w:val="2"/>
          </w:tcPr>
          <w:p w14:paraId="4445777E" w14:textId="77777777" w:rsidR="00C70255" w:rsidRPr="00AD12BF" w:rsidRDefault="00C70255" w:rsidP="00583EBD">
            <w:pPr>
              <w:rPr>
                <w:rFonts w:asciiTheme="minorHAnsi" w:hAnsiTheme="minorHAnsi" w:cstheme="minorHAnsi"/>
                <w:sz w:val="20"/>
                <w:szCs w:val="20"/>
              </w:rPr>
            </w:pPr>
          </w:p>
        </w:tc>
      </w:tr>
      <w:tr w:rsidR="00C70255" w:rsidRPr="00AD12BF" w14:paraId="39935E4D" w14:textId="77777777" w:rsidTr="00653E85">
        <w:trPr>
          <w:trHeight w:val="324"/>
        </w:trPr>
        <w:tc>
          <w:tcPr>
            <w:tcW w:w="495" w:type="dxa"/>
          </w:tcPr>
          <w:p w14:paraId="5A59799B"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3.</w:t>
            </w:r>
          </w:p>
        </w:tc>
        <w:tc>
          <w:tcPr>
            <w:tcW w:w="2239" w:type="dxa"/>
          </w:tcPr>
          <w:p w14:paraId="359B288B"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Transformacijos koeficientas</w:t>
            </w:r>
          </w:p>
        </w:tc>
        <w:tc>
          <w:tcPr>
            <w:tcW w:w="4537" w:type="dxa"/>
          </w:tcPr>
          <w:p w14:paraId="1C6F324B"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700</w:t>
            </w:r>
          </w:p>
        </w:tc>
        <w:tc>
          <w:tcPr>
            <w:tcW w:w="2551" w:type="dxa"/>
            <w:gridSpan w:val="2"/>
          </w:tcPr>
          <w:p w14:paraId="70E919E5" w14:textId="77777777" w:rsidR="00C70255" w:rsidRPr="00AD12BF" w:rsidRDefault="00C70255" w:rsidP="00C70255">
            <w:pPr>
              <w:rPr>
                <w:rFonts w:asciiTheme="minorHAnsi" w:hAnsiTheme="minorHAnsi" w:cstheme="minorHAnsi"/>
                <w:sz w:val="20"/>
                <w:szCs w:val="20"/>
              </w:rPr>
            </w:pPr>
          </w:p>
        </w:tc>
      </w:tr>
      <w:tr w:rsidR="00C70255" w:rsidRPr="00AD12BF" w14:paraId="232689FC" w14:textId="77777777" w:rsidTr="00653E85">
        <w:trPr>
          <w:trHeight w:val="324"/>
        </w:trPr>
        <w:tc>
          <w:tcPr>
            <w:tcW w:w="495" w:type="dxa"/>
          </w:tcPr>
          <w:p w14:paraId="65959067"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4.</w:t>
            </w:r>
          </w:p>
        </w:tc>
        <w:tc>
          <w:tcPr>
            <w:tcW w:w="2239" w:type="dxa"/>
          </w:tcPr>
          <w:p w14:paraId="35D1B6DB"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Pirminės grandinės srovė</w:t>
            </w:r>
          </w:p>
        </w:tc>
        <w:tc>
          <w:tcPr>
            <w:tcW w:w="4537" w:type="dxa"/>
          </w:tcPr>
          <w:p w14:paraId="4960B790"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21000 mA</w:t>
            </w:r>
          </w:p>
        </w:tc>
        <w:tc>
          <w:tcPr>
            <w:tcW w:w="2551" w:type="dxa"/>
            <w:gridSpan w:val="2"/>
          </w:tcPr>
          <w:p w14:paraId="1E6EFE82" w14:textId="77777777" w:rsidR="00C70255" w:rsidRPr="00AD12BF" w:rsidRDefault="00C70255" w:rsidP="00C70255">
            <w:pPr>
              <w:rPr>
                <w:rFonts w:asciiTheme="minorHAnsi" w:hAnsiTheme="minorHAnsi" w:cstheme="minorHAnsi"/>
                <w:sz w:val="20"/>
                <w:szCs w:val="20"/>
              </w:rPr>
            </w:pPr>
          </w:p>
        </w:tc>
      </w:tr>
      <w:tr w:rsidR="00C70255" w:rsidRPr="00AD12BF" w14:paraId="7D746912" w14:textId="77777777" w:rsidTr="00653E85">
        <w:trPr>
          <w:trHeight w:val="324"/>
        </w:trPr>
        <w:tc>
          <w:tcPr>
            <w:tcW w:w="495" w:type="dxa"/>
          </w:tcPr>
          <w:p w14:paraId="18884A56"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5.</w:t>
            </w:r>
          </w:p>
        </w:tc>
        <w:tc>
          <w:tcPr>
            <w:tcW w:w="2239" w:type="dxa"/>
          </w:tcPr>
          <w:p w14:paraId="3F988B27"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Antrinės grandinės srovė</w:t>
            </w:r>
          </w:p>
        </w:tc>
        <w:tc>
          <w:tcPr>
            <w:tcW w:w="4537" w:type="dxa"/>
          </w:tcPr>
          <w:p w14:paraId="5A1F1CB3"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1</w:t>
            </w:r>
          </w:p>
        </w:tc>
        <w:tc>
          <w:tcPr>
            <w:tcW w:w="2551" w:type="dxa"/>
            <w:gridSpan w:val="2"/>
          </w:tcPr>
          <w:p w14:paraId="769CEE71" w14:textId="77777777" w:rsidR="00C70255" w:rsidRPr="00AD12BF" w:rsidRDefault="00C70255" w:rsidP="00C70255">
            <w:pPr>
              <w:rPr>
                <w:rFonts w:asciiTheme="minorHAnsi" w:hAnsiTheme="minorHAnsi" w:cstheme="minorHAnsi"/>
                <w:sz w:val="20"/>
                <w:szCs w:val="20"/>
              </w:rPr>
            </w:pPr>
          </w:p>
        </w:tc>
      </w:tr>
      <w:tr w:rsidR="00C70255" w:rsidRPr="00AD12BF" w14:paraId="3ADB2B3E" w14:textId="77777777" w:rsidTr="00653E85">
        <w:trPr>
          <w:trHeight w:val="324"/>
        </w:trPr>
        <w:tc>
          <w:tcPr>
            <w:tcW w:w="495" w:type="dxa"/>
          </w:tcPr>
          <w:p w14:paraId="75EFD9D6"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6.</w:t>
            </w:r>
          </w:p>
        </w:tc>
        <w:tc>
          <w:tcPr>
            <w:tcW w:w="2239" w:type="dxa"/>
          </w:tcPr>
          <w:p w14:paraId="0D84E227"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Atitikimas standartams</w:t>
            </w:r>
          </w:p>
        </w:tc>
        <w:tc>
          <w:tcPr>
            <w:tcW w:w="4537" w:type="dxa"/>
          </w:tcPr>
          <w:p w14:paraId="3DE4ABF0" w14:textId="77777777" w:rsidR="00C70255" w:rsidRPr="00AD12BF" w:rsidRDefault="00C70255" w:rsidP="00583EBD">
            <w:pPr>
              <w:rPr>
                <w:rFonts w:asciiTheme="minorHAnsi" w:hAnsiTheme="minorHAnsi" w:cstheme="minorHAnsi"/>
                <w:color w:val="FF0000"/>
                <w:sz w:val="20"/>
                <w:szCs w:val="20"/>
              </w:rPr>
            </w:pPr>
            <w:r w:rsidRPr="00AD12BF">
              <w:rPr>
                <w:rFonts w:asciiTheme="minorHAnsi" w:hAnsiTheme="minorHAnsi" w:cstheme="minorHAnsi"/>
                <w:color w:val="333333"/>
                <w:sz w:val="20"/>
                <w:szCs w:val="20"/>
              </w:rPr>
              <w:t>CE , ISO 9000, ISO 14000</w:t>
            </w:r>
            <w:r w:rsidRPr="00AD12BF">
              <w:rPr>
                <w:rFonts w:asciiTheme="minorHAnsi" w:hAnsiTheme="minorHAnsi" w:cstheme="minorHAnsi"/>
                <w:sz w:val="20"/>
                <w:szCs w:val="20"/>
              </w:rPr>
              <w:t xml:space="preserve"> arba lygiavertis.</w:t>
            </w:r>
          </w:p>
        </w:tc>
        <w:tc>
          <w:tcPr>
            <w:tcW w:w="2551" w:type="dxa"/>
            <w:gridSpan w:val="2"/>
          </w:tcPr>
          <w:p w14:paraId="08A4F1C1" w14:textId="77777777" w:rsidR="00C70255" w:rsidRPr="00AD12BF" w:rsidRDefault="00C70255" w:rsidP="00583EBD">
            <w:pPr>
              <w:rPr>
                <w:rFonts w:asciiTheme="minorHAnsi" w:hAnsiTheme="minorHAnsi" w:cstheme="minorHAnsi"/>
                <w:color w:val="FF0000"/>
                <w:sz w:val="20"/>
                <w:szCs w:val="20"/>
              </w:rPr>
            </w:pPr>
          </w:p>
        </w:tc>
      </w:tr>
      <w:tr w:rsidR="00C70255" w:rsidRPr="00AD12BF" w14:paraId="528B9866" w14:textId="77777777" w:rsidTr="00653E85">
        <w:trPr>
          <w:trHeight w:val="235"/>
        </w:trPr>
        <w:tc>
          <w:tcPr>
            <w:tcW w:w="9822" w:type="dxa"/>
            <w:gridSpan w:val="5"/>
            <w:shd w:val="clear" w:color="auto" w:fill="E7E6E6" w:themeFill="background2"/>
          </w:tcPr>
          <w:p w14:paraId="0516B0DC" w14:textId="77777777" w:rsidR="00C70255" w:rsidRPr="00AD12BF" w:rsidRDefault="008740D1" w:rsidP="00AD12BF">
            <w:pPr>
              <w:rPr>
                <w:rFonts w:asciiTheme="minorHAnsi" w:hAnsiTheme="minorHAnsi" w:cstheme="minorHAnsi"/>
                <w:b/>
                <w:i/>
                <w:color w:val="000000"/>
                <w:sz w:val="20"/>
                <w:szCs w:val="20"/>
              </w:rPr>
            </w:pPr>
            <w:r>
              <w:rPr>
                <w:rFonts w:asciiTheme="minorHAnsi" w:hAnsiTheme="minorHAnsi" w:cstheme="minorHAnsi"/>
                <w:b/>
                <w:i/>
                <w:sz w:val="20"/>
                <w:szCs w:val="20"/>
              </w:rPr>
              <w:t>15</w:t>
            </w:r>
            <w:r w:rsidR="00C70255" w:rsidRPr="00AD12BF">
              <w:rPr>
                <w:rFonts w:asciiTheme="minorHAnsi" w:hAnsiTheme="minorHAnsi" w:cstheme="minorHAnsi"/>
                <w:b/>
                <w:i/>
                <w:sz w:val="20"/>
                <w:szCs w:val="20"/>
              </w:rPr>
              <w:t>. Elektros tinklo parametrų matavimo priemonės – skirtuminės srovės transformatorius Nr.2</w:t>
            </w:r>
          </w:p>
        </w:tc>
      </w:tr>
      <w:tr w:rsidR="00C70255" w:rsidRPr="00AD12BF" w14:paraId="0413462E" w14:textId="77777777" w:rsidTr="00653E85">
        <w:trPr>
          <w:trHeight w:val="324"/>
        </w:trPr>
        <w:tc>
          <w:tcPr>
            <w:tcW w:w="495" w:type="dxa"/>
          </w:tcPr>
          <w:p w14:paraId="50626EE6"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1.</w:t>
            </w:r>
          </w:p>
        </w:tc>
        <w:tc>
          <w:tcPr>
            <w:tcW w:w="2239" w:type="dxa"/>
          </w:tcPr>
          <w:p w14:paraId="6B455255"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Tipas</w:t>
            </w:r>
          </w:p>
        </w:tc>
        <w:tc>
          <w:tcPr>
            <w:tcW w:w="4537" w:type="dxa"/>
          </w:tcPr>
          <w:p w14:paraId="5D746C7B"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sz w:val="20"/>
                <w:szCs w:val="20"/>
              </w:rPr>
              <w:t>Ne</w:t>
            </w:r>
            <w:r w:rsidR="00AD12BF">
              <w:rPr>
                <w:rFonts w:asciiTheme="minorHAnsi" w:hAnsiTheme="minorHAnsi" w:cstheme="minorHAnsi"/>
                <w:sz w:val="20"/>
                <w:szCs w:val="20"/>
              </w:rPr>
              <w:t>i</w:t>
            </w:r>
            <w:r w:rsidRPr="00AD12BF">
              <w:rPr>
                <w:rFonts w:asciiTheme="minorHAnsi" w:hAnsiTheme="minorHAnsi" w:cstheme="minorHAnsi"/>
                <w:sz w:val="20"/>
                <w:szCs w:val="20"/>
              </w:rPr>
              <w:t>šardomos šerdies srovės transformatorius plasti</w:t>
            </w:r>
            <w:r w:rsidR="00AD12BF">
              <w:rPr>
                <w:rFonts w:asciiTheme="minorHAnsi" w:hAnsiTheme="minorHAnsi" w:cstheme="minorHAnsi"/>
                <w:sz w:val="20"/>
                <w:szCs w:val="20"/>
              </w:rPr>
              <w:t xml:space="preserve">ko korpuse, tvirtinamas ant </w:t>
            </w:r>
            <w:r w:rsidRPr="00AD12BF">
              <w:rPr>
                <w:rFonts w:asciiTheme="minorHAnsi" w:hAnsiTheme="minorHAnsi" w:cstheme="minorHAnsi"/>
                <w:sz w:val="20"/>
                <w:szCs w:val="20"/>
              </w:rPr>
              <w:t>DIN bėgio arba prie varžtu prie panelės.</w:t>
            </w:r>
          </w:p>
        </w:tc>
        <w:tc>
          <w:tcPr>
            <w:tcW w:w="2551" w:type="dxa"/>
            <w:gridSpan w:val="2"/>
          </w:tcPr>
          <w:p w14:paraId="56729036" w14:textId="77777777" w:rsidR="00C70255" w:rsidRPr="00AD12BF" w:rsidRDefault="00C70255" w:rsidP="00583EBD">
            <w:pPr>
              <w:rPr>
                <w:rFonts w:asciiTheme="minorHAnsi" w:hAnsiTheme="minorHAnsi" w:cstheme="minorHAnsi"/>
                <w:color w:val="000000"/>
                <w:sz w:val="20"/>
                <w:szCs w:val="20"/>
              </w:rPr>
            </w:pPr>
          </w:p>
        </w:tc>
      </w:tr>
      <w:tr w:rsidR="00C70255" w:rsidRPr="00AD12BF" w14:paraId="4AF2086E" w14:textId="77777777" w:rsidTr="00653E85">
        <w:trPr>
          <w:trHeight w:val="324"/>
        </w:trPr>
        <w:tc>
          <w:tcPr>
            <w:tcW w:w="495" w:type="dxa"/>
          </w:tcPr>
          <w:p w14:paraId="72780F07"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2.</w:t>
            </w:r>
          </w:p>
        </w:tc>
        <w:tc>
          <w:tcPr>
            <w:tcW w:w="2239" w:type="dxa"/>
          </w:tcPr>
          <w:p w14:paraId="02E561DA"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Paskirtis</w:t>
            </w:r>
          </w:p>
        </w:tc>
        <w:tc>
          <w:tcPr>
            <w:tcW w:w="4537" w:type="dxa"/>
          </w:tcPr>
          <w:p w14:paraId="34E7A7A9"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Skirtas matuoti laidininkais tekančią skirtuminę elektros srovę.</w:t>
            </w:r>
          </w:p>
        </w:tc>
        <w:tc>
          <w:tcPr>
            <w:tcW w:w="2551" w:type="dxa"/>
            <w:gridSpan w:val="2"/>
          </w:tcPr>
          <w:p w14:paraId="3617D278" w14:textId="77777777" w:rsidR="00C70255" w:rsidRPr="00AD12BF" w:rsidRDefault="00C70255" w:rsidP="00583EBD">
            <w:pPr>
              <w:rPr>
                <w:rFonts w:asciiTheme="minorHAnsi" w:hAnsiTheme="minorHAnsi" w:cstheme="minorHAnsi"/>
                <w:sz w:val="20"/>
                <w:szCs w:val="20"/>
              </w:rPr>
            </w:pPr>
          </w:p>
        </w:tc>
      </w:tr>
      <w:tr w:rsidR="00C70255" w:rsidRPr="00AD12BF" w14:paraId="4868567D" w14:textId="77777777" w:rsidTr="00653E85">
        <w:trPr>
          <w:trHeight w:val="324"/>
        </w:trPr>
        <w:tc>
          <w:tcPr>
            <w:tcW w:w="495" w:type="dxa"/>
          </w:tcPr>
          <w:p w14:paraId="423A3EB3"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3.</w:t>
            </w:r>
          </w:p>
        </w:tc>
        <w:tc>
          <w:tcPr>
            <w:tcW w:w="2239" w:type="dxa"/>
          </w:tcPr>
          <w:p w14:paraId="4F843198"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Transformacijos koeficientas</w:t>
            </w:r>
          </w:p>
        </w:tc>
        <w:tc>
          <w:tcPr>
            <w:tcW w:w="4537" w:type="dxa"/>
          </w:tcPr>
          <w:p w14:paraId="1D6F6285"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700</w:t>
            </w:r>
          </w:p>
        </w:tc>
        <w:tc>
          <w:tcPr>
            <w:tcW w:w="2551" w:type="dxa"/>
            <w:gridSpan w:val="2"/>
          </w:tcPr>
          <w:p w14:paraId="55235B09" w14:textId="77777777" w:rsidR="00C70255" w:rsidRPr="00AD12BF" w:rsidRDefault="00C70255" w:rsidP="00C70255">
            <w:pPr>
              <w:rPr>
                <w:rFonts w:asciiTheme="minorHAnsi" w:hAnsiTheme="minorHAnsi" w:cstheme="minorHAnsi"/>
                <w:sz w:val="20"/>
                <w:szCs w:val="20"/>
              </w:rPr>
            </w:pPr>
          </w:p>
        </w:tc>
      </w:tr>
      <w:tr w:rsidR="00C70255" w:rsidRPr="00AD12BF" w14:paraId="6E1CCF7A" w14:textId="77777777" w:rsidTr="00653E85">
        <w:trPr>
          <w:trHeight w:val="324"/>
        </w:trPr>
        <w:tc>
          <w:tcPr>
            <w:tcW w:w="495" w:type="dxa"/>
          </w:tcPr>
          <w:p w14:paraId="65CADAAA"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4.</w:t>
            </w:r>
          </w:p>
        </w:tc>
        <w:tc>
          <w:tcPr>
            <w:tcW w:w="2239" w:type="dxa"/>
          </w:tcPr>
          <w:p w14:paraId="3233A31F"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Pirminės grandinės srovė</w:t>
            </w:r>
          </w:p>
        </w:tc>
        <w:tc>
          <w:tcPr>
            <w:tcW w:w="4537" w:type="dxa"/>
          </w:tcPr>
          <w:p w14:paraId="02059D4E"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21000 mA</w:t>
            </w:r>
          </w:p>
        </w:tc>
        <w:tc>
          <w:tcPr>
            <w:tcW w:w="2551" w:type="dxa"/>
            <w:gridSpan w:val="2"/>
          </w:tcPr>
          <w:p w14:paraId="2C705FED" w14:textId="77777777" w:rsidR="00C70255" w:rsidRPr="00AD12BF" w:rsidRDefault="00C70255" w:rsidP="00C70255">
            <w:pPr>
              <w:rPr>
                <w:rFonts w:asciiTheme="minorHAnsi" w:hAnsiTheme="minorHAnsi" w:cstheme="minorHAnsi"/>
                <w:sz w:val="20"/>
                <w:szCs w:val="20"/>
              </w:rPr>
            </w:pPr>
          </w:p>
        </w:tc>
      </w:tr>
      <w:tr w:rsidR="00C70255" w:rsidRPr="00AD12BF" w14:paraId="6437D459" w14:textId="77777777" w:rsidTr="00653E85">
        <w:trPr>
          <w:trHeight w:val="324"/>
        </w:trPr>
        <w:tc>
          <w:tcPr>
            <w:tcW w:w="495" w:type="dxa"/>
          </w:tcPr>
          <w:p w14:paraId="62507DFE"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5.</w:t>
            </w:r>
          </w:p>
        </w:tc>
        <w:tc>
          <w:tcPr>
            <w:tcW w:w="2239" w:type="dxa"/>
          </w:tcPr>
          <w:p w14:paraId="44FE7115"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Antrinės grandinės srovė</w:t>
            </w:r>
          </w:p>
        </w:tc>
        <w:tc>
          <w:tcPr>
            <w:tcW w:w="4537" w:type="dxa"/>
          </w:tcPr>
          <w:p w14:paraId="70451D79"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1</w:t>
            </w:r>
          </w:p>
        </w:tc>
        <w:tc>
          <w:tcPr>
            <w:tcW w:w="2551" w:type="dxa"/>
            <w:gridSpan w:val="2"/>
          </w:tcPr>
          <w:p w14:paraId="2688ABE9" w14:textId="77777777" w:rsidR="00C70255" w:rsidRPr="00AD12BF" w:rsidRDefault="00C70255" w:rsidP="00C70255">
            <w:pPr>
              <w:rPr>
                <w:rFonts w:asciiTheme="minorHAnsi" w:hAnsiTheme="minorHAnsi" w:cstheme="minorHAnsi"/>
                <w:sz w:val="20"/>
                <w:szCs w:val="20"/>
              </w:rPr>
            </w:pPr>
          </w:p>
        </w:tc>
      </w:tr>
      <w:tr w:rsidR="00C70255" w:rsidRPr="00AD12BF" w14:paraId="29BFD3B4" w14:textId="77777777" w:rsidTr="00653E85">
        <w:trPr>
          <w:trHeight w:val="324"/>
        </w:trPr>
        <w:tc>
          <w:tcPr>
            <w:tcW w:w="495" w:type="dxa"/>
          </w:tcPr>
          <w:p w14:paraId="4CDA37D8" w14:textId="77777777" w:rsidR="00C70255" w:rsidRPr="00AD12BF" w:rsidRDefault="00C70255" w:rsidP="00583EBD">
            <w:pPr>
              <w:rPr>
                <w:rFonts w:asciiTheme="minorHAnsi" w:hAnsiTheme="minorHAnsi" w:cstheme="minorHAnsi"/>
                <w:color w:val="000000"/>
                <w:sz w:val="20"/>
                <w:szCs w:val="20"/>
              </w:rPr>
            </w:pPr>
            <w:r w:rsidRPr="00AD12BF">
              <w:rPr>
                <w:rFonts w:asciiTheme="minorHAnsi" w:hAnsiTheme="minorHAnsi" w:cstheme="minorHAnsi"/>
                <w:color w:val="000000"/>
                <w:sz w:val="20"/>
                <w:szCs w:val="20"/>
              </w:rPr>
              <w:t>6.</w:t>
            </w:r>
          </w:p>
        </w:tc>
        <w:tc>
          <w:tcPr>
            <w:tcW w:w="2239" w:type="dxa"/>
          </w:tcPr>
          <w:p w14:paraId="6A9D2751" w14:textId="77777777" w:rsidR="00C70255" w:rsidRPr="00AD12BF" w:rsidRDefault="00C70255" w:rsidP="00583EBD">
            <w:pPr>
              <w:rPr>
                <w:rFonts w:asciiTheme="minorHAnsi" w:hAnsiTheme="minorHAnsi" w:cstheme="minorHAnsi"/>
                <w:sz w:val="20"/>
                <w:szCs w:val="20"/>
              </w:rPr>
            </w:pPr>
            <w:r w:rsidRPr="00AD12BF">
              <w:rPr>
                <w:rFonts w:asciiTheme="minorHAnsi" w:hAnsiTheme="minorHAnsi" w:cstheme="minorHAnsi"/>
                <w:sz w:val="20"/>
                <w:szCs w:val="20"/>
              </w:rPr>
              <w:t>Atitikimas standartams</w:t>
            </w:r>
          </w:p>
        </w:tc>
        <w:tc>
          <w:tcPr>
            <w:tcW w:w="4537" w:type="dxa"/>
          </w:tcPr>
          <w:p w14:paraId="29FA4411" w14:textId="77777777" w:rsidR="00C70255" w:rsidRPr="00AD12BF" w:rsidRDefault="00C70255" w:rsidP="00583EBD">
            <w:pPr>
              <w:rPr>
                <w:rFonts w:asciiTheme="minorHAnsi" w:hAnsiTheme="minorHAnsi" w:cstheme="minorHAnsi"/>
                <w:color w:val="FF0000"/>
                <w:sz w:val="20"/>
                <w:szCs w:val="20"/>
              </w:rPr>
            </w:pPr>
            <w:r w:rsidRPr="00AD12BF">
              <w:rPr>
                <w:rFonts w:asciiTheme="minorHAnsi" w:hAnsiTheme="minorHAnsi" w:cstheme="minorHAnsi"/>
                <w:color w:val="333333"/>
                <w:sz w:val="20"/>
                <w:szCs w:val="20"/>
              </w:rPr>
              <w:t>CE , ISO 9000, ISO 14000</w:t>
            </w:r>
            <w:r w:rsidRPr="00AD12BF">
              <w:rPr>
                <w:rFonts w:asciiTheme="minorHAnsi" w:hAnsiTheme="minorHAnsi" w:cstheme="minorHAnsi"/>
                <w:sz w:val="20"/>
                <w:szCs w:val="20"/>
              </w:rPr>
              <w:t xml:space="preserve"> arba lygiavertis.</w:t>
            </w:r>
          </w:p>
        </w:tc>
        <w:tc>
          <w:tcPr>
            <w:tcW w:w="2551" w:type="dxa"/>
            <w:gridSpan w:val="2"/>
          </w:tcPr>
          <w:p w14:paraId="0111FA66" w14:textId="77777777" w:rsidR="00C70255" w:rsidRPr="00AD12BF" w:rsidRDefault="00C70255" w:rsidP="00583EBD">
            <w:pPr>
              <w:rPr>
                <w:rFonts w:asciiTheme="minorHAnsi" w:hAnsiTheme="minorHAnsi" w:cstheme="minorHAnsi"/>
                <w:color w:val="FF0000"/>
                <w:sz w:val="20"/>
                <w:szCs w:val="20"/>
              </w:rPr>
            </w:pPr>
          </w:p>
        </w:tc>
      </w:tr>
      <w:bookmarkEnd w:id="2"/>
    </w:tbl>
    <w:p w14:paraId="3F296028" w14:textId="77777777" w:rsidR="00AE715F" w:rsidRDefault="00AE715F" w:rsidP="00AE715F">
      <w:pPr>
        <w:keepNext/>
        <w:autoSpaceDE w:val="0"/>
        <w:autoSpaceDN w:val="0"/>
        <w:adjustRightInd w:val="0"/>
        <w:rPr>
          <w:rFonts w:asciiTheme="minorHAnsi" w:hAnsiTheme="minorHAnsi"/>
          <w:bCs/>
          <w:sz w:val="22"/>
          <w:szCs w:val="22"/>
        </w:rPr>
      </w:pPr>
    </w:p>
    <w:p w14:paraId="524F3511" w14:textId="4F98C159" w:rsidR="00A65BB7" w:rsidRPr="00A65BB7" w:rsidRDefault="00E62630" w:rsidP="00A65BB7">
      <w:pPr>
        <w:keepNext/>
        <w:autoSpaceDE w:val="0"/>
        <w:autoSpaceDN w:val="0"/>
        <w:adjustRightInd w:val="0"/>
        <w:jc w:val="both"/>
        <w:rPr>
          <w:rFonts w:asciiTheme="minorHAnsi" w:hAnsiTheme="minorHAnsi"/>
          <w:b/>
          <w:bCs/>
          <w:sz w:val="22"/>
          <w:szCs w:val="22"/>
          <w:u w:val="single"/>
        </w:rPr>
      </w:pPr>
      <w:r>
        <w:rPr>
          <w:rFonts w:asciiTheme="minorHAnsi" w:hAnsiTheme="minorHAnsi"/>
          <w:sz w:val="22"/>
          <w:szCs w:val="22"/>
        </w:rPr>
        <w:t>5</w:t>
      </w:r>
      <w:r w:rsidR="00A65BB7" w:rsidRPr="00A65BB7">
        <w:rPr>
          <w:rFonts w:asciiTheme="minorHAnsi" w:hAnsiTheme="minorHAnsi"/>
          <w:sz w:val="22"/>
          <w:szCs w:val="22"/>
        </w:rPr>
        <w:t>.3.</w:t>
      </w:r>
      <w:r w:rsidR="00A65BB7" w:rsidRPr="00C36E79">
        <w:rPr>
          <w:rFonts w:asciiTheme="minorHAnsi" w:hAnsiTheme="minorHAnsi"/>
          <w:sz w:val="22"/>
          <w:szCs w:val="22"/>
        </w:rPr>
        <w:t xml:space="preserve"> </w:t>
      </w:r>
      <w:r w:rsidR="00A65BB7" w:rsidRPr="00A65BB7">
        <w:rPr>
          <w:rFonts w:asciiTheme="minorHAnsi" w:hAnsiTheme="minorHAnsi"/>
          <w:b/>
          <w:bCs/>
          <w:color w:val="EE0000"/>
          <w:sz w:val="22"/>
          <w:szCs w:val="22"/>
          <w:u w:val="single"/>
        </w:rPr>
        <w:t xml:space="preserve">Kartu su Pasiūlymo forma Tiekėjas privalo pateikti Pirkimo </w:t>
      </w:r>
      <w:r>
        <w:rPr>
          <w:rFonts w:asciiTheme="minorHAnsi" w:hAnsiTheme="minorHAnsi"/>
          <w:b/>
          <w:bCs/>
          <w:color w:val="EE0000"/>
          <w:sz w:val="22"/>
          <w:szCs w:val="22"/>
          <w:u w:val="single"/>
        </w:rPr>
        <w:t xml:space="preserve">specialiųjų </w:t>
      </w:r>
      <w:r w:rsidR="00A65BB7" w:rsidRPr="00A65BB7">
        <w:rPr>
          <w:rFonts w:asciiTheme="minorHAnsi" w:hAnsiTheme="minorHAnsi"/>
          <w:b/>
          <w:bCs/>
          <w:color w:val="EE0000"/>
          <w:sz w:val="22"/>
          <w:szCs w:val="22"/>
          <w:u w:val="single"/>
        </w:rPr>
        <w:t xml:space="preserve">sąlygų </w:t>
      </w:r>
      <w:r w:rsidR="00694DEE">
        <w:rPr>
          <w:rFonts w:asciiTheme="minorHAnsi" w:hAnsiTheme="minorHAnsi"/>
          <w:b/>
          <w:bCs/>
          <w:color w:val="EE0000"/>
          <w:sz w:val="22"/>
          <w:szCs w:val="22"/>
          <w:u w:val="single"/>
        </w:rPr>
        <w:t>2</w:t>
      </w:r>
      <w:r w:rsidR="00A65BB7" w:rsidRPr="00A65BB7">
        <w:rPr>
          <w:rFonts w:asciiTheme="minorHAnsi" w:hAnsiTheme="minorHAnsi"/>
          <w:b/>
          <w:bCs/>
          <w:color w:val="EE0000"/>
          <w:sz w:val="22"/>
          <w:szCs w:val="22"/>
          <w:u w:val="single"/>
        </w:rPr>
        <w:t xml:space="preserve"> priedo ,,Techninė specifikacija“ </w:t>
      </w:r>
      <w:r w:rsidR="00A65BB7" w:rsidRPr="00A65BB7">
        <w:rPr>
          <w:rFonts w:asciiTheme="minorHAnsi" w:hAnsiTheme="minorHAnsi"/>
          <w:b/>
          <w:bCs/>
          <w:color w:val="EE0000"/>
          <w:sz w:val="22"/>
          <w:szCs w:val="22"/>
          <w:u w:val="single"/>
          <w:lang w:val="en-US"/>
        </w:rPr>
        <w:t xml:space="preserve">5.1. </w:t>
      </w:r>
      <w:r w:rsidR="00A65BB7" w:rsidRPr="00A65BB7">
        <w:rPr>
          <w:rFonts w:asciiTheme="minorHAnsi" w:hAnsiTheme="minorHAnsi"/>
          <w:b/>
          <w:bCs/>
          <w:color w:val="EE0000"/>
          <w:sz w:val="22"/>
          <w:szCs w:val="22"/>
          <w:u w:val="single"/>
        </w:rPr>
        <w:t>punkte nurodytus dokumentus</w:t>
      </w:r>
      <w:r w:rsidR="00A65BB7" w:rsidRPr="00C36E79">
        <w:rPr>
          <w:rFonts w:asciiTheme="minorHAnsi" w:hAnsiTheme="minorHAnsi"/>
          <w:color w:val="EE0000"/>
          <w:sz w:val="22"/>
          <w:szCs w:val="22"/>
        </w:rPr>
        <w:t xml:space="preserve"> </w:t>
      </w:r>
      <w:r w:rsidR="00A65BB7" w:rsidRPr="00A65BB7">
        <w:rPr>
          <w:rFonts w:asciiTheme="minorHAnsi" w:hAnsiTheme="minorHAnsi"/>
          <w:bCs/>
          <w:sz w:val="22"/>
          <w:szCs w:val="22"/>
        </w:rPr>
        <w:t xml:space="preserve">(siūlomų Prekių </w:t>
      </w:r>
      <w:r w:rsidRPr="00E62630">
        <w:rPr>
          <w:rFonts w:asciiTheme="minorHAnsi" w:hAnsiTheme="minorHAnsi" w:cstheme="minorHAnsi"/>
          <w:sz w:val="22"/>
          <w:szCs w:val="22"/>
        </w:rPr>
        <w:t>gamintojo</w:t>
      </w:r>
      <w:r w:rsidR="00507B5C">
        <w:rPr>
          <w:rFonts w:asciiTheme="minorHAnsi" w:hAnsiTheme="minorHAnsi" w:cstheme="minorHAnsi"/>
          <w:sz w:val="22"/>
          <w:szCs w:val="22"/>
        </w:rPr>
        <w:t xml:space="preserve"> </w:t>
      </w:r>
      <w:r w:rsidRPr="00E62630">
        <w:rPr>
          <w:rFonts w:asciiTheme="minorHAnsi" w:hAnsiTheme="minorHAnsi" w:cstheme="minorHAnsi"/>
          <w:sz w:val="22"/>
          <w:szCs w:val="22"/>
        </w:rPr>
        <w:t xml:space="preserve">(-ų) parengtus techninius aprašus </w:t>
      </w:r>
      <w:r w:rsidRPr="00E62630">
        <w:rPr>
          <w:rFonts w:asciiTheme="minorHAnsi" w:hAnsiTheme="minorHAnsi" w:cstheme="minorHAnsi"/>
          <w:bCs/>
          <w:sz w:val="22"/>
          <w:szCs w:val="22"/>
        </w:rPr>
        <w:t>ir (ar) nuorodas į gamintojo viešai skelbiamą informaciją</w:t>
      </w:r>
      <w:r w:rsidRPr="00E62630">
        <w:rPr>
          <w:rFonts w:asciiTheme="minorHAnsi" w:hAnsiTheme="minorHAnsi" w:cstheme="minorHAnsi"/>
          <w:sz w:val="22"/>
          <w:szCs w:val="22"/>
        </w:rPr>
        <w:t>, įrodančius, kad siūlomos Prekės atitinka techninės specifikacijos reikalavimus</w:t>
      </w:r>
      <w:r w:rsidR="00A65BB7" w:rsidRPr="00A65BB7">
        <w:rPr>
          <w:rFonts w:asciiTheme="minorHAnsi" w:hAnsiTheme="minorHAnsi"/>
          <w:bCs/>
          <w:sz w:val="22"/>
          <w:szCs w:val="22"/>
        </w:rPr>
        <w:t>).</w:t>
      </w:r>
    </w:p>
    <w:p w14:paraId="2DE4D60F" w14:textId="77777777" w:rsidR="00A65BB7" w:rsidRDefault="00A65BB7" w:rsidP="00AE715F">
      <w:pPr>
        <w:keepNext/>
        <w:autoSpaceDE w:val="0"/>
        <w:autoSpaceDN w:val="0"/>
        <w:adjustRightInd w:val="0"/>
        <w:rPr>
          <w:rFonts w:asciiTheme="minorHAnsi" w:hAnsiTheme="minorHAnsi"/>
          <w:bCs/>
          <w:sz w:val="22"/>
          <w:szCs w:val="22"/>
        </w:rPr>
      </w:pPr>
    </w:p>
    <w:p w14:paraId="315AB39D" w14:textId="77777777" w:rsidR="00721C44" w:rsidRPr="005056EA" w:rsidRDefault="00721C44" w:rsidP="00E62630">
      <w:pPr>
        <w:pStyle w:val="Heading1"/>
        <w:numPr>
          <w:ilvl w:val="0"/>
          <w:numId w:val="3"/>
        </w:numPr>
        <w:spacing w:before="60" w:after="60"/>
        <w:jc w:val="center"/>
        <w:rPr>
          <w:rFonts w:asciiTheme="minorHAnsi" w:hAnsiTheme="minorHAnsi"/>
          <w:b/>
          <w:bCs/>
          <w:sz w:val="22"/>
          <w:szCs w:val="22"/>
        </w:rPr>
      </w:pPr>
      <w:r w:rsidRPr="005056EA">
        <w:rPr>
          <w:rFonts w:asciiTheme="minorHAnsi" w:hAnsiTheme="minorHAnsi"/>
          <w:b/>
          <w:bCs/>
          <w:sz w:val="22"/>
          <w:szCs w:val="22"/>
        </w:rPr>
        <w:t>PASIŪLYMO GALIOJIMO TERMINAS</w:t>
      </w:r>
    </w:p>
    <w:p w14:paraId="7FA95E5B" w14:textId="39C3D8B9" w:rsidR="00721C44" w:rsidRPr="005056EA" w:rsidRDefault="00721C44" w:rsidP="00721C44">
      <w:pPr>
        <w:pStyle w:val="ListParagraph"/>
        <w:tabs>
          <w:tab w:val="left" w:pos="567"/>
        </w:tabs>
        <w:spacing w:after="60"/>
        <w:ind w:left="0"/>
        <w:rPr>
          <w:rFonts w:asciiTheme="minorHAnsi" w:hAnsiTheme="minorHAnsi"/>
          <w:iCs/>
          <w:sz w:val="22"/>
          <w:szCs w:val="22"/>
        </w:rPr>
      </w:pPr>
      <w:r w:rsidRPr="005056EA">
        <w:rPr>
          <w:rFonts w:asciiTheme="minorHAnsi" w:hAnsiTheme="minorHAnsi"/>
          <w:sz w:val="22"/>
          <w:szCs w:val="22"/>
        </w:rPr>
        <w:t xml:space="preserve">Pasiūlymas </w:t>
      </w:r>
      <w:r w:rsidRPr="00E60832">
        <w:rPr>
          <w:rFonts w:asciiTheme="minorHAnsi" w:hAnsiTheme="minorHAnsi"/>
          <w:sz w:val="22"/>
          <w:szCs w:val="22"/>
        </w:rPr>
        <w:t xml:space="preserve">galioja </w:t>
      </w:r>
      <w:r w:rsidR="00E01156">
        <w:rPr>
          <w:rFonts w:asciiTheme="minorHAnsi" w:hAnsiTheme="minorHAnsi"/>
          <w:b/>
          <w:sz w:val="22"/>
          <w:szCs w:val="22"/>
        </w:rPr>
        <w:t>9</w:t>
      </w:r>
      <w:r>
        <w:rPr>
          <w:rFonts w:asciiTheme="minorHAnsi" w:hAnsiTheme="minorHAnsi"/>
          <w:b/>
          <w:sz w:val="22"/>
          <w:szCs w:val="22"/>
        </w:rPr>
        <w:t>0</w:t>
      </w:r>
      <w:r w:rsidRPr="003C0527">
        <w:rPr>
          <w:rFonts w:asciiTheme="minorHAnsi" w:hAnsiTheme="minorHAnsi"/>
          <w:b/>
          <w:sz w:val="22"/>
          <w:szCs w:val="22"/>
        </w:rPr>
        <w:t xml:space="preserve"> kalendorinių dienų</w:t>
      </w:r>
      <w:r w:rsidRPr="005056EA">
        <w:rPr>
          <w:rFonts w:asciiTheme="minorHAnsi" w:hAnsiTheme="minorHAnsi"/>
          <w:sz w:val="22"/>
          <w:szCs w:val="22"/>
        </w:rPr>
        <w:t xml:space="preserve"> nuo pirminių pasiūlymų pateikimo termino pabaigos</w:t>
      </w:r>
      <w:r w:rsidRPr="005056EA">
        <w:rPr>
          <w:rFonts w:asciiTheme="minorHAnsi" w:hAnsiTheme="minorHAnsi"/>
          <w:iCs/>
          <w:sz w:val="22"/>
          <w:szCs w:val="22"/>
        </w:rPr>
        <w:t>.</w:t>
      </w:r>
    </w:p>
    <w:p w14:paraId="1F95BE79" w14:textId="77777777" w:rsidR="00721C44" w:rsidRDefault="001E46AD" w:rsidP="001E46AD">
      <w:pPr>
        <w:pStyle w:val="ListParagraph"/>
        <w:tabs>
          <w:tab w:val="left" w:pos="8700"/>
        </w:tabs>
        <w:autoSpaceDE w:val="0"/>
        <w:autoSpaceDN w:val="0"/>
        <w:adjustRightInd w:val="0"/>
        <w:spacing w:after="240"/>
        <w:ind w:left="714"/>
        <w:contextualSpacing w:val="0"/>
        <w:jc w:val="left"/>
        <w:rPr>
          <w:rFonts w:asciiTheme="minorHAnsi" w:hAnsiTheme="minorHAnsi"/>
          <w:b/>
          <w:bCs/>
          <w:sz w:val="22"/>
          <w:szCs w:val="22"/>
        </w:rPr>
      </w:pPr>
      <w:r>
        <w:rPr>
          <w:rFonts w:asciiTheme="minorHAnsi" w:hAnsiTheme="minorHAnsi"/>
          <w:b/>
          <w:bCs/>
          <w:sz w:val="22"/>
          <w:szCs w:val="22"/>
        </w:rPr>
        <w:tab/>
      </w:r>
    </w:p>
    <w:p w14:paraId="4EB8F3B5" w14:textId="06912877" w:rsidR="00B97F44" w:rsidRPr="00944DEB" w:rsidRDefault="00E62630" w:rsidP="00A71517">
      <w:pPr>
        <w:pStyle w:val="ListParagraph"/>
        <w:autoSpaceDE w:val="0"/>
        <w:autoSpaceDN w:val="0"/>
        <w:adjustRightInd w:val="0"/>
        <w:spacing w:before="0" w:after="60"/>
        <w:ind w:left="714"/>
        <w:contextualSpacing w:val="0"/>
        <w:jc w:val="center"/>
        <w:rPr>
          <w:rFonts w:asciiTheme="minorHAnsi" w:hAnsiTheme="minorHAnsi"/>
          <w:b/>
          <w:bCs/>
          <w:sz w:val="22"/>
          <w:szCs w:val="22"/>
        </w:rPr>
      </w:pPr>
      <w:r>
        <w:rPr>
          <w:rFonts w:asciiTheme="minorHAnsi" w:hAnsiTheme="minorHAnsi"/>
          <w:b/>
          <w:bCs/>
          <w:sz w:val="22"/>
          <w:szCs w:val="22"/>
        </w:rPr>
        <w:t>7</w:t>
      </w:r>
      <w:r w:rsidR="00B97F44" w:rsidRPr="00944DEB">
        <w:rPr>
          <w:rFonts w:asciiTheme="minorHAnsi" w:hAnsiTheme="minorHAnsi"/>
          <w:b/>
          <w:bCs/>
          <w:sz w:val="22"/>
          <w:szCs w:val="22"/>
        </w:rPr>
        <w:t>. KONFIDENCIALI INFORMACIJA</w:t>
      </w:r>
    </w:p>
    <w:p w14:paraId="286A5919" w14:textId="77777777" w:rsidR="00A71517" w:rsidRPr="009364FA" w:rsidRDefault="00A71517" w:rsidP="00A71517">
      <w:pPr>
        <w:autoSpaceDE w:val="0"/>
        <w:autoSpaceDN w:val="0"/>
        <w:adjustRightInd w:val="0"/>
        <w:spacing w:before="60" w:after="60"/>
        <w:jc w:val="both"/>
        <w:rPr>
          <w:rFonts w:asciiTheme="minorHAnsi" w:hAnsiTheme="minorHAnsi"/>
          <w:sz w:val="22"/>
          <w:szCs w:val="22"/>
        </w:rPr>
      </w:pPr>
      <w:r w:rsidRPr="009364FA">
        <w:rPr>
          <w:rFonts w:asciiTheme="minorHAnsi" w:hAnsiTheme="minorHAnsi"/>
          <w:sz w:val="22"/>
          <w:szCs w:val="22"/>
        </w:rPr>
        <w:t xml:space="preserve">Lentelėje žemiau pateikiama informacija apie Pasiūlyme nurodytos informacijos konfidencialumą. Tuo atveju, jei lentelė ar jos dalis nėra užpildoma, laikoma, kad visa Pasiūlymo informacija arba atitinkama jos dalis nėra laikoma konfidencialia. </w:t>
      </w:r>
    </w:p>
    <w:p w14:paraId="12E8CE9B" w14:textId="193F0CFF" w:rsidR="00A71517" w:rsidRPr="002D29E7" w:rsidRDefault="00A71517" w:rsidP="00A71517">
      <w:pPr>
        <w:autoSpaceDE w:val="0"/>
        <w:autoSpaceDN w:val="0"/>
        <w:adjustRightInd w:val="0"/>
        <w:spacing w:before="60" w:after="120"/>
        <w:jc w:val="both"/>
        <w:rPr>
          <w:rFonts w:asciiTheme="minorHAnsi" w:hAnsiTheme="minorHAnsi" w:cs="Arial"/>
          <w:sz w:val="22"/>
          <w:szCs w:val="22"/>
        </w:rPr>
      </w:pPr>
      <w:r w:rsidRPr="002D29E7">
        <w:rPr>
          <w:rFonts w:asciiTheme="minorHAnsi" w:hAnsiTheme="minorHAnsi" w:cs="Arial"/>
          <w:sz w:val="22"/>
          <w:szCs w:val="22"/>
        </w:rPr>
        <w:t>Konfidencialia negali būti laikoma informacija, kuri atitinka VPĮ 20 straipsnio 2 dalyje / PĮ 32 straipsnio 2 dalyje nustatytus požymius ir sąlygas</w:t>
      </w:r>
      <w:r w:rsidRPr="002D29E7">
        <w:rPr>
          <w:rFonts w:asciiTheme="minorHAnsi" w:hAnsiTheme="minorHAnsi" w:cs="Arial"/>
          <w:sz w:val="22"/>
          <w:szCs w:val="22"/>
          <w:u w:val="single"/>
        </w:rPr>
        <w:t>, todėl ši informacija bus viešinama VPĮ numatyta tvarka, nepriklausomai nuo to, ar ši informacija bus nurodyta kaip konfidenciali.</w:t>
      </w:r>
      <w:r w:rsidRPr="002D29E7">
        <w:rPr>
          <w:rFonts w:asciiTheme="minorHAnsi" w:hAnsiTheme="minorHAnsi" w:cs="Arial"/>
          <w:sz w:val="22"/>
          <w:szCs w:val="22"/>
        </w:rPr>
        <w:t xml:space="preserve"> Pirkėjui kilus abejonių dėl Pasiūlyme nurodytos informacijos konfidencialumo, jis  kreipiasi į tiekėją su prašymu įrodyti, kodėl nurodyta informacija yra konfidenciali. Per Pirkėjo nurodytą terminą (kuris negali būti trumpesnis kaip </w:t>
      </w:r>
      <w:r w:rsidR="00E01156">
        <w:rPr>
          <w:rFonts w:asciiTheme="minorHAnsi" w:hAnsiTheme="minorHAnsi" w:cs="Arial"/>
          <w:sz w:val="22"/>
          <w:szCs w:val="22"/>
        </w:rPr>
        <w:t>3</w:t>
      </w:r>
      <w:r w:rsidRPr="002D29E7">
        <w:rPr>
          <w:rFonts w:asciiTheme="minorHAnsi" w:hAnsiTheme="minorHAnsi" w:cs="Arial"/>
          <w:sz w:val="22"/>
          <w:szCs w:val="22"/>
        </w:rPr>
        <w:t xml:space="preserve"> darbo dienos) tiekėjui nepateikus tokių įrodymų arba pateikus netinkamus įrodymus, laikoma, kad tokia Pasiūlyme nurodyta informacija yra nekonfidenciali. </w:t>
      </w:r>
    </w:p>
    <w:tbl>
      <w:tblPr>
        <w:tblStyle w:val="TableGrid"/>
        <w:tblW w:w="5000" w:type="pct"/>
        <w:tblLook w:val="04A0" w:firstRow="1" w:lastRow="0" w:firstColumn="1" w:lastColumn="0" w:noHBand="0" w:noVBand="1"/>
      </w:tblPr>
      <w:tblGrid>
        <w:gridCol w:w="704"/>
        <w:gridCol w:w="7023"/>
        <w:gridCol w:w="1901"/>
      </w:tblGrid>
      <w:tr w:rsidR="00A71517" w:rsidRPr="009364FA" w14:paraId="592849AC" w14:textId="77777777" w:rsidTr="00653E85">
        <w:tc>
          <w:tcPr>
            <w:tcW w:w="36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84ABE78" w14:textId="77777777" w:rsidR="00A71517" w:rsidRPr="00A71517" w:rsidRDefault="00A71517" w:rsidP="00415B52">
            <w:pPr>
              <w:jc w:val="center"/>
              <w:rPr>
                <w:rFonts w:asciiTheme="minorHAnsi" w:hAnsiTheme="minorHAnsi"/>
                <w:bCs/>
                <w:sz w:val="22"/>
                <w:szCs w:val="22"/>
              </w:rPr>
            </w:pPr>
            <w:r w:rsidRPr="00A71517">
              <w:rPr>
                <w:rFonts w:asciiTheme="minorHAnsi" w:hAnsiTheme="minorHAnsi"/>
                <w:bCs/>
                <w:sz w:val="22"/>
                <w:szCs w:val="22"/>
              </w:rPr>
              <w:t>Eil. Nr.</w:t>
            </w:r>
          </w:p>
        </w:tc>
        <w:tc>
          <w:tcPr>
            <w:tcW w:w="364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679B0E0" w14:textId="77777777" w:rsidR="00A71517" w:rsidRPr="00A71517" w:rsidRDefault="00A71517" w:rsidP="00415B52">
            <w:pPr>
              <w:jc w:val="center"/>
              <w:rPr>
                <w:rFonts w:asciiTheme="minorHAnsi" w:hAnsiTheme="minorHAnsi"/>
                <w:bCs/>
                <w:sz w:val="22"/>
                <w:szCs w:val="22"/>
              </w:rPr>
            </w:pPr>
            <w:r w:rsidRPr="00A71517">
              <w:rPr>
                <w:rFonts w:asciiTheme="minorHAnsi" w:hAnsiTheme="minorHAnsi"/>
                <w:bCs/>
                <w:sz w:val="22"/>
                <w:szCs w:val="22"/>
              </w:rPr>
              <w:t>Užpildytos formos ir kita pateikiama informacija</w:t>
            </w:r>
            <w:r w:rsidRPr="00A71517">
              <w:rPr>
                <w:rStyle w:val="FootnoteReference"/>
                <w:rFonts w:asciiTheme="minorHAnsi" w:hAnsiTheme="minorHAnsi"/>
                <w:bCs/>
                <w:sz w:val="22"/>
                <w:szCs w:val="22"/>
              </w:rPr>
              <w:footnoteReference w:id="1"/>
            </w:r>
          </w:p>
        </w:tc>
        <w:tc>
          <w:tcPr>
            <w:tcW w:w="98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5834C73" w14:textId="77777777" w:rsidR="00A71517" w:rsidRPr="00A71517" w:rsidRDefault="00A71517" w:rsidP="00415B52">
            <w:pPr>
              <w:jc w:val="center"/>
              <w:rPr>
                <w:rFonts w:asciiTheme="minorHAnsi" w:hAnsiTheme="minorHAnsi"/>
                <w:bCs/>
                <w:sz w:val="22"/>
                <w:szCs w:val="22"/>
              </w:rPr>
            </w:pPr>
            <w:r w:rsidRPr="00A71517">
              <w:rPr>
                <w:rFonts w:asciiTheme="minorHAnsi" w:hAnsiTheme="minorHAnsi"/>
                <w:bCs/>
                <w:sz w:val="22"/>
                <w:szCs w:val="22"/>
              </w:rPr>
              <w:t>Ar dokumentas konfidencialus?</w:t>
            </w:r>
          </w:p>
          <w:p w14:paraId="4918D821" w14:textId="77777777" w:rsidR="00A71517" w:rsidRPr="00A71517" w:rsidRDefault="00A71517" w:rsidP="00415B52">
            <w:pPr>
              <w:jc w:val="center"/>
              <w:rPr>
                <w:rFonts w:asciiTheme="minorHAnsi" w:hAnsiTheme="minorHAnsi"/>
                <w:bCs/>
                <w:sz w:val="22"/>
                <w:szCs w:val="22"/>
              </w:rPr>
            </w:pPr>
            <w:r w:rsidRPr="00A71517">
              <w:rPr>
                <w:rFonts w:asciiTheme="minorHAnsi" w:hAnsiTheme="minorHAnsi"/>
                <w:bCs/>
                <w:sz w:val="22"/>
                <w:szCs w:val="22"/>
              </w:rPr>
              <w:t>(Taip / Ne)</w:t>
            </w:r>
          </w:p>
        </w:tc>
      </w:tr>
      <w:tr w:rsidR="00A71517" w:rsidRPr="009364FA" w14:paraId="6702796D" w14:textId="77777777" w:rsidTr="00653E85">
        <w:tc>
          <w:tcPr>
            <w:tcW w:w="366" w:type="pct"/>
            <w:tcBorders>
              <w:top w:val="single" w:sz="4" w:space="0" w:color="000000"/>
              <w:left w:val="single" w:sz="4" w:space="0" w:color="000000"/>
              <w:bottom w:val="single" w:sz="4" w:space="0" w:color="000000"/>
              <w:right w:val="single" w:sz="4" w:space="0" w:color="000000"/>
            </w:tcBorders>
            <w:vAlign w:val="center"/>
          </w:tcPr>
          <w:p w14:paraId="799F2399" w14:textId="77777777" w:rsidR="00A71517" w:rsidRPr="009364FA" w:rsidRDefault="00A71517" w:rsidP="00EB30FA">
            <w:pPr>
              <w:pStyle w:val="ListParagraph"/>
              <w:numPr>
                <w:ilvl w:val="0"/>
                <w:numId w:val="4"/>
              </w:numPr>
              <w:spacing w:before="0" w:after="0"/>
              <w:contextualSpacing w:val="0"/>
              <w:jc w:val="center"/>
              <w:rPr>
                <w:rFonts w:asciiTheme="minorHAnsi" w:hAnsiTheme="minorHAnsi"/>
                <w:sz w:val="22"/>
                <w:szCs w:val="22"/>
              </w:rPr>
            </w:pPr>
          </w:p>
        </w:tc>
        <w:tc>
          <w:tcPr>
            <w:tcW w:w="3647" w:type="pct"/>
            <w:tcBorders>
              <w:top w:val="single" w:sz="4" w:space="0" w:color="000000"/>
              <w:left w:val="single" w:sz="4" w:space="0" w:color="000000"/>
              <w:bottom w:val="single" w:sz="4" w:space="0" w:color="000000"/>
              <w:right w:val="single" w:sz="4" w:space="0" w:color="000000"/>
            </w:tcBorders>
            <w:hideMark/>
          </w:tcPr>
          <w:p w14:paraId="692595CC" w14:textId="77777777" w:rsidR="00A71517" w:rsidRPr="009364FA" w:rsidRDefault="00A71517" w:rsidP="00415B52">
            <w:pPr>
              <w:pStyle w:val="Standard1"/>
              <w:spacing w:after="60"/>
              <w:rPr>
                <w:rFonts w:asciiTheme="minorHAnsi" w:hAnsiTheme="minorHAnsi"/>
                <w:sz w:val="22"/>
                <w:szCs w:val="22"/>
                <w:lang w:val="lt-LT"/>
              </w:rPr>
            </w:pPr>
            <w:r w:rsidRPr="009364FA">
              <w:rPr>
                <w:rFonts w:asciiTheme="minorHAnsi" w:hAnsiTheme="minorHAnsi"/>
                <w:sz w:val="22"/>
                <w:szCs w:val="22"/>
                <w:lang w:val="lt-LT"/>
              </w:rPr>
              <w:t xml:space="preserve">Pasiūlymo forma </w:t>
            </w:r>
          </w:p>
        </w:tc>
        <w:tc>
          <w:tcPr>
            <w:tcW w:w="987" w:type="pct"/>
            <w:tcBorders>
              <w:top w:val="single" w:sz="4" w:space="0" w:color="000000"/>
              <w:left w:val="single" w:sz="4" w:space="0" w:color="000000"/>
              <w:bottom w:val="single" w:sz="4" w:space="0" w:color="000000"/>
              <w:right w:val="single" w:sz="4" w:space="0" w:color="000000"/>
            </w:tcBorders>
            <w:vAlign w:val="center"/>
          </w:tcPr>
          <w:p w14:paraId="61F09EA1" w14:textId="77777777" w:rsidR="00A71517" w:rsidRPr="009364FA" w:rsidRDefault="00A71517" w:rsidP="00415B52">
            <w:pPr>
              <w:jc w:val="center"/>
              <w:rPr>
                <w:rFonts w:asciiTheme="minorHAnsi" w:hAnsiTheme="minorHAnsi"/>
                <w:sz w:val="22"/>
                <w:szCs w:val="22"/>
              </w:rPr>
            </w:pPr>
          </w:p>
        </w:tc>
      </w:tr>
      <w:tr w:rsidR="00A71517" w:rsidRPr="009364FA" w14:paraId="6F0093E3" w14:textId="77777777" w:rsidTr="00653E85">
        <w:tc>
          <w:tcPr>
            <w:tcW w:w="366" w:type="pct"/>
            <w:tcBorders>
              <w:top w:val="single" w:sz="4" w:space="0" w:color="000000"/>
              <w:left w:val="single" w:sz="4" w:space="0" w:color="000000"/>
              <w:bottom w:val="single" w:sz="4" w:space="0" w:color="000000"/>
              <w:right w:val="single" w:sz="4" w:space="0" w:color="000000"/>
            </w:tcBorders>
            <w:vAlign w:val="center"/>
          </w:tcPr>
          <w:p w14:paraId="64F93CDD" w14:textId="77777777" w:rsidR="00A71517" w:rsidRPr="009364FA" w:rsidRDefault="00A71517" w:rsidP="00EB30FA">
            <w:pPr>
              <w:pStyle w:val="ListParagraph"/>
              <w:numPr>
                <w:ilvl w:val="0"/>
                <w:numId w:val="4"/>
              </w:numPr>
              <w:spacing w:before="0" w:after="0"/>
              <w:contextualSpacing w:val="0"/>
              <w:jc w:val="center"/>
              <w:rPr>
                <w:rFonts w:asciiTheme="minorHAnsi" w:hAnsiTheme="minorHAnsi"/>
                <w:sz w:val="22"/>
                <w:szCs w:val="22"/>
              </w:rPr>
            </w:pPr>
          </w:p>
        </w:tc>
        <w:tc>
          <w:tcPr>
            <w:tcW w:w="3647" w:type="pct"/>
            <w:tcBorders>
              <w:top w:val="single" w:sz="4" w:space="0" w:color="000000"/>
              <w:left w:val="single" w:sz="4" w:space="0" w:color="000000"/>
              <w:bottom w:val="single" w:sz="4" w:space="0" w:color="000000"/>
              <w:right w:val="single" w:sz="4" w:space="0" w:color="000000"/>
            </w:tcBorders>
          </w:tcPr>
          <w:p w14:paraId="48A0C433" w14:textId="77777777" w:rsidR="00A71517" w:rsidRPr="009364FA" w:rsidRDefault="00A71517" w:rsidP="00415B52">
            <w:pPr>
              <w:pStyle w:val="Standard1"/>
              <w:spacing w:after="60"/>
              <w:rPr>
                <w:rFonts w:asciiTheme="minorHAnsi" w:hAnsiTheme="minorHAnsi"/>
                <w:sz w:val="22"/>
                <w:szCs w:val="22"/>
                <w:lang w:val="lt-LT"/>
              </w:rPr>
            </w:pPr>
            <w:r w:rsidRPr="009364FA">
              <w:rPr>
                <w:rFonts w:asciiTheme="minorHAnsi" w:hAnsiTheme="minorHAnsi"/>
                <w:sz w:val="22"/>
                <w:szCs w:val="22"/>
              </w:rPr>
              <w:t>Rašytinis įgaliojimas arba kitas dokumentas, suteikiantis teisę pasirašyti Pasiūlymą (jei taikoma)</w:t>
            </w:r>
          </w:p>
        </w:tc>
        <w:tc>
          <w:tcPr>
            <w:tcW w:w="987" w:type="pct"/>
            <w:tcBorders>
              <w:top w:val="single" w:sz="4" w:space="0" w:color="000000"/>
              <w:left w:val="single" w:sz="4" w:space="0" w:color="000000"/>
              <w:bottom w:val="single" w:sz="4" w:space="0" w:color="000000"/>
              <w:right w:val="single" w:sz="4" w:space="0" w:color="000000"/>
            </w:tcBorders>
            <w:vAlign w:val="center"/>
          </w:tcPr>
          <w:p w14:paraId="5A93B12B" w14:textId="77777777" w:rsidR="00A71517" w:rsidRPr="009364FA" w:rsidRDefault="00A71517" w:rsidP="00415B52">
            <w:pPr>
              <w:jc w:val="center"/>
              <w:rPr>
                <w:rFonts w:asciiTheme="minorHAnsi" w:hAnsiTheme="minorHAnsi"/>
                <w:sz w:val="22"/>
                <w:szCs w:val="22"/>
              </w:rPr>
            </w:pPr>
          </w:p>
        </w:tc>
      </w:tr>
      <w:tr w:rsidR="00A71517" w:rsidRPr="009364FA" w14:paraId="30DB596B" w14:textId="77777777" w:rsidTr="00653E85">
        <w:tc>
          <w:tcPr>
            <w:tcW w:w="366" w:type="pct"/>
            <w:tcBorders>
              <w:top w:val="single" w:sz="4" w:space="0" w:color="000000"/>
              <w:left w:val="single" w:sz="4" w:space="0" w:color="000000"/>
              <w:bottom w:val="single" w:sz="4" w:space="0" w:color="000000"/>
              <w:right w:val="single" w:sz="4" w:space="0" w:color="000000"/>
            </w:tcBorders>
            <w:vAlign w:val="center"/>
          </w:tcPr>
          <w:p w14:paraId="0436606F" w14:textId="77777777" w:rsidR="00A71517" w:rsidRPr="009364FA" w:rsidRDefault="00A71517" w:rsidP="00EB30FA">
            <w:pPr>
              <w:pStyle w:val="ListParagraph"/>
              <w:numPr>
                <w:ilvl w:val="0"/>
                <w:numId w:val="4"/>
              </w:numPr>
              <w:spacing w:before="0" w:after="0"/>
              <w:contextualSpacing w:val="0"/>
              <w:jc w:val="center"/>
              <w:rPr>
                <w:rFonts w:asciiTheme="minorHAnsi" w:hAnsiTheme="minorHAnsi"/>
                <w:sz w:val="22"/>
                <w:szCs w:val="22"/>
              </w:rPr>
            </w:pPr>
          </w:p>
        </w:tc>
        <w:tc>
          <w:tcPr>
            <w:tcW w:w="3647" w:type="pct"/>
            <w:tcBorders>
              <w:top w:val="single" w:sz="4" w:space="0" w:color="000000"/>
              <w:left w:val="single" w:sz="4" w:space="0" w:color="000000"/>
              <w:bottom w:val="single" w:sz="4" w:space="0" w:color="000000"/>
              <w:right w:val="single" w:sz="4" w:space="0" w:color="000000"/>
            </w:tcBorders>
            <w:vAlign w:val="center"/>
            <w:hideMark/>
          </w:tcPr>
          <w:p w14:paraId="351E2445" w14:textId="77777777" w:rsidR="00A71517" w:rsidRPr="009364FA" w:rsidRDefault="00A71517" w:rsidP="00415B52">
            <w:pPr>
              <w:spacing w:after="60"/>
              <w:rPr>
                <w:rFonts w:asciiTheme="minorHAnsi" w:hAnsiTheme="minorHAnsi"/>
                <w:sz w:val="22"/>
                <w:szCs w:val="22"/>
              </w:rPr>
            </w:pPr>
            <w:r w:rsidRPr="00944DEB">
              <w:rPr>
                <w:rFonts w:asciiTheme="minorHAnsi" w:hAnsiTheme="minorHAnsi"/>
                <w:sz w:val="22"/>
                <w:szCs w:val="22"/>
              </w:rPr>
              <w:t>Jungtinės veiklos sutartis (jei pasiūlymą pateikia ūkio subjektų grupė)</w:t>
            </w:r>
          </w:p>
        </w:tc>
        <w:tc>
          <w:tcPr>
            <w:tcW w:w="987" w:type="pct"/>
            <w:tcBorders>
              <w:top w:val="single" w:sz="4" w:space="0" w:color="000000"/>
              <w:left w:val="single" w:sz="4" w:space="0" w:color="000000"/>
              <w:bottom w:val="single" w:sz="4" w:space="0" w:color="000000"/>
              <w:right w:val="single" w:sz="4" w:space="0" w:color="000000"/>
            </w:tcBorders>
          </w:tcPr>
          <w:p w14:paraId="60622968" w14:textId="77777777" w:rsidR="00A71517" w:rsidRPr="009364FA" w:rsidRDefault="00A71517" w:rsidP="00415B52">
            <w:pPr>
              <w:jc w:val="center"/>
              <w:rPr>
                <w:rFonts w:asciiTheme="minorHAnsi" w:hAnsiTheme="minorHAnsi"/>
                <w:sz w:val="22"/>
                <w:szCs w:val="22"/>
              </w:rPr>
            </w:pPr>
          </w:p>
        </w:tc>
      </w:tr>
    </w:tbl>
    <w:p w14:paraId="6A022128" w14:textId="77777777" w:rsidR="00A71517" w:rsidRPr="009364FA" w:rsidRDefault="00A71517" w:rsidP="00A71517">
      <w:pPr>
        <w:spacing w:before="60" w:after="60"/>
        <w:jc w:val="both"/>
        <w:rPr>
          <w:rStyle w:val="FontStyle15"/>
          <w:rFonts w:asciiTheme="minorHAnsi" w:hAnsiTheme="minorHAnsi"/>
          <w:sz w:val="22"/>
          <w:szCs w:val="22"/>
        </w:rPr>
      </w:pPr>
    </w:p>
    <w:p w14:paraId="6EBED9B7" w14:textId="77777777" w:rsidR="00A71517" w:rsidRPr="009364FA" w:rsidRDefault="00A71517" w:rsidP="00A71517">
      <w:pPr>
        <w:spacing w:before="60" w:after="60"/>
        <w:jc w:val="both"/>
        <w:rPr>
          <w:rFonts w:asciiTheme="minorHAnsi" w:hAnsiTheme="minorHAnsi"/>
          <w:sz w:val="22"/>
          <w:szCs w:val="22"/>
        </w:rPr>
      </w:pPr>
      <w:r w:rsidRPr="009364FA">
        <w:rPr>
          <w:rStyle w:val="FontStyle15"/>
          <w:rFonts w:asciiTheme="minorHAnsi" w:hAnsiTheme="minorHAnsi"/>
          <w:sz w:val="22"/>
          <w:szCs w:val="22"/>
        </w:rPr>
        <w:t xml:space="preserve">Pasirašydamas šį Pasiūlymą, tvirtintu visų kartu su Pasiūlymu pateikiamų dokumentų tikrumą. </w:t>
      </w:r>
    </w:p>
    <w:p w14:paraId="2AB327AF" w14:textId="77777777" w:rsidR="00A71517" w:rsidRPr="009364FA" w:rsidRDefault="00A71517" w:rsidP="00A71517">
      <w:pPr>
        <w:spacing w:before="60" w:after="60"/>
        <w:rPr>
          <w:rFonts w:asciiTheme="minorHAnsi" w:hAnsiTheme="minorHAnsi"/>
          <w:sz w:val="22"/>
          <w:szCs w:val="22"/>
        </w:rPr>
      </w:pPr>
    </w:p>
    <w:p w14:paraId="36063520" w14:textId="77777777" w:rsidR="00A71517" w:rsidRPr="009364FA" w:rsidRDefault="00A71517" w:rsidP="00A71517">
      <w:pPr>
        <w:spacing w:before="60" w:after="60"/>
        <w:jc w:val="center"/>
        <w:rPr>
          <w:rFonts w:asciiTheme="minorHAnsi" w:hAnsiTheme="minorHAnsi"/>
          <w:sz w:val="22"/>
          <w:szCs w:val="22"/>
        </w:rPr>
      </w:pPr>
      <w:r w:rsidRPr="009364FA">
        <w:rPr>
          <w:rFonts w:asciiTheme="minorHAnsi" w:hAnsiTheme="minorHAnsi"/>
          <w:sz w:val="22"/>
          <w:szCs w:val="22"/>
        </w:rPr>
        <w:t>____________________________________________________</w:t>
      </w:r>
    </w:p>
    <w:p w14:paraId="2730CA38" w14:textId="77777777" w:rsidR="00A71517" w:rsidRDefault="00A71517" w:rsidP="00A71517">
      <w:pPr>
        <w:spacing w:before="60" w:after="60"/>
        <w:jc w:val="center"/>
        <w:rPr>
          <w:rFonts w:asciiTheme="minorHAnsi" w:hAnsiTheme="minorHAnsi"/>
          <w:sz w:val="22"/>
          <w:szCs w:val="22"/>
        </w:rPr>
      </w:pPr>
      <w:r w:rsidRPr="009364FA">
        <w:rPr>
          <w:rFonts w:asciiTheme="minorHAnsi" w:hAnsiTheme="minorHAnsi"/>
          <w:sz w:val="22"/>
          <w:szCs w:val="22"/>
        </w:rPr>
        <w:t>(Tiekėjo arba jo įgalioto asmens vardas, pavardė, parašas)</w:t>
      </w:r>
      <w:r w:rsidRPr="009364FA">
        <w:rPr>
          <w:rStyle w:val="FootnoteReference"/>
          <w:rFonts w:asciiTheme="minorHAnsi" w:hAnsiTheme="minorHAnsi"/>
          <w:sz w:val="22"/>
          <w:szCs w:val="22"/>
        </w:rPr>
        <w:footnoteReference w:id="2"/>
      </w:r>
    </w:p>
    <w:p w14:paraId="59C5D87F" w14:textId="77777777" w:rsidR="00A65BB7" w:rsidRDefault="00A65BB7" w:rsidP="00B97F44">
      <w:pPr>
        <w:autoSpaceDE w:val="0"/>
        <w:autoSpaceDN w:val="0"/>
        <w:adjustRightInd w:val="0"/>
        <w:spacing w:after="60"/>
        <w:ind w:right="-1"/>
        <w:jc w:val="both"/>
        <w:rPr>
          <w:rFonts w:asciiTheme="minorHAnsi" w:hAnsiTheme="minorHAnsi"/>
          <w:sz w:val="22"/>
          <w:szCs w:val="22"/>
        </w:rPr>
        <w:sectPr w:rsidR="00A65BB7" w:rsidSect="00E07961">
          <w:pgSz w:w="11906" w:h="16838"/>
          <w:pgMar w:top="1134" w:right="567" w:bottom="993" w:left="1701" w:header="567" w:footer="567" w:gutter="0"/>
          <w:cols w:space="1296"/>
          <w:docGrid w:linePitch="360"/>
        </w:sectPr>
      </w:pPr>
    </w:p>
    <w:p w14:paraId="552E873B" w14:textId="77777777" w:rsidR="00A65BB7" w:rsidRPr="00A65BB7" w:rsidRDefault="00A65BB7" w:rsidP="00A65BB7">
      <w:pPr>
        <w:widowControl w:val="0"/>
        <w:spacing w:before="60" w:after="60"/>
        <w:ind w:left="5760"/>
        <w:jc w:val="right"/>
        <w:outlineLvl w:val="0"/>
        <w:rPr>
          <w:rFonts w:asciiTheme="minorHAnsi" w:hAnsiTheme="minorHAnsi"/>
          <w:sz w:val="22"/>
          <w:szCs w:val="22"/>
        </w:rPr>
      </w:pPr>
      <w:r w:rsidRPr="00A65BB7">
        <w:rPr>
          <w:rFonts w:asciiTheme="minorHAnsi" w:hAnsiTheme="minorHAnsi"/>
          <w:sz w:val="22"/>
          <w:szCs w:val="22"/>
        </w:rPr>
        <w:lastRenderedPageBreak/>
        <w:t>1 priedas prie Pasiūlymo formos</w:t>
      </w:r>
    </w:p>
    <w:p w14:paraId="7506C45D" w14:textId="77777777" w:rsidR="00A65BB7" w:rsidRPr="00A65BB7" w:rsidRDefault="00A65BB7" w:rsidP="00A65BB7">
      <w:pPr>
        <w:widowControl w:val="0"/>
        <w:tabs>
          <w:tab w:val="left" w:pos="480"/>
        </w:tabs>
        <w:spacing w:before="60" w:after="60"/>
        <w:ind w:left="6480"/>
        <w:rPr>
          <w:rFonts w:asciiTheme="minorHAnsi" w:hAnsiTheme="minorHAnsi"/>
          <w:sz w:val="22"/>
          <w:szCs w:val="22"/>
        </w:rPr>
      </w:pPr>
    </w:p>
    <w:p w14:paraId="1FA80D23" w14:textId="77777777" w:rsidR="00A65BB7" w:rsidRPr="00A65BB7" w:rsidRDefault="00A65BB7" w:rsidP="00A65BB7">
      <w:pPr>
        <w:widowControl w:val="0"/>
        <w:tabs>
          <w:tab w:val="left" w:pos="480"/>
        </w:tabs>
        <w:spacing w:before="60" w:after="60"/>
        <w:jc w:val="center"/>
        <w:rPr>
          <w:rFonts w:asciiTheme="minorHAnsi" w:hAnsiTheme="minorHAnsi"/>
          <w:b/>
          <w:bCs/>
          <w:sz w:val="22"/>
          <w:szCs w:val="22"/>
        </w:rPr>
      </w:pPr>
      <w:r w:rsidRPr="00A65BB7">
        <w:rPr>
          <w:rFonts w:asciiTheme="minorHAnsi" w:hAnsiTheme="minorHAnsi"/>
          <w:b/>
          <w:bCs/>
          <w:sz w:val="22"/>
          <w:szCs w:val="22"/>
        </w:rPr>
        <w:t>DEKLARACIJA</w:t>
      </w:r>
    </w:p>
    <w:p w14:paraId="0D0CBA2E" w14:textId="77777777" w:rsidR="00A65BB7" w:rsidRPr="00A65BB7" w:rsidRDefault="00A65BB7" w:rsidP="00A65BB7">
      <w:pPr>
        <w:widowControl w:val="0"/>
        <w:tabs>
          <w:tab w:val="left" w:pos="480"/>
        </w:tabs>
        <w:spacing w:before="60" w:after="60"/>
        <w:jc w:val="center"/>
        <w:rPr>
          <w:rFonts w:asciiTheme="minorHAnsi" w:hAnsiTheme="minorHAnsi"/>
          <w:b/>
          <w:bCs/>
          <w:sz w:val="22"/>
          <w:szCs w:val="22"/>
        </w:rPr>
      </w:pPr>
      <w:r w:rsidRPr="00A65BB7">
        <w:rPr>
          <w:rFonts w:asciiTheme="minorHAnsi" w:hAnsiTheme="minorHAnsi"/>
          <w:b/>
          <w:bCs/>
          <w:sz w:val="22"/>
          <w:szCs w:val="22"/>
        </w:rPr>
        <w:t>DĖL SUTIKIMO BŪTI SUBTIEKĖJU</w:t>
      </w:r>
    </w:p>
    <w:p w14:paraId="3C4F2E9C" w14:textId="77777777" w:rsidR="00A65BB7" w:rsidRPr="00A65BB7" w:rsidRDefault="00A65BB7" w:rsidP="00A65BB7">
      <w:pPr>
        <w:widowControl w:val="0"/>
        <w:tabs>
          <w:tab w:val="left" w:pos="480"/>
        </w:tabs>
        <w:spacing w:before="60" w:after="60"/>
        <w:jc w:val="center"/>
        <w:rPr>
          <w:rFonts w:asciiTheme="minorHAnsi" w:hAnsiTheme="minorHAnsi"/>
          <w:b/>
          <w:bCs/>
          <w:sz w:val="22"/>
          <w:szCs w:val="22"/>
        </w:rPr>
      </w:pPr>
    </w:p>
    <w:p w14:paraId="44BBDD7B" w14:textId="77777777" w:rsidR="00A65BB7" w:rsidRPr="00A65BB7" w:rsidRDefault="00A65BB7" w:rsidP="00A65BB7">
      <w:pPr>
        <w:widowControl w:val="0"/>
        <w:tabs>
          <w:tab w:val="left" w:pos="480"/>
        </w:tabs>
        <w:spacing w:before="60" w:after="60"/>
        <w:jc w:val="center"/>
        <w:rPr>
          <w:rFonts w:asciiTheme="minorHAnsi" w:hAnsiTheme="minorHAnsi"/>
          <w:sz w:val="22"/>
          <w:szCs w:val="22"/>
        </w:rPr>
      </w:pPr>
      <w:r w:rsidRPr="00A65BB7">
        <w:rPr>
          <w:rFonts w:asciiTheme="minorHAnsi" w:hAnsiTheme="minorHAnsi"/>
          <w:sz w:val="22"/>
          <w:szCs w:val="22"/>
        </w:rPr>
        <w:t>202_-__-__</w:t>
      </w:r>
    </w:p>
    <w:p w14:paraId="762C841C" w14:textId="77777777" w:rsidR="00A65BB7" w:rsidRPr="00A65BB7" w:rsidRDefault="00A65BB7" w:rsidP="00A65BB7">
      <w:pPr>
        <w:widowControl w:val="0"/>
        <w:tabs>
          <w:tab w:val="left" w:pos="480"/>
        </w:tabs>
        <w:spacing w:before="60" w:after="60"/>
        <w:rPr>
          <w:rFonts w:asciiTheme="minorHAnsi" w:hAnsiTheme="minorHAnsi"/>
          <w:sz w:val="22"/>
          <w:szCs w:val="22"/>
        </w:rPr>
      </w:pPr>
    </w:p>
    <w:p w14:paraId="24D50A81" w14:textId="77777777" w:rsidR="00A65BB7" w:rsidRPr="00A65BB7" w:rsidRDefault="00A65BB7" w:rsidP="00A65BB7">
      <w:pPr>
        <w:ind w:firstLine="1296"/>
        <w:jc w:val="both"/>
        <w:rPr>
          <w:rFonts w:asciiTheme="minorHAnsi" w:hAnsiTheme="minorHAnsi"/>
          <w:sz w:val="22"/>
          <w:szCs w:val="22"/>
        </w:rPr>
      </w:pPr>
      <w:r w:rsidRPr="00A65BB7">
        <w:rPr>
          <w:rFonts w:asciiTheme="minorHAnsi" w:hAnsiTheme="minorHAnsi"/>
          <w:sz w:val="22"/>
          <w:szCs w:val="22"/>
        </w:rPr>
        <w:t>__________ (subtiekėjo pavadinimas) dalyvaujantis kaip _______ (tiekėjo pavadinimas) paskirtasis subtiekėjas</w:t>
      </w:r>
      <w:r w:rsidRPr="00A65BB7">
        <w:rPr>
          <w:rFonts w:asciiTheme="minorHAnsi" w:hAnsiTheme="minorHAnsi"/>
          <w:color w:val="00B050"/>
          <w:sz w:val="22"/>
          <w:szCs w:val="22"/>
        </w:rPr>
        <w:t xml:space="preserve"> </w:t>
      </w:r>
      <w:r w:rsidRPr="00A65BB7">
        <w:rPr>
          <w:rFonts w:asciiTheme="minorHAnsi" w:hAnsiTheme="minorHAnsi"/>
          <w:sz w:val="22"/>
          <w:szCs w:val="22"/>
        </w:rPr>
        <w:t>akcinės bendrovės „Oro navigacija“ atliekamame pirkime ___________(pirkimo pavadinimas) skelbtame CVP IS priemonėmis</w:t>
      </w:r>
      <w:r w:rsidRPr="00A65BB7">
        <w:rPr>
          <w:rFonts w:asciiTheme="minorHAnsi" w:eastAsia="Arial" w:hAnsiTheme="minorHAnsi"/>
          <w:color w:val="000000"/>
          <w:sz w:val="22"/>
          <w:szCs w:val="22"/>
          <w:lang w:eastAsia="ar-SA"/>
        </w:rPr>
        <w:t xml:space="preserve">, </w:t>
      </w:r>
      <w:r w:rsidRPr="00A65BB7">
        <w:rPr>
          <w:rFonts w:asciiTheme="minorHAnsi" w:hAnsiTheme="minorHAnsi"/>
          <w:sz w:val="22"/>
          <w:szCs w:val="22"/>
        </w:rPr>
        <w:t xml:space="preserve">sutinka / pasižada kartu su ______(tiekėjo pavadinimas) vykdyti sutartį, būti prieinamas visos sutarties vykdymo metu. </w:t>
      </w:r>
    </w:p>
    <w:p w14:paraId="1C00B2BC" w14:textId="77777777" w:rsidR="00A65BB7" w:rsidRPr="00A65BB7" w:rsidRDefault="00A65BB7" w:rsidP="00A65BB7">
      <w:pPr>
        <w:widowControl w:val="0"/>
        <w:tabs>
          <w:tab w:val="left" w:pos="480"/>
        </w:tabs>
        <w:spacing w:before="60" w:after="60"/>
        <w:rPr>
          <w:rFonts w:asciiTheme="minorHAnsi" w:hAnsiTheme="minorHAnsi"/>
          <w:sz w:val="22"/>
          <w:szCs w:val="22"/>
        </w:rPr>
      </w:pPr>
    </w:p>
    <w:p w14:paraId="61D58ECB" w14:textId="77777777" w:rsidR="00A65BB7" w:rsidRPr="00A65BB7" w:rsidRDefault="00A65BB7" w:rsidP="00A65BB7">
      <w:pPr>
        <w:widowControl w:val="0"/>
        <w:tabs>
          <w:tab w:val="left" w:pos="480"/>
        </w:tabs>
        <w:spacing w:before="60" w:after="60"/>
        <w:rPr>
          <w:rFonts w:asciiTheme="minorHAnsi" w:hAnsiTheme="minorHAnsi"/>
          <w:sz w:val="22"/>
          <w:szCs w:val="22"/>
        </w:rPr>
      </w:pPr>
    </w:p>
    <w:p w14:paraId="58D3D9EF" w14:textId="77777777" w:rsidR="00A65BB7" w:rsidRPr="00A65BB7" w:rsidRDefault="00A65BB7" w:rsidP="00A65BB7">
      <w:pPr>
        <w:widowControl w:val="0"/>
        <w:tabs>
          <w:tab w:val="left" w:pos="480"/>
        </w:tabs>
        <w:spacing w:before="60" w:after="60"/>
        <w:rPr>
          <w:rFonts w:asciiTheme="minorHAnsi" w:hAnsiTheme="minorHAnsi"/>
          <w:sz w:val="22"/>
          <w:szCs w:val="22"/>
        </w:rPr>
      </w:pPr>
    </w:p>
    <w:p w14:paraId="525C9E02" w14:textId="77777777" w:rsidR="00A65BB7" w:rsidRPr="00A65BB7" w:rsidRDefault="00A65BB7" w:rsidP="00A65BB7">
      <w:pPr>
        <w:widowControl w:val="0"/>
        <w:tabs>
          <w:tab w:val="left" w:pos="480"/>
        </w:tabs>
        <w:spacing w:before="60" w:after="60"/>
        <w:rPr>
          <w:rFonts w:asciiTheme="minorHAnsi" w:hAnsiTheme="minorHAnsi"/>
          <w:sz w:val="22"/>
          <w:szCs w:val="22"/>
        </w:rPr>
      </w:pPr>
    </w:p>
    <w:p w14:paraId="46269A0D" w14:textId="77777777" w:rsidR="00A65BB7" w:rsidRPr="00A65BB7" w:rsidRDefault="00A65BB7" w:rsidP="00A65BB7">
      <w:pPr>
        <w:spacing w:before="60" w:after="60"/>
        <w:jc w:val="center"/>
        <w:rPr>
          <w:rFonts w:asciiTheme="minorHAnsi" w:hAnsiTheme="minorHAnsi"/>
          <w:sz w:val="22"/>
          <w:szCs w:val="22"/>
        </w:rPr>
      </w:pPr>
      <w:r w:rsidRPr="00A65BB7">
        <w:rPr>
          <w:rFonts w:asciiTheme="minorHAnsi" w:hAnsiTheme="minorHAnsi"/>
          <w:sz w:val="22"/>
          <w:szCs w:val="22"/>
        </w:rPr>
        <w:t>__________________________________________________________________</w:t>
      </w:r>
    </w:p>
    <w:p w14:paraId="51F0D111" w14:textId="77777777" w:rsidR="00A65BB7" w:rsidRPr="00A65BB7" w:rsidRDefault="00A65BB7" w:rsidP="00A65BB7">
      <w:pPr>
        <w:spacing w:before="60" w:after="60"/>
        <w:jc w:val="center"/>
        <w:rPr>
          <w:rFonts w:asciiTheme="minorHAnsi" w:hAnsiTheme="minorHAnsi"/>
          <w:sz w:val="22"/>
          <w:szCs w:val="22"/>
        </w:rPr>
      </w:pPr>
      <w:r w:rsidRPr="00A65BB7">
        <w:rPr>
          <w:rFonts w:asciiTheme="minorHAnsi" w:hAnsiTheme="minorHAnsi"/>
          <w:sz w:val="22"/>
          <w:szCs w:val="22"/>
        </w:rPr>
        <w:t>(Subtiekėjo arba jo įgalioto asmens pareigos, vardas, pavardė, parašas)</w:t>
      </w:r>
      <w:r w:rsidRPr="00A65BB7">
        <w:rPr>
          <w:rFonts w:asciiTheme="minorHAnsi" w:hAnsiTheme="minorHAnsi"/>
          <w:sz w:val="22"/>
          <w:szCs w:val="22"/>
          <w:vertAlign w:val="superscript"/>
        </w:rPr>
        <w:footnoteReference w:id="3"/>
      </w:r>
    </w:p>
    <w:p w14:paraId="1E916C0B" w14:textId="77777777" w:rsidR="00A65BB7" w:rsidRPr="00A65BB7" w:rsidRDefault="00A65BB7" w:rsidP="00A65BB7">
      <w:pPr>
        <w:tabs>
          <w:tab w:val="right" w:leader="underscore" w:pos="8505"/>
        </w:tabs>
        <w:jc w:val="both"/>
        <w:rPr>
          <w:rFonts w:asciiTheme="minorHAnsi" w:hAnsiTheme="minorHAnsi" w:cstheme="minorHAnsi"/>
          <w:sz w:val="22"/>
          <w:szCs w:val="22"/>
        </w:rPr>
      </w:pPr>
    </w:p>
    <w:p w14:paraId="15CA85A9" w14:textId="77777777" w:rsidR="00A71517" w:rsidRDefault="00A71517" w:rsidP="00B97F44">
      <w:pPr>
        <w:autoSpaceDE w:val="0"/>
        <w:autoSpaceDN w:val="0"/>
        <w:adjustRightInd w:val="0"/>
        <w:spacing w:after="60"/>
        <w:ind w:right="-1"/>
        <w:jc w:val="both"/>
        <w:rPr>
          <w:rFonts w:asciiTheme="minorHAnsi" w:hAnsiTheme="minorHAnsi"/>
          <w:sz w:val="22"/>
          <w:szCs w:val="22"/>
        </w:rPr>
      </w:pPr>
    </w:p>
    <w:bookmarkEnd w:id="0"/>
    <w:p w14:paraId="7AE1977A" w14:textId="77777777" w:rsidR="00A71517" w:rsidRDefault="00A71517" w:rsidP="00B97F44">
      <w:pPr>
        <w:autoSpaceDE w:val="0"/>
        <w:autoSpaceDN w:val="0"/>
        <w:adjustRightInd w:val="0"/>
        <w:spacing w:after="60"/>
        <w:ind w:right="-1"/>
        <w:jc w:val="both"/>
        <w:rPr>
          <w:rFonts w:asciiTheme="minorHAnsi" w:hAnsiTheme="minorHAnsi"/>
          <w:sz w:val="22"/>
          <w:szCs w:val="22"/>
        </w:rPr>
      </w:pPr>
    </w:p>
    <w:sectPr w:rsidR="00A71517" w:rsidSect="00E07961">
      <w:pgSz w:w="11906" w:h="16838"/>
      <w:pgMar w:top="1134"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7887" w14:textId="77777777" w:rsidR="00220F95" w:rsidRDefault="00220F95" w:rsidP="00B97F44">
      <w:r>
        <w:separator/>
      </w:r>
    </w:p>
  </w:endnote>
  <w:endnote w:type="continuationSeparator" w:id="0">
    <w:p w14:paraId="0464FF4A" w14:textId="77777777" w:rsidR="00220F95" w:rsidRDefault="00220F95" w:rsidP="00B97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6814F" w14:textId="77777777" w:rsidR="00220F95" w:rsidRDefault="00220F95" w:rsidP="00B97F44">
      <w:r>
        <w:separator/>
      </w:r>
    </w:p>
  </w:footnote>
  <w:footnote w:type="continuationSeparator" w:id="0">
    <w:p w14:paraId="085685F1" w14:textId="77777777" w:rsidR="00220F95" w:rsidRDefault="00220F95" w:rsidP="00B97F44">
      <w:r>
        <w:continuationSeparator/>
      </w:r>
    </w:p>
  </w:footnote>
  <w:footnote w:id="1">
    <w:p w14:paraId="0AA26B82" w14:textId="77777777" w:rsidR="00A71517" w:rsidRPr="00BF4F27" w:rsidRDefault="00A71517" w:rsidP="00A71517">
      <w:pPr>
        <w:pStyle w:val="FootnoteText"/>
        <w:jc w:val="both"/>
        <w:rPr>
          <w:rFonts w:asciiTheme="minorHAnsi" w:hAnsiTheme="minorHAnsi" w:cstheme="minorHAnsi"/>
          <w:sz w:val="18"/>
          <w:szCs w:val="18"/>
        </w:rPr>
      </w:pPr>
      <w:r w:rsidRPr="00BF4F27">
        <w:rPr>
          <w:rStyle w:val="FootnoteReference"/>
          <w:rFonts w:asciiTheme="minorHAnsi" w:hAnsiTheme="minorHAnsi" w:cstheme="minorHAnsi"/>
          <w:sz w:val="18"/>
          <w:szCs w:val="18"/>
        </w:rPr>
        <w:footnoteRef/>
      </w:r>
      <w:r w:rsidRPr="00BF4F27">
        <w:rPr>
          <w:rFonts w:asciiTheme="minorHAnsi" w:hAnsiTheme="minorHAnsi" w:cstheme="minorHAnsi"/>
          <w:sz w:val="18"/>
          <w:szCs w:val="18"/>
        </w:rPr>
        <w:t xml:space="preserve"> Atskiri dokumentai ar šiuose dokumentuose pateikiama informacija gali būti nurodoma atskirose eilutėse, atsižvelgiant į informacijos konfidencialumą.</w:t>
      </w:r>
    </w:p>
  </w:footnote>
  <w:footnote w:id="2">
    <w:p w14:paraId="14030BE8" w14:textId="77777777" w:rsidR="00A71517" w:rsidRPr="001D3070" w:rsidRDefault="00A71517" w:rsidP="00A71517">
      <w:pPr>
        <w:pStyle w:val="FootnoteText"/>
        <w:jc w:val="both"/>
        <w:rPr>
          <w:rFonts w:asciiTheme="minorHAnsi" w:hAnsiTheme="minorHAnsi"/>
          <w:sz w:val="22"/>
          <w:szCs w:val="22"/>
        </w:rPr>
      </w:pPr>
      <w:r w:rsidRPr="00BF4F27">
        <w:rPr>
          <w:rStyle w:val="FootnoteReference"/>
          <w:rFonts w:asciiTheme="minorHAnsi" w:hAnsiTheme="minorHAnsi" w:cstheme="minorHAnsi"/>
          <w:sz w:val="18"/>
          <w:szCs w:val="18"/>
        </w:rPr>
        <w:footnoteRef/>
      </w:r>
      <w:r w:rsidRPr="00BF4F27">
        <w:rPr>
          <w:rFonts w:asciiTheme="minorHAnsi" w:hAnsiTheme="minorHAnsi" w:cstheme="minorHAnsi"/>
          <w:sz w:val="18"/>
          <w:szCs w:val="18"/>
        </w:rPr>
        <w:t xml:space="preserve"> Jei Pasiūlymą Pirkimui pasirašo vadovo įgaliotas asmuo, prie Pasiūlymo turi būti pridėtas rašytinis įgaliojimas arba kitas dokumentas, suteikiantis parašo teisę.</w:t>
      </w:r>
    </w:p>
  </w:footnote>
  <w:footnote w:id="3">
    <w:p w14:paraId="4BEAA6EE" w14:textId="77777777" w:rsidR="00A65BB7" w:rsidRPr="009E390D" w:rsidRDefault="00A65BB7" w:rsidP="00A65BB7">
      <w:pPr>
        <w:pStyle w:val="FootnoteText"/>
        <w:jc w:val="both"/>
        <w:rPr>
          <w:rFonts w:asciiTheme="minorHAnsi" w:hAnsiTheme="minorHAnsi"/>
          <w:sz w:val="18"/>
          <w:szCs w:val="18"/>
        </w:rPr>
      </w:pPr>
      <w:r w:rsidRPr="009E390D">
        <w:rPr>
          <w:rStyle w:val="FootnoteReference"/>
          <w:rFonts w:asciiTheme="minorHAnsi" w:hAnsiTheme="minorHAnsi"/>
          <w:sz w:val="18"/>
          <w:szCs w:val="18"/>
        </w:rPr>
        <w:footnoteRef/>
      </w:r>
      <w:r w:rsidRPr="009E390D">
        <w:rPr>
          <w:rFonts w:asciiTheme="minorHAnsi" w:hAnsiTheme="minorHAnsi"/>
          <w:sz w:val="18"/>
          <w:szCs w:val="18"/>
        </w:rPr>
        <w:t xml:space="preserve"> Jei deklaraciją pasirašo subtiekėjo įmonės vadovo įgaliotas asmuo, prie </w:t>
      </w:r>
      <w:r>
        <w:rPr>
          <w:rFonts w:asciiTheme="minorHAnsi" w:hAnsiTheme="minorHAnsi"/>
          <w:sz w:val="18"/>
          <w:szCs w:val="18"/>
        </w:rPr>
        <w:t>Pasiūlymo</w:t>
      </w:r>
      <w:r w:rsidRPr="009E390D">
        <w:rPr>
          <w:rFonts w:asciiTheme="minorHAnsi" w:hAnsiTheme="minorHAnsi"/>
          <w:sz w:val="18"/>
          <w:szCs w:val="18"/>
        </w:rPr>
        <w:t xml:space="preserve">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37272"/>
    <w:multiLevelType w:val="hybridMultilevel"/>
    <w:tmpl w:val="A0240F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3D146F1"/>
    <w:multiLevelType w:val="hybridMultilevel"/>
    <w:tmpl w:val="7A847CE2"/>
    <w:lvl w:ilvl="0" w:tplc="B7EC5534">
      <w:start w:val="5"/>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A86E07"/>
    <w:multiLevelType w:val="hybridMultilevel"/>
    <w:tmpl w:val="48C8AE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B245E0F"/>
    <w:multiLevelType w:val="multilevel"/>
    <w:tmpl w:val="4FFAA85A"/>
    <w:lvl w:ilvl="0">
      <w:start w:val="4"/>
      <w:numFmt w:val="decimal"/>
      <w:lvlText w:val="%1."/>
      <w:lvlJc w:val="left"/>
      <w:pPr>
        <w:ind w:left="720" w:hanging="360"/>
      </w:pPr>
      <w:rPr>
        <w:rFonts w:hint="default"/>
      </w:rPr>
    </w:lvl>
    <w:lvl w:ilvl="1">
      <w:start w:val="2"/>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8434213">
    <w:abstractNumId w:val="2"/>
  </w:num>
  <w:num w:numId="2" w16cid:durableId="1287391722">
    <w:abstractNumId w:val="1"/>
  </w:num>
  <w:num w:numId="3" w16cid:durableId="275217675">
    <w:abstractNumId w:val="3"/>
  </w:num>
  <w:num w:numId="4" w16cid:durableId="2470356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467325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AFA"/>
    <w:rsid w:val="00006D75"/>
    <w:rsid w:val="00034DF9"/>
    <w:rsid w:val="000448DE"/>
    <w:rsid w:val="00051B9F"/>
    <w:rsid w:val="00067C3A"/>
    <w:rsid w:val="00073246"/>
    <w:rsid w:val="000759AA"/>
    <w:rsid w:val="00076451"/>
    <w:rsid w:val="00090DA4"/>
    <w:rsid w:val="000D6D89"/>
    <w:rsid w:val="00100A46"/>
    <w:rsid w:val="001212E5"/>
    <w:rsid w:val="001674ED"/>
    <w:rsid w:val="0017227E"/>
    <w:rsid w:val="001834C6"/>
    <w:rsid w:val="00184FD8"/>
    <w:rsid w:val="001B663E"/>
    <w:rsid w:val="001D0EC3"/>
    <w:rsid w:val="001D6EDE"/>
    <w:rsid w:val="001E46AD"/>
    <w:rsid w:val="001E7FA1"/>
    <w:rsid w:val="00212DE4"/>
    <w:rsid w:val="00213D5D"/>
    <w:rsid w:val="00220F95"/>
    <w:rsid w:val="00255AA3"/>
    <w:rsid w:val="00262611"/>
    <w:rsid w:val="002D5231"/>
    <w:rsid w:val="003146F2"/>
    <w:rsid w:val="003216B7"/>
    <w:rsid w:val="0034310E"/>
    <w:rsid w:val="00350846"/>
    <w:rsid w:val="0037624F"/>
    <w:rsid w:val="00381949"/>
    <w:rsid w:val="00382BF3"/>
    <w:rsid w:val="003916BE"/>
    <w:rsid w:val="003A430C"/>
    <w:rsid w:val="003B1FE1"/>
    <w:rsid w:val="003B7B14"/>
    <w:rsid w:val="003C1841"/>
    <w:rsid w:val="003D267C"/>
    <w:rsid w:val="003D7F52"/>
    <w:rsid w:val="00400536"/>
    <w:rsid w:val="00404BBE"/>
    <w:rsid w:val="004E2F11"/>
    <w:rsid w:val="004F04AA"/>
    <w:rsid w:val="004F687B"/>
    <w:rsid w:val="00502A94"/>
    <w:rsid w:val="00503BA1"/>
    <w:rsid w:val="00505B34"/>
    <w:rsid w:val="00507B5C"/>
    <w:rsid w:val="005272D0"/>
    <w:rsid w:val="00533BB8"/>
    <w:rsid w:val="005576D4"/>
    <w:rsid w:val="00561471"/>
    <w:rsid w:val="00583EBD"/>
    <w:rsid w:val="005E2142"/>
    <w:rsid w:val="005E26F1"/>
    <w:rsid w:val="005F0005"/>
    <w:rsid w:val="00611E9F"/>
    <w:rsid w:val="00614D4B"/>
    <w:rsid w:val="00624499"/>
    <w:rsid w:val="006261BB"/>
    <w:rsid w:val="00631E04"/>
    <w:rsid w:val="006334DC"/>
    <w:rsid w:val="00637BB9"/>
    <w:rsid w:val="00642077"/>
    <w:rsid w:val="00650D37"/>
    <w:rsid w:val="00653E85"/>
    <w:rsid w:val="00676DCC"/>
    <w:rsid w:val="006874F8"/>
    <w:rsid w:val="00694DEE"/>
    <w:rsid w:val="006A4B49"/>
    <w:rsid w:val="006C64A0"/>
    <w:rsid w:val="006C7C1B"/>
    <w:rsid w:val="006C7D24"/>
    <w:rsid w:val="006F42AE"/>
    <w:rsid w:val="00711E3B"/>
    <w:rsid w:val="00721C44"/>
    <w:rsid w:val="0073080C"/>
    <w:rsid w:val="00745412"/>
    <w:rsid w:val="00747023"/>
    <w:rsid w:val="0075441E"/>
    <w:rsid w:val="00755031"/>
    <w:rsid w:val="00755586"/>
    <w:rsid w:val="00755695"/>
    <w:rsid w:val="00795770"/>
    <w:rsid w:val="00797BC9"/>
    <w:rsid w:val="007A344A"/>
    <w:rsid w:val="007A6591"/>
    <w:rsid w:val="007B5BEC"/>
    <w:rsid w:val="007C18A4"/>
    <w:rsid w:val="007C77C7"/>
    <w:rsid w:val="007F6DB4"/>
    <w:rsid w:val="00804371"/>
    <w:rsid w:val="00804CE6"/>
    <w:rsid w:val="00826941"/>
    <w:rsid w:val="00842480"/>
    <w:rsid w:val="00843B9A"/>
    <w:rsid w:val="00846530"/>
    <w:rsid w:val="008740D1"/>
    <w:rsid w:val="00900D3E"/>
    <w:rsid w:val="009039E1"/>
    <w:rsid w:val="00911E34"/>
    <w:rsid w:val="00936220"/>
    <w:rsid w:val="00944001"/>
    <w:rsid w:val="00951701"/>
    <w:rsid w:val="00951B79"/>
    <w:rsid w:val="00966264"/>
    <w:rsid w:val="00966969"/>
    <w:rsid w:val="009A62F0"/>
    <w:rsid w:val="009B62DE"/>
    <w:rsid w:val="009C4AFA"/>
    <w:rsid w:val="00A06136"/>
    <w:rsid w:val="00A13687"/>
    <w:rsid w:val="00A136BD"/>
    <w:rsid w:val="00A17436"/>
    <w:rsid w:val="00A21052"/>
    <w:rsid w:val="00A36E9A"/>
    <w:rsid w:val="00A549FF"/>
    <w:rsid w:val="00A65BB7"/>
    <w:rsid w:val="00A676DF"/>
    <w:rsid w:val="00A71517"/>
    <w:rsid w:val="00A872CB"/>
    <w:rsid w:val="00AB2B41"/>
    <w:rsid w:val="00AD12BF"/>
    <w:rsid w:val="00AD176D"/>
    <w:rsid w:val="00AE715F"/>
    <w:rsid w:val="00AF560E"/>
    <w:rsid w:val="00B0675B"/>
    <w:rsid w:val="00B17CF0"/>
    <w:rsid w:val="00B359FC"/>
    <w:rsid w:val="00B4555A"/>
    <w:rsid w:val="00B479C7"/>
    <w:rsid w:val="00B63949"/>
    <w:rsid w:val="00B6473C"/>
    <w:rsid w:val="00B810E5"/>
    <w:rsid w:val="00B95C13"/>
    <w:rsid w:val="00B97F44"/>
    <w:rsid w:val="00BB0009"/>
    <w:rsid w:val="00BB1FC0"/>
    <w:rsid w:val="00BD4490"/>
    <w:rsid w:val="00BD511D"/>
    <w:rsid w:val="00C02403"/>
    <w:rsid w:val="00C029C7"/>
    <w:rsid w:val="00C2178C"/>
    <w:rsid w:val="00C36E79"/>
    <w:rsid w:val="00C404FA"/>
    <w:rsid w:val="00C43C50"/>
    <w:rsid w:val="00C5120B"/>
    <w:rsid w:val="00C5161A"/>
    <w:rsid w:val="00C577F0"/>
    <w:rsid w:val="00C70255"/>
    <w:rsid w:val="00CE187E"/>
    <w:rsid w:val="00CF4DC6"/>
    <w:rsid w:val="00D12966"/>
    <w:rsid w:val="00D2221B"/>
    <w:rsid w:val="00D22433"/>
    <w:rsid w:val="00D32596"/>
    <w:rsid w:val="00D4457A"/>
    <w:rsid w:val="00D45D22"/>
    <w:rsid w:val="00D5376E"/>
    <w:rsid w:val="00D6577B"/>
    <w:rsid w:val="00DA38E6"/>
    <w:rsid w:val="00DB0579"/>
    <w:rsid w:val="00DB6088"/>
    <w:rsid w:val="00DF2521"/>
    <w:rsid w:val="00E01156"/>
    <w:rsid w:val="00E07835"/>
    <w:rsid w:val="00E07961"/>
    <w:rsid w:val="00E1484B"/>
    <w:rsid w:val="00E15C75"/>
    <w:rsid w:val="00E34D00"/>
    <w:rsid w:val="00E41AC4"/>
    <w:rsid w:val="00E41EB8"/>
    <w:rsid w:val="00E45810"/>
    <w:rsid w:val="00E62630"/>
    <w:rsid w:val="00E70AE3"/>
    <w:rsid w:val="00E97295"/>
    <w:rsid w:val="00EB30FA"/>
    <w:rsid w:val="00ED7DC4"/>
    <w:rsid w:val="00EE0F05"/>
    <w:rsid w:val="00F06051"/>
    <w:rsid w:val="00F17A73"/>
    <w:rsid w:val="00F211D5"/>
    <w:rsid w:val="00F238E5"/>
    <w:rsid w:val="00F55FAD"/>
    <w:rsid w:val="00F8321F"/>
    <w:rsid w:val="00F87B5C"/>
    <w:rsid w:val="00F91D79"/>
    <w:rsid w:val="00FA48EE"/>
    <w:rsid w:val="00FA70D9"/>
    <w:rsid w:val="00FB16A6"/>
    <w:rsid w:val="00FB7802"/>
    <w:rsid w:val="00FE4E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59B41"/>
  <w15:chartTrackingRefBased/>
  <w15:docId w15:val="{1FB08652-7978-48A3-84C5-735B9AAC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DB4"/>
    <w:pPr>
      <w:spacing w:after="0" w:line="240" w:lineRule="auto"/>
    </w:pPr>
    <w:rPr>
      <w:rFonts w:ascii="Times New Roman" w:eastAsia="Times New Roman" w:hAnsi="Times New Roman" w:cs="Times New Roman"/>
      <w:sz w:val="24"/>
      <w:szCs w:val="24"/>
    </w:rPr>
  </w:style>
  <w:style w:type="paragraph" w:styleId="Heading1">
    <w:name w:val="heading 1"/>
    <w:aliases w:val="Appendix"/>
    <w:basedOn w:val="Normal"/>
    <w:next w:val="Normal"/>
    <w:link w:val="Heading1Char"/>
    <w:qFormat/>
    <w:rsid w:val="00E70AE3"/>
    <w:pPr>
      <w:keepNext/>
      <w:outlineLvl w:val="0"/>
    </w:pPr>
  </w:style>
  <w:style w:type="paragraph" w:styleId="Heading2">
    <w:name w:val="heading 2"/>
    <w:basedOn w:val="Normal"/>
    <w:next w:val="Normal"/>
    <w:link w:val="Heading2Char"/>
    <w:qFormat/>
    <w:rsid w:val="00AE715F"/>
    <w:pPr>
      <w:keepNext/>
      <w:spacing w:before="48"/>
      <w:ind w:left="4320"/>
      <w:jc w:val="center"/>
      <w:outlineLvl w:val="1"/>
    </w:pPr>
    <w:rPr>
      <w:b/>
      <w:sz w:val="20"/>
    </w:rPr>
  </w:style>
  <w:style w:type="paragraph" w:styleId="Heading3">
    <w:name w:val="heading 3"/>
    <w:basedOn w:val="Normal"/>
    <w:next w:val="Normal"/>
    <w:link w:val="Heading3Char"/>
    <w:qFormat/>
    <w:rsid w:val="00AE715F"/>
    <w:pPr>
      <w:keepNext/>
      <w:spacing w:line="360" w:lineRule="atLeast"/>
      <w:jc w:val="center"/>
      <w:outlineLvl w:val="2"/>
    </w:pPr>
    <w:rPr>
      <w:rFonts w:ascii="TimesLT" w:hAnsi="TimesLT"/>
      <w:b/>
      <w:sz w:val="20"/>
    </w:rPr>
  </w:style>
  <w:style w:type="paragraph" w:styleId="Heading4">
    <w:name w:val="heading 4"/>
    <w:aliases w:val="Heading 4 Char Char Char Char"/>
    <w:basedOn w:val="Normal"/>
    <w:next w:val="Normal"/>
    <w:link w:val="Heading4Char"/>
    <w:qFormat/>
    <w:rsid w:val="001212E5"/>
    <w:pPr>
      <w:keepNext/>
      <w:spacing w:before="240" w:after="60"/>
      <w:outlineLvl w:val="3"/>
    </w:pPr>
    <w:rPr>
      <w:b/>
      <w:bCs/>
      <w:sz w:val="28"/>
      <w:szCs w:val="28"/>
      <w:lang w:val="en-GB"/>
    </w:rPr>
  </w:style>
  <w:style w:type="paragraph" w:styleId="Heading5">
    <w:name w:val="heading 5"/>
    <w:basedOn w:val="Normal"/>
    <w:next w:val="Normal"/>
    <w:link w:val="Heading5Char"/>
    <w:qFormat/>
    <w:rsid w:val="001212E5"/>
    <w:pPr>
      <w:spacing w:before="240" w:after="60"/>
      <w:outlineLvl w:val="4"/>
    </w:pPr>
    <w:rPr>
      <w:b/>
      <w:bCs/>
      <w:i/>
      <w:iCs/>
      <w:sz w:val="26"/>
      <w:szCs w:val="26"/>
      <w:lang w:val="en-GB"/>
    </w:rPr>
  </w:style>
  <w:style w:type="paragraph" w:styleId="Heading6">
    <w:name w:val="heading 6"/>
    <w:basedOn w:val="Normal"/>
    <w:next w:val="Normal"/>
    <w:link w:val="Heading6Char"/>
    <w:qFormat/>
    <w:rsid w:val="00AE715F"/>
    <w:pPr>
      <w:spacing w:before="240" w:after="60"/>
      <w:outlineLvl w:val="5"/>
    </w:pPr>
    <w:rPr>
      <w:b/>
      <w:bCs/>
      <w:sz w:val="22"/>
      <w:szCs w:val="22"/>
      <w:lang w:val="en-GB"/>
    </w:rPr>
  </w:style>
  <w:style w:type="paragraph" w:styleId="Heading7">
    <w:name w:val="heading 7"/>
    <w:basedOn w:val="Normal"/>
    <w:next w:val="Normal"/>
    <w:link w:val="Heading7Char"/>
    <w:qFormat/>
    <w:rsid w:val="00AE715F"/>
    <w:pPr>
      <w:spacing w:before="240" w:after="60"/>
      <w:outlineLvl w:val="6"/>
    </w:pPr>
    <w:rPr>
      <w:lang w:val="en-GB"/>
    </w:rPr>
  </w:style>
  <w:style w:type="paragraph" w:styleId="Heading8">
    <w:name w:val="heading 8"/>
    <w:basedOn w:val="Normal"/>
    <w:next w:val="Normal"/>
    <w:link w:val="Heading8Char"/>
    <w:qFormat/>
    <w:rsid w:val="00AE715F"/>
    <w:pPr>
      <w:spacing w:before="240" w:after="60"/>
      <w:outlineLvl w:val="7"/>
    </w:pPr>
    <w:rPr>
      <w:i/>
      <w:iCs/>
      <w:lang w:val="en-GB"/>
    </w:rPr>
  </w:style>
  <w:style w:type="paragraph" w:styleId="Heading9">
    <w:name w:val="heading 9"/>
    <w:basedOn w:val="Normal"/>
    <w:next w:val="Normal"/>
    <w:link w:val="Heading9Char"/>
    <w:qFormat/>
    <w:rsid w:val="00AE715F"/>
    <w:pPr>
      <w:spacing w:before="240" w:after="60"/>
      <w:outlineLvl w:val="8"/>
    </w:pPr>
    <w:rPr>
      <w:rFonts w:ascii="Arial" w:hAnsi="Arial" w:cs="Arial"/>
      <w:sz w:val="22"/>
      <w:szCs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
    <w:basedOn w:val="Normal"/>
    <w:link w:val="FootnoteTextChar"/>
    <w:unhideWhenUsed/>
    <w:rsid w:val="009C4AFA"/>
    <w:rPr>
      <w:sz w:val="20"/>
      <w:szCs w:val="20"/>
    </w:rPr>
  </w:style>
  <w:style w:type="character" w:customStyle="1" w:styleId="FootnoteTextChar">
    <w:name w:val="Footnote Text Char"/>
    <w:aliases w:val=" Char Char"/>
    <w:basedOn w:val="DefaultParagraphFont"/>
    <w:link w:val="FootnoteText"/>
    <w:rsid w:val="009C4AFA"/>
    <w:rPr>
      <w:rFonts w:ascii="Times New Roman" w:eastAsia="Times New Roman" w:hAnsi="Times New Roman" w:cs="Times New Roman"/>
      <w:sz w:val="20"/>
      <w:szCs w:val="20"/>
    </w:rPr>
  </w:style>
  <w:style w:type="paragraph" w:styleId="Subtitle">
    <w:name w:val="Subtitle"/>
    <w:basedOn w:val="Normal"/>
    <w:link w:val="SubtitleChar"/>
    <w:uiPriority w:val="99"/>
    <w:qFormat/>
    <w:rsid w:val="009C4AFA"/>
    <w:rPr>
      <w:u w:val="single"/>
      <w:lang w:val="en-US"/>
    </w:rPr>
  </w:style>
  <w:style w:type="character" w:customStyle="1" w:styleId="SubtitleChar">
    <w:name w:val="Subtitle Char"/>
    <w:basedOn w:val="DefaultParagraphFont"/>
    <w:link w:val="Subtitle"/>
    <w:uiPriority w:val="99"/>
    <w:rsid w:val="009C4AFA"/>
    <w:rPr>
      <w:rFonts w:ascii="Times New Roman" w:eastAsia="Times New Roman" w:hAnsi="Times New Roman" w:cs="Times New Roman"/>
      <w:sz w:val="24"/>
      <w:szCs w:val="24"/>
      <w:u w:val="single"/>
      <w:lang w:val="en-US"/>
    </w:rPr>
  </w:style>
  <w:style w:type="character" w:styleId="FootnoteReference">
    <w:name w:val="footnote reference"/>
    <w:aliases w:val="fr"/>
    <w:basedOn w:val="DefaultParagraphFont"/>
    <w:unhideWhenUsed/>
    <w:rsid w:val="009C4AFA"/>
    <w:rPr>
      <w:vertAlign w:val="superscript"/>
    </w:rPr>
  </w:style>
  <w:style w:type="character" w:customStyle="1" w:styleId="FontStyle15">
    <w:name w:val="Font Style15"/>
    <w:basedOn w:val="DefaultParagraphFont"/>
    <w:uiPriority w:val="99"/>
    <w:rsid w:val="009C4AFA"/>
    <w:rPr>
      <w:rFonts w:ascii="Times New Roman" w:hAnsi="Times New Roman" w:cs="Times New Roman" w:hint="default"/>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B97F44"/>
    <w:pPr>
      <w:spacing w:before="60" w:after="120"/>
      <w:ind w:left="720"/>
      <w:contextualSpacing/>
      <w:jc w:val="both"/>
    </w:pPr>
  </w:style>
  <w:style w:type="table" w:styleId="TableGrid">
    <w:name w:val="Table Grid"/>
    <w:basedOn w:val="TableNormal"/>
    <w:uiPriority w:val="99"/>
    <w:rsid w:val="00B97F44"/>
    <w:pPr>
      <w:spacing w:before="60" w:after="0" w:line="240" w:lineRule="auto"/>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B97F44"/>
    <w:pPr>
      <w:suppressAutoHyphens/>
      <w:autoSpaceDN w:val="0"/>
      <w:spacing w:before="60" w:after="0" w:line="240" w:lineRule="auto"/>
      <w:jc w:val="both"/>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B97F44"/>
    <w:rPr>
      <w:rFonts w:ascii="Times New Roman" w:eastAsia="Times New Roman" w:hAnsi="Times New Roman" w:cs="Times New Roman"/>
      <w:sz w:val="24"/>
      <w:szCs w:val="24"/>
    </w:rPr>
  </w:style>
  <w:style w:type="paragraph" w:customStyle="1" w:styleId="Body2">
    <w:name w:val="Body 2"/>
    <w:rsid w:val="00B97F44"/>
    <w:pPr>
      <w:suppressAutoHyphens/>
      <w:spacing w:before="60" w:after="40" w:line="240" w:lineRule="auto"/>
      <w:jc w:val="both"/>
    </w:pPr>
    <w:rPr>
      <w:rFonts w:ascii="Times New Roman" w:eastAsia="Arial Unicode MS" w:hAnsi="Times New Roman" w:cs="Arial Unicode MS"/>
      <w:color w:val="000000"/>
      <w:lang w:val="en-US"/>
    </w:rPr>
  </w:style>
  <w:style w:type="table" w:customStyle="1" w:styleId="Lentelstinklelis1">
    <w:name w:val="Lentelės tinklelis1"/>
    <w:basedOn w:val="TableNormal"/>
    <w:next w:val="TableGrid"/>
    <w:uiPriority w:val="99"/>
    <w:rsid w:val="00B97F44"/>
    <w:pPr>
      <w:spacing w:before="60" w:after="0" w:line="240" w:lineRule="auto"/>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B97F44"/>
    <w:rPr>
      <w:b/>
      <w:bCs/>
    </w:rPr>
  </w:style>
  <w:style w:type="character" w:styleId="Emphasis">
    <w:name w:val="Emphasis"/>
    <w:basedOn w:val="DefaultParagraphFont"/>
    <w:uiPriority w:val="20"/>
    <w:qFormat/>
    <w:rsid w:val="00B97F44"/>
    <w:rPr>
      <w:i/>
      <w:iCs/>
    </w:rPr>
  </w:style>
  <w:style w:type="paragraph" w:styleId="Header">
    <w:name w:val="header"/>
    <w:basedOn w:val="Normal"/>
    <w:link w:val="HeaderChar"/>
    <w:unhideWhenUsed/>
    <w:rsid w:val="007C77C7"/>
    <w:pPr>
      <w:tabs>
        <w:tab w:val="center" w:pos="4819"/>
        <w:tab w:val="right" w:pos="9638"/>
      </w:tabs>
    </w:pPr>
  </w:style>
  <w:style w:type="character" w:customStyle="1" w:styleId="HeaderChar">
    <w:name w:val="Header Char"/>
    <w:basedOn w:val="DefaultParagraphFont"/>
    <w:link w:val="Header"/>
    <w:uiPriority w:val="99"/>
    <w:rsid w:val="007C77C7"/>
    <w:rPr>
      <w:rFonts w:ascii="Times New Roman" w:eastAsia="Times New Roman" w:hAnsi="Times New Roman" w:cs="Times New Roman"/>
      <w:sz w:val="24"/>
      <w:szCs w:val="24"/>
    </w:rPr>
  </w:style>
  <w:style w:type="paragraph" w:styleId="Footer">
    <w:name w:val="footer"/>
    <w:basedOn w:val="Normal"/>
    <w:link w:val="FooterChar"/>
    <w:unhideWhenUsed/>
    <w:rsid w:val="007C77C7"/>
    <w:pPr>
      <w:tabs>
        <w:tab w:val="center" w:pos="4819"/>
        <w:tab w:val="right" w:pos="9638"/>
      </w:tabs>
    </w:pPr>
  </w:style>
  <w:style w:type="character" w:customStyle="1" w:styleId="FooterChar">
    <w:name w:val="Footer Char"/>
    <w:basedOn w:val="DefaultParagraphFont"/>
    <w:link w:val="Footer"/>
    <w:uiPriority w:val="99"/>
    <w:rsid w:val="007C77C7"/>
    <w:rPr>
      <w:rFonts w:ascii="Times New Roman" w:eastAsia="Times New Roman" w:hAnsi="Times New Roman" w:cs="Times New Roman"/>
      <w:sz w:val="24"/>
      <w:szCs w:val="24"/>
    </w:rPr>
  </w:style>
  <w:style w:type="character" w:customStyle="1" w:styleId="Heading1Char">
    <w:name w:val="Heading 1 Char"/>
    <w:aliases w:val="Appendix Char"/>
    <w:basedOn w:val="DefaultParagraphFont"/>
    <w:link w:val="Heading1"/>
    <w:rsid w:val="00E70AE3"/>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C43C50"/>
  </w:style>
  <w:style w:type="table" w:customStyle="1" w:styleId="TableGrid1">
    <w:name w:val="TableGrid1"/>
    <w:rsid w:val="00C43C50"/>
    <w:pPr>
      <w:spacing w:after="0" w:line="240" w:lineRule="auto"/>
    </w:pPr>
    <w:rPr>
      <w:rFonts w:eastAsia="Times New Roman"/>
      <w:lang w:eastAsia="lt-LT"/>
    </w:rPr>
    <w:tblPr>
      <w:tblCellMar>
        <w:top w:w="0" w:type="dxa"/>
        <w:left w:w="0" w:type="dxa"/>
        <w:bottom w:w="0" w:type="dxa"/>
        <w:right w:w="0" w:type="dxa"/>
      </w:tblCellMar>
    </w:tblPr>
  </w:style>
  <w:style w:type="table" w:customStyle="1" w:styleId="TableGrid2">
    <w:name w:val="TableGrid2"/>
    <w:rsid w:val="00C43C50"/>
    <w:pPr>
      <w:spacing w:after="0" w:line="240" w:lineRule="auto"/>
    </w:pPr>
    <w:rPr>
      <w:rFonts w:eastAsia="Times New Roman"/>
      <w:lang w:eastAsia="lt-LT"/>
    </w:rPr>
    <w:tblPr>
      <w:tblCellMar>
        <w:top w:w="0" w:type="dxa"/>
        <w:left w:w="0" w:type="dxa"/>
        <w:bottom w:w="0" w:type="dxa"/>
        <w:right w:w="0" w:type="dxa"/>
      </w:tblCellMar>
    </w:tblPr>
  </w:style>
  <w:style w:type="table" w:customStyle="1" w:styleId="TableGrid3">
    <w:name w:val="TableGrid3"/>
    <w:rsid w:val="00C43C50"/>
    <w:pPr>
      <w:spacing w:after="0" w:line="240" w:lineRule="auto"/>
    </w:pPr>
    <w:rPr>
      <w:rFonts w:eastAsia="Times New Roman"/>
      <w:lang w:eastAsia="lt-LT"/>
    </w:rPr>
    <w:tblPr>
      <w:tblCellMar>
        <w:top w:w="0" w:type="dxa"/>
        <w:left w:w="0" w:type="dxa"/>
        <w:bottom w:w="0" w:type="dxa"/>
        <w:right w:w="0" w:type="dxa"/>
      </w:tblCellMar>
    </w:tblPr>
  </w:style>
  <w:style w:type="table" w:customStyle="1" w:styleId="TableGrid4">
    <w:name w:val="TableGrid4"/>
    <w:rsid w:val="00C43C50"/>
    <w:pPr>
      <w:spacing w:after="0" w:line="240" w:lineRule="auto"/>
    </w:pPr>
    <w:rPr>
      <w:rFonts w:eastAsia="Times New Roman"/>
      <w:lang w:eastAsia="lt-LT"/>
    </w:rPr>
    <w:tblPr>
      <w:tblCellMar>
        <w:top w:w="0" w:type="dxa"/>
        <w:left w:w="0" w:type="dxa"/>
        <w:bottom w:w="0" w:type="dxa"/>
        <w:right w:w="0" w:type="dxa"/>
      </w:tblCellMar>
    </w:tblPr>
  </w:style>
  <w:style w:type="table" w:customStyle="1" w:styleId="TableGrid11">
    <w:name w:val="TableGrid11"/>
    <w:rsid w:val="00382BF3"/>
    <w:pPr>
      <w:spacing w:after="0" w:line="240" w:lineRule="auto"/>
    </w:pPr>
    <w:rPr>
      <w:rFonts w:eastAsia="Times New Roman"/>
      <w:lang w:eastAsia="lt-LT"/>
    </w:rPr>
    <w:tblPr>
      <w:tblCellMar>
        <w:top w:w="0" w:type="dxa"/>
        <w:left w:w="0" w:type="dxa"/>
        <w:bottom w:w="0" w:type="dxa"/>
        <w:right w:w="0" w:type="dxa"/>
      </w:tblCellMar>
    </w:tblPr>
  </w:style>
  <w:style w:type="table" w:customStyle="1" w:styleId="TableGrid31">
    <w:name w:val="TableGrid31"/>
    <w:rsid w:val="00382BF3"/>
    <w:pPr>
      <w:spacing w:after="0" w:line="240" w:lineRule="auto"/>
    </w:pPr>
    <w:rPr>
      <w:rFonts w:eastAsia="Times New Roman"/>
      <w:lang w:eastAsia="lt-LT"/>
    </w:rPr>
    <w:tblPr>
      <w:tblCellMar>
        <w:top w:w="0" w:type="dxa"/>
        <w:left w:w="0" w:type="dxa"/>
        <w:bottom w:w="0" w:type="dxa"/>
        <w:right w:w="0" w:type="dxa"/>
      </w:tblCellMar>
    </w:tblPr>
  </w:style>
  <w:style w:type="table" w:customStyle="1" w:styleId="TableGrid41">
    <w:name w:val="TableGrid41"/>
    <w:rsid w:val="00382BF3"/>
    <w:pPr>
      <w:spacing w:after="0" w:line="240" w:lineRule="auto"/>
    </w:pPr>
    <w:rPr>
      <w:rFonts w:eastAsia="Times New Roman"/>
      <w:lang w:eastAsia="lt-LT"/>
    </w:rPr>
    <w:tblPr>
      <w:tblCellMar>
        <w:top w:w="0" w:type="dxa"/>
        <w:left w:w="0" w:type="dxa"/>
        <w:bottom w:w="0" w:type="dxa"/>
        <w:right w:w="0" w:type="dxa"/>
      </w:tblCellMar>
    </w:tblPr>
  </w:style>
  <w:style w:type="character" w:customStyle="1" w:styleId="Heading4Char">
    <w:name w:val="Heading 4 Char"/>
    <w:aliases w:val="Heading 4 Char Char Char Char Char"/>
    <w:basedOn w:val="DefaultParagraphFont"/>
    <w:link w:val="Heading4"/>
    <w:rsid w:val="001212E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1212E5"/>
    <w:rPr>
      <w:rFonts w:ascii="Times New Roman" w:eastAsia="Times New Roman" w:hAnsi="Times New Roman" w:cs="Times New Roman"/>
      <w:b/>
      <w:bCs/>
      <w:i/>
      <w:iCs/>
      <w:sz w:val="26"/>
      <w:szCs w:val="26"/>
      <w:lang w:val="en-GB"/>
    </w:rPr>
  </w:style>
  <w:style w:type="paragraph" w:styleId="BalloonText">
    <w:name w:val="Balloon Text"/>
    <w:basedOn w:val="Normal"/>
    <w:link w:val="BalloonTextChar"/>
    <w:semiHidden/>
    <w:unhideWhenUsed/>
    <w:rsid w:val="007957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770"/>
    <w:rPr>
      <w:rFonts w:ascii="Segoe UI" w:eastAsia="Times New Roman" w:hAnsi="Segoe UI" w:cs="Segoe UI"/>
      <w:sz w:val="18"/>
      <w:szCs w:val="18"/>
    </w:rPr>
  </w:style>
  <w:style w:type="character" w:customStyle="1" w:styleId="Heading2Char">
    <w:name w:val="Heading 2 Char"/>
    <w:basedOn w:val="DefaultParagraphFont"/>
    <w:link w:val="Heading2"/>
    <w:rsid w:val="00AE715F"/>
    <w:rPr>
      <w:rFonts w:ascii="Times New Roman" w:eastAsia="Times New Roman" w:hAnsi="Times New Roman" w:cs="Times New Roman"/>
      <w:b/>
      <w:sz w:val="20"/>
      <w:szCs w:val="24"/>
    </w:rPr>
  </w:style>
  <w:style w:type="character" w:customStyle="1" w:styleId="Heading3Char">
    <w:name w:val="Heading 3 Char"/>
    <w:basedOn w:val="DefaultParagraphFont"/>
    <w:link w:val="Heading3"/>
    <w:rsid w:val="00AE715F"/>
    <w:rPr>
      <w:rFonts w:ascii="TimesLT" w:eastAsia="Times New Roman" w:hAnsi="TimesLT" w:cs="Times New Roman"/>
      <w:b/>
      <w:sz w:val="20"/>
      <w:szCs w:val="24"/>
    </w:rPr>
  </w:style>
  <w:style w:type="character" w:customStyle="1" w:styleId="Heading6Char">
    <w:name w:val="Heading 6 Char"/>
    <w:basedOn w:val="DefaultParagraphFont"/>
    <w:link w:val="Heading6"/>
    <w:rsid w:val="00AE715F"/>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AE715F"/>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AE715F"/>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AE715F"/>
    <w:rPr>
      <w:rFonts w:ascii="Arial" w:eastAsia="Times New Roman" w:hAnsi="Arial" w:cs="Arial"/>
      <w:lang w:val="en-GB"/>
    </w:rPr>
  </w:style>
  <w:style w:type="paragraph" w:styleId="Caption">
    <w:name w:val="caption"/>
    <w:basedOn w:val="Normal"/>
    <w:next w:val="Normal"/>
    <w:qFormat/>
    <w:rsid w:val="00AE715F"/>
    <w:pPr>
      <w:spacing w:before="120"/>
      <w:jc w:val="center"/>
    </w:pPr>
    <w:rPr>
      <w:rFonts w:ascii="TimesLT" w:hAnsi="TimesLT"/>
      <w:b/>
    </w:rPr>
  </w:style>
  <w:style w:type="paragraph" w:styleId="BodyTextIndent">
    <w:name w:val="Body Text Indent"/>
    <w:basedOn w:val="Normal"/>
    <w:link w:val="BodyTextIndentChar"/>
    <w:rsid w:val="00AE715F"/>
    <w:pPr>
      <w:spacing w:line="360" w:lineRule="auto"/>
      <w:ind w:left="360"/>
      <w:jc w:val="both"/>
    </w:pPr>
  </w:style>
  <w:style w:type="character" w:customStyle="1" w:styleId="BodyTextIndentChar">
    <w:name w:val="Body Text Indent Char"/>
    <w:basedOn w:val="DefaultParagraphFont"/>
    <w:link w:val="BodyTextIndent"/>
    <w:rsid w:val="00AE715F"/>
    <w:rPr>
      <w:rFonts w:ascii="Times New Roman" w:eastAsia="Times New Roman" w:hAnsi="Times New Roman" w:cs="Times New Roman"/>
      <w:sz w:val="24"/>
      <w:szCs w:val="24"/>
    </w:rPr>
  </w:style>
  <w:style w:type="character" w:styleId="PageNumber">
    <w:name w:val="page number"/>
    <w:basedOn w:val="DefaultParagraphFont"/>
    <w:rsid w:val="00AE715F"/>
  </w:style>
  <w:style w:type="paragraph" w:styleId="BodyText">
    <w:name w:val="Body Text"/>
    <w:basedOn w:val="Normal"/>
    <w:link w:val="BodyTextChar"/>
    <w:rsid w:val="00AE715F"/>
    <w:rPr>
      <w:sz w:val="16"/>
    </w:rPr>
  </w:style>
  <w:style w:type="character" w:customStyle="1" w:styleId="BodyTextChar">
    <w:name w:val="Body Text Char"/>
    <w:basedOn w:val="DefaultParagraphFont"/>
    <w:link w:val="BodyText"/>
    <w:rsid w:val="00AE715F"/>
    <w:rPr>
      <w:rFonts w:ascii="Times New Roman" w:eastAsia="Times New Roman" w:hAnsi="Times New Roman" w:cs="Times New Roman"/>
      <w:sz w:val="16"/>
      <w:szCs w:val="24"/>
    </w:rPr>
  </w:style>
  <w:style w:type="paragraph" w:styleId="NormalWeb">
    <w:name w:val="Normal (Web)"/>
    <w:basedOn w:val="Normal"/>
    <w:rsid w:val="00AE715F"/>
    <w:pPr>
      <w:spacing w:before="100" w:beforeAutospacing="1" w:after="100" w:afterAutospacing="1"/>
    </w:pPr>
    <w:rPr>
      <w:lang w:val="en-US"/>
    </w:rPr>
  </w:style>
  <w:style w:type="character" w:styleId="CommentReference">
    <w:name w:val="annotation reference"/>
    <w:rsid w:val="00AE715F"/>
    <w:rPr>
      <w:sz w:val="16"/>
      <w:szCs w:val="16"/>
    </w:rPr>
  </w:style>
  <w:style w:type="paragraph" w:styleId="CommentText">
    <w:name w:val="annotation text"/>
    <w:basedOn w:val="Normal"/>
    <w:link w:val="CommentTextChar"/>
    <w:rsid w:val="00AE715F"/>
    <w:rPr>
      <w:sz w:val="20"/>
      <w:szCs w:val="20"/>
    </w:rPr>
  </w:style>
  <w:style w:type="character" w:customStyle="1" w:styleId="CommentTextChar">
    <w:name w:val="Comment Text Char"/>
    <w:basedOn w:val="DefaultParagraphFont"/>
    <w:link w:val="CommentText"/>
    <w:rsid w:val="00AE71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E715F"/>
    <w:rPr>
      <w:b/>
      <w:bCs/>
    </w:rPr>
  </w:style>
  <w:style w:type="character" w:customStyle="1" w:styleId="CommentSubjectChar">
    <w:name w:val="Comment Subject Char"/>
    <w:basedOn w:val="CommentTextChar"/>
    <w:link w:val="CommentSubject"/>
    <w:rsid w:val="00AE715F"/>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AE715F"/>
    <w:rPr>
      <w:color w:val="0000FF"/>
      <w:u w:val="single"/>
    </w:rPr>
  </w:style>
  <w:style w:type="paragraph" w:styleId="Revision">
    <w:name w:val="Revision"/>
    <w:hidden/>
    <w:uiPriority w:val="99"/>
    <w:semiHidden/>
    <w:rsid w:val="001D6ED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600</TotalTime>
  <Pages>13</Pages>
  <Words>16291</Words>
  <Characters>9286</Characters>
  <Application>Microsoft Office Word</Application>
  <DocSecurity>0</DocSecurity>
  <Lines>77</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Aušra Banaitė</cp:lastModifiedBy>
  <cp:revision>76</cp:revision>
  <cp:lastPrinted>2020-05-06T09:51:00Z</cp:lastPrinted>
  <dcterms:created xsi:type="dcterms:W3CDTF">2020-01-29T09:19:00Z</dcterms:created>
  <dcterms:modified xsi:type="dcterms:W3CDTF">2025-11-04T11:17:00Z</dcterms:modified>
</cp:coreProperties>
</file>