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F52F47C" w:rsidR="005E1500" w:rsidRPr="00B50D6C" w:rsidRDefault="005E1500" w:rsidP="00D1729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 xml:space="preserve">PASLAUGŲ VIEŠOJO </w:t>
      </w:r>
      <w:r w:rsidRPr="00B50D6C">
        <w:rPr>
          <w:rFonts w:ascii="Times New Roman" w:eastAsia="Arial Unicode MS" w:hAnsi="Times New Roman" w:cs="Times New Roman"/>
          <w:b/>
          <w:snapToGrid w:val="0"/>
          <w:color w:val="000000"/>
          <w:sz w:val="24"/>
          <w:szCs w:val="24"/>
          <w:bdr w:val="nil"/>
          <w:lang w:val="lt-LT" w:eastAsia="lt-LT"/>
        </w:rPr>
        <w:t>PIRKIMO</w:t>
      </w:r>
      <w:r w:rsidRPr="00B50D6C">
        <w:rPr>
          <w:rFonts w:ascii="Times New Roman" w:eastAsia="Arial Unicode MS" w:hAnsi="Times New Roman" w:cs="Times New Roman"/>
          <w:color w:val="000000"/>
          <w:sz w:val="24"/>
          <w:szCs w:val="24"/>
          <w:bdr w:val="nil"/>
          <w:lang w:val="lt-LT" w:eastAsia="lt-LT"/>
        </w:rPr>
        <w:t>–</w:t>
      </w:r>
      <w:r w:rsidRPr="00B50D6C">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B50D6C" w:rsidRDefault="005E1500" w:rsidP="00D1729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77777777" w:rsidR="00715292" w:rsidRPr="00B50D6C" w:rsidRDefault="00715292" w:rsidP="00D1729C">
      <w:pPr>
        <w:spacing w:after="0" w:line="240" w:lineRule="auto"/>
        <w:rPr>
          <w:rFonts w:ascii="Times New Roman" w:hAnsi="Times New Roman" w:cs="Times New Roman"/>
          <w:sz w:val="24"/>
          <w:szCs w:val="24"/>
          <w:lang w:val="lt-LT"/>
        </w:rPr>
      </w:pPr>
    </w:p>
    <w:tbl>
      <w:tblPr>
        <w:tblStyle w:val="TableGrid"/>
        <w:tblW w:w="0" w:type="auto"/>
        <w:jc w:val="center"/>
        <w:tblLook w:val="04A0" w:firstRow="1" w:lastRow="0" w:firstColumn="1" w:lastColumn="0" w:noHBand="0" w:noVBand="1"/>
      </w:tblPr>
      <w:tblGrid>
        <w:gridCol w:w="2127"/>
        <w:gridCol w:w="7371"/>
      </w:tblGrid>
      <w:tr w:rsidR="00715292" w:rsidRPr="00B50D6C" w14:paraId="10FABF00" w14:textId="77777777" w:rsidTr="00F27C7E">
        <w:trPr>
          <w:jc w:val="center"/>
        </w:trPr>
        <w:tc>
          <w:tcPr>
            <w:tcW w:w="2127" w:type="dxa"/>
          </w:tcPr>
          <w:p w14:paraId="5D124FA4"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159304BA" w14:textId="77777777" w:rsidTr="00F27C7E">
        <w:trPr>
          <w:jc w:val="center"/>
        </w:trPr>
        <w:tc>
          <w:tcPr>
            <w:tcW w:w="2127" w:type="dxa"/>
          </w:tcPr>
          <w:p w14:paraId="7E7E1A98" w14:textId="4E22D731"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77646D7B" w14:textId="77777777" w:rsidTr="00F27C7E">
        <w:trPr>
          <w:jc w:val="center"/>
        </w:trPr>
        <w:tc>
          <w:tcPr>
            <w:tcW w:w="9498" w:type="dxa"/>
            <w:gridSpan w:val="2"/>
          </w:tcPr>
          <w:p w14:paraId="44291701" w14:textId="0C553300" w:rsidR="00715292" w:rsidRPr="00B50D6C" w:rsidRDefault="00715292" w:rsidP="00D1729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komisijos </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viešojo pirkimo komisijos posėdžio data</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sprendimu </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viešojo pirkimo komisijos posėdžio protokolo numeris</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 xml:space="preserve">) pateiktas </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i/>
                <w:iCs/>
                <w:color w:val="00B050"/>
                <w:sz w:val="24"/>
                <w:szCs w:val="24"/>
                <w:highlight w:val="lightGray"/>
                <w:bdr w:val="nil"/>
                <w:lang w:val="lt-LT" w:eastAsia="lt-LT"/>
              </w:rPr>
              <w:t xml:space="preserve">viešojo </w:t>
            </w:r>
            <w:r w:rsidRPr="00B50D6C">
              <w:rPr>
                <w:rFonts w:ascii="Times New Roman" w:eastAsia="Arial Unicode MS" w:hAnsi="Times New Roman" w:cs="Times New Roman"/>
                <w:i/>
                <w:iCs/>
                <w:color w:val="00B050"/>
                <w:sz w:val="24"/>
                <w:szCs w:val="24"/>
                <w:highlight w:val="lightGray"/>
                <w:lang w:val="lt-LT"/>
              </w:rPr>
              <w:t>pirkimo būdo pavadinimas</w:t>
            </w:r>
            <w:r w:rsidRPr="00B50D6C">
              <w:rPr>
                <w:rFonts w:ascii="Times New Roman" w:eastAsia="Arial Unicode MS" w:hAnsi="Times New Roman" w:cs="Times New Roman"/>
                <w:sz w:val="24"/>
                <w:szCs w:val="24"/>
                <w:highlight w:val="lightGray"/>
                <w:lang w:val="lt-LT"/>
              </w:rPr>
              <w:t>]</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i/>
                <w:iCs/>
                <w:color w:val="00B050"/>
                <w:sz w:val="24"/>
                <w:szCs w:val="24"/>
                <w:highlight w:val="lightGray"/>
                <w:bdr w:val="nil"/>
                <w:lang w:val="lt-LT" w:eastAsia="lt-LT"/>
              </w:rPr>
              <w:t>viešojo pirkimo pavadinimas</w:t>
            </w:r>
            <w:r w:rsidRPr="00B50D6C">
              <w:rPr>
                <w:rFonts w:ascii="Times New Roman" w:eastAsia="Arial Unicode MS" w:hAnsi="Times New Roman" w:cs="Times New Roman"/>
                <w:sz w:val="24"/>
                <w:szCs w:val="24"/>
                <w:bdr w:val="nil"/>
                <w:lang w:val="lt-LT" w:eastAsia="lt-LT"/>
              </w:rPr>
              <w:t>]“ (pirkimo numeris – [</w:t>
            </w:r>
            <w:r w:rsidRPr="00B50D6C">
              <w:rPr>
                <w:rFonts w:ascii="Times New Roman" w:eastAsia="Arial Unicode MS" w:hAnsi="Times New Roman" w:cs="Times New Roman"/>
                <w:i/>
                <w:iCs/>
                <w:color w:val="00B050"/>
                <w:sz w:val="24"/>
                <w:szCs w:val="24"/>
                <w:highlight w:val="lightGray"/>
                <w:bdr w:val="nil"/>
                <w:lang w:val="lt-LT" w:eastAsia="lt-LT"/>
              </w:rPr>
              <w:t>viešojo pirkimo numeris</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4897" w:type="pct"/>
        <w:jc w:val="center"/>
        <w:tblLook w:val="01E0" w:firstRow="1" w:lastRow="1" w:firstColumn="1" w:lastColumn="1" w:noHBand="0" w:noVBand="0"/>
      </w:tblPr>
      <w:tblGrid>
        <w:gridCol w:w="3625"/>
        <w:gridCol w:w="5910"/>
      </w:tblGrid>
      <w:tr w:rsidR="00715292" w:rsidRPr="00B50D6C" w14:paraId="55DE7A2C" w14:textId="77777777" w:rsidTr="00F27C7E">
        <w:trPr>
          <w:jc w:val="center"/>
        </w:trPr>
        <w:tc>
          <w:tcPr>
            <w:tcW w:w="5000" w:type="pct"/>
            <w:gridSpan w:val="2"/>
          </w:tcPr>
          <w:p w14:paraId="62C90C01" w14:textId="77777777" w:rsidR="00715292" w:rsidRPr="00B50D6C" w:rsidRDefault="00715292" w:rsidP="00D1729C">
            <w:pPr>
              <w:spacing w:after="0" w:line="240"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F27C7E">
        <w:trPr>
          <w:jc w:val="center"/>
        </w:trPr>
        <w:tc>
          <w:tcPr>
            <w:tcW w:w="1901" w:type="pct"/>
          </w:tcPr>
          <w:p w14:paraId="5301D4D5"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099" w:type="pct"/>
          </w:tcPr>
          <w:p w14:paraId="084EC9F9"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60E4871B" w14:textId="77777777" w:rsidTr="00F27C7E">
        <w:trPr>
          <w:jc w:val="center"/>
        </w:trPr>
        <w:tc>
          <w:tcPr>
            <w:tcW w:w="1901" w:type="pct"/>
          </w:tcPr>
          <w:p w14:paraId="0DC704C1"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099" w:type="pct"/>
          </w:tcPr>
          <w:p w14:paraId="270E0BB9"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5B1BB83B" w14:textId="77777777" w:rsidTr="00F27C7E">
        <w:trPr>
          <w:jc w:val="center"/>
        </w:trPr>
        <w:tc>
          <w:tcPr>
            <w:tcW w:w="1901" w:type="pct"/>
          </w:tcPr>
          <w:p w14:paraId="3A1FFAEA"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099" w:type="pct"/>
          </w:tcPr>
          <w:p w14:paraId="77E9B041" w14:textId="77777777" w:rsidR="00715292" w:rsidRPr="00F27C7E" w:rsidRDefault="00715292" w:rsidP="00D1729C">
            <w:pPr>
              <w:spacing w:after="0" w:line="240" w:lineRule="auto"/>
              <w:rPr>
                <w:rFonts w:ascii="Times New Roman" w:hAnsi="Times New Roman" w:cs="Times New Roman"/>
                <w:bCs/>
                <w:sz w:val="24"/>
                <w:szCs w:val="24"/>
                <w:lang w:val="lt-LT"/>
              </w:rPr>
            </w:pPr>
          </w:p>
        </w:tc>
      </w:tr>
      <w:tr w:rsidR="00715292" w:rsidRPr="00B50D6C" w14:paraId="73C248A5" w14:textId="77777777" w:rsidTr="00F27C7E">
        <w:trPr>
          <w:jc w:val="center"/>
        </w:trPr>
        <w:tc>
          <w:tcPr>
            <w:tcW w:w="1901" w:type="pct"/>
          </w:tcPr>
          <w:p w14:paraId="51778AC5" w14:textId="77777777" w:rsidR="00715292" w:rsidRPr="00B50D6C" w:rsidRDefault="00715292" w:rsidP="00D1729C">
            <w:pPr>
              <w:spacing w:after="0" w:line="240"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099" w:type="pct"/>
          </w:tcPr>
          <w:p w14:paraId="72139183" w14:textId="77777777" w:rsidR="00715292" w:rsidRPr="00F27C7E" w:rsidRDefault="00715292" w:rsidP="00D1729C">
            <w:pPr>
              <w:spacing w:after="0" w:line="240" w:lineRule="auto"/>
              <w:rPr>
                <w:rFonts w:ascii="Times New Roman" w:hAnsi="Times New Roman" w:cs="Times New Roman"/>
                <w:bCs/>
                <w:sz w:val="24"/>
                <w:szCs w:val="24"/>
                <w:lang w:val="lt-LT"/>
              </w:rPr>
            </w:pPr>
          </w:p>
        </w:tc>
      </w:tr>
      <w:tr w:rsidR="00715292" w:rsidRPr="00B50D6C" w14:paraId="3BAFF6C6" w14:textId="77777777" w:rsidTr="00F27C7E">
        <w:trPr>
          <w:jc w:val="center"/>
        </w:trPr>
        <w:tc>
          <w:tcPr>
            <w:tcW w:w="1901" w:type="pct"/>
          </w:tcPr>
          <w:p w14:paraId="7F69DE18"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099" w:type="pct"/>
          </w:tcPr>
          <w:p w14:paraId="1B7A3E2D" w14:textId="77777777" w:rsidR="00715292" w:rsidRPr="00F27C7E" w:rsidRDefault="00715292" w:rsidP="00D1729C">
            <w:pPr>
              <w:spacing w:after="0" w:line="240" w:lineRule="auto"/>
              <w:rPr>
                <w:rFonts w:ascii="Times New Roman" w:hAnsi="Times New Roman" w:cs="Times New Roman"/>
                <w:bCs/>
                <w:sz w:val="24"/>
                <w:szCs w:val="24"/>
                <w:lang w:val="lt-LT"/>
              </w:rPr>
            </w:pPr>
          </w:p>
        </w:tc>
      </w:tr>
      <w:tr w:rsidR="00715292" w:rsidRPr="00B50D6C" w14:paraId="72F687E1" w14:textId="77777777" w:rsidTr="00F27C7E">
        <w:trPr>
          <w:trHeight w:val="70"/>
          <w:jc w:val="center"/>
        </w:trPr>
        <w:tc>
          <w:tcPr>
            <w:tcW w:w="1901" w:type="pct"/>
          </w:tcPr>
          <w:p w14:paraId="689AED22"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099" w:type="pct"/>
          </w:tcPr>
          <w:p w14:paraId="1A881E13" w14:textId="77777777" w:rsidR="00715292" w:rsidRPr="00B50D6C" w:rsidRDefault="00715292" w:rsidP="00D1729C">
            <w:pPr>
              <w:shd w:val="clear" w:color="auto" w:fill="FFFFFF" w:themeFill="background1"/>
              <w:tabs>
                <w:tab w:val="left" w:pos="3060"/>
              </w:tabs>
              <w:spacing w:after="0" w:line="240" w:lineRule="auto"/>
              <w:rPr>
                <w:rFonts w:ascii="Times New Roman" w:hAnsi="Times New Roman" w:cs="Times New Roman"/>
                <w:sz w:val="24"/>
                <w:szCs w:val="24"/>
                <w:lang w:val="lt-LT"/>
              </w:rPr>
            </w:pPr>
          </w:p>
        </w:tc>
      </w:tr>
      <w:tr w:rsidR="00715292" w:rsidRPr="00B50D6C" w14:paraId="22DD09A3" w14:textId="77777777" w:rsidTr="00F27C7E">
        <w:trPr>
          <w:jc w:val="center"/>
        </w:trPr>
        <w:tc>
          <w:tcPr>
            <w:tcW w:w="1901" w:type="pct"/>
          </w:tcPr>
          <w:p w14:paraId="76C7BFCA"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099" w:type="pct"/>
          </w:tcPr>
          <w:p w14:paraId="6815AEBA" w14:textId="77777777" w:rsidR="00715292" w:rsidRPr="001B602F" w:rsidRDefault="00715292" w:rsidP="00D1729C">
            <w:pPr>
              <w:spacing w:after="0" w:line="240" w:lineRule="auto"/>
              <w:rPr>
                <w:rFonts w:ascii="Times New Roman" w:hAnsi="Times New Roman" w:cs="Times New Roman"/>
                <w:bCs/>
                <w:sz w:val="24"/>
                <w:szCs w:val="24"/>
                <w:lang w:val="lt-LT"/>
              </w:rPr>
            </w:pPr>
          </w:p>
        </w:tc>
      </w:tr>
      <w:tr w:rsidR="00715292" w:rsidRPr="00B50D6C" w14:paraId="6168979E" w14:textId="77777777" w:rsidTr="00F27C7E">
        <w:trPr>
          <w:jc w:val="center"/>
        </w:trPr>
        <w:tc>
          <w:tcPr>
            <w:tcW w:w="1901" w:type="pct"/>
          </w:tcPr>
          <w:p w14:paraId="14C7738E"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099" w:type="pct"/>
          </w:tcPr>
          <w:p w14:paraId="42A8D10C" w14:textId="77777777" w:rsidR="00715292" w:rsidRPr="001B602F" w:rsidRDefault="00715292" w:rsidP="00D1729C">
            <w:pPr>
              <w:spacing w:after="0" w:line="240" w:lineRule="auto"/>
              <w:rPr>
                <w:rFonts w:ascii="Times New Roman" w:hAnsi="Times New Roman" w:cs="Times New Roman"/>
                <w:bCs/>
                <w:sz w:val="24"/>
                <w:szCs w:val="24"/>
                <w:lang w:val="lt-LT"/>
              </w:rPr>
            </w:pPr>
          </w:p>
        </w:tc>
      </w:tr>
      <w:tr w:rsidR="00715292" w:rsidRPr="00B50D6C" w14:paraId="69D76F8F" w14:textId="77777777" w:rsidTr="00F27C7E">
        <w:trPr>
          <w:jc w:val="center"/>
        </w:trPr>
        <w:tc>
          <w:tcPr>
            <w:tcW w:w="1901" w:type="pct"/>
          </w:tcPr>
          <w:p w14:paraId="048D7593"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099" w:type="pct"/>
          </w:tcPr>
          <w:p w14:paraId="41E42E77"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21EA2157" w14:textId="77777777" w:rsidTr="00F27C7E">
        <w:trPr>
          <w:jc w:val="center"/>
        </w:trPr>
        <w:tc>
          <w:tcPr>
            <w:tcW w:w="1901" w:type="pct"/>
          </w:tcPr>
          <w:p w14:paraId="08DFA31C"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099" w:type="pct"/>
          </w:tcPr>
          <w:p w14:paraId="06811AB4"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64265592" w14:textId="77777777" w:rsidTr="00F27C7E">
        <w:trPr>
          <w:jc w:val="center"/>
        </w:trPr>
        <w:tc>
          <w:tcPr>
            <w:tcW w:w="5000" w:type="pct"/>
            <w:gridSpan w:val="2"/>
          </w:tcPr>
          <w:p w14:paraId="2E0DD80E" w14:textId="77777777" w:rsidR="00715292" w:rsidRPr="00B50D6C" w:rsidRDefault="00715292" w:rsidP="00D1729C">
            <w:pPr>
              <w:spacing w:after="0" w:line="240"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F27C7E">
        <w:trPr>
          <w:jc w:val="center"/>
        </w:trPr>
        <w:tc>
          <w:tcPr>
            <w:tcW w:w="1901" w:type="pct"/>
          </w:tcPr>
          <w:p w14:paraId="2DAD9CA1"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099" w:type="pct"/>
          </w:tcPr>
          <w:p w14:paraId="785E971D"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7BC18742" w14:textId="77777777" w:rsidTr="00F27C7E">
        <w:trPr>
          <w:jc w:val="center"/>
        </w:trPr>
        <w:tc>
          <w:tcPr>
            <w:tcW w:w="1901" w:type="pct"/>
          </w:tcPr>
          <w:p w14:paraId="03C7311A"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099" w:type="pct"/>
          </w:tcPr>
          <w:p w14:paraId="0BB361F4"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4FFFE1D0" w14:textId="77777777" w:rsidTr="00F27C7E">
        <w:trPr>
          <w:jc w:val="center"/>
        </w:trPr>
        <w:tc>
          <w:tcPr>
            <w:tcW w:w="1901" w:type="pct"/>
          </w:tcPr>
          <w:p w14:paraId="4A6EE2F7"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099" w:type="pct"/>
          </w:tcPr>
          <w:p w14:paraId="1B05FE77"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63DC90D7" w14:textId="77777777" w:rsidTr="00F27C7E">
        <w:trPr>
          <w:jc w:val="center"/>
        </w:trPr>
        <w:tc>
          <w:tcPr>
            <w:tcW w:w="1901" w:type="pct"/>
          </w:tcPr>
          <w:p w14:paraId="2686C673"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099" w:type="pct"/>
          </w:tcPr>
          <w:p w14:paraId="1B77F41C"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0D75AF50" w14:textId="77777777" w:rsidTr="00F27C7E">
        <w:trPr>
          <w:jc w:val="center"/>
        </w:trPr>
        <w:tc>
          <w:tcPr>
            <w:tcW w:w="1901" w:type="pct"/>
          </w:tcPr>
          <w:p w14:paraId="1FAD6A90"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099" w:type="pct"/>
          </w:tcPr>
          <w:p w14:paraId="5ADDE3B6"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0F396870" w14:textId="77777777" w:rsidTr="00F27C7E">
        <w:trPr>
          <w:jc w:val="center"/>
        </w:trPr>
        <w:tc>
          <w:tcPr>
            <w:tcW w:w="1901" w:type="pct"/>
          </w:tcPr>
          <w:p w14:paraId="76D33CA4"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099" w:type="pct"/>
          </w:tcPr>
          <w:p w14:paraId="20CA62B4"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782F68C6" w14:textId="77777777" w:rsidTr="00F27C7E">
        <w:trPr>
          <w:jc w:val="center"/>
        </w:trPr>
        <w:tc>
          <w:tcPr>
            <w:tcW w:w="1901" w:type="pct"/>
          </w:tcPr>
          <w:p w14:paraId="28684A62"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099" w:type="pct"/>
          </w:tcPr>
          <w:p w14:paraId="43FA6632"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4FA878FE" w14:textId="77777777" w:rsidTr="00F27C7E">
        <w:trPr>
          <w:jc w:val="center"/>
        </w:trPr>
        <w:tc>
          <w:tcPr>
            <w:tcW w:w="1901" w:type="pct"/>
          </w:tcPr>
          <w:p w14:paraId="4DD36140"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099" w:type="pct"/>
          </w:tcPr>
          <w:p w14:paraId="4146AEB0"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067A6B6E" w14:textId="77777777" w:rsidTr="00F27C7E">
        <w:trPr>
          <w:jc w:val="center"/>
        </w:trPr>
        <w:tc>
          <w:tcPr>
            <w:tcW w:w="1901" w:type="pct"/>
          </w:tcPr>
          <w:p w14:paraId="0D368710"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099" w:type="pct"/>
          </w:tcPr>
          <w:p w14:paraId="7FE81BAB"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05B95F92" w14:textId="77777777" w:rsidTr="00F27C7E">
        <w:trPr>
          <w:jc w:val="center"/>
        </w:trPr>
        <w:tc>
          <w:tcPr>
            <w:tcW w:w="1901" w:type="pct"/>
          </w:tcPr>
          <w:p w14:paraId="21781BA0"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099" w:type="pct"/>
          </w:tcPr>
          <w:p w14:paraId="17C8999A" w14:textId="77777777" w:rsidR="00715292" w:rsidRPr="00B50D6C" w:rsidRDefault="00715292" w:rsidP="00D1729C">
            <w:pPr>
              <w:spacing w:after="0" w:line="240" w:lineRule="auto"/>
              <w:rPr>
                <w:rFonts w:ascii="Times New Roman" w:hAnsi="Times New Roman" w:cs="Times New Roman"/>
                <w:sz w:val="24"/>
                <w:szCs w:val="24"/>
                <w:lang w:val="lt-LT"/>
              </w:rPr>
            </w:pPr>
          </w:p>
        </w:tc>
      </w:tr>
      <w:tr w:rsidR="00715292" w:rsidRPr="00B50D6C" w14:paraId="0A89923B" w14:textId="77777777" w:rsidTr="00F27C7E">
        <w:trPr>
          <w:jc w:val="center"/>
        </w:trPr>
        <w:tc>
          <w:tcPr>
            <w:tcW w:w="1901" w:type="pct"/>
          </w:tcPr>
          <w:p w14:paraId="3394277A" w14:textId="77777777" w:rsidR="00715292" w:rsidRPr="00B50D6C" w:rsidRDefault="00715292" w:rsidP="00D1729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099" w:type="pct"/>
          </w:tcPr>
          <w:p w14:paraId="55BB3914" w14:textId="77777777" w:rsidR="00715292" w:rsidRPr="00B50D6C" w:rsidRDefault="00715292" w:rsidP="00D1729C">
            <w:pPr>
              <w:spacing w:after="0" w:line="240" w:lineRule="auto"/>
              <w:rPr>
                <w:rFonts w:ascii="Times New Roman" w:hAnsi="Times New Roman" w:cs="Times New Roman"/>
                <w:sz w:val="24"/>
                <w:szCs w:val="24"/>
                <w:lang w:val="lt-LT"/>
              </w:rPr>
            </w:pPr>
          </w:p>
        </w:tc>
      </w:tr>
    </w:tbl>
    <w:p w14:paraId="4796D7B2" w14:textId="77777777" w:rsidR="00715292" w:rsidRPr="00B50D6C" w:rsidRDefault="00715292" w:rsidP="00D1729C">
      <w:pPr>
        <w:spacing w:after="0" w:line="240" w:lineRule="auto"/>
        <w:rPr>
          <w:rFonts w:ascii="Times New Roman" w:hAnsi="Times New Roman" w:cs="Times New Roman"/>
          <w:sz w:val="24"/>
          <w:szCs w:val="24"/>
          <w:lang w:val="lt-LT"/>
        </w:rPr>
      </w:pPr>
    </w:p>
    <w:tbl>
      <w:tblPr>
        <w:tblStyle w:val="TableGrid"/>
        <w:tblW w:w="9593" w:type="dxa"/>
        <w:jc w:val="center"/>
        <w:tblLook w:val="04A0" w:firstRow="1" w:lastRow="0" w:firstColumn="1" w:lastColumn="0" w:noHBand="0" w:noVBand="1"/>
      </w:tblPr>
      <w:tblGrid>
        <w:gridCol w:w="2785"/>
        <w:gridCol w:w="2202"/>
        <w:gridCol w:w="2901"/>
        <w:gridCol w:w="1705"/>
      </w:tblGrid>
      <w:tr w:rsidR="008F05D5" w:rsidRPr="00FD1008" w14:paraId="3ACC1AAD" w14:textId="77777777" w:rsidTr="00BD7E4A">
        <w:trPr>
          <w:jc w:val="center"/>
        </w:trPr>
        <w:tc>
          <w:tcPr>
            <w:tcW w:w="2785" w:type="dxa"/>
            <w:vAlign w:val="center"/>
          </w:tcPr>
          <w:p w14:paraId="022F5BBB" w14:textId="5266165C" w:rsidR="00715292" w:rsidRPr="00F27C7E" w:rsidRDefault="00715292" w:rsidP="00D1729C">
            <w:pPr>
              <w:spacing w:after="0" w:line="240" w:lineRule="auto"/>
              <w:jc w:val="center"/>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Specialiųjų sutarties sąlygų nuostatos punkto Nr./</w:t>
            </w:r>
            <w:r w:rsidR="002C1EF4" w:rsidRPr="00F27C7E">
              <w:rPr>
                <w:rFonts w:ascii="Times New Roman" w:hAnsi="Times New Roman" w:cs="Times New Roman"/>
                <w:b/>
                <w:bCs/>
                <w:sz w:val="24"/>
                <w:szCs w:val="24"/>
                <w:lang w:val="lt-LT"/>
              </w:rPr>
              <w:t xml:space="preserve"> </w:t>
            </w:r>
            <w:r w:rsidRPr="00F27C7E">
              <w:rPr>
                <w:rFonts w:ascii="Times New Roman" w:hAnsi="Times New Roman" w:cs="Times New Roman"/>
                <w:b/>
                <w:bCs/>
                <w:sz w:val="24"/>
                <w:szCs w:val="24"/>
                <w:lang w:val="lt-LT"/>
              </w:rPr>
              <w:t>pavadinimas</w:t>
            </w:r>
          </w:p>
        </w:tc>
        <w:tc>
          <w:tcPr>
            <w:tcW w:w="5103" w:type="dxa"/>
            <w:gridSpan w:val="2"/>
            <w:vAlign w:val="center"/>
          </w:tcPr>
          <w:p w14:paraId="6DDEC629" w14:textId="12982E4E" w:rsidR="002C1EF4" w:rsidRPr="00F27C7E" w:rsidRDefault="00715292" w:rsidP="00D1729C">
            <w:pPr>
              <w:spacing w:after="0" w:line="240" w:lineRule="auto"/>
              <w:contextualSpacing/>
              <w:jc w:val="center"/>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Specialiųjų sutarties sąlygų nuostata</w:t>
            </w:r>
          </w:p>
        </w:tc>
        <w:tc>
          <w:tcPr>
            <w:tcW w:w="1705" w:type="dxa"/>
            <w:vAlign w:val="center"/>
          </w:tcPr>
          <w:p w14:paraId="1664F9B4" w14:textId="74675D66" w:rsidR="00715292" w:rsidRPr="00F27C7E" w:rsidRDefault="00715292" w:rsidP="00D1729C">
            <w:pPr>
              <w:spacing w:after="0" w:line="240" w:lineRule="auto"/>
              <w:jc w:val="center"/>
              <w:rPr>
                <w:rFonts w:ascii="Times New Roman" w:hAnsi="Times New Roman" w:cs="Times New Roman"/>
                <w:sz w:val="24"/>
                <w:szCs w:val="24"/>
                <w:lang w:val="lt-LT"/>
              </w:rPr>
            </w:pPr>
            <w:r w:rsidRPr="00F27C7E">
              <w:rPr>
                <w:rFonts w:ascii="Times New Roman" w:hAnsi="Times New Roman" w:cs="Times New Roman"/>
                <w:b/>
                <w:bCs/>
                <w:sz w:val="24"/>
                <w:szCs w:val="24"/>
                <w:lang w:val="lt-LT"/>
              </w:rPr>
              <w:t>Nuoroda į Bendrųjų sutarties sąlygų punktą/</w:t>
            </w:r>
            <w:r w:rsidR="001A295F" w:rsidRPr="00F27C7E">
              <w:rPr>
                <w:rFonts w:ascii="Times New Roman" w:hAnsi="Times New Roman" w:cs="Times New Roman"/>
                <w:b/>
                <w:bCs/>
                <w:sz w:val="24"/>
                <w:szCs w:val="24"/>
                <w:lang w:val="lt-LT"/>
              </w:rPr>
              <w:t xml:space="preserve"> </w:t>
            </w:r>
            <w:r w:rsidRPr="00F27C7E">
              <w:rPr>
                <w:rFonts w:ascii="Times New Roman" w:hAnsi="Times New Roman" w:cs="Times New Roman"/>
                <w:b/>
                <w:bCs/>
                <w:sz w:val="24"/>
                <w:szCs w:val="24"/>
                <w:lang w:val="lt-LT"/>
              </w:rPr>
              <w:t>skyrių</w:t>
            </w:r>
          </w:p>
        </w:tc>
      </w:tr>
      <w:tr w:rsidR="00BC13E3" w:rsidRPr="00F27C7E" w14:paraId="11C44BF5" w14:textId="77777777" w:rsidTr="0034659D">
        <w:trPr>
          <w:jc w:val="center"/>
        </w:trPr>
        <w:tc>
          <w:tcPr>
            <w:tcW w:w="9593" w:type="dxa"/>
            <w:gridSpan w:val="4"/>
          </w:tcPr>
          <w:p w14:paraId="4D780E2A" w14:textId="705E9AB3" w:rsidR="00BC13E3" w:rsidRPr="00F27C7E" w:rsidRDefault="002C1EF4" w:rsidP="00D1729C">
            <w:pPr>
              <w:pStyle w:val="ListParagraph"/>
              <w:spacing w:after="120"/>
              <w:ind w:left="0"/>
              <w:contextualSpacing w:val="0"/>
              <w:rPr>
                <w:b/>
                <w:bCs/>
              </w:rPr>
            </w:pPr>
            <w:r w:rsidRPr="00F27C7E">
              <w:rPr>
                <w:b/>
                <w:bCs/>
              </w:rPr>
              <w:t xml:space="preserve">1. </w:t>
            </w:r>
            <w:r w:rsidR="00045E72" w:rsidRPr="00F27C7E">
              <w:rPr>
                <w:b/>
                <w:bCs/>
              </w:rPr>
              <w:t>SUTARTIES DALYKAS</w:t>
            </w:r>
          </w:p>
        </w:tc>
      </w:tr>
      <w:tr w:rsidR="008F05D5" w:rsidRPr="00F27C7E" w14:paraId="410B8384" w14:textId="77777777" w:rsidTr="00BD7E4A">
        <w:trPr>
          <w:jc w:val="center"/>
        </w:trPr>
        <w:tc>
          <w:tcPr>
            <w:tcW w:w="2785" w:type="dxa"/>
          </w:tcPr>
          <w:p w14:paraId="43281FBC" w14:textId="3FAE3579" w:rsidR="00715292" w:rsidRPr="00F27C7E" w:rsidRDefault="002C1EF4" w:rsidP="00D1729C">
            <w:pPr>
              <w:pStyle w:val="ListParagraph"/>
              <w:ind w:left="0"/>
              <w:jc w:val="both"/>
              <w:rPr>
                <w:b/>
                <w:bCs/>
              </w:rPr>
            </w:pPr>
            <w:r w:rsidRPr="00F27C7E">
              <w:rPr>
                <w:b/>
                <w:bCs/>
              </w:rPr>
              <w:t xml:space="preserve">1.1. </w:t>
            </w:r>
            <w:r w:rsidR="00715292" w:rsidRPr="00F27C7E">
              <w:rPr>
                <w:b/>
                <w:bCs/>
              </w:rPr>
              <w:t>Paslaugų aprašymas</w:t>
            </w:r>
          </w:p>
        </w:tc>
        <w:tc>
          <w:tcPr>
            <w:tcW w:w="5103" w:type="dxa"/>
            <w:gridSpan w:val="2"/>
          </w:tcPr>
          <w:p w14:paraId="6C267274" w14:textId="0DFB9C77" w:rsidR="002C1EF4" w:rsidRPr="00F27C7E" w:rsidRDefault="14731426" w:rsidP="00D1729C">
            <w:pPr>
              <w:spacing w:after="0" w:line="240" w:lineRule="auto"/>
              <w:jc w:val="both"/>
              <w:rPr>
                <w:rFonts w:ascii="Times New Roman" w:eastAsia="Calibri" w:hAnsi="Times New Roman" w:cs="Times New Roman"/>
                <w:sz w:val="24"/>
                <w:szCs w:val="24"/>
                <w:lang w:val="lt-LT"/>
              </w:rPr>
            </w:pPr>
            <w:r w:rsidRPr="00F27C7E">
              <w:rPr>
                <w:rFonts w:ascii="Times New Roman" w:eastAsia="Calibri" w:hAnsi="Times New Roman" w:cs="Times New Roman"/>
                <w:sz w:val="24"/>
                <w:szCs w:val="24"/>
                <w:lang w:val="lt-LT"/>
              </w:rPr>
              <w:t>Perkamos Paslaugos:</w:t>
            </w:r>
            <w:r w:rsidRPr="009E5963">
              <w:rPr>
                <w:rFonts w:ascii="Times New Roman" w:eastAsia="Calibri" w:hAnsi="Times New Roman" w:cs="Times New Roman"/>
                <w:sz w:val="24"/>
                <w:szCs w:val="24"/>
                <w:lang w:val="lt-LT"/>
              </w:rPr>
              <w:t xml:space="preserve"> </w:t>
            </w:r>
            <w:r w:rsidR="009E5963" w:rsidRPr="009E5963">
              <w:rPr>
                <w:rFonts w:ascii="Times New Roman" w:eastAsia="Calibri" w:hAnsi="Times New Roman" w:cs="Times New Roman"/>
                <w:sz w:val="24"/>
                <w:szCs w:val="24"/>
                <w:lang w:val="lt-LT"/>
              </w:rPr>
              <w:t>Vaistinių preparatų registro (VPREG) ir Vaistinių preparatų informacinės sistemos (VAPRIS) modernizavimo (2 etapo) paslaugos</w:t>
            </w:r>
            <w:r w:rsidR="001C7E92">
              <w:rPr>
                <w:rFonts w:ascii="Times New Roman" w:eastAsia="Calibri" w:hAnsi="Times New Roman" w:cs="Times New Roman"/>
                <w:sz w:val="24"/>
                <w:szCs w:val="24"/>
                <w:lang w:val="lt-LT"/>
              </w:rPr>
              <w:t>.</w:t>
            </w:r>
          </w:p>
          <w:p w14:paraId="755654AC" w14:textId="17A33B4B" w:rsidR="008F05D5" w:rsidRPr="00F27C7E" w:rsidRDefault="008F05D5" w:rsidP="00D1729C">
            <w:pPr>
              <w:spacing w:after="0" w:line="240" w:lineRule="auto"/>
              <w:jc w:val="both"/>
              <w:rPr>
                <w:rFonts w:ascii="Times New Roman" w:eastAsia="Calibri" w:hAnsi="Times New Roman" w:cs="Times New Roman"/>
                <w:sz w:val="24"/>
                <w:szCs w:val="24"/>
                <w:lang w:val="lt-LT"/>
              </w:rPr>
            </w:pPr>
            <w:r w:rsidRPr="00F27C7E">
              <w:rPr>
                <w:rFonts w:ascii="Times New Roman" w:eastAsia="Calibri" w:hAnsi="Times New Roman" w:cs="Times New Roman"/>
                <w:sz w:val="24"/>
                <w:szCs w:val="24"/>
                <w:lang w:val="lt-LT"/>
              </w:rPr>
              <w:t>Išsamus P</w:t>
            </w:r>
            <w:r w:rsidR="00715292" w:rsidRPr="00F27C7E">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F27C7E">
              <w:rPr>
                <w:rFonts w:ascii="Times New Roman" w:eastAsia="Calibri" w:hAnsi="Times New Roman" w:cs="Times New Roman"/>
                <w:sz w:val="24"/>
                <w:szCs w:val="24"/>
                <w:lang w:val="lt-LT"/>
              </w:rPr>
              <w:t>.</w:t>
            </w:r>
          </w:p>
        </w:tc>
        <w:tc>
          <w:tcPr>
            <w:tcW w:w="1705" w:type="dxa"/>
          </w:tcPr>
          <w:p w14:paraId="0BFB4179" w14:textId="79A87A65" w:rsidR="00715292" w:rsidRPr="00F27C7E" w:rsidRDefault="008F05D5"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4.2</w:t>
            </w:r>
            <w:r w:rsidR="00A46BB8" w:rsidRPr="00F27C7E">
              <w:rPr>
                <w:rFonts w:ascii="Times New Roman" w:hAnsi="Times New Roman" w:cs="Times New Roman"/>
                <w:sz w:val="24"/>
                <w:szCs w:val="24"/>
                <w:lang w:val="lt-LT"/>
              </w:rPr>
              <w:t>.</w:t>
            </w:r>
            <w:r w:rsidRPr="00F27C7E">
              <w:rPr>
                <w:rFonts w:ascii="Times New Roman" w:hAnsi="Times New Roman" w:cs="Times New Roman"/>
                <w:sz w:val="24"/>
                <w:szCs w:val="24"/>
                <w:lang w:val="lt-LT"/>
              </w:rPr>
              <w:t>, 4.3</w:t>
            </w:r>
            <w:r w:rsidR="00A46BB8" w:rsidRPr="00F27C7E">
              <w:rPr>
                <w:rFonts w:ascii="Times New Roman" w:hAnsi="Times New Roman" w:cs="Times New Roman"/>
                <w:sz w:val="24"/>
                <w:szCs w:val="24"/>
                <w:lang w:val="lt-LT"/>
              </w:rPr>
              <w:t>.</w:t>
            </w:r>
          </w:p>
        </w:tc>
      </w:tr>
      <w:tr w:rsidR="008F05D5" w:rsidRPr="00FD1008" w14:paraId="2A5A1452" w14:textId="77777777" w:rsidTr="00BD7E4A">
        <w:trPr>
          <w:jc w:val="center"/>
        </w:trPr>
        <w:tc>
          <w:tcPr>
            <w:tcW w:w="2785" w:type="dxa"/>
          </w:tcPr>
          <w:p w14:paraId="71C14082" w14:textId="683E1C06" w:rsidR="00715292" w:rsidRPr="00F27C7E" w:rsidRDefault="002C1EF4" w:rsidP="00D1729C">
            <w:pPr>
              <w:pStyle w:val="ListParagraph"/>
              <w:ind w:left="0"/>
              <w:jc w:val="both"/>
              <w:rPr>
                <w:b/>
                <w:bCs/>
              </w:rPr>
            </w:pPr>
            <w:r w:rsidRPr="00F27C7E">
              <w:rPr>
                <w:b/>
                <w:bCs/>
              </w:rPr>
              <w:lastRenderedPageBreak/>
              <w:t xml:space="preserve">1.2. </w:t>
            </w:r>
            <w:r w:rsidR="008F05D5" w:rsidRPr="00F27C7E">
              <w:rPr>
                <w:b/>
                <w:bCs/>
              </w:rPr>
              <w:t xml:space="preserve">Informacija apie ES </w:t>
            </w:r>
            <w:r w:rsidR="00430DB5" w:rsidRPr="00F27C7E">
              <w:rPr>
                <w:b/>
                <w:bCs/>
              </w:rPr>
              <w:t xml:space="preserve">lėšomis </w:t>
            </w:r>
            <w:r w:rsidR="008F05D5" w:rsidRPr="00F27C7E">
              <w:rPr>
                <w:b/>
                <w:bCs/>
              </w:rPr>
              <w:t>finansuojamą projektą</w:t>
            </w:r>
            <w:r w:rsidR="00C03CDE" w:rsidRPr="00F27C7E">
              <w:t xml:space="preserve"> </w:t>
            </w:r>
            <w:r w:rsidR="00C03CDE" w:rsidRPr="00F27C7E">
              <w:rPr>
                <w:b/>
                <w:bCs/>
              </w:rPr>
              <w:t>arba kitą projektą</w:t>
            </w:r>
          </w:p>
        </w:tc>
        <w:tc>
          <w:tcPr>
            <w:tcW w:w="5103" w:type="dxa"/>
            <w:gridSpan w:val="2"/>
          </w:tcPr>
          <w:p w14:paraId="1DD4A81A" w14:textId="327886C9" w:rsidR="008F05D5" w:rsidRPr="008B7CA6" w:rsidRDefault="57CF0181" w:rsidP="00D1729C">
            <w:pPr>
              <w:spacing w:after="0" w:line="240" w:lineRule="auto"/>
              <w:jc w:val="both"/>
              <w:rPr>
                <w:rFonts w:ascii="Times New Roman" w:hAnsi="Times New Roman" w:cs="Times New Roman"/>
                <w:sz w:val="24"/>
                <w:szCs w:val="24"/>
                <w:highlight w:val="lightGray"/>
                <w:lang w:val="lt-LT"/>
              </w:rPr>
            </w:pPr>
            <w:r w:rsidRPr="00F27C7E">
              <w:rPr>
                <w:rFonts w:ascii="Times New Roman" w:hAnsi="Times New Roman" w:cs="Times New Roman"/>
                <w:sz w:val="24"/>
                <w:szCs w:val="24"/>
                <w:lang w:val="lt-LT"/>
              </w:rPr>
              <w:t>ES lėšomis bendrai finansuojam</w:t>
            </w:r>
            <w:r w:rsidR="0C691F10" w:rsidRPr="00F27C7E">
              <w:rPr>
                <w:rFonts w:ascii="Times New Roman" w:hAnsi="Times New Roman" w:cs="Times New Roman"/>
                <w:sz w:val="24"/>
                <w:szCs w:val="24"/>
                <w:lang w:val="lt-LT"/>
              </w:rPr>
              <w:t>o</w:t>
            </w:r>
            <w:r w:rsidRPr="00F27C7E">
              <w:rPr>
                <w:rFonts w:ascii="Times New Roman" w:hAnsi="Times New Roman" w:cs="Times New Roman"/>
                <w:sz w:val="24"/>
                <w:szCs w:val="24"/>
                <w:lang w:val="lt-LT"/>
              </w:rPr>
              <w:t xml:space="preserve"> projekto Nr.</w:t>
            </w:r>
            <w:r w:rsidR="0C691F10" w:rsidRPr="00F27C7E">
              <w:rPr>
                <w:rFonts w:ascii="Times New Roman" w:hAnsi="Times New Roman" w:cs="Times New Roman"/>
                <w:sz w:val="24"/>
                <w:szCs w:val="24"/>
                <w:lang w:val="lt-LT"/>
              </w:rPr>
              <w:t>:</w:t>
            </w:r>
            <w:r w:rsidR="52C02159" w:rsidRPr="00F27C7E">
              <w:rPr>
                <w:rFonts w:ascii="Times New Roman" w:hAnsi="Times New Roman" w:cs="Times New Roman"/>
                <w:sz w:val="24"/>
                <w:szCs w:val="24"/>
                <w:lang w:val="lt-LT"/>
              </w:rPr>
              <w:t xml:space="preserve"> </w:t>
            </w:r>
            <w:r w:rsidR="009F5FB6">
              <w:rPr>
                <w:rFonts w:ascii="Times New Roman" w:hAnsi="Times New Roman" w:cs="Times New Roman"/>
                <w:sz w:val="24"/>
                <w:szCs w:val="24"/>
                <w:lang w:val="lt-LT"/>
              </w:rPr>
              <w:t>09-004-P-0001</w:t>
            </w:r>
            <w:r w:rsidR="003C586B" w:rsidRPr="00F27C7E">
              <w:rPr>
                <w:rFonts w:ascii="Times New Roman" w:hAnsi="Times New Roman" w:cs="Times New Roman"/>
                <w:sz w:val="24"/>
                <w:szCs w:val="24"/>
                <w:lang w:val="lt-LT"/>
              </w:rPr>
              <w:t xml:space="preserve">, </w:t>
            </w:r>
            <w:r w:rsidRPr="00F27C7E">
              <w:rPr>
                <w:rFonts w:ascii="Times New Roman" w:hAnsi="Times New Roman" w:cs="Times New Roman"/>
                <w:sz w:val="24"/>
                <w:szCs w:val="24"/>
                <w:lang w:val="lt-LT"/>
              </w:rPr>
              <w:t>pavadinimas</w:t>
            </w:r>
            <w:r w:rsidR="0C691F10" w:rsidRPr="00F27C7E">
              <w:rPr>
                <w:rFonts w:ascii="Times New Roman" w:hAnsi="Times New Roman" w:cs="Times New Roman"/>
                <w:sz w:val="24"/>
                <w:szCs w:val="24"/>
                <w:lang w:val="lt-LT"/>
              </w:rPr>
              <w:t>:</w:t>
            </w:r>
            <w:r w:rsidR="2157319A" w:rsidRPr="00F27C7E">
              <w:rPr>
                <w:rFonts w:ascii="Times New Roman" w:hAnsi="Times New Roman" w:cs="Times New Roman"/>
                <w:sz w:val="24"/>
                <w:szCs w:val="24"/>
                <w:lang w:val="lt-LT"/>
              </w:rPr>
              <w:t xml:space="preserve"> </w:t>
            </w:r>
            <w:r w:rsidR="008B7CA6" w:rsidRPr="008B7CA6">
              <w:rPr>
                <w:rFonts w:ascii="Times New Roman" w:hAnsi="Times New Roman" w:cs="Times New Roman"/>
                <w:sz w:val="24"/>
                <w:szCs w:val="24"/>
                <w:lang w:val="lt-LT"/>
              </w:rPr>
              <w:t>„Vaistinių preparatų rinkos ir farmacinės veiklos kontrolės efektyvumo ir kokybės didinimas“</w:t>
            </w:r>
            <w:r w:rsidR="003C586B" w:rsidRPr="008B7CA6">
              <w:rPr>
                <w:rFonts w:ascii="Times New Roman" w:hAnsi="Times New Roman" w:cs="Times New Roman"/>
                <w:sz w:val="24"/>
                <w:szCs w:val="24"/>
                <w:lang w:val="lt-LT"/>
              </w:rPr>
              <w:t>.</w:t>
            </w:r>
          </w:p>
        </w:tc>
        <w:tc>
          <w:tcPr>
            <w:tcW w:w="1705" w:type="dxa"/>
          </w:tcPr>
          <w:p w14:paraId="02419E14" w14:textId="77777777" w:rsidR="00715292" w:rsidRPr="00F27C7E" w:rsidRDefault="00715292" w:rsidP="00D1729C">
            <w:pPr>
              <w:spacing w:after="0" w:line="240" w:lineRule="auto"/>
              <w:rPr>
                <w:rFonts w:ascii="Times New Roman" w:hAnsi="Times New Roman" w:cs="Times New Roman"/>
                <w:sz w:val="24"/>
                <w:szCs w:val="24"/>
                <w:lang w:val="lt-LT"/>
              </w:rPr>
            </w:pPr>
          </w:p>
        </w:tc>
      </w:tr>
      <w:tr w:rsidR="008F05D5" w:rsidRPr="00F27C7E" w14:paraId="71F64D7A" w14:textId="77777777" w:rsidTr="00BD7E4A">
        <w:trPr>
          <w:jc w:val="center"/>
        </w:trPr>
        <w:tc>
          <w:tcPr>
            <w:tcW w:w="2785" w:type="dxa"/>
          </w:tcPr>
          <w:p w14:paraId="5CCA6A54" w14:textId="341D71A2" w:rsidR="00715292" w:rsidRPr="00F27C7E" w:rsidRDefault="002C1EF4" w:rsidP="00D1729C">
            <w:pPr>
              <w:pStyle w:val="ListParagraph"/>
              <w:ind w:left="0"/>
              <w:jc w:val="both"/>
              <w:rPr>
                <w:b/>
                <w:bCs/>
              </w:rPr>
            </w:pPr>
            <w:r w:rsidRPr="00F27C7E">
              <w:rPr>
                <w:b/>
                <w:bCs/>
              </w:rPr>
              <w:t xml:space="preserve">1.3. </w:t>
            </w:r>
            <w:r w:rsidR="008F05D5" w:rsidRPr="00F27C7E">
              <w:rPr>
                <w:b/>
                <w:bCs/>
              </w:rPr>
              <w:t>Papildom</w:t>
            </w:r>
            <w:r w:rsidR="00BC13E3" w:rsidRPr="00F27C7E">
              <w:rPr>
                <w:b/>
                <w:bCs/>
              </w:rPr>
              <w:t xml:space="preserve">os </w:t>
            </w:r>
            <w:r w:rsidR="00F3745A" w:rsidRPr="00F27C7E">
              <w:rPr>
                <w:b/>
                <w:bCs/>
              </w:rPr>
              <w:t>p</w:t>
            </w:r>
            <w:r w:rsidR="008F05D5" w:rsidRPr="00F27C7E">
              <w:rPr>
                <w:b/>
                <w:bCs/>
              </w:rPr>
              <w:t>aslaug</w:t>
            </w:r>
            <w:r w:rsidR="00BC13E3" w:rsidRPr="00F27C7E">
              <w:rPr>
                <w:b/>
                <w:bCs/>
              </w:rPr>
              <w:t>os</w:t>
            </w:r>
          </w:p>
        </w:tc>
        <w:tc>
          <w:tcPr>
            <w:tcW w:w="5103" w:type="dxa"/>
            <w:gridSpan w:val="2"/>
          </w:tcPr>
          <w:p w14:paraId="5C5DEF82" w14:textId="7B1E1590" w:rsidR="00EB3E08" w:rsidRPr="00F27C7E" w:rsidRDefault="00BC13E3"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Netaikoma</w:t>
            </w:r>
          </w:p>
        </w:tc>
        <w:tc>
          <w:tcPr>
            <w:tcW w:w="1705" w:type="dxa"/>
          </w:tcPr>
          <w:p w14:paraId="1ABA23A6" w14:textId="4E9DFB41" w:rsidR="00715292" w:rsidRPr="00F27C7E" w:rsidRDefault="00045E72"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4.</w:t>
            </w:r>
            <w:r w:rsidR="00DE67FB" w:rsidRPr="00F27C7E">
              <w:rPr>
                <w:rFonts w:ascii="Times New Roman" w:hAnsi="Times New Roman" w:cs="Times New Roman"/>
                <w:sz w:val="24"/>
                <w:szCs w:val="24"/>
                <w:lang w:val="lt-LT"/>
              </w:rPr>
              <w:t>5</w:t>
            </w:r>
            <w:r w:rsidR="00A46BB8" w:rsidRPr="00F27C7E">
              <w:rPr>
                <w:rFonts w:ascii="Times New Roman" w:hAnsi="Times New Roman" w:cs="Times New Roman"/>
                <w:sz w:val="24"/>
                <w:szCs w:val="24"/>
                <w:lang w:val="lt-LT"/>
              </w:rPr>
              <w:t>.</w:t>
            </w:r>
            <w:r w:rsidR="0082397A" w:rsidRPr="00F27C7E">
              <w:rPr>
                <w:rFonts w:ascii="Times New Roman" w:hAnsi="Times New Roman" w:cs="Times New Roman"/>
                <w:sz w:val="24"/>
                <w:szCs w:val="24"/>
                <w:lang w:val="lt-LT"/>
              </w:rPr>
              <w:t>, 6.</w:t>
            </w:r>
            <w:r w:rsidR="007D6E09" w:rsidRPr="00F27C7E">
              <w:rPr>
                <w:rFonts w:ascii="Times New Roman" w:hAnsi="Times New Roman" w:cs="Times New Roman"/>
                <w:sz w:val="24"/>
                <w:szCs w:val="24"/>
                <w:lang w:val="lt-LT"/>
              </w:rPr>
              <w:t>21</w:t>
            </w:r>
            <w:r w:rsidR="00A46BB8" w:rsidRPr="00F27C7E">
              <w:rPr>
                <w:rFonts w:ascii="Times New Roman" w:hAnsi="Times New Roman" w:cs="Times New Roman"/>
                <w:sz w:val="24"/>
                <w:szCs w:val="24"/>
                <w:lang w:val="lt-LT"/>
              </w:rPr>
              <w:t>.</w:t>
            </w:r>
          </w:p>
        </w:tc>
      </w:tr>
      <w:tr w:rsidR="00045E72" w:rsidRPr="00F27C7E" w14:paraId="0AA8F10C" w14:textId="77777777" w:rsidTr="0034659D">
        <w:trPr>
          <w:jc w:val="center"/>
        </w:trPr>
        <w:tc>
          <w:tcPr>
            <w:tcW w:w="9593" w:type="dxa"/>
            <w:gridSpan w:val="4"/>
          </w:tcPr>
          <w:p w14:paraId="7401F88B" w14:textId="05AF6924" w:rsidR="00045E72" w:rsidRPr="00F27C7E" w:rsidRDefault="00045E72" w:rsidP="00D1729C">
            <w:pPr>
              <w:spacing w:after="120" w:line="240" w:lineRule="auto"/>
              <w:rPr>
                <w:rFonts w:ascii="Times New Roman" w:hAnsi="Times New Roman" w:cs="Times New Roman"/>
                <w:sz w:val="24"/>
                <w:szCs w:val="24"/>
                <w:lang w:val="lt-LT"/>
              </w:rPr>
            </w:pPr>
            <w:r w:rsidRPr="00F27C7E">
              <w:rPr>
                <w:rFonts w:ascii="Times New Roman" w:eastAsia="Times New Roman" w:hAnsi="Times New Roman" w:cs="Times New Roman"/>
                <w:b/>
                <w:sz w:val="24"/>
                <w:szCs w:val="24"/>
                <w:lang w:val="lt-LT" w:eastAsia="lt-LT"/>
              </w:rPr>
              <w:t>2. PASLAUGŲ SUTEIKIMO TERMINAI</w:t>
            </w:r>
          </w:p>
        </w:tc>
      </w:tr>
      <w:tr w:rsidR="00EB570B" w:rsidRPr="00F27C7E" w14:paraId="0716AD85" w14:textId="77777777" w:rsidTr="00BD7E4A">
        <w:trPr>
          <w:trHeight w:val="418"/>
          <w:jc w:val="center"/>
        </w:trPr>
        <w:tc>
          <w:tcPr>
            <w:tcW w:w="2785" w:type="dxa"/>
          </w:tcPr>
          <w:p w14:paraId="0E341947" w14:textId="59CD7F36" w:rsidR="00EB570B" w:rsidRPr="00F27C7E" w:rsidRDefault="00645D87" w:rsidP="00D1729C">
            <w:pPr>
              <w:pStyle w:val="ListParagraph"/>
              <w:ind w:left="0"/>
              <w:jc w:val="both"/>
              <w:rPr>
                <w:b/>
                <w:bCs/>
              </w:rPr>
            </w:pPr>
            <w:r w:rsidRPr="00F27C7E">
              <w:rPr>
                <w:rFonts w:eastAsia="Calibri"/>
                <w:b/>
                <w:bCs/>
              </w:rPr>
              <w:t xml:space="preserve">2.1. </w:t>
            </w:r>
            <w:r w:rsidR="00EB570B" w:rsidRPr="00F27C7E">
              <w:rPr>
                <w:rFonts w:eastAsia="Calibri"/>
                <w:b/>
                <w:bCs/>
              </w:rPr>
              <w:t>Paslaugų suteikimo terminas</w:t>
            </w:r>
          </w:p>
        </w:tc>
        <w:tc>
          <w:tcPr>
            <w:tcW w:w="5103" w:type="dxa"/>
            <w:gridSpan w:val="2"/>
          </w:tcPr>
          <w:p w14:paraId="7FBA69F1" w14:textId="3B0F5F96" w:rsidR="00E2267B" w:rsidRPr="00201A99" w:rsidRDefault="18935A3D" w:rsidP="00D1729C">
            <w:pPr>
              <w:spacing w:after="0" w:line="240" w:lineRule="auto"/>
              <w:jc w:val="both"/>
              <w:rPr>
                <w:rFonts w:ascii="Times New Roman" w:eastAsia="Arial Unicode MS" w:hAnsi="Times New Roman" w:cs="Times New Roman"/>
                <w:sz w:val="24"/>
                <w:szCs w:val="24"/>
                <w:bdr w:val="nil"/>
                <w:lang w:val="lt-LT" w:eastAsia="lt-LT"/>
              </w:rPr>
            </w:pPr>
            <w:r w:rsidRPr="00201A99">
              <w:rPr>
                <w:rFonts w:ascii="Times New Roman" w:eastAsia="Arial Unicode MS" w:hAnsi="Times New Roman" w:cs="Times New Roman"/>
                <w:sz w:val="24"/>
                <w:szCs w:val="24"/>
                <w:bdr w:val="nil"/>
                <w:lang w:val="lt-LT" w:eastAsia="lt-LT"/>
              </w:rPr>
              <w:t>Paslaugos pagal Sutartį turi būti</w:t>
            </w:r>
            <w:r w:rsidR="00815687" w:rsidRPr="00201A99">
              <w:rPr>
                <w:rFonts w:ascii="Times New Roman" w:eastAsia="Arial Unicode MS" w:hAnsi="Times New Roman" w:cs="Times New Roman"/>
                <w:sz w:val="24"/>
                <w:szCs w:val="24"/>
                <w:bdr w:val="nil"/>
                <w:lang w:val="lt-LT" w:eastAsia="lt-LT"/>
              </w:rPr>
              <w:t xml:space="preserve"> pradėtos teikti nuo </w:t>
            </w:r>
            <w:r w:rsidR="004B2B01" w:rsidRPr="00201A99">
              <w:rPr>
                <w:rFonts w:ascii="Times New Roman" w:eastAsia="Arial Unicode MS" w:hAnsi="Times New Roman" w:cs="Times New Roman"/>
                <w:sz w:val="24"/>
                <w:szCs w:val="24"/>
                <w:bdr w:val="nil"/>
                <w:lang w:val="lt-LT" w:eastAsia="lt-LT"/>
              </w:rPr>
              <w:t xml:space="preserve">Sutarties įsigaliojimo dienos </w:t>
            </w:r>
            <w:r w:rsidR="00CC42F7" w:rsidRPr="00201A99">
              <w:rPr>
                <w:rFonts w:ascii="Times New Roman" w:eastAsia="Arial Unicode MS" w:hAnsi="Times New Roman" w:cs="Times New Roman"/>
                <w:sz w:val="24"/>
                <w:szCs w:val="24"/>
                <w:bdr w:val="nil"/>
                <w:lang w:val="lt-LT" w:eastAsia="lt-LT"/>
              </w:rPr>
              <w:t xml:space="preserve">ir </w:t>
            </w:r>
            <w:r w:rsidRPr="00201A99">
              <w:rPr>
                <w:rFonts w:ascii="Times New Roman" w:eastAsia="Arial Unicode MS" w:hAnsi="Times New Roman" w:cs="Times New Roman"/>
                <w:sz w:val="24"/>
                <w:szCs w:val="24"/>
                <w:bdr w:val="nil"/>
                <w:lang w:val="lt-LT" w:eastAsia="lt-LT"/>
              </w:rPr>
              <w:t xml:space="preserve">suteiktos </w:t>
            </w:r>
            <w:r w:rsidRPr="00201A99">
              <w:rPr>
                <w:rFonts w:ascii="Times New Roman" w:eastAsia="Arial Unicode MS" w:hAnsi="Times New Roman" w:cs="Times New Roman"/>
                <w:b/>
                <w:bCs/>
                <w:sz w:val="24"/>
                <w:szCs w:val="24"/>
                <w:bdr w:val="nil"/>
                <w:lang w:val="lt-LT" w:eastAsia="lt-LT"/>
              </w:rPr>
              <w:t>ne vėliau kaip per</w:t>
            </w:r>
            <w:r w:rsidRPr="00201A99">
              <w:rPr>
                <w:rFonts w:ascii="Times New Roman" w:eastAsia="Arial Unicode MS" w:hAnsi="Times New Roman" w:cs="Times New Roman"/>
                <w:sz w:val="24"/>
                <w:szCs w:val="24"/>
                <w:bdr w:val="nil"/>
                <w:lang w:val="lt-LT" w:eastAsia="lt-LT"/>
              </w:rPr>
              <w:t xml:space="preserve"> </w:t>
            </w:r>
            <w:r w:rsidR="00596FF1" w:rsidRPr="00201A99">
              <w:rPr>
                <w:rFonts w:ascii="Times New Roman" w:eastAsia="Arial Unicode MS" w:hAnsi="Times New Roman" w:cs="Times New Roman"/>
                <w:b/>
                <w:bCs/>
                <w:sz w:val="24"/>
                <w:szCs w:val="24"/>
                <w:bdr w:val="nil"/>
                <w:lang w:val="lt-LT" w:eastAsia="lt-LT"/>
              </w:rPr>
              <w:t>10 (dešimt) mėnesių</w:t>
            </w:r>
            <w:r w:rsidRPr="00201A99">
              <w:rPr>
                <w:rFonts w:ascii="Times New Roman" w:eastAsia="Arial Unicode MS" w:hAnsi="Times New Roman" w:cs="Times New Roman"/>
                <w:sz w:val="24"/>
                <w:szCs w:val="24"/>
                <w:bdr w:val="nil"/>
                <w:lang w:val="lt-LT" w:eastAsia="lt-LT"/>
              </w:rPr>
              <w:t xml:space="preserve"> nuo Sutarties įsigaliojimo dienos, laikantis </w:t>
            </w:r>
            <w:r w:rsidRPr="00514F4A">
              <w:rPr>
                <w:rFonts w:ascii="Times New Roman" w:eastAsia="Arial Unicode MS" w:hAnsi="Times New Roman" w:cs="Times New Roman"/>
                <w:sz w:val="24"/>
                <w:szCs w:val="24"/>
                <w:bdr w:val="nil"/>
                <w:lang w:val="lt-LT" w:eastAsia="lt-LT"/>
              </w:rPr>
              <w:t xml:space="preserve">Paslaugų teikimo </w:t>
            </w:r>
            <w:r w:rsidRPr="00201A99">
              <w:rPr>
                <w:rFonts w:ascii="Times New Roman" w:eastAsia="Arial Unicode MS" w:hAnsi="Times New Roman" w:cs="Times New Roman"/>
                <w:sz w:val="24"/>
                <w:szCs w:val="24"/>
                <w:bdr w:val="nil"/>
                <w:lang w:val="lt-LT" w:eastAsia="lt-LT"/>
              </w:rPr>
              <w:t>nustatytų Paslaugų teikimo terminų.</w:t>
            </w:r>
          </w:p>
        </w:tc>
        <w:tc>
          <w:tcPr>
            <w:tcW w:w="1705" w:type="dxa"/>
          </w:tcPr>
          <w:p w14:paraId="2D7F48C0" w14:textId="0FC3C0AA" w:rsidR="00EB570B" w:rsidRPr="00F27C7E" w:rsidRDefault="000F680D"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4.4.</w:t>
            </w:r>
          </w:p>
        </w:tc>
      </w:tr>
      <w:tr w:rsidR="00152E08" w:rsidRPr="00F27C7E" w14:paraId="57A541AA" w14:textId="77777777" w:rsidTr="00BD7E4A">
        <w:trPr>
          <w:trHeight w:val="418"/>
          <w:jc w:val="center"/>
        </w:trPr>
        <w:tc>
          <w:tcPr>
            <w:tcW w:w="2785" w:type="dxa"/>
          </w:tcPr>
          <w:p w14:paraId="2D657ADE" w14:textId="6DFAB917" w:rsidR="00152E08" w:rsidRPr="00F27C7E" w:rsidRDefault="00152E08" w:rsidP="00D1729C">
            <w:pPr>
              <w:pStyle w:val="ListParagraph"/>
              <w:ind w:left="0"/>
              <w:jc w:val="both"/>
              <w:rPr>
                <w:rFonts w:eastAsia="Calibri"/>
                <w:b/>
                <w:bCs/>
              </w:rPr>
            </w:pPr>
            <w:r w:rsidRPr="00F27C7E">
              <w:rPr>
                <w:rFonts w:eastAsia="Calibri"/>
                <w:b/>
                <w:bCs/>
              </w:rPr>
              <w:t>2.2. Paslaugų suteikimo terminas, kai Paslaugos teikiamos etapais/ periodais</w:t>
            </w:r>
          </w:p>
        </w:tc>
        <w:tc>
          <w:tcPr>
            <w:tcW w:w="5103" w:type="dxa"/>
            <w:gridSpan w:val="2"/>
          </w:tcPr>
          <w:p w14:paraId="292761A7" w14:textId="47498905" w:rsidR="00152E08" w:rsidRPr="00C1622F" w:rsidRDefault="00DE323E" w:rsidP="00D1729C">
            <w:pPr>
              <w:spacing w:after="0" w:line="240" w:lineRule="auto"/>
              <w:jc w:val="both"/>
              <w:rPr>
                <w:rFonts w:ascii="Times New Roman" w:hAnsi="Times New Roman" w:cs="Times New Roman"/>
                <w:i/>
                <w:iCs/>
                <w:sz w:val="24"/>
                <w:szCs w:val="24"/>
                <w:lang w:val="lt-LT"/>
              </w:rPr>
            </w:pPr>
            <w:r w:rsidRPr="002D0E62">
              <w:rPr>
                <w:rFonts w:ascii="Times New Roman" w:hAnsi="Times New Roman" w:cs="Times New Roman"/>
                <w:sz w:val="24"/>
                <w:szCs w:val="24"/>
                <w:lang w:val="lt-LT"/>
              </w:rPr>
              <w:t xml:space="preserve">Paslaugų etapai, nustatyti Sutarties 1 priedo </w:t>
            </w:r>
            <w:r w:rsidR="00D7265A">
              <w:rPr>
                <w:rFonts w:ascii="Times New Roman" w:hAnsi="Times New Roman" w:cs="Times New Roman"/>
                <w:sz w:val="24"/>
                <w:szCs w:val="24"/>
                <w:lang w:val="lt-LT"/>
              </w:rPr>
              <w:t>„</w:t>
            </w:r>
            <w:r w:rsidRPr="002D0E62">
              <w:rPr>
                <w:rFonts w:ascii="Times New Roman" w:hAnsi="Times New Roman" w:cs="Times New Roman"/>
                <w:sz w:val="24"/>
                <w:szCs w:val="24"/>
                <w:lang w:val="lt-LT"/>
              </w:rPr>
              <w:t>Techninė specifikacija</w:t>
            </w:r>
            <w:r w:rsidR="0004594C">
              <w:rPr>
                <w:rFonts w:ascii="Times New Roman" w:hAnsi="Times New Roman" w:cs="Times New Roman"/>
                <w:sz w:val="24"/>
                <w:szCs w:val="24"/>
                <w:lang w:val="lt-LT"/>
              </w:rPr>
              <w:t>“</w:t>
            </w:r>
            <w:r w:rsidRPr="002D0E62">
              <w:rPr>
                <w:rFonts w:ascii="Times New Roman" w:hAnsi="Times New Roman" w:cs="Times New Roman"/>
                <w:sz w:val="24"/>
                <w:szCs w:val="24"/>
                <w:lang w:val="lt-LT"/>
              </w:rPr>
              <w:t xml:space="preserve"> 6.2 skyriaus 3 lentelėje</w:t>
            </w:r>
            <w:r w:rsidR="00C1622F" w:rsidRPr="002D0E62">
              <w:rPr>
                <w:rFonts w:ascii="Times New Roman" w:hAnsi="Times New Roman" w:cs="Times New Roman"/>
                <w:sz w:val="24"/>
                <w:szCs w:val="24"/>
                <w:lang w:val="lt-LT"/>
              </w:rPr>
              <w:t>.</w:t>
            </w:r>
          </w:p>
        </w:tc>
        <w:tc>
          <w:tcPr>
            <w:tcW w:w="1705" w:type="dxa"/>
          </w:tcPr>
          <w:p w14:paraId="66DA16B0" w14:textId="4FE2E170" w:rsidR="00152E08" w:rsidRPr="00F27C7E" w:rsidRDefault="0082397A"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8.9</w:t>
            </w:r>
            <w:r w:rsidR="00A46BB8" w:rsidRPr="00F27C7E">
              <w:rPr>
                <w:rFonts w:ascii="Times New Roman" w:hAnsi="Times New Roman" w:cs="Times New Roman"/>
                <w:sz w:val="24"/>
                <w:szCs w:val="24"/>
                <w:lang w:val="lt-LT"/>
              </w:rPr>
              <w:t>.</w:t>
            </w:r>
          </w:p>
        </w:tc>
      </w:tr>
      <w:tr w:rsidR="00045E72" w:rsidRPr="00F27C7E" w14:paraId="06892488" w14:textId="77777777" w:rsidTr="0034659D">
        <w:trPr>
          <w:jc w:val="center"/>
        </w:trPr>
        <w:tc>
          <w:tcPr>
            <w:tcW w:w="9593" w:type="dxa"/>
            <w:gridSpan w:val="4"/>
          </w:tcPr>
          <w:p w14:paraId="679CD44B" w14:textId="776A7C2C" w:rsidR="00045E72" w:rsidRPr="00F27C7E" w:rsidRDefault="00045E72" w:rsidP="00D1729C">
            <w:pPr>
              <w:spacing w:after="120" w:line="240" w:lineRule="auto"/>
              <w:rPr>
                <w:rFonts w:ascii="Times New Roman" w:hAnsi="Times New Roman" w:cs="Times New Roman"/>
                <w:sz w:val="24"/>
                <w:szCs w:val="24"/>
                <w:lang w:val="lt-LT"/>
              </w:rPr>
            </w:pPr>
            <w:r w:rsidRPr="00F27C7E">
              <w:rPr>
                <w:rFonts w:ascii="Times New Roman" w:eastAsia="Arial Unicode MS" w:hAnsi="Times New Roman" w:cs="Times New Roman"/>
                <w:b/>
                <w:color w:val="000000"/>
                <w:sz w:val="24"/>
                <w:szCs w:val="24"/>
                <w:bdr w:val="nil"/>
                <w:lang w:val="lt-LT" w:eastAsia="lt-LT"/>
              </w:rPr>
              <w:t xml:space="preserve">3. </w:t>
            </w:r>
            <w:r w:rsidRPr="00F27C7E">
              <w:rPr>
                <w:rFonts w:ascii="Times New Roman" w:eastAsia="Calibri" w:hAnsi="Times New Roman" w:cs="Times New Roman"/>
                <w:b/>
                <w:bCs/>
                <w:sz w:val="24"/>
                <w:szCs w:val="24"/>
                <w:lang w:val="lt-LT"/>
              </w:rPr>
              <w:t>SUTARTIES KAINA IR MOKĖJIMO TVARKA</w:t>
            </w:r>
          </w:p>
        </w:tc>
      </w:tr>
      <w:tr w:rsidR="007D57DE" w:rsidRPr="00F27C7E" w14:paraId="21EFA8F1" w14:textId="77777777" w:rsidTr="00BD7E4A">
        <w:trPr>
          <w:jc w:val="center"/>
        </w:trPr>
        <w:tc>
          <w:tcPr>
            <w:tcW w:w="2785" w:type="dxa"/>
          </w:tcPr>
          <w:p w14:paraId="24EBD347" w14:textId="7CFF06A2" w:rsidR="007D57DE" w:rsidRPr="00F27C7E" w:rsidRDefault="007D57DE" w:rsidP="00D1729C">
            <w:pPr>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Times New Roman" w:hAnsi="Times New Roman" w:cs="Times New Roman"/>
                <w:b/>
                <w:bCs/>
                <w:sz w:val="24"/>
                <w:szCs w:val="24"/>
                <w:lang w:val="lt-LT"/>
              </w:rPr>
              <w:t>3.1. Sutarčiai taikoma kainodara</w:t>
            </w:r>
          </w:p>
        </w:tc>
        <w:tc>
          <w:tcPr>
            <w:tcW w:w="5103" w:type="dxa"/>
            <w:gridSpan w:val="2"/>
          </w:tcPr>
          <w:p w14:paraId="536E61AB" w14:textId="77777777" w:rsidR="00BE5937" w:rsidRDefault="007D57DE" w:rsidP="00D1729C">
            <w:pPr>
              <w:tabs>
                <w:tab w:val="left" w:pos="567"/>
                <w:tab w:val="left" w:pos="851"/>
                <w:tab w:val="left" w:pos="992"/>
                <w:tab w:val="left" w:pos="1134"/>
              </w:tabs>
              <w:spacing w:after="0" w:line="240" w:lineRule="auto"/>
              <w:jc w:val="both"/>
              <w:textAlignment w:val="center"/>
              <w:rPr>
                <w:rFonts w:ascii="Times New Roman" w:hAnsi="Times New Roman" w:cs="Times New Roman"/>
                <w:b/>
                <w:bCs/>
                <w:i/>
                <w:iCs/>
                <w:kern w:val="2"/>
                <w:sz w:val="24"/>
                <w:szCs w:val="24"/>
                <w:lang w:val="lt-LT"/>
              </w:rPr>
            </w:pPr>
            <w:r w:rsidRPr="007D57DE">
              <w:rPr>
                <w:rFonts w:ascii="Times New Roman" w:hAnsi="Times New Roman" w:cs="Times New Roman"/>
                <w:kern w:val="2"/>
                <w:sz w:val="24"/>
                <w:szCs w:val="24"/>
                <w:lang w:val="lt-LT"/>
              </w:rPr>
              <w:t xml:space="preserve">Vadovaujantis </w:t>
            </w:r>
            <w:hyperlink r:id="rId8" w:history="1">
              <w:r w:rsidRPr="007D57DE">
                <w:rPr>
                  <w:rStyle w:val="Hyperlink"/>
                  <w:rFonts w:ascii="Times New Roman" w:hAnsi="Times New Roman" w:cs="Times New Roman"/>
                  <w:color w:val="auto"/>
                  <w:kern w:val="2"/>
                  <w:sz w:val="24"/>
                  <w:szCs w:val="24"/>
                  <w:u w:val="none"/>
                  <w:lang w:val="lt-LT"/>
                </w:rPr>
                <w:t>Kainodaros taisyklių nustatymo metodika, patvirtinta Viešųjų pirkimų tarnybos direktoriaus 2017 m. birželio 28 d. įsakymu Nr. 1S-95 „Dėl Kainodaros taisyklių nustatymo metodikos patvirtinimo“ (toliau – Metodika)</w:t>
              </w:r>
            </w:hyperlink>
            <w:r w:rsidRPr="007D57DE">
              <w:rPr>
                <w:rStyle w:val="Hyperlink"/>
                <w:rFonts w:ascii="Times New Roman" w:hAnsi="Times New Roman" w:cs="Times New Roman"/>
                <w:color w:val="auto"/>
                <w:kern w:val="2"/>
                <w:sz w:val="24"/>
                <w:szCs w:val="24"/>
                <w:u w:val="none"/>
                <w:lang w:val="lt-LT"/>
              </w:rPr>
              <w:t xml:space="preserve"> </w:t>
            </w:r>
            <w:r w:rsidRPr="007D57DE">
              <w:rPr>
                <w:rStyle w:val="Hyperlink"/>
                <w:rFonts w:ascii="Times New Roman" w:hAnsi="Times New Roman" w:cs="Times New Roman"/>
                <w:color w:val="auto"/>
                <w:sz w:val="24"/>
                <w:szCs w:val="24"/>
                <w:u w:val="none"/>
                <w:lang w:val="lt-LT"/>
              </w:rPr>
              <w:t xml:space="preserve">Sutarčiai taikoma </w:t>
            </w:r>
            <w:r w:rsidR="004849A0" w:rsidRPr="004849A0">
              <w:rPr>
                <w:rFonts w:ascii="Times New Roman" w:hAnsi="Times New Roman" w:cs="Times New Roman"/>
                <w:b/>
                <w:bCs/>
                <w:i/>
                <w:iCs/>
                <w:kern w:val="2"/>
                <w:sz w:val="24"/>
                <w:szCs w:val="24"/>
                <w:lang w:val="lt-LT"/>
              </w:rPr>
              <w:t>m</w:t>
            </w:r>
            <w:r w:rsidRPr="004849A0">
              <w:rPr>
                <w:rFonts w:ascii="Times New Roman" w:hAnsi="Times New Roman" w:cs="Times New Roman"/>
                <w:b/>
                <w:bCs/>
                <w:i/>
                <w:iCs/>
                <w:kern w:val="2"/>
                <w:sz w:val="24"/>
                <w:szCs w:val="24"/>
                <w:lang w:val="lt-LT"/>
              </w:rPr>
              <w:t>išri kainodara</w:t>
            </w:r>
            <w:r w:rsidR="00BE5937">
              <w:rPr>
                <w:rFonts w:ascii="Times New Roman" w:hAnsi="Times New Roman" w:cs="Times New Roman"/>
                <w:b/>
                <w:bCs/>
                <w:i/>
                <w:iCs/>
                <w:kern w:val="2"/>
                <w:sz w:val="24"/>
                <w:szCs w:val="24"/>
                <w:lang w:val="lt-LT"/>
              </w:rPr>
              <w:t>:</w:t>
            </w:r>
          </w:p>
          <w:p w14:paraId="7DAD1919" w14:textId="590164BC" w:rsidR="00EA7F6B" w:rsidRDefault="00BE5937" w:rsidP="00D1729C">
            <w:pPr>
              <w:tabs>
                <w:tab w:val="left" w:pos="567"/>
                <w:tab w:val="left" w:pos="851"/>
                <w:tab w:val="left" w:pos="992"/>
                <w:tab w:val="left" w:pos="1134"/>
              </w:tabs>
              <w:spacing w:after="0" w:line="240" w:lineRule="auto"/>
              <w:jc w:val="both"/>
              <w:textAlignment w:val="center"/>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7D57DE" w:rsidRPr="00EA7F6B">
              <w:rPr>
                <w:rFonts w:ascii="Times New Roman" w:hAnsi="Times New Roman" w:cs="Times New Roman"/>
                <w:i/>
                <w:iCs/>
                <w:sz w:val="24"/>
                <w:szCs w:val="24"/>
                <w:lang w:val="lt-LT"/>
              </w:rPr>
              <w:t>fiksuotos kainos</w:t>
            </w:r>
            <w:r w:rsidR="00EA7F6B">
              <w:rPr>
                <w:rFonts w:ascii="Times New Roman" w:hAnsi="Times New Roman" w:cs="Times New Roman"/>
                <w:sz w:val="24"/>
                <w:szCs w:val="24"/>
                <w:lang w:val="lt-LT"/>
              </w:rPr>
              <w:t xml:space="preserve">: </w:t>
            </w:r>
            <w:r w:rsidR="00EA7F6B" w:rsidRPr="009E5963">
              <w:rPr>
                <w:rFonts w:ascii="Times New Roman" w:eastAsia="Calibri" w:hAnsi="Times New Roman" w:cs="Times New Roman"/>
                <w:sz w:val="24"/>
                <w:szCs w:val="24"/>
                <w:lang w:val="lt-LT"/>
              </w:rPr>
              <w:t>Vaistinių preparatų registro (VPREG) ir Vaistinių preparatų informacinės sistemos (VAPRIS) modernizavimo (2 etapo) paslaugos</w:t>
            </w:r>
            <w:r w:rsidR="00FD1008">
              <w:rPr>
                <w:rFonts w:ascii="Times New Roman" w:eastAsia="Calibri" w:hAnsi="Times New Roman" w:cs="Times New Roman"/>
                <w:sz w:val="24"/>
                <w:szCs w:val="24"/>
                <w:lang w:val="lt-LT"/>
              </w:rPr>
              <w:t xml:space="preserve"> </w:t>
            </w:r>
            <w:r w:rsidR="0064085E">
              <w:rPr>
                <w:rFonts w:ascii="Times New Roman" w:eastAsia="Calibri" w:hAnsi="Times New Roman" w:cs="Times New Roman"/>
                <w:sz w:val="24"/>
                <w:szCs w:val="24"/>
                <w:lang w:val="lt-LT"/>
              </w:rPr>
              <w:t>(</w:t>
            </w:r>
            <w:r w:rsidR="005F0BB7">
              <w:rPr>
                <w:rFonts w:ascii="Times New Roman" w:eastAsia="Calibri" w:hAnsi="Times New Roman" w:cs="Times New Roman"/>
                <w:sz w:val="24"/>
                <w:szCs w:val="24"/>
                <w:lang w:val="lt-LT"/>
              </w:rPr>
              <w:t>Sutarties pried</w:t>
            </w:r>
            <w:r w:rsidR="0064085E">
              <w:rPr>
                <w:rFonts w:ascii="Times New Roman" w:eastAsia="Calibri" w:hAnsi="Times New Roman" w:cs="Times New Roman"/>
                <w:sz w:val="24"/>
                <w:szCs w:val="24"/>
                <w:lang w:val="lt-LT"/>
              </w:rPr>
              <w:t>o</w:t>
            </w:r>
            <w:r w:rsidR="005F0BB7">
              <w:rPr>
                <w:rFonts w:ascii="Times New Roman" w:eastAsia="Calibri" w:hAnsi="Times New Roman" w:cs="Times New Roman"/>
                <w:sz w:val="24"/>
                <w:szCs w:val="24"/>
                <w:lang w:val="lt-LT"/>
              </w:rPr>
              <w:t xml:space="preserve"> Nr. 2</w:t>
            </w:r>
            <w:r w:rsidR="00B37053">
              <w:rPr>
                <w:rFonts w:ascii="Times New Roman" w:eastAsia="Calibri" w:hAnsi="Times New Roman" w:cs="Times New Roman"/>
                <w:sz w:val="24"/>
                <w:szCs w:val="24"/>
                <w:lang w:val="lt-LT"/>
              </w:rPr>
              <w:t xml:space="preserve"> 1 lentelės 1.1. – 1.3 p.</w:t>
            </w:r>
            <w:r w:rsidR="0064085E">
              <w:rPr>
                <w:rFonts w:ascii="Times New Roman" w:eastAsia="Calibri" w:hAnsi="Times New Roman" w:cs="Times New Roman"/>
                <w:sz w:val="24"/>
                <w:szCs w:val="24"/>
                <w:lang w:val="lt-LT"/>
              </w:rPr>
              <w:t xml:space="preserve"> ir</w:t>
            </w:r>
            <w:r w:rsidR="00B37053">
              <w:rPr>
                <w:rFonts w:ascii="Times New Roman" w:eastAsia="Calibri" w:hAnsi="Times New Roman" w:cs="Times New Roman"/>
                <w:sz w:val="24"/>
                <w:szCs w:val="24"/>
                <w:lang w:val="lt-LT"/>
              </w:rPr>
              <w:t xml:space="preserve"> 2.1. -2.3 p.</w:t>
            </w:r>
            <w:r w:rsidR="0064085E">
              <w:rPr>
                <w:rFonts w:ascii="Times New Roman" w:eastAsia="Calibri" w:hAnsi="Times New Roman" w:cs="Times New Roman"/>
                <w:sz w:val="24"/>
                <w:szCs w:val="24"/>
                <w:lang w:val="lt-LT"/>
              </w:rPr>
              <w:t>)</w:t>
            </w:r>
            <w:r w:rsidR="00EA7F6B">
              <w:rPr>
                <w:rFonts w:ascii="Times New Roman" w:eastAsia="Calibri" w:hAnsi="Times New Roman" w:cs="Times New Roman"/>
                <w:sz w:val="24"/>
                <w:szCs w:val="24"/>
                <w:lang w:val="lt-LT"/>
              </w:rPr>
              <w:t>;</w:t>
            </w:r>
          </w:p>
          <w:p w14:paraId="06151A72" w14:textId="259E1EAB" w:rsidR="007D57DE" w:rsidRPr="007D57DE" w:rsidRDefault="007D57DE" w:rsidP="00D1729C">
            <w:pPr>
              <w:tabs>
                <w:tab w:val="left" w:pos="567"/>
                <w:tab w:val="left" w:pos="851"/>
                <w:tab w:val="left" w:pos="992"/>
                <w:tab w:val="left" w:pos="1134"/>
              </w:tabs>
              <w:spacing w:after="0" w:line="240" w:lineRule="auto"/>
              <w:jc w:val="both"/>
              <w:textAlignment w:val="center"/>
              <w:rPr>
                <w:rFonts w:ascii="Times New Roman" w:eastAsia="Arial" w:hAnsi="Times New Roman" w:cs="Times New Roman"/>
                <w:sz w:val="24"/>
                <w:szCs w:val="24"/>
                <w:lang w:val="lt-LT" w:eastAsia="lt-LT"/>
              </w:rPr>
            </w:pPr>
            <w:r w:rsidRPr="004167B2">
              <w:rPr>
                <w:rFonts w:ascii="Times New Roman" w:hAnsi="Times New Roman" w:cs="Times New Roman"/>
                <w:i/>
                <w:iCs/>
                <w:sz w:val="24"/>
                <w:szCs w:val="24"/>
                <w:lang w:val="lt-LT"/>
              </w:rPr>
              <w:t>fiksuoto įkainio</w:t>
            </w:r>
            <w:r w:rsidR="00EA7F6B">
              <w:rPr>
                <w:rFonts w:ascii="Times New Roman" w:hAnsi="Times New Roman" w:cs="Times New Roman"/>
                <w:sz w:val="24"/>
                <w:szCs w:val="24"/>
                <w:lang w:val="lt-LT"/>
              </w:rPr>
              <w:t xml:space="preserve"> </w:t>
            </w:r>
            <w:r w:rsidR="00CE2BE9">
              <w:rPr>
                <w:rFonts w:ascii="Times New Roman" w:hAnsi="Times New Roman" w:cs="Times New Roman"/>
                <w:sz w:val="24"/>
                <w:szCs w:val="24"/>
                <w:lang w:val="lt-LT"/>
              </w:rPr>
              <w:t>–</w:t>
            </w:r>
            <w:r w:rsidR="00EA7F6B">
              <w:rPr>
                <w:rFonts w:ascii="Times New Roman" w:hAnsi="Times New Roman" w:cs="Times New Roman"/>
                <w:sz w:val="24"/>
                <w:szCs w:val="24"/>
                <w:lang w:val="lt-LT"/>
              </w:rPr>
              <w:t xml:space="preserve"> </w:t>
            </w:r>
            <w:r w:rsidR="00CE2BE9">
              <w:rPr>
                <w:rFonts w:ascii="Times New Roman" w:hAnsi="Times New Roman" w:cs="Times New Roman"/>
                <w:sz w:val="24"/>
                <w:szCs w:val="24"/>
                <w:lang w:val="lt-LT"/>
              </w:rPr>
              <w:t xml:space="preserve">Sukurtos programinės įrangos </w:t>
            </w:r>
            <w:r w:rsidR="000C0E44">
              <w:rPr>
                <w:rFonts w:ascii="Times New Roman" w:hAnsi="Times New Roman" w:cs="Times New Roman"/>
                <w:sz w:val="24"/>
                <w:szCs w:val="24"/>
                <w:lang w:val="lt-LT"/>
              </w:rPr>
              <w:t>vystymo paslaugos</w:t>
            </w:r>
            <w:r w:rsidR="004167B2">
              <w:rPr>
                <w:rFonts w:ascii="Times New Roman" w:hAnsi="Times New Roman" w:cs="Times New Roman"/>
                <w:sz w:val="24"/>
                <w:szCs w:val="24"/>
                <w:lang w:val="lt-LT"/>
              </w:rPr>
              <w:t xml:space="preserve"> (toliau </w:t>
            </w:r>
            <w:r w:rsidR="000F3A1E">
              <w:rPr>
                <w:rFonts w:ascii="Times New Roman" w:hAnsi="Times New Roman" w:cs="Times New Roman"/>
                <w:sz w:val="24"/>
                <w:szCs w:val="24"/>
                <w:lang w:val="lt-LT"/>
              </w:rPr>
              <w:t>– Vystymo paslaugos)</w:t>
            </w:r>
            <w:r w:rsidR="0064085E">
              <w:rPr>
                <w:rFonts w:ascii="Times New Roman" w:hAnsi="Times New Roman" w:cs="Times New Roman"/>
                <w:sz w:val="24"/>
                <w:szCs w:val="24"/>
                <w:lang w:val="lt-LT"/>
              </w:rPr>
              <w:t xml:space="preserve"> </w:t>
            </w:r>
            <w:r w:rsidR="0064085E">
              <w:rPr>
                <w:rFonts w:ascii="Times New Roman" w:eastAsia="Calibri" w:hAnsi="Times New Roman" w:cs="Times New Roman"/>
                <w:sz w:val="24"/>
                <w:szCs w:val="24"/>
                <w:lang w:val="lt-LT"/>
              </w:rPr>
              <w:t>(Sutarties priedo Nr. 2 1 lentelės 3 p.)</w:t>
            </w:r>
            <w:r w:rsidR="000F3A1E">
              <w:rPr>
                <w:rFonts w:ascii="Times New Roman" w:hAnsi="Times New Roman" w:cs="Times New Roman"/>
                <w:sz w:val="24"/>
                <w:szCs w:val="24"/>
                <w:lang w:val="lt-LT"/>
              </w:rPr>
              <w:t>.</w:t>
            </w:r>
          </w:p>
        </w:tc>
        <w:tc>
          <w:tcPr>
            <w:tcW w:w="1705" w:type="dxa"/>
          </w:tcPr>
          <w:p w14:paraId="72A43E1C" w14:textId="006C6A25"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6.1.</w:t>
            </w:r>
          </w:p>
        </w:tc>
      </w:tr>
      <w:tr w:rsidR="007D57DE" w:rsidRPr="00F27C7E" w14:paraId="59F90AF5" w14:textId="77777777" w:rsidTr="00BD7E4A">
        <w:trPr>
          <w:jc w:val="center"/>
        </w:trPr>
        <w:tc>
          <w:tcPr>
            <w:tcW w:w="2785" w:type="dxa"/>
          </w:tcPr>
          <w:p w14:paraId="2BF360C5" w14:textId="27558C87" w:rsidR="007D57DE" w:rsidRPr="00F27C7E" w:rsidRDefault="007D57DE" w:rsidP="00D1729C">
            <w:pPr>
              <w:pStyle w:val="ListParagraph"/>
              <w:ind w:left="0"/>
              <w:jc w:val="both"/>
              <w:rPr>
                <w:b/>
                <w:bCs/>
                <w:color w:val="000000"/>
                <w:bdr w:val="nil"/>
              </w:rPr>
            </w:pPr>
            <w:r w:rsidRPr="00F27C7E">
              <w:rPr>
                <w:b/>
                <w:bCs/>
                <w:color w:val="000000"/>
                <w:bdr w:val="nil"/>
              </w:rPr>
              <w:t>3.2. Pradinės sutarties vertė</w:t>
            </w:r>
            <w:r w:rsidRPr="00F27C7E">
              <w:t xml:space="preserve"> </w:t>
            </w:r>
            <w:r w:rsidRPr="00F27C7E">
              <w:rPr>
                <w:b/>
                <w:bCs/>
                <w:color w:val="000000"/>
                <w:bdr w:val="nil"/>
              </w:rPr>
              <w:t xml:space="preserve">ir Sutarties kaina, kai taikoma </w:t>
            </w:r>
            <w:r w:rsidRPr="00F27C7E">
              <w:rPr>
                <w:b/>
                <w:bCs/>
                <w:color w:val="000000"/>
                <w:u w:val="single"/>
                <w:bdr w:val="nil"/>
              </w:rPr>
              <w:t>mišri kainodara</w:t>
            </w:r>
          </w:p>
        </w:tc>
        <w:tc>
          <w:tcPr>
            <w:tcW w:w="5103" w:type="dxa"/>
            <w:gridSpan w:val="2"/>
          </w:tcPr>
          <w:p w14:paraId="5380480A" w14:textId="0FE610A7" w:rsidR="007D57DE" w:rsidRPr="00593FDD" w:rsidRDefault="007D57DE" w:rsidP="00D1729C">
            <w:pPr>
              <w:spacing w:after="0" w:line="240" w:lineRule="auto"/>
              <w:jc w:val="both"/>
              <w:rPr>
                <w:rFonts w:ascii="Times New Roman" w:eastAsia="Times New Roman" w:hAnsi="Times New Roman" w:cs="Times New Roman"/>
                <w:color w:val="000000"/>
                <w:sz w:val="24"/>
                <w:szCs w:val="24"/>
                <w:bdr w:val="nil"/>
                <w:lang w:val="lt-LT" w:eastAsia="lt-LT"/>
              </w:rPr>
            </w:pPr>
            <w:r w:rsidRPr="00593FDD">
              <w:rPr>
                <w:rFonts w:ascii="Times New Roman" w:eastAsia="Times New Roman" w:hAnsi="Times New Roman" w:cs="Times New Roman"/>
                <w:color w:val="000000"/>
                <w:sz w:val="24"/>
                <w:szCs w:val="24"/>
                <w:bdr w:val="nil"/>
                <w:lang w:val="lt-LT" w:eastAsia="lt-LT"/>
              </w:rPr>
              <w:t>Pradinės sutarties vertė yra [</w:t>
            </w:r>
            <w:r w:rsidRPr="00593FDD">
              <w:rPr>
                <w:rFonts w:ascii="Times New Roman" w:eastAsia="Times New Roman" w:hAnsi="Times New Roman" w:cs="Times New Roman"/>
                <w:i/>
                <w:iCs/>
                <w:color w:val="00B050"/>
                <w:sz w:val="24"/>
                <w:szCs w:val="24"/>
                <w:bdr w:val="nil"/>
                <w:lang w:val="lt-LT" w:eastAsia="lt-LT"/>
              </w:rPr>
              <w:t>nurodoma suma skaičiais</w:t>
            </w:r>
            <w:r w:rsidRPr="00593FDD">
              <w:rPr>
                <w:rFonts w:ascii="Times New Roman" w:eastAsia="Times New Roman" w:hAnsi="Times New Roman" w:cs="Times New Roman"/>
                <w:color w:val="000000"/>
                <w:sz w:val="24"/>
                <w:szCs w:val="24"/>
                <w:bdr w:val="nil"/>
                <w:lang w:val="lt-LT" w:eastAsia="lt-LT"/>
              </w:rPr>
              <w:t xml:space="preserve">] </w:t>
            </w:r>
            <w:r w:rsidRPr="00593FDD">
              <w:rPr>
                <w:rFonts w:ascii="Times New Roman" w:eastAsia="Times New Roman" w:hAnsi="Times New Roman" w:cs="Times New Roman"/>
                <w:color w:val="000000"/>
                <w:sz w:val="24"/>
                <w:szCs w:val="24"/>
                <w:lang w:val="lt-LT" w:eastAsia="lt-LT"/>
              </w:rPr>
              <w:t>Eur ([</w:t>
            </w:r>
            <w:r w:rsidRPr="00593FDD">
              <w:rPr>
                <w:rFonts w:ascii="Times New Roman" w:eastAsia="Times New Roman" w:hAnsi="Times New Roman" w:cs="Times New Roman"/>
                <w:i/>
                <w:iCs/>
                <w:color w:val="00B050"/>
                <w:sz w:val="24"/>
                <w:szCs w:val="24"/>
                <w:lang w:val="lt-LT" w:eastAsia="lt-LT"/>
              </w:rPr>
              <w:t>nurodoma suma žodžiais</w:t>
            </w:r>
            <w:r w:rsidRPr="00593FDD">
              <w:rPr>
                <w:rFonts w:ascii="Times New Roman" w:eastAsia="Times New Roman" w:hAnsi="Times New Roman" w:cs="Times New Roman"/>
                <w:color w:val="000000"/>
                <w:sz w:val="24"/>
                <w:szCs w:val="24"/>
                <w:lang w:val="lt-LT" w:eastAsia="lt-LT"/>
              </w:rPr>
              <w:t>]),</w:t>
            </w:r>
            <w:r w:rsidRPr="00593FDD">
              <w:rPr>
                <w:rFonts w:ascii="Times New Roman" w:eastAsia="Times New Roman" w:hAnsi="Times New Roman" w:cs="Times New Roman"/>
                <w:color w:val="000000"/>
                <w:sz w:val="24"/>
                <w:szCs w:val="24"/>
                <w:bdr w:val="nil"/>
                <w:lang w:val="lt-LT" w:eastAsia="lt-LT"/>
              </w:rPr>
              <w:t xml:space="preserve"> </w:t>
            </w:r>
            <w:r w:rsidRPr="00593FDD">
              <w:rPr>
                <w:rFonts w:ascii="Times New Roman" w:eastAsia="Times New Roman" w:hAnsi="Times New Roman" w:cs="Times New Roman"/>
                <w:b/>
                <w:bCs/>
                <w:color w:val="000000"/>
                <w:sz w:val="24"/>
                <w:szCs w:val="24"/>
                <w:bdr w:val="nil"/>
                <w:lang w:val="lt-LT" w:eastAsia="lt-LT"/>
              </w:rPr>
              <w:t>be pridėtinės vertės mokesčio</w:t>
            </w:r>
            <w:r w:rsidRPr="00593FDD">
              <w:rPr>
                <w:rFonts w:ascii="Times New Roman" w:eastAsia="Times New Roman" w:hAnsi="Times New Roman" w:cs="Times New Roman"/>
                <w:color w:val="000000"/>
                <w:sz w:val="24"/>
                <w:szCs w:val="24"/>
                <w:bdr w:val="nil"/>
                <w:lang w:val="lt-LT" w:eastAsia="lt-LT"/>
              </w:rPr>
              <w:t xml:space="preserve"> (toliau – </w:t>
            </w:r>
            <w:r w:rsidRPr="00593FDD">
              <w:rPr>
                <w:rFonts w:ascii="Times New Roman" w:eastAsia="Times New Roman" w:hAnsi="Times New Roman" w:cs="Times New Roman"/>
                <w:b/>
                <w:bCs/>
                <w:color w:val="000000"/>
                <w:sz w:val="24"/>
                <w:szCs w:val="24"/>
                <w:bdr w:val="nil"/>
                <w:lang w:val="lt-LT" w:eastAsia="lt-LT"/>
              </w:rPr>
              <w:t>PVM</w:t>
            </w:r>
            <w:r w:rsidRPr="00593FDD">
              <w:rPr>
                <w:rFonts w:ascii="Times New Roman" w:eastAsia="Times New Roman" w:hAnsi="Times New Roman" w:cs="Times New Roman"/>
                <w:color w:val="000000"/>
                <w:sz w:val="24"/>
                <w:szCs w:val="24"/>
                <w:bdr w:val="nil"/>
                <w:lang w:val="lt-LT" w:eastAsia="lt-LT"/>
              </w:rPr>
              <w:t>).</w:t>
            </w:r>
          </w:p>
          <w:p w14:paraId="44783486" w14:textId="77777777" w:rsidR="007D57DE" w:rsidRPr="00593FDD" w:rsidRDefault="007D57DE" w:rsidP="00D1729C">
            <w:pPr>
              <w:spacing w:after="0" w:line="240" w:lineRule="auto"/>
              <w:jc w:val="both"/>
              <w:rPr>
                <w:rFonts w:ascii="Times New Roman" w:eastAsia="Times New Roman" w:hAnsi="Times New Roman" w:cs="Times New Roman"/>
                <w:kern w:val="2"/>
                <w:sz w:val="24"/>
                <w:szCs w:val="24"/>
                <w:lang w:val="lt-LT"/>
              </w:rPr>
            </w:pPr>
            <w:r w:rsidRPr="00593FDD">
              <w:rPr>
                <w:rFonts w:ascii="Times New Roman" w:eastAsia="Times New Roman" w:hAnsi="Times New Roman" w:cs="Times New Roman"/>
                <w:kern w:val="2"/>
                <w:sz w:val="24"/>
                <w:szCs w:val="24"/>
                <w:lang w:val="lt-LT"/>
              </w:rPr>
              <w:t xml:space="preserve">PVM sudaro </w:t>
            </w:r>
            <w:r w:rsidRPr="00593FDD">
              <w:rPr>
                <w:rFonts w:ascii="Times New Roman" w:eastAsia="Times New Roman" w:hAnsi="Times New Roman" w:cs="Times New Roman"/>
                <w:i/>
                <w:iCs/>
                <w:color w:val="00B050"/>
                <w:kern w:val="2"/>
                <w:sz w:val="24"/>
                <w:szCs w:val="24"/>
                <w:lang w:val="lt-LT"/>
              </w:rPr>
              <w:t>(nurodyti sumą skaičiais)</w:t>
            </w:r>
            <w:r w:rsidRPr="00593FDD">
              <w:rPr>
                <w:rFonts w:ascii="Times New Roman" w:eastAsia="Times New Roman" w:hAnsi="Times New Roman" w:cs="Times New Roman"/>
                <w:kern w:val="2"/>
                <w:sz w:val="24"/>
                <w:szCs w:val="24"/>
                <w:lang w:val="lt-LT"/>
              </w:rPr>
              <w:t xml:space="preserve"> Eur, </w:t>
            </w:r>
            <w:r w:rsidRPr="00593FDD">
              <w:rPr>
                <w:rFonts w:ascii="Times New Roman" w:eastAsia="Times New Roman" w:hAnsi="Times New Roman" w:cs="Times New Roman"/>
                <w:i/>
                <w:iCs/>
                <w:color w:val="00B050"/>
                <w:kern w:val="2"/>
                <w:sz w:val="24"/>
                <w:szCs w:val="24"/>
                <w:lang w:val="lt-LT"/>
              </w:rPr>
              <w:t>(nurodyti sumą žodžiais)</w:t>
            </w:r>
            <w:r w:rsidRPr="00593FDD">
              <w:rPr>
                <w:rFonts w:ascii="Times New Roman" w:eastAsia="Times New Roman" w:hAnsi="Times New Roman" w:cs="Times New Roman"/>
                <w:kern w:val="2"/>
                <w:sz w:val="24"/>
                <w:szCs w:val="24"/>
                <w:lang w:val="lt-LT"/>
              </w:rPr>
              <w:t>.</w:t>
            </w:r>
          </w:p>
          <w:p w14:paraId="5283D3F1" w14:textId="77777777" w:rsidR="007D57DE" w:rsidRPr="00593FDD" w:rsidRDefault="007D57DE" w:rsidP="00D1729C">
            <w:pPr>
              <w:spacing w:after="0" w:line="240" w:lineRule="auto"/>
              <w:jc w:val="both"/>
              <w:rPr>
                <w:rFonts w:ascii="Times New Roman" w:eastAsia="Times New Roman" w:hAnsi="Times New Roman" w:cs="Times New Roman"/>
                <w:kern w:val="2"/>
                <w:sz w:val="24"/>
                <w:szCs w:val="24"/>
                <w:lang w:val="lt-LT"/>
              </w:rPr>
            </w:pPr>
            <w:r w:rsidRPr="00593FDD">
              <w:rPr>
                <w:rFonts w:ascii="Times New Roman" w:eastAsia="Times New Roman" w:hAnsi="Times New Roman" w:cs="Times New Roman"/>
                <w:kern w:val="2"/>
                <w:sz w:val="24"/>
                <w:szCs w:val="24"/>
                <w:lang w:val="lt-LT"/>
              </w:rPr>
              <w:t xml:space="preserve">Sutarties kaina yra </w:t>
            </w:r>
            <w:r w:rsidRPr="00593FDD">
              <w:rPr>
                <w:rFonts w:ascii="Times New Roman" w:eastAsia="Times New Roman" w:hAnsi="Times New Roman" w:cs="Times New Roman"/>
                <w:i/>
                <w:iCs/>
                <w:color w:val="00B050"/>
                <w:kern w:val="2"/>
                <w:sz w:val="24"/>
                <w:szCs w:val="24"/>
                <w:lang w:val="lt-LT"/>
              </w:rPr>
              <w:t>(nurodyti sumą skaičiais)</w:t>
            </w:r>
            <w:r w:rsidRPr="00593FDD">
              <w:rPr>
                <w:rFonts w:ascii="Times New Roman" w:eastAsia="Times New Roman" w:hAnsi="Times New Roman" w:cs="Times New Roman"/>
                <w:kern w:val="2"/>
                <w:sz w:val="24"/>
                <w:szCs w:val="24"/>
                <w:lang w:val="lt-LT"/>
              </w:rPr>
              <w:t xml:space="preserve"> Eur, </w:t>
            </w:r>
            <w:r w:rsidRPr="00593FDD">
              <w:rPr>
                <w:rFonts w:ascii="Times New Roman" w:eastAsia="Times New Roman" w:hAnsi="Times New Roman" w:cs="Times New Roman"/>
                <w:i/>
                <w:iCs/>
                <w:color w:val="00B050"/>
                <w:kern w:val="2"/>
                <w:sz w:val="24"/>
                <w:szCs w:val="24"/>
                <w:lang w:val="lt-LT"/>
              </w:rPr>
              <w:t>(nurodyti sumą žodžiais)</w:t>
            </w:r>
            <w:r w:rsidRPr="00593FDD">
              <w:rPr>
                <w:rFonts w:ascii="Times New Roman" w:eastAsia="Times New Roman" w:hAnsi="Times New Roman" w:cs="Times New Roman"/>
                <w:color w:val="00B050"/>
                <w:kern w:val="2"/>
                <w:sz w:val="24"/>
                <w:szCs w:val="24"/>
                <w:lang w:val="lt-LT"/>
              </w:rPr>
              <w:t xml:space="preserve"> </w:t>
            </w:r>
            <w:r w:rsidRPr="00593FDD">
              <w:rPr>
                <w:rFonts w:ascii="Times New Roman" w:eastAsia="Times New Roman" w:hAnsi="Times New Roman" w:cs="Times New Roman"/>
                <w:kern w:val="2"/>
                <w:sz w:val="24"/>
                <w:szCs w:val="24"/>
                <w:lang w:val="lt-LT"/>
              </w:rPr>
              <w:t>Eur su PVM.</w:t>
            </w:r>
          </w:p>
          <w:p w14:paraId="4B78C62E" w14:textId="77777777" w:rsidR="007D57DE" w:rsidRPr="00593FDD" w:rsidRDefault="007D57DE" w:rsidP="00D1729C">
            <w:pPr>
              <w:spacing w:after="0" w:line="240" w:lineRule="auto"/>
              <w:jc w:val="both"/>
              <w:rPr>
                <w:rFonts w:ascii="Times New Roman" w:eastAsia="Times New Roman" w:hAnsi="Times New Roman" w:cs="Times New Roman"/>
                <w:color w:val="000000"/>
                <w:sz w:val="24"/>
                <w:szCs w:val="24"/>
                <w:bdr w:val="nil"/>
                <w:lang w:val="lt-LT" w:eastAsia="lt-LT"/>
              </w:rPr>
            </w:pPr>
          </w:p>
          <w:p w14:paraId="0E07473C" w14:textId="77777777" w:rsidR="00455AAC" w:rsidRDefault="009E2D9C" w:rsidP="00D1729C">
            <w:pPr>
              <w:spacing w:after="0" w:line="240" w:lineRule="auto"/>
              <w:jc w:val="both"/>
              <w:rPr>
                <w:rFonts w:ascii="Times New Roman" w:eastAsia="Times New Roman" w:hAnsi="Times New Roman" w:cs="Times New Roman"/>
                <w:color w:val="000000"/>
                <w:sz w:val="24"/>
                <w:szCs w:val="24"/>
                <w:lang w:val="lt-LT" w:eastAsia="lt-LT"/>
              </w:rPr>
            </w:pPr>
            <w:r w:rsidRPr="009E2D9C">
              <w:rPr>
                <w:rFonts w:ascii="Times New Roman" w:eastAsia="Times New Roman" w:hAnsi="Times New Roman" w:cs="Times New Roman"/>
                <w:color w:val="000000"/>
                <w:sz w:val="24"/>
                <w:szCs w:val="24"/>
                <w:lang w:val="lt-LT" w:eastAsia="lt-LT"/>
              </w:rPr>
              <w:t>Šioje Sutartyje Pradinės sutarties vertė yra lygi: laimėjusio Tiekėjo pasiūlymo kainai be PVM.</w:t>
            </w:r>
          </w:p>
          <w:p w14:paraId="32D430B8" w14:textId="6344A2DB" w:rsidR="007D57DE" w:rsidRPr="009E2D9C" w:rsidRDefault="009E2D9C" w:rsidP="00D1729C">
            <w:pPr>
              <w:spacing w:after="0" w:line="240" w:lineRule="auto"/>
              <w:jc w:val="both"/>
              <w:rPr>
                <w:rFonts w:ascii="Times New Roman" w:eastAsia="Times New Roman" w:hAnsi="Times New Roman" w:cs="Times New Roman"/>
                <w:color w:val="000000"/>
                <w:sz w:val="24"/>
                <w:szCs w:val="24"/>
                <w:lang w:val="lt-LT" w:eastAsia="lt-LT"/>
              </w:rPr>
            </w:pPr>
            <w:r w:rsidRPr="009E2D9C">
              <w:rPr>
                <w:rFonts w:ascii="Times New Roman" w:eastAsia="Times New Roman" w:hAnsi="Times New Roman" w:cs="Times New Roman"/>
                <w:color w:val="000000"/>
                <w:sz w:val="24"/>
                <w:szCs w:val="24"/>
                <w:lang w:val="lt-LT" w:eastAsia="lt-LT"/>
              </w:rPr>
              <w:t xml:space="preserve">Užsakovas perka </w:t>
            </w:r>
            <w:r w:rsidR="001B08B7">
              <w:rPr>
                <w:rFonts w:ascii="Times New Roman" w:eastAsia="Times New Roman" w:hAnsi="Times New Roman" w:cs="Times New Roman"/>
                <w:color w:val="000000"/>
                <w:sz w:val="24"/>
                <w:szCs w:val="24"/>
                <w:lang w:val="lt-LT" w:eastAsia="lt-LT"/>
              </w:rPr>
              <w:t xml:space="preserve">Vystymo </w:t>
            </w:r>
            <w:r w:rsidRPr="009E2D9C">
              <w:rPr>
                <w:rFonts w:ascii="Times New Roman" w:eastAsia="Times New Roman" w:hAnsi="Times New Roman" w:cs="Times New Roman"/>
                <w:color w:val="000000"/>
                <w:sz w:val="24"/>
                <w:szCs w:val="24"/>
                <w:lang w:val="lt-LT" w:eastAsia="lt-LT"/>
              </w:rPr>
              <w:t>Paslaugas pagal poreikį Sutart</w:t>
            </w:r>
            <w:r w:rsidR="001B08B7">
              <w:rPr>
                <w:rFonts w:ascii="Times New Roman" w:eastAsia="Times New Roman" w:hAnsi="Times New Roman" w:cs="Times New Roman"/>
                <w:color w:val="000000"/>
                <w:sz w:val="24"/>
                <w:szCs w:val="24"/>
                <w:lang w:val="lt-LT" w:eastAsia="lt-LT"/>
              </w:rPr>
              <w:t xml:space="preserve">ies </w:t>
            </w:r>
            <w:r w:rsidRPr="009E2D9C">
              <w:rPr>
                <w:rFonts w:ascii="Times New Roman" w:eastAsia="Times New Roman" w:hAnsi="Times New Roman" w:cs="Times New Roman"/>
                <w:color w:val="000000"/>
                <w:sz w:val="24"/>
                <w:szCs w:val="24"/>
                <w:lang w:val="lt-LT" w:eastAsia="lt-LT"/>
              </w:rPr>
              <w:t xml:space="preserve">priede Nr. </w:t>
            </w:r>
            <w:r w:rsidR="000574B8">
              <w:rPr>
                <w:rFonts w:ascii="Times New Roman" w:eastAsia="Times New Roman" w:hAnsi="Times New Roman" w:cs="Times New Roman"/>
                <w:color w:val="000000"/>
                <w:sz w:val="24"/>
                <w:szCs w:val="24"/>
                <w:lang w:val="lt-LT" w:eastAsia="lt-LT"/>
              </w:rPr>
              <w:t>2</w:t>
            </w:r>
            <w:r w:rsidRPr="009E2D9C">
              <w:rPr>
                <w:rFonts w:ascii="Times New Roman" w:eastAsia="Times New Roman" w:hAnsi="Times New Roman" w:cs="Times New Roman"/>
                <w:color w:val="000000"/>
                <w:sz w:val="24"/>
                <w:szCs w:val="24"/>
                <w:lang w:val="lt-LT" w:eastAsia="lt-LT"/>
              </w:rPr>
              <w:t xml:space="preserve"> nurodytais įkainiais, neviršijant jame nurodyto Paslaugų maksimalaus kiekio.</w:t>
            </w:r>
          </w:p>
        </w:tc>
        <w:tc>
          <w:tcPr>
            <w:tcW w:w="1705" w:type="dxa"/>
          </w:tcPr>
          <w:p w14:paraId="115DE3CE" w14:textId="33325096"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6.1., 6.2.</w:t>
            </w:r>
          </w:p>
        </w:tc>
      </w:tr>
      <w:tr w:rsidR="007D57DE" w:rsidRPr="00F27C7E" w14:paraId="5783705D" w14:textId="77777777" w:rsidTr="00BD7E4A">
        <w:trPr>
          <w:jc w:val="center"/>
        </w:trPr>
        <w:tc>
          <w:tcPr>
            <w:tcW w:w="2785" w:type="dxa"/>
          </w:tcPr>
          <w:p w14:paraId="5C1B1F6D" w14:textId="530DE4AD" w:rsidR="007D57DE" w:rsidRPr="00F27C7E" w:rsidRDefault="007D57DE" w:rsidP="00D1729C">
            <w:pPr>
              <w:pStyle w:val="ListParagraph"/>
              <w:ind w:left="0"/>
              <w:jc w:val="both"/>
              <w:rPr>
                <w:rFonts w:eastAsia="Arial Unicode MS"/>
                <w:b/>
                <w:color w:val="000000"/>
                <w:bdr w:val="nil"/>
              </w:rPr>
            </w:pPr>
            <w:r w:rsidRPr="00F27C7E">
              <w:rPr>
                <w:rFonts w:eastAsia="Arial Unicode MS"/>
                <w:b/>
                <w:bCs/>
                <w:color w:val="000000"/>
                <w:bdr w:val="nil"/>
              </w:rPr>
              <w:t>3.3. Sutarties kainos/ įkainių perskaičiavimas</w:t>
            </w:r>
          </w:p>
        </w:tc>
        <w:tc>
          <w:tcPr>
            <w:tcW w:w="5103" w:type="dxa"/>
            <w:gridSpan w:val="2"/>
          </w:tcPr>
          <w:p w14:paraId="09CCE6EA" w14:textId="164320C0" w:rsidR="007D57DE" w:rsidRPr="00BD42B4" w:rsidRDefault="007D57DE" w:rsidP="00D1729C">
            <w:pPr>
              <w:spacing w:after="0" w:line="240" w:lineRule="auto"/>
              <w:jc w:val="both"/>
              <w:rPr>
                <w:rFonts w:ascii="Times New Roman" w:eastAsia="Times New Roman" w:hAnsi="Times New Roman" w:cs="Times New Roman"/>
                <w:sz w:val="24"/>
                <w:szCs w:val="24"/>
                <w:lang w:val="lt-LT"/>
              </w:rPr>
            </w:pPr>
            <w:r w:rsidRPr="00BD42B4">
              <w:rPr>
                <w:rFonts w:ascii="Times New Roman" w:eastAsia="Times New Roman" w:hAnsi="Times New Roman" w:cs="Times New Roman"/>
                <w:sz w:val="24"/>
                <w:szCs w:val="24"/>
                <w:lang w:val="lt-LT"/>
              </w:rPr>
              <w:t>Sutarties kaina / įkainiai bus perskaičiuojami:</w:t>
            </w:r>
          </w:p>
          <w:p w14:paraId="5700065E" w14:textId="1F7B1D6B" w:rsidR="00BD42B4" w:rsidRPr="00BD42B4" w:rsidRDefault="00BD42B4" w:rsidP="00D1729C">
            <w:pPr>
              <w:spacing w:after="0" w:line="240" w:lineRule="auto"/>
              <w:jc w:val="both"/>
              <w:rPr>
                <w:rFonts w:ascii="Times New Roman" w:eastAsia="Times New Roman" w:hAnsi="Times New Roman" w:cs="Times New Roman"/>
                <w:sz w:val="24"/>
                <w:szCs w:val="24"/>
                <w:lang w:val="lt-LT"/>
              </w:rPr>
            </w:pPr>
            <w:r w:rsidRPr="00BD42B4">
              <w:rPr>
                <w:rFonts w:ascii="Times New Roman" w:eastAsia="Times New Roman" w:hAnsi="Times New Roman" w:cs="Times New Roman"/>
                <w:sz w:val="24"/>
                <w:szCs w:val="24"/>
                <w:lang w:val="lt-LT"/>
              </w:rPr>
              <w:t>- dėl PVM tarifo pasikeitimo</w:t>
            </w:r>
            <w:r>
              <w:rPr>
                <w:rFonts w:ascii="Times New Roman" w:eastAsia="Times New Roman" w:hAnsi="Times New Roman" w:cs="Times New Roman"/>
                <w:sz w:val="24"/>
                <w:szCs w:val="24"/>
                <w:lang w:val="lt-LT"/>
              </w:rPr>
              <w:t>;</w:t>
            </w:r>
          </w:p>
          <w:p w14:paraId="14C366A4" w14:textId="42A6B93C" w:rsidR="007D57DE" w:rsidRPr="00BD42B4" w:rsidRDefault="007D57DE" w:rsidP="00D1729C">
            <w:pPr>
              <w:spacing w:after="0" w:line="240" w:lineRule="auto"/>
              <w:jc w:val="both"/>
              <w:rPr>
                <w:rFonts w:ascii="Times New Roman" w:eastAsia="Times New Roman" w:hAnsi="Times New Roman" w:cs="Times New Roman"/>
                <w:sz w:val="24"/>
                <w:szCs w:val="24"/>
                <w:lang w:val="lt-LT"/>
              </w:rPr>
            </w:pPr>
            <w:r w:rsidRPr="00BD42B4">
              <w:rPr>
                <w:rFonts w:ascii="Times New Roman" w:eastAsia="Times New Roman" w:hAnsi="Times New Roman" w:cs="Times New Roman"/>
                <w:sz w:val="24"/>
                <w:szCs w:val="24"/>
                <w:lang w:val="lt-LT"/>
              </w:rPr>
              <w:t>- pagal bendrą kainų lygio kitimą</w:t>
            </w:r>
            <w:r w:rsidR="00BD42B4" w:rsidRPr="00BD42B4">
              <w:rPr>
                <w:rFonts w:ascii="Times New Roman" w:eastAsia="Times New Roman" w:hAnsi="Times New Roman" w:cs="Times New Roman"/>
                <w:sz w:val="24"/>
                <w:szCs w:val="24"/>
                <w:lang w:val="lt-LT"/>
              </w:rPr>
              <w:t>.</w:t>
            </w:r>
          </w:p>
          <w:p w14:paraId="4C4BBD99" w14:textId="28A60B58" w:rsidR="007D57DE" w:rsidRPr="00CB0F13" w:rsidRDefault="007D57DE" w:rsidP="00D1729C">
            <w:pPr>
              <w:spacing w:after="0" w:line="240" w:lineRule="auto"/>
              <w:jc w:val="both"/>
              <w:rPr>
                <w:rFonts w:ascii="Times New Roman" w:eastAsia="Times New Roman" w:hAnsi="Times New Roman" w:cs="Times New Roman"/>
                <w:i/>
                <w:iCs/>
                <w:sz w:val="24"/>
                <w:szCs w:val="24"/>
                <w:u w:val="single"/>
                <w:lang w:val="lt-LT"/>
              </w:rPr>
            </w:pPr>
          </w:p>
          <w:p w14:paraId="6BEC108C" w14:textId="1D21250E" w:rsidR="007D57DE" w:rsidRPr="00CB0F13" w:rsidRDefault="007D57DE" w:rsidP="00D1729C">
            <w:pPr>
              <w:spacing w:after="0" w:line="240" w:lineRule="auto"/>
              <w:jc w:val="both"/>
              <w:rPr>
                <w:rFonts w:ascii="Times New Roman" w:eastAsia="Times New Roman" w:hAnsi="Times New Roman" w:cs="Times New Roman"/>
                <w:sz w:val="24"/>
                <w:szCs w:val="24"/>
                <w:lang w:val="lt-LT"/>
              </w:rPr>
            </w:pPr>
            <w:r w:rsidRPr="00CB0F13">
              <w:rPr>
                <w:rFonts w:ascii="Times New Roman" w:eastAsia="Times New Roman" w:hAnsi="Times New Roman" w:cs="Times New Roman"/>
                <w:sz w:val="24"/>
                <w:szCs w:val="24"/>
                <w:lang w:val="lt-LT"/>
              </w:rPr>
              <w:t>3.3.1. Sutarties kainos / įkainių peržiūra dėl PVM tarifo pasikeitimo:</w:t>
            </w:r>
          </w:p>
          <w:p w14:paraId="0A37AAF1" w14:textId="77777777" w:rsidR="007D57DE" w:rsidRPr="00CB0F13" w:rsidRDefault="007D57DE" w:rsidP="00D1729C">
            <w:pPr>
              <w:spacing w:after="0" w:line="240" w:lineRule="auto"/>
              <w:jc w:val="both"/>
              <w:rPr>
                <w:rFonts w:ascii="Times New Roman" w:eastAsia="Times New Roman" w:hAnsi="Times New Roman" w:cs="Times New Roman"/>
                <w:i/>
                <w:iCs/>
                <w:sz w:val="24"/>
                <w:szCs w:val="24"/>
                <w:u w:val="single"/>
                <w:lang w:val="lt-LT"/>
              </w:rPr>
            </w:pPr>
          </w:p>
          <w:p w14:paraId="5A1C871C" w14:textId="14800707" w:rsidR="007D57DE" w:rsidRPr="00F27C7E" w:rsidRDefault="007D57DE" w:rsidP="00D1729C">
            <w:pPr>
              <w:spacing w:after="0" w:line="240" w:lineRule="auto"/>
              <w:jc w:val="both"/>
              <w:rPr>
                <w:rFonts w:ascii="Times New Roman" w:eastAsia="Times New Roman" w:hAnsi="Times New Roman" w:cs="Times New Roman"/>
                <w:color w:val="000000" w:themeColor="text1"/>
                <w:sz w:val="24"/>
                <w:szCs w:val="24"/>
                <w:lang w:val="lt-LT"/>
              </w:rPr>
            </w:pPr>
            <w:r w:rsidRPr="00F27C7E">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 įkainiams, Sutarties kaina/ įkainiai perskaičiuojami nekeičiant Paslaugų kainos/ įkainio be PVM.</w:t>
            </w:r>
          </w:p>
          <w:p w14:paraId="4B9E8737" w14:textId="77777777" w:rsidR="007D57DE" w:rsidRPr="008E67A9" w:rsidRDefault="007D57DE" w:rsidP="00D1729C">
            <w:pPr>
              <w:spacing w:after="0" w:line="240" w:lineRule="auto"/>
              <w:jc w:val="both"/>
              <w:rPr>
                <w:rFonts w:ascii="Times New Roman" w:eastAsia="Times New Roman" w:hAnsi="Times New Roman" w:cs="Times New Roman"/>
                <w:sz w:val="24"/>
                <w:szCs w:val="24"/>
                <w:lang w:val="lt-LT"/>
              </w:rPr>
            </w:pPr>
          </w:p>
          <w:p w14:paraId="7C31A4B2" w14:textId="073E52B6" w:rsidR="007D57DE" w:rsidRPr="00F27C7E" w:rsidRDefault="007D57DE" w:rsidP="00D1729C">
            <w:pPr>
              <w:spacing w:after="0" w:line="240" w:lineRule="auto"/>
              <w:jc w:val="both"/>
              <w:rPr>
                <w:rFonts w:ascii="Times New Roman" w:eastAsia="Times New Roman" w:hAnsi="Times New Roman" w:cs="Times New Roman"/>
                <w:sz w:val="24"/>
                <w:szCs w:val="24"/>
                <w:lang w:val="lt-LT"/>
              </w:rPr>
            </w:pPr>
            <w:r w:rsidRPr="00F27C7E">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55496CBC" w14:textId="77777777" w:rsidR="007D57DE" w:rsidRPr="008E67A9" w:rsidRDefault="007D57DE" w:rsidP="00D1729C">
            <w:pPr>
              <w:spacing w:after="0" w:line="240" w:lineRule="auto"/>
              <w:jc w:val="both"/>
              <w:rPr>
                <w:rFonts w:ascii="Times New Roman" w:eastAsia="Times New Roman" w:hAnsi="Times New Roman" w:cs="Times New Roman"/>
                <w:sz w:val="24"/>
                <w:szCs w:val="24"/>
                <w:u w:val="single"/>
                <w:lang w:val="lt-LT"/>
              </w:rPr>
            </w:pPr>
          </w:p>
          <w:p w14:paraId="5A921FFD" w14:textId="2A14ABE8" w:rsidR="007D57DE" w:rsidRPr="008E67A9" w:rsidRDefault="007D57DE" w:rsidP="00D1729C">
            <w:pPr>
              <w:spacing w:after="0" w:line="240" w:lineRule="auto"/>
              <w:jc w:val="both"/>
              <w:rPr>
                <w:rFonts w:ascii="Times New Roman" w:eastAsia="Times New Roman" w:hAnsi="Times New Roman" w:cs="Times New Roman"/>
                <w:kern w:val="2"/>
                <w:sz w:val="24"/>
                <w:szCs w:val="24"/>
                <w:lang w:val="lt-LT"/>
              </w:rPr>
            </w:pPr>
            <w:r w:rsidRPr="008E67A9">
              <w:rPr>
                <w:rFonts w:ascii="Times New Roman" w:eastAsia="Times New Roman" w:hAnsi="Times New Roman" w:cs="Times New Roman"/>
                <w:sz w:val="24"/>
                <w:szCs w:val="24"/>
                <w:lang w:val="lt-LT"/>
              </w:rPr>
              <w:t>3.3.2. Sutarties kainos/ įkainių peržiūra dėl kitų mokesčių, lemiančių Paslaugų kainos pokytį, pasikeitimo</w:t>
            </w:r>
            <w:r w:rsidR="008E67A9" w:rsidRPr="008E67A9">
              <w:rPr>
                <w:rFonts w:ascii="Times New Roman" w:eastAsia="Times New Roman" w:hAnsi="Times New Roman" w:cs="Times New Roman"/>
                <w:sz w:val="24"/>
                <w:szCs w:val="24"/>
                <w:lang w:val="lt-LT"/>
              </w:rPr>
              <w:t xml:space="preserve"> (</w:t>
            </w:r>
            <w:r w:rsidRPr="008E67A9">
              <w:rPr>
                <w:rFonts w:ascii="Times New Roman" w:eastAsia="Times New Roman" w:hAnsi="Times New Roman" w:cs="Times New Roman"/>
                <w:kern w:val="2"/>
                <w:sz w:val="24"/>
                <w:szCs w:val="24"/>
                <w:lang w:val="lt-LT"/>
              </w:rPr>
              <w:t>Netaikoma</w:t>
            </w:r>
            <w:r w:rsidR="008E67A9" w:rsidRPr="008E67A9">
              <w:rPr>
                <w:rFonts w:ascii="Times New Roman" w:eastAsia="Times New Roman" w:hAnsi="Times New Roman" w:cs="Times New Roman"/>
                <w:kern w:val="2"/>
                <w:sz w:val="24"/>
                <w:szCs w:val="24"/>
                <w:lang w:val="lt-LT"/>
              </w:rPr>
              <w:t>)</w:t>
            </w:r>
          </w:p>
          <w:p w14:paraId="03E3D0BE" w14:textId="77777777" w:rsidR="007D57DE" w:rsidRPr="008E67A9" w:rsidRDefault="007D57DE" w:rsidP="00D1729C">
            <w:pPr>
              <w:spacing w:after="0" w:line="240" w:lineRule="auto"/>
              <w:jc w:val="both"/>
              <w:rPr>
                <w:rFonts w:ascii="Times New Roman" w:eastAsia="Times New Roman" w:hAnsi="Times New Roman" w:cs="Times New Roman"/>
                <w:sz w:val="24"/>
                <w:szCs w:val="24"/>
                <w:highlight w:val="lightGray"/>
                <w:u w:val="single"/>
                <w:lang w:val="lt-LT"/>
              </w:rPr>
            </w:pPr>
          </w:p>
          <w:p w14:paraId="3C88A1C4" w14:textId="7FE638DB" w:rsidR="007D57DE" w:rsidRPr="008E67A9" w:rsidRDefault="007D57DE" w:rsidP="00D1729C">
            <w:pPr>
              <w:spacing w:after="0" w:line="240" w:lineRule="auto"/>
              <w:jc w:val="both"/>
              <w:rPr>
                <w:rFonts w:ascii="Times New Roman" w:eastAsia="Times New Roman" w:hAnsi="Times New Roman" w:cs="Times New Roman"/>
                <w:sz w:val="24"/>
                <w:szCs w:val="24"/>
                <w:lang w:val="lt-LT"/>
              </w:rPr>
            </w:pPr>
            <w:r w:rsidRPr="008E67A9">
              <w:rPr>
                <w:rFonts w:ascii="Times New Roman" w:eastAsia="Times New Roman" w:hAnsi="Times New Roman" w:cs="Times New Roman"/>
                <w:sz w:val="24"/>
                <w:szCs w:val="24"/>
                <w:lang w:val="lt-LT"/>
              </w:rPr>
              <w:t>3.3.3. Sutarties kainos/ įkainių peržiūra dėl kainų lygio pokyčio</w:t>
            </w:r>
            <w:r w:rsidR="008E67A9">
              <w:rPr>
                <w:rFonts w:ascii="Times New Roman" w:eastAsia="Times New Roman" w:hAnsi="Times New Roman" w:cs="Times New Roman"/>
                <w:sz w:val="24"/>
                <w:szCs w:val="24"/>
                <w:lang w:val="lt-LT"/>
              </w:rPr>
              <w:t>:</w:t>
            </w:r>
          </w:p>
          <w:p w14:paraId="13CA37AD" w14:textId="4E02849D" w:rsidR="007D57DE" w:rsidRPr="00CE70EF" w:rsidRDefault="007D57DE" w:rsidP="00D1729C">
            <w:pPr>
              <w:spacing w:after="0" w:line="240" w:lineRule="auto"/>
              <w:jc w:val="both"/>
              <w:rPr>
                <w:rFonts w:ascii="Times New Roman" w:eastAsia="Times New Roman" w:hAnsi="Times New Roman" w:cs="Times New Roman"/>
                <w:sz w:val="24"/>
                <w:szCs w:val="24"/>
                <w:highlight w:val="yellow"/>
                <w:lang w:val="lt-LT"/>
              </w:rPr>
            </w:pPr>
            <w:r w:rsidRPr="00F27C7E">
              <w:rPr>
                <w:rFonts w:ascii="Times New Roman" w:hAnsi="Times New Roman" w:cs="Times New Roman"/>
                <w:sz w:val="24"/>
                <w:szCs w:val="24"/>
                <w:lang w:val="lt-LT" w:eastAsia="lt-LT"/>
              </w:rPr>
              <w:t xml:space="preserve">3.3.3.1. </w:t>
            </w:r>
            <w:r w:rsidRPr="00F27C7E">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w:t>
            </w:r>
            <w:r w:rsidR="004C3579">
              <w:rPr>
                <w:rFonts w:ascii="Times New Roman" w:hAnsi="Times New Roman" w:cs="Times New Roman"/>
                <w:sz w:val="24"/>
                <w:szCs w:val="24"/>
                <w:lang w:val="lt-LT"/>
              </w:rPr>
              <w:t>6</w:t>
            </w:r>
            <w:r w:rsidRPr="00F27C7E">
              <w:rPr>
                <w:rFonts w:ascii="Times New Roman" w:hAnsi="Times New Roman" w:cs="Times New Roman"/>
                <w:sz w:val="24"/>
                <w:szCs w:val="24"/>
                <w:lang w:val="lt-LT"/>
              </w:rPr>
              <w:t xml:space="preserve"> (</w:t>
            </w:r>
            <w:r w:rsidR="004C3579">
              <w:rPr>
                <w:rFonts w:ascii="Times New Roman" w:hAnsi="Times New Roman" w:cs="Times New Roman"/>
                <w:sz w:val="24"/>
                <w:szCs w:val="24"/>
                <w:lang w:val="lt-LT"/>
              </w:rPr>
              <w:t>šešių</w:t>
            </w:r>
            <w:r w:rsidRPr="00F27C7E">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5AC39A6EF0EC434A909A8B22C266C01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27C7E">
                  <w:rPr>
                    <w:rFonts w:ascii="Times New Roman" w:hAnsi="Times New Roman" w:cs="Times New Roman"/>
                    <w:sz w:val="24"/>
                    <w:szCs w:val="24"/>
                    <w:lang w:val="lt-LT"/>
                  </w:rPr>
                  <w:t>Sutarties sudarymo dienos</w:t>
                </w:r>
              </w:sdtContent>
            </w:sdt>
            <w:r w:rsidRPr="00F27C7E">
              <w:rPr>
                <w:rFonts w:ascii="Times New Roman" w:hAnsi="Times New Roman" w:cs="Times New Roman"/>
                <w:sz w:val="24"/>
                <w:szCs w:val="24"/>
                <w:lang w:val="lt-LT"/>
              </w:rPr>
              <w:t xml:space="preserve"> (</w:t>
            </w:r>
            <w:r w:rsidRPr="00F27C7E">
              <w:rPr>
                <w:rFonts w:ascii="Times New Roman" w:hAnsi="Times New Roman" w:cs="Times New Roman"/>
                <w:i/>
                <w:iCs/>
                <w:sz w:val="24"/>
                <w:szCs w:val="24"/>
                <w:lang w:val="lt-LT"/>
              </w:rPr>
              <w:t>jeigu perskaičiavimas jau buvo atliktas – nuo paskutinio perskaičiavimo pagal šį punktą dienos</w:t>
            </w:r>
            <w:r w:rsidRPr="00F27C7E">
              <w:rPr>
                <w:rFonts w:ascii="Times New Roman" w:hAnsi="Times New Roman" w:cs="Times New Roman"/>
                <w:sz w:val="24"/>
                <w:szCs w:val="24"/>
                <w:lang w:val="lt-LT"/>
              </w:rPr>
              <w:t>), jeigu Vartojimo prekių ir paslaugų kainų pokytis (k), apskaičiuotas kaip nustatyta 3.3.3.3. papunktyje, viršija 5 procentus</w:t>
            </w:r>
            <w:r w:rsidRPr="00CE70EF">
              <w:rPr>
                <w:rFonts w:ascii="Times New Roman" w:hAnsi="Times New Roman" w:cs="Times New Roman"/>
                <w:sz w:val="24"/>
                <w:szCs w:val="24"/>
                <w:lang w:val="lt-LT"/>
              </w:rPr>
              <w:t>. Sutarties kaina/ įkainiai peržiūrimi tik tai Sutarties daliai, kuri nėra išpirkta, t. y., Paslaugoms, kurios nėra priimtos ir apmokėtos. Vėlesnė Sutarties kainos/ įkainių peržiūra negali apimti laikotarpio, už kurį jau buvo atlikta peržiūra.</w:t>
            </w:r>
          </w:p>
          <w:p w14:paraId="4FC69B9F" w14:textId="5A3A5AC8"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3.3.3.2. Šalys privalo Susitarime nurodyti indekso reikšmę laikotarpio pradžioje ir jos nustatymo datą, indekso reikšmę laikotarpio pabaigoje ir jos nustatymo datą, kainų pokytį (k), perskaičiuotus kainą/ įkainius, perskaičiuotą pradinės sutarties vertę.</w:t>
            </w:r>
          </w:p>
          <w:p w14:paraId="54776F9B" w14:textId="0BB9A3AB"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3.3.3.3. Nauji įkainiai/ kaina apskaičiuojama pagal formulę:</w:t>
            </w:r>
          </w:p>
          <w:p w14:paraId="05015D09" w14:textId="77777777" w:rsidR="007D57DE" w:rsidRPr="00F27C7E" w:rsidRDefault="00000000" w:rsidP="00D1729C">
            <w:pPr>
              <w:spacing w:after="0" w:line="240"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D57DE" w:rsidRPr="00F27C7E">
              <w:rPr>
                <w:rFonts w:ascii="Times New Roman" w:eastAsiaTheme="minorEastAsia" w:hAnsi="Times New Roman" w:cs="Times New Roman"/>
                <w:i/>
                <w:sz w:val="24"/>
                <w:szCs w:val="24"/>
                <w:lang w:val="lt-LT"/>
              </w:rPr>
              <w:t>, kur</w:t>
            </w:r>
          </w:p>
          <w:p w14:paraId="205ADFF0" w14:textId="38E72E80"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a – įkainis/kaina (Eur be PVM)) (jei jis jau buvo perskaičiuotas, tai po paskutinio perskaičiavimo)</w:t>
            </w:r>
          </w:p>
          <w:p w14:paraId="594DC078" w14:textId="44DC2078"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a</w:t>
            </w:r>
            <w:r w:rsidRPr="00F27C7E">
              <w:rPr>
                <w:rFonts w:ascii="Times New Roman" w:hAnsi="Times New Roman" w:cs="Times New Roman"/>
                <w:sz w:val="24"/>
                <w:szCs w:val="24"/>
                <w:vertAlign w:val="subscript"/>
                <w:lang w:val="lt-LT"/>
              </w:rPr>
              <w:t>1</w:t>
            </w:r>
            <w:r w:rsidRPr="00F27C7E">
              <w:rPr>
                <w:rFonts w:ascii="Times New Roman" w:hAnsi="Times New Roman" w:cs="Times New Roman"/>
                <w:sz w:val="24"/>
                <w:szCs w:val="24"/>
                <w:lang w:val="lt-LT"/>
              </w:rPr>
              <w:t xml:space="preserve"> – perskaičiuotas (pakeistas) įkainis/ kaina (Eur be PVM)</w:t>
            </w:r>
          </w:p>
          <w:p w14:paraId="16DDA3F9" w14:textId="54FAB028"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 xml:space="preserve">k – Pagal vartotojų kainų indeksą </w:t>
            </w:r>
            <w:r w:rsidR="009C71D1">
              <w:rPr>
                <w:rFonts w:ascii="Times New Roman" w:hAnsi="Times New Roman" w:cs="Times New Roman"/>
                <w:sz w:val="24"/>
                <w:szCs w:val="24"/>
                <w:lang w:val="lt-LT"/>
              </w:rPr>
              <w:t>(</w:t>
            </w:r>
            <w:sdt>
              <w:sdtPr>
                <w:rPr>
                  <w:rFonts w:ascii="Times New Roman" w:hAnsi="Times New Roman" w:cs="Times New Roman"/>
                  <w:sz w:val="24"/>
                  <w:szCs w:val="24"/>
                  <w:lang w:val="lt-LT"/>
                </w:rPr>
                <w:id w:val="1301573032"/>
                <w:placeholder>
                  <w:docPart w:val="259943CB621946A0BD3A18F66FE614F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16049" w:rsidRPr="009C71D1">
                  <w:rPr>
                    <w:rFonts w:ascii="Times New Roman" w:hAnsi="Times New Roman" w:cs="Times New Roman"/>
                    <w:sz w:val="24"/>
                    <w:szCs w:val="24"/>
                    <w:lang w:val="lt-LT"/>
                  </w:rPr>
                  <w:t>127 NIEKUR KITUR NEPRISKIRTOS PASLAUGOS</w:t>
                </w:r>
              </w:sdtContent>
            </w:sdt>
            <w:r w:rsidRPr="009C71D1">
              <w:rPr>
                <w:rFonts w:ascii="Times New Roman" w:hAnsi="Times New Roman" w:cs="Times New Roman"/>
                <w:sz w:val="24"/>
                <w:szCs w:val="24"/>
                <w:lang w:val="lt-LT"/>
              </w:rPr>
              <w:t>)</w:t>
            </w:r>
            <w:r w:rsidRPr="00F27C7E">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4FE83BE8" w14:textId="77777777"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lastRenderedPageBreak/>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F27C7E">
              <w:rPr>
                <w:rFonts w:ascii="Times New Roman" w:eastAsiaTheme="minorEastAsia" w:hAnsi="Times New Roman" w:cs="Times New Roman"/>
                <w:sz w:val="24"/>
                <w:szCs w:val="24"/>
                <w:lang w:val="lt-LT"/>
              </w:rPr>
              <w:t>, (proc.) kur</w:t>
            </w:r>
          </w:p>
          <w:p w14:paraId="1B4F12D1" w14:textId="446125EA"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Ind</w:t>
            </w:r>
            <w:r w:rsidRPr="00F27C7E">
              <w:rPr>
                <w:rFonts w:ascii="Times New Roman" w:hAnsi="Times New Roman" w:cs="Times New Roman"/>
                <w:sz w:val="24"/>
                <w:szCs w:val="24"/>
                <w:vertAlign w:val="subscript"/>
                <w:lang w:val="lt-LT"/>
              </w:rPr>
              <w:t>naujausias</w:t>
            </w:r>
            <w:r w:rsidRPr="00F27C7E">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r w:rsidR="00CC187A" w:rsidRPr="00866FEA">
              <w:rPr>
                <w:rFonts w:ascii="Times New Roman" w:hAnsi="Times New Roman" w:cs="Times New Roman"/>
                <w:sz w:val="24"/>
                <w:szCs w:val="24"/>
                <w:lang w:val="lt-LT"/>
              </w:rPr>
              <w:t>(</w:t>
            </w:r>
            <w:sdt>
              <w:sdtPr>
                <w:rPr>
                  <w:rFonts w:ascii="Times New Roman" w:hAnsi="Times New Roman" w:cs="Times New Roman"/>
                  <w:sz w:val="24"/>
                  <w:szCs w:val="24"/>
                  <w:lang w:val="lt-LT"/>
                </w:rPr>
                <w:id w:val="745696482"/>
                <w:placeholder>
                  <w:docPart w:val="6B7BD8C8090F42108A6FF8855AAA609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66FEA" w:rsidRPr="00866FEA">
                  <w:rPr>
                    <w:rFonts w:ascii="Times New Roman" w:hAnsi="Times New Roman" w:cs="Times New Roman"/>
                    <w:sz w:val="24"/>
                    <w:szCs w:val="24"/>
                    <w:lang w:val="lt-LT"/>
                  </w:rPr>
                  <w:t>127 NIEKUR KITUR NEPRISKIRTOS PASLAUGOS</w:t>
                </w:r>
              </w:sdtContent>
            </w:sdt>
            <w:r w:rsidRPr="00866FEA">
              <w:rPr>
                <w:rFonts w:ascii="Times New Roman" w:hAnsi="Times New Roman" w:cs="Times New Roman"/>
                <w:sz w:val="24"/>
                <w:szCs w:val="24"/>
                <w:lang w:val="lt-LT"/>
              </w:rPr>
              <w:t>).</w:t>
            </w:r>
          </w:p>
          <w:p w14:paraId="4391A61B" w14:textId="1AC052D4"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Ind</w:t>
            </w:r>
            <w:r w:rsidRPr="00F27C7E">
              <w:rPr>
                <w:rFonts w:ascii="Times New Roman" w:hAnsi="Times New Roman" w:cs="Times New Roman"/>
                <w:sz w:val="24"/>
                <w:szCs w:val="24"/>
                <w:vertAlign w:val="subscript"/>
                <w:lang w:val="lt-LT"/>
              </w:rPr>
              <w:t>pradžia</w:t>
            </w:r>
            <w:r w:rsidRPr="00F27C7E">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3B05BA80E4F84C139F1F2CA235103E7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66FEA" w:rsidRPr="00866FEA">
                  <w:rPr>
                    <w:rFonts w:ascii="Times New Roman" w:hAnsi="Times New Roman" w:cs="Times New Roman"/>
                    <w:sz w:val="24"/>
                    <w:szCs w:val="24"/>
                    <w:lang w:val="lt-LT"/>
                  </w:rPr>
                  <w:t>127 NIEKUR KITUR NEPRISKIRTOS PASLAUGOS</w:t>
                </w:r>
              </w:sdtContent>
            </w:sdt>
            <w:r w:rsidRPr="00866FEA">
              <w:rPr>
                <w:rFonts w:ascii="Times New Roman" w:hAnsi="Times New Roman" w:cs="Times New Roman"/>
                <w:sz w:val="24"/>
                <w:szCs w:val="24"/>
                <w:lang w:val="lt-LT"/>
              </w:rPr>
              <w:t>). Pirmojo perskaičiavimo atveju</w:t>
            </w:r>
            <w:r w:rsidRPr="00F27C7E">
              <w:rPr>
                <w:rFonts w:ascii="Times New Roman" w:hAnsi="Times New Roman" w:cs="Times New Roman"/>
                <w:sz w:val="24"/>
                <w:szCs w:val="24"/>
                <w:lang w:val="lt-LT"/>
              </w:rPr>
              <w:t xml:space="preserve"> laikotarpio pradžia (mėnuo) yra </w:t>
            </w:r>
            <w:sdt>
              <w:sdtPr>
                <w:rPr>
                  <w:rFonts w:ascii="Times New Roman" w:hAnsi="Times New Roman" w:cs="Times New Roman"/>
                  <w:sz w:val="24"/>
                  <w:szCs w:val="24"/>
                  <w:lang w:val="lt-LT"/>
                </w:rPr>
                <w:alias w:val="Pasirinkite"/>
                <w:tag w:val="Pasirinkite"/>
                <w:id w:val="-1706015711"/>
                <w:placeholder>
                  <w:docPart w:val="8A5EC6603BFB4245B97DB4E2D9630E3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27C7E">
                  <w:rPr>
                    <w:rFonts w:ascii="Times New Roman" w:hAnsi="Times New Roman" w:cs="Times New Roman"/>
                    <w:sz w:val="24"/>
                    <w:szCs w:val="24"/>
                    <w:lang w:val="lt-LT"/>
                  </w:rPr>
                  <w:t>Sutarties sudarymo dienos</w:t>
                </w:r>
              </w:sdtContent>
            </w:sdt>
            <w:r w:rsidRPr="00F27C7E">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17918073" w14:textId="3E9531A0" w:rsidR="007D57DE" w:rsidRPr="00A938A8"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 xml:space="preserve">3.3.3.4. Skaičiavimams indeksų reikšmės imamos </w:t>
            </w:r>
            <w:r w:rsidRPr="00F27C7E">
              <w:rPr>
                <w:rFonts w:ascii="Times New Roman" w:hAnsi="Times New Roman" w:cs="Times New Roman"/>
                <w:b/>
                <w:bCs/>
                <w:sz w:val="24"/>
                <w:szCs w:val="24"/>
                <w:lang w:val="lt-LT"/>
              </w:rPr>
              <w:t>keturių</w:t>
            </w:r>
            <w:r w:rsidRPr="00F27C7E">
              <w:rPr>
                <w:rFonts w:ascii="Times New Roman" w:hAnsi="Times New Roman" w:cs="Times New Roman"/>
                <w:sz w:val="24"/>
                <w:szCs w:val="24"/>
                <w:lang w:val="lt-LT"/>
              </w:rPr>
              <w:t xml:space="preserve"> skaitmenų po kablelio tikslumu. Apskaičiuotas pokytis (k) tolimesniems skaičiavimams naudojamas suapvalinus iki </w:t>
            </w:r>
            <w:r w:rsidRPr="00F27C7E">
              <w:rPr>
                <w:rFonts w:ascii="Times New Roman" w:hAnsi="Times New Roman" w:cs="Times New Roman"/>
                <w:b/>
                <w:bCs/>
                <w:sz w:val="24"/>
                <w:szCs w:val="24"/>
                <w:lang w:val="lt-LT"/>
              </w:rPr>
              <w:t>vieno</w:t>
            </w:r>
            <w:r w:rsidRPr="00F27C7E">
              <w:rPr>
                <w:rFonts w:ascii="Times New Roman" w:hAnsi="Times New Roman" w:cs="Times New Roman"/>
                <w:sz w:val="24"/>
                <w:szCs w:val="24"/>
                <w:lang w:val="lt-LT"/>
              </w:rPr>
              <w:t xml:space="preserve"> </w:t>
            </w:r>
            <w:r w:rsidRPr="00CC187A">
              <w:rPr>
                <w:rFonts w:ascii="Times New Roman" w:hAnsi="Times New Roman" w:cs="Times New Roman"/>
                <w:sz w:val="24"/>
                <w:szCs w:val="24"/>
                <w:lang w:val="lt-LT"/>
              </w:rPr>
              <w:t xml:space="preserve">skaitmens po kablelio, o apskaičiuotas įkainis „a“ suapvalinamas iki </w:t>
            </w:r>
            <w:r w:rsidRPr="00CC187A">
              <w:rPr>
                <w:rFonts w:ascii="Times New Roman" w:hAnsi="Times New Roman" w:cs="Times New Roman"/>
                <w:b/>
                <w:bCs/>
                <w:sz w:val="24"/>
                <w:szCs w:val="24"/>
                <w:lang w:val="lt-LT"/>
              </w:rPr>
              <w:t>dviejų</w:t>
            </w:r>
            <w:r w:rsidRPr="00CC187A">
              <w:rPr>
                <w:rFonts w:ascii="Times New Roman" w:hAnsi="Times New Roman" w:cs="Times New Roman"/>
                <w:sz w:val="24"/>
                <w:szCs w:val="24"/>
                <w:lang w:val="lt-LT"/>
              </w:rPr>
              <w:t xml:space="preserve"> skaitmenų po kablelio.</w:t>
            </w:r>
          </w:p>
        </w:tc>
        <w:tc>
          <w:tcPr>
            <w:tcW w:w="1705" w:type="dxa"/>
          </w:tcPr>
          <w:p w14:paraId="5C6D92A5" w14:textId="77777777"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lastRenderedPageBreak/>
              <w:t>6.3., 6.4.</w:t>
            </w:r>
          </w:p>
          <w:p w14:paraId="709FF163" w14:textId="77777777" w:rsidR="007D57DE" w:rsidRPr="00F27C7E" w:rsidRDefault="007D57DE" w:rsidP="00D1729C">
            <w:pPr>
              <w:spacing w:after="0" w:line="240" w:lineRule="auto"/>
              <w:rPr>
                <w:rFonts w:ascii="Times New Roman" w:hAnsi="Times New Roman" w:cs="Times New Roman"/>
                <w:sz w:val="24"/>
                <w:szCs w:val="24"/>
                <w:lang w:val="lt-LT"/>
              </w:rPr>
            </w:pPr>
          </w:p>
          <w:p w14:paraId="63E3237E" w14:textId="77777777" w:rsidR="007D57DE" w:rsidRPr="00F27C7E" w:rsidRDefault="007D57DE" w:rsidP="00D1729C">
            <w:pPr>
              <w:spacing w:after="0" w:line="240" w:lineRule="auto"/>
              <w:rPr>
                <w:rFonts w:ascii="Times New Roman" w:hAnsi="Times New Roman" w:cs="Times New Roman"/>
                <w:sz w:val="24"/>
                <w:szCs w:val="24"/>
                <w:lang w:val="lt-LT"/>
              </w:rPr>
            </w:pPr>
          </w:p>
          <w:p w14:paraId="68808CD9" w14:textId="77777777" w:rsidR="007D57DE" w:rsidRPr="00F27C7E" w:rsidRDefault="007D57DE" w:rsidP="00D1729C">
            <w:pPr>
              <w:spacing w:after="0" w:line="240" w:lineRule="auto"/>
              <w:rPr>
                <w:rFonts w:ascii="Times New Roman" w:hAnsi="Times New Roman" w:cs="Times New Roman"/>
                <w:sz w:val="24"/>
                <w:szCs w:val="24"/>
                <w:lang w:val="lt-LT"/>
              </w:rPr>
            </w:pPr>
          </w:p>
          <w:p w14:paraId="23AB12F0" w14:textId="77777777" w:rsidR="007D57DE" w:rsidRPr="00F27C7E" w:rsidRDefault="007D57DE" w:rsidP="00D1729C">
            <w:pPr>
              <w:spacing w:after="0" w:line="240" w:lineRule="auto"/>
              <w:rPr>
                <w:rFonts w:ascii="Times New Roman" w:hAnsi="Times New Roman" w:cs="Times New Roman"/>
                <w:sz w:val="24"/>
                <w:szCs w:val="24"/>
                <w:lang w:val="lt-LT"/>
              </w:rPr>
            </w:pPr>
          </w:p>
          <w:p w14:paraId="715A878A" w14:textId="77777777" w:rsidR="007D57DE" w:rsidRPr="00F27C7E" w:rsidRDefault="007D57DE" w:rsidP="00D1729C">
            <w:pPr>
              <w:spacing w:after="0" w:line="240" w:lineRule="auto"/>
              <w:rPr>
                <w:rFonts w:ascii="Times New Roman" w:hAnsi="Times New Roman" w:cs="Times New Roman"/>
                <w:sz w:val="24"/>
                <w:szCs w:val="24"/>
                <w:lang w:val="lt-LT"/>
              </w:rPr>
            </w:pPr>
          </w:p>
          <w:p w14:paraId="7A13135B" w14:textId="77777777" w:rsidR="007D57DE" w:rsidRPr="00F27C7E" w:rsidRDefault="007D57DE" w:rsidP="00D1729C">
            <w:pPr>
              <w:spacing w:after="0" w:line="240" w:lineRule="auto"/>
              <w:rPr>
                <w:rFonts w:ascii="Times New Roman" w:hAnsi="Times New Roman" w:cs="Times New Roman"/>
                <w:sz w:val="24"/>
                <w:szCs w:val="24"/>
                <w:lang w:val="lt-LT"/>
              </w:rPr>
            </w:pPr>
          </w:p>
          <w:p w14:paraId="3FD3B607" w14:textId="3CB154E8"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6.3.1.</w:t>
            </w:r>
          </w:p>
          <w:p w14:paraId="3370FA73" w14:textId="77777777" w:rsidR="007D57DE" w:rsidRPr="00F27C7E" w:rsidRDefault="007D57DE" w:rsidP="00D1729C">
            <w:pPr>
              <w:spacing w:after="0" w:line="240" w:lineRule="auto"/>
              <w:rPr>
                <w:rFonts w:ascii="Times New Roman" w:hAnsi="Times New Roman" w:cs="Times New Roman"/>
                <w:sz w:val="24"/>
                <w:szCs w:val="24"/>
                <w:lang w:val="lt-LT"/>
              </w:rPr>
            </w:pPr>
          </w:p>
          <w:p w14:paraId="3A5A5967" w14:textId="77777777" w:rsidR="007D57DE" w:rsidRPr="00F27C7E" w:rsidRDefault="007D57DE" w:rsidP="00D1729C">
            <w:pPr>
              <w:spacing w:after="0" w:line="240" w:lineRule="auto"/>
              <w:rPr>
                <w:rFonts w:ascii="Times New Roman" w:hAnsi="Times New Roman" w:cs="Times New Roman"/>
                <w:sz w:val="24"/>
                <w:szCs w:val="24"/>
                <w:lang w:val="lt-LT"/>
              </w:rPr>
            </w:pPr>
          </w:p>
          <w:p w14:paraId="1498877A" w14:textId="77777777" w:rsidR="007D57DE" w:rsidRPr="00F27C7E" w:rsidRDefault="007D57DE" w:rsidP="00D1729C">
            <w:pPr>
              <w:spacing w:after="0" w:line="240" w:lineRule="auto"/>
              <w:rPr>
                <w:rFonts w:ascii="Times New Roman" w:hAnsi="Times New Roman" w:cs="Times New Roman"/>
                <w:sz w:val="24"/>
                <w:szCs w:val="24"/>
                <w:lang w:val="lt-LT"/>
              </w:rPr>
            </w:pPr>
          </w:p>
          <w:p w14:paraId="106EC286" w14:textId="77777777" w:rsidR="007D57DE" w:rsidRPr="00F27C7E" w:rsidRDefault="007D57DE" w:rsidP="00D1729C">
            <w:pPr>
              <w:spacing w:after="0" w:line="240" w:lineRule="auto"/>
              <w:rPr>
                <w:rFonts w:ascii="Times New Roman" w:hAnsi="Times New Roman" w:cs="Times New Roman"/>
                <w:sz w:val="24"/>
                <w:szCs w:val="24"/>
                <w:lang w:val="lt-LT"/>
              </w:rPr>
            </w:pPr>
          </w:p>
          <w:p w14:paraId="3FA7B583" w14:textId="77777777" w:rsidR="007D57DE" w:rsidRPr="00F27C7E" w:rsidRDefault="007D57DE" w:rsidP="00D1729C">
            <w:pPr>
              <w:spacing w:after="0" w:line="240" w:lineRule="auto"/>
              <w:rPr>
                <w:rFonts w:ascii="Times New Roman" w:hAnsi="Times New Roman" w:cs="Times New Roman"/>
                <w:sz w:val="24"/>
                <w:szCs w:val="24"/>
                <w:lang w:val="lt-LT"/>
              </w:rPr>
            </w:pPr>
          </w:p>
          <w:p w14:paraId="1D54E6D4" w14:textId="77777777" w:rsidR="007D57DE" w:rsidRPr="00F27C7E" w:rsidRDefault="007D57DE" w:rsidP="00D1729C">
            <w:pPr>
              <w:spacing w:after="0" w:line="240" w:lineRule="auto"/>
              <w:rPr>
                <w:rFonts w:ascii="Times New Roman" w:hAnsi="Times New Roman" w:cs="Times New Roman"/>
                <w:sz w:val="24"/>
                <w:szCs w:val="24"/>
                <w:lang w:val="lt-LT"/>
              </w:rPr>
            </w:pPr>
          </w:p>
          <w:p w14:paraId="633D6511" w14:textId="77777777" w:rsidR="007D57DE" w:rsidRPr="00F27C7E" w:rsidRDefault="007D57DE" w:rsidP="00D1729C">
            <w:pPr>
              <w:spacing w:after="0" w:line="240" w:lineRule="auto"/>
              <w:rPr>
                <w:rFonts w:ascii="Times New Roman" w:hAnsi="Times New Roman" w:cs="Times New Roman"/>
                <w:sz w:val="24"/>
                <w:szCs w:val="24"/>
                <w:lang w:val="lt-LT"/>
              </w:rPr>
            </w:pPr>
          </w:p>
          <w:p w14:paraId="52890662" w14:textId="77777777" w:rsidR="007D57DE" w:rsidRPr="00F27C7E" w:rsidRDefault="007D57DE" w:rsidP="00D1729C">
            <w:pPr>
              <w:spacing w:after="0" w:line="240" w:lineRule="auto"/>
              <w:rPr>
                <w:rFonts w:ascii="Times New Roman" w:hAnsi="Times New Roman" w:cs="Times New Roman"/>
                <w:sz w:val="24"/>
                <w:szCs w:val="24"/>
                <w:lang w:val="lt-LT"/>
              </w:rPr>
            </w:pPr>
          </w:p>
          <w:p w14:paraId="0A777A80" w14:textId="77777777" w:rsidR="007D57DE" w:rsidRPr="00F27C7E" w:rsidRDefault="007D57DE" w:rsidP="00D1729C">
            <w:pPr>
              <w:spacing w:after="0" w:line="240" w:lineRule="auto"/>
              <w:rPr>
                <w:rFonts w:ascii="Times New Roman" w:hAnsi="Times New Roman" w:cs="Times New Roman"/>
                <w:sz w:val="24"/>
                <w:szCs w:val="24"/>
                <w:lang w:val="lt-LT"/>
              </w:rPr>
            </w:pPr>
          </w:p>
          <w:p w14:paraId="26697456" w14:textId="77777777" w:rsidR="007D57DE" w:rsidRPr="00F27C7E" w:rsidRDefault="007D57DE" w:rsidP="00D1729C">
            <w:pPr>
              <w:spacing w:after="0" w:line="240" w:lineRule="auto"/>
              <w:rPr>
                <w:rFonts w:ascii="Times New Roman" w:hAnsi="Times New Roman" w:cs="Times New Roman"/>
                <w:sz w:val="24"/>
                <w:szCs w:val="24"/>
                <w:lang w:val="lt-LT"/>
              </w:rPr>
            </w:pPr>
          </w:p>
          <w:p w14:paraId="51A05A10" w14:textId="77777777" w:rsidR="007D57DE" w:rsidRPr="00F27C7E" w:rsidRDefault="007D57DE" w:rsidP="00D1729C">
            <w:pPr>
              <w:spacing w:after="0" w:line="240" w:lineRule="auto"/>
              <w:rPr>
                <w:rFonts w:ascii="Times New Roman" w:hAnsi="Times New Roman" w:cs="Times New Roman"/>
                <w:sz w:val="24"/>
                <w:szCs w:val="24"/>
                <w:lang w:val="lt-LT"/>
              </w:rPr>
            </w:pPr>
          </w:p>
          <w:p w14:paraId="247053DD" w14:textId="47D2CC66"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6.3.2.</w:t>
            </w:r>
          </w:p>
          <w:p w14:paraId="15BE5971" w14:textId="77777777" w:rsidR="007D57DE" w:rsidRPr="00F27C7E" w:rsidRDefault="007D57DE" w:rsidP="00D1729C">
            <w:pPr>
              <w:spacing w:after="0" w:line="240" w:lineRule="auto"/>
              <w:rPr>
                <w:rFonts w:ascii="Times New Roman" w:hAnsi="Times New Roman" w:cs="Times New Roman"/>
                <w:sz w:val="24"/>
                <w:szCs w:val="24"/>
                <w:lang w:val="lt-LT"/>
              </w:rPr>
            </w:pPr>
          </w:p>
          <w:p w14:paraId="5BAC8CA1" w14:textId="77777777" w:rsidR="007D57DE" w:rsidRPr="00F27C7E" w:rsidRDefault="007D57DE" w:rsidP="00D1729C">
            <w:pPr>
              <w:spacing w:after="0" w:line="240" w:lineRule="auto"/>
              <w:rPr>
                <w:rFonts w:ascii="Times New Roman" w:hAnsi="Times New Roman" w:cs="Times New Roman"/>
                <w:sz w:val="24"/>
                <w:szCs w:val="24"/>
                <w:lang w:val="lt-LT"/>
              </w:rPr>
            </w:pPr>
          </w:p>
          <w:p w14:paraId="46E1A188" w14:textId="77777777" w:rsidR="007D57DE" w:rsidRPr="00F27C7E" w:rsidRDefault="007D57DE" w:rsidP="00D1729C">
            <w:pPr>
              <w:spacing w:after="0" w:line="240" w:lineRule="auto"/>
              <w:rPr>
                <w:rFonts w:ascii="Times New Roman" w:hAnsi="Times New Roman" w:cs="Times New Roman"/>
                <w:sz w:val="24"/>
                <w:szCs w:val="24"/>
                <w:lang w:val="lt-LT"/>
              </w:rPr>
            </w:pPr>
          </w:p>
          <w:p w14:paraId="43F98C2D" w14:textId="019E1CAE"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6.3.3.</w:t>
            </w:r>
          </w:p>
        </w:tc>
      </w:tr>
      <w:tr w:rsidR="007D57DE" w:rsidRPr="00F27C7E" w14:paraId="6C741243" w14:textId="77777777" w:rsidTr="00BD7E4A">
        <w:trPr>
          <w:jc w:val="center"/>
        </w:trPr>
        <w:tc>
          <w:tcPr>
            <w:tcW w:w="2785" w:type="dxa"/>
          </w:tcPr>
          <w:p w14:paraId="425A9211" w14:textId="2A707FA3" w:rsidR="007D57DE" w:rsidRPr="00F27C7E" w:rsidRDefault="007D57DE" w:rsidP="00D1729C">
            <w:pPr>
              <w:pStyle w:val="ListParagraph"/>
              <w:ind w:left="0"/>
              <w:jc w:val="both"/>
              <w:rPr>
                <w:rFonts w:eastAsia="Calibri"/>
                <w:b/>
                <w:bCs/>
                <w:i/>
                <w:iCs/>
              </w:rPr>
            </w:pPr>
            <w:r w:rsidRPr="00F27C7E">
              <w:rPr>
                <w:rFonts w:eastAsia="Arial Unicode MS"/>
                <w:b/>
                <w:bCs/>
                <w:color w:val="000000"/>
                <w:bdr w:val="nil"/>
              </w:rPr>
              <w:lastRenderedPageBreak/>
              <w:t>3.4. Atsiskaitymo su Tiekėju terminas</w:t>
            </w:r>
          </w:p>
        </w:tc>
        <w:tc>
          <w:tcPr>
            <w:tcW w:w="5103" w:type="dxa"/>
            <w:gridSpan w:val="2"/>
          </w:tcPr>
          <w:p w14:paraId="27A27137" w14:textId="2C49A6AC" w:rsidR="007D57DE" w:rsidRPr="00A1763A" w:rsidRDefault="00A1763A" w:rsidP="00D1729C">
            <w:pPr>
              <w:spacing w:after="0" w:line="240" w:lineRule="auto"/>
              <w:jc w:val="both"/>
              <w:rPr>
                <w:rFonts w:ascii="Times New Roman" w:hAnsi="Times New Roman" w:cs="Times New Roman"/>
                <w:sz w:val="24"/>
                <w:szCs w:val="24"/>
                <w:lang w:val="lt-LT"/>
              </w:rPr>
            </w:pPr>
            <w:r w:rsidRPr="00384E60">
              <w:rPr>
                <w:rFonts w:ascii="Times New Roman" w:eastAsia="Arial Unicode MS" w:hAnsi="Times New Roman" w:cs="Times New Roman"/>
                <w:iCs/>
                <w:sz w:val="24"/>
                <w:szCs w:val="24"/>
                <w:bdr w:val="nil"/>
                <w:lang w:val="lt-LT" w:eastAsia="lt-LT"/>
              </w:rPr>
              <w:t xml:space="preserve">per </w:t>
            </w:r>
            <w:r w:rsidRPr="00384E60">
              <w:rPr>
                <w:rFonts w:ascii="Times New Roman" w:eastAsia="Arial Unicode MS" w:hAnsi="Times New Roman" w:cs="Times New Roman"/>
                <w:b/>
                <w:bCs/>
                <w:iCs/>
                <w:sz w:val="24"/>
                <w:szCs w:val="24"/>
                <w:bdr w:val="nil"/>
                <w:lang w:val="lt-LT" w:eastAsia="lt-LT"/>
              </w:rPr>
              <w:t>30 (trisdešimt) dienų</w:t>
            </w:r>
            <w:r w:rsidRPr="00384E60">
              <w:rPr>
                <w:rFonts w:ascii="Times New Roman" w:eastAsia="Arial Unicode MS" w:hAnsi="Times New Roman" w:cs="Times New Roman"/>
                <w:iCs/>
                <w:sz w:val="24"/>
                <w:szCs w:val="24"/>
                <w:bdr w:val="nil"/>
                <w:lang w:val="lt-LT" w:eastAsia="lt-LT"/>
              </w:rPr>
              <w:t xml:space="preserve"> po to, kai yra pateikta Paslaugų etapo </w:t>
            </w:r>
            <w:r w:rsidR="00BE5937">
              <w:rPr>
                <w:rFonts w:ascii="Times New Roman" w:eastAsia="Arial Unicode MS" w:hAnsi="Times New Roman" w:cs="Times New Roman"/>
                <w:iCs/>
                <w:sz w:val="24"/>
                <w:szCs w:val="24"/>
                <w:bdr w:val="nil"/>
                <w:lang w:val="lt-LT" w:eastAsia="lt-LT"/>
              </w:rPr>
              <w:t xml:space="preserve">ir/ar suteiktų vystymo Paslaugų </w:t>
            </w:r>
            <w:r w:rsidRPr="00384E60">
              <w:rPr>
                <w:rFonts w:ascii="Times New Roman" w:eastAsia="Arial Unicode MS" w:hAnsi="Times New Roman" w:cs="Times New Roman"/>
                <w:iCs/>
                <w:sz w:val="24"/>
                <w:szCs w:val="24"/>
                <w:bdr w:val="nil"/>
                <w:lang w:val="lt-LT" w:eastAsia="lt-LT"/>
              </w:rPr>
              <w:t>sąskaita faktūra ir Sutarties šalių pasirašytas Paslaugų etapo perdavimo–priėmimo aktas</w:t>
            </w:r>
            <w:r w:rsidR="006B236F" w:rsidRPr="00384E60">
              <w:rPr>
                <w:rFonts w:ascii="Times New Roman" w:eastAsia="Arial Unicode MS" w:hAnsi="Times New Roman" w:cs="Times New Roman"/>
                <w:iCs/>
                <w:sz w:val="24"/>
                <w:szCs w:val="24"/>
                <w:bdr w:val="nil"/>
                <w:lang w:val="lt-LT" w:eastAsia="lt-LT"/>
              </w:rPr>
              <w:t>.</w:t>
            </w:r>
          </w:p>
        </w:tc>
        <w:tc>
          <w:tcPr>
            <w:tcW w:w="1705" w:type="dxa"/>
          </w:tcPr>
          <w:p w14:paraId="1DDE190F" w14:textId="6C7EDFF0"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6.6.</w:t>
            </w:r>
          </w:p>
        </w:tc>
      </w:tr>
      <w:tr w:rsidR="007D57DE" w:rsidRPr="00F27C7E" w14:paraId="19133B1C" w14:textId="77777777" w:rsidTr="00BD7E4A">
        <w:trPr>
          <w:jc w:val="center"/>
        </w:trPr>
        <w:tc>
          <w:tcPr>
            <w:tcW w:w="2785" w:type="dxa"/>
          </w:tcPr>
          <w:p w14:paraId="3BED8EEC" w14:textId="7610F2F5" w:rsidR="007D57DE" w:rsidRPr="00F27C7E" w:rsidRDefault="007D57DE" w:rsidP="00D1729C">
            <w:pPr>
              <w:spacing w:after="0" w:line="240" w:lineRule="auto"/>
              <w:jc w:val="both"/>
              <w:rPr>
                <w:rFonts w:ascii="Times New Roman" w:eastAsia="Arial Unicode MS" w:hAnsi="Times New Roman" w:cs="Times New Roman"/>
                <w:b/>
                <w:bCs/>
                <w:color w:val="000000"/>
                <w:sz w:val="24"/>
                <w:szCs w:val="24"/>
                <w:bdr w:val="nil"/>
                <w:lang w:val="lt-LT"/>
              </w:rPr>
            </w:pPr>
            <w:r w:rsidRPr="00F27C7E">
              <w:rPr>
                <w:rFonts w:ascii="Times New Roman" w:eastAsia="Arial Unicode MS" w:hAnsi="Times New Roman" w:cs="Times New Roman"/>
                <w:b/>
                <w:bCs/>
                <w:color w:val="000000"/>
                <w:sz w:val="24"/>
                <w:szCs w:val="24"/>
                <w:bdr w:val="nil"/>
                <w:lang w:val="lt-LT" w:eastAsia="lt-LT"/>
              </w:rPr>
              <w:t xml:space="preserve">3.5. </w:t>
            </w:r>
            <w:r w:rsidRPr="00F27C7E">
              <w:rPr>
                <w:rFonts w:ascii="Times New Roman" w:eastAsia="Arial Unicode MS" w:hAnsi="Times New Roman" w:cs="Times New Roman"/>
                <w:b/>
                <w:bCs/>
                <w:color w:val="000000" w:themeColor="text1"/>
                <w:sz w:val="24"/>
                <w:szCs w:val="24"/>
                <w:lang w:val="lt-LT"/>
              </w:rPr>
              <w:t>Atsiskaitymas su Tiekėju (etapais/ periodiškai)</w:t>
            </w:r>
          </w:p>
        </w:tc>
        <w:tc>
          <w:tcPr>
            <w:tcW w:w="5103" w:type="dxa"/>
            <w:gridSpan w:val="2"/>
          </w:tcPr>
          <w:p w14:paraId="2390D3DF" w14:textId="1BCB47C9" w:rsidR="007D57DE" w:rsidRPr="00384E60" w:rsidRDefault="00384E60" w:rsidP="00D1729C">
            <w:pPr>
              <w:spacing w:after="0" w:line="240" w:lineRule="auto"/>
              <w:jc w:val="both"/>
              <w:rPr>
                <w:rFonts w:ascii="Times New Roman" w:eastAsia="Calibri" w:hAnsi="Times New Roman" w:cs="Times New Roman"/>
                <w:i/>
                <w:iCs/>
                <w:sz w:val="24"/>
                <w:szCs w:val="24"/>
                <w:lang w:val="lt-LT"/>
              </w:rPr>
            </w:pPr>
            <w:r w:rsidRPr="00384E60">
              <w:rPr>
                <w:rFonts w:ascii="Times New Roman" w:eastAsia="Arial Unicode MS" w:hAnsi="Times New Roman" w:cs="Times New Roman"/>
                <w:sz w:val="24"/>
                <w:szCs w:val="24"/>
                <w:bdr w:val="nil"/>
                <w:lang w:val="lt-LT" w:eastAsia="lt-LT"/>
              </w:rPr>
              <w:t xml:space="preserve">Užsakovas su </w:t>
            </w:r>
            <w:r w:rsidR="00083188">
              <w:rPr>
                <w:rFonts w:ascii="Times New Roman" w:eastAsia="Arial Unicode MS" w:hAnsi="Times New Roman" w:cs="Times New Roman"/>
                <w:sz w:val="24"/>
                <w:szCs w:val="24"/>
                <w:bdr w:val="nil"/>
                <w:lang w:val="lt-LT" w:eastAsia="lt-LT"/>
              </w:rPr>
              <w:t>Teikėju</w:t>
            </w:r>
            <w:r w:rsidRPr="00384E60">
              <w:rPr>
                <w:rFonts w:ascii="Times New Roman" w:eastAsia="Arial Unicode MS" w:hAnsi="Times New Roman" w:cs="Times New Roman"/>
                <w:sz w:val="24"/>
                <w:szCs w:val="24"/>
                <w:bdr w:val="nil"/>
                <w:lang w:val="lt-LT" w:eastAsia="lt-LT"/>
              </w:rPr>
              <w:t xml:space="preserve"> atsiskaitys už kiekvieną Paslaugų etapą, nustatytą Sutarties 1 priedo </w:t>
            </w:r>
            <w:r w:rsidR="00083188">
              <w:rPr>
                <w:rFonts w:ascii="Times New Roman" w:eastAsia="Arial Unicode MS" w:hAnsi="Times New Roman" w:cs="Times New Roman"/>
                <w:sz w:val="24"/>
                <w:szCs w:val="24"/>
                <w:bdr w:val="nil"/>
                <w:lang w:val="lt-LT" w:eastAsia="lt-LT"/>
              </w:rPr>
              <w:t>„</w:t>
            </w:r>
            <w:r w:rsidRPr="00384E60">
              <w:rPr>
                <w:rFonts w:ascii="Times New Roman" w:eastAsia="Arial Unicode MS" w:hAnsi="Times New Roman" w:cs="Times New Roman"/>
                <w:sz w:val="24"/>
                <w:szCs w:val="24"/>
                <w:bdr w:val="nil"/>
                <w:lang w:val="lt-LT" w:eastAsia="lt-LT"/>
              </w:rPr>
              <w:t>Techninė specifikacija</w:t>
            </w:r>
            <w:r w:rsidR="00083188">
              <w:rPr>
                <w:rFonts w:ascii="Times New Roman" w:eastAsia="Arial Unicode MS" w:hAnsi="Times New Roman" w:cs="Times New Roman"/>
                <w:sz w:val="24"/>
                <w:szCs w:val="24"/>
                <w:bdr w:val="nil"/>
                <w:lang w:val="lt-LT" w:eastAsia="lt-LT"/>
              </w:rPr>
              <w:t>“</w:t>
            </w:r>
            <w:r w:rsidRPr="00384E60">
              <w:rPr>
                <w:rFonts w:ascii="Times New Roman" w:eastAsia="Arial Unicode MS" w:hAnsi="Times New Roman" w:cs="Times New Roman"/>
                <w:sz w:val="24"/>
                <w:szCs w:val="24"/>
                <w:bdr w:val="nil"/>
                <w:lang w:val="lt-LT" w:eastAsia="lt-LT"/>
              </w:rPr>
              <w:t xml:space="preserve"> 6.2 skyriaus 3 lentelėje (toliau – Paslaugų etapai)</w:t>
            </w:r>
            <w:r w:rsidR="005E21C3">
              <w:rPr>
                <w:rFonts w:ascii="Times New Roman" w:eastAsia="Arial Unicode MS" w:hAnsi="Times New Roman" w:cs="Times New Roman"/>
                <w:sz w:val="24"/>
                <w:szCs w:val="24"/>
                <w:bdr w:val="nil"/>
                <w:lang w:val="lt-LT" w:eastAsia="lt-LT"/>
              </w:rPr>
              <w:t xml:space="preserve"> ir </w:t>
            </w:r>
            <w:r w:rsidR="004471CE">
              <w:rPr>
                <w:rFonts w:ascii="Times New Roman" w:eastAsia="Arial Unicode MS" w:hAnsi="Times New Roman" w:cs="Times New Roman"/>
                <w:sz w:val="24"/>
                <w:szCs w:val="24"/>
                <w:bdr w:val="nil"/>
                <w:lang w:val="lt-LT" w:eastAsia="lt-LT"/>
              </w:rPr>
              <w:t>6.11 skyriaus (</w:t>
            </w:r>
            <w:r w:rsidR="00044E3C">
              <w:rPr>
                <w:rFonts w:ascii="Times New Roman" w:eastAsia="Arial Unicode MS" w:hAnsi="Times New Roman" w:cs="Times New Roman"/>
                <w:sz w:val="24"/>
                <w:szCs w:val="24"/>
                <w:bdr w:val="nil"/>
                <w:lang w:val="lt-LT" w:eastAsia="lt-LT"/>
              </w:rPr>
              <w:t>V</w:t>
            </w:r>
            <w:r w:rsidR="004471CE">
              <w:rPr>
                <w:rFonts w:ascii="Times New Roman" w:eastAsia="Arial Unicode MS" w:hAnsi="Times New Roman" w:cs="Times New Roman"/>
                <w:sz w:val="24"/>
                <w:szCs w:val="24"/>
                <w:bdr w:val="nil"/>
                <w:lang w:val="lt-LT" w:eastAsia="lt-LT"/>
              </w:rPr>
              <w:t>ystymo paslaugos)</w:t>
            </w:r>
            <w:r w:rsidRPr="00384E60">
              <w:rPr>
                <w:rFonts w:ascii="Times New Roman" w:eastAsia="Arial Unicode MS" w:hAnsi="Times New Roman" w:cs="Times New Roman"/>
                <w:sz w:val="24"/>
                <w:szCs w:val="24"/>
                <w:bdr w:val="nil"/>
                <w:lang w:val="lt-LT" w:eastAsia="lt-LT"/>
              </w:rPr>
              <w:t xml:space="preserve"> atskirai pagal </w:t>
            </w:r>
            <w:r w:rsidR="00083188">
              <w:rPr>
                <w:rFonts w:ascii="Times New Roman" w:eastAsia="Arial Unicode MS" w:hAnsi="Times New Roman" w:cs="Times New Roman"/>
                <w:sz w:val="24"/>
                <w:szCs w:val="24"/>
                <w:bdr w:val="nil"/>
                <w:lang w:val="lt-LT" w:eastAsia="lt-LT"/>
              </w:rPr>
              <w:t>Teikėjo</w:t>
            </w:r>
            <w:r w:rsidRPr="00384E60">
              <w:rPr>
                <w:rFonts w:ascii="Times New Roman" w:eastAsia="Arial Unicode MS" w:hAnsi="Times New Roman" w:cs="Times New Roman"/>
                <w:sz w:val="24"/>
                <w:szCs w:val="24"/>
                <w:bdr w:val="nil"/>
                <w:lang w:val="lt-LT" w:eastAsia="lt-LT"/>
              </w:rPr>
              <w:t xml:space="preserve"> pasiūlyme (Sutarties priedas Nr. 2) pateiktas Paslaugų kainas</w:t>
            </w:r>
            <w:r w:rsidR="00694C34">
              <w:rPr>
                <w:rFonts w:ascii="Times New Roman" w:eastAsia="Arial Unicode MS" w:hAnsi="Times New Roman" w:cs="Times New Roman"/>
                <w:sz w:val="24"/>
                <w:szCs w:val="24"/>
                <w:bdr w:val="nil"/>
                <w:lang w:val="lt-LT" w:eastAsia="lt-LT"/>
              </w:rPr>
              <w:t xml:space="preserve"> ir/ar įkainius</w:t>
            </w:r>
            <w:r w:rsidRPr="00384E60">
              <w:rPr>
                <w:rFonts w:ascii="Times New Roman" w:eastAsia="Arial Unicode MS" w:hAnsi="Times New Roman" w:cs="Times New Roman"/>
                <w:sz w:val="24"/>
                <w:szCs w:val="24"/>
                <w:bdr w:val="nil"/>
                <w:lang w:val="lt-LT" w:eastAsia="lt-LT"/>
              </w:rPr>
              <w:t>.</w:t>
            </w:r>
          </w:p>
        </w:tc>
        <w:tc>
          <w:tcPr>
            <w:tcW w:w="1705" w:type="dxa"/>
          </w:tcPr>
          <w:p w14:paraId="061CC737" w14:textId="4E93153B"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6.7.</w:t>
            </w:r>
          </w:p>
        </w:tc>
      </w:tr>
      <w:tr w:rsidR="007D57DE" w:rsidRPr="00F27C7E" w14:paraId="76D87F46" w14:textId="77777777" w:rsidTr="00BD7E4A">
        <w:trPr>
          <w:jc w:val="center"/>
        </w:trPr>
        <w:tc>
          <w:tcPr>
            <w:tcW w:w="2785" w:type="dxa"/>
          </w:tcPr>
          <w:p w14:paraId="202C9894" w14:textId="02C05C4E" w:rsidR="007D57DE" w:rsidRPr="00F27C7E" w:rsidRDefault="007D57DE" w:rsidP="00D1729C">
            <w:pPr>
              <w:spacing w:after="0" w:line="240" w:lineRule="auto"/>
              <w:jc w:val="both"/>
              <w:rPr>
                <w:rFonts w:ascii="Times New Roman" w:eastAsia="Arial Unicode MS" w:hAnsi="Times New Roman" w:cs="Times New Roman"/>
                <w:b/>
                <w:color w:val="000000"/>
                <w:sz w:val="24"/>
                <w:szCs w:val="24"/>
                <w:bdr w:val="nil"/>
                <w:lang w:val="lt-LT" w:eastAsia="lt-LT"/>
              </w:rPr>
            </w:pPr>
            <w:r w:rsidRPr="00F27C7E">
              <w:rPr>
                <w:rFonts w:ascii="Times New Roman" w:eastAsia="Arial Unicode MS" w:hAnsi="Times New Roman" w:cs="Times New Roman"/>
                <w:b/>
                <w:color w:val="000000"/>
                <w:sz w:val="24"/>
                <w:szCs w:val="24"/>
                <w:bdr w:val="nil"/>
                <w:lang w:val="lt-LT" w:eastAsia="lt-LT"/>
              </w:rPr>
              <w:t>3.6. Avansas</w:t>
            </w:r>
          </w:p>
        </w:tc>
        <w:tc>
          <w:tcPr>
            <w:tcW w:w="5103" w:type="dxa"/>
            <w:gridSpan w:val="2"/>
          </w:tcPr>
          <w:p w14:paraId="69E62514" w14:textId="7696FC6E"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eastAsia="Calibri" w:hAnsi="Times New Roman" w:cs="Times New Roman"/>
                <w:sz w:val="24"/>
                <w:szCs w:val="24"/>
                <w:lang w:val="lt-LT"/>
              </w:rPr>
              <w:t>Netaikoma</w:t>
            </w:r>
          </w:p>
        </w:tc>
        <w:tc>
          <w:tcPr>
            <w:tcW w:w="1705" w:type="dxa"/>
          </w:tcPr>
          <w:p w14:paraId="3D295CC3" w14:textId="2C53EC72"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6.10.-6.20.</w:t>
            </w:r>
          </w:p>
        </w:tc>
      </w:tr>
      <w:tr w:rsidR="007D57DE" w:rsidRPr="00F27C7E" w14:paraId="505F4B7C" w14:textId="77777777" w:rsidTr="0034659D">
        <w:trPr>
          <w:jc w:val="center"/>
        </w:trPr>
        <w:tc>
          <w:tcPr>
            <w:tcW w:w="9593" w:type="dxa"/>
            <w:gridSpan w:val="4"/>
          </w:tcPr>
          <w:p w14:paraId="7731E65C" w14:textId="56008B07" w:rsidR="007D57DE" w:rsidRPr="00F27C7E" w:rsidRDefault="007D57DE" w:rsidP="00D1729C">
            <w:pPr>
              <w:spacing w:after="120" w:line="240" w:lineRule="auto"/>
              <w:rPr>
                <w:rFonts w:ascii="Times New Roman" w:hAnsi="Times New Roman" w:cs="Times New Roman"/>
                <w:sz w:val="24"/>
                <w:szCs w:val="24"/>
                <w:lang w:val="lt-LT"/>
              </w:rPr>
            </w:pPr>
            <w:r w:rsidRPr="00F27C7E">
              <w:rPr>
                <w:rFonts w:ascii="Times New Roman" w:eastAsia="Times New Roman" w:hAnsi="Times New Roman" w:cs="Times New Roman"/>
                <w:b/>
                <w:bCs/>
                <w:sz w:val="24"/>
                <w:szCs w:val="24"/>
                <w:lang w:val="lt-LT"/>
              </w:rPr>
              <w:t>4. PAPILDOMAS SUTARTIES ĮVYKDYMO UŽTIKRINIMAS</w:t>
            </w:r>
          </w:p>
        </w:tc>
      </w:tr>
      <w:tr w:rsidR="007D57DE" w:rsidRPr="00F27C7E" w14:paraId="56C78478" w14:textId="77777777" w:rsidTr="0034659D">
        <w:trPr>
          <w:jc w:val="center"/>
        </w:trPr>
        <w:tc>
          <w:tcPr>
            <w:tcW w:w="9593" w:type="dxa"/>
            <w:gridSpan w:val="4"/>
          </w:tcPr>
          <w:p w14:paraId="2D0FEB6D" w14:textId="39F5F7CD" w:rsidR="007D57DE" w:rsidRPr="00F27C7E" w:rsidRDefault="007D57DE" w:rsidP="00D1729C">
            <w:pPr>
              <w:spacing w:after="0" w:line="240" w:lineRule="auto"/>
              <w:jc w:val="both"/>
              <w:rPr>
                <w:rFonts w:ascii="Times New Roman" w:eastAsia="Calibri" w:hAnsi="Times New Roman" w:cs="Times New Roman"/>
                <w:i/>
                <w:iCs/>
                <w:sz w:val="24"/>
                <w:szCs w:val="24"/>
                <w:lang w:val="lt-LT"/>
              </w:rPr>
            </w:pPr>
            <w:r w:rsidRPr="00F27C7E">
              <w:rPr>
                <w:rFonts w:ascii="Times New Roman" w:eastAsia="Calibri" w:hAnsi="Times New Roman" w:cs="Times New Roman"/>
                <w:sz w:val="24"/>
                <w:szCs w:val="24"/>
                <w:lang w:val="lt-LT"/>
              </w:rPr>
              <w:t>Reikalaujamas papildomas sutarties įvykdymo užtikrinimas:</w:t>
            </w:r>
          </w:p>
        </w:tc>
      </w:tr>
      <w:tr w:rsidR="007D57DE" w:rsidRPr="00F27C7E" w14:paraId="374B1D27" w14:textId="77777777" w:rsidTr="00BD7E4A">
        <w:trPr>
          <w:jc w:val="center"/>
        </w:trPr>
        <w:tc>
          <w:tcPr>
            <w:tcW w:w="2785" w:type="dxa"/>
          </w:tcPr>
          <w:p w14:paraId="6E671CB9" w14:textId="1A5B9B0F" w:rsidR="007D57DE" w:rsidRPr="00F27C7E" w:rsidRDefault="007D57DE" w:rsidP="00D1729C">
            <w:pPr>
              <w:spacing w:after="0" w:line="240" w:lineRule="auto"/>
              <w:jc w:val="both"/>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4.1. Sutarties įvykdymo užtikrinimo būdas</w:t>
            </w:r>
          </w:p>
        </w:tc>
        <w:tc>
          <w:tcPr>
            <w:tcW w:w="5103" w:type="dxa"/>
            <w:gridSpan w:val="2"/>
          </w:tcPr>
          <w:p w14:paraId="575F7487" w14:textId="5D37CBF0" w:rsidR="007D57DE" w:rsidRPr="002779E3" w:rsidRDefault="007D57DE" w:rsidP="00D1729C">
            <w:pPr>
              <w:spacing w:after="0" w:line="240" w:lineRule="auto"/>
              <w:jc w:val="both"/>
              <w:rPr>
                <w:rFonts w:ascii="Times New Roman" w:hAnsi="Times New Roman" w:cs="Times New Roman"/>
                <w:sz w:val="24"/>
                <w:szCs w:val="24"/>
                <w:highlight w:val="lightGray"/>
                <w:lang w:val="lt-LT"/>
              </w:rPr>
            </w:pPr>
            <w:r w:rsidRPr="00F27C7E">
              <w:rPr>
                <w:rFonts w:ascii="Times New Roman" w:hAnsi="Times New Roman" w:cs="Times New Roman"/>
                <w:sz w:val="24"/>
                <w:szCs w:val="24"/>
                <w:lang w:val="lt-LT"/>
              </w:rPr>
              <w:t>Užtikrinimo būdas, apimantis netesybų mokėjimą:</w:t>
            </w:r>
            <w:r w:rsidRPr="00F27C7E">
              <w:rPr>
                <w:rFonts w:ascii="Times New Roman" w:hAnsi="Times New Roman" w:cs="Times New Roman"/>
                <w:i/>
                <w:iCs/>
                <w:color w:val="FF0000"/>
                <w:sz w:val="24"/>
                <w:szCs w:val="24"/>
                <w:lang w:val="lt-LT"/>
              </w:rPr>
              <w:t xml:space="preserve"> </w:t>
            </w:r>
            <w:r w:rsidRPr="002779E3">
              <w:rPr>
                <w:rFonts w:ascii="Times New Roman" w:hAnsi="Times New Roman" w:cs="Times New Roman"/>
                <w:sz w:val="24"/>
                <w:szCs w:val="24"/>
                <w:lang w:val="lt-LT"/>
              </w:rPr>
              <w:t>Banko garantija/ Draudimo bendrovės laidavimo draudimo raštas su polisu (kartu su mokėjimo patvirtinimu)</w:t>
            </w:r>
            <w:r w:rsidR="00710689">
              <w:rPr>
                <w:rFonts w:ascii="Times New Roman" w:hAnsi="Times New Roman" w:cs="Times New Roman"/>
                <w:sz w:val="24"/>
                <w:szCs w:val="24"/>
                <w:lang w:val="lt-LT"/>
              </w:rPr>
              <w:t>.</w:t>
            </w:r>
          </w:p>
          <w:p w14:paraId="34979A91" w14:textId="740AAD0F" w:rsidR="007D57DE" w:rsidRPr="001A64CA" w:rsidRDefault="007D57DE" w:rsidP="00D1729C">
            <w:pPr>
              <w:spacing w:after="0" w:line="240" w:lineRule="auto"/>
              <w:jc w:val="both"/>
              <w:rPr>
                <w:rFonts w:ascii="Times New Roman" w:hAnsi="Times New Roman" w:cs="Times New Roman"/>
                <w:color w:val="000000" w:themeColor="text1"/>
                <w:sz w:val="24"/>
                <w:szCs w:val="24"/>
                <w:highlight w:val="lightGray"/>
                <w:lang w:val="lt-LT"/>
              </w:rPr>
            </w:pPr>
            <w:r w:rsidRPr="00F27C7E">
              <w:rPr>
                <w:rFonts w:ascii="Times New Roman" w:hAnsi="Times New Roman" w:cs="Times New Roman"/>
                <w:color w:val="000000" w:themeColor="text1"/>
                <w:sz w:val="24"/>
                <w:szCs w:val="24"/>
                <w:lang w:val="lt-LT"/>
              </w:rPr>
              <w:t>Užsakovas gali pasinaudoti Sutarties įvykdymo užtikrinimu, esant bet kuriai iš Bendrųjų sutarties sąlygų 7.16 punkte nurodytų aplinkybių, įskaitant jei dėl Tiekėjo veiksmų (veikimo ar neveikimo) Užsakovas patyrė nuostolius (įskaitant, bet neapribojant, papildomas išlaidas, negautas pajamas ar kitus tiesioginius ir netiesioginius nuostolius, delspinigius ir (arba) baudas.</w:t>
            </w:r>
          </w:p>
        </w:tc>
        <w:tc>
          <w:tcPr>
            <w:tcW w:w="1705" w:type="dxa"/>
            <w:vMerge w:val="restart"/>
          </w:tcPr>
          <w:p w14:paraId="37118C96" w14:textId="44EFDC26"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7 skyrius</w:t>
            </w:r>
          </w:p>
        </w:tc>
      </w:tr>
      <w:tr w:rsidR="007D57DE" w:rsidRPr="00F27C7E" w14:paraId="0ABC08D4" w14:textId="77777777" w:rsidTr="00BD7E4A">
        <w:trPr>
          <w:jc w:val="center"/>
        </w:trPr>
        <w:tc>
          <w:tcPr>
            <w:tcW w:w="2785" w:type="dxa"/>
          </w:tcPr>
          <w:p w14:paraId="58569A30" w14:textId="675E7B7F" w:rsidR="007D57DE" w:rsidRPr="00F27C7E" w:rsidRDefault="007D57DE" w:rsidP="00D1729C">
            <w:pPr>
              <w:spacing w:after="0" w:line="240" w:lineRule="auto"/>
              <w:jc w:val="both"/>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 xml:space="preserve">4.2. Sutarties įvykdymo užtikrinimo pateikimo terminas </w:t>
            </w:r>
          </w:p>
        </w:tc>
        <w:tc>
          <w:tcPr>
            <w:tcW w:w="5103" w:type="dxa"/>
            <w:gridSpan w:val="2"/>
          </w:tcPr>
          <w:p w14:paraId="1CDA9CA8" w14:textId="7C684DD3" w:rsidR="007D57DE" w:rsidRPr="00F27C7E" w:rsidRDefault="006C4A94" w:rsidP="00D1729C">
            <w:pPr>
              <w:autoSpaceDE w:val="0"/>
              <w:autoSpaceDN w:val="0"/>
              <w:adjustRightInd w:val="0"/>
              <w:spacing w:after="0" w:line="240" w:lineRule="auto"/>
              <w:jc w:val="both"/>
              <w:rPr>
                <w:rFonts w:ascii="Times New Roman" w:eastAsia="Times New Roman" w:hAnsi="Times New Roman" w:cs="Times New Roman"/>
                <w:i/>
                <w:iCs/>
                <w:sz w:val="24"/>
                <w:szCs w:val="24"/>
                <w:highlight w:val="lightGray"/>
                <w:lang w:val="lt-LT"/>
              </w:rPr>
            </w:pPr>
            <w:r>
              <w:rPr>
                <w:rFonts w:ascii="Times New Roman" w:eastAsia="Arial Unicode MS" w:hAnsi="Times New Roman" w:cs="Times New Roman"/>
                <w:sz w:val="24"/>
                <w:szCs w:val="24"/>
                <w:bdr w:val="nil"/>
                <w:lang w:val="lt-LT" w:eastAsia="lt-LT"/>
              </w:rPr>
              <w:t>10 (dešimt) darbo dienų</w:t>
            </w:r>
            <w:r w:rsidR="007D57DE" w:rsidRPr="00F27C7E">
              <w:rPr>
                <w:rFonts w:ascii="Times New Roman" w:eastAsia="Arial Unicode MS" w:hAnsi="Times New Roman" w:cs="Times New Roman"/>
                <w:sz w:val="24"/>
                <w:szCs w:val="24"/>
                <w:bdr w:val="nil"/>
                <w:lang w:val="lt-LT" w:eastAsia="lt-LT"/>
              </w:rPr>
              <w:t xml:space="preserve"> nuo Sutarties pasirašymo dienos</w:t>
            </w:r>
          </w:p>
        </w:tc>
        <w:tc>
          <w:tcPr>
            <w:tcW w:w="1705" w:type="dxa"/>
            <w:vMerge/>
          </w:tcPr>
          <w:p w14:paraId="09B89F18" w14:textId="13EFABBC" w:rsidR="007D57DE" w:rsidRPr="00F27C7E" w:rsidRDefault="007D57DE" w:rsidP="00D1729C">
            <w:pPr>
              <w:spacing w:after="0" w:line="240" w:lineRule="auto"/>
              <w:rPr>
                <w:rFonts w:ascii="Times New Roman" w:hAnsi="Times New Roman" w:cs="Times New Roman"/>
                <w:sz w:val="24"/>
                <w:szCs w:val="24"/>
                <w:lang w:val="lt-LT"/>
              </w:rPr>
            </w:pPr>
          </w:p>
        </w:tc>
      </w:tr>
      <w:tr w:rsidR="007D57DE" w:rsidRPr="00F27C7E" w14:paraId="64A6873F" w14:textId="77777777" w:rsidTr="00BD7E4A">
        <w:trPr>
          <w:jc w:val="center"/>
        </w:trPr>
        <w:tc>
          <w:tcPr>
            <w:tcW w:w="2785" w:type="dxa"/>
          </w:tcPr>
          <w:p w14:paraId="6AAB6DD4" w14:textId="66A6DD76" w:rsidR="007D57DE" w:rsidRPr="00F27C7E" w:rsidRDefault="007D57DE" w:rsidP="00D1729C">
            <w:pPr>
              <w:spacing w:after="0" w:line="240" w:lineRule="auto"/>
              <w:jc w:val="both"/>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lastRenderedPageBreak/>
              <w:t>4.3. Sutarties įvykdymo užtikrinimo vertės dydis</w:t>
            </w:r>
          </w:p>
        </w:tc>
        <w:tc>
          <w:tcPr>
            <w:tcW w:w="5103" w:type="dxa"/>
            <w:gridSpan w:val="2"/>
          </w:tcPr>
          <w:p w14:paraId="3D97F658" w14:textId="0BEBE697" w:rsidR="007D57DE" w:rsidRPr="003F0D24" w:rsidRDefault="003F0D24" w:rsidP="00D1729C">
            <w:pPr>
              <w:autoSpaceDE w:val="0"/>
              <w:autoSpaceDN w:val="0"/>
              <w:adjustRightInd w:val="0"/>
              <w:spacing w:after="0" w:line="240" w:lineRule="auto"/>
              <w:jc w:val="both"/>
              <w:rPr>
                <w:rFonts w:ascii="Times New Roman" w:eastAsia="Times New Roman" w:hAnsi="Times New Roman" w:cs="Times New Roman"/>
                <w:iCs/>
                <w:sz w:val="24"/>
                <w:szCs w:val="24"/>
                <w:lang w:val="lt-LT"/>
              </w:rPr>
            </w:pPr>
            <w:r w:rsidRPr="006C4A94">
              <w:rPr>
                <w:rFonts w:ascii="Times New Roman" w:eastAsia="Times New Roman" w:hAnsi="Times New Roman" w:cs="Times New Roman"/>
                <w:sz w:val="24"/>
                <w:szCs w:val="24"/>
                <w:shd w:val="clear" w:color="auto" w:fill="FFFFFF" w:themeFill="background1"/>
                <w:lang w:val="lt-LT"/>
              </w:rPr>
              <w:t>10</w:t>
            </w:r>
            <w:r w:rsidR="007D57DE" w:rsidRPr="006C4A94">
              <w:rPr>
                <w:rFonts w:ascii="Times New Roman" w:eastAsia="Times New Roman" w:hAnsi="Times New Roman" w:cs="Times New Roman"/>
                <w:sz w:val="24"/>
                <w:szCs w:val="24"/>
                <w:shd w:val="clear" w:color="auto" w:fill="FFFFFF" w:themeFill="background1"/>
                <w:lang w:val="lt-LT"/>
              </w:rPr>
              <w:t xml:space="preserve"> </w:t>
            </w:r>
            <w:r w:rsidRPr="006C4A94">
              <w:rPr>
                <w:rFonts w:ascii="Times New Roman" w:eastAsia="Times New Roman" w:hAnsi="Times New Roman" w:cs="Times New Roman"/>
                <w:sz w:val="24"/>
                <w:szCs w:val="24"/>
                <w:shd w:val="clear" w:color="auto" w:fill="FFFFFF" w:themeFill="background1"/>
                <w:lang w:val="lt-LT"/>
              </w:rPr>
              <w:t xml:space="preserve">(dešimt) </w:t>
            </w:r>
            <w:r w:rsidR="007D57DE" w:rsidRPr="006C4A94">
              <w:rPr>
                <w:rFonts w:ascii="Times New Roman" w:eastAsia="Times New Roman" w:hAnsi="Times New Roman" w:cs="Times New Roman"/>
                <w:sz w:val="24"/>
                <w:szCs w:val="24"/>
                <w:shd w:val="clear" w:color="auto" w:fill="FFFFFF" w:themeFill="background1"/>
                <w:lang w:val="lt-LT"/>
              </w:rPr>
              <w:t>proc.</w:t>
            </w:r>
            <w:r w:rsidR="007D57DE" w:rsidRPr="006C4A94">
              <w:rPr>
                <w:rFonts w:ascii="Times New Roman" w:eastAsia="Times New Roman" w:hAnsi="Times New Roman" w:cs="Times New Roman"/>
                <w:iCs/>
                <w:sz w:val="24"/>
                <w:szCs w:val="24"/>
                <w:lang w:val="lt-LT"/>
              </w:rPr>
              <w:t xml:space="preserve"> Pradinės</w:t>
            </w:r>
            <w:r w:rsidR="007D57DE" w:rsidRPr="00F27C7E">
              <w:rPr>
                <w:rFonts w:ascii="Times New Roman" w:eastAsia="Times New Roman" w:hAnsi="Times New Roman" w:cs="Times New Roman"/>
                <w:iCs/>
                <w:sz w:val="24"/>
                <w:szCs w:val="24"/>
                <w:lang w:val="lt-LT"/>
              </w:rPr>
              <w:t xml:space="preserve"> sutarties vertės.</w:t>
            </w:r>
          </w:p>
        </w:tc>
        <w:tc>
          <w:tcPr>
            <w:tcW w:w="1705" w:type="dxa"/>
            <w:vMerge/>
          </w:tcPr>
          <w:p w14:paraId="09D25228" w14:textId="06FE1AAC" w:rsidR="007D57DE" w:rsidRPr="00F27C7E" w:rsidRDefault="007D57DE" w:rsidP="00D1729C">
            <w:pPr>
              <w:spacing w:after="0" w:line="240" w:lineRule="auto"/>
              <w:rPr>
                <w:rFonts w:ascii="Times New Roman" w:hAnsi="Times New Roman" w:cs="Times New Roman"/>
                <w:sz w:val="24"/>
                <w:szCs w:val="24"/>
                <w:lang w:val="lt-LT"/>
              </w:rPr>
            </w:pPr>
          </w:p>
        </w:tc>
      </w:tr>
      <w:tr w:rsidR="007D57DE" w:rsidRPr="00FD1008" w14:paraId="4ED87310" w14:textId="77777777" w:rsidTr="00BD7E4A">
        <w:trPr>
          <w:jc w:val="center"/>
        </w:trPr>
        <w:tc>
          <w:tcPr>
            <w:tcW w:w="2785" w:type="dxa"/>
          </w:tcPr>
          <w:p w14:paraId="57AA1FA8" w14:textId="4BAD636C" w:rsidR="007D57DE" w:rsidRPr="00F34E39" w:rsidRDefault="007D57DE" w:rsidP="00D1729C">
            <w:pPr>
              <w:spacing w:after="0" w:line="240" w:lineRule="auto"/>
              <w:jc w:val="both"/>
              <w:rPr>
                <w:rFonts w:ascii="Times New Roman" w:hAnsi="Times New Roman" w:cs="Times New Roman"/>
                <w:i/>
                <w:iCs/>
                <w:sz w:val="24"/>
                <w:szCs w:val="24"/>
                <w:highlight w:val="lightGray"/>
                <w:lang w:val="lt-LT"/>
              </w:rPr>
            </w:pPr>
            <w:r w:rsidRPr="00F27C7E">
              <w:rPr>
                <w:rFonts w:ascii="Times New Roman" w:hAnsi="Times New Roman" w:cs="Times New Roman"/>
                <w:b/>
                <w:bCs/>
                <w:sz w:val="24"/>
                <w:szCs w:val="24"/>
                <w:lang w:val="lt-LT"/>
              </w:rPr>
              <w:t>4.4. Sutarties įvykdymo užtikrinimo galiojimo terminas</w:t>
            </w:r>
          </w:p>
        </w:tc>
        <w:tc>
          <w:tcPr>
            <w:tcW w:w="5103" w:type="dxa"/>
            <w:gridSpan w:val="2"/>
          </w:tcPr>
          <w:p w14:paraId="4DF937A6" w14:textId="7ABACBD0" w:rsidR="007D57DE" w:rsidRPr="00F34E39" w:rsidRDefault="00F34E39" w:rsidP="00D1729C">
            <w:pPr>
              <w:autoSpaceDE w:val="0"/>
              <w:autoSpaceDN w:val="0"/>
              <w:adjustRightInd w:val="0"/>
              <w:spacing w:after="0" w:line="240" w:lineRule="auto"/>
              <w:jc w:val="both"/>
              <w:rPr>
                <w:rFonts w:ascii="Times New Roman" w:eastAsia="Times New Roman" w:hAnsi="Times New Roman" w:cs="Times New Roman"/>
                <w:sz w:val="24"/>
                <w:szCs w:val="24"/>
                <w:highlight w:val="lightGray"/>
                <w:lang w:val="lt-LT"/>
              </w:rPr>
            </w:pPr>
            <w:r w:rsidRPr="00F34E39">
              <w:rPr>
                <w:rFonts w:ascii="Times New Roman" w:hAnsi="Times New Roman" w:cs="Times New Roman"/>
                <w:sz w:val="24"/>
                <w:szCs w:val="24"/>
                <w:lang w:val="lt-LT"/>
              </w:rPr>
              <w:t xml:space="preserve">Sutarties </w:t>
            </w:r>
            <w:r w:rsidR="001239F7">
              <w:rPr>
                <w:rFonts w:ascii="Times New Roman" w:hAnsi="Times New Roman" w:cs="Times New Roman"/>
                <w:sz w:val="24"/>
                <w:szCs w:val="24"/>
                <w:lang w:val="lt-LT"/>
              </w:rPr>
              <w:t xml:space="preserve">įvykdymo </w:t>
            </w:r>
            <w:r w:rsidRPr="00F34E39">
              <w:rPr>
                <w:rFonts w:ascii="Times New Roman" w:hAnsi="Times New Roman" w:cs="Times New Roman"/>
                <w:sz w:val="24"/>
                <w:szCs w:val="24"/>
                <w:lang w:val="lt-LT"/>
              </w:rPr>
              <w:t>užtikrinimas turi galioti 1 (vienu) mėnesiu ilgiau nei Sutartyje numatytas Vykdytojo sutartinių įsipareigojimų įvykdymo galutinis terminas.</w:t>
            </w:r>
          </w:p>
        </w:tc>
        <w:tc>
          <w:tcPr>
            <w:tcW w:w="1705" w:type="dxa"/>
            <w:vMerge/>
          </w:tcPr>
          <w:p w14:paraId="6CD8A901" w14:textId="29CF99DF" w:rsidR="007D57DE" w:rsidRPr="00F27C7E" w:rsidRDefault="007D57DE" w:rsidP="00D1729C">
            <w:pPr>
              <w:spacing w:after="0" w:line="240" w:lineRule="auto"/>
              <w:rPr>
                <w:rFonts w:ascii="Times New Roman" w:hAnsi="Times New Roman" w:cs="Times New Roman"/>
                <w:sz w:val="24"/>
                <w:szCs w:val="24"/>
                <w:lang w:val="lt-LT"/>
              </w:rPr>
            </w:pPr>
          </w:p>
        </w:tc>
      </w:tr>
      <w:tr w:rsidR="007D57DE" w:rsidRPr="00F27C7E" w14:paraId="296EC222" w14:textId="77777777" w:rsidTr="0034659D">
        <w:trPr>
          <w:jc w:val="center"/>
        </w:trPr>
        <w:tc>
          <w:tcPr>
            <w:tcW w:w="9593" w:type="dxa"/>
            <w:gridSpan w:val="4"/>
          </w:tcPr>
          <w:p w14:paraId="2582E3ED" w14:textId="01DA7E83" w:rsidR="007D57DE" w:rsidRPr="00F27C7E" w:rsidRDefault="007D57DE" w:rsidP="00D1729C">
            <w:pPr>
              <w:suppressAutoHyphens/>
              <w:spacing w:after="120" w:line="240" w:lineRule="auto"/>
              <w:rPr>
                <w:rFonts w:ascii="Times New Roman" w:eastAsia="Times New Roman" w:hAnsi="Times New Roman" w:cs="Times New Roman"/>
                <w:b/>
                <w:sz w:val="24"/>
                <w:szCs w:val="24"/>
                <w:lang w:val="lt-LT" w:eastAsia="ar-SA"/>
              </w:rPr>
            </w:pPr>
            <w:r w:rsidRPr="00F27C7E">
              <w:rPr>
                <w:rFonts w:ascii="Times New Roman" w:eastAsia="Arial Unicode MS" w:hAnsi="Times New Roman" w:cs="Times New Roman"/>
                <w:b/>
                <w:sz w:val="24"/>
                <w:szCs w:val="24"/>
                <w:bdr w:val="nil"/>
                <w:lang w:val="lt-LT" w:eastAsia="lt-LT"/>
              </w:rPr>
              <w:t xml:space="preserve">5. </w:t>
            </w:r>
            <w:r w:rsidRPr="00F27C7E">
              <w:rPr>
                <w:rFonts w:ascii="Times New Roman" w:eastAsia="Times New Roman" w:hAnsi="Times New Roman" w:cs="Times New Roman"/>
                <w:b/>
                <w:sz w:val="24"/>
                <w:szCs w:val="24"/>
                <w:lang w:val="lt-LT" w:eastAsia="ar-SA"/>
              </w:rPr>
              <w:t>ŠALIŲ TEISĖS IR PAREIGOS</w:t>
            </w:r>
          </w:p>
        </w:tc>
      </w:tr>
      <w:tr w:rsidR="007D57DE" w:rsidRPr="00F27C7E" w14:paraId="21C98D05" w14:textId="77777777" w:rsidTr="00BD7E4A">
        <w:trPr>
          <w:jc w:val="center"/>
        </w:trPr>
        <w:tc>
          <w:tcPr>
            <w:tcW w:w="2785" w:type="dxa"/>
          </w:tcPr>
          <w:p w14:paraId="191A4D53" w14:textId="6F30602C" w:rsidR="007D57DE" w:rsidRPr="00F27C7E" w:rsidRDefault="007D57DE" w:rsidP="00D1729C">
            <w:pPr>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sz w:val="24"/>
                <w:szCs w:val="24"/>
                <w:bdr w:val="nil"/>
                <w:lang w:val="lt-LT" w:eastAsia="lt-LT"/>
              </w:rPr>
              <w:t>5.1. Papildomi Užsakovo ir Tiekėjo įsipareigojimai ir teisės</w:t>
            </w:r>
          </w:p>
        </w:tc>
        <w:tc>
          <w:tcPr>
            <w:tcW w:w="5103" w:type="dxa"/>
            <w:gridSpan w:val="2"/>
          </w:tcPr>
          <w:p w14:paraId="21151AC2" w14:textId="4FA1BF5C" w:rsidR="007D57DE" w:rsidRPr="00076630" w:rsidRDefault="007D57DE" w:rsidP="00D1729C">
            <w:pPr>
              <w:spacing w:after="0" w:line="240" w:lineRule="auto"/>
              <w:jc w:val="both"/>
              <w:rPr>
                <w:rFonts w:ascii="Times New Roman" w:eastAsia="Arial Unicode MS" w:hAnsi="Times New Roman" w:cs="Times New Roman"/>
                <w:i/>
                <w:iCs/>
                <w:sz w:val="24"/>
                <w:szCs w:val="24"/>
                <w:bdr w:val="nil"/>
                <w:lang w:val="lt-LT" w:eastAsia="lt-LT"/>
              </w:rPr>
            </w:pPr>
            <w:r w:rsidRPr="00F27C7E">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F27C7E">
              <w:rPr>
                <w:rStyle w:val="normaltextrun"/>
                <w:rFonts w:ascii="Times New Roman" w:hAnsi="Times New Roman" w:cs="Times New Roman"/>
                <w:noProof/>
                <w:color w:val="000000"/>
                <w:sz w:val="24"/>
                <w:szCs w:val="24"/>
                <w:shd w:val="clear" w:color="auto" w:fill="FFFFFF"/>
                <w:lang w:val="lt-LT"/>
              </w:rPr>
              <w:t>Lietuvos Respublikos</w:t>
            </w:r>
            <w:r w:rsidRPr="00F27C7E">
              <w:rPr>
                <w:rStyle w:val="normaltextrun"/>
                <w:rFonts w:ascii="Times New Roman" w:hAnsi="Times New Roman" w:cs="Times New Roman"/>
                <w:color w:val="000000"/>
                <w:sz w:val="24"/>
                <w:szCs w:val="24"/>
                <w:shd w:val="clear" w:color="auto" w:fill="FFFFFF"/>
                <w:lang w:val="lt-LT"/>
              </w:rPr>
              <w:t xml:space="preserve"> viešųjų pirkimų įstatymo 45 straipsnio 2</w:t>
            </w:r>
            <w:r w:rsidRPr="00F27C7E">
              <w:rPr>
                <w:rStyle w:val="normaltextrun"/>
                <w:rFonts w:ascii="Times New Roman" w:hAnsi="Times New Roman" w:cs="Times New Roman"/>
                <w:color w:val="000000"/>
                <w:sz w:val="24"/>
                <w:szCs w:val="24"/>
                <w:shd w:val="clear" w:color="auto" w:fill="FFFFFF"/>
                <w:vertAlign w:val="superscript"/>
                <w:lang w:val="lt-LT"/>
              </w:rPr>
              <w:t>1</w:t>
            </w:r>
            <w:r w:rsidRPr="00F27C7E">
              <w:rPr>
                <w:rStyle w:val="normaltextrun"/>
                <w:rFonts w:ascii="Times New Roman" w:hAnsi="Times New Roman" w:cs="Times New Roman"/>
                <w:color w:val="000000"/>
                <w:sz w:val="24"/>
                <w:szCs w:val="24"/>
                <w:shd w:val="clear" w:color="auto" w:fill="FFFFFF"/>
                <w:lang w:val="lt-LT"/>
              </w:rPr>
              <w:t> dalies taikymo, Tiekėjas įsipareigoja atitikti VPĮ 45 straipsnio 2</w:t>
            </w:r>
            <w:r w:rsidRPr="00F27C7E">
              <w:rPr>
                <w:rStyle w:val="normaltextrun"/>
                <w:rFonts w:ascii="Times New Roman" w:hAnsi="Times New Roman" w:cs="Times New Roman"/>
                <w:color w:val="000000"/>
                <w:sz w:val="24"/>
                <w:szCs w:val="24"/>
                <w:shd w:val="clear" w:color="auto" w:fill="FFFFFF"/>
                <w:vertAlign w:val="superscript"/>
                <w:lang w:val="lt-LT"/>
              </w:rPr>
              <w:t>1</w:t>
            </w:r>
            <w:r w:rsidRPr="00F27C7E">
              <w:rPr>
                <w:rStyle w:val="normaltextrun"/>
                <w:rFonts w:ascii="Times New Roman" w:hAnsi="Times New Roman" w:cs="Times New Roman"/>
                <w:color w:val="000000"/>
                <w:sz w:val="24"/>
                <w:szCs w:val="24"/>
                <w:shd w:val="clear" w:color="auto" w:fill="FFFFFF"/>
                <w:lang w:val="lt-LT"/>
              </w:rPr>
              <w:t xml:space="preserve"> dalies </w:t>
            </w:r>
            <w:r w:rsidRPr="001837E2">
              <w:rPr>
                <w:rStyle w:val="normaltextrun"/>
                <w:rFonts w:ascii="Times New Roman" w:hAnsi="Times New Roman" w:cs="Times New Roman"/>
                <w:color w:val="000000"/>
                <w:sz w:val="24"/>
                <w:szCs w:val="24"/>
                <w:shd w:val="clear" w:color="auto" w:fill="FFFFFF"/>
                <w:lang w:val="lt-LT"/>
              </w:rPr>
              <w:t>1, 2, 3, 6</w:t>
            </w:r>
            <w:r w:rsidRPr="00F27C7E">
              <w:rPr>
                <w:rStyle w:val="normaltextrun"/>
                <w:rFonts w:ascii="Times New Roman" w:hAnsi="Times New Roman" w:cs="Times New Roman"/>
                <w:color w:val="000000"/>
                <w:sz w:val="24"/>
                <w:szCs w:val="24"/>
                <w:shd w:val="clear" w:color="auto" w:fill="FFFFFF"/>
                <w:lang w:val="lt-LT"/>
              </w:rPr>
              <w:t xml:space="preserve"> punktuose nustatytus nacionalinio saugumo interesus bei kilmės reikalavimus.</w:t>
            </w:r>
          </w:p>
        </w:tc>
        <w:tc>
          <w:tcPr>
            <w:tcW w:w="1705" w:type="dxa"/>
          </w:tcPr>
          <w:p w14:paraId="41B04165" w14:textId="57E18D10"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5 skyrius</w:t>
            </w:r>
          </w:p>
        </w:tc>
      </w:tr>
      <w:tr w:rsidR="007D57DE" w:rsidRPr="00F27C7E" w14:paraId="24815D12" w14:textId="77777777" w:rsidTr="0034659D">
        <w:trPr>
          <w:jc w:val="center"/>
        </w:trPr>
        <w:tc>
          <w:tcPr>
            <w:tcW w:w="9593" w:type="dxa"/>
            <w:gridSpan w:val="4"/>
          </w:tcPr>
          <w:p w14:paraId="6011C361" w14:textId="2A364D2E" w:rsidR="007D57DE" w:rsidRPr="00F27C7E" w:rsidRDefault="007D57DE" w:rsidP="00D1729C">
            <w:pPr>
              <w:spacing w:after="120" w:line="240" w:lineRule="auto"/>
              <w:rPr>
                <w:rFonts w:ascii="Times New Roman" w:hAnsi="Times New Roman" w:cs="Times New Roman"/>
                <w:sz w:val="24"/>
                <w:szCs w:val="24"/>
                <w:lang w:val="lt-LT"/>
              </w:rPr>
            </w:pPr>
            <w:r w:rsidRPr="00F27C7E">
              <w:rPr>
                <w:rFonts w:ascii="Times New Roman" w:eastAsia="Arial Unicode MS" w:hAnsi="Times New Roman" w:cs="Times New Roman"/>
                <w:b/>
                <w:sz w:val="24"/>
                <w:szCs w:val="24"/>
                <w:bdr w:val="nil"/>
                <w:lang w:val="lt-LT" w:eastAsia="lt-LT"/>
              </w:rPr>
              <w:t>6. INTELEKTINĖS NUOSAVYBĖS TEISĖS</w:t>
            </w:r>
          </w:p>
        </w:tc>
      </w:tr>
      <w:tr w:rsidR="007D57DE" w:rsidRPr="00F27C7E" w14:paraId="301BA659" w14:textId="77777777" w:rsidTr="00BD7E4A">
        <w:trPr>
          <w:jc w:val="center"/>
        </w:trPr>
        <w:tc>
          <w:tcPr>
            <w:tcW w:w="2785" w:type="dxa"/>
          </w:tcPr>
          <w:p w14:paraId="11DC468C" w14:textId="2919A352" w:rsidR="007D57DE" w:rsidRPr="00F27C7E" w:rsidRDefault="007D57DE" w:rsidP="00D1729C">
            <w:pPr>
              <w:spacing w:after="0" w:line="240" w:lineRule="auto"/>
              <w:jc w:val="both"/>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6.1. Turtinių autoriaus teisių parėjimas Užsakovo nuosavybėn</w:t>
            </w:r>
          </w:p>
        </w:tc>
        <w:tc>
          <w:tcPr>
            <w:tcW w:w="5103" w:type="dxa"/>
            <w:gridSpan w:val="2"/>
          </w:tcPr>
          <w:p w14:paraId="4A8B1584" w14:textId="2C987B9D"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Turtinės autoriaus teisės Užsakovo nuosavybėn pereina.</w:t>
            </w:r>
          </w:p>
        </w:tc>
        <w:tc>
          <w:tcPr>
            <w:tcW w:w="1705" w:type="dxa"/>
          </w:tcPr>
          <w:p w14:paraId="54C54CAF" w14:textId="641D91B9"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9 skyrius</w:t>
            </w:r>
          </w:p>
        </w:tc>
      </w:tr>
      <w:tr w:rsidR="007D57DE" w:rsidRPr="00F27C7E" w14:paraId="6DC7294D" w14:textId="77777777" w:rsidTr="0034659D">
        <w:trPr>
          <w:jc w:val="center"/>
        </w:trPr>
        <w:tc>
          <w:tcPr>
            <w:tcW w:w="9593" w:type="dxa"/>
            <w:gridSpan w:val="4"/>
          </w:tcPr>
          <w:p w14:paraId="5BB299E7" w14:textId="4491DC64" w:rsidR="007D57DE" w:rsidRPr="00F27C7E" w:rsidRDefault="007D57DE" w:rsidP="00D1729C">
            <w:pPr>
              <w:pBdr>
                <w:top w:val="nil"/>
                <w:left w:val="nil"/>
                <w:bottom w:val="nil"/>
                <w:right w:val="nil"/>
                <w:between w:val="nil"/>
                <w:bar w:val="nil"/>
              </w:pBdr>
              <w:suppressAutoHyphens/>
              <w:spacing w:after="120" w:line="240" w:lineRule="auto"/>
              <w:rPr>
                <w:rFonts w:ascii="Times New Roman" w:eastAsia="Arial Unicode MS" w:hAnsi="Times New Roman" w:cs="Times New Roman"/>
                <w:b/>
                <w:bCs/>
                <w:sz w:val="24"/>
                <w:szCs w:val="24"/>
                <w:bdr w:val="nil"/>
                <w:lang w:val="lt-LT" w:eastAsia="lt-LT"/>
              </w:rPr>
            </w:pPr>
            <w:r w:rsidRPr="00F27C7E">
              <w:rPr>
                <w:rFonts w:ascii="Times New Roman" w:eastAsia="Arial Unicode MS" w:hAnsi="Times New Roman" w:cs="Times New Roman"/>
                <w:b/>
                <w:bCs/>
                <w:sz w:val="24"/>
                <w:szCs w:val="24"/>
                <w:bdr w:val="nil"/>
                <w:lang w:val="lt-LT" w:eastAsia="lt-LT"/>
              </w:rPr>
              <w:t>7. ŠALIŲ ATSAKOMYBĖ</w:t>
            </w:r>
          </w:p>
        </w:tc>
      </w:tr>
      <w:tr w:rsidR="007D57DE" w:rsidRPr="00F27C7E" w14:paraId="6E369095" w14:textId="77777777" w:rsidTr="00BD7E4A">
        <w:trPr>
          <w:jc w:val="center"/>
        </w:trPr>
        <w:tc>
          <w:tcPr>
            <w:tcW w:w="2785" w:type="dxa"/>
          </w:tcPr>
          <w:p w14:paraId="58EAF223" w14:textId="63EABF02" w:rsidR="007D57DE" w:rsidRPr="00F27C7E" w:rsidRDefault="007D57DE" w:rsidP="00D1729C">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7.1. Užsakovui taikomos netesybos dėl apmokėjimo vėlavimo</w:t>
            </w:r>
          </w:p>
        </w:tc>
        <w:tc>
          <w:tcPr>
            <w:tcW w:w="5103" w:type="dxa"/>
            <w:gridSpan w:val="2"/>
          </w:tcPr>
          <w:p w14:paraId="48580267" w14:textId="794978C0" w:rsidR="007D57DE" w:rsidRPr="00F27C7E" w:rsidRDefault="007D57DE" w:rsidP="00D1729C">
            <w:pPr>
              <w:spacing w:after="0" w:line="240" w:lineRule="auto"/>
              <w:jc w:val="both"/>
              <w:rPr>
                <w:rFonts w:ascii="Times New Roman" w:eastAsia="Arial Unicode MS" w:hAnsi="Times New Roman" w:cs="Times New Roman"/>
                <w:color w:val="000000"/>
                <w:sz w:val="24"/>
                <w:szCs w:val="24"/>
                <w:bdr w:val="nil"/>
                <w:lang w:val="lt-LT" w:eastAsia="lt-LT"/>
              </w:rPr>
            </w:pPr>
            <w:r w:rsidRPr="00F27C7E">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705" w:type="dxa"/>
          </w:tcPr>
          <w:p w14:paraId="73611383" w14:textId="5AE5E959"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10.2.</w:t>
            </w:r>
          </w:p>
        </w:tc>
      </w:tr>
      <w:tr w:rsidR="007D57DE" w:rsidRPr="00F27C7E" w14:paraId="35ADE20C" w14:textId="77777777" w:rsidTr="00BD7E4A">
        <w:trPr>
          <w:jc w:val="center"/>
        </w:trPr>
        <w:tc>
          <w:tcPr>
            <w:tcW w:w="2785" w:type="dxa"/>
          </w:tcPr>
          <w:p w14:paraId="3E55980B" w14:textId="05D39625" w:rsidR="007D57DE" w:rsidRPr="00F27C7E" w:rsidRDefault="007D57DE" w:rsidP="00D1729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7.2. Tiekėjui taikomos netesybos</w:t>
            </w:r>
          </w:p>
        </w:tc>
        <w:tc>
          <w:tcPr>
            <w:tcW w:w="5103" w:type="dxa"/>
            <w:gridSpan w:val="2"/>
          </w:tcPr>
          <w:p w14:paraId="74B6B7D5" w14:textId="45226E3F" w:rsidR="007D57DE" w:rsidRPr="00F27C7E" w:rsidRDefault="007D57DE" w:rsidP="00D1729C">
            <w:pPr>
              <w:spacing w:after="0" w:line="240" w:lineRule="auto"/>
              <w:jc w:val="both"/>
              <w:rPr>
                <w:rFonts w:ascii="Times New Roman" w:eastAsia="Arial Unicode MS" w:hAnsi="Times New Roman" w:cs="Times New Roman"/>
                <w:color w:val="000000"/>
                <w:sz w:val="24"/>
                <w:szCs w:val="24"/>
                <w:bdr w:val="nil"/>
                <w:lang w:val="lt-LT" w:eastAsia="lt-LT"/>
              </w:rPr>
            </w:pPr>
            <w:bookmarkStart w:id="0" w:name="_Hlk141962389"/>
            <w:r w:rsidRPr="00F27C7E">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Pr="00F27C7E">
              <w:rPr>
                <w:rFonts w:ascii="Times New Roman" w:eastAsia="Arial Unicode MS" w:hAnsi="Times New Roman" w:cs="Times New Roman"/>
                <w:color w:val="000000"/>
                <w:sz w:val="24"/>
                <w:szCs w:val="24"/>
                <w:bdr w:val="none" w:sz="0" w:space="0" w:color="auto" w:frame="1"/>
                <w:lang w:val="lt-LT" w:eastAsia="lt-LT"/>
              </w:rPr>
              <w:t xml:space="preserve">Netesybos skaičiuojamos nuo </w:t>
            </w:r>
            <w:r w:rsidRPr="00394A1D">
              <w:rPr>
                <w:rFonts w:ascii="Times New Roman" w:eastAsia="Arial Unicode MS" w:hAnsi="Times New Roman" w:cs="Times New Roman"/>
                <w:sz w:val="24"/>
                <w:szCs w:val="24"/>
                <w:bdr w:val="none" w:sz="0" w:space="0" w:color="auto" w:frame="1"/>
                <w:lang w:val="lt-LT" w:eastAsia="lt-LT"/>
              </w:rPr>
              <w:t>nesuteiktų Paslaugų vertės</w:t>
            </w:r>
            <w:r w:rsidR="00394A1D" w:rsidRPr="00394A1D">
              <w:rPr>
                <w:rFonts w:ascii="Times New Roman" w:eastAsia="Arial Unicode MS" w:hAnsi="Times New Roman" w:cs="Times New Roman"/>
                <w:sz w:val="24"/>
                <w:szCs w:val="24"/>
                <w:bdr w:val="none" w:sz="0" w:space="0" w:color="auto" w:frame="1"/>
                <w:lang w:val="lt-LT" w:eastAsia="lt-LT"/>
              </w:rPr>
              <w:t>.</w:t>
            </w:r>
            <w:bookmarkEnd w:id="0"/>
          </w:p>
        </w:tc>
        <w:tc>
          <w:tcPr>
            <w:tcW w:w="1705" w:type="dxa"/>
          </w:tcPr>
          <w:p w14:paraId="20B75E6B" w14:textId="31751907"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10.3.</w:t>
            </w:r>
          </w:p>
        </w:tc>
      </w:tr>
      <w:tr w:rsidR="007D57DE" w:rsidRPr="00F27C7E" w14:paraId="0ABB9C87" w14:textId="77777777" w:rsidTr="00BD7E4A">
        <w:trPr>
          <w:jc w:val="center"/>
        </w:trPr>
        <w:tc>
          <w:tcPr>
            <w:tcW w:w="2785" w:type="dxa"/>
          </w:tcPr>
          <w:p w14:paraId="5EE29CE7" w14:textId="45391C35" w:rsidR="007D57DE" w:rsidRPr="00F27C7E" w:rsidRDefault="007D57DE" w:rsidP="00D1729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7.3. Bauda, taikoma Tiekėjui/ Užsakovui, nutraukus Sutartį dėl esminio Sutarties pažeidimo</w:t>
            </w:r>
          </w:p>
        </w:tc>
        <w:tc>
          <w:tcPr>
            <w:tcW w:w="5103" w:type="dxa"/>
            <w:gridSpan w:val="2"/>
          </w:tcPr>
          <w:p w14:paraId="36AA2388" w14:textId="357CD59D" w:rsidR="007D57DE" w:rsidRPr="005A1044" w:rsidRDefault="007D57DE" w:rsidP="00D1729C">
            <w:pPr>
              <w:spacing w:after="0" w:line="240" w:lineRule="auto"/>
              <w:rPr>
                <w:rFonts w:ascii="Times New Roman" w:eastAsia="Arial Unicode MS" w:hAnsi="Times New Roman" w:cs="Times New Roman"/>
                <w:color w:val="000000"/>
                <w:sz w:val="24"/>
                <w:szCs w:val="24"/>
                <w:bdr w:val="nil"/>
                <w:lang w:val="lt-LT" w:eastAsia="lt-LT"/>
              </w:rPr>
            </w:pPr>
            <w:r w:rsidRPr="005A1044">
              <w:rPr>
                <w:rFonts w:ascii="Times New Roman" w:eastAsia="Arial Unicode MS" w:hAnsi="Times New Roman" w:cs="Times New Roman"/>
                <w:sz w:val="24"/>
                <w:szCs w:val="24"/>
                <w:bdr w:val="nil"/>
                <w:lang w:val="lt-LT" w:eastAsia="lt-LT"/>
              </w:rPr>
              <w:t>10</w:t>
            </w:r>
            <w:r w:rsidR="00F269FE" w:rsidRPr="005A1044">
              <w:rPr>
                <w:rFonts w:ascii="Times New Roman" w:eastAsia="Arial Unicode MS" w:hAnsi="Times New Roman" w:cs="Times New Roman"/>
                <w:sz w:val="24"/>
                <w:szCs w:val="24"/>
                <w:bdr w:val="nil"/>
                <w:lang w:val="lt-LT" w:eastAsia="lt-LT"/>
              </w:rPr>
              <w:t xml:space="preserve"> (dešimt)</w:t>
            </w:r>
            <w:r w:rsidRPr="005A1044">
              <w:rPr>
                <w:rFonts w:ascii="Times New Roman" w:eastAsia="Arial Unicode MS" w:hAnsi="Times New Roman" w:cs="Times New Roman"/>
                <w:sz w:val="24"/>
                <w:szCs w:val="24"/>
                <w:bdr w:val="nil"/>
                <w:lang w:val="lt-LT" w:eastAsia="lt-LT"/>
              </w:rPr>
              <w:t xml:space="preserve"> proc. </w:t>
            </w:r>
            <w:r w:rsidRPr="00F27C7E">
              <w:rPr>
                <w:rFonts w:ascii="Times New Roman" w:eastAsia="Arial Unicode MS" w:hAnsi="Times New Roman" w:cs="Times New Roman"/>
                <w:color w:val="000000"/>
                <w:sz w:val="24"/>
                <w:szCs w:val="24"/>
                <w:bdr w:val="nil"/>
                <w:lang w:val="lt-LT" w:eastAsia="lt-LT"/>
              </w:rPr>
              <w:t>nuo Pradinės sutarties vertės.</w:t>
            </w:r>
          </w:p>
        </w:tc>
        <w:tc>
          <w:tcPr>
            <w:tcW w:w="1705" w:type="dxa"/>
          </w:tcPr>
          <w:p w14:paraId="60304FAB" w14:textId="3F8693FF"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13.4.6.</w:t>
            </w:r>
          </w:p>
          <w:p w14:paraId="3821FB8A" w14:textId="76B3C422"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13.5.5.</w:t>
            </w:r>
          </w:p>
        </w:tc>
      </w:tr>
      <w:tr w:rsidR="007D57DE" w:rsidRPr="00F27C7E" w14:paraId="65A1CC0B" w14:textId="77777777" w:rsidTr="00BD7E4A">
        <w:trPr>
          <w:jc w:val="center"/>
        </w:trPr>
        <w:tc>
          <w:tcPr>
            <w:tcW w:w="2785" w:type="dxa"/>
          </w:tcPr>
          <w:p w14:paraId="4900CD06" w14:textId="6FC44D3C" w:rsidR="007D57DE" w:rsidRPr="00F27C7E" w:rsidRDefault="007D57DE" w:rsidP="00D1729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hAnsi="Times New Roman" w:cs="Times New Roman"/>
                <w:b/>
                <w:bCs/>
                <w:sz w:val="24"/>
                <w:szCs w:val="24"/>
                <w:lang w:val="lt-LT"/>
              </w:rPr>
              <w:t>7.4. Bauda Tiekėjui dėl esamų Subtiekėjų ar specialistų, ar jungtinės veiklos partnerių pakeitimo/ naujų Subtiekėjų pasitelkimo, nesilaikant Bendrosiose sutarties sąlygose nurodytos Subtiekėjų ir (ar) specialistų, ir (ar) jungtinės veiklos partnerių keitimo tvarkos</w:t>
            </w:r>
          </w:p>
        </w:tc>
        <w:tc>
          <w:tcPr>
            <w:tcW w:w="5103" w:type="dxa"/>
            <w:gridSpan w:val="2"/>
          </w:tcPr>
          <w:p w14:paraId="3EC64CBA" w14:textId="109513DD" w:rsidR="007D57DE" w:rsidRPr="00F27C7E" w:rsidRDefault="002015BC" w:rsidP="00D1729C">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1 000,00 (vienas tūkstantis)</w:t>
            </w:r>
            <w:r w:rsidR="007D57DE" w:rsidRPr="00B35E81">
              <w:rPr>
                <w:rFonts w:ascii="Times New Roman" w:hAnsi="Times New Roman" w:cs="Times New Roman"/>
                <w:sz w:val="24"/>
                <w:szCs w:val="24"/>
                <w:lang w:val="lt-LT"/>
              </w:rPr>
              <w:t xml:space="preserve"> </w:t>
            </w:r>
            <w:r w:rsidR="007D57DE" w:rsidRPr="00F27C7E">
              <w:rPr>
                <w:rFonts w:ascii="Times New Roman" w:hAnsi="Times New Roman" w:cs="Times New Roman"/>
                <w:sz w:val="24"/>
                <w:szCs w:val="24"/>
                <w:lang w:val="lt-LT"/>
              </w:rPr>
              <w:t>Eur</w:t>
            </w:r>
          </w:p>
        </w:tc>
        <w:tc>
          <w:tcPr>
            <w:tcW w:w="1705" w:type="dxa"/>
          </w:tcPr>
          <w:p w14:paraId="2A8A957B" w14:textId="7A4D68B4"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14.1.11.</w:t>
            </w:r>
          </w:p>
          <w:p w14:paraId="584244B1" w14:textId="77777777"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14.3.8.</w:t>
            </w:r>
          </w:p>
          <w:p w14:paraId="587A4479" w14:textId="0E2343D2"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14.4.5.</w:t>
            </w:r>
          </w:p>
        </w:tc>
      </w:tr>
      <w:tr w:rsidR="007D57DE" w:rsidRPr="00F27C7E" w14:paraId="41EDB274" w14:textId="77777777" w:rsidTr="00BD7E4A">
        <w:trPr>
          <w:jc w:val="center"/>
        </w:trPr>
        <w:tc>
          <w:tcPr>
            <w:tcW w:w="2785" w:type="dxa"/>
          </w:tcPr>
          <w:p w14:paraId="096FE655" w14:textId="23C40B84" w:rsidR="007D57DE" w:rsidRPr="00F27C7E" w:rsidRDefault="007D57DE" w:rsidP="00D1729C">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 xml:space="preserve">7.5. Tiekėjui taikomos baudos dėl aplinkosauginių ir (arba) </w:t>
            </w:r>
            <w:r w:rsidRPr="00F27C7E">
              <w:rPr>
                <w:rFonts w:ascii="Times New Roman" w:hAnsi="Times New Roman" w:cs="Times New Roman"/>
                <w:b/>
                <w:bCs/>
                <w:sz w:val="24"/>
                <w:szCs w:val="24"/>
                <w:lang w:val="lt-LT"/>
              </w:rPr>
              <w:lastRenderedPageBreak/>
              <w:t>socialinių kriterijų nesilaikymo</w:t>
            </w:r>
          </w:p>
        </w:tc>
        <w:tc>
          <w:tcPr>
            <w:tcW w:w="5103" w:type="dxa"/>
            <w:gridSpan w:val="2"/>
          </w:tcPr>
          <w:p w14:paraId="24E4088C" w14:textId="1B0B5DEA" w:rsidR="007D57DE" w:rsidRPr="00B35E81" w:rsidRDefault="007D57DE" w:rsidP="00D1729C">
            <w:pPr>
              <w:spacing w:after="0" w:line="240" w:lineRule="auto"/>
              <w:rPr>
                <w:rFonts w:ascii="Times New Roman" w:eastAsia="Times New Roman" w:hAnsi="Times New Roman" w:cs="Times New Roman"/>
                <w:color w:val="000000"/>
                <w:kern w:val="2"/>
                <w:sz w:val="24"/>
                <w:szCs w:val="24"/>
                <w:lang w:val="lt-LT"/>
              </w:rPr>
            </w:pPr>
            <w:r w:rsidRPr="00F27C7E">
              <w:rPr>
                <w:rFonts w:ascii="Times New Roman" w:eastAsia="Times New Roman" w:hAnsi="Times New Roman" w:cs="Times New Roman"/>
                <w:color w:val="000000" w:themeColor="text1"/>
                <w:kern w:val="2"/>
                <w:sz w:val="24"/>
                <w:szCs w:val="24"/>
                <w:lang w:val="lt-LT"/>
              </w:rPr>
              <w:lastRenderedPageBreak/>
              <w:t>Netaikoma</w:t>
            </w:r>
          </w:p>
        </w:tc>
        <w:tc>
          <w:tcPr>
            <w:tcW w:w="1705" w:type="dxa"/>
          </w:tcPr>
          <w:p w14:paraId="5B28A924" w14:textId="78B03996"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5.6.</w:t>
            </w:r>
          </w:p>
        </w:tc>
      </w:tr>
      <w:tr w:rsidR="007D57DE" w:rsidRPr="00F27C7E" w14:paraId="5EB35624" w14:textId="77777777" w:rsidTr="00BD7E4A">
        <w:trPr>
          <w:jc w:val="center"/>
        </w:trPr>
        <w:tc>
          <w:tcPr>
            <w:tcW w:w="2785" w:type="dxa"/>
          </w:tcPr>
          <w:p w14:paraId="01BF502C" w14:textId="1E1EAD41" w:rsidR="007D57DE" w:rsidRPr="00F27C7E" w:rsidRDefault="007D57DE" w:rsidP="00D1729C">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7.6. Tiekėjui/ Užsakovui taikoma bauda dėl konfidencialumo reikalavimų nesilaikymo</w:t>
            </w:r>
          </w:p>
        </w:tc>
        <w:tc>
          <w:tcPr>
            <w:tcW w:w="5103" w:type="dxa"/>
            <w:gridSpan w:val="2"/>
          </w:tcPr>
          <w:p w14:paraId="23736760" w14:textId="5136B9E4" w:rsidR="007D57DE" w:rsidRPr="00FE5FCA" w:rsidRDefault="007D57DE" w:rsidP="00D1729C">
            <w:pPr>
              <w:spacing w:after="0" w:line="240" w:lineRule="auto"/>
              <w:rPr>
                <w:rFonts w:ascii="Times New Roman" w:eastAsia="Arial Unicode MS" w:hAnsi="Times New Roman" w:cs="Times New Roman"/>
                <w:sz w:val="24"/>
                <w:szCs w:val="24"/>
                <w:bdr w:val="nil"/>
                <w:lang w:val="lt-LT" w:eastAsia="lt-LT"/>
              </w:rPr>
            </w:pPr>
            <w:r w:rsidRPr="00F27C7E">
              <w:rPr>
                <w:rFonts w:ascii="Times New Roman" w:eastAsia="Arial Unicode MS" w:hAnsi="Times New Roman" w:cs="Times New Roman"/>
                <w:sz w:val="24"/>
                <w:szCs w:val="24"/>
                <w:bdr w:val="nil"/>
                <w:lang w:val="lt-LT" w:eastAsia="lt-LT"/>
              </w:rPr>
              <w:t>Netaikoma</w:t>
            </w:r>
          </w:p>
        </w:tc>
        <w:tc>
          <w:tcPr>
            <w:tcW w:w="1705" w:type="dxa"/>
          </w:tcPr>
          <w:p w14:paraId="1D519AFB" w14:textId="14139A1A"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15.5.</w:t>
            </w:r>
          </w:p>
        </w:tc>
      </w:tr>
      <w:tr w:rsidR="007D57DE" w:rsidRPr="00F27C7E" w14:paraId="73D82E99" w14:textId="77777777" w:rsidTr="00BD7E4A">
        <w:trPr>
          <w:jc w:val="center"/>
        </w:trPr>
        <w:tc>
          <w:tcPr>
            <w:tcW w:w="2785" w:type="dxa"/>
          </w:tcPr>
          <w:p w14:paraId="6EEFAFAB" w14:textId="6088A447" w:rsidR="007D57DE" w:rsidRPr="00F27C7E" w:rsidRDefault="007D57DE" w:rsidP="00D1729C">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 xml:space="preserve">7.7. Tiekėjui taikomos netesybos dėl pirkimo dokumentuose nustatytų kokybinių kriterijų </w:t>
            </w:r>
            <w:r w:rsidRPr="00F27C7E">
              <w:rPr>
                <w:rFonts w:ascii="Times New Roman" w:hAnsi="Times New Roman" w:cs="Times New Roman"/>
                <w:b/>
                <w:bCs/>
                <w:noProof/>
                <w:sz w:val="24"/>
                <w:szCs w:val="24"/>
                <w:lang w:val="lt-LT"/>
              </w:rPr>
              <w:t>nepasiekimo</w:t>
            </w:r>
            <w:r w:rsidRPr="00F27C7E">
              <w:rPr>
                <w:rFonts w:ascii="Times New Roman" w:hAnsi="Times New Roman" w:cs="Times New Roman"/>
                <w:b/>
                <w:bCs/>
                <w:sz w:val="24"/>
                <w:szCs w:val="24"/>
                <w:lang w:val="lt-LT"/>
              </w:rPr>
              <w:t xml:space="preserve"> Sutarties vykdymo metu</w:t>
            </w:r>
          </w:p>
        </w:tc>
        <w:tc>
          <w:tcPr>
            <w:tcW w:w="5103" w:type="dxa"/>
            <w:gridSpan w:val="2"/>
          </w:tcPr>
          <w:p w14:paraId="7C331E57" w14:textId="11E7A942" w:rsidR="007D57DE" w:rsidRPr="00595828" w:rsidRDefault="00D741D2" w:rsidP="00D1729C">
            <w:pPr>
              <w:spacing w:after="0" w:line="240" w:lineRule="auto"/>
              <w:rPr>
                <w:rFonts w:ascii="Times New Roman" w:eastAsia="Arial Unicode MS" w:hAnsi="Times New Roman" w:cs="Times New Roman"/>
                <w:color w:val="000000"/>
                <w:sz w:val="24"/>
                <w:szCs w:val="24"/>
                <w:bdr w:val="nil"/>
                <w:lang w:val="lt-LT" w:eastAsia="lt-LT"/>
              </w:rPr>
            </w:pPr>
            <w:r w:rsidRPr="00595828">
              <w:rPr>
                <w:rFonts w:ascii="Times New Roman" w:eastAsia="Arial Unicode MS" w:hAnsi="Times New Roman" w:cs="Times New Roman"/>
                <w:sz w:val="24"/>
                <w:szCs w:val="24"/>
                <w:bdr w:val="nil"/>
                <w:lang w:val="lt-LT" w:eastAsia="lt-LT"/>
              </w:rPr>
              <w:t>10 (dešimt) proc. nuo Pradinės sutarties vertės.</w:t>
            </w:r>
          </w:p>
        </w:tc>
        <w:tc>
          <w:tcPr>
            <w:tcW w:w="1705" w:type="dxa"/>
          </w:tcPr>
          <w:p w14:paraId="501FED1C" w14:textId="412FEE3A"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5.6.</w:t>
            </w:r>
          </w:p>
        </w:tc>
      </w:tr>
      <w:tr w:rsidR="007D57DE" w:rsidRPr="00F27C7E" w14:paraId="1ECA6BAC" w14:textId="77777777" w:rsidTr="00BD7E4A">
        <w:trPr>
          <w:jc w:val="center"/>
        </w:trPr>
        <w:tc>
          <w:tcPr>
            <w:tcW w:w="2785" w:type="dxa"/>
          </w:tcPr>
          <w:p w14:paraId="32AEBCC8" w14:textId="5B648CCD" w:rsidR="007D57DE" w:rsidRPr="00F27C7E" w:rsidRDefault="007D57DE" w:rsidP="0003761F">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7.8. Tiekėjui taikomos netesybos dėl Sutarties įvykdymo užtikrinimo nepratęsimo</w:t>
            </w:r>
          </w:p>
        </w:tc>
        <w:tc>
          <w:tcPr>
            <w:tcW w:w="5103" w:type="dxa"/>
            <w:gridSpan w:val="2"/>
          </w:tcPr>
          <w:p w14:paraId="748D1234" w14:textId="67113C40" w:rsidR="007D57DE" w:rsidRPr="0003761F" w:rsidRDefault="007D57DE" w:rsidP="00D1729C">
            <w:pPr>
              <w:spacing w:after="0" w:line="240" w:lineRule="auto"/>
              <w:jc w:val="both"/>
              <w:rPr>
                <w:rFonts w:ascii="Times New Roman" w:eastAsia="Arial Unicode MS" w:hAnsi="Times New Roman" w:cs="Times New Roman"/>
                <w:sz w:val="24"/>
                <w:szCs w:val="24"/>
                <w:bdr w:val="nil"/>
                <w:lang w:val="lt-LT" w:eastAsia="lt-LT"/>
              </w:rPr>
            </w:pPr>
            <w:r w:rsidRPr="00F27C7E">
              <w:rPr>
                <w:rFonts w:ascii="Times New Roman" w:eastAsia="Arial Unicode MS" w:hAnsi="Times New Roman" w:cs="Times New Roman"/>
                <w:sz w:val="24"/>
                <w:szCs w:val="24"/>
                <w:bdr w:val="nil"/>
                <w:lang w:val="lt-LT" w:eastAsia="lt-LT"/>
              </w:rPr>
              <w:t>Netaikoma</w:t>
            </w:r>
          </w:p>
        </w:tc>
        <w:tc>
          <w:tcPr>
            <w:tcW w:w="1705" w:type="dxa"/>
          </w:tcPr>
          <w:p w14:paraId="63005504" w14:textId="6E5880DC"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7.13.</w:t>
            </w:r>
          </w:p>
        </w:tc>
      </w:tr>
      <w:tr w:rsidR="007D57DE" w:rsidRPr="00F27C7E" w14:paraId="7649841A" w14:textId="77777777" w:rsidTr="00BD7E4A">
        <w:trPr>
          <w:jc w:val="center"/>
        </w:trPr>
        <w:tc>
          <w:tcPr>
            <w:tcW w:w="2785" w:type="dxa"/>
          </w:tcPr>
          <w:p w14:paraId="2BF30A34" w14:textId="3E9C905C" w:rsidR="007D57DE" w:rsidRPr="00F27C7E" w:rsidRDefault="007D57DE" w:rsidP="0003761F">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7.9. Tiekėjui taikomos netesybos dėl etiško elgesio reikalavimų nesilaikymo</w:t>
            </w:r>
          </w:p>
        </w:tc>
        <w:tc>
          <w:tcPr>
            <w:tcW w:w="5103" w:type="dxa"/>
            <w:gridSpan w:val="2"/>
          </w:tcPr>
          <w:p w14:paraId="25DB49E1" w14:textId="28D0DD6A" w:rsidR="007D57DE" w:rsidRPr="00F27C7E" w:rsidRDefault="007D57DE" w:rsidP="00D1729C">
            <w:pPr>
              <w:spacing w:after="0" w:line="240" w:lineRule="auto"/>
              <w:jc w:val="both"/>
              <w:rPr>
                <w:rFonts w:ascii="Times New Roman" w:eastAsia="Arial Unicode MS" w:hAnsi="Times New Roman" w:cs="Times New Roman"/>
                <w:color w:val="000000"/>
                <w:sz w:val="24"/>
                <w:szCs w:val="24"/>
                <w:bdr w:val="nil"/>
                <w:lang w:val="lt-LT" w:eastAsia="lt-LT"/>
              </w:rPr>
            </w:pPr>
            <w:r w:rsidRPr="00F27C7E">
              <w:rPr>
                <w:rFonts w:ascii="Times New Roman" w:eastAsia="Arial Unicode MS" w:hAnsi="Times New Roman" w:cs="Times New Roman"/>
                <w:sz w:val="24"/>
                <w:szCs w:val="24"/>
                <w:bdr w:val="nil"/>
                <w:lang w:val="lt-LT" w:eastAsia="lt-LT"/>
              </w:rPr>
              <w:t xml:space="preserve">Tiekėjui taikoma bauda dėl Bendrųjų sutarties sąlygų 20.3 punkte nurodytų įsipareigojimų, susijusių su sąžiningu ir etišku veiklos vykdymu, pažeidimo - </w:t>
            </w:r>
            <w:r w:rsidR="00014538" w:rsidRPr="00014538">
              <w:rPr>
                <w:rFonts w:ascii="Times New Roman" w:eastAsia="Arial Unicode MS" w:hAnsi="Times New Roman" w:cs="Times New Roman"/>
                <w:sz w:val="24"/>
                <w:szCs w:val="24"/>
                <w:bdr w:val="nil"/>
                <w:lang w:val="lt-LT" w:eastAsia="lt-LT"/>
              </w:rPr>
              <w:t xml:space="preserve">2 </w:t>
            </w:r>
            <w:r w:rsidR="00014538">
              <w:rPr>
                <w:rFonts w:ascii="Times New Roman" w:eastAsia="Arial Unicode MS" w:hAnsi="Times New Roman" w:cs="Times New Roman"/>
                <w:sz w:val="24"/>
                <w:szCs w:val="24"/>
                <w:bdr w:val="nil"/>
                <w:lang w:val="lt-LT" w:eastAsia="lt-LT"/>
              </w:rPr>
              <w:t xml:space="preserve">(du) </w:t>
            </w:r>
            <w:r w:rsidR="00014538" w:rsidRPr="00014538">
              <w:rPr>
                <w:rFonts w:ascii="Times New Roman" w:eastAsia="Arial Unicode MS" w:hAnsi="Times New Roman" w:cs="Times New Roman"/>
                <w:sz w:val="24"/>
                <w:szCs w:val="24"/>
                <w:bdr w:val="nil"/>
                <w:lang w:val="lt-LT" w:eastAsia="lt-LT"/>
              </w:rPr>
              <w:t>proc. nuo Pradinės Sutarties vertės.</w:t>
            </w:r>
          </w:p>
        </w:tc>
        <w:tc>
          <w:tcPr>
            <w:tcW w:w="1705" w:type="dxa"/>
          </w:tcPr>
          <w:p w14:paraId="68AE002C" w14:textId="581B9697"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20.8.</w:t>
            </w:r>
          </w:p>
        </w:tc>
      </w:tr>
      <w:tr w:rsidR="007D57DE" w:rsidRPr="00F27C7E" w14:paraId="54D6CA9A" w14:textId="77777777" w:rsidTr="00BD7E4A">
        <w:trPr>
          <w:jc w:val="center"/>
        </w:trPr>
        <w:tc>
          <w:tcPr>
            <w:tcW w:w="2785" w:type="dxa"/>
          </w:tcPr>
          <w:p w14:paraId="1BC4814E" w14:textId="370DF1F0" w:rsidR="007D57DE" w:rsidRPr="00F27C7E" w:rsidRDefault="007D57DE" w:rsidP="00D1729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7.10. Kitos netesybos</w:t>
            </w:r>
          </w:p>
        </w:tc>
        <w:tc>
          <w:tcPr>
            <w:tcW w:w="5103" w:type="dxa"/>
            <w:gridSpan w:val="2"/>
          </w:tcPr>
          <w:p w14:paraId="5CA15258" w14:textId="690AE828" w:rsidR="007D57DE" w:rsidRPr="00B226EB" w:rsidRDefault="007D57DE" w:rsidP="00D1729C">
            <w:pPr>
              <w:spacing w:after="0" w:line="240" w:lineRule="auto"/>
              <w:rPr>
                <w:rFonts w:ascii="Times New Roman" w:eastAsia="Arial Unicode MS" w:hAnsi="Times New Roman" w:cs="Times New Roman"/>
                <w:color w:val="000000"/>
                <w:sz w:val="24"/>
                <w:szCs w:val="24"/>
                <w:bdr w:val="nil"/>
                <w:lang w:val="lt-LT" w:eastAsia="lt-LT"/>
              </w:rPr>
            </w:pPr>
            <w:r w:rsidRPr="00F27C7E">
              <w:rPr>
                <w:rFonts w:ascii="Times New Roman" w:eastAsia="Arial Unicode MS" w:hAnsi="Times New Roman" w:cs="Times New Roman"/>
                <w:color w:val="000000"/>
                <w:sz w:val="24"/>
                <w:szCs w:val="24"/>
                <w:bdr w:val="nil"/>
                <w:lang w:val="lt-LT" w:eastAsia="lt-LT"/>
              </w:rPr>
              <w:t>Netaikoma</w:t>
            </w:r>
          </w:p>
        </w:tc>
        <w:tc>
          <w:tcPr>
            <w:tcW w:w="1705" w:type="dxa"/>
          </w:tcPr>
          <w:p w14:paraId="33E0DEF9" w14:textId="77777777" w:rsidR="007D57DE" w:rsidRPr="00F27C7E" w:rsidRDefault="007D57DE" w:rsidP="00D1729C">
            <w:pPr>
              <w:spacing w:after="0" w:line="240" w:lineRule="auto"/>
              <w:rPr>
                <w:rFonts w:ascii="Times New Roman" w:hAnsi="Times New Roman" w:cs="Times New Roman"/>
                <w:sz w:val="24"/>
                <w:szCs w:val="24"/>
                <w:lang w:val="lt-LT"/>
              </w:rPr>
            </w:pPr>
          </w:p>
        </w:tc>
      </w:tr>
      <w:tr w:rsidR="007D57DE" w:rsidRPr="00F27C7E" w14:paraId="099880BE" w14:textId="77777777" w:rsidTr="00BD7E4A">
        <w:trPr>
          <w:jc w:val="center"/>
        </w:trPr>
        <w:tc>
          <w:tcPr>
            <w:tcW w:w="2785" w:type="dxa"/>
          </w:tcPr>
          <w:p w14:paraId="5C1B357B" w14:textId="0B1364CE" w:rsidR="007D57DE" w:rsidRPr="00F27C7E" w:rsidRDefault="007D57DE" w:rsidP="0028684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F27C7E">
              <w:rPr>
                <w:rFonts w:ascii="Times New Roman" w:hAnsi="Times New Roman" w:cs="Times New Roman"/>
                <w:b/>
                <w:bCs/>
                <w:sz w:val="24"/>
                <w:szCs w:val="24"/>
                <w:lang w:val="lt-LT"/>
              </w:rPr>
              <w:t>7.11. Solidarios atsakomybės taikymas</w:t>
            </w:r>
          </w:p>
        </w:tc>
        <w:tc>
          <w:tcPr>
            <w:tcW w:w="5103" w:type="dxa"/>
            <w:gridSpan w:val="2"/>
          </w:tcPr>
          <w:p w14:paraId="1ADF8448" w14:textId="7369A729" w:rsidR="007D57DE" w:rsidRPr="00F27C7E" w:rsidRDefault="007D57DE" w:rsidP="00286844">
            <w:pPr>
              <w:spacing w:after="0" w:line="240" w:lineRule="auto"/>
              <w:rPr>
                <w:rFonts w:ascii="Times New Roman" w:eastAsia="Arial Unicode MS" w:hAnsi="Times New Roman" w:cs="Times New Roman"/>
                <w:color w:val="000000"/>
                <w:sz w:val="24"/>
                <w:szCs w:val="24"/>
                <w:bdr w:val="nil"/>
                <w:lang w:val="lt-LT" w:eastAsia="lt-LT"/>
              </w:rPr>
            </w:pPr>
            <w:r w:rsidRPr="00F27C7E">
              <w:rPr>
                <w:rFonts w:ascii="Times New Roman" w:eastAsia="Arial Unicode MS" w:hAnsi="Times New Roman" w:cs="Times New Roman"/>
                <w:color w:val="000000"/>
                <w:sz w:val="24"/>
                <w:szCs w:val="24"/>
                <w:bdr w:val="nil"/>
                <w:lang w:val="lt-LT" w:eastAsia="lt-LT"/>
              </w:rPr>
              <w:t>Netaikoma</w:t>
            </w:r>
          </w:p>
        </w:tc>
        <w:tc>
          <w:tcPr>
            <w:tcW w:w="1705" w:type="dxa"/>
          </w:tcPr>
          <w:p w14:paraId="0BE27468" w14:textId="72AD3431"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10.8.</w:t>
            </w:r>
          </w:p>
        </w:tc>
      </w:tr>
      <w:tr w:rsidR="007D57DE" w:rsidRPr="00F27C7E" w14:paraId="2B746820" w14:textId="77777777" w:rsidTr="0034659D">
        <w:trPr>
          <w:jc w:val="center"/>
        </w:trPr>
        <w:tc>
          <w:tcPr>
            <w:tcW w:w="9593" w:type="dxa"/>
            <w:gridSpan w:val="4"/>
          </w:tcPr>
          <w:p w14:paraId="754321CB" w14:textId="020EE7BD" w:rsidR="007D57DE" w:rsidRPr="00F27C7E" w:rsidRDefault="007D57DE" w:rsidP="00F711C3">
            <w:pPr>
              <w:tabs>
                <w:tab w:val="left" w:pos="284"/>
                <w:tab w:val="left" w:pos="851"/>
                <w:tab w:val="left" w:pos="900"/>
                <w:tab w:val="left" w:pos="1134"/>
                <w:tab w:val="left" w:pos="1276"/>
                <w:tab w:val="left" w:pos="1418"/>
                <w:tab w:val="left" w:pos="1560"/>
                <w:tab w:val="left" w:pos="1843"/>
              </w:tabs>
              <w:spacing w:after="120" w:line="240" w:lineRule="auto"/>
              <w:rPr>
                <w:rFonts w:ascii="Times New Roman" w:eastAsia="Times New Roman" w:hAnsi="Times New Roman" w:cs="Times New Roman"/>
                <w:b/>
                <w:sz w:val="24"/>
                <w:szCs w:val="24"/>
                <w:lang w:val="lt-LT"/>
              </w:rPr>
            </w:pPr>
            <w:r w:rsidRPr="00F27C7E">
              <w:rPr>
                <w:rFonts w:ascii="Times New Roman" w:eastAsia="Times New Roman" w:hAnsi="Times New Roman" w:cs="Times New Roman"/>
                <w:b/>
                <w:sz w:val="24"/>
                <w:szCs w:val="24"/>
                <w:lang w:val="lt-LT"/>
              </w:rPr>
              <w:t>8. SUTARTIES GALIOJIMAS IR PRATĘSIMAS</w:t>
            </w:r>
          </w:p>
        </w:tc>
      </w:tr>
      <w:tr w:rsidR="007D57DE" w:rsidRPr="00F27C7E" w14:paraId="078E8108" w14:textId="77777777" w:rsidTr="00BD7E4A">
        <w:trPr>
          <w:jc w:val="center"/>
        </w:trPr>
        <w:tc>
          <w:tcPr>
            <w:tcW w:w="2785" w:type="dxa"/>
          </w:tcPr>
          <w:p w14:paraId="2BCB6560" w14:textId="0CB42216" w:rsidR="007D57DE" w:rsidRPr="00F27C7E" w:rsidRDefault="007D57DE" w:rsidP="00D1729C">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F27C7E">
              <w:rPr>
                <w:rFonts w:ascii="Times New Roman" w:hAnsi="Times New Roman" w:cs="Times New Roman"/>
                <w:b/>
                <w:bCs/>
                <w:sz w:val="24"/>
                <w:szCs w:val="24"/>
                <w:lang w:val="lt-LT"/>
              </w:rPr>
              <w:t>8.1. Sutarties pratęsimas</w:t>
            </w:r>
          </w:p>
        </w:tc>
        <w:tc>
          <w:tcPr>
            <w:tcW w:w="5103" w:type="dxa"/>
            <w:gridSpan w:val="2"/>
          </w:tcPr>
          <w:p w14:paraId="4C5E9730" w14:textId="77777777" w:rsidR="00EB0F29" w:rsidRPr="00EB0F29" w:rsidRDefault="00882186" w:rsidP="00EB0F2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EB0F29">
              <w:rPr>
                <w:rFonts w:ascii="Times New Roman" w:eastAsia="Times New Roman" w:hAnsi="Times New Roman" w:cs="Times New Roman"/>
                <w:sz w:val="24"/>
                <w:szCs w:val="24"/>
                <w:lang w:val="lt-LT"/>
              </w:rPr>
              <w:t xml:space="preserve">Sutarties pratęsimas numatomas, kai </w:t>
            </w:r>
            <w:r w:rsidRPr="00EB0F29">
              <w:rPr>
                <w:rFonts w:ascii="Times New Roman" w:hAnsi="Times New Roman" w:cs="Times New Roman"/>
                <w:sz w:val="24"/>
                <w:szCs w:val="24"/>
                <w:lang w:val="lt-LT"/>
              </w:rPr>
              <w:t>yra Bendrosiose sutarties sąlygose numatyti pagrindai ir/ arba šios aplinkybės, sąlygojančios Paslaugų atlikimo termino pratęsimą:</w:t>
            </w:r>
          </w:p>
          <w:p w14:paraId="7923EF1E" w14:textId="77777777" w:rsidR="00EB0F29" w:rsidRPr="00EB0F29" w:rsidRDefault="00EB0F29" w:rsidP="00EB0F2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EB0F29">
              <w:rPr>
                <w:rFonts w:ascii="Times New Roman" w:hAnsi="Times New Roman" w:cs="Times New Roman"/>
                <w:sz w:val="24"/>
                <w:szCs w:val="24"/>
                <w:lang w:val="lt-LT"/>
              </w:rPr>
              <w:t>8.1.1. valstybės institucijų veiksmai ar bet koks uždelsimas, sukeltas kitų trečiųjų asmenų, įskaitant trečiųjų šalių veiksmus derinant dokumentus, teikiant informaciją dėl kurių užsitęsė Sutarties vykdymas;</w:t>
            </w:r>
          </w:p>
          <w:p w14:paraId="01DF307C" w14:textId="77777777" w:rsidR="00EB0F29" w:rsidRPr="00EB0F29" w:rsidRDefault="00EB0F29" w:rsidP="00EB0F2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EB0F29">
              <w:rPr>
                <w:rFonts w:ascii="Times New Roman" w:hAnsi="Times New Roman" w:cs="Times New Roman"/>
                <w:sz w:val="24"/>
                <w:szCs w:val="24"/>
                <w:lang w:val="lt-LT"/>
              </w:rPr>
              <w:t>8.1.2. Europos Sąjungos ar Lietuvos Respublikos institucijoms priėmus sprendimus dėl projekto „Vaistinių preparatų rinkos ir farmacinės veiklos kontrolės efektyvumo ir kokybės didinimas“ įgyvendinimo termino pakeitimo;</w:t>
            </w:r>
          </w:p>
          <w:p w14:paraId="2FD5B6A4" w14:textId="77777777" w:rsidR="00EB0F29" w:rsidRPr="00EB0F29" w:rsidRDefault="00EB0F29" w:rsidP="00EB0F2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EB0F29">
              <w:rPr>
                <w:rFonts w:ascii="Times New Roman" w:hAnsi="Times New Roman" w:cs="Times New Roman"/>
                <w:sz w:val="24"/>
                <w:szCs w:val="24"/>
                <w:lang w:val="lt-LT"/>
              </w:rPr>
              <w:t>8.1.3. nesavalaikis projekto „Vaistinių preparatų rinkos ir farmacinės veiklos kontrolės efektyvumo ir kokybės didinimas“ vykdymo finansavimas.</w:t>
            </w:r>
          </w:p>
          <w:p w14:paraId="1BA6E7CB" w14:textId="6381C43D" w:rsidR="00882186" w:rsidRPr="00EB0F29" w:rsidRDefault="00EB0F29" w:rsidP="00EB0F2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EB0F29">
              <w:rPr>
                <w:rFonts w:ascii="Times New Roman" w:hAnsi="Times New Roman" w:cs="Times New Roman"/>
                <w:sz w:val="24"/>
                <w:szCs w:val="24"/>
                <w:lang w:val="lt-LT"/>
              </w:rPr>
              <w:t xml:space="preserve">8.1.4. </w:t>
            </w:r>
            <w:r w:rsidR="00882186" w:rsidRPr="00EB0F29">
              <w:rPr>
                <w:rFonts w:ascii="Times New Roman" w:hAnsi="Times New Roman" w:cs="Times New Roman"/>
                <w:sz w:val="24"/>
                <w:szCs w:val="24"/>
                <w:lang w:val="lt-LT"/>
              </w:rPr>
              <w:t>pakeitimo būtinybė atsirado dėl kitų aplinkybių, kurių kiekviena Sutarties Šalis, būdama protinga ir apdairi negalėjo numatyti.</w:t>
            </w:r>
          </w:p>
          <w:p w14:paraId="6A896CD5" w14:textId="33C4ECEF" w:rsidR="007D57DE" w:rsidRPr="00EB0F29" w:rsidRDefault="00D16453" w:rsidP="00EB0F2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i/>
                <w:iCs/>
                <w:sz w:val="24"/>
                <w:szCs w:val="24"/>
                <w:bdr w:val="nil"/>
                <w:lang w:val="lt-LT" w:eastAsia="lt-LT"/>
              </w:rPr>
            </w:pPr>
            <w:r>
              <w:rPr>
                <w:rFonts w:ascii="Times New Roman" w:eastAsia="Times New Roman" w:hAnsi="Times New Roman" w:cs="Times New Roman"/>
                <w:sz w:val="24"/>
                <w:szCs w:val="24"/>
                <w:lang w:val="lt-LT"/>
              </w:rPr>
              <w:t>Tie</w:t>
            </w:r>
            <w:r w:rsidR="00882186" w:rsidRPr="00EB0F29">
              <w:rPr>
                <w:rFonts w:ascii="Times New Roman" w:eastAsia="Times New Roman" w:hAnsi="Times New Roman" w:cs="Times New Roman"/>
                <w:sz w:val="24"/>
                <w:szCs w:val="24"/>
                <w:lang w:val="lt-LT"/>
              </w:rPr>
              <w:t xml:space="preserve">kėjo prievolių įvykdymo terminas gali būti pratęstas ne daugiau kaip 1 (vieną) kartą ne ilgesniam kaip </w:t>
            </w:r>
            <w:r w:rsidR="00C360FA" w:rsidRPr="00EB0F29">
              <w:rPr>
                <w:rFonts w:ascii="Times New Roman" w:eastAsia="Times New Roman" w:hAnsi="Times New Roman" w:cs="Times New Roman"/>
                <w:sz w:val="24"/>
                <w:szCs w:val="24"/>
                <w:lang w:val="lt-LT"/>
              </w:rPr>
              <w:t>6</w:t>
            </w:r>
            <w:r w:rsidR="00882186" w:rsidRPr="00EB0F29">
              <w:rPr>
                <w:rFonts w:ascii="Times New Roman" w:eastAsia="Times New Roman" w:hAnsi="Times New Roman" w:cs="Times New Roman"/>
                <w:sz w:val="24"/>
                <w:szCs w:val="24"/>
                <w:lang w:val="lt-LT"/>
              </w:rPr>
              <w:t xml:space="preserve"> (</w:t>
            </w:r>
            <w:r w:rsidR="00C360FA" w:rsidRPr="00EB0F29">
              <w:rPr>
                <w:rFonts w:ascii="Times New Roman" w:eastAsia="Times New Roman" w:hAnsi="Times New Roman" w:cs="Times New Roman"/>
                <w:sz w:val="24"/>
                <w:szCs w:val="24"/>
                <w:lang w:val="lt-LT"/>
              </w:rPr>
              <w:t>šešių</w:t>
            </w:r>
            <w:r w:rsidR="00882186" w:rsidRPr="00EB0F29">
              <w:rPr>
                <w:rFonts w:ascii="Times New Roman" w:eastAsia="Times New Roman" w:hAnsi="Times New Roman" w:cs="Times New Roman"/>
                <w:sz w:val="24"/>
                <w:szCs w:val="24"/>
                <w:lang w:val="lt-LT"/>
              </w:rPr>
              <w:t xml:space="preserve">) mėnesių laikotarpiui </w:t>
            </w:r>
            <w:r>
              <w:rPr>
                <w:rFonts w:ascii="Times New Roman" w:eastAsia="Times New Roman" w:hAnsi="Times New Roman" w:cs="Times New Roman"/>
                <w:sz w:val="24"/>
                <w:szCs w:val="24"/>
                <w:lang w:val="lt-LT"/>
              </w:rPr>
              <w:t>Užsakovo</w:t>
            </w:r>
            <w:r w:rsidR="00882186" w:rsidRPr="00EB0F29">
              <w:rPr>
                <w:rFonts w:ascii="Times New Roman" w:eastAsia="Times New Roman" w:hAnsi="Times New Roman" w:cs="Times New Roman"/>
                <w:sz w:val="24"/>
                <w:szCs w:val="24"/>
                <w:lang w:val="lt-LT"/>
              </w:rPr>
              <w:t xml:space="preserve"> ir </w:t>
            </w:r>
            <w:r w:rsidR="004D0506">
              <w:rPr>
                <w:rFonts w:ascii="Times New Roman" w:eastAsia="Times New Roman" w:hAnsi="Times New Roman" w:cs="Times New Roman"/>
                <w:sz w:val="24"/>
                <w:szCs w:val="24"/>
                <w:lang w:val="lt-LT"/>
              </w:rPr>
              <w:t>Tie</w:t>
            </w:r>
            <w:r w:rsidR="00882186" w:rsidRPr="00EB0F29">
              <w:rPr>
                <w:rFonts w:ascii="Times New Roman" w:eastAsia="Times New Roman" w:hAnsi="Times New Roman" w:cs="Times New Roman"/>
                <w:sz w:val="24"/>
                <w:szCs w:val="24"/>
                <w:lang w:val="lt-LT"/>
              </w:rPr>
              <w:t>kėjo rašytiniu susitarimu.</w:t>
            </w:r>
          </w:p>
          <w:p w14:paraId="34FCCDDF" w14:textId="78AB3751" w:rsidR="007D57DE" w:rsidRPr="00E53900" w:rsidRDefault="007D57DE" w:rsidP="00EB0F29">
            <w:pPr>
              <w:spacing w:after="0" w:line="240" w:lineRule="auto"/>
              <w:jc w:val="both"/>
              <w:rPr>
                <w:rFonts w:ascii="Times New Roman" w:eastAsia="Arial Unicode MS" w:hAnsi="Times New Roman" w:cs="Times New Roman"/>
                <w:sz w:val="24"/>
                <w:szCs w:val="24"/>
                <w:bdr w:val="nil"/>
                <w:lang w:val="lt-LT" w:eastAsia="lt-LT"/>
              </w:rPr>
            </w:pPr>
            <w:r w:rsidRPr="00EB0F29">
              <w:rPr>
                <w:rFonts w:ascii="Times New Roman" w:eastAsia="Arial Unicode MS" w:hAnsi="Times New Roman" w:cs="Times New Roman"/>
                <w:sz w:val="24"/>
                <w:szCs w:val="24"/>
                <w:bdr w:val="nil"/>
                <w:lang w:val="lt-LT" w:eastAsia="lt-LT"/>
              </w:rPr>
              <w:t>Paslaugų tiekimo terminas, įskaitant pratęsimus, negali būti ilgesnis kaip 36 mėnesiai.</w:t>
            </w:r>
          </w:p>
        </w:tc>
        <w:tc>
          <w:tcPr>
            <w:tcW w:w="1705" w:type="dxa"/>
          </w:tcPr>
          <w:p w14:paraId="6172AE1D" w14:textId="57004604"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 xml:space="preserve">12.9., 12.10. </w:t>
            </w:r>
          </w:p>
        </w:tc>
      </w:tr>
      <w:tr w:rsidR="007D57DE" w:rsidRPr="00F27C7E" w14:paraId="3B555668" w14:textId="77777777" w:rsidTr="00BD7E4A">
        <w:trPr>
          <w:jc w:val="center"/>
        </w:trPr>
        <w:tc>
          <w:tcPr>
            <w:tcW w:w="2785" w:type="dxa"/>
          </w:tcPr>
          <w:p w14:paraId="0DAF04E9" w14:textId="025857C4" w:rsidR="007D57DE" w:rsidRPr="00F27C7E" w:rsidRDefault="007D57DE" w:rsidP="00D1729C">
            <w:pPr>
              <w:tabs>
                <w:tab w:val="left" w:pos="993"/>
              </w:tabs>
              <w:spacing w:after="0" w:line="240" w:lineRule="auto"/>
              <w:rPr>
                <w:rFonts w:ascii="Times New Roman" w:eastAsia="Calibri" w:hAnsi="Times New Roman" w:cs="Times New Roman"/>
                <w:b/>
                <w:i/>
                <w:iCs/>
                <w:sz w:val="24"/>
                <w:szCs w:val="24"/>
                <w:lang w:val="lt-LT"/>
              </w:rPr>
            </w:pPr>
            <w:r w:rsidRPr="00F27C7E">
              <w:rPr>
                <w:rFonts w:ascii="Times New Roman" w:eastAsia="Calibri" w:hAnsi="Times New Roman" w:cs="Times New Roman"/>
                <w:b/>
                <w:sz w:val="24"/>
                <w:szCs w:val="24"/>
                <w:lang w:val="lt-LT"/>
              </w:rPr>
              <w:lastRenderedPageBreak/>
              <w:t>8.2. Sutarties pratęsimo metu taikoma kainodara</w:t>
            </w:r>
          </w:p>
        </w:tc>
        <w:tc>
          <w:tcPr>
            <w:tcW w:w="5103" w:type="dxa"/>
            <w:gridSpan w:val="2"/>
          </w:tcPr>
          <w:p w14:paraId="0E5C1A37" w14:textId="7A27D620" w:rsidR="007D57DE" w:rsidRPr="00F711C3" w:rsidRDefault="007D57DE" w:rsidP="00D1729C">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sz w:val="24"/>
                <w:szCs w:val="24"/>
                <w:lang w:val="lt-LT"/>
              </w:rPr>
            </w:pPr>
            <w:r w:rsidRPr="00F27C7E">
              <w:rPr>
                <w:rFonts w:ascii="Times New Roman" w:eastAsia="Times New Roman" w:hAnsi="Times New Roman" w:cs="Times New Roman"/>
                <w:sz w:val="24"/>
                <w:szCs w:val="24"/>
                <w:lang w:val="lt-LT"/>
              </w:rPr>
              <w:t>Už atliktas Paslaugas apmokama Pasiūlyme nurodyta kaina</w:t>
            </w:r>
            <w:r w:rsidR="00D57562">
              <w:rPr>
                <w:rFonts w:ascii="Times New Roman" w:eastAsia="Times New Roman" w:hAnsi="Times New Roman" w:cs="Times New Roman"/>
                <w:sz w:val="24"/>
                <w:szCs w:val="24"/>
                <w:lang w:val="lt-LT"/>
              </w:rPr>
              <w:t xml:space="preserve"> ir įkainiais</w:t>
            </w:r>
            <w:r w:rsidRPr="00F27C7E">
              <w:rPr>
                <w:rFonts w:ascii="Times New Roman" w:eastAsia="Times New Roman" w:hAnsi="Times New Roman" w:cs="Times New Roman"/>
                <w:sz w:val="24"/>
                <w:szCs w:val="24"/>
                <w:lang w:val="lt-LT"/>
              </w:rPr>
              <w:t>.</w:t>
            </w:r>
          </w:p>
        </w:tc>
        <w:tc>
          <w:tcPr>
            <w:tcW w:w="1705" w:type="dxa"/>
          </w:tcPr>
          <w:p w14:paraId="7E6672F6" w14:textId="58830544" w:rsidR="007D57DE" w:rsidRPr="00F27C7E" w:rsidRDefault="007D57DE" w:rsidP="00D1729C">
            <w:pPr>
              <w:tabs>
                <w:tab w:val="left" w:pos="993"/>
              </w:tabs>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12 skyrius</w:t>
            </w:r>
          </w:p>
        </w:tc>
      </w:tr>
      <w:tr w:rsidR="007D57DE" w:rsidRPr="00F27C7E" w14:paraId="077AD697" w14:textId="77777777" w:rsidTr="0034659D">
        <w:trPr>
          <w:jc w:val="center"/>
        </w:trPr>
        <w:tc>
          <w:tcPr>
            <w:tcW w:w="9593" w:type="dxa"/>
            <w:gridSpan w:val="4"/>
          </w:tcPr>
          <w:p w14:paraId="4ADC7B81" w14:textId="408AFA52" w:rsidR="007D57DE" w:rsidRPr="00F27C7E" w:rsidRDefault="007D57DE" w:rsidP="00F711C3">
            <w:pPr>
              <w:spacing w:after="120" w:line="240" w:lineRule="auto"/>
              <w:outlineLvl w:val="0"/>
              <w:rPr>
                <w:rFonts w:ascii="Times New Roman" w:eastAsia="Arial Unicode MS" w:hAnsi="Times New Roman" w:cs="Times New Roman"/>
                <w:b/>
                <w:bCs/>
                <w:caps/>
                <w:spacing w:val="4"/>
                <w:sz w:val="24"/>
                <w:szCs w:val="24"/>
                <w:lang w:val="lt-LT" w:eastAsia="lt-LT"/>
              </w:rPr>
            </w:pPr>
            <w:r w:rsidRPr="00F27C7E">
              <w:rPr>
                <w:rFonts w:ascii="Times New Roman" w:eastAsia="Arial Unicode MS" w:hAnsi="Times New Roman" w:cs="Times New Roman"/>
                <w:b/>
                <w:bCs/>
                <w:spacing w:val="4"/>
                <w:sz w:val="24"/>
                <w:szCs w:val="24"/>
                <w:lang w:val="lt-LT" w:eastAsia="lt-LT"/>
              </w:rPr>
              <w:t>9. SUTARTIES NUTRAUKIMAS IR KITOS NUOSTATOS</w:t>
            </w:r>
          </w:p>
        </w:tc>
      </w:tr>
      <w:tr w:rsidR="007D57DE" w:rsidRPr="00F27C7E" w14:paraId="7AFD969E" w14:textId="77777777" w:rsidTr="00BD7E4A">
        <w:trPr>
          <w:jc w:val="center"/>
        </w:trPr>
        <w:tc>
          <w:tcPr>
            <w:tcW w:w="2785" w:type="dxa"/>
          </w:tcPr>
          <w:p w14:paraId="5F3615DD" w14:textId="09510E7C" w:rsidR="007D57DE" w:rsidRPr="00F27C7E" w:rsidRDefault="007D57DE" w:rsidP="00844CF0">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9.1. Sutarties nutraukimo pagrindai</w:t>
            </w:r>
          </w:p>
        </w:tc>
        <w:tc>
          <w:tcPr>
            <w:tcW w:w="5103" w:type="dxa"/>
            <w:gridSpan w:val="2"/>
          </w:tcPr>
          <w:p w14:paraId="38F1B36D" w14:textId="72A5DCCD" w:rsidR="007D57DE" w:rsidRPr="00615949" w:rsidRDefault="007D57DE" w:rsidP="00D1729C">
            <w:pPr>
              <w:tabs>
                <w:tab w:val="left" w:pos="810"/>
              </w:tabs>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Sutartis gali būti nutraukiama rašytiniu Šalių susitarimu arba vienašališkai, Bendrosiose sutarties sąlygose ir šiais Specialiosiose sutarties sąlygose nurodytais atvejais ir nustatyta tvarka.</w:t>
            </w:r>
          </w:p>
        </w:tc>
        <w:tc>
          <w:tcPr>
            <w:tcW w:w="1705" w:type="dxa"/>
          </w:tcPr>
          <w:p w14:paraId="2B7D24E8" w14:textId="100A09F8" w:rsidR="007D57DE" w:rsidRPr="00F27C7E" w:rsidRDefault="007D57DE" w:rsidP="00D1729C">
            <w:pPr>
              <w:tabs>
                <w:tab w:val="left" w:pos="810"/>
              </w:tabs>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13 skyrius</w:t>
            </w:r>
          </w:p>
        </w:tc>
      </w:tr>
      <w:tr w:rsidR="007D57DE" w:rsidRPr="00F27C7E" w14:paraId="1D6C76A5" w14:textId="77777777" w:rsidTr="00BD7E4A">
        <w:trPr>
          <w:jc w:val="center"/>
        </w:trPr>
        <w:tc>
          <w:tcPr>
            <w:tcW w:w="2785" w:type="dxa"/>
          </w:tcPr>
          <w:p w14:paraId="379CDB5F" w14:textId="1C50F6B2" w:rsidR="007D57DE" w:rsidRPr="00F27C7E" w:rsidRDefault="007D57DE" w:rsidP="00615949">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 xml:space="preserve">9.2. </w:t>
            </w:r>
            <w:r w:rsidRPr="00F27C7E">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1B11AAA7" w:rsidR="007D57DE" w:rsidRPr="00C868D8" w:rsidRDefault="007D57DE" w:rsidP="00D1729C">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C868D8">
              <w:rPr>
                <w:rFonts w:ascii="Times New Roman" w:hAnsi="Times New Roman" w:cs="Times New Roman"/>
                <w:sz w:val="24"/>
                <w:szCs w:val="24"/>
                <w:lang w:val="lt-LT"/>
              </w:rPr>
              <w:t>E</w:t>
            </w:r>
            <w:r w:rsidRPr="00C868D8">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p>
          <w:p w14:paraId="4895D534" w14:textId="77777777" w:rsidR="007A219C" w:rsidRPr="00C868D8" w:rsidRDefault="007D57DE" w:rsidP="007A219C">
            <w:pPr>
              <w:pStyle w:val="ListParagraph"/>
              <w:numPr>
                <w:ilvl w:val="2"/>
                <w:numId w:val="14"/>
              </w:numPr>
              <w:tabs>
                <w:tab w:val="left" w:pos="0"/>
                <w:tab w:val="left" w:pos="789"/>
                <w:tab w:val="left" w:pos="1276"/>
                <w:tab w:val="left" w:pos="1800"/>
              </w:tabs>
              <w:overflowPunct w:val="0"/>
              <w:autoSpaceDE w:val="0"/>
              <w:autoSpaceDN w:val="0"/>
              <w:adjustRightInd w:val="0"/>
              <w:ind w:left="0" w:firstLine="0"/>
              <w:jc w:val="both"/>
              <w:textAlignment w:val="baseline"/>
              <w:rPr>
                <w:iCs/>
              </w:rPr>
            </w:pPr>
            <w:bookmarkStart w:id="1" w:name="OLE_LINK1"/>
            <w:r w:rsidRPr="00C868D8">
              <w:rPr>
                <w:iCs/>
              </w:rPr>
              <w:t xml:space="preserve">jeigu Paslaugos </w:t>
            </w:r>
            <w:r w:rsidRPr="00C868D8">
              <w:rPr>
                <w:rFonts w:eastAsia="Calibri"/>
                <w:iCs/>
              </w:rPr>
              <w:t xml:space="preserve">yra teikiamos ar suteiktos netinkamai ir (ar) nekokybiškai ir (ar) </w:t>
            </w:r>
            <w:r w:rsidRPr="00C868D8">
              <w:rPr>
                <w:iCs/>
              </w:rPr>
              <w:t>neatitinka Sutartyje ir (ar) Techninėje specifikacijoje numatytų reikalavimų ir Tiekėjas neištaiso Paslaugų teikimo trūkumų per Užsakovo nurodytą (-us) terminą (-us) arba negali suteikti tinkamų Paslaugų;</w:t>
            </w:r>
          </w:p>
          <w:p w14:paraId="705F3F94" w14:textId="668E6CF3" w:rsidR="009B4FD3" w:rsidRPr="00C868D8" w:rsidRDefault="007D57DE" w:rsidP="009B4FD3">
            <w:pPr>
              <w:pStyle w:val="ListParagraph"/>
              <w:numPr>
                <w:ilvl w:val="2"/>
                <w:numId w:val="14"/>
              </w:numPr>
              <w:tabs>
                <w:tab w:val="left" w:pos="0"/>
                <w:tab w:val="left" w:pos="789"/>
                <w:tab w:val="left" w:pos="1276"/>
                <w:tab w:val="left" w:pos="1800"/>
              </w:tabs>
              <w:overflowPunct w:val="0"/>
              <w:autoSpaceDE w:val="0"/>
              <w:autoSpaceDN w:val="0"/>
              <w:adjustRightInd w:val="0"/>
              <w:ind w:left="0" w:firstLine="0"/>
              <w:jc w:val="both"/>
              <w:textAlignment w:val="baseline"/>
              <w:rPr>
                <w:iCs/>
              </w:rPr>
            </w:pPr>
            <w:r w:rsidRPr="00C868D8">
              <w:rPr>
                <w:iCs/>
              </w:rPr>
              <w:t xml:space="preserve">jeigu </w:t>
            </w:r>
            <w:r w:rsidRPr="00C868D8">
              <w:rPr>
                <w:rFonts w:eastAsia="Calibri"/>
                <w:iCs/>
              </w:rPr>
              <w:t xml:space="preserve">Tiekėjas ilgiau kaip </w:t>
            </w:r>
            <w:r w:rsidR="00AA0E17">
              <w:rPr>
                <w:rFonts w:eastAsia="Calibri"/>
                <w:iCs/>
              </w:rPr>
              <w:t>20 (dvidešimt)</w:t>
            </w:r>
            <w:r w:rsidRPr="00C868D8" w:rsidDel="00273898">
              <w:rPr>
                <w:rFonts w:eastAsia="Calibri"/>
                <w:iCs/>
              </w:rPr>
              <w:t xml:space="preserve"> </w:t>
            </w:r>
            <w:r w:rsidRPr="00C868D8">
              <w:rPr>
                <w:rFonts w:eastAsia="Calibri"/>
                <w:iCs/>
              </w:rPr>
              <w:t>dienų iš eilės vėluoja suteikti Sutarties reikalavimus atitinkančias Paslaugas pagal Paslaugų teikimo terminus, nurodytus Techninėje specifikacijoje, dėl Tiekėjo kaltės;</w:t>
            </w:r>
          </w:p>
          <w:p w14:paraId="471D8F51" w14:textId="77777777" w:rsidR="009B4FD3" w:rsidRPr="00C868D8" w:rsidRDefault="007D57DE" w:rsidP="009B4FD3">
            <w:pPr>
              <w:pStyle w:val="ListParagraph"/>
              <w:numPr>
                <w:ilvl w:val="2"/>
                <w:numId w:val="14"/>
              </w:numPr>
              <w:tabs>
                <w:tab w:val="left" w:pos="0"/>
                <w:tab w:val="left" w:pos="789"/>
                <w:tab w:val="left" w:pos="1276"/>
                <w:tab w:val="left" w:pos="1800"/>
              </w:tabs>
              <w:overflowPunct w:val="0"/>
              <w:autoSpaceDE w:val="0"/>
              <w:autoSpaceDN w:val="0"/>
              <w:adjustRightInd w:val="0"/>
              <w:ind w:left="0" w:firstLine="0"/>
              <w:jc w:val="both"/>
              <w:textAlignment w:val="baseline"/>
              <w:rPr>
                <w:iCs/>
              </w:rPr>
            </w:pPr>
            <w:r w:rsidRPr="00C868D8">
              <w:rPr>
                <w:iCs/>
              </w:rPr>
              <w:t>jeigu Tiekėjas dėl savo kaltės negali ir (arba) atsisako vykdyti Sutartyje numatytus įsipareigojimus ar bet kurią jų dalį, nepriklausomi nuo tokios dalies vertės;</w:t>
            </w:r>
          </w:p>
          <w:p w14:paraId="387D0D65" w14:textId="77777777" w:rsidR="009B4FD3" w:rsidRPr="00C868D8" w:rsidRDefault="007D57DE" w:rsidP="009B4FD3">
            <w:pPr>
              <w:pStyle w:val="ListParagraph"/>
              <w:numPr>
                <w:ilvl w:val="2"/>
                <w:numId w:val="14"/>
              </w:numPr>
              <w:tabs>
                <w:tab w:val="left" w:pos="0"/>
                <w:tab w:val="left" w:pos="789"/>
                <w:tab w:val="left" w:pos="1276"/>
                <w:tab w:val="left" w:pos="1800"/>
              </w:tabs>
              <w:overflowPunct w:val="0"/>
              <w:autoSpaceDE w:val="0"/>
              <w:autoSpaceDN w:val="0"/>
              <w:adjustRightInd w:val="0"/>
              <w:ind w:left="0" w:firstLine="0"/>
              <w:jc w:val="both"/>
              <w:textAlignment w:val="baseline"/>
              <w:rPr>
                <w:iCs/>
              </w:rPr>
            </w:pPr>
            <w:r w:rsidRPr="00C868D8">
              <w:rPr>
                <w:rFonts w:eastAsia="Arial Unicode MS"/>
                <w:iCs/>
              </w:rPr>
              <w:t xml:space="preserve">jeigu Tiekėjas </w:t>
            </w:r>
            <w:bookmarkStart w:id="2" w:name="_Hlk57206508"/>
            <w:r w:rsidRPr="00C868D8">
              <w:rPr>
                <w:rFonts w:eastAsia="Arial Unicode MS"/>
                <w:iCs/>
              </w:rPr>
              <w:t>padidina</w:t>
            </w:r>
            <w:bookmarkEnd w:id="2"/>
            <w:r w:rsidRPr="00C868D8">
              <w:rPr>
                <w:rFonts w:eastAsia="Arial Unicode MS"/>
                <w:iCs/>
              </w:rPr>
              <w:t xml:space="preserve"> Sutarties kainą ir nevykdo </w:t>
            </w:r>
            <w:bookmarkStart w:id="3" w:name="_Hlk57206575"/>
            <w:r w:rsidRPr="00C868D8">
              <w:rPr>
                <w:rFonts w:eastAsia="Arial Unicode MS"/>
                <w:iCs/>
              </w:rPr>
              <w:t>prisiimtų įsipareigojimų</w:t>
            </w:r>
            <w:bookmarkEnd w:id="3"/>
            <w:r w:rsidRPr="00C868D8">
              <w:rPr>
                <w:rFonts w:eastAsia="Arial Unicode MS"/>
                <w:iCs/>
              </w:rPr>
              <w:t xml:space="preserve"> už Sutartyje nustatytą kainą;</w:t>
            </w:r>
          </w:p>
          <w:p w14:paraId="3A8A0655" w14:textId="77777777" w:rsidR="009B4FD3" w:rsidRPr="00C868D8" w:rsidRDefault="007D57DE" w:rsidP="009B4FD3">
            <w:pPr>
              <w:pStyle w:val="ListParagraph"/>
              <w:numPr>
                <w:ilvl w:val="2"/>
                <w:numId w:val="14"/>
              </w:numPr>
              <w:tabs>
                <w:tab w:val="left" w:pos="0"/>
                <w:tab w:val="left" w:pos="789"/>
                <w:tab w:val="left" w:pos="1276"/>
                <w:tab w:val="left" w:pos="1800"/>
              </w:tabs>
              <w:overflowPunct w:val="0"/>
              <w:autoSpaceDE w:val="0"/>
              <w:autoSpaceDN w:val="0"/>
              <w:adjustRightInd w:val="0"/>
              <w:ind w:left="0" w:firstLine="0"/>
              <w:jc w:val="both"/>
              <w:textAlignment w:val="baseline"/>
              <w:rPr>
                <w:iCs/>
              </w:rPr>
            </w:pPr>
            <w:r w:rsidRPr="00C868D8">
              <w:rPr>
                <w:iCs/>
              </w:rPr>
              <w:t>jeigu Tiekėjas pažeidžia Sutartyje nustatytus įsipareigojimus dėl konfidencialumo;</w:t>
            </w:r>
            <w:bookmarkStart w:id="4" w:name="_Hlk73366965"/>
          </w:p>
          <w:p w14:paraId="484D1C6D" w14:textId="26031913" w:rsidR="00C868D8" w:rsidRPr="00C868D8" w:rsidRDefault="007D57DE" w:rsidP="00C868D8">
            <w:pPr>
              <w:pStyle w:val="ListParagraph"/>
              <w:numPr>
                <w:ilvl w:val="2"/>
                <w:numId w:val="14"/>
              </w:numPr>
              <w:tabs>
                <w:tab w:val="left" w:pos="0"/>
                <w:tab w:val="left" w:pos="789"/>
                <w:tab w:val="left" w:pos="1276"/>
                <w:tab w:val="left" w:pos="1800"/>
              </w:tabs>
              <w:overflowPunct w:val="0"/>
              <w:autoSpaceDE w:val="0"/>
              <w:autoSpaceDN w:val="0"/>
              <w:adjustRightInd w:val="0"/>
              <w:ind w:left="0" w:firstLine="0"/>
              <w:jc w:val="both"/>
              <w:textAlignment w:val="baseline"/>
              <w:rPr>
                <w:iCs/>
              </w:rPr>
            </w:pPr>
            <w:r w:rsidRPr="00C868D8">
              <w:rPr>
                <w:iCs/>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A0E17">
              <w:rPr>
                <w:iCs/>
              </w:rPr>
              <w:t>14 (keturiolika)</w:t>
            </w:r>
            <w:r w:rsidRPr="00C868D8">
              <w:rPr>
                <w:iCs/>
              </w:rPr>
              <w:t xml:space="preserve"> dienų neištaiso pažeidimų;</w:t>
            </w:r>
            <w:bookmarkEnd w:id="1"/>
            <w:bookmarkEnd w:id="4"/>
          </w:p>
          <w:p w14:paraId="3FD49FFF" w14:textId="77777777" w:rsidR="00C868D8" w:rsidRPr="00C868D8" w:rsidRDefault="007D57DE" w:rsidP="00C868D8">
            <w:pPr>
              <w:pStyle w:val="ListParagraph"/>
              <w:numPr>
                <w:ilvl w:val="2"/>
                <w:numId w:val="14"/>
              </w:numPr>
              <w:tabs>
                <w:tab w:val="left" w:pos="0"/>
                <w:tab w:val="left" w:pos="789"/>
                <w:tab w:val="left" w:pos="1276"/>
                <w:tab w:val="left" w:pos="1800"/>
              </w:tabs>
              <w:overflowPunct w:val="0"/>
              <w:autoSpaceDE w:val="0"/>
              <w:autoSpaceDN w:val="0"/>
              <w:adjustRightInd w:val="0"/>
              <w:ind w:left="0" w:firstLine="0"/>
              <w:jc w:val="both"/>
              <w:textAlignment w:val="baseline"/>
              <w:rPr>
                <w:iCs/>
              </w:rPr>
            </w:pPr>
            <w:r w:rsidRPr="00C868D8">
              <w:rPr>
                <w:iCs/>
              </w:rPr>
              <w:t>jeigu Tiekėjas pažeidžia Paslaugų teikimo terminus ir priskaičiuotų netesybų už vėlavimą suma viršija 20 (dvidešimt) proc. Pradinės sutarties vertės;</w:t>
            </w:r>
          </w:p>
          <w:p w14:paraId="4EC7AE18" w14:textId="77777777" w:rsidR="00C868D8" w:rsidRPr="00C868D8" w:rsidRDefault="007D57DE" w:rsidP="00C868D8">
            <w:pPr>
              <w:pStyle w:val="ListParagraph"/>
              <w:numPr>
                <w:ilvl w:val="2"/>
                <w:numId w:val="14"/>
              </w:numPr>
              <w:tabs>
                <w:tab w:val="left" w:pos="0"/>
                <w:tab w:val="left" w:pos="789"/>
                <w:tab w:val="left" w:pos="1276"/>
                <w:tab w:val="left" w:pos="1800"/>
              </w:tabs>
              <w:overflowPunct w:val="0"/>
              <w:autoSpaceDE w:val="0"/>
              <w:autoSpaceDN w:val="0"/>
              <w:adjustRightInd w:val="0"/>
              <w:ind w:left="0" w:firstLine="0"/>
              <w:jc w:val="both"/>
              <w:textAlignment w:val="baseline"/>
              <w:rPr>
                <w:iCs/>
              </w:rPr>
            </w:pPr>
            <w:r w:rsidRPr="00C868D8">
              <w:rPr>
                <w:iC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DA29595" w14:textId="77777777" w:rsidR="00C868D8" w:rsidRPr="00C868D8" w:rsidRDefault="007D57DE" w:rsidP="00C868D8">
            <w:pPr>
              <w:pStyle w:val="ListParagraph"/>
              <w:numPr>
                <w:ilvl w:val="2"/>
                <w:numId w:val="14"/>
              </w:numPr>
              <w:tabs>
                <w:tab w:val="left" w:pos="0"/>
                <w:tab w:val="left" w:pos="789"/>
                <w:tab w:val="left" w:pos="1276"/>
                <w:tab w:val="left" w:pos="1800"/>
              </w:tabs>
              <w:overflowPunct w:val="0"/>
              <w:autoSpaceDE w:val="0"/>
              <w:autoSpaceDN w:val="0"/>
              <w:adjustRightInd w:val="0"/>
              <w:ind w:left="0" w:firstLine="0"/>
              <w:jc w:val="both"/>
              <w:textAlignment w:val="baseline"/>
              <w:rPr>
                <w:iCs/>
              </w:rPr>
            </w:pPr>
            <w:r w:rsidRPr="00C868D8">
              <w:rPr>
                <w:iCs/>
              </w:rPr>
              <w:t xml:space="preserve">Tiekėjas pažeidžia Bendrųjų sutarties sąlygų nuostatas dėl Sutarties vykdymui </w:t>
            </w:r>
            <w:r w:rsidRPr="00C868D8">
              <w:rPr>
                <w:iCs/>
              </w:rPr>
              <w:lastRenderedPageBreak/>
              <w:t>pasitelkiamų naujų subtiekėjų ir (ar specialistų)/ esamų subtiekėjų ir (ar) specialistų, ir (ar) jungtinės veiklos partnerių keitimo;</w:t>
            </w:r>
          </w:p>
          <w:p w14:paraId="17989BB0" w14:textId="7AA100A4" w:rsidR="00076682" w:rsidRPr="00C868D8" w:rsidRDefault="007D57DE" w:rsidP="00C868D8">
            <w:pPr>
              <w:pStyle w:val="ListParagraph"/>
              <w:numPr>
                <w:ilvl w:val="2"/>
                <w:numId w:val="14"/>
              </w:numPr>
              <w:tabs>
                <w:tab w:val="left" w:pos="0"/>
                <w:tab w:val="left" w:pos="789"/>
                <w:tab w:val="left" w:pos="1276"/>
                <w:tab w:val="left" w:pos="1800"/>
              </w:tabs>
              <w:overflowPunct w:val="0"/>
              <w:autoSpaceDE w:val="0"/>
              <w:autoSpaceDN w:val="0"/>
              <w:adjustRightInd w:val="0"/>
              <w:ind w:left="0" w:firstLine="0"/>
              <w:jc w:val="both"/>
              <w:textAlignment w:val="baseline"/>
              <w:rPr>
                <w:i/>
                <w:color w:val="00B050"/>
              </w:rPr>
            </w:pPr>
            <w:r w:rsidRPr="00C868D8">
              <w:rPr>
                <w:iCs/>
              </w:rPr>
              <w:t>jeigu nustatomas Bendrųjų sutarties sąlygų 20.3 punkto pažeidimas ir Tiekėjas per Užsakovo nurodytą protingą terminą neištaiso nustatytų pažeidimų arba paaiškėja, kad padarytų pažeidimų ištaisyti negalima.</w:t>
            </w:r>
          </w:p>
        </w:tc>
        <w:tc>
          <w:tcPr>
            <w:tcW w:w="1705" w:type="dxa"/>
          </w:tcPr>
          <w:p w14:paraId="5499700D" w14:textId="29095292" w:rsidR="00214AA3" w:rsidRPr="00214AA3" w:rsidRDefault="007D57DE" w:rsidP="00214AA3">
            <w:pPr>
              <w:tabs>
                <w:tab w:val="left" w:pos="810"/>
              </w:tabs>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lastRenderedPageBreak/>
              <w:t>13.4.1.</w:t>
            </w:r>
          </w:p>
        </w:tc>
      </w:tr>
      <w:tr w:rsidR="007D57DE" w:rsidRPr="00F27C7E" w14:paraId="1A617A1D" w14:textId="77777777" w:rsidTr="00BD7E4A">
        <w:trPr>
          <w:jc w:val="center"/>
        </w:trPr>
        <w:tc>
          <w:tcPr>
            <w:tcW w:w="2785" w:type="dxa"/>
          </w:tcPr>
          <w:p w14:paraId="65105C33" w14:textId="061A208C" w:rsidR="007D57DE" w:rsidRPr="00F27C7E" w:rsidRDefault="007D57DE" w:rsidP="00027759">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hAnsi="Times New Roman" w:cs="Times New Roman"/>
                <w:b/>
                <w:bCs/>
                <w:sz w:val="24"/>
                <w:szCs w:val="24"/>
                <w:lang w:val="lt-LT"/>
              </w:rPr>
              <w:t>9.</w:t>
            </w:r>
            <w:r w:rsidR="00E71D80">
              <w:rPr>
                <w:rFonts w:ascii="Times New Roman" w:hAnsi="Times New Roman" w:cs="Times New Roman"/>
                <w:b/>
                <w:bCs/>
                <w:sz w:val="24"/>
                <w:szCs w:val="24"/>
                <w:lang w:val="lt-LT"/>
              </w:rPr>
              <w:t>3</w:t>
            </w:r>
            <w:r w:rsidRPr="00F27C7E">
              <w:rPr>
                <w:rFonts w:ascii="Times New Roman" w:hAnsi="Times New Roman" w:cs="Times New Roman"/>
                <w:b/>
                <w:bCs/>
                <w:sz w:val="24"/>
                <w:szCs w:val="24"/>
                <w:lang w:val="lt-LT"/>
              </w:rPr>
              <w:t>. Užsakovo rezervuota teisė</w:t>
            </w:r>
          </w:p>
        </w:tc>
        <w:tc>
          <w:tcPr>
            <w:tcW w:w="5103" w:type="dxa"/>
            <w:gridSpan w:val="2"/>
          </w:tcPr>
          <w:p w14:paraId="3FADFC93" w14:textId="7AAE533D"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Netaikoma</w:t>
            </w:r>
          </w:p>
        </w:tc>
        <w:tc>
          <w:tcPr>
            <w:tcW w:w="1705" w:type="dxa"/>
          </w:tcPr>
          <w:p w14:paraId="10BF6A66" w14:textId="6EB244AB"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iCs/>
                <w:sz w:val="24"/>
                <w:szCs w:val="24"/>
                <w:lang w:val="lt-LT"/>
              </w:rPr>
              <w:t>13.4.2.15.</w:t>
            </w:r>
          </w:p>
        </w:tc>
      </w:tr>
      <w:tr w:rsidR="007D57DE" w:rsidRPr="00F27C7E" w14:paraId="31C3B0F6" w14:textId="77777777" w:rsidTr="00BD7E4A">
        <w:trPr>
          <w:jc w:val="center"/>
        </w:trPr>
        <w:tc>
          <w:tcPr>
            <w:tcW w:w="2785" w:type="dxa"/>
          </w:tcPr>
          <w:p w14:paraId="289660B6" w14:textId="2B2BC892" w:rsidR="007D57DE" w:rsidRPr="00F27C7E" w:rsidRDefault="007D57DE" w:rsidP="00D1729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9.</w:t>
            </w:r>
            <w:r w:rsidR="00E71D80">
              <w:rPr>
                <w:rFonts w:ascii="Times New Roman" w:eastAsia="Arial Unicode MS" w:hAnsi="Times New Roman" w:cs="Times New Roman"/>
                <w:b/>
                <w:bCs/>
                <w:color w:val="000000"/>
                <w:sz w:val="24"/>
                <w:szCs w:val="24"/>
                <w:bdr w:val="nil"/>
                <w:lang w:val="lt-LT" w:eastAsia="lt-LT"/>
              </w:rPr>
              <w:t>4</w:t>
            </w:r>
            <w:r w:rsidRPr="00F27C7E">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68B5CA77" w:rsidR="007D57DE" w:rsidRPr="00F27C7E" w:rsidRDefault="007D57DE" w:rsidP="00D1729C">
            <w:pPr>
              <w:spacing w:after="0" w:line="240" w:lineRule="auto"/>
              <w:jc w:val="both"/>
              <w:rPr>
                <w:rFonts w:ascii="Times New Roman" w:hAnsi="Times New Roman" w:cs="Times New Roman"/>
                <w:i/>
                <w:iCs/>
                <w:sz w:val="24"/>
                <w:szCs w:val="24"/>
                <w:lang w:val="lt-LT"/>
              </w:rPr>
            </w:pPr>
            <w:r w:rsidRPr="00F27C7E">
              <w:rPr>
                <w:rFonts w:ascii="Times New Roman" w:hAnsi="Times New Roman" w:cs="Times New Roman"/>
                <w:sz w:val="24"/>
                <w:szCs w:val="24"/>
                <w:lang w:val="lt-LT"/>
              </w:rPr>
              <w:t xml:space="preserve">Užsakovas veikia </w:t>
            </w:r>
            <w:r w:rsidRPr="00F27C7E">
              <w:rPr>
                <w:rStyle w:val="normal-h"/>
                <w:rFonts w:ascii="Times New Roman" w:hAnsi="Times New Roman" w:cs="Times New Roman"/>
                <w:sz w:val="24"/>
                <w:szCs w:val="24"/>
                <w:lang w:val="lt-LT"/>
              </w:rPr>
              <w:t xml:space="preserve">gynybos srityje ar srityse, kurios laikomos nacionaliniam saugumui užtikrinti strategiškai svarbių ūkio sektorių dalimi, </w:t>
            </w:r>
            <w:r w:rsidRPr="00F27C7E">
              <w:rPr>
                <w:rStyle w:val="normal-h"/>
                <w:rFonts w:ascii="Times New Roman" w:hAnsi="Times New Roman" w:cs="Times New Roman"/>
                <w:color w:val="000000"/>
                <w:sz w:val="24"/>
                <w:szCs w:val="24"/>
                <w:lang w:val="lt-LT"/>
              </w:rPr>
              <w:t>įrašytas į Saugiojo tinklo naudotojų sąrašą</w:t>
            </w:r>
            <w:r w:rsidRPr="00F27C7E">
              <w:rPr>
                <w:rFonts w:ascii="Times New Roman" w:hAnsi="Times New Roman" w:cs="Times New Roman"/>
                <w:sz w:val="24"/>
                <w:szCs w:val="24"/>
                <w:lang w:val="lt-LT"/>
              </w:rPr>
              <w:t xml:space="preserve"> </w:t>
            </w:r>
            <w:r w:rsidRPr="00F27C7E">
              <w:rPr>
                <w:rStyle w:val="normal-h"/>
                <w:rFonts w:ascii="Times New Roman" w:hAnsi="Times New Roman" w:cs="Times New Roman"/>
                <w:color w:val="000000"/>
                <w:sz w:val="24"/>
                <w:szCs w:val="24"/>
                <w:lang w:val="lt-LT"/>
              </w:rPr>
              <w:t>laikomas esminiu kibernetinio saugumo subjektu, nurodytu Lietuvos Respublikos kibernetinio saugumo įstatyme,</w:t>
            </w:r>
            <w:r w:rsidRPr="00F27C7E">
              <w:rPr>
                <w:rFonts w:ascii="Times New Roman" w:hAnsi="Times New Roman" w:cs="Times New Roman"/>
                <w:sz w:val="24"/>
                <w:szCs w:val="24"/>
                <w:lang w:val="lt-LT"/>
              </w:rPr>
              <w:t xml:space="preserve"> atlieka paslaugų pirkimą (-us), kurio (-ių) objekto (-ų) BVPŽ kodas nurodytas </w:t>
            </w:r>
            <w:r w:rsidRPr="00F27C7E">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F27C7E">
              <w:rPr>
                <w:rFonts w:ascii="Times New Roman" w:hAnsi="Times New Roman" w:cs="Times New Roman"/>
                <w:sz w:val="24"/>
                <w:szCs w:val="24"/>
                <w:lang w:val="lt-LT"/>
              </w:rPr>
              <w:t>Dėl Lietuvos Respublikos viešųjų pirkimų įstatymo 92 s</w:t>
            </w:r>
            <w:r w:rsidRPr="00295337">
              <w:rPr>
                <w:rFonts w:ascii="Times New Roman" w:hAnsi="Times New Roman" w:cs="Times New Roman"/>
                <w:sz w:val="24"/>
                <w:szCs w:val="24"/>
                <w:lang w:val="lt-LT"/>
              </w:rPr>
              <w:t>traipsnio 13, 14 ir 15 dalių nuostatų įgyvendinimo“.</w:t>
            </w:r>
          </w:p>
        </w:tc>
        <w:tc>
          <w:tcPr>
            <w:tcW w:w="1705" w:type="dxa"/>
          </w:tcPr>
          <w:p w14:paraId="6C70784A" w14:textId="5092A125"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13.4.2.17.</w:t>
            </w:r>
          </w:p>
        </w:tc>
      </w:tr>
      <w:tr w:rsidR="007D57DE" w:rsidRPr="00FD1008" w14:paraId="3BC2F2CA" w14:textId="77777777" w:rsidTr="00BD7E4A">
        <w:trPr>
          <w:jc w:val="center"/>
        </w:trPr>
        <w:tc>
          <w:tcPr>
            <w:tcW w:w="2785" w:type="dxa"/>
          </w:tcPr>
          <w:p w14:paraId="6415B1E7" w14:textId="690F744F" w:rsidR="007D57DE" w:rsidRPr="00F27C7E" w:rsidRDefault="007D57DE" w:rsidP="00D1729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9.</w:t>
            </w:r>
            <w:r w:rsidR="00C628DD">
              <w:rPr>
                <w:rFonts w:ascii="Times New Roman" w:eastAsia="Arial Unicode MS" w:hAnsi="Times New Roman" w:cs="Times New Roman"/>
                <w:b/>
                <w:bCs/>
                <w:color w:val="000000"/>
                <w:sz w:val="24"/>
                <w:szCs w:val="24"/>
                <w:bdr w:val="nil"/>
                <w:lang w:val="lt-LT" w:eastAsia="lt-LT"/>
              </w:rPr>
              <w:t>5</w:t>
            </w:r>
            <w:r w:rsidRPr="00F27C7E">
              <w:rPr>
                <w:rFonts w:ascii="Times New Roman" w:eastAsia="Arial Unicode MS" w:hAnsi="Times New Roman" w:cs="Times New Roman"/>
                <w:b/>
                <w:bCs/>
                <w:color w:val="000000"/>
                <w:sz w:val="24"/>
                <w:szCs w:val="24"/>
                <w:bdr w:val="nil"/>
                <w:lang w:val="lt-LT" w:eastAsia="lt-LT"/>
              </w:rPr>
              <w:t>. Tarptautinių sankcijų įgyvendinimas (Tarybos reglamento (ES) 2022/576 5 k straipsnis)</w:t>
            </w:r>
          </w:p>
        </w:tc>
        <w:tc>
          <w:tcPr>
            <w:tcW w:w="5103" w:type="dxa"/>
            <w:gridSpan w:val="2"/>
          </w:tcPr>
          <w:p w14:paraId="2F56E74D" w14:textId="30FC279C" w:rsidR="007D57DE" w:rsidRPr="00F27C7E" w:rsidRDefault="007D57DE" w:rsidP="00D1729C">
            <w:pPr>
              <w:spacing w:after="0" w:line="240" w:lineRule="auto"/>
              <w:jc w:val="both"/>
              <w:rPr>
                <w:rFonts w:ascii="Times New Roman" w:eastAsia="Arial Unicode MS" w:hAnsi="Times New Roman" w:cs="Times New Roman"/>
                <w:color w:val="000000"/>
                <w:sz w:val="24"/>
                <w:szCs w:val="24"/>
                <w:bdr w:val="nil"/>
                <w:lang w:val="lt-LT" w:eastAsia="lt-LT"/>
              </w:rPr>
            </w:pPr>
            <w:r w:rsidRPr="00F27C7E">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705" w:type="dxa"/>
          </w:tcPr>
          <w:p w14:paraId="33F43C88" w14:textId="77777777" w:rsidR="007D57DE" w:rsidRPr="00F27C7E" w:rsidRDefault="007D57DE" w:rsidP="00D1729C">
            <w:pPr>
              <w:spacing w:after="0" w:line="240" w:lineRule="auto"/>
              <w:rPr>
                <w:rFonts w:ascii="Times New Roman" w:hAnsi="Times New Roman" w:cs="Times New Roman"/>
                <w:sz w:val="24"/>
                <w:szCs w:val="24"/>
                <w:lang w:val="lt-LT"/>
              </w:rPr>
            </w:pPr>
          </w:p>
        </w:tc>
      </w:tr>
      <w:tr w:rsidR="007D57DE" w:rsidRPr="00F27C7E" w14:paraId="1FFD21E3" w14:textId="77777777" w:rsidTr="0034659D">
        <w:trPr>
          <w:jc w:val="center"/>
        </w:trPr>
        <w:tc>
          <w:tcPr>
            <w:tcW w:w="9593" w:type="dxa"/>
            <w:gridSpan w:val="4"/>
          </w:tcPr>
          <w:p w14:paraId="595EAC19" w14:textId="10EDDD02" w:rsidR="007D57DE" w:rsidRPr="00F27C7E" w:rsidRDefault="007D57DE" w:rsidP="00D1729C">
            <w:pPr>
              <w:pBdr>
                <w:top w:val="nil"/>
                <w:left w:val="nil"/>
                <w:bottom w:val="nil"/>
                <w:right w:val="nil"/>
                <w:between w:val="nil"/>
                <w:bar w:val="nil"/>
              </w:pBdr>
              <w:suppressAutoHyphens/>
              <w:spacing w:after="120" w:line="240" w:lineRule="auto"/>
              <w:rPr>
                <w:rFonts w:ascii="Times New Roman" w:eastAsia="Arial Unicode MS" w:hAnsi="Times New Roman" w:cs="Times New Roman"/>
                <w:b/>
                <w:sz w:val="24"/>
                <w:szCs w:val="24"/>
                <w:bdr w:val="nil"/>
                <w:lang w:val="lt-LT" w:eastAsia="lt-LT"/>
              </w:rPr>
            </w:pPr>
            <w:r w:rsidRPr="00F27C7E">
              <w:rPr>
                <w:rFonts w:ascii="Times New Roman" w:eastAsia="Arial Unicode MS" w:hAnsi="Times New Roman" w:cs="Times New Roman"/>
                <w:b/>
                <w:sz w:val="24"/>
                <w:szCs w:val="24"/>
                <w:bdr w:val="nil"/>
                <w:lang w:val="lt-LT" w:eastAsia="lt-LT"/>
              </w:rPr>
              <w:t>10. SUBTIEKĖJŲ PASITELKIMAS IR KEITIMAS</w:t>
            </w:r>
          </w:p>
        </w:tc>
      </w:tr>
      <w:tr w:rsidR="007D57DE" w:rsidRPr="00F27C7E" w14:paraId="3F8EE235" w14:textId="77777777" w:rsidTr="00BD7E4A">
        <w:trPr>
          <w:jc w:val="center"/>
        </w:trPr>
        <w:tc>
          <w:tcPr>
            <w:tcW w:w="2785" w:type="dxa"/>
          </w:tcPr>
          <w:p w14:paraId="4D09BD08" w14:textId="27263EA9" w:rsidR="007D57DE" w:rsidRPr="00F27C7E" w:rsidRDefault="007D57DE" w:rsidP="00C83FD7">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27C7E">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7D57DE" w:rsidRPr="00F27C7E" w:rsidRDefault="007D57DE" w:rsidP="00D1729C">
            <w:pPr>
              <w:spacing w:after="0" w:line="240" w:lineRule="auto"/>
              <w:rPr>
                <w:rFonts w:ascii="Times New Roman" w:hAnsi="Times New Roman" w:cs="Times New Roman"/>
                <w:sz w:val="24"/>
                <w:szCs w:val="24"/>
                <w:lang w:val="lt-LT"/>
              </w:rPr>
            </w:pPr>
            <w:r w:rsidRPr="00F27C7E">
              <w:rPr>
                <w:rFonts w:ascii="Times New Roman" w:hAnsi="Times New Roman" w:cs="Times New Roman"/>
                <w:sz w:val="24"/>
                <w:szCs w:val="24"/>
                <w:lang w:val="lt-LT"/>
              </w:rPr>
              <w:t>Nepasitelkiami</w:t>
            </w:r>
          </w:p>
          <w:p w14:paraId="51F86E24" w14:textId="77777777" w:rsidR="007D57DE" w:rsidRPr="00F27C7E" w:rsidRDefault="007D57DE" w:rsidP="00D1729C">
            <w:pPr>
              <w:spacing w:after="0" w:line="240" w:lineRule="auto"/>
              <w:rPr>
                <w:rFonts w:ascii="Times New Roman" w:hAnsi="Times New Roman" w:cs="Times New Roman"/>
                <w:sz w:val="24"/>
                <w:szCs w:val="24"/>
                <w:lang w:val="lt-LT"/>
              </w:rPr>
            </w:pPr>
          </w:p>
          <w:p w14:paraId="5FB5CBC4" w14:textId="252BC8D1" w:rsidR="007D57DE" w:rsidRPr="00F27C7E" w:rsidRDefault="007D57DE" w:rsidP="00D1729C">
            <w:pPr>
              <w:spacing w:after="0" w:line="240" w:lineRule="auto"/>
              <w:rPr>
                <w:rFonts w:ascii="Times New Roman" w:hAnsi="Times New Roman" w:cs="Times New Roman"/>
                <w:i/>
                <w:iCs/>
                <w:color w:val="FF0000"/>
                <w:sz w:val="24"/>
                <w:szCs w:val="24"/>
                <w:lang w:val="lt-LT"/>
              </w:rPr>
            </w:pPr>
            <w:r w:rsidRPr="00F27C7E">
              <w:rPr>
                <w:rFonts w:ascii="Times New Roman" w:hAnsi="Times New Roman" w:cs="Times New Roman"/>
                <w:i/>
                <w:iCs/>
                <w:color w:val="FF0000"/>
                <w:sz w:val="24"/>
                <w:szCs w:val="24"/>
                <w:lang w:val="lt-LT"/>
              </w:rPr>
              <w:t xml:space="preserve">arba </w:t>
            </w:r>
          </w:p>
          <w:p w14:paraId="13F36A75" w14:textId="77777777" w:rsidR="007D57DE" w:rsidRPr="00F27C7E" w:rsidRDefault="007D57DE" w:rsidP="00D1729C">
            <w:pPr>
              <w:spacing w:after="0" w:line="240" w:lineRule="auto"/>
              <w:rPr>
                <w:rFonts w:ascii="Times New Roman" w:hAnsi="Times New Roman" w:cs="Times New Roman"/>
                <w:i/>
                <w:iCs/>
                <w:color w:val="FF0000"/>
                <w:sz w:val="24"/>
                <w:szCs w:val="24"/>
                <w:lang w:val="lt-LT"/>
              </w:rPr>
            </w:pPr>
          </w:p>
          <w:p w14:paraId="09A5C542" w14:textId="08E196C4" w:rsidR="007D57DE" w:rsidRPr="00F27C7E" w:rsidRDefault="007D57DE" w:rsidP="00D1729C">
            <w:pPr>
              <w:spacing w:after="0" w:line="240" w:lineRule="auto"/>
              <w:jc w:val="both"/>
              <w:rPr>
                <w:rFonts w:ascii="Times New Roman" w:hAnsi="Times New Roman" w:cs="Times New Roman"/>
                <w:i/>
                <w:iCs/>
                <w:sz w:val="24"/>
                <w:szCs w:val="24"/>
                <w:lang w:val="lt-LT"/>
              </w:rPr>
            </w:pPr>
            <w:r w:rsidRPr="00F27C7E">
              <w:rPr>
                <w:rFonts w:ascii="Times New Roman" w:eastAsia="Calibri" w:hAnsi="Times New Roman" w:cs="Times New Roman"/>
                <w:i/>
                <w:iCs/>
                <w:color w:val="00B050"/>
                <w:sz w:val="24"/>
                <w:szCs w:val="24"/>
                <w:highlight w:val="lightGray"/>
                <w:lang w:val="lt-LT"/>
              </w:rPr>
              <w:t>Sutarties vykdymui pasitelkiami subtiekėjai, kurių kvalifikacija remiasi Tiekėjas, Sutarties sudarymo metu žinomi subtiekėjai, kurių pajėgumais Tiekėjas nesiremia, specialistai yra nurodyti Specialiųjų sutarties sąlygų priede Nr. 4</w:t>
            </w:r>
          </w:p>
        </w:tc>
        <w:tc>
          <w:tcPr>
            <w:tcW w:w="1705" w:type="dxa"/>
          </w:tcPr>
          <w:p w14:paraId="378D374A" w14:textId="2FB2DB40" w:rsidR="007D57DE" w:rsidRPr="00F27C7E" w:rsidRDefault="007D57DE" w:rsidP="00D1729C">
            <w:pPr>
              <w:spacing w:after="0" w:line="240" w:lineRule="auto"/>
              <w:jc w:val="both"/>
              <w:rPr>
                <w:rFonts w:ascii="Times New Roman" w:hAnsi="Times New Roman" w:cs="Times New Roman"/>
                <w:sz w:val="24"/>
                <w:szCs w:val="24"/>
                <w:lang w:val="lt-LT"/>
              </w:rPr>
            </w:pPr>
            <w:r w:rsidRPr="00F27C7E">
              <w:rPr>
                <w:rFonts w:ascii="Times New Roman" w:hAnsi="Times New Roman" w:cs="Times New Roman"/>
                <w:sz w:val="24"/>
                <w:szCs w:val="24"/>
                <w:lang w:val="lt-LT"/>
              </w:rPr>
              <w:t>14 skyrius</w:t>
            </w:r>
          </w:p>
        </w:tc>
      </w:tr>
      <w:tr w:rsidR="007D57DE" w:rsidRPr="00F27C7E" w14:paraId="4006AFF6" w14:textId="77777777" w:rsidTr="0034659D">
        <w:trPr>
          <w:jc w:val="center"/>
        </w:trPr>
        <w:tc>
          <w:tcPr>
            <w:tcW w:w="9593" w:type="dxa"/>
            <w:gridSpan w:val="4"/>
          </w:tcPr>
          <w:p w14:paraId="66C8CA53" w14:textId="10445532" w:rsidR="007D57DE" w:rsidRPr="00F27C7E" w:rsidRDefault="007D57DE" w:rsidP="001269FB">
            <w:pPr>
              <w:spacing w:after="0" w:line="240" w:lineRule="auto"/>
              <w:rPr>
                <w:rFonts w:ascii="Times New Roman" w:hAnsi="Times New Roman" w:cs="Times New Roman"/>
                <w:sz w:val="24"/>
                <w:szCs w:val="24"/>
                <w:lang w:val="lt-LT"/>
              </w:rPr>
            </w:pPr>
            <w:r w:rsidRPr="00F27C7E">
              <w:rPr>
                <w:rFonts w:ascii="Times New Roman" w:hAnsi="Times New Roman" w:cs="Times New Roman"/>
                <w:b/>
                <w:bCs/>
                <w:sz w:val="24"/>
                <w:szCs w:val="24"/>
              </w:rPr>
              <w:t>11. APLI</w:t>
            </w:r>
            <w:r w:rsidR="00C628DD">
              <w:rPr>
                <w:rFonts w:ascii="Times New Roman" w:hAnsi="Times New Roman" w:cs="Times New Roman"/>
                <w:b/>
                <w:bCs/>
                <w:sz w:val="24"/>
                <w:szCs w:val="24"/>
              </w:rPr>
              <w:t>N</w:t>
            </w:r>
            <w:r w:rsidRPr="00F27C7E">
              <w:rPr>
                <w:rFonts w:ascii="Times New Roman" w:hAnsi="Times New Roman" w:cs="Times New Roman"/>
                <w:b/>
                <w:bCs/>
                <w:sz w:val="24"/>
                <w:szCs w:val="24"/>
              </w:rPr>
              <w:t xml:space="preserve">KOSAUGINIAI IR SOCIALINIAI KRITERIJAI </w:t>
            </w:r>
            <w:r w:rsidRPr="00F27C7E">
              <w:rPr>
                <w:rFonts w:ascii="Times New Roman" w:hAnsi="Times New Roman" w:cs="Times New Roman"/>
                <w:noProof/>
                <w:sz w:val="24"/>
                <w:szCs w:val="24"/>
                <w:lang w:val="lt-LT"/>
              </w:rPr>
              <w:t>(taikoma, jeigu aplinkosauginiai ir (arba) socialiniai kriterijai nustatomi kaip Sutarties vykdymo sąlygos)</w:t>
            </w:r>
          </w:p>
        </w:tc>
      </w:tr>
      <w:tr w:rsidR="007D57DE" w:rsidRPr="00FD1008" w14:paraId="3D811192" w14:textId="77777777" w:rsidTr="00BD7E4A">
        <w:trPr>
          <w:jc w:val="center"/>
        </w:trPr>
        <w:tc>
          <w:tcPr>
            <w:tcW w:w="2785" w:type="dxa"/>
          </w:tcPr>
          <w:p w14:paraId="3E14544A" w14:textId="53D91971" w:rsidR="007D57DE" w:rsidRPr="00F27C7E" w:rsidRDefault="007D57DE" w:rsidP="0045519F">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103" w:type="dxa"/>
            <w:gridSpan w:val="2"/>
          </w:tcPr>
          <w:p w14:paraId="2CF27E04" w14:textId="55126DBA" w:rsidR="007D57DE" w:rsidRPr="00F27C7E" w:rsidRDefault="007D57DE" w:rsidP="00D1729C">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F27C7E">
              <w:rPr>
                <w:rFonts w:ascii="Times New Roman" w:eastAsia="Arial Unicode MS" w:hAnsi="Times New Roman" w:cs="Times New Roman"/>
                <w:color w:val="000000" w:themeColor="text1"/>
                <w:sz w:val="24"/>
                <w:szCs w:val="24"/>
                <w:lang w:val="lt-LT" w:eastAsia="lt-LT"/>
              </w:rPr>
              <w:t xml:space="preserve">Aplinkosauginiai kriterijai Paslaugoms nustatomi vadovaujantis Aplinkos apsaugos kriterijų taikymo, vykdant žaliuosius pirkimus, tvarkos aprašo, patvirtinto 2011 m. birželio 28 d. įsakymu D1-508 „Dėl Aplinkos apsaugos kriterijų taikymo, </w:t>
            </w:r>
            <w:r w:rsidRPr="00F27C7E">
              <w:rPr>
                <w:rFonts w:ascii="Times New Roman" w:eastAsia="Arial Unicode MS" w:hAnsi="Times New Roman" w:cs="Times New Roman"/>
                <w:color w:val="000000" w:themeColor="text1"/>
                <w:sz w:val="24"/>
                <w:szCs w:val="24"/>
                <w:lang w:val="lt-LT" w:eastAsia="lt-LT"/>
              </w:rPr>
              <w:lastRenderedPageBreak/>
              <w:t xml:space="preserve">vykdant </w:t>
            </w:r>
            <w:r w:rsidRPr="00412A27">
              <w:rPr>
                <w:rFonts w:ascii="Times New Roman" w:eastAsia="Arial Unicode MS" w:hAnsi="Times New Roman" w:cs="Times New Roman"/>
                <w:sz w:val="24"/>
                <w:szCs w:val="24"/>
                <w:lang w:val="lt-LT" w:eastAsia="lt-LT"/>
              </w:rPr>
              <w:t xml:space="preserve">žaliuosius pirkimus, tvarkos aprašo patvirtinimo“ (toliau – Tvarkos aprašas) </w:t>
            </w:r>
            <w:r w:rsidR="00BA5D79" w:rsidRPr="00412A27">
              <w:rPr>
                <w:rFonts w:ascii="Times New Roman" w:eastAsia="Arial Unicode MS" w:hAnsi="Times New Roman" w:cs="Times New Roman"/>
                <w:sz w:val="24"/>
                <w:szCs w:val="24"/>
                <w:lang w:val="lt-LT" w:eastAsia="lt-LT"/>
              </w:rPr>
              <w:t>4.4.3.</w:t>
            </w:r>
            <w:r w:rsidRPr="00412A27">
              <w:rPr>
                <w:rFonts w:ascii="Times New Roman" w:eastAsia="Arial Unicode MS" w:hAnsi="Times New Roman" w:cs="Times New Roman"/>
                <w:sz w:val="24"/>
                <w:szCs w:val="24"/>
                <w:lang w:val="lt-LT" w:eastAsia="lt-LT"/>
              </w:rPr>
              <w:t xml:space="preserve"> papunkčiu.</w:t>
            </w:r>
          </w:p>
        </w:tc>
        <w:tc>
          <w:tcPr>
            <w:tcW w:w="1705" w:type="dxa"/>
          </w:tcPr>
          <w:p w14:paraId="6DD91ED7" w14:textId="77777777" w:rsidR="007D57DE" w:rsidRPr="00F27C7E" w:rsidRDefault="007D57DE" w:rsidP="00D1729C">
            <w:pPr>
              <w:spacing w:after="0" w:line="240" w:lineRule="auto"/>
              <w:jc w:val="both"/>
              <w:rPr>
                <w:rFonts w:ascii="Times New Roman" w:hAnsi="Times New Roman" w:cs="Times New Roman"/>
                <w:sz w:val="24"/>
                <w:szCs w:val="24"/>
                <w:lang w:val="lt-LT"/>
              </w:rPr>
            </w:pPr>
          </w:p>
        </w:tc>
      </w:tr>
      <w:tr w:rsidR="007D57DE" w:rsidRPr="00FD1008" w14:paraId="60CE7850" w14:textId="77777777" w:rsidTr="00BD7E4A">
        <w:trPr>
          <w:jc w:val="center"/>
        </w:trPr>
        <w:tc>
          <w:tcPr>
            <w:tcW w:w="2785" w:type="dxa"/>
          </w:tcPr>
          <w:p w14:paraId="4306819F" w14:textId="68D50E64" w:rsidR="007D57DE" w:rsidRPr="00F27C7E" w:rsidRDefault="007D57DE" w:rsidP="00C13E2A">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11.2. Aplinkosauginiai reikalavimai paslaugai ir/ar jos teikimui</w:t>
            </w:r>
          </w:p>
        </w:tc>
        <w:tc>
          <w:tcPr>
            <w:tcW w:w="5103" w:type="dxa"/>
            <w:gridSpan w:val="2"/>
          </w:tcPr>
          <w:p w14:paraId="6BA79131" w14:textId="27DFD5F6" w:rsidR="007D57DE" w:rsidRPr="00D65C50" w:rsidRDefault="00D65C50" w:rsidP="00D65C50">
            <w:pPr>
              <w:spacing w:after="0" w:line="240" w:lineRule="auto"/>
              <w:jc w:val="both"/>
              <w:rPr>
                <w:rFonts w:ascii="Times New Roman" w:hAnsi="Times New Roman" w:cs="Times New Roman"/>
                <w:sz w:val="24"/>
                <w:szCs w:val="24"/>
                <w:lang w:val="lt-LT"/>
              </w:rPr>
            </w:pPr>
            <w:r w:rsidRPr="00412A27">
              <w:rPr>
                <w:rFonts w:ascii="Times New Roman" w:eastAsia="Arial Unicode MS" w:hAnsi="Times New Roman" w:cs="Times New Roman"/>
                <w:sz w:val="24"/>
                <w:szCs w:val="24"/>
                <w:lang w:val="lt-LT" w:eastAsia="lt-LT"/>
              </w:rPr>
              <w:t xml:space="preserve">4.4.3. </w:t>
            </w:r>
            <w:r w:rsidRPr="00D65C50">
              <w:rPr>
                <w:rFonts w:ascii="Times New Roman" w:eastAsia="Arial Unicode MS" w:hAnsi="Times New Roman" w:cs="Times New Roman"/>
                <w:sz w:val="24"/>
                <w:szCs w:val="24"/>
                <w:lang w:val="lt-LT"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eastAsia="Arial Unicode MS" w:hAnsi="Times New Roman" w:cs="Times New Roman"/>
                <w:sz w:val="24"/>
                <w:szCs w:val="24"/>
                <w:lang w:val="lt-LT" w:eastAsia="lt-LT"/>
              </w:rPr>
              <w:t xml:space="preserve"> &lt;...&gt;.</w:t>
            </w:r>
          </w:p>
        </w:tc>
        <w:tc>
          <w:tcPr>
            <w:tcW w:w="1705" w:type="dxa"/>
          </w:tcPr>
          <w:p w14:paraId="1679FC3D" w14:textId="77777777" w:rsidR="007D57DE" w:rsidRPr="00F27C7E" w:rsidRDefault="007D57DE" w:rsidP="00D1729C">
            <w:pPr>
              <w:spacing w:after="0" w:line="240" w:lineRule="auto"/>
              <w:jc w:val="both"/>
              <w:rPr>
                <w:rFonts w:ascii="Times New Roman" w:hAnsi="Times New Roman" w:cs="Times New Roman"/>
                <w:sz w:val="24"/>
                <w:szCs w:val="24"/>
                <w:lang w:val="lt-LT"/>
              </w:rPr>
            </w:pPr>
          </w:p>
        </w:tc>
      </w:tr>
      <w:tr w:rsidR="007D57DE" w:rsidRPr="00F27C7E" w14:paraId="5E6EC003" w14:textId="77777777" w:rsidTr="00BD7E4A">
        <w:trPr>
          <w:jc w:val="center"/>
        </w:trPr>
        <w:tc>
          <w:tcPr>
            <w:tcW w:w="2785" w:type="dxa"/>
          </w:tcPr>
          <w:p w14:paraId="6AB31F86" w14:textId="6856FAF9" w:rsidR="007D57DE" w:rsidRPr="00F27C7E" w:rsidRDefault="007D57DE" w:rsidP="00C13E2A">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74CD369C" w14:textId="0B7AC87D" w:rsidR="007D57DE" w:rsidRPr="00C13E2A" w:rsidRDefault="007D57DE" w:rsidP="00D1729C">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F27C7E">
              <w:rPr>
                <w:rFonts w:ascii="Times New Roman" w:eastAsia="Arial Unicode MS" w:hAnsi="Times New Roman" w:cs="Times New Roman"/>
                <w:color w:val="000000" w:themeColor="text1"/>
                <w:sz w:val="24"/>
                <w:szCs w:val="24"/>
                <w:lang w:val="lt-LT" w:eastAsia="lt-LT"/>
              </w:rPr>
              <w:t>Netaikoma</w:t>
            </w:r>
          </w:p>
        </w:tc>
        <w:tc>
          <w:tcPr>
            <w:tcW w:w="1705" w:type="dxa"/>
          </w:tcPr>
          <w:p w14:paraId="7FB50431" w14:textId="77777777" w:rsidR="007D57DE" w:rsidRPr="00F27C7E" w:rsidRDefault="007D57DE" w:rsidP="00D1729C">
            <w:pPr>
              <w:spacing w:after="0" w:line="240" w:lineRule="auto"/>
              <w:jc w:val="both"/>
              <w:rPr>
                <w:rFonts w:ascii="Times New Roman" w:hAnsi="Times New Roman" w:cs="Times New Roman"/>
                <w:sz w:val="24"/>
                <w:szCs w:val="24"/>
                <w:lang w:val="lt-LT"/>
              </w:rPr>
            </w:pPr>
          </w:p>
        </w:tc>
      </w:tr>
      <w:tr w:rsidR="007D57DE" w:rsidRPr="00F27C7E" w14:paraId="3D08D9F6" w14:textId="77777777" w:rsidTr="0034659D">
        <w:trPr>
          <w:jc w:val="center"/>
        </w:trPr>
        <w:tc>
          <w:tcPr>
            <w:tcW w:w="9593" w:type="dxa"/>
            <w:gridSpan w:val="4"/>
          </w:tcPr>
          <w:p w14:paraId="4E9299F9" w14:textId="5BA56487" w:rsidR="007D57DE" w:rsidRPr="00F27C7E" w:rsidRDefault="007D57DE" w:rsidP="001269FB">
            <w:pPr>
              <w:spacing w:after="0" w:line="240" w:lineRule="auto"/>
              <w:rPr>
                <w:rFonts w:ascii="Times New Roman" w:eastAsia="Times New Roman" w:hAnsi="Times New Roman" w:cs="Times New Roman"/>
                <w:b/>
                <w:bCs/>
                <w:kern w:val="2"/>
                <w:sz w:val="24"/>
                <w:szCs w:val="24"/>
                <w:lang w:val="lt-LT"/>
              </w:rPr>
            </w:pPr>
            <w:r w:rsidRPr="00F27C7E">
              <w:rPr>
                <w:rFonts w:ascii="Times New Roman" w:eastAsia="Times New Roman" w:hAnsi="Times New Roman" w:cs="Times New Roman"/>
                <w:b/>
                <w:bCs/>
                <w:kern w:val="2"/>
                <w:sz w:val="24"/>
                <w:szCs w:val="24"/>
                <w:lang w:val="lt-LT"/>
              </w:rPr>
              <w:t>12. BENDRŲJŲ SĄLYGŲ PAKEITIMAI IR PAPILDYMAI</w:t>
            </w:r>
          </w:p>
          <w:p w14:paraId="7986A22F" w14:textId="6929C4B0" w:rsidR="007D57DE" w:rsidRPr="00F27C7E" w:rsidRDefault="007D57DE" w:rsidP="001269FB">
            <w:pPr>
              <w:spacing w:after="0" w:line="240" w:lineRule="auto"/>
              <w:rPr>
                <w:rFonts w:ascii="Times New Roman" w:hAnsi="Times New Roman" w:cs="Times New Roman"/>
                <w:sz w:val="24"/>
                <w:szCs w:val="24"/>
                <w:lang w:val="lt-LT"/>
              </w:rPr>
            </w:pPr>
            <w:r w:rsidRPr="00F27C7E">
              <w:rPr>
                <w:rFonts w:ascii="Times New Roman" w:eastAsia="Times New Roman" w:hAnsi="Times New Roman" w:cs="Times New Roman"/>
                <w:kern w:val="2"/>
                <w:sz w:val="24"/>
                <w:szCs w:val="24"/>
                <w:lang w:val="lt-LT"/>
              </w:rPr>
              <w:t>(jeigu būtina dėl konkretaus Sutarties dalyko specifikos)</w:t>
            </w:r>
          </w:p>
        </w:tc>
      </w:tr>
      <w:tr w:rsidR="007D57DE" w:rsidRPr="00FD1008" w14:paraId="2D592A0F" w14:textId="77777777" w:rsidTr="00BD7E4A">
        <w:trPr>
          <w:jc w:val="center"/>
        </w:trPr>
        <w:tc>
          <w:tcPr>
            <w:tcW w:w="2785" w:type="dxa"/>
          </w:tcPr>
          <w:p w14:paraId="5B0F708E" w14:textId="5C630220" w:rsidR="007D57DE" w:rsidRPr="00F27C7E" w:rsidRDefault="007D57DE" w:rsidP="00D1729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12.1.</w:t>
            </w:r>
          </w:p>
        </w:tc>
        <w:tc>
          <w:tcPr>
            <w:tcW w:w="5103" w:type="dxa"/>
            <w:gridSpan w:val="2"/>
          </w:tcPr>
          <w:p w14:paraId="7A5DE919" w14:textId="5C439569" w:rsidR="007D57DE" w:rsidRPr="001F6A98" w:rsidRDefault="007D57DE" w:rsidP="001F6A98">
            <w:pPr>
              <w:tabs>
                <w:tab w:val="left" w:pos="810"/>
              </w:tabs>
              <w:spacing w:after="0" w:line="240" w:lineRule="auto"/>
              <w:jc w:val="both"/>
              <w:rPr>
                <w:rFonts w:ascii="Times New Roman" w:eastAsia="Arial Unicode MS" w:hAnsi="Times New Roman" w:cs="Times New Roman"/>
                <w:sz w:val="24"/>
                <w:szCs w:val="24"/>
                <w:lang w:val="lt-LT" w:eastAsia="lt-LT"/>
              </w:rPr>
            </w:pPr>
            <w:r w:rsidRPr="00F27C7E">
              <w:rPr>
                <w:rFonts w:ascii="Times New Roman" w:eastAsia="Arial Unicode MS" w:hAnsi="Times New Roman" w:cs="Times New Roman"/>
                <w:sz w:val="24"/>
                <w:szCs w:val="24"/>
                <w:lang w:val="lt-LT" w:eastAsia="lt-LT"/>
              </w:rPr>
              <w:t xml:space="preserve">Šalys susitaria pakeisti nurodytą Bendrųjų sutarties sąlygų punktą ir išdėstyti jį nauja redakcija: </w:t>
            </w:r>
            <w:r w:rsidR="001F6A98">
              <w:rPr>
                <w:rFonts w:ascii="Times New Roman" w:eastAsia="Arial Unicode MS" w:hAnsi="Times New Roman" w:cs="Times New Roman"/>
                <w:sz w:val="24"/>
                <w:szCs w:val="24"/>
                <w:lang w:val="lt-LT" w:eastAsia="lt-LT"/>
              </w:rPr>
              <w:t>netaikoma</w:t>
            </w:r>
            <w:r w:rsidRPr="00F27C7E">
              <w:rPr>
                <w:rFonts w:ascii="Times New Roman" w:eastAsia="Arial Unicode MS" w:hAnsi="Times New Roman" w:cs="Times New Roman"/>
                <w:sz w:val="24"/>
                <w:szCs w:val="24"/>
                <w:lang w:val="lt-LT" w:eastAsia="lt-LT"/>
              </w:rPr>
              <w:t>.</w:t>
            </w:r>
          </w:p>
        </w:tc>
        <w:tc>
          <w:tcPr>
            <w:tcW w:w="1705" w:type="dxa"/>
          </w:tcPr>
          <w:p w14:paraId="7FC46B66" w14:textId="77777777" w:rsidR="007D57DE" w:rsidRPr="00F27C7E" w:rsidRDefault="007D57DE" w:rsidP="00D1729C">
            <w:pPr>
              <w:spacing w:after="0" w:line="240" w:lineRule="auto"/>
              <w:jc w:val="both"/>
              <w:rPr>
                <w:rFonts w:ascii="Times New Roman" w:hAnsi="Times New Roman" w:cs="Times New Roman"/>
                <w:sz w:val="24"/>
                <w:szCs w:val="24"/>
                <w:lang w:val="lt-LT"/>
              </w:rPr>
            </w:pPr>
          </w:p>
        </w:tc>
      </w:tr>
      <w:tr w:rsidR="007D57DE" w:rsidRPr="00FD1008" w14:paraId="1F473678" w14:textId="77777777" w:rsidTr="00BD7E4A">
        <w:trPr>
          <w:jc w:val="center"/>
        </w:trPr>
        <w:tc>
          <w:tcPr>
            <w:tcW w:w="2785" w:type="dxa"/>
          </w:tcPr>
          <w:p w14:paraId="4A81EDB6" w14:textId="6FA6BB44" w:rsidR="007D57DE" w:rsidRPr="00F27C7E" w:rsidRDefault="007D57DE" w:rsidP="00D1729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12.2.</w:t>
            </w:r>
          </w:p>
        </w:tc>
        <w:tc>
          <w:tcPr>
            <w:tcW w:w="5103" w:type="dxa"/>
            <w:gridSpan w:val="2"/>
          </w:tcPr>
          <w:p w14:paraId="75894BFC" w14:textId="6FA648A0" w:rsidR="007D57DE" w:rsidRPr="00BD7E4A" w:rsidRDefault="007D57DE" w:rsidP="00FA1336">
            <w:pPr>
              <w:spacing w:after="0" w:line="240" w:lineRule="auto"/>
              <w:jc w:val="both"/>
              <w:rPr>
                <w:rFonts w:ascii="Times New Roman" w:eastAsia="Arial Unicode MS" w:hAnsi="Times New Roman" w:cs="Times New Roman"/>
                <w:i/>
                <w:iCs/>
                <w:sz w:val="24"/>
                <w:szCs w:val="24"/>
                <w:lang w:val="lt-LT" w:eastAsia="lt-LT"/>
              </w:rPr>
            </w:pPr>
            <w:r w:rsidRPr="00F27C7E">
              <w:rPr>
                <w:rFonts w:ascii="Times New Roman" w:eastAsia="Times New Roman" w:hAnsi="Times New Roman" w:cs="Times New Roman"/>
                <w:kern w:val="2"/>
                <w:sz w:val="24"/>
                <w:szCs w:val="24"/>
                <w:lang w:val="lt-LT"/>
              </w:rPr>
              <w:t xml:space="preserve">Šalys susitaria papildyti Bendrąsias sutarties sąlygas nurodytu punktu, tačiau kitų punktų numeracijos nekeisti: </w:t>
            </w:r>
            <w:r w:rsidR="00FA1336">
              <w:rPr>
                <w:rFonts w:ascii="Times New Roman" w:eastAsia="Times New Roman" w:hAnsi="Times New Roman" w:cs="Times New Roman"/>
                <w:kern w:val="2"/>
                <w:sz w:val="24"/>
                <w:szCs w:val="24"/>
                <w:lang w:val="lt-LT"/>
              </w:rPr>
              <w:t>netaikoma.</w:t>
            </w:r>
          </w:p>
        </w:tc>
        <w:tc>
          <w:tcPr>
            <w:tcW w:w="1705" w:type="dxa"/>
          </w:tcPr>
          <w:p w14:paraId="2F34FFD4" w14:textId="77777777" w:rsidR="007D57DE" w:rsidRPr="00F27C7E" w:rsidRDefault="007D57DE" w:rsidP="00D1729C">
            <w:pPr>
              <w:spacing w:after="0" w:line="240" w:lineRule="auto"/>
              <w:jc w:val="both"/>
              <w:rPr>
                <w:rFonts w:ascii="Times New Roman" w:hAnsi="Times New Roman" w:cs="Times New Roman"/>
                <w:sz w:val="24"/>
                <w:szCs w:val="24"/>
                <w:lang w:val="lt-LT"/>
              </w:rPr>
            </w:pPr>
          </w:p>
        </w:tc>
      </w:tr>
      <w:tr w:rsidR="007D57DE" w:rsidRPr="00FD1008" w14:paraId="46018D02" w14:textId="77777777" w:rsidTr="00BD7E4A">
        <w:trPr>
          <w:jc w:val="center"/>
        </w:trPr>
        <w:tc>
          <w:tcPr>
            <w:tcW w:w="2785" w:type="dxa"/>
          </w:tcPr>
          <w:p w14:paraId="2406DED4" w14:textId="5DB4C1A7" w:rsidR="007D57DE" w:rsidRPr="00F27C7E" w:rsidRDefault="007D57DE" w:rsidP="00D1729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12.3.</w:t>
            </w:r>
          </w:p>
        </w:tc>
        <w:tc>
          <w:tcPr>
            <w:tcW w:w="5103" w:type="dxa"/>
            <w:gridSpan w:val="2"/>
          </w:tcPr>
          <w:p w14:paraId="369F3E90" w14:textId="361D532E" w:rsidR="007D57DE" w:rsidRPr="00BD7E4A" w:rsidRDefault="007D57DE" w:rsidP="00D1729C">
            <w:pPr>
              <w:tabs>
                <w:tab w:val="left" w:pos="810"/>
              </w:tabs>
              <w:spacing w:after="0" w:line="240" w:lineRule="auto"/>
              <w:jc w:val="both"/>
              <w:rPr>
                <w:rFonts w:ascii="Times New Roman" w:eastAsia="Times New Roman" w:hAnsi="Times New Roman" w:cs="Times New Roman"/>
                <w:kern w:val="2"/>
                <w:sz w:val="24"/>
                <w:szCs w:val="24"/>
                <w:lang w:val="lt-LT"/>
              </w:rPr>
            </w:pPr>
            <w:r w:rsidRPr="00F27C7E">
              <w:rPr>
                <w:rFonts w:ascii="Times New Roman" w:eastAsia="Times New Roman" w:hAnsi="Times New Roman" w:cs="Times New Roman"/>
                <w:kern w:val="2"/>
                <w:sz w:val="24"/>
                <w:szCs w:val="24"/>
                <w:lang w:val="lt-LT"/>
              </w:rPr>
              <w:t>Šalys susitaria išbraukti nurodytą Bendrųjų sutarties sąlygų punktą, tačiau kitų punktų numeracijos nekeisti:</w:t>
            </w:r>
            <w:r w:rsidR="00FE2BF8">
              <w:rPr>
                <w:rFonts w:ascii="Times New Roman" w:eastAsia="Times New Roman" w:hAnsi="Times New Roman" w:cs="Times New Roman"/>
                <w:kern w:val="2"/>
                <w:sz w:val="24"/>
                <w:szCs w:val="24"/>
                <w:lang w:val="lt-LT"/>
              </w:rPr>
              <w:t xml:space="preserve"> netaikoma.</w:t>
            </w:r>
          </w:p>
        </w:tc>
        <w:tc>
          <w:tcPr>
            <w:tcW w:w="1705" w:type="dxa"/>
          </w:tcPr>
          <w:p w14:paraId="162FE219" w14:textId="77777777" w:rsidR="007D57DE" w:rsidRPr="00F27C7E" w:rsidRDefault="007D57DE" w:rsidP="00D1729C">
            <w:pPr>
              <w:spacing w:after="0" w:line="240" w:lineRule="auto"/>
              <w:jc w:val="both"/>
              <w:rPr>
                <w:rFonts w:ascii="Times New Roman" w:hAnsi="Times New Roman" w:cs="Times New Roman"/>
                <w:sz w:val="24"/>
                <w:szCs w:val="24"/>
                <w:lang w:val="lt-LT"/>
              </w:rPr>
            </w:pPr>
          </w:p>
        </w:tc>
      </w:tr>
      <w:tr w:rsidR="007D57DE" w:rsidRPr="00FD1008" w14:paraId="70131E48" w14:textId="77777777" w:rsidTr="00BD7E4A">
        <w:trPr>
          <w:jc w:val="center"/>
        </w:trPr>
        <w:tc>
          <w:tcPr>
            <w:tcW w:w="2785" w:type="dxa"/>
          </w:tcPr>
          <w:p w14:paraId="2FA9B55C" w14:textId="245B04F9" w:rsidR="007D57DE" w:rsidRPr="00F27C7E" w:rsidRDefault="007D57DE" w:rsidP="00D1729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27C7E">
              <w:rPr>
                <w:rFonts w:ascii="Times New Roman" w:eastAsia="Arial Unicode MS" w:hAnsi="Times New Roman" w:cs="Times New Roman"/>
                <w:b/>
                <w:bCs/>
                <w:color w:val="000000"/>
                <w:sz w:val="24"/>
                <w:szCs w:val="24"/>
                <w:bdr w:val="nil"/>
                <w:lang w:val="lt-LT" w:eastAsia="lt-LT"/>
              </w:rPr>
              <w:t>12.</w:t>
            </w:r>
            <w:r w:rsidR="00BD7E4A">
              <w:rPr>
                <w:rFonts w:ascii="Times New Roman" w:eastAsia="Arial Unicode MS" w:hAnsi="Times New Roman" w:cs="Times New Roman"/>
                <w:b/>
                <w:bCs/>
                <w:color w:val="000000"/>
                <w:sz w:val="24"/>
                <w:szCs w:val="24"/>
                <w:bdr w:val="nil"/>
                <w:lang w:val="lt-LT" w:eastAsia="lt-LT"/>
              </w:rPr>
              <w:t>4</w:t>
            </w:r>
            <w:r w:rsidRPr="00F27C7E">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7D57DE" w:rsidRPr="00BD7E4A" w:rsidRDefault="007D57DE" w:rsidP="00D1729C">
            <w:pPr>
              <w:tabs>
                <w:tab w:val="left" w:pos="810"/>
              </w:tabs>
              <w:spacing w:after="0" w:line="240" w:lineRule="auto"/>
              <w:jc w:val="both"/>
              <w:rPr>
                <w:rFonts w:ascii="Times New Roman" w:eastAsia="Arial Unicode MS" w:hAnsi="Times New Roman" w:cs="Times New Roman"/>
                <w:i/>
                <w:iCs/>
                <w:sz w:val="24"/>
                <w:szCs w:val="24"/>
                <w:lang w:val="lt-LT" w:eastAsia="lt-LT"/>
              </w:rPr>
            </w:pPr>
            <w:r w:rsidRPr="00F27C7E">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705" w:type="dxa"/>
          </w:tcPr>
          <w:p w14:paraId="272FCE89" w14:textId="77777777" w:rsidR="007D57DE" w:rsidRPr="00F27C7E" w:rsidRDefault="007D57DE" w:rsidP="00D1729C">
            <w:pPr>
              <w:spacing w:after="0" w:line="240" w:lineRule="auto"/>
              <w:jc w:val="both"/>
              <w:rPr>
                <w:rFonts w:ascii="Times New Roman" w:hAnsi="Times New Roman" w:cs="Times New Roman"/>
                <w:sz w:val="24"/>
                <w:szCs w:val="24"/>
                <w:lang w:val="lt-LT"/>
              </w:rPr>
            </w:pPr>
          </w:p>
        </w:tc>
      </w:tr>
      <w:bookmarkEnd w:id="5"/>
      <w:tr w:rsidR="007D57DE" w:rsidRPr="00F27C7E" w14:paraId="37C3203D" w14:textId="77777777" w:rsidTr="0034659D">
        <w:trPr>
          <w:jc w:val="center"/>
        </w:trPr>
        <w:tc>
          <w:tcPr>
            <w:tcW w:w="9593" w:type="dxa"/>
            <w:gridSpan w:val="4"/>
          </w:tcPr>
          <w:p w14:paraId="140FA895" w14:textId="6B87E2BE" w:rsidR="007D57DE" w:rsidRPr="00F27C7E" w:rsidRDefault="007D57DE" w:rsidP="00D1729C">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F27C7E">
              <w:rPr>
                <w:rFonts w:ascii="Times New Roman" w:eastAsia="Times New Roman" w:hAnsi="Times New Roman" w:cs="Times New Roman"/>
                <w:b/>
                <w:bCs/>
                <w:sz w:val="24"/>
                <w:szCs w:val="24"/>
                <w:lang w:val="lt-LT"/>
              </w:rPr>
              <w:t>13. SPECIALIŲJŲ SUTARTIES SĄLYGŲ PRIEDAI</w:t>
            </w:r>
          </w:p>
        </w:tc>
      </w:tr>
      <w:tr w:rsidR="007D57DE" w:rsidRPr="00F27C7E" w14:paraId="4E1C2EA4" w14:textId="77777777" w:rsidTr="0034659D">
        <w:trPr>
          <w:trHeight w:val="834"/>
          <w:jc w:val="center"/>
        </w:trPr>
        <w:tc>
          <w:tcPr>
            <w:tcW w:w="9593" w:type="dxa"/>
            <w:gridSpan w:val="4"/>
          </w:tcPr>
          <w:p w14:paraId="26677696" w14:textId="720B180A" w:rsidR="007D57DE" w:rsidRPr="00F27C7E" w:rsidRDefault="007D57DE" w:rsidP="00D1729C">
            <w:pPr>
              <w:pStyle w:val="ListParagraph"/>
              <w:shd w:val="clear" w:color="auto" w:fill="FFFFFF"/>
              <w:ind w:left="0"/>
              <w:jc w:val="both"/>
              <w:rPr>
                <w:rFonts w:eastAsia="Calibri"/>
              </w:rPr>
            </w:pPr>
            <w:r w:rsidRPr="00F27C7E">
              <w:rPr>
                <w:rFonts w:eastAsia="Calibri"/>
              </w:rPr>
              <w:t>1</w:t>
            </w:r>
            <w:r w:rsidR="00BD7E4A">
              <w:rPr>
                <w:rFonts w:eastAsia="Calibri"/>
              </w:rPr>
              <w:t>3</w:t>
            </w:r>
            <w:r w:rsidRPr="00F27C7E">
              <w:rPr>
                <w:rFonts w:eastAsia="Calibri"/>
              </w:rPr>
              <w:t>.1. Priedas Nr.</w:t>
            </w:r>
            <w:r w:rsidR="001269FB">
              <w:rPr>
                <w:rFonts w:eastAsia="Calibri"/>
              </w:rPr>
              <w:t xml:space="preserve"> </w:t>
            </w:r>
            <w:r w:rsidRPr="00F27C7E">
              <w:rPr>
                <w:rFonts w:eastAsia="Calibri"/>
              </w:rPr>
              <w:t xml:space="preserve">1 </w:t>
            </w:r>
            <w:r w:rsidR="00BD7E4A">
              <w:rPr>
                <w:rFonts w:eastAsia="Calibri"/>
              </w:rPr>
              <w:t>–</w:t>
            </w:r>
            <w:r w:rsidRPr="00F27C7E">
              <w:rPr>
                <w:rFonts w:eastAsia="Calibri"/>
              </w:rPr>
              <w:t xml:space="preserve"> Techninė specifikacija</w:t>
            </w:r>
          </w:p>
          <w:p w14:paraId="37C9E7D5" w14:textId="2EA623AE" w:rsidR="007D57DE" w:rsidRPr="00F27C7E" w:rsidRDefault="007D57DE" w:rsidP="00D1729C">
            <w:pPr>
              <w:pStyle w:val="ListParagraph"/>
              <w:shd w:val="clear" w:color="auto" w:fill="FFFFFF"/>
              <w:ind w:left="0"/>
              <w:jc w:val="both"/>
              <w:rPr>
                <w:rFonts w:eastAsia="Calibri"/>
              </w:rPr>
            </w:pPr>
            <w:r w:rsidRPr="00F27C7E">
              <w:rPr>
                <w:rFonts w:eastAsia="Calibri"/>
              </w:rPr>
              <w:t>1</w:t>
            </w:r>
            <w:r w:rsidR="00BD7E4A">
              <w:rPr>
                <w:rFonts w:eastAsia="Calibri"/>
              </w:rPr>
              <w:t>3</w:t>
            </w:r>
            <w:r w:rsidRPr="00F27C7E">
              <w:rPr>
                <w:rFonts w:eastAsia="Calibri"/>
              </w:rPr>
              <w:t>.2. Priedas Nr.</w:t>
            </w:r>
            <w:r w:rsidR="001269FB">
              <w:rPr>
                <w:rFonts w:eastAsia="Calibri"/>
              </w:rPr>
              <w:t xml:space="preserve"> </w:t>
            </w:r>
            <w:r w:rsidRPr="00F27C7E">
              <w:rPr>
                <w:rFonts w:eastAsia="Calibri"/>
              </w:rPr>
              <w:t xml:space="preserve">2 </w:t>
            </w:r>
            <w:r w:rsidR="001269FB">
              <w:rPr>
                <w:rFonts w:eastAsia="Calibri"/>
              </w:rPr>
              <w:t>–</w:t>
            </w:r>
            <w:r w:rsidRPr="00F27C7E">
              <w:rPr>
                <w:rFonts w:eastAsia="Calibri"/>
              </w:rPr>
              <w:t xml:space="preserve"> Pasiūlymas</w:t>
            </w:r>
          </w:p>
          <w:p w14:paraId="6DA2819A" w14:textId="61802F07" w:rsidR="007D57DE" w:rsidRPr="00F27C7E" w:rsidRDefault="007D57DE" w:rsidP="00D1729C">
            <w:pPr>
              <w:pStyle w:val="ListParagraph"/>
              <w:shd w:val="clear" w:color="auto" w:fill="FFFFFF"/>
              <w:ind w:left="0"/>
              <w:jc w:val="both"/>
              <w:rPr>
                <w:rFonts w:eastAsia="Calibri"/>
              </w:rPr>
            </w:pPr>
            <w:r w:rsidRPr="00F27C7E">
              <w:rPr>
                <w:rFonts w:eastAsia="Calibri"/>
              </w:rPr>
              <w:t>1</w:t>
            </w:r>
            <w:r w:rsidR="00BD7E4A">
              <w:rPr>
                <w:rFonts w:eastAsia="Calibri"/>
              </w:rPr>
              <w:t>3</w:t>
            </w:r>
            <w:r w:rsidRPr="00F27C7E">
              <w:rPr>
                <w:rFonts w:eastAsia="Calibri"/>
              </w:rPr>
              <w:t>.3. Priedas Nr. 3 – Atsakingi asmenys</w:t>
            </w:r>
          </w:p>
          <w:p w14:paraId="6D36104C" w14:textId="1BD5508F" w:rsidR="007D57DE" w:rsidRPr="00BD7E4A" w:rsidRDefault="007D57DE" w:rsidP="00D1729C">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F27C7E">
              <w:rPr>
                <w:rFonts w:ascii="Times New Roman" w:eastAsia="Calibri" w:hAnsi="Times New Roman" w:cs="Times New Roman"/>
                <w:sz w:val="24"/>
                <w:szCs w:val="24"/>
                <w:lang w:val="lt-LT"/>
              </w:rPr>
              <w:t>1</w:t>
            </w:r>
            <w:r w:rsidR="00BD7E4A">
              <w:rPr>
                <w:rFonts w:ascii="Times New Roman" w:eastAsia="Calibri" w:hAnsi="Times New Roman" w:cs="Times New Roman"/>
                <w:sz w:val="24"/>
                <w:szCs w:val="24"/>
                <w:lang w:val="lt-LT"/>
              </w:rPr>
              <w:t>3</w:t>
            </w:r>
            <w:r w:rsidRPr="00F27C7E">
              <w:rPr>
                <w:rFonts w:ascii="Times New Roman" w:eastAsia="Calibri" w:hAnsi="Times New Roman" w:cs="Times New Roman"/>
                <w:sz w:val="24"/>
                <w:szCs w:val="24"/>
                <w:lang w:val="lt-LT"/>
              </w:rPr>
              <w:t xml:space="preserve">.4. Priedas Nr. 4 </w:t>
            </w:r>
            <w:r w:rsidR="001269FB">
              <w:rPr>
                <w:rFonts w:ascii="Times New Roman" w:eastAsia="Calibri" w:hAnsi="Times New Roman" w:cs="Times New Roman"/>
                <w:sz w:val="24"/>
                <w:szCs w:val="24"/>
                <w:lang w:val="lt-LT"/>
              </w:rPr>
              <w:t>–</w:t>
            </w:r>
            <w:r w:rsidRPr="00F27C7E">
              <w:rPr>
                <w:rFonts w:ascii="Times New Roman" w:eastAsia="Calibri" w:hAnsi="Times New Roman" w:cs="Times New Roman"/>
                <w:sz w:val="24"/>
                <w:szCs w:val="24"/>
                <w:lang w:val="lt-LT"/>
              </w:rPr>
              <w:t xml:space="preserve"> S</w:t>
            </w:r>
            <w:r w:rsidRPr="00F27C7E">
              <w:rPr>
                <w:rFonts w:ascii="Times New Roman" w:eastAsia="Times New Roman" w:hAnsi="Times New Roman" w:cs="Times New Roman"/>
                <w:iCs/>
                <w:sz w:val="24"/>
                <w:szCs w:val="24"/>
                <w:lang w:val="lt-LT" w:eastAsia="lt-LT"/>
              </w:rPr>
              <w:t>utarties</w:t>
            </w:r>
            <w:r w:rsidR="001269FB">
              <w:rPr>
                <w:rFonts w:ascii="Times New Roman" w:eastAsia="Times New Roman" w:hAnsi="Times New Roman" w:cs="Times New Roman"/>
                <w:iCs/>
                <w:sz w:val="24"/>
                <w:szCs w:val="24"/>
                <w:lang w:val="lt-LT" w:eastAsia="lt-LT"/>
              </w:rPr>
              <w:t xml:space="preserve"> </w:t>
            </w:r>
            <w:r w:rsidRPr="00F27C7E">
              <w:rPr>
                <w:rFonts w:ascii="Times New Roman" w:eastAsia="Times New Roman" w:hAnsi="Times New Roman" w:cs="Times New Roman"/>
                <w:iCs/>
                <w:sz w:val="24"/>
                <w:szCs w:val="24"/>
                <w:lang w:val="lt-LT" w:eastAsia="lt-LT"/>
              </w:rPr>
              <w:t>vykdymui pasitelkiami ūkio subjektai</w:t>
            </w:r>
          </w:p>
        </w:tc>
      </w:tr>
      <w:tr w:rsidR="007D57DE" w:rsidRPr="00F27C7E" w14:paraId="02908552" w14:textId="77777777" w:rsidTr="0034659D">
        <w:trPr>
          <w:jc w:val="center"/>
        </w:trPr>
        <w:tc>
          <w:tcPr>
            <w:tcW w:w="9593" w:type="dxa"/>
            <w:gridSpan w:val="4"/>
          </w:tcPr>
          <w:p w14:paraId="373B8CAC" w14:textId="54BCF40A" w:rsidR="007D57DE" w:rsidRPr="00F27C7E" w:rsidRDefault="007D57DE" w:rsidP="00D1729C">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27C7E">
              <w:rPr>
                <w:rFonts w:ascii="Times New Roman" w:eastAsia="Arial Unicode MS" w:hAnsi="Times New Roman" w:cs="Times New Roman"/>
                <w:b/>
                <w:bCs/>
                <w:spacing w:val="4"/>
                <w:sz w:val="24"/>
                <w:szCs w:val="24"/>
                <w:lang w:val="lt-LT" w:eastAsia="lt-LT"/>
              </w:rPr>
              <w:t>14. ŠALIŲ PARAŠAI</w:t>
            </w:r>
          </w:p>
        </w:tc>
      </w:tr>
      <w:tr w:rsidR="007D57DE" w:rsidRPr="00F27C7E" w14:paraId="3583E9E0" w14:textId="77777777" w:rsidTr="0034659D">
        <w:trPr>
          <w:jc w:val="center"/>
        </w:trPr>
        <w:tc>
          <w:tcPr>
            <w:tcW w:w="4987" w:type="dxa"/>
            <w:gridSpan w:val="2"/>
          </w:tcPr>
          <w:p w14:paraId="6FDFACE3" w14:textId="02CE604A" w:rsidR="007D57DE" w:rsidRPr="00F27C7E" w:rsidRDefault="007D57DE" w:rsidP="00D1729C">
            <w:pPr>
              <w:suppressAutoHyphens/>
              <w:spacing w:after="0" w:line="240" w:lineRule="auto"/>
              <w:jc w:val="both"/>
              <w:rPr>
                <w:rFonts w:ascii="Times New Roman" w:eastAsia="Arial Unicode MS" w:hAnsi="Times New Roman" w:cs="Times New Roman"/>
                <w:sz w:val="24"/>
                <w:szCs w:val="24"/>
                <w:highlight w:val="lightGray"/>
                <w:bdr w:val="nil"/>
                <w:lang w:val="lt-LT"/>
              </w:rPr>
            </w:pPr>
            <w:r w:rsidRPr="00F27C7E">
              <w:rPr>
                <w:rFonts w:ascii="Times New Roman" w:eastAsia="Arial Unicode MS" w:hAnsi="Times New Roman" w:cs="Times New Roman"/>
                <w:sz w:val="24"/>
                <w:szCs w:val="24"/>
                <w:highlight w:val="lightGray"/>
                <w:bdr w:val="nil"/>
                <w:lang w:val="lt-LT"/>
              </w:rPr>
              <w:t>Užsakovo atstovo vardas, pavardė</w:t>
            </w:r>
          </w:p>
          <w:p w14:paraId="72F872A7" w14:textId="77777777" w:rsidR="007D57DE" w:rsidRPr="00F27C7E" w:rsidRDefault="007D57DE" w:rsidP="00D1729C">
            <w:pPr>
              <w:suppressAutoHyphens/>
              <w:spacing w:after="0" w:line="240" w:lineRule="auto"/>
              <w:jc w:val="both"/>
              <w:rPr>
                <w:rFonts w:ascii="Times New Roman" w:eastAsia="Arial Unicode MS" w:hAnsi="Times New Roman" w:cs="Times New Roman"/>
                <w:sz w:val="24"/>
                <w:szCs w:val="24"/>
                <w:bdr w:val="nil"/>
                <w:lang w:val="lt-LT"/>
              </w:rPr>
            </w:pPr>
            <w:r w:rsidRPr="00F27C7E">
              <w:rPr>
                <w:rFonts w:ascii="Times New Roman" w:eastAsia="Arial Unicode MS" w:hAnsi="Times New Roman" w:cs="Times New Roman"/>
                <w:sz w:val="24"/>
                <w:szCs w:val="24"/>
                <w:highlight w:val="lightGray"/>
                <w:bdr w:val="nil"/>
                <w:lang w:val="lt-LT"/>
              </w:rPr>
              <w:t>Atstovo pareigos</w:t>
            </w:r>
          </w:p>
          <w:p w14:paraId="405369FA" w14:textId="77777777" w:rsidR="007D57DE" w:rsidRPr="00F27C7E" w:rsidRDefault="007D57DE" w:rsidP="00D1729C">
            <w:pPr>
              <w:suppressAutoHyphens/>
              <w:spacing w:after="0" w:line="240" w:lineRule="auto"/>
              <w:jc w:val="both"/>
              <w:rPr>
                <w:rFonts w:ascii="Times New Roman" w:eastAsia="Arial Unicode MS" w:hAnsi="Times New Roman" w:cs="Times New Roman"/>
                <w:sz w:val="24"/>
                <w:szCs w:val="24"/>
                <w:bdr w:val="nil"/>
                <w:lang w:val="lt-LT"/>
              </w:rPr>
            </w:pPr>
            <w:r w:rsidRPr="00F27C7E">
              <w:rPr>
                <w:rFonts w:ascii="Times New Roman" w:eastAsia="Arial Unicode MS" w:hAnsi="Times New Roman" w:cs="Times New Roman"/>
                <w:sz w:val="24"/>
                <w:szCs w:val="24"/>
                <w:bdr w:val="nil"/>
                <w:lang w:val="lt-LT"/>
              </w:rPr>
              <w:t>______________</w:t>
            </w:r>
          </w:p>
          <w:p w14:paraId="698D9C72" w14:textId="5195695D" w:rsidR="007D57DE" w:rsidRPr="00F27C7E" w:rsidRDefault="007D57DE" w:rsidP="00D1729C">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F27C7E">
              <w:rPr>
                <w:rFonts w:ascii="Times New Roman" w:eastAsia="Arial Unicode MS" w:hAnsi="Times New Roman" w:cs="Times New Roman"/>
                <w:sz w:val="24"/>
                <w:szCs w:val="24"/>
                <w:bdr w:val="nil"/>
                <w:vertAlign w:val="superscript"/>
                <w:lang w:val="lt-LT"/>
              </w:rPr>
              <w:t>(parašas)</w:t>
            </w:r>
          </w:p>
        </w:tc>
        <w:tc>
          <w:tcPr>
            <w:tcW w:w="4606" w:type="dxa"/>
            <w:gridSpan w:val="2"/>
          </w:tcPr>
          <w:p w14:paraId="4BBC1803" w14:textId="1F16A01E" w:rsidR="007D57DE" w:rsidRPr="00F27C7E" w:rsidRDefault="007D57DE" w:rsidP="00D1729C">
            <w:pPr>
              <w:suppressAutoHyphens/>
              <w:spacing w:after="0" w:line="240" w:lineRule="auto"/>
              <w:jc w:val="both"/>
              <w:rPr>
                <w:rFonts w:ascii="Times New Roman" w:eastAsia="Arial Unicode MS" w:hAnsi="Times New Roman" w:cs="Times New Roman"/>
                <w:sz w:val="24"/>
                <w:szCs w:val="24"/>
                <w:highlight w:val="lightGray"/>
                <w:bdr w:val="nil"/>
                <w:lang w:val="lt-LT"/>
              </w:rPr>
            </w:pPr>
            <w:r w:rsidRPr="00F27C7E">
              <w:rPr>
                <w:rFonts w:ascii="Times New Roman" w:eastAsia="Arial Unicode MS" w:hAnsi="Times New Roman" w:cs="Times New Roman"/>
                <w:sz w:val="24"/>
                <w:szCs w:val="24"/>
                <w:highlight w:val="lightGray"/>
                <w:bdr w:val="nil"/>
                <w:lang w:val="lt-LT"/>
              </w:rPr>
              <w:t>Tiekėjo atstovo vardas, pavardė</w:t>
            </w:r>
          </w:p>
          <w:p w14:paraId="09F20370" w14:textId="77777777" w:rsidR="007D57DE" w:rsidRPr="00F27C7E" w:rsidRDefault="007D57DE" w:rsidP="00D1729C">
            <w:pPr>
              <w:suppressAutoHyphens/>
              <w:spacing w:after="0" w:line="240" w:lineRule="auto"/>
              <w:jc w:val="both"/>
              <w:rPr>
                <w:rFonts w:ascii="Times New Roman" w:eastAsia="Arial Unicode MS" w:hAnsi="Times New Roman" w:cs="Times New Roman"/>
                <w:sz w:val="24"/>
                <w:szCs w:val="24"/>
                <w:bdr w:val="nil"/>
                <w:lang w:val="lt-LT"/>
              </w:rPr>
            </w:pPr>
            <w:r w:rsidRPr="00F27C7E">
              <w:rPr>
                <w:rFonts w:ascii="Times New Roman" w:eastAsia="Arial Unicode MS" w:hAnsi="Times New Roman" w:cs="Times New Roman"/>
                <w:sz w:val="24"/>
                <w:szCs w:val="24"/>
                <w:highlight w:val="lightGray"/>
                <w:bdr w:val="nil"/>
                <w:lang w:val="lt-LT"/>
              </w:rPr>
              <w:t>Atstovo pareigos</w:t>
            </w:r>
          </w:p>
          <w:p w14:paraId="247A89B9" w14:textId="77777777" w:rsidR="007D57DE" w:rsidRPr="00F27C7E" w:rsidRDefault="007D57DE" w:rsidP="00D1729C">
            <w:pPr>
              <w:suppressAutoHyphens/>
              <w:spacing w:after="0" w:line="240" w:lineRule="auto"/>
              <w:jc w:val="both"/>
              <w:rPr>
                <w:rFonts w:ascii="Times New Roman" w:eastAsia="Arial Unicode MS" w:hAnsi="Times New Roman" w:cs="Times New Roman"/>
                <w:sz w:val="24"/>
                <w:szCs w:val="24"/>
                <w:bdr w:val="nil"/>
                <w:lang w:val="lt-LT"/>
              </w:rPr>
            </w:pPr>
            <w:r w:rsidRPr="00F27C7E">
              <w:rPr>
                <w:rFonts w:ascii="Times New Roman" w:eastAsia="Arial Unicode MS" w:hAnsi="Times New Roman" w:cs="Times New Roman"/>
                <w:sz w:val="24"/>
                <w:szCs w:val="24"/>
                <w:bdr w:val="nil"/>
                <w:lang w:val="lt-LT"/>
              </w:rPr>
              <w:t>______________</w:t>
            </w:r>
          </w:p>
          <w:p w14:paraId="661E5A87" w14:textId="1CB1863C" w:rsidR="007D57DE" w:rsidRPr="00F27C7E" w:rsidRDefault="007D57DE" w:rsidP="00D1729C">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F27C7E">
              <w:rPr>
                <w:rFonts w:ascii="Times New Roman" w:eastAsia="Arial Unicode MS" w:hAnsi="Times New Roman" w:cs="Times New Roman"/>
                <w:sz w:val="24"/>
                <w:szCs w:val="24"/>
                <w:bdr w:val="nil"/>
                <w:vertAlign w:val="superscript"/>
                <w:lang w:val="lt-LT"/>
              </w:rPr>
              <w:t>(parašas)</w:t>
            </w:r>
          </w:p>
        </w:tc>
      </w:tr>
      <w:bookmarkEnd w:id="6"/>
    </w:tbl>
    <w:p w14:paraId="2AD30D3D" w14:textId="77777777" w:rsidR="00AB4F57" w:rsidRPr="00B50D6C" w:rsidRDefault="00AB4F57" w:rsidP="00D1729C">
      <w:pPr>
        <w:spacing w:line="240" w:lineRule="auto"/>
        <w:rPr>
          <w:rFonts w:ascii="Times New Roman" w:hAnsi="Times New Roman" w:cs="Times New Roman"/>
          <w:sz w:val="24"/>
          <w:szCs w:val="24"/>
          <w:lang w:val="lt-LT"/>
        </w:rPr>
      </w:pPr>
    </w:p>
    <w:p w14:paraId="7573A992" w14:textId="7C060244" w:rsidR="002D5A3C" w:rsidRPr="00B50D6C" w:rsidRDefault="00F15892" w:rsidP="00D1729C">
      <w:pPr>
        <w:spacing w:line="240"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BA4626">
      <w:pgSz w:w="11906" w:h="16838"/>
      <w:pgMar w:top="1152" w:right="576" w:bottom="1152" w:left="1584"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8EE2" w14:textId="77777777" w:rsidR="007C1A54" w:rsidRDefault="007C1A54" w:rsidP="0063379D">
      <w:pPr>
        <w:spacing w:after="0" w:line="240" w:lineRule="auto"/>
      </w:pPr>
      <w:r>
        <w:separator/>
      </w:r>
    </w:p>
  </w:endnote>
  <w:endnote w:type="continuationSeparator" w:id="0">
    <w:p w14:paraId="101130B4" w14:textId="77777777" w:rsidR="007C1A54" w:rsidRDefault="007C1A54"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53B2" w14:textId="77777777" w:rsidR="007C1A54" w:rsidRDefault="007C1A54" w:rsidP="0063379D">
      <w:pPr>
        <w:spacing w:after="0" w:line="240" w:lineRule="auto"/>
      </w:pPr>
      <w:r>
        <w:separator/>
      </w:r>
    </w:p>
  </w:footnote>
  <w:footnote w:type="continuationSeparator" w:id="0">
    <w:p w14:paraId="5EA57BF8" w14:textId="77777777" w:rsidR="007C1A54" w:rsidRDefault="007C1A54"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D1B"/>
    <w:multiLevelType w:val="multilevel"/>
    <w:tmpl w:val="5672BEEA"/>
    <w:lvl w:ilvl="0">
      <w:start w:val="9"/>
      <w:numFmt w:val="decimal"/>
      <w:lvlText w:val="%1."/>
      <w:lvlJc w:val="left"/>
      <w:pPr>
        <w:ind w:left="518" w:hanging="518"/>
      </w:pPr>
      <w:rPr>
        <w:rFonts w:hint="default"/>
      </w:rPr>
    </w:lvl>
    <w:lvl w:ilvl="1">
      <w:start w:val="2"/>
      <w:numFmt w:val="decimal"/>
      <w:lvlText w:val="%1.%2."/>
      <w:lvlJc w:val="left"/>
      <w:pPr>
        <w:ind w:left="518" w:hanging="518"/>
      </w:pPr>
      <w:rPr>
        <w:rFonts w:hint="default"/>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9039E"/>
    <w:multiLevelType w:val="hybridMultilevel"/>
    <w:tmpl w:val="F3664EB4"/>
    <w:lvl w:ilvl="0" w:tplc="C124232C">
      <w:start w:val="1"/>
      <w:numFmt w:val="decimal"/>
      <w:lvlText w:val="%1."/>
      <w:lvlJc w:val="left"/>
      <w:pPr>
        <w:ind w:left="720" w:hanging="360"/>
      </w:pPr>
    </w:lvl>
    <w:lvl w:ilvl="1" w:tplc="A4947212">
      <w:start w:val="1"/>
      <w:numFmt w:val="lowerLetter"/>
      <w:lvlText w:val="%2."/>
      <w:lvlJc w:val="left"/>
      <w:pPr>
        <w:ind w:left="1352" w:hanging="360"/>
      </w:pPr>
      <w:rPr>
        <w:rFonts w:ascii="Times New Roman" w:hAnsi="Times New Roman" w:hint="default"/>
        <w:color w:val="000000" w:themeColor="text1"/>
      </w:rPr>
    </w:lvl>
    <w:lvl w:ilvl="2" w:tplc="C58E8696">
      <w:start w:val="1"/>
      <w:numFmt w:val="lowerRoman"/>
      <w:lvlText w:val="%3."/>
      <w:lvlJc w:val="right"/>
      <w:pPr>
        <w:ind w:left="2160" w:hanging="180"/>
      </w:pPr>
    </w:lvl>
    <w:lvl w:ilvl="3" w:tplc="CFDCC7CC">
      <w:start w:val="1"/>
      <w:numFmt w:val="decimal"/>
      <w:lvlText w:val="%4."/>
      <w:lvlJc w:val="left"/>
      <w:pPr>
        <w:ind w:left="2880" w:hanging="360"/>
      </w:pPr>
    </w:lvl>
    <w:lvl w:ilvl="4" w:tplc="655ABDAC">
      <w:start w:val="1"/>
      <w:numFmt w:val="lowerLetter"/>
      <w:lvlText w:val="%5."/>
      <w:lvlJc w:val="left"/>
      <w:pPr>
        <w:ind w:left="3600" w:hanging="360"/>
      </w:pPr>
    </w:lvl>
    <w:lvl w:ilvl="5" w:tplc="16D6864A">
      <w:start w:val="1"/>
      <w:numFmt w:val="lowerRoman"/>
      <w:lvlText w:val="%6."/>
      <w:lvlJc w:val="right"/>
      <w:pPr>
        <w:ind w:left="4320" w:hanging="180"/>
      </w:pPr>
    </w:lvl>
    <w:lvl w:ilvl="6" w:tplc="3EE0851C">
      <w:start w:val="1"/>
      <w:numFmt w:val="decimal"/>
      <w:lvlText w:val="%7."/>
      <w:lvlJc w:val="left"/>
      <w:pPr>
        <w:ind w:left="5040" w:hanging="360"/>
      </w:pPr>
    </w:lvl>
    <w:lvl w:ilvl="7" w:tplc="031460B0">
      <w:start w:val="1"/>
      <w:numFmt w:val="lowerLetter"/>
      <w:lvlText w:val="%8."/>
      <w:lvlJc w:val="left"/>
      <w:pPr>
        <w:ind w:left="5760" w:hanging="360"/>
      </w:pPr>
    </w:lvl>
    <w:lvl w:ilvl="8" w:tplc="BD38BC18">
      <w:start w:val="1"/>
      <w:numFmt w:val="lowerRoman"/>
      <w:lvlText w:val="%9."/>
      <w:lvlJc w:val="right"/>
      <w:pPr>
        <w:ind w:left="6480" w:hanging="180"/>
      </w:pPr>
    </w:lvl>
  </w:abstractNum>
  <w:num w:numId="1" w16cid:durableId="1257902444">
    <w:abstractNumId w:val="10"/>
  </w:num>
  <w:num w:numId="2" w16cid:durableId="522979532">
    <w:abstractNumId w:val="2"/>
  </w:num>
  <w:num w:numId="3" w16cid:durableId="443311856">
    <w:abstractNumId w:val="4"/>
  </w:num>
  <w:num w:numId="4" w16cid:durableId="1457017737">
    <w:abstractNumId w:val="1"/>
  </w:num>
  <w:num w:numId="5" w16cid:durableId="1117989674">
    <w:abstractNumId w:val="7"/>
  </w:num>
  <w:num w:numId="6" w16cid:durableId="1542522824">
    <w:abstractNumId w:val="12"/>
  </w:num>
  <w:num w:numId="7" w16cid:durableId="687677684">
    <w:abstractNumId w:val="11"/>
  </w:num>
  <w:num w:numId="8" w16cid:durableId="1701397617">
    <w:abstractNumId w:val="5"/>
  </w:num>
  <w:num w:numId="9" w16cid:durableId="2076127082">
    <w:abstractNumId w:val="8"/>
  </w:num>
  <w:num w:numId="10" w16cid:durableId="1532958901">
    <w:abstractNumId w:val="9"/>
  </w:num>
  <w:num w:numId="11" w16cid:durableId="226845934">
    <w:abstractNumId w:val="6"/>
  </w:num>
  <w:num w:numId="12" w16cid:durableId="306320237">
    <w:abstractNumId w:val="3"/>
  </w:num>
  <w:num w:numId="13" w16cid:durableId="1616207258">
    <w:abstractNumId w:val="13"/>
  </w:num>
  <w:num w:numId="14" w16cid:durableId="208622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2E3B"/>
    <w:rsid w:val="00014538"/>
    <w:rsid w:val="00016F19"/>
    <w:rsid w:val="000249C5"/>
    <w:rsid w:val="00027759"/>
    <w:rsid w:val="00031332"/>
    <w:rsid w:val="0003355E"/>
    <w:rsid w:val="000339C0"/>
    <w:rsid w:val="000370B0"/>
    <w:rsid w:val="0003761F"/>
    <w:rsid w:val="000400D2"/>
    <w:rsid w:val="00042E4C"/>
    <w:rsid w:val="00044E3C"/>
    <w:rsid w:val="0004594C"/>
    <w:rsid w:val="00045E72"/>
    <w:rsid w:val="00052FC6"/>
    <w:rsid w:val="00054D61"/>
    <w:rsid w:val="000574B8"/>
    <w:rsid w:val="00067150"/>
    <w:rsid w:val="00070557"/>
    <w:rsid w:val="00070FC4"/>
    <w:rsid w:val="0007471F"/>
    <w:rsid w:val="00075C61"/>
    <w:rsid w:val="00076630"/>
    <w:rsid w:val="00076682"/>
    <w:rsid w:val="00077935"/>
    <w:rsid w:val="00083188"/>
    <w:rsid w:val="00083B6E"/>
    <w:rsid w:val="000848D9"/>
    <w:rsid w:val="00084A66"/>
    <w:rsid w:val="00085399"/>
    <w:rsid w:val="000858B3"/>
    <w:rsid w:val="00090ADD"/>
    <w:rsid w:val="00096857"/>
    <w:rsid w:val="000A27BB"/>
    <w:rsid w:val="000A3190"/>
    <w:rsid w:val="000A4007"/>
    <w:rsid w:val="000A4B04"/>
    <w:rsid w:val="000B77B7"/>
    <w:rsid w:val="000C0E44"/>
    <w:rsid w:val="000D0299"/>
    <w:rsid w:val="000D252B"/>
    <w:rsid w:val="000D6C4C"/>
    <w:rsid w:val="000E6522"/>
    <w:rsid w:val="000F3A1E"/>
    <w:rsid w:val="000F680D"/>
    <w:rsid w:val="00102AC0"/>
    <w:rsid w:val="00106A1E"/>
    <w:rsid w:val="001072EB"/>
    <w:rsid w:val="00114126"/>
    <w:rsid w:val="001229F1"/>
    <w:rsid w:val="001239F7"/>
    <w:rsid w:val="001269FB"/>
    <w:rsid w:val="001314A9"/>
    <w:rsid w:val="00133501"/>
    <w:rsid w:val="001419E8"/>
    <w:rsid w:val="0014202F"/>
    <w:rsid w:val="00146EA1"/>
    <w:rsid w:val="00152E08"/>
    <w:rsid w:val="001541A5"/>
    <w:rsid w:val="001673FD"/>
    <w:rsid w:val="001713EC"/>
    <w:rsid w:val="00181A15"/>
    <w:rsid w:val="00182E2D"/>
    <w:rsid w:val="0018306C"/>
    <w:rsid w:val="001837E2"/>
    <w:rsid w:val="001879D9"/>
    <w:rsid w:val="0019091B"/>
    <w:rsid w:val="00190C89"/>
    <w:rsid w:val="00191762"/>
    <w:rsid w:val="00192CC2"/>
    <w:rsid w:val="00193444"/>
    <w:rsid w:val="00193725"/>
    <w:rsid w:val="00194D75"/>
    <w:rsid w:val="001950CB"/>
    <w:rsid w:val="001954B7"/>
    <w:rsid w:val="00197427"/>
    <w:rsid w:val="001A13AE"/>
    <w:rsid w:val="001A2699"/>
    <w:rsid w:val="001A295F"/>
    <w:rsid w:val="001A598F"/>
    <w:rsid w:val="001A64CA"/>
    <w:rsid w:val="001B08B7"/>
    <w:rsid w:val="001B15D4"/>
    <w:rsid w:val="001B3616"/>
    <w:rsid w:val="001B3EF2"/>
    <w:rsid w:val="001B602F"/>
    <w:rsid w:val="001C04EF"/>
    <w:rsid w:val="001C0EA4"/>
    <w:rsid w:val="001C2543"/>
    <w:rsid w:val="001C699A"/>
    <w:rsid w:val="001C7413"/>
    <w:rsid w:val="001C7E92"/>
    <w:rsid w:val="001C7ED0"/>
    <w:rsid w:val="001D0EF6"/>
    <w:rsid w:val="001D5DE8"/>
    <w:rsid w:val="001E4E0F"/>
    <w:rsid w:val="001E592E"/>
    <w:rsid w:val="001F1878"/>
    <w:rsid w:val="001F3989"/>
    <w:rsid w:val="001F6A98"/>
    <w:rsid w:val="002015BC"/>
    <w:rsid w:val="00201A99"/>
    <w:rsid w:val="00205706"/>
    <w:rsid w:val="00214AA3"/>
    <w:rsid w:val="00216E37"/>
    <w:rsid w:val="00224FBD"/>
    <w:rsid w:val="00232CE0"/>
    <w:rsid w:val="0023595F"/>
    <w:rsid w:val="00235B85"/>
    <w:rsid w:val="002364E3"/>
    <w:rsid w:val="00237AD9"/>
    <w:rsid w:val="00242BC0"/>
    <w:rsid w:val="002449CA"/>
    <w:rsid w:val="0024717C"/>
    <w:rsid w:val="00253ADC"/>
    <w:rsid w:val="0025686C"/>
    <w:rsid w:val="0026756B"/>
    <w:rsid w:val="002731A5"/>
    <w:rsid w:val="002750F4"/>
    <w:rsid w:val="00276807"/>
    <w:rsid w:val="00277112"/>
    <w:rsid w:val="002779E3"/>
    <w:rsid w:val="00282BA7"/>
    <w:rsid w:val="00284BF7"/>
    <w:rsid w:val="00286844"/>
    <w:rsid w:val="002879F1"/>
    <w:rsid w:val="0029339B"/>
    <w:rsid w:val="00295337"/>
    <w:rsid w:val="002971DC"/>
    <w:rsid w:val="002A12A2"/>
    <w:rsid w:val="002A2491"/>
    <w:rsid w:val="002A2C98"/>
    <w:rsid w:val="002A4771"/>
    <w:rsid w:val="002A6568"/>
    <w:rsid w:val="002A6708"/>
    <w:rsid w:val="002B50A3"/>
    <w:rsid w:val="002B60DD"/>
    <w:rsid w:val="002C109D"/>
    <w:rsid w:val="002C1EF4"/>
    <w:rsid w:val="002C22B3"/>
    <w:rsid w:val="002C33C0"/>
    <w:rsid w:val="002C694D"/>
    <w:rsid w:val="002D0E62"/>
    <w:rsid w:val="002D29D6"/>
    <w:rsid w:val="002D3E80"/>
    <w:rsid w:val="002D54B2"/>
    <w:rsid w:val="002D5A3C"/>
    <w:rsid w:val="002E106D"/>
    <w:rsid w:val="002E1C92"/>
    <w:rsid w:val="002E4657"/>
    <w:rsid w:val="003060B3"/>
    <w:rsid w:val="00310E65"/>
    <w:rsid w:val="003147CB"/>
    <w:rsid w:val="003170F7"/>
    <w:rsid w:val="00320846"/>
    <w:rsid w:val="003224FF"/>
    <w:rsid w:val="003242AF"/>
    <w:rsid w:val="00327B05"/>
    <w:rsid w:val="00330E43"/>
    <w:rsid w:val="00333513"/>
    <w:rsid w:val="00343EA6"/>
    <w:rsid w:val="0034659D"/>
    <w:rsid w:val="00347696"/>
    <w:rsid w:val="0035138F"/>
    <w:rsid w:val="0035301F"/>
    <w:rsid w:val="00357FE5"/>
    <w:rsid w:val="00360490"/>
    <w:rsid w:val="003617D5"/>
    <w:rsid w:val="00362F02"/>
    <w:rsid w:val="003632CC"/>
    <w:rsid w:val="00367E55"/>
    <w:rsid w:val="0037239D"/>
    <w:rsid w:val="00373058"/>
    <w:rsid w:val="00375D0B"/>
    <w:rsid w:val="00376BA4"/>
    <w:rsid w:val="0038010E"/>
    <w:rsid w:val="00381E7F"/>
    <w:rsid w:val="00384E60"/>
    <w:rsid w:val="00385576"/>
    <w:rsid w:val="00392ECE"/>
    <w:rsid w:val="00394A1D"/>
    <w:rsid w:val="003A3904"/>
    <w:rsid w:val="003A517E"/>
    <w:rsid w:val="003A6076"/>
    <w:rsid w:val="003B21E4"/>
    <w:rsid w:val="003B22F6"/>
    <w:rsid w:val="003B318B"/>
    <w:rsid w:val="003B639D"/>
    <w:rsid w:val="003B6C24"/>
    <w:rsid w:val="003C43D7"/>
    <w:rsid w:val="003C472D"/>
    <w:rsid w:val="003C586B"/>
    <w:rsid w:val="003C756B"/>
    <w:rsid w:val="003C7721"/>
    <w:rsid w:val="003D2967"/>
    <w:rsid w:val="003D3283"/>
    <w:rsid w:val="003D4605"/>
    <w:rsid w:val="003D71DD"/>
    <w:rsid w:val="003E4DAA"/>
    <w:rsid w:val="003E5290"/>
    <w:rsid w:val="003E5875"/>
    <w:rsid w:val="003F0D24"/>
    <w:rsid w:val="003F2EB6"/>
    <w:rsid w:val="003F6791"/>
    <w:rsid w:val="00400513"/>
    <w:rsid w:val="004014F2"/>
    <w:rsid w:val="00405FB2"/>
    <w:rsid w:val="0040734C"/>
    <w:rsid w:val="00412A27"/>
    <w:rsid w:val="00412DB4"/>
    <w:rsid w:val="00413EAA"/>
    <w:rsid w:val="00416316"/>
    <w:rsid w:val="004167B2"/>
    <w:rsid w:val="004172B3"/>
    <w:rsid w:val="00420497"/>
    <w:rsid w:val="00424BA6"/>
    <w:rsid w:val="00425372"/>
    <w:rsid w:val="00430DB5"/>
    <w:rsid w:val="004322ED"/>
    <w:rsid w:val="00435C76"/>
    <w:rsid w:val="00446371"/>
    <w:rsid w:val="00446BBE"/>
    <w:rsid w:val="004471CE"/>
    <w:rsid w:val="00447E87"/>
    <w:rsid w:val="00454D24"/>
    <w:rsid w:val="0045519F"/>
    <w:rsid w:val="00455AAC"/>
    <w:rsid w:val="00455CCA"/>
    <w:rsid w:val="00461152"/>
    <w:rsid w:val="00465DAA"/>
    <w:rsid w:val="004723F4"/>
    <w:rsid w:val="00472F33"/>
    <w:rsid w:val="004849A0"/>
    <w:rsid w:val="00485E8F"/>
    <w:rsid w:val="00494710"/>
    <w:rsid w:val="00495322"/>
    <w:rsid w:val="00497F67"/>
    <w:rsid w:val="004A3A2E"/>
    <w:rsid w:val="004A5D05"/>
    <w:rsid w:val="004B277F"/>
    <w:rsid w:val="004B2AC3"/>
    <w:rsid w:val="004B2B01"/>
    <w:rsid w:val="004B4509"/>
    <w:rsid w:val="004B69FE"/>
    <w:rsid w:val="004B7A58"/>
    <w:rsid w:val="004C3579"/>
    <w:rsid w:val="004C37EA"/>
    <w:rsid w:val="004C404E"/>
    <w:rsid w:val="004C63D5"/>
    <w:rsid w:val="004D0506"/>
    <w:rsid w:val="004D3F27"/>
    <w:rsid w:val="004D606C"/>
    <w:rsid w:val="004D61D5"/>
    <w:rsid w:val="004E030F"/>
    <w:rsid w:val="004E0AB1"/>
    <w:rsid w:val="004E228A"/>
    <w:rsid w:val="004E6B75"/>
    <w:rsid w:val="004E6CA9"/>
    <w:rsid w:val="004F38A7"/>
    <w:rsid w:val="004F614F"/>
    <w:rsid w:val="00500334"/>
    <w:rsid w:val="00507D1A"/>
    <w:rsid w:val="005103CB"/>
    <w:rsid w:val="005132E1"/>
    <w:rsid w:val="00514F4A"/>
    <w:rsid w:val="00517287"/>
    <w:rsid w:val="00517461"/>
    <w:rsid w:val="00526052"/>
    <w:rsid w:val="0052636A"/>
    <w:rsid w:val="005266B9"/>
    <w:rsid w:val="00537572"/>
    <w:rsid w:val="00537B5C"/>
    <w:rsid w:val="00540F17"/>
    <w:rsid w:val="00540FEA"/>
    <w:rsid w:val="00541982"/>
    <w:rsid w:val="00541BE8"/>
    <w:rsid w:val="0054294D"/>
    <w:rsid w:val="00542B41"/>
    <w:rsid w:val="00542DC0"/>
    <w:rsid w:val="00544237"/>
    <w:rsid w:val="00551828"/>
    <w:rsid w:val="00551E3D"/>
    <w:rsid w:val="00554629"/>
    <w:rsid w:val="00555159"/>
    <w:rsid w:val="00561402"/>
    <w:rsid w:val="00562C49"/>
    <w:rsid w:val="005713EC"/>
    <w:rsid w:val="00581BF6"/>
    <w:rsid w:val="00582EF9"/>
    <w:rsid w:val="00593FDD"/>
    <w:rsid w:val="00595828"/>
    <w:rsid w:val="00596CF2"/>
    <w:rsid w:val="00596FF1"/>
    <w:rsid w:val="005979F8"/>
    <w:rsid w:val="005A1044"/>
    <w:rsid w:val="005A11FC"/>
    <w:rsid w:val="005A3AF2"/>
    <w:rsid w:val="005A650F"/>
    <w:rsid w:val="005B0D75"/>
    <w:rsid w:val="005B785B"/>
    <w:rsid w:val="005B7EE2"/>
    <w:rsid w:val="005C07EE"/>
    <w:rsid w:val="005C42FC"/>
    <w:rsid w:val="005C455B"/>
    <w:rsid w:val="005C5617"/>
    <w:rsid w:val="005C5E12"/>
    <w:rsid w:val="005D4755"/>
    <w:rsid w:val="005D5DD6"/>
    <w:rsid w:val="005D5F66"/>
    <w:rsid w:val="005E1500"/>
    <w:rsid w:val="005E1BC3"/>
    <w:rsid w:val="005E21C3"/>
    <w:rsid w:val="005F02AC"/>
    <w:rsid w:val="005F0BB7"/>
    <w:rsid w:val="005F375C"/>
    <w:rsid w:val="005F383E"/>
    <w:rsid w:val="005F6693"/>
    <w:rsid w:val="006045F7"/>
    <w:rsid w:val="0060577D"/>
    <w:rsid w:val="006114D4"/>
    <w:rsid w:val="00615165"/>
    <w:rsid w:val="00615949"/>
    <w:rsid w:val="006167FF"/>
    <w:rsid w:val="0062704D"/>
    <w:rsid w:val="0063379D"/>
    <w:rsid w:val="00637499"/>
    <w:rsid w:val="0064085E"/>
    <w:rsid w:val="00642539"/>
    <w:rsid w:val="006455E5"/>
    <w:rsid w:val="00645D87"/>
    <w:rsid w:val="00646AB3"/>
    <w:rsid w:val="006502FA"/>
    <w:rsid w:val="00652F96"/>
    <w:rsid w:val="00654692"/>
    <w:rsid w:val="0065646B"/>
    <w:rsid w:val="00656DC7"/>
    <w:rsid w:val="00656F48"/>
    <w:rsid w:val="00660F3B"/>
    <w:rsid w:val="0066175B"/>
    <w:rsid w:val="0066371D"/>
    <w:rsid w:val="006644AC"/>
    <w:rsid w:val="00667FF5"/>
    <w:rsid w:val="00672278"/>
    <w:rsid w:val="0067386D"/>
    <w:rsid w:val="00675055"/>
    <w:rsid w:val="00675420"/>
    <w:rsid w:val="00675C72"/>
    <w:rsid w:val="00687DD3"/>
    <w:rsid w:val="00694C34"/>
    <w:rsid w:val="006A3D44"/>
    <w:rsid w:val="006A4322"/>
    <w:rsid w:val="006A452C"/>
    <w:rsid w:val="006A6347"/>
    <w:rsid w:val="006B236F"/>
    <w:rsid w:val="006B2F22"/>
    <w:rsid w:val="006B44CE"/>
    <w:rsid w:val="006B4594"/>
    <w:rsid w:val="006B794D"/>
    <w:rsid w:val="006C46B8"/>
    <w:rsid w:val="006C4A94"/>
    <w:rsid w:val="006C6565"/>
    <w:rsid w:val="006D2A1E"/>
    <w:rsid w:val="006D4904"/>
    <w:rsid w:val="006D4D5E"/>
    <w:rsid w:val="006E1B87"/>
    <w:rsid w:val="006E31D9"/>
    <w:rsid w:val="006E6794"/>
    <w:rsid w:val="006F0D72"/>
    <w:rsid w:val="006F4029"/>
    <w:rsid w:val="00700D11"/>
    <w:rsid w:val="0070160E"/>
    <w:rsid w:val="0070462F"/>
    <w:rsid w:val="007060F1"/>
    <w:rsid w:val="00710689"/>
    <w:rsid w:val="007106A3"/>
    <w:rsid w:val="00714894"/>
    <w:rsid w:val="00715292"/>
    <w:rsid w:val="00716446"/>
    <w:rsid w:val="00720F46"/>
    <w:rsid w:val="0072644E"/>
    <w:rsid w:val="007267AC"/>
    <w:rsid w:val="00726C28"/>
    <w:rsid w:val="0073507E"/>
    <w:rsid w:val="007433F4"/>
    <w:rsid w:val="0074485E"/>
    <w:rsid w:val="007459AA"/>
    <w:rsid w:val="00763DF9"/>
    <w:rsid w:val="00764E2A"/>
    <w:rsid w:val="00767139"/>
    <w:rsid w:val="007724C9"/>
    <w:rsid w:val="007759F2"/>
    <w:rsid w:val="00776263"/>
    <w:rsid w:val="007765FC"/>
    <w:rsid w:val="00784767"/>
    <w:rsid w:val="00786206"/>
    <w:rsid w:val="00790D46"/>
    <w:rsid w:val="00790FDA"/>
    <w:rsid w:val="007946DF"/>
    <w:rsid w:val="00795CE3"/>
    <w:rsid w:val="007960EC"/>
    <w:rsid w:val="00796CF7"/>
    <w:rsid w:val="007972AD"/>
    <w:rsid w:val="007A219C"/>
    <w:rsid w:val="007B1D6D"/>
    <w:rsid w:val="007C1A54"/>
    <w:rsid w:val="007C2BAB"/>
    <w:rsid w:val="007C70A1"/>
    <w:rsid w:val="007D0061"/>
    <w:rsid w:val="007D57DE"/>
    <w:rsid w:val="007D6E09"/>
    <w:rsid w:val="007D7BC8"/>
    <w:rsid w:val="007E1DEB"/>
    <w:rsid w:val="007E25B3"/>
    <w:rsid w:val="007E342E"/>
    <w:rsid w:val="007E785A"/>
    <w:rsid w:val="007F0C5E"/>
    <w:rsid w:val="007F122C"/>
    <w:rsid w:val="007F74D2"/>
    <w:rsid w:val="007F7C79"/>
    <w:rsid w:val="00800C48"/>
    <w:rsid w:val="00804AED"/>
    <w:rsid w:val="00805F0C"/>
    <w:rsid w:val="00806195"/>
    <w:rsid w:val="008144FE"/>
    <w:rsid w:val="00815687"/>
    <w:rsid w:val="0081722B"/>
    <w:rsid w:val="0082397A"/>
    <w:rsid w:val="008249BC"/>
    <w:rsid w:val="00826D0C"/>
    <w:rsid w:val="0083043A"/>
    <w:rsid w:val="00832DB9"/>
    <w:rsid w:val="00836C82"/>
    <w:rsid w:val="00837F1C"/>
    <w:rsid w:val="00844CF0"/>
    <w:rsid w:val="008470F0"/>
    <w:rsid w:val="00856E37"/>
    <w:rsid w:val="00864271"/>
    <w:rsid w:val="00866FEA"/>
    <w:rsid w:val="0087008F"/>
    <w:rsid w:val="00870DD5"/>
    <w:rsid w:val="00871FF9"/>
    <w:rsid w:val="0087214D"/>
    <w:rsid w:val="008775E4"/>
    <w:rsid w:val="00880C01"/>
    <w:rsid w:val="00882186"/>
    <w:rsid w:val="00882228"/>
    <w:rsid w:val="00884596"/>
    <w:rsid w:val="00884D69"/>
    <w:rsid w:val="008852A9"/>
    <w:rsid w:val="00886B8D"/>
    <w:rsid w:val="0089125E"/>
    <w:rsid w:val="00893D5C"/>
    <w:rsid w:val="008946EE"/>
    <w:rsid w:val="008A0A95"/>
    <w:rsid w:val="008A362C"/>
    <w:rsid w:val="008A5121"/>
    <w:rsid w:val="008A6694"/>
    <w:rsid w:val="008B0270"/>
    <w:rsid w:val="008B32F7"/>
    <w:rsid w:val="008B4912"/>
    <w:rsid w:val="008B5ACB"/>
    <w:rsid w:val="008B7A2A"/>
    <w:rsid w:val="008B7CA6"/>
    <w:rsid w:val="008C02CA"/>
    <w:rsid w:val="008C63E6"/>
    <w:rsid w:val="008D1CC0"/>
    <w:rsid w:val="008D2A68"/>
    <w:rsid w:val="008D2BC8"/>
    <w:rsid w:val="008D6882"/>
    <w:rsid w:val="008D6BD2"/>
    <w:rsid w:val="008D74A5"/>
    <w:rsid w:val="008E048A"/>
    <w:rsid w:val="008E67A9"/>
    <w:rsid w:val="008E6ECD"/>
    <w:rsid w:val="008F05D5"/>
    <w:rsid w:val="008F0F70"/>
    <w:rsid w:val="008F3D9B"/>
    <w:rsid w:val="00904764"/>
    <w:rsid w:val="00910303"/>
    <w:rsid w:val="0091260C"/>
    <w:rsid w:val="00920248"/>
    <w:rsid w:val="00920E97"/>
    <w:rsid w:val="00923A5D"/>
    <w:rsid w:val="00924843"/>
    <w:rsid w:val="00924FF4"/>
    <w:rsid w:val="009260E8"/>
    <w:rsid w:val="009274F3"/>
    <w:rsid w:val="00927C22"/>
    <w:rsid w:val="0093015A"/>
    <w:rsid w:val="0093114D"/>
    <w:rsid w:val="009312E9"/>
    <w:rsid w:val="00941746"/>
    <w:rsid w:val="0094427C"/>
    <w:rsid w:val="00945F73"/>
    <w:rsid w:val="0095047E"/>
    <w:rsid w:val="009512CE"/>
    <w:rsid w:val="0095205C"/>
    <w:rsid w:val="009616B0"/>
    <w:rsid w:val="0096283D"/>
    <w:rsid w:val="00965249"/>
    <w:rsid w:val="00967C24"/>
    <w:rsid w:val="00976D63"/>
    <w:rsid w:val="00977866"/>
    <w:rsid w:val="00984049"/>
    <w:rsid w:val="00986A7B"/>
    <w:rsid w:val="00990A95"/>
    <w:rsid w:val="00991418"/>
    <w:rsid w:val="00993EAB"/>
    <w:rsid w:val="00995D14"/>
    <w:rsid w:val="009A7733"/>
    <w:rsid w:val="009B0106"/>
    <w:rsid w:val="009B1375"/>
    <w:rsid w:val="009B4868"/>
    <w:rsid w:val="009B4FD3"/>
    <w:rsid w:val="009B535A"/>
    <w:rsid w:val="009B75A5"/>
    <w:rsid w:val="009C116D"/>
    <w:rsid w:val="009C655A"/>
    <w:rsid w:val="009C66D0"/>
    <w:rsid w:val="009C7116"/>
    <w:rsid w:val="009C71D1"/>
    <w:rsid w:val="009D0B81"/>
    <w:rsid w:val="009D565F"/>
    <w:rsid w:val="009D59B9"/>
    <w:rsid w:val="009E0F83"/>
    <w:rsid w:val="009E109B"/>
    <w:rsid w:val="009E1400"/>
    <w:rsid w:val="009E14C0"/>
    <w:rsid w:val="009E17C3"/>
    <w:rsid w:val="009E2D9C"/>
    <w:rsid w:val="009E45DB"/>
    <w:rsid w:val="009E5963"/>
    <w:rsid w:val="009F2C1B"/>
    <w:rsid w:val="009F43CD"/>
    <w:rsid w:val="009F440C"/>
    <w:rsid w:val="009F5FB6"/>
    <w:rsid w:val="009F77CF"/>
    <w:rsid w:val="00A01304"/>
    <w:rsid w:val="00A058B0"/>
    <w:rsid w:val="00A13115"/>
    <w:rsid w:val="00A14CD5"/>
    <w:rsid w:val="00A16049"/>
    <w:rsid w:val="00A1763A"/>
    <w:rsid w:val="00A26C24"/>
    <w:rsid w:val="00A278C0"/>
    <w:rsid w:val="00A33700"/>
    <w:rsid w:val="00A40E1B"/>
    <w:rsid w:val="00A41746"/>
    <w:rsid w:val="00A46BB8"/>
    <w:rsid w:val="00A53CBB"/>
    <w:rsid w:val="00A60003"/>
    <w:rsid w:val="00A652D7"/>
    <w:rsid w:val="00A655D4"/>
    <w:rsid w:val="00A65FA4"/>
    <w:rsid w:val="00A66FF0"/>
    <w:rsid w:val="00A70807"/>
    <w:rsid w:val="00A71F3C"/>
    <w:rsid w:val="00A73D10"/>
    <w:rsid w:val="00A74A50"/>
    <w:rsid w:val="00A801FB"/>
    <w:rsid w:val="00A808A8"/>
    <w:rsid w:val="00A8191A"/>
    <w:rsid w:val="00A843D7"/>
    <w:rsid w:val="00A8496E"/>
    <w:rsid w:val="00A84CFA"/>
    <w:rsid w:val="00A91C8E"/>
    <w:rsid w:val="00A938A8"/>
    <w:rsid w:val="00A94A2D"/>
    <w:rsid w:val="00A961DB"/>
    <w:rsid w:val="00AA0E17"/>
    <w:rsid w:val="00AA3656"/>
    <w:rsid w:val="00AB490A"/>
    <w:rsid w:val="00AB4F57"/>
    <w:rsid w:val="00AB585C"/>
    <w:rsid w:val="00AB77AD"/>
    <w:rsid w:val="00AC0B42"/>
    <w:rsid w:val="00AC4036"/>
    <w:rsid w:val="00AC44EC"/>
    <w:rsid w:val="00AD15DC"/>
    <w:rsid w:val="00AD1667"/>
    <w:rsid w:val="00AD4AE1"/>
    <w:rsid w:val="00AD4D9A"/>
    <w:rsid w:val="00AE5317"/>
    <w:rsid w:val="00AE7B8F"/>
    <w:rsid w:val="00AF3E5E"/>
    <w:rsid w:val="00AF72F7"/>
    <w:rsid w:val="00B002CF"/>
    <w:rsid w:val="00B01F52"/>
    <w:rsid w:val="00B0256B"/>
    <w:rsid w:val="00B070F4"/>
    <w:rsid w:val="00B11C68"/>
    <w:rsid w:val="00B11D5F"/>
    <w:rsid w:val="00B132D9"/>
    <w:rsid w:val="00B161FA"/>
    <w:rsid w:val="00B164A1"/>
    <w:rsid w:val="00B21FCE"/>
    <w:rsid w:val="00B226EB"/>
    <w:rsid w:val="00B27C8B"/>
    <w:rsid w:val="00B27DCA"/>
    <w:rsid w:val="00B30712"/>
    <w:rsid w:val="00B311A0"/>
    <w:rsid w:val="00B33A63"/>
    <w:rsid w:val="00B35466"/>
    <w:rsid w:val="00B35E81"/>
    <w:rsid w:val="00B37002"/>
    <w:rsid w:val="00B37053"/>
    <w:rsid w:val="00B40329"/>
    <w:rsid w:val="00B4530C"/>
    <w:rsid w:val="00B50D6C"/>
    <w:rsid w:val="00B51B2E"/>
    <w:rsid w:val="00B51CB8"/>
    <w:rsid w:val="00B55C59"/>
    <w:rsid w:val="00B57407"/>
    <w:rsid w:val="00B57E5B"/>
    <w:rsid w:val="00B74C5C"/>
    <w:rsid w:val="00B80152"/>
    <w:rsid w:val="00B81E7B"/>
    <w:rsid w:val="00B843EA"/>
    <w:rsid w:val="00B87AB8"/>
    <w:rsid w:val="00B903C6"/>
    <w:rsid w:val="00B90828"/>
    <w:rsid w:val="00BA1892"/>
    <w:rsid w:val="00BA23C9"/>
    <w:rsid w:val="00BA38DA"/>
    <w:rsid w:val="00BA3E59"/>
    <w:rsid w:val="00BA41A1"/>
    <w:rsid w:val="00BA4626"/>
    <w:rsid w:val="00BA5D79"/>
    <w:rsid w:val="00BB2DAA"/>
    <w:rsid w:val="00BB6340"/>
    <w:rsid w:val="00BC13E3"/>
    <w:rsid w:val="00BC189C"/>
    <w:rsid w:val="00BD04AC"/>
    <w:rsid w:val="00BD42B4"/>
    <w:rsid w:val="00BD56AC"/>
    <w:rsid w:val="00BD5D1E"/>
    <w:rsid w:val="00BD719B"/>
    <w:rsid w:val="00BD76CE"/>
    <w:rsid w:val="00BD7E4A"/>
    <w:rsid w:val="00BE5937"/>
    <w:rsid w:val="00BF03E4"/>
    <w:rsid w:val="00BF30D6"/>
    <w:rsid w:val="00BF30E4"/>
    <w:rsid w:val="00BF35A4"/>
    <w:rsid w:val="00BF56B2"/>
    <w:rsid w:val="00C019B6"/>
    <w:rsid w:val="00C0249A"/>
    <w:rsid w:val="00C03395"/>
    <w:rsid w:val="00C03CDE"/>
    <w:rsid w:val="00C07CC3"/>
    <w:rsid w:val="00C12BAE"/>
    <w:rsid w:val="00C13E2A"/>
    <w:rsid w:val="00C14B41"/>
    <w:rsid w:val="00C14C4F"/>
    <w:rsid w:val="00C14C7C"/>
    <w:rsid w:val="00C153BA"/>
    <w:rsid w:val="00C1622F"/>
    <w:rsid w:val="00C164D6"/>
    <w:rsid w:val="00C1732E"/>
    <w:rsid w:val="00C17FD4"/>
    <w:rsid w:val="00C20E30"/>
    <w:rsid w:val="00C23621"/>
    <w:rsid w:val="00C24C73"/>
    <w:rsid w:val="00C35DF3"/>
    <w:rsid w:val="00C360FA"/>
    <w:rsid w:val="00C40930"/>
    <w:rsid w:val="00C426A5"/>
    <w:rsid w:val="00C4418F"/>
    <w:rsid w:val="00C45A03"/>
    <w:rsid w:val="00C46E67"/>
    <w:rsid w:val="00C500E2"/>
    <w:rsid w:val="00C5132F"/>
    <w:rsid w:val="00C55DC9"/>
    <w:rsid w:val="00C628DD"/>
    <w:rsid w:val="00C66DD4"/>
    <w:rsid w:val="00C7423F"/>
    <w:rsid w:val="00C80F3E"/>
    <w:rsid w:val="00C83FD7"/>
    <w:rsid w:val="00C852FC"/>
    <w:rsid w:val="00C86166"/>
    <w:rsid w:val="00C868D8"/>
    <w:rsid w:val="00C91741"/>
    <w:rsid w:val="00C95101"/>
    <w:rsid w:val="00CA44DD"/>
    <w:rsid w:val="00CA66D6"/>
    <w:rsid w:val="00CB0F13"/>
    <w:rsid w:val="00CC085F"/>
    <w:rsid w:val="00CC187A"/>
    <w:rsid w:val="00CC2703"/>
    <w:rsid w:val="00CC42F7"/>
    <w:rsid w:val="00CC470C"/>
    <w:rsid w:val="00CC5A43"/>
    <w:rsid w:val="00CD0A4E"/>
    <w:rsid w:val="00CD1A00"/>
    <w:rsid w:val="00CD3D83"/>
    <w:rsid w:val="00CD5651"/>
    <w:rsid w:val="00CD7C26"/>
    <w:rsid w:val="00CE2915"/>
    <w:rsid w:val="00CE2BE9"/>
    <w:rsid w:val="00CE6F26"/>
    <w:rsid w:val="00CE6FA3"/>
    <w:rsid w:val="00CE70EF"/>
    <w:rsid w:val="00CF1F55"/>
    <w:rsid w:val="00CF1FB8"/>
    <w:rsid w:val="00CF4285"/>
    <w:rsid w:val="00CF546E"/>
    <w:rsid w:val="00D002F9"/>
    <w:rsid w:val="00D01D49"/>
    <w:rsid w:val="00D02BDC"/>
    <w:rsid w:val="00D03357"/>
    <w:rsid w:val="00D07908"/>
    <w:rsid w:val="00D104B7"/>
    <w:rsid w:val="00D10B2D"/>
    <w:rsid w:val="00D1416F"/>
    <w:rsid w:val="00D16453"/>
    <w:rsid w:val="00D1729C"/>
    <w:rsid w:val="00D23374"/>
    <w:rsid w:val="00D25130"/>
    <w:rsid w:val="00D267CC"/>
    <w:rsid w:val="00D26E47"/>
    <w:rsid w:val="00D40B0D"/>
    <w:rsid w:val="00D42F6A"/>
    <w:rsid w:val="00D4506A"/>
    <w:rsid w:val="00D45C78"/>
    <w:rsid w:val="00D516B7"/>
    <w:rsid w:val="00D55FDB"/>
    <w:rsid w:val="00D56230"/>
    <w:rsid w:val="00D567C2"/>
    <w:rsid w:val="00D57562"/>
    <w:rsid w:val="00D62079"/>
    <w:rsid w:val="00D65862"/>
    <w:rsid w:val="00D65C50"/>
    <w:rsid w:val="00D7265A"/>
    <w:rsid w:val="00D741D2"/>
    <w:rsid w:val="00D813F3"/>
    <w:rsid w:val="00D81734"/>
    <w:rsid w:val="00D81881"/>
    <w:rsid w:val="00D82CDA"/>
    <w:rsid w:val="00D85E30"/>
    <w:rsid w:val="00D87EAA"/>
    <w:rsid w:val="00D916F6"/>
    <w:rsid w:val="00DA244C"/>
    <w:rsid w:val="00DA3946"/>
    <w:rsid w:val="00DB313A"/>
    <w:rsid w:val="00DB4C4A"/>
    <w:rsid w:val="00DB524D"/>
    <w:rsid w:val="00DC3E57"/>
    <w:rsid w:val="00DC5780"/>
    <w:rsid w:val="00DD0CD8"/>
    <w:rsid w:val="00DD2ECF"/>
    <w:rsid w:val="00DD360F"/>
    <w:rsid w:val="00DD66E6"/>
    <w:rsid w:val="00DD6AED"/>
    <w:rsid w:val="00DE323E"/>
    <w:rsid w:val="00DE51D4"/>
    <w:rsid w:val="00DE67FB"/>
    <w:rsid w:val="00E035A9"/>
    <w:rsid w:val="00E04419"/>
    <w:rsid w:val="00E06AC1"/>
    <w:rsid w:val="00E07AAC"/>
    <w:rsid w:val="00E113C9"/>
    <w:rsid w:val="00E11CD4"/>
    <w:rsid w:val="00E179DC"/>
    <w:rsid w:val="00E202CE"/>
    <w:rsid w:val="00E22054"/>
    <w:rsid w:val="00E22494"/>
    <w:rsid w:val="00E2267B"/>
    <w:rsid w:val="00E24074"/>
    <w:rsid w:val="00E25E5A"/>
    <w:rsid w:val="00E2654A"/>
    <w:rsid w:val="00E279FA"/>
    <w:rsid w:val="00E328EE"/>
    <w:rsid w:val="00E349FA"/>
    <w:rsid w:val="00E3668B"/>
    <w:rsid w:val="00E369F0"/>
    <w:rsid w:val="00E37ADB"/>
    <w:rsid w:val="00E52DAA"/>
    <w:rsid w:val="00E53900"/>
    <w:rsid w:val="00E559F8"/>
    <w:rsid w:val="00E5611D"/>
    <w:rsid w:val="00E637C7"/>
    <w:rsid w:val="00E64E46"/>
    <w:rsid w:val="00E70C52"/>
    <w:rsid w:val="00E70D02"/>
    <w:rsid w:val="00E71D80"/>
    <w:rsid w:val="00E75230"/>
    <w:rsid w:val="00E85BF5"/>
    <w:rsid w:val="00E902E8"/>
    <w:rsid w:val="00E93FC4"/>
    <w:rsid w:val="00E96CCF"/>
    <w:rsid w:val="00EA02A5"/>
    <w:rsid w:val="00EA2328"/>
    <w:rsid w:val="00EA4D0C"/>
    <w:rsid w:val="00EA7F6B"/>
    <w:rsid w:val="00EB0F29"/>
    <w:rsid w:val="00EB1701"/>
    <w:rsid w:val="00EB1869"/>
    <w:rsid w:val="00EB3E08"/>
    <w:rsid w:val="00EB570B"/>
    <w:rsid w:val="00EC5C1E"/>
    <w:rsid w:val="00ED392E"/>
    <w:rsid w:val="00ED3C84"/>
    <w:rsid w:val="00ED3F17"/>
    <w:rsid w:val="00ED5BB5"/>
    <w:rsid w:val="00EE07E0"/>
    <w:rsid w:val="00EE3F8B"/>
    <w:rsid w:val="00EE46D5"/>
    <w:rsid w:val="00EE5B1F"/>
    <w:rsid w:val="00EE5E85"/>
    <w:rsid w:val="00EF3919"/>
    <w:rsid w:val="00EF4A19"/>
    <w:rsid w:val="00F110D6"/>
    <w:rsid w:val="00F14451"/>
    <w:rsid w:val="00F15892"/>
    <w:rsid w:val="00F20587"/>
    <w:rsid w:val="00F25603"/>
    <w:rsid w:val="00F259EC"/>
    <w:rsid w:val="00F269FE"/>
    <w:rsid w:val="00F2760A"/>
    <w:rsid w:val="00F27C7E"/>
    <w:rsid w:val="00F3187A"/>
    <w:rsid w:val="00F31E5E"/>
    <w:rsid w:val="00F33426"/>
    <w:rsid w:val="00F33A05"/>
    <w:rsid w:val="00F34440"/>
    <w:rsid w:val="00F34E39"/>
    <w:rsid w:val="00F3745A"/>
    <w:rsid w:val="00F4093D"/>
    <w:rsid w:val="00F42BFB"/>
    <w:rsid w:val="00F430B3"/>
    <w:rsid w:val="00F439BD"/>
    <w:rsid w:val="00F57E65"/>
    <w:rsid w:val="00F601C5"/>
    <w:rsid w:val="00F61E1D"/>
    <w:rsid w:val="00F64B0A"/>
    <w:rsid w:val="00F670A6"/>
    <w:rsid w:val="00F711C3"/>
    <w:rsid w:val="00F74FD6"/>
    <w:rsid w:val="00F90AEF"/>
    <w:rsid w:val="00F90FEC"/>
    <w:rsid w:val="00F9140D"/>
    <w:rsid w:val="00FA1336"/>
    <w:rsid w:val="00FA2420"/>
    <w:rsid w:val="00FA5F50"/>
    <w:rsid w:val="00FA7A33"/>
    <w:rsid w:val="00FB1893"/>
    <w:rsid w:val="00FC28B3"/>
    <w:rsid w:val="00FC7CED"/>
    <w:rsid w:val="00FD0911"/>
    <w:rsid w:val="00FD1008"/>
    <w:rsid w:val="00FD1453"/>
    <w:rsid w:val="00FD3577"/>
    <w:rsid w:val="00FD4820"/>
    <w:rsid w:val="00FD5530"/>
    <w:rsid w:val="00FD56F1"/>
    <w:rsid w:val="00FD973E"/>
    <w:rsid w:val="00FE0BB7"/>
    <w:rsid w:val="00FE2BB0"/>
    <w:rsid w:val="00FE2BF8"/>
    <w:rsid w:val="00FE40D2"/>
    <w:rsid w:val="00FE4AC9"/>
    <w:rsid w:val="00FE5FCA"/>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F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6233">
      <w:bodyDiv w:val="1"/>
      <w:marLeft w:val="0"/>
      <w:marRight w:val="0"/>
      <w:marTop w:val="0"/>
      <w:marBottom w:val="0"/>
      <w:divBdr>
        <w:top w:val="none" w:sz="0" w:space="0" w:color="auto"/>
        <w:left w:val="none" w:sz="0" w:space="0" w:color="auto"/>
        <w:bottom w:val="none" w:sz="0" w:space="0" w:color="auto"/>
        <w:right w:val="none" w:sz="0" w:space="0" w:color="auto"/>
      </w:divBdr>
    </w:div>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643589205">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1440374925">
      <w:bodyDiv w:val="1"/>
      <w:marLeft w:val="0"/>
      <w:marRight w:val="0"/>
      <w:marTop w:val="0"/>
      <w:marBottom w:val="0"/>
      <w:divBdr>
        <w:top w:val="none" w:sz="0" w:space="0" w:color="auto"/>
        <w:left w:val="none" w:sz="0" w:space="0" w:color="auto"/>
        <w:bottom w:val="none" w:sz="0" w:space="0" w:color="auto"/>
        <w:right w:val="none" w:sz="0" w:space="0" w:color="auto"/>
      </w:divBdr>
    </w:div>
    <w:div w:id="1909728557">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04cbd4205bd811e79198ffdb108a3753/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C39A6EF0EC434A909A8B22C266C013"/>
        <w:category>
          <w:name w:val="General"/>
          <w:gallery w:val="placeholder"/>
        </w:category>
        <w:types>
          <w:type w:val="bbPlcHdr"/>
        </w:types>
        <w:behaviors>
          <w:behavior w:val="content"/>
        </w:behaviors>
        <w:guid w:val="{34FD1133-22C3-413F-BD4C-785C1DA66D81}"/>
      </w:docPartPr>
      <w:docPartBody>
        <w:p w:rsidR="00CC086C" w:rsidRDefault="00CC086C" w:rsidP="00CC086C">
          <w:pPr>
            <w:pStyle w:val="5AC39A6EF0EC434A909A8B22C266C013"/>
          </w:pPr>
          <w:r>
            <w:rPr>
              <w:rStyle w:val="PlaceholderText"/>
            </w:rPr>
            <w:t>Choose an item.</w:t>
          </w:r>
        </w:p>
      </w:docPartBody>
    </w:docPart>
    <w:docPart>
      <w:docPartPr>
        <w:name w:val="259943CB621946A0BD3A18F66FE614F4"/>
        <w:category>
          <w:name w:val="General"/>
          <w:gallery w:val="placeholder"/>
        </w:category>
        <w:types>
          <w:type w:val="bbPlcHdr"/>
        </w:types>
        <w:behaviors>
          <w:behavior w:val="content"/>
        </w:behaviors>
        <w:guid w:val="{87FDD897-DCB5-42C7-936C-4E58715EAF79}"/>
      </w:docPartPr>
      <w:docPartBody>
        <w:p w:rsidR="00CC086C" w:rsidRDefault="00CC086C" w:rsidP="00CC086C">
          <w:pPr>
            <w:pStyle w:val="259943CB621946A0BD3A18F66FE614F4"/>
          </w:pPr>
          <w:r>
            <w:rPr>
              <w:rStyle w:val="PlaceholderText"/>
            </w:rPr>
            <w:t>Choose an item.</w:t>
          </w:r>
        </w:p>
      </w:docPartBody>
    </w:docPart>
    <w:docPart>
      <w:docPartPr>
        <w:name w:val="6B7BD8C8090F42108A6FF8855AAA6092"/>
        <w:category>
          <w:name w:val="General"/>
          <w:gallery w:val="placeholder"/>
        </w:category>
        <w:types>
          <w:type w:val="bbPlcHdr"/>
        </w:types>
        <w:behaviors>
          <w:behavior w:val="content"/>
        </w:behaviors>
        <w:guid w:val="{8861FB20-DB46-47D4-9E5F-4DC666AE8484}"/>
      </w:docPartPr>
      <w:docPartBody>
        <w:p w:rsidR="00CC086C" w:rsidRDefault="00CC086C" w:rsidP="00CC086C">
          <w:pPr>
            <w:pStyle w:val="6B7BD8C8090F42108A6FF8855AAA6092"/>
          </w:pPr>
          <w:r>
            <w:rPr>
              <w:rStyle w:val="PlaceholderText"/>
            </w:rPr>
            <w:t>Choose an item.</w:t>
          </w:r>
        </w:p>
      </w:docPartBody>
    </w:docPart>
    <w:docPart>
      <w:docPartPr>
        <w:name w:val="3B05BA80E4F84C139F1F2CA235103E73"/>
        <w:category>
          <w:name w:val="General"/>
          <w:gallery w:val="placeholder"/>
        </w:category>
        <w:types>
          <w:type w:val="bbPlcHdr"/>
        </w:types>
        <w:behaviors>
          <w:behavior w:val="content"/>
        </w:behaviors>
        <w:guid w:val="{0B258EAC-B821-4BA4-ABB9-AA7390C1F39E}"/>
      </w:docPartPr>
      <w:docPartBody>
        <w:p w:rsidR="00CC086C" w:rsidRDefault="00CC086C" w:rsidP="00CC086C">
          <w:pPr>
            <w:pStyle w:val="3B05BA80E4F84C139F1F2CA235103E73"/>
          </w:pPr>
          <w:r>
            <w:rPr>
              <w:rStyle w:val="PlaceholderText"/>
            </w:rPr>
            <w:t>Choose an item.</w:t>
          </w:r>
        </w:p>
      </w:docPartBody>
    </w:docPart>
    <w:docPart>
      <w:docPartPr>
        <w:name w:val="8A5EC6603BFB4245B97DB4E2D9630E3E"/>
        <w:category>
          <w:name w:val="General"/>
          <w:gallery w:val="placeholder"/>
        </w:category>
        <w:types>
          <w:type w:val="bbPlcHdr"/>
        </w:types>
        <w:behaviors>
          <w:behavior w:val="content"/>
        </w:behaviors>
        <w:guid w:val="{BB46BF3D-0192-48F7-B108-C57C1D7E1127}"/>
      </w:docPartPr>
      <w:docPartBody>
        <w:p w:rsidR="00CC086C" w:rsidRDefault="00CC086C" w:rsidP="00CC086C">
          <w:pPr>
            <w:pStyle w:val="8A5EC6603BFB4245B97DB4E2D9630E3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F481F"/>
    <w:rsid w:val="00181522"/>
    <w:rsid w:val="00235B85"/>
    <w:rsid w:val="002A3C97"/>
    <w:rsid w:val="003170F7"/>
    <w:rsid w:val="00330151"/>
    <w:rsid w:val="00346DA9"/>
    <w:rsid w:val="00352658"/>
    <w:rsid w:val="0038133E"/>
    <w:rsid w:val="003907B7"/>
    <w:rsid w:val="00391A8D"/>
    <w:rsid w:val="003B5855"/>
    <w:rsid w:val="003D14A6"/>
    <w:rsid w:val="003D71DD"/>
    <w:rsid w:val="00485303"/>
    <w:rsid w:val="00485EB1"/>
    <w:rsid w:val="005266B9"/>
    <w:rsid w:val="005B6459"/>
    <w:rsid w:val="005D6C75"/>
    <w:rsid w:val="00677A87"/>
    <w:rsid w:val="00677BF2"/>
    <w:rsid w:val="007106A3"/>
    <w:rsid w:val="007557D9"/>
    <w:rsid w:val="00800C48"/>
    <w:rsid w:val="00811BB1"/>
    <w:rsid w:val="00843D5D"/>
    <w:rsid w:val="00846513"/>
    <w:rsid w:val="008B4912"/>
    <w:rsid w:val="00906429"/>
    <w:rsid w:val="009512CE"/>
    <w:rsid w:val="00981526"/>
    <w:rsid w:val="00984643"/>
    <w:rsid w:val="00A0567C"/>
    <w:rsid w:val="00A53CBB"/>
    <w:rsid w:val="00A94588"/>
    <w:rsid w:val="00A95333"/>
    <w:rsid w:val="00A97321"/>
    <w:rsid w:val="00B12680"/>
    <w:rsid w:val="00BA30BD"/>
    <w:rsid w:val="00BB77E9"/>
    <w:rsid w:val="00BC189C"/>
    <w:rsid w:val="00BF2BEC"/>
    <w:rsid w:val="00BF56B2"/>
    <w:rsid w:val="00C153BA"/>
    <w:rsid w:val="00C17FD4"/>
    <w:rsid w:val="00C447D6"/>
    <w:rsid w:val="00CC0133"/>
    <w:rsid w:val="00CC086C"/>
    <w:rsid w:val="00D02BDC"/>
    <w:rsid w:val="00DB313A"/>
    <w:rsid w:val="00DC3E51"/>
    <w:rsid w:val="00DD0CD8"/>
    <w:rsid w:val="00E179DC"/>
    <w:rsid w:val="00E22054"/>
    <w:rsid w:val="00E279FA"/>
    <w:rsid w:val="00E84789"/>
    <w:rsid w:val="00E85BF5"/>
    <w:rsid w:val="00EF3A01"/>
    <w:rsid w:val="00F5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86C"/>
  </w:style>
  <w:style w:type="paragraph" w:customStyle="1" w:styleId="5AC39A6EF0EC434A909A8B22C266C013">
    <w:name w:val="5AC39A6EF0EC434A909A8B22C266C013"/>
    <w:rsid w:val="00CC086C"/>
    <w:pPr>
      <w:spacing w:line="278" w:lineRule="auto"/>
    </w:pPr>
    <w:rPr>
      <w:kern w:val="2"/>
      <w:sz w:val="24"/>
      <w:szCs w:val="24"/>
      <w14:ligatures w14:val="standardContextual"/>
    </w:rPr>
  </w:style>
  <w:style w:type="paragraph" w:customStyle="1" w:styleId="259943CB621946A0BD3A18F66FE614F4">
    <w:name w:val="259943CB621946A0BD3A18F66FE614F4"/>
    <w:rsid w:val="00CC086C"/>
    <w:pPr>
      <w:spacing w:line="278" w:lineRule="auto"/>
    </w:pPr>
    <w:rPr>
      <w:kern w:val="2"/>
      <w:sz w:val="24"/>
      <w:szCs w:val="24"/>
      <w14:ligatures w14:val="standardContextual"/>
    </w:rPr>
  </w:style>
  <w:style w:type="paragraph" w:customStyle="1" w:styleId="6B7BD8C8090F42108A6FF8855AAA6092">
    <w:name w:val="6B7BD8C8090F42108A6FF8855AAA6092"/>
    <w:rsid w:val="00CC086C"/>
    <w:pPr>
      <w:spacing w:line="278" w:lineRule="auto"/>
    </w:pPr>
    <w:rPr>
      <w:kern w:val="2"/>
      <w:sz w:val="24"/>
      <w:szCs w:val="24"/>
      <w14:ligatures w14:val="standardContextual"/>
    </w:rPr>
  </w:style>
  <w:style w:type="paragraph" w:customStyle="1" w:styleId="3B05BA80E4F84C139F1F2CA235103E73">
    <w:name w:val="3B05BA80E4F84C139F1F2CA235103E73"/>
    <w:rsid w:val="00CC086C"/>
    <w:pPr>
      <w:spacing w:line="278" w:lineRule="auto"/>
    </w:pPr>
    <w:rPr>
      <w:kern w:val="2"/>
      <w:sz w:val="24"/>
      <w:szCs w:val="24"/>
      <w14:ligatures w14:val="standardContextual"/>
    </w:rPr>
  </w:style>
  <w:style w:type="paragraph" w:customStyle="1" w:styleId="8A5EC6603BFB4245B97DB4E2D9630E3E">
    <w:name w:val="8A5EC6603BFB4245B97DB4E2D9630E3E"/>
    <w:rsid w:val="00CC08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2807</Words>
  <Characters>16005</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Valerija Korolenko</cp:lastModifiedBy>
  <cp:revision>146</cp:revision>
  <dcterms:created xsi:type="dcterms:W3CDTF">2024-10-29T19:26:00Z</dcterms:created>
  <dcterms:modified xsi:type="dcterms:W3CDTF">2025-02-03T12:52:00Z</dcterms:modified>
</cp:coreProperties>
</file>