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DE2BC" w14:textId="77777777" w:rsidR="004E3F2C" w:rsidRPr="0069480A" w:rsidRDefault="004E3F2C" w:rsidP="0069480A">
      <w:pPr>
        <w:pStyle w:val="BodyTextIndent"/>
        <w:tabs>
          <w:tab w:val="left" w:pos="1953"/>
        </w:tabs>
        <w:ind w:firstLine="0"/>
        <w:jc w:val="center"/>
        <w:rPr>
          <w:rFonts w:ascii="Calibri" w:hAnsi="Calibri" w:cs="Calibri"/>
          <w:i/>
          <w:snapToGrid w:val="0"/>
          <w:szCs w:val="24"/>
        </w:rPr>
      </w:pPr>
      <w:r w:rsidRPr="0069480A">
        <w:rPr>
          <w:rFonts w:ascii="Calibri" w:hAnsi="Calibri" w:cs="Calibri"/>
          <w:i/>
          <w:snapToGrid w:val="0"/>
          <w:szCs w:val="24"/>
        </w:rPr>
        <w:t>projektas</w:t>
      </w:r>
    </w:p>
    <w:p w14:paraId="5AF01319" w14:textId="77777777" w:rsidR="004E3F2C" w:rsidRPr="0069480A" w:rsidRDefault="004E3F2C" w:rsidP="0069480A">
      <w:pPr>
        <w:widowControl w:val="0"/>
        <w:jc w:val="center"/>
        <w:rPr>
          <w:rFonts w:ascii="Calibri" w:hAnsi="Calibri" w:cs="Calibri"/>
          <w:b/>
          <w:snapToGrid w:val="0"/>
          <w:sz w:val="24"/>
          <w:szCs w:val="24"/>
        </w:rPr>
      </w:pPr>
    </w:p>
    <w:p w14:paraId="438C57FD" w14:textId="77777777" w:rsidR="00A55285" w:rsidRDefault="00A55285" w:rsidP="0069480A">
      <w:pPr>
        <w:widowControl w:val="0"/>
        <w:jc w:val="center"/>
        <w:rPr>
          <w:rFonts w:ascii="Calibri" w:eastAsia="Calibri" w:hAnsi="Calibri" w:cs="Calibri"/>
          <w:b/>
          <w:sz w:val="24"/>
          <w:szCs w:val="24"/>
          <w:lang w:eastAsia="lt-LT"/>
        </w:rPr>
      </w:pPr>
      <w:r w:rsidRPr="00A55285">
        <w:rPr>
          <w:rFonts w:ascii="Calibri" w:eastAsia="Calibri" w:hAnsi="Calibri" w:cs="Calibri"/>
          <w:b/>
          <w:sz w:val="24"/>
          <w:szCs w:val="24"/>
          <w:lang w:eastAsia="lt-LT"/>
        </w:rPr>
        <w:t xml:space="preserve">LIETUVOS INTEGRALIOS MUZIEJŲ INFORMACINĖS SISTEMOS </w:t>
      </w:r>
    </w:p>
    <w:p w14:paraId="471986E4" w14:textId="477E5523" w:rsidR="004E3F2C" w:rsidRPr="0069480A" w:rsidRDefault="00A55285" w:rsidP="0069480A">
      <w:pPr>
        <w:widowControl w:val="0"/>
        <w:jc w:val="center"/>
        <w:rPr>
          <w:rFonts w:ascii="Calibri" w:hAnsi="Calibri" w:cs="Calibri"/>
          <w:snapToGrid w:val="0"/>
          <w:sz w:val="24"/>
          <w:szCs w:val="24"/>
        </w:rPr>
      </w:pPr>
      <w:r w:rsidRPr="00A55285">
        <w:rPr>
          <w:rFonts w:ascii="Calibri" w:eastAsia="Calibri" w:hAnsi="Calibri" w:cs="Calibri"/>
          <w:b/>
          <w:sz w:val="24"/>
          <w:szCs w:val="24"/>
          <w:lang w:eastAsia="lt-LT"/>
        </w:rPr>
        <w:t>MO</w:t>
      </w:r>
      <w:r>
        <w:rPr>
          <w:rFonts w:ascii="Calibri" w:eastAsia="Calibri" w:hAnsi="Calibri" w:cs="Calibri"/>
          <w:b/>
          <w:sz w:val="24"/>
          <w:szCs w:val="24"/>
          <w:lang w:eastAsia="lt-LT"/>
        </w:rPr>
        <w:t>DERNIZAVIMO IR DIEGIMO PASLAUGŲ</w:t>
      </w:r>
      <w:r w:rsidR="004E3F2C" w:rsidRPr="0069480A">
        <w:rPr>
          <w:rFonts w:ascii="Calibri" w:hAnsi="Calibri" w:cs="Calibri"/>
          <w:b/>
          <w:snapToGrid w:val="0"/>
          <w:sz w:val="24"/>
          <w:szCs w:val="24"/>
        </w:rPr>
        <w:t xml:space="preserve"> TEIKIMO SUTARTIS Nr. </w:t>
      </w:r>
    </w:p>
    <w:p w14:paraId="3958A661" w14:textId="0000886C" w:rsidR="004E3F2C" w:rsidRPr="0069480A" w:rsidRDefault="004E3F2C"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202</w:t>
      </w:r>
      <w:r w:rsidR="00C0584C" w:rsidRPr="0069480A">
        <w:rPr>
          <w:rFonts w:ascii="Calibri" w:hAnsi="Calibri" w:cs="Calibri"/>
          <w:snapToGrid w:val="0"/>
          <w:sz w:val="24"/>
          <w:szCs w:val="24"/>
        </w:rPr>
        <w:t>4</w:t>
      </w:r>
      <w:r w:rsidR="00827B4B" w:rsidRPr="0069480A">
        <w:rPr>
          <w:rFonts w:ascii="Calibri" w:hAnsi="Calibri" w:cs="Calibri"/>
          <w:snapToGrid w:val="0"/>
          <w:sz w:val="24"/>
          <w:szCs w:val="24"/>
        </w:rPr>
        <w:t xml:space="preserve"> </w:t>
      </w:r>
      <w:r w:rsidRPr="0069480A">
        <w:rPr>
          <w:rFonts w:ascii="Calibri" w:hAnsi="Calibri" w:cs="Calibri"/>
          <w:snapToGrid w:val="0"/>
          <w:sz w:val="24"/>
          <w:szCs w:val="24"/>
        </w:rPr>
        <w:t xml:space="preserve"> m. ________________    ___ d.</w:t>
      </w:r>
    </w:p>
    <w:p w14:paraId="18F3B101" w14:textId="77777777" w:rsidR="004E3F2C" w:rsidRPr="0069480A" w:rsidRDefault="004E3F2C"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Vilnius</w:t>
      </w:r>
    </w:p>
    <w:p w14:paraId="57DA3E11" w14:textId="77777777" w:rsidR="004E3F2C" w:rsidRPr="0069480A" w:rsidRDefault="004E3F2C" w:rsidP="0069480A">
      <w:pPr>
        <w:widowControl w:val="0"/>
        <w:jc w:val="center"/>
        <w:rPr>
          <w:rFonts w:ascii="Calibri" w:hAnsi="Calibri" w:cs="Calibri"/>
          <w:snapToGrid w:val="0"/>
          <w:sz w:val="24"/>
          <w:szCs w:val="24"/>
        </w:rPr>
      </w:pPr>
    </w:p>
    <w:p w14:paraId="6A8BEFAF" w14:textId="1FD3AFE6" w:rsidR="004E3F2C" w:rsidRPr="0069480A" w:rsidRDefault="004E3F2C" w:rsidP="0069480A">
      <w:pPr>
        <w:widowControl w:val="0"/>
        <w:tabs>
          <w:tab w:val="left" w:pos="2694"/>
        </w:tabs>
        <w:ind w:firstLine="340"/>
        <w:jc w:val="both"/>
        <w:rPr>
          <w:rFonts w:ascii="Calibri" w:hAnsi="Calibri" w:cs="Calibri"/>
          <w:snapToGrid w:val="0"/>
          <w:sz w:val="24"/>
          <w:szCs w:val="24"/>
        </w:rPr>
      </w:pPr>
      <w:r w:rsidRPr="00A55285">
        <w:rPr>
          <w:rFonts w:asciiTheme="minorHAnsi" w:hAnsiTheme="minorHAnsi" w:cstheme="minorHAnsi"/>
          <w:b/>
          <w:snapToGrid w:val="0"/>
          <w:color w:val="000000"/>
          <w:sz w:val="24"/>
          <w:szCs w:val="24"/>
        </w:rPr>
        <w:t>Lietuvos nacionalin</w:t>
      </w:r>
      <w:r w:rsidR="00A55285" w:rsidRPr="00A55285">
        <w:rPr>
          <w:rFonts w:asciiTheme="minorHAnsi" w:hAnsiTheme="minorHAnsi" w:cstheme="minorHAnsi"/>
          <w:b/>
          <w:snapToGrid w:val="0"/>
          <w:color w:val="000000"/>
          <w:sz w:val="24"/>
          <w:szCs w:val="24"/>
        </w:rPr>
        <w:t>is dailės muziejus</w:t>
      </w:r>
      <w:r w:rsidRPr="00A55285">
        <w:rPr>
          <w:rFonts w:asciiTheme="minorHAnsi" w:hAnsiTheme="minorHAnsi" w:cstheme="minorHAnsi"/>
          <w:snapToGrid w:val="0"/>
          <w:color w:val="000000"/>
          <w:sz w:val="24"/>
          <w:szCs w:val="24"/>
        </w:rPr>
        <w:t xml:space="preserve">, juridinio asmens </w:t>
      </w:r>
      <w:r w:rsidRPr="00A55285">
        <w:rPr>
          <w:rFonts w:asciiTheme="minorHAnsi" w:hAnsiTheme="minorHAnsi" w:cstheme="minorHAnsi"/>
          <w:sz w:val="24"/>
          <w:szCs w:val="24"/>
        </w:rPr>
        <w:t xml:space="preserve">kodas </w:t>
      </w:r>
      <w:r w:rsidR="00A55285" w:rsidRPr="00A55285">
        <w:rPr>
          <w:rFonts w:asciiTheme="minorHAnsi" w:hAnsiTheme="minorHAnsi" w:cstheme="minorHAnsi"/>
          <w:bCs/>
          <w:sz w:val="24"/>
          <w:szCs w:val="24"/>
        </w:rPr>
        <w:t>190756087</w:t>
      </w:r>
      <w:r w:rsidRPr="00A55285">
        <w:rPr>
          <w:rFonts w:asciiTheme="minorHAnsi" w:hAnsiTheme="minorHAnsi" w:cstheme="minorHAnsi"/>
          <w:sz w:val="24"/>
          <w:szCs w:val="24"/>
        </w:rPr>
        <w:t xml:space="preserve">, adresas </w:t>
      </w:r>
      <w:r w:rsidR="00A55285" w:rsidRPr="00A55285">
        <w:rPr>
          <w:rFonts w:asciiTheme="minorHAnsi" w:hAnsiTheme="minorHAnsi" w:cstheme="minorHAnsi"/>
          <w:sz w:val="24"/>
          <w:szCs w:val="24"/>
        </w:rPr>
        <w:t xml:space="preserve">Didžioji g. 4, </w:t>
      </w:r>
      <w:r w:rsidR="00A55285" w:rsidRPr="00A55285">
        <w:rPr>
          <w:rFonts w:asciiTheme="minorHAnsi" w:eastAsia="Arial Unicode MS" w:hAnsiTheme="minorHAnsi" w:cstheme="minorHAnsi"/>
          <w:sz w:val="24"/>
          <w:szCs w:val="24"/>
          <w:bdr w:val="nil"/>
        </w:rPr>
        <w:t xml:space="preserve">01128 </w:t>
      </w:r>
      <w:r w:rsidR="00A55285" w:rsidRPr="00A55285">
        <w:rPr>
          <w:rFonts w:asciiTheme="minorHAnsi" w:hAnsiTheme="minorHAnsi" w:cstheme="minorHAnsi"/>
          <w:sz w:val="24"/>
          <w:szCs w:val="24"/>
        </w:rPr>
        <w:t>Vilnius</w:t>
      </w:r>
      <w:r w:rsidRPr="00A55285">
        <w:rPr>
          <w:rFonts w:asciiTheme="minorHAnsi" w:hAnsiTheme="minorHAnsi" w:cstheme="minorHAnsi"/>
          <w:sz w:val="24"/>
          <w:szCs w:val="24"/>
        </w:rPr>
        <w:t xml:space="preserve">, </w:t>
      </w:r>
      <w:r w:rsidRPr="00A55285">
        <w:rPr>
          <w:rFonts w:asciiTheme="minorHAnsi" w:hAnsiTheme="minorHAnsi" w:cstheme="minorHAnsi"/>
          <w:snapToGrid w:val="0"/>
          <w:color w:val="000000"/>
          <w:sz w:val="24"/>
          <w:szCs w:val="24"/>
        </w:rPr>
        <w:t>atstovaujama</w:t>
      </w:r>
      <w:r w:rsidR="004E65C5">
        <w:rPr>
          <w:rFonts w:asciiTheme="minorHAnsi" w:hAnsiTheme="minorHAnsi" w:cstheme="minorHAnsi"/>
          <w:snapToGrid w:val="0"/>
          <w:color w:val="000000"/>
          <w:sz w:val="24"/>
          <w:szCs w:val="24"/>
        </w:rPr>
        <w:t>s</w:t>
      </w:r>
      <w:r w:rsidRPr="0069480A">
        <w:rPr>
          <w:rFonts w:ascii="Calibri" w:hAnsi="Calibri" w:cs="Calibri"/>
          <w:snapToGrid w:val="0"/>
          <w:color w:val="000000"/>
          <w:sz w:val="24"/>
          <w:szCs w:val="24"/>
        </w:rPr>
        <w:t xml:space="preserve"> _________</w:t>
      </w:r>
      <w:r w:rsidRPr="0069480A">
        <w:rPr>
          <w:rFonts w:ascii="Calibri" w:hAnsi="Calibri" w:cs="Calibri"/>
          <w:snapToGrid w:val="0"/>
          <w:sz w:val="24"/>
          <w:szCs w:val="24"/>
        </w:rPr>
        <w:t xml:space="preserve">, </w:t>
      </w:r>
      <w:r w:rsidRPr="0069480A">
        <w:rPr>
          <w:rFonts w:ascii="Calibri" w:hAnsi="Calibri" w:cs="Calibri"/>
          <w:snapToGrid w:val="0"/>
          <w:color w:val="000000"/>
          <w:sz w:val="24"/>
          <w:szCs w:val="24"/>
        </w:rPr>
        <w:t>veikiančio</w:t>
      </w:r>
      <w:r w:rsidR="003B068A" w:rsidRPr="0069480A">
        <w:rPr>
          <w:rFonts w:ascii="Calibri" w:hAnsi="Calibri" w:cs="Calibri"/>
          <w:snapToGrid w:val="0"/>
          <w:color w:val="000000"/>
          <w:sz w:val="24"/>
          <w:szCs w:val="24"/>
        </w:rPr>
        <w:t>(-s)</w:t>
      </w:r>
      <w:r w:rsidRPr="0069480A">
        <w:rPr>
          <w:rFonts w:ascii="Calibri" w:hAnsi="Calibri" w:cs="Calibri"/>
          <w:snapToGrid w:val="0"/>
          <w:color w:val="000000"/>
          <w:sz w:val="24"/>
          <w:szCs w:val="24"/>
        </w:rPr>
        <w:t xml:space="preserve"> pagal ________(toliau – </w:t>
      </w:r>
      <w:r w:rsidRPr="0069480A">
        <w:rPr>
          <w:rFonts w:ascii="Calibri" w:hAnsi="Calibri" w:cs="Calibri"/>
          <w:b/>
          <w:snapToGrid w:val="0"/>
          <w:color w:val="000000"/>
          <w:sz w:val="24"/>
          <w:szCs w:val="24"/>
        </w:rPr>
        <w:t>Užsakovas</w:t>
      </w:r>
      <w:r w:rsidRPr="0069480A">
        <w:rPr>
          <w:rFonts w:ascii="Calibri" w:hAnsi="Calibri" w:cs="Calibri"/>
          <w:snapToGrid w:val="0"/>
          <w:color w:val="000000"/>
          <w:sz w:val="24"/>
          <w:szCs w:val="24"/>
        </w:rPr>
        <w:t>),</w:t>
      </w:r>
      <w:r w:rsidRPr="0069480A">
        <w:rPr>
          <w:rFonts w:ascii="Calibri" w:hAnsi="Calibri" w:cs="Calibri"/>
          <w:snapToGrid w:val="0"/>
          <w:sz w:val="24"/>
          <w:szCs w:val="24"/>
        </w:rPr>
        <w:t xml:space="preserve"> ir ________________,</w:t>
      </w:r>
      <w:r w:rsidRPr="0069480A">
        <w:rPr>
          <w:rFonts w:ascii="Calibri" w:hAnsi="Calibri" w:cs="Calibri"/>
          <w:sz w:val="24"/>
          <w:szCs w:val="24"/>
        </w:rPr>
        <w:t xml:space="preserve"> juridinio asmens kodas _______________, adresas _______________________,</w:t>
      </w:r>
      <w:r w:rsidRPr="0069480A">
        <w:rPr>
          <w:rFonts w:ascii="Calibri" w:hAnsi="Calibri" w:cs="Calibri"/>
          <w:snapToGrid w:val="0"/>
          <w:sz w:val="24"/>
          <w:szCs w:val="24"/>
        </w:rPr>
        <w:t xml:space="preserve"> atstovaujama ______________________________________, veikiančio(-</w:t>
      </w:r>
      <w:proofErr w:type="spellStart"/>
      <w:r w:rsidRPr="0069480A">
        <w:rPr>
          <w:rFonts w:ascii="Calibri" w:hAnsi="Calibri" w:cs="Calibri"/>
          <w:snapToGrid w:val="0"/>
          <w:sz w:val="24"/>
          <w:szCs w:val="24"/>
        </w:rPr>
        <w:t>ios</w:t>
      </w:r>
      <w:proofErr w:type="spellEnd"/>
      <w:r w:rsidRPr="0069480A">
        <w:rPr>
          <w:rFonts w:ascii="Calibri" w:hAnsi="Calibri" w:cs="Calibri"/>
          <w:snapToGrid w:val="0"/>
          <w:sz w:val="24"/>
          <w:szCs w:val="24"/>
        </w:rPr>
        <w:t xml:space="preserve">) pagal _________________________(toliau – </w:t>
      </w:r>
      <w:r w:rsidRPr="0069480A">
        <w:rPr>
          <w:rFonts w:ascii="Calibri" w:hAnsi="Calibri" w:cs="Calibri"/>
          <w:b/>
          <w:snapToGrid w:val="0"/>
          <w:sz w:val="24"/>
          <w:szCs w:val="24"/>
        </w:rPr>
        <w:t>Paslaugų teikėjas</w:t>
      </w:r>
      <w:r w:rsidRPr="0069480A">
        <w:rPr>
          <w:rFonts w:ascii="Calibri" w:hAnsi="Calibri" w:cs="Calibri"/>
          <w:snapToGrid w:val="0"/>
          <w:sz w:val="24"/>
          <w:szCs w:val="24"/>
        </w:rPr>
        <w:t>), (toliau Sutartyje kartu vadinama Šalimis, kiekviena atskirai Šalimi), sudarė šią Sutartį.</w:t>
      </w:r>
    </w:p>
    <w:p w14:paraId="5EE3BE8C" w14:textId="77777777" w:rsidR="00ED09E8" w:rsidRPr="0069480A" w:rsidRDefault="00ED09E8" w:rsidP="0069480A">
      <w:pPr>
        <w:ind w:firstLine="720"/>
        <w:jc w:val="both"/>
        <w:rPr>
          <w:rFonts w:ascii="Calibri" w:hAnsi="Calibri" w:cs="Calibri"/>
          <w:sz w:val="24"/>
          <w:szCs w:val="24"/>
        </w:rPr>
      </w:pPr>
    </w:p>
    <w:p w14:paraId="6211E14A" w14:textId="79473FEB" w:rsidR="00644399" w:rsidRPr="0069480A" w:rsidRDefault="001B50F8" w:rsidP="001B50F8">
      <w:pPr>
        <w:ind w:left="714" w:hanging="357"/>
        <w:jc w:val="center"/>
        <w:outlineLvl w:val="0"/>
        <w:rPr>
          <w:rFonts w:ascii="Calibri" w:hAnsi="Calibri" w:cs="Calibri"/>
          <w:b/>
          <w:bCs/>
          <w:sz w:val="24"/>
          <w:szCs w:val="24"/>
        </w:rPr>
      </w:pPr>
      <w:r w:rsidRPr="0069480A">
        <w:rPr>
          <w:rFonts w:ascii="Calibri" w:hAnsi="Calibri" w:cs="Calibri"/>
          <w:b/>
          <w:bCs/>
          <w:sz w:val="24"/>
          <w:szCs w:val="24"/>
        </w:rPr>
        <w:t>1.</w:t>
      </w:r>
      <w:r w:rsidRPr="0069480A">
        <w:rPr>
          <w:rFonts w:ascii="Calibri" w:hAnsi="Calibri" w:cs="Calibri"/>
          <w:b/>
          <w:bCs/>
          <w:sz w:val="24"/>
          <w:szCs w:val="24"/>
        </w:rPr>
        <w:tab/>
      </w:r>
      <w:r w:rsidR="00644399" w:rsidRPr="0069480A">
        <w:rPr>
          <w:rFonts w:ascii="Calibri" w:hAnsi="Calibri" w:cs="Calibri"/>
          <w:b/>
          <w:bCs/>
          <w:sz w:val="24"/>
          <w:szCs w:val="24"/>
        </w:rPr>
        <w:t xml:space="preserve">SUTARTIES </w:t>
      </w:r>
      <w:r w:rsidR="00FA2FC6" w:rsidRPr="0069480A">
        <w:rPr>
          <w:rFonts w:ascii="Calibri" w:hAnsi="Calibri" w:cs="Calibri"/>
          <w:b/>
          <w:bCs/>
          <w:sz w:val="24"/>
          <w:szCs w:val="24"/>
        </w:rPr>
        <w:t>DALYKAS</w:t>
      </w:r>
    </w:p>
    <w:p w14:paraId="62FCCB51" w14:textId="372749CE" w:rsidR="00644399" w:rsidRPr="0069480A" w:rsidRDefault="001B50F8" w:rsidP="001B50F8">
      <w:pPr>
        <w:tabs>
          <w:tab w:val="left" w:pos="426"/>
        </w:tabs>
        <w:jc w:val="both"/>
        <w:rPr>
          <w:rFonts w:ascii="Calibri" w:hAnsi="Calibri" w:cs="Calibri"/>
          <w:i/>
          <w:sz w:val="24"/>
          <w:szCs w:val="24"/>
        </w:rPr>
      </w:pPr>
      <w:r w:rsidRPr="0069480A">
        <w:rPr>
          <w:rFonts w:ascii="Calibri" w:hAnsi="Calibri" w:cs="Calibri"/>
          <w:sz w:val="24"/>
          <w:szCs w:val="24"/>
        </w:rPr>
        <w:t>1.1.</w:t>
      </w:r>
      <w:r w:rsidRPr="0069480A">
        <w:rPr>
          <w:rFonts w:ascii="Calibri" w:hAnsi="Calibri" w:cs="Calibri"/>
          <w:sz w:val="24"/>
          <w:szCs w:val="24"/>
        </w:rPr>
        <w:tab/>
      </w:r>
      <w:r w:rsidR="00644399" w:rsidRPr="0069480A">
        <w:rPr>
          <w:rFonts w:ascii="Calibri" w:hAnsi="Calibri" w:cs="Calibri"/>
          <w:sz w:val="24"/>
          <w:szCs w:val="24"/>
        </w:rPr>
        <w:t>Paslaugų teikėjas įsipareigoja Sutartyje nurodytomis sąlygomi</w:t>
      </w:r>
      <w:r w:rsidR="0091432B" w:rsidRPr="0069480A">
        <w:rPr>
          <w:rFonts w:ascii="Calibri" w:hAnsi="Calibri" w:cs="Calibri"/>
          <w:sz w:val="24"/>
          <w:szCs w:val="24"/>
        </w:rPr>
        <w:t>s ir terminais suteikti Užsakovui</w:t>
      </w:r>
      <w:r w:rsidR="00644399" w:rsidRPr="0069480A">
        <w:rPr>
          <w:rFonts w:ascii="Calibri" w:hAnsi="Calibri" w:cs="Calibri"/>
          <w:sz w:val="24"/>
          <w:szCs w:val="24"/>
        </w:rPr>
        <w:t xml:space="preserve"> </w:t>
      </w:r>
      <w:r w:rsidR="00A55285" w:rsidRPr="00A55285">
        <w:rPr>
          <w:rFonts w:ascii="Calibri" w:hAnsi="Calibri" w:cs="Calibri"/>
          <w:b/>
          <w:bCs/>
          <w:sz w:val="24"/>
          <w:szCs w:val="24"/>
        </w:rPr>
        <w:t>Lietuvos integralios muziejų informacinės sistemos</w:t>
      </w:r>
      <w:r w:rsidR="00EE110A">
        <w:rPr>
          <w:rFonts w:ascii="Calibri" w:hAnsi="Calibri" w:cs="Calibri"/>
          <w:b/>
          <w:bCs/>
          <w:sz w:val="24"/>
          <w:szCs w:val="24"/>
        </w:rPr>
        <w:t xml:space="preserve"> (toliau – LIMIS)</w:t>
      </w:r>
      <w:r w:rsidR="00A55285" w:rsidRPr="00A55285">
        <w:rPr>
          <w:rFonts w:ascii="Calibri" w:hAnsi="Calibri" w:cs="Calibri"/>
          <w:b/>
          <w:bCs/>
          <w:sz w:val="24"/>
          <w:szCs w:val="24"/>
        </w:rPr>
        <w:t xml:space="preserve"> modernizavimo ir diegimo</w:t>
      </w:r>
      <w:r w:rsidR="00A55285" w:rsidRPr="00A55285">
        <w:rPr>
          <w:rFonts w:ascii="Calibri" w:hAnsi="Calibri" w:cs="Calibri"/>
          <w:bCs/>
          <w:sz w:val="24"/>
          <w:szCs w:val="24"/>
        </w:rPr>
        <w:t xml:space="preserve"> </w:t>
      </w:r>
      <w:r w:rsidR="00644399" w:rsidRPr="0069480A">
        <w:rPr>
          <w:rFonts w:ascii="Calibri" w:hAnsi="Calibri" w:cs="Calibri"/>
          <w:sz w:val="24"/>
          <w:szCs w:val="24"/>
        </w:rPr>
        <w:t>paslaugas (toliau – Paslaugos)</w:t>
      </w:r>
      <w:r w:rsidR="00644399" w:rsidRPr="0069480A">
        <w:rPr>
          <w:rFonts w:ascii="Calibri" w:hAnsi="Calibri" w:cs="Calibri"/>
          <w:i/>
          <w:sz w:val="24"/>
          <w:szCs w:val="24"/>
        </w:rPr>
        <w:t>,</w:t>
      </w:r>
      <w:r w:rsidR="00644399" w:rsidRPr="0069480A">
        <w:rPr>
          <w:rFonts w:ascii="Calibri" w:hAnsi="Calibri" w:cs="Calibri"/>
          <w:sz w:val="24"/>
          <w:szCs w:val="24"/>
        </w:rPr>
        <w:t xml:space="preserve"> o Užsakovas įsipareigoja sumokėti už suteiktas Paslaugas Sutartyje nurodytomis sąlygomis ir terminais</w:t>
      </w:r>
      <w:r w:rsidR="00644399" w:rsidRPr="0069480A">
        <w:rPr>
          <w:rFonts w:ascii="Calibri" w:hAnsi="Calibri" w:cs="Calibri"/>
          <w:i/>
          <w:sz w:val="24"/>
          <w:szCs w:val="24"/>
        </w:rPr>
        <w:t>.</w:t>
      </w:r>
    </w:p>
    <w:p w14:paraId="2BE637EF" w14:textId="4C137FC3" w:rsidR="004E3F2C" w:rsidRPr="0069480A" w:rsidRDefault="001B50F8" w:rsidP="001B50F8">
      <w:pPr>
        <w:tabs>
          <w:tab w:val="left" w:pos="426"/>
        </w:tabs>
        <w:ind w:left="1080" w:hanging="1080"/>
        <w:jc w:val="both"/>
        <w:rPr>
          <w:rFonts w:ascii="Calibri" w:hAnsi="Calibri" w:cs="Calibri"/>
          <w:i/>
          <w:sz w:val="24"/>
          <w:szCs w:val="24"/>
        </w:rPr>
      </w:pPr>
      <w:bookmarkStart w:id="0" w:name="_Hlk536529728"/>
      <w:r w:rsidRPr="0069480A">
        <w:rPr>
          <w:rFonts w:ascii="Calibri" w:hAnsi="Calibri" w:cs="Calibri"/>
          <w:sz w:val="24"/>
          <w:szCs w:val="24"/>
        </w:rPr>
        <w:t>1.2.</w:t>
      </w:r>
      <w:r w:rsidRPr="0069480A">
        <w:rPr>
          <w:rFonts w:ascii="Calibri" w:hAnsi="Calibri" w:cs="Calibri"/>
          <w:sz w:val="24"/>
          <w:szCs w:val="24"/>
        </w:rPr>
        <w:tab/>
      </w:r>
      <w:r w:rsidR="004E3F2C" w:rsidRPr="0069480A">
        <w:rPr>
          <w:rFonts w:ascii="Calibri" w:hAnsi="Calibri" w:cs="Calibri"/>
          <w:sz w:val="24"/>
          <w:szCs w:val="24"/>
        </w:rPr>
        <w:t>BVPŽ kodas</w:t>
      </w:r>
      <w:r w:rsidR="004E3F2C" w:rsidRPr="0069480A">
        <w:rPr>
          <w:rFonts w:ascii="Calibri" w:hAnsi="Calibri" w:cs="Calibri"/>
          <w:i/>
          <w:sz w:val="24"/>
          <w:szCs w:val="24"/>
        </w:rPr>
        <w:t xml:space="preserve"> </w:t>
      </w:r>
      <w:r w:rsidR="00A55285" w:rsidRPr="00A55285">
        <w:rPr>
          <w:rFonts w:ascii="Calibri" w:hAnsi="Calibri" w:cs="Calibri"/>
          <w:sz w:val="24"/>
          <w:szCs w:val="24"/>
        </w:rPr>
        <w:t>72211000-7</w:t>
      </w:r>
      <w:r w:rsidR="00A55285">
        <w:rPr>
          <w:rFonts w:ascii="Calibri" w:hAnsi="Calibri" w:cs="Calibri"/>
          <w:sz w:val="24"/>
          <w:szCs w:val="24"/>
        </w:rPr>
        <w:t>.</w:t>
      </w:r>
    </w:p>
    <w:p w14:paraId="4F57215A" w14:textId="5C693B44" w:rsidR="004E3F2C" w:rsidRPr="005A3C08" w:rsidRDefault="001B50F8" w:rsidP="001B50F8">
      <w:pPr>
        <w:widowControl w:val="0"/>
        <w:tabs>
          <w:tab w:val="left" w:pos="426"/>
          <w:tab w:val="left" w:pos="2127"/>
        </w:tabs>
        <w:jc w:val="both"/>
        <w:rPr>
          <w:rFonts w:ascii="Calibri" w:hAnsi="Calibri"/>
          <w:sz w:val="24"/>
        </w:rPr>
      </w:pPr>
      <w:r w:rsidRPr="005A3C08">
        <w:rPr>
          <w:rFonts w:ascii="Calibri" w:hAnsi="Calibri"/>
          <w:sz w:val="24"/>
        </w:rPr>
        <w:t>1.3.</w:t>
      </w:r>
      <w:r w:rsidRPr="005A3C08">
        <w:rPr>
          <w:rFonts w:ascii="Calibri" w:hAnsi="Calibri"/>
          <w:sz w:val="24"/>
        </w:rPr>
        <w:tab/>
      </w:r>
      <w:r w:rsidR="004E3F2C" w:rsidRPr="0069480A">
        <w:rPr>
          <w:rFonts w:ascii="Calibri" w:hAnsi="Calibri" w:cs="Calibri"/>
          <w:iCs/>
          <w:sz w:val="24"/>
          <w:szCs w:val="24"/>
        </w:rPr>
        <w:t xml:space="preserve">Paslaugų kiekis </w:t>
      </w:r>
      <w:r w:rsidR="00A701A2" w:rsidRPr="0069480A">
        <w:rPr>
          <w:rFonts w:ascii="Calibri" w:hAnsi="Calibri" w:cs="Calibri"/>
          <w:iCs/>
          <w:sz w:val="24"/>
          <w:szCs w:val="24"/>
        </w:rPr>
        <w:t>ir r</w:t>
      </w:r>
      <w:r w:rsidR="004E3F2C" w:rsidRPr="0069480A">
        <w:rPr>
          <w:rFonts w:ascii="Calibri" w:hAnsi="Calibri" w:cs="Calibri"/>
          <w:snapToGrid w:val="0"/>
          <w:sz w:val="24"/>
          <w:szCs w:val="24"/>
        </w:rPr>
        <w:t>eikalavimai</w:t>
      </w:r>
      <w:r w:rsidR="004E3F2C" w:rsidRPr="0069480A">
        <w:rPr>
          <w:rFonts w:ascii="Calibri" w:hAnsi="Calibri" w:cs="Calibri"/>
          <w:sz w:val="24"/>
          <w:szCs w:val="24"/>
          <w:lang w:val="sv-SE"/>
        </w:rPr>
        <w:t xml:space="preserve"> Paslaugoms </w:t>
      </w:r>
      <w:r w:rsidR="00A701A2" w:rsidRPr="0069480A">
        <w:rPr>
          <w:rFonts w:ascii="Calibri" w:hAnsi="Calibri" w:cs="Calibri"/>
          <w:sz w:val="24"/>
          <w:szCs w:val="24"/>
          <w:lang w:val="sv-SE"/>
        </w:rPr>
        <w:t>bei</w:t>
      </w:r>
      <w:r w:rsidR="004E3F2C" w:rsidRPr="0069480A">
        <w:rPr>
          <w:rFonts w:ascii="Calibri" w:hAnsi="Calibri" w:cs="Calibri"/>
          <w:sz w:val="24"/>
          <w:szCs w:val="24"/>
          <w:lang w:val="sv-SE"/>
        </w:rPr>
        <w:t xml:space="preserve"> jų teikimo sąlygos pateiktos Techninėje specifikacijoje (Sutarties 1 priedas)</w:t>
      </w:r>
      <w:r w:rsidR="004E3F2C" w:rsidRPr="0069480A">
        <w:rPr>
          <w:rFonts w:ascii="Calibri" w:hAnsi="Calibri" w:cs="Calibri"/>
          <w:sz w:val="24"/>
          <w:szCs w:val="24"/>
        </w:rPr>
        <w:t>.</w:t>
      </w:r>
    </w:p>
    <w:p w14:paraId="3D5E1B54" w14:textId="24C6098D" w:rsidR="000A0A1E" w:rsidRPr="001B50F8" w:rsidRDefault="001B50F8" w:rsidP="001B50F8">
      <w:pPr>
        <w:tabs>
          <w:tab w:val="left" w:pos="426"/>
        </w:tabs>
        <w:jc w:val="both"/>
        <w:rPr>
          <w:rFonts w:ascii="Calibri" w:hAnsi="Calibri" w:cs="Calibri"/>
          <w:sz w:val="24"/>
          <w:szCs w:val="24"/>
        </w:rPr>
      </w:pPr>
      <w:r w:rsidRPr="0069480A">
        <w:rPr>
          <w:rFonts w:ascii="Calibri" w:hAnsi="Calibri" w:cs="Calibri"/>
          <w:sz w:val="24"/>
          <w:szCs w:val="24"/>
        </w:rPr>
        <w:t>1.4.</w:t>
      </w:r>
      <w:r w:rsidRPr="0069480A">
        <w:rPr>
          <w:rFonts w:ascii="Calibri" w:hAnsi="Calibri" w:cs="Calibri"/>
          <w:sz w:val="24"/>
          <w:szCs w:val="24"/>
        </w:rPr>
        <w:tab/>
      </w:r>
      <w:r w:rsidR="000A0A1E" w:rsidRPr="001B50F8">
        <w:rPr>
          <w:rFonts w:ascii="Calibri" w:hAnsi="Calibri" w:cs="Calibri"/>
          <w:sz w:val="24"/>
          <w:szCs w:val="24"/>
        </w:rPr>
        <w:t xml:space="preserve">Ši Sutartis sudaryta pasibaigus viešajam pirkimui, </w:t>
      </w:r>
      <w:r w:rsidR="6E2675DE" w:rsidRPr="00876685">
        <w:rPr>
          <w:rFonts w:ascii="Calibri" w:hAnsi="Calibri" w:cs="Calibri"/>
          <w:sz w:val="24"/>
          <w:szCs w:val="24"/>
        </w:rPr>
        <w:t xml:space="preserve">vykdytam įgyvendinant Europos Sąjungos struktūrinių fondų lėšų finansuojamą projektą Nr. 06-003-P-0001 „E-kultūros platforma (vieningas suskaitmeninto ir skaitmeninio kultūros ir audiovizualinio turinio, elektroninių paslaugų ir sklaidos portalas)“ (toliau – Projektas), </w:t>
      </w:r>
      <w:r w:rsidR="000A0A1E" w:rsidRPr="00876685">
        <w:rPr>
          <w:rFonts w:ascii="Calibri" w:hAnsi="Calibri" w:cs="Calibri"/>
          <w:sz w:val="24"/>
          <w:szCs w:val="24"/>
        </w:rPr>
        <w:t>kuriame ekonomiškai naudingiausias</w:t>
      </w:r>
      <w:r w:rsidR="000A0A1E" w:rsidRPr="001B50F8">
        <w:rPr>
          <w:rFonts w:ascii="Calibri" w:hAnsi="Calibri" w:cs="Calibri"/>
          <w:sz w:val="24"/>
          <w:szCs w:val="24"/>
        </w:rPr>
        <w:t xml:space="preserve"> pasiūlymas išrinktas pagal </w:t>
      </w:r>
      <w:r w:rsidR="00A701A2" w:rsidRPr="001B50F8">
        <w:rPr>
          <w:rStyle w:val="Laukeliai"/>
          <w:rFonts w:ascii="Calibri" w:hAnsi="Calibri" w:cs="Calibri"/>
          <w:sz w:val="24"/>
          <w:szCs w:val="24"/>
        </w:rPr>
        <w:t>kainos ir kokybės santykį</w:t>
      </w:r>
      <w:r w:rsidR="000A0A1E" w:rsidRPr="001B50F8">
        <w:rPr>
          <w:rFonts w:ascii="Calibri" w:hAnsi="Calibri" w:cs="Calibri"/>
          <w:sz w:val="24"/>
          <w:szCs w:val="24"/>
        </w:rPr>
        <w:t>.</w:t>
      </w:r>
    </w:p>
    <w:p w14:paraId="2B8347FA" w14:textId="35A7BD69" w:rsidR="00827B4B" w:rsidRPr="001B50F8" w:rsidRDefault="001B50F8" w:rsidP="001B50F8">
      <w:pPr>
        <w:tabs>
          <w:tab w:val="left" w:pos="426"/>
        </w:tabs>
        <w:jc w:val="both"/>
        <w:rPr>
          <w:rFonts w:ascii="Calibri" w:hAnsi="Calibri" w:cs="Calibri"/>
          <w:sz w:val="24"/>
          <w:szCs w:val="24"/>
        </w:rPr>
      </w:pPr>
      <w:r w:rsidRPr="0069480A">
        <w:rPr>
          <w:rFonts w:ascii="Calibri" w:hAnsi="Calibri" w:cs="Calibri"/>
          <w:sz w:val="24"/>
          <w:szCs w:val="24"/>
        </w:rPr>
        <w:t>1.5.</w:t>
      </w:r>
      <w:r w:rsidRPr="0069480A">
        <w:rPr>
          <w:rFonts w:ascii="Calibri" w:hAnsi="Calibri" w:cs="Calibri"/>
          <w:sz w:val="24"/>
          <w:szCs w:val="24"/>
        </w:rPr>
        <w:tab/>
      </w:r>
      <w:r w:rsidR="00827B4B" w:rsidRPr="001B50F8">
        <w:rPr>
          <w:rFonts w:ascii="Calibri" w:hAnsi="Calibri" w:cs="Calibri"/>
          <w:sz w:val="24"/>
          <w:szCs w:val="24"/>
          <w:shd w:val="clear" w:color="auto" w:fill="FFFFFF"/>
        </w:rPr>
        <w:t>Paslaugos atitinka Aplinkos apsaugos kriterijų taikymo, vykdant žaliuosius pirkimus, tvarkos aprašo, patvirtinto Lietuvos Respublikos aplinkos apsaugos ministro 2011 m. birželio 28 d. įsakymu Nr. D1-508 (</w:t>
      </w:r>
      <w:r w:rsidR="00D81792" w:rsidRPr="001B50F8">
        <w:rPr>
          <w:rFonts w:ascii="Calibri" w:hAnsi="Calibri" w:cs="Calibri"/>
          <w:sz w:val="24"/>
          <w:szCs w:val="24"/>
          <w:shd w:val="clear" w:color="auto" w:fill="FFFFFF"/>
        </w:rPr>
        <w:t xml:space="preserve">aktuali </w:t>
      </w:r>
      <w:r w:rsidR="00827B4B" w:rsidRPr="001B50F8">
        <w:rPr>
          <w:rFonts w:ascii="Calibri" w:hAnsi="Calibri" w:cs="Calibri"/>
          <w:sz w:val="24"/>
          <w:szCs w:val="24"/>
          <w:shd w:val="clear" w:color="auto" w:fill="FFFFFF"/>
        </w:rPr>
        <w:t xml:space="preserve">redakcija), </w:t>
      </w:r>
      <w:r w:rsidR="00A701A2" w:rsidRPr="001B50F8">
        <w:rPr>
          <w:rFonts w:ascii="Calibri" w:hAnsi="Calibri" w:cs="Calibri"/>
          <w:sz w:val="24"/>
          <w:szCs w:val="24"/>
          <w:shd w:val="clear" w:color="auto" w:fill="FFFFFF"/>
        </w:rPr>
        <w:t>4.4.3</w:t>
      </w:r>
      <w:r w:rsidR="00A701A2" w:rsidRPr="001B50F8">
        <w:rPr>
          <w:rFonts w:ascii="Calibri" w:hAnsi="Calibri" w:cs="Calibri"/>
          <w:i/>
          <w:color w:val="00B0F0"/>
          <w:sz w:val="24"/>
          <w:szCs w:val="24"/>
          <w:shd w:val="clear" w:color="auto" w:fill="FFFFFF"/>
        </w:rPr>
        <w:t xml:space="preserve"> </w:t>
      </w:r>
      <w:r w:rsidR="00827B4B" w:rsidRPr="001B50F8">
        <w:rPr>
          <w:rFonts w:ascii="Calibri" w:hAnsi="Calibri" w:cs="Calibri"/>
          <w:sz w:val="24"/>
          <w:szCs w:val="24"/>
          <w:shd w:val="clear" w:color="auto" w:fill="FFFFFF"/>
        </w:rPr>
        <w:t xml:space="preserve">punktą: </w:t>
      </w:r>
      <w:r w:rsidR="00A701A2" w:rsidRPr="001B50F8">
        <w:rPr>
          <w:rFonts w:ascii="Calibri" w:hAnsi="Calibri" w:cs="Calibri"/>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000D6A90" w:rsidRPr="001B50F8">
        <w:rPr>
          <w:rFonts w:ascii="Calibri" w:hAnsi="Calibri" w:cs="Calibri"/>
          <w:sz w:val="24"/>
          <w:szCs w:val="24"/>
          <w:shd w:val="clear" w:color="auto" w:fill="FFFFFF"/>
        </w:rPr>
        <w:t>.</w:t>
      </w:r>
    </w:p>
    <w:bookmarkEnd w:id="0"/>
    <w:p w14:paraId="1710D0CC" w14:textId="77777777" w:rsidR="00644399" w:rsidRPr="0028466B" w:rsidRDefault="00644399" w:rsidP="0069480A">
      <w:pPr>
        <w:jc w:val="both"/>
        <w:rPr>
          <w:rFonts w:ascii="Calibri" w:hAnsi="Calibri" w:cs="Calibri"/>
          <w:sz w:val="24"/>
          <w:szCs w:val="24"/>
        </w:rPr>
      </w:pPr>
    </w:p>
    <w:p w14:paraId="7B26EAF0" w14:textId="01F97EAB" w:rsidR="00644399" w:rsidRPr="0069480A" w:rsidRDefault="001B50F8" w:rsidP="001B50F8">
      <w:pPr>
        <w:ind w:left="714" w:hanging="357"/>
        <w:jc w:val="center"/>
        <w:outlineLvl w:val="0"/>
        <w:rPr>
          <w:rFonts w:ascii="Calibri" w:hAnsi="Calibri" w:cs="Calibri"/>
          <w:b/>
          <w:sz w:val="24"/>
          <w:szCs w:val="24"/>
        </w:rPr>
      </w:pPr>
      <w:r w:rsidRPr="0069480A">
        <w:rPr>
          <w:rFonts w:ascii="Calibri" w:hAnsi="Calibri" w:cs="Calibri"/>
          <w:b/>
          <w:sz w:val="24"/>
          <w:szCs w:val="24"/>
        </w:rPr>
        <w:t>2.</w:t>
      </w:r>
      <w:r w:rsidRPr="0069480A">
        <w:rPr>
          <w:rFonts w:ascii="Calibri" w:hAnsi="Calibri" w:cs="Calibri"/>
          <w:b/>
          <w:sz w:val="24"/>
          <w:szCs w:val="24"/>
        </w:rPr>
        <w:tab/>
      </w:r>
      <w:r w:rsidR="00A17ECA" w:rsidRPr="0069480A">
        <w:rPr>
          <w:rFonts w:ascii="Calibri" w:hAnsi="Calibri" w:cs="Calibri"/>
          <w:b/>
          <w:snapToGrid w:val="0"/>
          <w:sz w:val="24"/>
          <w:szCs w:val="24"/>
        </w:rPr>
        <w:t>SUTARTIES KAINA IR ATSISKAITYMO TVARKA</w:t>
      </w:r>
    </w:p>
    <w:p w14:paraId="5366C130" w14:textId="3CA657BA" w:rsidR="00644399" w:rsidRPr="0069480A" w:rsidRDefault="001B50F8" w:rsidP="001B50F8">
      <w:pPr>
        <w:tabs>
          <w:tab w:val="left" w:pos="0"/>
          <w:tab w:val="left" w:pos="426"/>
        </w:tabs>
        <w:jc w:val="both"/>
        <w:rPr>
          <w:rFonts w:ascii="Calibri" w:hAnsi="Calibri" w:cs="Calibri"/>
          <w:sz w:val="24"/>
          <w:szCs w:val="24"/>
        </w:rPr>
      </w:pPr>
      <w:bookmarkStart w:id="1" w:name="_Ref341352125"/>
      <w:bookmarkStart w:id="2" w:name="_Ref535398365"/>
      <w:r w:rsidRPr="0069480A">
        <w:rPr>
          <w:rFonts w:ascii="Calibri" w:hAnsi="Calibri" w:cs="Calibri"/>
          <w:sz w:val="24"/>
          <w:szCs w:val="24"/>
        </w:rPr>
        <w:t>2.1.</w:t>
      </w:r>
      <w:r w:rsidRPr="0069480A">
        <w:rPr>
          <w:rFonts w:ascii="Calibri" w:hAnsi="Calibri" w:cs="Calibri"/>
          <w:sz w:val="24"/>
          <w:szCs w:val="24"/>
        </w:rPr>
        <w:tab/>
      </w:r>
      <w:r w:rsidR="009254F2" w:rsidRPr="0069480A">
        <w:rPr>
          <w:rFonts w:ascii="Calibri" w:hAnsi="Calibri" w:cs="Calibri"/>
          <w:sz w:val="24"/>
          <w:szCs w:val="24"/>
        </w:rPr>
        <w:t xml:space="preserve">Pradinė </w:t>
      </w:r>
      <w:r w:rsidR="00313C35" w:rsidRPr="0069480A">
        <w:rPr>
          <w:rFonts w:ascii="Calibri" w:hAnsi="Calibri" w:cs="Calibri"/>
          <w:sz w:val="24"/>
          <w:szCs w:val="24"/>
        </w:rPr>
        <w:t>S</w:t>
      </w:r>
      <w:r w:rsidR="00687203" w:rsidRPr="0069480A">
        <w:rPr>
          <w:rFonts w:ascii="Calibri" w:hAnsi="Calibri" w:cs="Calibri"/>
          <w:sz w:val="24"/>
          <w:szCs w:val="24"/>
        </w:rPr>
        <w:t xml:space="preserve">utarties </w:t>
      </w:r>
      <w:r w:rsidR="009254F2" w:rsidRPr="0069480A">
        <w:rPr>
          <w:rFonts w:ascii="Calibri" w:hAnsi="Calibri" w:cs="Calibri"/>
          <w:sz w:val="24"/>
          <w:szCs w:val="24"/>
        </w:rPr>
        <w:t xml:space="preserve">vertė </w:t>
      </w:r>
      <w:r w:rsidR="00313C35" w:rsidRPr="0069480A">
        <w:rPr>
          <w:rFonts w:ascii="Calibri" w:hAnsi="Calibri" w:cs="Calibri"/>
          <w:sz w:val="24"/>
          <w:szCs w:val="24"/>
        </w:rPr>
        <w:t>–</w:t>
      </w:r>
      <w:r w:rsidR="00644399" w:rsidRPr="0069480A">
        <w:rPr>
          <w:rFonts w:ascii="Calibri" w:hAnsi="Calibri" w:cs="Calibri"/>
          <w:sz w:val="24"/>
          <w:szCs w:val="24"/>
        </w:rPr>
        <w:t xml:space="preserve"> </w:t>
      </w:r>
      <w:r w:rsidR="00A55285">
        <w:rPr>
          <w:rFonts w:ascii="Calibri" w:hAnsi="Calibri" w:cs="Calibri"/>
          <w:sz w:val="24"/>
          <w:szCs w:val="24"/>
        </w:rPr>
        <w:t>_______________</w:t>
      </w:r>
      <w:r w:rsidR="00644399" w:rsidRPr="0069480A">
        <w:rPr>
          <w:rFonts w:ascii="Calibri" w:hAnsi="Calibri" w:cs="Calibri"/>
          <w:sz w:val="24"/>
          <w:szCs w:val="24"/>
        </w:rPr>
        <w:t xml:space="preserve"> eurų (</w:t>
      </w:r>
      <w:r w:rsidR="00A55285">
        <w:rPr>
          <w:rFonts w:ascii="Calibri" w:hAnsi="Calibri" w:cs="Calibri"/>
          <w:sz w:val="24"/>
          <w:szCs w:val="24"/>
        </w:rPr>
        <w:t xml:space="preserve">___________________ </w:t>
      </w:r>
      <w:r w:rsidR="00A72D7B">
        <w:rPr>
          <w:rFonts w:ascii="Calibri" w:hAnsi="Calibri" w:cs="Calibri"/>
          <w:sz w:val="24"/>
          <w:szCs w:val="24"/>
        </w:rPr>
        <w:t>eurų</w:t>
      </w:r>
      <w:r w:rsidR="00E03A31" w:rsidRPr="0069480A">
        <w:rPr>
          <w:rFonts w:ascii="Calibri" w:hAnsi="Calibri" w:cs="Calibri"/>
          <w:sz w:val="24"/>
          <w:szCs w:val="24"/>
        </w:rPr>
        <w:t xml:space="preserve"> ir</w:t>
      </w:r>
      <w:r w:rsidR="00644399" w:rsidRPr="0069480A">
        <w:rPr>
          <w:rFonts w:ascii="Calibri" w:hAnsi="Calibri" w:cs="Calibri"/>
          <w:sz w:val="24"/>
          <w:szCs w:val="24"/>
        </w:rPr>
        <w:t xml:space="preserve"> </w:t>
      </w:r>
      <w:r w:rsidR="00A72D7B">
        <w:rPr>
          <w:rFonts w:ascii="Calibri" w:hAnsi="Calibri" w:cs="Calibri"/>
          <w:sz w:val="24"/>
          <w:szCs w:val="24"/>
        </w:rPr>
        <w:t>00</w:t>
      </w:r>
      <w:r w:rsidR="00644399" w:rsidRPr="0069480A">
        <w:rPr>
          <w:rFonts w:ascii="Calibri" w:hAnsi="Calibri" w:cs="Calibri"/>
          <w:sz w:val="24"/>
          <w:szCs w:val="24"/>
        </w:rPr>
        <w:t xml:space="preserve"> euro ct), įskaitant PVM. </w:t>
      </w:r>
      <w:r w:rsidR="00687203" w:rsidRPr="0069480A">
        <w:rPr>
          <w:rFonts w:ascii="Calibri" w:hAnsi="Calibri" w:cs="Calibri"/>
          <w:sz w:val="24"/>
          <w:szCs w:val="24"/>
        </w:rPr>
        <w:t>Pradinę Sutarties vertę</w:t>
      </w:r>
      <w:r w:rsidR="00644399" w:rsidRPr="0069480A">
        <w:rPr>
          <w:rFonts w:ascii="Calibri" w:hAnsi="Calibri" w:cs="Calibri"/>
          <w:sz w:val="24"/>
          <w:szCs w:val="24"/>
        </w:rPr>
        <w:t xml:space="preserve"> sudaro:</w:t>
      </w:r>
      <w:bookmarkEnd w:id="1"/>
      <w:bookmarkEnd w:id="2"/>
      <w:r w:rsidR="00A17544" w:rsidRPr="0069480A">
        <w:rPr>
          <w:rFonts w:ascii="Calibri" w:hAnsi="Calibri" w:cs="Calibri"/>
          <w:sz w:val="24"/>
          <w:szCs w:val="24"/>
        </w:rPr>
        <w:t xml:space="preserve"> </w:t>
      </w:r>
    </w:p>
    <w:p w14:paraId="280E3637" w14:textId="11164490" w:rsidR="00644399" w:rsidRPr="0069480A" w:rsidRDefault="001B50F8" w:rsidP="001B50F8">
      <w:pPr>
        <w:tabs>
          <w:tab w:val="left" w:pos="0"/>
          <w:tab w:val="left" w:pos="567"/>
        </w:tabs>
        <w:jc w:val="both"/>
        <w:rPr>
          <w:rFonts w:ascii="Calibri" w:hAnsi="Calibri" w:cs="Calibri"/>
          <w:sz w:val="24"/>
          <w:szCs w:val="24"/>
        </w:rPr>
      </w:pPr>
      <w:bookmarkStart w:id="3" w:name="_Ref535399739"/>
      <w:r w:rsidRPr="0069480A">
        <w:rPr>
          <w:rFonts w:ascii="Calibri" w:hAnsi="Calibri" w:cs="Calibri"/>
          <w:sz w:val="24"/>
          <w:szCs w:val="24"/>
        </w:rPr>
        <w:t>2.1.1.</w:t>
      </w:r>
      <w:r w:rsidRPr="0069480A">
        <w:rPr>
          <w:rFonts w:ascii="Calibri" w:hAnsi="Calibri" w:cs="Calibri"/>
          <w:sz w:val="24"/>
          <w:szCs w:val="24"/>
        </w:rPr>
        <w:tab/>
      </w:r>
      <w:r w:rsidR="00644399" w:rsidRPr="0069480A">
        <w:rPr>
          <w:rFonts w:ascii="Calibri" w:hAnsi="Calibri" w:cs="Calibri"/>
          <w:sz w:val="24"/>
          <w:szCs w:val="24"/>
        </w:rPr>
        <w:t xml:space="preserve">Paslaugų </w:t>
      </w:r>
      <w:r w:rsidR="00687203" w:rsidRPr="0069480A">
        <w:rPr>
          <w:rFonts w:ascii="Calibri" w:hAnsi="Calibri" w:cs="Calibri"/>
          <w:sz w:val="24"/>
          <w:szCs w:val="24"/>
        </w:rPr>
        <w:t>vertė</w:t>
      </w:r>
      <w:r w:rsidR="00230923" w:rsidRPr="0069480A">
        <w:rPr>
          <w:rFonts w:ascii="Calibri" w:hAnsi="Calibri" w:cs="Calibri"/>
          <w:sz w:val="24"/>
          <w:szCs w:val="24"/>
        </w:rPr>
        <w:t xml:space="preserve"> –</w:t>
      </w:r>
      <w:r w:rsidR="00687203" w:rsidRPr="0069480A">
        <w:rPr>
          <w:rFonts w:ascii="Calibri" w:hAnsi="Calibri" w:cs="Calibri"/>
          <w:sz w:val="24"/>
          <w:szCs w:val="24"/>
        </w:rPr>
        <w:t xml:space="preserve"> </w:t>
      </w:r>
      <w:r w:rsidR="00A55285">
        <w:rPr>
          <w:rFonts w:ascii="Calibri" w:hAnsi="Calibri" w:cs="Calibri"/>
          <w:sz w:val="24"/>
          <w:szCs w:val="24"/>
        </w:rPr>
        <w:t>_____________</w:t>
      </w:r>
      <w:r w:rsidR="00644399" w:rsidRPr="0069480A">
        <w:rPr>
          <w:rFonts w:ascii="Calibri" w:hAnsi="Calibri" w:cs="Calibri"/>
          <w:sz w:val="24"/>
          <w:szCs w:val="24"/>
        </w:rPr>
        <w:t xml:space="preserve"> eurų (</w:t>
      </w:r>
      <w:r w:rsidR="00A55285">
        <w:rPr>
          <w:rFonts w:ascii="Calibri" w:hAnsi="Calibri" w:cs="Calibri"/>
          <w:sz w:val="24"/>
          <w:szCs w:val="24"/>
        </w:rPr>
        <w:t>_____________</w:t>
      </w:r>
      <w:r w:rsidR="00A72D7B">
        <w:rPr>
          <w:rFonts w:ascii="Calibri" w:hAnsi="Calibri" w:cs="Calibri"/>
          <w:sz w:val="24"/>
          <w:szCs w:val="24"/>
        </w:rPr>
        <w:t xml:space="preserve"> </w:t>
      </w:r>
      <w:r w:rsidR="00E766C9">
        <w:rPr>
          <w:rFonts w:ascii="Calibri" w:hAnsi="Calibri" w:cs="Calibri"/>
          <w:sz w:val="24"/>
          <w:szCs w:val="24"/>
        </w:rPr>
        <w:t>eurų</w:t>
      </w:r>
      <w:r w:rsidR="00A72D7B" w:rsidRPr="0069480A">
        <w:rPr>
          <w:rFonts w:ascii="Calibri" w:hAnsi="Calibri" w:cs="Calibri"/>
          <w:sz w:val="24"/>
          <w:szCs w:val="24"/>
        </w:rPr>
        <w:t xml:space="preserve"> ir </w:t>
      </w:r>
      <w:r w:rsidR="00E766C9">
        <w:rPr>
          <w:rFonts w:ascii="Calibri" w:hAnsi="Calibri" w:cs="Calibri"/>
          <w:sz w:val="24"/>
          <w:szCs w:val="24"/>
        </w:rPr>
        <w:t>00</w:t>
      </w:r>
      <w:r w:rsidR="00A72D7B" w:rsidRPr="0069480A">
        <w:rPr>
          <w:rFonts w:ascii="Calibri" w:hAnsi="Calibri" w:cs="Calibri"/>
          <w:sz w:val="24"/>
          <w:szCs w:val="24"/>
        </w:rPr>
        <w:t xml:space="preserve"> euro ct</w:t>
      </w:r>
      <w:r w:rsidR="00644399" w:rsidRPr="0069480A">
        <w:rPr>
          <w:rFonts w:ascii="Calibri" w:hAnsi="Calibri" w:cs="Calibri"/>
          <w:sz w:val="24"/>
          <w:szCs w:val="24"/>
        </w:rPr>
        <w:t>), neįskaitant PVM;</w:t>
      </w:r>
      <w:bookmarkEnd w:id="3"/>
    </w:p>
    <w:p w14:paraId="4442A569" w14:textId="17B1512A" w:rsidR="00644399" w:rsidRPr="0069480A" w:rsidRDefault="001B50F8" w:rsidP="001B50F8">
      <w:pPr>
        <w:tabs>
          <w:tab w:val="left" w:pos="0"/>
          <w:tab w:val="left" w:pos="567"/>
        </w:tabs>
        <w:jc w:val="both"/>
        <w:rPr>
          <w:rFonts w:ascii="Calibri" w:hAnsi="Calibri" w:cs="Calibri"/>
          <w:sz w:val="24"/>
          <w:szCs w:val="24"/>
        </w:rPr>
      </w:pPr>
      <w:r w:rsidRPr="0069480A">
        <w:rPr>
          <w:rFonts w:ascii="Calibri" w:hAnsi="Calibri" w:cs="Calibri"/>
          <w:sz w:val="24"/>
          <w:szCs w:val="24"/>
        </w:rPr>
        <w:t>2.1.2.</w:t>
      </w:r>
      <w:r w:rsidRPr="0069480A">
        <w:rPr>
          <w:rFonts w:ascii="Calibri" w:hAnsi="Calibri" w:cs="Calibri"/>
          <w:sz w:val="24"/>
          <w:szCs w:val="24"/>
        </w:rPr>
        <w:tab/>
      </w:r>
      <w:r w:rsidR="00644399" w:rsidRPr="0069480A">
        <w:rPr>
          <w:rFonts w:ascii="Calibri" w:hAnsi="Calibri" w:cs="Calibri"/>
          <w:sz w:val="24"/>
          <w:szCs w:val="24"/>
        </w:rPr>
        <w:t xml:space="preserve">Pridėtinės vertės mokestis (PVM) </w:t>
      </w:r>
      <w:r w:rsidR="00E03A31" w:rsidRPr="0069480A">
        <w:rPr>
          <w:rFonts w:ascii="Calibri" w:hAnsi="Calibri" w:cs="Calibri"/>
          <w:sz w:val="24"/>
          <w:szCs w:val="24"/>
        </w:rPr>
        <w:t>–</w:t>
      </w:r>
      <w:r w:rsidR="00644399" w:rsidRPr="0069480A">
        <w:rPr>
          <w:rFonts w:ascii="Calibri" w:hAnsi="Calibri" w:cs="Calibri"/>
          <w:iCs/>
          <w:sz w:val="24"/>
          <w:szCs w:val="24"/>
        </w:rPr>
        <w:t xml:space="preserve"> </w:t>
      </w:r>
      <w:r w:rsidR="00644399" w:rsidRPr="009F4F7E">
        <w:rPr>
          <w:rFonts w:ascii="Calibri" w:hAnsi="Calibri" w:cs="Calibri"/>
          <w:sz w:val="24"/>
          <w:szCs w:val="24"/>
          <w:highlight w:val="lightGray"/>
        </w:rPr>
        <w:t xml:space="preserve">21 </w:t>
      </w:r>
      <w:r w:rsidR="009F4F7E" w:rsidRPr="009F4F7E">
        <w:rPr>
          <w:rFonts w:ascii="Calibri" w:hAnsi="Calibri" w:cs="Calibri"/>
          <w:sz w:val="24"/>
          <w:szCs w:val="24"/>
          <w:highlight w:val="lightGray"/>
        </w:rPr>
        <w:t>proc.</w:t>
      </w:r>
      <w:r w:rsidR="00644399" w:rsidRPr="0069480A">
        <w:rPr>
          <w:rFonts w:ascii="Calibri" w:hAnsi="Calibri" w:cs="Calibri"/>
          <w:sz w:val="24"/>
          <w:szCs w:val="24"/>
        </w:rPr>
        <w:t xml:space="preserve"> </w:t>
      </w:r>
      <w:r w:rsidR="00E03A31" w:rsidRPr="0069480A">
        <w:rPr>
          <w:rFonts w:ascii="Calibri" w:hAnsi="Calibri" w:cs="Calibri"/>
          <w:sz w:val="24"/>
          <w:szCs w:val="24"/>
        </w:rPr>
        <w:t xml:space="preserve">– </w:t>
      </w:r>
      <w:r w:rsidR="00A55285">
        <w:rPr>
          <w:rFonts w:ascii="Calibri" w:hAnsi="Calibri" w:cs="Calibri"/>
          <w:sz w:val="24"/>
          <w:szCs w:val="24"/>
        </w:rPr>
        <w:t>______________</w:t>
      </w:r>
      <w:r w:rsidR="00644399" w:rsidRPr="0069480A">
        <w:rPr>
          <w:rFonts w:ascii="Calibri" w:hAnsi="Calibri" w:cs="Calibri"/>
          <w:sz w:val="24"/>
          <w:szCs w:val="24"/>
        </w:rPr>
        <w:t xml:space="preserve"> eurų (</w:t>
      </w:r>
      <w:r w:rsidR="00A55285">
        <w:rPr>
          <w:rFonts w:ascii="Calibri" w:hAnsi="Calibri" w:cs="Calibri"/>
          <w:sz w:val="24"/>
          <w:szCs w:val="24"/>
        </w:rPr>
        <w:t>____________________</w:t>
      </w:r>
      <w:r w:rsidR="00A72D7B">
        <w:rPr>
          <w:rFonts w:ascii="Calibri" w:hAnsi="Calibri" w:cs="Calibri"/>
          <w:sz w:val="24"/>
          <w:szCs w:val="24"/>
        </w:rPr>
        <w:t xml:space="preserve"> </w:t>
      </w:r>
      <w:r w:rsidR="00644399" w:rsidRPr="0069480A">
        <w:rPr>
          <w:rFonts w:ascii="Calibri" w:hAnsi="Calibri" w:cs="Calibri"/>
          <w:sz w:val="24"/>
          <w:szCs w:val="24"/>
        </w:rPr>
        <w:t>eur</w:t>
      </w:r>
      <w:r w:rsidR="00A72D7B">
        <w:rPr>
          <w:rFonts w:ascii="Calibri" w:hAnsi="Calibri" w:cs="Calibri"/>
          <w:sz w:val="24"/>
          <w:szCs w:val="24"/>
        </w:rPr>
        <w:t>ų</w:t>
      </w:r>
      <w:r w:rsidR="00E03A31" w:rsidRPr="0069480A">
        <w:rPr>
          <w:rFonts w:ascii="Calibri" w:hAnsi="Calibri" w:cs="Calibri"/>
          <w:sz w:val="24"/>
          <w:szCs w:val="24"/>
        </w:rPr>
        <w:t xml:space="preserve"> ir</w:t>
      </w:r>
      <w:r w:rsidR="00644399" w:rsidRPr="0069480A">
        <w:rPr>
          <w:rFonts w:ascii="Calibri" w:hAnsi="Calibri" w:cs="Calibri"/>
          <w:sz w:val="24"/>
          <w:szCs w:val="24"/>
        </w:rPr>
        <w:t xml:space="preserve"> </w:t>
      </w:r>
      <w:r w:rsidR="00E766C9">
        <w:rPr>
          <w:rFonts w:ascii="Calibri" w:hAnsi="Calibri" w:cs="Calibri"/>
          <w:sz w:val="24"/>
          <w:szCs w:val="24"/>
        </w:rPr>
        <w:t>0</w:t>
      </w:r>
      <w:r w:rsidR="00A72D7B">
        <w:rPr>
          <w:rFonts w:ascii="Calibri" w:hAnsi="Calibri" w:cs="Calibri"/>
          <w:sz w:val="24"/>
          <w:szCs w:val="24"/>
        </w:rPr>
        <w:t>0</w:t>
      </w:r>
      <w:r w:rsidR="00644399" w:rsidRPr="0069480A">
        <w:rPr>
          <w:rFonts w:ascii="Calibri" w:hAnsi="Calibri" w:cs="Calibri"/>
          <w:sz w:val="24"/>
          <w:szCs w:val="24"/>
        </w:rPr>
        <w:t xml:space="preserve"> euro ct). </w:t>
      </w:r>
    </w:p>
    <w:p w14:paraId="43C0C0B9" w14:textId="1CB8A440" w:rsidR="00850AE5" w:rsidRDefault="001B50F8" w:rsidP="001B50F8">
      <w:pPr>
        <w:widowControl w:val="0"/>
        <w:tabs>
          <w:tab w:val="left" w:pos="426"/>
        </w:tabs>
        <w:jc w:val="both"/>
        <w:rPr>
          <w:rFonts w:ascii="Calibri" w:hAnsi="Calibri" w:cs="Calibri"/>
          <w:snapToGrid w:val="0"/>
          <w:sz w:val="24"/>
          <w:szCs w:val="24"/>
        </w:rPr>
      </w:pPr>
      <w:bookmarkStart w:id="4" w:name="_Ref859624"/>
      <w:bookmarkStart w:id="5" w:name="_Hlk536530058"/>
      <w:r>
        <w:rPr>
          <w:rFonts w:ascii="Calibri" w:hAnsi="Calibri" w:cs="Calibri"/>
          <w:snapToGrid w:val="0"/>
          <w:sz w:val="24"/>
          <w:szCs w:val="24"/>
        </w:rPr>
        <w:t>2.2.</w:t>
      </w:r>
      <w:r>
        <w:rPr>
          <w:rFonts w:ascii="Calibri" w:hAnsi="Calibri" w:cs="Calibri"/>
          <w:snapToGrid w:val="0"/>
          <w:sz w:val="24"/>
          <w:szCs w:val="24"/>
        </w:rPr>
        <w:tab/>
      </w:r>
      <w:r w:rsidR="006B4932" w:rsidRPr="0069480A">
        <w:rPr>
          <w:rFonts w:ascii="Calibri" w:hAnsi="Calibri" w:cs="Calibri"/>
          <w:snapToGrid w:val="0"/>
          <w:sz w:val="24"/>
          <w:szCs w:val="24"/>
        </w:rPr>
        <w:t>Į šią sumą įskaičiuoti visi mokesčiai ir visos Paslaugų teikėjo išlaidos, susijusios su šios Sutarties vykdymu, taip pat ir PVM.</w:t>
      </w:r>
    </w:p>
    <w:p w14:paraId="6D8FC5BE" w14:textId="24BA5E19" w:rsidR="00850AE5" w:rsidRPr="007865D9" w:rsidRDefault="001B50F8" w:rsidP="001B50F8">
      <w:pPr>
        <w:widowControl w:val="0"/>
        <w:tabs>
          <w:tab w:val="left" w:pos="426"/>
        </w:tabs>
        <w:jc w:val="both"/>
        <w:rPr>
          <w:rFonts w:ascii="Calibri" w:hAnsi="Calibri" w:cs="Calibri"/>
          <w:snapToGrid w:val="0"/>
          <w:sz w:val="24"/>
          <w:szCs w:val="24"/>
        </w:rPr>
      </w:pPr>
      <w:r w:rsidRPr="007865D9">
        <w:rPr>
          <w:rFonts w:ascii="Calibri" w:hAnsi="Calibri" w:cs="Calibri"/>
          <w:snapToGrid w:val="0"/>
          <w:sz w:val="24"/>
          <w:szCs w:val="24"/>
        </w:rPr>
        <w:t>2.3.</w:t>
      </w:r>
      <w:r w:rsidRPr="007865D9">
        <w:rPr>
          <w:rFonts w:ascii="Calibri" w:hAnsi="Calibri" w:cs="Calibri"/>
          <w:snapToGrid w:val="0"/>
          <w:sz w:val="24"/>
          <w:szCs w:val="24"/>
        </w:rPr>
        <w:tab/>
      </w:r>
      <w:r w:rsidR="00850AE5" w:rsidRPr="000668F5">
        <w:rPr>
          <w:rFonts w:ascii="Calibri" w:hAnsi="Calibri" w:cs="Calibri"/>
          <w:snapToGrid w:val="0"/>
          <w:sz w:val="24"/>
          <w:szCs w:val="24"/>
        </w:rPr>
        <w:t>Pradinė Sutarties vertė lygi maksimaliai Pirkimui skirtai lėšų sumai.</w:t>
      </w:r>
    </w:p>
    <w:p w14:paraId="4F8A2711" w14:textId="7E7334B7" w:rsidR="0080170E" w:rsidRPr="001B50F8" w:rsidRDefault="001B50F8" w:rsidP="001B50F8">
      <w:pPr>
        <w:tabs>
          <w:tab w:val="left" w:pos="426"/>
        </w:tabs>
        <w:jc w:val="both"/>
        <w:rPr>
          <w:rFonts w:ascii="Calibri" w:hAnsi="Calibri" w:cs="Calibri"/>
          <w:sz w:val="24"/>
          <w:szCs w:val="24"/>
          <w:lang w:eastAsia="lt-LT"/>
        </w:rPr>
      </w:pPr>
      <w:bookmarkStart w:id="6" w:name="_Ref90535429"/>
      <w:bookmarkEnd w:id="4"/>
      <w:r w:rsidRPr="0069480A">
        <w:rPr>
          <w:rFonts w:ascii="Calibri" w:hAnsi="Calibri" w:cs="Calibri"/>
          <w:sz w:val="24"/>
          <w:szCs w:val="24"/>
          <w:lang w:eastAsia="lt-LT"/>
        </w:rPr>
        <w:t>2.4.</w:t>
      </w:r>
      <w:r w:rsidRPr="0069480A">
        <w:rPr>
          <w:rFonts w:ascii="Calibri" w:hAnsi="Calibri" w:cs="Calibri"/>
          <w:sz w:val="24"/>
          <w:szCs w:val="24"/>
          <w:lang w:eastAsia="lt-LT"/>
        </w:rPr>
        <w:tab/>
      </w:r>
      <w:r w:rsidR="0080170E" w:rsidRPr="001B50F8">
        <w:rPr>
          <w:rFonts w:ascii="Calibri" w:hAnsi="Calibri" w:cs="Calibri"/>
          <w:sz w:val="24"/>
          <w:szCs w:val="24"/>
        </w:rPr>
        <w:t>Paslaugų kaina</w:t>
      </w:r>
      <w:r w:rsidR="001933A6" w:rsidRPr="001B50F8">
        <w:rPr>
          <w:rFonts w:ascii="Calibri" w:hAnsi="Calibri" w:cs="Calibri"/>
          <w:sz w:val="24"/>
          <w:szCs w:val="24"/>
        </w:rPr>
        <w:t xml:space="preserve"> / įkainiai</w:t>
      </w:r>
      <w:r w:rsidR="0080170E" w:rsidRPr="001B50F8">
        <w:rPr>
          <w:rFonts w:ascii="Calibri" w:hAnsi="Calibri" w:cs="Calibri"/>
          <w:sz w:val="24"/>
          <w:szCs w:val="24"/>
        </w:rPr>
        <w:t xml:space="preserve"> ir Pradinės pirkimo sutarties vertė gali būti perskaičiuojama (didinama ar mažinama) tik šiais atvejais:</w:t>
      </w:r>
    </w:p>
    <w:p w14:paraId="6A498100" w14:textId="17AF9096" w:rsidR="001C68E5" w:rsidRPr="001C68E5" w:rsidRDefault="001C68E5" w:rsidP="001B50F8">
      <w:pPr>
        <w:jc w:val="both"/>
        <w:rPr>
          <w:rFonts w:asciiTheme="minorHAnsi" w:hAnsiTheme="minorHAnsi" w:cstheme="minorHAnsi"/>
          <w:sz w:val="24"/>
          <w:szCs w:val="24"/>
        </w:rPr>
      </w:pPr>
      <w:r>
        <w:rPr>
          <w:rFonts w:asciiTheme="minorHAnsi" w:hAnsiTheme="minorHAnsi" w:cstheme="minorHAnsi"/>
          <w:sz w:val="24"/>
          <w:szCs w:val="24"/>
        </w:rPr>
        <w:t>2.</w:t>
      </w:r>
      <w:r w:rsidR="00850AE5">
        <w:rPr>
          <w:rFonts w:asciiTheme="minorHAnsi" w:hAnsiTheme="minorHAnsi" w:cstheme="minorHAnsi"/>
          <w:sz w:val="24"/>
          <w:szCs w:val="24"/>
        </w:rPr>
        <w:t>4</w:t>
      </w:r>
      <w:r>
        <w:rPr>
          <w:rFonts w:asciiTheme="minorHAnsi" w:hAnsiTheme="minorHAnsi" w:cstheme="minorHAnsi"/>
          <w:sz w:val="24"/>
          <w:szCs w:val="24"/>
        </w:rPr>
        <w:t xml:space="preserve">.1. </w:t>
      </w:r>
      <w:r w:rsidRPr="001C68E5">
        <w:rPr>
          <w:rFonts w:asciiTheme="minorHAnsi" w:hAnsiTheme="minorHAnsi" w:cstheme="minorHAnsi"/>
          <w:sz w:val="24"/>
          <w:szCs w:val="24"/>
        </w:rPr>
        <w:t>Bet kuri Sutarties šalis Sutarties galiojimo metu turi teisę inicijuoti Sutartyje numatyt</w:t>
      </w:r>
      <w:r>
        <w:rPr>
          <w:rFonts w:asciiTheme="minorHAnsi" w:hAnsiTheme="minorHAnsi" w:cstheme="minorHAnsi"/>
          <w:sz w:val="24"/>
          <w:szCs w:val="24"/>
        </w:rPr>
        <w:t xml:space="preserve">os kainos </w:t>
      </w:r>
      <w:r w:rsidRPr="0061240A">
        <w:rPr>
          <w:rFonts w:asciiTheme="minorHAnsi" w:hAnsiTheme="minorHAnsi" w:cstheme="minorHAnsi"/>
          <w:sz w:val="24"/>
          <w:szCs w:val="24"/>
        </w:rPr>
        <w:t>ir / ar įkainio perskaičiavimą (keitimą) ne anksčiau kaip po 6 (šešių) mėnesių nuo Sutarties įsigaliojimo dienos (</w:t>
      </w:r>
      <w:r w:rsidRPr="0061240A">
        <w:rPr>
          <w:rFonts w:asciiTheme="minorHAnsi" w:hAnsiTheme="minorHAnsi" w:cstheme="minorHAnsi"/>
          <w:i/>
          <w:iCs/>
          <w:sz w:val="24"/>
          <w:szCs w:val="24"/>
        </w:rPr>
        <w:t xml:space="preserve">jeigu perskaičiavimas jau buvo atliktas – nuo paskutinio perskaičiavimo pagal </w:t>
      </w:r>
      <w:r w:rsidRPr="0061240A">
        <w:rPr>
          <w:rFonts w:asciiTheme="minorHAnsi" w:hAnsiTheme="minorHAnsi" w:cstheme="minorHAnsi"/>
          <w:i/>
          <w:iCs/>
          <w:sz w:val="24"/>
          <w:szCs w:val="24"/>
        </w:rPr>
        <w:lastRenderedPageBreak/>
        <w:t>šį punktą dienos</w:t>
      </w:r>
      <w:r w:rsidRPr="0061240A">
        <w:rPr>
          <w:rFonts w:asciiTheme="minorHAnsi" w:hAnsiTheme="minorHAnsi" w:cstheme="minorHAnsi"/>
          <w:sz w:val="24"/>
          <w:szCs w:val="24"/>
        </w:rPr>
        <w:t xml:space="preserve">), jeigu Vartojimo prekių ir paslaugų kainų pokytis (k), apskaičiuotas kaip nustatyta </w:t>
      </w:r>
      <w:r w:rsidR="000A08B5" w:rsidRPr="0061240A">
        <w:rPr>
          <w:rFonts w:asciiTheme="minorHAnsi" w:hAnsiTheme="minorHAnsi" w:cstheme="minorHAnsi"/>
          <w:sz w:val="24"/>
          <w:szCs w:val="24"/>
        </w:rPr>
        <w:t>2.</w:t>
      </w:r>
      <w:r w:rsidR="00850AE5">
        <w:rPr>
          <w:rFonts w:asciiTheme="minorHAnsi" w:hAnsiTheme="minorHAnsi" w:cstheme="minorHAnsi"/>
          <w:sz w:val="24"/>
          <w:szCs w:val="24"/>
        </w:rPr>
        <w:t>4</w:t>
      </w:r>
      <w:r w:rsidR="000A08B5" w:rsidRPr="0061240A">
        <w:rPr>
          <w:rFonts w:asciiTheme="minorHAnsi" w:hAnsiTheme="minorHAnsi" w:cstheme="minorHAnsi"/>
          <w:sz w:val="24"/>
          <w:szCs w:val="24"/>
        </w:rPr>
        <w:t>.</w:t>
      </w:r>
      <w:r w:rsidRPr="0061240A">
        <w:rPr>
          <w:rFonts w:asciiTheme="minorHAnsi" w:hAnsiTheme="minorHAnsi" w:cstheme="minorHAnsi"/>
          <w:sz w:val="24"/>
          <w:szCs w:val="24"/>
        </w:rPr>
        <w:t xml:space="preserve">4 punkte, viršija 5 procentus. Atlikdamos perskaičiavimą, Šalys vadovaujasi </w:t>
      </w:r>
      <w:r w:rsidR="006752C2" w:rsidRPr="0061240A">
        <w:rPr>
          <w:rFonts w:asciiTheme="minorHAnsi" w:hAnsiTheme="minorHAnsi" w:cstheme="minorHAnsi"/>
          <w:sz w:val="24"/>
          <w:szCs w:val="24"/>
        </w:rPr>
        <w:t>Valstybės duomenų agentūros</w:t>
      </w:r>
      <w:r w:rsidRPr="0061240A">
        <w:rPr>
          <w:rFonts w:asciiTheme="minorHAnsi" w:hAnsiTheme="minorHAnsi" w:cstheme="minorHAnsi"/>
          <w:sz w:val="24"/>
          <w:szCs w:val="24"/>
        </w:rPr>
        <w:t xml:space="preserve"> viešai Oficialiosios statistikos portale paskelbtais Rodiklių duomenų bazės duomenimis, iš kitos Šalies nereikalaudamos</w:t>
      </w:r>
      <w:r w:rsidRPr="001C68E5">
        <w:rPr>
          <w:rFonts w:asciiTheme="minorHAnsi" w:hAnsiTheme="minorHAnsi" w:cstheme="minorHAnsi"/>
          <w:sz w:val="24"/>
          <w:szCs w:val="24"/>
        </w:rPr>
        <w:t xml:space="preserve"> pateikti oficialaus </w:t>
      </w:r>
      <w:r w:rsidR="006752C2">
        <w:rPr>
          <w:rFonts w:asciiTheme="minorHAnsi" w:hAnsiTheme="minorHAnsi" w:cstheme="minorHAnsi"/>
          <w:sz w:val="24"/>
          <w:szCs w:val="24"/>
        </w:rPr>
        <w:t>Valstybės duomenų agentūros</w:t>
      </w:r>
      <w:r w:rsidRPr="001C68E5">
        <w:rPr>
          <w:rFonts w:asciiTheme="minorHAnsi" w:hAnsiTheme="minorHAnsi" w:cstheme="minorHAnsi"/>
          <w:sz w:val="24"/>
          <w:szCs w:val="24"/>
        </w:rPr>
        <w:t xml:space="preserve"> ar kitos institucijos išduoto dokumento ar patvirtinimo.</w:t>
      </w:r>
    </w:p>
    <w:p w14:paraId="46AF7A62" w14:textId="5B53F713" w:rsidR="00850AE5" w:rsidRPr="00850AE5" w:rsidRDefault="00850AE5" w:rsidP="001B50F8">
      <w:pPr>
        <w:jc w:val="both"/>
        <w:rPr>
          <w:rFonts w:asciiTheme="minorHAnsi" w:hAnsiTheme="minorHAnsi" w:cstheme="minorHAnsi"/>
          <w:sz w:val="24"/>
          <w:szCs w:val="24"/>
        </w:rPr>
      </w:pPr>
      <w:r w:rsidRPr="00850AE5">
        <w:rPr>
          <w:rFonts w:asciiTheme="minorHAnsi" w:hAnsiTheme="minorHAnsi" w:cstheme="minorHAnsi"/>
          <w:sz w:val="24"/>
          <w:szCs w:val="24"/>
        </w:rPr>
        <w:t>2.</w:t>
      </w:r>
      <w:r>
        <w:rPr>
          <w:rFonts w:asciiTheme="minorHAnsi" w:hAnsiTheme="minorHAnsi" w:cstheme="minorHAnsi"/>
          <w:sz w:val="24"/>
          <w:szCs w:val="24"/>
        </w:rPr>
        <w:t>4</w:t>
      </w:r>
      <w:r w:rsidRPr="00850AE5">
        <w:rPr>
          <w:rFonts w:asciiTheme="minorHAnsi" w:hAnsiTheme="minorHAnsi" w:cstheme="minorHAnsi"/>
          <w:sz w:val="24"/>
          <w:szCs w:val="24"/>
        </w:rPr>
        <w:t xml:space="preserve">.2. Šalys privalo Susitarime nurodyti indekso reikšmę laikotarpio pradžioje ir jos nustatymo datą, indekso reikšmę laikotarpio pabaigoje ir jos nustatymo datą, kainų pokytį (k), perskaičiuotus: kainą, įkainį, perskaičiuotą pradinės sutarties vertę. Perskaičiuojant Pasiūlymo formos B dalies, 2 dalies „Pasiūlymo kaina“, lentelės Eil. Nr. 1 nurodytą paslaugos kainą, perskaičiuojama tik ta kainos dalis, kuri iki prašymo perskaičiuoti kainą pateikimo dienos pagal paslaugų teikimo grafiką (toliau – Paslaugų teikimo grafikas) dar neturėjo būti suteikta (jei </w:t>
      </w:r>
      <w:r w:rsidR="003050B4">
        <w:rPr>
          <w:rFonts w:asciiTheme="minorHAnsi" w:hAnsiTheme="minorHAnsi" w:cstheme="minorHAnsi"/>
          <w:sz w:val="24"/>
          <w:szCs w:val="24"/>
        </w:rPr>
        <w:t>Paslaugų teikėjas</w:t>
      </w:r>
      <w:r w:rsidRPr="00850AE5">
        <w:rPr>
          <w:rFonts w:asciiTheme="minorHAnsi" w:hAnsiTheme="minorHAnsi" w:cstheme="minorHAnsi"/>
          <w:sz w:val="24"/>
          <w:szCs w:val="24"/>
        </w:rPr>
        <w:t xml:space="preserve"> pagal suderintą Paslaugų teikimo grafiką vėluoja suteikti kažkurią Paslaugų dalį, už vėluojamą suteikti Paslaugų dalį kaina neperskaičiuojama). Pasiūlymo formos B dalies, 2 dalies „Pasiūlymo kaina“, lentelės Eil.</w:t>
      </w:r>
      <w:r w:rsidRPr="005A3C08">
        <w:rPr>
          <w:rFonts w:asciiTheme="minorHAnsi" w:hAnsiTheme="minorHAnsi"/>
          <w:sz w:val="24"/>
        </w:rPr>
        <w:t xml:space="preserve"> Nr. </w:t>
      </w:r>
      <w:r w:rsidRPr="00850AE5">
        <w:rPr>
          <w:rFonts w:asciiTheme="minorHAnsi" w:hAnsiTheme="minorHAnsi" w:cstheme="minorHAnsi"/>
          <w:sz w:val="24"/>
          <w:szCs w:val="24"/>
        </w:rPr>
        <w:t>2 nurodytas paslaugos įkainis taip pat galės būti perskaičiuojamas.</w:t>
      </w:r>
    </w:p>
    <w:p w14:paraId="6A698D46" w14:textId="41725E12" w:rsidR="003F6A73" w:rsidRPr="003F6A73" w:rsidRDefault="003F6A73" w:rsidP="001B50F8">
      <w:pPr>
        <w:jc w:val="both"/>
        <w:rPr>
          <w:rFonts w:asciiTheme="minorHAnsi" w:hAnsiTheme="minorHAnsi" w:cstheme="minorHAnsi"/>
          <w:sz w:val="24"/>
          <w:szCs w:val="24"/>
        </w:rPr>
      </w:pPr>
      <w:r>
        <w:rPr>
          <w:rFonts w:asciiTheme="minorHAnsi" w:hAnsiTheme="minorHAnsi" w:cstheme="minorHAnsi"/>
          <w:sz w:val="24"/>
          <w:szCs w:val="24"/>
        </w:rPr>
        <w:t>2.4</w:t>
      </w:r>
      <w:r w:rsidRPr="003F6A73">
        <w:rPr>
          <w:rFonts w:asciiTheme="minorHAnsi" w:hAnsiTheme="minorHAnsi" w:cstheme="minorHAnsi"/>
          <w:sz w:val="24"/>
          <w:szCs w:val="24"/>
        </w:rPr>
        <w:t>.3. Perskaičiuota kainos dalis taikoma tik tai Paslaugų daliai, kuri iki kainos perskaičiavimo faktiškai nebuvo suteikta (paslaugos laikytinos faktiškai suteiktomis, kai yra pasirašytas perdavimo–priėmimo aktas), o perskaičiuotas įkainis taikomas tik užsakymams, pateiktiems po to, kai Šalys sudaro susitarimą dėl įkainių perskaičiavimo.</w:t>
      </w:r>
    </w:p>
    <w:p w14:paraId="0AEB91EF" w14:textId="5B8FB5AC" w:rsidR="001C68E5" w:rsidRPr="00551236" w:rsidRDefault="00D50439" w:rsidP="001B50F8">
      <w:pPr>
        <w:jc w:val="both"/>
        <w:rPr>
          <w:rFonts w:asciiTheme="minorHAnsi" w:hAnsiTheme="minorHAnsi" w:cstheme="minorHAnsi"/>
          <w:sz w:val="24"/>
          <w:szCs w:val="24"/>
        </w:rPr>
      </w:pPr>
      <w:r w:rsidRPr="00551236">
        <w:rPr>
          <w:rFonts w:asciiTheme="minorHAnsi" w:hAnsiTheme="minorHAnsi" w:cstheme="minorHAnsi"/>
          <w:sz w:val="24"/>
          <w:szCs w:val="24"/>
        </w:rPr>
        <w:t>2.</w:t>
      </w:r>
      <w:r w:rsidR="00850AE5">
        <w:rPr>
          <w:rFonts w:asciiTheme="minorHAnsi" w:hAnsiTheme="minorHAnsi" w:cstheme="minorHAnsi"/>
          <w:sz w:val="24"/>
          <w:szCs w:val="24"/>
        </w:rPr>
        <w:t>4</w:t>
      </w:r>
      <w:r w:rsidRPr="00551236">
        <w:rPr>
          <w:rFonts w:asciiTheme="minorHAnsi" w:hAnsiTheme="minorHAnsi" w:cstheme="minorHAnsi"/>
          <w:sz w:val="24"/>
          <w:szCs w:val="24"/>
        </w:rPr>
        <w:t>.</w:t>
      </w:r>
      <w:r w:rsidR="001C68E5" w:rsidRPr="00551236">
        <w:rPr>
          <w:rFonts w:asciiTheme="minorHAnsi" w:hAnsiTheme="minorHAnsi" w:cstheme="minorHAnsi"/>
          <w:sz w:val="24"/>
          <w:szCs w:val="24"/>
        </w:rPr>
        <w:t>4.</w:t>
      </w:r>
      <w:r w:rsidRPr="00551236">
        <w:rPr>
          <w:rFonts w:asciiTheme="minorHAnsi" w:hAnsiTheme="minorHAnsi" w:cstheme="minorHAnsi"/>
          <w:sz w:val="24"/>
          <w:szCs w:val="24"/>
        </w:rPr>
        <w:t xml:space="preserve"> Nauja nesuteiktų Paslaugų kainos dalis ir naujas</w:t>
      </w:r>
      <w:r w:rsidR="001C68E5" w:rsidRPr="00551236">
        <w:rPr>
          <w:rFonts w:asciiTheme="minorHAnsi" w:hAnsiTheme="minorHAnsi" w:cstheme="minorHAnsi"/>
          <w:sz w:val="24"/>
          <w:szCs w:val="24"/>
        </w:rPr>
        <w:t xml:space="preserve"> įkaini</w:t>
      </w:r>
      <w:r w:rsidRPr="00551236">
        <w:rPr>
          <w:rFonts w:asciiTheme="minorHAnsi" w:hAnsiTheme="minorHAnsi" w:cstheme="minorHAnsi"/>
          <w:sz w:val="24"/>
          <w:szCs w:val="24"/>
        </w:rPr>
        <w:t>s</w:t>
      </w:r>
      <w:r w:rsidR="001C68E5" w:rsidRPr="00551236">
        <w:rPr>
          <w:rFonts w:asciiTheme="minorHAnsi" w:hAnsiTheme="minorHAnsi" w:cstheme="minorHAnsi"/>
          <w:sz w:val="24"/>
          <w:szCs w:val="24"/>
        </w:rPr>
        <w:t xml:space="preserve"> apskaičiuojami pagal formulę:</w:t>
      </w:r>
    </w:p>
    <w:p w14:paraId="0A4A4516" w14:textId="77777777" w:rsidR="001C68E5" w:rsidRPr="00551236" w:rsidRDefault="0028466B" w:rsidP="001B50F8">
      <w:pPr>
        <w:jc w:val="both"/>
        <w:rPr>
          <w:rFonts w:asciiTheme="minorHAnsi" w:hAnsiTheme="minorHAnsi" w:cstheme="minorHAnsi"/>
          <w:i/>
          <w:sz w:val="24"/>
          <w:szCs w:val="24"/>
        </w:rPr>
      </w:pPr>
      <m:oMath>
        <m:sSub>
          <m:sSubPr>
            <m:ctrlPr>
              <w:rPr>
                <w:rFonts w:ascii="Cambria Math" w:hAnsi="Cambria Math" w:cstheme="minorHAnsi"/>
                <w:i/>
                <w:sz w:val="24"/>
                <w:szCs w:val="24"/>
              </w:rPr>
            </m:ctrlPr>
          </m:sSubPr>
          <m:e>
            <m:r>
              <w:rPr>
                <w:rFonts w:ascii="Cambria Math" w:hAnsi="Cambria Math" w:cstheme="minorHAnsi"/>
                <w:sz w:val="24"/>
                <w:szCs w:val="24"/>
              </w:rPr>
              <m:t>a</m:t>
            </m:r>
          </m:e>
          <m:sub>
            <m:r>
              <w:rPr>
                <w:rFonts w:ascii="Cambria Math" w:hAnsi="Cambria Math" w:cstheme="minorHAnsi"/>
                <w:sz w:val="24"/>
                <w:szCs w:val="24"/>
              </w:rPr>
              <m:t>1</m:t>
            </m:r>
          </m:sub>
        </m:sSub>
        <m:r>
          <w:rPr>
            <w:rFonts w:ascii="Cambria Math" w:hAnsi="Cambria Math" w:cstheme="minorHAnsi"/>
            <w:sz w:val="24"/>
            <w:szCs w:val="24"/>
          </w:rPr>
          <m:t>=</m:t>
        </m:r>
        <m:r>
          <w:rPr>
            <w:rFonts w:ascii="Cambria Math" w:eastAsiaTheme="minorEastAsia" w:hAnsi="Cambria Math" w:cstheme="minorHAnsi"/>
            <w:sz w:val="24"/>
            <w:szCs w:val="24"/>
          </w:rPr>
          <m:t>a+</m:t>
        </m:r>
        <m:d>
          <m:dPr>
            <m:ctrlPr>
              <w:rPr>
                <w:rFonts w:ascii="Cambria Math" w:eastAsiaTheme="minorEastAsia" w:hAnsi="Cambria Math" w:cstheme="minorHAnsi"/>
                <w:i/>
                <w:sz w:val="24"/>
                <w:szCs w:val="24"/>
                <w:lang w:val="en-US"/>
              </w:rPr>
            </m:ctrlPr>
          </m:dPr>
          <m:e>
            <m:f>
              <m:fPr>
                <m:ctrlPr>
                  <w:rPr>
                    <w:rFonts w:ascii="Cambria Math" w:eastAsiaTheme="minorEastAsia" w:hAnsi="Cambria Math" w:cstheme="minorHAnsi"/>
                    <w:i/>
                    <w:sz w:val="24"/>
                    <w:szCs w:val="24"/>
                    <w:lang w:val="en-US"/>
                  </w:rPr>
                </m:ctrlPr>
              </m:fPr>
              <m:num>
                <m:r>
                  <w:rPr>
                    <w:rFonts w:ascii="Cambria Math" w:eastAsiaTheme="minorEastAsia" w:hAnsi="Cambria Math" w:cstheme="minorHAnsi"/>
                    <w:sz w:val="24"/>
                    <w:szCs w:val="24"/>
                  </w:rPr>
                  <m:t>k</m:t>
                </m:r>
              </m:num>
              <m:den>
                <m:r>
                  <w:rPr>
                    <w:rFonts w:ascii="Cambria Math" w:eastAsiaTheme="minorEastAsia" w:hAnsi="Cambria Math" w:cstheme="minorHAnsi"/>
                    <w:sz w:val="24"/>
                    <w:szCs w:val="24"/>
                  </w:rPr>
                  <m:t>100</m:t>
                </m:r>
              </m:den>
            </m:f>
            <m:r>
              <w:rPr>
                <w:rFonts w:ascii="Cambria Math" w:eastAsiaTheme="minorEastAsia" w:hAnsi="Cambria Math" w:cstheme="minorHAnsi"/>
                <w:sz w:val="24"/>
                <w:szCs w:val="24"/>
              </w:rPr>
              <m:t>×a</m:t>
            </m:r>
          </m:e>
        </m:d>
      </m:oMath>
      <w:r w:rsidR="001C68E5" w:rsidRPr="00551236">
        <w:rPr>
          <w:rFonts w:asciiTheme="minorHAnsi" w:hAnsiTheme="minorHAnsi" w:cstheme="minorHAnsi"/>
          <w:i/>
          <w:sz w:val="24"/>
          <w:szCs w:val="24"/>
        </w:rPr>
        <w:t>, kur</w:t>
      </w:r>
    </w:p>
    <w:p w14:paraId="5E490680" w14:textId="3FE38DFC" w:rsidR="001C68E5" w:rsidRPr="00551236" w:rsidRDefault="001C68E5" w:rsidP="001B50F8">
      <w:pPr>
        <w:jc w:val="both"/>
        <w:rPr>
          <w:rFonts w:asciiTheme="minorHAnsi" w:hAnsiTheme="minorHAnsi" w:cstheme="minorHAnsi"/>
          <w:sz w:val="24"/>
          <w:szCs w:val="24"/>
        </w:rPr>
      </w:pPr>
      <w:r w:rsidRPr="00551236">
        <w:rPr>
          <w:rFonts w:asciiTheme="minorHAnsi" w:hAnsiTheme="minorHAnsi" w:cstheme="minorHAnsi"/>
          <w:sz w:val="24"/>
          <w:szCs w:val="24"/>
        </w:rPr>
        <w:t xml:space="preserve">a – </w:t>
      </w:r>
      <w:r w:rsidR="00D50439" w:rsidRPr="00551236">
        <w:rPr>
          <w:rFonts w:asciiTheme="minorHAnsi" w:hAnsiTheme="minorHAnsi" w:cstheme="minorHAnsi"/>
          <w:sz w:val="24"/>
          <w:szCs w:val="24"/>
        </w:rPr>
        <w:t>Pas</w:t>
      </w:r>
      <w:r w:rsidR="003F6A73">
        <w:rPr>
          <w:rFonts w:asciiTheme="minorHAnsi" w:hAnsiTheme="minorHAnsi" w:cstheme="minorHAnsi"/>
          <w:sz w:val="24"/>
          <w:szCs w:val="24"/>
        </w:rPr>
        <w:t>l</w:t>
      </w:r>
      <w:r w:rsidR="00D50439" w:rsidRPr="00551236">
        <w:rPr>
          <w:rFonts w:asciiTheme="minorHAnsi" w:hAnsiTheme="minorHAnsi" w:cstheme="minorHAnsi"/>
          <w:sz w:val="24"/>
          <w:szCs w:val="24"/>
        </w:rPr>
        <w:t>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w:t>
      </w:r>
      <w:r w:rsidRPr="00551236">
        <w:rPr>
          <w:rFonts w:asciiTheme="minorHAnsi" w:hAnsiTheme="minorHAnsi" w:cstheme="minorHAnsi"/>
          <w:sz w:val="24"/>
          <w:szCs w:val="24"/>
        </w:rPr>
        <w:t>įkainis (Eur be PVM)) (jei jis jau buvo perskaičiuotas, tai po paskutinio perskaičiavimo)</w:t>
      </w:r>
      <w:r w:rsidR="003F6A73" w:rsidRPr="003F6A73">
        <w:rPr>
          <w:rFonts w:asciiTheme="minorHAnsi" w:hAnsiTheme="minorHAnsi" w:cstheme="minorHAnsi"/>
          <w:sz w:val="24"/>
          <w:szCs w:val="24"/>
        </w:rPr>
        <w:t xml:space="preserve"> </w:t>
      </w:r>
      <w:r w:rsidR="003F6A73">
        <w:rPr>
          <w:rFonts w:asciiTheme="minorHAnsi" w:hAnsiTheme="minorHAnsi" w:cstheme="minorHAnsi"/>
          <w:sz w:val="24"/>
          <w:szCs w:val="24"/>
        </w:rPr>
        <w:t>(nesuteikta paslauga, laikoma paslauga dėl kurios nebuvo pasirašytas perdavimo-priėmimo aktas)</w:t>
      </w:r>
      <w:r w:rsidRPr="00551236">
        <w:rPr>
          <w:rFonts w:asciiTheme="minorHAnsi" w:hAnsiTheme="minorHAnsi" w:cstheme="minorHAnsi"/>
          <w:sz w:val="24"/>
          <w:szCs w:val="24"/>
        </w:rPr>
        <w:t>;</w:t>
      </w:r>
    </w:p>
    <w:p w14:paraId="328B4E78" w14:textId="32FD963D" w:rsidR="001C68E5" w:rsidRPr="001C68E5" w:rsidRDefault="001C68E5" w:rsidP="001B50F8">
      <w:pPr>
        <w:jc w:val="both"/>
        <w:rPr>
          <w:rFonts w:asciiTheme="minorHAnsi" w:hAnsiTheme="minorHAnsi" w:cstheme="minorHAnsi"/>
          <w:sz w:val="24"/>
          <w:szCs w:val="24"/>
        </w:rPr>
      </w:pPr>
      <w:r w:rsidRPr="00551236">
        <w:rPr>
          <w:rFonts w:asciiTheme="minorHAnsi" w:hAnsiTheme="minorHAnsi" w:cstheme="minorHAnsi"/>
          <w:sz w:val="24"/>
          <w:szCs w:val="24"/>
        </w:rPr>
        <w:t>a</w:t>
      </w:r>
      <w:r w:rsidRPr="00551236">
        <w:rPr>
          <w:rFonts w:asciiTheme="minorHAnsi" w:hAnsiTheme="minorHAnsi" w:cstheme="minorHAnsi"/>
          <w:sz w:val="24"/>
          <w:szCs w:val="24"/>
          <w:vertAlign w:val="subscript"/>
        </w:rPr>
        <w:t>1</w:t>
      </w:r>
      <w:r w:rsidRPr="00551236">
        <w:rPr>
          <w:rFonts w:asciiTheme="minorHAnsi" w:hAnsiTheme="minorHAnsi" w:cstheme="minorHAnsi"/>
          <w:sz w:val="24"/>
          <w:szCs w:val="24"/>
        </w:rPr>
        <w:t xml:space="preserve"> – perskaičiuota (pakeista)</w:t>
      </w:r>
      <w:r w:rsidR="00D50439" w:rsidRPr="00551236">
        <w:rPr>
          <w:rFonts w:asciiTheme="minorHAnsi" w:hAnsiTheme="minorHAnsi" w:cstheme="minorHAnsi"/>
          <w:sz w:val="24"/>
          <w:szCs w:val="24"/>
        </w:rPr>
        <w:t xml:space="preserve"> nesuteiktos Paslaugos kainos dalis ir</w:t>
      </w:r>
      <w:r w:rsidR="000A08B5" w:rsidRPr="00551236">
        <w:rPr>
          <w:rFonts w:asciiTheme="minorHAnsi" w:hAnsiTheme="minorHAnsi" w:cstheme="minorHAnsi"/>
          <w:sz w:val="24"/>
          <w:szCs w:val="24"/>
        </w:rPr>
        <w:t>/ar</w:t>
      </w:r>
      <w:r w:rsidR="00D50439" w:rsidRPr="00551236">
        <w:rPr>
          <w:rFonts w:asciiTheme="minorHAnsi" w:hAnsiTheme="minorHAnsi" w:cstheme="minorHAnsi"/>
          <w:sz w:val="24"/>
          <w:szCs w:val="24"/>
        </w:rPr>
        <w:t xml:space="preserve"> perskaičiuotas (pakei</w:t>
      </w:r>
      <w:r w:rsidR="002E6E97" w:rsidRPr="00551236">
        <w:rPr>
          <w:rFonts w:asciiTheme="minorHAnsi" w:hAnsiTheme="minorHAnsi" w:cstheme="minorHAnsi"/>
          <w:sz w:val="24"/>
          <w:szCs w:val="24"/>
        </w:rPr>
        <w:t>s</w:t>
      </w:r>
      <w:r w:rsidR="00D50439" w:rsidRPr="00551236">
        <w:rPr>
          <w:rFonts w:asciiTheme="minorHAnsi" w:hAnsiTheme="minorHAnsi" w:cstheme="minorHAnsi"/>
          <w:sz w:val="24"/>
          <w:szCs w:val="24"/>
        </w:rPr>
        <w:t>tas)</w:t>
      </w:r>
      <w:r w:rsidRPr="00551236">
        <w:rPr>
          <w:rFonts w:asciiTheme="minorHAnsi" w:hAnsiTheme="minorHAnsi" w:cstheme="minorHAnsi"/>
          <w:sz w:val="24"/>
          <w:szCs w:val="24"/>
        </w:rPr>
        <w:t xml:space="preserve"> įkainis (Eur be PVM);</w:t>
      </w:r>
    </w:p>
    <w:p w14:paraId="254E0FA3" w14:textId="3525657B" w:rsidR="001C68E5" w:rsidRPr="001C68E5" w:rsidRDefault="001C68E5" w:rsidP="001B50F8">
      <w:pPr>
        <w:jc w:val="both"/>
        <w:rPr>
          <w:rFonts w:asciiTheme="minorHAnsi" w:hAnsiTheme="minorHAnsi" w:cstheme="minorHAnsi"/>
          <w:sz w:val="24"/>
          <w:szCs w:val="24"/>
        </w:rPr>
      </w:pPr>
      <w:r w:rsidRPr="001C68E5">
        <w:rPr>
          <w:rFonts w:asciiTheme="minorHAnsi" w:hAnsiTheme="minorHAnsi" w:cstheme="minorHAnsi"/>
          <w:sz w:val="24"/>
          <w:szCs w:val="24"/>
        </w:rPr>
        <w:t>k – Pagal vartotojų kainų indeksą apskaičiuot</w:t>
      </w:r>
      <w:r w:rsidR="000A08B5">
        <w:rPr>
          <w:rFonts w:asciiTheme="minorHAnsi" w:hAnsiTheme="minorHAnsi" w:cstheme="minorHAnsi"/>
          <w:sz w:val="24"/>
          <w:szCs w:val="24"/>
        </w:rPr>
        <w:t>as Vartojimo prekių ir paslaugų</w:t>
      </w:r>
      <w:r w:rsidRPr="001C68E5">
        <w:rPr>
          <w:rFonts w:asciiTheme="minorHAnsi" w:hAnsiTheme="minorHAnsi" w:cstheme="minorHAnsi"/>
          <w:sz w:val="24"/>
          <w:szCs w:val="24"/>
        </w:rPr>
        <w:t xml:space="preserve"> kainų pokytis (padidėjimas arba sumažėjimas) (%). „k“ reikšmė skaičiuojama pagal formulę: </w:t>
      </w:r>
    </w:p>
    <w:p w14:paraId="3EBAA2FA" w14:textId="77777777" w:rsidR="001C68E5" w:rsidRPr="001C68E5" w:rsidRDefault="001C68E5" w:rsidP="001B50F8">
      <w:pPr>
        <w:ind w:firstLine="62"/>
        <w:jc w:val="both"/>
        <w:rPr>
          <w:rFonts w:asciiTheme="minorHAnsi" w:hAnsiTheme="minorHAnsi" w:cstheme="minorHAnsi"/>
          <w:sz w:val="24"/>
          <w:szCs w:val="24"/>
        </w:rPr>
      </w:pPr>
      <m:oMath>
        <m:r>
          <w:rPr>
            <w:rFonts w:ascii="Cambria Math" w:hAnsi="Cambria Math" w:cstheme="minorHAnsi"/>
            <w:sz w:val="24"/>
            <w:szCs w:val="24"/>
          </w:rPr>
          <m:t>k =</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Ind</m:t>
                </m:r>
              </m:e>
              <m:sub>
                <m:r>
                  <w:rPr>
                    <w:rFonts w:ascii="Cambria Math" w:eastAsiaTheme="minorEastAsia" w:hAnsi="Cambria Math" w:cstheme="minorHAnsi"/>
                    <w:sz w:val="24"/>
                    <w:szCs w:val="24"/>
                  </w:rPr>
                  <m:t>pradžia</m:t>
                </m:r>
              </m:sub>
            </m:sSub>
          </m:den>
        </m:f>
        <m:r>
          <w:rPr>
            <w:rFonts w:ascii="Cambria Math" w:eastAsiaTheme="minorEastAsia" w:hAnsi="Cambria Math" w:cstheme="minorHAnsi"/>
            <w:sz w:val="24"/>
            <w:szCs w:val="24"/>
          </w:rPr>
          <m:t>×100-100</m:t>
        </m:r>
      </m:oMath>
      <w:r w:rsidRPr="001C68E5">
        <w:rPr>
          <w:rFonts w:asciiTheme="minorHAnsi" w:hAnsiTheme="minorHAnsi" w:cstheme="minorHAnsi"/>
          <w:sz w:val="24"/>
          <w:szCs w:val="24"/>
        </w:rPr>
        <w:t>, (proc.) kur</w:t>
      </w:r>
    </w:p>
    <w:p w14:paraId="190B2498" w14:textId="26227F74" w:rsidR="001C68E5" w:rsidRPr="001C68E5" w:rsidRDefault="001C68E5" w:rsidP="001B50F8">
      <w:pPr>
        <w:jc w:val="both"/>
        <w:rPr>
          <w:rFonts w:asciiTheme="minorHAnsi" w:hAnsiTheme="minorHAnsi" w:cstheme="minorHAnsi"/>
          <w:sz w:val="24"/>
          <w:szCs w:val="24"/>
        </w:rPr>
      </w:pPr>
      <w:proofErr w:type="spellStart"/>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naujausias</w:t>
      </w:r>
      <w:proofErr w:type="spellEnd"/>
      <w:r w:rsidRPr="001C68E5">
        <w:rPr>
          <w:rFonts w:asciiTheme="minorHAnsi" w:hAnsiTheme="minorHAnsi" w:cstheme="minorHAnsi"/>
          <w:sz w:val="24"/>
          <w:szCs w:val="24"/>
        </w:rPr>
        <w:t xml:space="preserve"> – kreipimosi dėl kainos</w:t>
      </w:r>
      <w:r w:rsidR="002E6E97">
        <w:rPr>
          <w:rFonts w:asciiTheme="minorHAnsi" w:hAnsiTheme="minorHAnsi" w:cstheme="minorHAnsi"/>
          <w:sz w:val="24"/>
          <w:szCs w:val="24"/>
        </w:rPr>
        <w:t xml:space="preserve"> ir įkainio</w:t>
      </w:r>
      <w:r w:rsidRPr="001C68E5">
        <w:rPr>
          <w:rFonts w:asciiTheme="minorHAnsi" w:hAnsiTheme="minorHAnsi" w:cstheme="minorHAnsi"/>
          <w:sz w:val="24"/>
          <w:szCs w:val="24"/>
        </w:rPr>
        <w:t xml:space="preserve"> perskaičiavimo išsiuntimo kitai šaliai datą naujausias paskelbtas vartojimo prekių ir paslaugų indeksas;</w:t>
      </w:r>
    </w:p>
    <w:p w14:paraId="5B87918A" w14:textId="6F6DEAF6" w:rsidR="001C68E5" w:rsidRPr="001C68E5" w:rsidRDefault="001C68E5" w:rsidP="001B50F8">
      <w:pPr>
        <w:jc w:val="both"/>
        <w:rPr>
          <w:rFonts w:asciiTheme="minorHAnsi" w:hAnsiTheme="minorHAnsi" w:cstheme="minorHAnsi"/>
          <w:sz w:val="24"/>
          <w:szCs w:val="24"/>
        </w:rPr>
      </w:pPr>
      <w:proofErr w:type="spellStart"/>
      <w:r w:rsidRPr="001C68E5">
        <w:rPr>
          <w:rFonts w:asciiTheme="minorHAnsi" w:hAnsiTheme="minorHAnsi" w:cstheme="minorHAnsi"/>
          <w:sz w:val="24"/>
          <w:szCs w:val="24"/>
        </w:rPr>
        <w:t>Ind</w:t>
      </w:r>
      <w:r w:rsidRPr="001C68E5">
        <w:rPr>
          <w:rFonts w:asciiTheme="minorHAnsi" w:hAnsiTheme="minorHAnsi" w:cstheme="minorHAnsi"/>
          <w:sz w:val="24"/>
          <w:szCs w:val="24"/>
          <w:vertAlign w:val="subscript"/>
        </w:rPr>
        <w:t>pradžia</w:t>
      </w:r>
      <w:proofErr w:type="spellEnd"/>
      <w:r w:rsidRPr="001C68E5">
        <w:rPr>
          <w:rFonts w:asciiTheme="minorHAnsi" w:hAnsiTheme="minorHAnsi" w:cstheme="minorHAnsi"/>
          <w:sz w:val="24"/>
          <w:szCs w:val="24"/>
        </w:rPr>
        <w:t xml:space="preserve"> – laikotarpio pradžios datos (mėnesio) vartojimo prekių ir paslaugų indeksas. Pirmojo perskaičiavimo atveju laikotarpio pradžia (mėnuo) yra </w:t>
      </w:r>
      <w:r w:rsidR="002E6E97">
        <w:rPr>
          <w:rFonts w:asciiTheme="minorHAnsi" w:hAnsiTheme="minorHAnsi" w:cstheme="minorHAnsi"/>
          <w:sz w:val="24"/>
          <w:szCs w:val="24"/>
        </w:rPr>
        <w:t>Sutarties įsigaliojimo</w:t>
      </w:r>
      <w:r w:rsidRPr="001C68E5">
        <w:rPr>
          <w:rFonts w:asciiTheme="minorHAnsi" w:hAnsiTheme="minorHAnsi" w:cstheme="minorHAnsi"/>
          <w:sz w:val="24"/>
          <w:szCs w:val="24"/>
        </w:rPr>
        <w:t xml:space="preserve"> mėnuo. Antrojo ir vėlesnių perskaičiavimų atveju laikotarpio pradžia (mėnuo) yra paskutinio perskaičiavimo metu naudotos paskelbto atitinkamo indekso reikšmės mėnuo. </w:t>
      </w:r>
    </w:p>
    <w:p w14:paraId="7AE74F6B" w14:textId="17CADFE8" w:rsidR="001C68E5" w:rsidRPr="001C68E5" w:rsidRDefault="002E6E97" w:rsidP="001B50F8">
      <w:pPr>
        <w:jc w:val="both"/>
        <w:rPr>
          <w:rFonts w:asciiTheme="minorHAnsi" w:hAnsiTheme="minorHAnsi" w:cstheme="minorHAnsi"/>
          <w:sz w:val="24"/>
          <w:szCs w:val="24"/>
        </w:rPr>
      </w:pPr>
      <w:r>
        <w:rPr>
          <w:rFonts w:asciiTheme="minorHAnsi" w:hAnsiTheme="minorHAnsi" w:cstheme="minorHAnsi"/>
          <w:sz w:val="24"/>
          <w:szCs w:val="24"/>
        </w:rPr>
        <w:t>2.</w:t>
      </w:r>
      <w:r w:rsidR="00850AE5">
        <w:rPr>
          <w:rFonts w:asciiTheme="minorHAnsi" w:hAnsiTheme="minorHAnsi" w:cstheme="minorHAnsi"/>
          <w:sz w:val="24"/>
          <w:szCs w:val="24"/>
        </w:rPr>
        <w:t>4</w:t>
      </w:r>
      <w:r>
        <w:rPr>
          <w:rFonts w:asciiTheme="minorHAnsi" w:hAnsiTheme="minorHAnsi" w:cstheme="minorHAnsi"/>
          <w:sz w:val="24"/>
          <w:szCs w:val="24"/>
        </w:rPr>
        <w:t>.</w:t>
      </w:r>
      <w:r w:rsidR="001C68E5" w:rsidRPr="001C68E5">
        <w:rPr>
          <w:rFonts w:asciiTheme="minorHAnsi" w:hAnsiTheme="minorHAnsi" w:cstheme="minorHAnsi"/>
          <w:sz w:val="24"/>
          <w:szCs w:val="24"/>
        </w:rPr>
        <w:t xml:space="preserve">5. Skaičiavimams indeksų reikšmės imamos </w:t>
      </w:r>
      <w:r w:rsidR="001C68E5" w:rsidRPr="001C68E5">
        <w:rPr>
          <w:rFonts w:asciiTheme="minorHAnsi" w:hAnsiTheme="minorHAnsi" w:cstheme="minorHAnsi"/>
          <w:b/>
          <w:bCs/>
          <w:sz w:val="24"/>
          <w:szCs w:val="24"/>
        </w:rPr>
        <w:t>keturių</w:t>
      </w:r>
      <w:r w:rsidR="001C68E5" w:rsidRPr="001C68E5">
        <w:rPr>
          <w:rFonts w:asciiTheme="minorHAnsi" w:hAnsiTheme="minorHAnsi" w:cstheme="minorHAnsi"/>
          <w:sz w:val="24"/>
          <w:szCs w:val="24"/>
        </w:rPr>
        <w:t xml:space="preserve"> skaitmenų po kablelio tikslumu. Apskaičiuotas pokytis (k) tolimesniems skaičiavimams naudojamas suapvalinus iki </w:t>
      </w:r>
      <w:r w:rsidR="001C68E5" w:rsidRPr="001C68E5">
        <w:rPr>
          <w:rFonts w:asciiTheme="minorHAnsi" w:hAnsiTheme="minorHAnsi" w:cstheme="minorHAnsi"/>
          <w:b/>
          <w:bCs/>
          <w:sz w:val="24"/>
          <w:szCs w:val="24"/>
        </w:rPr>
        <w:t>vieno</w:t>
      </w:r>
      <w:r w:rsidR="001C68E5" w:rsidRPr="001C68E5">
        <w:rPr>
          <w:rFonts w:asciiTheme="minorHAnsi" w:hAnsiTheme="minorHAnsi" w:cstheme="minorHAnsi"/>
          <w:sz w:val="24"/>
          <w:szCs w:val="24"/>
        </w:rPr>
        <w:t xml:space="preserve"> skaitmens po kablelio, o apskaičiuotas įkainis „a“ suapvalinamas iki </w:t>
      </w:r>
      <w:r w:rsidR="001C68E5" w:rsidRPr="001C68E5">
        <w:rPr>
          <w:rFonts w:asciiTheme="minorHAnsi" w:hAnsiTheme="minorHAnsi" w:cstheme="minorHAnsi"/>
          <w:b/>
          <w:bCs/>
          <w:sz w:val="24"/>
          <w:szCs w:val="24"/>
        </w:rPr>
        <w:t>dviejų</w:t>
      </w:r>
      <w:r w:rsidR="001C68E5" w:rsidRPr="001C68E5">
        <w:rPr>
          <w:rFonts w:asciiTheme="minorHAnsi" w:hAnsiTheme="minorHAnsi" w:cstheme="minorHAnsi"/>
          <w:sz w:val="24"/>
          <w:szCs w:val="24"/>
        </w:rPr>
        <w:t xml:space="preserve"> skaitmenų po kablelio. </w:t>
      </w:r>
    </w:p>
    <w:p w14:paraId="26BD5D4B" w14:textId="5CFC7536" w:rsidR="009E110B" w:rsidRDefault="002E6E97" w:rsidP="001B50F8">
      <w:pPr>
        <w:pStyle w:val="Default"/>
        <w:jc w:val="both"/>
        <w:rPr>
          <w:rFonts w:asciiTheme="minorHAnsi" w:hAnsiTheme="minorHAnsi" w:cstheme="minorHAnsi"/>
        </w:rPr>
      </w:pPr>
      <w:r>
        <w:rPr>
          <w:rFonts w:asciiTheme="minorHAnsi" w:hAnsiTheme="minorHAnsi" w:cstheme="minorHAnsi"/>
        </w:rPr>
        <w:t>2.</w:t>
      </w:r>
      <w:r w:rsidR="00850AE5">
        <w:rPr>
          <w:rFonts w:asciiTheme="minorHAnsi" w:hAnsiTheme="minorHAnsi" w:cstheme="minorHAnsi"/>
        </w:rPr>
        <w:t>4</w:t>
      </w:r>
      <w:r>
        <w:rPr>
          <w:rFonts w:asciiTheme="minorHAnsi" w:hAnsiTheme="minorHAnsi" w:cstheme="minorHAnsi"/>
        </w:rPr>
        <w:t>.</w:t>
      </w:r>
      <w:r w:rsidR="001C68E5" w:rsidRPr="001C68E5">
        <w:rPr>
          <w:rFonts w:asciiTheme="minorHAnsi" w:hAnsiTheme="minorHAnsi" w:cstheme="minorHAnsi"/>
        </w:rPr>
        <w:t>6. Vėlesnis kainų arba įkainių perskaičiavimas negali apimti laikotarpio, už kurį perskaičiavimas jau buvo atliktas.</w:t>
      </w:r>
    </w:p>
    <w:p w14:paraId="125BA495" w14:textId="49B0D080" w:rsidR="00E83C7E" w:rsidRDefault="00930C52" w:rsidP="001B50F8">
      <w:pPr>
        <w:pStyle w:val="Default"/>
        <w:jc w:val="both"/>
        <w:rPr>
          <w:rFonts w:asciiTheme="minorHAnsi" w:hAnsiTheme="minorHAnsi" w:cstheme="minorHAnsi"/>
        </w:rPr>
      </w:pPr>
      <w:r>
        <w:rPr>
          <w:rFonts w:asciiTheme="minorHAnsi" w:hAnsiTheme="minorHAnsi" w:cstheme="minorHAnsi"/>
        </w:rPr>
        <w:t>2.5</w:t>
      </w:r>
      <w:r w:rsidRPr="00930C52">
        <w:rPr>
          <w:rFonts w:asciiTheme="minorHAnsi" w:hAnsiTheme="minorHAnsi" w:cstheme="minorHAnsi"/>
        </w:rPr>
        <w:t>. Jeigu Sutarties vykdymo metu pasikeičia (padidėja arba sumažėja) PVM tarifas, Paslaugų kaina / įkainiai atitinkamai didinama / didinami arba mažinama / mažinami. Paslaugų kaina / įkainiai keičiama / keičiami prie Paslaugų kainos / įkainių be PVM pridedant naują PVM. Naujas PVM tarifas taikomas visoms po oficialaus naujo PVM tarifo įsigaliojimo momento suteiktoms Paslaugoms.</w:t>
      </w:r>
    </w:p>
    <w:p w14:paraId="20A60DBA" w14:textId="1140860C" w:rsidR="00030409" w:rsidRPr="0069480A" w:rsidRDefault="00E83C7E" w:rsidP="001B50F8">
      <w:pPr>
        <w:pStyle w:val="ListParagraph"/>
        <w:tabs>
          <w:tab w:val="left" w:pos="426"/>
        </w:tabs>
        <w:ind w:left="0"/>
        <w:jc w:val="both"/>
        <w:rPr>
          <w:rFonts w:ascii="Calibri" w:hAnsi="Calibri" w:cs="Calibri"/>
          <w:snapToGrid w:val="0"/>
          <w:sz w:val="24"/>
          <w:szCs w:val="24"/>
        </w:rPr>
      </w:pPr>
      <w:r w:rsidRPr="005A3C08">
        <w:rPr>
          <w:rFonts w:asciiTheme="minorHAnsi" w:hAnsiTheme="minorHAnsi" w:cstheme="minorHAnsi"/>
          <w:sz w:val="24"/>
        </w:rPr>
        <w:t>2.</w:t>
      </w:r>
      <w:r w:rsidR="000E7CD0">
        <w:rPr>
          <w:rFonts w:asciiTheme="minorHAnsi" w:hAnsiTheme="minorHAnsi" w:cstheme="minorHAnsi"/>
          <w:sz w:val="24"/>
        </w:rPr>
        <w:t>6</w:t>
      </w:r>
      <w:r w:rsidRPr="005A3C08">
        <w:rPr>
          <w:rFonts w:asciiTheme="minorHAnsi" w:hAnsiTheme="minorHAnsi" w:cstheme="minorHAnsi"/>
          <w:sz w:val="24"/>
        </w:rPr>
        <w:t xml:space="preserve">. </w:t>
      </w:r>
      <w:bookmarkStart w:id="7" w:name="part_7d74c6091a0d42ffaa6ca2ab98cb7429"/>
      <w:bookmarkStart w:id="8" w:name="part_1268a9fcfb544f6388ef52cf27ca1ea6"/>
      <w:bookmarkEnd w:id="7"/>
      <w:bookmarkEnd w:id="8"/>
      <w:r w:rsidR="0080170E" w:rsidRPr="001C68E5">
        <w:rPr>
          <w:rFonts w:asciiTheme="minorHAnsi" w:hAnsiTheme="minorHAnsi" w:cstheme="minorHAnsi"/>
          <w:sz w:val="24"/>
          <w:szCs w:val="24"/>
        </w:rPr>
        <w:t xml:space="preserve">Atlikus kainų </w:t>
      </w:r>
      <w:r w:rsidR="00B91E2A" w:rsidRPr="001C68E5">
        <w:rPr>
          <w:rFonts w:asciiTheme="minorHAnsi" w:hAnsiTheme="minorHAnsi" w:cstheme="minorHAnsi"/>
          <w:sz w:val="24"/>
          <w:szCs w:val="24"/>
        </w:rPr>
        <w:t>/</w:t>
      </w:r>
      <w:r w:rsidR="0080170E" w:rsidRPr="001C68E5">
        <w:rPr>
          <w:rFonts w:asciiTheme="minorHAnsi" w:hAnsiTheme="minorHAnsi" w:cstheme="minorHAnsi"/>
          <w:sz w:val="24"/>
          <w:szCs w:val="24"/>
        </w:rPr>
        <w:t xml:space="preserve"> įkainių perskaičiavimą, vadovaujantis Viešųjų pirkimų tarnybos direktoriaus</w:t>
      </w:r>
      <w:r w:rsidR="0080170E" w:rsidRPr="0069480A">
        <w:rPr>
          <w:rFonts w:ascii="Calibri" w:hAnsi="Calibri" w:cs="Calibri"/>
          <w:sz w:val="24"/>
          <w:szCs w:val="24"/>
        </w:rPr>
        <w:t xml:space="preserve"> patvirtintos Kainodaros taisyklių nustatymo metodikos numatyta tvarka patikslinama (didėja ar mažėja) pradinė Sutarties vertė. Paslaugų kainos </w:t>
      </w:r>
      <w:r w:rsidR="00B91E2A" w:rsidRPr="0069480A">
        <w:rPr>
          <w:rFonts w:ascii="Calibri" w:hAnsi="Calibri" w:cs="Calibri"/>
          <w:sz w:val="24"/>
          <w:szCs w:val="24"/>
        </w:rPr>
        <w:t xml:space="preserve">/ </w:t>
      </w:r>
      <w:r w:rsidR="0080170E" w:rsidRPr="0069480A">
        <w:rPr>
          <w:rFonts w:ascii="Calibri" w:hAnsi="Calibri" w:cs="Calibri"/>
          <w:sz w:val="24"/>
          <w:szCs w:val="24"/>
        </w:rPr>
        <w:t>įkaini</w:t>
      </w:r>
      <w:r w:rsidR="002E6E97">
        <w:rPr>
          <w:rFonts w:ascii="Calibri" w:hAnsi="Calibri" w:cs="Calibri"/>
          <w:sz w:val="24"/>
          <w:szCs w:val="24"/>
        </w:rPr>
        <w:t>o</w:t>
      </w:r>
      <w:r w:rsidR="0080170E" w:rsidRPr="0069480A">
        <w:rPr>
          <w:rFonts w:ascii="Calibri" w:hAnsi="Calibri" w:cs="Calibri"/>
          <w:sz w:val="24"/>
          <w:szCs w:val="24"/>
        </w:rPr>
        <w:t xml:space="preserve"> perskaičiavimas dėl kitų mokesčių </w:t>
      </w:r>
      <w:r w:rsidR="0080170E" w:rsidRPr="0069480A">
        <w:rPr>
          <w:rFonts w:ascii="Calibri" w:hAnsi="Calibri" w:cs="Calibri"/>
          <w:sz w:val="24"/>
          <w:szCs w:val="24"/>
        </w:rPr>
        <w:lastRenderedPageBreak/>
        <w:t>pasikeitimo neatliekamas. Kartu su pasirašomu susitarimu turi būti pateikiama</w:t>
      </w:r>
      <w:r w:rsidR="002E6E97">
        <w:rPr>
          <w:rFonts w:ascii="Calibri" w:hAnsi="Calibri" w:cs="Calibri"/>
          <w:sz w:val="24"/>
          <w:szCs w:val="24"/>
        </w:rPr>
        <w:t>s</w:t>
      </w:r>
      <w:r w:rsidR="0080170E" w:rsidRPr="0069480A">
        <w:rPr>
          <w:rFonts w:ascii="Calibri" w:hAnsi="Calibri" w:cs="Calibri"/>
          <w:sz w:val="24"/>
          <w:szCs w:val="24"/>
        </w:rPr>
        <w:t xml:space="preserve"> ir patikslinta</w:t>
      </w:r>
      <w:r w:rsidR="002E6E97">
        <w:rPr>
          <w:rFonts w:ascii="Calibri" w:hAnsi="Calibri" w:cs="Calibri"/>
          <w:sz w:val="24"/>
          <w:szCs w:val="24"/>
        </w:rPr>
        <w:t>s</w:t>
      </w:r>
      <w:r w:rsidR="0080170E" w:rsidRPr="0069480A">
        <w:rPr>
          <w:rFonts w:ascii="Calibri" w:hAnsi="Calibri" w:cs="Calibri"/>
          <w:sz w:val="24"/>
          <w:szCs w:val="24"/>
        </w:rPr>
        <w:t xml:space="preserve"> perskaičiuota</w:t>
      </w:r>
      <w:r w:rsidR="002E6E97">
        <w:rPr>
          <w:rFonts w:ascii="Calibri" w:hAnsi="Calibri" w:cs="Calibri"/>
          <w:sz w:val="24"/>
          <w:szCs w:val="24"/>
        </w:rPr>
        <w:t>s</w:t>
      </w:r>
      <w:r w:rsidR="0080170E" w:rsidRPr="0069480A">
        <w:rPr>
          <w:rFonts w:ascii="Calibri" w:hAnsi="Calibri" w:cs="Calibri"/>
          <w:sz w:val="24"/>
          <w:szCs w:val="24"/>
        </w:rPr>
        <w:t xml:space="preserve"> </w:t>
      </w:r>
      <w:r w:rsidR="002E6E97">
        <w:rPr>
          <w:rFonts w:ascii="Calibri" w:hAnsi="Calibri" w:cs="Calibri"/>
          <w:sz w:val="24"/>
          <w:szCs w:val="24"/>
        </w:rPr>
        <w:t>Paslaugų suteikimo grafikas</w:t>
      </w:r>
      <w:r w:rsidR="0080170E" w:rsidRPr="0069480A">
        <w:rPr>
          <w:rFonts w:ascii="Calibri" w:hAnsi="Calibri" w:cs="Calibri"/>
          <w:sz w:val="24"/>
          <w:szCs w:val="24"/>
        </w:rPr>
        <w:t>, kuri</w:t>
      </w:r>
      <w:r w:rsidR="002E6E97">
        <w:rPr>
          <w:rFonts w:ascii="Calibri" w:hAnsi="Calibri" w:cs="Calibri"/>
          <w:sz w:val="24"/>
          <w:szCs w:val="24"/>
        </w:rPr>
        <w:t>s</w:t>
      </w:r>
      <w:r w:rsidR="0080170E" w:rsidRPr="0069480A">
        <w:rPr>
          <w:rFonts w:ascii="Calibri" w:hAnsi="Calibri" w:cs="Calibri"/>
          <w:sz w:val="24"/>
          <w:szCs w:val="24"/>
        </w:rPr>
        <w:t xml:space="preserve"> laikoma</w:t>
      </w:r>
      <w:r w:rsidR="00930C52">
        <w:rPr>
          <w:rFonts w:ascii="Calibri" w:hAnsi="Calibri" w:cs="Calibri"/>
          <w:sz w:val="24"/>
          <w:szCs w:val="24"/>
        </w:rPr>
        <w:t>s</w:t>
      </w:r>
      <w:r w:rsidR="0080170E" w:rsidRPr="0069480A">
        <w:rPr>
          <w:rFonts w:ascii="Calibri" w:hAnsi="Calibri" w:cs="Calibri"/>
          <w:sz w:val="24"/>
          <w:szCs w:val="24"/>
        </w:rPr>
        <w:t xml:space="preserve"> neatskiriama susitarimo dalimi </w:t>
      </w:r>
      <w:r w:rsidR="0080170E" w:rsidRPr="0069480A">
        <w:rPr>
          <w:rFonts w:ascii="Calibri" w:hAnsi="Calibri" w:cs="Calibri"/>
          <w:sz w:val="24"/>
          <w:szCs w:val="24"/>
          <w:lang w:eastAsia="lt-LT"/>
        </w:rPr>
        <w:t>(jei taikoma)</w:t>
      </w:r>
      <w:r w:rsidR="0080170E" w:rsidRPr="0069480A">
        <w:rPr>
          <w:rFonts w:ascii="Calibri" w:hAnsi="Calibri" w:cs="Calibri"/>
          <w:color w:val="000000"/>
          <w:sz w:val="24"/>
          <w:szCs w:val="24"/>
        </w:rPr>
        <w:t>.</w:t>
      </w:r>
      <w:bookmarkEnd w:id="6"/>
    </w:p>
    <w:bookmarkEnd w:id="5"/>
    <w:p w14:paraId="5F8E1A0C" w14:textId="41985855" w:rsidR="00E83C7E" w:rsidRPr="005A3C08" w:rsidRDefault="009E110B" w:rsidP="001B50F8">
      <w:pPr>
        <w:tabs>
          <w:tab w:val="left" w:pos="426"/>
          <w:tab w:val="left" w:pos="709"/>
        </w:tabs>
        <w:jc w:val="both"/>
        <w:rPr>
          <w:rFonts w:ascii="Calibri" w:hAnsi="Calibri"/>
          <w:sz w:val="24"/>
        </w:rPr>
      </w:pPr>
      <w:r>
        <w:rPr>
          <w:rFonts w:ascii="Calibri" w:hAnsi="Calibri" w:cs="Calibri"/>
          <w:sz w:val="24"/>
          <w:szCs w:val="24"/>
        </w:rPr>
        <w:t>2.</w:t>
      </w:r>
      <w:r w:rsidR="000E7CD0">
        <w:rPr>
          <w:rFonts w:ascii="Calibri" w:hAnsi="Calibri" w:cs="Calibri"/>
          <w:sz w:val="24"/>
          <w:szCs w:val="24"/>
        </w:rPr>
        <w:t>7</w:t>
      </w:r>
      <w:r>
        <w:rPr>
          <w:rFonts w:ascii="Calibri" w:hAnsi="Calibri" w:cs="Calibri"/>
          <w:sz w:val="24"/>
          <w:szCs w:val="24"/>
        </w:rPr>
        <w:t xml:space="preserve">. </w:t>
      </w:r>
      <w:r w:rsidR="00644399" w:rsidRPr="0069480A">
        <w:rPr>
          <w:rFonts w:ascii="Calibri" w:hAnsi="Calibri" w:cs="Calibri"/>
          <w:sz w:val="24"/>
          <w:szCs w:val="24"/>
        </w:rPr>
        <w:t xml:space="preserve">Vadovaujantis Viešųjų pirkimų tarnybos direktoriaus patvirtinta kainodaros taisyklių </w:t>
      </w:r>
      <w:r w:rsidR="00644399" w:rsidRPr="00CB5804">
        <w:rPr>
          <w:rFonts w:ascii="Calibri" w:hAnsi="Calibri" w:cs="Calibri"/>
          <w:sz w:val="24"/>
          <w:szCs w:val="24"/>
        </w:rPr>
        <w:t>nustatymo metodika, taikomas</w:t>
      </w:r>
      <w:r w:rsidR="002E6E97" w:rsidRPr="00CB5804">
        <w:rPr>
          <w:rFonts w:ascii="Calibri" w:hAnsi="Calibri" w:cs="Calibri"/>
          <w:sz w:val="24"/>
          <w:szCs w:val="24"/>
        </w:rPr>
        <w:t xml:space="preserve"> mišrus</w:t>
      </w:r>
      <w:r w:rsidR="00644399" w:rsidRPr="00CB5804">
        <w:rPr>
          <w:rFonts w:ascii="Calibri" w:hAnsi="Calibri" w:cs="Calibri"/>
          <w:sz w:val="24"/>
          <w:szCs w:val="24"/>
        </w:rPr>
        <w:t xml:space="preserve"> kainos apskaičiavimo būdas – </w:t>
      </w:r>
      <w:r w:rsidR="00644399" w:rsidRPr="00BD43C4">
        <w:rPr>
          <w:rFonts w:ascii="Calibri" w:hAnsi="Calibri" w:cs="Calibri"/>
          <w:sz w:val="24"/>
          <w:szCs w:val="24"/>
        </w:rPr>
        <w:t>fiksuota kaina</w:t>
      </w:r>
      <w:r w:rsidR="006B4932" w:rsidRPr="00BD43C4">
        <w:rPr>
          <w:rFonts w:ascii="Calibri" w:hAnsi="Calibri" w:cs="Calibri"/>
          <w:sz w:val="24"/>
          <w:szCs w:val="24"/>
        </w:rPr>
        <w:t xml:space="preserve"> </w:t>
      </w:r>
      <w:r w:rsidR="002E6E97" w:rsidRPr="00BD43C4">
        <w:rPr>
          <w:rFonts w:ascii="Calibri" w:hAnsi="Calibri" w:cs="Calibri"/>
          <w:sz w:val="24"/>
          <w:szCs w:val="24"/>
        </w:rPr>
        <w:t>ir</w:t>
      </w:r>
      <w:r w:rsidR="00644399" w:rsidRPr="00BD43C4">
        <w:rPr>
          <w:rFonts w:ascii="Calibri" w:hAnsi="Calibri" w:cs="Calibri"/>
          <w:sz w:val="24"/>
          <w:szCs w:val="24"/>
        </w:rPr>
        <w:t xml:space="preserve"> fiksuotas įkainis</w:t>
      </w:r>
      <w:r w:rsidR="00E83C7E" w:rsidRPr="00E83C7E">
        <w:rPr>
          <w:rFonts w:ascii="Calibri" w:hAnsi="Calibri" w:cs="Calibri"/>
          <w:sz w:val="24"/>
          <w:szCs w:val="24"/>
        </w:rPr>
        <w:t xml:space="preserve"> </w:t>
      </w:r>
      <w:r w:rsidR="00E83C7E" w:rsidRPr="000668F5">
        <w:rPr>
          <w:rFonts w:ascii="Calibri" w:hAnsi="Calibri" w:cs="Calibri"/>
          <w:sz w:val="24"/>
          <w:szCs w:val="24"/>
        </w:rPr>
        <w:t>pagal Kainodaros taisyklių nustatymo metodikos 17.2 punktą.</w:t>
      </w:r>
    </w:p>
    <w:p w14:paraId="51CF1097" w14:textId="62C86971" w:rsidR="009E110B" w:rsidRPr="00B577A9" w:rsidRDefault="009E110B" w:rsidP="001B50F8">
      <w:pPr>
        <w:tabs>
          <w:tab w:val="left" w:pos="426"/>
        </w:tabs>
        <w:jc w:val="both"/>
        <w:rPr>
          <w:rFonts w:ascii="Calibri" w:hAnsi="Calibri" w:cs="Calibri"/>
          <w:sz w:val="24"/>
          <w:szCs w:val="24"/>
        </w:rPr>
      </w:pPr>
      <w:r w:rsidRPr="000668F5">
        <w:rPr>
          <w:rFonts w:ascii="Calibri" w:hAnsi="Calibri" w:cs="Calibri"/>
          <w:sz w:val="24"/>
          <w:szCs w:val="24"/>
        </w:rPr>
        <w:t>2.</w:t>
      </w:r>
      <w:r w:rsidR="000E7CD0">
        <w:rPr>
          <w:rFonts w:ascii="Calibri" w:hAnsi="Calibri" w:cs="Calibri"/>
          <w:sz w:val="24"/>
          <w:szCs w:val="24"/>
        </w:rPr>
        <w:t>8</w:t>
      </w:r>
      <w:r w:rsidRPr="000668F5">
        <w:rPr>
          <w:rFonts w:ascii="Calibri" w:hAnsi="Calibri" w:cs="Calibri"/>
          <w:sz w:val="24"/>
          <w:szCs w:val="24"/>
        </w:rPr>
        <w:t xml:space="preserve">. </w:t>
      </w:r>
      <w:r w:rsidR="00644399" w:rsidRPr="0069480A">
        <w:rPr>
          <w:rFonts w:ascii="Calibri" w:hAnsi="Calibri" w:cs="Calibri"/>
          <w:sz w:val="24"/>
          <w:szCs w:val="24"/>
        </w:rPr>
        <w:t xml:space="preserve">Užsakovas </w:t>
      </w:r>
      <w:r w:rsidR="00644399" w:rsidRPr="00551236">
        <w:rPr>
          <w:rFonts w:ascii="Calibri" w:hAnsi="Calibri" w:cs="Calibri"/>
          <w:sz w:val="24"/>
          <w:szCs w:val="24"/>
        </w:rPr>
        <w:t xml:space="preserve">moka Paslaugų teikėjui už faktiškai </w:t>
      </w:r>
      <w:r w:rsidR="00E03A31" w:rsidRPr="00551236">
        <w:rPr>
          <w:rFonts w:ascii="Calibri" w:hAnsi="Calibri" w:cs="Calibri"/>
          <w:sz w:val="24"/>
          <w:szCs w:val="24"/>
        </w:rPr>
        <w:t xml:space="preserve">ir kokybiškai </w:t>
      </w:r>
      <w:r w:rsidR="00CB5804" w:rsidRPr="00551236">
        <w:rPr>
          <w:rFonts w:ascii="Calibri" w:hAnsi="Calibri" w:cs="Calibri"/>
          <w:sz w:val="24"/>
          <w:szCs w:val="24"/>
        </w:rPr>
        <w:t xml:space="preserve">pagal suderintą </w:t>
      </w:r>
      <w:r w:rsidR="001D0226" w:rsidRPr="00551236">
        <w:rPr>
          <w:rFonts w:ascii="Calibri" w:hAnsi="Calibri" w:cs="Calibri"/>
          <w:sz w:val="24"/>
          <w:szCs w:val="24"/>
        </w:rPr>
        <w:t xml:space="preserve">Paslaugų teikimo </w:t>
      </w:r>
      <w:r w:rsidR="00CB5804" w:rsidRPr="00551236">
        <w:rPr>
          <w:rFonts w:ascii="Calibri" w:hAnsi="Calibri" w:cs="Calibri"/>
          <w:sz w:val="24"/>
          <w:szCs w:val="24"/>
        </w:rPr>
        <w:t xml:space="preserve">grafiką </w:t>
      </w:r>
      <w:r w:rsidR="00644399" w:rsidRPr="00551236">
        <w:rPr>
          <w:rFonts w:ascii="Calibri" w:hAnsi="Calibri" w:cs="Calibri"/>
          <w:sz w:val="24"/>
          <w:szCs w:val="24"/>
        </w:rPr>
        <w:t xml:space="preserve">suteiktas Paslaugas pagal </w:t>
      </w:r>
      <w:r w:rsidR="00CB5804" w:rsidRPr="00551236">
        <w:rPr>
          <w:rFonts w:ascii="Calibri" w:hAnsi="Calibri" w:cs="Calibri"/>
          <w:sz w:val="24"/>
          <w:szCs w:val="24"/>
        </w:rPr>
        <w:t xml:space="preserve">suderintame Paslaugų teikimo grafike </w:t>
      </w:r>
      <w:r w:rsidR="00153FAB" w:rsidRPr="00551236">
        <w:rPr>
          <w:rFonts w:ascii="Calibri" w:hAnsi="Calibri" w:cs="Calibri"/>
          <w:sz w:val="24"/>
          <w:szCs w:val="24"/>
        </w:rPr>
        <w:t xml:space="preserve">nurodytus </w:t>
      </w:r>
      <w:r w:rsidR="00CB5804" w:rsidRPr="00551236">
        <w:rPr>
          <w:rFonts w:ascii="Calibri" w:hAnsi="Calibri" w:cs="Calibri"/>
          <w:sz w:val="24"/>
          <w:szCs w:val="24"/>
        </w:rPr>
        <w:t xml:space="preserve">(įkainuotus) </w:t>
      </w:r>
      <w:r w:rsidR="00644399" w:rsidRPr="00551236">
        <w:rPr>
          <w:rFonts w:ascii="Calibri" w:hAnsi="Calibri" w:cs="Calibri"/>
          <w:sz w:val="24"/>
          <w:szCs w:val="24"/>
        </w:rPr>
        <w:t xml:space="preserve">Paslaugų </w:t>
      </w:r>
      <w:r w:rsidR="00CB5804" w:rsidRPr="00551236">
        <w:rPr>
          <w:rFonts w:ascii="Calibri" w:hAnsi="Calibri" w:cs="Calibri"/>
          <w:sz w:val="24"/>
          <w:szCs w:val="24"/>
        </w:rPr>
        <w:t>suteikimo etapus</w:t>
      </w:r>
      <w:r w:rsidR="00644399" w:rsidRPr="00551236">
        <w:rPr>
          <w:rFonts w:ascii="Calibri" w:hAnsi="Calibri" w:cs="Calibri"/>
          <w:sz w:val="24"/>
          <w:szCs w:val="24"/>
        </w:rPr>
        <w:t>.</w:t>
      </w:r>
      <w:r w:rsidR="00CB5804" w:rsidRPr="00551236">
        <w:rPr>
          <w:rFonts w:ascii="Calibri" w:hAnsi="Calibri" w:cs="Calibri"/>
          <w:sz w:val="24"/>
          <w:szCs w:val="24"/>
        </w:rPr>
        <w:t xml:space="preserve"> </w:t>
      </w:r>
      <w:r w:rsidR="00AD45A1" w:rsidRPr="00551236">
        <w:rPr>
          <w:rFonts w:ascii="Calibri" w:hAnsi="Calibri" w:cs="Calibri"/>
          <w:sz w:val="24"/>
          <w:szCs w:val="24"/>
        </w:rPr>
        <w:t xml:space="preserve">Paslaugų teikimo grafike nurodyta bendra visų Paslaugų kaina turi sutapti su Sutarties Priede Nr. </w:t>
      </w:r>
      <w:r w:rsidR="00CA6F20" w:rsidRPr="00551236">
        <w:rPr>
          <w:rFonts w:ascii="Calibri" w:hAnsi="Calibri" w:cs="Calibri"/>
          <w:sz w:val="24"/>
          <w:szCs w:val="24"/>
        </w:rPr>
        <w:t>2</w:t>
      </w:r>
      <w:r w:rsidR="001D0226" w:rsidRPr="00551236">
        <w:rPr>
          <w:rFonts w:ascii="Calibri" w:hAnsi="Calibri" w:cs="Calibri"/>
          <w:sz w:val="24"/>
          <w:szCs w:val="24"/>
        </w:rPr>
        <w:t>:</w:t>
      </w:r>
      <w:r w:rsidR="00AD45A1" w:rsidRPr="00551236">
        <w:rPr>
          <w:rFonts w:ascii="Calibri" w:hAnsi="Calibri" w:cs="Calibri"/>
          <w:sz w:val="24"/>
          <w:szCs w:val="24"/>
        </w:rPr>
        <w:t xml:space="preserve"> </w:t>
      </w:r>
      <w:r w:rsidR="001D0226" w:rsidRPr="00551236">
        <w:rPr>
          <w:rFonts w:asciiTheme="minorHAnsi" w:hAnsiTheme="minorHAnsi" w:cstheme="minorHAnsi"/>
          <w:sz w:val="24"/>
          <w:szCs w:val="24"/>
        </w:rPr>
        <w:t>Pasiūlymo formos B dalies, 2 dalies „Pasiūlymo kaina“, lentelės Eil.</w:t>
      </w:r>
      <w:r w:rsidR="00073205">
        <w:rPr>
          <w:rFonts w:asciiTheme="minorHAnsi" w:hAnsiTheme="minorHAnsi" w:cstheme="minorHAnsi"/>
          <w:sz w:val="24"/>
          <w:szCs w:val="24"/>
        </w:rPr>
        <w:t> </w:t>
      </w:r>
      <w:r w:rsidR="001D0226" w:rsidRPr="00551236">
        <w:rPr>
          <w:rFonts w:asciiTheme="minorHAnsi" w:hAnsiTheme="minorHAnsi" w:cstheme="minorHAnsi"/>
          <w:sz w:val="24"/>
          <w:szCs w:val="24"/>
        </w:rPr>
        <w:t>Nr. 1</w:t>
      </w:r>
      <w:r w:rsidR="00AD45A1" w:rsidRPr="00551236">
        <w:rPr>
          <w:rFonts w:ascii="Calibri" w:hAnsi="Calibri" w:cs="Calibri"/>
          <w:sz w:val="24"/>
          <w:szCs w:val="24"/>
        </w:rPr>
        <w:t xml:space="preserve"> nurodyta kaina. </w:t>
      </w:r>
      <w:r w:rsidR="0010795C">
        <w:rPr>
          <w:rFonts w:ascii="Calibri" w:hAnsi="Calibri" w:cs="Calibri"/>
          <w:sz w:val="24"/>
          <w:szCs w:val="24"/>
        </w:rPr>
        <w:t>LIMIS p</w:t>
      </w:r>
      <w:r w:rsidR="00AD45A1" w:rsidRPr="00551236">
        <w:rPr>
          <w:rFonts w:ascii="Calibri" w:hAnsi="Calibri" w:cs="Calibri"/>
          <w:sz w:val="24"/>
          <w:szCs w:val="24"/>
        </w:rPr>
        <w:t xml:space="preserve">apildomos </w:t>
      </w:r>
      <w:r w:rsidR="0010795C">
        <w:rPr>
          <w:rFonts w:ascii="Calibri" w:hAnsi="Calibri" w:cs="Calibri"/>
          <w:sz w:val="24"/>
          <w:szCs w:val="24"/>
        </w:rPr>
        <w:t xml:space="preserve">ir </w:t>
      </w:r>
      <w:r w:rsidR="00141AD3">
        <w:rPr>
          <w:rFonts w:ascii="Calibri" w:hAnsi="Calibri" w:cs="Calibri"/>
          <w:sz w:val="24"/>
          <w:szCs w:val="24"/>
        </w:rPr>
        <w:t>vystymo paslaugos</w:t>
      </w:r>
      <w:r w:rsidR="00AD45A1" w:rsidRPr="00551236">
        <w:rPr>
          <w:rFonts w:ascii="Calibri" w:hAnsi="Calibri" w:cs="Calibri"/>
          <w:sz w:val="24"/>
          <w:szCs w:val="24"/>
        </w:rPr>
        <w:t xml:space="preserve"> (</w:t>
      </w:r>
      <w:r w:rsidR="00141AD3">
        <w:rPr>
          <w:rFonts w:ascii="Calibri" w:hAnsi="Calibri" w:cs="Calibri"/>
          <w:sz w:val="24"/>
          <w:szCs w:val="24"/>
        </w:rPr>
        <w:t xml:space="preserve">pagal Techninės specifikacijos </w:t>
      </w:r>
      <w:r w:rsidR="004E65C5">
        <w:rPr>
          <w:rFonts w:ascii="Calibri" w:hAnsi="Calibri" w:cs="Calibri"/>
          <w:sz w:val="24"/>
          <w:szCs w:val="24"/>
        </w:rPr>
        <w:t>36</w:t>
      </w:r>
      <w:r w:rsidR="00406B0A">
        <w:rPr>
          <w:rFonts w:ascii="Calibri" w:hAnsi="Calibri" w:cs="Calibri"/>
          <w:sz w:val="24"/>
          <w:szCs w:val="24"/>
        </w:rPr>
        <w:t>5</w:t>
      </w:r>
      <w:r w:rsidR="00141AD3">
        <w:rPr>
          <w:rFonts w:ascii="Calibri" w:hAnsi="Calibri" w:cs="Calibri"/>
          <w:sz w:val="24"/>
          <w:szCs w:val="24"/>
        </w:rPr>
        <w:t>–</w:t>
      </w:r>
      <w:r w:rsidR="004E65C5">
        <w:rPr>
          <w:rFonts w:ascii="Calibri" w:hAnsi="Calibri" w:cs="Calibri"/>
          <w:sz w:val="24"/>
          <w:szCs w:val="24"/>
        </w:rPr>
        <w:t>36</w:t>
      </w:r>
      <w:r w:rsidR="00406B0A">
        <w:rPr>
          <w:rFonts w:ascii="Calibri" w:hAnsi="Calibri" w:cs="Calibri"/>
          <w:sz w:val="24"/>
          <w:szCs w:val="24"/>
        </w:rPr>
        <w:t>7</w:t>
      </w:r>
      <w:r w:rsidR="00141AD3">
        <w:rPr>
          <w:rFonts w:ascii="Calibri" w:hAnsi="Calibri" w:cs="Calibri"/>
          <w:sz w:val="24"/>
          <w:szCs w:val="24"/>
        </w:rPr>
        <w:t xml:space="preserve"> p.</w:t>
      </w:r>
      <w:r w:rsidR="00AD45A1" w:rsidRPr="00551236">
        <w:rPr>
          <w:rFonts w:ascii="Calibri" w:hAnsi="Calibri" w:cs="Calibri"/>
          <w:sz w:val="24"/>
          <w:szCs w:val="24"/>
        </w:rPr>
        <w:t>) vykdomos pagal atskirus Užsakovo pateiktus užsakymus. Užsakovas moka Paslaugų teikėjui už faktiškai ir kokybiškai suteiktas</w:t>
      </w:r>
      <w:r w:rsidR="00AD45A1">
        <w:rPr>
          <w:rFonts w:ascii="Calibri" w:hAnsi="Calibri" w:cs="Calibri"/>
          <w:sz w:val="24"/>
          <w:szCs w:val="24"/>
        </w:rPr>
        <w:t xml:space="preserve"> </w:t>
      </w:r>
      <w:r w:rsidR="0010795C">
        <w:rPr>
          <w:rFonts w:ascii="Calibri" w:hAnsi="Calibri" w:cs="Calibri"/>
          <w:sz w:val="24"/>
          <w:szCs w:val="24"/>
        </w:rPr>
        <w:t xml:space="preserve">LIMIS </w:t>
      </w:r>
      <w:r w:rsidR="00B577A9">
        <w:rPr>
          <w:rFonts w:ascii="Calibri" w:hAnsi="Calibri" w:cs="Calibri"/>
          <w:sz w:val="24"/>
          <w:szCs w:val="24"/>
        </w:rPr>
        <w:t xml:space="preserve">papildomas </w:t>
      </w:r>
      <w:r w:rsidR="0010795C">
        <w:rPr>
          <w:rFonts w:ascii="Calibri" w:hAnsi="Calibri" w:cs="Calibri"/>
          <w:sz w:val="24"/>
          <w:szCs w:val="24"/>
        </w:rPr>
        <w:t xml:space="preserve">paslaugas ir </w:t>
      </w:r>
      <w:r w:rsidR="00141AD3">
        <w:rPr>
          <w:rFonts w:ascii="Calibri" w:hAnsi="Calibri" w:cs="Calibri"/>
          <w:sz w:val="24"/>
          <w:szCs w:val="24"/>
        </w:rPr>
        <w:t>vystym</w:t>
      </w:r>
      <w:r w:rsidR="0010795C">
        <w:rPr>
          <w:rFonts w:ascii="Calibri" w:hAnsi="Calibri" w:cs="Calibri"/>
          <w:sz w:val="24"/>
          <w:szCs w:val="24"/>
        </w:rPr>
        <w:t>ą</w:t>
      </w:r>
      <w:r w:rsidR="00B577A9">
        <w:rPr>
          <w:rFonts w:ascii="Calibri" w:hAnsi="Calibri" w:cs="Calibri"/>
          <w:sz w:val="24"/>
          <w:szCs w:val="24"/>
        </w:rPr>
        <w:t xml:space="preserve">, mokėtina suma apskaičiuojama: faktiškai Paslaugų teikėjo sugaištą laiką padauginus iš </w:t>
      </w:r>
      <w:r w:rsidR="00141AD3">
        <w:rPr>
          <w:rFonts w:ascii="Calibri" w:hAnsi="Calibri" w:cs="Calibri"/>
          <w:sz w:val="24"/>
          <w:szCs w:val="24"/>
        </w:rPr>
        <w:t xml:space="preserve">Sutarties </w:t>
      </w:r>
      <w:r w:rsidR="00141AD3" w:rsidRPr="00551236">
        <w:rPr>
          <w:rFonts w:ascii="Calibri" w:hAnsi="Calibri" w:cs="Calibri"/>
          <w:sz w:val="24"/>
          <w:szCs w:val="24"/>
        </w:rPr>
        <w:t xml:space="preserve">Priede Nr. 2: </w:t>
      </w:r>
      <w:r w:rsidR="00141AD3" w:rsidRPr="00551236">
        <w:rPr>
          <w:rFonts w:asciiTheme="minorHAnsi" w:hAnsiTheme="minorHAnsi" w:cstheme="minorHAnsi"/>
          <w:sz w:val="24"/>
          <w:szCs w:val="24"/>
        </w:rPr>
        <w:t xml:space="preserve">Pasiūlymo formos B dalies, 2 dalies „Pasiūlymo kaina“, lentelės Eil. Nr. </w:t>
      </w:r>
      <w:r w:rsidR="00141AD3">
        <w:rPr>
          <w:rFonts w:asciiTheme="minorHAnsi" w:hAnsiTheme="minorHAnsi" w:cstheme="minorHAnsi"/>
          <w:sz w:val="24"/>
          <w:szCs w:val="24"/>
        </w:rPr>
        <w:t>2</w:t>
      </w:r>
      <w:r w:rsidR="00141AD3" w:rsidRPr="00551236">
        <w:rPr>
          <w:rFonts w:ascii="Calibri" w:hAnsi="Calibri" w:cs="Calibri"/>
          <w:sz w:val="24"/>
          <w:szCs w:val="24"/>
        </w:rPr>
        <w:t xml:space="preserve"> </w:t>
      </w:r>
      <w:r w:rsidR="00B577A9">
        <w:rPr>
          <w:rFonts w:ascii="Calibri" w:hAnsi="Calibri" w:cs="Calibri"/>
          <w:sz w:val="24"/>
          <w:szCs w:val="24"/>
        </w:rPr>
        <w:t xml:space="preserve">nurodyto </w:t>
      </w:r>
      <w:r w:rsidR="00EE110A">
        <w:rPr>
          <w:rFonts w:ascii="Calibri" w:hAnsi="Calibri" w:cs="Calibri"/>
          <w:sz w:val="24"/>
          <w:szCs w:val="24"/>
        </w:rPr>
        <w:t xml:space="preserve">LIMIS </w:t>
      </w:r>
      <w:r w:rsidR="00141AD3">
        <w:rPr>
          <w:rFonts w:ascii="Calibri" w:hAnsi="Calibri" w:cs="Calibri"/>
          <w:sz w:val="24"/>
          <w:szCs w:val="24"/>
        </w:rPr>
        <w:t>papildom</w:t>
      </w:r>
      <w:r w:rsidR="0010795C">
        <w:rPr>
          <w:rFonts w:ascii="Calibri" w:hAnsi="Calibri" w:cs="Calibri"/>
          <w:sz w:val="24"/>
          <w:szCs w:val="24"/>
        </w:rPr>
        <w:t xml:space="preserve">ų paslaugų ir </w:t>
      </w:r>
      <w:r w:rsidR="00141AD3">
        <w:rPr>
          <w:rFonts w:ascii="Calibri" w:hAnsi="Calibri" w:cs="Calibri"/>
          <w:sz w:val="24"/>
          <w:szCs w:val="24"/>
        </w:rPr>
        <w:t>vystymo</w:t>
      </w:r>
      <w:r w:rsidR="00B577A9">
        <w:rPr>
          <w:rFonts w:ascii="Calibri" w:hAnsi="Calibri" w:cs="Calibri"/>
          <w:sz w:val="24"/>
          <w:szCs w:val="24"/>
        </w:rPr>
        <w:t xml:space="preserve"> valandinio įkainio. </w:t>
      </w:r>
    </w:p>
    <w:p w14:paraId="60837A7C" w14:textId="5474E7A0" w:rsidR="00A61568" w:rsidRPr="0069480A" w:rsidRDefault="009E110B" w:rsidP="001B50F8">
      <w:pPr>
        <w:tabs>
          <w:tab w:val="left" w:pos="426"/>
        </w:tabs>
        <w:jc w:val="both"/>
        <w:rPr>
          <w:rFonts w:ascii="Calibri" w:hAnsi="Calibri" w:cs="Calibri"/>
          <w:sz w:val="24"/>
          <w:szCs w:val="24"/>
        </w:rPr>
      </w:pPr>
      <w:r>
        <w:rPr>
          <w:rFonts w:ascii="Calibri" w:hAnsi="Calibri" w:cs="Calibri"/>
          <w:sz w:val="24"/>
          <w:szCs w:val="24"/>
        </w:rPr>
        <w:t>2.</w:t>
      </w:r>
      <w:r w:rsidR="000E7CD0">
        <w:rPr>
          <w:rFonts w:ascii="Calibri" w:hAnsi="Calibri" w:cs="Calibri"/>
          <w:sz w:val="24"/>
          <w:szCs w:val="24"/>
        </w:rPr>
        <w:t>9</w:t>
      </w:r>
      <w:r>
        <w:rPr>
          <w:rFonts w:ascii="Calibri" w:hAnsi="Calibri" w:cs="Calibri"/>
          <w:sz w:val="24"/>
          <w:szCs w:val="24"/>
        </w:rPr>
        <w:t xml:space="preserve">. </w:t>
      </w:r>
      <w:r w:rsidR="00A61568" w:rsidRPr="0069480A">
        <w:rPr>
          <w:rFonts w:ascii="Calibri" w:hAnsi="Calibri" w:cs="Calibri"/>
          <w:sz w:val="24"/>
          <w:szCs w:val="24"/>
        </w:rPr>
        <w:t>Už Paslaugas, kurias Paslaugų teikėjas suteikia be Užsakovo rašytinio sutikimo, Užsakovas Paslaugų teikėjui neapmoka.</w:t>
      </w:r>
    </w:p>
    <w:p w14:paraId="03E543EA" w14:textId="64BA8C9A" w:rsidR="00644399" w:rsidRPr="00551236" w:rsidRDefault="009E110B" w:rsidP="001B50F8">
      <w:pPr>
        <w:tabs>
          <w:tab w:val="left" w:pos="426"/>
        </w:tabs>
        <w:jc w:val="both"/>
        <w:rPr>
          <w:rFonts w:ascii="Calibri" w:hAnsi="Calibri" w:cs="Calibri"/>
          <w:i/>
          <w:color w:val="00B0F0"/>
          <w:sz w:val="24"/>
          <w:szCs w:val="24"/>
        </w:rPr>
      </w:pPr>
      <w:bookmarkStart w:id="9" w:name="_Hlk852890"/>
      <w:r>
        <w:rPr>
          <w:rFonts w:ascii="Calibri" w:hAnsi="Calibri" w:cs="Calibri"/>
          <w:sz w:val="24"/>
          <w:szCs w:val="24"/>
        </w:rPr>
        <w:t>2.1</w:t>
      </w:r>
      <w:r w:rsidR="000E7CD0">
        <w:rPr>
          <w:rFonts w:ascii="Calibri" w:hAnsi="Calibri" w:cs="Calibri"/>
          <w:sz w:val="24"/>
          <w:szCs w:val="24"/>
        </w:rPr>
        <w:t>0</w:t>
      </w:r>
      <w:r>
        <w:rPr>
          <w:rFonts w:ascii="Calibri" w:hAnsi="Calibri" w:cs="Calibri"/>
          <w:sz w:val="24"/>
          <w:szCs w:val="24"/>
        </w:rPr>
        <w:t xml:space="preserve">. </w:t>
      </w:r>
      <w:r w:rsidR="009949F9" w:rsidRPr="0069480A">
        <w:rPr>
          <w:rFonts w:ascii="Calibri" w:hAnsi="Calibri" w:cs="Calibri"/>
          <w:sz w:val="24"/>
          <w:szCs w:val="24"/>
        </w:rPr>
        <w:t xml:space="preserve">Sutarties galiojimo laikotarpiu Užsakovas turi teisę </w:t>
      </w:r>
      <w:r w:rsidR="009949F9" w:rsidRPr="00141AD3">
        <w:rPr>
          <w:rFonts w:ascii="Calibri" w:hAnsi="Calibri" w:cs="Calibri"/>
          <w:sz w:val="24"/>
          <w:szCs w:val="24"/>
        </w:rPr>
        <w:t xml:space="preserve">koreguoti perkamų </w:t>
      </w:r>
      <w:r w:rsidR="00B95F7B">
        <w:rPr>
          <w:rFonts w:ascii="Calibri" w:hAnsi="Calibri" w:cs="Calibri"/>
          <w:sz w:val="24"/>
          <w:szCs w:val="24"/>
        </w:rPr>
        <w:t>LIMIS p</w:t>
      </w:r>
      <w:r w:rsidR="00B577A9" w:rsidRPr="00141AD3">
        <w:rPr>
          <w:rFonts w:ascii="Calibri" w:hAnsi="Calibri" w:cs="Calibri"/>
          <w:sz w:val="24"/>
          <w:szCs w:val="24"/>
        </w:rPr>
        <w:t xml:space="preserve">apildomų </w:t>
      </w:r>
      <w:r w:rsidR="00B95F7B">
        <w:rPr>
          <w:rFonts w:ascii="Calibri" w:hAnsi="Calibri" w:cs="Calibri"/>
          <w:sz w:val="24"/>
          <w:szCs w:val="24"/>
        </w:rPr>
        <w:t xml:space="preserve">paslaugų ir </w:t>
      </w:r>
      <w:r w:rsidR="00141AD3" w:rsidRPr="00141AD3">
        <w:rPr>
          <w:rFonts w:ascii="Calibri" w:hAnsi="Calibri" w:cs="Calibri"/>
          <w:sz w:val="24"/>
          <w:szCs w:val="24"/>
        </w:rPr>
        <w:t>vystymo</w:t>
      </w:r>
      <w:r w:rsidR="00B577A9" w:rsidRPr="00141AD3">
        <w:rPr>
          <w:rFonts w:ascii="Calibri" w:hAnsi="Calibri" w:cs="Calibri"/>
          <w:sz w:val="24"/>
          <w:szCs w:val="24"/>
        </w:rPr>
        <w:t xml:space="preserve"> paslaugų</w:t>
      </w:r>
      <w:r w:rsidR="009949F9" w:rsidRPr="00141AD3">
        <w:rPr>
          <w:rFonts w:ascii="Calibri" w:hAnsi="Calibri" w:cs="Calibri"/>
          <w:sz w:val="24"/>
          <w:szCs w:val="24"/>
        </w:rPr>
        <w:t xml:space="preserve"> apimtį, neviršijant </w:t>
      </w:r>
      <w:r w:rsidR="002C77E5" w:rsidRPr="00141AD3">
        <w:rPr>
          <w:rFonts w:ascii="Calibri" w:hAnsi="Calibri" w:cs="Calibri"/>
          <w:sz w:val="24"/>
          <w:szCs w:val="24"/>
        </w:rPr>
        <w:t>pradinės Sutarties vertės</w:t>
      </w:r>
      <w:r w:rsidR="009949F9" w:rsidRPr="00141AD3">
        <w:rPr>
          <w:rFonts w:ascii="Calibri" w:hAnsi="Calibri" w:cs="Calibri"/>
          <w:sz w:val="24"/>
          <w:szCs w:val="24"/>
        </w:rPr>
        <w:t xml:space="preserve">. </w:t>
      </w:r>
      <w:r w:rsidR="00B95F7B">
        <w:rPr>
          <w:rFonts w:ascii="Calibri" w:hAnsi="Calibri" w:cs="Calibri"/>
          <w:sz w:val="24"/>
          <w:szCs w:val="24"/>
        </w:rPr>
        <w:t>LIMIS p</w:t>
      </w:r>
      <w:r w:rsidR="00B577A9" w:rsidRPr="00141AD3">
        <w:rPr>
          <w:rFonts w:ascii="Calibri" w:hAnsi="Calibri" w:cs="Calibri"/>
          <w:sz w:val="24"/>
          <w:szCs w:val="24"/>
        </w:rPr>
        <w:t>apildomos</w:t>
      </w:r>
      <w:r w:rsidR="00B95F7B">
        <w:rPr>
          <w:rFonts w:ascii="Calibri" w:hAnsi="Calibri" w:cs="Calibri"/>
          <w:sz w:val="24"/>
          <w:szCs w:val="24"/>
        </w:rPr>
        <w:t xml:space="preserve"> paslaugos ir</w:t>
      </w:r>
      <w:r w:rsidR="00141AD3" w:rsidRPr="00141AD3">
        <w:rPr>
          <w:rFonts w:ascii="Calibri" w:hAnsi="Calibri" w:cs="Calibri"/>
          <w:sz w:val="24"/>
          <w:szCs w:val="24"/>
        </w:rPr>
        <w:t xml:space="preserve"> vystymo</w:t>
      </w:r>
      <w:r w:rsidR="00B577A9" w:rsidRPr="00141AD3">
        <w:rPr>
          <w:rFonts w:ascii="Calibri" w:hAnsi="Calibri" w:cs="Calibri"/>
          <w:sz w:val="24"/>
          <w:szCs w:val="24"/>
        </w:rPr>
        <w:t xml:space="preserve"> paslaugos bus užsakomos pagal poreikį. </w:t>
      </w:r>
      <w:r w:rsidR="009949F9" w:rsidRPr="00141AD3">
        <w:rPr>
          <w:rFonts w:ascii="Calibri" w:hAnsi="Calibri" w:cs="Calibri"/>
          <w:sz w:val="24"/>
          <w:szCs w:val="24"/>
        </w:rPr>
        <w:t xml:space="preserve">Užsakovas neįsipareigoja nupirkti viso preliminaraus </w:t>
      </w:r>
      <w:r w:rsidR="00B95F7B">
        <w:rPr>
          <w:rFonts w:ascii="Calibri" w:hAnsi="Calibri" w:cs="Calibri"/>
          <w:sz w:val="24"/>
          <w:szCs w:val="24"/>
        </w:rPr>
        <w:t>LIMIS p</w:t>
      </w:r>
      <w:r w:rsidR="00B577A9" w:rsidRPr="00141AD3">
        <w:rPr>
          <w:rFonts w:ascii="Calibri" w:hAnsi="Calibri" w:cs="Calibri"/>
          <w:sz w:val="24"/>
          <w:szCs w:val="24"/>
        </w:rPr>
        <w:t xml:space="preserve">apildomų </w:t>
      </w:r>
      <w:r w:rsidR="00B95F7B">
        <w:rPr>
          <w:rFonts w:ascii="Calibri" w:hAnsi="Calibri" w:cs="Calibri"/>
          <w:sz w:val="24"/>
          <w:szCs w:val="24"/>
        </w:rPr>
        <w:t xml:space="preserve">paslaugų ir </w:t>
      </w:r>
      <w:r w:rsidR="00141AD3" w:rsidRPr="00141AD3">
        <w:rPr>
          <w:rFonts w:ascii="Calibri" w:hAnsi="Calibri" w:cs="Calibri"/>
          <w:sz w:val="24"/>
          <w:szCs w:val="24"/>
        </w:rPr>
        <w:t>vystymo</w:t>
      </w:r>
      <w:r w:rsidR="00B577A9" w:rsidRPr="00141AD3">
        <w:rPr>
          <w:rFonts w:ascii="Calibri" w:hAnsi="Calibri" w:cs="Calibri"/>
          <w:sz w:val="24"/>
          <w:szCs w:val="24"/>
        </w:rPr>
        <w:t xml:space="preserve"> paslaugų</w:t>
      </w:r>
      <w:r w:rsidR="009949F9" w:rsidRPr="00141AD3">
        <w:rPr>
          <w:rFonts w:ascii="Calibri" w:hAnsi="Calibri" w:cs="Calibri"/>
          <w:sz w:val="24"/>
          <w:szCs w:val="24"/>
        </w:rPr>
        <w:t xml:space="preserve"> kiekio, nurodyto </w:t>
      </w:r>
      <w:r w:rsidR="00036AFC" w:rsidRPr="00141AD3">
        <w:rPr>
          <w:rFonts w:ascii="Calibri" w:hAnsi="Calibri" w:cs="Calibri"/>
          <w:sz w:val="24"/>
          <w:szCs w:val="24"/>
        </w:rPr>
        <w:t>Sutarties</w:t>
      </w:r>
      <w:r w:rsidR="00036AFC" w:rsidRPr="00551236">
        <w:rPr>
          <w:rFonts w:ascii="Calibri" w:hAnsi="Calibri" w:cs="Calibri"/>
          <w:sz w:val="24"/>
          <w:szCs w:val="24"/>
        </w:rPr>
        <w:t xml:space="preserve"> </w:t>
      </w:r>
      <w:r w:rsidR="009949F9" w:rsidRPr="00551236">
        <w:rPr>
          <w:rFonts w:ascii="Calibri" w:hAnsi="Calibri" w:cs="Calibri"/>
          <w:sz w:val="24"/>
          <w:szCs w:val="24"/>
        </w:rPr>
        <w:t xml:space="preserve">Priede Nr. </w:t>
      </w:r>
      <w:r w:rsidR="00CA6F20" w:rsidRPr="00551236">
        <w:rPr>
          <w:rFonts w:ascii="Calibri" w:hAnsi="Calibri" w:cs="Calibri"/>
          <w:sz w:val="24"/>
          <w:szCs w:val="24"/>
        </w:rPr>
        <w:t>2 (</w:t>
      </w:r>
      <w:r w:rsidR="00CA6F20" w:rsidRPr="00551236">
        <w:rPr>
          <w:rFonts w:asciiTheme="minorHAnsi" w:hAnsiTheme="minorHAnsi" w:cstheme="minorHAnsi"/>
          <w:sz w:val="24"/>
          <w:szCs w:val="24"/>
        </w:rPr>
        <w:t>Pasiūlymo formos B dalies, 2 dalies „Pasiūlymo kaina“, lentelės Eil. Nr. 2)</w:t>
      </w:r>
      <w:r w:rsidR="00CA6F20" w:rsidRPr="00551236">
        <w:rPr>
          <w:rFonts w:ascii="Calibri" w:hAnsi="Calibri" w:cs="Calibri"/>
          <w:sz w:val="24"/>
          <w:szCs w:val="24"/>
        </w:rPr>
        <w:t xml:space="preserve"> </w:t>
      </w:r>
      <w:r w:rsidR="009949F9" w:rsidRPr="00551236">
        <w:rPr>
          <w:rFonts w:ascii="Calibri" w:hAnsi="Calibri" w:cs="Calibri"/>
          <w:sz w:val="24"/>
          <w:szCs w:val="24"/>
        </w:rPr>
        <w:t xml:space="preserve">ar bet kokios jo dalies. </w:t>
      </w:r>
      <w:bookmarkEnd w:id="9"/>
    </w:p>
    <w:p w14:paraId="76B5573E" w14:textId="11CF4376" w:rsidR="00414B77" w:rsidRPr="00C63F07" w:rsidRDefault="009E110B" w:rsidP="001B50F8">
      <w:pPr>
        <w:pStyle w:val="ListParagraph"/>
        <w:tabs>
          <w:tab w:val="left" w:pos="0"/>
          <w:tab w:val="left" w:pos="709"/>
        </w:tabs>
        <w:ind w:left="0"/>
        <w:contextualSpacing w:val="0"/>
        <w:jc w:val="both"/>
        <w:rPr>
          <w:rFonts w:ascii="Calibri" w:hAnsi="Calibri" w:cs="Calibri"/>
          <w:b/>
          <w:sz w:val="24"/>
          <w:szCs w:val="24"/>
        </w:rPr>
      </w:pPr>
      <w:r>
        <w:rPr>
          <w:rFonts w:ascii="Calibri" w:hAnsi="Calibri" w:cs="Calibri"/>
          <w:sz w:val="24"/>
          <w:szCs w:val="24"/>
        </w:rPr>
        <w:t>2.1</w:t>
      </w:r>
      <w:r w:rsidR="000E7CD0">
        <w:rPr>
          <w:rFonts w:ascii="Calibri" w:hAnsi="Calibri" w:cs="Calibri"/>
          <w:sz w:val="24"/>
          <w:szCs w:val="24"/>
        </w:rPr>
        <w:t>1</w:t>
      </w:r>
      <w:r>
        <w:rPr>
          <w:rFonts w:ascii="Calibri" w:hAnsi="Calibri" w:cs="Calibri"/>
          <w:sz w:val="24"/>
          <w:szCs w:val="24"/>
        </w:rPr>
        <w:t xml:space="preserve">. </w:t>
      </w:r>
      <w:bookmarkStart w:id="10" w:name="_Hlk853049"/>
      <w:bookmarkStart w:id="11" w:name="_Ref859721"/>
      <w:r w:rsidR="00414B77" w:rsidRPr="00C63F07">
        <w:rPr>
          <w:rFonts w:ascii="Calibri" w:hAnsi="Calibri" w:cs="Calibri"/>
          <w:sz w:val="24"/>
          <w:szCs w:val="24"/>
        </w:rPr>
        <w:t xml:space="preserve">Užsakovas numato galimybę įsigyti Techninėje specifikacijoje nenurodytų paslaugų. Tokio pobūdžio </w:t>
      </w:r>
      <w:r w:rsidR="00C63F07" w:rsidRPr="00C63F07">
        <w:rPr>
          <w:rFonts w:ascii="Calibri" w:hAnsi="Calibri" w:cs="Calibri"/>
          <w:sz w:val="24"/>
          <w:szCs w:val="24"/>
        </w:rPr>
        <w:t>paslaugų</w:t>
      </w:r>
      <w:r w:rsidR="00414B77" w:rsidRPr="00C63F07">
        <w:rPr>
          <w:rFonts w:ascii="Calibri" w:hAnsi="Calibri" w:cs="Calibri"/>
          <w:sz w:val="24"/>
          <w:szCs w:val="24"/>
        </w:rPr>
        <w:t xml:space="preserve">, tačiau su pirkimo objektu susijusių paslaugų, Užsakovas gali įsigyti neviršijant 10 procentų pradinės Sutarties vertės. </w:t>
      </w:r>
      <w:r w:rsidR="00414B77" w:rsidRPr="00C63F07">
        <w:rPr>
          <w:rFonts w:ascii="Calibri" w:eastAsiaTheme="minorHAnsi" w:hAnsi="Calibri" w:cs="Calibri"/>
          <w:sz w:val="24"/>
          <w:szCs w:val="24"/>
        </w:rPr>
        <w:t>Už paslaugų sąraše nenurodytas, tačiau su pirkimo objektu susijusias paslaugas bus apmokėta ne didesnėmis nei susitarimo pasirašymo (užsakymo pateikimo) dieną Paslaugų teikėjo prekybos vietoje, kataloge ar interneto svetainėje nurodytomis galiojančiomis šių paslaugų kainomis arba, jei tokios kainos neskelbiamos, Paslaugų teikėjo pasiūlytomis, konkurencingomis ir rinką atitinkančiomis kainomis.</w:t>
      </w:r>
      <w:bookmarkEnd w:id="10"/>
      <w:bookmarkEnd w:id="11"/>
    </w:p>
    <w:p w14:paraId="63B3DD4A" w14:textId="73F9611D" w:rsidR="00CC3DF4" w:rsidRPr="0069480A" w:rsidRDefault="00CC3DF4" w:rsidP="001B50F8">
      <w:pPr>
        <w:tabs>
          <w:tab w:val="left" w:pos="426"/>
        </w:tabs>
        <w:jc w:val="both"/>
        <w:rPr>
          <w:rFonts w:ascii="Calibri" w:hAnsi="Calibri" w:cs="Calibri"/>
          <w:color w:val="00B0F0"/>
          <w:sz w:val="24"/>
          <w:szCs w:val="24"/>
        </w:rPr>
      </w:pPr>
      <w:r>
        <w:rPr>
          <w:rFonts w:ascii="Calibri" w:hAnsi="Calibri" w:cs="Calibri"/>
          <w:sz w:val="24"/>
          <w:szCs w:val="24"/>
        </w:rPr>
        <w:t>2.1</w:t>
      </w:r>
      <w:r w:rsidR="000E7CD0">
        <w:rPr>
          <w:rFonts w:ascii="Calibri" w:hAnsi="Calibri" w:cs="Calibri"/>
          <w:sz w:val="24"/>
          <w:szCs w:val="24"/>
        </w:rPr>
        <w:t>2</w:t>
      </w:r>
      <w:r>
        <w:rPr>
          <w:rFonts w:ascii="Calibri" w:hAnsi="Calibri" w:cs="Calibri"/>
          <w:sz w:val="24"/>
          <w:szCs w:val="24"/>
        </w:rPr>
        <w:t xml:space="preserve">. </w:t>
      </w:r>
      <w:r w:rsidR="001861C2" w:rsidRPr="0069480A">
        <w:rPr>
          <w:rFonts w:ascii="Calibri" w:hAnsi="Calibri" w:cs="Calibri"/>
          <w:sz w:val="24"/>
          <w:szCs w:val="24"/>
        </w:rPr>
        <w:t>Visi mokėjimai ir atsiskaitymai pagal Sutartį vykdomi Lietuvos Respublikos nacionaline valiuta – eurais.</w:t>
      </w:r>
    </w:p>
    <w:p w14:paraId="1A0CD28D" w14:textId="0C2739E6" w:rsidR="00CC3DF4" w:rsidRPr="0069480A" w:rsidRDefault="00CC3DF4" w:rsidP="001B50F8">
      <w:pPr>
        <w:tabs>
          <w:tab w:val="left" w:pos="426"/>
        </w:tabs>
        <w:jc w:val="both"/>
        <w:rPr>
          <w:rFonts w:ascii="Calibri" w:eastAsia="Calibri" w:hAnsi="Calibri" w:cs="Calibri"/>
          <w:color w:val="00B0F0"/>
          <w:sz w:val="24"/>
          <w:szCs w:val="24"/>
        </w:rPr>
      </w:pPr>
      <w:bookmarkStart w:id="12" w:name="_Hlk536531297"/>
      <w:r>
        <w:rPr>
          <w:rFonts w:ascii="Calibri" w:hAnsi="Calibri" w:cs="Calibri"/>
          <w:sz w:val="24"/>
          <w:szCs w:val="24"/>
        </w:rPr>
        <w:t>2.1</w:t>
      </w:r>
      <w:r w:rsidR="000E7CD0">
        <w:rPr>
          <w:rFonts w:ascii="Calibri" w:hAnsi="Calibri" w:cs="Calibri"/>
          <w:sz w:val="24"/>
          <w:szCs w:val="24"/>
        </w:rPr>
        <w:t>3</w:t>
      </w:r>
      <w:r>
        <w:rPr>
          <w:rFonts w:ascii="Calibri" w:hAnsi="Calibri" w:cs="Calibri"/>
          <w:sz w:val="24"/>
          <w:szCs w:val="24"/>
        </w:rPr>
        <w:t xml:space="preserve">. </w:t>
      </w:r>
      <w:r w:rsidRPr="0069480A">
        <w:rPr>
          <w:rFonts w:ascii="Calibri" w:hAnsi="Calibri" w:cs="Calibri"/>
          <w:sz w:val="24"/>
          <w:szCs w:val="24"/>
        </w:rPr>
        <w:t xml:space="preserve">Paslaugų teikėjas PVM sąskaitas faktūras privalo pateikti </w:t>
      </w:r>
      <w:r>
        <w:rPr>
          <w:rFonts w:ascii="Calibri" w:hAnsi="Calibri" w:cs="Calibri"/>
          <w:sz w:val="24"/>
          <w:szCs w:val="24"/>
        </w:rPr>
        <w:t>naudojantis Sąskaitų administravimo bendrosios informacinės sistemos</w:t>
      </w:r>
      <w:r w:rsidR="005A3C08">
        <w:rPr>
          <w:rFonts w:ascii="Calibri" w:hAnsi="Calibri" w:cs="Calibri"/>
          <w:sz w:val="24"/>
          <w:szCs w:val="24"/>
        </w:rPr>
        <w:t xml:space="preserve"> (SABIS)</w:t>
      </w:r>
      <w:r>
        <w:rPr>
          <w:rFonts w:ascii="Calibri" w:hAnsi="Calibri" w:cs="Calibri"/>
          <w:sz w:val="24"/>
          <w:szCs w:val="24"/>
        </w:rPr>
        <w:t xml:space="preserve"> priemonėmis. </w:t>
      </w:r>
    </w:p>
    <w:p w14:paraId="6CD510AD" w14:textId="02D8000E" w:rsidR="001861C2" w:rsidRPr="0069480A" w:rsidRDefault="009D3A17" w:rsidP="001B50F8">
      <w:pPr>
        <w:jc w:val="both"/>
        <w:rPr>
          <w:rFonts w:ascii="Calibri" w:hAnsi="Calibri" w:cs="Calibri"/>
          <w:sz w:val="24"/>
          <w:szCs w:val="24"/>
        </w:rPr>
      </w:pPr>
      <w:r>
        <w:rPr>
          <w:rFonts w:ascii="Calibri" w:hAnsi="Calibri" w:cs="Calibri"/>
          <w:sz w:val="24"/>
          <w:szCs w:val="24"/>
        </w:rPr>
        <w:t>2.1</w:t>
      </w:r>
      <w:r w:rsidR="000E7CD0">
        <w:rPr>
          <w:rFonts w:ascii="Calibri" w:hAnsi="Calibri" w:cs="Calibri"/>
          <w:sz w:val="24"/>
          <w:szCs w:val="24"/>
        </w:rPr>
        <w:t>4</w:t>
      </w:r>
      <w:r>
        <w:rPr>
          <w:rFonts w:ascii="Calibri" w:hAnsi="Calibri" w:cs="Calibri"/>
          <w:sz w:val="24"/>
          <w:szCs w:val="24"/>
        </w:rPr>
        <w:t xml:space="preserve">. </w:t>
      </w:r>
      <w:r w:rsidR="001861C2" w:rsidRPr="0069480A">
        <w:rPr>
          <w:rFonts w:ascii="Calibri" w:hAnsi="Calibri" w:cs="Calibri"/>
          <w:sz w:val="24"/>
          <w:szCs w:val="24"/>
        </w:rPr>
        <w:t>Užsakovas sumoka Paslaugų teikėjui už faktiškai ir kokybiškai</w:t>
      </w:r>
      <w:r w:rsidR="00C63F07">
        <w:rPr>
          <w:rFonts w:ascii="Calibri" w:hAnsi="Calibri" w:cs="Calibri"/>
          <w:sz w:val="24"/>
          <w:szCs w:val="24"/>
        </w:rPr>
        <w:t xml:space="preserve"> </w:t>
      </w:r>
      <w:r w:rsidR="001861C2" w:rsidRPr="0069480A">
        <w:rPr>
          <w:rFonts w:ascii="Calibri" w:hAnsi="Calibri" w:cs="Calibri"/>
          <w:sz w:val="24"/>
          <w:szCs w:val="24"/>
        </w:rPr>
        <w:t>suteiktas Paslaugas</w:t>
      </w:r>
      <w:r w:rsidR="00B95F7B">
        <w:rPr>
          <w:rFonts w:ascii="Calibri" w:hAnsi="Calibri" w:cs="Calibri"/>
          <w:sz w:val="24"/>
          <w:szCs w:val="24"/>
        </w:rPr>
        <w:t xml:space="preserve"> (ar jų dalį)</w:t>
      </w:r>
      <w:r w:rsidR="001861C2" w:rsidRPr="0069480A">
        <w:rPr>
          <w:rFonts w:ascii="Calibri" w:hAnsi="Calibri" w:cs="Calibri"/>
          <w:sz w:val="24"/>
          <w:szCs w:val="24"/>
        </w:rPr>
        <w:t xml:space="preserve"> per </w:t>
      </w:r>
      <w:r>
        <w:rPr>
          <w:rFonts w:ascii="Calibri" w:hAnsi="Calibri" w:cs="Calibri"/>
          <w:sz w:val="24"/>
          <w:szCs w:val="24"/>
        </w:rPr>
        <w:t>30</w:t>
      </w:r>
      <w:r w:rsidR="001861C2" w:rsidRPr="0069480A">
        <w:rPr>
          <w:rFonts w:ascii="Calibri" w:hAnsi="Calibri" w:cs="Calibri"/>
          <w:i/>
          <w:sz w:val="24"/>
          <w:szCs w:val="24"/>
        </w:rPr>
        <w:t xml:space="preserve"> </w:t>
      </w:r>
      <w:r w:rsidR="001861C2" w:rsidRPr="0069480A">
        <w:rPr>
          <w:rFonts w:ascii="Calibri" w:hAnsi="Calibri" w:cs="Calibri"/>
          <w:sz w:val="24"/>
          <w:szCs w:val="24"/>
        </w:rPr>
        <w:t>(</w:t>
      </w:r>
      <w:r>
        <w:rPr>
          <w:rFonts w:ascii="Calibri" w:hAnsi="Calibri" w:cs="Calibri"/>
          <w:sz w:val="24"/>
          <w:szCs w:val="24"/>
        </w:rPr>
        <w:t>tris</w:t>
      </w:r>
      <w:r w:rsidR="001861C2" w:rsidRPr="0069480A">
        <w:rPr>
          <w:rFonts w:ascii="Calibri" w:hAnsi="Calibri" w:cs="Calibri"/>
          <w:sz w:val="24"/>
          <w:szCs w:val="24"/>
        </w:rPr>
        <w:t>dešimt)</w:t>
      </w:r>
      <w:r w:rsidR="001861C2" w:rsidRPr="0069480A">
        <w:rPr>
          <w:rFonts w:ascii="Calibri" w:hAnsi="Calibri" w:cs="Calibri"/>
          <w:i/>
          <w:sz w:val="24"/>
          <w:szCs w:val="24"/>
        </w:rPr>
        <w:t xml:space="preserve"> </w:t>
      </w:r>
      <w:r w:rsidR="001861C2" w:rsidRPr="0069480A">
        <w:rPr>
          <w:rFonts w:ascii="Calibri" w:hAnsi="Calibri" w:cs="Calibri"/>
          <w:sz w:val="24"/>
          <w:szCs w:val="24"/>
        </w:rPr>
        <w:t xml:space="preserve">kalendorinių dienų </w:t>
      </w:r>
      <w:r w:rsidR="001861C2" w:rsidRPr="0069480A">
        <w:rPr>
          <w:rFonts w:ascii="Calibri" w:hAnsi="Calibri" w:cs="Calibri"/>
          <w:iCs/>
          <w:sz w:val="24"/>
          <w:szCs w:val="24"/>
        </w:rPr>
        <w:t>nuo PVM sąskaitos faktūros gavimo dienos.</w:t>
      </w:r>
    </w:p>
    <w:p w14:paraId="44EDB15C" w14:textId="56B2D2DB" w:rsidR="001861C2" w:rsidRPr="0069480A" w:rsidRDefault="006F727C" w:rsidP="001B50F8">
      <w:pPr>
        <w:jc w:val="both"/>
        <w:rPr>
          <w:rFonts w:ascii="Calibri" w:hAnsi="Calibri" w:cs="Calibri"/>
          <w:sz w:val="24"/>
          <w:szCs w:val="24"/>
        </w:rPr>
      </w:pPr>
      <w:r>
        <w:rPr>
          <w:rFonts w:ascii="Calibri" w:hAnsi="Calibri" w:cs="Calibri"/>
          <w:iCs/>
          <w:sz w:val="24"/>
          <w:szCs w:val="24"/>
        </w:rPr>
        <w:t>2.1</w:t>
      </w:r>
      <w:r w:rsidR="000E7CD0">
        <w:rPr>
          <w:rFonts w:ascii="Calibri" w:hAnsi="Calibri" w:cs="Calibri"/>
          <w:iCs/>
          <w:sz w:val="24"/>
          <w:szCs w:val="24"/>
        </w:rPr>
        <w:t>5</w:t>
      </w:r>
      <w:r>
        <w:rPr>
          <w:rFonts w:ascii="Calibri" w:hAnsi="Calibri" w:cs="Calibri"/>
          <w:iCs/>
          <w:sz w:val="24"/>
          <w:szCs w:val="24"/>
        </w:rPr>
        <w:t xml:space="preserve">. </w:t>
      </w:r>
      <w:r w:rsidR="001861C2" w:rsidRPr="0069480A">
        <w:rPr>
          <w:rFonts w:ascii="Calibri" w:hAnsi="Calibri" w:cs="Calibri"/>
          <w:iCs/>
          <w:sz w:val="24"/>
          <w:szCs w:val="24"/>
        </w:rPr>
        <w:t xml:space="preserve">PVM sąskaitoje faktūroje </w:t>
      </w:r>
      <w:r w:rsidR="001861C2" w:rsidRPr="0069480A">
        <w:rPr>
          <w:rFonts w:ascii="Calibri" w:hAnsi="Calibri" w:cs="Calibri"/>
          <w:color w:val="000000"/>
          <w:sz w:val="24"/>
          <w:szCs w:val="24"/>
        </w:rPr>
        <w:t xml:space="preserve">ar kito tipo priklausančiame išrašyti dokumente </w:t>
      </w:r>
      <w:r w:rsidR="001861C2" w:rsidRPr="0069480A">
        <w:rPr>
          <w:rFonts w:ascii="Calibri" w:hAnsi="Calibri" w:cs="Calibri"/>
          <w:iCs/>
          <w:sz w:val="24"/>
          <w:szCs w:val="24"/>
        </w:rPr>
        <w:t xml:space="preserve">turi būti nurodytos atskirai suteiktų Paslaugų kainos / įkainiai. Pateikus PVM sąskaitą faktūrą </w:t>
      </w:r>
      <w:r w:rsidR="001861C2" w:rsidRPr="0069480A">
        <w:rPr>
          <w:rFonts w:ascii="Calibri" w:hAnsi="Calibri" w:cs="Calibri"/>
          <w:color w:val="000000"/>
          <w:sz w:val="24"/>
          <w:szCs w:val="24"/>
        </w:rPr>
        <w:t xml:space="preserve">ar kito tipo priklausantį išrašyti dokumentą </w:t>
      </w:r>
      <w:r w:rsidR="001861C2" w:rsidRPr="0069480A">
        <w:rPr>
          <w:rFonts w:ascii="Calibri" w:hAnsi="Calibri" w:cs="Calibri"/>
          <w:iCs/>
          <w:sz w:val="24"/>
          <w:szCs w:val="24"/>
        </w:rPr>
        <w:t>be atskirai suteiktų Paslaugų kainų / įkainių, Užsakovas turi teisę nepriimti tokios sąskaitos ir jos neapmokėti.</w:t>
      </w:r>
    </w:p>
    <w:p w14:paraId="39596601" w14:textId="07A2DA70" w:rsidR="001861C2" w:rsidRPr="0069480A" w:rsidRDefault="006F727C" w:rsidP="001B50F8">
      <w:pPr>
        <w:pStyle w:val="ListParagraph"/>
        <w:tabs>
          <w:tab w:val="left" w:pos="567"/>
        </w:tabs>
        <w:ind w:left="0"/>
        <w:jc w:val="both"/>
        <w:rPr>
          <w:rFonts w:ascii="Calibri" w:hAnsi="Calibri" w:cs="Calibri"/>
          <w:snapToGrid w:val="0"/>
          <w:sz w:val="24"/>
          <w:szCs w:val="24"/>
        </w:rPr>
      </w:pPr>
      <w:r>
        <w:rPr>
          <w:rFonts w:ascii="Calibri" w:hAnsi="Calibri" w:cs="Calibri"/>
          <w:sz w:val="24"/>
          <w:szCs w:val="24"/>
        </w:rPr>
        <w:t>2.1</w:t>
      </w:r>
      <w:r w:rsidR="000E7CD0">
        <w:rPr>
          <w:rFonts w:ascii="Calibri" w:hAnsi="Calibri" w:cs="Calibri"/>
          <w:sz w:val="24"/>
          <w:szCs w:val="24"/>
        </w:rPr>
        <w:t>6</w:t>
      </w:r>
      <w:r>
        <w:rPr>
          <w:rFonts w:ascii="Calibri" w:hAnsi="Calibri" w:cs="Calibri"/>
          <w:sz w:val="24"/>
          <w:szCs w:val="24"/>
        </w:rPr>
        <w:t xml:space="preserve">. </w:t>
      </w:r>
      <w:r w:rsidR="00B65E9E" w:rsidRPr="0069480A">
        <w:rPr>
          <w:rFonts w:ascii="Calibri" w:hAnsi="Calibri" w:cs="Calibri"/>
          <w:sz w:val="24"/>
          <w:szCs w:val="24"/>
        </w:rPr>
        <w:t>Paslaugų teikėjas Paslaugų perdavimo–priėmimo aktą Užsakovui pateikia</w:t>
      </w:r>
      <w:r w:rsidR="002277B5" w:rsidRPr="0069480A">
        <w:rPr>
          <w:rFonts w:ascii="Calibri" w:hAnsi="Calibri" w:cs="Calibri"/>
          <w:sz w:val="24"/>
          <w:szCs w:val="24"/>
        </w:rPr>
        <w:t xml:space="preserve"> ne vėliau kaip</w:t>
      </w:r>
      <w:r w:rsidR="00CA199D">
        <w:rPr>
          <w:rFonts w:ascii="Calibri" w:hAnsi="Calibri" w:cs="Calibri"/>
          <w:sz w:val="24"/>
          <w:szCs w:val="24"/>
        </w:rPr>
        <w:t xml:space="preserve"> per</w:t>
      </w:r>
      <w:r w:rsidR="002277B5" w:rsidRPr="0069480A">
        <w:rPr>
          <w:rFonts w:ascii="Calibri" w:hAnsi="Calibri" w:cs="Calibri"/>
          <w:sz w:val="24"/>
          <w:szCs w:val="24"/>
        </w:rPr>
        <w:t xml:space="preserve"> 3 (tris)</w:t>
      </w:r>
      <w:r w:rsidR="009562C4" w:rsidRPr="0069480A">
        <w:rPr>
          <w:rFonts w:ascii="Calibri" w:hAnsi="Calibri" w:cs="Calibri"/>
          <w:sz w:val="24"/>
          <w:szCs w:val="24"/>
        </w:rPr>
        <w:t xml:space="preserve"> darbo dienas nuo </w:t>
      </w:r>
      <w:r w:rsidR="00B65E9E" w:rsidRPr="0069480A">
        <w:rPr>
          <w:rFonts w:ascii="Calibri" w:hAnsi="Calibri" w:cs="Calibri"/>
          <w:sz w:val="24"/>
          <w:szCs w:val="24"/>
        </w:rPr>
        <w:t>Paslaug</w:t>
      </w:r>
      <w:r w:rsidR="009562C4" w:rsidRPr="0069480A">
        <w:rPr>
          <w:rFonts w:ascii="Calibri" w:hAnsi="Calibri" w:cs="Calibri"/>
          <w:sz w:val="24"/>
          <w:szCs w:val="24"/>
        </w:rPr>
        <w:t>ų suteikimo</w:t>
      </w:r>
      <w:r w:rsidR="00B65E9E" w:rsidRPr="0069480A">
        <w:rPr>
          <w:rFonts w:ascii="Calibri" w:hAnsi="Calibri" w:cs="Calibri"/>
          <w:sz w:val="24"/>
          <w:szCs w:val="24"/>
        </w:rPr>
        <w:t>. Užsakovui per 5 (penkias) darbo dienas pasirašius Paslaugų perdavimo–priėmimo aktą, Paslaugų teikėjas, vadovaudamasis LR VPĮ 22 straipsnio 3 dalyje nustatyta tvarka,</w:t>
      </w:r>
      <w:r w:rsidR="00B65E9E" w:rsidRPr="0069480A">
        <w:rPr>
          <w:rFonts w:ascii="Calibri" w:hAnsi="Calibri" w:cs="Calibri"/>
          <w:i/>
          <w:sz w:val="24"/>
          <w:szCs w:val="24"/>
        </w:rPr>
        <w:t xml:space="preserve"> </w:t>
      </w:r>
      <w:r w:rsidR="00B65E9E" w:rsidRPr="0069480A">
        <w:rPr>
          <w:rFonts w:ascii="Calibri" w:hAnsi="Calibri" w:cs="Calibri"/>
          <w:sz w:val="24"/>
          <w:szCs w:val="24"/>
        </w:rPr>
        <w:t xml:space="preserve">per </w:t>
      </w:r>
      <w:r w:rsidR="006A4205" w:rsidRPr="0069480A">
        <w:rPr>
          <w:rFonts w:ascii="Calibri" w:hAnsi="Calibri" w:cs="Calibri"/>
          <w:sz w:val="24"/>
          <w:szCs w:val="24"/>
        </w:rPr>
        <w:t>3</w:t>
      </w:r>
      <w:r w:rsidR="00B65E9E" w:rsidRPr="0069480A">
        <w:rPr>
          <w:rFonts w:ascii="Calibri" w:hAnsi="Calibri" w:cs="Calibri"/>
          <w:sz w:val="24"/>
          <w:szCs w:val="24"/>
        </w:rPr>
        <w:t xml:space="preserve"> </w:t>
      </w:r>
      <w:r w:rsidR="002277B5" w:rsidRPr="0069480A">
        <w:rPr>
          <w:rFonts w:ascii="Calibri" w:hAnsi="Calibri" w:cs="Calibri"/>
          <w:sz w:val="24"/>
          <w:szCs w:val="24"/>
        </w:rPr>
        <w:t>(</w:t>
      </w:r>
      <w:r w:rsidR="006A4205" w:rsidRPr="0069480A">
        <w:rPr>
          <w:rFonts w:ascii="Calibri" w:hAnsi="Calibri" w:cs="Calibri"/>
          <w:sz w:val="24"/>
          <w:szCs w:val="24"/>
        </w:rPr>
        <w:t>tris</w:t>
      </w:r>
      <w:r w:rsidR="00B65E9E" w:rsidRPr="0069480A">
        <w:rPr>
          <w:rFonts w:ascii="Calibri" w:hAnsi="Calibri" w:cs="Calibri"/>
          <w:sz w:val="24"/>
          <w:szCs w:val="24"/>
        </w:rPr>
        <w:t xml:space="preserve">) darbo dienas pateikia </w:t>
      </w:r>
      <w:r w:rsidR="006A4205" w:rsidRPr="0069480A">
        <w:rPr>
          <w:rFonts w:ascii="Calibri" w:hAnsi="Calibri" w:cs="Calibri"/>
          <w:sz w:val="24"/>
          <w:szCs w:val="24"/>
        </w:rPr>
        <w:t>Užsakovui</w:t>
      </w:r>
      <w:r w:rsidR="00B65E9E" w:rsidRPr="0069480A">
        <w:rPr>
          <w:rFonts w:ascii="Calibri" w:hAnsi="Calibri" w:cs="Calibri"/>
          <w:sz w:val="24"/>
          <w:szCs w:val="24"/>
        </w:rPr>
        <w:t xml:space="preserve"> PVM sąskaitą faktūrą už faktiškai </w:t>
      </w:r>
      <w:r w:rsidR="006A4205" w:rsidRPr="0069480A">
        <w:rPr>
          <w:rFonts w:ascii="Calibri" w:hAnsi="Calibri" w:cs="Calibri"/>
          <w:sz w:val="24"/>
          <w:szCs w:val="24"/>
        </w:rPr>
        <w:t>suteiktas Paslaugas</w:t>
      </w:r>
      <w:r w:rsidR="00B65E9E" w:rsidRPr="0069480A">
        <w:rPr>
          <w:rFonts w:ascii="Calibri" w:hAnsi="Calibri" w:cs="Calibri"/>
          <w:sz w:val="24"/>
          <w:szCs w:val="24"/>
        </w:rPr>
        <w:t>.</w:t>
      </w:r>
    </w:p>
    <w:p w14:paraId="668338AE" w14:textId="3481D89F" w:rsidR="00960716" w:rsidRDefault="006F727C" w:rsidP="001B50F8">
      <w:pPr>
        <w:widowControl w:val="0"/>
        <w:tabs>
          <w:tab w:val="left" w:pos="567"/>
        </w:tabs>
        <w:jc w:val="both"/>
        <w:rPr>
          <w:rFonts w:ascii="Calibri" w:hAnsi="Calibri" w:cs="Calibri"/>
          <w:sz w:val="24"/>
          <w:szCs w:val="24"/>
        </w:rPr>
      </w:pPr>
      <w:r>
        <w:rPr>
          <w:rFonts w:ascii="Calibri" w:hAnsi="Calibri" w:cs="Calibri"/>
          <w:sz w:val="24"/>
          <w:szCs w:val="24"/>
        </w:rPr>
        <w:t>2.1</w:t>
      </w:r>
      <w:r w:rsidR="000E7CD0">
        <w:rPr>
          <w:rFonts w:ascii="Calibri" w:hAnsi="Calibri" w:cs="Calibri"/>
          <w:sz w:val="24"/>
          <w:szCs w:val="24"/>
        </w:rPr>
        <w:t>7</w:t>
      </w:r>
      <w:r>
        <w:rPr>
          <w:rFonts w:ascii="Calibri" w:hAnsi="Calibri" w:cs="Calibri"/>
          <w:sz w:val="24"/>
          <w:szCs w:val="24"/>
        </w:rPr>
        <w:t xml:space="preserve">. </w:t>
      </w:r>
      <w:r w:rsidR="00960716" w:rsidRPr="0069480A">
        <w:rPr>
          <w:rFonts w:ascii="Calibri" w:hAnsi="Calibri" w:cs="Calibri"/>
          <w:sz w:val="24"/>
          <w:szCs w:val="24"/>
        </w:rPr>
        <w:t xml:space="preserve">Jei Užsakovas Paslaugų teikėjui sumokėjo daugiau nei jam priklauso pagal </w:t>
      </w:r>
      <w:r w:rsidR="00B95F7B">
        <w:rPr>
          <w:rFonts w:ascii="Calibri" w:hAnsi="Calibri" w:cs="Calibri"/>
          <w:sz w:val="24"/>
          <w:szCs w:val="24"/>
        </w:rPr>
        <w:t>S</w:t>
      </w:r>
      <w:r w:rsidR="00960716" w:rsidRPr="0069480A">
        <w:rPr>
          <w:rFonts w:ascii="Calibri" w:hAnsi="Calibri" w:cs="Calibri"/>
          <w:sz w:val="24"/>
          <w:szCs w:val="24"/>
        </w:rPr>
        <w:t>utartį, Paslaugų teikėjas permokėtą sumą nedelsiant privalo grąžinti.</w:t>
      </w:r>
    </w:p>
    <w:p w14:paraId="4D56E562" w14:textId="25EBA980" w:rsidR="006F727C" w:rsidRPr="0069480A" w:rsidRDefault="006F727C" w:rsidP="001B50F8">
      <w:pPr>
        <w:widowControl w:val="0"/>
        <w:tabs>
          <w:tab w:val="left" w:pos="567"/>
        </w:tabs>
        <w:jc w:val="both"/>
        <w:rPr>
          <w:rFonts w:ascii="Calibri" w:hAnsi="Calibri" w:cs="Calibri"/>
          <w:snapToGrid w:val="0"/>
          <w:sz w:val="24"/>
          <w:szCs w:val="24"/>
        </w:rPr>
      </w:pPr>
      <w:r>
        <w:rPr>
          <w:rFonts w:ascii="Calibri" w:hAnsi="Calibri" w:cs="Calibri"/>
          <w:sz w:val="24"/>
          <w:szCs w:val="24"/>
        </w:rPr>
        <w:lastRenderedPageBreak/>
        <w:t>2.1</w:t>
      </w:r>
      <w:r w:rsidR="000E7CD0">
        <w:rPr>
          <w:rFonts w:ascii="Calibri" w:hAnsi="Calibri" w:cs="Calibri"/>
          <w:sz w:val="24"/>
          <w:szCs w:val="24"/>
        </w:rPr>
        <w:t>8</w:t>
      </w:r>
      <w:r>
        <w:rPr>
          <w:rFonts w:ascii="Calibri" w:hAnsi="Calibri" w:cs="Calibri"/>
          <w:sz w:val="24"/>
          <w:szCs w:val="24"/>
        </w:rPr>
        <w:t xml:space="preserve">. </w:t>
      </w:r>
      <w:r w:rsidRPr="002275D1">
        <w:rPr>
          <w:rFonts w:ascii="Calibri" w:hAnsi="Calibri" w:cs="Calibri"/>
          <w:sz w:val="24"/>
          <w:szCs w:val="24"/>
        </w:rPr>
        <w:t xml:space="preserve">Jei Užsakovas per Sutartyje nustatytą terminą </w:t>
      </w:r>
      <w:r w:rsidRPr="002275D1">
        <w:rPr>
          <w:rFonts w:ascii="Calibri" w:eastAsia="Calibri" w:hAnsi="Calibri" w:cs="Calibri"/>
          <w:sz w:val="24"/>
          <w:szCs w:val="24"/>
          <w:lang w:eastAsia="lt-LT"/>
        </w:rPr>
        <w:t>nesumok</w:t>
      </w:r>
      <w:r>
        <w:rPr>
          <w:rFonts w:ascii="Calibri" w:eastAsia="Calibri" w:hAnsi="Calibri" w:cs="Calibri"/>
          <w:sz w:val="24"/>
          <w:szCs w:val="24"/>
          <w:lang w:eastAsia="lt-LT"/>
        </w:rPr>
        <w:t>a</w:t>
      </w:r>
      <w:r w:rsidRPr="002275D1">
        <w:rPr>
          <w:rFonts w:ascii="Calibri" w:eastAsia="Calibri" w:hAnsi="Calibri" w:cs="Calibri"/>
          <w:sz w:val="24"/>
          <w:szCs w:val="24"/>
          <w:lang w:eastAsia="lt-LT"/>
        </w:rPr>
        <w:t xml:space="preserve"> Paslaugų teikėjui už suteiktas Paslaugas per Sutartyje nurodytą terminą</w:t>
      </w:r>
      <w:r w:rsidRPr="002275D1">
        <w:rPr>
          <w:rFonts w:ascii="Calibri" w:hAnsi="Calibri" w:cs="Calibri"/>
          <w:sz w:val="24"/>
          <w:szCs w:val="24"/>
        </w:rPr>
        <w:t>, Užsakovas, Pas</w:t>
      </w:r>
      <w:r w:rsidRPr="00A94303">
        <w:rPr>
          <w:rFonts w:ascii="Calibri" w:hAnsi="Calibri" w:cs="Calibri"/>
          <w:sz w:val="24"/>
          <w:szCs w:val="24"/>
        </w:rPr>
        <w:t>la</w:t>
      </w:r>
      <w:r w:rsidRPr="008756F6">
        <w:rPr>
          <w:rFonts w:ascii="Calibri" w:hAnsi="Calibri" w:cs="Calibri"/>
          <w:sz w:val="24"/>
          <w:szCs w:val="24"/>
        </w:rPr>
        <w:t>ugų t</w:t>
      </w:r>
      <w:r w:rsidRPr="001B435C">
        <w:rPr>
          <w:rFonts w:ascii="Calibri" w:hAnsi="Calibri" w:cs="Calibri"/>
          <w:sz w:val="24"/>
          <w:szCs w:val="24"/>
        </w:rPr>
        <w:t>ei</w:t>
      </w:r>
      <w:r w:rsidRPr="009718CC">
        <w:rPr>
          <w:rFonts w:ascii="Calibri" w:hAnsi="Calibri" w:cs="Calibri"/>
          <w:sz w:val="24"/>
          <w:szCs w:val="24"/>
        </w:rPr>
        <w:t>k</w:t>
      </w:r>
      <w:r w:rsidRPr="004C7382">
        <w:rPr>
          <w:rFonts w:ascii="Calibri" w:hAnsi="Calibri" w:cs="Calibri"/>
          <w:sz w:val="24"/>
          <w:szCs w:val="24"/>
        </w:rPr>
        <w:t>ė</w:t>
      </w:r>
      <w:r w:rsidRPr="00DA2EC2">
        <w:rPr>
          <w:rFonts w:ascii="Calibri" w:hAnsi="Calibri" w:cs="Calibri"/>
          <w:sz w:val="24"/>
          <w:szCs w:val="24"/>
        </w:rPr>
        <w:t xml:space="preserve">jui </w:t>
      </w:r>
      <w:r w:rsidRPr="00D15E76">
        <w:rPr>
          <w:rFonts w:ascii="Calibri" w:hAnsi="Calibri" w:cs="Calibri"/>
          <w:sz w:val="24"/>
          <w:szCs w:val="24"/>
        </w:rPr>
        <w:t>pa</w:t>
      </w:r>
      <w:r w:rsidRPr="00230F57">
        <w:rPr>
          <w:rFonts w:ascii="Calibri" w:hAnsi="Calibri" w:cs="Calibri"/>
          <w:sz w:val="24"/>
          <w:szCs w:val="24"/>
        </w:rPr>
        <w:t>re</w:t>
      </w:r>
      <w:r w:rsidRPr="00913051">
        <w:rPr>
          <w:rFonts w:ascii="Calibri" w:hAnsi="Calibri" w:cs="Calibri"/>
          <w:sz w:val="24"/>
          <w:szCs w:val="24"/>
        </w:rPr>
        <w:t>ik</w:t>
      </w:r>
      <w:r w:rsidRPr="00A715AC">
        <w:rPr>
          <w:rFonts w:ascii="Calibri" w:hAnsi="Calibri" w:cs="Calibri"/>
          <w:sz w:val="24"/>
          <w:szCs w:val="24"/>
        </w:rPr>
        <w:t>a</w:t>
      </w:r>
      <w:r w:rsidRPr="00B179DD">
        <w:rPr>
          <w:rFonts w:ascii="Calibri" w:hAnsi="Calibri" w:cs="Calibri"/>
          <w:sz w:val="24"/>
          <w:szCs w:val="24"/>
        </w:rPr>
        <w:t xml:space="preserve">lavus, moka </w:t>
      </w:r>
      <w:r w:rsidRPr="002275D1">
        <w:rPr>
          <w:rFonts w:ascii="Calibri" w:eastAsia="Calibri" w:hAnsi="Calibri" w:cs="Calibri"/>
          <w:sz w:val="24"/>
          <w:szCs w:val="24"/>
          <w:lang w:eastAsia="lt-LT"/>
        </w:rPr>
        <w:t>0,02</w:t>
      </w:r>
      <w:r>
        <w:rPr>
          <w:rFonts w:ascii="Calibri" w:eastAsia="Calibri" w:hAnsi="Calibri" w:cs="Calibri"/>
          <w:sz w:val="24"/>
          <w:szCs w:val="24"/>
          <w:lang w:eastAsia="lt-LT"/>
        </w:rPr>
        <w:t> </w:t>
      </w:r>
      <w:r w:rsidRPr="002275D1">
        <w:rPr>
          <w:rFonts w:ascii="Calibri" w:eastAsia="Calibri" w:hAnsi="Calibri" w:cs="Calibri"/>
          <w:sz w:val="24"/>
          <w:szCs w:val="24"/>
          <w:lang w:eastAsia="lt-LT"/>
        </w:rPr>
        <w:t>procento nuo laiku nesumokėtos sumos dydžio delspinigius už kiekvieną uždelstą dieną.</w:t>
      </w:r>
    </w:p>
    <w:p w14:paraId="49B8F934" w14:textId="1455B43D" w:rsidR="00EC7B76" w:rsidRPr="0069480A" w:rsidRDefault="006F727C" w:rsidP="001B50F8">
      <w:pPr>
        <w:jc w:val="both"/>
        <w:rPr>
          <w:rFonts w:ascii="Calibri" w:hAnsi="Calibri" w:cs="Calibri"/>
          <w:sz w:val="24"/>
          <w:szCs w:val="24"/>
        </w:rPr>
      </w:pPr>
      <w:bookmarkStart w:id="13" w:name="_Ref535925474"/>
      <w:r>
        <w:rPr>
          <w:rFonts w:ascii="Calibri" w:hAnsi="Calibri" w:cs="Calibri"/>
          <w:sz w:val="24"/>
          <w:szCs w:val="24"/>
        </w:rPr>
        <w:t>2.</w:t>
      </w:r>
      <w:r w:rsidR="000E7CD0">
        <w:rPr>
          <w:rFonts w:ascii="Calibri" w:hAnsi="Calibri" w:cs="Calibri"/>
          <w:sz w:val="24"/>
          <w:szCs w:val="24"/>
        </w:rPr>
        <w:t>19</w:t>
      </w:r>
      <w:r>
        <w:rPr>
          <w:rFonts w:ascii="Calibri" w:hAnsi="Calibri" w:cs="Calibri"/>
          <w:sz w:val="24"/>
          <w:szCs w:val="24"/>
        </w:rPr>
        <w:t xml:space="preserve">. </w:t>
      </w:r>
      <w:r w:rsidR="00EC7B76" w:rsidRPr="0069480A">
        <w:rPr>
          <w:rFonts w:ascii="Calibri" w:hAnsi="Calibri" w:cs="Calibri"/>
          <w:sz w:val="24"/>
          <w:szCs w:val="24"/>
        </w:rPr>
        <w:t xml:space="preserve">Jei Paslaugų teikėjui pagal šią Sutartį yra priskaičiuotos netesybos ar taikoma kitokio pobūdžio civilinė atsakomybė, kurios taikymą numato Sutartis, Užsakovo už Paslaugas mokėtina suma mažinama priskaičiuotų netesybų ir (arba) kitokios pritaikytos civilinės atsakomybės formos suma. </w:t>
      </w:r>
      <w:r w:rsidR="007B15A4" w:rsidRPr="0069480A">
        <w:rPr>
          <w:rFonts w:ascii="Calibri" w:hAnsi="Calibri" w:cs="Calibri"/>
          <w:sz w:val="24"/>
          <w:szCs w:val="24"/>
        </w:rPr>
        <w:t>Jei Paslaugų teikėjui buvo sumokėta už Paslaugas</w:t>
      </w:r>
      <w:r w:rsidR="005E18B3" w:rsidRPr="0069480A">
        <w:rPr>
          <w:rFonts w:ascii="Calibri" w:hAnsi="Calibri" w:cs="Calibri"/>
          <w:sz w:val="24"/>
          <w:szCs w:val="24"/>
        </w:rPr>
        <w:t xml:space="preserve"> ar jų dalį</w:t>
      </w:r>
      <w:r w:rsidR="007B15A4" w:rsidRPr="0069480A">
        <w:rPr>
          <w:rFonts w:ascii="Calibri" w:hAnsi="Calibri" w:cs="Calibri"/>
          <w:sz w:val="24"/>
          <w:szCs w:val="24"/>
        </w:rPr>
        <w:t xml:space="preserve"> iš anksto, privalomos mokėti netesybos ar kitokio pobūdžio civilinė atsakomybė turi būti sumokėtos per 10 (dešimt) kalendorinių dienų nuo joms apmokėti išrašyto dokumento, kuriame pateikiamas reikalavimas sumokėti netesybas, gavimo dienos.</w:t>
      </w:r>
      <w:bookmarkEnd w:id="13"/>
    </w:p>
    <w:p w14:paraId="171100D0" w14:textId="23DD8052" w:rsidR="006F727C" w:rsidRPr="0069480A" w:rsidRDefault="006F727C" w:rsidP="001B50F8">
      <w:pPr>
        <w:pStyle w:val="BodyText"/>
        <w:tabs>
          <w:tab w:val="left" w:pos="426"/>
          <w:tab w:val="left" w:pos="567"/>
        </w:tabs>
        <w:rPr>
          <w:rFonts w:ascii="Calibri" w:hAnsi="Calibri" w:cs="Calibri"/>
          <w:szCs w:val="24"/>
        </w:rPr>
      </w:pPr>
      <w:r>
        <w:rPr>
          <w:rFonts w:ascii="Calibri" w:hAnsi="Calibri" w:cs="Calibri"/>
          <w:szCs w:val="24"/>
        </w:rPr>
        <w:t>2.2</w:t>
      </w:r>
      <w:r w:rsidR="000E7CD0">
        <w:rPr>
          <w:rFonts w:ascii="Calibri" w:hAnsi="Calibri" w:cs="Calibri"/>
          <w:szCs w:val="24"/>
        </w:rPr>
        <w:t>0</w:t>
      </w:r>
      <w:r>
        <w:rPr>
          <w:rFonts w:ascii="Calibri" w:hAnsi="Calibri" w:cs="Calibri"/>
          <w:szCs w:val="24"/>
        </w:rPr>
        <w:t xml:space="preserve">. </w:t>
      </w:r>
      <w:r w:rsidRPr="006F727C">
        <w:rPr>
          <w:rFonts w:ascii="Calibri" w:hAnsi="Calibri" w:cs="Calibri"/>
          <w:szCs w:val="24"/>
        </w:rPr>
        <w:t xml:space="preserve">Šios Sutarties vykdymo metu yra numatoma tiesioginio atsiskaitymo su subteikėjais galimybė (jei tokie pasitelkiami). Tiesioginio atsiskaitymo su subteikėjais tvarka yra reglamentuojama LR VPĮ 88 straipsnio 2 dalyje. Užsakovas ne vėliau kaip per 3 </w:t>
      </w:r>
      <w:r w:rsidR="00FE7495">
        <w:rPr>
          <w:rFonts w:ascii="Calibri" w:hAnsi="Calibri" w:cs="Calibri"/>
          <w:szCs w:val="24"/>
        </w:rPr>
        <w:t xml:space="preserve">(tris) </w:t>
      </w:r>
      <w:r w:rsidRPr="006F727C">
        <w:rPr>
          <w:rFonts w:ascii="Calibri" w:hAnsi="Calibri" w:cs="Calibri"/>
          <w:szCs w:val="24"/>
        </w:rPr>
        <w:t>darbo dienas nuo informacijos apie subtiekėjus gavimo, raštu informuoja subteikėjus apie tiesioginio atsiskaitymo galimybę, o subteikėjas, norėdamas pasinaudoti tokia galimybe, raštu pateikia prašymą Užsakovui. Paslaugų teikėjas turi teisę prieštarauti nepagrįstiems mokėjimams. Subteikėjui raštu išreiškus norą pasinaudoti tiesioginio atsiskaitymo galimybe ir Paslaugų teikėjui sutikus, tarp Užsakovo, Paslaugų teikėjo bei subteikėjo, laikantis LR VPĮ nuostatų, sudaroma trišalė sutartis. Trišalės sutarties projektą parengia Užsakovas per 5 (penkias) darbo dienas nuo subteikėjo prašymo ir Užsakovo sutikimo gavimo dienos.</w:t>
      </w:r>
    </w:p>
    <w:p w14:paraId="6C6FE2C6" w14:textId="3F278376" w:rsidR="00960716" w:rsidRPr="0069480A" w:rsidRDefault="006F727C" w:rsidP="001B50F8">
      <w:pPr>
        <w:pStyle w:val="BodyText"/>
        <w:tabs>
          <w:tab w:val="left" w:pos="426"/>
          <w:tab w:val="left" w:pos="567"/>
        </w:tabs>
        <w:rPr>
          <w:rFonts w:ascii="Calibri" w:hAnsi="Calibri" w:cs="Calibri"/>
          <w:szCs w:val="24"/>
        </w:rPr>
      </w:pPr>
      <w:r>
        <w:rPr>
          <w:rFonts w:ascii="Calibri" w:hAnsi="Calibri" w:cs="Calibri"/>
          <w:szCs w:val="24"/>
          <w:lang w:eastAsia="lt-LT"/>
        </w:rPr>
        <w:t>2.2</w:t>
      </w:r>
      <w:r w:rsidR="000E7CD0">
        <w:rPr>
          <w:rFonts w:ascii="Calibri" w:hAnsi="Calibri" w:cs="Calibri"/>
          <w:szCs w:val="24"/>
          <w:lang w:eastAsia="lt-LT"/>
        </w:rPr>
        <w:t>1</w:t>
      </w:r>
      <w:r>
        <w:rPr>
          <w:rFonts w:ascii="Calibri" w:hAnsi="Calibri" w:cs="Calibri"/>
          <w:szCs w:val="24"/>
          <w:lang w:eastAsia="lt-LT"/>
        </w:rPr>
        <w:t xml:space="preserve">. </w:t>
      </w:r>
      <w:r w:rsidR="00960716" w:rsidRPr="0069480A">
        <w:rPr>
          <w:rFonts w:ascii="Calibri" w:hAnsi="Calibri" w:cs="Calibri"/>
          <w:szCs w:val="24"/>
          <w:lang w:eastAsia="lt-LT"/>
        </w:rPr>
        <w:t>Tiesioginio atsiskaitymo su subteikėjais galimybė nekeičia Paslaugų teikėjo atsakomybės Sutarties vykdymo metu.</w:t>
      </w:r>
    </w:p>
    <w:p w14:paraId="043B7166" w14:textId="78B25C07" w:rsidR="00C6540B" w:rsidRPr="0069480A" w:rsidRDefault="00C6540B" w:rsidP="0069480A">
      <w:pPr>
        <w:tabs>
          <w:tab w:val="left" w:pos="709"/>
        </w:tabs>
        <w:jc w:val="both"/>
        <w:rPr>
          <w:rFonts w:ascii="Calibri" w:hAnsi="Calibri" w:cs="Calibri"/>
          <w:sz w:val="24"/>
          <w:szCs w:val="24"/>
          <w:lang w:eastAsia="lt-LT"/>
        </w:rPr>
      </w:pPr>
    </w:p>
    <w:p w14:paraId="598099BB" w14:textId="48FE3D18" w:rsidR="00CA39B1" w:rsidRPr="001B50F8" w:rsidRDefault="001B50F8" w:rsidP="001B50F8">
      <w:pPr>
        <w:ind w:left="340" w:hanging="340"/>
        <w:jc w:val="center"/>
        <w:outlineLvl w:val="0"/>
        <w:rPr>
          <w:rFonts w:ascii="Calibri" w:hAnsi="Calibri"/>
          <w:sz w:val="24"/>
        </w:rPr>
      </w:pPr>
      <w:r w:rsidRPr="005A3C08">
        <w:rPr>
          <w:rFonts w:ascii="Calibri" w:hAnsi="Calibri"/>
          <w:b/>
          <w:sz w:val="24"/>
        </w:rPr>
        <w:t>3.</w:t>
      </w:r>
      <w:r w:rsidR="001258A2" w:rsidRPr="001B50F8">
        <w:rPr>
          <w:rFonts w:ascii="Calibri" w:hAnsi="Calibri" w:cs="Calibri"/>
          <w:b/>
          <w:sz w:val="24"/>
          <w:szCs w:val="24"/>
        </w:rPr>
        <w:t xml:space="preserve"> </w:t>
      </w:r>
      <w:r w:rsidR="00CA39B1" w:rsidRPr="001B50F8">
        <w:rPr>
          <w:rFonts w:ascii="Calibri" w:hAnsi="Calibri" w:cs="Calibri"/>
          <w:b/>
          <w:sz w:val="24"/>
          <w:szCs w:val="24"/>
        </w:rPr>
        <w:t>PASLAUGŲ TEIKĖJO TEISĖ PASITELKTI TREČIUOSIUS ASMENIS (SUBTEIKIMAS), JUNGTINĖ VEIKLA</w:t>
      </w:r>
    </w:p>
    <w:p w14:paraId="0DE7A4F5" w14:textId="5E5196B3" w:rsidR="00792064" w:rsidRPr="0069480A" w:rsidRDefault="00792064" w:rsidP="0069480A">
      <w:pPr>
        <w:rPr>
          <w:rFonts w:ascii="Calibri" w:hAnsi="Calibri" w:cs="Calibri"/>
          <w:sz w:val="24"/>
          <w:szCs w:val="24"/>
          <w:lang w:eastAsia="lt-LT"/>
        </w:rPr>
      </w:pPr>
      <w:r w:rsidRPr="0069480A">
        <w:rPr>
          <w:rFonts w:ascii="Calibri" w:hAnsi="Calibri" w:cs="Calibri"/>
          <w:i/>
          <w:color w:val="00B0F0"/>
          <w:sz w:val="24"/>
          <w:szCs w:val="24"/>
          <w:lang w:eastAsia="lt-LT"/>
        </w:rPr>
        <w:t>(jei pasitelkiami subtiekėjai)</w:t>
      </w:r>
    </w:p>
    <w:p w14:paraId="02A117B4" w14:textId="5AB9A242" w:rsidR="00CA39B1" w:rsidRPr="001B50F8" w:rsidRDefault="001B50F8" w:rsidP="001B50F8">
      <w:pPr>
        <w:tabs>
          <w:tab w:val="left" w:pos="0"/>
          <w:tab w:val="left" w:pos="426"/>
        </w:tabs>
        <w:jc w:val="both"/>
        <w:rPr>
          <w:rFonts w:ascii="Calibri" w:hAnsi="Calibri" w:cs="Calibri"/>
          <w:sz w:val="24"/>
          <w:szCs w:val="24"/>
        </w:rPr>
      </w:pPr>
      <w:r w:rsidRPr="0069480A">
        <w:rPr>
          <w:rFonts w:ascii="Calibri" w:hAnsi="Calibri" w:cs="Calibri"/>
          <w:sz w:val="24"/>
          <w:szCs w:val="24"/>
        </w:rPr>
        <w:t>3.1.</w:t>
      </w:r>
      <w:r w:rsidRPr="0069480A">
        <w:rPr>
          <w:rFonts w:ascii="Calibri" w:hAnsi="Calibri" w:cs="Calibri"/>
          <w:sz w:val="24"/>
          <w:szCs w:val="24"/>
        </w:rPr>
        <w:tab/>
      </w:r>
      <w:r w:rsidR="00CA39B1" w:rsidRPr="001B50F8">
        <w:rPr>
          <w:rFonts w:ascii="Calibri" w:hAnsi="Calibri" w:cs="Calibri"/>
          <w:sz w:val="24"/>
          <w:szCs w:val="24"/>
        </w:rPr>
        <w:t>Paslaugų teikėjas Sutarčiai vykdyti pasitelk</w:t>
      </w:r>
      <w:r w:rsidR="009244E1" w:rsidRPr="001B50F8">
        <w:rPr>
          <w:rFonts w:ascii="Calibri" w:hAnsi="Calibri" w:cs="Calibri"/>
          <w:sz w:val="24"/>
          <w:szCs w:val="24"/>
        </w:rPr>
        <w:t>ia</w:t>
      </w:r>
      <w:r w:rsidR="00CA39B1" w:rsidRPr="001B50F8">
        <w:rPr>
          <w:rFonts w:ascii="Calibri" w:hAnsi="Calibri" w:cs="Calibri"/>
          <w:sz w:val="24"/>
          <w:szCs w:val="24"/>
        </w:rPr>
        <w:t xml:space="preserve"> šiuos subteikėjus, kurie numatyti Paslaugų teikėjo Pasiūlyme: </w:t>
      </w:r>
    </w:p>
    <w:p w14:paraId="7916F37C" w14:textId="614134FA" w:rsidR="00CA39B1" w:rsidRPr="001B50F8" w:rsidRDefault="001B50F8" w:rsidP="001B50F8">
      <w:pPr>
        <w:tabs>
          <w:tab w:val="left" w:pos="567"/>
        </w:tabs>
        <w:jc w:val="both"/>
        <w:rPr>
          <w:rFonts w:ascii="Calibri" w:hAnsi="Calibri" w:cs="Calibri"/>
          <w:sz w:val="24"/>
          <w:szCs w:val="24"/>
        </w:rPr>
      </w:pPr>
      <w:r w:rsidRPr="0069480A">
        <w:rPr>
          <w:rFonts w:ascii="Calibri" w:hAnsi="Calibri" w:cs="Calibri"/>
          <w:sz w:val="24"/>
          <w:szCs w:val="24"/>
        </w:rPr>
        <w:t>3.1.1.</w:t>
      </w:r>
      <w:r w:rsidRPr="0069480A">
        <w:rPr>
          <w:rFonts w:ascii="Calibri" w:hAnsi="Calibri" w:cs="Calibri"/>
          <w:sz w:val="24"/>
          <w:szCs w:val="24"/>
        </w:rPr>
        <w:tab/>
      </w:r>
      <w:r w:rsidR="00CA39B1" w:rsidRPr="001B50F8">
        <w:rPr>
          <w:rFonts w:ascii="Calibri" w:hAnsi="Calibri" w:cs="Calibri"/>
          <w:sz w:val="24"/>
          <w:szCs w:val="24"/>
        </w:rPr>
        <w:t xml:space="preserve">Subteikėjas: </w:t>
      </w:r>
      <w:r w:rsidR="00CA39B1" w:rsidRPr="001B50F8">
        <w:rPr>
          <w:rFonts w:ascii="Calibri" w:hAnsi="Calibri" w:cs="Calibri"/>
          <w:i/>
          <w:color w:val="00B0F0"/>
          <w:sz w:val="24"/>
          <w:szCs w:val="24"/>
        </w:rPr>
        <w:t>pavadinimas, įmonės kodas, PVM mokėtojo kodas, adresas</w:t>
      </w:r>
      <w:r w:rsidR="00CA39B1" w:rsidRPr="001B50F8">
        <w:rPr>
          <w:rFonts w:ascii="Calibri" w:hAnsi="Calibri" w:cs="Calibri"/>
          <w:sz w:val="24"/>
          <w:szCs w:val="24"/>
        </w:rPr>
        <w:t>;</w:t>
      </w:r>
    </w:p>
    <w:p w14:paraId="0087C481" w14:textId="040DE9F0" w:rsidR="00CA39B1" w:rsidRPr="001B50F8" w:rsidRDefault="001B50F8" w:rsidP="001B50F8">
      <w:pPr>
        <w:ind w:left="567" w:hanging="567"/>
        <w:jc w:val="both"/>
        <w:rPr>
          <w:rFonts w:ascii="Calibri" w:hAnsi="Calibri" w:cs="Calibri"/>
          <w:sz w:val="24"/>
          <w:szCs w:val="24"/>
        </w:rPr>
      </w:pPr>
      <w:r w:rsidRPr="0069480A">
        <w:rPr>
          <w:rFonts w:ascii="Calibri" w:hAnsi="Calibri" w:cs="Calibri"/>
          <w:sz w:val="24"/>
          <w:szCs w:val="24"/>
        </w:rPr>
        <w:t>3.1.2.</w:t>
      </w:r>
      <w:r w:rsidRPr="0069480A">
        <w:rPr>
          <w:rFonts w:ascii="Calibri" w:hAnsi="Calibri" w:cs="Calibri"/>
          <w:sz w:val="24"/>
          <w:szCs w:val="24"/>
        </w:rPr>
        <w:tab/>
      </w:r>
      <w:r w:rsidR="00CA39B1" w:rsidRPr="001B50F8">
        <w:rPr>
          <w:rFonts w:ascii="Calibri" w:hAnsi="Calibri" w:cs="Calibri"/>
          <w:sz w:val="24"/>
          <w:szCs w:val="24"/>
        </w:rPr>
        <w:t>Subteikėjui perduodamų įsipareigojimų dalis: _________</w:t>
      </w:r>
    </w:p>
    <w:p w14:paraId="1CDEAA70" w14:textId="77777777" w:rsidR="00CA39B1" w:rsidRPr="0069480A" w:rsidRDefault="00CA39B1" w:rsidP="0069480A">
      <w:pPr>
        <w:pStyle w:val="ListParagraph"/>
        <w:ind w:left="0"/>
        <w:jc w:val="both"/>
        <w:rPr>
          <w:rFonts w:ascii="Calibri" w:hAnsi="Calibri" w:cs="Calibri"/>
          <w:color w:val="FF0000"/>
          <w:sz w:val="24"/>
          <w:szCs w:val="24"/>
        </w:rPr>
      </w:pPr>
    </w:p>
    <w:p w14:paraId="6833C4B6" w14:textId="4AF33DD2" w:rsidR="00792064" w:rsidRPr="0069480A" w:rsidRDefault="001258A2" w:rsidP="0069480A">
      <w:pPr>
        <w:pStyle w:val="ListParagraph"/>
        <w:ind w:left="0"/>
        <w:jc w:val="both"/>
        <w:rPr>
          <w:rFonts w:ascii="Calibri" w:hAnsi="Calibri" w:cs="Calibri"/>
          <w:i/>
          <w:color w:val="00B0F0"/>
          <w:sz w:val="24"/>
          <w:szCs w:val="24"/>
        </w:rPr>
      </w:pPr>
      <w:r w:rsidRPr="0069480A">
        <w:rPr>
          <w:rFonts w:ascii="Calibri" w:hAnsi="Calibri" w:cs="Calibri"/>
          <w:i/>
          <w:color w:val="00B0F0"/>
          <w:sz w:val="24"/>
          <w:szCs w:val="24"/>
        </w:rPr>
        <w:t>(</w:t>
      </w:r>
      <w:r w:rsidR="00792064" w:rsidRPr="0069480A">
        <w:rPr>
          <w:rFonts w:ascii="Calibri" w:hAnsi="Calibri" w:cs="Calibri"/>
          <w:i/>
          <w:color w:val="00B0F0"/>
          <w:sz w:val="24"/>
          <w:szCs w:val="24"/>
        </w:rPr>
        <w:t xml:space="preserve">Jei pasitelkiami ūkio subjektai, kurių pajėgumais remiasi </w:t>
      </w:r>
      <w:r w:rsidR="003050B4">
        <w:rPr>
          <w:rFonts w:ascii="Calibri" w:hAnsi="Calibri" w:cs="Calibri"/>
          <w:i/>
          <w:color w:val="00B0F0"/>
          <w:sz w:val="24"/>
          <w:szCs w:val="24"/>
        </w:rPr>
        <w:t>Paslaugų tei</w:t>
      </w:r>
      <w:r w:rsidR="00792064" w:rsidRPr="0069480A">
        <w:rPr>
          <w:rFonts w:ascii="Calibri" w:hAnsi="Calibri" w:cs="Calibri"/>
          <w:i/>
          <w:color w:val="00B0F0"/>
          <w:sz w:val="24"/>
          <w:szCs w:val="24"/>
        </w:rPr>
        <w:t>kėjas)</w:t>
      </w:r>
    </w:p>
    <w:p w14:paraId="250E5887" w14:textId="6952ECC6" w:rsidR="00792064" w:rsidRPr="001B50F8" w:rsidRDefault="001B50F8" w:rsidP="001B50F8">
      <w:pPr>
        <w:tabs>
          <w:tab w:val="left" w:pos="426"/>
        </w:tabs>
        <w:jc w:val="both"/>
        <w:rPr>
          <w:rFonts w:ascii="Calibri" w:hAnsi="Calibri" w:cs="Calibri"/>
          <w:sz w:val="24"/>
          <w:szCs w:val="24"/>
        </w:rPr>
      </w:pPr>
      <w:r w:rsidRPr="0069480A">
        <w:rPr>
          <w:rFonts w:ascii="Calibri" w:hAnsi="Calibri" w:cs="Calibri"/>
          <w:sz w:val="24"/>
          <w:szCs w:val="24"/>
        </w:rPr>
        <w:t>3.2.</w:t>
      </w:r>
      <w:r w:rsidRPr="0069480A">
        <w:rPr>
          <w:rFonts w:ascii="Calibri" w:hAnsi="Calibri" w:cs="Calibri"/>
          <w:sz w:val="24"/>
          <w:szCs w:val="24"/>
        </w:rPr>
        <w:tab/>
      </w:r>
      <w:r w:rsidR="00792064" w:rsidRPr="001B50F8">
        <w:rPr>
          <w:rFonts w:ascii="Calibri" w:hAnsi="Calibri" w:cs="Calibri"/>
          <w:sz w:val="24"/>
          <w:szCs w:val="24"/>
        </w:rPr>
        <w:t xml:space="preserve">Paslaugų teikėjas Sutarčiai vykdyti turi teisę pasitelkti šiuos ūkio subjektus, kurių pajėgumais remiasi, ir kurie numatyti Paslaugų teikėjo Pasiūlyme: </w:t>
      </w:r>
    </w:p>
    <w:p w14:paraId="326707CA" w14:textId="3032888C" w:rsidR="00792064" w:rsidRPr="001B50F8" w:rsidRDefault="001B50F8" w:rsidP="001B50F8">
      <w:pPr>
        <w:tabs>
          <w:tab w:val="left" w:pos="567"/>
        </w:tabs>
        <w:jc w:val="both"/>
        <w:rPr>
          <w:rFonts w:ascii="Calibri" w:hAnsi="Calibri" w:cs="Calibri"/>
          <w:sz w:val="24"/>
          <w:szCs w:val="24"/>
        </w:rPr>
      </w:pPr>
      <w:r w:rsidRPr="0069480A">
        <w:rPr>
          <w:rFonts w:ascii="Calibri" w:hAnsi="Calibri" w:cs="Calibri"/>
          <w:sz w:val="24"/>
          <w:szCs w:val="24"/>
        </w:rPr>
        <w:t>3.2.1.</w:t>
      </w:r>
      <w:r w:rsidRPr="0069480A">
        <w:rPr>
          <w:rFonts w:ascii="Calibri" w:hAnsi="Calibri" w:cs="Calibri"/>
          <w:sz w:val="24"/>
          <w:szCs w:val="24"/>
        </w:rPr>
        <w:tab/>
      </w:r>
      <w:r w:rsidR="00792064" w:rsidRPr="001B50F8">
        <w:rPr>
          <w:rFonts w:ascii="Calibri" w:hAnsi="Calibri" w:cs="Calibri"/>
          <w:sz w:val="24"/>
          <w:szCs w:val="24"/>
        </w:rPr>
        <w:t xml:space="preserve">Ūkio subjektas, kurio pajėgumais remiasi: </w:t>
      </w:r>
      <w:r w:rsidR="00792064" w:rsidRPr="001B50F8">
        <w:rPr>
          <w:rFonts w:ascii="Calibri" w:hAnsi="Calibri" w:cs="Calibri"/>
          <w:i/>
          <w:color w:val="00B0F0"/>
          <w:sz w:val="24"/>
          <w:szCs w:val="24"/>
        </w:rPr>
        <w:t>pavadinimas, įmonės kodas, PVM mokėtojo kodas, adresas;</w:t>
      </w:r>
    </w:p>
    <w:p w14:paraId="35A29492" w14:textId="4BD0F744" w:rsidR="00792064" w:rsidRPr="001B50F8" w:rsidRDefault="001B50F8" w:rsidP="001B50F8">
      <w:pPr>
        <w:ind w:left="567" w:hanging="567"/>
        <w:jc w:val="both"/>
        <w:rPr>
          <w:rFonts w:ascii="Calibri" w:hAnsi="Calibri" w:cs="Calibri"/>
          <w:sz w:val="24"/>
          <w:szCs w:val="24"/>
        </w:rPr>
      </w:pPr>
      <w:r w:rsidRPr="0069480A">
        <w:rPr>
          <w:rFonts w:ascii="Calibri" w:hAnsi="Calibri" w:cs="Calibri"/>
          <w:sz w:val="24"/>
          <w:szCs w:val="24"/>
        </w:rPr>
        <w:t>3.2.2.</w:t>
      </w:r>
      <w:r w:rsidRPr="0069480A">
        <w:rPr>
          <w:rFonts w:ascii="Calibri" w:hAnsi="Calibri" w:cs="Calibri"/>
          <w:sz w:val="24"/>
          <w:szCs w:val="24"/>
        </w:rPr>
        <w:tab/>
      </w:r>
      <w:r w:rsidR="00792064" w:rsidRPr="001B50F8">
        <w:rPr>
          <w:rFonts w:ascii="Calibri" w:hAnsi="Calibri" w:cs="Calibri"/>
          <w:sz w:val="24"/>
          <w:szCs w:val="24"/>
        </w:rPr>
        <w:t>Ūkio subjektui, kurio pajėgumais remiasi, perduodamų įsipareigojimų dalis: _________</w:t>
      </w:r>
    </w:p>
    <w:p w14:paraId="5C02D803" w14:textId="52E1ABDA" w:rsidR="00792064" w:rsidRPr="001B50F8" w:rsidRDefault="001B50F8" w:rsidP="001B50F8">
      <w:pPr>
        <w:tabs>
          <w:tab w:val="left" w:pos="426"/>
        </w:tabs>
        <w:jc w:val="both"/>
        <w:rPr>
          <w:rFonts w:ascii="Calibri" w:hAnsi="Calibri" w:cs="Calibri"/>
          <w:i/>
          <w:color w:val="00B0F0"/>
          <w:sz w:val="24"/>
          <w:szCs w:val="24"/>
        </w:rPr>
      </w:pPr>
      <w:r w:rsidRPr="0069480A">
        <w:rPr>
          <w:rFonts w:ascii="Calibri" w:hAnsi="Calibri" w:cs="Calibri"/>
          <w:sz w:val="24"/>
          <w:szCs w:val="24"/>
        </w:rPr>
        <w:t>3.3.</w:t>
      </w:r>
      <w:r w:rsidRPr="0069480A">
        <w:rPr>
          <w:rFonts w:ascii="Calibri" w:hAnsi="Calibri" w:cs="Calibri"/>
          <w:sz w:val="24"/>
          <w:szCs w:val="24"/>
        </w:rPr>
        <w:tab/>
      </w:r>
      <w:r w:rsidR="00792064" w:rsidRPr="001B50F8">
        <w:rPr>
          <w:rFonts w:ascii="Calibri" w:hAnsi="Calibri" w:cs="Calibri"/>
          <w:sz w:val="24"/>
          <w:szCs w:val="24"/>
        </w:rPr>
        <w:t xml:space="preserve">Ūkio subjektams, kurių pajėgumais remiasi Paslaugų teikėjas, taikomos šio skyriaus </w:t>
      </w:r>
      <w:r w:rsidR="00792064" w:rsidRPr="001B50F8">
        <w:rPr>
          <w:rFonts w:ascii="Calibri" w:hAnsi="Calibri" w:cs="Calibri"/>
          <w:sz w:val="24"/>
          <w:szCs w:val="24"/>
        </w:rPr>
        <w:fldChar w:fldCharType="begin"/>
      </w:r>
      <w:r w:rsidR="00792064" w:rsidRPr="001B50F8">
        <w:rPr>
          <w:rFonts w:ascii="Calibri" w:hAnsi="Calibri" w:cs="Calibri"/>
          <w:sz w:val="24"/>
          <w:szCs w:val="24"/>
        </w:rPr>
        <w:instrText xml:space="preserve"> REF _Ref166743808 \r \h </w:instrText>
      </w:r>
      <w:r w:rsidR="001258A2" w:rsidRPr="001B50F8">
        <w:rPr>
          <w:rFonts w:ascii="Calibri" w:hAnsi="Calibri" w:cs="Calibri"/>
          <w:sz w:val="24"/>
          <w:szCs w:val="24"/>
        </w:rPr>
        <w:instrText xml:space="preserve"> \* MERGEFORMAT </w:instrText>
      </w:r>
      <w:r w:rsidR="00792064" w:rsidRPr="001B50F8">
        <w:rPr>
          <w:rFonts w:ascii="Calibri" w:hAnsi="Calibri" w:cs="Calibri"/>
          <w:sz w:val="24"/>
          <w:szCs w:val="24"/>
        </w:rPr>
      </w:r>
      <w:r w:rsidR="00792064" w:rsidRPr="001B50F8">
        <w:rPr>
          <w:rFonts w:ascii="Calibri" w:hAnsi="Calibri" w:cs="Calibri"/>
          <w:sz w:val="24"/>
          <w:szCs w:val="24"/>
        </w:rPr>
        <w:fldChar w:fldCharType="separate"/>
      </w:r>
      <w:r w:rsidR="00792064" w:rsidRPr="001B50F8">
        <w:rPr>
          <w:rFonts w:ascii="Calibri" w:hAnsi="Calibri" w:cs="Calibri"/>
          <w:sz w:val="24"/>
          <w:szCs w:val="24"/>
        </w:rPr>
        <w:t>3.5</w:t>
      </w:r>
      <w:r w:rsidR="00792064" w:rsidRPr="001B50F8">
        <w:rPr>
          <w:rFonts w:ascii="Calibri" w:hAnsi="Calibri" w:cs="Calibri"/>
          <w:sz w:val="24"/>
          <w:szCs w:val="24"/>
        </w:rPr>
        <w:fldChar w:fldCharType="end"/>
      </w:r>
      <w:r w:rsidR="00792064" w:rsidRPr="001B50F8">
        <w:rPr>
          <w:rFonts w:ascii="Calibri" w:hAnsi="Calibri" w:cs="Calibri"/>
          <w:sz w:val="24"/>
          <w:szCs w:val="24"/>
        </w:rPr>
        <w:t>-</w:t>
      </w:r>
      <w:r w:rsidR="00792064" w:rsidRPr="001B50F8">
        <w:rPr>
          <w:rFonts w:ascii="Calibri" w:hAnsi="Calibri" w:cs="Calibri"/>
          <w:sz w:val="24"/>
          <w:szCs w:val="24"/>
        </w:rPr>
        <w:fldChar w:fldCharType="begin"/>
      </w:r>
      <w:r w:rsidR="00792064" w:rsidRPr="001B50F8">
        <w:rPr>
          <w:rFonts w:ascii="Calibri" w:hAnsi="Calibri" w:cs="Calibri"/>
          <w:sz w:val="24"/>
          <w:szCs w:val="24"/>
        </w:rPr>
        <w:instrText xml:space="preserve"> REF _Ref166743814 \r \h </w:instrText>
      </w:r>
      <w:r w:rsidR="001258A2" w:rsidRPr="001B50F8">
        <w:rPr>
          <w:rFonts w:ascii="Calibri" w:hAnsi="Calibri" w:cs="Calibri"/>
          <w:sz w:val="24"/>
          <w:szCs w:val="24"/>
        </w:rPr>
        <w:instrText xml:space="preserve"> \* MERGEFORMAT </w:instrText>
      </w:r>
      <w:r w:rsidR="00792064" w:rsidRPr="001B50F8">
        <w:rPr>
          <w:rFonts w:ascii="Calibri" w:hAnsi="Calibri" w:cs="Calibri"/>
          <w:sz w:val="24"/>
          <w:szCs w:val="24"/>
        </w:rPr>
      </w:r>
      <w:r w:rsidR="00792064" w:rsidRPr="001B50F8">
        <w:rPr>
          <w:rFonts w:ascii="Calibri" w:hAnsi="Calibri" w:cs="Calibri"/>
          <w:sz w:val="24"/>
          <w:szCs w:val="24"/>
        </w:rPr>
        <w:fldChar w:fldCharType="separate"/>
      </w:r>
      <w:r w:rsidR="00792064" w:rsidRPr="001B50F8">
        <w:rPr>
          <w:rFonts w:ascii="Calibri" w:hAnsi="Calibri" w:cs="Calibri"/>
          <w:sz w:val="24"/>
          <w:szCs w:val="24"/>
        </w:rPr>
        <w:t>3.9</w:t>
      </w:r>
      <w:r w:rsidR="00792064" w:rsidRPr="001B50F8">
        <w:rPr>
          <w:rFonts w:ascii="Calibri" w:hAnsi="Calibri" w:cs="Calibri"/>
          <w:sz w:val="24"/>
          <w:szCs w:val="24"/>
        </w:rPr>
        <w:fldChar w:fldCharType="end"/>
      </w:r>
      <w:r w:rsidR="00792064" w:rsidRPr="001B50F8">
        <w:rPr>
          <w:rFonts w:ascii="Calibri" w:hAnsi="Calibri" w:cs="Calibri"/>
          <w:sz w:val="24"/>
          <w:szCs w:val="24"/>
        </w:rPr>
        <w:t xml:space="preserve"> punktų nuostatos.</w:t>
      </w:r>
    </w:p>
    <w:p w14:paraId="642B9A72" w14:textId="77777777" w:rsidR="00792064" w:rsidRPr="0069480A" w:rsidRDefault="00792064" w:rsidP="0069480A">
      <w:pPr>
        <w:pStyle w:val="ListParagraph"/>
        <w:ind w:left="0"/>
        <w:jc w:val="both"/>
        <w:rPr>
          <w:rFonts w:ascii="Calibri" w:hAnsi="Calibri" w:cs="Calibri"/>
          <w:i/>
          <w:color w:val="00B0F0"/>
          <w:sz w:val="24"/>
          <w:szCs w:val="24"/>
        </w:rPr>
      </w:pPr>
    </w:p>
    <w:p w14:paraId="253D5984" w14:textId="2A6AF451" w:rsidR="00CA39B1" w:rsidRPr="0069480A" w:rsidRDefault="00CA39B1" w:rsidP="0069480A">
      <w:pPr>
        <w:pStyle w:val="ListParagraph"/>
        <w:ind w:left="0"/>
        <w:jc w:val="both"/>
        <w:rPr>
          <w:rFonts w:ascii="Calibri" w:hAnsi="Calibri" w:cs="Calibri"/>
          <w:color w:val="00B0F0"/>
          <w:sz w:val="24"/>
          <w:szCs w:val="24"/>
        </w:rPr>
      </w:pPr>
      <w:r w:rsidRPr="0069480A">
        <w:rPr>
          <w:rFonts w:ascii="Calibri" w:hAnsi="Calibri" w:cs="Calibri"/>
          <w:i/>
          <w:color w:val="00B0F0"/>
          <w:sz w:val="24"/>
          <w:szCs w:val="24"/>
        </w:rPr>
        <w:t>(jeigu Pasiūlyme nurodoma, kad subteikėjas nežinomas)</w:t>
      </w:r>
      <w:r w:rsidRPr="0069480A">
        <w:rPr>
          <w:rFonts w:ascii="Calibri" w:hAnsi="Calibri" w:cs="Calibri"/>
          <w:color w:val="00B0F0"/>
          <w:sz w:val="24"/>
          <w:szCs w:val="24"/>
        </w:rPr>
        <w:t xml:space="preserve"> </w:t>
      </w:r>
    </w:p>
    <w:p w14:paraId="3D9FD3BA" w14:textId="16466898" w:rsidR="00CA39B1" w:rsidRPr="001B50F8" w:rsidRDefault="001B50F8" w:rsidP="001B50F8">
      <w:pPr>
        <w:tabs>
          <w:tab w:val="left" w:pos="426"/>
        </w:tabs>
        <w:jc w:val="both"/>
        <w:rPr>
          <w:rFonts w:ascii="Calibri" w:hAnsi="Calibri" w:cs="Calibri"/>
          <w:sz w:val="24"/>
          <w:szCs w:val="24"/>
        </w:rPr>
      </w:pPr>
      <w:r w:rsidRPr="0069480A">
        <w:rPr>
          <w:rFonts w:ascii="Calibri" w:hAnsi="Calibri" w:cs="Calibri"/>
          <w:sz w:val="24"/>
          <w:szCs w:val="24"/>
        </w:rPr>
        <w:t>3.4.</w:t>
      </w:r>
      <w:r w:rsidRPr="0069480A">
        <w:rPr>
          <w:rFonts w:ascii="Calibri" w:hAnsi="Calibri" w:cs="Calibri"/>
          <w:sz w:val="24"/>
          <w:szCs w:val="24"/>
        </w:rPr>
        <w:tab/>
      </w:r>
      <w:r w:rsidR="00CA39B1" w:rsidRPr="001B50F8">
        <w:rPr>
          <w:rFonts w:ascii="Calibri" w:hAnsi="Calibri" w:cs="Calibri"/>
          <w:sz w:val="24"/>
          <w:szCs w:val="24"/>
        </w:rPr>
        <w:t xml:space="preserve">Pasiūlyme nurodyta, kad subteikėjas, </w:t>
      </w:r>
      <w:r w:rsidR="00CA39B1" w:rsidRPr="001B50F8">
        <w:rPr>
          <w:rFonts w:ascii="Calibri" w:hAnsi="Calibri" w:cs="Calibri"/>
          <w:i/>
          <w:color w:val="00B0F0"/>
          <w:sz w:val="24"/>
          <w:szCs w:val="24"/>
        </w:rPr>
        <w:t>(įrašyti, kokias prekes tieks, paslaugas teiks, darbus atliks)</w:t>
      </w:r>
      <w:r w:rsidR="00CA39B1" w:rsidRPr="001B50F8">
        <w:rPr>
          <w:rFonts w:ascii="Calibri" w:hAnsi="Calibri" w:cs="Calibri"/>
          <w:sz w:val="24"/>
          <w:szCs w:val="24"/>
        </w:rPr>
        <w:t xml:space="preserve">, yra </w:t>
      </w:r>
      <w:r w:rsidR="00CA39B1" w:rsidRPr="001B50F8">
        <w:rPr>
          <w:rFonts w:ascii="Calibri" w:hAnsi="Calibri" w:cs="Calibri"/>
          <w:i/>
          <w:sz w:val="24"/>
          <w:szCs w:val="24"/>
        </w:rPr>
        <w:t xml:space="preserve">nežinomas. </w:t>
      </w:r>
      <w:r w:rsidR="00CA39B1" w:rsidRPr="001B50F8">
        <w:rPr>
          <w:rFonts w:ascii="Calibri" w:hAnsi="Calibri" w:cs="Calibri"/>
          <w:sz w:val="24"/>
          <w:szCs w:val="24"/>
        </w:rPr>
        <w:t xml:space="preserve">Pagal LR VPĮ 88 straipsnio 4 dalį, sudarius Sutartį, tačiau ne vėliau negu pirkimo sutartis pradedama vykdyti, Paslaugų teikėjas įsipareigoja Užsakovui pranešti tuo metu žinomų subteikėjų pavadinimus, kontaktinius duomenis ir jų atstovus. Nepateikus LR VPĮ 88 straipsnio 4 dalyje nustatytos informacijos, subteikėjas negali teikti Paslaugų ar bet kokios jų dalies. </w:t>
      </w:r>
    </w:p>
    <w:p w14:paraId="378A57F1" w14:textId="77777777" w:rsidR="00CA39B1" w:rsidRPr="0069480A" w:rsidRDefault="00CA39B1" w:rsidP="0069480A">
      <w:pPr>
        <w:pStyle w:val="ListParagraph"/>
        <w:ind w:left="0"/>
        <w:jc w:val="both"/>
        <w:rPr>
          <w:rFonts w:ascii="Calibri" w:hAnsi="Calibri" w:cs="Calibri"/>
          <w:i/>
          <w:color w:val="00B0F0"/>
          <w:sz w:val="24"/>
          <w:szCs w:val="24"/>
        </w:rPr>
      </w:pPr>
    </w:p>
    <w:p w14:paraId="515C9C6E" w14:textId="072B90FE" w:rsidR="00CA39B1" w:rsidRPr="0069480A" w:rsidRDefault="00CA39B1" w:rsidP="0069480A">
      <w:pPr>
        <w:pStyle w:val="ListParagraph"/>
        <w:ind w:left="0"/>
        <w:jc w:val="both"/>
        <w:rPr>
          <w:rFonts w:ascii="Calibri" w:hAnsi="Calibri" w:cs="Calibri"/>
          <w:i/>
          <w:color w:val="00B0F0"/>
          <w:sz w:val="24"/>
          <w:szCs w:val="24"/>
        </w:rPr>
      </w:pPr>
      <w:r w:rsidRPr="0069480A">
        <w:rPr>
          <w:rFonts w:ascii="Calibri" w:hAnsi="Calibri" w:cs="Calibri"/>
          <w:i/>
          <w:color w:val="00B0F0"/>
          <w:sz w:val="24"/>
          <w:szCs w:val="24"/>
        </w:rPr>
        <w:lastRenderedPageBreak/>
        <w:t>(</w:t>
      </w:r>
      <w:r w:rsidR="00241392" w:rsidRPr="0069480A">
        <w:rPr>
          <w:rFonts w:ascii="Calibri" w:hAnsi="Calibri" w:cs="Calibri"/>
          <w:i/>
          <w:color w:val="00B0F0"/>
          <w:sz w:val="24"/>
          <w:szCs w:val="24"/>
        </w:rPr>
        <w:t>paliekama visada</w:t>
      </w:r>
      <w:r w:rsidRPr="0069480A">
        <w:rPr>
          <w:rFonts w:ascii="Calibri" w:hAnsi="Calibri" w:cs="Calibri"/>
          <w:i/>
          <w:color w:val="00B0F0"/>
          <w:sz w:val="24"/>
          <w:szCs w:val="24"/>
        </w:rPr>
        <w:t>)</w:t>
      </w:r>
    </w:p>
    <w:p w14:paraId="3FF24854" w14:textId="5048D025" w:rsidR="009244E1" w:rsidRPr="00DE7FEC" w:rsidRDefault="001B50F8" w:rsidP="001B50F8">
      <w:pPr>
        <w:pStyle w:val="BodyText"/>
        <w:tabs>
          <w:tab w:val="left" w:pos="0"/>
          <w:tab w:val="left" w:pos="426"/>
        </w:tabs>
        <w:rPr>
          <w:rFonts w:ascii="Calibri" w:hAnsi="Calibri" w:cs="Calibri"/>
          <w:b/>
          <w:szCs w:val="24"/>
        </w:rPr>
      </w:pPr>
      <w:r w:rsidRPr="00DE7FEC">
        <w:rPr>
          <w:rFonts w:ascii="Calibri" w:hAnsi="Calibri" w:cs="Calibri"/>
          <w:szCs w:val="24"/>
        </w:rPr>
        <w:t>3.5.</w:t>
      </w:r>
      <w:r w:rsidRPr="00DE7FEC">
        <w:rPr>
          <w:rFonts w:ascii="Calibri" w:hAnsi="Calibri" w:cs="Calibri"/>
          <w:szCs w:val="24"/>
        </w:rPr>
        <w:tab/>
      </w:r>
      <w:r w:rsidR="00CA39B1" w:rsidRPr="0069480A">
        <w:rPr>
          <w:rFonts w:ascii="Calibri" w:hAnsi="Calibri" w:cs="Calibri"/>
          <w:szCs w:val="24"/>
        </w:rPr>
        <w:t>Jeigu Paslaugų teikėjas šioje Sutartyje numatytoms Paslaugoms teikti nori samdyti kitą, nei nurodyta Pasiūlyme, subteikėją, arba pasitelkti naują subte</w:t>
      </w:r>
      <w:r w:rsidR="00853892" w:rsidRPr="0069480A">
        <w:rPr>
          <w:rFonts w:ascii="Calibri" w:hAnsi="Calibri" w:cs="Calibri"/>
          <w:szCs w:val="24"/>
        </w:rPr>
        <w:t>i</w:t>
      </w:r>
      <w:r w:rsidR="00CA39B1" w:rsidRPr="0069480A">
        <w:rPr>
          <w:rFonts w:ascii="Calibri" w:hAnsi="Calibri" w:cs="Calibri"/>
          <w:szCs w:val="24"/>
        </w:rPr>
        <w:t>kėją, jis privalo gauti raštišką Užsakovo sutikimą dėl pasirinkto subteikėjo bei pateikti subteikėjo dokumentus, pagrindžiančius atitikimą Pirkimo sąlygose nustatytiems reikalavimams (jei subteikėjams buvo taikomi kvalifikaciniai reikalavimai</w:t>
      </w:r>
      <w:r w:rsidR="009244E1">
        <w:rPr>
          <w:rFonts w:ascii="Calibri" w:hAnsi="Calibri" w:cs="Calibri"/>
          <w:szCs w:val="24"/>
        </w:rPr>
        <w:t>,</w:t>
      </w:r>
      <w:r w:rsidR="009244E1" w:rsidRPr="009244E1">
        <w:rPr>
          <w:rFonts w:ascii="Calibri" w:hAnsi="Calibri" w:cs="Calibri"/>
          <w:b/>
          <w:sz w:val="20"/>
          <w:szCs w:val="24"/>
        </w:rPr>
        <w:t xml:space="preserve"> </w:t>
      </w:r>
      <w:r w:rsidR="009244E1" w:rsidRPr="00DE7FEC">
        <w:rPr>
          <w:rFonts w:ascii="Calibri" w:hAnsi="Calibri" w:cs="Calibri"/>
          <w:szCs w:val="24"/>
        </w:rPr>
        <w:t>naujai įtraukiamas subtiekėjas turi būti lygiavertės ar aukštesnės kvalifikacijos</w:t>
      </w:r>
      <w:r w:rsidR="009244E1">
        <w:rPr>
          <w:rFonts w:ascii="Calibri" w:hAnsi="Calibri" w:cs="Calibri"/>
          <w:szCs w:val="24"/>
        </w:rPr>
        <w:t>;</w:t>
      </w:r>
      <w:r w:rsidR="009244E1" w:rsidRPr="00DE7FEC">
        <w:rPr>
          <w:rFonts w:ascii="Calibri" w:hAnsi="Calibri" w:cs="Calibri"/>
          <w:szCs w:val="24"/>
        </w:rPr>
        <w:t xml:space="preserve"> ekonominio naudingumo vertinimo kriterijams, atitikimą reikalavimams dėl pašalinimo pagrindų nebuvimo (jei pirkimo vykdymo metu subteikėjams tokie reikalavimai buvo keliami</w:t>
      </w:r>
      <w:r w:rsidR="00CA39B1" w:rsidRPr="00DE7FEC">
        <w:rPr>
          <w:rFonts w:ascii="Calibri" w:hAnsi="Calibri" w:cs="Calibri"/>
          <w:szCs w:val="24"/>
        </w:rPr>
        <w:t>).</w:t>
      </w:r>
      <w:r w:rsidR="00CA39B1" w:rsidRPr="0069480A">
        <w:rPr>
          <w:rFonts w:ascii="Calibri" w:hAnsi="Calibri" w:cs="Calibri"/>
          <w:szCs w:val="24"/>
        </w:rPr>
        <w:t xml:space="preserve"> Už subteikėjo teikiamų Paslaugų kokybę Užsakovui atsako Paslaugų teikėjas. Paslaugų teikėjas visada bus atsakingas už Sutarties vykdymą, įskaitant subteikėjams perduodamos vykdyti Sutarties dalies kokybę ir padarytą žalą. Šalims įvykdžius visas šiame punkte nurodytas sąlygas, pasirašomas atskiras susitarimas dėl Sutarties pakeitimo.</w:t>
      </w:r>
    </w:p>
    <w:p w14:paraId="10D68A11" w14:textId="01C51A6C" w:rsidR="00053A57" w:rsidRDefault="001B50F8" w:rsidP="001B50F8">
      <w:pPr>
        <w:pStyle w:val="BodyText"/>
        <w:tabs>
          <w:tab w:val="left" w:pos="0"/>
          <w:tab w:val="left" w:pos="426"/>
        </w:tabs>
        <w:rPr>
          <w:rFonts w:ascii="Calibri" w:hAnsi="Calibri" w:cs="Calibri"/>
          <w:b/>
          <w:szCs w:val="24"/>
        </w:rPr>
      </w:pPr>
      <w:r>
        <w:rPr>
          <w:rFonts w:ascii="Calibri" w:hAnsi="Calibri" w:cs="Calibri"/>
          <w:szCs w:val="24"/>
        </w:rPr>
        <w:t>3.6.</w:t>
      </w:r>
      <w:r>
        <w:rPr>
          <w:rFonts w:ascii="Calibri" w:hAnsi="Calibri" w:cs="Calibri"/>
          <w:szCs w:val="24"/>
        </w:rPr>
        <w:tab/>
      </w:r>
      <w:proofErr w:type="spellStart"/>
      <w:r w:rsidR="00CA39B1" w:rsidRPr="0069480A">
        <w:rPr>
          <w:rFonts w:ascii="Calibri" w:hAnsi="Calibri" w:cs="Calibri"/>
          <w:szCs w:val="24"/>
        </w:rPr>
        <w:t>Subteikimas</w:t>
      </w:r>
      <w:proofErr w:type="spellEnd"/>
      <w:r w:rsidR="00CA39B1" w:rsidRPr="0069480A">
        <w:rPr>
          <w:rFonts w:ascii="Calibri" w:hAnsi="Calibri" w:cs="Calibri"/>
          <w:szCs w:val="24"/>
        </w:rPr>
        <w:t xml:space="preserve"> nesukuria sutartinių santykių tarp Užsakovo ir subteikėjo. Paslaugų teikėjas atsako už savo subteikėjų veiksmus ar neveikimą. Užsakovo sutikimas, kad sutartiniams įsipareigojimams vykdyti būtų pasitelkiamas subteikėjas, neatleidžia Paslaugų teikėjo nuo jokių jo įsipareigojimų pagal Sutartį.</w:t>
      </w:r>
    </w:p>
    <w:p w14:paraId="6AD786C8" w14:textId="6C833CEC" w:rsidR="00053A57" w:rsidRPr="005A3C08" w:rsidRDefault="001B50F8" w:rsidP="001B50F8">
      <w:pPr>
        <w:pStyle w:val="BodyText"/>
        <w:tabs>
          <w:tab w:val="left" w:pos="0"/>
          <w:tab w:val="left" w:pos="426"/>
        </w:tabs>
        <w:rPr>
          <w:rFonts w:ascii="Calibri" w:hAnsi="Calibri"/>
        </w:rPr>
      </w:pPr>
      <w:r w:rsidRPr="005A3C08">
        <w:rPr>
          <w:rFonts w:ascii="Calibri" w:hAnsi="Calibri" w:cs="Calibri"/>
        </w:rPr>
        <w:t>3.7.</w:t>
      </w:r>
      <w:r w:rsidRPr="005A3C08">
        <w:rPr>
          <w:rFonts w:ascii="Calibri" w:hAnsi="Calibri" w:cs="Calibri"/>
        </w:rPr>
        <w:tab/>
      </w:r>
      <w:r w:rsidR="00053A57" w:rsidRPr="00B7116F">
        <w:rPr>
          <w:rFonts w:ascii="Calibri" w:hAnsi="Calibri" w:cs="Calibri"/>
          <w:szCs w:val="24"/>
        </w:rPr>
        <w:t xml:space="preserve">Jei Paslaugų teikėjas: 1) pakeičia esamą arba pasitelkia (pasamdo, įdarbina, leidžia vykdyti Sutartį ar kita) naują specialistą, subteikėją, </w:t>
      </w:r>
      <w:proofErr w:type="spellStart"/>
      <w:r w:rsidR="00053A57" w:rsidRPr="00B7116F">
        <w:rPr>
          <w:rFonts w:ascii="Calibri" w:hAnsi="Calibri" w:cs="Calibri"/>
          <w:szCs w:val="24"/>
        </w:rPr>
        <w:t>kvazisubteikėją</w:t>
      </w:r>
      <w:proofErr w:type="spellEnd"/>
      <w:r w:rsidR="00053A57" w:rsidRPr="00B7116F">
        <w:rPr>
          <w:rFonts w:ascii="Calibri" w:hAnsi="Calibri" w:cs="Calibri"/>
          <w:szCs w:val="24"/>
        </w:rPr>
        <w:t xml:space="preserve"> ar ūkio subjektą, kurio pajėgumais remiasi, negavęs Užsakovo raštiško sutikimo, arba 2) Paslaugas pagal Sutartį teikia tiekėjo ir (ar) subteikėjo ar ūkio subjekto, kurių pajėgumais remiasi, specialistai ar </w:t>
      </w:r>
      <w:proofErr w:type="spellStart"/>
      <w:r w:rsidR="00053A57" w:rsidRPr="00B7116F">
        <w:rPr>
          <w:rFonts w:ascii="Calibri" w:hAnsi="Calibri" w:cs="Calibri"/>
          <w:szCs w:val="24"/>
        </w:rPr>
        <w:t>kvazisubtiekėjai</w:t>
      </w:r>
      <w:proofErr w:type="spellEnd"/>
      <w:r w:rsidR="00053A57" w:rsidRPr="00B7116F">
        <w:rPr>
          <w:rFonts w:ascii="Calibri" w:hAnsi="Calibri" w:cs="Calibri"/>
          <w:szCs w:val="24"/>
        </w:rPr>
        <w:t xml:space="preserve">, kurių kvalifikacija ar ekonominio naudingumo vertinimui pateikta kvalifikacija neatitinka teisės aktuose ar Pirkimo dokumentuose keliamų kvalifikacijos ar ekonominio naudingumo reikalavimų, tai Paslaugų teikėjas, Užsakovui pareikalavus, privalo sumokėti 5 (penkių) procentų nuo pradinės Sutarties vertės dydžio baudą už kiekvieną subteikėjo ar ūkio subjekto, kurio pajėgumais remiasi, specialisto ar </w:t>
      </w:r>
      <w:proofErr w:type="spellStart"/>
      <w:r w:rsidR="00053A57" w:rsidRPr="00B7116F">
        <w:rPr>
          <w:rFonts w:ascii="Calibri" w:hAnsi="Calibri" w:cs="Calibri"/>
          <w:szCs w:val="24"/>
        </w:rPr>
        <w:t>kvazisubteikėjo</w:t>
      </w:r>
      <w:proofErr w:type="spellEnd"/>
      <w:r w:rsidR="00053A57" w:rsidRPr="00B7116F">
        <w:rPr>
          <w:rFonts w:ascii="Calibri" w:hAnsi="Calibri" w:cs="Calibri"/>
          <w:szCs w:val="24"/>
        </w:rPr>
        <w:t xml:space="preserve"> pakeitimą ar naujo pasitelkimą be Užsakovo raštiško sutikimo ir šie subjektai toliau negali teikti Paslaugų.</w:t>
      </w:r>
    </w:p>
    <w:p w14:paraId="62479C9B" w14:textId="0CA9E357" w:rsidR="007D0681" w:rsidRPr="00B7116F" w:rsidRDefault="001B50F8" w:rsidP="001B50F8">
      <w:pPr>
        <w:pStyle w:val="BodyText"/>
        <w:tabs>
          <w:tab w:val="left" w:pos="0"/>
          <w:tab w:val="left" w:pos="426"/>
          <w:tab w:val="left" w:pos="567"/>
        </w:tabs>
        <w:rPr>
          <w:rFonts w:ascii="Calibri" w:hAnsi="Calibri" w:cs="Calibri"/>
          <w:b/>
          <w:szCs w:val="24"/>
        </w:rPr>
      </w:pPr>
      <w:r w:rsidRPr="00B7116F">
        <w:rPr>
          <w:rFonts w:ascii="Calibri" w:hAnsi="Calibri" w:cs="Calibri"/>
          <w:szCs w:val="24"/>
        </w:rPr>
        <w:t>3.8.</w:t>
      </w:r>
      <w:r w:rsidRPr="00B7116F">
        <w:rPr>
          <w:rFonts w:ascii="Calibri" w:hAnsi="Calibri" w:cs="Calibri"/>
          <w:szCs w:val="24"/>
        </w:rPr>
        <w:tab/>
      </w:r>
      <w:r w:rsidR="007D0681" w:rsidRPr="0069480A">
        <w:rPr>
          <w:rFonts w:ascii="Calibri" w:hAnsi="Calibri" w:cs="Calibri"/>
          <w:szCs w:val="24"/>
        </w:rPr>
        <w:t xml:space="preserve">Užsakovas bet kuriame Sutarties vykdymo etape turi teisę kreiptis į Paslaugų teikėją su prašymu pateikti dokumentus, įrodančius, jog Pirkimo vykdymo metu Paslaugų teikėjo pasitelkti specialistai yra įdarbinti (jei pasiūlyme buvo nurodyti </w:t>
      </w:r>
      <w:proofErr w:type="spellStart"/>
      <w:r w:rsidR="007D0681" w:rsidRPr="0069480A">
        <w:rPr>
          <w:rFonts w:ascii="Calibri" w:hAnsi="Calibri" w:cs="Calibri"/>
          <w:szCs w:val="24"/>
        </w:rPr>
        <w:t>kvazisubtiekėjai</w:t>
      </w:r>
      <w:proofErr w:type="spellEnd"/>
      <w:r w:rsidR="007D0681" w:rsidRPr="0069480A">
        <w:rPr>
          <w:rFonts w:ascii="Calibri" w:hAnsi="Calibri" w:cs="Calibri"/>
          <w:szCs w:val="24"/>
        </w:rPr>
        <w:t>)</w:t>
      </w:r>
      <w:r w:rsidR="001E07EB">
        <w:rPr>
          <w:rFonts w:ascii="Calibri" w:hAnsi="Calibri" w:cs="Calibri"/>
          <w:szCs w:val="24"/>
        </w:rPr>
        <w:t>, o Paslaugas teikia Paslaugų teikėjo pasitelkti subtiekėjai ir ūkio subjektai, kurių pajėgumais remiasi.</w:t>
      </w:r>
    </w:p>
    <w:p w14:paraId="4276DBCF" w14:textId="004C5D74" w:rsidR="00543352" w:rsidRPr="0069480A" w:rsidRDefault="001B50F8" w:rsidP="001B50F8">
      <w:pPr>
        <w:pStyle w:val="BodyText"/>
        <w:tabs>
          <w:tab w:val="left" w:pos="0"/>
          <w:tab w:val="left" w:pos="426"/>
          <w:tab w:val="left" w:pos="567"/>
        </w:tabs>
        <w:rPr>
          <w:rFonts w:ascii="Calibri" w:hAnsi="Calibri" w:cs="Calibri"/>
          <w:szCs w:val="24"/>
        </w:rPr>
      </w:pPr>
      <w:r w:rsidRPr="0069480A">
        <w:rPr>
          <w:rFonts w:ascii="Calibri" w:hAnsi="Calibri" w:cs="Calibri"/>
          <w:szCs w:val="24"/>
        </w:rPr>
        <w:t>3.9.</w:t>
      </w:r>
      <w:r w:rsidRPr="0069480A">
        <w:rPr>
          <w:rFonts w:ascii="Calibri" w:hAnsi="Calibri" w:cs="Calibri"/>
          <w:szCs w:val="24"/>
        </w:rPr>
        <w:tab/>
      </w:r>
      <w:r w:rsidR="00543352" w:rsidRPr="0069480A">
        <w:rPr>
          <w:rFonts w:ascii="Calibri" w:hAnsi="Calibri" w:cs="Calibri"/>
          <w:szCs w:val="24"/>
        </w:rPr>
        <w:t xml:space="preserve">Paslaugų teikėjo specialistai, kurie nebuvo pasitelkti siekiant įgyti konkurencinį pranašumą, gali būti pakeisti tik gavus išankstinį rašytinį </w:t>
      </w:r>
      <w:r w:rsidR="00416D92" w:rsidRPr="0069480A">
        <w:rPr>
          <w:rFonts w:ascii="Calibri" w:hAnsi="Calibri" w:cs="Calibri"/>
          <w:szCs w:val="24"/>
        </w:rPr>
        <w:t>Užsakovo</w:t>
      </w:r>
      <w:r w:rsidR="00543352" w:rsidRPr="0069480A">
        <w:rPr>
          <w:rFonts w:ascii="Calibri" w:hAnsi="Calibri" w:cs="Calibri"/>
          <w:szCs w:val="24"/>
        </w:rPr>
        <w:t xml:space="preserve"> sutikimą, šiais atvejais:</w:t>
      </w:r>
    </w:p>
    <w:p w14:paraId="64DB5CBA" w14:textId="1AB080DD" w:rsidR="00543352" w:rsidRPr="0069480A" w:rsidRDefault="001B50F8" w:rsidP="001B50F8">
      <w:pPr>
        <w:pStyle w:val="BodyText"/>
        <w:tabs>
          <w:tab w:val="left" w:pos="0"/>
          <w:tab w:val="left" w:pos="426"/>
          <w:tab w:val="left" w:pos="567"/>
        </w:tabs>
        <w:rPr>
          <w:rFonts w:ascii="Calibri" w:hAnsi="Calibri" w:cs="Calibri"/>
          <w:szCs w:val="24"/>
        </w:rPr>
      </w:pPr>
      <w:r w:rsidRPr="0069480A">
        <w:rPr>
          <w:rFonts w:ascii="Calibri" w:hAnsi="Calibri" w:cs="Calibri"/>
          <w:szCs w:val="24"/>
        </w:rPr>
        <w:t>3.9.1.</w:t>
      </w:r>
      <w:r w:rsidRPr="0069480A">
        <w:rPr>
          <w:rFonts w:ascii="Calibri" w:hAnsi="Calibri" w:cs="Calibri"/>
          <w:szCs w:val="24"/>
        </w:rPr>
        <w:tab/>
      </w:r>
      <w:r w:rsidR="00416D92" w:rsidRPr="0069480A">
        <w:rPr>
          <w:rFonts w:ascii="Calibri" w:hAnsi="Calibri" w:cs="Calibri"/>
          <w:szCs w:val="24"/>
        </w:rPr>
        <w:t>Paslaugų teikėjo</w:t>
      </w:r>
      <w:r w:rsidR="00543352" w:rsidRPr="0069480A">
        <w:rPr>
          <w:rFonts w:ascii="Calibri" w:hAnsi="Calibri" w:cs="Calibri"/>
          <w:szCs w:val="24"/>
        </w:rPr>
        <w:t xml:space="preserve"> iniciatyva dėl objektyvių priežasčių (ligos, nutrūkus darbo santykiams ir pan.), pateikus duomenis apie numatomus naujai skirti specialistus bei jų kvalifikaciją patvirtinančius dokumentus;</w:t>
      </w:r>
    </w:p>
    <w:p w14:paraId="4E81452E" w14:textId="3F9D902A" w:rsidR="00543352" w:rsidRPr="0069480A" w:rsidRDefault="001B50F8" w:rsidP="001B50F8">
      <w:pPr>
        <w:pStyle w:val="BodyText"/>
        <w:tabs>
          <w:tab w:val="left" w:pos="0"/>
          <w:tab w:val="left" w:pos="426"/>
          <w:tab w:val="left" w:pos="567"/>
        </w:tabs>
        <w:rPr>
          <w:rFonts w:ascii="Calibri" w:hAnsi="Calibri" w:cs="Calibri"/>
          <w:szCs w:val="24"/>
        </w:rPr>
      </w:pPr>
      <w:r w:rsidRPr="0069480A">
        <w:rPr>
          <w:rFonts w:ascii="Calibri" w:hAnsi="Calibri" w:cs="Calibri"/>
          <w:szCs w:val="24"/>
        </w:rPr>
        <w:t>3.9.2.</w:t>
      </w:r>
      <w:r w:rsidRPr="0069480A">
        <w:rPr>
          <w:rFonts w:ascii="Calibri" w:hAnsi="Calibri" w:cs="Calibri"/>
          <w:szCs w:val="24"/>
        </w:rPr>
        <w:tab/>
      </w:r>
      <w:r w:rsidR="00416D92" w:rsidRPr="0069480A">
        <w:rPr>
          <w:rFonts w:ascii="Calibri" w:hAnsi="Calibri" w:cs="Calibri"/>
          <w:szCs w:val="24"/>
        </w:rPr>
        <w:t>Užsakovo</w:t>
      </w:r>
      <w:r w:rsidR="00543352" w:rsidRPr="0069480A">
        <w:rPr>
          <w:rFonts w:ascii="Calibri" w:hAnsi="Calibri" w:cs="Calibri"/>
          <w:szCs w:val="24"/>
        </w:rPr>
        <w:t xml:space="preserve"> iniciatyva, jei </w:t>
      </w:r>
      <w:r w:rsidR="00416D92" w:rsidRPr="0069480A">
        <w:rPr>
          <w:rFonts w:ascii="Calibri" w:hAnsi="Calibri" w:cs="Calibri"/>
          <w:szCs w:val="24"/>
        </w:rPr>
        <w:t>Užsakovas</w:t>
      </w:r>
      <w:r w:rsidR="00543352" w:rsidRPr="0069480A">
        <w:rPr>
          <w:rFonts w:ascii="Calibri" w:hAnsi="Calibri" w:cs="Calibri"/>
          <w:szCs w:val="24"/>
        </w:rPr>
        <w:t xml:space="preserve"> yra pagrįstai nepatenkintas </w:t>
      </w:r>
      <w:r w:rsidR="00416D92" w:rsidRPr="0069480A">
        <w:rPr>
          <w:rFonts w:ascii="Calibri" w:hAnsi="Calibri" w:cs="Calibri"/>
          <w:szCs w:val="24"/>
        </w:rPr>
        <w:t>Paslaugų teikėjo</w:t>
      </w:r>
      <w:r w:rsidR="00543352" w:rsidRPr="0069480A">
        <w:rPr>
          <w:rFonts w:ascii="Calibri" w:hAnsi="Calibri" w:cs="Calibri"/>
          <w:szCs w:val="24"/>
        </w:rPr>
        <w:t xml:space="preserve"> Sutarties vykdymui paskirtu specialistu (-</w:t>
      </w:r>
      <w:proofErr w:type="spellStart"/>
      <w:r w:rsidR="00543352" w:rsidRPr="0069480A">
        <w:rPr>
          <w:rFonts w:ascii="Calibri" w:hAnsi="Calibri" w:cs="Calibri"/>
          <w:szCs w:val="24"/>
        </w:rPr>
        <w:t>ais</w:t>
      </w:r>
      <w:proofErr w:type="spellEnd"/>
      <w:r w:rsidR="00543352" w:rsidRPr="0069480A">
        <w:rPr>
          <w:rFonts w:ascii="Calibri" w:hAnsi="Calibri" w:cs="Calibri"/>
          <w:szCs w:val="24"/>
        </w:rPr>
        <w:t>), raštu pateikus prašymą pakeisti specialistą, nurodant motyvus.</w:t>
      </w:r>
    </w:p>
    <w:p w14:paraId="5047C7FB" w14:textId="1D6B7CC0" w:rsidR="00543352" w:rsidRPr="0069480A" w:rsidRDefault="001B50F8" w:rsidP="001B50F8">
      <w:pPr>
        <w:pStyle w:val="BodyText"/>
        <w:tabs>
          <w:tab w:val="left" w:pos="0"/>
          <w:tab w:val="left" w:pos="426"/>
          <w:tab w:val="left" w:pos="567"/>
        </w:tabs>
        <w:rPr>
          <w:rFonts w:ascii="Calibri" w:hAnsi="Calibri" w:cs="Calibri"/>
          <w:b/>
          <w:szCs w:val="24"/>
        </w:rPr>
      </w:pPr>
      <w:r w:rsidRPr="0069480A">
        <w:rPr>
          <w:rFonts w:ascii="Calibri" w:hAnsi="Calibri" w:cs="Calibri"/>
          <w:szCs w:val="24"/>
        </w:rPr>
        <w:t>3.10.</w:t>
      </w:r>
      <w:r w:rsidRPr="0069480A">
        <w:rPr>
          <w:rFonts w:ascii="Calibri" w:hAnsi="Calibri" w:cs="Calibri"/>
          <w:szCs w:val="24"/>
        </w:rPr>
        <w:tab/>
      </w:r>
      <w:r w:rsidR="00416D92" w:rsidRPr="0069480A">
        <w:rPr>
          <w:rFonts w:ascii="Calibri" w:hAnsi="Calibri" w:cs="Calibri"/>
          <w:szCs w:val="24"/>
        </w:rPr>
        <w:t>Paslaugų teikėjas</w:t>
      </w:r>
      <w:r w:rsidR="00543352" w:rsidRPr="0069480A">
        <w:rPr>
          <w:rFonts w:ascii="Calibri" w:hAnsi="Calibri" w:cs="Calibri"/>
          <w:szCs w:val="24"/>
        </w:rPr>
        <w:t xml:space="preserve">, norėdamas pakeisti ar pasitelkti naują specialistą, turi raštu informuoti </w:t>
      </w:r>
      <w:r w:rsidR="00416D92" w:rsidRPr="0069480A">
        <w:rPr>
          <w:rFonts w:ascii="Calibri" w:hAnsi="Calibri" w:cs="Calibri"/>
          <w:szCs w:val="24"/>
        </w:rPr>
        <w:t>Užsakovą</w:t>
      </w:r>
      <w:r w:rsidR="00543352" w:rsidRPr="0069480A">
        <w:rPr>
          <w:rFonts w:ascii="Calibri" w:hAnsi="Calibri" w:cs="Calibri"/>
          <w:szCs w:val="24"/>
        </w:rPr>
        <w:t xml:space="preserve"> prieš 10 (dešimt) darbo dienų ir gauti </w:t>
      </w:r>
      <w:r w:rsidR="00416D92" w:rsidRPr="0069480A">
        <w:rPr>
          <w:rFonts w:ascii="Calibri" w:hAnsi="Calibri" w:cs="Calibri"/>
          <w:szCs w:val="24"/>
        </w:rPr>
        <w:t>Užsakovo</w:t>
      </w:r>
      <w:r w:rsidR="00543352" w:rsidRPr="0069480A">
        <w:rPr>
          <w:rFonts w:ascii="Calibri" w:hAnsi="Calibri" w:cs="Calibri"/>
          <w:szCs w:val="24"/>
        </w:rPr>
        <w:t xml:space="preserve"> raštišką sutikimą. Naujai paskirtas specialistas (-ai) turi turėti ne žemesnę, nei pirkimo dokumentuose ir </w:t>
      </w:r>
      <w:r w:rsidR="009D3AC8" w:rsidRPr="0069480A">
        <w:rPr>
          <w:rFonts w:ascii="Calibri" w:hAnsi="Calibri" w:cs="Calibri"/>
          <w:szCs w:val="24"/>
        </w:rPr>
        <w:t>Paslaugų teikėjo</w:t>
      </w:r>
      <w:r w:rsidR="00543352" w:rsidRPr="0069480A">
        <w:rPr>
          <w:rFonts w:ascii="Calibri" w:hAnsi="Calibri" w:cs="Calibri"/>
          <w:szCs w:val="24"/>
        </w:rPr>
        <w:t xml:space="preserve"> pateiktame pasiūlyme nurodytą (į kurią buvo atsižvelgta vertinant pasiūlymą), kvalifikaciją. </w:t>
      </w:r>
      <w:r w:rsidR="009D3AC8" w:rsidRPr="0069480A">
        <w:rPr>
          <w:rFonts w:ascii="Calibri" w:hAnsi="Calibri" w:cs="Calibri"/>
          <w:szCs w:val="24"/>
        </w:rPr>
        <w:t>Paslaugų teikėjas</w:t>
      </w:r>
      <w:r w:rsidR="00543352" w:rsidRPr="0069480A">
        <w:rPr>
          <w:rFonts w:ascii="Calibri" w:hAnsi="Calibri" w:cs="Calibri"/>
          <w:szCs w:val="24"/>
        </w:rPr>
        <w:t xml:space="preserve"> privalo pateikti visus dokumentus, pagrindžiančius atitiktį pirkimo dokumentuose atitinkamam specialistui nustatytiems kvalifikacijos reikalavimams. Naujas specialistas gali pradėti dirbti nuo </w:t>
      </w:r>
      <w:r w:rsidR="009D3AC8" w:rsidRPr="0069480A">
        <w:rPr>
          <w:rFonts w:ascii="Calibri" w:hAnsi="Calibri" w:cs="Calibri"/>
          <w:szCs w:val="24"/>
        </w:rPr>
        <w:t xml:space="preserve">Užsakovo </w:t>
      </w:r>
      <w:r w:rsidR="00543352" w:rsidRPr="0069480A">
        <w:rPr>
          <w:rFonts w:ascii="Calibri" w:hAnsi="Calibri" w:cs="Calibri"/>
          <w:szCs w:val="24"/>
        </w:rPr>
        <w:t>raštiško sutikimo davimo datos.</w:t>
      </w:r>
    </w:p>
    <w:p w14:paraId="1E822FCA" w14:textId="79786000" w:rsidR="00CA39B1" w:rsidRPr="0069480A" w:rsidRDefault="003E08C0" w:rsidP="0069480A">
      <w:pPr>
        <w:pStyle w:val="BodyText"/>
        <w:tabs>
          <w:tab w:val="left" w:pos="0"/>
          <w:tab w:val="left" w:pos="567"/>
        </w:tabs>
        <w:rPr>
          <w:rFonts w:ascii="Calibri" w:hAnsi="Calibri" w:cs="Calibri"/>
          <w:b/>
          <w:i/>
          <w:color w:val="00B0F0"/>
          <w:szCs w:val="24"/>
        </w:rPr>
      </w:pPr>
      <w:r w:rsidRPr="0069480A" w:rsidDel="003E08C0">
        <w:rPr>
          <w:rFonts w:ascii="Calibri" w:hAnsi="Calibri" w:cs="Calibri"/>
          <w:szCs w:val="24"/>
        </w:rPr>
        <w:t xml:space="preserve"> </w:t>
      </w:r>
      <w:r w:rsidR="00CA39B1" w:rsidRPr="0069480A">
        <w:rPr>
          <w:rFonts w:ascii="Calibri" w:hAnsi="Calibri" w:cs="Calibri"/>
          <w:i/>
          <w:color w:val="00B0F0"/>
          <w:szCs w:val="24"/>
        </w:rPr>
        <w:t>(jeigu yra jungtinė veikla)</w:t>
      </w:r>
    </w:p>
    <w:p w14:paraId="03700CD6" w14:textId="63E32E13" w:rsidR="00CA39B1" w:rsidRPr="001B50F8" w:rsidRDefault="001B50F8" w:rsidP="001B50F8">
      <w:pPr>
        <w:tabs>
          <w:tab w:val="left" w:pos="0"/>
          <w:tab w:val="left" w:pos="426"/>
        </w:tabs>
        <w:jc w:val="both"/>
        <w:rPr>
          <w:rFonts w:ascii="Calibri" w:hAnsi="Calibri" w:cs="Calibri"/>
          <w:sz w:val="24"/>
          <w:szCs w:val="24"/>
        </w:rPr>
      </w:pPr>
      <w:r w:rsidRPr="0069480A">
        <w:rPr>
          <w:rFonts w:ascii="Calibri" w:hAnsi="Calibri" w:cs="Calibri"/>
          <w:sz w:val="24"/>
          <w:szCs w:val="24"/>
        </w:rPr>
        <w:t>3.11.</w:t>
      </w:r>
      <w:r w:rsidRPr="0069480A">
        <w:rPr>
          <w:rFonts w:ascii="Calibri" w:hAnsi="Calibri" w:cs="Calibri"/>
          <w:sz w:val="24"/>
          <w:szCs w:val="24"/>
        </w:rPr>
        <w:tab/>
      </w:r>
      <w:r w:rsidR="00CA39B1" w:rsidRPr="001B50F8">
        <w:rPr>
          <w:rFonts w:ascii="Calibri" w:hAnsi="Calibri" w:cs="Calibri"/>
          <w:sz w:val="24"/>
          <w:szCs w:val="24"/>
        </w:rPr>
        <w:t xml:space="preserve">Sutartis vykdoma jungtinės veiklos pagrindu: </w:t>
      </w:r>
      <w:r w:rsidR="00CA39B1" w:rsidRPr="001B50F8">
        <w:rPr>
          <w:rFonts w:ascii="Calibri" w:hAnsi="Calibri" w:cs="Calibri"/>
          <w:i/>
          <w:color w:val="00B0F0"/>
          <w:sz w:val="24"/>
          <w:szCs w:val="24"/>
        </w:rPr>
        <w:t xml:space="preserve">jei taip, nurodomi visi partneriai, jungtinės veiklos sutarties data, pavadinimas, numeris, šalys. </w:t>
      </w:r>
    </w:p>
    <w:p w14:paraId="7CA926E9" w14:textId="708F5F7A" w:rsidR="00CA39B1" w:rsidRPr="0069480A" w:rsidRDefault="001B50F8" w:rsidP="001B50F8">
      <w:pPr>
        <w:pStyle w:val="BodyText"/>
        <w:tabs>
          <w:tab w:val="left" w:pos="0"/>
          <w:tab w:val="left" w:pos="426"/>
        </w:tabs>
        <w:rPr>
          <w:rFonts w:ascii="Calibri" w:hAnsi="Calibri" w:cs="Calibri"/>
          <w:b/>
          <w:szCs w:val="24"/>
        </w:rPr>
      </w:pPr>
      <w:r w:rsidRPr="0069480A">
        <w:rPr>
          <w:rFonts w:ascii="Calibri" w:hAnsi="Calibri" w:cs="Calibri"/>
          <w:szCs w:val="24"/>
        </w:rPr>
        <w:lastRenderedPageBreak/>
        <w:t>3.12.</w:t>
      </w:r>
      <w:r w:rsidRPr="0069480A">
        <w:rPr>
          <w:rFonts w:ascii="Calibri" w:hAnsi="Calibri" w:cs="Calibri"/>
          <w:szCs w:val="24"/>
        </w:rPr>
        <w:tab/>
      </w:r>
      <w:r w:rsidR="00D9671D" w:rsidRPr="0069480A">
        <w:rPr>
          <w:rFonts w:ascii="Calibri" w:hAnsi="Calibri" w:cs="Calibri"/>
          <w:szCs w:val="24"/>
        </w:rPr>
        <w:t>K</w:t>
      </w:r>
      <w:r w:rsidR="00CA39B1" w:rsidRPr="0069480A">
        <w:rPr>
          <w:rFonts w:ascii="Calibri" w:hAnsi="Calibri" w:cs="Calibri"/>
          <w:szCs w:val="24"/>
        </w:rPr>
        <w:t>ei</w:t>
      </w:r>
      <w:r w:rsidR="00D9671D" w:rsidRPr="0069480A">
        <w:rPr>
          <w:rFonts w:ascii="Calibri" w:hAnsi="Calibri" w:cs="Calibri"/>
          <w:szCs w:val="24"/>
        </w:rPr>
        <w:t>čiant</w:t>
      </w:r>
      <w:r w:rsidR="00CA39B1" w:rsidRPr="0069480A">
        <w:rPr>
          <w:rFonts w:ascii="Calibri" w:hAnsi="Calibri" w:cs="Calibri"/>
          <w:szCs w:val="24"/>
        </w:rPr>
        <w:t xml:space="preserve"> Jungtinės veiklos sutartyje nurodytus partnerius kitais (jeigu Paslaugos teikiamos pagal Jungtinės veiklos sutartį), Jungtinės veiklos partneriai privalo įvykdyti visas žemiau nurodytas sąlygas: </w:t>
      </w:r>
    </w:p>
    <w:p w14:paraId="0046A931" w14:textId="4FFE79B1" w:rsidR="00CA39B1" w:rsidRPr="0069480A" w:rsidRDefault="001B50F8" w:rsidP="001B50F8">
      <w:pPr>
        <w:pStyle w:val="BodyText"/>
        <w:tabs>
          <w:tab w:val="left" w:pos="0"/>
          <w:tab w:val="left" w:pos="567"/>
          <w:tab w:val="left" w:pos="851"/>
        </w:tabs>
        <w:rPr>
          <w:rFonts w:ascii="Calibri" w:hAnsi="Calibri" w:cs="Calibri"/>
          <w:b/>
          <w:szCs w:val="24"/>
        </w:rPr>
      </w:pPr>
      <w:r w:rsidRPr="0069480A">
        <w:rPr>
          <w:rFonts w:ascii="Calibri" w:hAnsi="Calibri" w:cs="Calibri"/>
          <w:szCs w:val="24"/>
        </w:rPr>
        <w:t>3.12.1.</w:t>
      </w:r>
      <w:r w:rsidRPr="0069480A">
        <w:rPr>
          <w:rFonts w:ascii="Calibri" w:hAnsi="Calibri" w:cs="Calibri"/>
          <w:szCs w:val="24"/>
        </w:rPr>
        <w:tab/>
      </w:r>
      <w:r w:rsidR="00CA39B1" w:rsidRPr="0069480A">
        <w:rPr>
          <w:rFonts w:ascii="Calibri" w:hAnsi="Calibri" w:cs="Calibri"/>
          <w:szCs w:val="24"/>
        </w:rPr>
        <w:t>Užsakovui pateikti šiuos dokumentus:</w:t>
      </w:r>
    </w:p>
    <w:p w14:paraId="31D569AF" w14:textId="5C4EA435" w:rsidR="00CA39B1" w:rsidRPr="0069480A" w:rsidRDefault="001B50F8" w:rsidP="001B50F8">
      <w:pPr>
        <w:pStyle w:val="BodyText"/>
        <w:tabs>
          <w:tab w:val="left" w:pos="709"/>
          <w:tab w:val="left" w:pos="851"/>
          <w:tab w:val="left" w:pos="993"/>
        </w:tabs>
        <w:rPr>
          <w:rFonts w:ascii="Calibri" w:hAnsi="Calibri" w:cs="Calibri"/>
          <w:b/>
          <w:szCs w:val="24"/>
        </w:rPr>
      </w:pPr>
      <w:r w:rsidRPr="0069480A">
        <w:rPr>
          <w:rFonts w:ascii="Calibri" w:hAnsi="Calibri" w:cs="Calibri"/>
          <w:szCs w:val="24"/>
        </w:rPr>
        <w:t>3.12.1.1.</w:t>
      </w:r>
      <w:r w:rsidRPr="0069480A">
        <w:rPr>
          <w:rFonts w:ascii="Calibri" w:hAnsi="Calibri" w:cs="Calibri"/>
          <w:szCs w:val="24"/>
        </w:rPr>
        <w:tab/>
      </w:r>
      <w:r w:rsidR="00CA39B1" w:rsidRPr="0069480A">
        <w:rPr>
          <w:rFonts w:ascii="Calibri" w:hAnsi="Calibri" w:cs="Calibri"/>
          <w:szCs w:val="24"/>
        </w:rPr>
        <w:t>pasiliekančio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prašymą dėl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keitimo;</w:t>
      </w:r>
    </w:p>
    <w:p w14:paraId="634430D8" w14:textId="524C831C" w:rsidR="00CA39B1" w:rsidRPr="0069480A" w:rsidRDefault="001B50F8" w:rsidP="001B50F8">
      <w:pPr>
        <w:pStyle w:val="BodyText"/>
        <w:tabs>
          <w:tab w:val="left" w:pos="709"/>
          <w:tab w:val="left" w:pos="851"/>
          <w:tab w:val="left" w:pos="993"/>
        </w:tabs>
        <w:rPr>
          <w:rFonts w:ascii="Calibri" w:hAnsi="Calibri" w:cs="Calibri"/>
          <w:b/>
          <w:szCs w:val="24"/>
        </w:rPr>
      </w:pPr>
      <w:r w:rsidRPr="0069480A">
        <w:rPr>
          <w:rFonts w:ascii="Calibri" w:hAnsi="Calibri" w:cs="Calibri"/>
          <w:szCs w:val="24"/>
        </w:rPr>
        <w:t>3.12.1.2.</w:t>
      </w:r>
      <w:r w:rsidRPr="0069480A">
        <w:rPr>
          <w:rFonts w:ascii="Calibri" w:hAnsi="Calibri" w:cs="Calibri"/>
          <w:szCs w:val="24"/>
        </w:rPr>
        <w:tab/>
      </w:r>
      <w:r w:rsidR="00CA39B1" w:rsidRPr="0069480A">
        <w:rPr>
          <w:rFonts w:ascii="Calibri" w:hAnsi="Calibri" w:cs="Calibri"/>
          <w:szCs w:val="24"/>
        </w:rPr>
        <w:t>pasitraukiančio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prašymą pasitraukti iš Jungtinės veiklos sutarties partnerių ir perduoti visus įsipareigojimus pagal Jungtinės veiklos sutartį naujajam (-</w:t>
      </w:r>
      <w:proofErr w:type="spellStart"/>
      <w:r w:rsidR="00CA39B1" w:rsidRPr="0069480A">
        <w:rPr>
          <w:rFonts w:ascii="Calibri" w:hAnsi="Calibri" w:cs="Calibri"/>
          <w:szCs w:val="24"/>
        </w:rPr>
        <w:t>iems</w:t>
      </w:r>
      <w:proofErr w:type="spellEnd"/>
      <w:r w:rsidR="00CA39B1" w:rsidRPr="0069480A">
        <w:rPr>
          <w:rFonts w:ascii="Calibri" w:hAnsi="Calibri" w:cs="Calibri"/>
          <w:szCs w:val="24"/>
        </w:rPr>
        <w:t>) ar pasiliekančiam (-</w:t>
      </w:r>
      <w:proofErr w:type="spellStart"/>
      <w:r w:rsidR="00CA39B1" w:rsidRPr="0069480A">
        <w:rPr>
          <w:rFonts w:ascii="Calibri" w:hAnsi="Calibri" w:cs="Calibri"/>
          <w:szCs w:val="24"/>
        </w:rPr>
        <w:t>iams</w:t>
      </w:r>
      <w:proofErr w:type="spellEnd"/>
      <w:r w:rsidR="00CA39B1" w:rsidRPr="0069480A">
        <w:rPr>
          <w:rFonts w:ascii="Calibri" w:hAnsi="Calibri" w:cs="Calibri"/>
          <w:szCs w:val="24"/>
        </w:rPr>
        <w:t>) Jungtinės veiklos partneriui (-</w:t>
      </w:r>
      <w:proofErr w:type="spellStart"/>
      <w:r w:rsidR="00CA39B1" w:rsidRPr="0069480A">
        <w:rPr>
          <w:rFonts w:ascii="Calibri" w:hAnsi="Calibri" w:cs="Calibri"/>
          <w:szCs w:val="24"/>
        </w:rPr>
        <w:t>iams</w:t>
      </w:r>
      <w:proofErr w:type="spellEnd"/>
      <w:r w:rsidR="00CA39B1" w:rsidRPr="0069480A">
        <w:rPr>
          <w:rFonts w:ascii="Calibri" w:hAnsi="Calibri" w:cs="Calibri"/>
          <w:szCs w:val="24"/>
        </w:rPr>
        <w:t>);</w:t>
      </w:r>
    </w:p>
    <w:p w14:paraId="4A12C7A1" w14:textId="252D34BA" w:rsidR="00CA39B1" w:rsidRPr="0069480A" w:rsidRDefault="001B50F8" w:rsidP="001B50F8">
      <w:pPr>
        <w:pStyle w:val="BodyText"/>
        <w:tabs>
          <w:tab w:val="left" w:pos="709"/>
          <w:tab w:val="left" w:pos="851"/>
          <w:tab w:val="left" w:pos="993"/>
        </w:tabs>
        <w:rPr>
          <w:rFonts w:ascii="Calibri" w:hAnsi="Calibri" w:cs="Calibri"/>
          <w:szCs w:val="24"/>
        </w:rPr>
      </w:pPr>
      <w:r w:rsidRPr="0069480A">
        <w:rPr>
          <w:rFonts w:ascii="Calibri" w:hAnsi="Calibri" w:cs="Calibri"/>
          <w:szCs w:val="24"/>
        </w:rPr>
        <w:t>3.12.1.3.</w:t>
      </w:r>
      <w:r w:rsidRPr="0069480A">
        <w:rPr>
          <w:rFonts w:ascii="Calibri" w:hAnsi="Calibri" w:cs="Calibri"/>
          <w:szCs w:val="24"/>
        </w:rPr>
        <w:tab/>
      </w:r>
      <w:r w:rsidR="00CA39B1" w:rsidRPr="0069480A">
        <w:rPr>
          <w:rFonts w:ascii="Calibri" w:hAnsi="Calibri" w:cs="Calibri"/>
          <w:szCs w:val="24"/>
        </w:rPr>
        <w:t>naujojo (-</w:t>
      </w:r>
      <w:proofErr w:type="spellStart"/>
      <w:r w:rsidR="00CA39B1" w:rsidRPr="0069480A">
        <w:rPr>
          <w:rFonts w:ascii="Calibri" w:hAnsi="Calibri" w:cs="Calibri"/>
          <w:szCs w:val="24"/>
        </w:rPr>
        <w:t>ųjų</w:t>
      </w:r>
      <w:proofErr w:type="spellEnd"/>
      <w:r w:rsidR="00CA39B1" w:rsidRPr="0069480A">
        <w:rPr>
          <w:rFonts w:ascii="Calibri" w:hAnsi="Calibri" w:cs="Calibri"/>
          <w:szCs w:val="24"/>
        </w:rPr>
        <w:t>) ar pasiliekančio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raštišką sutikimą (-</w:t>
      </w:r>
      <w:proofErr w:type="spellStart"/>
      <w:r w:rsidR="00CA39B1" w:rsidRPr="0069480A">
        <w:rPr>
          <w:rFonts w:ascii="Calibri" w:hAnsi="Calibri" w:cs="Calibri"/>
          <w:szCs w:val="24"/>
        </w:rPr>
        <w:t>us</w:t>
      </w:r>
      <w:proofErr w:type="spellEnd"/>
      <w:r w:rsidR="00CA39B1" w:rsidRPr="0069480A">
        <w:rPr>
          <w:rFonts w:ascii="Calibri" w:hAnsi="Calibri" w:cs="Calibri"/>
          <w:szCs w:val="24"/>
        </w:rPr>
        <w:t>) pakeisti pasitraukiantį (-</w:t>
      </w:r>
      <w:proofErr w:type="spellStart"/>
      <w:r w:rsidR="00CA39B1" w:rsidRPr="0069480A">
        <w:rPr>
          <w:rFonts w:ascii="Calibri" w:hAnsi="Calibri" w:cs="Calibri"/>
          <w:szCs w:val="24"/>
        </w:rPr>
        <w:t>čius</w:t>
      </w:r>
      <w:proofErr w:type="spellEnd"/>
      <w:r w:rsidR="00CA39B1" w:rsidRPr="0069480A">
        <w:rPr>
          <w:rFonts w:ascii="Calibri" w:hAnsi="Calibri" w:cs="Calibri"/>
          <w:szCs w:val="24"/>
        </w:rPr>
        <w:t>) Jungtinės veiklos partnerį (-</w:t>
      </w:r>
      <w:proofErr w:type="spellStart"/>
      <w:r w:rsidR="00CA39B1" w:rsidRPr="0069480A">
        <w:rPr>
          <w:rFonts w:ascii="Calibri" w:hAnsi="Calibri" w:cs="Calibri"/>
          <w:szCs w:val="24"/>
        </w:rPr>
        <w:t>ius</w:t>
      </w:r>
      <w:proofErr w:type="spellEnd"/>
      <w:r w:rsidR="00CA39B1" w:rsidRPr="0069480A">
        <w:rPr>
          <w:rFonts w:ascii="Calibri" w:hAnsi="Calibri" w:cs="Calibri"/>
          <w:szCs w:val="24"/>
        </w:rPr>
        <w:t>) bei prisiimti visus pasitraukiančio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įsipareigojimus pagal Jungtinės veiklos sutartį bei naujojo(-</w:t>
      </w:r>
      <w:proofErr w:type="spellStart"/>
      <w:r w:rsidR="00CA39B1" w:rsidRPr="0069480A">
        <w:rPr>
          <w:rFonts w:ascii="Calibri" w:hAnsi="Calibri" w:cs="Calibri"/>
          <w:szCs w:val="24"/>
        </w:rPr>
        <w:t>ųjų</w:t>
      </w:r>
      <w:proofErr w:type="spellEnd"/>
      <w:r w:rsidR="00CA39B1" w:rsidRPr="0069480A">
        <w:rPr>
          <w:rFonts w:ascii="Calibri" w:hAnsi="Calibri" w:cs="Calibri"/>
          <w:szCs w:val="24"/>
        </w:rPr>
        <w:t>) ar pasiliekančio(-</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kvalifikaciją pagrindžiančius dokumentai (jei taikoma);</w:t>
      </w:r>
    </w:p>
    <w:p w14:paraId="4D813A50" w14:textId="5C4A3056" w:rsidR="00CA39B1" w:rsidRPr="0069480A" w:rsidRDefault="001B50F8" w:rsidP="001B50F8">
      <w:pPr>
        <w:pStyle w:val="BodyText"/>
        <w:tabs>
          <w:tab w:val="left" w:pos="567"/>
          <w:tab w:val="left" w:pos="709"/>
          <w:tab w:val="left" w:pos="851"/>
          <w:tab w:val="left" w:pos="993"/>
        </w:tabs>
        <w:rPr>
          <w:rFonts w:ascii="Calibri" w:hAnsi="Calibri" w:cs="Calibri"/>
          <w:szCs w:val="24"/>
        </w:rPr>
      </w:pPr>
      <w:r w:rsidRPr="0069480A">
        <w:rPr>
          <w:rFonts w:ascii="Calibri" w:hAnsi="Calibri" w:cs="Calibri"/>
          <w:szCs w:val="24"/>
        </w:rPr>
        <w:t>3.12.1.4.</w:t>
      </w:r>
      <w:r w:rsidRPr="0069480A">
        <w:rPr>
          <w:rFonts w:ascii="Calibri" w:hAnsi="Calibri" w:cs="Calibri"/>
          <w:szCs w:val="24"/>
        </w:rPr>
        <w:tab/>
      </w:r>
      <w:r w:rsidR="00CA39B1" w:rsidRPr="0069480A">
        <w:rPr>
          <w:rFonts w:ascii="Calibri" w:hAnsi="Calibri" w:cs="Calibri"/>
          <w:szCs w:val="24"/>
        </w:rPr>
        <w:t>Įrodyti Užsakovui naujojo(-ų) ar pasiliekančio(-</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xml:space="preserve">) patikimumą ir gebėjimą vykdyti paskirtas funkcijas; </w:t>
      </w:r>
    </w:p>
    <w:p w14:paraId="71A6EC32" w14:textId="118FFF84" w:rsidR="00CA39B1" w:rsidRPr="0069480A" w:rsidRDefault="001B50F8" w:rsidP="001B50F8">
      <w:pPr>
        <w:pStyle w:val="BodyText"/>
        <w:tabs>
          <w:tab w:val="left" w:pos="567"/>
          <w:tab w:val="left" w:pos="709"/>
          <w:tab w:val="left" w:pos="851"/>
          <w:tab w:val="left" w:pos="993"/>
        </w:tabs>
        <w:rPr>
          <w:rFonts w:ascii="Calibri" w:hAnsi="Calibri" w:cs="Calibri"/>
          <w:szCs w:val="24"/>
        </w:rPr>
      </w:pPr>
      <w:r w:rsidRPr="0069480A">
        <w:rPr>
          <w:rFonts w:ascii="Calibri" w:hAnsi="Calibri" w:cs="Calibri"/>
          <w:szCs w:val="24"/>
        </w:rPr>
        <w:t>3.12.1.5.</w:t>
      </w:r>
      <w:r w:rsidRPr="0069480A">
        <w:rPr>
          <w:rFonts w:ascii="Calibri" w:hAnsi="Calibri" w:cs="Calibri"/>
          <w:szCs w:val="24"/>
        </w:rPr>
        <w:tab/>
      </w:r>
      <w:r w:rsidR="00CA39B1" w:rsidRPr="0069480A">
        <w:rPr>
          <w:rFonts w:ascii="Calibri" w:hAnsi="Calibri" w:cs="Calibri"/>
          <w:szCs w:val="24"/>
        </w:rPr>
        <w:t>gauti Užsakovo rašytinį sutikimą keisti Jungtinės veiklos partnerį (-</w:t>
      </w:r>
      <w:proofErr w:type="spellStart"/>
      <w:r w:rsidR="00CA39B1" w:rsidRPr="0069480A">
        <w:rPr>
          <w:rFonts w:ascii="Calibri" w:hAnsi="Calibri" w:cs="Calibri"/>
          <w:szCs w:val="24"/>
        </w:rPr>
        <w:t>ius</w:t>
      </w:r>
      <w:proofErr w:type="spellEnd"/>
      <w:r w:rsidR="00CA39B1" w:rsidRPr="0069480A">
        <w:rPr>
          <w:rFonts w:ascii="Calibri" w:hAnsi="Calibri" w:cs="Calibri"/>
          <w:szCs w:val="24"/>
        </w:rPr>
        <w:t>);</w:t>
      </w:r>
    </w:p>
    <w:p w14:paraId="2BC031E7" w14:textId="50380E78" w:rsidR="00CA39B1" w:rsidRPr="0069480A" w:rsidRDefault="001B50F8" w:rsidP="001B50F8">
      <w:pPr>
        <w:pStyle w:val="BodyText"/>
        <w:tabs>
          <w:tab w:val="left" w:pos="567"/>
          <w:tab w:val="left" w:pos="709"/>
          <w:tab w:val="left" w:pos="851"/>
          <w:tab w:val="left" w:pos="993"/>
        </w:tabs>
        <w:rPr>
          <w:rFonts w:ascii="Calibri" w:hAnsi="Calibri" w:cs="Calibri"/>
          <w:szCs w:val="24"/>
        </w:rPr>
      </w:pPr>
      <w:r w:rsidRPr="0069480A">
        <w:rPr>
          <w:rFonts w:ascii="Calibri" w:hAnsi="Calibri" w:cs="Calibri"/>
          <w:szCs w:val="24"/>
        </w:rPr>
        <w:t>3.12.1.6.</w:t>
      </w:r>
      <w:r w:rsidRPr="0069480A">
        <w:rPr>
          <w:rFonts w:ascii="Calibri" w:hAnsi="Calibri" w:cs="Calibri"/>
          <w:szCs w:val="24"/>
        </w:rPr>
        <w:tab/>
      </w:r>
      <w:r w:rsidR="00CA39B1" w:rsidRPr="0069480A">
        <w:rPr>
          <w:rFonts w:ascii="Calibri" w:hAnsi="Calibri" w:cs="Calibri"/>
          <w:szCs w:val="24"/>
        </w:rPr>
        <w:t>pateikti Užsakovui naujos Jungtinės veiklos sutarties kopiją, kurioje pasiliekančiojo(-</w:t>
      </w:r>
      <w:proofErr w:type="spellStart"/>
      <w:r w:rsidR="00CA39B1" w:rsidRPr="0069480A">
        <w:rPr>
          <w:rFonts w:ascii="Calibri" w:hAnsi="Calibri" w:cs="Calibri"/>
          <w:szCs w:val="24"/>
        </w:rPr>
        <w:t>iųjų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įsipareigojimai išliks tokie patys kaip ir ankstesnėje Jungtinės veiklos sutartyje, o naujasis (-</w:t>
      </w:r>
      <w:proofErr w:type="spellStart"/>
      <w:r w:rsidR="00CA39B1" w:rsidRPr="0069480A">
        <w:rPr>
          <w:rFonts w:ascii="Calibri" w:hAnsi="Calibri" w:cs="Calibri"/>
          <w:szCs w:val="24"/>
        </w:rPr>
        <w:t>ieji</w:t>
      </w:r>
      <w:proofErr w:type="spellEnd"/>
      <w:r w:rsidR="00CA39B1" w:rsidRPr="0069480A">
        <w:rPr>
          <w:rFonts w:ascii="Calibri" w:hAnsi="Calibri" w:cs="Calibri"/>
          <w:szCs w:val="24"/>
        </w:rPr>
        <w:t>) ar pasiliekantis (-</w:t>
      </w:r>
      <w:proofErr w:type="spellStart"/>
      <w:r w:rsidR="00CA39B1" w:rsidRPr="0069480A">
        <w:rPr>
          <w:rFonts w:ascii="Calibri" w:hAnsi="Calibri" w:cs="Calibri"/>
          <w:szCs w:val="24"/>
        </w:rPr>
        <w:t>ys</w:t>
      </w:r>
      <w:proofErr w:type="spellEnd"/>
      <w:r w:rsidR="00CA39B1" w:rsidRPr="0069480A">
        <w:rPr>
          <w:rFonts w:ascii="Calibri" w:hAnsi="Calibri" w:cs="Calibri"/>
          <w:szCs w:val="24"/>
        </w:rPr>
        <w:t>) Jungtinės veiklos partneris (-</w:t>
      </w:r>
      <w:proofErr w:type="spellStart"/>
      <w:r w:rsidR="00CA39B1" w:rsidRPr="0069480A">
        <w:rPr>
          <w:rFonts w:ascii="Calibri" w:hAnsi="Calibri" w:cs="Calibri"/>
          <w:szCs w:val="24"/>
        </w:rPr>
        <w:t>iai</w:t>
      </w:r>
      <w:proofErr w:type="spellEnd"/>
      <w:r w:rsidR="00CA39B1" w:rsidRPr="0069480A">
        <w:rPr>
          <w:rFonts w:ascii="Calibri" w:hAnsi="Calibri" w:cs="Calibri"/>
          <w:szCs w:val="24"/>
        </w:rPr>
        <w:t>) perims visus pasitraukiančiojo (-</w:t>
      </w:r>
      <w:proofErr w:type="spellStart"/>
      <w:r w:rsidR="00CA39B1" w:rsidRPr="0069480A">
        <w:rPr>
          <w:rFonts w:ascii="Calibri" w:hAnsi="Calibri" w:cs="Calibri"/>
          <w:szCs w:val="24"/>
        </w:rPr>
        <w:t>iųjų</w:t>
      </w:r>
      <w:proofErr w:type="spellEnd"/>
      <w:r w:rsidR="00CA39B1" w:rsidRPr="0069480A">
        <w:rPr>
          <w:rFonts w:ascii="Calibri" w:hAnsi="Calibri" w:cs="Calibri"/>
          <w:szCs w:val="24"/>
        </w:rPr>
        <w:t>) Jungtinės veiklos partnerio (-</w:t>
      </w:r>
      <w:proofErr w:type="spellStart"/>
      <w:r w:rsidR="00CA39B1" w:rsidRPr="0069480A">
        <w:rPr>
          <w:rFonts w:ascii="Calibri" w:hAnsi="Calibri" w:cs="Calibri"/>
          <w:szCs w:val="24"/>
        </w:rPr>
        <w:t>ių</w:t>
      </w:r>
      <w:proofErr w:type="spellEnd"/>
      <w:r w:rsidR="00CA39B1" w:rsidRPr="0069480A">
        <w:rPr>
          <w:rFonts w:ascii="Calibri" w:hAnsi="Calibri" w:cs="Calibri"/>
          <w:szCs w:val="24"/>
        </w:rPr>
        <w:t xml:space="preserve">) įsipareigojimus pagal ankstesnę Jungtinės veiklos sutartį. </w:t>
      </w:r>
    </w:p>
    <w:p w14:paraId="07472896" w14:textId="6C0D2B03" w:rsidR="00CA39B1" w:rsidRPr="0069480A" w:rsidRDefault="001B50F8" w:rsidP="001B50F8">
      <w:pPr>
        <w:pStyle w:val="BodyText"/>
        <w:tabs>
          <w:tab w:val="left" w:pos="0"/>
          <w:tab w:val="left" w:pos="426"/>
          <w:tab w:val="left" w:pos="567"/>
        </w:tabs>
        <w:rPr>
          <w:rFonts w:ascii="Calibri" w:hAnsi="Calibri" w:cs="Calibri"/>
          <w:b/>
          <w:szCs w:val="24"/>
        </w:rPr>
      </w:pPr>
      <w:r w:rsidRPr="0069480A">
        <w:rPr>
          <w:rFonts w:ascii="Calibri" w:hAnsi="Calibri" w:cs="Calibri"/>
          <w:szCs w:val="24"/>
        </w:rPr>
        <w:t>3.13.</w:t>
      </w:r>
      <w:r w:rsidRPr="0069480A">
        <w:rPr>
          <w:rFonts w:ascii="Calibri" w:hAnsi="Calibri" w:cs="Calibri"/>
          <w:szCs w:val="24"/>
        </w:rPr>
        <w:tab/>
      </w:r>
      <w:r w:rsidR="00CA39B1" w:rsidRPr="0069480A">
        <w:rPr>
          <w:rFonts w:ascii="Calibri" w:hAnsi="Calibri" w:cs="Calibri"/>
          <w:szCs w:val="24"/>
        </w:rPr>
        <w:t>Užsakovui patvirtinus Jungtinės veiklos partnerio keitimą,</w:t>
      </w:r>
      <w:r w:rsidR="00CA39B1" w:rsidRPr="0069480A">
        <w:rPr>
          <w:rFonts w:ascii="Calibri" w:hAnsi="Calibri" w:cs="Calibri"/>
          <w:b/>
          <w:szCs w:val="24"/>
        </w:rPr>
        <w:t xml:space="preserve"> </w:t>
      </w:r>
      <w:r w:rsidR="00CA39B1" w:rsidRPr="0069480A">
        <w:rPr>
          <w:rFonts w:ascii="Calibri" w:hAnsi="Calibri" w:cs="Calibri"/>
          <w:szCs w:val="24"/>
        </w:rPr>
        <w:t>pasirašomas atskiras susitarimas dėl Sutarties pakeitimo.</w:t>
      </w:r>
    </w:p>
    <w:p w14:paraId="04932D12" w14:textId="090ED7CD" w:rsidR="00E83619" w:rsidRPr="0069480A" w:rsidRDefault="00E83619" w:rsidP="0069480A">
      <w:pPr>
        <w:pStyle w:val="BodyText"/>
        <w:tabs>
          <w:tab w:val="left" w:pos="0"/>
          <w:tab w:val="left" w:pos="426"/>
          <w:tab w:val="left" w:pos="567"/>
        </w:tabs>
        <w:rPr>
          <w:rFonts w:ascii="Calibri" w:hAnsi="Calibri" w:cs="Calibri"/>
          <w:b/>
          <w:szCs w:val="24"/>
        </w:rPr>
      </w:pPr>
    </w:p>
    <w:p w14:paraId="19799842" w14:textId="7FBEF39E" w:rsidR="00EA7B26" w:rsidRPr="0069480A" w:rsidRDefault="00EA7B26" w:rsidP="0069480A">
      <w:pPr>
        <w:pStyle w:val="BodyText"/>
        <w:tabs>
          <w:tab w:val="left" w:pos="0"/>
          <w:tab w:val="left" w:pos="426"/>
          <w:tab w:val="left" w:pos="567"/>
        </w:tabs>
        <w:rPr>
          <w:rFonts w:ascii="Calibri" w:hAnsi="Calibri" w:cs="Calibri"/>
          <w:b/>
          <w:szCs w:val="24"/>
        </w:rPr>
      </w:pPr>
      <w:r w:rsidRPr="0069480A">
        <w:rPr>
          <w:rFonts w:ascii="Calibri" w:hAnsi="Calibri" w:cs="Calibri"/>
          <w:i/>
          <w:color w:val="00B0F0"/>
          <w:szCs w:val="24"/>
        </w:rPr>
        <w:t>(nuostatos taikomos visada)</w:t>
      </w:r>
    </w:p>
    <w:p w14:paraId="451BAE26" w14:textId="326F1F36" w:rsidR="006051A3" w:rsidRPr="0069480A" w:rsidRDefault="001B50F8" w:rsidP="001B50F8">
      <w:pPr>
        <w:pStyle w:val="BodyText"/>
        <w:tabs>
          <w:tab w:val="left" w:pos="426"/>
          <w:tab w:val="left" w:pos="567"/>
        </w:tabs>
        <w:rPr>
          <w:rFonts w:ascii="Calibri" w:hAnsi="Calibri" w:cs="Calibri"/>
          <w:szCs w:val="24"/>
        </w:rPr>
      </w:pPr>
      <w:r w:rsidRPr="0069480A">
        <w:rPr>
          <w:rFonts w:ascii="Calibri" w:hAnsi="Calibri" w:cs="Calibri"/>
          <w:szCs w:val="24"/>
        </w:rPr>
        <w:t>3.14.</w:t>
      </w:r>
      <w:r w:rsidRPr="0069480A">
        <w:rPr>
          <w:rFonts w:ascii="Calibri" w:hAnsi="Calibri" w:cs="Calibri"/>
          <w:szCs w:val="24"/>
        </w:rPr>
        <w:tab/>
      </w:r>
      <w:r w:rsidR="00CA39B1" w:rsidRPr="0069480A">
        <w:rPr>
          <w:rFonts w:ascii="Calibri" w:hAnsi="Calibri" w:cs="Calibri"/>
          <w:szCs w:val="24"/>
        </w:rPr>
        <w:t>Paslaugų teikėjas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6D817346" w14:textId="26A5670D" w:rsidR="00CA39B1" w:rsidRPr="001B50F8" w:rsidRDefault="001B50F8" w:rsidP="001B50F8">
      <w:pPr>
        <w:tabs>
          <w:tab w:val="left" w:pos="709"/>
        </w:tabs>
        <w:ind w:left="567" w:hanging="567"/>
        <w:jc w:val="both"/>
        <w:rPr>
          <w:rFonts w:ascii="Calibri" w:hAnsi="Calibri" w:cs="Calibri"/>
          <w:sz w:val="24"/>
          <w:szCs w:val="24"/>
          <w:lang w:eastAsia="lt-LT"/>
        </w:rPr>
      </w:pPr>
      <w:r w:rsidRPr="0069480A">
        <w:rPr>
          <w:rFonts w:ascii="Calibri" w:hAnsi="Calibri" w:cs="Calibri"/>
          <w:sz w:val="24"/>
          <w:szCs w:val="24"/>
          <w:lang w:eastAsia="lt-LT"/>
        </w:rPr>
        <w:t>3.15.</w:t>
      </w:r>
      <w:r w:rsidRPr="0069480A">
        <w:rPr>
          <w:rFonts w:ascii="Calibri" w:hAnsi="Calibri" w:cs="Calibri"/>
          <w:sz w:val="24"/>
          <w:szCs w:val="24"/>
          <w:lang w:eastAsia="lt-LT"/>
        </w:rPr>
        <w:tab/>
      </w:r>
      <w:r w:rsidR="00CA39B1" w:rsidRPr="001B50F8">
        <w:rPr>
          <w:rFonts w:ascii="Calibri" w:hAnsi="Calibri" w:cs="Calibri"/>
          <w:sz w:val="24"/>
          <w:szCs w:val="24"/>
        </w:rPr>
        <w:t>Šios dalies nuostatų nesilaikymas yra laikomas esminiu Sutarties pažeidimu.</w:t>
      </w:r>
    </w:p>
    <w:p w14:paraId="1493F96E" w14:textId="77777777" w:rsidR="00CA39B1" w:rsidRPr="0069480A" w:rsidRDefault="00CA39B1" w:rsidP="0069480A">
      <w:pPr>
        <w:tabs>
          <w:tab w:val="left" w:pos="709"/>
        </w:tabs>
        <w:jc w:val="both"/>
        <w:rPr>
          <w:rFonts w:ascii="Calibri" w:hAnsi="Calibri" w:cs="Calibri"/>
          <w:sz w:val="24"/>
          <w:szCs w:val="24"/>
          <w:lang w:eastAsia="lt-LT"/>
        </w:rPr>
      </w:pPr>
    </w:p>
    <w:p w14:paraId="4A29C6CF" w14:textId="662EF575" w:rsidR="004E51AC" w:rsidRPr="005A3C08" w:rsidRDefault="001B50F8" w:rsidP="001B50F8">
      <w:pPr>
        <w:ind w:left="340" w:hanging="340"/>
        <w:jc w:val="center"/>
        <w:outlineLvl w:val="0"/>
        <w:rPr>
          <w:rFonts w:ascii="Calibri" w:hAnsi="Calibri"/>
          <w:sz w:val="24"/>
        </w:rPr>
      </w:pPr>
      <w:r w:rsidRPr="005A3C08">
        <w:rPr>
          <w:rFonts w:ascii="Calibri" w:hAnsi="Calibri"/>
          <w:b/>
          <w:sz w:val="24"/>
        </w:rPr>
        <w:t>4.</w:t>
      </w:r>
      <w:r w:rsidRPr="005A3C08">
        <w:rPr>
          <w:rFonts w:ascii="Calibri" w:hAnsi="Calibri"/>
          <w:b/>
          <w:sz w:val="24"/>
        </w:rPr>
        <w:tab/>
      </w:r>
      <w:r w:rsidR="004E51AC" w:rsidRPr="0069480A">
        <w:rPr>
          <w:rFonts w:ascii="Calibri" w:hAnsi="Calibri" w:cs="Calibri"/>
          <w:b/>
          <w:sz w:val="24"/>
          <w:szCs w:val="24"/>
        </w:rPr>
        <w:t>PASLAUGŲ KOKYBĖ</w:t>
      </w:r>
    </w:p>
    <w:p w14:paraId="3FBCDBB9" w14:textId="46B9EFBD" w:rsidR="004E51A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4.1.</w:t>
      </w:r>
      <w:r w:rsidRPr="0069480A">
        <w:rPr>
          <w:rFonts w:ascii="Calibri" w:hAnsi="Calibri" w:cs="Calibri"/>
          <w:sz w:val="24"/>
          <w:szCs w:val="24"/>
        </w:rPr>
        <w:tab/>
      </w:r>
      <w:r w:rsidR="004E51AC" w:rsidRPr="0069480A">
        <w:rPr>
          <w:rFonts w:ascii="Calibri" w:hAnsi="Calibri" w:cs="Calibri"/>
          <w:sz w:val="24"/>
          <w:szCs w:val="24"/>
        </w:rPr>
        <w:t>Suteikiamų Paslaugų kokybė turi atitikti Techninė</w:t>
      </w:r>
      <w:r w:rsidR="00DE6F7C" w:rsidRPr="0069480A">
        <w:rPr>
          <w:rFonts w:ascii="Calibri" w:hAnsi="Calibri" w:cs="Calibri"/>
          <w:sz w:val="24"/>
          <w:szCs w:val="24"/>
        </w:rPr>
        <w:t>je</w:t>
      </w:r>
      <w:r w:rsidR="004E51AC" w:rsidRPr="0069480A">
        <w:rPr>
          <w:rFonts w:ascii="Calibri" w:hAnsi="Calibri" w:cs="Calibri"/>
          <w:sz w:val="24"/>
          <w:szCs w:val="24"/>
        </w:rPr>
        <w:t xml:space="preserve"> specifikacijo</w:t>
      </w:r>
      <w:r w:rsidR="00DE6F7C" w:rsidRPr="0069480A">
        <w:rPr>
          <w:rFonts w:ascii="Calibri" w:hAnsi="Calibri" w:cs="Calibri"/>
          <w:sz w:val="24"/>
          <w:szCs w:val="24"/>
        </w:rPr>
        <w:t>je ir Sutartyje bei teisės aktuose tokioms Paslaugoms nustatytus reikalavimus.</w:t>
      </w:r>
    </w:p>
    <w:p w14:paraId="5ED0FE4B" w14:textId="7ADB73D5" w:rsidR="004E51A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4.2.</w:t>
      </w:r>
      <w:r w:rsidRPr="0069480A">
        <w:rPr>
          <w:rFonts w:ascii="Calibri" w:hAnsi="Calibri" w:cs="Calibri"/>
          <w:sz w:val="24"/>
          <w:szCs w:val="24"/>
        </w:rPr>
        <w:tab/>
      </w:r>
      <w:r w:rsidR="004E51AC" w:rsidRPr="0069480A">
        <w:rPr>
          <w:rFonts w:ascii="Calibri" w:hAnsi="Calibri" w:cs="Calibri"/>
          <w:sz w:val="24"/>
          <w:szCs w:val="24"/>
        </w:rPr>
        <w:t xml:space="preserve">Paslaugų teikėjo taikomas </w:t>
      </w:r>
      <w:r w:rsidR="00A83017">
        <w:rPr>
          <w:rFonts w:ascii="Calibri" w:hAnsi="Calibri" w:cs="Calibri"/>
          <w:sz w:val="24"/>
          <w:szCs w:val="24"/>
        </w:rPr>
        <w:t>36</w:t>
      </w:r>
      <w:r w:rsidR="004E51AC" w:rsidRPr="0069480A">
        <w:rPr>
          <w:rFonts w:ascii="Calibri" w:hAnsi="Calibri" w:cs="Calibri"/>
          <w:sz w:val="24"/>
          <w:szCs w:val="24"/>
        </w:rPr>
        <w:t xml:space="preserve"> mėnesių </w:t>
      </w:r>
      <w:r w:rsidR="00A83017">
        <w:rPr>
          <w:rFonts w:ascii="Calibri" w:hAnsi="Calibri" w:cs="Calibri"/>
          <w:sz w:val="24"/>
          <w:szCs w:val="24"/>
        </w:rPr>
        <w:t>garantinės priežiūros</w:t>
      </w:r>
      <w:r w:rsidR="004E51AC" w:rsidRPr="0069480A">
        <w:rPr>
          <w:rFonts w:ascii="Calibri" w:hAnsi="Calibri" w:cs="Calibri"/>
          <w:sz w:val="24"/>
          <w:szCs w:val="24"/>
        </w:rPr>
        <w:t xml:space="preserve"> terminas, skaičiuojamas nuo </w:t>
      </w:r>
      <w:r w:rsidR="00CC2113" w:rsidRPr="0069480A">
        <w:rPr>
          <w:rFonts w:ascii="Calibri" w:hAnsi="Calibri" w:cs="Calibri"/>
          <w:sz w:val="24"/>
          <w:szCs w:val="24"/>
        </w:rPr>
        <w:t xml:space="preserve">Paslaugų </w:t>
      </w:r>
      <w:r w:rsidR="004E51AC" w:rsidRPr="0069480A">
        <w:rPr>
          <w:rFonts w:ascii="Calibri" w:hAnsi="Calibri" w:cs="Calibri"/>
          <w:sz w:val="24"/>
          <w:szCs w:val="24"/>
        </w:rPr>
        <w:t xml:space="preserve">perdavimo–priėmimo akto pasirašymo dienos. </w:t>
      </w:r>
      <w:r w:rsidR="00CC2113" w:rsidRPr="0069480A">
        <w:rPr>
          <w:rFonts w:ascii="Calibri" w:hAnsi="Calibri" w:cs="Calibri"/>
          <w:sz w:val="24"/>
          <w:szCs w:val="24"/>
        </w:rPr>
        <w:t>Garantinė priežiūra vykdoma Techninėje specifikacijoje nustatytais terminais ir tvarka.</w:t>
      </w:r>
    </w:p>
    <w:p w14:paraId="12B8748A" w14:textId="292C1128" w:rsidR="004E51AC" w:rsidRPr="00B7116F" w:rsidRDefault="001B50F8" w:rsidP="001B50F8">
      <w:pPr>
        <w:tabs>
          <w:tab w:val="left" w:pos="426"/>
        </w:tabs>
        <w:jc w:val="both"/>
        <w:rPr>
          <w:rFonts w:ascii="Calibri" w:hAnsi="Calibri" w:cs="Calibri"/>
          <w:sz w:val="24"/>
          <w:szCs w:val="24"/>
        </w:rPr>
      </w:pPr>
      <w:r w:rsidRPr="00B7116F">
        <w:rPr>
          <w:rFonts w:ascii="Calibri" w:hAnsi="Calibri" w:cs="Calibri"/>
          <w:sz w:val="24"/>
          <w:szCs w:val="24"/>
        </w:rPr>
        <w:t>4.3.</w:t>
      </w:r>
      <w:r w:rsidRPr="00B7116F">
        <w:rPr>
          <w:rFonts w:ascii="Calibri" w:hAnsi="Calibri" w:cs="Calibri"/>
          <w:sz w:val="24"/>
          <w:szCs w:val="24"/>
        </w:rPr>
        <w:tab/>
      </w:r>
      <w:r w:rsidR="004E51AC" w:rsidRPr="0069480A">
        <w:rPr>
          <w:rFonts w:ascii="Calibri" w:hAnsi="Calibri" w:cs="Calibri"/>
          <w:sz w:val="24"/>
          <w:szCs w:val="24"/>
        </w:rPr>
        <w:t>Paslaugų teikėjo specialistai turi atitikti Pirkimo dokumentuose nurodytus kvalifikacinius reikalavimus</w:t>
      </w:r>
      <w:bookmarkStart w:id="14" w:name="_Ref339024596"/>
      <w:bookmarkStart w:id="15" w:name="_Ref339026538"/>
      <w:r w:rsidR="00CC2113" w:rsidRPr="0069480A">
        <w:rPr>
          <w:rFonts w:ascii="Calibri" w:hAnsi="Calibri" w:cs="Calibri"/>
          <w:i/>
          <w:color w:val="00B0F0"/>
          <w:sz w:val="24"/>
          <w:szCs w:val="24"/>
        </w:rPr>
        <w:t xml:space="preserve">. </w:t>
      </w:r>
      <w:r w:rsidR="004E51AC" w:rsidRPr="0069480A">
        <w:rPr>
          <w:rFonts w:ascii="Calibri" w:hAnsi="Calibri" w:cs="Calibri"/>
          <w:sz w:val="24"/>
          <w:szCs w:val="24"/>
        </w:rPr>
        <w:t>Paslaugų teikėjas privalo užtikrinti, kad lygiavertė jo ir (arba) jo personalo kvalifikacija būtų užtikrinama visą Sutarties galiojimo laikotarpį.</w:t>
      </w:r>
      <w:r w:rsidR="00B7116F" w:rsidRPr="00B7116F">
        <w:rPr>
          <w:rFonts w:ascii="Calibri" w:hAnsi="Calibri" w:cs="Calibri"/>
          <w:sz w:val="24"/>
          <w:szCs w:val="24"/>
        </w:rPr>
        <w:t xml:space="preserve"> Jei Sutarties galiojimo laikotarpiu nustoja galioti Paslaugų teikėjo pasitelkto specialisto sertifikatas, Paslaugų teikėjas įsipareigoja ne vėliau kaip per 5 (penkias) darbo dienas pateikti Užsakovui atnaujintą šio specialisto sertifikatą. Iki tol, kol sertifikatas nebus pateiktas, Paslaugų teikėjo specialistas negali teikti Paslaugų.</w:t>
      </w:r>
    </w:p>
    <w:p w14:paraId="495B9E2F" w14:textId="3BB4FBC9" w:rsidR="004E51AC" w:rsidRPr="0069480A" w:rsidRDefault="001B50F8" w:rsidP="001B50F8">
      <w:pPr>
        <w:widowControl w:val="0"/>
        <w:tabs>
          <w:tab w:val="left" w:pos="426"/>
        </w:tabs>
        <w:jc w:val="both"/>
        <w:rPr>
          <w:rFonts w:ascii="Calibri" w:hAnsi="Calibri" w:cs="Calibri"/>
          <w:iCs/>
          <w:sz w:val="24"/>
          <w:szCs w:val="24"/>
        </w:rPr>
      </w:pPr>
      <w:r w:rsidRPr="0069480A">
        <w:rPr>
          <w:rFonts w:ascii="Calibri" w:hAnsi="Calibri" w:cs="Calibri"/>
          <w:iCs/>
          <w:sz w:val="24"/>
          <w:szCs w:val="24"/>
        </w:rPr>
        <w:t>4.4.</w:t>
      </w:r>
      <w:r w:rsidRPr="0069480A">
        <w:rPr>
          <w:rFonts w:ascii="Calibri" w:hAnsi="Calibri" w:cs="Calibri"/>
          <w:iCs/>
          <w:sz w:val="24"/>
          <w:szCs w:val="24"/>
        </w:rPr>
        <w:tab/>
      </w:r>
      <w:r w:rsidR="004E51AC" w:rsidRPr="0069480A">
        <w:rPr>
          <w:rFonts w:ascii="Calibri" w:hAnsi="Calibri" w:cs="Calibri"/>
          <w:iCs/>
          <w:sz w:val="24"/>
          <w:szCs w:val="24"/>
        </w:rPr>
        <w:t>Paslaugų teikėjas,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dokumentus.</w:t>
      </w:r>
    </w:p>
    <w:p w14:paraId="05F04C80" w14:textId="0C1FD181" w:rsidR="004E51AC" w:rsidRPr="0069480A" w:rsidRDefault="001B50F8" w:rsidP="001B50F8">
      <w:pPr>
        <w:tabs>
          <w:tab w:val="left" w:pos="426"/>
        </w:tabs>
        <w:jc w:val="both"/>
        <w:rPr>
          <w:rFonts w:ascii="Calibri" w:hAnsi="Calibri" w:cs="Calibri"/>
          <w:sz w:val="24"/>
          <w:szCs w:val="24"/>
        </w:rPr>
      </w:pPr>
      <w:bookmarkStart w:id="16" w:name="_Ref339290698"/>
      <w:r w:rsidRPr="0069480A">
        <w:rPr>
          <w:rFonts w:ascii="Calibri" w:hAnsi="Calibri" w:cs="Calibri"/>
          <w:sz w:val="24"/>
          <w:szCs w:val="24"/>
        </w:rPr>
        <w:lastRenderedPageBreak/>
        <w:t>4.5.</w:t>
      </w:r>
      <w:r w:rsidRPr="0069480A">
        <w:rPr>
          <w:rFonts w:ascii="Calibri" w:hAnsi="Calibri" w:cs="Calibri"/>
          <w:sz w:val="24"/>
          <w:szCs w:val="24"/>
        </w:rPr>
        <w:tab/>
      </w:r>
      <w:r w:rsidR="004E51AC" w:rsidRPr="0069480A">
        <w:rPr>
          <w:rFonts w:ascii="Calibri" w:hAnsi="Calibri" w:cs="Calibri"/>
          <w:sz w:val="24"/>
          <w:szCs w:val="24"/>
        </w:rPr>
        <w:t xml:space="preserve">Užsakovo nustatytiems Paslaugų rezultato trūkumams šalinti </w:t>
      </w:r>
      <w:r w:rsidR="00B30024" w:rsidRPr="0069480A">
        <w:rPr>
          <w:rFonts w:ascii="Calibri" w:hAnsi="Calibri" w:cs="Calibri"/>
          <w:sz w:val="24"/>
          <w:szCs w:val="24"/>
        </w:rPr>
        <w:t>terminai nurodyti Techninėje specifikacijoje. Jei Techninėje specifikacijoje nėra nustatyta trūkumų šalinimo termino, jis nustatomas Šalių tarpusavio sutarimu</w:t>
      </w:r>
      <w:r w:rsidR="00E225E5" w:rsidRPr="0069480A">
        <w:rPr>
          <w:rFonts w:ascii="Calibri" w:hAnsi="Calibri" w:cs="Calibri"/>
          <w:sz w:val="24"/>
          <w:szCs w:val="24"/>
        </w:rPr>
        <w:t xml:space="preserve">. Bet kuriuo atveju Šalių tarpusavio suderintas terminas negali būti ilgesnis nei </w:t>
      </w:r>
      <w:r w:rsidR="00DF1800">
        <w:rPr>
          <w:rFonts w:ascii="Calibri" w:hAnsi="Calibri" w:cs="Calibri"/>
          <w:sz w:val="24"/>
          <w:szCs w:val="24"/>
        </w:rPr>
        <w:t>60 (šešiasdešimt) kalendorinių dienų</w:t>
      </w:r>
      <w:r w:rsidR="00E225E5" w:rsidRPr="0069480A">
        <w:rPr>
          <w:rFonts w:ascii="Calibri" w:hAnsi="Calibri" w:cs="Calibri"/>
          <w:sz w:val="24"/>
          <w:szCs w:val="24"/>
        </w:rPr>
        <w:t>.</w:t>
      </w:r>
      <w:bookmarkEnd w:id="14"/>
      <w:bookmarkEnd w:id="15"/>
      <w:bookmarkEnd w:id="16"/>
    </w:p>
    <w:p w14:paraId="6EB37A27" w14:textId="566F6FC6" w:rsidR="004E51A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4.6.</w:t>
      </w:r>
      <w:r w:rsidRPr="0069480A">
        <w:rPr>
          <w:rFonts w:ascii="Calibri" w:hAnsi="Calibri" w:cs="Calibri"/>
          <w:sz w:val="24"/>
          <w:szCs w:val="24"/>
        </w:rPr>
        <w:tab/>
      </w:r>
      <w:r w:rsidR="004E51AC" w:rsidRPr="0069480A">
        <w:rPr>
          <w:rFonts w:ascii="Calibri" w:hAnsi="Calibri" w:cs="Calibri"/>
          <w:sz w:val="24"/>
          <w:szCs w:val="24"/>
        </w:rPr>
        <w:t>Paslaugų ir (ar) Paslaugų rezultato trūkumais laikomi nustatyti neatitikimai Techninė</w:t>
      </w:r>
      <w:r w:rsidR="002F2269" w:rsidRPr="0069480A">
        <w:rPr>
          <w:rFonts w:ascii="Calibri" w:hAnsi="Calibri" w:cs="Calibri"/>
          <w:sz w:val="24"/>
          <w:szCs w:val="24"/>
        </w:rPr>
        <w:t>je</w:t>
      </w:r>
      <w:r w:rsidR="004E51AC" w:rsidRPr="0069480A">
        <w:rPr>
          <w:rFonts w:ascii="Calibri" w:hAnsi="Calibri" w:cs="Calibri"/>
          <w:sz w:val="24"/>
          <w:szCs w:val="24"/>
        </w:rPr>
        <w:t xml:space="preserve"> specifikacijo</w:t>
      </w:r>
      <w:r w:rsidR="002F2269" w:rsidRPr="0069480A">
        <w:rPr>
          <w:rFonts w:ascii="Calibri" w:hAnsi="Calibri" w:cs="Calibri"/>
          <w:sz w:val="24"/>
          <w:szCs w:val="24"/>
        </w:rPr>
        <w:t>je</w:t>
      </w:r>
      <w:r w:rsidR="004E51AC" w:rsidRPr="0069480A">
        <w:rPr>
          <w:rFonts w:ascii="Calibri" w:hAnsi="Calibri" w:cs="Calibri"/>
          <w:sz w:val="24"/>
          <w:szCs w:val="24"/>
        </w:rPr>
        <w:t xml:space="preserve"> </w:t>
      </w:r>
      <w:r w:rsidR="002F2269" w:rsidRPr="0069480A">
        <w:rPr>
          <w:rFonts w:ascii="Calibri" w:hAnsi="Calibri" w:cs="Calibri"/>
          <w:sz w:val="24"/>
          <w:szCs w:val="24"/>
        </w:rPr>
        <w:t>ir Sutartyje</w:t>
      </w:r>
      <w:r w:rsidR="004E51AC" w:rsidRPr="0069480A">
        <w:rPr>
          <w:rFonts w:ascii="Calibri" w:hAnsi="Calibri" w:cs="Calibri"/>
          <w:sz w:val="24"/>
          <w:szCs w:val="24"/>
        </w:rPr>
        <w:t xml:space="preserve"> </w:t>
      </w:r>
      <w:r w:rsidR="002F2269" w:rsidRPr="0069480A">
        <w:rPr>
          <w:rFonts w:ascii="Calibri" w:hAnsi="Calibri" w:cs="Calibri"/>
          <w:sz w:val="24"/>
          <w:szCs w:val="24"/>
        </w:rPr>
        <w:t xml:space="preserve">ar teisės aktuose </w:t>
      </w:r>
      <w:r w:rsidR="004E51AC" w:rsidRPr="0069480A">
        <w:rPr>
          <w:rFonts w:ascii="Calibri" w:hAnsi="Calibri" w:cs="Calibri"/>
          <w:sz w:val="24"/>
          <w:szCs w:val="24"/>
        </w:rPr>
        <w:t>nurodytiems reikalavimams</w:t>
      </w:r>
      <w:r w:rsidR="002F2269" w:rsidRPr="0069480A">
        <w:rPr>
          <w:rFonts w:ascii="Calibri" w:hAnsi="Calibri" w:cs="Calibri"/>
          <w:sz w:val="24"/>
          <w:szCs w:val="24"/>
        </w:rPr>
        <w:t>.</w:t>
      </w:r>
      <w:r w:rsidR="004E51AC" w:rsidRPr="0069480A">
        <w:rPr>
          <w:rFonts w:ascii="Calibri" w:hAnsi="Calibri" w:cs="Calibri"/>
          <w:i/>
          <w:color w:val="00B0F0"/>
          <w:sz w:val="24"/>
          <w:szCs w:val="24"/>
        </w:rPr>
        <w:t xml:space="preserve"> </w:t>
      </w:r>
      <w:r w:rsidR="004E51AC" w:rsidRPr="0069480A">
        <w:rPr>
          <w:rFonts w:ascii="Calibri" w:hAnsi="Calibri" w:cs="Calibri"/>
          <w:sz w:val="24"/>
          <w:szCs w:val="24"/>
        </w:rPr>
        <w:t>Paslaugų teikėjas per Techninėje specifikacijoje nustatytą terminą nuo Užsakovo pranešimo apie trūkumų nustatymą išsiuntimo dienos privalo savo jėgomis ir lėšomis pašalinti trūkumus.</w:t>
      </w:r>
    </w:p>
    <w:p w14:paraId="76621816" w14:textId="5ACF1BEE" w:rsidR="004E51AC" w:rsidRPr="001B50F8" w:rsidRDefault="001B50F8" w:rsidP="001B50F8">
      <w:pPr>
        <w:tabs>
          <w:tab w:val="left" w:pos="426"/>
        </w:tabs>
        <w:jc w:val="both"/>
        <w:rPr>
          <w:rFonts w:ascii="Calibri" w:hAnsi="Calibri" w:cs="Calibri"/>
          <w:sz w:val="24"/>
          <w:szCs w:val="24"/>
        </w:rPr>
      </w:pPr>
      <w:bookmarkStart w:id="17" w:name="_Ref535321501"/>
      <w:bookmarkStart w:id="18" w:name="_Hlk853306"/>
      <w:r>
        <w:rPr>
          <w:rFonts w:ascii="Calibri" w:hAnsi="Calibri" w:cs="Calibri"/>
          <w:sz w:val="24"/>
          <w:szCs w:val="24"/>
        </w:rPr>
        <w:t>4.7.</w:t>
      </w:r>
      <w:r>
        <w:rPr>
          <w:rFonts w:ascii="Calibri" w:hAnsi="Calibri" w:cs="Calibri"/>
          <w:sz w:val="24"/>
          <w:szCs w:val="24"/>
        </w:rPr>
        <w:tab/>
      </w:r>
      <w:r w:rsidR="004E51AC" w:rsidRPr="001B50F8">
        <w:rPr>
          <w:rFonts w:ascii="Calibri" w:hAnsi="Calibri" w:cs="Calibri"/>
          <w:sz w:val="24"/>
          <w:szCs w:val="24"/>
        </w:rPr>
        <w:t xml:space="preserve">Už nustatytų Paslaugų rezultato trūkumų nepašalinimą per Sutartyje nustatytą terminą Paslaugų teikėjas moka </w:t>
      </w:r>
      <w:r w:rsidR="008D7080" w:rsidRPr="001B50F8">
        <w:rPr>
          <w:rFonts w:ascii="Calibri" w:hAnsi="Calibri" w:cs="Calibri"/>
          <w:sz w:val="24"/>
          <w:szCs w:val="24"/>
        </w:rPr>
        <w:t>0,0</w:t>
      </w:r>
      <w:r w:rsidR="004D58CB" w:rsidRPr="001B50F8">
        <w:rPr>
          <w:rFonts w:ascii="Calibri" w:hAnsi="Calibri" w:cs="Calibri"/>
          <w:sz w:val="24"/>
          <w:szCs w:val="24"/>
        </w:rPr>
        <w:t>2</w:t>
      </w:r>
      <w:r w:rsidR="004E51AC" w:rsidRPr="001B50F8">
        <w:rPr>
          <w:rFonts w:ascii="Calibri" w:hAnsi="Calibri" w:cs="Calibri"/>
          <w:sz w:val="24"/>
          <w:szCs w:val="24"/>
        </w:rPr>
        <w:t xml:space="preserve"> procento nuo </w:t>
      </w:r>
      <w:r w:rsidR="004D58CB" w:rsidRPr="001B50F8">
        <w:rPr>
          <w:rFonts w:ascii="Calibri" w:hAnsi="Calibri" w:cs="Calibri"/>
          <w:sz w:val="24"/>
          <w:szCs w:val="24"/>
        </w:rPr>
        <w:t xml:space="preserve">trūkumų turinčių </w:t>
      </w:r>
      <w:r w:rsidR="004E51AC" w:rsidRPr="001B50F8">
        <w:rPr>
          <w:rFonts w:ascii="Calibri" w:hAnsi="Calibri" w:cs="Calibri"/>
          <w:sz w:val="24"/>
          <w:szCs w:val="24"/>
        </w:rPr>
        <w:t>Paslaugų vertės dydžio delspinigius už kiekvieną uždelstą dieną</w:t>
      </w:r>
      <w:bookmarkEnd w:id="17"/>
      <w:r w:rsidR="004E51AC" w:rsidRPr="001B50F8">
        <w:rPr>
          <w:rFonts w:ascii="Calibri" w:hAnsi="Calibri" w:cs="Calibri"/>
          <w:sz w:val="24"/>
          <w:szCs w:val="24"/>
        </w:rPr>
        <w:t>. Paslaugų teikėjas taip pat atlygina Užsakovo dėl to patirtus tiesioginius nuostolius tiek, kiek jų nepadengia netesybos. Užsakovui pareiškus reikalavimą atlyginti patirtus nuostolius, netesybos įskaitomos į nuostolių atlyginimą.</w:t>
      </w:r>
    </w:p>
    <w:bookmarkEnd w:id="18"/>
    <w:p w14:paraId="010C1FBF" w14:textId="03625F08" w:rsidR="004E51AC"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4.8.</w:t>
      </w:r>
      <w:r w:rsidRPr="0069480A">
        <w:rPr>
          <w:rFonts w:ascii="Calibri" w:hAnsi="Calibri" w:cs="Calibri"/>
          <w:sz w:val="24"/>
          <w:szCs w:val="24"/>
        </w:rPr>
        <w:tab/>
      </w:r>
      <w:r w:rsidR="004E51AC" w:rsidRPr="0069480A">
        <w:rPr>
          <w:rFonts w:ascii="Calibri" w:hAnsi="Calibri" w:cs="Calibri"/>
          <w:sz w:val="24"/>
          <w:szCs w:val="24"/>
        </w:rPr>
        <w:t xml:space="preserve">Paslaugų teikėjas yra atsakingas už visus Paslaugų rezultato trūkumus nepriklausomai nuo to, ar jie buvo nurodyti suteiktų Paslaugų perdavimo–priėmimo akte, ar ne (t. y. tiek už akivaizdžius, tiek už paslėptus trūkumus). </w:t>
      </w:r>
    </w:p>
    <w:p w14:paraId="492A9351" w14:textId="48DA8D0F" w:rsidR="004E51AC"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4.9.</w:t>
      </w:r>
      <w:r w:rsidRPr="0069480A">
        <w:rPr>
          <w:rFonts w:ascii="Calibri" w:hAnsi="Calibri" w:cs="Calibri"/>
          <w:sz w:val="24"/>
          <w:szCs w:val="24"/>
        </w:rPr>
        <w:tab/>
      </w:r>
      <w:r w:rsidR="004E51AC" w:rsidRPr="0069480A">
        <w:rPr>
          <w:rFonts w:ascii="Calibri" w:hAnsi="Calibri" w:cs="Calibri"/>
          <w:sz w:val="24"/>
          <w:szCs w:val="24"/>
        </w:rPr>
        <w:t xml:space="preserve">Paslaugų teikėjui per </w:t>
      </w:r>
      <w:r w:rsidR="006A6035" w:rsidRPr="0069480A">
        <w:rPr>
          <w:rFonts w:ascii="Calibri" w:hAnsi="Calibri" w:cs="Calibri"/>
          <w:sz w:val="24"/>
          <w:szCs w:val="24"/>
        </w:rPr>
        <w:t>Sutartyje</w:t>
      </w:r>
      <w:r w:rsidR="004E51AC" w:rsidRPr="0069480A">
        <w:rPr>
          <w:rFonts w:ascii="Calibri" w:hAnsi="Calibri" w:cs="Calibri"/>
          <w:sz w:val="24"/>
          <w:szCs w:val="24"/>
        </w:rPr>
        <w:t xml:space="preserve"> nustatytą terminą nepašalinus nustatytų Paslaugų trūkumų, Užsakovas turi teisę pašalinti trūkumus savo jėgomis arba pasitelkdamas trečiuosius asmenis, o Paslaugų teikėjas tokiu atveju apmoka Užsakovo patirtas trūkumų šalinimo išlaidas.</w:t>
      </w:r>
    </w:p>
    <w:p w14:paraId="0162555C" w14:textId="6881710A" w:rsidR="004E51AC"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4.10.</w:t>
      </w:r>
      <w:r w:rsidRPr="0069480A">
        <w:rPr>
          <w:rFonts w:ascii="Calibri" w:hAnsi="Calibri" w:cs="Calibri"/>
          <w:sz w:val="24"/>
          <w:szCs w:val="24"/>
        </w:rPr>
        <w:tab/>
      </w:r>
      <w:r w:rsidR="004E51AC" w:rsidRPr="0069480A">
        <w:rPr>
          <w:rFonts w:ascii="Calibri" w:hAnsi="Calibri" w:cs="Calibri"/>
          <w:sz w:val="24"/>
          <w:szCs w:val="24"/>
        </w:rPr>
        <w:t>Jeigu Paslaugos buvo teikiamos naudojant Paslaugų teikėjo pateikiamas perkamas medžiagas, už tokių medžiagų kokybę Paslaugų teikėjas atsako kaip pardavėjas pagal pirkimo–pardavimo sutartį.</w:t>
      </w:r>
    </w:p>
    <w:p w14:paraId="07BC40A4" w14:textId="6A2A0151" w:rsidR="004E51AC" w:rsidRPr="007056B3" w:rsidRDefault="001B50F8" w:rsidP="001B50F8">
      <w:pPr>
        <w:tabs>
          <w:tab w:val="left" w:pos="567"/>
        </w:tabs>
        <w:jc w:val="both"/>
        <w:rPr>
          <w:rFonts w:ascii="Calibri" w:hAnsi="Calibri" w:cs="Calibri"/>
          <w:sz w:val="24"/>
          <w:szCs w:val="24"/>
          <w:u w:val="single"/>
        </w:rPr>
      </w:pPr>
      <w:r w:rsidRPr="007056B3">
        <w:rPr>
          <w:rFonts w:ascii="Calibri" w:hAnsi="Calibri" w:cs="Calibri"/>
          <w:sz w:val="24"/>
          <w:szCs w:val="24"/>
        </w:rPr>
        <w:t>4.11.</w:t>
      </w:r>
      <w:r w:rsidRPr="007056B3">
        <w:rPr>
          <w:rFonts w:ascii="Calibri" w:hAnsi="Calibri" w:cs="Calibri"/>
          <w:sz w:val="24"/>
          <w:szCs w:val="24"/>
        </w:rPr>
        <w:tab/>
      </w:r>
      <w:r w:rsidR="004E51AC" w:rsidRPr="0069480A">
        <w:rPr>
          <w:rFonts w:ascii="Calibri" w:hAnsi="Calibri" w:cs="Calibri"/>
          <w:sz w:val="24"/>
          <w:szCs w:val="24"/>
        </w:rPr>
        <w:t>Paslaugų teikėjas, teikdamas Paslaugas, užtikrina saugos darbe, priešgaisrinės saugos, aplinkos apsaugos bei kitų teisės aktų nustatytų reikalavimų, taikomų teikiant Paslaugas, laikymąsi (jei taikoma).</w:t>
      </w:r>
    </w:p>
    <w:p w14:paraId="710B6677" w14:textId="5CDECB4C" w:rsidR="007056B3" w:rsidRPr="007056B3" w:rsidRDefault="001B50F8" w:rsidP="001B50F8">
      <w:pPr>
        <w:tabs>
          <w:tab w:val="left" w:pos="567"/>
        </w:tabs>
        <w:jc w:val="both"/>
        <w:rPr>
          <w:rFonts w:asciiTheme="minorHAnsi" w:hAnsiTheme="minorHAnsi" w:cs="Calibri"/>
          <w:sz w:val="24"/>
          <w:szCs w:val="24"/>
          <w:u w:val="single"/>
        </w:rPr>
      </w:pPr>
      <w:r w:rsidRPr="007056B3">
        <w:rPr>
          <w:rFonts w:ascii="Calibri" w:hAnsi="Calibri" w:cs="Calibri"/>
          <w:sz w:val="24"/>
          <w:szCs w:val="24"/>
        </w:rPr>
        <w:t>4.12.</w:t>
      </w:r>
      <w:r w:rsidRPr="007056B3">
        <w:rPr>
          <w:rFonts w:ascii="Calibri" w:hAnsi="Calibri" w:cs="Calibri"/>
          <w:sz w:val="24"/>
          <w:szCs w:val="24"/>
        </w:rPr>
        <w:tab/>
      </w:r>
      <w:r w:rsidR="003050B4">
        <w:rPr>
          <w:rFonts w:asciiTheme="minorHAnsi" w:hAnsiTheme="minorHAnsi"/>
          <w:sz w:val="24"/>
          <w:szCs w:val="24"/>
        </w:rPr>
        <w:t>Paslaugų teikėjas</w:t>
      </w:r>
      <w:r w:rsidR="007056B3" w:rsidRPr="007056B3">
        <w:rPr>
          <w:rFonts w:asciiTheme="minorHAnsi" w:hAnsiTheme="minorHAnsi"/>
          <w:sz w:val="24"/>
          <w:szCs w:val="24"/>
        </w:rPr>
        <w:t xml:space="preserve"> turi užtikrinti, kad paslaugos bus teikiamos lietuvių kalba arba bus užtikrintas tinkamas vertimas į lietuvių kalbą.</w:t>
      </w:r>
    </w:p>
    <w:p w14:paraId="2470128A" w14:textId="77777777" w:rsidR="006C2DFC" w:rsidRPr="0069480A" w:rsidRDefault="006C2DFC" w:rsidP="0069480A">
      <w:pPr>
        <w:pStyle w:val="ListParagraph"/>
        <w:tabs>
          <w:tab w:val="left" w:pos="567"/>
        </w:tabs>
        <w:ind w:left="0"/>
        <w:contextualSpacing w:val="0"/>
        <w:jc w:val="both"/>
        <w:rPr>
          <w:rFonts w:ascii="Calibri" w:hAnsi="Calibri" w:cs="Calibri"/>
          <w:i/>
          <w:sz w:val="24"/>
          <w:szCs w:val="24"/>
          <w:u w:val="single"/>
        </w:rPr>
      </w:pPr>
    </w:p>
    <w:p w14:paraId="46014286" w14:textId="48B4D867" w:rsidR="006C2DFC" w:rsidRPr="0069480A" w:rsidRDefault="001B50F8" w:rsidP="001B50F8">
      <w:pPr>
        <w:tabs>
          <w:tab w:val="left" w:pos="709"/>
        </w:tabs>
        <w:ind w:left="340" w:hanging="340"/>
        <w:jc w:val="center"/>
        <w:outlineLvl w:val="0"/>
        <w:rPr>
          <w:rFonts w:ascii="Calibri" w:hAnsi="Calibri" w:cs="Calibri"/>
          <w:b/>
          <w:sz w:val="24"/>
          <w:szCs w:val="24"/>
        </w:rPr>
      </w:pPr>
      <w:r w:rsidRPr="0069480A">
        <w:rPr>
          <w:rFonts w:ascii="Calibri" w:hAnsi="Calibri" w:cs="Calibri"/>
          <w:b/>
          <w:sz w:val="24"/>
          <w:szCs w:val="24"/>
        </w:rPr>
        <w:t>5.</w:t>
      </w:r>
      <w:r w:rsidRPr="0069480A">
        <w:rPr>
          <w:rFonts w:ascii="Calibri" w:hAnsi="Calibri" w:cs="Calibri"/>
          <w:b/>
          <w:sz w:val="24"/>
          <w:szCs w:val="24"/>
        </w:rPr>
        <w:tab/>
      </w:r>
      <w:r w:rsidR="006C2DFC" w:rsidRPr="0069480A">
        <w:rPr>
          <w:rFonts w:ascii="Calibri" w:hAnsi="Calibri" w:cs="Calibri"/>
          <w:b/>
          <w:sz w:val="24"/>
          <w:szCs w:val="24"/>
        </w:rPr>
        <w:t xml:space="preserve">PASLAUGŲ SUTEIKIMO TERMINAI, PASLAUGŲ REZULTATO PERDAVIMO IR PRIĖMIMO TVARKA </w:t>
      </w:r>
    </w:p>
    <w:p w14:paraId="3961F0B0" w14:textId="28C23185" w:rsidR="006C2DFC" w:rsidRPr="00F57256" w:rsidRDefault="001B50F8" w:rsidP="001B50F8">
      <w:pPr>
        <w:tabs>
          <w:tab w:val="left" w:pos="426"/>
        </w:tabs>
        <w:jc w:val="both"/>
        <w:rPr>
          <w:rFonts w:asciiTheme="minorHAnsi" w:hAnsiTheme="minorHAnsi" w:cstheme="minorHAnsi"/>
          <w:sz w:val="24"/>
          <w:szCs w:val="24"/>
        </w:rPr>
      </w:pPr>
      <w:bookmarkStart w:id="19" w:name="_Ref101433398"/>
      <w:r w:rsidRPr="00F57256">
        <w:rPr>
          <w:rFonts w:ascii="Calibri" w:hAnsi="Calibri" w:cs="Calibri"/>
          <w:sz w:val="24"/>
          <w:szCs w:val="24"/>
        </w:rPr>
        <w:t>5.1.</w:t>
      </w:r>
      <w:r w:rsidRPr="00F57256">
        <w:rPr>
          <w:rFonts w:ascii="Calibri" w:hAnsi="Calibri" w:cs="Calibri"/>
          <w:sz w:val="24"/>
          <w:szCs w:val="24"/>
        </w:rPr>
        <w:tab/>
      </w:r>
      <w:r w:rsidR="006C2DFC" w:rsidRPr="0069480A">
        <w:rPr>
          <w:rFonts w:ascii="Calibri" w:hAnsi="Calibri" w:cs="Calibri"/>
          <w:sz w:val="24"/>
          <w:szCs w:val="24"/>
        </w:rPr>
        <w:t xml:space="preserve">Paslaugų teikėjas įsipareigoja suteikti Paslaugas </w:t>
      </w:r>
      <w:r w:rsidR="001F1FD4" w:rsidRPr="0069480A">
        <w:rPr>
          <w:rFonts w:ascii="Calibri" w:hAnsi="Calibri" w:cs="Calibri"/>
          <w:sz w:val="24"/>
          <w:szCs w:val="24"/>
        </w:rPr>
        <w:t xml:space="preserve">Sutartyje ir </w:t>
      </w:r>
      <w:r w:rsidR="001D0226">
        <w:rPr>
          <w:rFonts w:ascii="Calibri" w:hAnsi="Calibri" w:cs="Calibri"/>
          <w:sz w:val="24"/>
          <w:szCs w:val="24"/>
        </w:rPr>
        <w:t xml:space="preserve">Paslaugų teikimo </w:t>
      </w:r>
      <w:r w:rsidR="001F1FD4" w:rsidRPr="0069480A">
        <w:rPr>
          <w:rFonts w:ascii="Calibri" w:hAnsi="Calibri" w:cs="Calibri"/>
          <w:sz w:val="24"/>
          <w:szCs w:val="24"/>
        </w:rPr>
        <w:t xml:space="preserve">grafike </w:t>
      </w:r>
      <w:r w:rsidR="006C2DFC" w:rsidRPr="0069480A">
        <w:rPr>
          <w:rFonts w:ascii="Calibri" w:hAnsi="Calibri" w:cs="Calibri"/>
          <w:sz w:val="24"/>
          <w:szCs w:val="24"/>
        </w:rPr>
        <w:t>nustatytais terminais.</w:t>
      </w:r>
      <w:bookmarkEnd w:id="19"/>
      <w:r w:rsidR="006C2DFC" w:rsidRPr="0069480A">
        <w:rPr>
          <w:rFonts w:ascii="Calibri" w:hAnsi="Calibri" w:cs="Calibri"/>
          <w:sz w:val="24"/>
          <w:szCs w:val="24"/>
        </w:rPr>
        <w:t xml:space="preserve"> </w:t>
      </w:r>
      <w:r w:rsidR="003459DA">
        <w:rPr>
          <w:rFonts w:ascii="Calibri" w:hAnsi="Calibri" w:cs="Calibri"/>
          <w:sz w:val="24"/>
          <w:szCs w:val="24"/>
        </w:rPr>
        <w:t>Paslaugų suteikimo terminas – iki 2026 m. balandžio 30 d.</w:t>
      </w:r>
    </w:p>
    <w:p w14:paraId="7D5B59E3" w14:textId="36BCD949"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5.2.</w:t>
      </w:r>
      <w:r w:rsidRPr="0069480A">
        <w:rPr>
          <w:rFonts w:ascii="Calibri" w:hAnsi="Calibri" w:cs="Calibri"/>
          <w:sz w:val="24"/>
          <w:szCs w:val="24"/>
        </w:rPr>
        <w:tab/>
      </w:r>
      <w:r w:rsidR="006C2DFC" w:rsidRPr="0069480A">
        <w:rPr>
          <w:rFonts w:ascii="Calibri" w:hAnsi="Calibri" w:cs="Calibri"/>
          <w:sz w:val="24"/>
          <w:szCs w:val="24"/>
        </w:rPr>
        <w:t>Paslaug</w:t>
      </w:r>
      <w:r w:rsidR="001F1FD4" w:rsidRPr="0069480A">
        <w:rPr>
          <w:rFonts w:ascii="Calibri" w:hAnsi="Calibri" w:cs="Calibri"/>
          <w:sz w:val="24"/>
          <w:szCs w:val="24"/>
        </w:rPr>
        <w:t xml:space="preserve">os teikiamos nuotoliniu būdu. Esant Užsakovo prašymui, Paslaugos turi būti teikiamos adresu </w:t>
      </w:r>
      <w:r w:rsidR="00DF30DA">
        <w:rPr>
          <w:rFonts w:ascii="Calibri" w:hAnsi="Calibri" w:cs="Calibri"/>
          <w:sz w:val="24"/>
          <w:szCs w:val="24"/>
        </w:rPr>
        <w:t>Didžioji g. 4</w:t>
      </w:r>
      <w:r w:rsidR="001F1FD4" w:rsidRPr="0069480A">
        <w:rPr>
          <w:rFonts w:ascii="Calibri" w:hAnsi="Calibri" w:cs="Calibri"/>
          <w:sz w:val="24"/>
          <w:szCs w:val="24"/>
        </w:rPr>
        <w:t>, Vilnius.</w:t>
      </w:r>
    </w:p>
    <w:p w14:paraId="7B72193D" w14:textId="3CF28AE4" w:rsidR="006C2DFC" w:rsidRPr="0069480A" w:rsidRDefault="001B50F8" w:rsidP="001B50F8">
      <w:pPr>
        <w:tabs>
          <w:tab w:val="left" w:pos="426"/>
        </w:tabs>
        <w:jc w:val="both"/>
        <w:rPr>
          <w:rFonts w:ascii="Calibri" w:hAnsi="Calibri" w:cs="Calibri"/>
          <w:i/>
          <w:sz w:val="24"/>
          <w:szCs w:val="24"/>
          <w:u w:val="single"/>
        </w:rPr>
      </w:pPr>
      <w:r w:rsidRPr="0069480A">
        <w:rPr>
          <w:rFonts w:ascii="Calibri" w:hAnsi="Calibri" w:cs="Calibri"/>
          <w:sz w:val="24"/>
          <w:szCs w:val="24"/>
        </w:rPr>
        <w:t>5.3.</w:t>
      </w:r>
      <w:r w:rsidRPr="0069480A">
        <w:rPr>
          <w:rFonts w:ascii="Calibri" w:hAnsi="Calibri" w:cs="Calibri"/>
          <w:sz w:val="24"/>
          <w:szCs w:val="24"/>
        </w:rPr>
        <w:tab/>
      </w:r>
      <w:r w:rsidR="006C2DFC" w:rsidRPr="0069480A">
        <w:rPr>
          <w:rFonts w:ascii="Calibri" w:hAnsi="Calibri" w:cs="Calibri"/>
          <w:sz w:val="24"/>
          <w:szCs w:val="24"/>
        </w:rPr>
        <w:t xml:space="preserve">Paslaugos turės būti teikiamos pagal </w:t>
      </w:r>
      <w:r w:rsidR="001D0226">
        <w:rPr>
          <w:rFonts w:ascii="Calibri" w:hAnsi="Calibri" w:cs="Calibri"/>
          <w:sz w:val="24"/>
          <w:szCs w:val="24"/>
        </w:rPr>
        <w:t xml:space="preserve">Paslaugų teikimo </w:t>
      </w:r>
      <w:r w:rsidR="006C2DFC" w:rsidRPr="0069480A">
        <w:rPr>
          <w:rFonts w:ascii="Calibri" w:hAnsi="Calibri" w:cs="Calibri"/>
          <w:sz w:val="24"/>
          <w:szCs w:val="24"/>
        </w:rPr>
        <w:t>grafiką, kur</w:t>
      </w:r>
      <w:r w:rsidR="001F1FD4" w:rsidRPr="0069480A">
        <w:rPr>
          <w:rFonts w:ascii="Calibri" w:hAnsi="Calibri" w:cs="Calibri"/>
          <w:sz w:val="24"/>
          <w:szCs w:val="24"/>
        </w:rPr>
        <w:t xml:space="preserve">į Paslaugų teikėjas inicijavimo etapo metu turės parengti ir suderinti su Užsakovu ne vėliau kaip per </w:t>
      </w:r>
      <w:r w:rsidR="003D6662">
        <w:rPr>
          <w:rFonts w:ascii="Calibri" w:hAnsi="Calibri" w:cs="Calibri"/>
          <w:sz w:val="24"/>
          <w:szCs w:val="24"/>
        </w:rPr>
        <w:t>2</w:t>
      </w:r>
      <w:r w:rsidR="001F1FD4" w:rsidRPr="0069480A">
        <w:rPr>
          <w:rFonts w:ascii="Calibri" w:hAnsi="Calibri" w:cs="Calibri"/>
          <w:sz w:val="24"/>
          <w:szCs w:val="24"/>
        </w:rPr>
        <w:t>0 (</w:t>
      </w:r>
      <w:r w:rsidR="003D6662">
        <w:rPr>
          <w:rFonts w:ascii="Calibri" w:hAnsi="Calibri" w:cs="Calibri"/>
          <w:sz w:val="24"/>
          <w:szCs w:val="24"/>
        </w:rPr>
        <w:t>dvi</w:t>
      </w:r>
      <w:r w:rsidR="001F1FD4" w:rsidRPr="0069480A">
        <w:rPr>
          <w:rFonts w:ascii="Calibri" w:hAnsi="Calibri" w:cs="Calibri"/>
          <w:sz w:val="24"/>
          <w:szCs w:val="24"/>
        </w:rPr>
        <w:t xml:space="preserve">dešimt) darbo dienų nuo Sutarties įsigaliojimo dienos. </w:t>
      </w:r>
      <w:r w:rsidR="006C2DFC" w:rsidRPr="0069480A">
        <w:rPr>
          <w:rFonts w:ascii="Calibri" w:hAnsi="Calibri" w:cs="Calibri"/>
          <w:sz w:val="24"/>
          <w:szCs w:val="24"/>
        </w:rPr>
        <w:t xml:space="preserve">Šalių sutarimu, </w:t>
      </w:r>
      <w:r w:rsidR="001D0226">
        <w:rPr>
          <w:rFonts w:ascii="Calibri" w:hAnsi="Calibri" w:cs="Calibri"/>
          <w:sz w:val="24"/>
          <w:szCs w:val="24"/>
        </w:rPr>
        <w:t>Paslaugų teikimo g</w:t>
      </w:r>
      <w:r w:rsidR="006C2DFC" w:rsidRPr="0069480A">
        <w:rPr>
          <w:rFonts w:ascii="Calibri" w:hAnsi="Calibri" w:cs="Calibri"/>
          <w:sz w:val="24"/>
          <w:szCs w:val="24"/>
        </w:rPr>
        <w:t xml:space="preserve">rafike nustatyti terminai galės būti keičiami, nekeičiant </w:t>
      </w:r>
      <w:r w:rsidR="001F1FD4" w:rsidRPr="0069480A">
        <w:rPr>
          <w:rFonts w:ascii="Calibri" w:hAnsi="Calibri" w:cs="Calibri"/>
          <w:sz w:val="24"/>
          <w:szCs w:val="24"/>
        </w:rPr>
        <w:t>Paslaugų suteikimo termino</w:t>
      </w:r>
      <w:r w:rsidR="000B52EB">
        <w:rPr>
          <w:rFonts w:ascii="Calibri" w:hAnsi="Calibri" w:cs="Calibri"/>
          <w:sz w:val="24"/>
          <w:szCs w:val="24"/>
        </w:rPr>
        <w:t>, nurodyto Sutarties 5.1 punkte</w:t>
      </w:r>
      <w:r w:rsidR="001F1FD4" w:rsidRPr="0069480A">
        <w:rPr>
          <w:rFonts w:ascii="Calibri" w:hAnsi="Calibri" w:cs="Calibri"/>
          <w:sz w:val="24"/>
          <w:szCs w:val="24"/>
        </w:rPr>
        <w:t>.</w:t>
      </w:r>
    </w:p>
    <w:p w14:paraId="633F34B7" w14:textId="4B49E08A"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5.4.</w:t>
      </w:r>
      <w:r w:rsidRPr="0069480A">
        <w:rPr>
          <w:rFonts w:ascii="Calibri" w:hAnsi="Calibri" w:cs="Calibri"/>
          <w:sz w:val="24"/>
          <w:szCs w:val="24"/>
        </w:rPr>
        <w:tab/>
      </w:r>
      <w:r w:rsidR="006C2DFC" w:rsidRPr="0069480A">
        <w:rPr>
          <w:rFonts w:ascii="Calibri" w:hAnsi="Calibri" w:cs="Calibri"/>
          <w:sz w:val="24"/>
          <w:szCs w:val="24"/>
        </w:rPr>
        <w:t>Užsakovas turi priimti suteiktas Paslaugas (t. y.</w:t>
      </w:r>
      <w:r w:rsidR="000C4587" w:rsidRPr="0069480A">
        <w:rPr>
          <w:rFonts w:ascii="Calibri" w:hAnsi="Calibri" w:cs="Calibri"/>
          <w:sz w:val="24"/>
          <w:szCs w:val="24"/>
        </w:rPr>
        <w:t>,</w:t>
      </w:r>
      <w:r w:rsidR="006C2DFC" w:rsidRPr="0069480A">
        <w:rPr>
          <w:rFonts w:ascii="Calibri" w:hAnsi="Calibri" w:cs="Calibri"/>
          <w:sz w:val="24"/>
          <w:szCs w:val="24"/>
        </w:rPr>
        <w:t xml:space="preserve"> pasirašyti Paslaugų rezultato perdavimo–priėmimo aktą ir priimti PVM sąskaitą faktūrą ar kito tipo priklausančią išrašyti sąskaitą) arba raštu informuoti Paslaugų teikėją apie Paslaugų rezultato trūkumus Sutartyje nustatyta tvarka.</w:t>
      </w:r>
    </w:p>
    <w:p w14:paraId="0AD63E8E" w14:textId="54F80E4F"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5.5.</w:t>
      </w:r>
      <w:r w:rsidRPr="0069480A">
        <w:rPr>
          <w:rFonts w:ascii="Calibri" w:hAnsi="Calibri" w:cs="Calibri"/>
          <w:sz w:val="24"/>
          <w:szCs w:val="24"/>
        </w:rPr>
        <w:tab/>
      </w:r>
      <w:r w:rsidR="006C2DFC" w:rsidRPr="0069480A">
        <w:rPr>
          <w:rFonts w:ascii="Calibri" w:hAnsi="Calibri" w:cs="Calibri"/>
          <w:sz w:val="24"/>
          <w:szCs w:val="24"/>
        </w:rPr>
        <w:t xml:space="preserve">Jei Paslaugų kokybė atitinka Sutartyje nustatytus reikalavimus, Užsakovas ne vėliau kaip per 5 (penkias) darbo dienas nuo Paslaugų </w:t>
      </w:r>
      <w:r w:rsidR="00923BA6">
        <w:rPr>
          <w:rFonts w:ascii="Calibri" w:hAnsi="Calibri" w:cs="Calibri"/>
          <w:sz w:val="24"/>
          <w:szCs w:val="24"/>
        </w:rPr>
        <w:t>perdavimo–priėmimo akto pateikimo</w:t>
      </w:r>
      <w:r w:rsidR="00923BA6" w:rsidRPr="0069480A">
        <w:rPr>
          <w:rFonts w:ascii="Calibri" w:hAnsi="Calibri" w:cs="Calibri"/>
          <w:sz w:val="24"/>
          <w:szCs w:val="24"/>
        </w:rPr>
        <w:t xml:space="preserve"> </w:t>
      </w:r>
      <w:r w:rsidR="006C2DFC" w:rsidRPr="0069480A">
        <w:rPr>
          <w:rFonts w:ascii="Calibri" w:hAnsi="Calibri" w:cs="Calibri"/>
          <w:sz w:val="24"/>
          <w:szCs w:val="24"/>
        </w:rPr>
        <w:t>turi pasirašyti Paslaugų perdavimo–priėmimo aktą (Paslaugų etapo ar visų Paslaugų). Suteiktos Paslaugos priimamos ir priėmimo dokumentai įforminami pagal teisės aktų nustatytą tvarką bei reikalavimus.</w:t>
      </w:r>
    </w:p>
    <w:p w14:paraId="582A7A8B" w14:textId="3FC722EC"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5.6.</w:t>
      </w:r>
      <w:r w:rsidRPr="0069480A">
        <w:rPr>
          <w:rFonts w:ascii="Calibri" w:hAnsi="Calibri" w:cs="Calibri"/>
          <w:sz w:val="24"/>
          <w:szCs w:val="24"/>
        </w:rPr>
        <w:tab/>
      </w:r>
      <w:r w:rsidR="006C2DFC" w:rsidRPr="0069480A">
        <w:rPr>
          <w:rFonts w:ascii="Calibri" w:hAnsi="Calibri" w:cs="Calibri"/>
          <w:sz w:val="24"/>
          <w:szCs w:val="24"/>
        </w:rPr>
        <w:t xml:space="preserve">Jeigu Paslaugų (Paslaugų etapo ar visų Paslaugų) ir (ar) Paslaugų rezultato perdavimo – priėmimo metu nustatoma, kad Paslaugos (Paslaugų etapas ar visos Paslaugos) suteiktos </w:t>
      </w:r>
      <w:r w:rsidR="006C2DFC" w:rsidRPr="0069480A">
        <w:rPr>
          <w:rFonts w:ascii="Calibri" w:hAnsi="Calibri" w:cs="Calibri"/>
          <w:sz w:val="24"/>
          <w:szCs w:val="24"/>
        </w:rPr>
        <w:lastRenderedPageBreak/>
        <w:t>netinkamai ir Paslaugų rezultatas neatitinka Sutartyje nustatytų reikalavimų, Užsakovas turi teisę atsisakyti pasirašyti Paslaugų rezultato perdavimo–priėmimo aktą, raštu nurodydamas priimto sprendimo motyvus (jei įmanoma, nurodydamas ir priemones, kurių Paslaugų teikėjas privalo imtis, kad Paslaugų kokybė atitiktų Sutarties reikalavimus ir Paslaugų perdavimo</w:t>
      </w:r>
      <w:r w:rsidR="004E1A7C">
        <w:rPr>
          <w:rFonts w:ascii="Calibri" w:hAnsi="Calibri" w:cs="Calibri"/>
          <w:sz w:val="24"/>
          <w:szCs w:val="24"/>
        </w:rPr>
        <w:t>–</w:t>
      </w:r>
      <w:r w:rsidR="006C2DFC" w:rsidRPr="0069480A">
        <w:rPr>
          <w:rFonts w:ascii="Calibri" w:hAnsi="Calibri" w:cs="Calibri"/>
          <w:sz w:val="24"/>
          <w:szCs w:val="24"/>
        </w:rPr>
        <w:t>priėmimo aktas būtų pasirašytas), o Paslaugų teikėjas privalo per Sutart</w:t>
      </w:r>
      <w:r w:rsidR="00923BA6">
        <w:rPr>
          <w:rFonts w:ascii="Calibri" w:hAnsi="Calibri" w:cs="Calibri"/>
          <w:sz w:val="24"/>
          <w:szCs w:val="24"/>
        </w:rPr>
        <w:t xml:space="preserve">ies 4.5 punkte </w:t>
      </w:r>
      <w:r w:rsidR="006C2DFC" w:rsidRPr="0069480A">
        <w:rPr>
          <w:rFonts w:ascii="Calibri" w:hAnsi="Calibri" w:cs="Calibri"/>
          <w:sz w:val="24"/>
          <w:szCs w:val="24"/>
        </w:rPr>
        <w:t>nustatytą terminą nuo Užsakovo pranešimo apie trūkumų nustatymą išsiuntimo dienos savo jėgomis ir lėšomis pašalinti trūkumus.</w:t>
      </w:r>
    </w:p>
    <w:p w14:paraId="70ABFFBC" w14:textId="716DF662"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5.7.</w:t>
      </w:r>
      <w:r w:rsidRPr="0069480A">
        <w:rPr>
          <w:rFonts w:ascii="Calibri" w:hAnsi="Calibri" w:cs="Calibri"/>
          <w:sz w:val="24"/>
          <w:szCs w:val="24"/>
        </w:rPr>
        <w:tab/>
      </w:r>
      <w:r w:rsidR="006C2DFC" w:rsidRPr="0069480A">
        <w:rPr>
          <w:rFonts w:ascii="Calibri" w:hAnsi="Calibri" w:cs="Calibri"/>
          <w:sz w:val="24"/>
          <w:szCs w:val="24"/>
        </w:rPr>
        <w:t>Jei Sutartyje numatytas Paslaugų suteikimas ir (ar) kitų Paslaugų teikėjo įsipareigojimų vykdymas dalimis, Užsakovas pasirašo Paslaugų etapo priėmimo–perdavimo aktą ir Paslaugų teikėjas išrašo PVM sąskaitą faktūrą ar kito tipo priklausantį išrašyti dokumentą po kiekvieno Paslaugų etapo atlikimo ir priėmimo ir (ar) dalies kitų Paslaugų teikėjo sutartinių įsipareigojimų įvykdymo.</w:t>
      </w:r>
    </w:p>
    <w:p w14:paraId="117EB5F4" w14:textId="364AB056"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5.8.</w:t>
      </w:r>
      <w:r w:rsidRPr="0069480A">
        <w:rPr>
          <w:rFonts w:ascii="Calibri" w:hAnsi="Calibri" w:cs="Calibri"/>
          <w:sz w:val="24"/>
          <w:szCs w:val="24"/>
        </w:rPr>
        <w:tab/>
      </w:r>
      <w:r w:rsidR="006C2DFC" w:rsidRPr="0069480A">
        <w:rPr>
          <w:rFonts w:ascii="Calibri" w:hAnsi="Calibri" w:cs="Calibri"/>
          <w:sz w:val="24"/>
          <w:szCs w:val="24"/>
        </w:rPr>
        <w:t xml:space="preserve">Jei Paslaugų teikėjas dėl savo kaltės nesuteikia Paslaugų Sutarties </w:t>
      </w:r>
      <w:r w:rsidR="00352C50" w:rsidRPr="0069480A">
        <w:rPr>
          <w:rFonts w:ascii="Calibri" w:hAnsi="Calibri" w:cs="Calibri"/>
          <w:sz w:val="24"/>
          <w:szCs w:val="24"/>
        </w:rPr>
        <w:t>5</w:t>
      </w:r>
      <w:r w:rsidR="006C2DFC" w:rsidRPr="0069480A">
        <w:rPr>
          <w:rFonts w:ascii="Calibri" w:hAnsi="Calibri" w:cs="Calibri"/>
          <w:sz w:val="24"/>
          <w:szCs w:val="24"/>
        </w:rPr>
        <w:t>.1 punkte nustatytais terminais</w:t>
      </w:r>
      <w:r w:rsidR="004E1A7C">
        <w:rPr>
          <w:rFonts w:ascii="Calibri" w:hAnsi="Calibri" w:cs="Calibri"/>
          <w:sz w:val="24"/>
          <w:szCs w:val="24"/>
        </w:rPr>
        <w:t xml:space="preserve">, įskaitant Paslaugų teikimo </w:t>
      </w:r>
      <w:r w:rsidR="004E1A7C" w:rsidRPr="0069480A">
        <w:rPr>
          <w:rFonts w:ascii="Calibri" w:hAnsi="Calibri" w:cs="Calibri"/>
          <w:sz w:val="24"/>
          <w:szCs w:val="24"/>
        </w:rPr>
        <w:t>grafike</w:t>
      </w:r>
      <w:r w:rsidR="004E1A7C">
        <w:rPr>
          <w:rFonts w:ascii="Calibri" w:hAnsi="Calibri" w:cs="Calibri"/>
          <w:sz w:val="24"/>
          <w:szCs w:val="24"/>
        </w:rPr>
        <w:t xml:space="preserve"> nustatytus terminus</w:t>
      </w:r>
      <w:r w:rsidR="006C2DFC" w:rsidRPr="0069480A">
        <w:rPr>
          <w:rFonts w:ascii="Calibri" w:hAnsi="Calibri" w:cs="Calibri"/>
          <w:sz w:val="24"/>
          <w:szCs w:val="24"/>
        </w:rPr>
        <w:t xml:space="preserve">, Paslaugų teikėjas moka </w:t>
      </w:r>
      <w:r w:rsidR="000C4587" w:rsidRPr="0069480A">
        <w:rPr>
          <w:rFonts w:ascii="Calibri" w:hAnsi="Calibri" w:cs="Calibri"/>
          <w:sz w:val="24"/>
          <w:szCs w:val="24"/>
        </w:rPr>
        <w:t>0,0</w:t>
      </w:r>
      <w:r w:rsidR="00695EBC">
        <w:rPr>
          <w:rFonts w:ascii="Calibri" w:hAnsi="Calibri" w:cs="Calibri"/>
          <w:sz w:val="24"/>
          <w:szCs w:val="24"/>
        </w:rPr>
        <w:t>2</w:t>
      </w:r>
      <w:r w:rsidR="000C4587" w:rsidRPr="0069480A">
        <w:rPr>
          <w:rFonts w:ascii="Calibri" w:hAnsi="Calibri" w:cs="Calibri"/>
          <w:sz w:val="24"/>
          <w:szCs w:val="24"/>
        </w:rPr>
        <w:t xml:space="preserve"> </w:t>
      </w:r>
      <w:r w:rsidR="006C2DFC" w:rsidRPr="0069480A">
        <w:rPr>
          <w:rFonts w:ascii="Calibri" w:hAnsi="Calibri" w:cs="Calibri"/>
          <w:sz w:val="24"/>
          <w:szCs w:val="24"/>
        </w:rPr>
        <w:t xml:space="preserve">procento nuo nesuteiktų Paslaugų ir (ar) neįvykdytų kitų Paslaugų teikėjo įsipareigojimų vertės dydžio delspinigius už kiekvieną uždelstą dieną. </w:t>
      </w:r>
    </w:p>
    <w:p w14:paraId="4516FF6C" w14:textId="3AEB5A56" w:rsidR="006C2DFC"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5.9.</w:t>
      </w:r>
      <w:r w:rsidRPr="0069480A">
        <w:rPr>
          <w:rFonts w:ascii="Calibri" w:hAnsi="Calibri" w:cs="Calibri"/>
          <w:sz w:val="24"/>
          <w:szCs w:val="24"/>
        </w:rPr>
        <w:tab/>
      </w:r>
      <w:r w:rsidR="006C2DFC" w:rsidRPr="0069480A">
        <w:rPr>
          <w:rFonts w:ascii="Calibri" w:hAnsi="Calibri" w:cs="Calibri"/>
          <w:sz w:val="24"/>
          <w:szCs w:val="24"/>
        </w:rPr>
        <w:t xml:space="preserve">Sutartyje nustatytų netesybų reikalavimas nepanaikina kitų Užsakovo teisių gynimo būdų. </w:t>
      </w:r>
    </w:p>
    <w:p w14:paraId="49278EDC" w14:textId="55938642" w:rsidR="007A6068" w:rsidRPr="0069480A" w:rsidRDefault="001B50F8" w:rsidP="00BB6856">
      <w:pPr>
        <w:tabs>
          <w:tab w:val="left" w:pos="426"/>
        </w:tabs>
        <w:jc w:val="both"/>
        <w:rPr>
          <w:rFonts w:ascii="Calibri" w:hAnsi="Calibri" w:cs="Calibri"/>
          <w:sz w:val="24"/>
          <w:szCs w:val="24"/>
        </w:rPr>
      </w:pPr>
      <w:r w:rsidRPr="0069480A">
        <w:rPr>
          <w:rFonts w:ascii="Calibri" w:hAnsi="Calibri" w:cs="Calibri"/>
          <w:sz w:val="24"/>
          <w:szCs w:val="24"/>
        </w:rPr>
        <w:t>5.10.</w:t>
      </w:r>
      <w:r w:rsidRPr="0069480A">
        <w:rPr>
          <w:rFonts w:ascii="Calibri" w:hAnsi="Calibri" w:cs="Calibri"/>
          <w:sz w:val="24"/>
          <w:szCs w:val="24"/>
        </w:rPr>
        <w:tab/>
      </w:r>
      <w:r w:rsidR="006C2DFC" w:rsidRPr="0069480A">
        <w:rPr>
          <w:rFonts w:ascii="Calibri" w:hAnsi="Calibri" w:cs="Calibri"/>
          <w:sz w:val="24"/>
          <w:szCs w:val="24"/>
        </w:rPr>
        <w:t>Visų suteiktų Paslaugų rezultatą perdavus Užsakovui pagal šioje Sutartyje išdėstytas sąlygas ir terminus, bus laikoma, kad Paslaugų teikėjas suteikė Paslaugas.</w:t>
      </w:r>
      <w:r w:rsidR="007A6068">
        <w:rPr>
          <w:rFonts w:ascii="Calibri" w:hAnsi="Calibri" w:cs="Calibri"/>
          <w:sz w:val="24"/>
          <w:szCs w:val="24"/>
        </w:rPr>
        <w:t xml:space="preserve"> </w:t>
      </w:r>
    </w:p>
    <w:p w14:paraId="50B1F5C6" w14:textId="6E570933" w:rsidR="006C2DFC" w:rsidRPr="0069480A" w:rsidRDefault="001B50F8" w:rsidP="001B50F8">
      <w:pPr>
        <w:tabs>
          <w:tab w:val="left" w:pos="426"/>
          <w:tab w:val="left" w:pos="567"/>
        </w:tabs>
        <w:jc w:val="both"/>
        <w:rPr>
          <w:rFonts w:ascii="Calibri" w:hAnsi="Calibri" w:cs="Calibri"/>
          <w:sz w:val="24"/>
          <w:szCs w:val="24"/>
        </w:rPr>
      </w:pPr>
      <w:bookmarkStart w:id="20" w:name="_Ref90543808"/>
      <w:r w:rsidRPr="0069480A">
        <w:rPr>
          <w:rFonts w:ascii="Calibri" w:hAnsi="Calibri" w:cs="Calibri"/>
          <w:sz w:val="24"/>
          <w:szCs w:val="24"/>
        </w:rPr>
        <w:t>5.11.</w:t>
      </w:r>
      <w:r w:rsidRPr="0069480A">
        <w:rPr>
          <w:rFonts w:ascii="Calibri" w:hAnsi="Calibri" w:cs="Calibri"/>
          <w:sz w:val="24"/>
          <w:szCs w:val="24"/>
        </w:rPr>
        <w:tab/>
      </w:r>
      <w:r w:rsidR="007A6068">
        <w:rPr>
          <w:rFonts w:ascii="Calibri" w:hAnsi="Calibri" w:cs="Calibri"/>
          <w:sz w:val="24"/>
          <w:szCs w:val="24"/>
        </w:rPr>
        <w:t>Paslaugų teikimo terminas</w:t>
      </w:r>
      <w:r w:rsidR="007A6068" w:rsidRPr="007A6068">
        <w:rPr>
          <w:rFonts w:ascii="Calibri" w:hAnsi="Calibri" w:cs="Calibri"/>
          <w:sz w:val="24"/>
          <w:szCs w:val="24"/>
        </w:rPr>
        <w:t xml:space="preserve"> tarpusavio Šalių sutarimu gali būti pratęsiamas</w:t>
      </w:r>
      <w:r w:rsidR="007A6068">
        <w:rPr>
          <w:rFonts w:ascii="Calibri" w:hAnsi="Calibri" w:cs="Calibri"/>
          <w:sz w:val="24"/>
          <w:szCs w:val="24"/>
        </w:rPr>
        <w:t xml:space="preserve"> arba sustabdomas</w:t>
      </w:r>
      <w:r w:rsidR="007A6068" w:rsidRPr="007A6068">
        <w:rPr>
          <w:rFonts w:ascii="Calibri" w:hAnsi="Calibri" w:cs="Calibri"/>
          <w:sz w:val="24"/>
          <w:szCs w:val="24"/>
        </w:rPr>
        <w:t xml:space="preserve">: </w:t>
      </w:r>
      <w:bookmarkEnd w:id="20"/>
    </w:p>
    <w:p w14:paraId="562E9E25" w14:textId="1B7A4E03" w:rsidR="006C2DFC" w:rsidRPr="0069480A" w:rsidRDefault="001B50F8" w:rsidP="001B50F8">
      <w:pPr>
        <w:tabs>
          <w:tab w:val="left" w:pos="426"/>
          <w:tab w:val="left" w:pos="567"/>
          <w:tab w:val="left" w:pos="851"/>
        </w:tabs>
        <w:jc w:val="both"/>
        <w:rPr>
          <w:rFonts w:ascii="Calibri" w:hAnsi="Calibri" w:cs="Calibri"/>
          <w:sz w:val="24"/>
          <w:szCs w:val="24"/>
        </w:rPr>
      </w:pPr>
      <w:r w:rsidRPr="0069480A">
        <w:rPr>
          <w:rFonts w:ascii="Calibri" w:hAnsi="Calibri" w:cs="Calibri"/>
          <w:sz w:val="24"/>
          <w:szCs w:val="24"/>
        </w:rPr>
        <w:t>5.11.1.</w:t>
      </w:r>
      <w:r w:rsidRPr="0069480A">
        <w:rPr>
          <w:rFonts w:ascii="Calibri" w:hAnsi="Calibri" w:cs="Calibri"/>
          <w:sz w:val="24"/>
          <w:szCs w:val="24"/>
        </w:rPr>
        <w:tab/>
      </w:r>
      <w:r w:rsidR="00BB6856">
        <w:rPr>
          <w:rFonts w:ascii="Calibri" w:hAnsi="Calibri" w:cs="Calibri"/>
          <w:sz w:val="24"/>
          <w:szCs w:val="24"/>
        </w:rPr>
        <w:t xml:space="preserve">esant </w:t>
      </w:r>
      <w:r w:rsidR="00BB6856" w:rsidRPr="00BB6856">
        <w:rPr>
          <w:rFonts w:ascii="Calibri" w:hAnsi="Calibri" w:cs="Calibri"/>
          <w:sz w:val="24"/>
          <w:szCs w:val="24"/>
        </w:rPr>
        <w:t>bet koki</w:t>
      </w:r>
      <w:r w:rsidR="00BB6856">
        <w:rPr>
          <w:rFonts w:ascii="Calibri" w:hAnsi="Calibri" w:cs="Calibri"/>
          <w:sz w:val="24"/>
          <w:szCs w:val="24"/>
        </w:rPr>
        <w:t>am</w:t>
      </w:r>
      <w:r w:rsidR="00BB6856" w:rsidRPr="00BB6856">
        <w:rPr>
          <w:rFonts w:ascii="Calibri" w:hAnsi="Calibri" w:cs="Calibri"/>
          <w:sz w:val="24"/>
          <w:szCs w:val="24"/>
        </w:rPr>
        <w:t xml:space="preserve"> uždelsim</w:t>
      </w:r>
      <w:r w:rsidR="00BB6856">
        <w:rPr>
          <w:rFonts w:ascii="Calibri" w:hAnsi="Calibri" w:cs="Calibri"/>
          <w:sz w:val="24"/>
          <w:szCs w:val="24"/>
        </w:rPr>
        <w:t>ui</w:t>
      </w:r>
      <w:r w:rsidR="00BB6856" w:rsidRPr="00BB6856">
        <w:rPr>
          <w:rFonts w:ascii="Calibri" w:hAnsi="Calibri" w:cs="Calibri"/>
          <w:sz w:val="24"/>
          <w:szCs w:val="24"/>
        </w:rPr>
        <w:t>, kliū</w:t>
      </w:r>
      <w:r w:rsidR="00BB6856">
        <w:rPr>
          <w:rFonts w:ascii="Calibri" w:hAnsi="Calibri" w:cs="Calibri"/>
          <w:sz w:val="24"/>
          <w:szCs w:val="24"/>
        </w:rPr>
        <w:t>tims</w:t>
      </w:r>
      <w:r w:rsidR="00BB6856" w:rsidRPr="00BB6856">
        <w:rPr>
          <w:rFonts w:ascii="Calibri" w:hAnsi="Calibri" w:cs="Calibri"/>
          <w:sz w:val="24"/>
          <w:szCs w:val="24"/>
        </w:rPr>
        <w:t xml:space="preserve"> ar trukdym</w:t>
      </w:r>
      <w:r w:rsidR="00BB6856">
        <w:rPr>
          <w:rFonts w:ascii="Calibri" w:hAnsi="Calibri" w:cs="Calibri"/>
          <w:sz w:val="24"/>
          <w:szCs w:val="24"/>
        </w:rPr>
        <w:t>ams</w:t>
      </w:r>
      <w:r w:rsidR="00BB6856" w:rsidRPr="00BB6856">
        <w:rPr>
          <w:rFonts w:ascii="Calibri" w:hAnsi="Calibri" w:cs="Calibri"/>
          <w:sz w:val="24"/>
          <w:szCs w:val="24"/>
        </w:rPr>
        <w:t>, priskirtin</w:t>
      </w:r>
      <w:r w:rsidR="00BB6856">
        <w:rPr>
          <w:rFonts w:ascii="Calibri" w:hAnsi="Calibri" w:cs="Calibri"/>
          <w:sz w:val="24"/>
          <w:szCs w:val="24"/>
        </w:rPr>
        <w:t>iems</w:t>
      </w:r>
      <w:r w:rsidR="00BB6856" w:rsidRPr="00BB6856">
        <w:rPr>
          <w:rFonts w:ascii="Calibri" w:hAnsi="Calibri" w:cs="Calibri"/>
          <w:sz w:val="24"/>
          <w:szCs w:val="24"/>
        </w:rPr>
        <w:t xml:space="preserve"> Užsakovui: Užsakovas vėluoja pateikti sėkmingam Sutarties vykdymui reikalingą informaciją; užsitęsia pateiktų rezultatų derinimo terminai; nustatytais terminais nepatvirtinami tarpiniai rezultatai; Užsakovas pateikia papildomus nurodymus ir (arba) informaciją, kuri turi įtakos Paslaugų teikimo terminams; pasikeitus Užsakovo poreikiams ir (ar) esant papildomoms pastaboms Paslaugų rezultatams, atliktiems pagal Detalios analizės etape suderintus reikalavimus (t. y. ne dėl Paslaugų teikėjo ne laiku ar netinkamai suteiktų Paslaugų);</w:t>
      </w:r>
    </w:p>
    <w:p w14:paraId="5575DCE3" w14:textId="766952F8" w:rsidR="006C2DFC" w:rsidRDefault="001B50F8" w:rsidP="001B50F8">
      <w:pPr>
        <w:tabs>
          <w:tab w:val="left" w:pos="426"/>
          <w:tab w:val="left" w:pos="567"/>
          <w:tab w:val="left" w:pos="851"/>
        </w:tabs>
        <w:jc w:val="both"/>
        <w:rPr>
          <w:rFonts w:ascii="Calibri" w:hAnsi="Calibri" w:cs="Calibri"/>
          <w:sz w:val="24"/>
          <w:szCs w:val="24"/>
        </w:rPr>
      </w:pPr>
      <w:r w:rsidRPr="0069480A">
        <w:rPr>
          <w:rFonts w:ascii="Calibri" w:hAnsi="Calibri" w:cs="Calibri"/>
          <w:sz w:val="24"/>
          <w:szCs w:val="24"/>
        </w:rPr>
        <w:t>5.11.2.</w:t>
      </w:r>
      <w:r w:rsidRPr="0069480A">
        <w:rPr>
          <w:rFonts w:ascii="Calibri" w:hAnsi="Calibri" w:cs="Calibri"/>
          <w:sz w:val="24"/>
          <w:szCs w:val="24"/>
        </w:rPr>
        <w:tab/>
      </w:r>
      <w:r w:rsidR="00BB6856">
        <w:rPr>
          <w:rFonts w:ascii="Calibri" w:hAnsi="Calibri" w:cs="Calibri"/>
          <w:sz w:val="24"/>
          <w:szCs w:val="24"/>
        </w:rPr>
        <w:t xml:space="preserve">esant </w:t>
      </w:r>
      <w:r w:rsidR="00BB6856" w:rsidRPr="00BB6856">
        <w:rPr>
          <w:rFonts w:ascii="Calibri" w:hAnsi="Calibri" w:cs="Calibri"/>
          <w:sz w:val="24"/>
          <w:szCs w:val="24"/>
        </w:rPr>
        <w:t>bet koki</w:t>
      </w:r>
      <w:r w:rsidR="00BB6856">
        <w:rPr>
          <w:rFonts w:ascii="Calibri" w:hAnsi="Calibri" w:cs="Calibri"/>
          <w:sz w:val="24"/>
          <w:szCs w:val="24"/>
        </w:rPr>
        <w:t>am</w:t>
      </w:r>
      <w:r w:rsidR="00BB6856" w:rsidRPr="00BB6856">
        <w:rPr>
          <w:rFonts w:ascii="Calibri" w:hAnsi="Calibri" w:cs="Calibri"/>
          <w:sz w:val="24"/>
          <w:szCs w:val="24"/>
        </w:rPr>
        <w:t xml:space="preserve"> uždelsim</w:t>
      </w:r>
      <w:r w:rsidR="00BB6856">
        <w:rPr>
          <w:rFonts w:ascii="Calibri" w:hAnsi="Calibri" w:cs="Calibri"/>
          <w:sz w:val="24"/>
          <w:szCs w:val="24"/>
        </w:rPr>
        <w:t>ui</w:t>
      </w:r>
      <w:r w:rsidR="00BB6856" w:rsidRPr="00BB6856">
        <w:rPr>
          <w:rFonts w:ascii="Calibri" w:hAnsi="Calibri" w:cs="Calibri"/>
          <w:sz w:val="24"/>
          <w:szCs w:val="24"/>
        </w:rPr>
        <w:t>, kliū</w:t>
      </w:r>
      <w:r w:rsidR="00BB6856">
        <w:rPr>
          <w:rFonts w:ascii="Calibri" w:hAnsi="Calibri" w:cs="Calibri"/>
          <w:sz w:val="24"/>
          <w:szCs w:val="24"/>
        </w:rPr>
        <w:t>tims</w:t>
      </w:r>
      <w:r w:rsidR="00BB6856" w:rsidRPr="00BB6856">
        <w:rPr>
          <w:rFonts w:ascii="Calibri" w:hAnsi="Calibri" w:cs="Calibri"/>
          <w:sz w:val="24"/>
          <w:szCs w:val="24"/>
        </w:rPr>
        <w:t xml:space="preserve"> ar trukdym</w:t>
      </w:r>
      <w:r w:rsidR="00BB6856">
        <w:rPr>
          <w:rFonts w:ascii="Calibri" w:hAnsi="Calibri" w:cs="Calibri"/>
          <w:sz w:val="24"/>
          <w:szCs w:val="24"/>
        </w:rPr>
        <w:t>ams</w:t>
      </w:r>
      <w:r w:rsidR="00BB6856" w:rsidRPr="00BB6856">
        <w:rPr>
          <w:rFonts w:ascii="Calibri" w:hAnsi="Calibri" w:cs="Calibri"/>
          <w:sz w:val="24"/>
          <w:szCs w:val="24"/>
        </w:rPr>
        <w:t>, sukelt</w:t>
      </w:r>
      <w:r w:rsidR="00BB6856">
        <w:rPr>
          <w:rFonts w:ascii="Calibri" w:hAnsi="Calibri" w:cs="Calibri"/>
          <w:sz w:val="24"/>
          <w:szCs w:val="24"/>
        </w:rPr>
        <w:t>iems</w:t>
      </w:r>
      <w:r w:rsidR="00BB6856" w:rsidRPr="00BB6856">
        <w:rPr>
          <w:rFonts w:ascii="Calibri" w:hAnsi="Calibri" w:cs="Calibri"/>
          <w:sz w:val="24"/>
          <w:szCs w:val="24"/>
        </w:rPr>
        <w:t xml:space="preserve"> Paslaugų teikėjui, susijusi</w:t>
      </w:r>
      <w:r w:rsidR="00BB6856">
        <w:rPr>
          <w:rFonts w:ascii="Calibri" w:hAnsi="Calibri" w:cs="Calibri"/>
          <w:sz w:val="24"/>
          <w:szCs w:val="24"/>
        </w:rPr>
        <w:t>ems</w:t>
      </w:r>
      <w:r w:rsidR="00BB6856" w:rsidRPr="00BB6856">
        <w:rPr>
          <w:rFonts w:ascii="Calibri" w:hAnsi="Calibri" w:cs="Calibri"/>
          <w:sz w:val="24"/>
          <w:szCs w:val="24"/>
        </w:rPr>
        <w:t xml:space="preserve"> su naujai kuriamos </w:t>
      </w:r>
      <w:proofErr w:type="spellStart"/>
      <w:r w:rsidR="00BB6856" w:rsidRPr="00BB6856">
        <w:rPr>
          <w:rFonts w:ascii="Calibri" w:hAnsi="Calibri" w:cs="Calibri"/>
          <w:sz w:val="24"/>
          <w:szCs w:val="24"/>
        </w:rPr>
        <w:t>eKultūros</w:t>
      </w:r>
      <w:proofErr w:type="spellEnd"/>
      <w:r w:rsidR="00BB6856" w:rsidRPr="00BB6856">
        <w:rPr>
          <w:rFonts w:ascii="Calibri" w:hAnsi="Calibri" w:cs="Calibri"/>
          <w:sz w:val="24"/>
          <w:szCs w:val="24"/>
        </w:rPr>
        <w:t xml:space="preserve"> platformos elementų, būtinų integracinei sąsajai su LIMIS, realizacijos terminų nukėlimu, vėlavimu ir (ar) netinkamu veikimu, neleidžianči</w:t>
      </w:r>
      <w:r w:rsidR="00BB6856">
        <w:rPr>
          <w:rFonts w:ascii="Calibri" w:hAnsi="Calibri" w:cs="Calibri"/>
          <w:sz w:val="24"/>
          <w:szCs w:val="24"/>
        </w:rPr>
        <w:t>u</w:t>
      </w:r>
      <w:r w:rsidR="00BB6856" w:rsidRPr="00BB6856">
        <w:rPr>
          <w:rFonts w:ascii="Calibri" w:hAnsi="Calibri" w:cs="Calibri"/>
          <w:sz w:val="24"/>
          <w:szCs w:val="24"/>
        </w:rPr>
        <w:t xml:space="preserve"> Paslaugų teikėjui laiku suteikti Paslaugų pagal šios Sutarties sąlygas ir tvarką;</w:t>
      </w:r>
    </w:p>
    <w:p w14:paraId="7E145A62" w14:textId="5AF78E95" w:rsidR="00415C4D" w:rsidRPr="0069480A" w:rsidRDefault="00415C4D" w:rsidP="001B50F8">
      <w:pPr>
        <w:tabs>
          <w:tab w:val="left" w:pos="426"/>
          <w:tab w:val="left" w:pos="567"/>
          <w:tab w:val="left" w:pos="851"/>
        </w:tabs>
        <w:jc w:val="both"/>
        <w:rPr>
          <w:rFonts w:ascii="Calibri" w:hAnsi="Calibri" w:cs="Calibri"/>
          <w:sz w:val="24"/>
          <w:szCs w:val="24"/>
        </w:rPr>
      </w:pPr>
      <w:r>
        <w:rPr>
          <w:rFonts w:ascii="Calibri" w:hAnsi="Calibri" w:cs="Calibri"/>
          <w:sz w:val="24"/>
          <w:szCs w:val="24"/>
        </w:rPr>
        <w:t>5.11.3. esant</w:t>
      </w:r>
      <w:r w:rsidRPr="00415C4D">
        <w:rPr>
          <w:rFonts w:ascii="Calibri" w:hAnsi="Calibri" w:cs="Calibri"/>
          <w:sz w:val="24"/>
          <w:szCs w:val="24"/>
        </w:rPr>
        <w:t xml:space="preserve"> bet koki</w:t>
      </w:r>
      <w:r>
        <w:rPr>
          <w:rFonts w:ascii="Calibri" w:hAnsi="Calibri" w:cs="Calibri"/>
          <w:sz w:val="24"/>
          <w:szCs w:val="24"/>
        </w:rPr>
        <w:t>am</w:t>
      </w:r>
      <w:r w:rsidRPr="00415C4D">
        <w:rPr>
          <w:rFonts w:ascii="Calibri" w:hAnsi="Calibri" w:cs="Calibri"/>
          <w:sz w:val="24"/>
          <w:szCs w:val="24"/>
        </w:rPr>
        <w:t xml:space="preserve"> uždelsim</w:t>
      </w:r>
      <w:r>
        <w:rPr>
          <w:rFonts w:ascii="Calibri" w:hAnsi="Calibri" w:cs="Calibri"/>
          <w:sz w:val="24"/>
          <w:szCs w:val="24"/>
        </w:rPr>
        <w:t>ui</w:t>
      </w:r>
      <w:r w:rsidRPr="00415C4D">
        <w:rPr>
          <w:rFonts w:ascii="Calibri" w:hAnsi="Calibri" w:cs="Calibri"/>
          <w:sz w:val="24"/>
          <w:szCs w:val="24"/>
        </w:rPr>
        <w:t>, kliū</w:t>
      </w:r>
      <w:r>
        <w:rPr>
          <w:rFonts w:ascii="Calibri" w:hAnsi="Calibri" w:cs="Calibri"/>
          <w:sz w:val="24"/>
          <w:szCs w:val="24"/>
        </w:rPr>
        <w:t>tims</w:t>
      </w:r>
      <w:r w:rsidRPr="00415C4D">
        <w:rPr>
          <w:rFonts w:ascii="Calibri" w:hAnsi="Calibri" w:cs="Calibri"/>
          <w:sz w:val="24"/>
          <w:szCs w:val="24"/>
        </w:rPr>
        <w:t xml:space="preserve"> ar trukdym</w:t>
      </w:r>
      <w:r>
        <w:rPr>
          <w:rFonts w:ascii="Calibri" w:hAnsi="Calibri" w:cs="Calibri"/>
          <w:sz w:val="24"/>
          <w:szCs w:val="24"/>
        </w:rPr>
        <w:t>a</w:t>
      </w:r>
      <w:r w:rsidR="007A6068">
        <w:rPr>
          <w:rFonts w:ascii="Calibri" w:hAnsi="Calibri" w:cs="Calibri"/>
          <w:sz w:val="24"/>
          <w:szCs w:val="24"/>
        </w:rPr>
        <w:t>m</w:t>
      </w:r>
      <w:r>
        <w:rPr>
          <w:rFonts w:ascii="Calibri" w:hAnsi="Calibri" w:cs="Calibri"/>
          <w:sz w:val="24"/>
          <w:szCs w:val="24"/>
        </w:rPr>
        <w:t>s</w:t>
      </w:r>
      <w:r w:rsidRPr="00415C4D">
        <w:rPr>
          <w:rFonts w:ascii="Calibri" w:hAnsi="Calibri" w:cs="Calibri"/>
          <w:sz w:val="24"/>
          <w:szCs w:val="24"/>
        </w:rPr>
        <w:t>, sukelt</w:t>
      </w:r>
      <w:r>
        <w:rPr>
          <w:rFonts w:ascii="Calibri" w:hAnsi="Calibri" w:cs="Calibri"/>
          <w:sz w:val="24"/>
          <w:szCs w:val="24"/>
        </w:rPr>
        <w:t>iems</w:t>
      </w:r>
      <w:r w:rsidRPr="00415C4D">
        <w:rPr>
          <w:rFonts w:ascii="Calibri" w:hAnsi="Calibri" w:cs="Calibri"/>
          <w:sz w:val="24"/>
          <w:szCs w:val="24"/>
        </w:rPr>
        <w:t xml:space="preserve"> Paslaugų teikėjui kitų trečiųjų asmenų ne dėl Paslaugų teikėjo ne laiku ar netinkamai pagal šios Sutarties sąlygas ir tvarką suteiktų Paslaugų</w:t>
      </w:r>
      <w:r>
        <w:rPr>
          <w:rFonts w:ascii="Calibri" w:hAnsi="Calibri" w:cs="Calibri"/>
          <w:sz w:val="24"/>
          <w:szCs w:val="24"/>
        </w:rPr>
        <w:t>;</w:t>
      </w:r>
    </w:p>
    <w:p w14:paraId="781A9279" w14:textId="416356EC" w:rsidR="00B779CF" w:rsidRDefault="001B50F8" w:rsidP="001B50F8">
      <w:pPr>
        <w:tabs>
          <w:tab w:val="left" w:pos="426"/>
          <w:tab w:val="left" w:pos="567"/>
          <w:tab w:val="left" w:pos="851"/>
        </w:tabs>
        <w:jc w:val="both"/>
        <w:rPr>
          <w:rFonts w:ascii="Calibri" w:hAnsi="Calibri" w:cs="Calibri"/>
          <w:sz w:val="24"/>
          <w:szCs w:val="24"/>
        </w:rPr>
      </w:pPr>
      <w:r w:rsidRPr="0069480A">
        <w:rPr>
          <w:rFonts w:ascii="Calibri" w:hAnsi="Calibri" w:cs="Calibri"/>
          <w:sz w:val="24"/>
          <w:szCs w:val="24"/>
        </w:rPr>
        <w:t>5.11.4.</w:t>
      </w:r>
      <w:r w:rsidRPr="0069480A">
        <w:rPr>
          <w:rFonts w:ascii="Calibri" w:hAnsi="Calibri" w:cs="Calibri"/>
          <w:sz w:val="24"/>
          <w:szCs w:val="24"/>
        </w:rPr>
        <w:tab/>
      </w:r>
      <w:r w:rsidR="0028466B">
        <w:rPr>
          <w:rFonts w:ascii="Calibri" w:hAnsi="Calibri" w:cs="Calibri"/>
          <w:sz w:val="24"/>
          <w:szCs w:val="24"/>
        </w:rPr>
        <w:t xml:space="preserve">esant </w:t>
      </w:r>
      <w:r w:rsidR="006C2DFC" w:rsidRPr="0069480A">
        <w:rPr>
          <w:rFonts w:ascii="Calibri" w:hAnsi="Calibri" w:cs="Calibri"/>
          <w:sz w:val="24"/>
          <w:szCs w:val="24"/>
        </w:rPr>
        <w:t>valstybės ar savivaldos institucijų veiksma</w:t>
      </w:r>
      <w:r w:rsidR="0028466B">
        <w:rPr>
          <w:rFonts w:ascii="Calibri" w:hAnsi="Calibri" w:cs="Calibri"/>
          <w:sz w:val="24"/>
          <w:szCs w:val="24"/>
        </w:rPr>
        <w:t>ms</w:t>
      </w:r>
      <w:r w:rsidR="006C2DFC" w:rsidRPr="0069480A">
        <w:rPr>
          <w:rFonts w:ascii="Calibri" w:hAnsi="Calibri" w:cs="Calibri"/>
          <w:sz w:val="24"/>
          <w:szCs w:val="24"/>
        </w:rPr>
        <w:t xml:space="preserve"> arba bet kokio</w:t>
      </w:r>
      <w:r w:rsidR="0028466B">
        <w:rPr>
          <w:rFonts w:ascii="Calibri" w:hAnsi="Calibri" w:cs="Calibri"/>
          <w:sz w:val="24"/>
          <w:szCs w:val="24"/>
        </w:rPr>
        <w:t>m</w:t>
      </w:r>
      <w:r w:rsidR="006C2DFC" w:rsidRPr="0069480A">
        <w:rPr>
          <w:rFonts w:ascii="Calibri" w:hAnsi="Calibri" w:cs="Calibri"/>
          <w:sz w:val="24"/>
          <w:szCs w:val="24"/>
        </w:rPr>
        <w:t>s kito</w:t>
      </w:r>
      <w:r w:rsidR="0028466B">
        <w:rPr>
          <w:rFonts w:ascii="Calibri" w:hAnsi="Calibri" w:cs="Calibri"/>
          <w:sz w:val="24"/>
          <w:szCs w:val="24"/>
        </w:rPr>
        <w:t>m</w:t>
      </w:r>
      <w:r w:rsidR="006C2DFC" w:rsidRPr="0069480A">
        <w:rPr>
          <w:rFonts w:ascii="Calibri" w:hAnsi="Calibri" w:cs="Calibri"/>
          <w:sz w:val="24"/>
          <w:szCs w:val="24"/>
        </w:rPr>
        <w:t>s kliūt</w:t>
      </w:r>
      <w:r w:rsidR="0028466B">
        <w:rPr>
          <w:rFonts w:ascii="Calibri" w:hAnsi="Calibri" w:cs="Calibri"/>
          <w:sz w:val="24"/>
          <w:szCs w:val="24"/>
        </w:rPr>
        <w:t>im</w:t>
      </w:r>
      <w:r w:rsidR="006C2DFC" w:rsidRPr="0069480A">
        <w:rPr>
          <w:rFonts w:ascii="Calibri" w:hAnsi="Calibri" w:cs="Calibri"/>
          <w:sz w:val="24"/>
          <w:szCs w:val="24"/>
        </w:rPr>
        <w:t>s, priskirtino</w:t>
      </w:r>
      <w:r w:rsidR="0028466B">
        <w:rPr>
          <w:rFonts w:ascii="Calibri" w:hAnsi="Calibri" w:cs="Calibri"/>
          <w:sz w:val="24"/>
          <w:szCs w:val="24"/>
        </w:rPr>
        <w:t>m</w:t>
      </w:r>
      <w:r w:rsidR="006C2DFC" w:rsidRPr="0069480A">
        <w:rPr>
          <w:rFonts w:ascii="Calibri" w:hAnsi="Calibri" w:cs="Calibri"/>
          <w:sz w:val="24"/>
          <w:szCs w:val="24"/>
        </w:rPr>
        <w:t>s Užsakovui ir (arba) Užsakovo samdomiems tretiesiems asmenims, trukd</w:t>
      </w:r>
      <w:r w:rsidR="0028466B">
        <w:rPr>
          <w:rFonts w:ascii="Calibri" w:hAnsi="Calibri" w:cs="Calibri"/>
          <w:sz w:val="24"/>
          <w:szCs w:val="24"/>
        </w:rPr>
        <w:t>ančioms</w:t>
      </w:r>
      <w:r w:rsidR="006C2DFC" w:rsidRPr="0069480A">
        <w:rPr>
          <w:rFonts w:ascii="Calibri" w:hAnsi="Calibri" w:cs="Calibri"/>
          <w:sz w:val="24"/>
          <w:szCs w:val="24"/>
        </w:rPr>
        <w:t xml:space="preserve"> Paslaugų teikėjui laiku suteikti Paslaugas</w:t>
      </w:r>
      <w:r w:rsidR="00B779CF" w:rsidRPr="0069480A">
        <w:rPr>
          <w:rFonts w:ascii="Calibri" w:hAnsi="Calibri" w:cs="Calibri"/>
          <w:sz w:val="24"/>
          <w:szCs w:val="24"/>
        </w:rPr>
        <w:t>;</w:t>
      </w:r>
    </w:p>
    <w:p w14:paraId="0C52344A" w14:textId="72E0FDF2" w:rsidR="00415C4D" w:rsidRPr="0069480A" w:rsidRDefault="001B50F8" w:rsidP="0028466B">
      <w:pPr>
        <w:tabs>
          <w:tab w:val="left" w:pos="567"/>
          <w:tab w:val="left" w:pos="851"/>
        </w:tabs>
        <w:jc w:val="both"/>
        <w:rPr>
          <w:rFonts w:ascii="Calibri" w:hAnsi="Calibri" w:cs="Calibri"/>
          <w:sz w:val="24"/>
          <w:szCs w:val="24"/>
        </w:rPr>
      </w:pPr>
      <w:r w:rsidRPr="0069480A">
        <w:rPr>
          <w:rFonts w:ascii="Calibri" w:hAnsi="Calibri" w:cs="Calibri"/>
          <w:sz w:val="24"/>
          <w:szCs w:val="24"/>
        </w:rPr>
        <w:t>5.11.</w:t>
      </w:r>
      <w:r w:rsidR="00933840">
        <w:rPr>
          <w:rFonts w:ascii="Calibri" w:hAnsi="Calibri" w:cs="Calibri"/>
          <w:sz w:val="24"/>
          <w:szCs w:val="24"/>
        </w:rPr>
        <w:t>5</w:t>
      </w:r>
      <w:r w:rsidRPr="0069480A">
        <w:rPr>
          <w:rFonts w:ascii="Calibri" w:hAnsi="Calibri" w:cs="Calibri"/>
          <w:sz w:val="24"/>
          <w:szCs w:val="24"/>
        </w:rPr>
        <w:t>.</w:t>
      </w:r>
      <w:r w:rsidRPr="0069480A">
        <w:rPr>
          <w:rFonts w:ascii="Calibri" w:hAnsi="Calibri" w:cs="Calibri"/>
          <w:sz w:val="24"/>
          <w:szCs w:val="24"/>
        </w:rPr>
        <w:tab/>
      </w:r>
      <w:r w:rsidR="00933840">
        <w:rPr>
          <w:rFonts w:ascii="Calibri" w:hAnsi="Calibri" w:cs="Calibri"/>
          <w:sz w:val="24"/>
          <w:szCs w:val="24"/>
        </w:rPr>
        <w:t xml:space="preserve">esant </w:t>
      </w:r>
      <w:r w:rsidR="00B779CF" w:rsidRPr="0069480A">
        <w:rPr>
          <w:rFonts w:ascii="Calibri" w:hAnsi="Calibri" w:cs="Calibri"/>
          <w:sz w:val="24"/>
          <w:szCs w:val="24"/>
        </w:rPr>
        <w:t>kito</w:t>
      </w:r>
      <w:r w:rsidR="00933840">
        <w:rPr>
          <w:rFonts w:ascii="Calibri" w:hAnsi="Calibri" w:cs="Calibri"/>
          <w:sz w:val="24"/>
          <w:szCs w:val="24"/>
        </w:rPr>
        <w:t>m</w:t>
      </w:r>
      <w:r w:rsidR="00B779CF" w:rsidRPr="0069480A">
        <w:rPr>
          <w:rFonts w:ascii="Calibri" w:hAnsi="Calibri" w:cs="Calibri"/>
          <w:sz w:val="24"/>
          <w:szCs w:val="24"/>
        </w:rPr>
        <w:t>s nuo Paslaugų teikėjo nepriklausančio</w:t>
      </w:r>
      <w:r w:rsidR="00933840">
        <w:rPr>
          <w:rFonts w:ascii="Calibri" w:hAnsi="Calibri" w:cs="Calibri"/>
          <w:sz w:val="24"/>
          <w:szCs w:val="24"/>
        </w:rPr>
        <w:t>m</w:t>
      </w:r>
      <w:r w:rsidR="00B779CF" w:rsidRPr="0069480A">
        <w:rPr>
          <w:rFonts w:ascii="Calibri" w:hAnsi="Calibri" w:cs="Calibri"/>
          <w:sz w:val="24"/>
          <w:szCs w:val="24"/>
        </w:rPr>
        <w:t>s objektyvio</w:t>
      </w:r>
      <w:r w:rsidR="00933840">
        <w:rPr>
          <w:rFonts w:ascii="Calibri" w:hAnsi="Calibri" w:cs="Calibri"/>
          <w:sz w:val="24"/>
          <w:szCs w:val="24"/>
        </w:rPr>
        <w:t>m</w:t>
      </w:r>
      <w:r w:rsidR="00B779CF" w:rsidRPr="0069480A">
        <w:rPr>
          <w:rFonts w:ascii="Calibri" w:hAnsi="Calibri" w:cs="Calibri"/>
          <w:sz w:val="24"/>
          <w:szCs w:val="24"/>
        </w:rPr>
        <w:t>s aplinkybė</w:t>
      </w:r>
      <w:r w:rsidR="00933840">
        <w:rPr>
          <w:rFonts w:ascii="Calibri" w:hAnsi="Calibri" w:cs="Calibri"/>
          <w:sz w:val="24"/>
          <w:szCs w:val="24"/>
        </w:rPr>
        <w:t>m</w:t>
      </w:r>
      <w:r w:rsidR="00B779CF" w:rsidRPr="0069480A">
        <w:rPr>
          <w:rFonts w:ascii="Calibri" w:hAnsi="Calibri" w:cs="Calibri"/>
          <w:sz w:val="24"/>
          <w:szCs w:val="24"/>
        </w:rPr>
        <w:t>s, kurių Paslaugų teikėjas nežinojo ar negalėjo žinoti prieš pasirašydamas šią Sutartį.</w:t>
      </w:r>
    </w:p>
    <w:p w14:paraId="4F99F543" w14:textId="2D4774A6" w:rsidR="007A6068" w:rsidRDefault="001B50F8" w:rsidP="001B50F8">
      <w:pPr>
        <w:tabs>
          <w:tab w:val="left" w:pos="426"/>
          <w:tab w:val="left" w:pos="567"/>
        </w:tabs>
        <w:jc w:val="both"/>
        <w:rPr>
          <w:rFonts w:ascii="Calibri" w:hAnsi="Calibri" w:cs="Calibri"/>
          <w:sz w:val="24"/>
          <w:szCs w:val="24"/>
        </w:rPr>
      </w:pPr>
      <w:r w:rsidRPr="0069480A">
        <w:rPr>
          <w:rFonts w:ascii="Calibri" w:hAnsi="Calibri" w:cs="Calibri"/>
          <w:sz w:val="24"/>
          <w:szCs w:val="24"/>
        </w:rPr>
        <w:t>5.12.</w:t>
      </w:r>
      <w:r w:rsidRPr="0069480A">
        <w:rPr>
          <w:rFonts w:ascii="Calibri" w:hAnsi="Calibri" w:cs="Calibri"/>
          <w:sz w:val="24"/>
          <w:szCs w:val="24"/>
        </w:rPr>
        <w:tab/>
      </w:r>
      <w:r w:rsidR="00933840">
        <w:rPr>
          <w:rFonts w:ascii="Calibri" w:hAnsi="Calibri" w:cs="Calibri"/>
          <w:sz w:val="24"/>
          <w:szCs w:val="24"/>
        </w:rPr>
        <w:t>N</w:t>
      </w:r>
      <w:r w:rsidR="00933840" w:rsidRPr="0069480A">
        <w:rPr>
          <w:rFonts w:ascii="Calibri" w:hAnsi="Calibri" w:cs="Calibri"/>
          <w:sz w:val="24"/>
          <w:szCs w:val="24"/>
        </w:rPr>
        <w:t>esibaigus Sutartyje nustatytam Paslaugų suteikimo terminui</w:t>
      </w:r>
      <w:r w:rsidR="00933840">
        <w:rPr>
          <w:rFonts w:ascii="Calibri" w:hAnsi="Calibri" w:cs="Calibri"/>
          <w:sz w:val="24"/>
          <w:szCs w:val="24"/>
        </w:rPr>
        <w:t xml:space="preserve"> ir</w:t>
      </w:r>
      <w:r w:rsidR="00933840" w:rsidRPr="007A6068">
        <w:rPr>
          <w:rFonts w:ascii="Calibri" w:hAnsi="Calibri" w:cs="Calibri"/>
          <w:sz w:val="24"/>
          <w:szCs w:val="24"/>
        </w:rPr>
        <w:t xml:space="preserve"> </w:t>
      </w:r>
      <w:r w:rsidR="00933840">
        <w:rPr>
          <w:rFonts w:ascii="Calibri" w:hAnsi="Calibri" w:cs="Calibri"/>
          <w:sz w:val="24"/>
          <w:szCs w:val="24"/>
        </w:rPr>
        <w:t>e</w:t>
      </w:r>
      <w:r w:rsidR="007A6068" w:rsidRPr="007A6068">
        <w:rPr>
          <w:rFonts w:ascii="Calibri" w:hAnsi="Calibri" w:cs="Calibri"/>
          <w:sz w:val="24"/>
          <w:szCs w:val="24"/>
        </w:rPr>
        <w:t xml:space="preserve">sant Sutarties </w:t>
      </w:r>
      <w:r w:rsidR="007A6068">
        <w:rPr>
          <w:rFonts w:ascii="Calibri" w:hAnsi="Calibri" w:cs="Calibri"/>
          <w:sz w:val="24"/>
          <w:szCs w:val="24"/>
        </w:rPr>
        <w:t>5.11</w:t>
      </w:r>
      <w:r w:rsidR="007A6068" w:rsidRPr="007A6068">
        <w:rPr>
          <w:rFonts w:ascii="Calibri" w:hAnsi="Calibri" w:cs="Calibri"/>
          <w:sz w:val="24"/>
          <w:szCs w:val="24"/>
        </w:rPr>
        <w:t xml:space="preserve"> punkte nurodytoms aplinkybėms, Paslaugų teikėjas turi kreiptis į Užsakovą ir pateikti</w:t>
      </w:r>
      <w:r w:rsidR="00933840">
        <w:rPr>
          <w:rFonts w:ascii="Calibri" w:hAnsi="Calibri" w:cs="Calibri"/>
          <w:sz w:val="24"/>
          <w:szCs w:val="24"/>
        </w:rPr>
        <w:t xml:space="preserve"> Paslaugų suteikimo terminų pratęsimo arba sustabdymo</w:t>
      </w:r>
      <w:r w:rsidR="007A6068" w:rsidRPr="007A6068">
        <w:rPr>
          <w:rFonts w:ascii="Calibri" w:hAnsi="Calibri" w:cs="Calibri"/>
          <w:sz w:val="24"/>
          <w:szCs w:val="24"/>
        </w:rPr>
        <w:t xml:space="preserve"> </w:t>
      </w:r>
      <w:r w:rsidR="00933840">
        <w:rPr>
          <w:rFonts w:ascii="Calibri" w:hAnsi="Calibri" w:cs="Calibri"/>
          <w:sz w:val="24"/>
          <w:szCs w:val="24"/>
        </w:rPr>
        <w:t>aplinkybes patvirtinančius dokumentus</w:t>
      </w:r>
      <w:r w:rsidR="007A6068" w:rsidRPr="007A6068">
        <w:rPr>
          <w:rFonts w:ascii="Calibri" w:hAnsi="Calibri" w:cs="Calibri"/>
          <w:sz w:val="24"/>
          <w:szCs w:val="24"/>
        </w:rPr>
        <w:t>. Užsakovui pripažinus Paslaugų teikėjo nurodytas aplinkybes pagrįstomis ir sutikus pratęsti</w:t>
      </w:r>
      <w:r w:rsidR="007A6068">
        <w:rPr>
          <w:rFonts w:ascii="Calibri" w:hAnsi="Calibri" w:cs="Calibri"/>
          <w:sz w:val="24"/>
          <w:szCs w:val="24"/>
        </w:rPr>
        <w:t xml:space="preserve"> arba sustabdyti</w:t>
      </w:r>
      <w:r w:rsidR="007A6068" w:rsidRPr="007A6068">
        <w:rPr>
          <w:rFonts w:ascii="Calibri" w:hAnsi="Calibri" w:cs="Calibri"/>
          <w:sz w:val="24"/>
          <w:szCs w:val="24"/>
        </w:rPr>
        <w:t xml:space="preserve"> </w:t>
      </w:r>
      <w:r w:rsidR="007A6068">
        <w:rPr>
          <w:rFonts w:ascii="Calibri" w:hAnsi="Calibri" w:cs="Calibri"/>
          <w:sz w:val="24"/>
          <w:szCs w:val="24"/>
        </w:rPr>
        <w:t>Paslaugų suteikimo terminą</w:t>
      </w:r>
      <w:r w:rsidR="007A6068" w:rsidRPr="007A6068">
        <w:rPr>
          <w:rFonts w:ascii="Calibri" w:hAnsi="Calibri" w:cs="Calibri"/>
          <w:sz w:val="24"/>
          <w:szCs w:val="24"/>
        </w:rPr>
        <w:t xml:space="preserve">, </w:t>
      </w:r>
      <w:r w:rsidR="00933840">
        <w:rPr>
          <w:rFonts w:ascii="Calibri" w:hAnsi="Calibri" w:cs="Calibri"/>
          <w:sz w:val="24"/>
          <w:szCs w:val="24"/>
        </w:rPr>
        <w:t xml:space="preserve">termino </w:t>
      </w:r>
      <w:r w:rsidR="007A6068" w:rsidRPr="007A6068">
        <w:rPr>
          <w:rFonts w:ascii="Calibri" w:hAnsi="Calibri" w:cs="Calibri"/>
          <w:sz w:val="24"/>
          <w:szCs w:val="24"/>
        </w:rPr>
        <w:t>pratęsimas</w:t>
      </w:r>
      <w:r w:rsidR="007A6068">
        <w:rPr>
          <w:rFonts w:ascii="Calibri" w:hAnsi="Calibri" w:cs="Calibri"/>
          <w:sz w:val="24"/>
          <w:szCs w:val="24"/>
        </w:rPr>
        <w:t xml:space="preserve"> arba sustabdymas</w:t>
      </w:r>
      <w:r w:rsidR="007A6068" w:rsidRPr="007A6068">
        <w:rPr>
          <w:rFonts w:ascii="Calibri" w:hAnsi="Calibri" w:cs="Calibri"/>
          <w:sz w:val="24"/>
          <w:szCs w:val="24"/>
        </w:rPr>
        <w:t xml:space="preserve"> įforminamas </w:t>
      </w:r>
      <w:r w:rsidR="00933840">
        <w:rPr>
          <w:rFonts w:ascii="Calibri" w:hAnsi="Calibri" w:cs="Calibri"/>
          <w:sz w:val="24"/>
          <w:szCs w:val="24"/>
        </w:rPr>
        <w:t>Š</w:t>
      </w:r>
      <w:r w:rsidR="007A6068" w:rsidRPr="007A6068">
        <w:rPr>
          <w:rFonts w:ascii="Calibri" w:hAnsi="Calibri" w:cs="Calibri"/>
          <w:sz w:val="24"/>
          <w:szCs w:val="24"/>
        </w:rPr>
        <w:t>alių rašytiniu susitarimu, kuris yra neatsiejama Sutarties dalis, nekeičiant kitų esminių Sutarties sąlygų ir neviršijant pradinės Sutarties vertės.</w:t>
      </w:r>
    </w:p>
    <w:p w14:paraId="33C084B6" w14:textId="59090216" w:rsidR="006C2DFC" w:rsidRPr="0069480A" w:rsidRDefault="007A6068" w:rsidP="001B50F8">
      <w:pPr>
        <w:tabs>
          <w:tab w:val="left" w:pos="426"/>
          <w:tab w:val="left" w:pos="567"/>
        </w:tabs>
        <w:jc w:val="both"/>
        <w:rPr>
          <w:rFonts w:ascii="Calibri" w:hAnsi="Calibri" w:cs="Calibri"/>
          <w:sz w:val="24"/>
          <w:szCs w:val="24"/>
        </w:rPr>
      </w:pPr>
      <w:r>
        <w:rPr>
          <w:rFonts w:ascii="Calibri" w:hAnsi="Calibri" w:cs="Calibri"/>
          <w:sz w:val="24"/>
          <w:szCs w:val="24"/>
        </w:rPr>
        <w:lastRenderedPageBreak/>
        <w:t xml:space="preserve">5.13. </w:t>
      </w:r>
      <w:r w:rsidR="006C2DFC" w:rsidRPr="0069480A">
        <w:rPr>
          <w:rFonts w:ascii="Calibri" w:hAnsi="Calibri" w:cs="Calibri"/>
          <w:sz w:val="24"/>
          <w:szCs w:val="24"/>
        </w:rPr>
        <w:t xml:space="preserve">Šalys įsipareigoja nedelsiant raštu informuoti kitą Šalį apie Sutarties </w:t>
      </w:r>
      <w:r w:rsidR="00EC7BCC">
        <w:rPr>
          <w:rFonts w:ascii="Calibri" w:hAnsi="Calibri" w:cs="Calibri"/>
          <w:sz w:val="24"/>
          <w:szCs w:val="24"/>
        </w:rPr>
        <w:t>5.11</w:t>
      </w:r>
      <w:r w:rsidR="006C2DFC" w:rsidRPr="0069480A">
        <w:rPr>
          <w:rFonts w:ascii="Calibri" w:hAnsi="Calibri" w:cs="Calibri"/>
          <w:sz w:val="24"/>
          <w:szCs w:val="24"/>
        </w:rPr>
        <w:t xml:space="preserve"> punkte nurodytų aplinkybių atsiradimą. Sutarties </w:t>
      </w:r>
      <w:r w:rsidR="00EC7BCC">
        <w:rPr>
          <w:rFonts w:ascii="Calibri" w:hAnsi="Calibri" w:cs="Calibri"/>
          <w:sz w:val="24"/>
          <w:szCs w:val="24"/>
        </w:rPr>
        <w:t>5.11</w:t>
      </w:r>
      <w:r w:rsidR="006C2DFC" w:rsidRPr="0069480A">
        <w:rPr>
          <w:rFonts w:ascii="Calibri" w:hAnsi="Calibri" w:cs="Calibri"/>
          <w:sz w:val="24"/>
          <w:szCs w:val="24"/>
        </w:rPr>
        <w:t xml:space="preserve"> punkte numatytais atvejais Paslaugų suteikimo terminai gali būti pratęsiami </w:t>
      </w:r>
      <w:r w:rsidR="00EC7BCC">
        <w:rPr>
          <w:rFonts w:ascii="Calibri" w:hAnsi="Calibri" w:cs="Calibri"/>
          <w:sz w:val="24"/>
          <w:szCs w:val="24"/>
        </w:rPr>
        <w:t xml:space="preserve">arba po sustabdymo atnaujinami </w:t>
      </w:r>
      <w:r w:rsidR="003C7173">
        <w:rPr>
          <w:rFonts w:ascii="Calibri" w:hAnsi="Calibri" w:cs="Calibri"/>
          <w:sz w:val="24"/>
          <w:szCs w:val="24"/>
        </w:rPr>
        <w:t>tokiam terminui, kurį</w:t>
      </w:r>
      <w:r w:rsidR="006C2DFC" w:rsidRPr="0069480A">
        <w:rPr>
          <w:rFonts w:ascii="Calibri" w:hAnsi="Calibri" w:cs="Calibri"/>
          <w:sz w:val="24"/>
          <w:szCs w:val="24"/>
        </w:rPr>
        <w:t xml:space="preserve"> tęsiasi Sutarties </w:t>
      </w:r>
      <w:r w:rsidR="00EC7BCC">
        <w:rPr>
          <w:rFonts w:ascii="Calibri" w:hAnsi="Calibri" w:cs="Calibri"/>
          <w:sz w:val="24"/>
          <w:szCs w:val="24"/>
        </w:rPr>
        <w:t>5.11</w:t>
      </w:r>
      <w:r w:rsidR="006C2DFC" w:rsidRPr="0069480A">
        <w:rPr>
          <w:rFonts w:ascii="Calibri" w:hAnsi="Calibri" w:cs="Calibri"/>
          <w:sz w:val="24"/>
          <w:szCs w:val="24"/>
        </w:rPr>
        <w:t xml:space="preserve"> punkte nurodytos aplinkybės</w:t>
      </w:r>
      <w:r w:rsidR="00E73EA5" w:rsidRPr="0069480A">
        <w:rPr>
          <w:rFonts w:ascii="Calibri" w:hAnsi="Calibri" w:cs="Calibri"/>
          <w:sz w:val="24"/>
          <w:szCs w:val="24"/>
        </w:rPr>
        <w:t xml:space="preserve">, tačiau </w:t>
      </w:r>
      <w:r w:rsidR="00E9237A" w:rsidRPr="001374CC">
        <w:rPr>
          <w:rFonts w:ascii="Calibri" w:hAnsi="Calibri" w:cs="Calibri"/>
          <w:sz w:val="24"/>
          <w:szCs w:val="24"/>
        </w:rPr>
        <w:t>neviršijant Sutarties 8.4 punkte nurodyto termino.</w:t>
      </w:r>
      <w:r w:rsidR="006C2DFC" w:rsidRPr="001374CC">
        <w:rPr>
          <w:rFonts w:ascii="Calibri" w:hAnsi="Calibri" w:cs="Calibri"/>
          <w:sz w:val="24"/>
          <w:szCs w:val="24"/>
        </w:rPr>
        <w:t xml:space="preserve"> </w:t>
      </w:r>
    </w:p>
    <w:p w14:paraId="693560C0" w14:textId="49A1FD04" w:rsidR="00497B93" w:rsidRPr="00497B93" w:rsidRDefault="00497B93" w:rsidP="00497B93">
      <w:pPr>
        <w:tabs>
          <w:tab w:val="left" w:pos="709"/>
        </w:tabs>
        <w:jc w:val="both"/>
        <w:rPr>
          <w:rFonts w:ascii="Calibri" w:hAnsi="Calibri" w:cs="Calibri"/>
          <w:sz w:val="24"/>
          <w:szCs w:val="24"/>
        </w:rPr>
      </w:pPr>
      <w:bookmarkStart w:id="21" w:name="_Ref169266839"/>
      <w:bookmarkStart w:id="22" w:name="_Ref170397977"/>
      <w:r w:rsidRPr="00497B93">
        <w:rPr>
          <w:rFonts w:ascii="Calibri" w:hAnsi="Calibri" w:cs="Calibri"/>
          <w:sz w:val="24"/>
          <w:szCs w:val="24"/>
        </w:rPr>
        <w:t>5.1</w:t>
      </w:r>
      <w:r w:rsidR="007A6068">
        <w:rPr>
          <w:rFonts w:ascii="Calibri" w:hAnsi="Calibri" w:cs="Calibri"/>
          <w:sz w:val="24"/>
          <w:szCs w:val="24"/>
        </w:rPr>
        <w:t>4</w:t>
      </w:r>
      <w:r w:rsidRPr="00497B93">
        <w:rPr>
          <w:rFonts w:ascii="Calibri" w:hAnsi="Calibri" w:cs="Calibri"/>
          <w:sz w:val="24"/>
          <w:szCs w:val="24"/>
        </w:rPr>
        <w:t>.</w:t>
      </w:r>
      <w:r w:rsidRPr="00497B93">
        <w:rPr>
          <w:rFonts w:ascii="Calibri" w:hAnsi="Calibri" w:cs="Calibri"/>
          <w:sz w:val="24"/>
          <w:szCs w:val="24"/>
        </w:rPr>
        <w:tab/>
        <w:t xml:space="preserve">Esant svarbioms priežastims (siekiant nustatyti, ar iš tikrųjų buvo padarytos esminės Paslaugų teikimo klaidos, pažeidimai; taip pat jei Užsakovas negauna tiesiogiai su Sutarties vykdymų susijusių valstybės ar Europos Sąjungos asignavimų; buvo priimti svarbūs Sutarties vykdymui teisės aktų pakeitimai; vėluojama suteikti Paslaugas dėl trečiųjų šalių įtakos; Šalys daugiau nei 30 </w:t>
      </w:r>
      <w:r w:rsidR="00167B76">
        <w:rPr>
          <w:rFonts w:ascii="Calibri" w:hAnsi="Calibri" w:cs="Calibri"/>
          <w:sz w:val="24"/>
          <w:szCs w:val="24"/>
        </w:rPr>
        <w:t xml:space="preserve">(trisdešimt) </w:t>
      </w:r>
      <w:r w:rsidRPr="00497B93">
        <w:rPr>
          <w:rFonts w:ascii="Calibri" w:hAnsi="Calibri" w:cs="Calibri"/>
          <w:sz w:val="24"/>
          <w:szCs w:val="24"/>
        </w:rPr>
        <w:t xml:space="preserve">kalendorinių dienų neišsprendžia ginčo derybomis; ir pan.), Užsakovas, raštu informavęs Paslaugų teikėją ir nurodęs konkrečias priežastis ir (ar) aplinkybes, turi teisę sustabdyti Paslaugų teikimą. Šalims sužinojus, jog išnyko Paslaugų teikimo sustabdymo priežastys ir (ar) aplinkybės, bet kuri iš Šalių turi teisę viena kitai raštu pranešti apie šį galimai egzistuojantį faktą. Per 3 </w:t>
      </w:r>
      <w:r w:rsidR="00167B76">
        <w:rPr>
          <w:rFonts w:ascii="Calibri" w:hAnsi="Calibri" w:cs="Calibri"/>
          <w:sz w:val="24"/>
          <w:szCs w:val="24"/>
        </w:rPr>
        <w:t xml:space="preserve">(tris) </w:t>
      </w:r>
      <w:r w:rsidRPr="00497B93">
        <w:rPr>
          <w:rFonts w:ascii="Calibri" w:hAnsi="Calibri" w:cs="Calibri"/>
          <w:sz w:val="24"/>
          <w:szCs w:val="24"/>
        </w:rPr>
        <w:t>darbo dienas nuo tokio pranešimo išsiuntimo dienos Užsakovas, įvertinęs visą turimą informaciją ir dokumentus:</w:t>
      </w:r>
    </w:p>
    <w:p w14:paraId="3FCDA175" w14:textId="66745DB7" w:rsidR="00497B93" w:rsidRPr="00497B93" w:rsidRDefault="00497B93" w:rsidP="00497B93">
      <w:pPr>
        <w:tabs>
          <w:tab w:val="left" w:pos="709"/>
        </w:tabs>
        <w:jc w:val="both"/>
        <w:rPr>
          <w:rFonts w:ascii="Calibri" w:hAnsi="Calibri" w:cs="Calibri"/>
          <w:sz w:val="24"/>
          <w:szCs w:val="24"/>
        </w:rPr>
      </w:pPr>
      <w:r w:rsidRPr="00497B93">
        <w:rPr>
          <w:rFonts w:ascii="Calibri" w:hAnsi="Calibri" w:cs="Calibri"/>
          <w:sz w:val="24"/>
          <w:szCs w:val="24"/>
        </w:rPr>
        <w:t>5.1</w:t>
      </w:r>
      <w:r w:rsidR="007A6068">
        <w:rPr>
          <w:rFonts w:ascii="Calibri" w:hAnsi="Calibri" w:cs="Calibri"/>
          <w:sz w:val="24"/>
          <w:szCs w:val="24"/>
        </w:rPr>
        <w:t>4</w:t>
      </w:r>
      <w:r w:rsidRPr="00497B93">
        <w:rPr>
          <w:rFonts w:ascii="Calibri" w:hAnsi="Calibri" w:cs="Calibri"/>
          <w:sz w:val="24"/>
          <w:szCs w:val="24"/>
        </w:rPr>
        <w:t>.1.</w:t>
      </w:r>
      <w:r w:rsidRPr="00497B93">
        <w:rPr>
          <w:rFonts w:ascii="Calibri" w:hAnsi="Calibri" w:cs="Calibri"/>
          <w:sz w:val="24"/>
          <w:szCs w:val="24"/>
        </w:rPr>
        <w:tab/>
        <w:t>jeigu nesutinka, kad išnyko Paslaugų teikimo sustabdymo priežastys ir (ar) aplinkybės, raštu pateikia Paslaugų teikėjui konkrečias priežastis ir (ar) aplinkybes;</w:t>
      </w:r>
    </w:p>
    <w:p w14:paraId="4EB7DB12" w14:textId="193C1877" w:rsidR="00497B93" w:rsidRPr="00497B93" w:rsidRDefault="00497B93" w:rsidP="00497B93">
      <w:pPr>
        <w:tabs>
          <w:tab w:val="left" w:pos="709"/>
        </w:tabs>
        <w:jc w:val="both"/>
        <w:rPr>
          <w:rFonts w:ascii="Calibri" w:hAnsi="Calibri" w:cs="Calibri"/>
          <w:sz w:val="24"/>
          <w:szCs w:val="24"/>
        </w:rPr>
      </w:pPr>
      <w:r w:rsidRPr="00497B93">
        <w:rPr>
          <w:rFonts w:ascii="Calibri" w:hAnsi="Calibri" w:cs="Calibri"/>
          <w:sz w:val="24"/>
          <w:szCs w:val="24"/>
        </w:rPr>
        <w:t>5.1</w:t>
      </w:r>
      <w:r w:rsidR="007A6068">
        <w:rPr>
          <w:rFonts w:ascii="Calibri" w:hAnsi="Calibri" w:cs="Calibri"/>
          <w:sz w:val="24"/>
          <w:szCs w:val="24"/>
        </w:rPr>
        <w:t>4</w:t>
      </w:r>
      <w:r w:rsidRPr="00497B93">
        <w:rPr>
          <w:rFonts w:ascii="Calibri" w:hAnsi="Calibri" w:cs="Calibri"/>
          <w:sz w:val="24"/>
          <w:szCs w:val="24"/>
        </w:rPr>
        <w:t>.2.</w:t>
      </w:r>
      <w:r w:rsidRPr="00497B93">
        <w:rPr>
          <w:rFonts w:ascii="Calibri" w:hAnsi="Calibri" w:cs="Calibri"/>
          <w:sz w:val="24"/>
          <w:szCs w:val="24"/>
        </w:rPr>
        <w:tab/>
        <w:t xml:space="preserve">jeigu sutinka, kad išnyko Paslaugų teikimo sustabdymo priežastys ir (ar) aplinkybės, raštu Paslaugų teikėjui praneša apie Paslaugų teikimo atnaujinimą. Paslaugų teikėjas privalo pradėti tęsti Paslaugų teikimą ne vėliau kaip per 10 </w:t>
      </w:r>
      <w:r w:rsidR="00167B76">
        <w:rPr>
          <w:rFonts w:ascii="Calibri" w:hAnsi="Calibri" w:cs="Calibri"/>
          <w:sz w:val="24"/>
          <w:szCs w:val="24"/>
        </w:rPr>
        <w:t xml:space="preserve">(dešimt) </w:t>
      </w:r>
      <w:r w:rsidRPr="00497B93">
        <w:rPr>
          <w:rFonts w:ascii="Calibri" w:hAnsi="Calibri" w:cs="Calibri"/>
          <w:sz w:val="24"/>
          <w:szCs w:val="24"/>
        </w:rPr>
        <w:t>darbo dienų nuo šio Užsakovo pranešimo gavimo dienos arba nuo kitos, Šalių suderintos dienos, kuri negali būti ilgesnė kaip 30</w:t>
      </w:r>
      <w:r w:rsidR="00167B76">
        <w:rPr>
          <w:rFonts w:ascii="Calibri" w:hAnsi="Calibri" w:cs="Calibri"/>
          <w:sz w:val="24"/>
          <w:szCs w:val="24"/>
        </w:rPr>
        <w:t xml:space="preserve"> (trisdešimt)</w:t>
      </w:r>
      <w:r w:rsidRPr="00497B93">
        <w:rPr>
          <w:rFonts w:ascii="Calibri" w:hAnsi="Calibri" w:cs="Calibri"/>
          <w:sz w:val="24"/>
          <w:szCs w:val="24"/>
        </w:rPr>
        <w:t xml:space="preserve"> kalendorinių dienų, jeigu Paslaugų teikimo sustabdymas truko ilgiau nei 3 </w:t>
      </w:r>
      <w:r w:rsidR="00167B76">
        <w:rPr>
          <w:rFonts w:ascii="Calibri" w:hAnsi="Calibri" w:cs="Calibri"/>
          <w:sz w:val="24"/>
          <w:szCs w:val="24"/>
        </w:rPr>
        <w:t xml:space="preserve">(tris) </w:t>
      </w:r>
      <w:r w:rsidRPr="00497B93">
        <w:rPr>
          <w:rFonts w:ascii="Calibri" w:hAnsi="Calibri" w:cs="Calibri"/>
          <w:sz w:val="24"/>
          <w:szCs w:val="24"/>
        </w:rPr>
        <w:t>mėnesius.</w:t>
      </w:r>
    </w:p>
    <w:p w14:paraId="7FCB7CC2" w14:textId="31833EAF" w:rsidR="00497B93" w:rsidRDefault="00497B93" w:rsidP="0069480A">
      <w:pPr>
        <w:tabs>
          <w:tab w:val="left" w:pos="709"/>
        </w:tabs>
        <w:jc w:val="both"/>
        <w:rPr>
          <w:rFonts w:ascii="Calibri" w:hAnsi="Calibri" w:cs="Calibri"/>
          <w:sz w:val="24"/>
          <w:szCs w:val="24"/>
        </w:rPr>
      </w:pPr>
      <w:r w:rsidRPr="00497B93">
        <w:rPr>
          <w:rFonts w:ascii="Calibri" w:hAnsi="Calibri" w:cs="Calibri"/>
          <w:sz w:val="24"/>
          <w:szCs w:val="24"/>
        </w:rPr>
        <w:t>5.1</w:t>
      </w:r>
      <w:r w:rsidR="007A6068">
        <w:rPr>
          <w:rFonts w:ascii="Calibri" w:hAnsi="Calibri" w:cs="Calibri"/>
          <w:sz w:val="24"/>
          <w:szCs w:val="24"/>
        </w:rPr>
        <w:t>5</w:t>
      </w:r>
      <w:r w:rsidRPr="00497B93">
        <w:rPr>
          <w:rFonts w:ascii="Calibri" w:hAnsi="Calibri" w:cs="Calibri"/>
          <w:sz w:val="24"/>
          <w:szCs w:val="24"/>
        </w:rPr>
        <w:t>.</w:t>
      </w:r>
      <w:r w:rsidRPr="00497B93">
        <w:rPr>
          <w:rFonts w:ascii="Calibri" w:hAnsi="Calibri" w:cs="Calibri"/>
          <w:sz w:val="24"/>
          <w:szCs w:val="24"/>
        </w:rPr>
        <w:tab/>
        <w:t>Paslaugų suteikimo terminas pratęsiamas tokiam laikotarpiui, kuriam buvo sustabdytas Paslaugų teikimas</w:t>
      </w:r>
      <w:r w:rsidR="00E9237A">
        <w:rPr>
          <w:rFonts w:ascii="Calibri" w:hAnsi="Calibri" w:cs="Calibri"/>
          <w:sz w:val="24"/>
          <w:szCs w:val="24"/>
        </w:rPr>
        <w:t xml:space="preserve">, </w:t>
      </w:r>
      <w:r w:rsidR="00E9237A" w:rsidRPr="001374CC">
        <w:rPr>
          <w:rFonts w:ascii="Calibri" w:hAnsi="Calibri" w:cs="Calibri"/>
          <w:sz w:val="24"/>
          <w:szCs w:val="24"/>
        </w:rPr>
        <w:t>neviršijant Sutarties 8.4 punkte nurodyto termino.</w:t>
      </w:r>
    </w:p>
    <w:bookmarkEnd w:id="21"/>
    <w:bookmarkEnd w:id="22"/>
    <w:p w14:paraId="00D47DA8" w14:textId="67879153" w:rsidR="006C2DFC" w:rsidRPr="0069480A" w:rsidRDefault="006C2DFC" w:rsidP="0069480A">
      <w:pPr>
        <w:tabs>
          <w:tab w:val="left" w:pos="709"/>
        </w:tabs>
        <w:jc w:val="both"/>
        <w:rPr>
          <w:rFonts w:ascii="Calibri" w:hAnsi="Calibri" w:cs="Calibri"/>
          <w:sz w:val="24"/>
          <w:szCs w:val="24"/>
          <w:lang w:eastAsia="lt-LT"/>
        </w:rPr>
      </w:pPr>
    </w:p>
    <w:p w14:paraId="4BAA1F31" w14:textId="3CA4198D" w:rsidR="00286F98" w:rsidRPr="0069480A" w:rsidRDefault="001B50F8" w:rsidP="001B50F8">
      <w:pPr>
        <w:keepNext/>
        <w:widowControl w:val="0"/>
        <w:ind w:left="360" w:hanging="360"/>
        <w:jc w:val="center"/>
        <w:outlineLvl w:val="0"/>
        <w:rPr>
          <w:rFonts w:ascii="Calibri" w:hAnsi="Calibri" w:cs="Calibri"/>
          <w:b/>
          <w:snapToGrid w:val="0"/>
          <w:sz w:val="24"/>
          <w:szCs w:val="24"/>
        </w:rPr>
      </w:pPr>
      <w:r w:rsidRPr="0069480A">
        <w:rPr>
          <w:rFonts w:ascii="Calibri" w:hAnsi="Calibri" w:cs="Calibri"/>
          <w:b/>
          <w:snapToGrid w:val="0"/>
          <w:sz w:val="24"/>
          <w:szCs w:val="24"/>
        </w:rPr>
        <w:t>6.</w:t>
      </w:r>
      <w:r w:rsidRPr="0069480A">
        <w:rPr>
          <w:rFonts w:ascii="Calibri" w:hAnsi="Calibri" w:cs="Calibri"/>
          <w:b/>
          <w:snapToGrid w:val="0"/>
          <w:sz w:val="24"/>
          <w:szCs w:val="24"/>
        </w:rPr>
        <w:tab/>
      </w:r>
      <w:r w:rsidR="00286F98" w:rsidRPr="0069480A">
        <w:rPr>
          <w:rFonts w:ascii="Calibri" w:hAnsi="Calibri" w:cs="Calibri"/>
          <w:b/>
          <w:snapToGrid w:val="0"/>
          <w:sz w:val="24"/>
          <w:szCs w:val="24"/>
        </w:rPr>
        <w:t>ŠALIŲ TEISĖS IR PAREIGOS</w:t>
      </w:r>
    </w:p>
    <w:bookmarkEnd w:id="12"/>
    <w:p w14:paraId="369BBA76" w14:textId="7EDB42F1" w:rsidR="000D72C5" w:rsidRPr="0069480A" w:rsidRDefault="001B50F8" w:rsidP="001B50F8">
      <w:pPr>
        <w:widowControl w:val="0"/>
        <w:tabs>
          <w:tab w:val="left" w:pos="426"/>
        </w:tabs>
        <w:ind w:left="4123" w:hanging="4123"/>
        <w:jc w:val="both"/>
        <w:rPr>
          <w:rFonts w:ascii="Calibri" w:hAnsi="Calibri" w:cs="Calibri"/>
          <w:b/>
          <w:snapToGrid w:val="0"/>
          <w:sz w:val="24"/>
          <w:szCs w:val="24"/>
        </w:rPr>
      </w:pPr>
      <w:r w:rsidRPr="0069480A">
        <w:rPr>
          <w:rFonts w:ascii="Calibri" w:hAnsi="Calibri" w:cs="Calibri"/>
          <w:snapToGrid w:val="0"/>
          <w:sz w:val="24"/>
          <w:szCs w:val="24"/>
        </w:rPr>
        <w:t>6.1.</w:t>
      </w:r>
      <w:r w:rsidRPr="0069480A">
        <w:rPr>
          <w:rFonts w:ascii="Calibri" w:hAnsi="Calibri" w:cs="Calibri"/>
          <w:snapToGrid w:val="0"/>
          <w:sz w:val="24"/>
          <w:szCs w:val="24"/>
        </w:rPr>
        <w:tab/>
      </w:r>
      <w:r w:rsidR="000D72C5" w:rsidRPr="0069480A">
        <w:rPr>
          <w:rFonts w:ascii="Calibri" w:hAnsi="Calibri" w:cs="Calibri"/>
          <w:b/>
          <w:snapToGrid w:val="0"/>
          <w:sz w:val="24"/>
          <w:szCs w:val="24"/>
        </w:rPr>
        <w:t>Paslaugų teikėjas įsipareigoja:</w:t>
      </w:r>
    </w:p>
    <w:p w14:paraId="18602D76" w14:textId="78A2210F" w:rsidR="000D72C5" w:rsidRPr="005C4334" w:rsidRDefault="001B50F8" w:rsidP="001B50F8">
      <w:pPr>
        <w:tabs>
          <w:tab w:val="left" w:pos="0"/>
          <w:tab w:val="left" w:pos="567"/>
        </w:tabs>
        <w:jc w:val="both"/>
        <w:rPr>
          <w:rFonts w:ascii="Calibri" w:hAnsi="Calibri" w:cs="Calibri"/>
          <w:b/>
          <w:snapToGrid w:val="0"/>
          <w:sz w:val="24"/>
          <w:szCs w:val="24"/>
        </w:rPr>
      </w:pPr>
      <w:r w:rsidRPr="005C4334">
        <w:rPr>
          <w:rFonts w:ascii="Calibri" w:hAnsi="Calibri" w:cs="Calibri"/>
          <w:snapToGrid w:val="0"/>
          <w:sz w:val="24"/>
          <w:szCs w:val="24"/>
        </w:rPr>
        <w:t>6.1.1.</w:t>
      </w:r>
      <w:r w:rsidRPr="005C4334">
        <w:rPr>
          <w:rFonts w:ascii="Calibri" w:hAnsi="Calibri" w:cs="Calibri"/>
          <w:snapToGrid w:val="0"/>
          <w:sz w:val="24"/>
          <w:szCs w:val="24"/>
        </w:rPr>
        <w:tab/>
      </w:r>
      <w:r w:rsidR="000D72C5" w:rsidRPr="0069480A">
        <w:rPr>
          <w:rFonts w:ascii="Calibri" w:hAnsi="Calibri" w:cs="Calibri"/>
          <w:sz w:val="24"/>
          <w:szCs w:val="24"/>
        </w:rPr>
        <w:t xml:space="preserve">Sutartyje </w:t>
      </w:r>
      <w:r w:rsidR="00A341DE">
        <w:rPr>
          <w:rFonts w:ascii="Calibri" w:hAnsi="Calibri" w:cs="Calibri"/>
          <w:sz w:val="24"/>
          <w:szCs w:val="24"/>
        </w:rPr>
        <w:t xml:space="preserve">(ar Paslaugų teikimo grafike) </w:t>
      </w:r>
      <w:r w:rsidR="000D72C5" w:rsidRPr="0069480A">
        <w:rPr>
          <w:rFonts w:ascii="Calibri" w:hAnsi="Calibri" w:cs="Calibri"/>
          <w:sz w:val="24"/>
          <w:szCs w:val="24"/>
        </w:rPr>
        <w:t>nustatytu laiku suteikti Paslaugas, perduoti Užsakovui Sutartyje nurodytų Paslaugų rezultatą ir ištaisyti nustatytus trūkumus per Užsakovo nustatytą terminą</w:t>
      </w:r>
      <w:r w:rsidR="000D72C5" w:rsidRPr="0069480A">
        <w:rPr>
          <w:rFonts w:ascii="Calibri" w:hAnsi="Calibri" w:cs="Calibri"/>
          <w:snapToGrid w:val="0"/>
          <w:sz w:val="24"/>
          <w:szCs w:val="24"/>
          <w:lang w:val="sv-SE"/>
        </w:rPr>
        <w:t>;</w:t>
      </w:r>
    </w:p>
    <w:p w14:paraId="29E8A866" w14:textId="051102B9" w:rsidR="005C4334" w:rsidRPr="005C4334" w:rsidRDefault="001B50F8" w:rsidP="001B50F8">
      <w:pPr>
        <w:tabs>
          <w:tab w:val="left" w:pos="0"/>
          <w:tab w:val="left" w:pos="567"/>
        </w:tabs>
        <w:jc w:val="both"/>
        <w:rPr>
          <w:rFonts w:ascii="Calibri" w:hAnsi="Calibri" w:cs="Calibri"/>
          <w:snapToGrid w:val="0"/>
          <w:sz w:val="24"/>
          <w:szCs w:val="24"/>
        </w:rPr>
      </w:pPr>
      <w:r w:rsidRPr="005C4334">
        <w:rPr>
          <w:rFonts w:ascii="Calibri" w:hAnsi="Calibri" w:cs="Calibri"/>
          <w:snapToGrid w:val="0"/>
          <w:sz w:val="24"/>
          <w:szCs w:val="24"/>
        </w:rPr>
        <w:t>6.1.2.</w:t>
      </w:r>
      <w:r w:rsidRPr="005C4334">
        <w:rPr>
          <w:rFonts w:ascii="Calibri" w:hAnsi="Calibri" w:cs="Calibri"/>
          <w:snapToGrid w:val="0"/>
          <w:sz w:val="24"/>
          <w:szCs w:val="24"/>
        </w:rPr>
        <w:tab/>
      </w:r>
      <w:r w:rsidR="005C4334" w:rsidRPr="005C4334">
        <w:rPr>
          <w:rFonts w:ascii="Calibri" w:hAnsi="Calibri" w:cs="Calibri"/>
          <w:snapToGrid w:val="0"/>
          <w:sz w:val="24"/>
          <w:szCs w:val="24"/>
        </w:rPr>
        <w:t>laiku</w:t>
      </w:r>
      <w:r w:rsidR="007D4B6C">
        <w:rPr>
          <w:rFonts w:ascii="Calibri" w:hAnsi="Calibri" w:cs="Calibri"/>
          <w:snapToGrid w:val="0"/>
          <w:sz w:val="24"/>
          <w:szCs w:val="24"/>
        </w:rPr>
        <w:t xml:space="preserve">, </w:t>
      </w:r>
      <w:r w:rsidR="005C4334" w:rsidRPr="005C4334">
        <w:rPr>
          <w:rFonts w:ascii="Calibri" w:hAnsi="Calibri" w:cs="Calibri"/>
          <w:snapToGrid w:val="0"/>
          <w:sz w:val="24"/>
          <w:szCs w:val="24"/>
        </w:rPr>
        <w:t xml:space="preserve">kokybiškai </w:t>
      </w:r>
      <w:r w:rsidR="007D4B6C">
        <w:rPr>
          <w:rFonts w:ascii="Calibri" w:hAnsi="Calibri" w:cs="Calibri"/>
          <w:snapToGrid w:val="0"/>
          <w:sz w:val="24"/>
          <w:szCs w:val="24"/>
        </w:rPr>
        <w:t xml:space="preserve">ir visa apimtimi </w:t>
      </w:r>
      <w:r w:rsidR="005C4334" w:rsidRPr="005C4334">
        <w:rPr>
          <w:rFonts w:ascii="Calibri" w:hAnsi="Calibri" w:cs="Calibri"/>
          <w:snapToGrid w:val="0"/>
          <w:sz w:val="24"/>
          <w:szCs w:val="24"/>
        </w:rPr>
        <w:t xml:space="preserve">įgyvendinti </w:t>
      </w:r>
      <w:r w:rsidR="005C4334">
        <w:rPr>
          <w:rFonts w:ascii="Calibri" w:hAnsi="Calibri" w:cs="Calibri"/>
          <w:snapToGrid w:val="0"/>
          <w:sz w:val="24"/>
          <w:szCs w:val="24"/>
        </w:rPr>
        <w:t xml:space="preserve">Sutartyje </w:t>
      </w:r>
      <w:r w:rsidR="007D4B6C">
        <w:rPr>
          <w:rFonts w:ascii="Calibri" w:hAnsi="Calibri" w:cs="Calibri"/>
          <w:snapToGrid w:val="0"/>
          <w:sz w:val="24"/>
          <w:szCs w:val="24"/>
        </w:rPr>
        <w:t>ir Techninės specifikacijos 8 skyriuje „Nefunkciniai reikalavimai“ nurodytus reikalavimus;</w:t>
      </w:r>
    </w:p>
    <w:p w14:paraId="62F4848B" w14:textId="19985C13" w:rsidR="000D72C5" w:rsidRPr="0069480A" w:rsidRDefault="001B50F8" w:rsidP="001B50F8">
      <w:pPr>
        <w:tabs>
          <w:tab w:val="left" w:pos="0"/>
          <w:tab w:val="left" w:pos="567"/>
        </w:tabs>
        <w:jc w:val="both"/>
        <w:rPr>
          <w:rFonts w:ascii="Calibri" w:hAnsi="Calibri" w:cs="Calibri"/>
          <w:snapToGrid w:val="0"/>
          <w:sz w:val="24"/>
          <w:szCs w:val="24"/>
        </w:rPr>
      </w:pPr>
      <w:r w:rsidRPr="0069480A">
        <w:rPr>
          <w:rFonts w:ascii="Calibri" w:hAnsi="Calibri" w:cs="Calibri"/>
          <w:snapToGrid w:val="0"/>
          <w:sz w:val="24"/>
          <w:szCs w:val="24"/>
        </w:rPr>
        <w:t>6.1.3.</w:t>
      </w:r>
      <w:r w:rsidRPr="0069480A">
        <w:rPr>
          <w:rFonts w:ascii="Calibri" w:hAnsi="Calibri" w:cs="Calibri"/>
          <w:snapToGrid w:val="0"/>
          <w:sz w:val="24"/>
          <w:szCs w:val="24"/>
        </w:rPr>
        <w:tab/>
      </w:r>
      <w:r w:rsidR="000D72C5" w:rsidRPr="0069480A">
        <w:rPr>
          <w:rFonts w:ascii="Calibri" w:hAnsi="Calibri" w:cs="Calibri"/>
          <w:sz w:val="24"/>
          <w:szCs w:val="24"/>
        </w:rPr>
        <w:t>prisiimti kartu su Paslaugomis tiekiamų prekių žuvimo ar sugedimo riziką iki Paslaugų rezultato perdavimo–priėmimo akto pasirašymo momento;</w:t>
      </w:r>
    </w:p>
    <w:p w14:paraId="598DA9FA" w14:textId="6C19171B" w:rsidR="000D72C5" w:rsidRPr="0069480A" w:rsidRDefault="001B50F8" w:rsidP="001B50F8">
      <w:pPr>
        <w:tabs>
          <w:tab w:val="left" w:pos="0"/>
          <w:tab w:val="left" w:pos="567"/>
        </w:tabs>
        <w:jc w:val="both"/>
        <w:rPr>
          <w:rFonts w:ascii="Calibri" w:hAnsi="Calibri" w:cs="Calibri"/>
          <w:snapToGrid w:val="0"/>
          <w:sz w:val="24"/>
          <w:szCs w:val="24"/>
        </w:rPr>
      </w:pPr>
      <w:r w:rsidRPr="0069480A">
        <w:rPr>
          <w:rFonts w:ascii="Calibri" w:hAnsi="Calibri" w:cs="Calibri"/>
          <w:snapToGrid w:val="0"/>
          <w:sz w:val="24"/>
          <w:szCs w:val="24"/>
        </w:rPr>
        <w:t>6.1.4.</w:t>
      </w:r>
      <w:r w:rsidRPr="0069480A">
        <w:rPr>
          <w:rFonts w:ascii="Calibri" w:hAnsi="Calibri" w:cs="Calibri"/>
          <w:snapToGrid w:val="0"/>
          <w:sz w:val="24"/>
          <w:szCs w:val="24"/>
        </w:rPr>
        <w:tab/>
      </w:r>
      <w:r w:rsidR="000D72C5" w:rsidRPr="0069480A">
        <w:rPr>
          <w:rFonts w:ascii="Calibri" w:hAnsi="Calibri" w:cs="Calibri"/>
          <w:sz w:val="24"/>
          <w:szCs w:val="24"/>
        </w:rPr>
        <w:t>pateikti visus dokumentus, nurodytus Techninėje specifikacijoje ir Sutartyje, bei konsultuoti Užsakovą kitais, su Paslaugų teikėjo sutartiniais įsipareigojimais susijusiais, klausimais;</w:t>
      </w:r>
    </w:p>
    <w:p w14:paraId="634848DE" w14:textId="4530617F" w:rsidR="008742DE" w:rsidRPr="0069480A" w:rsidRDefault="001B50F8" w:rsidP="001B50F8">
      <w:pPr>
        <w:tabs>
          <w:tab w:val="left" w:pos="0"/>
          <w:tab w:val="left" w:pos="567"/>
        </w:tabs>
        <w:jc w:val="both"/>
        <w:rPr>
          <w:rFonts w:ascii="Calibri" w:hAnsi="Calibri" w:cs="Calibri"/>
          <w:snapToGrid w:val="0"/>
          <w:sz w:val="24"/>
          <w:szCs w:val="24"/>
        </w:rPr>
      </w:pPr>
      <w:r w:rsidRPr="0069480A">
        <w:rPr>
          <w:rFonts w:ascii="Calibri" w:hAnsi="Calibri" w:cs="Calibri"/>
          <w:snapToGrid w:val="0"/>
          <w:sz w:val="24"/>
          <w:szCs w:val="24"/>
        </w:rPr>
        <w:t>6.1.5.</w:t>
      </w:r>
      <w:r w:rsidRPr="0069480A">
        <w:rPr>
          <w:rFonts w:ascii="Calibri" w:hAnsi="Calibri" w:cs="Calibri"/>
          <w:snapToGrid w:val="0"/>
          <w:sz w:val="24"/>
          <w:szCs w:val="24"/>
        </w:rPr>
        <w:tab/>
      </w:r>
      <w:r w:rsidR="000D72C5" w:rsidRPr="0069480A">
        <w:rPr>
          <w:rFonts w:ascii="Calibri" w:hAnsi="Calibri" w:cs="Calibri"/>
          <w:snapToGrid w:val="0"/>
          <w:sz w:val="24"/>
          <w:szCs w:val="24"/>
        </w:rPr>
        <w:t>nedelsiant informuoti Užsakovą apie bet kokias aplinkybes, trukdančias arba galinčias sutrukdyti laiku ir kokybiškai teikti Paslaugas;</w:t>
      </w:r>
    </w:p>
    <w:p w14:paraId="5E6CF500" w14:textId="3FBD8F89" w:rsidR="0056001F" w:rsidRPr="00BF58E7" w:rsidRDefault="008742DE" w:rsidP="001B50F8">
      <w:pPr>
        <w:jc w:val="both"/>
        <w:rPr>
          <w:rFonts w:ascii="Calibri" w:hAnsi="Calibri" w:cs="Calibri"/>
          <w:sz w:val="24"/>
          <w:szCs w:val="24"/>
        </w:rPr>
      </w:pPr>
      <w:r>
        <w:rPr>
          <w:rFonts w:ascii="Calibri" w:hAnsi="Calibri" w:cs="Calibri"/>
          <w:sz w:val="24"/>
          <w:szCs w:val="24"/>
        </w:rPr>
        <w:t xml:space="preserve">6.1.6. </w:t>
      </w:r>
      <w:r w:rsidRPr="00BF58E7">
        <w:rPr>
          <w:rFonts w:ascii="Calibri" w:hAnsi="Calibri" w:cs="Calibri"/>
          <w:sz w:val="24"/>
          <w:szCs w:val="24"/>
        </w:rPr>
        <w:t>Užsakovui paprašius, pateikti atnaujintus dokumentus dėl atitikimo nacionalinio saugumo reikalavimams pagal LR VPĮ ir pagal Europos Sąjungos Tarybos 2022 m. balandžio 8 d. priimto Tarybos Reglamento (ES) 2022/576, kuriuo iš dalies keičiamas Reglamentas (ES) Nr. 833/2014 dėl ribojamųjų priemonių atsižvelgiant į Rusijos veiksmus, kuriais destabilizuojama padėtis Ukrainoje (toliau – Reglamentas), nuostatas;</w:t>
      </w:r>
    </w:p>
    <w:p w14:paraId="440D262E" w14:textId="20F44B62" w:rsidR="000D72C5" w:rsidRPr="0069480A" w:rsidRDefault="008742DE" w:rsidP="001B50F8">
      <w:pPr>
        <w:tabs>
          <w:tab w:val="left" w:pos="0"/>
          <w:tab w:val="left" w:pos="567"/>
        </w:tabs>
        <w:jc w:val="both"/>
        <w:rPr>
          <w:rFonts w:ascii="Calibri" w:hAnsi="Calibri" w:cs="Calibri"/>
          <w:b/>
          <w:snapToGrid w:val="0"/>
          <w:sz w:val="24"/>
          <w:szCs w:val="24"/>
        </w:rPr>
      </w:pPr>
      <w:r>
        <w:rPr>
          <w:rFonts w:ascii="Calibri" w:hAnsi="Calibri" w:cs="Calibri"/>
          <w:snapToGrid w:val="0"/>
          <w:sz w:val="24"/>
          <w:szCs w:val="24"/>
        </w:rPr>
        <w:t xml:space="preserve">6.1.7. </w:t>
      </w:r>
      <w:r w:rsidR="000D72C5" w:rsidRPr="0069480A">
        <w:rPr>
          <w:rFonts w:ascii="Calibri" w:hAnsi="Calibri" w:cs="Calibri"/>
          <w:snapToGrid w:val="0"/>
          <w:sz w:val="24"/>
          <w:szCs w:val="24"/>
        </w:rPr>
        <w:t xml:space="preserve">užtikrinti, kad Paslaugas teiks tik tinkamą kvalifikaciją turintys asmenys, susipažinę su </w:t>
      </w:r>
      <w:r w:rsidR="000D72C5" w:rsidRPr="0069480A">
        <w:rPr>
          <w:rFonts w:ascii="Calibri" w:hAnsi="Calibri" w:cs="Calibri"/>
          <w:sz w:val="24"/>
          <w:szCs w:val="24"/>
        </w:rPr>
        <w:t>darbuotojų saugos ir sveikatos, gaisrinės saugos, aplinkosaugos klausimais (jei taikoma)</w:t>
      </w:r>
      <w:r w:rsidR="000C1957" w:rsidRPr="0069480A">
        <w:rPr>
          <w:rFonts w:ascii="Calibri" w:hAnsi="Calibri" w:cs="Calibri"/>
          <w:sz w:val="24"/>
          <w:szCs w:val="24"/>
        </w:rPr>
        <w:t>.</w:t>
      </w:r>
    </w:p>
    <w:p w14:paraId="0C13E7C0" w14:textId="3F6C9F84" w:rsidR="009221D4" w:rsidRPr="001B50F8" w:rsidRDefault="001B50F8" w:rsidP="001B50F8">
      <w:pPr>
        <w:tabs>
          <w:tab w:val="left" w:pos="426"/>
        </w:tabs>
        <w:jc w:val="both"/>
        <w:rPr>
          <w:rFonts w:ascii="Calibri" w:hAnsi="Calibri" w:cs="Calibri"/>
          <w:b/>
          <w:snapToGrid w:val="0"/>
          <w:sz w:val="24"/>
          <w:szCs w:val="24"/>
        </w:rPr>
      </w:pPr>
      <w:r w:rsidRPr="0069480A">
        <w:rPr>
          <w:rFonts w:ascii="Calibri" w:hAnsi="Calibri" w:cs="Calibri"/>
          <w:snapToGrid w:val="0"/>
          <w:sz w:val="24"/>
          <w:szCs w:val="24"/>
        </w:rPr>
        <w:t>6.2.</w:t>
      </w:r>
      <w:r w:rsidRPr="0069480A">
        <w:rPr>
          <w:rFonts w:ascii="Calibri" w:hAnsi="Calibri" w:cs="Calibri"/>
          <w:snapToGrid w:val="0"/>
          <w:sz w:val="24"/>
          <w:szCs w:val="24"/>
        </w:rPr>
        <w:tab/>
      </w:r>
      <w:r w:rsidR="009221D4" w:rsidRPr="001B50F8">
        <w:rPr>
          <w:rFonts w:ascii="Calibri" w:hAnsi="Calibri" w:cs="Calibri"/>
          <w:sz w:val="24"/>
          <w:szCs w:val="24"/>
        </w:rPr>
        <w:t>Paslaugų teikėjas įsipareigoja, vykdydamas Sutartį, užtikrinti visų pirkime pasiūlytų ekonominio naudingumo kriterijų tinkamą ir kokybišką įgyvendinimą</w:t>
      </w:r>
      <w:r w:rsidR="00D027FE" w:rsidRPr="001B50F8">
        <w:rPr>
          <w:rFonts w:ascii="Calibri" w:hAnsi="Calibri" w:cs="Calibri"/>
          <w:sz w:val="24"/>
          <w:szCs w:val="24"/>
        </w:rPr>
        <w:t>, įskaitant pirkimo metu pasiūlytų specialistų dalyvavimą Sutarties vykdyme</w:t>
      </w:r>
      <w:r w:rsidR="009221D4" w:rsidRPr="001B50F8">
        <w:rPr>
          <w:rFonts w:ascii="Calibri" w:hAnsi="Calibri" w:cs="Calibri"/>
          <w:sz w:val="24"/>
          <w:szCs w:val="24"/>
        </w:rPr>
        <w:t xml:space="preserve">. Pasiūlytų ekonominio naudingumo kriterijų </w:t>
      </w:r>
      <w:r w:rsidR="009221D4" w:rsidRPr="001B50F8">
        <w:rPr>
          <w:rFonts w:ascii="Calibri" w:hAnsi="Calibri" w:cs="Calibri"/>
          <w:sz w:val="24"/>
          <w:szCs w:val="24"/>
        </w:rPr>
        <w:lastRenderedPageBreak/>
        <w:t>netaikymas arba netinkamas taikymas, suteikia teisę Užsakovui nutraukti Sutartį be atskiro Paslaugų teikėjo įspėjimo</w:t>
      </w:r>
      <w:r w:rsidR="00B779CF" w:rsidRPr="001B50F8">
        <w:rPr>
          <w:rFonts w:ascii="Calibri" w:hAnsi="Calibri" w:cs="Calibri"/>
          <w:sz w:val="24"/>
          <w:szCs w:val="24"/>
        </w:rPr>
        <w:t xml:space="preserve"> dėl esminio Sutarties pažeidimo</w:t>
      </w:r>
      <w:r w:rsidR="009221D4" w:rsidRPr="001B50F8">
        <w:rPr>
          <w:rFonts w:ascii="Calibri" w:hAnsi="Calibri" w:cs="Calibri"/>
          <w:sz w:val="24"/>
          <w:szCs w:val="24"/>
        </w:rPr>
        <w:t>.</w:t>
      </w:r>
    </w:p>
    <w:p w14:paraId="477E8F06" w14:textId="4E2020E6" w:rsidR="000D72C5" w:rsidRPr="001B50F8" w:rsidRDefault="001B50F8" w:rsidP="001B50F8">
      <w:pPr>
        <w:tabs>
          <w:tab w:val="left" w:pos="426"/>
        </w:tabs>
        <w:rPr>
          <w:rFonts w:ascii="Calibri" w:hAnsi="Calibri" w:cs="Calibri"/>
          <w:b/>
          <w:snapToGrid w:val="0"/>
          <w:sz w:val="24"/>
          <w:szCs w:val="24"/>
        </w:rPr>
      </w:pPr>
      <w:r w:rsidRPr="0069480A">
        <w:rPr>
          <w:rFonts w:ascii="Calibri" w:hAnsi="Calibri" w:cs="Calibri"/>
          <w:snapToGrid w:val="0"/>
          <w:sz w:val="24"/>
          <w:szCs w:val="24"/>
        </w:rPr>
        <w:t>6.3.</w:t>
      </w:r>
      <w:r w:rsidRPr="0069480A">
        <w:rPr>
          <w:rFonts w:ascii="Calibri" w:hAnsi="Calibri" w:cs="Calibri"/>
          <w:snapToGrid w:val="0"/>
          <w:sz w:val="24"/>
          <w:szCs w:val="24"/>
        </w:rPr>
        <w:tab/>
      </w:r>
      <w:r w:rsidR="000D72C5" w:rsidRPr="001B50F8">
        <w:rPr>
          <w:rFonts w:ascii="Calibri" w:hAnsi="Calibri" w:cs="Calibri"/>
          <w:b/>
          <w:snapToGrid w:val="0"/>
          <w:sz w:val="24"/>
          <w:szCs w:val="24"/>
        </w:rPr>
        <w:t>Paslaugų teikėjas turi teisę:</w:t>
      </w:r>
    </w:p>
    <w:p w14:paraId="5D41AAA0" w14:textId="0D12019D"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6.3.1.</w:t>
      </w:r>
      <w:r w:rsidRPr="0069480A">
        <w:rPr>
          <w:rFonts w:ascii="Calibri" w:eastAsia="Calibri" w:hAnsi="Calibri" w:cs="Calibri"/>
          <w:snapToGrid w:val="0"/>
          <w:sz w:val="24"/>
          <w:szCs w:val="24"/>
        </w:rPr>
        <w:tab/>
      </w:r>
      <w:r w:rsidR="000D72C5" w:rsidRPr="001B50F8">
        <w:rPr>
          <w:rFonts w:ascii="Calibri" w:hAnsi="Calibri" w:cs="Calibri"/>
          <w:snapToGrid w:val="0"/>
          <w:sz w:val="24"/>
          <w:szCs w:val="24"/>
        </w:rPr>
        <w:t>gauti apmokėjimą Sutartyje nustatyta tvarka, su sąlyga, kad Paslaugos suteiktos tinkamai, kokybiškai ir laiku;</w:t>
      </w:r>
    </w:p>
    <w:p w14:paraId="3B3BA6F9" w14:textId="185DEC42"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6.3.2.</w:t>
      </w:r>
      <w:r w:rsidRPr="0069480A">
        <w:rPr>
          <w:rFonts w:ascii="Calibri" w:eastAsia="Calibri" w:hAnsi="Calibri" w:cs="Calibri"/>
          <w:snapToGrid w:val="0"/>
          <w:sz w:val="24"/>
          <w:szCs w:val="24"/>
        </w:rPr>
        <w:tab/>
      </w:r>
      <w:r w:rsidR="000D72C5" w:rsidRPr="001B50F8">
        <w:rPr>
          <w:rFonts w:ascii="Calibri" w:hAnsi="Calibri" w:cs="Calibri"/>
          <w:sz w:val="24"/>
          <w:szCs w:val="24"/>
        </w:rPr>
        <w:t>reikalauti, kad Užsakovas priimtų teikiamas Paslaugas, atitinkančias Pirkimo dokumentų, Sutarties ir Paslaugų teikimui taikomų teisės aktų reikalavimus bei pasirašytų priėmimo–perdavimo aktą;</w:t>
      </w:r>
    </w:p>
    <w:p w14:paraId="7A81790B" w14:textId="04F1AB33" w:rsidR="000D72C5" w:rsidRPr="001B50F8" w:rsidRDefault="001B50F8" w:rsidP="001B50F8">
      <w:pPr>
        <w:tabs>
          <w:tab w:val="left" w:pos="567"/>
        </w:tabs>
        <w:rPr>
          <w:rFonts w:ascii="Calibri" w:eastAsia="Calibri" w:hAnsi="Calibri" w:cs="Calibri"/>
          <w:b/>
          <w:snapToGrid w:val="0"/>
          <w:sz w:val="24"/>
          <w:szCs w:val="24"/>
        </w:rPr>
      </w:pPr>
      <w:r w:rsidRPr="0069480A">
        <w:rPr>
          <w:rFonts w:ascii="Calibri" w:eastAsia="Calibri" w:hAnsi="Calibri" w:cs="Calibri"/>
          <w:snapToGrid w:val="0"/>
          <w:sz w:val="24"/>
          <w:szCs w:val="24"/>
        </w:rPr>
        <w:t>6.3.3.</w:t>
      </w:r>
      <w:r w:rsidRPr="0069480A">
        <w:rPr>
          <w:rFonts w:ascii="Calibri" w:eastAsia="Calibri" w:hAnsi="Calibri" w:cs="Calibri"/>
          <w:snapToGrid w:val="0"/>
          <w:sz w:val="24"/>
          <w:szCs w:val="24"/>
        </w:rPr>
        <w:tab/>
      </w:r>
      <w:r w:rsidR="000D72C5" w:rsidRPr="001B50F8">
        <w:rPr>
          <w:rFonts w:ascii="Calibri" w:hAnsi="Calibri" w:cs="Calibri"/>
          <w:snapToGrid w:val="0"/>
          <w:sz w:val="24"/>
          <w:szCs w:val="24"/>
        </w:rPr>
        <w:t>gauti iš Užsakovo informaciją, reikalingą šios Sutarties tinkamam įvykdymui.</w:t>
      </w:r>
    </w:p>
    <w:p w14:paraId="26C03F74" w14:textId="20F938FA" w:rsidR="000D72C5" w:rsidRPr="0069480A" w:rsidRDefault="001B50F8" w:rsidP="001B50F8">
      <w:pPr>
        <w:pStyle w:val="BodyText"/>
        <w:tabs>
          <w:tab w:val="left" w:pos="0"/>
          <w:tab w:val="left" w:pos="426"/>
          <w:tab w:val="left" w:pos="709"/>
        </w:tabs>
        <w:rPr>
          <w:rFonts w:ascii="Calibri" w:hAnsi="Calibri" w:cs="Calibri"/>
          <w:b/>
          <w:szCs w:val="24"/>
        </w:rPr>
      </w:pPr>
      <w:r w:rsidRPr="0069480A">
        <w:rPr>
          <w:rFonts w:ascii="Calibri" w:hAnsi="Calibri" w:cs="Calibri"/>
          <w:szCs w:val="24"/>
        </w:rPr>
        <w:t>6.4.</w:t>
      </w:r>
      <w:r w:rsidRPr="0069480A">
        <w:rPr>
          <w:rFonts w:ascii="Calibri" w:hAnsi="Calibri" w:cs="Calibri"/>
          <w:szCs w:val="24"/>
        </w:rPr>
        <w:tab/>
      </w:r>
      <w:r w:rsidR="000D72C5" w:rsidRPr="0069480A">
        <w:rPr>
          <w:rFonts w:ascii="Calibri" w:hAnsi="Calibri" w:cs="Calibri"/>
          <w:szCs w:val="24"/>
        </w:rPr>
        <w:t>Sutarties vykdymui Paslaugų teikėjas neturi teisės sudaryti darbo, paslaugų teikimo ar kitokių sutarčių su Užsakovo darbuotojais, taip pat bet kokiais kitais pagrindais pasitelkti Užsakovo darbuotojų Sutarties vykdymui, jei tai nėra raštu suderinta su Užsakovu. Šio punkto pažeidimas laikomas esminiu Sutarties pažeidimu ir Užsakovas turi teisę Sutartyje nustatyta tvarka vienašališkai nutraukti šią Sutartį prieš terminą.</w:t>
      </w:r>
    </w:p>
    <w:p w14:paraId="384F171D" w14:textId="210391B3" w:rsidR="000D72C5" w:rsidRPr="001B50F8" w:rsidRDefault="001B50F8" w:rsidP="001B50F8">
      <w:pPr>
        <w:tabs>
          <w:tab w:val="left" w:pos="567"/>
        </w:tabs>
        <w:rPr>
          <w:rFonts w:ascii="Calibri" w:eastAsia="Calibri" w:hAnsi="Calibri" w:cs="Calibri"/>
          <w:b/>
          <w:snapToGrid w:val="0"/>
          <w:sz w:val="24"/>
          <w:szCs w:val="24"/>
        </w:rPr>
      </w:pPr>
      <w:r w:rsidRPr="0069480A">
        <w:rPr>
          <w:rFonts w:ascii="Calibri" w:eastAsia="Calibri" w:hAnsi="Calibri" w:cs="Calibri"/>
          <w:snapToGrid w:val="0"/>
          <w:sz w:val="24"/>
          <w:szCs w:val="24"/>
        </w:rPr>
        <w:t>6.5.</w:t>
      </w:r>
      <w:r w:rsidRPr="0069480A">
        <w:rPr>
          <w:rFonts w:ascii="Calibri" w:eastAsia="Calibri" w:hAnsi="Calibri" w:cs="Calibri"/>
          <w:snapToGrid w:val="0"/>
          <w:sz w:val="24"/>
          <w:szCs w:val="24"/>
        </w:rPr>
        <w:tab/>
      </w:r>
      <w:r w:rsidR="000D72C5" w:rsidRPr="001B50F8">
        <w:rPr>
          <w:rFonts w:ascii="Calibri" w:hAnsi="Calibri" w:cs="Calibri"/>
          <w:b/>
          <w:snapToGrid w:val="0"/>
          <w:sz w:val="24"/>
          <w:szCs w:val="24"/>
        </w:rPr>
        <w:t>Užsakovas įsipareigoja:</w:t>
      </w:r>
    </w:p>
    <w:p w14:paraId="3F36C06E" w14:textId="48D4ED11" w:rsidR="000D72C5" w:rsidRPr="001B50F8" w:rsidRDefault="001B50F8" w:rsidP="001B50F8">
      <w:pPr>
        <w:tabs>
          <w:tab w:val="left" w:pos="567"/>
        </w:tabs>
        <w:jc w:val="both"/>
        <w:rPr>
          <w:rFonts w:ascii="Calibri" w:hAnsi="Calibri" w:cs="Calibri"/>
          <w:b/>
          <w:snapToGrid w:val="0"/>
          <w:sz w:val="24"/>
          <w:szCs w:val="24"/>
        </w:rPr>
      </w:pPr>
      <w:r w:rsidRPr="0069480A">
        <w:rPr>
          <w:rFonts w:ascii="Calibri" w:hAnsi="Calibri" w:cs="Calibri"/>
          <w:snapToGrid w:val="0"/>
          <w:sz w:val="24"/>
          <w:szCs w:val="24"/>
        </w:rPr>
        <w:t>6.5.1.</w:t>
      </w:r>
      <w:r w:rsidRPr="0069480A">
        <w:rPr>
          <w:rFonts w:ascii="Calibri" w:hAnsi="Calibri" w:cs="Calibri"/>
          <w:snapToGrid w:val="0"/>
          <w:sz w:val="24"/>
          <w:szCs w:val="24"/>
        </w:rPr>
        <w:tab/>
      </w:r>
      <w:r w:rsidR="000D72C5" w:rsidRPr="001B50F8">
        <w:rPr>
          <w:rFonts w:ascii="Calibri" w:hAnsi="Calibri" w:cs="Calibri"/>
          <w:sz w:val="24"/>
          <w:szCs w:val="24"/>
        </w:rPr>
        <w:t>Sutarties vykdymo metu bendradarbiauti su Paslaugų teikėju, teikiant Sutarties vykdymui pagrįstai reikalingą informaciją, kurios pateikimo būtinybė iškilo Sutarties vykdymo metu;</w:t>
      </w:r>
    </w:p>
    <w:p w14:paraId="32810937" w14:textId="0912799E"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6.5.2.</w:t>
      </w:r>
      <w:r w:rsidRPr="0069480A">
        <w:rPr>
          <w:rFonts w:ascii="Calibri" w:eastAsia="Calibri" w:hAnsi="Calibri" w:cs="Calibri"/>
          <w:snapToGrid w:val="0"/>
          <w:sz w:val="24"/>
          <w:szCs w:val="24"/>
        </w:rPr>
        <w:tab/>
      </w:r>
      <w:r w:rsidR="000D72C5" w:rsidRPr="001B50F8">
        <w:rPr>
          <w:rFonts w:ascii="Calibri" w:hAnsi="Calibri" w:cs="Calibri"/>
          <w:snapToGrid w:val="0"/>
          <w:sz w:val="24"/>
          <w:szCs w:val="24"/>
        </w:rPr>
        <w:t>priimti tinkamas, kokybiškas ir laiku ir tinkamai suteiktas Paslaugas, ir už jas sumokėti Paslaugų teikėjui Sutartyje nustatyta tvarka.</w:t>
      </w:r>
    </w:p>
    <w:p w14:paraId="1B4B40E0" w14:textId="40C93D02"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6.6.</w:t>
      </w:r>
      <w:r w:rsidRPr="0069480A">
        <w:rPr>
          <w:rFonts w:ascii="Calibri" w:eastAsia="Calibri" w:hAnsi="Calibri" w:cs="Calibri"/>
          <w:snapToGrid w:val="0"/>
          <w:sz w:val="24"/>
          <w:szCs w:val="24"/>
        </w:rPr>
        <w:tab/>
      </w:r>
      <w:r w:rsidR="000D72C5" w:rsidRPr="001B50F8">
        <w:rPr>
          <w:rFonts w:ascii="Calibri" w:hAnsi="Calibri" w:cs="Calibri"/>
          <w:b/>
          <w:snapToGrid w:val="0"/>
          <w:sz w:val="24"/>
          <w:szCs w:val="24"/>
        </w:rPr>
        <w:t>Užsakovas turi teisę:</w:t>
      </w:r>
    </w:p>
    <w:p w14:paraId="31048633" w14:textId="3D1FC7E3"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6.6.1.</w:t>
      </w:r>
      <w:r w:rsidRPr="0069480A">
        <w:rPr>
          <w:rFonts w:ascii="Calibri" w:eastAsia="Calibri" w:hAnsi="Calibri" w:cs="Calibri"/>
          <w:snapToGrid w:val="0"/>
          <w:sz w:val="24"/>
          <w:szCs w:val="24"/>
        </w:rPr>
        <w:tab/>
      </w:r>
      <w:r w:rsidR="000D72C5" w:rsidRPr="001B50F8">
        <w:rPr>
          <w:rFonts w:ascii="Calibri" w:hAnsi="Calibri" w:cs="Calibri"/>
          <w:snapToGrid w:val="0"/>
          <w:sz w:val="24"/>
          <w:szCs w:val="24"/>
        </w:rPr>
        <w:t>kontroliuoti Sutarties vykdymą bei duoti Paslaugų teikėjui nurodymus, kad būtų tinkamai, kokybiškai ir laiku įvykdyta Sutartis;</w:t>
      </w:r>
    </w:p>
    <w:p w14:paraId="3BB1542C" w14:textId="739B3815" w:rsidR="00022A63" w:rsidRPr="001B50F8" w:rsidRDefault="001B50F8" w:rsidP="001B50F8">
      <w:pPr>
        <w:tabs>
          <w:tab w:val="left" w:pos="567"/>
        </w:tabs>
        <w:jc w:val="both"/>
        <w:rPr>
          <w:rFonts w:ascii="Calibri" w:eastAsia="Calibri" w:hAnsi="Calibri" w:cs="Calibri"/>
          <w:b/>
          <w:snapToGrid w:val="0"/>
          <w:sz w:val="24"/>
          <w:szCs w:val="24"/>
        </w:rPr>
      </w:pPr>
      <w:r w:rsidRPr="00022A63">
        <w:rPr>
          <w:rFonts w:ascii="Calibri" w:eastAsia="Calibri" w:hAnsi="Calibri" w:cs="Calibri"/>
          <w:snapToGrid w:val="0"/>
          <w:sz w:val="24"/>
          <w:szCs w:val="24"/>
        </w:rPr>
        <w:t>6.6.2.</w:t>
      </w:r>
      <w:r w:rsidRPr="00022A63">
        <w:rPr>
          <w:rFonts w:ascii="Calibri" w:eastAsia="Calibri" w:hAnsi="Calibri" w:cs="Calibri"/>
          <w:snapToGrid w:val="0"/>
          <w:sz w:val="24"/>
          <w:szCs w:val="24"/>
        </w:rPr>
        <w:tab/>
      </w:r>
      <w:r w:rsidR="000D72C5" w:rsidRPr="001B50F8">
        <w:rPr>
          <w:rFonts w:ascii="Calibri" w:hAnsi="Calibri" w:cs="Calibri"/>
          <w:snapToGrid w:val="0"/>
          <w:sz w:val="24"/>
          <w:szCs w:val="24"/>
        </w:rPr>
        <w:t>nemokėti Paslaugų teikėjui už netinkamai, nekokybiškai ir (ar) ne laiku suteiktas Paslaugas;</w:t>
      </w:r>
    </w:p>
    <w:p w14:paraId="554F9C99" w14:textId="541CF318" w:rsidR="00022A63" w:rsidRPr="001B50F8" w:rsidRDefault="001B50F8" w:rsidP="001B50F8">
      <w:pPr>
        <w:tabs>
          <w:tab w:val="left" w:pos="567"/>
        </w:tabs>
        <w:jc w:val="both"/>
        <w:rPr>
          <w:rFonts w:ascii="Calibri" w:eastAsia="Calibri" w:hAnsi="Calibri" w:cs="Calibri"/>
          <w:snapToGrid w:val="0"/>
          <w:sz w:val="24"/>
          <w:szCs w:val="24"/>
        </w:rPr>
      </w:pPr>
      <w:r w:rsidRPr="00022A63">
        <w:rPr>
          <w:rFonts w:ascii="Calibri" w:eastAsia="Calibri" w:hAnsi="Calibri" w:cs="Calibri"/>
          <w:snapToGrid w:val="0"/>
          <w:sz w:val="24"/>
          <w:szCs w:val="24"/>
        </w:rPr>
        <w:t>6.6.3.</w:t>
      </w:r>
      <w:r w:rsidRPr="00022A63">
        <w:rPr>
          <w:rFonts w:ascii="Calibri" w:eastAsia="Calibri" w:hAnsi="Calibri" w:cs="Calibri"/>
          <w:snapToGrid w:val="0"/>
          <w:sz w:val="24"/>
          <w:szCs w:val="24"/>
        </w:rPr>
        <w:tab/>
      </w:r>
      <w:r w:rsidR="00022A63" w:rsidRPr="001B50F8">
        <w:rPr>
          <w:rFonts w:ascii="Calibri" w:eastAsia="Calibri" w:hAnsi="Calibri" w:cs="Calibri"/>
          <w:snapToGrid w:val="0"/>
          <w:sz w:val="24"/>
          <w:szCs w:val="24"/>
        </w:rPr>
        <w:t>bet kuriame Sutarties vykdymo etape pareikalauti Paslaugų teikėjo pateikti atnaujintus dokumentus dėl atitikimo nacionalinio saugumo reikalavimams pagal LR VPĮ ir Reglamento nuostatas;</w:t>
      </w:r>
    </w:p>
    <w:p w14:paraId="4A0F4012" w14:textId="755A7FFE" w:rsidR="000D72C5" w:rsidRPr="001B50F8" w:rsidRDefault="001B50F8" w:rsidP="001B50F8">
      <w:pPr>
        <w:tabs>
          <w:tab w:val="left" w:pos="567"/>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6.6.4.</w:t>
      </w:r>
      <w:r w:rsidRPr="0069480A">
        <w:rPr>
          <w:rFonts w:ascii="Calibri" w:eastAsia="Calibri" w:hAnsi="Calibri" w:cs="Calibri"/>
          <w:snapToGrid w:val="0"/>
          <w:sz w:val="24"/>
          <w:szCs w:val="24"/>
        </w:rPr>
        <w:tab/>
      </w:r>
      <w:r w:rsidR="000D72C5" w:rsidRPr="001B50F8">
        <w:rPr>
          <w:rFonts w:ascii="Calibri" w:hAnsi="Calibri" w:cs="Calibri"/>
          <w:sz w:val="24"/>
          <w:szCs w:val="24"/>
        </w:rPr>
        <w:t>be atskiro pranešimo atlikti bet kokius patikrinimus, kurie Užsakovui atrodo reikalingi, kilus įtarimui, kad Paslaugų teikėjas nesugebės laiku suteikti Paslaugų ar Paslaugos teikiamos nekokybiškai, neprofesionaliai, pažeidžiant reikalavimus.</w:t>
      </w:r>
    </w:p>
    <w:p w14:paraId="4619C782" w14:textId="74325B48" w:rsidR="000D72C5" w:rsidRPr="001B50F8" w:rsidRDefault="001B50F8" w:rsidP="001B50F8">
      <w:pPr>
        <w:tabs>
          <w:tab w:val="left" w:pos="426"/>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6.7.</w:t>
      </w:r>
      <w:r w:rsidRPr="0069480A">
        <w:rPr>
          <w:rFonts w:ascii="Calibri" w:eastAsia="Calibri" w:hAnsi="Calibri" w:cs="Calibri"/>
          <w:snapToGrid w:val="0"/>
          <w:sz w:val="24"/>
          <w:szCs w:val="24"/>
        </w:rPr>
        <w:tab/>
      </w:r>
      <w:r w:rsidR="0056001F" w:rsidRPr="001B50F8">
        <w:rPr>
          <w:rFonts w:ascii="Calibri" w:hAnsi="Calibri" w:cs="Calibri"/>
          <w:snapToGrid w:val="0"/>
          <w:sz w:val="24"/>
          <w:szCs w:val="24"/>
        </w:rPr>
        <w:t>Kiti Užsakovo ir Paslaugų teikėjo įsipareigojimai, teisės ir pareigos, apibrėžiami galiojančiuose Lietuvos Respublikos teisės aktuose, Sutartyje ir (ar) jos prieduose (jei apibrėžiami).</w:t>
      </w:r>
    </w:p>
    <w:p w14:paraId="6F0FAF69" w14:textId="4962CB94" w:rsidR="00644399" w:rsidRPr="001B50F8" w:rsidRDefault="001B50F8" w:rsidP="001B50F8">
      <w:pPr>
        <w:tabs>
          <w:tab w:val="left" w:pos="426"/>
        </w:tabs>
        <w:jc w:val="both"/>
        <w:rPr>
          <w:rFonts w:ascii="Calibri" w:eastAsia="Calibri" w:hAnsi="Calibri" w:cs="Calibri"/>
          <w:b/>
          <w:snapToGrid w:val="0"/>
          <w:sz w:val="24"/>
          <w:szCs w:val="24"/>
        </w:rPr>
      </w:pPr>
      <w:r w:rsidRPr="0069480A">
        <w:rPr>
          <w:rFonts w:ascii="Calibri" w:eastAsia="Calibri" w:hAnsi="Calibri" w:cs="Calibri"/>
          <w:snapToGrid w:val="0"/>
          <w:sz w:val="24"/>
          <w:szCs w:val="24"/>
        </w:rPr>
        <w:t>6.8.</w:t>
      </w:r>
      <w:r w:rsidRPr="0069480A">
        <w:rPr>
          <w:rFonts w:ascii="Calibri" w:eastAsia="Calibri" w:hAnsi="Calibri" w:cs="Calibri"/>
          <w:snapToGrid w:val="0"/>
          <w:sz w:val="24"/>
          <w:szCs w:val="24"/>
        </w:rPr>
        <w:tab/>
      </w:r>
      <w:r w:rsidR="000D72C5" w:rsidRPr="001B50F8">
        <w:rPr>
          <w:rFonts w:ascii="Calibri" w:hAnsi="Calibri" w:cs="Calibri"/>
          <w:snapToGrid w:val="0"/>
          <w:sz w:val="24"/>
          <w:szCs w:val="24"/>
        </w:rPr>
        <w:t>Paslaugų teikėjas yra vienintelis atsakingas asmuo, jei trečiosios šalys pateiktų reikalavimų dėl jų patirtos žalos turtui ar asmeniui, padarytos Teikėjo ar jo darbuotojų vykdant sutartį ir garantuoja galimų nuostolių atlyginimą Užsakovui, jeigu būtų keliami tokie reikalavimai.</w:t>
      </w:r>
    </w:p>
    <w:p w14:paraId="74EB7E75" w14:textId="0914C43C" w:rsidR="00934515" w:rsidRPr="0069480A" w:rsidRDefault="00934515" w:rsidP="0069480A">
      <w:pPr>
        <w:jc w:val="both"/>
        <w:rPr>
          <w:rFonts w:ascii="Calibri" w:hAnsi="Calibri" w:cs="Calibri"/>
          <w:sz w:val="24"/>
          <w:szCs w:val="24"/>
        </w:rPr>
      </w:pPr>
    </w:p>
    <w:p w14:paraId="54A7F5E7" w14:textId="74FA73D2" w:rsidR="00C32E11" w:rsidRPr="0069480A" w:rsidRDefault="001B50F8" w:rsidP="001B50F8">
      <w:pPr>
        <w:pStyle w:val="Heading1"/>
        <w:tabs>
          <w:tab w:val="left" w:pos="426"/>
        </w:tabs>
        <w:ind w:left="600" w:hanging="600"/>
        <w:jc w:val="center"/>
        <w:rPr>
          <w:rFonts w:ascii="Calibri" w:hAnsi="Calibri" w:cs="Calibri"/>
          <w:b/>
          <w:iCs/>
          <w:szCs w:val="24"/>
        </w:rPr>
      </w:pPr>
      <w:r w:rsidRPr="0069480A">
        <w:rPr>
          <w:rFonts w:ascii="Calibri" w:hAnsi="Calibri" w:cs="Calibri"/>
          <w:b/>
          <w:iCs/>
          <w:szCs w:val="24"/>
        </w:rPr>
        <w:t>7.</w:t>
      </w:r>
      <w:r w:rsidRPr="0069480A">
        <w:rPr>
          <w:rFonts w:ascii="Calibri" w:hAnsi="Calibri" w:cs="Calibri"/>
          <w:b/>
          <w:iCs/>
          <w:szCs w:val="24"/>
        </w:rPr>
        <w:tab/>
      </w:r>
      <w:r w:rsidR="00C32E11" w:rsidRPr="0069480A">
        <w:rPr>
          <w:rFonts w:ascii="Calibri" w:hAnsi="Calibri" w:cs="Calibri"/>
          <w:b/>
          <w:iCs/>
          <w:szCs w:val="24"/>
        </w:rPr>
        <w:t xml:space="preserve">SUTARTIES ĮVYKDYMO UŽTIKRINIMAS </w:t>
      </w:r>
    </w:p>
    <w:p w14:paraId="4A9180A0" w14:textId="7F68DD30" w:rsidR="00C32E11" w:rsidRPr="0069480A" w:rsidRDefault="001B50F8" w:rsidP="001B50F8">
      <w:pPr>
        <w:pStyle w:val="BodyText3"/>
        <w:tabs>
          <w:tab w:val="left" w:pos="426"/>
        </w:tabs>
        <w:overflowPunct w:val="0"/>
        <w:autoSpaceDE w:val="0"/>
        <w:autoSpaceDN w:val="0"/>
        <w:adjustRightInd w:val="0"/>
        <w:spacing w:after="0"/>
        <w:jc w:val="both"/>
        <w:textAlignment w:val="baseline"/>
        <w:rPr>
          <w:rFonts w:ascii="Calibri" w:hAnsi="Calibri" w:cs="Calibri"/>
          <w:sz w:val="24"/>
          <w:szCs w:val="24"/>
        </w:rPr>
      </w:pPr>
      <w:r w:rsidRPr="0069480A">
        <w:rPr>
          <w:rFonts w:ascii="Calibri" w:hAnsi="Calibri" w:cs="Calibri"/>
          <w:sz w:val="24"/>
          <w:szCs w:val="24"/>
        </w:rPr>
        <w:t>7.1.</w:t>
      </w:r>
      <w:r w:rsidRPr="0069480A">
        <w:rPr>
          <w:rFonts w:ascii="Calibri" w:hAnsi="Calibri" w:cs="Calibri"/>
          <w:sz w:val="24"/>
          <w:szCs w:val="24"/>
        </w:rPr>
        <w:tab/>
      </w:r>
      <w:r w:rsidR="00C32E11" w:rsidRPr="0069480A">
        <w:rPr>
          <w:rFonts w:ascii="Calibri" w:hAnsi="Calibri" w:cs="Calibri"/>
          <w:sz w:val="24"/>
          <w:szCs w:val="24"/>
        </w:rPr>
        <w:t>Taikomas Sutarties įvykdymo užtikrinimas –</w:t>
      </w:r>
      <w:r w:rsidR="00D027FE" w:rsidRPr="0069480A">
        <w:rPr>
          <w:rFonts w:ascii="Calibri" w:hAnsi="Calibri" w:cs="Calibri"/>
          <w:sz w:val="24"/>
          <w:szCs w:val="24"/>
        </w:rPr>
        <w:t xml:space="preserve"> </w:t>
      </w:r>
      <w:r w:rsidR="00C32E11" w:rsidRPr="0069480A">
        <w:rPr>
          <w:rFonts w:ascii="Calibri" w:hAnsi="Calibri" w:cs="Calibri"/>
          <w:sz w:val="24"/>
          <w:szCs w:val="24"/>
        </w:rPr>
        <w:t>netesybos</w:t>
      </w:r>
      <w:r w:rsidR="003C7173">
        <w:rPr>
          <w:rFonts w:ascii="Calibri" w:hAnsi="Calibri" w:cs="Calibri"/>
          <w:sz w:val="24"/>
          <w:szCs w:val="24"/>
        </w:rPr>
        <w:t xml:space="preserve"> (baudos ir delspinigiai)</w:t>
      </w:r>
      <w:r w:rsidR="00C32E11" w:rsidRPr="0069480A">
        <w:rPr>
          <w:rFonts w:ascii="Calibri" w:hAnsi="Calibri" w:cs="Calibri"/>
          <w:sz w:val="24"/>
          <w:szCs w:val="24"/>
        </w:rPr>
        <w:t>.</w:t>
      </w:r>
    </w:p>
    <w:p w14:paraId="4B004E92" w14:textId="1400D7F0" w:rsidR="00C32E11" w:rsidRPr="0069480A" w:rsidRDefault="001B50F8" w:rsidP="001B50F8">
      <w:pPr>
        <w:pStyle w:val="BodyText3"/>
        <w:tabs>
          <w:tab w:val="left" w:pos="426"/>
          <w:tab w:val="left" w:pos="567"/>
        </w:tabs>
        <w:overflowPunct w:val="0"/>
        <w:autoSpaceDE w:val="0"/>
        <w:autoSpaceDN w:val="0"/>
        <w:adjustRightInd w:val="0"/>
        <w:spacing w:after="0"/>
        <w:jc w:val="both"/>
        <w:textAlignment w:val="baseline"/>
        <w:rPr>
          <w:rFonts w:ascii="Calibri" w:hAnsi="Calibri" w:cs="Calibri"/>
          <w:sz w:val="24"/>
          <w:szCs w:val="24"/>
        </w:rPr>
      </w:pPr>
      <w:r w:rsidRPr="0069480A">
        <w:rPr>
          <w:rFonts w:ascii="Calibri" w:hAnsi="Calibri" w:cs="Calibri"/>
          <w:sz w:val="24"/>
          <w:szCs w:val="24"/>
        </w:rPr>
        <w:t>7.2.</w:t>
      </w:r>
      <w:r w:rsidRPr="0069480A">
        <w:rPr>
          <w:rFonts w:ascii="Calibri" w:hAnsi="Calibri" w:cs="Calibri"/>
          <w:sz w:val="24"/>
          <w:szCs w:val="24"/>
        </w:rPr>
        <w:tab/>
      </w:r>
      <w:r w:rsidR="00C32E11" w:rsidRPr="0069480A">
        <w:rPr>
          <w:rFonts w:ascii="Calibri" w:hAnsi="Calibri" w:cs="Calibri"/>
          <w:sz w:val="24"/>
          <w:szCs w:val="24"/>
        </w:rPr>
        <w:t xml:space="preserve">Šalys pripažįsta, kad </w:t>
      </w:r>
      <w:r w:rsidR="00126B82" w:rsidRPr="0069480A">
        <w:rPr>
          <w:rFonts w:ascii="Calibri" w:hAnsi="Calibri" w:cs="Calibri"/>
          <w:sz w:val="24"/>
          <w:szCs w:val="24"/>
        </w:rPr>
        <w:t>Sutartyje nustatytų</w:t>
      </w:r>
      <w:r w:rsidR="00C32E11" w:rsidRPr="0069480A">
        <w:rPr>
          <w:rFonts w:ascii="Calibri" w:hAnsi="Calibri" w:cs="Calibri"/>
          <w:sz w:val="24"/>
          <w:szCs w:val="24"/>
        </w:rPr>
        <w:t xml:space="preserve">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B8F0CAD" w14:textId="1941FFD9" w:rsidR="00C32E11" w:rsidRPr="0069480A" w:rsidRDefault="001B50F8" w:rsidP="001B50F8">
      <w:pPr>
        <w:pStyle w:val="BodyText3"/>
        <w:tabs>
          <w:tab w:val="left" w:pos="426"/>
        </w:tabs>
        <w:overflowPunct w:val="0"/>
        <w:autoSpaceDE w:val="0"/>
        <w:autoSpaceDN w:val="0"/>
        <w:adjustRightInd w:val="0"/>
        <w:spacing w:after="0"/>
        <w:jc w:val="both"/>
        <w:textAlignment w:val="baseline"/>
        <w:rPr>
          <w:rFonts w:ascii="Calibri" w:hAnsi="Calibri" w:cs="Calibri"/>
          <w:sz w:val="24"/>
          <w:szCs w:val="24"/>
        </w:rPr>
      </w:pPr>
      <w:r w:rsidRPr="0069480A">
        <w:rPr>
          <w:rFonts w:ascii="Calibri" w:hAnsi="Calibri" w:cs="Calibri"/>
          <w:sz w:val="24"/>
          <w:szCs w:val="24"/>
        </w:rPr>
        <w:t>7.3.</w:t>
      </w:r>
      <w:r w:rsidRPr="0069480A">
        <w:rPr>
          <w:rFonts w:ascii="Calibri" w:hAnsi="Calibri" w:cs="Calibri"/>
          <w:sz w:val="24"/>
          <w:szCs w:val="24"/>
        </w:rPr>
        <w:tab/>
      </w:r>
      <w:r w:rsidR="00C32E11" w:rsidRPr="0069480A">
        <w:rPr>
          <w:rFonts w:ascii="Calibri" w:hAnsi="Calibri" w:cs="Calibri"/>
          <w:sz w:val="24"/>
          <w:szCs w:val="24"/>
        </w:rPr>
        <w:t>Nuostolių atlyginimas ir netesybų sumokėjimas neatleidžia Šalies nuo Sutarties nuostatų tinkamo vykdymo.</w:t>
      </w:r>
    </w:p>
    <w:p w14:paraId="43DFBD36" w14:textId="2F0977B4" w:rsidR="003A16C8" w:rsidRPr="00127B16" w:rsidRDefault="001B50F8" w:rsidP="001B50F8">
      <w:pPr>
        <w:tabs>
          <w:tab w:val="left" w:pos="426"/>
        </w:tabs>
        <w:jc w:val="both"/>
        <w:rPr>
          <w:rFonts w:ascii="Calibri" w:hAnsi="Calibri" w:cs="Calibri"/>
          <w:iCs/>
          <w:sz w:val="24"/>
          <w:szCs w:val="24"/>
        </w:rPr>
      </w:pPr>
      <w:r w:rsidRPr="00127B16">
        <w:rPr>
          <w:rFonts w:ascii="Calibri" w:hAnsi="Calibri" w:cs="Calibri"/>
          <w:iCs/>
          <w:sz w:val="24"/>
          <w:szCs w:val="24"/>
        </w:rPr>
        <w:t>7.4.</w:t>
      </w:r>
      <w:r w:rsidRPr="00127B16">
        <w:rPr>
          <w:rFonts w:ascii="Calibri" w:hAnsi="Calibri" w:cs="Calibri"/>
          <w:iCs/>
          <w:sz w:val="24"/>
          <w:szCs w:val="24"/>
        </w:rPr>
        <w:tab/>
      </w:r>
      <w:r w:rsidR="003A16C8" w:rsidRPr="0069480A">
        <w:rPr>
          <w:rFonts w:ascii="Calibri" w:hAnsi="Calibri" w:cs="Calibri"/>
          <w:bCs/>
          <w:iCs/>
          <w:sz w:val="24"/>
          <w:szCs w:val="24"/>
        </w:rPr>
        <w:t>Delspinigių ir (ar) baudų sumai, Paslaugų teikėjo mokėtinai pagal šią Sutartį, viršijus 5 proc. pradinės Sutarties vertės, Užsakovas turi teisę vienašališkai nutraukti Sutartį.</w:t>
      </w:r>
    </w:p>
    <w:p w14:paraId="16115340" w14:textId="77777777" w:rsidR="00127B16" w:rsidRPr="0069480A" w:rsidRDefault="00127B16" w:rsidP="007A1B39">
      <w:pPr>
        <w:tabs>
          <w:tab w:val="left" w:pos="426"/>
        </w:tabs>
        <w:jc w:val="both"/>
        <w:rPr>
          <w:rFonts w:ascii="Calibri" w:hAnsi="Calibri" w:cs="Calibri"/>
          <w:iCs/>
          <w:sz w:val="24"/>
          <w:szCs w:val="24"/>
        </w:rPr>
      </w:pPr>
    </w:p>
    <w:p w14:paraId="7D1071EB" w14:textId="34AEC006" w:rsidR="00644399" w:rsidRPr="0069480A" w:rsidRDefault="001B50F8" w:rsidP="001B50F8">
      <w:pPr>
        <w:pStyle w:val="BodyTextIndent"/>
        <w:ind w:left="357" w:hanging="357"/>
        <w:jc w:val="center"/>
        <w:outlineLvl w:val="0"/>
        <w:rPr>
          <w:rFonts w:ascii="Calibri" w:hAnsi="Calibri" w:cs="Calibri"/>
          <w:b/>
          <w:szCs w:val="24"/>
        </w:rPr>
      </w:pPr>
      <w:r w:rsidRPr="0069480A">
        <w:rPr>
          <w:rFonts w:ascii="Calibri" w:hAnsi="Calibri" w:cs="Calibri"/>
          <w:b/>
          <w:szCs w:val="24"/>
        </w:rPr>
        <w:t>8.</w:t>
      </w:r>
      <w:r w:rsidRPr="0069480A">
        <w:rPr>
          <w:rFonts w:ascii="Calibri" w:hAnsi="Calibri" w:cs="Calibri"/>
          <w:b/>
          <w:szCs w:val="24"/>
        </w:rPr>
        <w:tab/>
      </w:r>
      <w:r w:rsidR="00644399" w:rsidRPr="7988A72B">
        <w:rPr>
          <w:rFonts w:ascii="Calibri" w:hAnsi="Calibri" w:cs="Calibri"/>
          <w:b/>
          <w:bCs/>
        </w:rPr>
        <w:t xml:space="preserve">SUTARTIES </w:t>
      </w:r>
      <w:r w:rsidR="00D9055F" w:rsidRPr="7988A72B">
        <w:rPr>
          <w:rFonts w:ascii="Calibri" w:hAnsi="Calibri" w:cs="Calibri"/>
          <w:b/>
          <w:bCs/>
        </w:rPr>
        <w:t xml:space="preserve">ĮSIGALIOJIMAS, </w:t>
      </w:r>
      <w:r w:rsidR="007E3CCF" w:rsidRPr="7988A72B">
        <w:rPr>
          <w:rFonts w:ascii="Calibri" w:hAnsi="Calibri" w:cs="Calibri"/>
          <w:b/>
          <w:bCs/>
        </w:rPr>
        <w:t>GALIOJIMAS, KEITIMAS IR NUTRAUKIMAS</w:t>
      </w:r>
    </w:p>
    <w:p w14:paraId="758AF95A" w14:textId="280FA760" w:rsidR="39A2695B" w:rsidRPr="005924E1" w:rsidRDefault="39A2695B" w:rsidP="001B50F8">
      <w:pPr>
        <w:jc w:val="both"/>
        <w:rPr>
          <w:rFonts w:ascii="Calibri" w:eastAsia="Calibri" w:hAnsi="Calibri" w:cs="Calibri"/>
          <w:sz w:val="24"/>
          <w:szCs w:val="24"/>
          <w:lang w:val="lt"/>
        </w:rPr>
      </w:pPr>
      <w:r w:rsidRPr="005924E1">
        <w:rPr>
          <w:rFonts w:ascii="Calibri" w:eastAsia="Calibri" w:hAnsi="Calibri" w:cs="Calibri"/>
          <w:sz w:val="24"/>
          <w:szCs w:val="24"/>
          <w:lang w:val="lt"/>
        </w:rPr>
        <w:t>8.1. Ši Sutartis įsigalioja Šalims pasirašius Sutartį ir galioja iki 2026-05-3</w:t>
      </w:r>
      <w:r w:rsidR="00876685" w:rsidRPr="005924E1">
        <w:rPr>
          <w:rFonts w:ascii="Calibri" w:eastAsia="Calibri" w:hAnsi="Calibri" w:cs="Calibri"/>
          <w:sz w:val="24"/>
          <w:szCs w:val="24"/>
          <w:lang w:val="lt"/>
        </w:rPr>
        <w:t>1</w:t>
      </w:r>
      <w:r w:rsidR="00CB0AAD" w:rsidRPr="005924E1">
        <w:rPr>
          <w:rFonts w:ascii="Calibri" w:eastAsia="Calibri" w:hAnsi="Calibri" w:cs="Calibri"/>
          <w:sz w:val="24"/>
          <w:szCs w:val="24"/>
          <w:lang w:val="lt"/>
        </w:rPr>
        <w:t>.</w:t>
      </w:r>
      <w:r w:rsidRPr="005924E1">
        <w:rPr>
          <w:rFonts w:ascii="Calibri" w:eastAsia="Calibri" w:hAnsi="Calibri" w:cs="Calibri"/>
          <w:sz w:val="24"/>
          <w:szCs w:val="24"/>
          <w:lang w:val="lt"/>
        </w:rPr>
        <w:t xml:space="preserve"> </w:t>
      </w:r>
    </w:p>
    <w:p w14:paraId="52119637" w14:textId="1469E6AC" w:rsidR="00F033E7" w:rsidRPr="005924E1" w:rsidRDefault="1117BABC" w:rsidP="001B50F8">
      <w:pPr>
        <w:pStyle w:val="ListParagraph"/>
        <w:tabs>
          <w:tab w:val="left" w:pos="426"/>
        </w:tabs>
        <w:ind w:left="0"/>
        <w:jc w:val="both"/>
        <w:rPr>
          <w:rFonts w:ascii="Calibri" w:hAnsi="Calibri" w:cs="Calibri"/>
          <w:sz w:val="24"/>
          <w:szCs w:val="24"/>
        </w:rPr>
      </w:pPr>
      <w:bookmarkStart w:id="23" w:name="_Hlk526509157"/>
      <w:r w:rsidRPr="005924E1">
        <w:rPr>
          <w:rFonts w:ascii="Calibri" w:hAnsi="Calibri" w:cs="Calibri"/>
          <w:sz w:val="24"/>
          <w:szCs w:val="24"/>
        </w:rPr>
        <w:t>8.</w:t>
      </w:r>
      <w:r w:rsidR="009C096A" w:rsidRPr="005924E1">
        <w:rPr>
          <w:rFonts w:ascii="Calibri" w:hAnsi="Calibri" w:cs="Calibri"/>
          <w:sz w:val="24"/>
          <w:szCs w:val="24"/>
        </w:rPr>
        <w:t>2</w:t>
      </w:r>
      <w:r w:rsidRPr="005924E1">
        <w:rPr>
          <w:rFonts w:ascii="Calibri" w:hAnsi="Calibri" w:cs="Calibri"/>
          <w:sz w:val="24"/>
          <w:szCs w:val="24"/>
        </w:rPr>
        <w:t xml:space="preserve">. </w:t>
      </w:r>
      <w:r w:rsidR="00022A63" w:rsidRPr="005924E1">
        <w:rPr>
          <w:rFonts w:ascii="Calibri" w:hAnsi="Calibri" w:cs="Calibri"/>
          <w:sz w:val="24"/>
          <w:szCs w:val="24"/>
        </w:rPr>
        <w:t xml:space="preserve">Paskutinis mėnuo yra skirtas ne Paslaugų teikimui, o apmokėjimui už suteiktas Paslaugas. </w:t>
      </w:r>
    </w:p>
    <w:p w14:paraId="6D7710EE" w14:textId="4E4381D9" w:rsidR="009C096A" w:rsidRPr="005924E1" w:rsidRDefault="009C096A" w:rsidP="0028466B">
      <w:pPr>
        <w:jc w:val="both"/>
        <w:rPr>
          <w:rFonts w:ascii="Calibri" w:eastAsia="Calibri" w:hAnsi="Calibri" w:cs="Calibri"/>
          <w:sz w:val="24"/>
          <w:szCs w:val="24"/>
          <w:lang w:val="lt"/>
        </w:rPr>
      </w:pPr>
      <w:bookmarkStart w:id="24" w:name="_GoBack"/>
      <w:r w:rsidRPr="005924E1">
        <w:rPr>
          <w:rFonts w:ascii="Calibri" w:eastAsia="Calibri" w:hAnsi="Calibri" w:cs="Calibri"/>
          <w:sz w:val="24"/>
          <w:szCs w:val="24"/>
          <w:lang w:val="lt"/>
        </w:rPr>
        <w:lastRenderedPageBreak/>
        <w:t xml:space="preserve">8.3. </w:t>
      </w:r>
      <w:r w:rsidR="00A9757D">
        <w:rPr>
          <w:rFonts w:ascii="Calibri" w:eastAsia="Calibri" w:hAnsi="Calibri" w:cs="Calibri"/>
          <w:sz w:val="24"/>
          <w:szCs w:val="24"/>
          <w:lang w:val="lt"/>
        </w:rPr>
        <w:t xml:space="preserve">Pratęsus </w:t>
      </w:r>
      <w:r w:rsidR="00933840">
        <w:rPr>
          <w:rFonts w:ascii="Calibri" w:eastAsia="Calibri" w:hAnsi="Calibri" w:cs="Calibri"/>
          <w:sz w:val="24"/>
          <w:szCs w:val="24"/>
          <w:lang w:val="lt"/>
        </w:rPr>
        <w:t>P</w:t>
      </w:r>
      <w:r w:rsidR="00A9757D">
        <w:rPr>
          <w:rFonts w:ascii="Calibri" w:eastAsia="Calibri" w:hAnsi="Calibri" w:cs="Calibri"/>
          <w:sz w:val="24"/>
          <w:szCs w:val="24"/>
          <w:lang w:val="lt"/>
        </w:rPr>
        <w:t xml:space="preserve">aslaugų suteikimo terminą Sutarties 5 skyriuje nurodytomis sąlygomis, atitinkamam laikotarpiui pratęsiamas ir </w:t>
      </w:r>
      <w:r w:rsidRPr="005924E1">
        <w:rPr>
          <w:rFonts w:ascii="Calibri" w:eastAsia="Calibri" w:hAnsi="Calibri" w:cs="Calibri"/>
          <w:sz w:val="24"/>
          <w:szCs w:val="24"/>
          <w:lang w:val="lt"/>
        </w:rPr>
        <w:t>Sutarties galiojimo terminas</w:t>
      </w:r>
      <w:r w:rsidR="00A9757D">
        <w:rPr>
          <w:rFonts w:ascii="Calibri" w:eastAsia="Calibri" w:hAnsi="Calibri" w:cs="Calibri"/>
          <w:sz w:val="24"/>
          <w:szCs w:val="24"/>
          <w:lang w:val="lt"/>
        </w:rPr>
        <w:t>.</w:t>
      </w:r>
      <w:r w:rsidRPr="005924E1">
        <w:rPr>
          <w:rFonts w:ascii="Calibri" w:eastAsia="Calibri" w:hAnsi="Calibri" w:cs="Calibri"/>
          <w:sz w:val="24"/>
          <w:szCs w:val="24"/>
          <w:lang w:val="lt"/>
        </w:rPr>
        <w:t xml:space="preserve"> </w:t>
      </w:r>
    </w:p>
    <w:bookmarkEnd w:id="24"/>
    <w:p w14:paraId="78B75C2B" w14:textId="26182F62" w:rsidR="009C096A" w:rsidRPr="00C14DB4" w:rsidRDefault="6D15C591" w:rsidP="001B50F8">
      <w:pPr>
        <w:tabs>
          <w:tab w:val="left" w:pos="426"/>
        </w:tabs>
        <w:jc w:val="both"/>
        <w:rPr>
          <w:rFonts w:ascii="Calibri" w:hAnsi="Calibri" w:cs="Calibri"/>
          <w:sz w:val="24"/>
          <w:szCs w:val="24"/>
        </w:rPr>
      </w:pPr>
      <w:r w:rsidRPr="005924E1">
        <w:rPr>
          <w:rFonts w:ascii="Calibri" w:eastAsia="Calibri" w:hAnsi="Calibri" w:cs="Calibri"/>
          <w:sz w:val="24"/>
          <w:szCs w:val="24"/>
          <w:lang w:val="lt"/>
        </w:rPr>
        <w:t xml:space="preserve">8.4. </w:t>
      </w:r>
      <w:r w:rsidR="00C80913" w:rsidRPr="005D6272">
        <w:rPr>
          <w:rFonts w:ascii="Calibri" w:eastAsia="Calibri" w:hAnsi="Calibri" w:cs="Calibri"/>
          <w:sz w:val="24"/>
          <w:szCs w:val="24"/>
          <w:lang w:val="lt"/>
        </w:rPr>
        <w:t>Bendras Sutarties, įskaitant pratęsimus, galiojimo terminas negali viršyti 36 (trisdešimt šešių) mėnesių</w:t>
      </w:r>
      <w:r w:rsidR="00876685" w:rsidRPr="005D6272">
        <w:rPr>
          <w:rFonts w:ascii="Calibri" w:eastAsia="Calibri" w:hAnsi="Calibri" w:cs="Calibri"/>
          <w:sz w:val="24"/>
          <w:szCs w:val="24"/>
          <w:lang w:val="lt"/>
        </w:rPr>
        <w:t xml:space="preserve"> ir negali </w:t>
      </w:r>
      <w:r w:rsidR="00876685" w:rsidRPr="005D6272">
        <w:rPr>
          <w:rFonts w:ascii="Calibri" w:eastAsia="Calibri" w:hAnsi="Calibri" w:cs="Calibri"/>
          <w:sz w:val="24"/>
          <w:szCs w:val="24"/>
        </w:rPr>
        <w:t>būti ilgesnis nei Projekto finansavimo sutarties pabaiga</w:t>
      </w:r>
      <w:r w:rsidR="00C80913" w:rsidRPr="005D6272">
        <w:rPr>
          <w:rFonts w:ascii="Calibri" w:eastAsia="Calibri" w:hAnsi="Calibri" w:cs="Calibri"/>
          <w:sz w:val="24"/>
          <w:szCs w:val="24"/>
          <w:lang w:val="lt"/>
        </w:rPr>
        <w:t>.</w:t>
      </w:r>
    </w:p>
    <w:p w14:paraId="149587E8" w14:textId="77F1A79E" w:rsidR="00934515" w:rsidRPr="0069480A" w:rsidRDefault="575249F8" w:rsidP="001B50F8">
      <w:pPr>
        <w:pStyle w:val="ListParagraph"/>
        <w:tabs>
          <w:tab w:val="left" w:pos="142"/>
          <w:tab w:val="left" w:pos="426"/>
        </w:tabs>
        <w:ind w:left="0"/>
        <w:jc w:val="both"/>
        <w:rPr>
          <w:rFonts w:ascii="Calibri" w:hAnsi="Calibri" w:cs="Calibri"/>
          <w:sz w:val="24"/>
          <w:szCs w:val="24"/>
        </w:rPr>
      </w:pPr>
      <w:r w:rsidRPr="7988A72B">
        <w:rPr>
          <w:rFonts w:ascii="Calibri" w:hAnsi="Calibri" w:cs="Calibri"/>
          <w:sz w:val="24"/>
          <w:szCs w:val="24"/>
        </w:rPr>
        <w:t xml:space="preserve">8.5. </w:t>
      </w:r>
      <w:r w:rsidR="00934515" w:rsidRPr="7988A72B">
        <w:rPr>
          <w:rFonts w:ascii="Calibri" w:hAnsi="Calibri" w:cs="Calibri"/>
          <w:sz w:val="24"/>
          <w:szCs w:val="24"/>
        </w:rPr>
        <w:t xml:space="preserve">Sutartis gali </w:t>
      </w:r>
      <w:r w:rsidR="00EE57EB" w:rsidRPr="7988A72B">
        <w:rPr>
          <w:rFonts w:ascii="Calibri" w:hAnsi="Calibri" w:cs="Calibri"/>
          <w:sz w:val="24"/>
          <w:szCs w:val="24"/>
        </w:rPr>
        <w:t>nustoti</w:t>
      </w:r>
      <w:r w:rsidR="00934515" w:rsidRPr="7988A72B">
        <w:rPr>
          <w:rFonts w:ascii="Calibri" w:hAnsi="Calibri" w:cs="Calibri"/>
          <w:sz w:val="24"/>
          <w:szCs w:val="24"/>
        </w:rPr>
        <w:t xml:space="preserve"> galioti anksčiau, jei Sutarties įgyvendinimo metu bus pasiekta pradinė Sutarties vertė arba suteiktos </w:t>
      </w:r>
      <w:r w:rsidR="007A1B39" w:rsidRPr="7988A72B">
        <w:rPr>
          <w:rFonts w:ascii="Calibri" w:hAnsi="Calibri" w:cs="Calibri"/>
          <w:sz w:val="24"/>
          <w:szCs w:val="24"/>
        </w:rPr>
        <w:t xml:space="preserve">visos </w:t>
      </w:r>
      <w:r w:rsidR="00934515" w:rsidRPr="7988A72B">
        <w:rPr>
          <w:rFonts w:ascii="Calibri" w:hAnsi="Calibri" w:cs="Calibri"/>
          <w:sz w:val="24"/>
          <w:szCs w:val="24"/>
        </w:rPr>
        <w:t>Sutartyje numatyt</w:t>
      </w:r>
      <w:r w:rsidR="000A699A" w:rsidRPr="7988A72B">
        <w:rPr>
          <w:rFonts w:ascii="Calibri" w:hAnsi="Calibri" w:cs="Calibri"/>
          <w:sz w:val="24"/>
          <w:szCs w:val="24"/>
        </w:rPr>
        <w:t>os P</w:t>
      </w:r>
      <w:r w:rsidR="00934515" w:rsidRPr="7988A72B">
        <w:rPr>
          <w:rFonts w:ascii="Calibri" w:hAnsi="Calibri" w:cs="Calibri"/>
          <w:sz w:val="24"/>
          <w:szCs w:val="24"/>
        </w:rPr>
        <w:t>aslaugos.</w:t>
      </w:r>
    </w:p>
    <w:p w14:paraId="61D1D5A7" w14:textId="3DE55CD7" w:rsidR="0004466C" w:rsidRPr="0069480A" w:rsidRDefault="79CD3C26" w:rsidP="001B50F8">
      <w:pPr>
        <w:pStyle w:val="ListParagraph"/>
        <w:tabs>
          <w:tab w:val="left" w:pos="142"/>
          <w:tab w:val="left" w:pos="426"/>
        </w:tabs>
        <w:ind w:left="0"/>
        <w:jc w:val="both"/>
        <w:rPr>
          <w:rFonts w:ascii="Calibri" w:hAnsi="Calibri" w:cs="Calibri"/>
          <w:b/>
          <w:bCs/>
          <w:snapToGrid w:val="0"/>
          <w:sz w:val="24"/>
          <w:szCs w:val="24"/>
        </w:rPr>
      </w:pPr>
      <w:r w:rsidRPr="7988A72B">
        <w:rPr>
          <w:rFonts w:ascii="Calibri" w:hAnsi="Calibri" w:cs="Calibri"/>
          <w:sz w:val="24"/>
          <w:szCs w:val="24"/>
        </w:rPr>
        <w:t xml:space="preserve">8.6. </w:t>
      </w:r>
      <w:r w:rsidR="0004466C" w:rsidRPr="7988A72B">
        <w:rPr>
          <w:rFonts w:ascii="Calibri" w:hAnsi="Calibri" w:cs="Calibri"/>
          <w:sz w:val="24"/>
          <w:szCs w:val="24"/>
        </w:rPr>
        <w:t xml:space="preserve">Sutarties sąlygos jos galiojimo laikotarpiu gali būti keičiamos neatliekant naujos pirkimo procedūros vadovaujantis </w:t>
      </w:r>
      <w:r w:rsidR="0006746A" w:rsidRPr="7988A72B">
        <w:rPr>
          <w:rFonts w:ascii="Calibri" w:hAnsi="Calibri" w:cs="Calibri"/>
          <w:sz w:val="24"/>
          <w:szCs w:val="24"/>
        </w:rPr>
        <w:t xml:space="preserve">šios Sutarties nuostatomis ir (ar) </w:t>
      </w:r>
      <w:r w:rsidR="0004466C" w:rsidRPr="7988A72B">
        <w:rPr>
          <w:rFonts w:ascii="Calibri" w:hAnsi="Calibri" w:cs="Calibri"/>
          <w:sz w:val="24"/>
          <w:szCs w:val="24"/>
        </w:rPr>
        <w:t>LR VPĮ 89 straipsnio nuostatomis ir užtikrinant, kad nebūtų pažeisti šio įstatymo 17 straipsnyje nustatyti principai ir tikslai.</w:t>
      </w:r>
      <w:r w:rsidR="00C854E3" w:rsidRPr="7988A72B">
        <w:rPr>
          <w:rFonts w:ascii="Calibri" w:hAnsi="Calibri" w:cs="Calibri"/>
          <w:sz w:val="24"/>
          <w:szCs w:val="24"/>
        </w:rPr>
        <w:t xml:space="preserve"> </w:t>
      </w:r>
      <w:r w:rsidR="00C854E3" w:rsidRPr="7988A72B">
        <w:rPr>
          <w:rFonts w:ascii="Calibri" w:hAnsi="Calibri" w:cs="Calibri"/>
          <w:sz w:val="24"/>
          <w:szCs w:val="24"/>
          <w:lang w:eastAsia="lt-LT"/>
        </w:rPr>
        <w:t>Sutarties sąlygų pakeitimai įforminami Šalių rašytiniais susitarimais, kurie yra neatsiejama Sutarties dalis.</w:t>
      </w:r>
    </w:p>
    <w:p w14:paraId="49FE4913" w14:textId="422F886D" w:rsidR="0004466C" w:rsidRPr="0069480A" w:rsidRDefault="0C8BAA6D" w:rsidP="001B50F8">
      <w:pPr>
        <w:tabs>
          <w:tab w:val="left" w:pos="426"/>
        </w:tabs>
        <w:jc w:val="both"/>
        <w:rPr>
          <w:rFonts w:ascii="Calibri" w:hAnsi="Calibri" w:cs="Calibri"/>
          <w:sz w:val="24"/>
          <w:szCs w:val="24"/>
        </w:rPr>
      </w:pPr>
      <w:r w:rsidRPr="7988A72B">
        <w:rPr>
          <w:rFonts w:ascii="Calibri" w:hAnsi="Calibri" w:cs="Calibri"/>
          <w:sz w:val="24"/>
          <w:szCs w:val="24"/>
        </w:rPr>
        <w:t xml:space="preserve">8.7. </w:t>
      </w:r>
      <w:r w:rsidR="0004466C" w:rsidRPr="7988A72B">
        <w:rPr>
          <w:rFonts w:ascii="Calibri" w:hAnsi="Calibri" w:cs="Calibri"/>
          <w:sz w:val="24"/>
          <w:szCs w:val="24"/>
        </w:rPr>
        <w:t xml:space="preserve">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 Užsakovui. </w:t>
      </w:r>
    </w:p>
    <w:p w14:paraId="3B463CD6" w14:textId="490D4114" w:rsidR="0004466C" w:rsidRPr="0069480A" w:rsidRDefault="362544B5" w:rsidP="001B50F8">
      <w:pPr>
        <w:pStyle w:val="ListParagraph"/>
        <w:tabs>
          <w:tab w:val="left" w:pos="426"/>
          <w:tab w:val="left" w:pos="567"/>
        </w:tabs>
        <w:ind w:left="0"/>
        <w:jc w:val="both"/>
        <w:rPr>
          <w:rFonts w:ascii="Calibri" w:eastAsia="Calibri" w:hAnsi="Calibri" w:cs="Calibri"/>
          <w:b/>
          <w:bCs/>
          <w:snapToGrid w:val="0"/>
          <w:sz w:val="24"/>
          <w:szCs w:val="24"/>
        </w:rPr>
      </w:pPr>
      <w:r w:rsidRPr="0069480A">
        <w:rPr>
          <w:rFonts w:ascii="Calibri" w:hAnsi="Calibri" w:cs="Calibri"/>
          <w:snapToGrid w:val="0"/>
          <w:sz w:val="24"/>
          <w:szCs w:val="24"/>
        </w:rPr>
        <w:t xml:space="preserve">8.8. </w:t>
      </w:r>
      <w:r w:rsidR="0004466C" w:rsidRPr="0069480A">
        <w:rPr>
          <w:rFonts w:ascii="Calibri" w:hAnsi="Calibri" w:cs="Calibri"/>
          <w:snapToGrid w:val="0"/>
          <w:sz w:val="24"/>
          <w:szCs w:val="24"/>
        </w:rPr>
        <w:t>Sutarties pakeitimai ir papildymai galimi Šalių raštišku susitarimu. Abiejų Šalių pasirašyti tokie susitarimai tampa neatskiriama šios Sutarties dalimi.</w:t>
      </w:r>
    </w:p>
    <w:p w14:paraId="30E829D1" w14:textId="26F638C2" w:rsidR="0055285E" w:rsidRPr="0069480A" w:rsidRDefault="3E3849BE" w:rsidP="001B50F8">
      <w:pPr>
        <w:pStyle w:val="ListParagraph"/>
        <w:tabs>
          <w:tab w:val="left" w:pos="426"/>
        </w:tabs>
        <w:ind w:left="0"/>
        <w:jc w:val="both"/>
        <w:rPr>
          <w:rFonts w:ascii="Calibri" w:hAnsi="Calibri" w:cs="Calibri"/>
          <w:b/>
          <w:bCs/>
          <w:snapToGrid w:val="0"/>
          <w:sz w:val="24"/>
          <w:szCs w:val="24"/>
        </w:rPr>
      </w:pPr>
      <w:r w:rsidRPr="7988A72B">
        <w:rPr>
          <w:rFonts w:ascii="Calibri" w:hAnsi="Calibri" w:cs="Calibri"/>
          <w:sz w:val="24"/>
          <w:szCs w:val="24"/>
        </w:rPr>
        <w:t xml:space="preserve">8.9. </w:t>
      </w:r>
      <w:r w:rsidR="0055285E" w:rsidRPr="7988A72B">
        <w:rPr>
          <w:rFonts w:ascii="Calibri" w:hAnsi="Calibri" w:cs="Calibri"/>
          <w:sz w:val="24"/>
          <w:szCs w:val="24"/>
        </w:rPr>
        <w:t>Jei Šalis nevykdo arba netinkamai vykdo savo įsipareigojimus pagal Sutartį, ji pažeidžia Sutartį. Vienai Šaliai pažeidus Sutartį, kita Šalis turi teisę naudotis bet kokiais teisėtais savo teisių gynimo būdais, įskaitant:</w:t>
      </w:r>
    </w:p>
    <w:p w14:paraId="559903CD" w14:textId="2043B38F" w:rsidR="0055285E" w:rsidRPr="001B50F8" w:rsidRDefault="001B50F8" w:rsidP="001B50F8">
      <w:pPr>
        <w:tabs>
          <w:tab w:val="left" w:pos="0"/>
          <w:tab w:val="left" w:pos="426"/>
          <w:tab w:val="left" w:pos="567"/>
        </w:tabs>
        <w:jc w:val="both"/>
        <w:rPr>
          <w:rFonts w:ascii="Calibri" w:hAnsi="Calibri" w:cs="Calibri"/>
          <w:b/>
          <w:snapToGrid w:val="0"/>
          <w:sz w:val="24"/>
          <w:szCs w:val="24"/>
        </w:rPr>
      </w:pPr>
      <w:r w:rsidRPr="0069480A">
        <w:rPr>
          <w:rFonts w:ascii="Calibri" w:hAnsi="Calibri" w:cs="Calibri"/>
          <w:snapToGrid w:val="0"/>
          <w:sz w:val="24"/>
          <w:szCs w:val="24"/>
        </w:rPr>
        <w:t>8.</w:t>
      </w:r>
      <w:r w:rsidR="00B40B8A">
        <w:rPr>
          <w:rFonts w:ascii="Calibri" w:hAnsi="Calibri" w:cs="Calibri"/>
          <w:snapToGrid w:val="0"/>
          <w:sz w:val="24"/>
          <w:szCs w:val="24"/>
        </w:rPr>
        <w:t>9</w:t>
      </w:r>
      <w:r w:rsidRPr="0069480A">
        <w:rPr>
          <w:rFonts w:ascii="Calibri" w:hAnsi="Calibri" w:cs="Calibri"/>
          <w:snapToGrid w:val="0"/>
          <w:sz w:val="24"/>
          <w:szCs w:val="24"/>
        </w:rPr>
        <w:t>.1.</w:t>
      </w:r>
      <w:r w:rsidRPr="0069480A">
        <w:rPr>
          <w:rFonts w:ascii="Calibri" w:hAnsi="Calibri" w:cs="Calibri"/>
          <w:snapToGrid w:val="0"/>
          <w:sz w:val="24"/>
          <w:szCs w:val="24"/>
        </w:rPr>
        <w:tab/>
      </w:r>
      <w:r w:rsidR="0055285E" w:rsidRPr="001B50F8">
        <w:rPr>
          <w:rFonts w:ascii="Calibri" w:hAnsi="Calibri" w:cs="Calibri"/>
          <w:bCs/>
          <w:sz w:val="24"/>
          <w:szCs w:val="24"/>
        </w:rPr>
        <w:t>reikalauti kitos Šalies tinkamai vykdyti sutartinius įsipareigojimus ir (arba);</w:t>
      </w:r>
    </w:p>
    <w:p w14:paraId="6A33B73F" w14:textId="6818E857" w:rsidR="0055285E" w:rsidRPr="001B50F8" w:rsidRDefault="001B50F8" w:rsidP="001B50F8">
      <w:pPr>
        <w:tabs>
          <w:tab w:val="left" w:pos="0"/>
          <w:tab w:val="left" w:pos="426"/>
          <w:tab w:val="left" w:pos="567"/>
        </w:tabs>
        <w:jc w:val="both"/>
        <w:rPr>
          <w:rFonts w:ascii="Calibri" w:hAnsi="Calibri" w:cs="Calibri"/>
          <w:b/>
          <w:snapToGrid w:val="0"/>
          <w:sz w:val="24"/>
          <w:szCs w:val="24"/>
        </w:rPr>
      </w:pPr>
      <w:r w:rsidRPr="0069480A">
        <w:rPr>
          <w:rFonts w:ascii="Calibri" w:hAnsi="Calibri" w:cs="Calibri"/>
          <w:snapToGrid w:val="0"/>
          <w:sz w:val="24"/>
          <w:szCs w:val="24"/>
        </w:rPr>
        <w:t>8.</w:t>
      </w:r>
      <w:r w:rsidR="00B40B8A">
        <w:rPr>
          <w:rFonts w:ascii="Calibri" w:hAnsi="Calibri" w:cs="Calibri"/>
          <w:snapToGrid w:val="0"/>
          <w:sz w:val="24"/>
          <w:szCs w:val="24"/>
        </w:rPr>
        <w:t>9</w:t>
      </w:r>
      <w:r w:rsidRPr="0069480A">
        <w:rPr>
          <w:rFonts w:ascii="Calibri" w:hAnsi="Calibri" w:cs="Calibri"/>
          <w:snapToGrid w:val="0"/>
          <w:sz w:val="24"/>
          <w:szCs w:val="24"/>
        </w:rPr>
        <w:t>.2.</w:t>
      </w:r>
      <w:r w:rsidRPr="0069480A">
        <w:rPr>
          <w:rFonts w:ascii="Calibri" w:hAnsi="Calibri" w:cs="Calibri"/>
          <w:snapToGrid w:val="0"/>
          <w:sz w:val="24"/>
          <w:szCs w:val="24"/>
        </w:rPr>
        <w:tab/>
      </w:r>
      <w:r w:rsidR="0055285E" w:rsidRPr="001B50F8">
        <w:rPr>
          <w:rFonts w:ascii="Calibri" w:hAnsi="Calibri" w:cs="Calibri"/>
          <w:sz w:val="24"/>
          <w:szCs w:val="24"/>
        </w:rPr>
        <w:t xml:space="preserve">reikalauti atlyginti nuostolius </w:t>
      </w:r>
      <w:r w:rsidR="0055285E" w:rsidRPr="001B50F8">
        <w:rPr>
          <w:rFonts w:ascii="Calibri" w:hAnsi="Calibri" w:cs="Calibri"/>
          <w:bCs/>
          <w:sz w:val="24"/>
          <w:szCs w:val="24"/>
        </w:rPr>
        <w:t>ir (arba)</w:t>
      </w:r>
      <w:r w:rsidR="0055285E" w:rsidRPr="001B50F8">
        <w:rPr>
          <w:rFonts w:ascii="Calibri" w:hAnsi="Calibri" w:cs="Calibri"/>
          <w:sz w:val="24"/>
          <w:szCs w:val="24"/>
        </w:rPr>
        <w:t>;</w:t>
      </w:r>
      <w:r w:rsidR="0055285E" w:rsidRPr="001B50F8">
        <w:rPr>
          <w:rFonts w:ascii="Calibri" w:hAnsi="Calibri" w:cs="Calibri"/>
          <w:bCs/>
          <w:sz w:val="24"/>
          <w:szCs w:val="24"/>
        </w:rPr>
        <w:t xml:space="preserve"> </w:t>
      </w:r>
    </w:p>
    <w:p w14:paraId="5E3D7C59" w14:textId="05D07AC4" w:rsidR="0055285E" w:rsidRPr="001B50F8" w:rsidRDefault="001B50F8" w:rsidP="001B50F8">
      <w:pPr>
        <w:tabs>
          <w:tab w:val="left" w:pos="0"/>
          <w:tab w:val="left" w:pos="567"/>
        </w:tabs>
        <w:jc w:val="both"/>
        <w:rPr>
          <w:rFonts w:ascii="Calibri" w:hAnsi="Calibri" w:cs="Calibri"/>
          <w:b/>
          <w:snapToGrid w:val="0"/>
          <w:sz w:val="24"/>
          <w:szCs w:val="24"/>
        </w:rPr>
      </w:pPr>
      <w:r w:rsidRPr="0069480A">
        <w:rPr>
          <w:rFonts w:ascii="Calibri" w:hAnsi="Calibri" w:cs="Calibri"/>
          <w:snapToGrid w:val="0"/>
          <w:sz w:val="24"/>
          <w:szCs w:val="24"/>
        </w:rPr>
        <w:t>8.</w:t>
      </w:r>
      <w:r w:rsidR="00B40B8A">
        <w:rPr>
          <w:rFonts w:ascii="Calibri" w:hAnsi="Calibri" w:cs="Calibri"/>
          <w:snapToGrid w:val="0"/>
          <w:sz w:val="24"/>
          <w:szCs w:val="24"/>
        </w:rPr>
        <w:t>9</w:t>
      </w:r>
      <w:r w:rsidRPr="0069480A">
        <w:rPr>
          <w:rFonts w:ascii="Calibri" w:hAnsi="Calibri" w:cs="Calibri"/>
          <w:snapToGrid w:val="0"/>
          <w:sz w:val="24"/>
          <w:szCs w:val="24"/>
        </w:rPr>
        <w:t>.3.</w:t>
      </w:r>
      <w:r w:rsidRPr="0069480A">
        <w:rPr>
          <w:rFonts w:ascii="Calibri" w:hAnsi="Calibri" w:cs="Calibri"/>
          <w:snapToGrid w:val="0"/>
          <w:sz w:val="24"/>
          <w:szCs w:val="24"/>
        </w:rPr>
        <w:tab/>
      </w:r>
      <w:r w:rsidR="0055285E" w:rsidRPr="001B50F8">
        <w:rPr>
          <w:rFonts w:ascii="Calibri" w:hAnsi="Calibri" w:cs="Calibri"/>
          <w:sz w:val="24"/>
          <w:szCs w:val="24"/>
        </w:rPr>
        <w:t xml:space="preserve">reikalauti sumokėti Sutartyje nustatytas netesybas (delspinigius / baudas) ir (ar) atlyginti nuostolius </w:t>
      </w:r>
      <w:r w:rsidR="0055285E" w:rsidRPr="001B50F8">
        <w:rPr>
          <w:rFonts w:ascii="Calibri" w:hAnsi="Calibri" w:cs="Calibri"/>
          <w:bCs/>
          <w:sz w:val="24"/>
          <w:szCs w:val="24"/>
        </w:rPr>
        <w:t>ir (arba)</w:t>
      </w:r>
      <w:r w:rsidR="0055285E" w:rsidRPr="001B50F8">
        <w:rPr>
          <w:rFonts w:ascii="Calibri" w:hAnsi="Calibri" w:cs="Calibri"/>
          <w:sz w:val="24"/>
          <w:szCs w:val="24"/>
        </w:rPr>
        <w:t>;</w:t>
      </w:r>
      <w:r w:rsidR="0055285E" w:rsidRPr="001B50F8">
        <w:rPr>
          <w:rFonts w:ascii="Calibri" w:hAnsi="Calibri" w:cs="Calibri"/>
          <w:bCs/>
          <w:sz w:val="24"/>
          <w:szCs w:val="24"/>
        </w:rPr>
        <w:t xml:space="preserve"> </w:t>
      </w:r>
    </w:p>
    <w:p w14:paraId="77D84FE0" w14:textId="38E018C1" w:rsidR="0055285E" w:rsidRPr="001B50F8" w:rsidRDefault="001B50F8" w:rsidP="001B50F8">
      <w:pPr>
        <w:tabs>
          <w:tab w:val="left" w:pos="567"/>
        </w:tabs>
        <w:jc w:val="both"/>
        <w:rPr>
          <w:rFonts w:ascii="Calibri" w:hAnsi="Calibri" w:cs="Calibri"/>
          <w:b/>
          <w:bCs/>
          <w:snapToGrid w:val="0"/>
          <w:sz w:val="24"/>
          <w:szCs w:val="24"/>
        </w:rPr>
      </w:pPr>
      <w:r w:rsidRPr="0069480A">
        <w:rPr>
          <w:rFonts w:ascii="Calibri" w:hAnsi="Calibri" w:cs="Calibri"/>
          <w:bCs/>
          <w:snapToGrid w:val="0"/>
          <w:sz w:val="24"/>
          <w:szCs w:val="24"/>
        </w:rPr>
        <w:t>8.</w:t>
      </w:r>
      <w:r w:rsidR="00B40B8A">
        <w:rPr>
          <w:rFonts w:ascii="Calibri" w:hAnsi="Calibri" w:cs="Calibri"/>
          <w:bCs/>
          <w:snapToGrid w:val="0"/>
          <w:sz w:val="24"/>
          <w:szCs w:val="24"/>
        </w:rPr>
        <w:t>9</w:t>
      </w:r>
      <w:r w:rsidRPr="0069480A">
        <w:rPr>
          <w:rFonts w:ascii="Calibri" w:hAnsi="Calibri" w:cs="Calibri"/>
          <w:bCs/>
          <w:snapToGrid w:val="0"/>
          <w:sz w:val="24"/>
          <w:szCs w:val="24"/>
        </w:rPr>
        <w:t>.4.</w:t>
      </w:r>
      <w:r w:rsidRPr="0069480A">
        <w:rPr>
          <w:rFonts w:ascii="Calibri" w:hAnsi="Calibri" w:cs="Calibri"/>
          <w:bCs/>
          <w:snapToGrid w:val="0"/>
          <w:sz w:val="24"/>
          <w:szCs w:val="24"/>
        </w:rPr>
        <w:tab/>
      </w:r>
      <w:r w:rsidR="0055285E" w:rsidRPr="001B50F8">
        <w:rPr>
          <w:rFonts w:ascii="Calibri" w:hAnsi="Calibri" w:cs="Calibri"/>
          <w:sz w:val="24"/>
          <w:szCs w:val="24"/>
        </w:rPr>
        <w:t xml:space="preserve">nutraukti Sutartį Sutarties </w:t>
      </w:r>
      <w:r w:rsidR="1C546826" w:rsidRPr="001B50F8">
        <w:rPr>
          <w:rFonts w:ascii="Calibri" w:hAnsi="Calibri" w:cs="Calibri"/>
          <w:sz w:val="24"/>
          <w:szCs w:val="24"/>
        </w:rPr>
        <w:t>8.10</w:t>
      </w:r>
      <w:r w:rsidR="0055285E" w:rsidRPr="001B50F8">
        <w:rPr>
          <w:rFonts w:ascii="Calibri" w:hAnsi="Calibri" w:cs="Calibri"/>
          <w:sz w:val="24"/>
          <w:szCs w:val="24"/>
        </w:rPr>
        <w:t xml:space="preserve"> punkte nustatyta tvarka. </w:t>
      </w:r>
    </w:p>
    <w:p w14:paraId="1F1050C4" w14:textId="0FDCFC2A" w:rsidR="0004466C" w:rsidRPr="0069480A" w:rsidRDefault="68CE6A1F" w:rsidP="001B50F8">
      <w:pPr>
        <w:pStyle w:val="ListParagraph"/>
        <w:tabs>
          <w:tab w:val="left" w:pos="284"/>
          <w:tab w:val="left" w:pos="426"/>
        </w:tabs>
        <w:ind w:left="0"/>
        <w:jc w:val="both"/>
        <w:rPr>
          <w:rFonts w:ascii="Calibri" w:hAnsi="Calibri" w:cs="Calibri"/>
          <w:b/>
          <w:bCs/>
          <w:snapToGrid w:val="0"/>
          <w:sz w:val="24"/>
          <w:szCs w:val="24"/>
        </w:rPr>
      </w:pPr>
      <w:bookmarkStart w:id="25" w:name="_Ref339046500"/>
      <w:bookmarkStart w:id="26" w:name="_Ref90614343"/>
      <w:r w:rsidRPr="7988A72B">
        <w:rPr>
          <w:rFonts w:ascii="Calibri" w:hAnsi="Calibri" w:cs="Calibri"/>
          <w:sz w:val="24"/>
          <w:szCs w:val="24"/>
        </w:rPr>
        <w:t xml:space="preserve">8.10. </w:t>
      </w:r>
      <w:r w:rsidR="0004466C" w:rsidRPr="7988A72B">
        <w:rPr>
          <w:rFonts w:ascii="Calibri" w:hAnsi="Calibri" w:cs="Calibri"/>
          <w:sz w:val="24"/>
          <w:szCs w:val="24"/>
        </w:rPr>
        <w:t xml:space="preserve">Užsakovas turi teisę vienašališkai, nesikreipdamas į teismą, prieš 5 (penkias) kalendorines dienas raštu apie tai įspėjęs Paslaugų teikėją, nutraukti Sutartį, jeigu Paslaugų teikėjas iš esmės pažeidė Sutartį. </w:t>
      </w:r>
      <w:r w:rsidR="0004466C" w:rsidRPr="7988A72B">
        <w:rPr>
          <w:rFonts w:ascii="Calibri" w:hAnsi="Calibri" w:cs="Calibri"/>
          <w:sz w:val="24"/>
          <w:szCs w:val="24"/>
          <w:lang w:eastAsia="lt-LT" w:bidi="lo-LA"/>
        </w:rPr>
        <w:t xml:space="preserve">Paslaugų teikėjo padarytas Sutarties pažeidimas laikomas esminiu, jeigu </w:t>
      </w:r>
      <w:bookmarkEnd w:id="25"/>
      <w:r w:rsidR="008E26C4" w:rsidRPr="7988A72B">
        <w:rPr>
          <w:rFonts w:ascii="Calibri" w:hAnsi="Calibri" w:cs="Calibri"/>
          <w:sz w:val="24"/>
          <w:szCs w:val="24"/>
          <w:lang w:eastAsia="lt-LT" w:bidi="lo-LA"/>
        </w:rPr>
        <w:t>Paslaugų teikėjas</w:t>
      </w:r>
      <w:r w:rsidR="003B068A" w:rsidRPr="7988A72B">
        <w:rPr>
          <w:rFonts w:ascii="Calibri" w:hAnsi="Calibri" w:cs="Calibri"/>
          <w:sz w:val="24"/>
          <w:szCs w:val="24"/>
          <w:lang w:eastAsia="lt-LT" w:bidi="lo-LA"/>
        </w:rPr>
        <w:t xml:space="preserve"> </w:t>
      </w:r>
      <w:r w:rsidR="008E26C4" w:rsidRPr="7988A72B">
        <w:rPr>
          <w:rFonts w:ascii="Calibri" w:hAnsi="Calibri" w:cs="Calibri"/>
          <w:sz w:val="24"/>
          <w:szCs w:val="24"/>
          <w:lang w:eastAsia="lt-LT" w:bidi="lo-LA"/>
        </w:rPr>
        <w:t>dėl savo kaltės vėluoja pradėti vykdyti Sutartį daugiau kaip 10 (dešimt) kalendorinių dienų;</w:t>
      </w:r>
      <w:r w:rsidR="008E26C4" w:rsidRPr="7988A72B">
        <w:rPr>
          <w:rFonts w:ascii="Calibri" w:hAnsi="Calibri" w:cs="Calibri"/>
          <w:sz w:val="24"/>
          <w:szCs w:val="24"/>
        </w:rPr>
        <w:t xml:space="preserve"> </w:t>
      </w:r>
      <w:r w:rsidR="0004466C" w:rsidRPr="7988A72B">
        <w:rPr>
          <w:rFonts w:ascii="Calibri" w:hAnsi="Calibri" w:cs="Calibri"/>
          <w:sz w:val="24"/>
          <w:szCs w:val="24"/>
        </w:rPr>
        <w:t>Paslaugos neatitinka Sutartyje ir (ar) Techninėje specifikacijoje numatytų reikalavimų ir (ar) Paslaugų teikėjas neištaiso Paslaugų teikimo trūkumų per Sutartyje nustatytą terminą</w:t>
      </w:r>
      <w:r w:rsidR="008E26C4" w:rsidRPr="7988A72B">
        <w:rPr>
          <w:rFonts w:ascii="Calibri" w:hAnsi="Calibri" w:cs="Calibri"/>
          <w:sz w:val="24"/>
          <w:szCs w:val="24"/>
        </w:rPr>
        <w:t xml:space="preserve"> ir vėlavimas yra daugiau nei 30 (trisdešimt) kalendorinių dienų</w:t>
      </w:r>
      <w:r w:rsidR="0004466C" w:rsidRPr="7988A72B">
        <w:rPr>
          <w:rFonts w:ascii="Calibri" w:hAnsi="Calibri" w:cs="Calibri"/>
          <w:sz w:val="24"/>
          <w:szCs w:val="24"/>
        </w:rPr>
        <w:t xml:space="preserve">; Paslaugų teikėjo kvalifikacija tapo nebeatitinkančia šios Sutarties reikalavimų; </w:t>
      </w:r>
      <w:r w:rsidR="008E1148" w:rsidRPr="7988A72B">
        <w:rPr>
          <w:rFonts w:ascii="Calibri" w:hAnsi="Calibri" w:cs="Calibri"/>
          <w:sz w:val="24"/>
          <w:szCs w:val="24"/>
        </w:rPr>
        <w:t xml:space="preserve">Paslaugų teikėjas </w:t>
      </w:r>
      <w:r w:rsidR="00511388" w:rsidRPr="7988A72B">
        <w:rPr>
          <w:rFonts w:ascii="Calibri" w:hAnsi="Calibri" w:cs="Calibri"/>
          <w:sz w:val="24"/>
          <w:szCs w:val="24"/>
        </w:rPr>
        <w:t xml:space="preserve">Sutarties vykdymo metu </w:t>
      </w:r>
      <w:r w:rsidR="008E1148" w:rsidRPr="7988A72B">
        <w:rPr>
          <w:rFonts w:ascii="Calibri" w:hAnsi="Calibri" w:cs="Calibri"/>
          <w:sz w:val="24"/>
          <w:szCs w:val="24"/>
        </w:rPr>
        <w:t xml:space="preserve">įgyja pašalinimo pagrindą ar paaiškėja, kad </w:t>
      </w:r>
      <w:r w:rsidR="00511388" w:rsidRPr="7988A72B">
        <w:rPr>
          <w:rFonts w:ascii="Calibri" w:hAnsi="Calibri" w:cs="Calibri"/>
          <w:sz w:val="24"/>
          <w:szCs w:val="24"/>
        </w:rPr>
        <w:t>P</w:t>
      </w:r>
      <w:r w:rsidR="008E1148" w:rsidRPr="7988A72B">
        <w:rPr>
          <w:rFonts w:ascii="Calibri" w:hAnsi="Calibri" w:cs="Calibri"/>
          <w:sz w:val="24"/>
          <w:szCs w:val="24"/>
        </w:rPr>
        <w:t>aslaugų teikėjas pirkimo vykdymo metu nuslėpė atitinkantis pašalinimo pagrindą</w:t>
      </w:r>
      <w:r w:rsidR="002D5003" w:rsidRPr="7988A72B">
        <w:rPr>
          <w:rFonts w:ascii="Calibri" w:hAnsi="Calibri" w:cs="Calibri"/>
          <w:sz w:val="24"/>
          <w:szCs w:val="24"/>
        </w:rPr>
        <w:t>;</w:t>
      </w:r>
      <w:r w:rsidR="008E1148" w:rsidRPr="7988A72B">
        <w:rPr>
          <w:rFonts w:ascii="Calibri" w:hAnsi="Calibri" w:cs="Calibri"/>
          <w:sz w:val="24"/>
          <w:szCs w:val="24"/>
        </w:rPr>
        <w:t xml:space="preserve"> </w:t>
      </w:r>
      <w:r w:rsidR="0004466C" w:rsidRPr="7988A72B">
        <w:rPr>
          <w:rFonts w:ascii="Calibri" w:hAnsi="Calibri" w:cs="Calibri"/>
          <w:sz w:val="24"/>
          <w:szCs w:val="24"/>
        </w:rPr>
        <w:t xml:space="preserve">Paslaugų teikėjui yra iškeliama bankroto ar restruktūrizavimo byla, </w:t>
      </w:r>
      <w:bookmarkStart w:id="27" w:name="_Hlk535924466"/>
      <w:r w:rsidR="0004466C" w:rsidRPr="7988A72B">
        <w:rPr>
          <w:rFonts w:ascii="Calibri" w:hAnsi="Calibri" w:cs="Calibri"/>
          <w:sz w:val="24"/>
          <w:szCs w:val="24"/>
        </w:rPr>
        <w:t>arba bankroto procesas vykdomas ne teismo tvarka, inicijuotos priverstinio likvidavimo ar susitarimo su kreditoriais procedūros arba jam vykdomos analogiškos procedūros pagal šalies, kurioje jis registruotas, įstatymus</w:t>
      </w:r>
      <w:bookmarkEnd w:id="27"/>
      <w:r w:rsidR="0004466C" w:rsidRPr="7988A72B">
        <w:rPr>
          <w:rFonts w:ascii="Calibri" w:hAnsi="Calibri" w:cs="Calibri"/>
          <w:sz w:val="24"/>
          <w:szCs w:val="24"/>
        </w:rPr>
        <w:t xml:space="preserve">; jei Paslaugų teikėjas dėl savo kaltės negali ir (arba) atsisako vykdyti Sutartyje numatytus įsipareigojimus ar bet kokią jų dalį, nepriklausomai nuo tokios dalies vertės; </w:t>
      </w:r>
      <w:bookmarkStart w:id="28" w:name="_Ref4156433"/>
      <w:r w:rsidR="0004466C" w:rsidRPr="7988A72B">
        <w:rPr>
          <w:rFonts w:ascii="Calibri" w:hAnsi="Calibri" w:cs="Calibri"/>
          <w:sz w:val="24"/>
          <w:szCs w:val="24"/>
          <w:lang w:eastAsia="lt-LT" w:bidi="lo-LA"/>
        </w:rPr>
        <w:t xml:space="preserve">yra kitos aplinkybės, numatytos Lietuvos Respublikos civilinio kodekso 6.217 straipsnyje </w:t>
      </w:r>
      <w:r w:rsidR="0004466C" w:rsidRPr="7988A72B">
        <w:rPr>
          <w:rFonts w:ascii="Calibri" w:hAnsi="Calibri" w:cs="Calibri"/>
          <w:sz w:val="24"/>
          <w:szCs w:val="24"/>
        </w:rPr>
        <w:t>ar LR VPĮ 90 straipsnyje</w:t>
      </w:r>
      <w:r w:rsidR="0004466C" w:rsidRPr="7988A72B">
        <w:rPr>
          <w:rFonts w:ascii="Calibri" w:hAnsi="Calibri" w:cs="Calibri"/>
          <w:sz w:val="24"/>
          <w:szCs w:val="24"/>
          <w:lang w:eastAsia="lt-LT" w:bidi="lo-LA"/>
        </w:rPr>
        <w:t>.</w:t>
      </w:r>
      <w:bookmarkEnd w:id="26"/>
      <w:bookmarkEnd w:id="28"/>
    </w:p>
    <w:p w14:paraId="2172CAA9" w14:textId="12406260" w:rsidR="00A6207C" w:rsidRPr="0069480A" w:rsidRDefault="1B5D974F" w:rsidP="001B50F8">
      <w:pPr>
        <w:pStyle w:val="BodyTextIndent"/>
        <w:tabs>
          <w:tab w:val="left" w:pos="284"/>
          <w:tab w:val="left" w:pos="426"/>
          <w:tab w:val="left" w:pos="567"/>
        </w:tabs>
        <w:ind w:firstLine="0"/>
        <w:rPr>
          <w:rFonts w:ascii="Calibri" w:hAnsi="Calibri" w:cs="Calibri"/>
        </w:rPr>
      </w:pPr>
      <w:r w:rsidRPr="7988A72B">
        <w:rPr>
          <w:rFonts w:ascii="Calibri" w:hAnsi="Calibri" w:cs="Calibri"/>
        </w:rPr>
        <w:t xml:space="preserve">8.11. </w:t>
      </w:r>
      <w:r w:rsidR="0004466C" w:rsidRPr="7988A72B">
        <w:rPr>
          <w:rFonts w:ascii="Calibri" w:hAnsi="Calibri" w:cs="Calibri"/>
        </w:rPr>
        <w:t xml:space="preserve">Užsakovui nutraukus </w:t>
      </w:r>
      <w:r w:rsidR="002F4163" w:rsidRPr="7988A72B">
        <w:rPr>
          <w:rFonts w:ascii="Calibri" w:hAnsi="Calibri" w:cs="Calibri"/>
        </w:rPr>
        <w:t xml:space="preserve">Sutartį Sutarties </w:t>
      </w:r>
      <w:r w:rsidR="031FFCFC" w:rsidRPr="7988A72B">
        <w:rPr>
          <w:rFonts w:ascii="Calibri" w:hAnsi="Calibri" w:cs="Calibri"/>
        </w:rPr>
        <w:t>8.10</w:t>
      </w:r>
      <w:r w:rsidR="00511388" w:rsidRPr="7988A72B">
        <w:rPr>
          <w:rFonts w:ascii="Calibri" w:hAnsi="Calibri" w:cs="Calibri"/>
        </w:rPr>
        <w:t xml:space="preserve"> </w:t>
      </w:r>
      <w:r w:rsidR="0004466C" w:rsidRPr="7988A72B">
        <w:rPr>
          <w:rFonts w:ascii="Calibri" w:hAnsi="Calibri" w:cs="Calibri"/>
        </w:rPr>
        <w:t xml:space="preserve">punkto nustatyta tvarka arba Paslaugų teikėjui, nepagrįstai nutraukus Sutartį, Užsakovui pareikalavus, Paslaugų teikėjas moka Užsakovui 10 (dešimties) procentų </w:t>
      </w:r>
      <w:r w:rsidR="007E1304" w:rsidRPr="7988A72B">
        <w:rPr>
          <w:rFonts w:ascii="Calibri" w:hAnsi="Calibri" w:cs="Calibri"/>
        </w:rPr>
        <w:t>p</w:t>
      </w:r>
      <w:r w:rsidR="0004466C" w:rsidRPr="7988A72B">
        <w:rPr>
          <w:rFonts w:ascii="Calibri" w:hAnsi="Calibri" w:cs="Calibri"/>
        </w:rPr>
        <w:t>radinės Sutarties vertės dydžio baudą ir atlygina tiesioginius nuostolius, susijusius su Sutarties nutraukimu. Užsakovui pareiškus reikalavimą atlyginti patirtus nuostolius, baudos suma įskaitoma į nuostolių atlyginimą.</w:t>
      </w:r>
    </w:p>
    <w:p w14:paraId="0399080A" w14:textId="3D49FB8B" w:rsidR="00A6207C" w:rsidRPr="002E0757" w:rsidRDefault="5ECD5396" w:rsidP="001B50F8">
      <w:pPr>
        <w:pStyle w:val="BodyTextIndent"/>
        <w:tabs>
          <w:tab w:val="left" w:pos="284"/>
          <w:tab w:val="left" w:pos="426"/>
          <w:tab w:val="left" w:pos="567"/>
        </w:tabs>
        <w:ind w:firstLine="0"/>
        <w:rPr>
          <w:rFonts w:ascii="Calibri" w:hAnsi="Calibri"/>
        </w:rPr>
      </w:pPr>
      <w:r w:rsidRPr="7988A72B">
        <w:rPr>
          <w:rFonts w:ascii="Calibri" w:hAnsi="Calibri"/>
        </w:rPr>
        <w:lastRenderedPageBreak/>
        <w:t xml:space="preserve">8.12. </w:t>
      </w:r>
      <w:r w:rsidR="00A6207C" w:rsidRPr="7988A72B">
        <w:rPr>
          <w:rFonts w:ascii="Calibri" w:hAnsi="Calibri"/>
        </w:rPr>
        <w:t xml:space="preserve">Užsakovas bet kuriame Sutarties vykdymo etape turi teisę vienašališkai be iš ankstinio Paslaugų teikėjo įspėjimo nutraukti Sutartį, jeigu </w:t>
      </w:r>
      <w:r w:rsidR="00A6207C" w:rsidRPr="7988A72B">
        <w:rPr>
          <w:rFonts w:ascii="Calibri" w:hAnsi="Calibri" w:cs="Calibri"/>
        </w:rPr>
        <w:t xml:space="preserve">Paslaugų teikėjas pagal Užsakovo prašymą nepateikia atnaujintų dokumentų dėl atitikimo nacionalinio saugumo reikalavimams pagal LR VPĮ ir Reglamento nuostatas ir (ar) </w:t>
      </w:r>
      <w:r w:rsidR="00A6207C" w:rsidRPr="7988A72B">
        <w:rPr>
          <w:rFonts w:ascii="Calibri" w:hAnsi="Calibri"/>
        </w:rPr>
        <w:t xml:space="preserve">paaiškėja, kad tolesnis Sutarties vykdymas gali kelti grėsmę nacionaliniam saugumui </w:t>
      </w:r>
      <w:r w:rsidR="00A6207C" w:rsidRPr="7988A72B">
        <w:rPr>
          <w:rFonts w:ascii="Calibri" w:hAnsi="Calibri" w:cs="Calibri"/>
        </w:rPr>
        <w:t>ir (ar)</w:t>
      </w:r>
      <w:r w:rsidR="00A6207C" w:rsidRPr="7988A72B">
        <w:rPr>
          <w:rFonts w:ascii="Calibri" w:hAnsi="Calibri"/>
        </w:rPr>
        <w:t xml:space="preserve"> paaiškėja, kad Paslaugų teikėjas, subteikėjas, ūkio subjektas, kurio pajėgumais remiasi, gamintojas ar juos kontroliuojantys asmenys Lietuvos Respublikos Vyriausybės nutarimu pripažinti nepatikimais. </w:t>
      </w:r>
    </w:p>
    <w:p w14:paraId="356A9517" w14:textId="03AF3257" w:rsidR="001E055E" w:rsidRPr="0069480A" w:rsidRDefault="4EA51331" w:rsidP="001B50F8">
      <w:pPr>
        <w:widowControl w:val="0"/>
        <w:tabs>
          <w:tab w:val="left" w:pos="284"/>
          <w:tab w:val="left" w:pos="567"/>
        </w:tabs>
        <w:jc w:val="both"/>
        <w:rPr>
          <w:rFonts w:ascii="Calibri" w:hAnsi="Calibri" w:cs="Calibri"/>
          <w:sz w:val="24"/>
          <w:szCs w:val="24"/>
        </w:rPr>
      </w:pPr>
      <w:r w:rsidRPr="0069480A">
        <w:rPr>
          <w:rFonts w:ascii="Calibri" w:hAnsi="Calibri" w:cs="Calibri"/>
          <w:sz w:val="24"/>
          <w:szCs w:val="24"/>
        </w:rPr>
        <w:t xml:space="preserve">8.13. </w:t>
      </w:r>
      <w:r w:rsidR="001E055E" w:rsidRPr="0069480A">
        <w:rPr>
          <w:rFonts w:ascii="Calibri" w:hAnsi="Calibri" w:cs="Calibri"/>
          <w:sz w:val="24"/>
          <w:szCs w:val="24"/>
        </w:rPr>
        <w:t xml:space="preserve">Vienai </w:t>
      </w:r>
      <w:r w:rsidR="001E055E" w:rsidRPr="0069480A">
        <w:rPr>
          <w:rFonts w:ascii="Calibri" w:hAnsi="Calibri" w:cs="Calibri"/>
          <w:snapToGrid w:val="0"/>
          <w:sz w:val="24"/>
          <w:szCs w:val="24"/>
        </w:rPr>
        <w:t>Sutarties</w:t>
      </w:r>
      <w:r w:rsidR="001E055E" w:rsidRPr="0069480A">
        <w:rPr>
          <w:rFonts w:ascii="Calibri" w:hAnsi="Calibri" w:cs="Calibri"/>
          <w:sz w:val="24"/>
          <w:szCs w:val="24"/>
        </w:rPr>
        <w:t xml:space="preserve"> Šaliai nevykdant arba netinkamai vykdant Sutartį ilgiau kaip 30 </w:t>
      </w:r>
      <w:r w:rsidR="00167B76">
        <w:rPr>
          <w:rFonts w:ascii="Calibri" w:hAnsi="Calibri" w:cs="Calibri"/>
          <w:sz w:val="24"/>
          <w:szCs w:val="24"/>
        </w:rPr>
        <w:t xml:space="preserve">(trisdešimt) </w:t>
      </w:r>
      <w:r w:rsidR="001E055E" w:rsidRPr="0069480A">
        <w:rPr>
          <w:rFonts w:ascii="Calibri" w:hAnsi="Calibri" w:cs="Calibri"/>
          <w:sz w:val="24"/>
          <w:szCs w:val="24"/>
        </w:rPr>
        <w:t>dienų, kita šalis turi teisę nutraukti Sutartį be išankstinio kitos Šalies įspėjimo.</w:t>
      </w:r>
    </w:p>
    <w:p w14:paraId="588CACC7" w14:textId="24432D67" w:rsidR="0004466C" w:rsidRPr="0069480A" w:rsidRDefault="5A154277" w:rsidP="001B50F8">
      <w:pPr>
        <w:pStyle w:val="ListParagraph"/>
        <w:tabs>
          <w:tab w:val="left" w:pos="284"/>
          <w:tab w:val="left" w:pos="567"/>
        </w:tabs>
        <w:ind w:left="0"/>
        <w:jc w:val="both"/>
        <w:rPr>
          <w:rFonts w:ascii="Calibri" w:hAnsi="Calibri" w:cs="Calibri"/>
          <w:sz w:val="24"/>
          <w:szCs w:val="24"/>
        </w:rPr>
      </w:pPr>
      <w:r w:rsidRPr="7988A72B">
        <w:rPr>
          <w:rFonts w:ascii="Calibri" w:hAnsi="Calibri" w:cs="Calibri"/>
          <w:sz w:val="24"/>
          <w:szCs w:val="24"/>
        </w:rPr>
        <w:t xml:space="preserve">8.14. </w:t>
      </w:r>
      <w:r w:rsidR="0004466C" w:rsidRPr="7988A72B">
        <w:rPr>
          <w:rFonts w:ascii="Calibri" w:hAnsi="Calibri" w:cs="Calibri"/>
          <w:sz w:val="24"/>
          <w:szCs w:val="24"/>
        </w:rPr>
        <w:t>Sutartis gali būti nutraukiama raštišku abiejų Šalių sutarimu. Toks Šalių susitarimas turi būti įformintas papildomu susitarimu.</w:t>
      </w:r>
    </w:p>
    <w:p w14:paraId="3ACF6EFE" w14:textId="516ADE41" w:rsidR="0004466C" w:rsidRPr="0069480A" w:rsidRDefault="74FD1183" w:rsidP="001B50F8">
      <w:pPr>
        <w:pStyle w:val="ListParagraph"/>
        <w:tabs>
          <w:tab w:val="left" w:pos="284"/>
          <w:tab w:val="left" w:pos="567"/>
        </w:tabs>
        <w:ind w:left="0"/>
        <w:jc w:val="both"/>
        <w:rPr>
          <w:rFonts w:ascii="Calibri" w:hAnsi="Calibri" w:cs="Calibri"/>
          <w:sz w:val="24"/>
          <w:szCs w:val="24"/>
        </w:rPr>
      </w:pPr>
      <w:r w:rsidRPr="7988A72B">
        <w:rPr>
          <w:rFonts w:ascii="Calibri" w:hAnsi="Calibri" w:cs="Calibri"/>
          <w:sz w:val="24"/>
          <w:szCs w:val="24"/>
        </w:rPr>
        <w:t xml:space="preserve">8.15. </w:t>
      </w:r>
      <w:r w:rsidR="0004466C" w:rsidRPr="7988A72B">
        <w:rPr>
          <w:rFonts w:ascii="Calibri" w:hAnsi="Calibri" w:cs="Calibri"/>
          <w:sz w:val="24"/>
          <w:szCs w:val="24"/>
        </w:rPr>
        <w:t>Sutarties pasibaigimas ar nutraukimas neturi įtakos ginčų nagrinėjimo tvarką nustatančių ir kitų Sutarties sąlygų galiojimui, jeigu šios sąlygos pagal savo esm</w:t>
      </w:r>
      <w:r w:rsidR="00626464">
        <w:rPr>
          <w:rFonts w:ascii="Calibri" w:hAnsi="Calibri" w:cs="Calibri"/>
          <w:sz w:val="24"/>
          <w:szCs w:val="24"/>
        </w:rPr>
        <w:t>ę</w:t>
      </w:r>
      <w:r w:rsidR="0004466C" w:rsidRPr="7988A72B">
        <w:rPr>
          <w:rFonts w:ascii="Calibri" w:hAnsi="Calibri" w:cs="Calibri"/>
          <w:sz w:val="24"/>
          <w:szCs w:val="24"/>
        </w:rPr>
        <w:t xml:space="preserve"> išlieka galioti ir po Sutarties pasibaigimo, </w:t>
      </w:r>
      <w:r w:rsidR="00626464">
        <w:rPr>
          <w:rFonts w:ascii="Calibri" w:hAnsi="Calibri" w:cs="Calibri"/>
          <w:sz w:val="24"/>
          <w:szCs w:val="24"/>
        </w:rPr>
        <w:t>įskaitant garantinę priežiūrą</w:t>
      </w:r>
      <w:r w:rsidR="0004466C" w:rsidRPr="7988A72B">
        <w:rPr>
          <w:rFonts w:ascii="Calibri" w:hAnsi="Calibri" w:cs="Calibri"/>
          <w:sz w:val="24"/>
          <w:szCs w:val="24"/>
        </w:rPr>
        <w:t>, atsakomyb</w:t>
      </w:r>
      <w:r w:rsidR="00626464">
        <w:rPr>
          <w:rFonts w:ascii="Calibri" w:hAnsi="Calibri" w:cs="Calibri"/>
          <w:sz w:val="24"/>
          <w:szCs w:val="24"/>
        </w:rPr>
        <w:t>e</w:t>
      </w:r>
      <w:r w:rsidR="0004466C" w:rsidRPr="7988A72B">
        <w:rPr>
          <w:rFonts w:ascii="Calibri" w:hAnsi="Calibri" w:cs="Calibri"/>
          <w:sz w:val="24"/>
          <w:szCs w:val="24"/>
        </w:rPr>
        <w:t xml:space="preserve">s ir pan. Taip pat išlieka galioti visi atsiradę ir tinkamai neįvykdyti </w:t>
      </w:r>
      <w:r w:rsidR="00626464">
        <w:rPr>
          <w:rFonts w:ascii="Calibri" w:hAnsi="Calibri" w:cs="Calibri"/>
          <w:sz w:val="24"/>
          <w:szCs w:val="24"/>
        </w:rPr>
        <w:t>Š</w:t>
      </w:r>
      <w:r w:rsidR="0004466C" w:rsidRPr="7988A72B">
        <w:rPr>
          <w:rFonts w:ascii="Calibri" w:hAnsi="Calibri" w:cs="Calibri"/>
          <w:sz w:val="24"/>
          <w:szCs w:val="24"/>
        </w:rPr>
        <w:t>alių tarpusavio įsipareigojimai, įskaitant, tačiau ne tik</w:t>
      </w:r>
      <w:r w:rsidR="00626464">
        <w:rPr>
          <w:rFonts w:ascii="Calibri" w:hAnsi="Calibri" w:cs="Calibri"/>
          <w:sz w:val="24"/>
          <w:szCs w:val="24"/>
        </w:rPr>
        <w:t>,</w:t>
      </w:r>
      <w:r w:rsidR="0004466C" w:rsidRPr="7988A72B">
        <w:rPr>
          <w:rFonts w:ascii="Calibri" w:hAnsi="Calibri" w:cs="Calibri"/>
          <w:sz w:val="24"/>
          <w:szCs w:val="24"/>
        </w:rPr>
        <w:t xml:space="preserve"> finansini</w:t>
      </w:r>
      <w:r w:rsidR="00626464">
        <w:rPr>
          <w:rFonts w:ascii="Calibri" w:hAnsi="Calibri" w:cs="Calibri"/>
          <w:sz w:val="24"/>
          <w:szCs w:val="24"/>
        </w:rPr>
        <w:t>us</w:t>
      </w:r>
      <w:r w:rsidR="0004466C" w:rsidRPr="7988A72B">
        <w:rPr>
          <w:rFonts w:ascii="Calibri" w:hAnsi="Calibri" w:cs="Calibri"/>
          <w:sz w:val="24"/>
          <w:szCs w:val="24"/>
        </w:rPr>
        <w:t xml:space="preserve"> įsipareigojim</w:t>
      </w:r>
      <w:r w:rsidR="00626464">
        <w:rPr>
          <w:rFonts w:ascii="Calibri" w:hAnsi="Calibri" w:cs="Calibri"/>
          <w:sz w:val="24"/>
          <w:szCs w:val="24"/>
        </w:rPr>
        <w:t>us</w:t>
      </w:r>
      <w:r w:rsidR="0004466C" w:rsidRPr="7988A72B">
        <w:rPr>
          <w:rFonts w:ascii="Calibri" w:hAnsi="Calibri" w:cs="Calibri"/>
          <w:sz w:val="24"/>
          <w:szCs w:val="24"/>
        </w:rPr>
        <w:t xml:space="preserve">. </w:t>
      </w:r>
    </w:p>
    <w:p w14:paraId="09D7A266" w14:textId="6F55DF1F" w:rsidR="007731C1" w:rsidRPr="0069480A" w:rsidRDefault="007731C1" w:rsidP="0069480A">
      <w:pPr>
        <w:pStyle w:val="ListParagraph"/>
        <w:ind w:left="0"/>
        <w:jc w:val="both"/>
        <w:rPr>
          <w:rFonts w:ascii="Calibri" w:hAnsi="Calibri" w:cs="Calibri"/>
          <w:sz w:val="24"/>
          <w:szCs w:val="24"/>
        </w:rPr>
      </w:pPr>
    </w:p>
    <w:p w14:paraId="5946DDD4" w14:textId="02499D21" w:rsidR="002F4163" w:rsidRPr="0069480A" w:rsidRDefault="001B50F8" w:rsidP="001B50F8">
      <w:pPr>
        <w:tabs>
          <w:tab w:val="left" w:pos="426"/>
        </w:tabs>
        <w:ind w:left="437" w:hanging="437"/>
        <w:jc w:val="center"/>
        <w:outlineLvl w:val="0"/>
        <w:rPr>
          <w:rFonts w:ascii="Calibri" w:hAnsi="Calibri"/>
          <w:b/>
        </w:rPr>
      </w:pPr>
      <w:r w:rsidRPr="0018329A">
        <w:rPr>
          <w:rFonts w:ascii="Calibri" w:hAnsi="Calibri"/>
          <w:b/>
          <w:sz w:val="24"/>
        </w:rPr>
        <w:t>9.</w:t>
      </w:r>
      <w:r w:rsidRPr="0069480A">
        <w:rPr>
          <w:rFonts w:ascii="Calibri" w:hAnsi="Calibri"/>
          <w:b/>
        </w:rPr>
        <w:tab/>
      </w:r>
      <w:r w:rsidR="002F4163" w:rsidRPr="0069480A">
        <w:rPr>
          <w:rFonts w:ascii="Calibri" w:hAnsi="Calibri"/>
          <w:b/>
          <w:sz w:val="24"/>
        </w:rPr>
        <w:t xml:space="preserve">ŠALIŲ ATSAKOMYBĖ, NENUGALIMOS JĖGOS APLINKYBĖS </w:t>
      </w:r>
      <w:r w:rsidR="002F4163" w:rsidRPr="008124BD">
        <w:rPr>
          <w:rFonts w:ascii="Calibri" w:hAnsi="Calibri"/>
          <w:b/>
          <w:i/>
          <w:sz w:val="24"/>
        </w:rPr>
        <w:t xml:space="preserve">(FORCE MAJEURE) </w:t>
      </w:r>
      <w:r w:rsidR="002F4163" w:rsidRPr="0069480A">
        <w:rPr>
          <w:rFonts w:ascii="Calibri" w:hAnsi="Calibri"/>
          <w:b/>
          <w:sz w:val="24"/>
        </w:rPr>
        <w:t>IR VALSTYBĖS VEIKSMAI</w:t>
      </w:r>
    </w:p>
    <w:p w14:paraId="3EB84C92" w14:textId="3E2DE8D2" w:rsidR="002F4163" w:rsidRPr="001B50F8" w:rsidRDefault="001B50F8" w:rsidP="001B50F8">
      <w:pPr>
        <w:shd w:val="clear" w:color="auto" w:fill="FFFFFF"/>
        <w:tabs>
          <w:tab w:val="left" w:pos="0"/>
          <w:tab w:val="left" w:pos="426"/>
        </w:tabs>
        <w:suppressAutoHyphens/>
        <w:autoSpaceDN w:val="0"/>
        <w:jc w:val="both"/>
        <w:textAlignment w:val="baseline"/>
        <w:rPr>
          <w:rFonts w:ascii="Calibri" w:hAnsi="Calibri" w:cs="Calibri"/>
          <w:sz w:val="24"/>
          <w:szCs w:val="24"/>
        </w:rPr>
      </w:pPr>
      <w:r w:rsidRPr="0069480A">
        <w:rPr>
          <w:rFonts w:ascii="Calibri" w:hAnsi="Calibri" w:cs="Calibri"/>
          <w:sz w:val="24"/>
          <w:szCs w:val="24"/>
        </w:rPr>
        <w:t>9.1.</w:t>
      </w:r>
      <w:r w:rsidRPr="0069480A">
        <w:rPr>
          <w:rFonts w:ascii="Calibri" w:hAnsi="Calibri" w:cs="Calibri"/>
          <w:sz w:val="24"/>
          <w:szCs w:val="24"/>
        </w:rPr>
        <w:tab/>
      </w:r>
      <w:r w:rsidR="002F4163" w:rsidRPr="001B50F8">
        <w:rPr>
          <w:rFonts w:ascii="Calibri" w:hAnsi="Calibri" w:cs="Calibri"/>
          <w:sz w:val="24"/>
          <w:szCs w:val="24"/>
        </w:rPr>
        <w:t>Sutarties galiojimo laikotarpiu Šalis gali būti visiškai ar iš dalies atleidžiama nuo sutartinių įsipareigojimų vykdymo ir civilinės atsakomybės (padarinių), jei ji įrodo, kad Sutartis visiškai ar iš dalies neįvykdyta dėl nenugalimos jėgos (</w:t>
      </w:r>
      <w:r w:rsidR="002F4163" w:rsidRPr="001B50F8">
        <w:rPr>
          <w:rFonts w:ascii="Calibri" w:hAnsi="Calibri" w:cs="Calibri"/>
          <w:i/>
          <w:sz w:val="24"/>
          <w:szCs w:val="24"/>
        </w:rPr>
        <w:t>force majeure</w:t>
      </w:r>
      <w:r w:rsidR="002F4163" w:rsidRPr="001B50F8">
        <w:rPr>
          <w:rFonts w:ascii="Calibri" w:hAnsi="Calibri" w:cs="Calibri"/>
          <w:sz w:val="24"/>
          <w:szCs w:val="24"/>
        </w:rPr>
        <w:t>) aplinkybių.</w:t>
      </w:r>
    </w:p>
    <w:p w14:paraId="3F5E46B2" w14:textId="30B8A7EE" w:rsidR="002F4163" w:rsidRPr="0069480A" w:rsidRDefault="001B50F8" w:rsidP="001B50F8">
      <w:pPr>
        <w:tabs>
          <w:tab w:val="left" w:pos="426"/>
        </w:tabs>
        <w:jc w:val="both"/>
        <w:rPr>
          <w:rFonts w:ascii="Calibri" w:hAnsi="Calibri" w:cs="Calibri"/>
          <w:sz w:val="24"/>
          <w:szCs w:val="24"/>
        </w:rPr>
      </w:pPr>
      <w:r w:rsidRPr="0069480A">
        <w:rPr>
          <w:rFonts w:ascii="Calibri" w:hAnsi="Calibri" w:cs="Calibri"/>
          <w:sz w:val="24"/>
          <w:szCs w:val="24"/>
        </w:rPr>
        <w:t>9.2.</w:t>
      </w:r>
      <w:r w:rsidRPr="0069480A">
        <w:rPr>
          <w:rFonts w:ascii="Calibri" w:hAnsi="Calibri" w:cs="Calibri"/>
          <w:sz w:val="24"/>
          <w:szCs w:val="24"/>
        </w:rPr>
        <w:tab/>
      </w:r>
      <w:r w:rsidR="002F4163" w:rsidRPr="0069480A">
        <w:rPr>
          <w:rFonts w:ascii="Calibri" w:hAnsi="Calibri" w:cs="Calibri"/>
          <w:sz w:val="24"/>
          <w:szCs w:val="24"/>
        </w:rPr>
        <w:t>Šalys nenugalimos jėgos (</w:t>
      </w:r>
      <w:r w:rsidR="002F4163" w:rsidRPr="0069480A">
        <w:rPr>
          <w:rFonts w:ascii="Calibri" w:hAnsi="Calibri" w:cs="Calibri"/>
          <w:i/>
          <w:iCs/>
          <w:sz w:val="24"/>
          <w:szCs w:val="24"/>
        </w:rPr>
        <w:t>force majeure</w:t>
      </w:r>
      <w:r w:rsidR="002F4163" w:rsidRPr="0069480A">
        <w:rPr>
          <w:rFonts w:ascii="Calibri" w:hAnsi="Calibri" w:cs="Calibri"/>
          <w:sz w:val="24"/>
          <w:szCs w:val="24"/>
        </w:rPr>
        <w:t>) aplinkybes supranta taip, kaip jas reglamentuoja Lietuvos Respublikos civilinio kodekso 6.212 straipsnis ir Lietuvos Respublikos Vyriausybės 1996 m. liepos 15 d. nutarimu Nr. 840 patvirtintos Atleidimo nuo atsakomybės, esant nenugalimos jėgos (</w:t>
      </w:r>
      <w:r w:rsidR="002F4163" w:rsidRPr="0069480A">
        <w:rPr>
          <w:rFonts w:ascii="Calibri" w:hAnsi="Calibri" w:cs="Calibri"/>
          <w:i/>
          <w:iCs/>
          <w:sz w:val="24"/>
          <w:szCs w:val="24"/>
        </w:rPr>
        <w:t>force majeure</w:t>
      </w:r>
      <w:r w:rsidR="002F4163" w:rsidRPr="0069480A">
        <w:rPr>
          <w:rFonts w:ascii="Calibri" w:hAnsi="Calibri" w:cs="Calibri"/>
          <w:sz w:val="24"/>
          <w:szCs w:val="24"/>
        </w:rPr>
        <w:t xml:space="preserve">) aplinkybėms, taisyklės. </w:t>
      </w:r>
    </w:p>
    <w:p w14:paraId="1416C385" w14:textId="513671CD" w:rsidR="00933230" w:rsidRPr="0069480A" w:rsidRDefault="001B50F8" w:rsidP="001B50F8">
      <w:pPr>
        <w:shd w:val="clear" w:color="auto" w:fill="FFFFFF"/>
        <w:tabs>
          <w:tab w:val="left" w:pos="0"/>
          <w:tab w:val="left" w:pos="426"/>
          <w:tab w:val="left" w:pos="1418"/>
        </w:tabs>
        <w:suppressAutoHyphens/>
        <w:autoSpaceDE w:val="0"/>
        <w:autoSpaceDN w:val="0"/>
        <w:jc w:val="both"/>
        <w:textAlignment w:val="baseline"/>
        <w:rPr>
          <w:rFonts w:ascii="Calibri" w:hAnsi="Calibri" w:cs="Calibri"/>
          <w:sz w:val="24"/>
          <w:szCs w:val="24"/>
        </w:rPr>
      </w:pPr>
      <w:r w:rsidRPr="0069480A">
        <w:rPr>
          <w:rFonts w:ascii="Calibri" w:hAnsi="Calibri" w:cs="Calibri"/>
          <w:sz w:val="24"/>
          <w:szCs w:val="24"/>
        </w:rPr>
        <w:t>9.3.</w:t>
      </w:r>
      <w:r w:rsidRPr="0069480A">
        <w:rPr>
          <w:rFonts w:ascii="Calibri" w:hAnsi="Calibri" w:cs="Calibri"/>
          <w:sz w:val="24"/>
          <w:szCs w:val="24"/>
        </w:rPr>
        <w:tab/>
      </w:r>
      <w:r w:rsidR="00933230" w:rsidRPr="0069480A">
        <w:rPr>
          <w:rFonts w:ascii="Calibri" w:hAnsi="Calibri" w:cs="Calibri"/>
          <w:sz w:val="24"/>
          <w:szCs w:val="24"/>
        </w:rPr>
        <w:t xml:space="preserve">Šalis, prašanti ją visiškai ar dalinai atleisti nuo sutartinių įsipareigojimų vykdymo ir </w:t>
      </w:r>
      <w:r w:rsidR="00203FF1" w:rsidRPr="0069480A">
        <w:rPr>
          <w:rFonts w:ascii="Calibri" w:hAnsi="Calibri" w:cs="Calibri"/>
          <w:sz w:val="24"/>
          <w:szCs w:val="24"/>
        </w:rPr>
        <w:t>(</w:t>
      </w:r>
      <w:r w:rsidR="00933230" w:rsidRPr="0069480A">
        <w:rPr>
          <w:rFonts w:ascii="Calibri" w:hAnsi="Calibri" w:cs="Calibri"/>
          <w:sz w:val="24"/>
          <w:szCs w:val="24"/>
        </w:rPr>
        <w:t>ar</w:t>
      </w:r>
      <w:r w:rsidR="00203FF1" w:rsidRPr="0069480A">
        <w:rPr>
          <w:rFonts w:ascii="Calibri" w:hAnsi="Calibri" w:cs="Calibri"/>
          <w:sz w:val="24"/>
          <w:szCs w:val="24"/>
        </w:rPr>
        <w:t>)</w:t>
      </w:r>
      <w:r w:rsidR="00933230" w:rsidRPr="0069480A">
        <w:rPr>
          <w:rFonts w:ascii="Calibri" w:hAnsi="Calibri" w:cs="Calibri"/>
          <w:sz w:val="24"/>
          <w:szCs w:val="24"/>
        </w:rPr>
        <w:t xml:space="preserve"> sutartinės civilinės atsakomybės nenugalimos jėgos (</w:t>
      </w:r>
      <w:r w:rsidR="00933230" w:rsidRPr="0069480A">
        <w:rPr>
          <w:rFonts w:ascii="Calibri" w:hAnsi="Calibri" w:cs="Calibri"/>
          <w:i/>
          <w:sz w:val="24"/>
          <w:szCs w:val="24"/>
        </w:rPr>
        <w:t>force majeure</w:t>
      </w:r>
      <w:r w:rsidR="00933230" w:rsidRPr="0069480A">
        <w:rPr>
          <w:rFonts w:ascii="Calibri" w:hAnsi="Calibri" w:cs="Calibri"/>
          <w:sz w:val="24"/>
          <w:szCs w:val="24"/>
        </w:rPr>
        <w:t>) pagrindu, privalo raštu pranešti kitai Šaliai nedelsiant, bet ne vėliau kaip per 5 (penkias) kalendorines dienas nuo tokių aplinkybių / kliūčių, trukdančių tinkamai vykdyti Sutartį, atsiradimo ar paaiškėjimo momento</w:t>
      </w:r>
      <w:r w:rsidR="00501CA8" w:rsidRPr="0069480A">
        <w:rPr>
          <w:rFonts w:ascii="Calibri" w:hAnsi="Calibri" w:cs="Calibri"/>
          <w:sz w:val="24"/>
          <w:szCs w:val="24"/>
        </w:rPr>
        <w:t xml:space="preserve"> ir pateikti: 1) 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 2) preliminarų įsipareigojimų įvykdymo terminą, jei aplinkybės, dėl kurių neįmanoma įvykdyti Sutartį, yra laikinos</w:t>
      </w:r>
      <w:r w:rsidR="00933230" w:rsidRPr="0069480A">
        <w:rPr>
          <w:rFonts w:ascii="Calibri" w:hAnsi="Calibri" w:cs="Calibri"/>
          <w:sz w:val="24"/>
          <w:szCs w:val="24"/>
        </w:rPr>
        <w:t>. Šalių įsipareigojimų vykdymas atidedamas nenugalimos jėgos aplinkybių egzistavimo laikotarpiui.</w:t>
      </w:r>
    </w:p>
    <w:p w14:paraId="3B21C539" w14:textId="53E69D89" w:rsidR="00933230" w:rsidRPr="001B50F8" w:rsidRDefault="001B50F8" w:rsidP="001B50F8">
      <w:pPr>
        <w:tabs>
          <w:tab w:val="left" w:pos="426"/>
        </w:tabs>
        <w:jc w:val="both"/>
        <w:rPr>
          <w:rFonts w:ascii="Calibri" w:hAnsi="Calibri" w:cs="Calibri"/>
          <w:sz w:val="24"/>
          <w:szCs w:val="24"/>
        </w:rPr>
      </w:pPr>
      <w:bookmarkStart w:id="29" w:name="_Ref90614444"/>
      <w:r w:rsidRPr="0069480A">
        <w:rPr>
          <w:rFonts w:ascii="Calibri" w:hAnsi="Calibri" w:cs="Calibri"/>
          <w:sz w:val="24"/>
          <w:szCs w:val="24"/>
        </w:rPr>
        <w:t>9.4.</w:t>
      </w:r>
      <w:r w:rsidRPr="0069480A">
        <w:rPr>
          <w:rFonts w:ascii="Calibri" w:hAnsi="Calibri" w:cs="Calibri"/>
          <w:sz w:val="24"/>
          <w:szCs w:val="24"/>
        </w:rPr>
        <w:tab/>
      </w:r>
      <w:r w:rsidR="00933230" w:rsidRPr="001B50F8">
        <w:rPr>
          <w:rFonts w:ascii="Calibri" w:hAnsi="Calibri" w:cs="Calibri"/>
          <w:sz w:val="24"/>
          <w:szCs w:val="24"/>
        </w:rPr>
        <w:t xml:space="preserve">Sutarties galiojimo laikotarpiu Šalis gali būti visiškai ar iš dalies atleidžiama nuo atsakomybės dėl Sutarties neįvykdymo, sąlygoto privalomų ir nenumatytų valstybės institucijų veiksmų (aktų), dėl kurių įvykdyti prievolę neįmanoma ir kurių Šalys neturėjo teisės ginčyti (LR CK 6.253 straipsnio 3 dalis). </w:t>
      </w:r>
      <w:r w:rsidR="00F94B69" w:rsidRPr="001B50F8">
        <w:rPr>
          <w:rFonts w:ascii="Calibri" w:hAnsi="Calibri" w:cs="Calibri"/>
          <w:sz w:val="24"/>
          <w:szCs w:val="24"/>
        </w:rPr>
        <w:t>Š</w:t>
      </w:r>
      <w:r w:rsidR="00933230" w:rsidRPr="001B50F8">
        <w:rPr>
          <w:rFonts w:ascii="Calibri" w:hAnsi="Calibri" w:cs="Calibri"/>
          <w:sz w:val="24"/>
          <w:szCs w:val="24"/>
        </w:rPr>
        <w:t xml:space="preserve">ia aplinkybe besiremianti Šalis privalo </w:t>
      </w:r>
      <w:r w:rsidR="00A7053D" w:rsidRPr="001B50F8">
        <w:rPr>
          <w:rFonts w:ascii="Calibri" w:hAnsi="Calibri" w:cs="Calibri"/>
          <w:sz w:val="24"/>
          <w:szCs w:val="24"/>
        </w:rPr>
        <w:t xml:space="preserve">raštu pranešti kitai Šaliai ne vėliau kaip per 3 (tris) darbo dienas nuo tokių veiksmų atsiradimo ar paaiškėjimo momento ir </w:t>
      </w:r>
      <w:r w:rsidR="00933230" w:rsidRPr="001B50F8">
        <w:rPr>
          <w:rFonts w:ascii="Calibri" w:hAnsi="Calibri" w:cs="Calibri"/>
          <w:sz w:val="24"/>
          <w:szCs w:val="24"/>
        </w:rPr>
        <w:t>įrodyti, kad: 1) pagrindas netaikyti sutartinės civilinės atsakomybės ar Šalį visiškai ar dalinai nuo jos atleisti, egzistuoja išimtinai dėl valstybės institucijų veiksmų (aktų), kurie faktiškai turi tiesioginę įtaką Sutarties vykdymui; 2) šie veiksmai (aktai) turi būti nenumatyti ir privalomi Šaliai – Šalis negalėjo jų numatyti iš anksto (Sutarties sudarymo metu); 3) veiksmai (aktai) turi būti tokie, dėl kurių įvykdyti prievolę neįmanoma; 4) Šalis neturėjo teisės veiksmų (aktų) ginčyti teismo ar administracine tvarka.</w:t>
      </w:r>
      <w:bookmarkEnd w:id="29"/>
      <w:r w:rsidR="00933230" w:rsidRPr="001B50F8">
        <w:rPr>
          <w:rFonts w:ascii="Calibri" w:hAnsi="Calibri" w:cs="Calibri"/>
          <w:sz w:val="24"/>
          <w:szCs w:val="24"/>
        </w:rPr>
        <w:t xml:space="preserve"> Teikdama šiame punkte minėtą pranešimą, Šalis privalo nurodyti ir preliminarų įsipareigojimų įvykdymo terminą, jei valstybės veiksmai (aktai), dėl kurių neįmanoma įvykdyti Sutartį, yra laikini.</w:t>
      </w:r>
    </w:p>
    <w:p w14:paraId="1997DE05" w14:textId="2B381321" w:rsidR="00933230" w:rsidRPr="0069480A" w:rsidRDefault="001B50F8" w:rsidP="001B50F8">
      <w:pPr>
        <w:shd w:val="clear" w:color="auto" w:fill="FFFFFF"/>
        <w:tabs>
          <w:tab w:val="left" w:pos="426"/>
          <w:tab w:val="left" w:pos="851"/>
        </w:tabs>
        <w:suppressAutoHyphens/>
        <w:autoSpaceDN w:val="0"/>
        <w:jc w:val="both"/>
        <w:textAlignment w:val="baseline"/>
        <w:rPr>
          <w:rFonts w:ascii="Calibri" w:hAnsi="Calibri" w:cs="Calibri"/>
          <w:sz w:val="24"/>
          <w:szCs w:val="24"/>
        </w:rPr>
      </w:pPr>
      <w:r w:rsidRPr="0069480A">
        <w:rPr>
          <w:rFonts w:ascii="Calibri" w:hAnsi="Calibri" w:cs="Calibri"/>
          <w:sz w:val="24"/>
          <w:szCs w:val="24"/>
        </w:rPr>
        <w:lastRenderedPageBreak/>
        <w:t>9.5.</w:t>
      </w:r>
      <w:r w:rsidRPr="0069480A">
        <w:rPr>
          <w:rFonts w:ascii="Calibri" w:hAnsi="Calibri" w:cs="Calibri"/>
          <w:sz w:val="24"/>
          <w:szCs w:val="24"/>
        </w:rPr>
        <w:tab/>
      </w:r>
      <w:r w:rsidR="00933230" w:rsidRPr="0069480A">
        <w:rPr>
          <w:rFonts w:ascii="Calibri" w:hAnsi="Calibri" w:cs="Calibri"/>
          <w:sz w:val="24"/>
          <w:szCs w:val="24"/>
        </w:rPr>
        <w:t>Šaliai negalint vykdyti sutartinių įsipareigojimų dėl privalomų ir nenumatytų valstybės institucijų veiksmų (aktų)</w:t>
      </w:r>
      <w:r w:rsidR="00933230" w:rsidRPr="0069480A" w:rsidDel="00095068">
        <w:rPr>
          <w:rFonts w:ascii="Calibri" w:hAnsi="Calibri" w:cs="Calibri"/>
          <w:sz w:val="24"/>
          <w:szCs w:val="24"/>
        </w:rPr>
        <w:t xml:space="preserve"> </w:t>
      </w:r>
      <w:r w:rsidR="00F203D2" w:rsidRPr="0069480A">
        <w:rPr>
          <w:rFonts w:ascii="Calibri" w:hAnsi="Calibri" w:cs="Calibri"/>
          <w:sz w:val="24"/>
          <w:szCs w:val="24"/>
        </w:rPr>
        <w:t xml:space="preserve">arba nenugalimos jėgos aplinkybės tęsiasi </w:t>
      </w:r>
      <w:r w:rsidR="00933230" w:rsidRPr="0069480A">
        <w:rPr>
          <w:rFonts w:ascii="Calibri" w:hAnsi="Calibri" w:cs="Calibri"/>
          <w:sz w:val="24"/>
          <w:szCs w:val="24"/>
        </w:rPr>
        <w:t xml:space="preserve">ilgiau kaip </w:t>
      </w:r>
      <w:r w:rsidR="00933230" w:rsidRPr="0028466B">
        <w:rPr>
          <w:rFonts w:ascii="Calibri" w:hAnsi="Calibri" w:cs="Calibri"/>
          <w:sz w:val="24"/>
          <w:szCs w:val="24"/>
        </w:rPr>
        <w:t>2</w:t>
      </w:r>
      <w:r w:rsidR="00933230" w:rsidRPr="0069480A">
        <w:rPr>
          <w:rFonts w:ascii="Calibri" w:hAnsi="Calibri" w:cs="Calibri"/>
          <w:sz w:val="24"/>
          <w:szCs w:val="24"/>
        </w:rPr>
        <w:t xml:space="preserve"> (du) mėnesius, bet kuri iš Šalių turi teisę vienašališkai nutraukti šią Sutartį, apie tai raštu įspėjusi kitą šalį prieš 10 (dešimt) kalendorinių dienų.</w:t>
      </w:r>
    </w:p>
    <w:p w14:paraId="4C5DA6F7" w14:textId="77777777" w:rsidR="007731C1" w:rsidRPr="0069480A" w:rsidRDefault="007731C1" w:rsidP="008124BD">
      <w:pPr>
        <w:pStyle w:val="ListParagraph"/>
        <w:ind w:left="0"/>
        <w:jc w:val="both"/>
        <w:rPr>
          <w:rFonts w:ascii="Calibri" w:hAnsi="Calibri" w:cs="Calibri"/>
          <w:sz w:val="24"/>
          <w:szCs w:val="24"/>
        </w:rPr>
      </w:pPr>
    </w:p>
    <w:bookmarkEnd w:id="23"/>
    <w:p w14:paraId="11249E69" w14:textId="70CCEA11" w:rsidR="00847D7D" w:rsidRPr="001B50F8" w:rsidRDefault="001B50F8" w:rsidP="001B50F8">
      <w:pPr>
        <w:ind w:left="437" w:hanging="437"/>
        <w:jc w:val="center"/>
        <w:outlineLvl w:val="0"/>
        <w:rPr>
          <w:rFonts w:ascii="Calibri" w:hAnsi="Calibri"/>
          <w:b/>
        </w:rPr>
      </w:pPr>
      <w:r w:rsidRPr="00BD43C4">
        <w:rPr>
          <w:rFonts w:ascii="Calibri" w:hAnsi="Calibri"/>
          <w:b/>
          <w:sz w:val="24"/>
        </w:rPr>
        <w:t>10.</w:t>
      </w:r>
      <w:r w:rsidRPr="0069480A">
        <w:rPr>
          <w:rFonts w:ascii="Calibri" w:hAnsi="Calibri"/>
          <w:b/>
        </w:rPr>
        <w:tab/>
      </w:r>
      <w:r w:rsidR="00847D7D" w:rsidRPr="001B50F8">
        <w:rPr>
          <w:rFonts w:ascii="Calibri" w:hAnsi="Calibri"/>
          <w:b/>
          <w:sz w:val="24"/>
        </w:rPr>
        <w:t>ASMENS DUOMENŲ APSAUGA</w:t>
      </w:r>
    </w:p>
    <w:p w14:paraId="52F6F561" w14:textId="7FDB6A1E" w:rsidR="00847D7D" w:rsidRPr="0069480A" w:rsidRDefault="001B50F8" w:rsidP="001B50F8">
      <w:pPr>
        <w:shd w:val="clear" w:color="auto" w:fill="FFFFFF"/>
        <w:tabs>
          <w:tab w:val="left" w:pos="0"/>
        </w:tabs>
        <w:suppressAutoHyphens/>
        <w:autoSpaceDN w:val="0"/>
        <w:jc w:val="both"/>
        <w:textAlignment w:val="baseline"/>
        <w:rPr>
          <w:rFonts w:ascii="Calibri" w:hAnsi="Calibri" w:cs="Calibri"/>
          <w:snapToGrid w:val="0"/>
          <w:sz w:val="24"/>
          <w:szCs w:val="24"/>
        </w:rPr>
      </w:pPr>
      <w:bookmarkStart w:id="30" w:name="_Hlk174523184"/>
      <w:r w:rsidRPr="0069480A">
        <w:rPr>
          <w:rFonts w:ascii="Calibri" w:hAnsi="Calibri" w:cs="Calibri"/>
          <w:snapToGrid w:val="0"/>
          <w:sz w:val="24"/>
          <w:szCs w:val="24"/>
        </w:rPr>
        <w:t>10.1.</w:t>
      </w:r>
      <w:r w:rsidRPr="0069480A">
        <w:rPr>
          <w:rFonts w:ascii="Calibri" w:hAnsi="Calibri" w:cs="Calibri"/>
          <w:snapToGrid w:val="0"/>
          <w:sz w:val="24"/>
          <w:szCs w:val="24"/>
        </w:rPr>
        <w:tab/>
      </w:r>
      <w:r w:rsidR="00847D7D" w:rsidRPr="008124BD">
        <w:rPr>
          <w:rFonts w:ascii="Calibri" w:hAnsi="Calibri"/>
          <w:color w:val="000000"/>
          <w:sz w:val="24"/>
        </w:rPr>
        <w:t xml:space="preserve">Paslaugų teikėjas, pasirašydamas šią Sutartį įsipareigoja vadovautis, </w:t>
      </w:r>
      <w:r w:rsidR="00847D7D" w:rsidRPr="0069480A">
        <w:rPr>
          <w:rFonts w:ascii="Calibri" w:hAnsi="Calibri" w:cs="Calibri"/>
          <w:snapToGrid w:val="0"/>
          <w:sz w:val="24"/>
          <w:szCs w:val="24"/>
        </w:rPr>
        <w:t xml:space="preserve">2016 m. balandžio 27 d. Europos Parlamento ir Tarybos reglamentu (ES) 2016/679 dėl fizinių asmenų apsaugos tvarkant asmens duomenis ir dėl laisvo tokių duomenų judėjimo ir kuriuo panaikinama Direktyva 95/46/EB, </w:t>
      </w:r>
      <w:r w:rsidR="00847D7D" w:rsidRPr="008124BD">
        <w:rPr>
          <w:rFonts w:ascii="Calibri" w:hAnsi="Calibri"/>
          <w:color w:val="000000"/>
          <w:sz w:val="24"/>
        </w:rPr>
        <w:t>Lietuvos Respublikos asmens duomenų teisinės apsaugos įstatymu ir Valstybinės duomenų apsaugos inspekcijos rekomendacijomis.</w:t>
      </w:r>
    </w:p>
    <w:p w14:paraId="08BB604A" w14:textId="6036AF1F" w:rsidR="00847D7D" w:rsidRDefault="001B50F8" w:rsidP="001B50F8">
      <w:pPr>
        <w:shd w:val="clear" w:color="auto" w:fill="FFFFFF"/>
        <w:tabs>
          <w:tab w:val="left" w:pos="0"/>
        </w:tabs>
        <w:suppressAutoHyphens/>
        <w:autoSpaceDN w:val="0"/>
        <w:jc w:val="both"/>
        <w:textAlignment w:val="baseline"/>
        <w:rPr>
          <w:rFonts w:ascii="Calibri" w:hAnsi="Calibri" w:cs="Calibri"/>
          <w:sz w:val="24"/>
          <w:szCs w:val="24"/>
        </w:rPr>
      </w:pPr>
      <w:r w:rsidRPr="0069480A">
        <w:rPr>
          <w:rFonts w:ascii="Calibri" w:hAnsi="Calibri" w:cs="Calibri"/>
          <w:sz w:val="24"/>
          <w:szCs w:val="24"/>
        </w:rPr>
        <w:t>10.2.</w:t>
      </w:r>
      <w:r w:rsidR="007A1B39">
        <w:rPr>
          <w:rFonts w:ascii="Calibri" w:hAnsi="Calibri" w:cs="Calibri"/>
          <w:sz w:val="24"/>
          <w:szCs w:val="24"/>
        </w:rPr>
        <w:t xml:space="preserve"> </w:t>
      </w:r>
      <w:r w:rsidR="00847D7D" w:rsidRPr="0069480A">
        <w:rPr>
          <w:rFonts w:ascii="Calibri" w:hAnsi="Calibri" w:cs="Calibri"/>
          <w:sz w:val="24"/>
          <w:szCs w:val="24"/>
        </w:rPr>
        <w:t xml:space="preserve">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r w:rsidR="00A23A0C" w:rsidRPr="0069480A">
        <w:rPr>
          <w:rFonts w:ascii="Calibri" w:hAnsi="Calibri" w:cs="Calibri"/>
          <w:sz w:val="24"/>
          <w:szCs w:val="24"/>
        </w:rPr>
        <w:t xml:space="preserve">Susitarimą pasirašymui pateikia Užsakovas. </w:t>
      </w:r>
      <w:r w:rsidR="00847D7D" w:rsidRPr="0069480A">
        <w:rPr>
          <w:rFonts w:ascii="Calibri" w:hAnsi="Calibri" w:cs="Calibri"/>
          <w:sz w:val="24"/>
          <w:szCs w:val="24"/>
        </w:rPr>
        <w:t>Šalys pripažįsta, kad papildomo susitarimo dėl duomenų tvarkymo pasirašymas nebus laikomas esminiu šios Sutarties sąlygų pakeitimu.</w:t>
      </w:r>
    </w:p>
    <w:p w14:paraId="2CF63C9C" w14:textId="53BF3DC8" w:rsidR="001B50F8" w:rsidRDefault="001B50F8" w:rsidP="001B50F8">
      <w:pPr>
        <w:shd w:val="clear" w:color="auto" w:fill="FFFFFF"/>
        <w:tabs>
          <w:tab w:val="left" w:pos="0"/>
        </w:tabs>
        <w:suppressAutoHyphens/>
        <w:autoSpaceDN w:val="0"/>
        <w:jc w:val="both"/>
        <w:textAlignment w:val="baseline"/>
        <w:rPr>
          <w:rFonts w:ascii="Calibri" w:hAnsi="Calibri" w:cs="Calibri"/>
          <w:sz w:val="24"/>
          <w:szCs w:val="24"/>
        </w:rPr>
      </w:pPr>
    </w:p>
    <w:p w14:paraId="6AB1F174" w14:textId="3C8552AF" w:rsidR="001B50F8" w:rsidRPr="001B50F8" w:rsidRDefault="001B50F8" w:rsidP="001B50F8">
      <w:pPr>
        <w:shd w:val="clear" w:color="auto" w:fill="FFFFFF"/>
        <w:tabs>
          <w:tab w:val="left" w:pos="0"/>
        </w:tabs>
        <w:suppressAutoHyphens/>
        <w:autoSpaceDN w:val="0"/>
        <w:jc w:val="center"/>
        <w:textAlignment w:val="baseline"/>
        <w:outlineLvl w:val="0"/>
        <w:rPr>
          <w:rFonts w:ascii="Calibri" w:hAnsi="Calibri" w:cs="Calibri"/>
          <w:b/>
          <w:sz w:val="24"/>
          <w:szCs w:val="24"/>
        </w:rPr>
      </w:pPr>
      <w:r w:rsidRPr="001B50F8">
        <w:rPr>
          <w:rFonts w:ascii="Calibri" w:hAnsi="Calibri" w:cs="Calibri"/>
          <w:b/>
          <w:sz w:val="24"/>
          <w:szCs w:val="24"/>
        </w:rPr>
        <w:t>11. KONFIDENCIALI INFORMACIJA</w:t>
      </w:r>
    </w:p>
    <w:bookmarkEnd w:id="30"/>
    <w:p w14:paraId="0CB4717C" w14:textId="77777777" w:rsidR="001B50F8" w:rsidRPr="0069480A" w:rsidRDefault="001B50F8" w:rsidP="001B50F8">
      <w:pPr>
        <w:tabs>
          <w:tab w:val="left" w:pos="567"/>
        </w:tabs>
        <w:ind w:right="-1"/>
        <w:jc w:val="both"/>
        <w:rPr>
          <w:rFonts w:ascii="Calibri" w:eastAsia="Batang" w:hAnsi="Calibri" w:cs="Calibri"/>
          <w:sz w:val="24"/>
          <w:szCs w:val="24"/>
          <w:lang w:eastAsia="ja-JP" w:bidi="lo-LA"/>
        </w:rPr>
      </w:pPr>
      <w:r w:rsidRPr="0069480A">
        <w:rPr>
          <w:rFonts w:ascii="Calibri" w:eastAsia="Batang" w:hAnsi="Calibri" w:cs="Calibri"/>
          <w:sz w:val="24"/>
          <w:szCs w:val="24"/>
          <w:lang w:eastAsia="ja-JP" w:bidi="lo-LA"/>
        </w:rPr>
        <w:t>11.1.</w:t>
      </w:r>
      <w:r w:rsidRPr="0069480A">
        <w:rPr>
          <w:rFonts w:ascii="Calibri" w:eastAsia="Batang" w:hAnsi="Calibri" w:cs="Calibri"/>
          <w:sz w:val="24"/>
          <w:szCs w:val="24"/>
          <w:lang w:eastAsia="ja-JP" w:bidi="lo-LA"/>
        </w:rPr>
        <w:tab/>
        <w:t xml:space="preserve">Ši Sutartis, jos priedai ir atlikti Sutarčių pakeitimai, išskyrus informaciją, kuri pagal teisės aktus yra laikoma konfidencialia, nėra laikomi konfidencialiais ir bus viešinami Centrinėje viešųjų pirkimų informacinėje sistemoje. </w:t>
      </w:r>
    </w:p>
    <w:p w14:paraId="01725261" w14:textId="77777777" w:rsidR="001B50F8" w:rsidRPr="0069480A" w:rsidRDefault="001B50F8" w:rsidP="001B50F8">
      <w:pPr>
        <w:tabs>
          <w:tab w:val="left" w:pos="567"/>
        </w:tabs>
        <w:ind w:right="-1"/>
        <w:jc w:val="both"/>
        <w:rPr>
          <w:rFonts w:ascii="Calibri" w:eastAsia="Batang" w:hAnsi="Calibri" w:cs="Calibri"/>
          <w:sz w:val="24"/>
          <w:szCs w:val="24"/>
        </w:rPr>
      </w:pPr>
      <w:r w:rsidRPr="0069480A">
        <w:rPr>
          <w:rFonts w:ascii="Calibri" w:eastAsia="Batang" w:hAnsi="Calibri" w:cs="Calibri"/>
          <w:sz w:val="24"/>
          <w:szCs w:val="24"/>
        </w:rPr>
        <w:t>11.2.</w:t>
      </w:r>
      <w:r w:rsidRPr="0069480A">
        <w:rPr>
          <w:rFonts w:ascii="Calibri" w:eastAsia="Batang" w:hAnsi="Calibri" w:cs="Calibri"/>
          <w:sz w:val="24"/>
          <w:szCs w:val="24"/>
        </w:rPr>
        <w:tab/>
        <w:t xml:space="preserve">Šalys susitaria laikyti informaciją,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paslaptyje neterminuotai, neatsižvelgiant į tai, ar ta informacija pateikiama žodžiu ar raštu. Šalys susitaria neatskleisti konfidencialios informacijos, </w:t>
      </w:r>
      <w:r w:rsidRPr="0069480A">
        <w:rPr>
          <w:rFonts w:ascii="Calibri" w:eastAsia="Batang" w:hAnsi="Calibri" w:cs="Calibri"/>
          <w:sz w:val="24"/>
          <w:szCs w:val="24"/>
          <w:lang w:eastAsia="ja-JP" w:bidi="lo-LA"/>
        </w:rPr>
        <w:t xml:space="preserve">kuri pagal teisės aktus yra laikoma konfidencialia, </w:t>
      </w:r>
      <w:r w:rsidRPr="0069480A">
        <w:rPr>
          <w:rFonts w:ascii="Calibri" w:eastAsia="Batang" w:hAnsi="Calibri" w:cs="Calibri"/>
          <w:sz w:val="24"/>
          <w:szCs w:val="24"/>
        </w:rPr>
        <w:t xml:space="preserve">jokiai trečiai šaliai be išankstinio raštiško ją pateikusios Šalies sutikimo, taip pat nenaudoti tokio pobūdžio konfidencialios informacijos asmeniniams ar trečiųjų asmenų poreikiams, išskyrus atvejus, kai tokia informacija turi būti atskleista teisės, finansų ar kitos srities specialistui ar patarėjui, ar paskolos davėjui. </w:t>
      </w:r>
    </w:p>
    <w:p w14:paraId="19CF0CC9" w14:textId="77777777" w:rsidR="001B50F8" w:rsidRPr="0069480A" w:rsidRDefault="001B50F8" w:rsidP="001B50F8">
      <w:pPr>
        <w:tabs>
          <w:tab w:val="left" w:pos="567"/>
        </w:tabs>
        <w:jc w:val="both"/>
        <w:rPr>
          <w:rFonts w:ascii="Calibri" w:eastAsia="Batang" w:hAnsi="Calibri" w:cs="Calibri"/>
          <w:color w:val="000000"/>
          <w:sz w:val="24"/>
          <w:szCs w:val="24"/>
          <w:lang w:eastAsia="ja-JP" w:bidi="lo-LA"/>
        </w:rPr>
      </w:pPr>
      <w:r w:rsidRPr="0069480A">
        <w:rPr>
          <w:rFonts w:ascii="Calibri" w:eastAsia="Batang" w:hAnsi="Calibri" w:cs="Calibri"/>
          <w:color w:val="000000"/>
          <w:sz w:val="24"/>
          <w:szCs w:val="24"/>
          <w:lang w:eastAsia="ja-JP" w:bidi="lo-LA"/>
        </w:rPr>
        <w:t>11.3.</w:t>
      </w:r>
      <w:r w:rsidRPr="0069480A">
        <w:rPr>
          <w:rFonts w:ascii="Calibri" w:eastAsia="Batang" w:hAnsi="Calibri" w:cs="Calibri"/>
          <w:color w:val="000000"/>
          <w:sz w:val="24"/>
          <w:szCs w:val="24"/>
          <w:lang w:eastAsia="ja-JP" w:bidi="lo-LA"/>
        </w:rPr>
        <w:tab/>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372A41AE" w14:textId="77777777" w:rsidR="001B50F8" w:rsidRPr="0069480A" w:rsidRDefault="001B50F8" w:rsidP="001B50F8">
      <w:pPr>
        <w:tabs>
          <w:tab w:val="left" w:pos="567"/>
        </w:tabs>
        <w:jc w:val="both"/>
        <w:rPr>
          <w:rFonts w:ascii="Calibri" w:eastAsia="Batang" w:hAnsi="Calibri" w:cs="Calibri"/>
          <w:sz w:val="24"/>
          <w:szCs w:val="24"/>
        </w:rPr>
      </w:pPr>
      <w:r w:rsidRPr="0069480A">
        <w:rPr>
          <w:rFonts w:ascii="Calibri" w:eastAsia="Batang" w:hAnsi="Calibri" w:cs="Calibri"/>
          <w:sz w:val="24"/>
          <w:szCs w:val="24"/>
        </w:rPr>
        <w:t>11.4.</w:t>
      </w:r>
      <w:r w:rsidRPr="0069480A">
        <w:rPr>
          <w:rFonts w:ascii="Calibri" w:eastAsia="Batang" w:hAnsi="Calibri" w:cs="Calibri"/>
          <w:sz w:val="24"/>
          <w:szCs w:val="24"/>
        </w:rPr>
        <w:tab/>
      </w:r>
      <w:r w:rsidRPr="0069480A">
        <w:rPr>
          <w:rFonts w:ascii="Calibri" w:eastAsia="Batang" w:hAnsi="Calibri" w:cs="Calibri"/>
          <w:color w:val="000000"/>
          <w:sz w:val="24"/>
          <w:szCs w:val="24"/>
          <w:lang w:eastAsia="ja-JP" w:bidi="lo-LA"/>
        </w:rPr>
        <w:t>Šalis, pažeidusi Sutartyje numatytą konfidencialumo pareigą, įsipareigoja pagal pagrįstą kitos Šalies reikalavimą sumokėti 3000,00 Eur (trijų tūkstančių eurų ir 00 euro ct) be PVM baudą ir atlyginti visus kitos Šalies patirtus tiesioginius ir netiesioginius nuostolius, kiek jų nepadengia numatyta bauda.</w:t>
      </w:r>
    </w:p>
    <w:p w14:paraId="70499576" w14:textId="2CBAB7AE" w:rsidR="005D6F6F" w:rsidRPr="0069480A" w:rsidRDefault="005D6F6F" w:rsidP="0069480A">
      <w:pPr>
        <w:pStyle w:val="BodyTextIndent"/>
        <w:ind w:firstLine="0"/>
        <w:rPr>
          <w:rFonts w:ascii="Calibri" w:hAnsi="Calibri" w:cs="Calibri"/>
          <w:szCs w:val="24"/>
        </w:rPr>
      </w:pPr>
    </w:p>
    <w:p w14:paraId="01F06590" w14:textId="5F82EE39" w:rsidR="007E2893" w:rsidRPr="0069480A" w:rsidRDefault="001B50F8" w:rsidP="001B50F8">
      <w:pPr>
        <w:tabs>
          <w:tab w:val="left" w:pos="426"/>
        </w:tabs>
        <w:ind w:left="1077" w:hanging="357"/>
        <w:jc w:val="center"/>
        <w:outlineLvl w:val="0"/>
        <w:rPr>
          <w:rFonts w:ascii="Calibri" w:hAnsi="Calibri"/>
          <w:b/>
        </w:rPr>
      </w:pPr>
      <w:r>
        <w:rPr>
          <w:rFonts w:ascii="Calibri" w:hAnsi="Calibri"/>
          <w:b/>
          <w:sz w:val="24"/>
        </w:rPr>
        <w:t>12. I</w:t>
      </w:r>
      <w:r w:rsidR="007E2893" w:rsidRPr="0069480A">
        <w:rPr>
          <w:rFonts w:ascii="Calibri" w:hAnsi="Calibri"/>
          <w:b/>
          <w:sz w:val="24"/>
        </w:rPr>
        <w:t>NTELEKTINĖS NUOSAVYBĖS TEISĖS</w:t>
      </w:r>
    </w:p>
    <w:p w14:paraId="7E74FB8F" w14:textId="77676430" w:rsidR="007E2893"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12.1.</w:t>
      </w:r>
      <w:r w:rsidRPr="0069480A">
        <w:rPr>
          <w:rFonts w:ascii="Calibri" w:hAnsi="Calibri" w:cs="Calibri"/>
          <w:sz w:val="24"/>
          <w:szCs w:val="24"/>
        </w:rPr>
        <w:tab/>
      </w:r>
      <w:r w:rsidR="004F2CBE" w:rsidRPr="0069480A">
        <w:rPr>
          <w:rFonts w:ascii="Calibri" w:hAnsi="Calibri" w:cs="Calibri"/>
          <w:sz w:val="24"/>
          <w:szCs w:val="24"/>
        </w:rPr>
        <w:t xml:space="preserve">Visi rezultatai ir su jais susijusios teisės, įgytos vykdant Sutartį, įskaitant intelektinės nuosavybės teises, išskyrus asmenines neturtines teises į intelektinės veiklos rezultatus, yra </w:t>
      </w:r>
      <w:r w:rsidR="00510358" w:rsidRPr="0069480A">
        <w:rPr>
          <w:rFonts w:ascii="Calibri" w:hAnsi="Calibri" w:cs="Calibri"/>
          <w:sz w:val="24"/>
          <w:szCs w:val="24"/>
        </w:rPr>
        <w:t>Užsakovo</w:t>
      </w:r>
      <w:r w:rsidR="004F2CBE" w:rsidRPr="0069480A">
        <w:rPr>
          <w:rFonts w:ascii="Calibri" w:hAnsi="Calibri" w:cs="Calibri"/>
          <w:sz w:val="24"/>
          <w:szCs w:val="24"/>
        </w:rPr>
        <w:t xml:space="preserve"> nuosavybė, pereinanti jam nuo Paslaugų perdavimo – priėmimo momento be jokių apribojimų, kurią</w:t>
      </w:r>
      <w:r w:rsidR="00510358" w:rsidRPr="0069480A">
        <w:rPr>
          <w:rFonts w:ascii="Calibri" w:hAnsi="Calibri" w:cs="Calibri"/>
          <w:sz w:val="24"/>
          <w:szCs w:val="24"/>
        </w:rPr>
        <w:t xml:space="preserve"> Užsakovas</w:t>
      </w:r>
      <w:r w:rsidR="004F2CBE" w:rsidRPr="0069480A">
        <w:rPr>
          <w:rFonts w:ascii="Calibri" w:hAnsi="Calibri" w:cs="Calibri"/>
          <w:sz w:val="24"/>
          <w:szCs w:val="24"/>
        </w:rPr>
        <w:t xml:space="preserve"> gali naudoti, publikuoti, perleisti ar perduoti neribojant teritorijos be atskiro </w:t>
      </w:r>
      <w:r w:rsidR="00510358" w:rsidRPr="0069480A">
        <w:rPr>
          <w:rFonts w:ascii="Calibri" w:hAnsi="Calibri" w:cs="Calibri"/>
          <w:sz w:val="24"/>
          <w:szCs w:val="24"/>
        </w:rPr>
        <w:t>Paslaugų teikėjo</w:t>
      </w:r>
      <w:r w:rsidR="004F2CBE" w:rsidRPr="0069480A">
        <w:rPr>
          <w:rFonts w:ascii="Calibri" w:hAnsi="Calibri" w:cs="Calibri"/>
          <w:sz w:val="24"/>
          <w:szCs w:val="24"/>
        </w:rPr>
        <w:t xml:space="preserve"> sutikimo tretiesiems asmenims. Intelektinės nuosavybės teisių perėjimas turi apimti </w:t>
      </w:r>
      <w:r w:rsidR="00510358" w:rsidRPr="0069480A">
        <w:rPr>
          <w:rFonts w:ascii="Calibri" w:hAnsi="Calibri" w:cs="Calibri"/>
          <w:sz w:val="24"/>
          <w:szCs w:val="24"/>
        </w:rPr>
        <w:t>Užsakovo</w:t>
      </w:r>
      <w:r w:rsidR="004F2CBE" w:rsidRPr="0069480A">
        <w:rPr>
          <w:rFonts w:ascii="Calibri" w:hAnsi="Calibri" w:cs="Calibri"/>
          <w:sz w:val="24"/>
          <w:szCs w:val="24"/>
        </w:rPr>
        <w:t xml:space="preserve"> galimybę ateityje pasirinkti kitą </w:t>
      </w:r>
      <w:r w:rsidR="00510358" w:rsidRPr="0069480A">
        <w:rPr>
          <w:rFonts w:ascii="Calibri" w:hAnsi="Calibri" w:cs="Calibri"/>
          <w:sz w:val="24"/>
          <w:szCs w:val="24"/>
        </w:rPr>
        <w:t>Paslaugų teikėją</w:t>
      </w:r>
      <w:r w:rsidR="004F2CBE" w:rsidRPr="0069480A">
        <w:rPr>
          <w:rFonts w:ascii="Calibri" w:hAnsi="Calibri" w:cs="Calibri"/>
          <w:sz w:val="24"/>
          <w:szCs w:val="24"/>
        </w:rPr>
        <w:t xml:space="preserve"> šio pirkimo objekto priežiūrai, vystymui ir kitų būtinų prekių ir (ar) paslaugų teikimui, siekiant užtikrinti stabilų pirkimo objekto veikimą. Šiuo tikslu </w:t>
      </w:r>
      <w:r w:rsidR="00510358" w:rsidRPr="0069480A">
        <w:rPr>
          <w:rFonts w:ascii="Calibri" w:hAnsi="Calibri" w:cs="Calibri"/>
          <w:sz w:val="24"/>
          <w:szCs w:val="24"/>
        </w:rPr>
        <w:t>Užsakovui</w:t>
      </w:r>
      <w:r w:rsidR="004F2CBE" w:rsidRPr="0069480A">
        <w:rPr>
          <w:rFonts w:ascii="Calibri" w:hAnsi="Calibri" w:cs="Calibri"/>
          <w:sz w:val="24"/>
          <w:szCs w:val="24"/>
        </w:rPr>
        <w:t xml:space="preserve"> yra perduodami programiniai kodai </w:t>
      </w:r>
      <w:r w:rsidR="00442460">
        <w:rPr>
          <w:rFonts w:ascii="Calibri" w:hAnsi="Calibri" w:cs="Calibri"/>
          <w:sz w:val="24"/>
          <w:szCs w:val="24"/>
        </w:rPr>
        <w:t xml:space="preserve">ir jų diegimo instrukcijos </w:t>
      </w:r>
      <w:r w:rsidR="004F2CBE" w:rsidRPr="0069480A">
        <w:rPr>
          <w:rFonts w:ascii="Calibri" w:hAnsi="Calibri" w:cs="Calibri"/>
          <w:sz w:val="24"/>
          <w:szCs w:val="24"/>
        </w:rPr>
        <w:t xml:space="preserve">tam, kad </w:t>
      </w:r>
      <w:r w:rsidR="00510358" w:rsidRPr="0069480A">
        <w:rPr>
          <w:rFonts w:ascii="Calibri" w:hAnsi="Calibri" w:cs="Calibri"/>
          <w:sz w:val="24"/>
          <w:szCs w:val="24"/>
        </w:rPr>
        <w:t>Užsakovas</w:t>
      </w:r>
      <w:r w:rsidR="004F2CBE" w:rsidRPr="0069480A">
        <w:rPr>
          <w:rFonts w:ascii="Calibri" w:hAnsi="Calibri" w:cs="Calibri"/>
          <w:sz w:val="24"/>
          <w:szCs w:val="24"/>
        </w:rPr>
        <w:t xml:space="preserve"> galėtų be jokių apribojimų toliau savo nuožiūra modifikuoti ir įskaitant, bet </w:t>
      </w:r>
      <w:r w:rsidR="004F2CBE" w:rsidRPr="0069480A">
        <w:rPr>
          <w:rFonts w:ascii="Calibri" w:hAnsi="Calibri" w:cs="Calibri"/>
          <w:sz w:val="24"/>
          <w:szCs w:val="24"/>
        </w:rPr>
        <w:lastRenderedPageBreak/>
        <w:t xml:space="preserve">neapsiribojant, toliau plėtoti šios Sutarties įgyvendinimo metu </w:t>
      </w:r>
      <w:r w:rsidR="00510358" w:rsidRPr="0069480A">
        <w:rPr>
          <w:rFonts w:ascii="Calibri" w:hAnsi="Calibri" w:cs="Calibri"/>
          <w:sz w:val="24"/>
          <w:szCs w:val="24"/>
        </w:rPr>
        <w:t xml:space="preserve">modernizuotą / </w:t>
      </w:r>
      <w:r w:rsidR="004F2CBE" w:rsidRPr="0069480A">
        <w:rPr>
          <w:rFonts w:ascii="Calibri" w:hAnsi="Calibri" w:cs="Calibri"/>
          <w:sz w:val="24"/>
          <w:szCs w:val="24"/>
        </w:rPr>
        <w:t xml:space="preserve">sukurtą produktą, suteikti teises naudoti šį produktą kitoms šalims, keisti jo pradinį kodą. Atsižvelgiant į tai, </w:t>
      </w:r>
      <w:r w:rsidR="00510358" w:rsidRPr="0069480A">
        <w:rPr>
          <w:rFonts w:ascii="Calibri" w:hAnsi="Calibri" w:cs="Calibri"/>
          <w:sz w:val="24"/>
          <w:szCs w:val="24"/>
        </w:rPr>
        <w:t xml:space="preserve">Užsakovas </w:t>
      </w:r>
      <w:r w:rsidR="004F2CBE" w:rsidRPr="0069480A">
        <w:rPr>
          <w:rFonts w:ascii="Calibri" w:hAnsi="Calibri" w:cs="Calibri"/>
          <w:sz w:val="24"/>
          <w:szCs w:val="24"/>
        </w:rPr>
        <w:t xml:space="preserve">pareiškia, jog supranta, kad šios Sutarties vykdymo metu sukurtas produktas negali būti patentuojamas kaip išradimas be </w:t>
      </w:r>
      <w:r w:rsidR="00510358" w:rsidRPr="0069480A">
        <w:rPr>
          <w:rFonts w:ascii="Calibri" w:hAnsi="Calibri" w:cs="Calibri"/>
          <w:sz w:val="24"/>
          <w:szCs w:val="24"/>
        </w:rPr>
        <w:t>Paslaugų teikėjo</w:t>
      </w:r>
      <w:r w:rsidR="004F2CBE" w:rsidRPr="0069480A">
        <w:rPr>
          <w:rFonts w:ascii="Calibri" w:hAnsi="Calibri" w:cs="Calibri"/>
          <w:sz w:val="24"/>
          <w:szCs w:val="24"/>
        </w:rPr>
        <w:t xml:space="preserve"> sutikimo, jeigu tokiu patentavimu </w:t>
      </w:r>
      <w:r w:rsidR="00510358" w:rsidRPr="0069480A">
        <w:rPr>
          <w:rFonts w:ascii="Calibri" w:hAnsi="Calibri" w:cs="Calibri"/>
          <w:sz w:val="24"/>
          <w:szCs w:val="24"/>
        </w:rPr>
        <w:t>Paslaugų teikėjas</w:t>
      </w:r>
      <w:r w:rsidR="004F2CBE" w:rsidRPr="0069480A">
        <w:rPr>
          <w:rFonts w:ascii="Calibri" w:hAnsi="Calibri" w:cs="Calibri"/>
          <w:sz w:val="24"/>
          <w:szCs w:val="24"/>
        </w:rPr>
        <w:t xml:space="preserve"> netektų teisės kurti lygiaverčių produktų, t. y., tokių produktų, kuriems sukurti būtų naudojami atskiri jų komponentai. </w:t>
      </w:r>
      <w:r w:rsidR="007E2893" w:rsidRPr="0069480A">
        <w:rPr>
          <w:rFonts w:ascii="Calibri" w:hAnsi="Calibri" w:cs="Calibri"/>
          <w:sz w:val="24"/>
          <w:szCs w:val="24"/>
        </w:rPr>
        <w:t xml:space="preserve"> </w:t>
      </w:r>
    </w:p>
    <w:p w14:paraId="0E9ACA23" w14:textId="0B3B2782" w:rsidR="00510358"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12.2.</w:t>
      </w:r>
      <w:r w:rsidRPr="0069480A">
        <w:rPr>
          <w:rFonts w:ascii="Calibri" w:hAnsi="Calibri" w:cs="Calibri"/>
          <w:sz w:val="24"/>
          <w:szCs w:val="24"/>
        </w:rPr>
        <w:tab/>
      </w:r>
      <w:r w:rsidR="00FF158A" w:rsidRPr="0069480A">
        <w:rPr>
          <w:rFonts w:ascii="Calibri" w:hAnsi="Calibri" w:cs="Calibri"/>
          <w:sz w:val="24"/>
          <w:szCs w:val="24"/>
        </w:rPr>
        <w:t xml:space="preserve">Paslaugų teikėjas </w:t>
      </w:r>
      <w:r w:rsidR="00510358" w:rsidRPr="0069480A">
        <w:rPr>
          <w:rFonts w:ascii="Calibri" w:hAnsi="Calibri" w:cs="Calibri"/>
          <w:sz w:val="24"/>
          <w:szCs w:val="24"/>
        </w:rPr>
        <w:t xml:space="preserve">šia Sutartimi perleidžia </w:t>
      </w:r>
      <w:r w:rsidR="00FF158A" w:rsidRPr="0069480A">
        <w:rPr>
          <w:rFonts w:ascii="Calibri" w:hAnsi="Calibri" w:cs="Calibri"/>
          <w:sz w:val="24"/>
          <w:szCs w:val="24"/>
        </w:rPr>
        <w:t xml:space="preserve">Užsakovui </w:t>
      </w:r>
      <w:r w:rsidR="00510358" w:rsidRPr="0069480A">
        <w:rPr>
          <w:rFonts w:ascii="Calibri" w:hAnsi="Calibri" w:cs="Calibri"/>
          <w:sz w:val="24"/>
          <w:szCs w:val="24"/>
        </w:rPr>
        <w:t>išimtines autorių ir gretutines turtines teises,</w:t>
      </w:r>
      <w:r w:rsidR="00802992" w:rsidRPr="0069480A">
        <w:rPr>
          <w:rFonts w:ascii="Calibri" w:hAnsi="Calibri" w:cs="Calibri"/>
          <w:sz w:val="24"/>
          <w:szCs w:val="24"/>
        </w:rPr>
        <w:t xml:space="preserve"> jeigu tokios atsirastų</w:t>
      </w:r>
      <w:r w:rsidR="00510358" w:rsidRPr="0069480A">
        <w:rPr>
          <w:rFonts w:ascii="Calibri" w:hAnsi="Calibri" w:cs="Calibri"/>
          <w:sz w:val="24"/>
          <w:szCs w:val="24"/>
        </w:rPr>
        <w:t xml:space="preserve"> </w:t>
      </w:r>
      <w:r w:rsidR="00FF158A" w:rsidRPr="0069480A">
        <w:rPr>
          <w:rFonts w:ascii="Calibri" w:hAnsi="Calibri" w:cs="Calibri"/>
          <w:sz w:val="24"/>
          <w:szCs w:val="24"/>
        </w:rPr>
        <w:t xml:space="preserve">modernizavimo, </w:t>
      </w:r>
      <w:r w:rsidR="00510358" w:rsidRPr="0069480A">
        <w:rPr>
          <w:rFonts w:ascii="Calibri" w:hAnsi="Calibri" w:cs="Calibri"/>
          <w:sz w:val="24"/>
          <w:szCs w:val="24"/>
        </w:rPr>
        <w:t xml:space="preserve">diegimo </w:t>
      </w:r>
      <w:r w:rsidR="00FF158A" w:rsidRPr="0069480A">
        <w:rPr>
          <w:rFonts w:ascii="Calibri" w:hAnsi="Calibri" w:cs="Calibri"/>
          <w:sz w:val="24"/>
          <w:szCs w:val="24"/>
        </w:rPr>
        <w:t xml:space="preserve">ir (ar) </w:t>
      </w:r>
      <w:r w:rsidR="00510358" w:rsidRPr="0069480A">
        <w:rPr>
          <w:rFonts w:ascii="Calibri" w:hAnsi="Calibri" w:cs="Calibri"/>
          <w:sz w:val="24"/>
          <w:szCs w:val="24"/>
        </w:rPr>
        <w:t xml:space="preserve">sukūrimo momentu, numatytas Lietuvos Respublikos autorių teisių ir gretutinių teisių įstatyme (įskaitant, bet neapsiribojant, teisę atgaminti, viešai atlikti, viešai rodyti, išleisti, adaptuoti ar kitaip perdirbti, įrašyti, transliuoti, platinti, retransliuoti, viešai skelbti, padaryti viešai prieinamu internete teises) </w:t>
      </w:r>
      <w:r w:rsidR="00802992" w:rsidRPr="0069480A">
        <w:rPr>
          <w:rFonts w:ascii="Calibri" w:hAnsi="Calibri" w:cs="Calibri"/>
          <w:sz w:val="24"/>
          <w:szCs w:val="24"/>
        </w:rPr>
        <w:t>naudojantis Paslaugomis</w:t>
      </w:r>
      <w:r w:rsidR="00510358" w:rsidRPr="0069480A">
        <w:rPr>
          <w:rFonts w:ascii="Calibri" w:hAnsi="Calibri" w:cs="Calibri"/>
          <w:sz w:val="24"/>
          <w:szCs w:val="24"/>
        </w:rPr>
        <w:t xml:space="preserve">. Į šios Sutarties kainą įskaičiuotas intelektinės nuosavybės teisių, įskaitant autorių ir (ar) gretutines turtines teises, perleidimas </w:t>
      </w:r>
      <w:r w:rsidR="00802992" w:rsidRPr="0069480A">
        <w:rPr>
          <w:rFonts w:ascii="Calibri" w:hAnsi="Calibri" w:cs="Calibri"/>
          <w:sz w:val="24"/>
          <w:szCs w:val="24"/>
        </w:rPr>
        <w:t>Užsakovo</w:t>
      </w:r>
      <w:r w:rsidR="00510358" w:rsidRPr="0069480A">
        <w:rPr>
          <w:rFonts w:ascii="Calibri" w:hAnsi="Calibri" w:cs="Calibri"/>
          <w:sz w:val="24"/>
          <w:szCs w:val="24"/>
        </w:rPr>
        <w:t xml:space="preserve"> nuosavybėn. </w:t>
      </w:r>
      <w:r w:rsidR="00802992" w:rsidRPr="0069480A">
        <w:rPr>
          <w:rFonts w:ascii="Calibri" w:hAnsi="Calibri" w:cs="Calibri"/>
          <w:sz w:val="24"/>
          <w:szCs w:val="24"/>
        </w:rPr>
        <w:t>Užsakovas</w:t>
      </w:r>
      <w:r w:rsidR="00510358" w:rsidRPr="0069480A">
        <w:rPr>
          <w:rFonts w:ascii="Calibri" w:hAnsi="Calibri" w:cs="Calibri"/>
          <w:sz w:val="24"/>
          <w:szCs w:val="24"/>
        </w:rPr>
        <w:t xml:space="preserve"> turi teisę disponuoti visa suteikta teisių apimtimi savo nuožiūra ir (arba) kitaip realizuoti turtines teises, įgytas šios Sutarties pagrindu.</w:t>
      </w:r>
    </w:p>
    <w:p w14:paraId="6349577C" w14:textId="69916E23" w:rsidR="00510358"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12.3.</w:t>
      </w:r>
      <w:r w:rsidRPr="0069480A">
        <w:rPr>
          <w:rFonts w:ascii="Calibri" w:hAnsi="Calibri" w:cs="Calibri"/>
          <w:sz w:val="24"/>
          <w:szCs w:val="24"/>
        </w:rPr>
        <w:tab/>
      </w:r>
      <w:r w:rsidR="00510358" w:rsidRPr="0069480A">
        <w:rPr>
          <w:rFonts w:ascii="Calibri" w:hAnsi="Calibri" w:cs="Calibri"/>
          <w:sz w:val="24"/>
          <w:szCs w:val="24"/>
        </w:rPr>
        <w:t xml:space="preserve">Turtinės autorių ir (ar) gretutinės teisės į Sutarties metu sukurtus autorių ir (ar) gretutinių teisių objektus </w:t>
      </w:r>
      <w:r w:rsidR="00BD1E04" w:rsidRPr="0069480A">
        <w:rPr>
          <w:rFonts w:ascii="Calibri" w:hAnsi="Calibri" w:cs="Calibri"/>
          <w:sz w:val="24"/>
          <w:szCs w:val="24"/>
        </w:rPr>
        <w:t>Užsakovui</w:t>
      </w:r>
      <w:r w:rsidR="00510358" w:rsidRPr="0069480A">
        <w:rPr>
          <w:rFonts w:ascii="Calibri" w:hAnsi="Calibri" w:cs="Calibri"/>
          <w:sz w:val="24"/>
          <w:szCs w:val="24"/>
        </w:rPr>
        <w:t xml:space="preserve"> perduodamos nuo P</w:t>
      </w:r>
      <w:r w:rsidR="00BD1E04" w:rsidRPr="0069480A">
        <w:rPr>
          <w:rFonts w:ascii="Calibri" w:hAnsi="Calibri" w:cs="Calibri"/>
          <w:sz w:val="24"/>
          <w:szCs w:val="24"/>
        </w:rPr>
        <w:t xml:space="preserve">aslaugų </w:t>
      </w:r>
      <w:r w:rsidR="00510358" w:rsidRPr="0069480A">
        <w:rPr>
          <w:rFonts w:ascii="Calibri" w:hAnsi="Calibri" w:cs="Calibri"/>
          <w:sz w:val="24"/>
          <w:szCs w:val="24"/>
        </w:rPr>
        <w:t xml:space="preserve">perdavimo–priėmimo akto pasirašymo dienos arba nuo to momento, kai pateikiamas </w:t>
      </w:r>
      <w:r w:rsidR="00BD1E04" w:rsidRPr="0069480A">
        <w:rPr>
          <w:rFonts w:ascii="Calibri" w:hAnsi="Calibri" w:cs="Calibri"/>
          <w:sz w:val="24"/>
          <w:szCs w:val="24"/>
        </w:rPr>
        <w:t>Užsakovui</w:t>
      </w:r>
      <w:r w:rsidR="00510358" w:rsidRPr="0069480A">
        <w:rPr>
          <w:rFonts w:ascii="Calibri" w:hAnsi="Calibri" w:cs="Calibri"/>
          <w:sz w:val="24"/>
          <w:szCs w:val="24"/>
        </w:rPr>
        <w:t xml:space="preserve"> autorių/gretutinių teisių objektas arba bet kuri jų dalis, priklausomai nuo to, kuris momentas yra anksčiau neterminuotai, neribotoje teritorijoje. </w:t>
      </w:r>
    </w:p>
    <w:p w14:paraId="0FAE27C9" w14:textId="4A1D8558" w:rsidR="00510358"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12.4.</w:t>
      </w:r>
      <w:r w:rsidRPr="0069480A">
        <w:rPr>
          <w:rFonts w:ascii="Calibri" w:hAnsi="Calibri" w:cs="Calibri"/>
          <w:sz w:val="24"/>
          <w:szCs w:val="24"/>
        </w:rPr>
        <w:tab/>
      </w:r>
      <w:r w:rsidR="00BD1E04" w:rsidRPr="0069480A">
        <w:rPr>
          <w:rFonts w:ascii="Calibri" w:hAnsi="Calibri" w:cs="Calibri"/>
          <w:sz w:val="24"/>
          <w:szCs w:val="24"/>
        </w:rPr>
        <w:t>Užsakovas</w:t>
      </w:r>
      <w:r w:rsidR="00510358" w:rsidRPr="0069480A">
        <w:rPr>
          <w:rFonts w:ascii="Calibri" w:hAnsi="Calibri" w:cs="Calibri"/>
          <w:sz w:val="24"/>
          <w:szCs w:val="24"/>
        </w:rPr>
        <w:t xml:space="preserve"> turi teisę savo nuožiūra naudoti Sutarties metu sukurtus autorių teisių ir (ar) gretutinių teisių objektus, tiek jų dalį ar jų kopijas bet kokiais būdais ir forma </w:t>
      </w:r>
      <w:r w:rsidR="00685D32" w:rsidRPr="0069480A">
        <w:rPr>
          <w:rFonts w:ascii="Calibri" w:hAnsi="Calibri" w:cs="Calibri"/>
          <w:sz w:val="24"/>
          <w:szCs w:val="24"/>
        </w:rPr>
        <w:t>Užsakovo</w:t>
      </w:r>
      <w:r w:rsidR="00510358" w:rsidRPr="0069480A">
        <w:rPr>
          <w:rFonts w:ascii="Calibri" w:hAnsi="Calibri" w:cs="Calibri"/>
          <w:sz w:val="24"/>
          <w:szCs w:val="24"/>
        </w:rPr>
        <w:t xml:space="preserve"> bei su juo susijusių asmenų vykdomos veiklos bei kitais tikslais.</w:t>
      </w:r>
    </w:p>
    <w:p w14:paraId="2739078A" w14:textId="6783E60E" w:rsidR="00510358"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12.5.</w:t>
      </w:r>
      <w:r w:rsidRPr="0069480A">
        <w:rPr>
          <w:rFonts w:ascii="Calibri" w:hAnsi="Calibri" w:cs="Calibri"/>
          <w:sz w:val="24"/>
          <w:szCs w:val="24"/>
        </w:rPr>
        <w:tab/>
      </w:r>
      <w:r w:rsidR="00510358" w:rsidRPr="0069480A">
        <w:rPr>
          <w:rFonts w:ascii="Calibri" w:hAnsi="Calibri" w:cs="Calibri"/>
          <w:sz w:val="24"/>
          <w:szCs w:val="24"/>
        </w:rPr>
        <w:t xml:space="preserve">Sutarties įgyvendinimo metu intelektinės nuosavybės teisių įgyvendinimas ir užtikrinimas vykdomas pagal Lietuvos Respublikos teisę. </w:t>
      </w:r>
    </w:p>
    <w:p w14:paraId="3A37A39C" w14:textId="18574878" w:rsidR="00510358"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12.6.</w:t>
      </w:r>
      <w:r w:rsidRPr="0069480A">
        <w:rPr>
          <w:rFonts w:ascii="Calibri" w:hAnsi="Calibri" w:cs="Calibri"/>
          <w:sz w:val="24"/>
          <w:szCs w:val="24"/>
        </w:rPr>
        <w:tab/>
      </w:r>
      <w:r w:rsidR="00510358" w:rsidRPr="0069480A">
        <w:rPr>
          <w:rFonts w:ascii="Calibri" w:hAnsi="Calibri" w:cs="Calibri"/>
          <w:sz w:val="24"/>
          <w:szCs w:val="24"/>
        </w:rPr>
        <w:t xml:space="preserve">Jeigu Sutarties vykdymo metu autorių ir (ar) gretutinių teisių objektams sukurti </w:t>
      </w:r>
      <w:r w:rsidR="00685D32" w:rsidRPr="0069480A">
        <w:rPr>
          <w:rFonts w:ascii="Calibri" w:hAnsi="Calibri" w:cs="Calibri"/>
          <w:sz w:val="24"/>
          <w:szCs w:val="24"/>
        </w:rPr>
        <w:t>Paslaugų teikėjas</w:t>
      </w:r>
      <w:r w:rsidR="00510358" w:rsidRPr="0069480A">
        <w:rPr>
          <w:rFonts w:ascii="Calibri" w:hAnsi="Calibri" w:cs="Calibri"/>
          <w:sz w:val="24"/>
          <w:szCs w:val="24"/>
        </w:rPr>
        <w:t xml:space="preserve"> naudoja kitų autorių kūrinius ar gretutinių teisių obje</w:t>
      </w:r>
      <w:r w:rsidR="00685D32" w:rsidRPr="0069480A">
        <w:rPr>
          <w:rFonts w:ascii="Calibri" w:hAnsi="Calibri" w:cs="Calibri"/>
          <w:sz w:val="24"/>
          <w:szCs w:val="24"/>
        </w:rPr>
        <w:t>ktus /</w:t>
      </w:r>
      <w:r w:rsidR="00510358" w:rsidRPr="0069480A">
        <w:rPr>
          <w:rFonts w:ascii="Calibri" w:hAnsi="Calibri" w:cs="Calibri"/>
          <w:sz w:val="24"/>
          <w:szCs w:val="24"/>
        </w:rPr>
        <w:t xml:space="preserve"> Sutarties vykdymo metu numatytiems autorių ir (ar) gretutinių teisių objektams sukurti </w:t>
      </w:r>
      <w:r w:rsidR="00685D32" w:rsidRPr="0069480A">
        <w:rPr>
          <w:rFonts w:ascii="Calibri" w:hAnsi="Calibri" w:cs="Calibri"/>
          <w:sz w:val="24"/>
          <w:szCs w:val="24"/>
        </w:rPr>
        <w:t>Paslaugų teikėjo</w:t>
      </w:r>
      <w:r w:rsidR="00510358" w:rsidRPr="0069480A">
        <w:rPr>
          <w:rFonts w:ascii="Calibri" w:hAnsi="Calibri" w:cs="Calibri"/>
          <w:sz w:val="24"/>
          <w:szCs w:val="24"/>
        </w:rPr>
        <w:t xml:space="preserve"> pasitelkiami kiti asmenys, </w:t>
      </w:r>
      <w:r w:rsidR="00685D32" w:rsidRPr="0069480A">
        <w:rPr>
          <w:rFonts w:ascii="Calibri" w:hAnsi="Calibri" w:cs="Calibri"/>
          <w:sz w:val="24"/>
          <w:szCs w:val="24"/>
        </w:rPr>
        <w:t>Paslaugų teikėjas</w:t>
      </w:r>
      <w:r w:rsidR="00510358" w:rsidRPr="0069480A">
        <w:rPr>
          <w:rFonts w:ascii="Calibri" w:hAnsi="Calibri" w:cs="Calibri"/>
          <w:sz w:val="24"/>
          <w:szCs w:val="24"/>
        </w:rPr>
        <w:t xml:space="preserve"> yra visiškai atsakingas tiek </w:t>
      </w:r>
      <w:r w:rsidR="00685D32" w:rsidRPr="0069480A">
        <w:rPr>
          <w:rFonts w:ascii="Calibri" w:hAnsi="Calibri" w:cs="Calibri"/>
          <w:sz w:val="24"/>
          <w:szCs w:val="24"/>
        </w:rPr>
        <w:t>Užsakovui</w:t>
      </w:r>
      <w:r w:rsidR="00510358" w:rsidRPr="0069480A">
        <w:rPr>
          <w:rFonts w:ascii="Calibri" w:hAnsi="Calibri" w:cs="Calibri"/>
          <w:sz w:val="24"/>
          <w:szCs w:val="24"/>
        </w:rPr>
        <w:t xml:space="preserve">, tiek ir asmenims už jų autorių ir (ar) gretutinių teisių objektų bei kitos medžiagos, skirtos Sutarties vykdymo metu numatytiems autorių ir (ar) gretutinių teisių objektams gaminti (sukurti), naudojimo bei perdavimo </w:t>
      </w:r>
      <w:r w:rsidR="00685D32" w:rsidRPr="0069480A">
        <w:rPr>
          <w:rFonts w:ascii="Calibri" w:hAnsi="Calibri" w:cs="Calibri"/>
          <w:sz w:val="24"/>
          <w:szCs w:val="24"/>
        </w:rPr>
        <w:t>Užsakovui</w:t>
      </w:r>
      <w:r w:rsidR="00510358" w:rsidRPr="0069480A">
        <w:rPr>
          <w:rFonts w:ascii="Calibri" w:hAnsi="Calibri" w:cs="Calibri"/>
          <w:sz w:val="24"/>
          <w:szCs w:val="24"/>
        </w:rPr>
        <w:t xml:space="preserve"> teisėtumą. </w:t>
      </w:r>
      <w:r w:rsidR="00685D32" w:rsidRPr="0069480A">
        <w:rPr>
          <w:rFonts w:ascii="Calibri" w:hAnsi="Calibri" w:cs="Calibri"/>
          <w:sz w:val="24"/>
          <w:szCs w:val="24"/>
        </w:rPr>
        <w:t>Paslaugų teikėjas</w:t>
      </w:r>
      <w:r w:rsidR="00510358" w:rsidRPr="0069480A">
        <w:rPr>
          <w:rFonts w:ascii="Calibri" w:hAnsi="Calibri" w:cs="Calibri"/>
          <w:sz w:val="24"/>
          <w:szCs w:val="24"/>
        </w:rPr>
        <w:t xml:space="preserve"> prisiima atsakomybę už pretenzijas ar ieškinius, kylančius iš santykių su autoriais bei kitais trečiaisiais asmenimis dėl autorių ir (ar) gretutinių teisių pažeidimo, susijusio su Sutartimi </w:t>
      </w:r>
      <w:r w:rsidR="00685D32" w:rsidRPr="0069480A">
        <w:rPr>
          <w:rFonts w:ascii="Calibri" w:hAnsi="Calibri" w:cs="Calibri"/>
          <w:sz w:val="24"/>
          <w:szCs w:val="24"/>
        </w:rPr>
        <w:t>Užsakovui</w:t>
      </w:r>
      <w:r w:rsidR="00510358" w:rsidRPr="0069480A">
        <w:rPr>
          <w:rFonts w:ascii="Calibri" w:hAnsi="Calibri" w:cs="Calibri"/>
          <w:sz w:val="24"/>
          <w:szCs w:val="24"/>
        </w:rPr>
        <w:t xml:space="preserve"> perduodamais autorių ir (ar) gretutinių teisių objektais ir įsipareigoja atlyginti </w:t>
      </w:r>
      <w:r w:rsidR="00685D32" w:rsidRPr="0069480A">
        <w:rPr>
          <w:rFonts w:ascii="Calibri" w:hAnsi="Calibri" w:cs="Calibri"/>
          <w:sz w:val="24"/>
          <w:szCs w:val="24"/>
        </w:rPr>
        <w:t>Užsakovui</w:t>
      </w:r>
      <w:r w:rsidR="00510358" w:rsidRPr="0069480A">
        <w:rPr>
          <w:rFonts w:ascii="Calibri" w:hAnsi="Calibri" w:cs="Calibri"/>
          <w:sz w:val="24"/>
          <w:szCs w:val="24"/>
        </w:rPr>
        <w:t xml:space="preserve"> jo dėl to turėtus nuostolius.</w:t>
      </w:r>
    </w:p>
    <w:p w14:paraId="34CBF759" w14:textId="6FA7EDB6" w:rsidR="007E2893"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12.7.</w:t>
      </w:r>
      <w:r w:rsidRPr="0069480A">
        <w:rPr>
          <w:rFonts w:ascii="Calibri" w:hAnsi="Calibri" w:cs="Calibri"/>
          <w:sz w:val="24"/>
          <w:szCs w:val="24"/>
        </w:rPr>
        <w:tab/>
      </w:r>
      <w:r w:rsidR="007E2893" w:rsidRPr="0069480A">
        <w:rPr>
          <w:rFonts w:ascii="Calibri" w:hAnsi="Calibri" w:cs="Calibri"/>
          <w:sz w:val="24"/>
          <w:szCs w:val="24"/>
        </w:rPr>
        <w:t>Bet kokie su Sutartimi susiję dokumentai, išskyrus pačią Sutartį, yra Užsakovo nuosavybė ir, Paslaugų teikėjui baigus vykdyti savo įsipareigojimus, Užsakovo reikalavimu turi būti grąžinti (kartu su visomis jų kopijomis) Užsakovui.</w:t>
      </w:r>
    </w:p>
    <w:p w14:paraId="42F68B89" w14:textId="0455EE69" w:rsidR="00685D32"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12.8.</w:t>
      </w:r>
      <w:r w:rsidRPr="0069480A">
        <w:rPr>
          <w:rFonts w:ascii="Calibri" w:hAnsi="Calibri" w:cs="Calibri"/>
          <w:sz w:val="24"/>
          <w:szCs w:val="24"/>
        </w:rPr>
        <w:tab/>
      </w:r>
      <w:r w:rsidR="00685D32" w:rsidRPr="0069480A">
        <w:rPr>
          <w:rFonts w:ascii="Calibri" w:hAnsi="Calibri" w:cs="Calibri"/>
          <w:sz w:val="24"/>
          <w:szCs w:val="24"/>
        </w:rPr>
        <w:t xml:space="preserve">Šios Sutarties tekstas, išskyrus </w:t>
      </w:r>
      <w:r w:rsidR="003050B4">
        <w:rPr>
          <w:rFonts w:ascii="Calibri" w:hAnsi="Calibri" w:cs="Calibri"/>
          <w:sz w:val="24"/>
          <w:szCs w:val="24"/>
        </w:rPr>
        <w:t>Paslaugų teikėjas</w:t>
      </w:r>
      <w:r w:rsidR="00685D32" w:rsidRPr="0069480A">
        <w:rPr>
          <w:rFonts w:ascii="Calibri" w:hAnsi="Calibri" w:cs="Calibri"/>
          <w:sz w:val="24"/>
          <w:szCs w:val="24"/>
        </w:rPr>
        <w:t xml:space="preserve"> vienašališkai sudarytus dokumentus ir duomenis, identifikuojančius </w:t>
      </w:r>
      <w:r w:rsidR="003050B4">
        <w:rPr>
          <w:rFonts w:ascii="Calibri" w:hAnsi="Calibri" w:cs="Calibri"/>
          <w:sz w:val="24"/>
          <w:szCs w:val="24"/>
        </w:rPr>
        <w:t>Paslaugų teikėją</w:t>
      </w:r>
      <w:r w:rsidR="00685D32" w:rsidRPr="0069480A">
        <w:rPr>
          <w:rFonts w:ascii="Calibri" w:hAnsi="Calibri" w:cs="Calibri"/>
          <w:sz w:val="24"/>
          <w:szCs w:val="24"/>
        </w:rPr>
        <w:t xml:space="preserve">, yra </w:t>
      </w:r>
      <w:r w:rsidR="003050B4">
        <w:rPr>
          <w:rFonts w:ascii="Calibri" w:hAnsi="Calibri" w:cs="Calibri"/>
          <w:sz w:val="24"/>
          <w:szCs w:val="24"/>
        </w:rPr>
        <w:t>Užsakovo</w:t>
      </w:r>
      <w:r w:rsidR="00685D32" w:rsidRPr="0069480A">
        <w:rPr>
          <w:rFonts w:ascii="Calibri" w:hAnsi="Calibri" w:cs="Calibri"/>
          <w:sz w:val="24"/>
          <w:szCs w:val="24"/>
        </w:rPr>
        <w:t xml:space="preserve"> autorinis kūrinys. Šios Sutarties sudarymo ir vykdymo procedūros yra </w:t>
      </w:r>
      <w:r w:rsidR="003050B4">
        <w:rPr>
          <w:rFonts w:ascii="Calibri" w:hAnsi="Calibri" w:cs="Calibri"/>
          <w:sz w:val="24"/>
          <w:szCs w:val="24"/>
        </w:rPr>
        <w:t>Užsakovo</w:t>
      </w:r>
      <w:r w:rsidR="00685D32" w:rsidRPr="0069480A">
        <w:rPr>
          <w:rFonts w:ascii="Calibri" w:hAnsi="Calibri" w:cs="Calibri"/>
          <w:sz w:val="24"/>
          <w:szCs w:val="24"/>
        </w:rPr>
        <w:t xml:space="preserve"> geroji praktika. </w:t>
      </w:r>
      <w:r w:rsidR="003050B4">
        <w:rPr>
          <w:rFonts w:ascii="Calibri" w:hAnsi="Calibri" w:cs="Calibri"/>
          <w:sz w:val="24"/>
          <w:szCs w:val="24"/>
        </w:rPr>
        <w:t>Paslaugų teikėjui</w:t>
      </w:r>
      <w:r w:rsidR="00685D32" w:rsidRPr="0069480A">
        <w:rPr>
          <w:rFonts w:ascii="Calibri" w:hAnsi="Calibri" w:cs="Calibri"/>
          <w:sz w:val="24"/>
          <w:szCs w:val="24"/>
        </w:rPr>
        <w:t xml:space="preserve"> suteikiama tik neišimtinė, terminuota teisė naudotis Sutarties tekstu tik šios Sutarties vykdymo tikslais. Bet koks kitoks šios Sutarties teksto ir (arba) patirties, įgytos </w:t>
      </w:r>
      <w:r w:rsidR="003050B4">
        <w:rPr>
          <w:rFonts w:ascii="Calibri" w:hAnsi="Calibri" w:cs="Calibri"/>
          <w:sz w:val="24"/>
          <w:szCs w:val="24"/>
        </w:rPr>
        <w:t>Užsakovui</w:t>
      </w:r>
      <w:r w:rsidR="00685D32" w:rsidRPr="0069480A">
        <w:rPr>
          <w:rFonts w:ascii="Calibri" w:hAnsi="Calibri" w:cs="Calibri"/>
          <w:sz w:val="24"/>
          <w:szCs w:val="24"/>
        </w:rPr>
        <w:t xml:space="preserve"> taikant Sutarties sudarymo ir vykdymo procedūras, naudojimas </w:t>
      </w:r>
      <w:r w:rsidR="003050B4">
        <w:rPr>
          <w:rFonts w:ascii="Calibri" w:hAnsi="Calibri" w:cs="Calibri"/>
          <w:sz w:val="24"/>
          <w:szCs w:val="24"/>
        </w:rPr>
        <w:t>Paslaugų teikėjo</w:t>
      </w:r>
      <w:r w:rsidR="00685D32" w:rsidRPr="0069480A">
        <w:rPr>
          <w:rFonts w:ascii="Calibri" w:hAnsi="Calibri" w:cs="Calibri"/>
          <w:sz w:val="24"/>
          <w:szCs w:val="24"/>
        </w:rPr>
        <w:t xml:space="preserve"> veikloje galimas tik gavus tam išankstinį rašytinį </w:t>
      </w:r>
      <w:r w:rsidR="003050B4">
        <w:rPr>
          <w:rFonts w:ascii="Calibri" w:hAnsi="Calibri" w:cs="Calibri"/>
          <w:sz w:val="24"/>
          <w:szCs w:val="24"/>
        </w:rPr>
        <w:t>Užsakovo</w:t>
      </w:r>
      <w:r w:rsidR="00685D32" w:rsidRPr="0069480A">
        <w:rPr>
          <w:rFonts w:ascii="Calibri" w:hAnsi="Calibri" w:cs="Calibri"/>
          <w:sz w:val="24"/>
          <w:szCs w:val="24"/>
        </w:rPr>
        <w:t xml:space="preserve"> sutikimą.</w:t>
      </w:r>
    </w:p>
    <w:p w14:paraId="0FDCCEB4" w14:textId="785C3479" w:rsidR="007E2893"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12.9.</w:t>
      </w:r>
      <w:r w:rsidRPr="0069480A">
        <w:rPr>
          <w:rFonts w:ascii="Calibri" w:hAnsi="Calibri" w:cs="Calibri"/>
          <w:sz w:val="24"/>
          <w:szCs w:val="24"/>
        </w:rPr>
        <w:tab/>
      </w:r>
      <w:r w:rsidR="007E2893" w:rsidRPr="0069480A">
        <w:rPr>
          <w:rFonts w:ascii="Calibri" w:hAnsi="Calibri" w:cs="Calibri"/>
          <w:sz w:val="24"/>
          <w:szCs w:val="24"/>
        </w:rPr>
        <w:t xml:space="preserve">Paslaugų teikėjas garantuoja nuostolių ir (ar) žalos atlyginimą Užsakovui (įskaitant bylinėjimosi išlaidas) dėl bet kokių reikalavimų, kylančių dėl intelektinės nuosavybės teisių </w:t>
      </w:r>
      <w:r w:rsidR="007E2893" w:rsidRPr="0069480A">
        <w:rPr>
          <w:rFonts w:ascii="Calibri" w:hAnsi="Calibri" w:cs="Calibri"/>
          <w:sz w:val="24"/>
          <w:szCs w:val="24"/>
        </w:rPr>
        <w:lastRenderedPageBreak/>
        <w:t>pažeidimo ar įtariamo jų pažeidimo (įskaitant gynybą įtariamo pažeidimo atveju), išskyrus atvejus, kai toks pažeidimas (įtariamas pažeidimas) atsiranda dėl Užsakovo kaltės.</w:t>
      </w:r>
    </w:p>
    <w:p w14:paraId="12FE542B" w14:textId="3E5FB2D4" w:rsidR="007E2893"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12.10.</w:t>
      </w:r>
      <w:r w:rsidRPr="0069480A">
        <w:rPr>
          <w:rFonts w:ascii="Calibri" w:hAnsi="Calibri" w:cs="Calibri"/>
          <w:sz w:val="24"/>
          <w:szCs w:val="24"/>
        </w:rPr>
        <w:tab/>
      </w:r>
      <w:r w:rsidR="007E2893" w:rsidRPr="0069480A">
        <w:rPr>
          <w:rFonts w:ascii="Calibri" w:hAnsi="Calibri" w:cs="Calibri"/>
          <w:sz w:val="24"/>
          <w:szCs w:val="24"/>
        </w:rPr>
        <w:t xml:space="preserve">Paslaugų teikėjas nedelsdamas praneša Užsakovui apie tai, kad jam yra pateiktas ieškinys ar bet koks kitas reikalavimas dėl bet kokios su Sutartimi susijusios intelektinės nuosavybės teisės pažeidimo ar įtariamo pažeidimo. </w:t>
      </w:r>
    </w:p>
    <w:p w14:paraId="348AC252" w14:textId="5B3A1B2D" w:rsidR="00685D32"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12.11.</w:t>
      </w:r>
      <w:r w:rsidRPr="0069480A">
        <w:rPr>
          <w:rFonts w:ascii="Calibri" w:hAnsi="Calibri" w:cs="Calibri"/>
          <w:sz w:val="24"/>
          <w:szCs w:val="24"/>
        </w:rPr>
        <w:tab/>
      </w:r>
      <w:r w:rsidR="00685D32" w:rsidRPr="0069480A">
        <w:rPr>
          <w:rFonts w:ascii="Calibri" w:hAnsi="Calibri" w:cs="Calibri"/>
          <w:sz w:val="24"/>
          <w:szCs w:val="24"/>
        </w:rPr>
        <w:t xml:space="preserve">Nutraukus Sutartį ar jai pasibaigus, Paslaugų teikėjas privalo ne vėliau kaip per 30 </w:t>
      </w:r>
      <w:r w:rsidR="00167B76">
        <w:rPr>
          <w:rFonts w:ascii="Calibri" w:hAnsi="Calibri" w:cs="Calibri"/>
          <w:sz w:val="24"/>
          <w:szCs w:val="24"/>
        </w:rPr>
        <w:t xml:space="preserve">(trisdešimt) </w:t>
      </w:r>
      <w:r w:rsidR="00685D32" w:rsidRPr="0069480A">
        <w:rPr>
          <w:rFonts w:ascii="Calibri" w:hAnsi="Calibri" w:cs="Calibri"/>
          <w:sz w:val="24"/>
          <w:szCs w:val="24"/>
        </w:rPr>
        <w:t>dienų sunaikinti visą iš Užsakovo gautą ar Sutarties vykdymo metu sužinotą informaciją, duomenis, dokumentus (nepriklausomai nuo jų formos ir turinio), išskyrus, jeigu Lietuvos Respublikos įstatymai reikalauja, kad tokia informacija, duomenys, dokumentai būtų išsaugoti.</w:t>
      </w:r>
    </w:p>
    <w:p w14:paraId="19217058" w14:textId="128A382F" w:rsidR="007E2893" w:rsidRPr="0069480A" w:rsidRDefault="007E2893" w:rsidP="0069480A">
      <w:pPr>
        <w:tabs>
          <w:tab w:val="left" w:pos="567"/>
        </w:tabs>
        <w:jc w:val="both"/>
        <w:rPr>
          <w:rFonts w:ascii="Calibri" w:hAnsi="Calibri" w:cs="Calibri"/>
          <w:sz w:val="24"/>
          <w:szCs w:val="24"/>
        </w:rPr>
      </w:pPr>
    </w:p>
    <w:p w14:paraId="23858455" w14:textId="120A394B" w:rsidR="007E2893" w:rsidRPr="0069480A" w:rsidRDefault="001B50F8" w:rsidP="001B50F8">
      <w:pPr>
        <w:keepNext/>
        <w:widowControl w:val="0"/>
        <w:ind w:left="435" w:hanging="435"/>
        <w:jc w:val="center"/>
        <w:outlineLvl w:val="0"/>
        <w:rPr>
          <w:rFonts w:ascii="Calibri" w:hAnsi="Calibri" w:cs="Calibri"/>
          <w:b/>
          <w:snapToGrid w:val="0"/>
          <w:sz w:val="24"/>
          <w:szCs w:val="24"/>
        </w:rPr>
      </w:pPr>
      <w:r w:rsidRPr="0069480A">
        <w:rPr>
          <w:rFonts w:ascii="Calibri" w:hAnsi="Calibri" w:cs="Calibri"/>
          <w:b/>
          <w:snapToGrid w:val="0"/>
          <w:sz w:val="24"/>
          <w:szCs w:val="24"/>
        </w:rPr>
        <w:t>13.</w:t>
      </w:r>
      <w:r w:rsidRPr="0069480A">
        <w:rPr>
          <w:rFonts w:ascii="Calibri" w:hAnsi="Calibri" w:cs="Calibri"/>
          <w:b/>
          <w:snapToGrid w:val="0"/>
          <w:sz w:val="24"/>
          <w:szCs w:val="24"/>
        </w:rPr>
        <w:tab/>
      </w:r>
      <w:r w:rsidR="007E2893" w:rsidRPr="0069480A">
        <w:rPr>
          <w:rFonts w:ascii="Calibri" w:hAnsi="Calibri" w:cs="Calibri"/>
          <w:b/>
          <w:snapToGrid w:val="0"/>
          <w:sz w:val="24"/>
          <w:szCs w:val="24"/>
        </w:rPr>
        <w:t>KITOS SĄLYGOS</w:t>
      </w:r>
    </w:p>
    <w:p w14:paraId="543269D3" w14:textId="5F491728"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13.1.</w:t>
      </w:r>
      <w:r w:rsidRPr="0069480A">
        <w:rPr>
          <w:rFonts w:ascii="Calibri" w:hAnsi="Calibri" w:cs="Calibri"/>
          <w:snapToGrid w:val="0"/>
          <w:sz w:val="24"/>
          <w:szCs w:val="24"/>
        </w:rPr>
        <w:tab/>
      </w:r>
      <w:r w:rsidR="007E2893" w:rsidRPr="0069480A">
        <w:rPr>
          <w:rFonts w:ascii="Calibri" w:hAnsi="Calibri" w:cs="Calibri"/>
          <w:snapToGrid w:val="0"/>
          <w:sz w:val="24"/>
          <w:szCs w:val="24"/>
        </w:rPr>
        <w:t>Šalys negali perduoti savo teisių ir pareigų dėl visos ar dalies šios Sutarties trečiosioms šalims be raštiško kitos Šalies sutikimo.</w:t>
      </w:r>
    </w:p>
    <w:p w14:paraId="2D129F4B" w14:textId="48938B05"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13.2.</w:t>
      </w:r>
      <w:r w:rsidRPr="0069480A">
        <w:rPr>
          <w:rFonts w:ascii="Calibri" w:hAnsi="Calibri" w:cs="Calibri"/>
          <w:snapToGrid w:val="0"/>
          <w:sz w:val="24"/>
          <w:szCs w:val="24"/>
        </w:rPr>
        <w:tab/>
      </w:r>
      <w:r w:rsidR="007E2893" w:rsidRPr="0069480A">
        <w:rPr>
          <w:rFonts w:ascii="Calibri" w:hAnsi="Calibri" w:cs="Calibri"/>
          <w:iCs/>
          <w:sz w:val="24"/>
          <w:szCs w:val="24"/>
        </w:rPr>
        <w:t>Šalys sutinka, kad teisės aktų nustatyta tvarka reorganizavus Užsakov</w:t>
      </w:r>
      <w:r w:rsidR="000531F5" w:rsidRPr="0069480A">
        <w:rPr>
          <w:rFonts w:ascii="Calibri" w:hAnsi="Calibri" w:cs="Calibri"/>
          <w:iCs/>
          <w:sz w:val="24"/>
          <w:szCs w:val="24"/>
        </w:rPr>
        <w:t xml:space="preserve">ą </w:t>
      </w:r>
      <w:r w:rsidR="007E2893" w:rsidRPr="0069480A">
        <w:rPr>
          <w:rFonts w:ascii="Calibri" w:hAnsi="Calibri" w:cs="Calibri"/>
          <w:iCs/>
          <w:sz w:val="24"/>
          <w:szCs w:val="24"/>
        </w:rPr>
        <w:t>ar pasikeitus Užsakovo teisiniam statusui, be raštiško Paslaugų teikėjo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Šalys sutinka, kad apie šiame punkte nustatytą teisių ir pareigų perėmimą Užsakovas arba jo teisių ir pareigų perėmėjas Paslaugų teikėją informuoja teisės aktų nustatyta tvarka ir Šalys atskiro Sutarties pakeitimo nesudaro.</w:t>
      </w:r>
    </w:p>
    <w:p w14:paraId="3E75B958" w14:textId="6F8B283C" w:rsidR="007E2893" w:rsidRPr="0069480A" w:rsidRDefault="001B50F8" w:rsidP="001B50F8">
      <w:pPr>
        <w:pStyle w:val="BodyTextIndent"/>
        <w:tabs>
          <w:tab w:val="left" w:pos="0"/>
          <w:tab w:val="left" w:pos="567"/>
        </w:tabs>
        <w:ind w:firstLine="0"/>
        <w:rPr>
          <w:rFonts w:ascii="Calibri" w:hAnsi="Calibri" w:cs="Calibri"/>
          <w:szCs w:val="24"/>
        </w:rPr>
      </w:pPr>
      <w:r w:rsidRPr="0069480A">
        <w:rPr>
          <w:rFonts w:ascii="Calibri" w:hAnsi="Calibri" w:cs="Calibri"/>
          <w:szCs w:val="24"/>
        </w:rPr>
        <w:t>13.3.</w:t>
      </w:r>
      <w:r w:rsidRPr="0069480A">
        <w:rPr>
          <w:rFonts w:ascii="Calibri" w:hAnsi="Calibri" w:cs="Calibri"/>
          <w:szCs w:val="24"/>
        </w:rPr>
        <w:tab/>
      </w:r>
      <w:r w:rsidR="007E2893" w:rsidRPr="0069480A">
        <w:rPr>
          <w:rFonts w:ascii="Calibri" w:hAnsi="Calibri" w:cs="Calibri"/>
          <w:szCs w:val="24"/>
        </w:rPr>
        <w:t xml:space="preserve">Kiekviena Šalis privalo per 5 (penkias) darbo dienas pranešti kitai Šaliai apie Sutartyje nurodytų adreso, rekvizitų, kontaktinių asmenų, banko sąskaitos pasikeitimą. Iki informavimo apie adreso pasikeitimą, visi šioje Sutartyje nurodytu adresu išsiųsti pranešimai ir kita korespondencija laikomi įteiktais tinkamai. </w:t>
      </w:r>
    </w:p>
    <w:p w14:paraId="75B132A1" w14:textId="52F90C0B" w:rsidR="000531F5" w:rsidRPr="001B50F8" w:rsidRDefault="001B50F8" w:rsidP="001B50F8">
      <w:pPr>
        <w:jc w:val="both"/>
        <w:rPr>
          <w:rFonts w:ascii="Calibri" w:hAnsi="Calibri" w:cs="Calibri"/>
          <w:sz w:val="24"/>
          <w:szCs w:val="24"/>
        </w:rPr>
      </w:pPr>
      <w:bookmarkStart w:id="31" w:name="_Ref339047688"/>
      <w:r w:rsidRPr="0069480A">
        <w:rPr>
          <w:rFonts w:ascii="Calibri" w:hAnsi="Calibri" w:cs="Calibri"/>
          <w:sz w:val="24"/>
          <w:szCs w:val="24"/>
        </w:rPr>
        <w:t>13.4.</w:t>
      </w:r>
      <w:r w:rsidRPr="0069480A">
        <w:rPr>
          <w:rFonts w:ascii="Calibri" w:hAnsi="Calibri" w:cs="Calibri"/>
          <w:sz w:val="24"/>
          <w:szCs w:val="24"/>
        </w:rPr>
        <w:tab/>
      </w:r>
      <w:r w:rsidR="000531F5" w:rsidRPr="001B50F8">
        <w:rPr>
          <w:rFonts w:ascii="Calibri" w:hAnsi="Calibri" w:cs="Calibri"/>
          <w:sz w:val="24"/>
          <w:szCs w:val="24"/>
        </w:rPr>
        <w:t xml:space="preserve">Šalys sutaria, jog Paslaugų teikimo metu Paslaugų teikėjas Užsakovui teikia galutinius su Paslaugų teikimu susijusius dokumentus bei kitą medžiagą tik lietuvių kalba (jei Pirkimo sąlygose ar kituose dokumentuose nenurodyta kitaip). </w:t>
      </w:r>
      <w:r w:rsidR="000531F5" w:rsidRPr="001B50F8">
        <w:rPr>
          <w:rFonts w:ascii="Calibri" w:hAnsi="Calibri" w:cs="Calibri"/>
          <w:iCs/>
          <w:sz w:val="24"/>
          <w:szCs w:val="24"/>
        </w:rPr>
        <w:t xml:space="preserve">Jei atitinkami galutiniai dokumentai bei kita medžiaga, reikalingi </w:t>
      </w:r>
      <w:r w:rsidR="000531F5" w:rsidRPr="001B50F8">
        <w:rPr>
          <w:rFonts w:ascii="Calibri" w:hAnsi="Calibri" w:cs="Calibri"/>
          <w:sz w:val="24"/>
          <w:szCs w:val="24"/>
        </w:rPr>
        <w:t>Paslaugų teikimui, yra pateikiama kita kalba nei lietuvių, tokiu atveju Paslaugų teikėjas prie šių dokumentų privalo pridėti vertėjo parašu ir vertimų biuro antspaudu patvirtintą dokumento vertimą į lietuvių kalbą.</w:t>
      </w:r>
      <w:bookmarkEnd w:id="31"/>
      <w:r w:rsidR="000531F5" w:rsidRPr="001B50F8">
        <w:rPr>
          <w:rFonts w:ascii="Calibri" w:hAnsi="Calibri" w:cs="Calibri"/>
          <w:sz w:val="24"/>
          <w:szCs w:val="24"/>
        </w:rPr>
        <w:t xml:space="preserve"> </w:t>
      </w:r>
    </w:p>
    <w:p w14:paraId="01040A59" w14:textId="6C78BAD5" w:rsidR="000531F5" w:rsidRPr="001B50F8" w:rsidRDefault="001B50F8" w:rsidP="001B50F8">
      <w:pPr>
        <w:jc w:val="both"/>
        <w:rPr>
          <w:rFonts w:ascii="Calibri" w:hAnsi="Calibri" w:cs="Calibri"/>
          <w:b/>
          <w:sz w:val="24"/>
          <w:szCs w:val="24"/>
        </w:rPr>
      </w:pPr>
      <w:r w:rsidRPr="0069480A">
        <w:rPr>
          <w:rFonts w:ascii="Calibri" w:hAnsi="Calibri" w:cs="Calibri"/>
          <w:sz w:val="24"/>
          <w:szCs w:val="24"/>
        </w:rPr>
        <w:t>13.5.</w:t>
      </w:r>
      <w:r w:rsidRPr="0069480A">
        <w:rPr>
          <w:rFonts w:ascii="Calibri" w:hAnsi="Calibri" w:cs="Calibri"/>
          <w:sz w:val="24"/>
          <w:szCs w:val="24"/>
        </w:rPr>
        <w:tab/>
      </w:r>
      <w:r w:rsidR="000531F5" w:rsidRPr="001B50F8">
        <w:rPr>
          <w:rFonts w:ascii="Calibri" w:hAnsi="Calibri" w:cs="Calibri"/>
          <w:sz w:val="24"/>
          <w:szCs w:val="24"/>
        </w:rPr>
        <w:t xml:space="preserve">Tuo atveju, jeigu Paslaugų teikėjas nesilaikys Sutarties </w:t>
      </w:r>
      <w:r w:rsidR="000531F5" w:rsidRPr="001B50F8">
        <w:rPr>
          <w:rFonts w:ascii="Calibri" w:hAnsi="Calibri" w:cs="Calibri"/>
          <w:sz w:val="24"/>
          <w:szCs w:val="24"/>
        </w:rPr>
        <w:fldChar w:fldCharType="begin"/>
      </w:r>
      <w:r w:rsidR="000531F5" w:rsidRPr="001B50F8">
        <w:rPr>
          <w:rFonts w:ascii="Calibri" w:hAnsi="Calibri" w:cs="Calibri"/>
          <w:sz w:val="24"/>
          <w:szCs w:val="24"/>
        </w:rPr>
        <w:instrText xml:space="preserve"> REF _Ref339047688 \r \h </w:instrText>
      </w:r>
      <w:r w:rsidR="0047109D" w:rsidRPr="001B50F8">
        <w:rPr>
          <w:rFonts w:ascii="Calibri" w:hAnsi="Calibri" w:cs="Calibri"/>
          <w:sz w:val="24"/>
          <w:szCs w:val="24"/>
        </w:rPr>
        <w:instrText xml:space="preserve"> \* MERGEFORMAT </w:instrText>
      </w:r>
      <w:r w:rsidR="000531F5" w:rsidRPr="001B50F8">
        <w:rPr>
          <w:rFonts w:ascii="Calibri" w:hAnsi="Calibri" w:cs="Calibri"/>
          <w:sz w:val="24"/>
          <w:szCs w:val="24"/>
        </w:rPr>
      </w:r>
      <w:r w:rsidR="000531F5" w:rsidRPr="001B50F8">
        <w:rPr>
          <w:rFonts w:ascii="Calibri" w:hAnsi="Calibri" w:cs="Calibri"/>
          <w:sz w:val="24"/>
          <w:szCs w:val="24"/>
        </w:rPr>
        <w:fldChar w:fldCharType="separate"/>
      </w:r>
      <w:r w:rsidR="00B540C1" w:rsidRPr="001B50F8">
        <w:rPr>
          <w:rFonts w:ascii="Calibri" w:hAnsi="Calibri" w:cs="Calibri"/>
          <w:sz w:val="24"/>
          <w:szCs w:val="24"/>
        </w:rPr>
        <w:t>13.4</w:t>
      </w:r>
      <w:r w:rsidR="000531F5" w:rsidRPr="001B50F8">
        <w:rPr>
          <w:rFonts w:ascii="Calibri" w:hAnsi="Calibri" w:cs="Calibri"/>
          <w:sz w:val="24"/>
          <w:szCs w:val="24"/>
        </w:rPr>
        <w:fldChar w:fldCharType="end"/>
      </w:r>
      <w:r w:rsidR="000531F5" w:rsidRPr="001B50F8">
        <w:rPr>
          <w:rFonts w:ascii="Calibri" w:hAnsi="Calibri" w:cs="Calibri"/>
          <w:sz w:val="24"/>
          <w:szCs w:val="24"/>
        </w:rPr>
        <w:t xml:space="preserve"> punkte nurodytų reikalavimų (dokumentus pateiks ne lietuvių kalba ir prie šių dokumentų nebus pridėtas vertėjo parašu ir vertimų biuro antspaudu patvirtintas dokumentas į lietuvių kalbą), Užsakovas turės teisę be atskiro pranešimo išsiverti minėtus dokumentus savo sąskaita ir tokiu atveju mokėtiną už suteiktas Paslaugas sumą sumažins turėtų faktinių išlaidų, susijusių su vertimo paslaugomis, suma.</w:t>
      </w:r>
    </w:p>
    <w:p w14:paraId="4554282E" w14:textId="6FE2DD36" w:rsidR="007E2893" w:rsidRPr="0069480A" w:rsidRDefault="007E2893" w:rsidP="001B50F8">
      <w:pPr>
        <w:widowControl w:val="0"/>
        <w:tabs>
          <w:tab w:val="left" w:pos="567"/>
        </w:tabs>
        <w:jc w:val="both"/>
        <w:rPr>
          <w:rFonts w:ascii="Calibri" w:hAnsi="Calibri" w:cs="Calibri"/>
          <w:snapToGrid w:val="0"/>
          <w:sz w:val="24"/>
          <w:szCs w:val="24"/>
        </w:rPr>
      </w:pPr>
    </w:p>
    <w:p w14:paraId="47B8C56C" w14:textId="5D63BF71" w:rsidR="007E2893" w:rsidRPr="0069480A" w:rsidRDefault="001B50F8" w:rsidP="001B50F8">
      <w:pPr>
        <w:keepNext/>
        <w:widowControl w:val="0"/>
        <w:ind w:firstLine="284"/>
        <w:jc w:val="center"/>
        <w:outlineLvl w:val="0"/>
        <w:rPr>
          <w:rFonts w:ascii="Calibri" w:hAnsi="Calibri" w:cs="Calibri"/>
          <w:b/>
          <w:snapToGrid w:val="0"/>
          <w:sz w:val="24"/>
          <w:szCs w:val="24"/>
        </w:rPr>
      </w:pPr>
      <w:r w:rsidRPr="0069480A">
        <w:rPr>
          <w:rFonts w:ascii="Calibri" w:hAnsi="Calibri" w:cs="Calibri"/>
          <w:b/>
          <w:snapToGrid w:val="0"/>
          <w:sz w:val="24"/>
          <w:szCs w:val="24"/>
        </w:rPr>
        <w:t>14.</w:t>
      </w:r>
      <w:r w:rsidRPr="0069480A">
        <w:rPr>
          <w:rFonts w:ascii="Calibri" w:hAnsi="Calibri" w:cs="Calibri"/>
          <w:b/>
          <w:snapToGrid w:val="0"/>
          <w:sz w:val="24"/>
          <w:szCs w:val="24"/>
        </w:rPr>
        <w:tab/>
      </w:r>
      <w:r w:rsidR="007E2893" w:rsidRPr="0069480A">
        <w:rPr>
          <w:rFonts w:ascii="Calibri" w:hAnsi="Calibri" w:cs="Calibri"/>
          <w:b/>
          <w:snapToGrid w:val="0"/>
          <w:sz w:val="24"/>
          <w:szCs w:val="24"/>
        </w:rPr>
        <w:t>BAIGIAMOSIOS NUOSTATOS</w:t>
      </w:r>
    </w:p>
    <w:p w14:paraId="41EE32AA" w14:textId="57907EF7" w:rsidR="00CF216B"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14.1.</w:t>
      </w:r>
      <w:r w:rsidRPr="0069480A">
        <w:rPr>
          <w:rFonts w:ascii="Calibri" w:hAnsi="Calibri" w:cs="Calibri"/>
          <w:snapToGrid w:val="0"/>
          <w:sz w:val="24"/>
          <w:szCs w:val="24"/>
        </w:rPr>
        <w:tab/>
      </w:r>
      <w:r w:rsidR="00CF216B" w:rsidRPr="0069480A">
        <w:rPr>
          <w:rFonts w:ascii="Calibri" w:hAnsi="Calibri" w:cs="Calibri"/>
          <w:sz w:val="24"/>
          <w:szCs w:val="24"/>
        </w:rPr>
        <w:t>Visi pranešimai ir kita informacija tarp Šalių pagal šią Sutartį atliekami raštu ir laikomi tinkamai pateiktais, jei įteikti asmeniškai, siunčiami per kurjerį, registruotu paštu ar kitomis priemonėmis, nurodytomis Sutarties prieduose nurodytais adresais.</w:t>
      </w:r>
    </w:p>
    <w:p w14:paraId="042A6463" w14:textId="772B6A0D" w:rsidR="00CF216B" w:rsidRPr="0069480A" w:rsidRDefault="001B50F8" w:rsidP="001B50F8">
      <w:pPr>
        <w:pStyle w:val="BodyTextIndent"/>
        <w:tabs>
          <w:tab w:val="left" w:pos="567"/>
        </w:tabs>
        <w:ind w:firstLine="0"/>
        <w:rPr>
          <w:rFonts w:ascii="Calibri" w:hAnsi="Calibri" w:cs="Calibri"/>
          <w:szCs w:val="24"/>
        </w:rPr>
      </w:pPr>
      <w:r w:rsidRPr="0069480A">
        <w:rPr>
          <w:rFonts w:ascii="Calibri" w:hAnsi="Calibri" w:cs="Calibri"/>
          <w:szCs w:val="24"/>
        </w:rPr>
        <w:t>14.2.</w:t>
      </w:r>
      <w:r w:rsidRPr="0069480A">
        <w:rPr>
          <w:rFonts w:ascii="Calibri" w:hAnsi="Calibri" w:cs="Calibri"/>
          <w:szCs w:val="24"/>
        </w:rPr>
        <w:tab/>
      </w:r>
      <w:r w:rsidR="00CF216B" w:rsidRPr="0069480A">
        <w:rPr>
          <w:rFonts w:ascii="Calibri" w:hAnsi="Calibri" w:cs="Calibri"/>
          <w:szCs w:val="24"/>
        </w:rPr>
        <w:t xml:space="preserve">Visus Šalių tarpusavio santykius, atsirandančius iš šios Sutarties ir neaptartus jos sąlygose, reglamentuoja Lietuvos Respublikos įstatymai ir kiti teisės aktai. </w:t>
      </w:r>
    </w:p>
    <w:p w14:paraId="167A9069" w14:textId="01E6327C"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14.3.</w:t>
      </w:r>
      <w:r w:rsidRPr="0069480A">
        <w:rPr>
          <w:rFonts w:ascii="Calibri" w:hAnsi="Calibri" w:cs="Calibri"/>
          <w:snapToGrid w:val="0"/>
          <w:sz w:val="24"/>
          <w:szCs w:val="24"/>
        </w:rPr>
        <w:tab/>
      </w:r>
      <w:r w:rsidR="007E2893" w:rsidRPr="0069480A">
        <w:rPr>
          <w:rFonts w:ascii="Calibri" w:hAnsi="Calibri" w:cs="Calibri"/>
          <w:snapToGrid w:val="0"/>
          <w:sz w:val="24"/>
          <w:szCs w:val="24"/>
        </w:rPr>
        <w:t xml:space="preserve">Visi ginčai, nesutarimai ir pretenzijos, kurie gali kilti tarp Šalių dėl Sutarties taikymo ir aiškinimo, sprendžiami derybomis, tarpusavio sutarimu ir bendradarbiavimo pagrindu. Nepavykus nesutarimų išspręsti minėtais būdais, visi ginčai, nesutarimai, pretenzijos ir reikalavimai, kylantys </w:t>
      </w:r>
      <w:r w:rsidR="007E2893" w:rsidRPr="0069480A">
        <w:rPr>
          <w:rFonts w:ascii="Calibri" w:hAnsi="Calibri" w:cs="Calibri"/>
          <w:snapToGrid w:val="0"/>
          <w:sz w:val="24"/>
          <w:szCs w:val="24"/>
        </w:rPr>
        <w:lastRenderedPageBreak/>
        <w:t xml:space="preserve">dėl Sutarties taikymo, vykdymo bei aiškinimo, sprendžiami Lietuvos Respublikos </w:t>
      </w:r>
      <w:r w:rsidR="00CF216B" w:rsidRPr="0069480A">
        <w:rPr>
          <w:rFonts w:ascii="Calibri" w:hAnsi="Calibri" w:cs="Calibri"/>
          <w:sz w:val="24"/>
          <w:szCs w:val="24"/>
        </w:rPr>
        <w:t>teismuose teisės aktų nustatyta tvarka.</w:t>
      </w:r>
    </w:p>
    <w:p w14:paraId="7702CD41" w14:textId="10069882" w:rsidR="007E2893" w:rsidRPr="0069480A" w:rsidRDefault="001B50F8" w:rsidP="001B50F8">
      <w:pPr>
        <w:tabs>
          <w:tab w:val="left" w:pos="0"/>
          <w:tab w:val="left" w:pos="567"/>
        </w:tabs>
        <w:jc w:val="both"/>
        <w:rPr>
          <w:rFonts w:ascii="Calibri" w:hAnsi="Calibri" w:cs="Calibri"/>
          <w:sz w:val="24"/>
          <w:szCs w:val="24"/>
        </w:rPr>
      </w:pPr>
      <w:bookmarkStart w:id="32" w:name="_Ref444949303"/>
      <w:r w:rsidRPr="0069480A">
        <w:rPr>
          <w:rFonts w:ascii="Calibri" w:hAnsi="Calibri" w:cs="Calibri"/>
          <w:sz w:val="24"/>
          <w:szCs w:val="24"/>
        </w:rPr>
        <w:t>14.4.</w:t>
      </w:r>
      <w:r w:rsidRPr="0069480A">
        <w:rPr>
          <w:rFonts w:ascii="Calibri" w:hAnsi="Calibri" w:cs="Calibri"/>
          <w:sz w:val="24"/>
          <w:szCs w:val="24"/>
        </w:rPr>
        <w:tab/>
      </w:r>
      <w:r w:rsidR="007E2893" w:rsidRPr="0069480A">
        <w:rPr>
          <w:rFonts w:ascii="Calibri" w:hAnsi="Calibri" w:cs="Calibri"/>
          <w:sz w:val="24"/>
          <w:szCs w:val="24"/>
        </w:rPr>
        <w:t>Ši Sutartis yra vientisas ir nedalomas dokumentas, kurią sudaro toliau išvardinti dokumentai. Sutarties aiškinimo ir taikymo tikslais nustatoma tokia Sutarties dokumentų pirmenybės tvarka:</w:t>
      </w:r>
      <w:bookmarkEnd w:id="32"/>
    </w:p>
    <w:p w14:paraId="418930E5" w14:textId="4D7B58B3" w:rsidR="007E2893" w:rsidRPr="0069480A" w:rsidRDefault="001B50F8" w:rsidP="001B50F8">
      <w:pPr>
        <w:tabs>
          <w:tab w:val="left" w:pos="709"/>
          <w:tab w:val="left" w:pos="851"/>
          <w:tab w:val="left" w:pos="993"/>
        </w:tabs>
        <w:jc w:val="both"/>
        <w:rPr>
          <w:rFonts w:ascii="Calibri" w:hAnsi="Calibri" w:cs="Calibri"/>
          <w:sz w:val="24"/>
          <w:szCs w:val="24"/>
        </w:rPr>
      </w:pPr>
      <w:r w:rsidRPr="0069480A">
        <w:rPr>
          <w:rFonts w:ascii="Calibri" w:hAnsi="Calibri" w:cs="Calibri"/>
          <w:sz w:val="24"/>
          <w:szCs w:val="24"/>
        </w:rPr>
        <w:t>14.4.1.</w:t>
      </w:r>
      <w:r w:rsidRPr="0069480A">
        <w:rPr>
          <w:rFonts w:ascii="Calibri" w:hAnsi="Calibri" w:cs="Calibri"/>
          <w:sz w:val="24"/>
          <w:szCs w:val="24"/>
        </w:rPr>
        <w:tab/>
      </w:r>
      <w:r w:rsidR="007E2893" w:rsidRPr="0069480A">
        <w:rPr>
          <w:rFonts w:ascii="Calibri" w:hAnsi="Calibri" w:cs="Calibri"/>
          <w:sz w:val="24"/>
          <w:szCs w:val="24"/>
        </w:rPr>
        <w:t>Sutartis (su priedais, jei jie pridedami). Sutarties priedams nustatoma tokia pirmenybės tvarka:</w:t>
      </w:r>
    </w:p>
    <w:p w14:paraId="4725ABD0" w14:textId="4972A045" w:rsidR="007E2893" w:rsidRPr="0069480A" w:rsidRDefault="001B50F8" w:rsidP="001B50F8">
      <w:pPr>
        <w:tabs>
          <w:tab w:val="left" w:pos="851"/>
          <w:tab w:val="left" w:pos="993"/>
        </w:tabs>
        <w:jc w:val="both"/>
        <w:rPr>
          <w:rFonts w:ascii="Calibri" w:hAnsi="Calibri" w:cs="Calibri"/>
          <w:sz w:val="24"/>
          <w:szCs w:val="24"/>
        </w:rPr>
      </w:pPr>
      <w:r w:rsidRPr="0069480A">
        <w:rPr>
          <w:rFonts w:ascii="Calibri" w:hAnsi="Calibri" w:cs="Calibri"/>
          <w:sz w:val="24"/>
          <w:szCs w:val="24"/>
        </w:rPr>
        <w:t>14.4.1.1.</w:t>
      </w:r>
      <w:r w:rsidRPr="0069480A">
        <w:rPr>
          <w:rFonts w:ascii="Calibri" w:hAnsi="Calibri" w:cs="Calibri"/>
          <w:sz w:val="24"/>
          <w:szCs w:val="24"/>
        </w:rPr>
        <w:tab/>
      </w:r>
      <w:r w:rsidR="007E2893" w:rsidRPr="0069480A">
        <w:rPr>
          <w:rFonts w:ascii="Calibri" w:hAnsi="Calibri" w:cs="Calibri"/>
          <w:sz w:val="24"/>
          <w:szCs w:val="24"/>
        </w:rPr>
        <w:t>Techninė specifikacija (su priedais, jei jie pridedami) ir Užsakovo pateikti Pirkimo sąlygų paaiškinimai, patikslinimai (jei jų bus);</w:t>
      </w:r>
    </w:p>
    <w:p w14:paraId="0B3D369D" w14:textId="1647541D" w:rsidR="007E2893" w:rsidRPr="0069480A" w:rsidRDefault="001B50F8" w:rsidP="001B50F8">
      <w:pPr>
        <w:tabs>
          <w:tab w:val="left" w:pos="851"/>
          <w:tab w:val="left" w:pos="993"/>
        </w:tabs>
        <w:jc w:val="both"/>
        <w:rPr>
          <w:rFonts w:ascii="Calibri" w:hAnsi="Calibri" w:cs="Calibri"/>
          <w:sz w:val="24"/>
          <w:szCs w:val="24"/>
        </w:rPr>
      </w:pPr>
      <w:r w:rsidRPr="0069480A">
        <w:rPr>
          <w:rFonts w:ascii="Calibri" w:hAnsi="Calibri" w:cs="Calibri"/>
          <w:sz w:val="24"/>
          <w:szCs w:val="24"/>
        </w:rPr>
        <w:t>14.4.1.2.</w:t>
      </w:r>
      <w:r w:rsidRPr="0069480A">
        <w:rPr>
          <w:rFonts w:ascii="Calibri" w:hAnsi="Calibri" w:cs="Calibri"/>
          <w:sz w:val="24"/>
          <w:szCs w:val="24"/>
        </w:rPr>
        <w:tab/>
      </w:r>
      <w:r w:rsidR="007E2893" w:rsidRPr="0069480A">
        <w:rPr>
          <w:rFonts w:ascii="Calibri" w:hAnsi="Calibri" w:cs="Calibri"/>
          <w:sz w:val="24"/>
          <w:szCs w:val="24"/>
        </w:rPr>
        <w:t>Paslaugų teikėjo pasiūlymas su priedais, Užsakovo prašymai paaiškinti pasiūlymą bei Paslaugų teikėjo paaiškinimai, pateikti pirkimo procedūros metu (jei jų bus).</w:t>
      </w:r>
    </w:p>
    <w:p w14:paraId="4664D5AA" w14:textId="6201A0CF" w:rsidR="007E2893" w:rsidRPr="001B50F8" w:rsidRDefault="001B50F8" w:rsidP="001B50F8">
      <w:pPr>
        <w:tabs>
          <w:tab w:val="left" w:pos="567"/>
        </w:tabs>
        <w:jc w:val="both"/>
        <w:rPr>
          <w:rFonts w:ascii="Calibri" w:hAnsi="Calibri" w:cs="Calibri"/>
          <w:sz w:val="24"/>
          <w:szCs w:val="24"/>
        </w:rPr>
      </w:pPr>
      <w:bookmarkStart w:id="33" w:name="_Ref323033718"/>
      <w:r w:rsidRPr="0069480A">
        <w:rPr>
          <w:rFonts w:ascii="Calibri" w:hAnsi="Calibri" w:cs="Calibri"/>
          <w:sz w:val="24"/>
          <w:szCs w:val="24"/>
        </w:rPr>
        <w:t>14.5.</w:t>
      </w:r>
      <w:r w:rsidRPr="0069480A">
        <w:rPr>
          <w:rFonts w:ascii="Calibri" w:hAnsi="Calibri" w:cs="Calibri"/>
          <w:sz w:val="24"/>
          <w:szCs w:val="24"/>
        </w:rPr>
        <w:tab/>
      </w:r>
      <w:r w:rsidR="007E2893" w:rsidRPr="001B50F8">
        <w:rPr>
          <w:rFonts w:ascii="Calibri" w:hAnsi="Calibri" w:cs="Calibri"/>
          <w:sz w:val="24"/>
          <w:szCs w:val="24"/>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33"/>
      <w:r w:rsidR="007E2893" w:rsidRPr="001B50F8">
        <w:rPr>
          <w:rFonts w:ascii="Calibri" w:hAnsi="Calibri" w:cs="Calibri"/>
          <w:sz w:val="24"/>
          <w:szCs w:val="24"/>
        </w:rPr>
        <w:t>.</w:t>
      </w:r>
    </w:p>
    <w:p w14:paraId="2565B02E" w14:textId="562FC28F" w:rsidR="007E2893" w:rsidRPr="0069480A" w:rsidRDefault="001B50F8" w:rsidP="001B50F8">
      <w:pPr>
        <w:tabs>
          <w:tab w:val="left" w:pos="567"/>
        </w:tabs>
        <w:jc w:val="both"/>
        <w:rPr>
          <w:rFonts w:ascii="Calibri" w:hAnsi="Calibri" w:cs="Calibri"/>
          <w:sz w:val="24"/>
          <w:szCs w:val="24"/>
        </w:rPr>
      </w:pPr>
      <w:r w:rsidRPr="0069480A">
        <w:rPr>
          <w:rFonts w:ascii="Calibri" w:hAnsi="Calibri" w:cs="Calibri"/>
          <w:sz w:val="24"/>
          <w:szCs w:val="24"/>
        </w:rPr>
        <w:t>14.6.</w:t>
      </w:r>
      <w:r w:rsidRPr="0069480A">
        <w:rPr>
          <w:rFonts w:ascii="Calibri" w:hAnsi="Calibri" w:cs="Calibri"/>
          <w:sz w:val="24"/>
          <w:szCs w:val="24"/>
        </w:rPr>
        <w:tab/>
      </w:r>
      <w:r w:rsidR="007E2893" w:rsidRPr="0069480A">
        <w:rPr>
          <w:rFonts w:ascii="Calibri" w:hAnsi="Calibri" w:cs="Calibri"/>
          <w:sz w:val="24"/>
          <w:szCs w:val="24"/>
        </w:rPr>
        <w:t>Sutartis yra sudaryta, ji turi būti aiškinama ir taikoma pagal Lietuvos Respublikos teisę.</w:t>
      </w:r>
    </w:p>
    <w:p w14:paraId="49248AE2" w14:textId="2D7AAC46" w:rsidR="007E2893" w:rsidRPr="0069480A" w:rsidRDefault="001B50F8" w:rsidP="001B50F8">
      <w:pPr>
        <w:pStyle w:val="FootnoteText"/>
        <w:tabs>
          <w:tab w:val="left" w:pos="567"/>
        </w:tabs>
        <w:jc w:val="both"/>
        <w:rPr>
          <w:rFonts w:ascii="Calibri" w:hAnsi="Calibri" w:cs="Calibri"/>
          <w:sz w:val="24"/>
          <w:szCs w:val="24"/>
          <w:lang w:val="lt-LT"/>
        </w:rPr>
      </w:pPr>
      <w:r w:rsidRPr="0069480A">
        <w:rPr>
          <w:rFonts w:ascii="Calibri" w:hAnsi="Calibri" w:cs="Calibri"/>
          <w:sz w:val="24"/>
          <w:szCs w:val="24"/>
          <w:lang w:val="lt-LT"/>
        </w:rPr>
        <w:t>14.7.</w:t>
      </w:r>
      <w:r w:rsidRPr="0069480A">
        <w:rPr>
          <w:rFonts w:ascii="Calibri" w:hAnsi="Calibri" w:cs="Calibri"/>
          <w:sz w:val="24"/>
          <w:szCs w:val="24"/>
          <w:lang w:val="lt-LT"/>
        </w:rPr>
        <w:tab/>
      </w:r>
      <w:r w:rsidR="007E2893" w:rsidRPr="0069480A">
        <w:rPr>
          <w:rFonts w:ascii="Calibri" w:hAnsi="Calibri" w:cs="Calibri"/>
          <w:sz w:val="24"/>
          <w:szCs w:val="24"/>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9F0E675" w14:textId="39A5ECD0"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14.8.</w:t>
      </w:r>
      <w:r w:rsidRPr="0069480A">
        <w:rPr>
          <w:rFonts w:ascii="Calibri" w:hAnsi="Calibri" w:cs="Calibri"/>
          <w:snapToGrid w:val="0"/>
          <w:sz w:val="24"/>
          <w:szCs w:val="24"/>
        </w:rPr>
        <w:tab/>
      </w:r>
      <w:r w:rsidR="007E2893" w:rsidRPr="0069480A">
        <w:rPr>
          <w:rFonts w:ascii="Calibri" w:hAnsi="Calibri" w:cs="Calibri"/>
          <w:snapToGrid w:val="0"/>
          <w:sz w:val="24"/>
          <w:szCs w:val="24"/>
        </w:rPr>
        <w:t xml:space="preserve"> Sutartis sudaryta lietuvių kalba dviem vienodos juridinės galios egzemplioriais, po vieną kiekvienai iš </w:t>
      </w:r>
      <w:r w:rsidR="003B068A" w:rsidRPr="0069480A">
        <w:rPr>
          <w:rFonts w:ascii="Calibri" w:hAnsi="Calibri" w:cs="Calibri"/>
          <w:snapToGrid w:val="0"/>
          <w:sz w:val="24"/>
          <w:szCs w:val="24"/>
        </w:rPr>
        <w:t>Šalių</w:t>
      </w:r>
      <w:r w:rsidR="007E2893" w:rsidRPr="0069480A">
        <w:rPr>
          <w:rFonts w:ascii="Calibri" w:hAnsi="Calibri" w:cs="Calibri"/>
          <w:snapToGrid w:val="0"/>
          <w:sz w:val="24"/>
          <w:szCs w:val="24"/>
        </w:rPr>
        <w:t xml:space="preserve">, ir galioja tik patvirtinta abiejų </w:t>
      </w:r>
      <w:r w:rsidR="003B068A" w:rsidRPr="0069480A">
        <w:rPr>
          <w:rFonts w:ascii="Calibri" w:hAnsi="Calibri" w:cs="Calibri"/>
          <w:snapToGrid w:val="0"/>
          <w:sz w:val="24"/>
          <w:szCs w:val="24"/>
        </w:rPr>
        <w:t xml:space="preserve">Šalių </w:t>
      </w:r>
      <w:r w:rsidR="007E2893" w:rsidRPr="0069480A">
        <w:rPr>
          <w:rFonts w:ascii="Calibri" w:hAnsi="Calibri" w:cs="Calibri"/>
          <w:snapToGrid w:val="0"/>
          <w:sz w:val="24"/>
          <w:szCs w:val="24"/>
        </w:rPr>
        <w:t>parašais ir antspaudais</w:t>
      </w:r>
      <w:r w:rsidR="001B5F1B" w:rsidRPr="0069480A">
        <w:rPr>
          <w:rFonts w:ascii="Calibri" w:hAnsi="Calibri" w:cs="Calibri"/>
          <w:snapToGrid w:val="0"/>
          <w:sz w:val="24"/>
          <w:szCs w:val="24"/>
        </w:rPr>
        <w:t xml:space="preserve"> (jei turima)</w:t>
      </w:r>
      <w:r w:rsidR="007E2893" w:rsidRPr="0069480A">
        <w:rPr>
          <w:rFonts w:ascii="Calibri" w:hAnsi="Calibri" w:cs="Calibri"/>
          <w:snapToGrid w:val="0"/>
          <w:sz w:val="24"/>
          <w:szCs w:val="24"/>
        </w:rPr>
        <w:t xml:space="preserve">. </w:t>
      </w:r>
      <w:r w:rsidR="00E55C97" w:rsidRPr="0069480A">
        <w:rPr>
          <w:rFonts w:ascii="Calibri" w:hAnsi="Calibri" w:cs="Calibri"/>
          <w:snapToGrid w:val="0"/>
          <w:sz w:val="24"/>
          <w:szCs w:val="24"/>
        </w:rPr>
        <w:t>Jei Sutartis pasirašoma elektroniniais parašais, rengiamas vienas Sutarties egzempliorius.</w:t>
      </w:r>
    </w:p>
    <w:p w14:paraId="62FE5782" w14:textId="6F375ADE" w:rsidR="00690AAF"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14.9.</w:t>
      </w:r>
      <w:r w:rsidRPr="0069480A">
        <w:rPr>
          <w:rFonts w:ascii="Calibri" w:hAnsi="Calibri" w:cs="Calibri"/>
          <w:snapToGrid w:val="0"/>
          <w:sz w:val="24"/>
          <w:szCs w:val="24"/>
        </w:rPr>
        <w:tab/>
      </w:r>
      <w:r w:rsidR="003B068A" w:rsidRPr="0069480A">
        <w:rPr>
          <w:rFonts w:ascii="Calibri" w:hAnsi="Calibri" w:cs="Calibri"/>
          <w:i/>
          <w:color w:val="00B0F0"/>
          <w:sz w:val="24"/>
          <w:szCs w:val="24"/>
          <w:bdr w:val="none" w:sz="0" w:space="0" w:color="auto" w:frame="1"/>
        </w:rPr>
        <w:t>(jei taikoma)</w:t>
      </w:r>
      <w:r w:rsidR="003B068A" w:rsidRPr="0069480A">
        <w:rPr>
          <w:rFonts w:ascii="Calibri" w:hAnsi="Calibri" w:cs="Calibri"/>
          <w:sz w:val="24"/>
          <w:szCs w:val="24"/>
          <w:bdr w:val="none" w:sz="0" w:space="0" w:color="auto" w:frame="1"/>
        </w:rPr>
        <w:t xml:space="preserve"> </w:t>
      </w:r>
      <w:r w:rsidR="00690AAF" w:rsidRPr="0069480A">
        <w:rPr>
          <w:rFonts w:ascii="Calibri" w:hAnsi="Calibri" w:cs="Calibri"/>
          <w:sz w:val="24"/>
          <w:szCs w:val="24"/>
          <w:bdr w:val="none" w:sz="0" w:space="0" w:color="auto" w:frame="1"/>
        </w:rPr>
        <w:t>Šalys susitaria, jog ši Sutartis gali būti sudaroma nuotoliniu būdu Šalims tarpusavyje apsikeičiant pasirašytomis ir (PDF ir kitame formate) skenuotomis elektroninėmis Sutarčių (teksto) versijomis. Šalies parašas skenuotoje elektroninėje Sutarties versijoje patvirtina, jog Šalis tinkamai išreiškė valią sudaryti Sutartį joje nurodytomis sąlygomis. Šalys susitaria, jog šiame punkte numatyta tvarka ir forma sudaryta Sutartis yra laikoma galiojančia ir teisiškai įpareigoja abi Šalis.</w:t>
      </w:r>
    </w:p>
    <w:p w14:paraId="49C5CEA0" w14:textId="4F00DD51"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14.10.</w:t>
      </w:r>
      <w:r w:rsidRPr="0069480A">
        <w:rPr>
          <w:rFonts w:ascii="Calibri" w:hAnsi="Calibri" w:cs="Calibri"/>
          <w:snapToGrid w:val="0"/>
          <w:sz w:val="24"/>
          <w:szCs w:val="24"/>
        </w:rPr>
        <w:tab/>
      </w:r>
      <w:r w:rsidR="007E2893" w:rsidRPr="0069480A">
        <w:rPr>
          <w:rFonts w:ascii="Calibri" w:hAnsi="Calibri" w:cs="Calibri"/>
          <w:snapToGrid w:val="0"/>
          <w:sz w:val="24"/>
          <w:szCs w:val="24"/>
        </w:rPr>
        <w:t xml:space="preserve"> </w:t>
      </w:r>
      <w:r w:rsidR="007E2893" w:rsidRPr="0069480A">
        <w:rPr>
          <w:rFonts w:ascii="Calibri" w:hAnsi="Calibri" w:cs="Calibri"/>
          <w:sz w:val="24"/>
          <w:szCs w:val="24"/>
        </w:rPr>
        <w:t xml:space="preserve"> Užsakovo</w:t>
      </w:r>
      <w:r w:rsidR="007E2893" w:rsidRPr="0069480A">
        <w:rPr>
          <w:rFonts w:ascii="Calibri" w:eastAsia="Calibri" w:hAnsi="Calibri" w:cs="Calibri"/>
          <w:sz w:val="24"/>
          <w:szCs w:val="24"/>
        </w:rPr>
        <w:t xml:space="preserve"> paskirtas asmuo, atsakingas už Sutarties ir pakeitimų paskelbimą pagal </w:t>
      </w:r>
      <w:r w:rsidR="007E2893" w:rsidRPr="0069480A">
        <w:rPr>
          <w:rFonts w:ascii="Calibri" w:hAnsi="Calibri" w:cs="Calibri"/>
          <w:sz w:val="24"/>
          <w:szCs w:val="24"/>
        </w:rPr>
        <w:t xml:space="preserve">LR VPĮ 86 straipsnio 9 dalies nuostatas yra </w:t>
      </w:r>
      <w:r w:rsidR="00C26201">
        <w:rPr>
          <w:rFonts w:ascii="Calibri" w:hAnsi="Calibri" w:cs="Calibri"/>
          <w:sz w:val="24"/>
          <w:szCs w:val="24"/>
        </w:rPr>
        <w:t>Viešųjų pirkimų ir t</w:t>
      </w:r>
      <w:r w:rsidR="007E2893" w:rsidRPr="0069480A">
        <w:rPr>
          <w:rFonts w:ascii="Calibri" w:hAnsi="Calibri" w:cs="Calibri"/>
          <w:sz w:val="24"/>
          <w:szCs w:val="24"/>
        </w:rPr>
        <w:t>eisės skyriaus darbuotojas.</w:t>
      </w:r>
    </w:p>
    <w:p w14:paraId="4494ABD6" w14:textId="3AAB0C3A" w:rsidR="007E2893" w:rsidRPr="0069480A" w:rsidRDefault="001B50F8" w:rsidP="001B50F8">
      <w:pPr>
        <w:widowControl w:val="0"/>
        <w:tabs>
          <w:tab w:val="left" w:pos="567"/>
        </w:tabs>
        <w:jc w:val="both"/>
        <w:rPr>
          <w:rFonts w:ascii="Calibri" w:hAnsi="Calibri" w:cs="Calibri"/>
          <w:snapToGrid w:val="0"/>
          <w:sz w:val="24"/>
          <w:szCs w:val="24"/>
        </w:rPr>
      </w:pPr>
      <w:r w:rsidRPr="0069480A">
        <w:rPr>
          <w:rFonts w:ascii="Calibri" w:hAnsi="Calibri" w:cs="Calibri"/>
          <w:snapToGrid w:val="0"/>
          <w:sz w:val="24"/>
          <w:szCs w:val="24"/>
        </w:rPr>
        <w:t>14.11.</w:t>
      </w:r>
      <w:r w:rsidRPr="0069480A">
        <w:rPr>
          <w:rFonts w:ascii="Calibri" w:hAnsi="Calibri" w:cs="Calibri"/>
          <w:snapToGrid w:val="0"/>
          <w:sz w:val="24"/>
          <w:szCs w:val="24"/>
        </w:rPr>
        <w:tab/>
      </w:r>
      <w:r w:rsidR="007E2893" w:rsidRPr="0069480A">
        <w:rPr>
          <w:rFonts w:ascii="Calibri" w:hAnsi="Calibri" w:cs="Calibri"/>
          <w:snapToGrid w:val="0"/>
          <w:sz w:val="24"/>
          <w:szCs w:val="24"/>
        </w:rPr>
        <w:t xml:space="preserve"> Už Sutarties tinkamą vykdymą atsakingi:</w:t>
      </w:r>
    </w:p>
    <w:p w14:paraId="56DD85D5" w14:textId="76A1DD13" w:rsidR="00FC218F" w:rsidRPr="001B50F8" w:rsidRDefault="001B50F8" w:rsidP="001B50F8">
      <w:pPr>
        <w:tabs>
          <w:tab w:val="left" w:pos="993"/>
          <w:tab w:val="left" w:pos="1985"/>
        </w:tabs>
        <w:ind w:left="720" w:hanging="720"/>
        <w:rPr>
          <w:rFonts w:ascii="Calibri" w:hAnsi="Calibri" w:cs="Calibri"/>
          <w:snapToGrid w:val="0"/>
          <w:sz w:val="24"/>
          <w:szCs w:val="24"/>
        </w:rPr>
      </w:pPr>
      <w:r w:rsidRPr="0069480A">
        <w:rPr>
          <w:rFonts w:ascii="Calibri" w:hAnsi="Calibri" w:cs="Calibri"/>
          <w:snapToGrid w:val="0"/>
          <w:sz w:val="24"/>
          <w:szCs w:val="24"/>
        </w:rPr>
        <w:t>14.11.1.</w:t>
      </w:r>
      <w:r w:rsidRPr="0069480A">
        <w:rPr>
          <w:rFonts w:ascii="Calibri" w:hAnsi="Calibri" w:cs="Calibri"/>
          <w:snapToGrid w:val="0"/>
          <w:sz w:val="24"/>
          <w:szCs w:val="24"/>
        </w:rPr>
        <w:tab/>
      </w:r>
      <w:r w:rsidR="007E2893" w:rsidRPr="001B50F8">
        <w:rPr>
          <w:rFonts w:ascii="Calibri" w:hAnsi="Calibri" w:cs="Calibri"/>
          <w:snapToGrid w:val="0"/>
          <w:sz w:val="24"/>
          <w:szCs w:val="24"/>
        </w:rPr>
        <w:t>Užsakovo atstovas –</w:t>
      </w:r>
      <w:r w:rsidR="0037236A" w:rsidRPr="001B50F8">
        <w:rPr>
          <w:rFonts w:ascii="Calibri" w:hAnsi="Calibri" w:cs="Calibri"/>
          <w:snapToGrid w:val="0"/>
          <w:sz w:val="24"/>
          <w:szCs w:val="24"/>
        </w:rPr>
        <w:t xml:space="preserve"> </w:t>
      </w:r>
      <w:r w:rsidR="0037236A" w:rsidRPr="001B50F8">
        <w:rPr>
          <w:rFonts w:ascii="Calibri" w:hAnsi="Calibri" w:cs="Calibri"/>
          <w:i/>
          <w:snapToGrid w:val="0"/>
          <w:color w:val="00B0F0"/>
          <w:sz w:val="24"/>
          <w:szCs w:val="24"/>
        </w:rPr>
        <w:t>nurodyti pareigas, vardą, pavardę, el. paštą, tel. Nr.</w:t>
      </w:r>
      <w:r w:rsidR="007E2893" w:rsidRPr="001B50F8">
        <w:rPr>
          <w:rFonts w:ascii="Calibri" w:hAnsi="Calibri" w:cs="Calibri"/>
          <w:snapToGrid w:val="0"/>
          <w:sz w:val="24"/>
          <w:szCs w:val="24"/>
        </w:rPr>
        <w:t xml:space="preserve">                        </w:t>
      </w:r>
    </w:p>
    <w:p w14:paraId="110F7EC1" w14:textId="253EDC22" w:rsidR="00644399" w:rsidRPr="001B50F8" w:rsidRDefault="001B50F8" w:rsidP="001B50F8">
      <w:pPr>
        <w:tabs>
          <w:tab w:val="left" w:pos="0"/>
          <w:tab w:val="left" w:pos="993"/>
          <w:tab w:val="left" w:pos="1985"/>
        </w:tabs>
        <w:rPr>
          <w:rFonts w:ascii="Calibri" w:hAnsi="Calibri" w:cs="Calibri"/>
          <w:b/>
          <w:sz w:val="24"/>
          <w:szCs w:val="24"/>
        </w:rPr>
      </w:pPr>
      <w:r w:rsidRPr="0069480A">
        <w:rPr>
          <w:rFonts w:ascii="Calibri" w:hAnsi="Calibri" w:cs="Calibri"/>
          <w:sz w:val="24"/>
          <w:szCs w:val="24"/>
        </w:rPr>
        <w:t>14.11.2.</w:t>
      </w:r>
      <w:r w:rsidRPr="0069480A">
        <w:rPr>
          <w:rFonts w:ascii="Calibri" w:hAnsi="Calibri" w:cs="Calibri"/>
          <w:sz w:val="24"/>
          <w:szCs w:val="24"/>
        </w:rPr>
        <w:tab/>
      </w:r>
      <w:r w:rsidR="001B5F1B" w:rsidRPr="001B50F8">
        <w:rPr>
          <w:rFonts w:ascii="Calibri" w:hAnsi="Calibri" w:cs="Calibri"/>
          <w:snapToGrid w:val="0"/>
          <w:sz w:val="24"/>
          <w:szCs w:val="24"/>
        </w:rPr>
        <w:t>Paslaugų t</w:t>
      </w:r>
      <w:r w:rsidR="007E2893" w:rsidRPr="001B50F8">
        <w:rPr>
          <w:rFonts w:ascii="Calibri" w:hAnsi="Calibri" w:cs="Calibri"/>
          <w:snapToGrid w:val="0"/>
          <w:sz w:val="24"/>
          <w:szCs w:val="24"/>
        </w:rPr>
        <w:t>eikėjo atstovas –</w:t>
      </w:r>
      <w:r w:rsidR="0037236A" w:rsidRPr="001B50F8">
        <w:rPr>
          <w:rFonts w:ascii="Calibri" w:hAnsi="Calibri" w:cs="Calibri"/>
          <w:snapToGrid w:val="0"/>
          <w:sz w:val="24"/>
          <w:szCs w:val="24"/>
        </w:rPr>
        <w:t xml:space="preserve"> </w:t>
      </w:r>
      <w:r w:rsidR="0037236A" w:rsidRPr="001B50F8">
        <w:rPr>
          <w:rFonts w:ascii="Calibri" w:hAnsi="Calibri" w:cs="Calibri"/>
          <w:i/>
          <w:snapToGrid w:val="0"/>
          <w:color w:val="00B0F0"/>
          <w:sz w:val="24"/>
          <w:szCs w:val="24"/>
        </w:rPr>
        <w:t>nurodyti pareigas, vardą, pavardę, el. paštą, tel. Nr.</w:t>
      </w:r>
    </w:p>
    <w:p w14:paraId="5697FE5F" w14:textId="77777777" w:rsidR="00644399" w:rsidRPr="0069480A" w:rsidRDefault="00644399" w:rsidP="0069480A">
      <w:pPr>
        <w:pStyle w:val="BodyTextIndent"/>
        <w:ind w:left="360" w:firstLine="0"/>
        <w:rPr>
          <w:rFonts w:ascii="Calibri" w:hAnsi="Calibri" w:cs="Calibri"/>
          <w:b/>
          <w:szCs w:val="24"/>
        </w:rPr>
      </w:pPr>
    </w:p>
    <w:p w14:paraId="20067288" w14:textId="4B92B008" w:rsidR="00644399" w:rsidRPr="002E0757" w:rsidRDefault="001B50F8" w:rsidP="001B50F8">
      <w:pPr>
        <w:pStyle w:val="BodyTextIndent"/>
        <w:ind w:left="357" w:hanging="357"/>
        <w:jc w:val="center"/>
        <w:outlineLvl w:val="0"/>
        <w:rPr>
          <w:rFonts w:ascii="Calibri" w:hAnsi="Calibri"/>
          <w:b/>
        </w:rPr>
      </w:pPr>
      <w:r w:rsidRPr="002E0757">
        <w:rPr>
          <w:rFonts w:ascii="Calibri" w:hAnsi="Calibri"/>
          <w:b/>
        </w:rPr>
        <w:t>15.</w:t>
      </w:r>
      <w:r w:rsidRPr="002E0757">
        <w:rPr>
          <w:rFonts w:ascii="Calibri" w:hAnsi="Calibri"/>
          <w:b/>
        </w:rPr>
        <w:tab/>
      </w:r>
      <w:r w:rsidR="00644399" w:rsidRPr="002E0757">
        <w:rPr>
          <w:rFonts w:ascii="Calibri" w:hAnsi="Calibri"/>
          <w:b/>
        </w:rPr>
        <w:t>PRIEDAI</w:t>
      </w:r>
    </w:p>
    <w:p w14:paraId="32649416" w14:textId="28FEA1D2" w:rsidR="00644399" w:rsidRPr="0069480A" w:rsidRDefault="001B50F8" w:rsidP="001B50F8">
      <w:pPr>
        <w:pStyle w:val="BodyTextIndent"/>
        <w:tabs>
          <w:tab w:val="left" w:pos="567"/>
        </w:tabs>
        <w:ind w:firstLine="0"/>
        <w:rPr>
          <w:rFonts w:ascii="Calibri" w:hAnsi="Calibri" w:cs="Calibri"/>
          <w:szCs w:val="24"/>
        </w:rPr>
      </w:pPr>
      <w:r w:rsidRPr="0069480A">
        <w:rPr>
          <w:rFonts w:ascii="Calibri" w:hAnsi="Calibri" w:cs="Calibri"/>
          <w:szCs w:val="24"/>
        </w:rPr>
        <w:t>15.1.</w:t>
      </w:r>
      <w:r w:rsidRPr="0069480A">
        <w:rPr>
          <w:rFonts w:ascii="Calibri" w:hAnsi="Calibri" w:cs="Calibri"/>
          <w:szCs w:val="24"/>
        </w:rPr>
        <w:tab/>
      </w:r>
      <w:r w:rsidR="00266897" w:rsidRPr="0069480A">
        <w:rPr>
          <w:rFonts w:ascii="Calibri" w:hAnsi="Calibri" w:cs="Calibri"/>
          <w:snapToGrid w:val="0"/>
          <w:szCs w:val="24"/>
        </w:rPr>
        <w:t>Visi Sutarties priedai, pakeitimai ar papildymai, atlikti raštu ir patvirtinti abiejų pusių parašais bei antspaudais, yra neatskiriama šios Sutarties dalis.</w:t>
      </w:r>
    </w:p>
    <w:p w14:paraId="5791F12C" w14:textId="2E811490" w:rsidR="00644399" w:rsidRPr="0069480A" w:rsidRDefault="001B50F8" w:rsidP="001B50F8">
      <w:pPr>
        <w:pStyle w:val="BodyTextIndent"/>
        <w:tabs>
          <w:tab w:val="left" w:pos="567"/>
        </w:tabs>
        <w:ind w:left="709" w:hanging="709"/>
        <w:rPr>
          <w:rFonts w:ascii="Calibri" w:hAnsi="Calibri" w:cs="Calibri"/>
          <w:color w:val="00B0F0"/>
          <w:szCs w:val="24"/>
        </w:rPr>
      </w:pPr>
      <w:r w:rsidRPr="0069480A">
        <w:rPr>
          <w:rFonts w:ascii="Calibri" w:hAnsi="Calibri" w:cs="Calibri"/>
          <w:szCs w:val="24"/>
        </w:rPr>
        <w:t>15.2.</w:t>
      </w:r>
      <w:r w:rsidRPr="0069480A">
        <w:rPr>
          <w:rFonts w:ascii="Calibri" w:hAnsi="Calibri" w:cs="Calibri"/>
          <w:szCs w:val="24"/>
        </w:rPr>
        <w:tab/>
      </w:r>
      <w:r w:rsidR="00644399" w:rsidRPr="0069480A">
        <w:rPr>
          <w:rFonts w:ascii="Calibri" w:hAnsi="Calibri" w:cs="Calibri"/>
          <w:szCs w:val="24"/>
        </w:rPr>
        <w:t>Prie Sutarties pridedami šie priedai</w:t>
      </w:r>
      <w:r w:rsidR="004064F7" w:rsidRPr="0069480A">
        <w:rPr>
          <w:rFonts w:ascii="Calibri" w:hAnsi="Calibri" w:cs="Calibri"/>
          <w:szCs w:val="24"/>
        </w:rPr>
        <w:t>:</w:t>
      </w:r>
    </w:p>
    <w:p w14:paraId="10492D90" w14:textId="49814334" w:rsidR="00E86B3C" w:rsidRPr="0069480A" w:rsidRDefault="00266897" w:rsidP="0069480A">
      <w:pPr>
        <w:pStyle w:val="BodyTextIndent"/>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1.</w:t>
      </w:r>
      <w:r w:rsidR="00E86B3C" w:rsidRPr="0069480A">
        <w:rPr>
          <w:rFonts w:ascii="Calibri" w:hAnsi="Calibri" w:cs="Calibri"/>
          <w:szCs w:val="24"/>
        </w:rPr>
        <w:t xml:space="preserve"> Techninė specifikacija</w:t>
      </w:r>
      <w:r w:rsidR="00511388" w:rsidRPr="0069480A">
        <w:rPr>
          <w:rFonts w:ascii="Calibri" w:hAnsi="Calibri" w:cs="Calibri"/>
          <w:szCs w:val="24"/>
        </w:rPr>
        <w:t>.</w:t>
      </w:r>
    </w:p>
    <w:p w14:paraId="6265ADD3" w14:textId="50F679B4" w:rsidR="00E86B3C" w:rsidRPr="0069480A" w:rsidRDefault="00E86B3C" w:rsidP="0069480A">
      <w:pPr>
        <w:pStyle w:val="BodyTextIndent"/>
        <w:ind w:firstLine="0"/>
        <w:rPr>
          <w:rFonts w:ascii="Calibri" w:hAnsi="Calibri" w:cs="Calibri"/>
          <w:szCs w:val="24"/>
        </w:rPr>
      </w:pPr>
      <w:r w:rsidRPr="0069480A">
        <w:rPr>
          <w:rFonts w:ascii="Calibri" w:hAnsi="Calibri" w:cs="Calibri"/>
          <w:szCs w:val="24"/>
        </w:rPr>
        <w:t xml:space="preserve">Priedas Nr. </w:t>
      </w:r>
      <w:r w:rsidR="00F60D7B" w:rsidRPr="0069480A">
        <w:rPr>
          <w:rFonts w:ascii="Calibri" w:hAnsi="Calibri" w:cs="Calibri"/>
          <w:szCs w:val="24"/>
        </w:rPr>
        <w:t>2. Paslaugų teikėjo</w:t>
      </w:r>
      <w:r w:rsidRPr="0069480A">
        <w:rPr>
          <w:rFonts w:ascii="Calibri" w:hAnsi="Calibri" w:cs="Calibri"/>
          <w:szCs w:val="24"/>
        </w:rPr>
        <w:t xml:space="preserve"> Pasiūlymas</w:t>
      </w:r>
      <w:r w:rsidR="00CA6F20">
        <w:rPr>
          <w:rFonts w:ascii="Calibri" w:hAnsi="Calibri" w:cs="Calibri"/>
          <w:szCs w:val="24"/>
        </w:rPr>
        <w:t xml:space="preserve"> (A ir B dalys)</w:t>
      </w:r>
      <w:r w:rsidR="00511388" w:rsidRPr="0069480A">
        <w:rPr>
          <w:rFonts w:ascii="Calibri" w:hAnsi="Calibri" w:cs="Calibri"/>
          <w:szCs w:val="24"/>
        </w:rPr>
        <w:t>.</w:t>
      </w:r>
    </w:p>
    <w:p w14:paraId="7BE6E673" w14:textId="442F7461" w:rsidR="00E86B3C" w:rsidRPr="0069480A" w:rsidRDefault="00E86B3C" w:rsidP="0069480A">
      <w:pPr>
        <w:pStyle w:val="BodyTextIndent"/>
        <w:ind w:firstLine="0"/>
        <w:rPr>
          <w:rFonts w:ascii="Calibri" w:hAnsi="Calibri" w:cs="Calibri"/>
          <w:szCs w:val="24"/>
        </w:rPr>
      </w:pPr>
      <w:r w:rsidRPr="0069480A">
        <w:rPr>
          <w:rFonts w:ascii="Calibri" w:hAnsi="Calibri" w:cs="Calibri"/>
          <w:szCs w:val="24"/>
        </w:rPr>
        <w:t xml:space="preserve">Priedas Nr. </w:t>
      </w:r>
      <w:r w:rsidR="007058CF">
        <w:rPr>
          <w:rFonts w:ascii="Calibri" w:hAnsi="Calibri" w:cs="Calibri"/>
          <w:szCs w:val="24"/>
        </w:rPr>
        <w:t>3</w:t>
      </w:r>
      <w:r w:rsidRPr="0069480A">
        <w:rPr>
          <w:rFonts w:ascii="Calibri" w:hAnsi="Calibri" w:cs="Calibri"/>
          <w:szCs w:val="24"/>
        </w:rPr>
        <w:t xml:space="preserve">. </w:t>
      </w:r>
      <w:r w:rsidR="004064F7" w:rsidRPr="0069480A">
        <w:rPr>
          <w:rFonts w:ascii="Calibri" w:hAnsi="Calibri" w:cs="Calibri"/>
          <w:szCs w:val="24"/>
        </w:rPr>
        <w:t>Paslaugų perdavimo–priėmimo akto forma.</w:t>
      </w:r>
    </w:p>
    <w:p w14:paraId="78ECE7D5" w14:textId="7AE0B8A0" w:rsidR="00E86B3C" w:rsidRPr="0069480A" w:rsidRDefault="00E86B3C" w:rsidP="0069480A">
      <w:pPr>
        <w:pStyle w:val="BodyTextIndent"/>
        <w:ind w:left="851" w:firstLine="0"/>
        <w:rPr>
          <w:rFonts w:ascii="Calibri" w:hAnsi="Calibri" w:cs="Calibri"/>
          <w:szCs w:val="24"/>
        </w:rPr>
      </w:pPr>
    </w:p>
    <w:p w14:paraId="52157807" w14:textId="29CF3A76" w:rsidR="00644399" w:rsidRPr="008124BD" w:rsidRDefault="001B50F8" w:rsidP="001B50F8">
      <w:pPr>
        <w:ind w:left="357"/>
        <w:jc w:val="center"/>
        <w:outlineLvl w:val="0"/>
        <w:rPr>
          <w:rFonts w:ascii="Calibri" w:hAnsi="Calibri"/>
          <w:sz w:val="24"/>
        </w:rPr>
      </w:pPr>
      <w:bookmarkStart w:id="34" w:name="_Ref322960634"/>
      <w:r w:rsidRPr="008124BD">
        <w:rPr>
          <w:rFonts w:ascii="Calibri" w:hAnsi="Calibri"/>
          <w:b/>
          <w:sz w:val="24"/>
        </w:rPr>
        <w:t>16.</w:t>
      </w:r>
      <w:r w:rsidRPr="008124BD">
        <w:rPr>
          <w:rFonts w:ascii="Calibri" w:hAnsi="Calibri"/>
          <w:b/>
          <w:sz w:val="24"/>
        </w:rPr>
        <w:tab/>
      </w:r>
      <w:r w:rsidR="00644399" w:rsidRPr="0069480A">
        <w:rPr>
          <w:rFonts w:ascii="Calibri" w:hAnsi="Calibri" w:cs="Calibri"/>
          <w:b/>
          <w:sz w:val="24"/>
          <w:szCs w:val="24"/>
        </w:rPr>
        <w:t>ŠALIŲ REKVIZITAI</w:t>
      </w:r>
      <w:bookmarkEnd w:id="34"/>
    </w:p>
    <w:p w14:paraId="07B78393" w14:textId="77777777" w:rsidR="00EE0969" w:rsidRPr="0069480A" w:rsidRDefault="00EE0969" w:rsidP="0069480A">
      <w:pPr>
        <w:pStyle w:val="BodyTextIndent"/>
        <w:ind w:left="7920" w:firstLine="0"/>
        <w:rPr>
          <w:rFonts w:ascii="Calibri" w:hAnsi="Calibri" w:cs="Calibri"/>
          <w:szCs w:val="24"/>
        </w:rPr>
      </w:pPr>
    </w:p>
    <w:tbl>
      <w:tblPr>
        <w:tblW w:w="9889" w:type="dxa"/>
        <w:tblLook w:val="01E0" w:firstRow="1" w:lastRow="1" w:firstColumn="1" w:lastColumn="1" w:noHBand="0" w:noVBand="0"/>
      </w:tblPr>
      <w:tblGrid>
        <w:gridCol w:w="5211"/>
        <w:gridCol w:w="4678"/>
      </w:tblGrid>
      <w:tr w:rsidR="00FC218F" w:rsidRPr="0069480A" w14:paraId="69653EE0" w14:textId="77777777" w:rsidTr="00C80960">
        <w:trPr>
          <w:trHeight w:val="2044"/>
        </w:trPr>
        <w:tc>
          <w:tcPr>
            <w:tcW w:w="5211" w:type="dxa"/>
          </w:tcPr>
          <w:p w14:paraId="2DD96230" w14:textId="7500F618"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lastRenderedPageBreak/>
              <w:t>Paslaugų teikėjas:</w:t>
            </w:r>
          </w:p>
          <w:p w14:paraId="07989C37" w14:textId="77777777" w:rsidR="00FC218F" w:rsidRPr="0069480A" w:rsidRDefault="00FC218F" w:rsidP="0069480A">
            <w:pPr>
              <w:suppressAutoHyphens/>
              <w:rPr>
                <w:rFonts w:ascii="Calibri" w:hAnsi="Calibri" w:cs="Calibri"/>
                <w:sz w:val="24"/>
                <w:szCs w:val="24"/>
                <w:lang w:eastAsia="zh-CN"/>
              </w:rPr>
            </w:pPr>
          </w:p>
          <w:p w14:paraId="04AD961E" w14:textId="2EE15968" w:rsidR="00FC218F" w:rsidRPr="0069480A" w:rsidRDefault="009E2267" w:rsidP="0069480A">
            <w:pPr>
              <w:suppressAutoHyphens/>
              <w:rPr>
                <w:rFonts w:ascii="Calibri" w:hAnsi="Calibri" w:cs="Calibri"/>
                <w:sz w:val="24"/>
                <w:szCs w:val="24"/>
                <w:lang w:eastAsia="zh-CN"/>
              </w:rPr>
            </w:pPr>
            <w:r w:rsidRPr="00C47B32">
              <w:rPr>
                <w:rFonts w:ascii="Calibri" w:hAnsi="Calibri" w:cs="Calibri"/>
                <w:sz w:val="24"/>
                <w:szCs w:val="24"/>
                <w:lang w:eastAsia="zh-CN"/>
              </w:rPr>
              <w:t>Juridinio asmens</w:t>
            </w:r>
            <w:r w:rsidR="00FC218F" w:rsidRPr="0069480A">
              <w:rPr>
                <w:rFonts w:ascii="Calibri" w:hAnsi="Calibri" w:cs="Calibri"/>
                <w:sz w:val="24"/>
                <w:szCs w:val="24"/>
                <w:lang w:eastAsia="zh-CN"/>
              </w:rPr>
              <w:t xml:space="preserve"> kodas: ..........</w:t>
            </w:r>
          </w:p>
          <w:p w14:paraId="1264AFDA"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Adresas: ..........</w:t>
            </w:r>
          </w:p>
          <w:p w14:paraId="3BBB0574"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Tel. ..........</w:t>
            </w:r>
          </w:p>
          <w:p w14:paraId="10CD0304"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El. p. ..........</w:t>
            </w:r>
          </w:p>
          <w:p w14:paraId="23F97C0F" w14:textId="77777777" w:rsidR="00FC218F" w:rsidRPr="0069480A" w:rsidRDefault="00FC218F" w:rsidP="0069480A">
            <w:pPr>
              <w:suppressAutoHyphens/>
              <w:rPr>
                <w:rFonts w:ascii="Calibri" w:hAnsi="Calibri" w:cs="Calibri"/>
                <w:sz w:val="24"/>
                <w:szCs w:val="24"/>
                <w:lang w:eastAsia="zh-CN"/>
              </w:rPr>
            </w:pPr>
            <w:proofErr w:type="spellStart"/>
            <w:r w:rsidRPr="0069480A">
              <w:rPr>
                <w:rFonts w:ascii="Calibri" w:hAnsi="Calibri" w:cs="Calibri"/>
                <w:sz w:val="24"/>
                <w:szCs w:val="24"/>
                <w:lang w:eastAsia="zh-CN"/>
              </w:rPr>
              <w:t>Ats</w:t>
            </w:r>
            <w:proofErr w:type="spellEnd"/>
            <w:r w:rsidRPr="0069480A">
              <w:rPr>
                <w:rFonts w:ascii="Calibri" w:hAnsi="Calibri" w:cs="Calibri"/>
                <w:sz w:val="24"/>
                <w:szCs w:val="24"/>
                <w:lang w:eastAsia="zh-CN"/>
              </w:rPr>
              <w:t>. sąsk. Nr. LT.. .... .... .... ....</w:t>
            </w:r>
          </w:p>
          <w:p w14:paraId="3519097E"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Bankas: ..........</w:t>
            </w:r>
          </w:p>
          <w:p w14:paraId="1C8DE989"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Banko kodas: ..........</w:t>
            </w:r>
          </w:p>
          <w:p w14:paraId="0B45008B"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PVM mokėtojo kodas: ..........</w:t>
            </w:r>
          </w:p>
          <w:p w14:paraId="71328AD1"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4AFF7F4" w14:textId="77777777" w:rsidR="00734FE5" w:rsidRPr="0069480A" w:rsidRDefault="00734FE5" w:rsidP="0069480A">
            <w:pPr>
              <w:suppressAutoHyphens/>
              <w:rPr>
                <w:rFonts w:ascii="Calibri" w:hAnsi="Calibri" w:cs="Calibri"/>
                <w:sz w:val="24"/>
                <w:szCs w:val="24"/>
                <w:lang w:eastAsia="zh-CN"/>
              </w:rPr>
            </w:pPr>
          </w:p>
          <w:p w14:paraId="39552075" w14:textId="77777777" w:rsidR="00734FE5" w:rsidRPr="0069480A" w:rsidRDefault="00734FE5" w:rsidP="0069480A">
            <w:pPr>
              <w:suppressAutoHyphens/>
              <w:rPr>
                <w:rFonts w:ascii="Calibri" w:hAnsi="Calibri" w:cs="Calibri"/>
                <w:sz w:val="24"/>
                <w:szCs w:val="24"/>
                <w:lang w:eastAsia="zh-CN"/>
              </w:rPr>
            </w:pPr>
          </w:p>
          <w:p w14:paraId="20793180" w14:textId="77777777" w:rsidR="00734FE5" w:rsidRPr="0069480A" w:rsidRDefault="00734FE5" w:rsidP="0069480A">
            <w:pPr>
              <w:suppressAutoHyphens/>
              <w:rPr>
                <w:rFonts w:ascii="Calibri" w:hAnsi="Calibri" w:cs="Calibri"/>
                <w:sz w:val="24"/>
                <w:szCs w:val="24"/>
                <w:lang w:eastAsia="zh-CN"/>
              </w:rPr>
            </w:pPr>
          </w:p>
          <w:p w14:paraId="3B046837" w14:textId="0399059E"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41F3532B" w14:textId="4082D03D"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286AA0F8"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DAE256F"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3CDED6E9" w14:textId="77777777" w:rsidR="00FC218F" w:rsidRPr="0069480A" w:rsidRDefault="00FC218F"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20BB1176" w14:textId="77777777" w:rsidR="009E2267" w:rsidRPr="009E2267" w:rsidRDefault="009E2267" w:rsidP="009E2267">
            <w:pPr>
              <w:suppressAutoHyphens/>
              <w:rPr>
                <w:rFonts w:ascii="Calibri" w:hAnsi="Calibri" w:cs="Calibri"/>
                <w:b/>
                <w:sz w:val="24"/>
                <w:szCs w:val="24"/>
                <w:lang w:eastAsia="zh-CN"/>
              </w:rPr>
            </w:pPr>
            <w:r w:rsidRPr="009E2267">
              <w:rPr>
                <w:rFonts w:ascii="Calibri" w:hAnsi="Calibri" w:cs="Calibri"/>
                <w:b/>
                <w:sz w:val="24"/>
                <w:szCs w:val="24"/>
                <w:lang w:eastAsia="zh-CN"/>
              </w:rPr>
              <w:t xml:space="preserve">Lietuvos nacionalinis dailės muziejus </w:t>
            </w:r>
          </w:p>
          <w:p w14:paraId="036B2315" w14:textId="77777777" w:rsidR="009E2267" w:rsidRPr="00C47B32" w:rsidRDefault="009E2267" w:rsidP="009E2267">
            <w:pPr>
              <w:suppressAutoHyphens/>
              <w:rPr>
                <w:rFonts w:ascii="Calibri" w:hAnsi="Calibri" w:cs="Calibri"/>
                <w:sz w:val="24"/>
                <w:szCs w:val="24"/>
                <w:lang w:eastAsia="zh-CN"/>
              </w:rPr>
            </w:pPr>
            <w:r w:rsidRPr="00C47B32">
              <w:rPr>
                <w:rFonts w:ascii="Calibri" w:hAnsi="Calibri" w:cs="Calibri"/>
                <w:sz w:val="24"/>
                <w:szCs w:val="24"/>
                <w:lang w:eastAsia="zh-CN"/>
              </w:rPr>
              <w:t>Juridinio asmens kodas: 190756087</w:t>
            </w:r>
          </w:p>
          <w:p w14:paraId="439995F0" w14:textId="664AA934" w:rsidR="009E2267" w:rsidRPr="004074E2" w:rsidRDefault="009E2267" w:rsidP="009E2267">
            <w:pPr>
              <w:suppressAutoHyphens/>
              <w:rPr>
                <w:rFonts w:ascii="Calibri" w:hAnsi="Calibri" w:cs="Calibri"/>
                <w:sz w:val="24"/>
                <w:szCs w:val="24"/>
                <w:lang w:eastAsia="zh-CN"/>
              </w:rPr>
            </w:pPr>
            <w:r w:rsidRPr="0069480A">
              <w:rPr>
                <w:rFonts w:ascii="Calibri" w:hAnsi="Calibri" w:cs="Calibri"/>
                <w:sz w:val="24"/>
                <w:szCs w:val="24"/>
                <w:lang w:eastAsia="zh-CN"/>
              </w:rPr>
              <w:t>Adresas:</w:t>
            </w:r>
            <w:r>
              <w:rPr>
                <w:rFonts w:ascii="Calibri" w:hAnsi="Calibri" w:cs="Calibri"/>
                <w:sz w:val="24"/>
                <w:szCs w:val="24"/>
                <w:lang w:eastAsia="zh-CN"/>
              </w:rPr>
              <w:t xml:space="preserve"> </w:t>
            </w:r>
            <w:r w:rsidRPr="004074E2">
              <w:rPr>
                <w:rFonts w:ascii="Calibri" w:hAnsi="Calibri" w:cs="Calibri"/>
                <w:sz w:val="24"/>
                <w:szCs w:val="24"/>
                <w:lang w:eastAsia="zh-CN"/>
              </w:rPr>
              <w:t>Didžioji g. 4, LT-01128 Vilnius</w:t>
            </w:r>
          </w:p>
          <w:p w14:paraId="27246872" w14:textId="77777777" w:rsidR="009E2267" w:rsidRPr="004074E2" w:rsidRDefault="009E2267" w:rsidP="009E2267">
            <w:pPr>
              <w:suppressAutoHyphens/>
              <w:rPr>
                <w:rFonts w:ascii="Calibri" w:hAnsi="Calibri" w:cs="Calibri"/>
                <w:sz w:val="24"/>
                <w:szCs w:val="24"/>
                <w:lang w:eastAsia="zh-CN"/>
              </w:rPr>
            </w:pPr>
            <w:r w:rsidRPr="004074E2">
              <w:rPr>
                <w:rFonts w:ascii="Calibri" w:hAnsi="Calibri" w:cs="Calibri"/>
                <w:sz w:val="24"/>
                <w:szCs w:val="24"/>
                <w:lang w:eastAsia="zh-CN"/>
              </w:rPr>
              <w:t>Tel. (0 5) 262 8030, faksas (0 5) 212 6006</w:t>
            </w:r>
            <w:r w:rsidRPr="004074E2" w:rsidDel="00300CC3">
              <w:rPr>
                <w:rFonts w:ascii="Calibri" w:hAnsi="Calibri" w:cs="Calibri"/>
                <w:sz w:val="24"/>
                <w:szCs w:val="24"/>
                <w:lang w:eastAsia="zh-CN"/>
              </w:rPr>
              <w:t xml:space="preserve"> </w:t>
            </w:r>
          </w:p>
          <w:p w14:paraId="3AC7A831" w14:textId="77777777" w:rsidR="009E2267" w:rsidRPr="004074E2" w:rsidRDefault="009E2267" w:rsidP="009E2267">
            <w:pPr>
              <w:suppressAutoHyphens/>
              <w:rPr>
                <w:rFonts w:ascii="Calibri" w:hAnsi="Calibri" w:cs="Calibri"/>
                <w:sz w:val="24"/>
                <w:szCs w:val="24"/>
                <w:lang w:eastAsia="zh-CN"/>
              </w:rPr>
            </w:pPr>
            <w:r w:rsidRPr="004074E2">
              <w:rPr>
                <w:rFonts w:ascii="Calibri" w:hAnsi="Calibri" w:cs="Calibri"/>
                <w:sz w:val="24"/>
                <w:szCs w:val="24"/>
                <w:lang w:eastAsia="zh-CN"/>
              </w:rPr>
              <w:t>El. p. muziejus@lndm.lt</w:t>
            </w:r>
          </w:p>
          <w:p w14:paraId="188C4448" w14:textId="2F98B4B5" w:rsidR="009E2267" w:rsidRPr="004074E2" w:rsidRDefault="009E2267" w:rsidP="009E2267">
            <w:pPr>
              <w:suppressAutoHyphens/>
              <w:rPr>
                <w:rFonts w:ascii="Calibri" w:hAnsi="Calibri" w:cs="Calibri"/>
                <w:sz w:val="24"/>
                <w:szCs w:val="24"/>
                <w:lang w:eastAsia="zh-CN"/>
              </w:rPr>
            </w:pPr>
            <w:proofErr w:type="spellStart"/>
            <w:r w:rsidRPr="004074E2">
              <w:rPr>
                <w:rFonts w:ascii="Calibri" w:hAnsi="Calibri" w:cs="Calibri"/>
                <w:sz w:val="24"/>
                <w:szCs w:val="24"/>
                <w:lang w:eastAsia="zh-CN"/>
              </w:rPr>
              <w:t>A</w:t>
            </w:r>
            <w:r>
              <w:rPr>
                <w:rFonts w:ascii="Calibri" w:hAnsi="Calibri" w:cs="Calibri"/>
                <w:sz w:val="24"/>
                <w:szCs w:val="24"/>
                <w:lang w:eastAsia="zh-CN"/>
              </w:rPr>
              <w:t>ts</w:t>
            </w:r>
            <w:proofErr w:type="spellEnd"/>
            <w:r w:rsidRPr="004074E2">
              <w:rPr>
                <w:rFonts w:ascii="Calibri" w:hAnsi="Calibri" w:cs="Calibri"/>
                <w:sz w:val="24"/>
                <w:szCs w:val="24"/>
                <w:lang w:eastAsia="zh-CN"/>
              </w:rPr>
              <w:t>. s</w:t>
            </w:r>
            <w:r>
              <w:rPr>
                <w:rFonts w:ascii="Calibri" w:hAnsi="Calibri" w:cs="Calibri"/>
                <w:sz w:val="24"/>
                <w:szCs w:val="24"/>
                <w:lang w:eastAsia="zh-CN"/>
              </w:rPr>
              <w:t>ąsk</w:t>
            </w:r>
            <w:r w:rsidRPr="004074E2">
              <w:rPr>
                <w:rFonts w:ascii="Calibri" w:hAnsi="Calibri" w:cs="Calibri"/>
                <w:sz w:val="24"/>
                <w:szCs w:val="24"/>
                <w:lang w:eastAsia="zh-CN"/>
              </w:rPr>
              <w:t xml:space="preserve">. </w:t>
            </w:r>
            <w:r>
              <w:rPr>
                <w:rFonts w:ascii="Calibri" w:hAnsi="Calibri" w:cs="Calibri"/>
                <w:sz w:val="24"/>
                <w:szCs w:val="24"/>
                <w:lang w:eastAsia="zh-CN"/>
              </w:rPr>
              <w:t xml:space="preserve">Nr. </w:t>
            </w:r>
            <w:r w:rsidRPr="004074E2">
              <w:rPr>
                <w:rFonts w:ascii="Calibri" w:hAnsi="Calibri" w:cs="Calibri"/>
                <w:sz w:val="24"/>
                <w:szCs w:val="24"/>
                <w:lang w:eastAsia="zh-CN"/>
              </w:rPr>
              <w:t>LT92 7044 0600 0406 4973</w:t>
            </w:r>
          </w:p>
          <w:p w14:paraId="22927E04" w14:textId="36401CCB" w:rsidR="009E2267" w:rsidRDefault="009E2267" w:rsidP="009E2267">
            <w:pPr>
              <w:suppressAutoHyphens/>
              <w:rPr>
                <w:rFonts w:ascii="Calibri" w:hAnsi="Calibri" w:cs="Calibri"/>
                <w:sz w:val="24"/>
                <w:szCs w:val="24"/>
                <w:lang w:eastAsia="zh-CN"/>
              </w:rPr>
            </w:pPr>
            <w:r w:rsidRPr="004074E2">
              <w:rPr>
                <w:rFonts w:ascii="Calibri" w:hAnsi="Calibri" w:cs="Calibri"/>
                <w:sz w:val="24"/>
                <w:szCs w:val="24"/>
                <w:lang w:eastAsia="zh-CN"/>
              </w:rPr>
              <w:t xml:space="preserve">AB SEB bankas </w:t>
            </w:r>
          </w:p>
          <w:p w14:paraId="582447E2" w14:textId="6F285781" w:rsidR="009E2267" w:rsidRPr="009E2267" w:rsidRDefault="009E2267" w:rsidP="009E2267">
            <w:pPr>
              <w:suppressAutoHyphens/>
              <w:rPr>
                <w:rFonts w:ascii="Calibri" w:hAnsi="Calibri" w:cs="Calibri"/>
                <w:b/>
                <w:sz w:val="24"/>
                <w:szCs w:val="24"/>
                <w:lang w:eastAsia="zh-CN"/>
              </w:rPr>
            </w:pPr>
            <w:r>
              <w:rPr>
                <w:rFonts w:ascii="Calibri" w:hAnsi="Calibri" w:cs="Calibri"/>
                <w:sz w:val="24"/>
                <w:szCs w:val="24"/>
                <w:lang w:eastAsia="zh-CN"/>
              </w:rPr>
              <w:t>B</w:t>
            </w:r>
            <w:r w:rsidRPr="004074E2">
              <w:rPr>
                <w:rFonts w:ascii="Calibri" w:hAnsi="Calibri" w:cs="Calibri"/>
                <w:sz w:val="24"/>
                <w:szCs w:val="24"/>
                <w:lang w:eastAsia="zh-CN"/>
              </w:rPr>
              <w:t>anko kodas 70440</w:t>
            </w:r>
            <w:r w:rsidRPr="009E2267">
              <w:rPr>
                <w:rFonts w:ascii="Calibri" w:hAnsi="Calibri" w:cs="Calibri"/>
                <w:b/>
                <w:sz w:val="24"/>
                <w:szCs w:val="24"/>
                <w:lang w:eastAsia="zh-CN"/>
              </w:rPr>
              <w:t xml:space="preserve"> </w:t>
            </w:r>
          </w:p>
          <w:p w14:paraId="66033E18" w14:textId="77777777" w:rsidR="009E2267" w:rsidRPr="00C47B32" w:rsidRDefault="009E2267" w:rsidP="009E2267">
            <w:pPr>
              <w:suppressAutoHyphens/>
              <w:rPr>
                <w:rFonts w:ascii="Calibri" w:hAnsi="Calibri" w:cs="Calibri"/>
                <w:sz w:val="24"/>
                <w:szCs w:val="24"/>
                <w:lang w:eastAsia="zh-CN"/>
              </w:rPr>
            </w:pPr>
            <w:r w:rsidRPr="00C47B32">
              <w:rPr>
                <w:rFonts w:ascii="Calibri" w:hAnsi="Calibri" w:cs="Calibri"/>
                <w:sz w:val="24"/>
                <w:szCs w:val="24"/>
                <w:lang w:eastAsia="zh-CN"/>
              </w:rPr>
              <w:t>PVM mokėtojo kodas LT 907560811</w:t>
            </w:r>
          </w:p>
          <w:p w14:paraId="02E69F1E" w14:textId="77777777" w:rsidR="009E2267" w:rsidRPr="009E2267" w:rsidRDefault="009E2267" w:rsidP="009E2267">
            <w:pPr>
              <w:suppressAutoHyphens/>
              <w:rPr>
                <w:rFonts w:ascii="Calibri" w:hAnsi="Calibri" w:cs="Calibri"/>
                <w:b/>
                <w:sz w:val="24"/>
                <w:szCs w:val="24"/>
                <w:lang w:eastAsia="zh-CN"/>
              </w:rPr>
            </w:pPr>
          </w:p>
          <w:p w14:paraId="5BFCC153" w14:textId="77777777" w:rsidR="004074E2" w:rsidRPr="0069480A" w:rsidRDefault="004074E2" w:rsidP="0069480A">
            <w:pPr>
              <w:suppressAutoHyphens/>
              <w:rPr>
                <w:rFonts w:ascii="Calibri" w:hAnsi="Calibri" w:cs="Calibri"/>
                <w:sz w:val="24"/>
                <w:szCs w:val="24"/>
                <w:lang w:eastAsia="zh-CN"/>
              </w:rPr>
            </w:pPr>
          </w:p>
          <w:p w14:paraId="0A279803" w14:textId="77777777" w:rsidR="00976F32" w:rsidRPr="0069480A" w:rsidRDefault="00976F32" w:rsidP="0069480A">
            <w:pPr>
              <w:suppressAutoHyphens/>
              <w:rPr>
                <w:rFonts w:ascii="Calibri" w:hAnsi="Calibri" w:cs="Calibri"/>
                <w:sz w:val="24"/>
                <w:szCs w:val="24"/>
                <w:lang w:eastAsia="zh-CN"/>
              </w:rPr>
            </w:pPr>
          </w:p>
          <w:p w14:paraId="1DBC921B" w14:textId="77777777" w:rsidR="00976F32" w:rsidRPr="0069480A" w:rsidRDefault="00976F32" w:rsidP="0069480A">
            <w:pPr>
              <w:suppressAutoHyphens/>
              <w:rPr>
                <w:rFonts w:ascii="Calibri" w:hAnsi="Calibri" w:cs="Calibri"/>
                <w:sz w:val="24"/>
                <w:szCs w:val="24"/>
                <w:lang w:eastAsia="zh-CN"/>
              </w:rPr>
            </w:pPr>
          </w:p>
          <w:p w14:paraId="17075B1B" w14:textId="30AAA65A"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w:t>
            </w:r>
          </w:p>
          <w:p w14:paraId="103ECFB6" w14:textId="77777777" w:rsidR="00FC218F" w:rsidRPr="0069480A" w:rsidRDefault="00FC218F" w:rsidP="0069480A">
            <w:pPr>
              <w:suppressAutoHyphens/>
              <w:rPr>
                <w:rFonts w:ascii="Calibri" w:hAnsi="Calibri" w:cs="Calibri"/>
                <w:sz w:val="24"/>
                <w:szCs w:val="24"/>
                <w:lang w:eastAsia="zh-CN"/>
              </w:rPr>
            </w:pPr>
          </w:p>
          <w:p w14:paraId="54B335B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7A21451C" w14:textId="77777777" w:rsidR="00FC218F" w:rsidRPr="0069480A" w:rsidRDefault="00FC218F"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70A4C15B" w14:textId="77777777" w:rsidR="00C831A2" w:rsidRPr="0069480A" w:rsidRDefault="00C831A2" w:rsidP="0069480A">
      <w:pPr>
        <w:pStyle w:val="BodyTextIndent"/>
        <w:ind w:left="7920" w:firstLine="0"/>
        <w:rPr>
          <w:rFonts w:ascii="Calibri" w:hAnsi="Calibri" w:cs="Calibri"/>
          <w:szCs w:val="24"/>
        </w:rPr>
      </w:pPr>
    </w:p>
    <w:p w14:paraId="369B1916" w14:textId="58F3F384" w:rsidR="003B068A" w:rsidRPr="0069480A" w:rsidRDefault="003B068A" w:rsidP="0069480A">
      <w:pPr>
        <w:jc w:val="right"/>
        <w:rPr>
          <w:rFonts w:ascii="Calibri" w:hAnsi="Calibri" w:cs="Calibri"/>
          <w:sz w:val="24"/>
          <w:szCs w:val="24"/>
        </w:rPr>
      </w:pPr>
    </w:p>
    <w:p w14:paraId="2CDE69B3" w14:textId="1ED15856" w:rsidR="003B068A" w:rsidRPr="0069480A" w:rsidRDefault="003B068A" w:rsidP="0069480A">
      <w:pPr>
        <w:jc w:val="right"/>
        <w:rPr>
          <w:rFonts w:ascii="Calibri" w:hAnsi="Calibri" w:cs="Calibri"/>
          <w:sz w:val="24"/>
          <w:szCs w:val="24"/>
        </w:rPr>
      </w:pPr>
      <w:r w:rsidRPr="0069480A">
        <w:rPr>
          <w:rFonts w:ascii="Calibri" w:hAnsi="Calibri" w:cs="Calibri"/>
          <w:sz w:val="24"/>
          <w:szCs w:val="24"/>
        </w:rPr>
        <w:br w:type="page"/>
      </w:r>
      <w:r w:rsidR="00BD43C4">
        <w:rPr>
          <w:rFonts w:ascii="Calibri" w:hAnsi="Calibri" w:cs="Calibri"/>
          <w:sz w:val="24"/>
          <w:szCs w:val="24"/>
        </w:rPr>
        <w:lastRenderedPageBreak/>
        <w:t>3</w:t>
      </w:r>
      <w:r w:rsidR="00FB7F56" w:rsidRPr="0069480A">
        <w:rPr>
          <w:rFonts w:ascii="Calibri" w:hAnsi="Calibri" w:cs="Calibri"/>
          <w:sz w:val="24"/>
          <w:szCs w:val="24"/>
        </w:rPr>
        <w:t xml:space="preserve"> </w:t>
      </w:r>
      <w:r w:rsidRPr="0069480A">
        <w:rPr>
          <w:rFonts w:ascii="Calibri" w:hAnsi="Calibri" w:cs="Calibri"/>
          <w:sz w:val="24"/>
          <w:szCs w:val="24"/>
        </w:rPr>
        <w:t>priedas</w:t>
      </w:r>
    </w:p>
    <w:p w14:paraId="6B89C7F9" w14:textId="77777777" w:rsidR="003B068A" w:rsidRPr="0069480A" w:rsidRDefault="003B068A" w:rsidP="0069480A">
      <w:pPr>
        <w:pStyle w:val="BodyTextIndent"/>
        <w:ind w:left="7920" w:firstLine="0"/>
        <w:rPr>
          <w:rFonts w:ascii="Calibri" w:hAnsi="Calibri" w:cs="Calibri"/>
          <w:szCs w:val="24"/>
        </w:rPr>
      </w:pPr>
    </w:p>
    <w:p w14:paraId="1FC99465" w14:textId="77777777" w:rsidR="003B068A" w:rsidRPr="0069480A" w:rsidRDefault="003B068A" w:rsidP="0069480A">
      <w:pPr>
        <w:jc w:val="center"/>
        <w:rPr>
          <w:rFonts w:ascii="Calibri" w:hAnsi="Calibri" w:cs="Calibri"/>
          <w:b/>
          <w:sz w:val="24"/>
          <w:szCs w:val="24"/>
        </w:rPr>
      </w:pPr>
      <w:r w:rsidRPr="0069480A">
        <w:rPr>
          <w:rFonts w:ascii="Calibri" w:hAnsi="Calibri" w:cs="Calibri"/>
          <w:b/>
          <w:sz w:val="24"/>
          <w:szCs w:val="24"/>
        </w:rPr>
        <w:t>PASLAUGŲ PERDAVIMO–PRIĖMIMO AKTAS</w:t>
      </w:r>
    </w:p>
    <w:p w14:paraId="134EA0C4"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202__ m. ________________    ___ d.</w:t>
      </w:r>
    </w:p>
    <w:p w14:paraId="4A7A29E9" w14:textId="77777777" w:rsidR="003B068A" w:rsidRPr="0069480A" w:rsidRDefault="003B068A" w:rsidP="0069480A">
      <w:pPr>
        <w:widowControl w:val="0"/>
        <w:jc w:val="center"/>
        <w:rPr>
          <w:rFonts w:ascii="Calibri" w:hAnsi="Calibri" w:cs="Calibri"/>
          <w:snapToGrid w:val="0"/>
          <w:sz w:val="24"/>
          <w:szCs w:val="24"/>
        </w:rPr>
      </w:pPr>
      <w:r w:rsidRPr="0069480A">
        <w:rPr>
          <w:rFonts w:ascii="Calibri" w:hAnsi="Calibri" w:cs="Calibri"/>
          <w:snapToGrid w:val="0"/>
          <w:sz w:val="24"/>
          <w:szCs w:val="24"/>
        </w:rPr>
        <w:t>Vilnius</w:t>
      </w:r>
    </w:p>
    <w:p w14:paraId="4BA6BE03" w14:textId="77777777" w:rsidR="003B068A" w:rsidRPr="0069480A" w:rsidRDefault="003B068A" w:rsidP="0069480A">
      <w:pPr>
        <w:ind w:left="2592"/>
        <w:jc w:val="both"/>
        <w:rPr>
          <w:rFonts w:ascii="Calibri" w:hAnsi="Calibri" w:cs="Calibri"/>
          <w:sz w:val="24"/>
          <w:szCs w:val="24"/>
        </w:rPr>
      </w:pPr>
    </w:p>
    <w:p w14:paraId="56D46848" w14:textId="77777777" w:rsidR="003B068A" w:rsidRPr="0069480A" w:rsidRDefault="003B068A" w:rsidP="0069480A">
      <w:pPr>
        <w:tabs>
          <w:tab w:val="left" w:pos="9214"/>
        </w:tabs>
        <w:ind w:firstLine="567"/>
        <w:jc w:val="both"/>
        <w:rPr>
          <w:rFonts w:ascii="Calibri" w:hAnsi="Calibri" w:cs="Calibri"/>
          <w:sz w:val="24"/>
          <w:szCs w:val="24"/>
        </w:rPr>
      </w:pPr>
      <w:r w:rsidRPr="0069480A">
        <w:rPr>
          <w:rFonts w:ascii="Calibri" w:hAnsi="Calibri" w:cs="Calibri"/>
          <w:sz w:val="24"/>
          <w:szCs w:val="24"/>
        </w:rPr>
        <w:t xml:space="preserve">Įgyvendinant </w:t>
      </w:r>
      <w:r w:rsidRPr="0069480A">
        <w:rPr>
          <w:rFonts w:ascii="Calibri" w:hAnsi="Calibri" w:cs="Calibri"/>
          <w:snapToGrid w:val="0"/>
          <w:sz w:val="24"/>
          <w:szCs w:val="24"/>
        </w:rPr>
        <w:t>202__ m. ________________    ___ d.</w:t>
      </w:r>
      <w:r w:rsidRPr="0069480A">
        <w:rPr>
          <w:rFonts w:ascii="Calibri" w:hAnsi="Calibri" w:cs="Calibri"/>
          <w:sz w:val="24"/>
          <w:szCs w:val="24"/>
        </w:rPr>
        <w:t xml:space="preserve"> sudarytą _____________paslaugų teikimo sutartį Nr. </w:t>
      </w:r>
      <w:r w:rsidRPr="0069480A">
        <w:rPr>
          <w:rFonts w:ascii="Calibri" w:hAnsi="Calibri" w:cs="Calibri"/>
          <w:sz w:val="24"/>
          <w:szCs w:val="24"/>
        </w:rPr>
        <w:br/>
        <w:t xml:space="preserve">__________ (toliau – Sutartis): </w:t>
      </w:r>
    </w:p>
    <w:p w14:paraId="2DB18147" w14:textId="77777777" w:rsidR="003B068A" w:rsidRPr="0069480A" w:rsidRDefault="003B068A" w:rsidP="0069480A">
      <w:pPr>
        <w:tabs>
          <w:tab w:val="left" w:pos="9214"/>
        </w:tabs>
        <w:ind w:firstLine="567"/>
        <w:jc w:val="both"/>
        <w:rPr>
          <w:rFonts w:ascii="Calibri" w:hAnsi="Calibri" w:cs="Calibri"/>
          <w:sz w:val="24"/>
          <w:szCs w:val="24"/>
        </w:rPr>
      </w:pPr>
      <w:r w:rsidRPr="004C7431">
        <w:rPr>
          <w:rFonts w:ascii="Calibri" w:hAnsi="Calibri" w:cs="Calibri"/>
          <w:sz w:val="24"/>
          <w:szCs w:val="24"/>
        </w:rPr>
        <w:t>___________</w:t>
      </w:r>
      <w:r w:rsidRPr="0069480A">
        <w:rPr>
          <w:rFonts w:ascii="Calibri" w:hAnsi="Calibri" w:cs="Calibri"/>
          <w:b/>
          <w:sz w:val="24"/>
          <w:szCs w:val="24"/>
        </w:rPr>
        <w:t>,</w:t>
      </w:r>
      <w:r w:rsidRPr="0069480A">
        <w:rPr>
          <w:rFonts w:ascii="Calibri" w:hAnsi="Calibri" w:cs="Calibri"/>
          <w:sz w:val="24"/>
          <w:szCs w:val="24"/>
        </w:rPr>
        <w:t xml:space="preserve"> juridinio asmens kodas _________, adresas __________, atstovaujama ____________, veikiančio(-s) pagal ______________  (toliau – Paslaugų teikėjas), p e r d u o d a,  o </w:t>
      </w:r>
    </w:p>
    <w:p w14:paraId="0DB94295" w14:textId="4E41DA65" w:rsidR="003B068A" w:rsidRPr="0069480A" w:rsidRDefault="003B068A" w:rsidP="0069480A">
      <w:pPr>
        <w:ind w:firstLine="567"/>
        <w:jc w:val="both"/>
        <w:rPr>
          <w:rFonts w:ascii="Calibri" w:hAnsi="Calibri" w:cs="Calibri"/>
          <w:b/>
          <w:sz w:val="24"/>
          <w:szCs w:val="24"/>
        </w:rPr>
      </w:pPr>
      <w:r w:rsidRPr="0069480A">
        <w:rPr>
          <w:rFonts w:ascii="Calibri" w:hAnsi="Calibri" w:cs="Calibri"/>
          <w:b/>
          <w:sz w:val="24"/>
          <w:szCs w:val="24"/>
          <w:lang w:eastAsia="lt-LT"/>
        </w:rPr>
        <w:t>Lietuvos nacionalin</w:t>
      </w:r>
      <w:r w:rsidR="00187A06">
        <w:rPr>
          <w:rFonts w:ascii="Calibri" w:hAnsi="Calibri" w:cs="Calibri"/>
          <w:b/>
          <w:sz w:val="24"/>
          <w:szCs w:val="24"/>
          <w:lang w:eastAsia="lt-LT"/>
        </w:rPr>
        <w:t>is</w:t>
      </w:r>
      <w:r w:rsidRPr="0069480A">
        <w:rPr>
          <w:rFonts w:ascii="Calibri" w:hAnsi="Calibri" w:cs="Calibri"/>
          <w:b/>
          <w:sz w:val="24"/>
          <w:szCs w:val="24"/>
          <w:lang w:eastAsia="lt-LT"/>
        </w:rPr>
        <w:t xml:space="preserve"> </w:t>
      </w:r>
      <w:r w:rsidR="00187A06">
        <w:rPr>
          <w:rFonts w:ascii="Calibri" w:hAnsi="Calibri" w:cs="Calibri"/>
          <w:b/>
          <w:sz w:val="24"/>
          <w:szCs w:val="24"/>
          <w:lang w:eastAsia="lt-LT"/>
        </w:rPr>
        <w:t>dailės muziejus</w:t>
      </w:r>
      <w:r w:rsidRPr="0069480A">
        <w:rPr>
          <w:rFonts w:ascii="Calibri" w:hAnsi="Calibri" w:cs="Calibri"/>
          <w:sz w:val="24"/>
          <w:szCs w:val="24"/>
          <w:lang w:eastAsia="lt-LT"/>
        </w:rPr>
        <w:t xml:space="preserve">, </w:t>
      </w:r>
      <w:r w:rsidRPr="0069480A">
        <w:rPr>
          <w:rFonts w:ascii="Calibri" w:hAnsi="Calibri" w:cs="Calibri"/>
          <w:sz w:val="24"/>
          <w:szCs w:val="24"/>
        </w:rPr>
        <w:t>juridinio asmens</w:t>
      </w:r>
      <w:r w:rsidRPr="0069480A" w:rsidDel="00323E9F">
        <w:rPr>
          <w:rFonts w:ascii="Calibri" w:hAnsi="Calibri" w:cs="Calibri"/>
          <w:sz w:val="24"/>
          <w:szCs w:val="24"/>
          <w:lang w:eastAsia="lt-LT"/>
        </w:rPr>
        <w:t xml:space="preserve"> </w:t>
      </w:r>
      <w:r w:rsidRPr="0069480A">
        <w:rPr>
          <w:rFonts w:ascii="Calibri" w:hAnsi="Calibri" w:cs="Calibri"/>
          <w:sz w:val="24"/>
          <w:szCs w:val="24"/>
          <w:lang w:eastAsia="lt-LT"/>
        </w:rPr>
        <w:t xml:space="preserve">kodas </w:t>
      </w:r>
      <w:r w:rsidR="00187A06">
        <w:rPr>
          <w:rFonts w:ascii="Calibri" w:hAnsi="Calibri" w:cs="Calibri"/>
          <w:bCs/>
          <w:sz w:val="24"/>
          <w:szCs w:val="24"/>
          <w:lang w:eastAsia="lt-LT"/>
        </w:rPr>
        <w:t>190756087</w:t>
      </w:r>
      <w:r w:rsidRPr="0069480A">
        <w:rPr>
          <w:rFonts w:ascii="Calibri" w:hAnsi="Calibri" w:cs="Calibri"/>
          <w:bCs/>
          <w:sz w:val="24"/>
          <w:szCs w:val="24"/>
          <w:lang w:eastAsia="lt-LT"/>
        </w:rPr>
        <w:t>,</w:t>
      </w:r>
      <w:r w:rsidRPr="0069480A">
        <w:rPr>
          <w:rFonts w:ascii="Calibri" w:eastAsia="Calibri" w:hAnsi="Calibri" w:cs="Calibri"/>
          <w:sz w:val="24"/>
          <w:szCs w:val="24"/>
        </w:rPr>
        <w:t xml:space="preserve"> </w:t>
      </w:r>
      <w:r w:rsidRPr="0069480A">
        <w:rPr>
          <w:rFonts w:ascii="Calibri" w:hAnsi="Calibri" w:cs="Calibri"/>
          <w:sz w:val="24"/>
          <w:szCs w:val="24"/>
        </w:rPr>
        <w:t xml:space="preserve">adresas </w:t>
      </w:r>
      <w:r w:rsidR="00187A06">
        <w:rPr>
          <w:rFonts w:ascii="Calibri" w:hAnsi="Calibri" w:cs="Calibri"/>
          <w:sz w:val="24"/>
          <w:szCs w:val="24"/>
        </w:rPr>
        <w:t>Didžioji g. 4</w:t>
      </w:r>
      <w:r w:rsidRPr="0069480A">
        <w:rPr>
          <w:rFonts w:ascii="Calibri" w:hAnsi="Calibri" w:cs="Calibri"/>
          <w:sz w:val="24"/>
          <w:szCs w:val="24"/>
        </w:rPr>
        <w:t xml:space="preserve">, </w:t>
      </w:r>
      <w:r w:rsidR="00187A06">
        <w:rPr>
          <w:rFonts w:ascii="Calibri" w:hAnsi="Calibri" w:cs="Calibri"/>
          <w:sz w:val="24"/>
          <w:szCs w:val="24"/>
        </w:rPr>
        <w:t>LT-01128</w:t>
      </w:r>
      <w:r w:rsidRPr="0069480A">
        <w:rPr>
          <w:rFonts w:ascii="Calibri" w:hAnsi="Calibri" w:cs="Calibri"/>
          <w:sz w:val="24"/>
          <w:szCs w:val="24"/>
        </w:rPr>
        <w:t xml:space="preserve"> Vilnius, atstovaujama _______________, veikiančio(-s) pagal _____________ (toliau – Užsakovas), p r i i m a šias paslaugas </w:t>
      </w:r>
      <w:r w:rsidRPr="0069480A">
        <w:rPr>
          <w:rFonts w:ascii="Calibri" w:hAnsi="Calibri" w:cs="Calibri"/>
          <w:b/>
          <w:sz w:val="24"/>
          <w:szCs w:val="24"/>
        </w:rPr>
        <w:t>(toliau – paslaugos):</w:t>
      </w:r>
    </w:p>
    <w:p w14:paraId="173C140A" w14:textId="77777777" w:rsidR="003B068A" w:rsidRPr="0069480A" w:rsidRDefault="003B068A" w:rsidP="0069480A">
      <w:pPr>
        <w:ind w:firstLine="567"/>
        <w:jc w:val="both"/>
        <w:rPr>
          <w:rFonts w:ascii="Calibri" w:hAnsi="Calibri" w:cs="Calibri"/>
          <w:i/>
          <w:color w:val="00B0F0"/>
          <w:sz w:val="24"/>
          <w:szCs w:val="24"/>
        </w:rPr>
      </w:pPr>
      <w:r w:rsidRPr="0069480A">
        <w:rPr>
          <w:rFonts w:ascii="Calibri" w:hAnsi="Calibri" w:cs="Calibri"/>
          <w:i/>
          <w:color w:val="00B0F0"/>
          <w:sz w:val="24"/>
          <w:szCs w:val="24"/>
        </w:rPr>
        <w:t>įrašyti.</w:t>
      </w:r>
    </w:p>
    <w:p w14:paraId="76D9892A" w14:textId="13331592" w:rsidR="003B068A" w:rsidRPr="0069480A" w:rsidRDefault="001B50F8" w:rsidP="001B50F8">
      <w:pPr>
        <w:tabs>
          <w:tab w:val="left" w:pos="993"/>
        </w:tabs>
        <w:ind w:left="284" w:hanging="360"/>
        <w:contextualSpacing/>
        <w:jc w:val="both"/>
        <w:rPr>
          <w:rFonts w:ascii="Calibri" w:hAnsi="Calibri" w:cs="Calibri"/>
          <w:sz w:val="24"/>
          <w:szCs w:val="24"/>
        </w:rPr>
      </w:pPr>
      <w:r w:rsidRPr="0069480A">
        <w:rPr>
          <w:rFonts w:ascii="Calibri" w:hAnsi="Calibri" w:cs="Calibri"/>
          <w:sz w:val="24"/>
          <w:szCs w:val="24"/>
        </w:rPr>
        <w:t>1.</w:t>
      </w:r>
      <w:r w:rsidRPr="0069480A">
        <w:rPr>
          <w:rFonts w:ascii="Calibri" w:hAnsi="Calibri" w:cs="Calibri"/>
          <w:sz w:val="24"/>
          <w:szCs w:val="24"/>
        </w:rPr>
        <w:tab/>
      </w:r>
      <w:r w:rsidR="003B068A" w:rsidRPr="0069480A">
        <w:rPr>
          <w:rFonts w:ascii="Calibri" w:hAnsi="Calibri" w:cs="Calibri"/>
          <w:sz w:val="24"/>
          <w:szCs w:val="24"/>
        </w:rPr>
        <w:t>Paslaugų perdavimo metu Šalys viena kitai jokių pretenzijų neturi.</w:t>
      </w:r>
    </w:p>
    <w:p w14:paraId="126FFFAE" w14:textId="544C6E5F" w:rsidR="003B068A" w:rsidRPr="0069480A" w:rsidRDefault="001B50F8" w:rsidP="001B50F8">
      <w:pPr>
        <w:tabs>
          <w:tab w:val="left" w:pos="993"/>
        </w:tabs>
        <w:ind w:left="284" w:hanging="360"/>
        <w:contextualSpacing/>
        <w:jc w:val="both"/>
        <w:rPr>
          <w:rFonts w:ascii="Calibri" w:hAnsi="Calibri" w:cs="Calibri"/>
          <w:sz w:val="24"/>
          <w:szCs w:val="24"/>
        </w:rPr>
      </w:pPr>
      <w:r w:rsidRPr="0069480A">
        <w:rPr>
          <w:rFonts w:ascii="Calibri" w:hAnsi="Calibri" w:cs="Calibri"/>
          <w:sz w:val="24"/>
          <w:szCs w:val="24"/>
        </w:rPr>
        <w:t>2.</w:t>
      </w:r>
      <w:r w:rsidRPr="0069480A">
        <w:rPr>
          <w:rFonts w:ascii="Calibri" w:hAnsi="Calibri" w:cs="Calibri"/>
          <w:sz w:val="24"/>
          <w:szCs w:val="24"/>
        </w:rPr>
        <w:tab/>
      </w:r>
      <w:r w:rsidR="003B068A" w:rsidRPr="0069480A">
        <w:rPr>
          <w:rFonts w:ascii="Calibri" w:hAnsi="Calibri" w:cs="Calibri"/>
          <w:sz w:val="24"/>
          <w:szCs w:val="24"/>
        </w:rPr>
        <w:t>Paslaugos suteiktos laiku ir kokybiškai, atitinka Sutartyje</w:t>
      </w:r>
      <w:r w:rsidR="0060141C">
        <w:rPr>
          <w:rFonts w:ascii="Calibri" w:hAnsi="Calibri" w:cs="Calibri"/>
          <w:sz w:val="24"/>
          <w:szCs w:val="24"/>
        </w:rPr>
        <w:t xml:space="preserve">, jos prieduose ir Paslaugų teikimo grafike </w:t>
      </w:r>
      <w:r w:rsidR="003B068A" w:rsidRPr="0069480A">
        <w:rPr>
          <w:rFonts w:ascii="Calibri" w:hAnsi="Calibri" w:cs="Calibri"/>
          <w:sz w:val="24"/>
          <w:szCs w:val="24"/>
        </w:rPr>
        <w:t>nustatytas sąlygas.</w:t>
      </w:r>
    </w:p>
    <w:p w14:paraId="6DB06D95" w14:textId="2E9CE6BB" w:rsidR="003B068A" w:rsidRPr="0069480A" w:rsidRDefault="001B50F8" w:rsidP="001B50F8">
      <w:pPr>
        <w:tabs>
          <w:tab w:val="left" w:pos="993"/>
        </w:tabs>
        <w:ind w:left="284" w:hanging="360"/>
        <w:contextualSpacing/>
        <w:jc w:val="both"/>
        <w:rPr>
          <w:rFonts w:ascii="Calibri" w:hAnsi="Calibri" w:cs="Calibri"/>
          <w:sz w:val="24"/>
          <w:szCs w:val="24"/>
        </w:rPr>
      </w:pPr>
      <w:r w:rsidRPr="0069480A">
        <w:rPr>
          <w:rFonts w:ascii="Calibri" w:hAnsi="Calibri" w:cs="Calibri"/>
          <w:sz w:val="24"/>
          <w:szCs w:val="24"/>
        </w:rPr>
        <w:t>3.</w:t>
      </w:r>
      <w:r w:rsidRPr="0069480A">
        <w:rPr>
          <w:rFonts w:ascii="Calibri" w:hAnsi="Calibri" w:cs="Calibri"/>
          <w:sz w:val="24"/>
          <w:szCs w:val="24"/>
        </w:rPr>
        <w:tab/>
      </w:r>
      <w:r w:rsidR="003B068A" w:rsidRPr="0069480A">
        <w:rPr>
          <w:rFonts w:ascii="Calibri" w:hAnsi="Calibri" w:cs="Calibri"/>
          <w:sz w:val="24"/>
          <w:szCs w:val="24"/>
        </w:rPr>
        <w:t>Paslaugų vertė – _______ Eur (_________) su PVM: _______ Eur (_________) be PVM; PVM – ___ % – _________ Eur (_________);</w:t>
      </w:r>
    </w:p>
    <w:p w14:paraId="2468CFE3" w14:textId="668C476C" w:rsidR="003B068A" w:rsidRPr="0069480A" w:rsidRDefault="001B50F8" w:rsidP="001B50F8">
      <w:pPr>
        <w:tabs>
          <w:tab w:val="left" w:pos="993"/>
        </w:tabs>
        <w:ind w:left="284" w:hanging="360"/>
        <w:contextualSpacing/>
        <w:jc w:val="both"/>
        <w:rPr>
          <w:rFonts w:ascii="Calibri" w:hAnsi="Calibri" w:cs="Calibri"/>
          <w:sz w:val="24"/>
          <w:szCs w:val="24"/>
        </w:rPr>
      </w:pPr>
      <w:r w:rsidRPr="0069480A">
        <w:rPr>
          <w:rFonts w:ascii="Calibri" w:hAnsi="Calibri" w:cs="Calibri"/>
          <w:sz w:val="24"/>
          <w:szCs w:val="24"/>
        </w:rPr>
        <w:t>4.</w:t>
      </w:r>
      <w:r w:rsidRPr="0069480A">
        <w:rPr>
          <w:rFonts w:ascii="Calibri" w:hAnsi="Calibri" w:cs="Calibri"/>
          <w:sz w:val="24"/>
          <w:szCs w:val="24"/>
        </w:rPr>
        <w:tab/>
      </w:r>
      <w:r w:rsidR="003B068A" w:rsidRPr="0069480A">
        <w:rPr>
          <w:rFonts w:ascii="Calibri" w:hAnsi="Calibri" w:cs="Calibri"/>
          <w:sz w:val="24"/>
          <w:szCs w:val="24"/>
        </w:rPr>
        <w:t xml:space="preserve">Šis perdavimo–priėmimo aktas sudarytas 2 (dviem) vienodą teisinę galią turinčiais egzemplioriais, po vieną Užsakovui ir Paslaugų teikėjui. </w:t>
      </w:r>
    </w:p>
    <w:p w14:paraId="63FBFA86" w14:textId="77777777" w:rsidR="003B068A" w:rsidRPr="0069480A" w:rsidRDefault="003B068A" w:rsidP="0069480A">
      <w:pPr>
        <w:tabs>
          <w:tab w:val="left" w:pos="993"/>
        </w:tabs>
        <w:ind w:left="284"/>
        <w:contextualSpacing/>
        <w:jc w:val="both"/>
        <w:rPr>
          <w:rFonts w:ascii="Calibri" w:hAnsi="Calibri" w:cs="Calibri"/>
          <w:sz w:val="24"/>
          <w:szCs w:val="24"/>
        </w:rPr>
      </w:pPr>
    </w:p>
    <w:tbl>
      <w:tblPr>
        <w:tblW w:w="9889" w:type="dxa"/>
        <w:tblLook w:val="01E0" w:firstRow="1" w:lastRow="1" w:firstColumn="1" w:lastColumn="1" w:noHBand="0" w:noVBand="0"/>
      </w:tblPr>
      <w:tblGrid>
        <w:gridCol w:w="5211"/>
        <w:gridCol w:w="4678"/>
      </w:tblGrid>
      <w:tr w:rsidR="003B068A" w:rsidRPr="0069480A" w14:paraId="1720C01B" w14:textId="77777777" w:rsidTr="00CC2113">
        <w:trPr>
          <w:trHeight w:val="2044"/>
        </w:trPr>
        <w:tc>
          <w:tcPr>
            <w:tcW w:w="5211" w:type="dxa"/>
          </w:tcPr>
          <w:p w14:paraId="54C6D652"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Paslaugų teikėjas:</w:t>
            </w:r>
          </w:p>
          <w:p w14:paraId="257B5885" w14:textId="77777777" w:rsidR="00C41911" w:rsidRPr="0069480A" w:rsidRDefault="00C41911" w:rsidP="00C41911">
            <w:pPr>
              <w:suppressAutoHyphens/>
              <w:rPr>
                <w:rFonts w:ascii="Calibri" w:hAnsi="Calibri" w:cs="Calibri"/>
                <w:sz w:val="24"/>
                <w:szCs w:val="24"/>
                <w:lang w:eastAsia="zh-CN"/>
              </w:rPr>
            </w:pPr>
          </w:p>
          <w:p w14:paraId="07FF9A79" w14:textId="77777777" w:rsidR="00C41911" w:rsidRPr="0069480A" w:rsidRDefault="00C41911" w:rsidP="00C41911">
            <w:pPr>
              <w:suppressAutoHyphens/>
              <w:rPr>
                <w:rFonts w:ascii="Calibri" w:hAnsi="Calibri" w:cs="Calibri"/>
                <w:sz w:val="24"/>
                <w:szCs w:val="24"/>
                <w:lang w:eastAsia="zh-CN"/>
              </w:rPr>
            </w:pPr>
            <w:r w:rsidRPr="00C47B32">
              <w:rPr>
                <w:rFonts w:ascii="Calibri" w:hAnsi="Calibri" w:cs="Calibri"/>
                <w:sz w:val="24"/>
                <w:szCs w:val="24"/>
                <w:lang w:eastAsia="zh-CN"/>
              </w:rPr>
              <w:t>Juridinio asmens</w:t>
            </w:r>
            <w:r w:rsidRPr="0069480A">
              <w:rPr>
                <w:rFonts w:ascii="Calibri" w:hAnsi="Calibri" w:cs="Calibri"/>
                <w:sz w:val="24"/>
                <w:szCs w:val="24"/>
                <w:lang w:eastAsia="zh-CN"/>
              </w:rPr>
              <w:t xml:space="preserve"> kodas: ..........</w:t>
            </w:r>
          </w:p>
          <w:p w14:paraId="73D5BCC1" w14:textId="77777777"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Adresas: ..........</w:t>
            </w:r>
          </w:p>
          <w:p w14:paraId="69B7216C" w14:textId="77777777"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Tel. ..........</w:t>
            </w:r>
          </w:p>
          <w:p w14:paraId="318A24A5" w14:textId="77777777"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El. p. ..........</w:t>
            </w:r>
          </w:p>
          <w:p w14:paraId="1BACA3D0" w14:textId="77777777" w:rsidR="00C41911" w:rsidRPr="0069480A" w:rsidRDefault="00C41911" w:rsidP="00C41911">
            <w:pPr>
              <w:suppressAutoHyphens/>
              <w:rPr>
                <w:rFonts w:ascii="Calibri" w:hAnsi="Calibri" w:cs="Calibri"/>
                <w:sz w:val="24"/>
                <w:szCs w:val="24"/>
                <w:lang w:eastAsia="zh-CN"/>
              </w:rPr>
            </w:pPr>
            <w:proofErr w:type="spellStart"/>
            <w:r w:rsidRPr="0069480A">
              <w:rPr>
                <w:rFonts w:ascii="Calibri" w:hAnsi="Calibri" w:cs="Calibri"/>
                <w:sz w:val="24"/>
                <w:szCs w:val="24"/>
                <w:lang w:eastAsia="zh-CN"/>
              </w:rPr>
              <w:t>Ats</w:t>
            </w:r>
            <w:proofErr w:type="spellEnd"/>
            <w:r w:rsidRPr="0069480A">
              <w:rPr>
                <w:rFonts w:ascii="Calibri" w:hAnsi="Calibri" w:cs="Calibri"/>
                <w:sz w:val="24"/>
                <w:szCs w:val="24"/>
                <w:lang w:eastAsia="zh-CN"/>
              </w:rPr>
              <w:t>. sąsk. Nr. LT.. .... .... .... ....</w:t>
            </w:r>
          </w:p>
          <w:p w14:paraId="49151C2F" w14:textId="77777777"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Bankas: ..........</w:t>
            </w:r>
          </w:p>
          <w:p w14:paraId="49E704B3" w14:textId="77777777"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Banko kodas: ..........</w:t>
            </w:r>
          </w:p>
          <w:p w14:paraId="6D7E2A6B" w14:textId="6258471E" w:rsidR="00C41911" w:rsidRPr="0069480A" w:rsidRDefault="00C41911" w:rsidP="00C41911">
            <w:pPr>
              <w:suppressAutoHyphens/>
              <w:rPr>
                <w:rFonts w:ascii="Calibri" w:hAnsi="Calibri" w:cs="Calibri"/>
                <w:sz w:val="24"/>
                <w:szCs w:val="24"/>
                <w:lang w:eastAsia="zh-CN"/>
              </w:rPr>
            </w:pPr>
            <w:r w:rsidRPr="0069480A">
              <w:rPr>
                <w:rFonts w:ascii="Calibri" w:hAnsi="Calibri" w:cs="Calibri"/>
                <w:sz w:val="24"/>
                <w:szCs w:val="24"/>
                <w:lang w:eastAsia="zh-CN"/>
              </w:rPr>
              <w:t>PVM mokėtojo kodas: ..........</w:t>
            </w:r>
          </w:p>
          <w:p w14:paraId="1866FF2B" w14:textId="6C7F5DD7" w:rsidR="003B068A" w:rsidRPr="0069480A" w:rsidRDefault="003B068A" w:rsidP="0069480A">
            <w:pPr>
              <w:suppressAutoHyphens/>
              <w:rPr>
                <w:rFonts w:ascii="Calibri" w:hAnsi="Calibri" w:cs="Calibri"/>
                <w:sz w:val="24"/>
                <w:szCs w:val="24"/>
                <w:lang w:eastAsia="zh-CN"/>
              </w:rPr>
            </w:pPr>
          </w:p>
          <w:p w14:paraId="4257D117"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w:t>
            </w:r>
          </w:p>
          <w:p w14:paraId="3423C062" w14:textId="77777777" w:rsidR="003B068A" w:rsidRDefault="003B068A" w:rsidP="0069480A">
            <w:pPr>
              <w:suppressAutoHyphens/>
              <w:rPr>
                <w:rFonts w:ascii="Calibri" w:hAnsi="Calibri" w:cs="Calibri"/>
                <w:sz w:val="24"/>
                <w:szCs w:val="24"/>
                <w:lang w:eastAsia="zh-CN"/>
              </w:rPr>
            </w:pPr>
          </w:p>
          <w:p w14:paraId="6C7D9CE6" w14:textId="77777777" w:rsidR="0032034F" w:rsidRPr="0069480A" w:rsidRDefault="0032034F" w:rsidP="0069480A">
            <w:pPr>
              <w:suppressAutoHyphens/>
              <w:rPr>
                <w:rFonts w:ascii="Calibri" w:hAnsi="Calibri" w:cs="Calibri"/>
                <w:sz w:val="24"/>
                <w:szCs w:val="24"/>
                <w:lang w:eastAsia="zh-CN"/>
              </w:rPr>
            </w:pPr>
          </w:p>
          <w:p w14:paraId="5A98446B"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  __________________ </w:t>
            </w:r>
          </w:p>
          <w:p w14:paraId="1E85AE64"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 xml:space="preserve">A.V.                               </w:t>
            </w:r>
          </w:p>
        </w:tc>
        <w:tc>
          <w:tcPr>
            <w:tcW w:w="4678" w:type="dxa"/>
          </w:tcPr>
          <w:p w14:paraId="097FECED" w14:textId="77777777" w:rsidR="003B068A" w:rsidRPr="0069480A" w:rsidRDefault="003B068A" w:rsidP="0069480A">
            <w:pPr>
              <w:suppressAutoHyphens/>
              <w:rPr>
                <w:rFonts w:ascii="Calibri" w:hAnsi="Calibri" w:cs="Calibri"/>
                <w:b/>
                <w:sz w:val="24"/>
                <w:szCs w:val="24"/>
                <w:lang w:eastAsia="zh-CN"/>
              </w:rPr>
            </w:pPr>
            <w:r w:rsidRPr="0069480A">
              <w:rPr>
                <w:rFonts w:ascii="Calibri" w:hAnsi="Calibri" w:cs="Calibri"/>
                <w:b/>
                <w:sz w:val="24"/>
                <w:szCs w:val="24"/>
                <w:lang w:eastAsia="zh-CN"/>
              </w:rPr>
              <w:t>Užsakovas:</w:t>
            </w:r>
          </w:p>
          <w:p w14:paraId="3B56F974" w14:textId="77777777" w:rsidR="00187A06" w:rsidRPr="00187A06" w:rsidRDefault="00187A06" w:rsidP="00187A06">
            <w:pPr>
              <w:suppressAutoHyphens/>
              <w:rPr>
                <w:rFonts w:ascii="Calibri" w:hAnsi="Calibri" w:cs="Calibri"/>
                <w:b/>
                <w:sz w:val="24"/>
                <w:szCs w:val="24"/>
                <w:lang w:eastAsia="zh-CN"/>
              </w:rPr>
            </w:pPr>
            <w:r w:rsidRPr="00187A06">
              <w:rPr>
                <w:rFonts w:ascii="Calibri" w:hAnsi="Calibri" w:cs="Calibri"/>
                <w:b/>
                <w:sz w:val="24"/>
                <w:szCs w:val="24"/>
                <w:lang w:eastAsia="zh-CN"/>
              </w:rPr>
              <w:t xml:space="preserve">Lietuvos nacionalinis dailės muziejus </w:t>
            </w:r>
          </w:p>
          <w:p w14:paraId="12ACAE6F"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Juridinio asmens kodas: 190756087</w:t>
            </w:r>
          </w:p>
          <w:p w14:paraId="05ACA342"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Adresas: Didžioji g. 4, LT-01128 Vilnius</w:t>
            </w:r>
          </w:p>
          <w:p w14:paraId="4AFFC0AA"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Tel. (0 5) 262 8030, faksas (0 5) 212 6006</w:t>
            </w:r>
            <w:r w:rsidRPr="00A56AF4" w:rsidDel="00300CC3">
              <w:rPr>
                <w:rFonts w:ascii="Calibri" w:hAnsi="Calibri" w:cs="Calibri"/>
                <w:sz w:val="24"/>
                <w:szCs w:val="24"/>
                <w:lang w:eastAsia="zh-CN"/>
              </w:rPr>
              <w:t xml:space="preserve"> </w:t>
            </w:r>
          </w:p>
          <w:p w14:paraId="508F219C"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El. p. muziejus@lndm.lt</w:t>
            </w:r>
          </w:p>
          <w:p w14:paraId="1E092E13" w14:textId="77777777" w:rsidR="00187A06" w:rsidRPr="00A56AF4" w:rsidRDefault="00187A06" w:rsidP="00187A06">
            <w:pPr>
              <w:suppressAutoHyphens/>
              <w:rPr>
                <w:rFonts w:ascii="Calibri" w:hAnsi="Calibri" w:cs="Calibri"/>
                <w:sz w:val="24"/>
                <w:szCs w:val="24"/>
                <w:lang w:eastAsia="zh-CN"/>
              </w:rPr>
            </w:pPr>
            <w:proofErr w:type="spellStart"/>
            <w:r w:rsidRPr="00A56AF4">
              <w:rPr>
                <w:rFonts w:ascii="Calibri" w:hAnsi="Calibri" w:cs="Calibri"/>
                <w:sz w:val="24"/>
                <w:szCs w:val="24"/>
                <w:lang w:eastAsia="zh-CN"/>
              </w:rPr>
              <w:t>Ats</w:t>
            </w:r>
            <w:proofErr w:type="spellEnd"/>
            <w:r w:rsidRPr="00A56AF4">
              <w:rPr>
                <w:rFonts w:ascii="Calibri" w:hAnsi="Calibri" w:cs="Calibri"/>
                <w:sz w:val="24"/>
                <w:szCs w:val="24"/>
                <w:lang w:eastAsia="zh-CN"/>
              </w:rPr>
              <w:t>. sąsk. Nr. LT92 7044 0600 0406 4973</w:t>
            </w:r>
          </w:p>
          <w:p w14:paraId="61393E8E"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 xml:space="preserve">AB SEB bankas </w:t>
            </w:r>
          </w:p>
          <w:p w14:paraId="6C21BB81"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 xml:space="preserve">Banko kodas 70440 </w:t>
            </w:r>
          </w:p>
          <w:p w14:paraId="65232F9C" w14:textId="77777777" w:rsidR="00187A06" w:rsidRPr="00A56AF4" w:rsidRDefault="00187A06" w:rsidP="00187A06">
            <w:pPr>
              <w:suppressAutoHyphens/>
              <w:rPr>
                <w:rFonts w:ascii="Calibri" w:hAnsi="Calibri" w:cs="Calibri"/>
                <w:sz w:val="24"/>
                <w:szCs w:val="24"/>
                <w:lang w:eastAsia="zh-CN"/>
              </w:rPr>
            </w:pPr>
            <w:r w:rsidRPr="00A56AF4">
              <w:rPr>
                <w:rFonts w:ascii="Calibri" w:hAnsi="Calibri" w:cs="Calibri"/>
                <w:sz w:val="24"/>
                <w:szCs w:val="24"/>
                <w:lang w:eastAsia="zh-CN"/>
              </w:rPr>
              <w:t>PVM mokėtojo kodas LT 907560811</w:t>
            </w:r>
          </w:p>
          <w:p w14:paraId="2C92A9AA" w14:textId="77777777" w:rsidR="00976F32" w:rsidRPr="0069480A" w:rsidRDefault="00976F32" w:rsidP="0069480A">
            <w:pPr>
              <w:suppressAutoHyphens/>
              <w:rPr>
                <w:rFonts w:ascii="Calibri" w:hAnsi="Calibri" w:cs="Calibri"/>
                <w:sz w:val="24"/>
                <w:szCs w:val="24"/>
                <w:lang w:eastAsia="zh-CN"/>
              </w:rPr>
            </w:pPr>
          </w:p>
          <w:p w14:paraId="321D6144" w14:textId="6FAD4155"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w:t>
            </w:r>
            <w:r w:rsidR="00C41911">
              <w:rPr>
                <w:rFonts w:ascii="Calibri" w:hAnsi="Calibri" w:cs="Calibri"/>
                <w:sz w:val="24"/>
                <w:szCs w:val="24"/>
                <w:lang w:eastAsia="zh-CN"/>
              </w:rPr>
              <w:t>...........</w:t>
            </w:r>
          </w:p>
          <w:p w14:paraId="2C293D94" w14:textId="77777777" w:rsidR="003B068A" w:rsidRPr="0069480A" w:rsidRDefault="003B068A" w:rsidP="0069480A">
            <w:pPr>
              <w:suppressAutoHyphens/>
              <w:rPr>
                <w:rFonts w:ascii="Calibri" w:hAnsi="Calibri" w:cs="Calibri"/>
                <w:sz w:val="24"/>
                <w:szCs w:val="24"/>
                <w:lang w:eastAsia="zh-CN"/>
              </w:rPr>
            </w:pPr>
          </w:p>
          <w:p w14:paraId="452C225E" w14:textId="77777777" w:rsidR="003B068A" w:rsidRPr="0069480A" w:rsidRDefault="003B068A" w:rsidP="0069480A">
            <w:pPr>
              <w:suppressAutoHyphens/>
              <w:rPr>
                <w:rFonts w:ascii="Calibri" w:hAnsi="Calibri" w:cs="Calibri"/>
                <w:sz w:val="24"/>
                <w:szCs w:val="24"/>
                <w:lang w:eastAsia="zh-CN"/>
              </w:rPr>
            </w:pPr>
          </w:p>
          <w:p w14:paraId="492F548D"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___________________</w:t>
            </w:r>
          </w:p>
          <w:p w14:paraId="37CB8E59" w14:textId="77777777" w:rsidR="003B068A" w:rsidRPr="0069480A" w:rsidRDefault="003B068A" w:rsidP="0069480A">
            <w:pPr>
              <w:suppressAutoHyphens/>
              <w:rPr>
                <w:rFonts w:ascii="Calibri" w:hAnsi="Calibri" w:cs="Calibri"/>
                <w:sz w:val="24"/>
                <w:szCs w:val="24"/>
                <w:lang w:eastAsia="zh-CN"/>
              </w:rPr>
            </w:pPr>
            <w:r w:rsidRPr="0069480A">
              <w:rPr>
                <w:rFonts w:ascii="Calibri" w:hAnsi="Calibri" w:cs="Calibri"/>
                <w:sz w:val="24"/>
                <w:szCs w:val="24"/>
                <w:lang w:eastAsia="zh-CN"/>
              </w:rPr>
              <w:t>A.V.</w:t>
            </w:r>
          </w:p>
        </w:tc>
      </w:tr>
    </w:tbl>
    <w:p w14:paraId="4B2EAEC7" w14:textId="77777777" w:rsidR="003C1024" w:rsidRPr="0069480A" w:rsidRDefault="003C1024" w:rsidP="0069480A">
      <w:pPr>
        <w:jc w:val="right"/>
        <w:rPr>
          <w:rFonts w:ascii="Calibri" w:hAnsi="Calibri" w:cs="Calibri"/>
          <w:sz w:val="24"/>
          <w:szCs w:val="24"/>
        </w:rPr>
      </w:pPr>
    </w:p>
    <w:sectPr w:rsidR="003C1024" w:rsidRPr="0069480A" w:rsidSect="0081794C">
      <w:headerReference w:type="even" r:id="rId12"/>
      <w:headerReference w:type="default" r:id="rId13"/>
      <w:footerReference w:type="default" r:id="rId14"/>
      <w:headerReference w:type="first" r:id="rId15"/>
      <w:pgSz w:w="11906" w:h="16838"/>
      <w:pgMar w:top="1134" w:right="567" w:bottom="1134" w:left="1701" w:header="1134" w:footer="720" w:gutter="0"/>
      <w:cols w:space="720"/>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C2802B" w16cex:dateUtc="2024-10-24T06:38:43.506Z"/>
  <w16cex:commentExtensible w16cex:durableId="5ABCC3B2" w16cex:dateUtc="2024-10-24T09:28:07.217Z"/>
  <w16cex:commentExtensible w16cex:durableId="343F822D" w16cex:dateUtc="2024-10-24T09:28:14.525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C200A" w14:textId="77777777" w:rsidR="00B97D9E" w:rsidRDefault="00B97D9E">
      <w:r>
        <w:separator/>
      </w:r>
    </w:p>
  </w:endnote>
  <w:endnote w:type="continuationSeparator" w:id="0">
    <w:p w14:paraId="35D6D043" w14:textId="77777777" w:rsidR="00B97D9E" w:rsidRDefault="00B97D9E">
      <w:r>
        <w:continuationSeparator/>
      </w:r>
    </w:p>
  </w:endnote>
  <w:endnote w:type="continuationNotice" w:id="1">
    <w:p w14:paraId="61962700" w14:textId="77777777" w:rsidR="00B97D9E" w:rsidRDefault="00B97D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cs="Calibri"/>
      </w:rPr>
      <w:id w:val="1951195125"/>
      <w:docPartObj>
        <w:docPartGallery w:val="Page Numbers (Bottom of Page)"/>
        <w:docPartUnique/>
      </w:docPartObj>
    </w:sdtPr>
    <w:sdtEndPr>
      <w:rPr>
        <w:noProof/>
      </w:rPr>
    </w:sdtEndPr>
    <w:sdtContent>
      <w:p w14:paraId="1037D0BE" w14:textId="68A9EAB0" w:rsidR="00B40B8A" w:rsidRPr="0081794C" w:rsidRDefault="00B40B8A" w:rsidP="0081794C">
        <w:pPr>
          <w:pStyle w:val="Footer"/>
          <w:jc w:val="center"/>
          <w:rPr>
            <w:rFonts w:ascii="Calibri" w:hAnsi="Calibri" w:cs="Calibri"/>
          </w:rPr>
        </w:pPr>
        <w:r w:rsidRPr="0081794C">
          <w:rPr>
            <w:rFonts w:ascii="Calibri" w:hAnsi="Calibri" w:cs="Calibri"/>
          </w:rPr>
          <w:fldChar w:fldCharType="begin"/>
        </w:r>
        <w:r w:rsidRPr="0081794C">
          <w:rPr>
            <w:rFonts w:ascii="Calibri" w:hAnsi="Calibri" w:cs="Calibri"/>
          </w:rPr>
          <w:instrText xml:space="preserve"> PAGE   \* MERGEFORMAT </w:instrText>
        </w:r>
        <w:r w:rsidRPr="0081794C">
          <w:rPr>
            <w:rFonts w:ascii="Calibri" w:hAnsi="Calibri" w:cs="Calibri"/>
          </w:rPr>
          <w:fldChar w:fldCharType="separate"/>
        </w:r>
        <w:r w:rsidR="00890858">
          <w:rPr>
            <w:rFonts w:ascii="Calibri" w:hAnsi="Calibri" w:cs="Calibri"/>
            <w:noProof/>
          </w:rPr>
          <w:t>7</w:t>
        </w:r>
        <w:r w:rsidRPr="0081794C">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48F83" w14:textId="77777777" w:rsidR="00B97D9E" w:rsidRDefault="00B97D9E">
      <w:r>
        <w:separator/>
      </w:r>
    </w:p>
  </w:footnote>
  <w:footnote w:type="continuationSeparator" w:id="0">
    <w:p w14:paraId="73D678B2" w14:textId="77777777" w:rsidR="00B97D9E" w:rsidRDefault="00B97D9E">
      <w:r>
        <w:continuationSeparator/>
      </w:r>
    </w:p>
  </w:footnote>
  <w:footnote w:type="continuationNotice" w:id="1">
    <w:p w14:paraId="2D585331" w14:textId="77777777" w:rsidR="00B97D9E" w:rsidRDefault="00B97D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9206" w14:textId="77777777" w:rsidR="00B40B8A" w:rsidRDefault="00B40B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FFAAA0" w14:textId="77777777" w:rsidR="00B40B8A" w:rsidRDefault="00B40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467D" w14:textId="03F8B8D5" w:rsidR="00B40B8A" w:rsidRPr="00B85D8C" w:rsidRDefault="00B40B8A" w:rsidP="00B85D8C">
    <w:pPr>
      <w:pStyle w:val="Header"/>
      <w:jc w:val="right"/>
      <w:rPr>
        <w:sz w:val="22"/>
        <w:szCs w:val="22"/>
      </w:rPr>
    </w:pPr>
    <w:r w:rsidRPr="00B85D8C">
      <w:rPr>
        <w:sz w:val="22"/>
        <w:szCs w:val="22"/>
      </w:rPr>
      <w:t xml:space="preserve">Pirkimo sąlygų </w:t>
    </w:r>
    <w:r>
      <w:rPr>
        <w:sz w:val="22"/>
        <w:szCs w:val="22"/>
      </w:rPr>
      <w:t xml:space="preserve">4 </w:t>
    </w:r>
    <w:r w:rsidRPr="00B85D8C">
      <w:rPr>
        <w:sz w:val="22"/>
        <w:szCs w:val="22"/>
      </w:rPr>
      <w:t>priedas „Sutarties 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EEB3" w14:textId="02A8EB8B" w:rsidR="00B40B8A" w:rsidRPr="0069480A" w:rsidRDefault="00B40B8A" w:rsidP="004E3F2C">
    <w:pPr>
      <w:overflowPunct w:val="0"/>
      <w:autoSpaceDE w:val="0"/>
      <w:autoSpaceDN w:val="0"/>
      <w:adjustRightInd w:val="0"/>
      <w:jc w:val="right"/>
      <w:textAlignment w:val="baseline"/>
      <w:rPr>
        <w:rFonts w:ascii="Arial" w:hAnsi="Arial" w:cs="Arial"/>
        <w:sz w:val="24"/>
        <w:szCs w:val="24"/>
      </w:rPr>
    </w:pPr>
    <w:r w:rsidRPr="0069480A">
      <w:rPr>
        <w:rFonts w:ascii="Arial" w:hAnsi="Arial" w:cs="Arial"/>
        <w:sz w:val="24"/>
        <w:szCs w:val="24"/>
      </w:rPr>
      <w:t xml:space="preserve">Pirkimo sąlygų </w:t>
    </w:r>
    <w:r w:rsidRPr="0069480A">
      <w:rPr>
        <w:rFonts w:ascii="Arial" w:hAnsi="Arial" w:cs="Arial"/>
        <w:color w:val="00B0F0"/>
        <w:sz w:val="24"/>
        <w:szCs w:val="24"/>
      </w:rPr>
      <w:t>x</w:t>
    </w:r>
    <w:r w:rsidRPr="0069480A">
      <w:rPr>
        <w:rFonts w:ascii="Arial" w:hAnsi="Arial" w:cs="Arial"/>
        <w:sz w:val="24"/>
        <w:szCs w:val="24"/>
      </w:rPr>
      <w:t xml:space="preserve"> priedas </w:t>
    </w:r>
  </w:p>
  <w:p w14:paraId="2B0EF81F" w14:textId="77777777" w:rsidR="00B40B8A" w:rsidRPr="0069480A" w:rsidRDefault="00B40B8A" w:rsidP="000A0A1E">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F3EF6B2"/>
    <w:lvl w:ilvl="0">
      <w:start w:val="3"/>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i w:val="0"/>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4127C3"/>
    <w:multiLevelType w:val="multilevel"/>
    <w:tmpl w:val="22D25D92"/>
    <w:lvl w:ilvl="0">
      <w:start w:val="13"/>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7D1BCF"/>
    <w:multiLevelType w:val="multilevel"/>
    <w:tmpl w:val="014C3802"/>
    <w:lvl w:ilvl="0">
      <w:start w:val="14"/>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38831F4"/>
    <w:multiLevelType w:val="multilevel"/>
    <w:tmpl w:val="2990DD70"/>
    <w:lvl w:ilvl="0">
      <w:start w:val="10"/>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4CD523E"/>
    <w:multiLevelType w:val="multilevel"/>
    <w:tmpl w:val="EBFA9CC6"/>
    <w:lvl w:ilvl="0">
      <w:start w:val="15"/>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7F60E93"/>
    <w:multiLevelType w:val="hybridMultilevel"/>
    <w:tmpl w:val="7902B02C"/>
    <w:lvl w:ilvl="0" w:tplc="6CC66B0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09430DF"/>
    <w:multiLevelType w:val="multilevel"/>
    <w:tmpl w:val="E1DE93CA"/>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152843BB"/>
    <w:multiLevelType w:val="multilevel"/>
    <w:tmpl w:val="241ED822"/>
    <w:lvl w:ilvl="0">
      <w:start w:val="8"/>
      <w:numFmt w:val="decimal"/>
      <w:suff w:val="nothing"/>
      <w:lvlText w:val="%1."/>
      <w:lvlJc w:val="left"/>
      <w:pPr>
        <w:ind w:left="3885"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0" w15:restartNumberingAfterBreak="0">
    <w:nsid w:val="19AC0AAD"/>
    <w:multiLevelType w:val="multilevel"/>
    <w:tmpl w:val="0B0E95A4"/>
    <w:lvl w:ilvl="0">
      <w:start w:val="7"/>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E321D38"/>
    <w:multiLevelType w:val="multilevel"/>
    <w:tmpl w:val="BB92818C"/>
    <w:lvl w:ilvl="0">
      <w:start w:val="4"/>
      <w:numFmt w:val="decimal"/>
      <w:lvlText w:val="%1."/>
      <w:lvlJc w:val="left"/>
      <w:pPr>
        <w:ind w:left="705" w:hanging="705"/>
      </w:pPr>
      <w:rPr>
        <w:rFonts w:hint="default"/>
      </w:rPr>
    </w:lvl>
    <w:lvl w:ilvl="1">
      <w:start w:val="9"/>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BF5220"/>
    <w:multiLevelType w:val="multilevel"/>
    <w:tmpl w:val="E912F608"/>
    <w:lvl w:ilvl="0">
      <w:start w:val="6"/>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9B2449B"/>
    <w:multiLevelType w:val="multilevel"/>
    <w:tmpl w:val="9ACC24B4"/>
    <w:lvl w:ilvl="0">
      <w:start w:val="10"/>
      <w:numFmt w:val="decimal"/>
      <w:lvlText w:val="%1."/>
      <w:lvlJc w:val="left"/>
      <w:pPr>
        <w:ind w:left="360" w:hanging="360"/>
      </w:pPr>
      <w:rPr>
        <w:rFonts w:hint="default"/>
        <w:b/>
      </w:rPr>
    </w:lvl>
    <w:lvl w:ilvl="1">
      <w:start w:val="1"/>
      <w:numFmt w:val="decimal"/>
      <w:lvlText w:val="%1.%2."/>
      <w:lvlJc w:val="left"/>
      <w:pPr>
        <w:ind w:left="720" w:hanging="72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Times New Roman" w:hAnsi="Times New Roman" w:cs="Times New Roman" w:hint="default"/>
        <w:b w:val="0"/>
        <w:i w:val="0"/>
        <w:color w:val="auto"/>
        <w:sz w:val="22"/>
        <w:szCs w:val="22"/>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B8A7FB6"/>
    <w:multiLevelType w:val="multilevel"/>
    <w:tmpl w:val="A56245B0"/>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9"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F4659EA"/>
    <w:multiLevelType w:val="multilevel"/>
    <w:tmpl w:val="1D582404"/>
    <w:lvl w:ilvl="0">
      <w:start w:val="9"/>
      <w:numFmt w:val="decimal"/>
      <w:lvlText w:val="%1."/>
      <w:lvlJc w:val="left"/>
      <w:pPr>
        <w:ind w:left="435" w:hanging="435"/>
      </w:pPr>
      <w:rPr>
        <w:rFonts w:hint="default"/>
      </w:rPr>
    </w:lvl>
    <w:lvl w:ilvl="1">
      <w:start w:val="1"/>
      <w:numFmt w:val="decimal"/>
      <w:lvlText w:val="%1.%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2" w15:restartNumberingAfterBreak="0">
    <w:nsid w:val="357D448B"/>
    <w:multiLevelType w:val="multilevel"/>
    <w:tmpl w:val="EAE015D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6FE6E21"/>
    <w:multiLevelType w:val="multilevel"/>
    <w:tmpl w:val="DE80685E"/>
    <w:lvl w:ilvl="0">
      <w:start w:val="7"/>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3D4320"/>
    <w:multiLevelType w:val="multilevel"/>
    <w:tmpl w:val="EA48807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15:restartNumberingAfterBreak="0">
    <w:nsid w:val="3EC26313"/>
    <w:multiLevelType w:val="multilevel"/>
    <w:tmpl w:val="EAAE9CA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6" w15:restartNumberingAfterBreak="0">
    <w:nsid w:val="3FC65521"/>
    <w:multiLevelType w:val="hybridMultilevel"/>
    <w:tmpl w:val="F2B82A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143798D"/>
    <w:multiLevelType w:val="hybridMultilevel"/>
    <w:tmpl w:val="D506FA88"/>
    <w:lvl w:ilvl="0" w:tplc="DABE332C">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3F721F8"/>
    <w:multiLevelType w:val="multilevel"/>
    <w:tmpl w:val="BA48E4DC"/>
    <w:lvl w:ilvl="0">
      <w:start w:val="4"/>
      <w:numFmt w:val="decimal"/>
      <w:suff w:val="nothing"/>
      <w:lvlText w:val="%1."/>
      <w:lvlJc w:val="left"/>
      <w:pPr>
        <w:ind w:left="340" w:hanging="340"/>
      </w:pPr>
      <w:rPr>
        <w:rFonts w:hint="default"/>
        <w:b/>
      </w:rPr>
    </w:lvl>
    <w:lvl w:ilvl="1">
      <w:start w:val="1"/>
      <w:numFmt w:val="decimal"/>
      <w:suff w:val="nothing"/>
      <w:lvlText w:val="%1.%2."/>
      <w:lvlJc w:val="left"/>
      <w:pPr>
        <w:ind w:left="1191" w:hanging="340"/>
      </w:pPr>
      <w:rPr>
        <w:rFonts w:hint="default"/>
        <w:b w:val="0"/>
        <w:i w:val="0"/>
        <w:color w:val="auto"/>
      </w:rPr>
    </w:lvl>
    <w:lvl w:ilvl="2">
      <w:start w:val="1"/>
      <w:numFmt w:val="decimal"/>
      <w:suff w:val="nothing"/>
      <w:lvlText w:val="%1.%2.%3."/>
      <w:lvlJc w:val="left"/>
      <w:pPr>
        <w:ind w:left="1191" w:hanging="340"/>
      </w:pPr>
      <w:rPr>
        <w:rFonts w:hint="default"/>
        <w:b w:val="0"/>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30" w15:restartNumberingAfterBreak="0">
    <w:nsid w:val="4B425B50"/>
    <w:multiLevelType w:val="hybridMultilevel"/>
    <w:tmpl w:val="8B40BB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F570983"/>
    <w:multiLevelType w:val="hybridMultilevel"/>
    <w:tmpl w:val="1C4856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12B1605"/>
    <w:multiLevelType w:val="multilevel"/>
    <w:tmpl w:val="2DC8B2D6"/>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1514C74"/>
    <w:multiLevelType w:val="hybridMultilevel"/>
    <w:tmpl w:val="2EDCF6F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4A50E53"/>
    <w:multiLevelType w:val="multilevel"/>
    <w:tmpl w:val="4202BF26"/>
    <w:lvl w:ilvl="0">
      <w:start w:val="12"/>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5EBD3C25"/>
    <w:multiLevelType w:val="multilevel"/>
    <w:tmpl w:val="49721C56"/>
    <w:lvl w:ilvl="0">
      <w:start w:val="9"/>
      <w:numFmt w:val="decimal"/>
      <w:lvlText w:val="%1."/>
      <w:lvlJc w:val="left"/>
      <w:pPr>
        <w:ind w:left="435" w:hanging="435"/>
      </w:pPr>
      <w:rPr>
        <w:rFonts w:hint="default"/>
        <w:b/>
      </w:rPr>
    </w:lvl>
    <w:lvl w:ilvl="1">
      <w:start w:val="1"/>
      <w:numFmt w:val="decimal"/>
      <w:lvlRestart w:val="0"/>
      <w:lvlText w:val="10.%2."/>
      <w:lvlJc w:val="left"/>
      <w:pPr>
        <w:ind w:left="435" w:hanging="435"/>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1" w15:restartNumberingAfterBreak="0">
    <w:nsid w:val="6F997F8F"/>
    <w:multiLevelType w:val="hybridMultilevel"/>
    <w:tmpl w:val="DF3C810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52D1849"/>
    <w:multiLevelType w:val="multilevel"/>
    <w:tmpl w:val="C73E53B8"/>
    <w:lvl w:ilvl="0">
      <w:start w:val="2"/>
      <w:numFmt w:val="decimal"/>
      <w:lvlText w:val="%1."/>
      <w:lvlJc w:val="left"/>
      <w:pPr>
        <w:ind w:left="360" w:hanging="360"/>
      </w:pPr>
      <w:rPr>
        <w:rFonts w:hint="default"/>
        <w:b/>
      </w:rPr>
    </w:lvl>
    <w:lvl w:ilvl="1">
      <w:start w:val="1"/>
      <w:numFmt w:val="decimal"/>
      <w:lvlText w:val="%1.%2."/>
      <w:lvlJc w:val="left"/>
      <w:pPr>
        <w:ind w:left="4123" w:hanging="720"/>
      </w:pPr>
      <w:rPr>
        <w:rFonts w:ascii="Calibri" w:hAnsi="Calibri" w:cs="Calibri"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577153E"/>
    <w:multiLevelType w:val="multilevel"/>
    <w:tmpl w:val="C50851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0A2EE3"/>
    <w:multiLevelType w:val="multilevel"/>
    <w:tmpl w:val="F462FBC6"/>
    <w:lvl w:ilvl="0">
      <w:start w:val="8"/>
      <w:numFmt w:val="decimal"/>
      <w:lvlText w:val="%1."/>
      <w:lvlJc w:val="left"/>
      <w:pPr>
        <w:ind w:left="360" w:hanging="360"/>
      </w:pPr>
      <w:rPr>
        <w:b/>
      </w:rPr>
    </w:lvl>
    <w:lvl w:ilvl="1">
      <w:start w:val="1"/>
      <w:numFmt w:val="decimal"/>
      <w:lvlText w:val="%1.%2."/>
      <w:lvlJc w:val="left"/>
      <w:pPr>
        <w:ind w:left="3414" w:hanging="720"/>
      </w:pPr>
      <w:rPr>
        <w:b w:val="0"/>
        <w:i w:val="0"/>
        <w:color w:val="auto"/>
      </w:rPr>
    </w:lvl>
    <w:lvl w:ilvl="2">
      <w:start w:val="1"/>
      <w:numFmt w:val="decimal"/>
      <w:lvlText w:val="%1.%2.%3."/>
      <w:lvlJc w:val="left"/>
      <w:pPr>
        <w:ind w:left="2160" w:hanging="720"/>
      </w:pPr>
      <w:rPr>
        <w:b w:val="0"/>
        <w:i w:val="0"/>
        <w:color w:val="auto"/>
      </w:rPr>
    </w:lvl>
    <w:lvl w:ilvl="3">
      <w:start w:val="1"/>
      <w:numFmt w:val="decimal"/>
      <w:lvlText w:val="%1.%2.%3.%4."/>
      <w:lvlJc w:val="left"/>
      <w:pPr>
        <w:ind w:left="3240" w:hanging="1080"/>
      </w:pPr>
      <w:rPr>
        <w:b w:val="0"/>
      </w:r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abstractNumId w:val="1"/>
  </w:num>
  <w:num w:numId="2">
    <w:abstractNumId w:val="25"/>
  </w:num>
  <w:num w:numId="3">
    <w:abstractNumId w:val="4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1"/>
  </w:num>
  <w:num w:numId="7">
    <w:abstractNumId w:val="40"/>
  </w:num>
  <w:num w:numId="8">
    <w:abstractNumId w:val="13"/>
  </w:num>
  <w:num w:numId="9">
    <w:abstractNumId w:val="18"/>
  </w:num>
  <w:num w:numId="10">
    <w:abstractNumId w:val="17"/>
  </w:num>
  <w:num w:numId="11">
    <w:abstractNumId w:val="38"/>
  </w:num>
  <w:num w:numId="12">
    <w:abstractNumId w:val="2"/>
  </w:num>
  <w:num w:numId="13">
    <w:abstractNumId w:val="37"/>
  </w:num>
  <w:num w:numId="14">
    <w:abstractNumId w:val="2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39"/>
  </w:num>
  <w:num w:numId="18">
    <w:abstractNumId w:val="42"/>
  </w:num>
  <w:num w:numId="19">
    <w:abstractNumId w:val="19"/>
  </w:num>
  <w:num w:numId="20">
    <w:abstractNumId w:val="32"/>
  </w:num>
  <w:num w:numId="21">
    <w:abstractNumId w:val="7"/>
  </w:num>
  <w:num w:numId="22">
    <w:abstractNumId w:val="34"/>
  </w:num>
  <w:num w:numId="2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41"/>
  </w:num>
  <w:num w:numId="26">
    <w:abstractNumId w:val="28"/>
  </w:num>
  <w:num w:numId="27">
    <w:abstractNumId w:val="0"/>
  </w:num>
  <w:num w:numId="28">
    <w:abstractNumId w:val="33"/>
  </w:num>
  <w:num w:numId="29">
    <w:abstractNumId w:val="29"/>
  </w:num>
  <w:num w:numId="30">
    <w:abstractNumId w:val="12"/>
  </w:num>
  <w:num w:numId="31">
    <w:abstractNumId w:val="14"/>
  </w:num>
  <w:num w:numId="32">
    <w:abstractNumId w:val="23"/>
  </w:num>
  <w:num w:numId="33">
    <w:abstractNumId w:val="43"/>
  </w:num>
  <w:num w:numId="34">
    <w:abstractNumId w:val="44"/>
  </w:num>
  <w:num w:numId="35">
    <w:abstractNumId w:val="9"/>
  </w:num>
  <w:num w:numId="36">
    <w:abstractNumId w:val="20"/>
  </w:num>
  <w:num w:numId="37">
    <w:abstractNumId w:val="8"/>
  </w:num>
  <w:num w:numId="38">
    <w:abstractNumId w:val="15"/>
  </w:num>
  <w:num w:numId="39">
    <w:abstractNumId w:val="3"/>
  </w:num>
  <w:num w:numId="40">
    <w:abstractNumId w:val="6"/>
  </w:num>
  <w:num w:numId="41">
    <w:abstractNumId w:val="11"/>
  </w:num>
  <w:num w:numId="42">
    <w:abstractNumId w:val="10"/>
  </w:num>
  <w:num w:numId="43">
    <w:abstractNumId w:val="4"/>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 w:numId="47">
    <w:abstractNumId w:val="35"/>
  </w:num>
  <w:num w:numId="48">
    <w:abstractNumId w:val="20"/>
    <w:lvlOverride w:ilvl="0">
      <w:lvl w:ilvl="0">
        <w:start w:val="9"/>
        <w:numFmt w:val="decimal"/>
        <w:lvlText w:val="%1."/>
        <w:lvlJc w:val="left"/>
        <w:pPr>
          <w:ind w:left="435" w:hanging="435"/>
        </w:pPr>
        <w:rPr>
          <w:rFonts w:hint="default"/>
          <w:b/>
        </w:rPr>
      </w:lvl>
    </w:lvlOverride>
    <w:lvlOverride w:ilvl="1">
      <w:lvl w:ilvl="1">
        <w:start w:val="1"/>
        <w:numFmt w:val="decimal"/>
        <w:lvlRestart w:val="0"/>
        <w:lvlText w:val="%1.%2."/>
        <w:lvlJc w:val="left"/>
        <w:pPr>
          <w:ind w:left="435" w:hanging="435"/>
        </w:pPr>
        <w:rPr>
          <w:rFonts w:ascii="Calibri" w:hAnsi="Calibri" w:cs="Calibri" w:hint="default"/>
          <w:b w:val="0"/>
          <w:sz w:val="24"/>
          <w:szCs w:val="24"/>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02A"/>
    <w:rsid w:val="0000053D"/>
    <w:rsid w:val="000009DA"/>
    <w:rsid w:val="00002517"/>
    <w:rsid w:val="0000273E"/>
    <w:rsid w:val="00002781"/>
    <w:rsid w:val="00002FD4"/>
    <w:rsid w:val="00003946"/>
    <w:rsid w:val="00003FFB"/>
    <w:rsid w:val="00004547"/>
    <w:rsid w:val="00004633"/>
    <w:rsid w:val="000052BE"/>
    <w:rsid w:val="00010988"/>
    <w:rsid w:val="00011028"/>
    <w:rsid w:val="00011969"/>
    <w:rsid w:val="00011E9A"/>
    <w:rsid w:val="00012539"/>
    <w:rsid w:val="00012E99"/>
    <w:rsid w:val="00012F62"/>
    <w:rsid w:val="0001465E"/>
    <w:rsid w:val="000149E7"/>
    <w:rsid w:val="00014FED"/>
    <w:rsid w:val="00017FAD"/>
    <w:rsid w:val="000206BA"/>
    <w:rsid w:val="00020755"/>
    <w:rsid w:val="00021809"/>
    <w:rsid w:val="00022613"/>
    <w:rsid w:val="000229BE"/>
    <w:rsid w:val="00022A63"/>
    <w:rsid w:val="00022F8A"/>
    <w:rsid w:val="0002393C"/>
    <w:rsid w:val="0002508F"/>
    <w:rsid w:val="00026867"/>
    <w:rsid w:val="00026FB8"/>
    <w:rsid w:val="00030409"/>
    <w:rsid w:val="0003062D"/>
    <w:rsid w:val="00030AEE"/>
    <w:rsid w:val="00032312"/>
    <w:rsid w:val="00032416"/>
    <w:rsid w:val="00032B8F"/>
    <w:rsid w:val="000339F2"/>
    <w:rsid w:val="00033FD3"/>
    <w:rsid w:val="00034268"/>
    <w:rsid w:val="00034AEB"/>
    <w:rsid w:val="00035D0D"/>
    <w:rsid w:val="000364E2"/>
    <w:rsid w:val="00036818"/>
    <w:rsid w:val="00036AFC"/>
    <w:rsid w:val="00036DE2"/>
    <w:rsid w:val="000403E5"/>
    <w:rsid w:val="00041A20"/>
    <w:rsid w:val="00043FC4"/>
    <w:rsid w:val="0004466C"/>
    <w:rsid w:val="000446F1"/>
    <w:rsid w:val="00044895"/>
    <w:rsid w:val="00044D19"/>
    <w:rsid w:val="00045041"/>
    <w:rsid w:val="00045F16"/>
    <w:rsid w:val="00045F96"/>
    <w:rsid w:val="00046DA9"/>
    <w:rsid w:val="000470B5"/>
    <w:rsid w:val="00047333"/>
    <w:rsid w:val="000501EC"/>
    <w:rsid w:val="00050316"/>
    <w:rsid w:val="000505D5"/>
    <w:rsid w:val="00050C76"/>
    <w:rsid w:val="00051554"/>
    <w:rsid w:val="00052513"/>
    <w:rsid w:val="00052AD4"/>
    <w:rsid w:val="00052EEA"/>
    <w:rsid w:val="00052F16"/>
    <w:rsid w:val="000531F5"/>
    <w:rsid w:val="00053A57"/>
    <w:rsid w:val="0005410B"/>
    <w:rsid w:val="00054B62"/>
    <w:rsid w:val="000552A9"/>
    <w:rsid w:val="0005598E"/>
    <w:rsid w:val="0005749D"/>
    <w:rsid w:val="00060C61"/>
    <w:rsid w:val="00060F68"/>
    <w:rsid w:val="00061AAE"/>
    <w:rsid w:val="00061CF5"/>
    <w:rsid w:val="000621F8"/>
    <w:rsid w:val="00062327"/>
    <w:rsid w:val="00062C6E"/>
    <w:rsid w:val="000637EA"/>
    <w:rsid w:val="000668F5"/>
    <w:rsid w:val="000669FF"/>
    <w:rsid w:val="00066FDE"/>
    <w:rsid w:val="0006746A"/>
    <w:rsid w:val="00067B00"/>
    <w:rsid w:val="000720BA"/>
    <w:rsid w:val="00073205"/>
    <w:rsid w:val="000734AB"/>
    <w:rsid w:val="000739AC"/>
    <w:rsid w:val="000742F8"/>
    <w:rsid w:val="00074DE2"/>
    <w:rsid w:val="00075202"/>
    <w:rsid w:val="0007656F"/>
    <w:rsid w:val="000771DE"/>
    <w:rsid w:val="0007774C"/>
    <w:rsid w:val="00080040"/>
    <w:rsid w:val="00082174"/>
    <w:rsid w:val="000821EB"/>
    <w:rsid w:val="00082B45"/>
    <w:rsid w:val="000832C9"/>
    <w:rsid w:val="00083D1A"/>
    <w:rsid w:val="00084618"/>
    <w:rsid w:val="00084A2A"/>
    <w:rsid w:val="00084F29"/>
    <w:rsid w:val="000850D9"/>
    <w:rsid w:val="000858C8"/>
    <w:rsid w:val="000858E7"/>
    <w:rsid w:val="00086AC6"/>
    <w:rsid w:val="00086CDA"/>
    <w:rsid w:val="00086DDF"/>
    <w:rsid w:val="00087C02"/>
    <w:rsid w:val="00090632"/>
    <w:rsid w:val="000907AF"/>
    <w:rsid w:val="000927A6"/>
    <w:rsid w:val="00092921"/>
    <w:rsid w:val="00093646"/>
    <w:rsid w:val="000949B3"/>
    <w:rsid w:val="00094E21"/>
    <w:rsid w:val="00095CEF"/>
    <w:rsid w:val="0009650B"/>
    <w:rsid w:val="00096898"/>
    <w:rsid w:val="000971B3"/>
    <w:rsid w:val="00097613"/>
    <w:rsid w:val="00097C6E"/>
    <w:rsid w:val="00097C96"/>
    <w:rsid w:val="000A04C7"/>
    <w:rsid w:val="000A08B5"/>
    <w:rsid w:val="000A0A1E"/>
    <w:rsid w:val="000A195C"/>
    <w:rsid w:val="000A19DA"/>
    <w:rsid w:val="000A449F"/>
    <w:rsid w:val="000A48AD"/>
    <w:rsid w:val="000A4D00"/>
    <w:rsid w:val="000A4D42"/>
    <w:rsid w:val="000A4FD3"/>
    <w:rsid w:val="000A5003"/>
    <w:rsid w:val="000A5D44"/>
    <w:rsid w:val="000A699A"/>
    <w:rsid w:val="000A6F4B"/>
    <w:rsid w:val="000A728D"/>
    <w:rsid w:val="000A7917"/>
    <w:rsid w:val="000A7982"/>
    <w:rsid w:val="000A7CB2"/>
    <w:rsid w:val="000B04B1"/>
    <w:rsid w:val="000B04D1"/>
    <w:rsid w:val="000B05A7"/>
    <w:rsid w:val="000B0DAD"/>
    <w:rsid w:val="000B195B"/>
    <w:rsid w:val="000B2292"/>
    <w:rsid w:val="000B2F79"/>
    <w:rsid w:val="000B314F"/>
    <w:rsid w:val="000B492E"/>
    <w:rsid w:val="000B4BA4"/>
    <w:rsid w:val="000B52EB"/>
    <w:rsid w:val="000B5665"/>
    <w:rsid w:val="000B6AF8"/>
    <w:rsid w:val="000B7983"/>
    <w:rsid w:val="000B7C52"/>
    <w:rsid w:val="000C01A3"/>
    <w:rsid w:val="000C0949"/>
    <w:rsid w:val="000C1019"/>
    <w:rsid w:val="000C1957"/>
    <w:rsid w:val="000C1BBB"/>
    <w:rsid w:val="000C2933"/>
    <w:rsid w:val="000C2F3F"/>
    <w:rsid w:val="000C311D"/>
    <w:rsid w:val="000C3471"/>
    <w:rsid w:val="000C34E4"/>
    <w:rsid w:val="000C365F"/>
    <w:rsid w:val="000C36A6"/>
    <w:rsid w:val="000C4587"/>
    <w:rsid w:val="000C4F01"/>
    <w:rsid w:val="000C50E0"/>
    <w:rsid w:val="000C5245"/>
    <w:rsid w:val="000C546C"/>
    <w:rsid w:val="000C5930"/>
    <w:rsid w:val="000C6458"/>
    <w:rsid w:val="000C64B0"/>
    <w:rsid w:val="000C7597"/>
    <w:rsid w:val="000D17D2"/>
    <w:rsid w:val="000D2027"/>
    <w:rsid w:val="000D27AF"/>
    <w:rsid w:val="000D38F5"/>
    <w:rsid w:val="000D4D6D"/>
    <w:rsid w:val="000D51C9"/>
    <w:rsid w:val="000D5684"/>
    <w:rsid w:val="000D6476"/>
    <w:rsid w:val="000D6A90"/>
    <w:rsid w:val="000D7254"/>
    <w:rsid w:val="000D72C5"/>
    <w:rsid w:val="000D7B3A"/>
    <w:rsid w:val="000E007B"/>
    <w:rsid w:val="000E04A9"/>
    <w:rsid w:val="000E06C7"/>
    <w:rsid w:val="000E1D3E"/>
    <w:rsid w:val="000E23A9"/>
    <w:rsid w:val="000E2730"/>
    <w:rsid w:val="000E39F2"/>
    <w:rsid w:val="000E3DAF"/>
    <w:rsid w:val="000E3FB5"/>
    <w:rsid w:val="000E42D4"/>
    <w:rsid w:val="000E447A"/>
    <w:rsid w:val="000E72D8"/>
    <w:rsid w:val="000E7CD0"/>
    <w:rsid w:val="000F057D"/>
    <w:rsid w:val="000F0585"/>
    <w:rsid w:val="000F2182"/>
    <w:rsid w:val="000F3194"/>
    <w:rsid w:val="000F3BC4"/>
    <w:rsid w:val="000F51DB"/>
    <w:rsid w:val="000F76C8"/>
    <w:rsid w:val="001008BD"/>
    <w:rsid w:val="00100F1A"/>
    <w:rsid w:val="00101285"/>
    <w:rsid w:val="00103E94"/>
    <w:rsid w:val="00104AA8"/>
    <w:rsid w:val="00105406"/>
    <w:rsid w:val="0010795C"/>
    <w:rsid w:val="00107B1F"/>
    <w:rsid w:val="00107DDE"/>
    <w:rsid w:val="0010DDA9"/>
    <w:rsid w:val="00110392"/>
    <w:rsid w:val="001105D3"/>
    <w:rsid w:val="0011075E"/>
    <w:rsid w:val="00112D9C"/>
    <w:rsid w:val="001152C2"/>
    <w:rsid w:val="00116AA6"/>
    <w:rsid w:val="00120524"/>
    <w:rsid w:val="00120B5E"/>
    <w:rsid w:val="0012475C"/>
    <w:rsid w:val="00124D44"/>
    <w:rsid w:val="001250C4"/>
    <w:rsid w:val="0012512B"/>
    <w:rsid w:val="001254FD"/>
    <w:rsid w:val="001255A8"/>
    <w:rsid w:val="00125685"/>
    <w:rsid w:val="001258A2"/>
    <w:rsid w:val="001269C6"/>
    <w:rsid w:val="00126B82"/>
    <w:rsid w:val="00126D8A"/>
    <w:rsid w:val="00127B16"/>
    <w:rsid w:val="00127E32"/>
    <w:rsid w:val="00130A14"/>
    <w:rsid w:val="00132189"/>
    <w:rsid w:val="00133335"/>
    <w:rsid w:val="00133E82"/>
    <w:rsid w:val="0013415A"/>
    <w:rsid w:val="00134483"/>
    <w:rsid w:val="001356C4"/>
    <w:rsid w:val="00135972"/>
    <w:rsid w:val="001359F2"/>
    <w:rsid w:val="00135C74"/>
    <w:rsid w:val="00137049"/>
    <w:rsid w:val="00137058"/>
    <w:rsid w:val="001374CC"/>
    <w:rsid w:val="001375B9"/>
    <w:rsid w:val="0014020C"/>
    <w:rsid w:val="00140430"/>
    <w:rsid w:val="00140D16"/>
    <w:rsid w:val="0014145E"/>
    <w:rsid w:val="00141AD3"/>
    <w:rsid w:val="0014217F"/>
    <w:rsid w:val="001424DF"/>
    <w:rsid w:val="0014294F"/>
    <w:rsid w:val="00142ABE"/>
    <w:rsid w:val="00142C4C"/>
    <w:rsid w:val="001437BB"/>
    <w:rsid w:val="00143E38"/>
    <w:rsid w:val="00144406"/>
    <w:rsid w:val="0014488E"/>
    <w:rsid w:val="001455DC"/>
    <w:rsid w:val="00145681"/>
    <w:rsid w:val="00150965"/>
    <w:rsid w:val="00150AED"/>
    <w:rsid w:val="00151680"/>
    <w:rsid w:val="001517CB"/>
    <w:rsid w:val="00151DFD"/>
    <w:rsid w:val="001523C0"/>
    <w:rsid w:val="00152E08"/>
    <w:rsid w:val="001533C9"/>
    <w:rsid w:val="00153D27"/>
    <w:rsid w:val="00153FAB"/>
    <w:rsid w:val="001545B9"/>
    <w:rsid w:val="00154E82"/>
    <w:rsid w:val="001551AA"/>
    <w:rsid w:val="001553CB"/>
    <w:rsid w:val="001568D4"/>
    <w:rsid w:val="00156AC0"/>
    <w:rsid w:val="0015705E"/>
    <w:rsid w:val="0016054D"/>
    <w:rsid w:val="0016055F"/>
    <w:rsid w:val="00160896"/>
    <w:rsid w:val="00162335"/>
    <w:rsid w:val="001627A8"/>
    <w:rsid w:val="00162B3D"/>
    <w:rsid w:val="00162FDE"/>
    <w:rsid w:val="001636E8"/>
    <w:rsid w:val="001642AC"/>
    <w:rsid w:val="001646AF"/>
    <w:rsid w:val="001648C3"/>
    <w:rsid w:val="001651D2"/>
    <w:rsid w:val="001664C1"/>
    <w:rsid w:val="0016674B"/>
    <w:rsid w:val="001668E1"/>
    <w:rsid w:val="00167A4D"/>
    <w:rsid w:val="00167B76"/>
    <w:rsid w:val="0017025A"/>
    <w:rsid w:val="00171FAB"/>
    <w:rsid w:val="00172326"/>
    <w:rsid w:val="0017236C"/>
    <w:rsid w:val="001725B1"/>
    <w:rsid w:val="00173123"/>
    <w:rsid w:val="00173DD6"/>
    <w:rsid w:val="00174114"/>
    <w:rsid w:val="00174855"/>
    <w:rsid w:val="001756F6"/>
    <w:rsid w:val="00175783"/>
    <w:rsid w:val="00175964"/>
    <w:rsid w:val="00175A67"/>
    <w:rsid w:val="00177BC6"/>
    <w:rsid w:val="00180ABF"/>
    <w:rsid w:val="001819F3"/>
    <w:rsid w:val="0018249F"/>
    <w:rsid w:val="0018329A"/>
    <w:rsid w:val="00183513"/>
    <w:rsid w:val="00183640"/>
    <w:rsid w:val="00183AAE"/>
    <w:rsid w:val="00183BB8"/>
    <w:rsid w:val="001841EE"/>
    <w:rsid w:val="00185393"/>
    <w:rsid w:val="001854A4"/>
    <w:rsid w:val="001856E7"/>
    <w:rsid w:val="00185CF2"/>
    <w:rsid w:val="001861C2"/>
    <w:rsid w:val="00187801"/>
    <w:rsid w:val="00187921"/>
    <w:rsid w:val="00187A06"/>
    <w:rsid w:val="00187FAA"/>
    <w:rsid w:val="001914F0"/>
    <w:rsid w:val="00192A1F"/>
    <w:rsid w:val="001933A6"/>
    <w:rsid w:val="00193825"/>
    <w:rsid w:val="00193981"/>
    <w:rsid w:val="001951FC"/>
    <w:rsid w:val="00196305"/>
    <w:rsid w:val="00197240"/>
    <w:rsid w:val="001A0343"/>
    <w:rsid w:val="001A0FFF"/>
    <w:rsid w:val="001A19C2"/>
    <w:rsid w:val="001A320C"/>
    <w:rsid w:val="001A339B"/>
    <w:rsid w:val="001A487D"/>
    <w:rsid w:val="001A4D98"/>
    <w:rsid w:val="001A6098"/>
    <w:rsid w:val="001A6F98"/>
    <w:rsid w:val="001A76CF"/>
    <w:rsid w:val="001B15DE"/>
    <w:rsid w:val="001B1714"/>
    <w:rsid w:val="001B19F3"/>
    <w:rsid w:val="001B2D6D"/>
    <w:rsid w:val="001B3581"/>
    <w:rsid w:val="001B50F8"/>
    <w:rsid w:val="001B56DE"/>
    <w:rsid w:val="001B5F1B"/>
    <w:rsid w:val="001B7314"/>
    <w:rsid w:val="001C0493"/>
    <w:rsid w:val="001C0534"/>
    <w:rsid w:val="001C287E"/>
    <w:rsid w:val="001C2C05"/>
    <w:rsid w:val="001C3165"/>
    <w:rsid w:val="001C37D2"/>
    <w:rsid w:val="001C454D"/>
    <w:rsid w:val="001C57CA"/>
    <w:rsid w:val="001C5A6B"/>
    <w:rsid w:val="001C6190"/>
    <w:rsid w:val="001C68E5"/>
    <w:rsid w:val="001C78A2"/>
    <w:rsid w:val="001D0226"/>
    <w:rsid w:val="001D0BFA"/>
    <w:rsid w:val="001D0E56"/>
    <w:rsid w:val="001D2524"/>
    <w:rsid w:val="001D4AC5"/>
    <w:rsid w:val="001D51B7"/>
    <w:rsid w:val="001E03B1"/>
    <w:rsid w:val="001E04A1"/>
    <w:rsid w:val="001E055E"/>
    <w:rsid w:val="001E07EB"/>
    <w:rsid w:val="001E0B29"/>
    <w:rsid w:val="001E2889"/>
    <w:rsid w:val="001E3B53"/>
    <w:rsid w:val="001E3CB8"/>
    <w:rsid w:val="001E43A9"/>
    <w:rsid w:val="001E4E8E"/>
    <w:rsid w:val="001E5A45"/>
    <w:rsid w:val="001E6488"/>
    <w:rsid w:val="001E65A7"/>
    <w:rsid w:val="001E6D26"/>
    <w:rsid w:val="001E753B"/>
    <w:rsid w:val="001F1DB6"/>
    <w:rsid w:val="001F1E80"/>
    <w:rsid w:val="001F1FD4"/>
    <w:rsid w:val="001F2864"/>
    <w:rsid w:val="001F3D5F"/>
    <w:rsid w:val="001F4106"/>
    <w:rsid w:val="001F4672"/>
    <w:rsid w:val="001F4DEF"/>
    <w:rsid w:val="001F4FD4"/>
    <w:rsid w:val="001F59F4"/>
    <w:rsid w:val="001F6768"/>
    <w:rsid w:val="001F6A1B"/>
    <w:rsid w:val="001F6FD6"/>
    <w:rsid w:val="001F74ED"/>
    <w:rsid w:val="0020079E"/>
    <w:rsid w:val="00200B53"/>
    <w:rsid w:val="0020193B"/>
    <w:rsid w:val="00201F54"/>
    <w:rsid w:val="00202588"/>
    <w:rsid w:val="00202820"/>
    <w:rsid w:val="002034C6"/>
    <w:rsid w:val="00203BE8"/>
    <w:rsid w:val="00203D76"/>
    <w:rsid w:val="00203FF1"/>
    <w:rsid w:val="00204893"/>
    <w:rsid w:val="002064B2"/>
    <w:rsid w:val="00206581"/>
    <w:rsid w:val="00206B28"/>
    <w:rsid w:val="00206D52"/>
    <w:rsid w:val="00207546"/>
    <w:rsid w:val="002079EA"/>
    <w:rsid w:val="00212948"/>
    <w:rsid w:val="00212CEB"/>
    <w:rsid w:val="00214D3E"/>
    <w:rsid w:val="00215518"/>
    <w:rsid w:val="00215B46"/>
    <w:rsid w:val="0021658D"/>
    <w:rsid w:val="00216C49"/>
    <w:rsid w:val="00217CC9"/>
    <w:rsid w:val="00217E83"/>
    <w:rsid w:val="002202C0"/>
    <w:rsid w:val="00220806"/>
    <w:rsid w:val="00221BD3"/>
    <w:rsid w:val="00221F25"/>
    <w:rsid w:val="0022302A"/>
    <w:rsid w:val="00223423"/>
    <w:rsid w:val="002253CD"/>
    <w:rsid w:val="00225625"/>
    <w:rsid w:val="0022603A"/>
    <w:rsid w:val="00226B43"/>
    <w:rsid w:val="002276A5"/>
    <w:rsid w:val="002277B5"/>
    <w:rsid w:val="00227D30"/>
    <w:rsid w:val="00227F45"/>
    <w:rsid w:val="002305FA"/>
    <w:rsid w:val="00230923"/>
    <w:rsid w:val="00230CD8"/>
    <w:rsid w:val="0023130E"/>
    <w:rsid w:val="002326F4"/>
    <w:rsid w:val="00232BD4"/>
    <w:rsid w:val="002333CF"/>
    <w:rsid w:val="00233B37"/>
    <w:rsid w:val="00234261"/>
    <w:rsid w:val="002342C5"/>
    <w:rsid w:val="00234726"/>
    <w:rsid w:val="00234DD0"/>
    <w:rsid w:val="002350BB"/>
    <w:rsid w:val="00235938"/>
    <w:rsid w:val="00235B8E"/>
    <w:rsid w:val="00235FBE"/>
    <w:rsid w:val="0023621D"/>
    <w:rsid w:val="002373B3"/>
    <w:rsid w:val="00241392"/>
    <w:rsid w:val="00242107"/>
    <w:rsid w:val="00242C53"/>
    <w:rsid w:val="00242D8B"/>
    <w:rsid w:val="00243A26"/>
    <w:rsid w:val="00244464"/>
    <w:rsid w:val="00244C83"/>
    <w:rsid w:val="0024542B"/>
    <w:rsid w:val="00245459"/>
    <w:rsid w:val="002500FD"/>
    <w:rsid w:val="00250B97"/>
    <w:rsid w:val="00250CE9"/>
    <w:rsid w:val="00254BD7"/>
    <w:rsid w:val="00254DD2"/>
    <w:rsid w:val="00254DEB"/>
    <w:rsid w:val="00255294"/>
    <w:rsid w:val="0025567B"/>
    <w:rsid w:val="0025567D"/>
    <w:rsid w:val="002560F6"/>
    <w:rsid w:val="00257196"/>
    <w:rsid w:val="00261041"/>
    <w:rsid w:val="00261439"/>
    <w:rsid w:val="00262A8E"/>
    <w:rsid w:val="00262BF0"/>
    <w:rsid w:val="00263486"/>
    <w:rsid w:val="002658C8"/>
    <w:rsid w:val="00265BF8"/>
    <w:rsid w:val="0026629F"/>
    <w:rsid w:val="00266897"/>
    <w:rsid w:val="00267F49"/>
    <w:rsid w:val="00271BDD"/>
    <w:rsid w:val="002721E5"/>
    <w:rsid w:val="002725DF"/>
    <w:rsid w:val="0027321E"/>
    <w:rsid w:val="002745BD"/>
    <w:rsid w:val="00274F26"/>
    <w:rsid w:val="002750A9"/>
    <w:rsid w:val="00276080"/>
    <w:rsid w:val="00276972"/>
    <w:rsid w:val="002779B6"/>
    <w:rsid w:val="002809D1"/>
    <w:rsid w:val="00281259"/>
    <w:rsid w:val="0028466B"/>
    <w:rsid w:val="00284A3E"/>
    <w:rsid w:val="00286113"/>
    <w:rsid w:val="00286F98"/>
    <w:rsid w:val="00287336"/>
    <w:rsid w:val="00287AF3"/>
    <w:rsid w:val="00287BD3"/>
    <w:rsid w:val="00290DF7"/>
    <w:rsid w:val="002911E0"/>
    <w:rsid w:val="00292A24"/>
    <w:rsid w:val="00294FAC"/>
    <w:rsid w:val="00294FEB"/>
    <w:rsid w:val="00295452"/>
    <w:rsid w:val="00295DFC"/>
    <w:rsid w:val="00296665"/>
    <w:rsid w:val="00296A6D"/>
    <w:rsid w:val="002972A5"/>
    <w:rsid w:val="002A2113"/>
    <w:rsid w:val="002A263B"/>
    <w:rsid w:val="002A4439"/>
    <w:rsid w:val="002A47D1"/>
    <w:rsid w:val="002A52D4"/>
    <w:rsid w:val="002A5C05"/>
    <w:rsid w:val="002A6292"/>
    <w:rsid w:val="002A6DD7"/>
    <w:rsid w:val="002A75EB"/>
    <w:rsid w:val="002A7E58"/>
    <w:rsid w:val="002B0CA6"/>
    <w:rsid w:val="002B1FF3"/>
    <w:rsid w:val="002B3019"/>
    <w:rsid w:val="002B4B03"/>
    <w:rsid w:val="002B5116"/>
    <w:rsid w:val="002B56A3"/>
    <w:rsid w:val="002B5F23"/>
    <w:rsid w:val="002B6210"/>
    <w:rsid w:val="002B6A38"/>
    <w:rsid w:val="002B6C94"/>
    <w:rsid w:val="002B6E7E"/>
    <w:rsid w:val="002B7977"/>
    <w:rsid w:val="002C1E5A"/>
    <w:rsid w:val="002C2567"/>
    <w:rsid w:val="002C320C"/>
    <w:rsid w:val="002C4860"/>
    <w:rsid w:val="002C538B"/>
    <w:rsid w:val="002C77E5"/>
    <w:rsid w:val="002C785A"/>
    <w:rsid w:val="002D14B5"/>
    <w:rsid w:val="002D2FEE"/>
    <w:rsid w:val="002D3852"/>
    <w:rsid w:val="002D39EC"/>
    <w:rsid w:val="002D4778"/>
    <w:rsid w:val="002D4B98"/>
    <w:rsid w:val="002D5003"/>
    <w:rsid w:val="002D643F"/>
    <w:rsid w:val="002D6C7F"/>
    <w:rsid w:val="002E0007"/>
    <w:rsid w:val="002E0757"/>
    <w:rsid w:val="002E0F86"/>
    <w:rsid w:val="002E1395"/>
    <w:rsid w:val="002E3BF0"/>
    <w:rsid w:val="002E4E82"/>
    <w:rsid w:val="002E504D"/>
    <w:rsid w:val="002E5203"/>
    <w:rsid w:val="002E5BFD"/>
    <w:rsid w:val="002E6A40"/>
    <w:rsid w:val="002E6E97"/>
    <w:rsid w:val="002E72E5"/>
    <w:rsid w:val="002F1344"/>
    <w:rsid w:val="002F1672"/>
    <w:rsid w:val="002F1EF3"/>
    <w:rsid w:val="002F2269"/>
    <w:rsid w:val="002F2A89"/>
    <w:rsid w:val="002F333D"/>
    <w:rsid w:val="002F3E52"/>
    <w:rsid w:val="002F4163"/>
    <w:rsid w:val="002F43A6"/>
    <w:rsid w:val="002F56B2"/>
    <w:rsid w:val="002F70AF"/>
    <w:rsid w:val="002F73F5"/>
    <w:rsid w:val="00300007"/>
    <w:rsid w:val="00300E10"/>
    <w:rsid w:val="00301BDB"/>
    <w:rsid w:val="00301D25"/>
    <w:rsid w:val="003024E2"/>
    <w:rsid w:val="00302C57"/>
    <w:rsid w:val="003034E5"/>
    <w:rsid w:val="003037A6"/>
    <w:rsid w:val="00303D07"/>
    <w:rsid w:val="0030456C"/>
    <w:rsid w:val="0030475A"/>
    <w:rsid w:val="003050B4"/>
    <w:rsid w:val="003055F8"/>
    <w:rsid w:val="00305AAC"/>
    <w:rsid w:val="00307733"/>
    <w:rsid w:val="003102A4"/>
    <w:rsid w:val="00310434"/>
    <w:rsid w:val="00311303"/>
    <w:rsid w:val="00311DFD"/>
    <w:rsid w:val="0031218A"/>
    <w:rsid w:val="00312D17"/>
    <w:rsid w:val="003130E4"/>
    <w:rsid w:val="00313C35"/>
    <w:rsid w:val="00313C8F"/>
    <w:rsid w:val="00313E99"/>
    <w:rsid w:val="00314F49"/>
    <w:rsid w:val="00315415"/>
    <w:rsid w:val="003159D1"/>
    <w:rsid w:val="00315BCD"/>
    <w:rsid w:val="00317446"/>
    <w:rsid w:val="0032034F"/>
    <w:rsid w:val="00320FEC"/>
    <w:rsid w:val="00321FEF"/>
    <w:rsid w:val="00322219"/>
    <w:rsid w:val="00322E55"/>
    <w:rsid w:val="0032367D"/>
    <w:rsid w:val="00325373"/>
    <w:rsid w:val="00326157"/>
    <w:rsid w:val="003263F1"/>
    <w:rsid w:val="00327AD0"/>
    <w:rsid w:val="00327D68"/>
    <w:rsid w:val="0033116E"/>
    <w:rsid w:val="003311BB"/>
    <w:rsid w:val="003329F1"/>
    <w:rsid w:val="00333028"/>
    <w:rsid w:val="00333A15"/>
    <w:rsid w:val="00333CCE"/>
    <w:rsid w:val="00337128"/>
    <w:rsid w:val="003402EB"/>
    <w:rsid w:val="00340483"/>
    <w:rsid w:val="003411BB"/>
    <w:rsid w:val="003411ED"/>
    <w:rsid w:val="003413ED"/>
    <w:rsid w:val="00341B98"/>
    <w:rsid w:val="0034388E"/>
    <w:rsid w:val="00344CD0"/>
    <w:rsid w:val="003459DA"/>
    <w:rsid w:val="00345F47"/>
    <w:rsid w:val="00346B78"/>
    <w:rsid w:val="00346D94"/>
    <w:rsid w:val="00346DD2"/>
    <w:rsid w:val="00347D79"/>
    <w:rsid w:val="00347EAE"/>
    <w:rsid w:val="00352452"/>
    <w:rsid w:val="003528E2"/>
    <w:rsid w:val="00352C50"/>
    <w:rsid w:val="00353511"/>
    <w:rsid w:val="00353667"/>
    <w:rsid w:val="0035370A"/>
    <w:rsid w:val="00353F0D"/>
    <w:rsid w:val="003547CC"/>
    <w:rsid w:val="00356B2D"/>
    <w:rsid w:val="00356B98"/>
    <w:rsid w:val="0036579F"/>
    <w:rsid w:val="00365C5F"/>
    <w:rsid w:val="00366426"/>
    <w:rsid w:val="00366623"/>
    <w:rsid w:val="00366942"/>
    <w:rsid w:val="00367422"/>
    <w:rsid w:val="00367A8C"/>
    <w:rsid w:val="0037236A"/>
    <w:rsid w:val="00372985"/>
    <w:rsid w:val="00372FEC"/>
    <w:rsid w:val="00373CDD"/>
    <w:rsid w:val="00374514"/>
    <w:rsid w:val="00374731"/>
    <w:rsid w:val="00374816"/>
    <w:rsid w:val="00374831"/>
    <w:rsid w:val="00375369"/>
    <w:rsid w:val="00375DCC"/>
    <w:rsid w:val="00376F2C"/>
    <w:rsid w:val="0037773B"/>
    <w:rsid w:val="003777FC"/>
    <w:rsid w:val="00377EDD"/>
    <w:rsid w:val="00382225"/>
    <w:rsid w:val="0038366D"/>
    <w:rsid w:val="00384D6E"/>
    <w:rsid w:val="00385388"/>
    <w:rsid w:val="00386292"/>
    <w:rsid w:val="00386B89"/>
    <w:rsid w:val="00386CFC"/>
    <w:rsid w:val="0038714A"/>
    <w:rsid w:val="00387225"/>
    <w:rsid w:val="00387408"/>
    <w:rsid w:val="00387F4C"/>
    <w:rsid w:val="00390164"/>
    <w:rsid w:val="0039313E"/>
    <w:rsid w:val="00393F29"/>
    <w:rsid w:val="003946FA"/>
    <w:rsid w:val="00394F97"/>
    <w:rsid w:val="00394FF0"/>
    <w:rsid w:val="003952FF"/>
    <w:rsid w:val="0039602C"/>
    <w:rsid w:val="003977D6"/>
    <w:rsid w:val="003A0A59"/>
    <w:rsid w:val="003A16C8"/>
    <w:rsid w:val="003A19B4"/>
    <w:rsid w:val="003A1F31"/>
    <w:rsid w:val="003A302E"/>
    <w:rsid w:val="003A56A5"/>
    <w:rsid w:val="003A5B6A"/>
    <w:rsid w:val="003A695C"/>
    <w:rsid w:val="003A7B66"/>
    <w:rsid w:val="003B00F8"/>
    <w:rsid w:val="003B068A"/>
    <w:rsid w:val="003B1628"/>
    <w:rsid w:val="003B47DE"/>
    <w:rsid w:val="003B4CAB"/>
    <w:rsid w:val="003B586B"/>
    <w:rsid w:val="003B59B6"/>
    <w:rsid w:val="003B63B2"/>
    <w:rsid w:val="003B6CFD"/>
    <w:rsid w:val="003B6D42"/>
    <w:rsid w:val="003B6E71"/>
    <w:rsid w:val="003B753C"/>
    <w:rsid w:val="003C0525"/>
    <w:rsid w:val="003C1024"/>
    <w:rsid w:val="003C1869"/>
    <w:rsid w:val="003C23DB"/>
    <w:rsid w:val="003C2A4E"/>
    <w:rsid w:val="003C2D3D"/>
    <w:rsid w:val="003C30CF"/>
    <w:rsid w:val="003C3F7C"/>
    <w:rsid w:val="003C4B01"/>
    <w:rsid w:val="003C4CB1"/>
    <w:rsid w:val="003C4D6C"/>
    <w:rsid w:val="003C64DB"/>
    <w:rsid w:val="003C7173"/>
    <w:rsid w:val="003D0624"/>
    <w:rsid w:val="003D0D43"/>
    <w:rsid w:val="003D2386"/>
    <w:rsid w:val="003D2950"/>
    <w:rsid w:val="003D34A4"/>
    <w:rsid w:val="003D61D1"/>
    <w:rsid w:val="003D6662"/>
    <w:rsid w:val="003D70A7"/>
    <w:rsid w:val="003E08C0"/>
    <w:rsid w:val="003E0B9C"/>
    <w:rsid w:val="003E1BE2"/>
    <w:rsid w:val="003E21A1"/>
    <w:rsid w:val="003E26B9"/>
    <w:rsid w:val="003E501D"/>
    <w:rsid w:val="003E5396"/>
    <w:rsid w:val="003E60A0"/>
    <w:rsid w:val="003E617A"/>
    <w:rsid w:val="003F0CD0"/>
    <w:rsid w:val="003F0D66"/>
    <w:rsid w:val="003F0DBC"/>
    <w:rsid w:val="003F0DC2"/>
    <w:rsid w:val="003F0E39"/>
    <w:rsid w:val="003F0EC1"/>
    <w:rsid w:val="003F112D"/>
    <w:rsid w:val="003F1304"/>
    <w:rsid w:val="003F159E"/>
    <w:rsid w:val="003F190D"/>
    <w:rsid w:val="003F1955"/>
    <w:rsid w:val="003F1BAD"/>
    <w:rsid w:val="003F1F90"/>
    <w:rsid w:val="003F2954"/>
    <w:rsid w:val="003F2DC1"/>
    <w:rsid w:val="003F3A57"/>
    <w:rsid w:val="003F3D00"/>
    <w:rsid w:val="003F45BE"/>
    <w:rsid w:val="003F4C50"/>
    <w:rsid w:val="003F5F11"/>
    <w:rsid w:val="003F6A73"/>
    <w:rsid w:val="003F771E"/>
    <w:rsid w:val="003F7A5D"/>
    <w:rsid w:val="00400260"/>
    <w:rsid w:val="00400331"/>
    <w:rsid w:val="004011AA"/>
    <w:rsid w:val="004016AD"/>
    <w:rsid w:val="00401848"/>
    <w:rsid w:val="004026B0"/>
    <w:rsid w:val="00402934"/>
    <w:rsid w:val="00403AE8"/>
    <w:rsid w:val="00404AF7"/>
    <w:rsid w:val="00404FA4"/>
    <w:rsid w:val="00405A3C"/>
    <w:rsid w:val="00405AED"/>
    <w:rsid w:val="00405CA6"/>
    <w:rsid w:val="004064F7"/>
    <w:rsid w:val="00406A3E"/>
    <w:rsid w:val="00406B0A"/>
    <w:rsid w:val="0040741C"/>
    <w:rsid w:val="004074E2"/>
    <w:rsid w:val="0041005B"/>
    <w:rsid w:val="00410136"/>
    <w:rsid w:val="00411FC8"/>
    <w:rsid w:val="00412178"/>
    <w:rsid w:val="00412821"/>
    <w:rsid w:val="00413F41"/>
    <w:rsid w:val="00414008"/>
    <w:rsid w:val="004145A0"/>
    <w:rsid w:val="00414B77"/>
    <w:rsid w:val="004157DA"/>
    <w:rsid w:val="00415C4D"/>
    <w:rsid w:val="00415E2B"/>
    <w:rsid w:val="0041674D"/>
    <w:rsid w:val="00416A1E"/>
    <w:rsid w:val="00416D92"/>
    <w:rsid w:val="0041717D"/>
    <w:rsid w:val="00417681"/>
    <w:rsid w:val="004178EE"/>
    <w:rsid w:val="00417A86"/>
    <w:rsid w:val="00420DA0"/>
    <w:rsid w:val="004217BA"/>
    <w:rsid w:val="004240B7"/>
    <w:rsid w:val="00424203"/>
    <w:rsid w:val="004255F0"/>
    <w:rsid w:val="00425F64"/>
    <w:rsid w:val="004264BD"/>
    <w:rsid w:val="0042650E"/>
    <w:rsid w:val="00426A57"/>
    <w:rsid w:val="00427C4C"/>
    <w:rsid w:val="00430C7C"/>
    <w:rsid w:val="004314F6"/>
    <w:rsid w:val="00431E29"/>
    <w:rsid w:val="00431EAC"/>
    <w:rsid w:val="00433CA2"/>
    <w:rsid w:val="004342FC"/>
    <w:rsid w:val="00434C44"/>
    <w:rsid w:val="00434D81"/>
    <w:rsid w:val="0043653C"/>
    <w:rsid w:val="004366D5"/>
    <w:rsid w:val="00437557"/>
    <w:rsid w:val="00437998"/>
    <w:rsid w:val="00437AF2"/>
    <w:rsid w:val="00442460"/>
    <w:rsid w:val="00442732"/>
    <w:rsid w:val="00443013"/>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567EC"/>
    <w:rsid w:val="00460C4E"/>
    <w:rsid w:val="00462760"/>
    <w:rsid w:val="00463961"/>
    <w:rsid w:val="0046442C"/>
    <w:rsid w:val="004647D8"/>
    <w:rsid w:val="00464B83"/>
    <w:rsid w:val="00466A80"/>
    <w:rsid w:val="00467394"/>
    <w:rsid w:val="00467EAC"/>
    <w:rsid w:val="00470820"/>
    <w:rsid w:val="0047109D"/>
    <w:rsid w:val="004715E4"/>
    <w:rsid w:val="00472028"/>
    <w:rsid w:val="00473270"/>
    <w:rsid w:val="00474C78"/>
    <w:rsid w:val="004756B8"/>
    <w:rsid w:val="00475BED"/>
    <w:rsid w:val="00476237"/>
    <w:rsid w:val="00477333"/>
    <w:rsid w:val="00481620"/>
    <w:rsid w:val="00482DC9"/>
    <w:rsid w:val="0048376F"/>
    <w:rsid w:val="00483875"/>
    <w:rsid w:val="004842D0"/>
    <w:rsid w:val="00484F4B"/>
    <w:rsid w:val="004852B9"/>
    <w:rsid w:val="004857C0"/>
    <w:rsid w:val="004861B3"/>
    <w:rsid w:val="00486C00"/>
    <w:rsid w:val="00487633"/>
    <w:rsid w:val="00487EB9"/>
    <w:rsid w:val="00490991"/>
    <w:rsid w:val="00490A0C"/>
    <w:rsid w:val="004910AE"/>
    <w:rsid w:val="00493EEA"/>
    <w:rsid w:val="0049570A"/>
    <w:rsid w:val="00497B93"/>
    <w:rsid w:val="004A02D0"/>
    <w:rsid w:val="004A1670"/>
    <w:rsid w:val="004A24FC"/>
    <w:rsid w:val="004A2D80"/>
    <w:rsid w:val="004A329C"/>
    <w:rsid w:val="004A32CB"/>
    <w:rsid w:val="004A356D"/>
    <w:rsid w:val="004A51EF"/>
    <w:rsid w:val="004A56CB"/>
    <w:rsid w:val="004A5F48"/>
    <w:rsid w:val="004A6C88"/>
    <w:rsid w:val="004B002F"/>
    <w:rsid w:val="004B00DD"/>
    <w:rsid w:val="004B04E1"/>
    <w:rsid w:val="004B0EBF"/>
    <w:rsid w:val="004B0F39"/>
    <w:rsid w:val="004B2104"/>
    <w:rsid w:val="004B223B"/>
    <w:rsid w:val="004B2480"/>
    <w:rsid w:val="004B27F4"/>
    <w:rsid w:val="004B2F45"/>
    <w:rsid w:val="004B2FB1"/>
    <w:rsid w:val="004B3D12"/>
    <w:rsid w:val="004B3F61"/>
    <w:rsid w:val="004B432E"/>
    <w:rsid w:val="004B56E8"/>
    <w:rsid w:val="004B6358"/>
    <w:rsid w:val="004B6FFC"/>
    <w:rsid w:val="004B7A2E"/>
    <w:rsid w:val="004C1359"/>
    <w:rsid w:val="004C143C"/>
    <w:rsid w:val="004C1CA0"/>
    <w:rsid w:val="004C1EBB"/>
    <w:rsid w:val="004C25DF"/>
    <w:rsid w:val="004C2B67"/>
    <w:rsid w:val="004C42FC"/>
    <w:rsid w:val="004C600B"/>
    <w:rsid w:val="004C629A"/>
    <w:rsid w:val="004C7431"/>
    <w:rsid w:val="004C7513"/>
    <w:rsid w:val="004D0D76"/>
    <w:rsid w:val="004D215D"/>
    <w:rsid w:val="004D223B"/>
    <w:rsid w:val="004D26DC"/>
    <w:rsid w:val="004D32B0"/>
    <w:rsid w:val="004D3873"/>
    <w:rsid w:val="004D566A"/>
    <w:rsid w:val="004D58CB"/>
    <w:rsid w:val="004D6E1B"/>
    <w:rsid w:val="004D7AF3"/>
    <w:rsid w:val="004E015D"/>
    <w:rsid w:val="004E05E0"/>
    <w:rsid w:val="004E1525"/>
    <w:rsid w:val="004E1945"/>
    <w:rsid w:val="004E1A7C"/>
    <w:rsid w:val="004E3C20"/>
    <w:rsid w:val="004E3F2C"/>
    <w:rsid w:val="004E4921"/>
    <w:rsid w:val="004E51AC"/>
    <w:rsid w:val="004E5543"/>
    <w:rsid w:val="004E571A"/>
    <w:rsid w:val="004E6230"/>
    <w:rsid w:val="004E65C5"/>
    <w:rsid w:val="004E6ED6"/>
    <w:rsid w:val="004E783F"/>
    <w:rsid w:val="004E7915"/>
    <w:rsid w:val="004E7B46"/>
    <w:rsid w:val="004E7B90"/>
    <w:rsid w:val="004F04E7"/>
    <w:rsid w:val="004F16A5"/>
    <w:rsid w:val="004F230D"/>
    <w:rsid w:val="004F2383"/>
    <w:rsid w:val="004F2B9F"/>
    <w:rsid w:val="004F2CBE"/>
    <w:rsid w:val="004F2DF6"/>
    <w:rsid w:val="004F37CE"/>
    <w:rsid w:val="004F6686"/>
    <w:rsid w:val="004F6937"/>
    <w:rsid w:val="004F6F96"/>
    <w:rsid w:val="004F7736"/>
    <w:rsid w:val="004F7D20"/>
    <w:rsid w:val="00500AE6"/>
    <w:rsid w:val="00500DC4"/>
    <w:rsid w:val="00501456"/>
    <w:rsid w:val="00501CA8"/>
    <w:rsid w:val="005023BA"/>
    <w:rsid w:val="00502931"/>
    <w:rsid w:val="005037EB"/>
    <w:rsid w:val="0050667C"/>
    <w:rsid w:val="00507204"/>
    <w:rsid w:val="00507605"/>
    <w:rsid w:val="00510358"/>
    <w:rsid w:val="0051044C"/>
    <w:rsid w:val="00511388"/>
    <w:rsid w:val="0051156C"/>
    <w:rsid w:val="00512A1A"/>
    <w:rsid w:val="00512F78"/>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4C65"/>
    <w:rsid w:val="00526462"/>
    <w:rsid w:val="0052674A"/>
    <w:rsid w:val="00526EA4"/>
    <w:rsid w:val="00527035"/>
    <w:rsid w:val="0052789D"/>
    <w:rsid w:val="00530005"/>
    <w:rsid w:val="005314AD"/>
    <w:rsid w:val="005314BE"/>
    <w:rsid w:val="00531BAA"/>
    <w:rsid w:val="00532D84"/>
    <w:rsid w:val="005334F1"/>
    <w:rsid w:val="0053464D"/>
    <w:rsid w:val="00535300"/>
    <w:rsid w:val="005357D8"/>
    <w:rsid w:val="00535F5A"/>
    <w:rsid w:val="00536C77"/>
    <w:rsid w:val="00537538"/>
    <w:rsid w:val="00537BC3"/>
    <w:rsid w:val="005413B6"/>
    <w:rsid w:val="0054271C"/>
    <w:rsid w:val="005429C1"/>
    <w:rsid w:val="00543352"/>
    <w:rsid w:val="00543D82"/>
    <w:rsid w:val="005471F5"/>
    <w:rsid w:val="0054799E"/>
    <w:rsid w:val="00547C25"/>
    <w:rsid w:val="00551236"/>
    <w:rsid w:val="0055285E"/>
    <w:rsid w:val="00552899"/>
    <w:rsid w:val="0055507A"/>
    <w:rsid w:val="0055518C"/>
    <w:rsid w:val="005556A8"/>
    <w:rsid w:val="00555F5E"/>
    <w:rsid w:val="005566C2"/>
    <w:rsid w:val="00557C3C"/>
    <w:rsid w:val="00557CAF"/>
    <w:rsid w:val="0056001F"/>
    <w:rsid w:val="00560052"/>
    <w:rsid w:val="00560AC6"/>
    <w:rsid w:val="00560B50"/>
    <w:rsid w:val="00560D8C"/>
    <w:rsid w:val="0056155D"/>
    <w:rsid w:val="00561664"/>
    <w:rsid w:val="00562625"/>
    <w:rsid w:val="00562F4C"/>
    <w:rsid w:val="0056395E"/>
    <w:rsid w:val="00563AC8"/>
    <w:rsid w:val="0056485A"/>
    <w:rsid w:val="00564C34"/>
    <w:rsid w:val="005661B6"/>
    <w:rsid w:val="00566337"/>
    <w:rsid w:val="00566559"/>
    <w:rsid w:val="00566D0B"/>
    <w:rsid w:val="00567A43"/>
    <w:rsid w:val="00570528"/>
    <w:rsid w:val="00570973"/>
    <w:rsid w:val="0057280C"/>
    <w:rsid w:val="0057334C"/>
    <w:rsid w:val="0057342B"/>
    <w:rsid w:val="00573FD8"/>
    <w:rsid w:val="0057424D"/>
    <w:rsid w:val="00574AF7"/>
    <w:rsid w:val="005752ED"/>
    <w:rsid w:val="00576D5B"/>
    <w:rsid w:val="0057781F"/>
    <w:rsid w:val="00580687"/>
    <w:rsid w:val="005822CC"/>
    <w:rsid w:val="00582860"/>
    <w:rsid w:val="00582DAD"/>
    <w:rsid w:val="005833C7"/>
    <w:rsid w:val="0058352E"/>
    <w:rsid w:val="005845E0"/>
    <w:rsid w:val="005861A8"/>
    <w:rsid w:val="00586D70"/>
    <w:rsid w:val="00587536"/>
    <w:rsid w:val="00587AFC"/>
    <w:rsid w:val="00587B6B"/>
    <w:rsid w:val="005903AE"/>
    <w:rsid w:val="005914E3"/>
    <w:rsid w:val="00591BB4"/>
    <w:rsid w:val="00591F34"/>
    <w:rsid w:val="0059211D"/>
    <w:rsid w:val="005924E1"/>
    <w:rsid w:val="005925B8"/>
    <w:rsid w:val="00592BF1"/>
    <w:rsid w:val="005935BD"/>
    <w:rsid w:val="0059523A"/>
    <w:rsid w:val="005A1678"/>
    <w:rsid w:val="005A2A05"/>
    <w:rsid w:val="005A36A7"/>
    <w:rsid w:val="005A3C08"/>
    <w:rsid w:val="005A446E"/>
    <w:rsid w:val="005A4A59"/>
    <w:rsid w:val="005A5345"/>
    <w:rsid w:val="005A54D7"/>
    <w:rsid w:val="005A575B"/>
    <w:rsid w:val="005A5B1E"/>
    <w:rsid w:val="005A5B58"/>
    <w:rsid w:val="005A6FEF"/>
    <w:rsid w:val="005B0A81"/>
    <w:rsid w:val="005B0B12"/>
    <w:rsid w:val="005B0CB5"/>
    <w:rsid w:val="005B14A0"/>
    <w:rsid w:val="005B19CA"/>
    <w:rsid w:val="005B1DFB"/>
    <w:rsid w:val="005B2208"/>
    <w:rsid w:val="005B2A37"/>
    <w:rsid w:val="005B3817"/>
    <w:rsid w:val="005B3BB8"/>
    <w:rsid w:val="005B5344"/>
    <w:rsid w:val="005B6935"/>
    <w:rsid w:val="005B7D4A"/>
    <w:rsid w:val="005C0ACD"/>
    <w:rsid w:val="005C0ACE"/>
    <w:rsid w:val="005C0C46"/>
    <w:rsid w:val="005C1D0E"/>
    <w:rsid w:val="005C2175"/>
    <w:rsid w:val="005C357A"/>
    <w:rsid w:val="005C4334"/>
    <w:rsid w:val="005C4F76"/>
    <w:rsid w:val="005C597B"/>
    <w:rsid w:val="005C5A1A"/>
    <w:rsid w:val="005C708D"/>
    <w:rsid w:val="005C7491"/>
    <w:rsid w:val="005C74EB"/>
    <w:rsid w:val="005D02B9"/>
    <w:rsid w:val="005D08B9"/>
    <w:rsid w:val="005D3098"/>
    <w:rsid w:val="005D3679"/>
    <w:rsid w:val="005D40E8"/>
    <w:rsid w:val="005D473C"/>
    <w:rsid w:val="005D49D8"/>
    <w:rsid w:val="005D58D6"/>
    <w:rsid w:val="005D5C63"/>
    <w:rsid w:val="005D6119"/>
    <w:rsid w:val="005D6272"/>
    <w:rsid w:val="005D62F7"/>
    <w:rsid w:val="005D67FB"/>
    <w:rsid w:val="005D6F6F"/>
    <w:rsid w:val="005D796C"/>
    <w:rsid w:val="005D7F8B"/>
    <w:rsid w:val="005E12C7"/>
    <w:rsid w:val="005E18B3"/>
    <w:rsid w:val="005E1DDB"/>
    <w:rsid w:val="005E2920"/>
    <w:rsid w:val="005E3474"/>
    <w:rsid w:val="005E38DD"/>
    <w:rsid w:val="005E44AC"/>
    <w:rsid w:val="005E6C18"/>
    <w:rsid w:val="005E7071"/>
    <w:rsid w:val="005E72C3"/>
    <w:rsid w:val="005E7BDE"/>
    <w:rsid w:val="005E7E44"/>
    <w:rsid w:val="005F01AC"/>
    <w:rsid w:val="005F0408"/>
    <w:rsid w:val="005F0C09"/>
    <w:rsid w:val="005F0CC3"/>
    <w:rsid w:val="005F10CB"/>
    <w:rsid w:val="005F11EB"/>
    <w:rsid w:val="005F15BF"/>
    <w:rsid w:val="005F3CC7"/>
    <w:rsid w:val="005F447E"/>
    <w:rsid w:val="005F5A81"/>
    <w:rsid w:val="005F6E96"/>
    <w:rsid w:val="005F782A"/>
    <w:rsid w:val="005F7E0F"/>
    <w:rsid w:val="0060008E"/>
    <w:rsid w:val="00600EC7"/>
    <w:rsid w:val="0060141C"/>
    <w:rsid w:val="00601CB8"/>
    <w:rsid w:val="00604AB4"/>
    <w:rsid w:val="00604BF3"/>
    <w:rsid w:val="00604D1B"/>
    <w:rsid w:val="006051A3"/>
    <w:rsid w:val="00610288"/>
    <w:rsid w:val="00611D93"/>
    <w:rsid w:val="0061240A"/>
    <w:rsid w:val="00612E35"/>
    <w:rsid w:val="00612E5C"/>
    <w:rsid w:val="00613817"/>
    <w:rsid w:val="0061382F"/>
    <w:rsid w:val="00614877"/>
    <w:rsid w:val="00614AB5"/>
    <w:rsid w:val="00614CC4"/>
    <w:rsid w:val="00614E82"/>
    <w:rsid w:val="006156D6"/>
    <w:rsid w:val="0061583E"/>
    <w:rsid w:val="00615DD2"/>
    <w:rsid w:val="00616B23"/>
    <w:rsid w:val="00617045"/>
    <w:rsid w:val="00617677"/>
    <w:rsid w:val="00622F41"/>
    <w:rsid w:val="00623004"/>
    <w:rsid w:val="00623EE3"/>
    <w:rsid w:val="00624C0E"/>
    <w:rsid w:val="00626240"/>
    <w:rsid w:val="00626464"/>
    <w:rsid w:val="00627AD9"/>
    <w:rsid w:val="00627B2B"/>
    <w:rsid w:val="006304B5"/>
    <w:rsid w:val="0063080F"/>
    <w:rsid w:val="0063136C"/>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ACE"/>
    <w:rsid w:val="00642ED0"/>
    <w:rsid w:val="00642F36"/>
    <w:rsid w:val="0064324E"/>
    <w:rsid w:val="006435E3"/>
    <w:rsid w:val="006436B2"/>
    <w:rsid w:val="00643FDB"/>
    <w:rsid w:val="0064401D"/>
    <w:rsid w:val="00644399"/>
    <w:rsid w:val="006459C1"/>
    <w:rsid w:val="006459CD"/>
    <w:rsid w:val="0064605D"/>
    <w:rsid w:val="00646AE9"/>
    <w:rsid w:val="00647E38"/>
    <w:rsid w:val="00650411"/>
    <w:rsid w:val="006506C3"/>
    <w:rsid w:val="0065070E"/>
    <w:rsid w:val="00651062"/>
    <w:rsid w:val="006519CC"/>
    <w:rsid w:val="0065211B"/>
    <w:rsid w:val="0065267E"/>
    <w:rsid w:val="00653AA8"/>
    <w:rsid w:val="00653F30"/>
    <w:rsid w:val="006549BB"/>
    <w:rsid w:val="006554A8"/>
    <w:rsid w:val="00656D98"/>
    <w:rsid w:val="006574B8"/>
    <w:rsid w:val="00660009"/>
    <w:rsid w:val="006622F1"/>
    <w:rsid w:val="0066245D"/>
    <w:rsid w:val="006625A5"/>
    <w:rsid w:val="00662FDA"/>
    <w:rsid w:val="00663285"/>
    <w:rsid w:val="006659EE"/>
    <w:rsid w:val="00665E15"/>
    <w:rsid w:val="00667003"/>
    <w:rsid w:val="00667697"/>
    <w:rsid w:val="00667EE7"/>
    <w:rsid w:val="00670DAE"/>
    <w:rsid w:val="0067176C"/>
    <w:rsid w:val="00674765"/>
    <w:rsid w:val="006747E0"/>
    <w:rsid w:val="006749B8"/>
    <w:rsid w:val="006752C2"/>
    <w:rsid w:val="00676EF8"/>
    <w:rsid w:val="0067740B"/>
    <w:rsid w:val="00680BA5"/>
    <w:rsid w:val="006814ED"/>
    <w:rsid w:val="006817AE"/>
    <w:rsid w:val="00682620"/>
    <w:rsid w:val="00683A7B"/>
    <w:rsid w:val="00684D02"/>
    <w:rsid w:val="006850CD"/>
    <w:rsid w:val="00685CD3"/>
    <w:rsid w:val="00685D32"/>
    <w:rsid w:val="006866DE"/>
    <w:rsid w:val="00686F2B"/>
    <w:rsid w:val="00687203"/>
    <w:rsid w:val="00687AE2"/>
    <w:rsid w:val="006908C8"/>
    <w:rsid w:val="00690AAF"/>
    <w:rsid w:val="006910DD"/>
    <w:rsid w:val="0069480A"/>
    <w:rsid w:val="00695EBC"/>
    <w:rsid w:val="00695F34"/>
    <w:rsid w:val="006971F1"/>
    <w:rsid w:val="00697635"/>
    <w:rsid w:val="00697D8C"/>
    <w:rsid w:val="006A05BC"/>
    <w:rsid w:val="006A0686"/>
    <w:rsid w:val="006A1177"/>
    <w:rsid w:val="006A17DD"/>
    <w:rsid w:val="006A1B6B"/>
    <w:rsid w:val="006A1C8C"/>
    <w:rsid w:val="006A2C81"/>
    <w:rsid w:val="006A4205"/>
    <w:rsid w:val="006A4433"/>
    <w:rsid w:val="006A4484"/>
    <w:rsid w:val="006A448C"/>
    <w:rsid w:val="006A6035"/>
    <w:rsid w:val="006A7BB3"/>
    <w:rsid w:val="006A7C34"/>
    <w:rsid w:val="006B071A"/>
    <w:rsid w:val="006B094B"/>
    <w:rsid w:val="006B0DD3"/>
    <w:rsid w:val="006B13F9"/>
    <w:rsid w:val="006B2296"/>
    <w:rsid w:val="006B2F00"/>
    <w:rsid w:val="006B3442"/>
    <w:rsid w:val="006B3FE9"/>
    <w:rsid w:val="006B4932"/>
    <w:rsid w:val="006B4DE6"/>
    <w:rsid w:val="006B5162"/>
    <w:rsid w:val="006B6193"/>
    <w:rsid w:val="006B7287"/>
    <w:rsid w:val="006B75BB"/>
    <w:rsid w:val="006C07D7"/>
    <w:rsid w:val="006C179B"/>
    <w:rsid w:val="006C23BF"/>
    <w:rsid w:val="006C2DFC"/>
    <w:rsid w:val="006C35EE"/>
    <w:rsid w:val="006C443E"/>
    <w:rsid w:val="006C486C"/>
    <w:rsid w:val="006D00A6"/>
    <w:rsid w:val="006D0FA5"/>
    <w:rsid w:val="006D1915"/>
    <w:rsid w:val="006D198B"/>
    <w:rsid w:val="006D21A3"/>
    <w:rsid w:val="006D2B3C"/>
    <w:rsid w:val="006D2CA7"/>
    <w:rsid w:val="006D3AE6"/>
    <w:rsid w:val="006D4BBD"/>
    <w:rsid w:val="006D51E3"/>
    <w:rsid w:val="006D55E5"/>
    <w:rsid w:val="006D5A07"/>
    <w:rsid w:val="006D5A7E"/>
    <w:rsid w:val="006D5C94"/>
    <w:rsid w:val="006E15B4"/>
    <w:rsid w:val="006E1EA4"/>
    <w:rsid w:val="006E57F1"/>
    <w:rsid w:val="006E5F6E"/>
    <w:rsid w:val="006E6CD5"/>
    <w:rsid w:val="006E7CE3"/>
    <w:rsid w:val="006F0223"/>
    <w:rsid w:val="006F084A"/>
    <w:rsid w:val="006F171A"/>
    <w:rsid w:val="006F202F"/>
    <w:rsid w:val="006F2449"/>
    <w:rsid w:val="006F26BF"/>
    <w:rsid w:val="006F41D6"/>
    <w:rsid w:val="006F4491"/>
    <w:rsid w:val="006F45B7"/>
    <w:rsid w:val="006F571B"/>
    <w:rsid w:val="006F6617"/>
    <w:rsid w:val="006F6CD7"/>
    <w:rsid w:val="006F6E86"/>
    <w:rsid w:val="006F727C"/>
    <w:rsid w:val="006F773A"/>
    <w:rsid w:val="006F7EFC"/>
    <w:rsid w:val="0070011B"/>
    <w:rsid w:val="00702BB4"/>
    <w:rsid w:val="007032F6"/>
    <w:rsid w:val="00703E21"/>
    <w:rsid w:val="00703E92"/>
    <w:rsid w:val="0070414D"/>
    <w:rsid w:val="007046DC"/>
    <w:rsid w:val="007056B3"/>
    <w:rsid w:val="007058CF"/>
    <w:rsid w:val="007060F3"/>
    <w:rsid w:val="0070629C"/>
    <w:rsid w:val="0070705F"/>
    <w:rsid w:val="007078A5"/>
    <w:rsid w:val="0071000C"/>
    <w:rsid w:val="0071034C"/>
    <w:rsid w:val="00710541"/>
    <w:rsid w:val="007105CF"/>
    <w:rsid w:val="00712744"/>
    <w:rsid w:val="00712A34"/>
    <w:rsid w:val="00714E2A"/>
    <w:rsid w:val="00715288"/>
    <w:rsid w:val="00715CB6"/>
    <w:rsid w:val="00715F67"/>
    <w:rsid w:val="00717448"/>
    <w:rsid w:val="00717A6A"/>
    <w:rsid w:val="00717F0B"/>
    <w:rsid w:val="0072095D"/>
    <w:rsid w:val="00721584"/>
    <w:rsid w:val="007216A5"/>
    <w:rsid w:val="00721DB8"/>
    <w:rsid w:val="00722406"/>
    <w:rsid w:val="00722C6C"/>
    <w:rsid w:val="00723435"/>
    <w:rsid w:val="00723C60"/>
    <w:rsid w:val="00724730"/>
    <w:rsid w:val="00725010"/>
    <w:rsid w:val="00725D69"/>
    <w:rsid w:val="00727413"/>
    <w:rsid w:val="0073010A"/>
    <w:rsid w:val="00730BA1"/>
    <w:rsid w:val="00734CC8"/>
    <w:rsid w:val="00734FE5"/>
    <w:rsid w:val="00735DF1"/>
    <w:rsid w:val="007362EC"/>
    <w:rsid w:val="00736E25"/>
    <w:rsid w:val="00740023"/>
    <w:rsid w:val="00740689"/>
    <w:rsid w:val="00740B7A"/>
    <w:rsid w:val="00740F89"/>
    <w:rsid w:val="0074153D"/>
    <w:rsid w:val="007417B4"/>
    <w:rsid w:val="00741840"/>
    <w:rsid w:val="00741EA5"/>
    <w:rsid w:val="007437A7"/>
    <w:rsid w:val="00744891"/>
    <w:rsid w:val="0074532E"/>
    <w:rsid w:val="007462F4"/>
    <w:rsid w:val="0074720F"/>
    <w:rsid w:val="00747C11"/>
    <w:rsid w:val="00750020"/>
    <w:rsid w:val="00750C9C"/>
    <w:rsid w:val="00752465"/>
    <w:rsid w:val="00753584"/>
    <w:rsid w:val="00753DF0"/>
    <w:rsid w:val="00754B8B"/>
    <w:rsid w:val="00754E10"/>
    <w:rsid w:val="00754FF3"/>
    <w:rsid w:val="00755FB5"/>
    <w:rsid w:val="00757182"/>
    <w:rsid w:val="007639B4"/>
    <w:rsid w:val="00764A2F"/>
    <w:rsid w:val="00764E83"/>
    <w:rsid w:val="00765525"/>
    <w:rsid w:val="00767E63"/>
    <w:rsid w:val="0077031E"/>
    <w:rsid w:val="00770432"/>
    <w:rsid w:val="0077070B"/>
    <w:rsid w:val="00770760"/>
    <w:rsid w:val="007718FD"/>
    <w:rsid w:val="007731C1"/>
    <w:rsid w:val="00773C1E"/>
    <w:rsid w:val="007740C6"/>
    <w:rsid w:val="00774DC5"/>
    <w:rsid w:val="00774E77"/>
    <w:rsid w:val="0077512C"/>
    <w:rsid w:val="007757B3"/>
    <w:rsid w:val="00777CA9"/>
    <w:rsid w:val="00781444"/>
    <w:rsid w:val="00781D7C"/>
    <w:rsid w:val="00783599"/>
    <w:rsid w:val="0078649D"/>
    <w:rsid w:val="007865D9"/>
    <w:rsid w:val="00787270"/>
    <w:rsid w:val="007872D7"/>
    <w:rsid w:val="00787A9A"/>
    <w:rsid w:val="00790F14"/>
    <w:rsid w:val="00791B0E"/>
    <w:rsid w:val="00792064"/>
    <w:rsid w:val="007924BA"/>
    <w:rsid w:val="00793BC3"/>
    <w:rsid w:val="00794958"/>
    <w:rsid w:val="007952B5"/>
    <w:rsid w:val="00795D56"/>
    <w:rsid w:val="0079764B"/>
    <w:rsid w:val="007979B5"/>
    <w:rsid w:val="007A0BC2"/>
    <w:rsid w:val="007A0F62"/>
    <w:rsid w:val="007A1991"/>
    <w:rsid w:val="007A1B39"/>
    <w:rsid w:val="007A1DD0"/>
    <w:rsid w:val="007A2D82"/>
    <w:rsid w:val="007A3790"/>
    <w:rsid w:val="007A4230"/>
    <w:rsid w:val="007A447C"/>
    <w:rsid w:val="007A6068"/>
    <w:rsid w:val="007A79C0"/>
    <w:rsid w:val="007B03C4"/>
    <w:rsid w:val="007B0FE2"/>
    <w:rsid w:val="007B15A4"/>
    <w:rsid w:val="007B1DD5"/>
    <w:rsid w:val="007B3272"/>
    <w:rsid w:val="007B35A6"/>
    <w:rsid w:val="007B475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6CC4"/>
    <w:rsid w:val="007C799D"/>
    <w:rsid w:val="007D0042"/>
    <w:rsid w:val="007D0681"/>
    <w:rsid w:val="007D0899"/>
    <w:rsid w:val="007D1BC2"/>
    <w:rsid w:val="007D1E77"/>
    <w:rsid w:val="007D356D"/>
    <w:rsid w:val="007D3CC5"/>
    <w:rsid w:val="007D41FF"/>
    <w:rsid w:val="007D4B6C"/>
    <w:rsid w:val="007D4DD2"/>
    <w:rsid w:val="007D53D5"/>
    <w:rsid w:val="007D5E26"/>
    <w:rsid w:val="007D654D"/>
    <w:rsid w:val="007D6CC4"/>
    <w:rsid w:val="007D7697"/>
    <w:rsid w:val="007D77F8"/>
    <w:rsid w:val="007E0068"/>
    <w:rsid w:val="007E0D95"/>
    <w:rsid w:val="007E1304"/>
    <w:rsid w:val="007E2832"/>
    <w:rsid w:val="007E2893"/>
    <w:rsid w:val="007E2EAB"/>
    <w:rsid w:val="007E343A"/>
    <w:rsid w:val="007E3CCF"/>
    <w:rsid w:val="007E3D92"/>
    <w:rsid w:val="007E46E0"/>
    <w:rsid w:val="007E4BA5"/>
    <w:rsid w:val="007E4DCB"/>
    <w:rsid w:val="007E7118"/>
    <w:rsid w:val="007E714E"/>
    <w:rsid w:val="007E7581"/>
    <w:rsid w:val="007F0465"/>
    <w:rsid w:val="007F10FF"/>
    <w:rsid w:val="007F1174"/>
    <w:rsid w:val="007F131F"/>
    <w:rsid w:val="007F220F"/>
    <w:rsid w:val="007F2BE8"/>
    <w:rsid w:val="007F2C1C"/>
    <w:rsid w:val="007F3CFE"/>
    <w:rsid w:val="007F4195"/>
    <w:rsid w:val="007F4950"/>
    <w:rsid w:val="007F52F3"/>
    <w:rsid w:val="007F6182"/>
    <w:rsid w:val="007F71DF"/>
    <w:rsid w:val="007F7319"/>
    <w:rsid w:val="007F7EDB"/>
    <w:rsid w:val="00800950"/>
    <w:rsid w:val="00800FAE"/>
    <w:rsid w:val="0080170E"/>
    <w:rsid w:val="00801711"/>
    <w:rsid w:val="0080185E"/>
    <w:rsid w:val="00802992"/>
    <w:rsid w:val="00802EC4"/>
    <w:rsid w:val="00803A90"/>
    <w:rsid w:val="00805BFD"/>
    <w:rsid w:val="00806B72"/>
    <w:rsid w:val="00807674"/>
    <w:rsid w:val="00807849"/>
    <w:rsid w:val="00810446"/>
    <w:rsid w:val="00810AA0"/>
    <w:rsid w:val="00811667"/>
    <w:rsid w:val="008116E4"/>
    <w:rsid w:val="008124BD"/>
    <w:rsid w:val="0081369E"/>
    <w:rsid w:val="00813835"/>
    <w:rsid w:val="00814D41"/>
    <w:rsid w:val="008150E0"/>
    <w:rsid w:val="00815795"/>
    <w:rsid w:val="0081794C"/>
    <w:rsid w:val="00817D49"/>
    <w:rsid w:val="0082086C"/>
    <w:rsid w:val="00821909"/>
    <w:rsid w:val="00821A0A"/>
    <w:rsid w:val="00821CFE"/>
    <w:rsid w:val="008224D1"/>
    <w:rsid w:val="008229F9"/>
    <w:rsid w:val="00822BA8"/>
    <w:rsid w:val="00822D90"/>
    <w:rsid w:val="00823CB3"/>
    <w:rsid w:val="00824786"/>
    <w:rsid w:val="00824ECF"/>
    <w:rsid w:val="008259B9"/>
    <w:rsid w:val="008262DB"/>
    <w:rsid w:val="00826363"/>
    <w:rsid w:val="0082654F"/>
    <w:rsid w:val="008267B8"/>
    <w:rsid w:val="0082696D"/>
    <w:rsid w:val="008271E5"/>
    <w:rsid w:val="0082776E"/>
    <w:rsid w:val="008279D6"/>
    <w:rsid w:val="00827B4B"/>
    <w:rsid w:val="00831B8E"/>
    <w:rsid w:val="00832256"/>
    <w:rsid w:val="00832BF6"/>
    <w:rsid w:val="008348BC"/>
    <w:rsid w:val="00835271"/>
    <w:rsid w:val="0083597E"/>
    <w:rsid w:val="0084104F"/>
    <w:rsid w:val="00841C7D"/>
    <w:rsid w:val="008426D2"/>
    <w:rsid w:val="00843343"/>
    <w:rsid w:val="0084382C"/>
    <w:rsid w:val="00843F8F"/>
    <w:rsid w:val="0084454F"/>
    <w:rsid w:val="0084515A"/>
    <w:rsid w:val="008459BE"/>
    <w:rsid w:val="00845DB4"/>
    <w:rsid w:val="00846BF1"/>
    <w:rsid w:val="00847D7D"/>
    <w:rsid w:val="00850031"/>
    <w:rsid w:val="00850AE5"/>
    <w:rsid w:val="00850CF2"/>
    <w:rsid w:val="00851C3C"/>
    <w:rsid w:val="00853892"/>
    <w:rsid w:val="008577F8"/>
    <w:rsid w:val="00860A1D"/>
    <w:rsid w:val="008631C5"/>
    <w:rsid w:val="008637DE"/>
    <w:rsid w:val="00866A29"/>
    <w:rsid w:val="008671D4"/>
    <w:rsid w:val="00867F21"/>
    <w:rsid w:val="00870231"/>
    <w:rsid w:val="0087072B"/>
    <w:rsid w:val="008713B9"/>
    <w:rsid w:val="0087164F"/>
    <w:rsid w:val="0087168B"/>
    <w:rsid w:val="008721CF"/>
    <w:rsid w:val="008729DE"/>
    <w:rsid w:val="00873532"/>
    <w:rsid w:val="00873DED"/>
    <w:rsid w:val="008742DE"/>
    <w:rsid w:val="00876121"/>
    <w:rsid w:val="00876685"/>
    <w:rsid w:val="00876927"/>
    <w:rsid w:val="00876C74"/>
    <w:rsid w:val="008778E4"/>
    <w:rsid w:val="00877E9F"/>
    <w:rsid w:val="00877F64"/>
    <w:rsid w:val="008807D3"/>
    <w:rsid w:val="0088081E"/>
    <w:rsid w:val="00881452"/>
    <w:rsid w:val="00882BD8"/>
    <w:rsid w:val="00883F4D"/>
    <w:rsid w:val="00886634"/>
    <w:rsid w:val="00886B47"/>
    <w:rsid w:val="00886BA2"/>
    <w:rsid w:val="00886BE8"/>
    <w:rsid w:val="00886CF1"/>
    <w:rsid w:val="00887213"/>
    <w:rsid w:val="0088726C"/>
    <w:rsid w:val="0088761C"/>
    <w:rsid w:val="008878B8"/>
    <w:rsid w:val="00890858"/>
    <w:rsid w:val="00890BC5"/>
    <w:rsid w:val="00891007"/>
    <w:rsid w:val="00891059"/>
    <w:rsid w:val="00892E8A"/>
    <w:rsid w:val="0089309F"/>
    <w:rsid w:val="00894E4A"/>
    <w:rsid w:val="008951B3"/>
    <w:rsid w:val="008965CE"/>
    <w:rsid w:val="0089708E"/>
    <w:rsid w:val="00897DE0"/>
    <w:rsid w:val="008A04E1"/>
    <w:rsid w:val="008A336F"/>
    <w:rsid w:val="008A45A6"/>
    <w:rsid w:val="008A5901"/>
    <w:rsid w:val="008A5C2C"/>
    <w:rsid w:val="008A5CF4"/>
    <w:rsid w:val="008A65DE"/>
    <w:rsid w:val="008B12FE"/>
    <w:rsid w:val="008B31FE"/>
    <w:rsid w:val="008B3389"/>
    <w:rsid w:val="008B3885"/>
    <w:rsid w:val="008B3F12"/>
    <w:rsid w:val="008B436B"/>
    <w:rsid w:val="008B4FBC"/>
    <w:rsid w:val="008B5FF2"/>
    <w:rsid w:val="008B6A35"/>
    <w:rsid w:val="008B6AFF"/>
    <w:rsid w:val="008B7F9E"/>
    <w:rsid w:val="008C02BE"/>
    <w:rsid w:val="008C062F"/>
    <w:rsid w:val="008C150E"/>
    <w:rsid w:val="008C2F70"/>
    <w:rsid w:val="008C3CBD"/>
    <w:rsid w:val="008C48A4"/>
    <w:rsid w:val="008C5592"/>
    <w:rsid w:val="008C683F"/>
    <w:rsid w:val="008C7788"/>
    <w:rsid w:val="008D0B78"/>
    <w:rsid w:val="008D1C6F"/>
    <w:rsid w:val="008D2312"/>
    <w:rsid w:val="008D2B9C"/>
    <w:rsid w:val="008D34D1"/>
    <w:rsid w:val="008D47D1"/>
    <w:rsid w:val="008D47D3"/>
    <w:rsid w:val="008D497D"/>
    <w:rsid w:val="008D4C4C"/>
    <w:rsid w:val="008D5605"/>
    <w:rsid w:val="008D58E6"/>
    <w:rsid w:val="008D6101"/>
    <w:rsid w:val="008D6476"/>
    <w:rsid w:val="008D7080"/>
    <w:rsid w:val="008D74C8"/>
    <w:rsid w:val="008D77E2"/>
    <w:rsid w:val="008D79CD"/>
    <w:rsid w:val="008E02C2"/>
    <w:rsid w:val="008E1148"/>
    <w:rsid w:val="008E13DF"/>
    <w:rsid w:val="008E26C4"/>
    <w:rsid w:val="008E2DB2"/>
    <w:rsid w:val="008E47B0"/>
    <w:rsid w:val="008E59C7"/>
    <w:rsid w:val="008E6A83"/>
    <w:rsid w:val="008E71DC"/>
    <w:rsid w:val="008F03D9"/>
    <w:rsid w:val="008F167A"/>
    <w:rsid w:val="008F1C1D"/>
    <w:rsid w:val="008F236D"/>
    <w:rsid w:val="008F4F97"/>
    <w:rsid w:val="008F6329"/>
    <w:rsid w:val="008F6689"/>
    <w:rsid w:val="008F67F2"/>
    <w:rsid w:val="008F704A"/>
    <w:rsid w:val="008F7D1F"/>
    <w:rsid w:val="00902AB0"/>
    <w:rsid w:val="00902CB7"/>
    <w:rsid w:val="00902F21"/>
    <w:rsid w:val="00902FD3"/>
    <w:rsid w:val="0090454D"/>
    <w:rsid w:val="009105A9"/>
    <w:rsid w:val="00910971"/>
    <w:rsid w:val="009117BA"/>
    <w:rsid w:val="00914291"/>
    <w:rsid w:val="0091432B"/>
    <w:rsid w:val="0091449E"/>
    <w:rsid w:val="009148CB"/>
    <w:rsid w:val="00916EB3"/>
    <w:rsid w:val="0091761A"/>
    <w:rsid w:val="00921049"/>
    <w:rsid w:val="009221D4"/>
    <w:rsid w:val="00922620"/>
    <w:rsid w:val="00922DED"/>
    <w:rsid w:val="00923BA6"/>
    <w:rsid w:val="009244E1"/>
    <w:rsid w:val="0092477A"/>
    <w:rsid w:val="009250B6"/>
    <w:rsid w:val="009254F2"/>
    <w:rsid w:val="009261C2"/>
    <w:rsid w:val="00930C52"/>
    <w:rsid w:val="00930E91"/>
    <w:rsid w:val="00930F52"/>
    <w:rsid w:val="00931B17"/>
    <w:rsid w:val="00932217"/>
    <w:rsid w:val="00932753"/>
    <w:rsid w:val="00932EB6"/>
    <w:rsid w:val="00933230"/>
    <w:rsid w:val="0093357E"/>
    <w:rsid w:val="00933840"/>
    <w:rsid w:val="0093432D"/>
    <w:rsid w:val="00934515"/>
    <w:rsid w:val="009345E0"/>
    <w:rsid w:val="00934717"/>
    <w:rsid w:val="0093501B"/>
    <w:rsid w:val="00935717"/>
    <w:rsid w:val="00935721"/>
    <w:rsid w:val="00935A94"/>
    <w:rsid w:val="00936075"/>
    <w:rsid w:val="00937A15"/>
    <w:rsid w:val="00940314"/>
    <w:rsid w:val="00940DA5"/>
    <w:rsid w:val="0094107F"/>
    <w:rsid w:val="009418F1"/>
    <w:rsid w:val="00943199"/>
    <w:rsid w:val="00943BC4"/>
    <w:rsid w:val="00944BE1"/>
    <w:rsid w:val="00944DA6"/>
    <w:rsid w:val="00946201"/>
    <w:rsid w:val="0094756A"/>
    <w:rsid w:val="009514B7"/>
    <w:rsid w:val="00951B4D"/>
    <w:rsid w:val="00951EB0"/>
    <w:rsid w:val="00954D04"/>
    <w:rsid w:val="0095552F"/>
    <w:rsid w:val="00955B2F"/>
    <w:rsid w:val="00956004"/>
    <w:rsid w:val="009562C4"/>
    <w:rsid w:val="009579C9"/>
    <w:rsid w:val="00957F11"/>
    <w:rsid w:val="009606D4"/>
    <w:rsid w:val="00960716"/>
    <w:rsid w:val="00960C4E"/>
    <w:rsid w:val="0096165E"/>
    <w:rsid w:val="00961C7A"/>
    <w:rsid w:val="00961DC6"/>
    <w:rsid w:val="00962DC6"/>
    <w:rsid w:val="009634AB"/>
    <w:rsid w:val="0096404B"/>
    <w:rsid w:val="0096488C"/>
    <w:rsid w:val="009657A3"/>
    <w:rsid w:val="00965887"/>
    <w:rsid w:val="00965FFE"/>
    <w:rsid w:val="00970247"/>
    <w:rsid w:val="00971127"/>
    <w:rsid w:val="00971406"/>
    <w:rsid w:val="0097155B"/>
    <w:rsid w:val="00971E5C"/>
    <w:rsid w:val="00972090"/>
    <w:rsid w:val="00972283"/>
    <w:rsid w:val="0097231C"/>
    <w:rsid w:val="009726B1"/>
    <w:rsid w:val="00972ED9"/>
    <w:rsid w:val="009744EB"/>
    <w:rsid w:val="00974601"/>
    <w:rsid w:val="00974968"/>
    <w:rsid w:val="00974F3C"/>
    <w:rsid w:val="00974FB5"/>
    <w:rsid w:val="00976737"/>
    <w:rsid w:val="00976F32"/>
    <w:rsid w:val="00976FE2"/>
    <w:rsid w:val="00980E5C"/>
    <w:rsid w:val="009816CA"/>
    <w:rsid w:val="00982B3B"/>
    <w:rsid w:val="00983062"/>
    <w:rsid w:val="009852BF"/>
    <w:rsid w:val="00985635"/>
    <w:rsid w:val="00985D1E"/>
    <w:rsid w:val="009864E6"/>
    <w:rsid w:val="00987E08"/>
    <w:rsid w:val="00990983"/>
    <w:rsid w:val="009917BC"/>
    <w:rsid w:val="009917DA"/>
    <w:rsid w:val="00991A97"/>
    <w:rsid w:val="009925B1"/>
    <w:rsid w:val="00992BB4"/>
    <w:rsid w:val="00992E5C"/>
    <w:rsid w:val="009949F9"/>
    <w:rsid w:val="00996141"/>
    <w:rsid w:val="00997191"/>
    <w:rsid w:val="009976CA"/>
    <w:rsid w:val="00997F9C"/>
    <w:rsid w:val="009A0AE2"/>
    <w:rsid w:val="009A0EAB"/>
    <w:rsid w:val="009A16BB"/>
    <w:rsid w:val="009A63F3"/>
    <w:rsid w:val="009A6649"/>
    <w:rsid w:val="009A6A93"/>
    <w:rsid w:val="009A6C0D"/>
    <w:rsid w:val="009A783F"/>
    <w:rsid w:val="009B0226"/>
    <w:rsid w:val="009B1972"/>
    <w:rsid w:val="009B2AA9"/>
    <w:rsid w:val="009B31E3"/>
    <w:rsid w:val="009B3AD7"/>
    <w:rsid w:val="009B519C"/>
    <w:rsid w:val="009B6123"/>
    <w:rsid w:val="009B6E83"/>
    <w:rsid w:val="009B75A3"/>
    <w:rsid w:val="009B7650"/>
    <w:rsid w:val="009C05D0"/>
    <w:rsid w:val="009C05DB"/>
    <w:rsid w:val="009C096A"/>
    <w:rsid w:val="009C2127"/>
    <w:rsid w:val="009C46C2"/>
    <w:rsid w:val="009C4DE4"/>
    <w:rsid w:val="009C78D9"/>
    <w:rsid w:val="009D0093"/>
    <w:rsid w:val="009D00E1"/>
    <w:rsid w:val="009D0447"/>
    <w:rsid w:val="009D0FC8"/>
    <w:rsid w:val="009D1CFF"/>
    <w:rsid w:val="009D1F15"/>
    <w:rsid w:val="009D2337"/>
    <w:rsid w:val="009D2591"/>
    <w:rsid w:val="009D3A17"/>
    <w:rsid w:val="009D3AC8"/>
    <w:rsid w:val="009D4FA4"/>
    <w:rsid w:val="009E110B"/>
    <w:rsid w:val="009E1F0A"/>
    <w:rsid w:val="009E2267"/>
    <w:rsid w:val="009E287F"/>
    <w:rsid w:val="009E3324"/>
    <w:rsid w:val="009E36CE"/>
    <w:rsid w:val="009E3DC1"/>
    <w:rsid w:val="009E5187"/>
    <w:rsid w:val="009E585B"/>
    <w:rsid w:val="009E7CDD"/>
    <w:rsid w:val="009F0618"/>
    <w:rsid w:val="009F141D"/>
    <w:rsid w:val="009F1916"/>
    <w:rsid w:val="009F1C79"/>
    <w:rsid w:val="009F26E1"/>
    <w:rsid w:val="009F2931"/>
    <w:rsid w:val="009F2A49"/>
    <w:rsid w:val="009F2ACA"/>
    <w:rsid w:val="009F3F3B"/>
    <w:rsid w:val="009F4330"/>
    <w:rsid w:val="009F4F7E"/>
    <w:rsid w:val="009F6E2F"/>
    <w:rsid w:val="009F7FC9"/>
    <w:rsid w:val="009F7FE5"/>
    <w:rsid w:val="00A00CB5"/>
    <w:rsid w:val="00A01AF1"/>
    <w:rsid w:val="00A01C99"/>
    <w:rsid w:val="00A01CA6"/>
    <w:rsid w:val="00A03B40"/>
    <w:rsid w:val="00A03E06"/>
    <w:rsid w:val="00A03EF1"/>
    <w:rsid w:val="00A04105"/>
    <w:rsid w:val="00A0455F"/>
    <w:rsid w:val="00A046D8"/>
    <w:rsid w:val="00A054D5"/>
    <w:rsid w:val="00A0555E"/>
    <w:rsid w:val="00A055D2"/>
    <w:rsid w:val="00A06C9F"/>
    <w:rsid w:val="00A07346"/>
    <w:rsid w:val="00A1121C"/>
    <w:rsid w:val="00A11F2F"/>
    <w:rsid w:val="00A13270"/>
    <w:rsid w:val="00A13973"/>
    <w:rsid w:val="00A13D1E"/>
    <w:rsid w:val="00A13F93"/>
    <w:rsid w:val="00A145D4"/>
    <w:rsid w:val="00A14CE5"/>
    <w:rsid w:val="00A150AB"/>
    <w:rsid w:val="00A15272"/>
    <w:rsid w:val="00A166F3"/>
    <w:rsid w:val="00A16D70"/>
    <w:rsid w:val="00A16EBE"/>
    <w:rsid w:val="00A173C2"/>
    <w:rsid w:val="00A17544"/>
    <w:rsid w:val="00A17B01"/>
    <w:rsid w:val="00A17ECA"/>
    <w:rsid w:val="00A20779"/>
    <w:rsid w:val="00A21C50"/>
    <w:rsid w:val="00A22CFF"/>
    <w:rsid w:val="00A2344F"/>
    <w:rsid w:val="00A239F9"/>
    <w:rsid w:val="00A23A0C"/>
    <w:rsid w:val="00A2467B"/>
    <w:rsid w:val="00A2499A"/>
    <w:rsid w:val="00A2568C"/>
    <w:rsid w:val="00A257B0"/>
    <w:rsid w:val="00A2596D"/>
    <w:rsid w:val="00A26661"/>
    <w:rsid w:val="00A27261"/>
    <w:rsid w:val="00A303F3"/>
    <w:rsid w:val="00A324D2"/>
    <w:rsid w:val="00A32D27"/>
    <w:rsid w:val="00A340FB"/>
    <w:rsid w:val="00A341DE"/>
    <w:rsid w:val="00A34957"/>
    <w:rsid w:val="00A34B9B"/>
    <w:rsid w:val="00A356F6"/>
    <w:rsid w:val="00A3572C"/>
    <w:rsid w:val="00A36168"/>
    <w:rsid w:val="00A36A53"/>
    <w:rsid w:val="00A3736F"/>
    <w:rsid w:val="00A3795A"/>
    <w:rsid w:val="00A37C91"/>
    <w:rsid w:val="00A404CE"/>
    <w:rsid w:val="00A41428"/>
    <w:rsid w:val="00A41DB8"/>
    <w:rsid w:val="00A42171"/>
    <w:rsid w:val="00A436DC"/>
    <w:rsid w:val="00A43B33"/>
    <w:rsid w:val="00A44E9E"/>
    <w:rsid w:val="00A46861"/>
    <w:rsid w:val="00A4719E"/>
    <w:rsid w:val="00A474DA"/>
    <w:rsid w:val="00A47DE6"/>
    <w:rsid w:val="00A503F3"/>
    <w:rsid w:val="00A507D3"/>
    <w:rsid w:val="00A51520"/>
    <w:rsid w:val="00A5490D"/>
    <w:rsid w:val="00A54A73"/>
    <w:rsid w:val="00A55285"/>
    <w:rsid w:val="00A55B74"/>
    <w:rsid w:val="00A55B85"/>
    <w:rsid w:val="00A56356"/>
    <w:rsid w:val="00A5636A"/>
    <w:rsid w:val="00A56AF4"/>
    <w:rsid w:val="00A56EB6"/>
    <w:rsid w:val="00A5735C"/>
    <w:rsid w:val="00A57EC9"/>
    <w:rsid w:val="00A61568"/>
    <w:rsid w:val="00A61E67"/>
    <w:rsid w:val="00A6207C"/>
    <w:rsid w:val="00A62AF4"/>
    <w:rsid w:val="00A63AB4"/>
    <w:rsid w:val="00A65531"/>
    <w:rsid w:val="00A667FC"/>
    <w:rsid w:val="00A66A41"/>
    <w:rsid w:val="00A672FA"/>
    <w:rsid w:val="00A67BDA"/>
    <w:rsid w:val="00A67FCD"/>
    <w:rsid w:val="00A70158"/>
    <w:rsid w:val="00A701A2"/>
    <w:rsid w:val="00A7053D"/>
    <w:rsid w:val="00A71217"/>
    <w:rsid w:val="00A7157F"/>
    <w:rsid w:val="00A71D77"/>
    <w:rsid w:val="00A722DA"/>
    <w:rsid w:val="00A724B1"/>
    <w:rsid w:val="00A72D7B"/>
    <w:rsid w:val="00A7326E"/>
    <w:rsid w:val="00A73E1E"/>
    <w:rsid w:val="00A743E4"/>
    <w:rsid w:val="00A74C85"/>
    <w:rsid w:val="00A75EEE"/>
    <w:rsid w:val="00A75F0A"/>
    <w:rsid w:val="00A7621D"/>
    <w:rsid w:val="00A76708"/>
    <w:rsid w:val="00A76910"/>
    <w:rsid w:val="00A77668"/>
    <w:rsid w:val="00A776B2"/>
    <w:rsid w:val="00A820CA"/>
    <w:rsid w:val="00A83017"/>
    <w:rsid w:val="00A83C7E"/>
    <w:rsid w:val="00A83E35"/>
    <w:rsid w:val="00A83ED3"/>
    <w:rsid w:val="00A8430D"/>
    <w:rsid w:val="00A84AE5"/>
    <w:rsid w:val="00A86CBD"/>
    <w:rsid w:val="00A9014E"/>
    <w:rsid w:val="00A901AD"/>
    <w:rsid w:val="00A904D7"/>
    <w:rsid w:val="00A90E05"/>
    <w:rsid w:val="00A918AB"/>
    <w:rsid w:val="00A94815"/>
    <w:rsid w:val="00A94C48"/>
    <w:rsid w:val="00A96FE3"/>
    <w:rsid w:val="00A9757D"/>
    <w:rsid w:val="00AA046B"/>
    <w:rsid w:val="00AA14FA"/>
    <w:rsid w:val="00AA578A"/>
    <w:rsid w:val="00AA5F96"/>
    <w:rsid w:val="00AA613B"/>
    <w:rsid w:val="00AA7789"/>
    <w:rsid w:val="00AA78BB"/>
    <w:rsid w:val="00AA7C3D"/>
    <w:rsid w:val="00AB134E"/>
    <w:rsid w:val="00AB14A7"/>
    <w:rsid w:val="00AB1A3A"/>
    <w:rsid w:val="00AB1DD3"/>
    <w:rsid w:val="00AB26EB"/>
    <w:rsid w:val="00AB3166"/>
    <w:rsid w:val="00AB4E52"/>
    <w:rsid w:val="00AB587D"/>
    <w:rsid w:val="00AB5EFF"/>
    <w:rsid w:val="00AB659F"/>
    <w:rsid w:val="00AB6BA0"/>
    <w:rsid w:val="00AB7A6E"/>
    <w:rsid w:val="00AC0AA4"/>
    <w:rsid w:val="00AC0D7C"/>
    <w:rsid w:val="00AC1491"/>
    <w:rsid w:val="00AC171D"/>
    <w:rsid w:val="00AC2AB8"/>
    <w:rsid w:val="00AC2E7A"/>
    <w:rsid w:val="00AC2E7E"/>
    <w:rsid w:val="00AC315A"/>
    <w:rsid w:val="00AC3F7A"/>
    <w:rsid w:val="00AC4B27"/>
    <w:rsid w:val="00AC53B0"/>
    <w:rsid w:val="00AC55F4"/>
    <w:rsid w:val="00AC6243"/>
    <w:rsid w:val="00AC7756"/>
    <w:rsid w:val="00AC77EA"/>
    <w:rsid w:val="00AD0507"/>
    <w:rsid w:val="00AD140F"/>
    <w:rsid w:val="00AD17A0"/>
    <w:rsid w:val="00AD1EA2"/>
    <w:rsid w:val="00AD233A"/>
    <w:rsid w:val="00AD24B1"/>
    <w:rsid w:val="00AD2525"/>
    <w:rsid w:val="00AD25AA"/>
    <w:rsid w:val="00AD3703"/>
    <w:rsid w:val="00AD4397"/>
    <w:rsid w:val="00AD45A1"/>
    <w:rsid w:val="00AD4A62"/>
    <w:rsid w:val="00AD5131"/>
    <w:rsid w:val="00AD67D8"/>
    <w:rsid w:val="00AD6E4B"/>
    <w:rsid w:val="00AE03D8"/>
    <w:rsid w:val="00AE2883"/>
    <w:rsid w:val="00AE2C4C"/>
    <w:rsid w:val="00AE349B"/>
    <w:rsid w:val="00AE4B54"/>
    <w:rsid w:val="00AE53AA"/>
    <w:rsid w:val="00AE585A"/>
    <w:rsid w:val="00AE5EC9"/>
    <w:rsid w:val="00AE6930"/>
    <w:rsid w:val="00AE6E28"/>
    <w:rsid w:val="00AF09FD"/>
    <w:rsid w:val="00AF0D12"/>
    <w:rsid w:val="00AF1503"/>
    <w:rsid w:val="00AF1BC6"/>
    <w:rsid w:val="00AF20A1"/>
    <w:rsid w:val="00AF2277"/>
    <w:rsid w:val="00AF2BD5"/>
    <w:rsid w:val="00AF2DA3"/>
    <w:rsid w:val="00AF33DC"/>
    <w:rsid w:val="00AF3569"/>
    <w:rsid w:val="00AF38D8"/>
    <w:rsid w:val="00AF4080"/>
    <w:rsid w:val="00AF570C"/>
    <w:rsid w:val="00AF6580"/>
    <w:rsid w:val="00AF6973"/>
    <w:rsid w:val="00B001CA"/>
    <w:rsid w:val="00B00F44"/>
    <w:rsid w:val="00B02E24"/>
    <w:rsid w:val="00B03306"/>
    <w:rsid w:val="00B035B2"/>
    <w:rsid w:val="00B035D6"/>
    <w:rsid w:val="00B03AEC"/>
    <w:rsid w:val="00B03EFB"/>
    <w:rsid w:val="00B042E1"/>
    <w:rsid w:val="00B04D72"/>
    <w:rsid w:val="00B04DEC"/>
    <w:rsid w:val="00B04EBE"/>
    <w:rsid w:val="00B053D1"/>
    <w:rsid w:val="00B05559"/>
    <w:rsid w:val="00B05E4A"/>
    <w:rsid w:val="00B07C2E"/>
    <w:rsid w:val="00B10196"/>
    <w:rsid w:val="00B101FA"/>
    <w:rsid w:val="00B108A0"/>
    <w:rsid w:val="00B10FF7"/>
    <w:rsid w:val="00B10FFE"/>
    <w:rsid w:val="00B111C1"/>
    <w:rsid w:val="00B1158E"/>
    <w:rsid w:val="00B11AB5"/>
    <w:rsid w:val="00B12043"/>
    <w:rsid w:val="00B12DAD"/>
    <w:rsid w:val="00B132D1"/>
    <w:rsid w:val="00B13D10"/>
    <w:rsid w:val="00B143FD"/>
    <w:rsid w:val="00B1596E"/>
    <w:rsid w:val="00B15AB2"/>
    <w:rsid w:val="00B16412"/>
    <w:rsid w:val="00B17173"/>
    <w:rsid w:val="00B17A4D"/>
    <w:rsid w:val="00B17A8C"/>
    <w:rsid w:val="00B201FB"/>
    <w:rsid w:val="00B2020B"/>
    <w:rsid w:val="00B205ED"/>
    <w:rsid w:val="00B20AD8"/>
    <w:rsid w:val="00B21950"/>
    <w:rsid w:val="00B2264A"/>
    <w:rsid w:val="00B233D9"/>
    <w:rsid w:val="00B239E5"/>
    <w:rsid w:val="00B23C97"/>
    <w:rsid w:val="00B25C02"/>
    <w:rsid w:val="00B267A3"/>
    <w:rsid w:val="00B26A06"/>
    <w:rsid w:val="00B2778F"/>
    <w:rsid w:val="00B27B0D"/>
    <w:rsid w:val="00B27C1E"/>
    <w:rsid w:val="00B30024"/>
    <w:rsid w:val="00B3108A"/>
    <w:rsid w:val="00B32A34"/>
    <w:rsid w:val="00B32B6F"/>
    <w:rsid w:val="00B348B3"/>
    <w:rsid w:val="00B35F8D"/>
    <w:rsid w:val="00B35FAF"/>
    <w:rsid w:val="00B36019"/>
    <w:rsid w:val="00B36819"/>
    <w:rsid w:val="00B3697B"/>
    <w:rsid w:val="00B36C39"/>
    <w:rsid w:val="00B376AB"/>
    <w:rsid w:val="00B407EA"/>
    <w:rsid w:val="00B40B8A"/>
    <w:rsid w:val="00B416F9"/>
    <w:rsid w:val="00B417C4"/>
    <w:rsid w:val="00B426C1"/>
    <w:rsid w:val="00B42851"/>
    <w:rsid w:val="00B42D20"/>
    <w:rsid w:val="00B42F94"/>
    <w:rsid w:val="00B43445"/>
    <w:rsid w:val="00B43658"/>
    <w:rsid w:val="00B4406B"/>
    <w:rsid w:val="00B44945"/>
    <w:rsid w:val="00B44C17"/>
    <w:rsid w:val="00B45799"/>
    <w:rsid w:val="00B4599C"/>
    <w:rsid w:val="00B46022"/>
    <w:rsid w:val="00B46BC5"/>
    <w:rsid w:val="00B47F1A"/>
    <w:rsid w:val="00B5013C"/>
    <w:rsid w:val="00B50636"/>
    <w:rsid w:val="00B51426"/>
    <w:rsid w:val="00B521F5"/>
    <w:rsid w:val="00B53203"/>
    <w:rsid w:val="00B53674"/>
    <w:rsid w:val="00B540C1"/>
    <w:rsid w:val="00B54983"/>
    <w:rsid w:val="00B54BB7"/>
    <w:rsid w:val="00B551D5"/>
    <w:rsid w:val="00B5755F"/>
    <w:rsid w:val="00B577A9"/>
    <w:rsid w:val="00B57833"/>
    <w:rsid w:val="00B603AC"/>
    <w:rsid w:val="00B60424"/>
    <w:rsid w:val="00B61D79"/>
    <w:rsid w:val="00B64824"/>
    <w:rsid w:val="00B6483F"/>
    <w:rsid w:val="00B655CD"/>
    <w:rsid w:val="00B65E9E"/>
    <w:rsid w:val="00B6637C"/>
    <w:rsid w:val="00B66A8E"/>
    <w:rsid w:val="00B67167"/>
    <w:rsid w:val="00B67D76"/>
    <w:rsid w:val="00B700F3"/>
    <w:rsid w:val="00B70609"/>
    <w:rsid w:val="00B70B70"/>
    <w:rsid w:val="00B7116F"/>
    <w:rsid w:val="00B7128F"/>
    <w:rsid w:val="00B73754"/>
    <w:rsid w:val="00B73F32"/>
    <w:rsid w:val="00B74326"/>
    <w:rsid w:val="00B746A1"/>
    <w:rsid w:val="00B74E03"/>
    <w:rsid w:val="00B750A1"/>
    <w:rsid w:val="00B75678"/>
    <w:rsid w:val="00B75CC2"/>
    <w:rsid w:val="00B7676E"/>
    <w:rsid w:val="00B779CF"/>
    <w:rsid w:val="00B77E4E"/>
    <w:rsid w:val="00B814EA"/>
    <w:rsid w:val="00B818DF"/>
    <w:rsid w:val="00B824C3"/>
    <w:rsid w:val="00B83308"/>
    <w:rsid w:val="00B8340B"/>
    <w:rsid w:val="00B840E7"/>
    <w:rsid w:val="00B84631"/>
    <w:rsid w:val="00B84BEC"/>
    <w:rsid w:val="00B85085"/>
    <w:rsid w:val="00B85406"/>
    <w:rsid w:val="00B85D8C"/>
    <w:rsid w:val="00B87121"/>
    <w:rsid w:val="00B872C0"/>
    <w:rsid w:val="00B8757D"/>
    <w:rsid w:val="00B87B45"/>
    <w:rsid w:val="00B91BCA"/>
    <w:rsid w:val="00B91E2A"/>
    <w:rsid w:val="00B92426"/>
    <w:rsid w:val="00B92553"/>
    <w:rsid w:val="00B9376E"/>
    <w:rsid w:val="00B94C0D"/>
    <w:rsid w:val="00B94CB0"/>
    <w:rsid w:val="00B953BD"/>
    <w:rsid w:val="00B95F7B"/>
    <w:rsid w:val="00B96562"/>
    <w:rsid w:val="00B96BED"/>
    <w:rsid w:val="00B96F5C"/>
    <w:rsid w:val="00B97D9E"/>
    <w:rsid w:val="00BA0A62"/>
    <w:rsid w:val="00BA2C51"/>
    <w:rsid w:val="00BA2DD9"/>
    <w:rsid w:val="00BA2F7B"/>
    <w:rsid w:val="00BA303E"/>
    <w:rsid w:val="00BA3CD9"/>
    <w:rsid w:val="00BA3DDE"/>
    <w:rsid w:val="00BA4AFA"/>
    <w:rsid w:val="00BA6E66"/>
    <w:rsid w:val="00BA71F1"/>
    <w:rsid w:val="00BA7C79"/>
    <w:rsid w:val="00BA7ED5"/>
    <w:rsid w:val="00BB16C3"/>
    <w:rsid w:val="00BB1882"/>
    <w:rsid w:val="00BB3B85"/>
    <w:rsid w:val="00BB40CB"/>
    <w:rsid w:val="00BB450B"/>
    <w:rsid w:val="00BB497D"/>
    <w:rsid w:val="00BB4E51"/>
    <w:rsid w:val="00BB5056"/>
    <w:rsid w:val="00BB6856"/>
    <w:rsid w:val="00BC14CB"/>
    <w:rsid w:val="00BC1CEE"/>
    <w:rsid w:val="00BC2220"/>
    <w:rsid w:val="00BC23D4"/>
    <w:rsid w:val="00BC29B7"/>
    <w:rsid w:val="00BC2D13"/>
    <w:rsid w:val="00BC39D3"/>
    <w:rsid w:val="00BC3E13"/>
    <w:rsid w:val="00BC3FB9"/>
    <w:rsid w:val="00BC548F"/>
    <w:rsid w:val="00BC5ACD"/>
    <w:rsid w:val="00BC5C00"/>
    <w:rsid w:val="00BC6522"/>
    <w:rsid w:val="00BC6D3D"/>
    <w:rsid w:val="00BD0140"/>
    <w:rsid w:val="00BD0DDB"/>
    <w:rsid w:val="00BD0E91"/>
    <w:rsid w:val="00BD1E04"/>
    <w:rsid w:val="00BD2D2C"/>
    <w:rsid w:val="00BD31FF"/>
    <w:rsid w:val="00BD37D1"/>
    <w:rsid w:val="00BD3EA8"/>
    <w:rsid w:val="00BD42F7"/>
    <w:rsid w:val="00BD43C4"/>
    <w:rsid w:val="00BD46FB"/>
    <w:rsid w:val="00BD5DBC"/>
    <w:rsid w:val="00BD5ECA"/>
    <w:rsid w:val="00BE0A79"/>
    <w:rsid w:val="00BE0D31"/>
    <w:rsid w:val="00BE1B5F"/>
    <w:rsid w:val="00BE23C7"/>
    <w:rsid w:val="00BE3215"/>
    <w:rsid w:val="00BE4ECC"/>
    <w:rsid w:val="00BE5A5A"/>
    <w:rsid w:val="00BE655A"/>
    <w:rsid w:val="00BF050A"/>
    <w:rsid w:val="00BF1DCE"/>
    <w:rsid w:val="00BF21B2"/>
    <w:rsid w:val="00BF312D"/>
    <w:rsid w:val="00BF4C16"/>
    <w:rsid w:val="00BF58E7"/>
    <w:rsid w:val="00BF596F"/>
    <w:rsid w:val="00BF5C15"/>
    <w:rsid w:val="00BF6013"/>
    <w:rsid w:val="00BF6885"/>
    <w:rsid w:val="00BF6D6D"/>
    <w:rsid w:val="00BF71FE"/>
    <w:rsid w:val="00C00759"/>
    <w:rsid w:val="00C01FA3"/>
    <w:rsid w:val="00C02177"/>
    <w:rsid w:val="00C02DA0"/>
    <w:rsid w:val="00C03014"/>
    <w:rsid w:val="00C03070"/>
    <w:rsid w:val="00C0360E"/>
    <w:rsid w:val="00C03CCA"/>
    <w:rsid w:val="00C03DCF"/>
    <w:rsid w:val="00C04012"/>
    <w:rsid w:val="00C044F9"/>
    <w:rsid w:val="00C055D3"/>
    <w:rsid w:val="00C0584C"/>
    <w:rsid w:val="00C05D27"/>
    <w:rsid w:val="00C05F75"/>
    <w:rsid w:val="00C06907"/>
    <w:rsid w:val="00C07C40"/>
    <w:rsid w:val="00C10405"/>
    <w:rsid w:val="00C114EB"/>
    <w:rsid w:val="00C12D83"/>
    <w:rsid w:val="00C134FD"/>
    <w:rsid w:val="00C13760"/>
    <w:rsid w:val="00C13EF9"/>
    <w:rsid w:val="00C14DB4"/>
    <w:rsid w:val="00C1577C"/>
    <w:rsid w:val="00C15B9F"/>
    <w:rsid w:val="00C16A81"/>
    <w:rsid w:val="00C16E00"/>
    <w:rsid w:val="00C17ECE"/>
    <w:rsid w:val="00C20D62"/>
    <w:rsid w:val="00C20F4A"/>
    <w:rsid w:val="00C20F7A"/>
    <w:rsid w:val="00C21265"/>
    <w:rsid w:val="00C22084"/>
    <w:rsid w:val="00C23564"/>
    <w:rsid w:val="00C23B49"/>
    <w:rsid w:val="00C2430C"/>
    <w:rsid w:val="00C251C0"/>
    <w:rsid w:val="00C2598C"/>
    <w:rsid w:val="00C25E2B"/>
    <w:rsid w:val="00C26201"/>
    <w:rsid w:val="00C3011F"/>
    <w:rsid w:val="00C30203"/>
    <w:rsid w:val="00C30210"/>
    <w:rsid w:val="00C3129A"/>
    <w:rsid w:val="00C3182E"/>
    <w:rsid w:val="00C32E11"/>
    <w:rsid w:val="00C33316"/>
    <w:rsid w:val="00C345A7"/>
    <w:rsid w:val="00C346A3"/>
    <w:rsid w:val="00C3571A"/>
    <w:rsid w:val="00C35F0B"/>
    <w:rsid w:val="00C36A86"/>
    <w:rsid w:val="00C37492"/>
    <w:rsid w:val="00C375DC"/>
    <w:rsid w:val="00C37785"/>
    <w:rsid w:val="00C40440"/>
    <w:rsid w:val="00C40B0C"/>
    <w:rsid w:val="00C41214"/>
    <w:rsid w:val="00C41911"/>
    <w:rsid w:val="00C4198A"/>
    <w:rsid w:val="00C41BB4"/>
    <w:rsid w:val="00C41D55"/>
    <w:rsid w:val="00C41EDC"/>
    <w:rsid w:val="00C44299"/>
    <w:rsid w:val="00C44DFB"/>
    <w:rsid w:val="00C45E61"/>
    <w:rsid w:val="00C46026"/>
    <w:rsid w:val="00C4747D"/>
    <w:rsid w:val="00C507E3"/>
    <w:rsid w:val="00C50D7D"/>
    <w:rsid w:val="00C51828"/>
    <w:rsid w:val="00C52C88"/>
    <w:rsid w:val="00C5432C"/>
    <w:rsid w:val="00C548F5"/>
    <w:rsid w:val="00C54902"/>
    <w:rsid w:val="00C54C9E"/>
    <w:rsid w:val="00C5598A"/>
    <w:rsid w:val="00C57E7B"/>
    <w:rsid w:val="00C60CD1"/>
    <w:rsid w:val="00C610D9"/>
    <w:rsid w:val="00C615A9"/>
    <w:rsid w:val="00C61839"/>
    <w:rsid w:val="00C61ABD"/>
    <w:rsid w:val="00C628BB"/>
    <w:rsid w:val="00C63F07"/>
    <w:rsid w:val="00C640A1"/>
    <w:rsid w:val="00C6540B"/>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0913"/>
    <w:rsid w:val="00C80960"/>
    <w:rsid w:val="00C80C85"/>
    <w:rsid w:val="00C8274F"/>
    <w:rsid w:val="00C82EE0"/>
    <w:rsid w:val="00C831A2"/>
    <w:rsid w:val="00C831AF"/>
    <w:rsid w:val="00C832D7"/>
    <w:rsid w:val="00C83E52"/>
    <w:rsid w:val="00C854E3"/>
    <w:rsid w:val="00C8679D"/>
    <w:rsid w:val="00C90DBA"/>
    <w:rsid w:val="00C9192F"/>
    <w:rsid w:val="00C9470C"/>
    <w:rsid w:val="00C94DF4"/>
    <w:rsid w:val="00C95887"/>
    <w:rsid w:val="00C96424"/>
    <w:rsid w:val="00C96AF3"/>
    <w:rsid w:val="00C96C46"/>
    <w:rsid w:val="00C97586"/>
    <w:rsid w:val="00C97D16"/>
    <w:rsid w:val="00C97D6A"/>
    <w:rsid w:val="00C97F17"/>
    <w:rsid w:val="00CA199D"/>
    <w:rsid w:val="00CA300F"/>
    <w:rsid w:val="00CA3102"/>
    <w:rsid w:val="00CA39B1"/>
    <w:rsid w:val="00CA569A"/>
    <w:rsid w:val="00CA56D4"/>
    <w:rsid w:val="00CA6327"/>
    <w:rsid w:val="00CA6F20"/>
    <w:rsid w:val="00CA755A"/>
    <w:rsid w:val="00CA79A6"/>
    <w:rsid w:val="00CA7B3E"/>
    <w:rsid w:val="00CA7BEF"/>
    <w:rsid w:val="00CB0451"/>
    <w:rsid w:val="00CB0AAD"/>
    <w:rsid w:val="00CB0D3E"/>
    <w:rsid w:val="00CB12DF"/>
    <w:rsid w:val="00CB39AA"/>
    <w:rsid w:val="00CB5030"/>
    <w:rsid w:val="00CB552C"/>
    <w:rsid w:val="00CB57CF"/>
    <w:rsid w:val="00CB5804"/>
    <w:rsid w:val="00CB5A64"/>
    <w:rsid w:val="00CB5D1C"/>
    <w:rsid w:val="00CB64A4"/>
    <w:rsid w:val="00CB6B77"/>
    <w:rsid w:val="00CB755B"/>
    <w:rsid w:val="00CB7C45"/>
    <w:rsid w:val="00CC0E69"/>
    <w:rsid w:val="00CC0FE1"/>
    <w:rsid w:val="00CC1B48"/>
    <w:rsid w:val="00CC2113"/>
    <w:rsid w:val="00CC2FC1"/>
    <w:rsid w:val="00CC3DF4"/>
    <w:rsid w:val="00CC3E48"/>
    <w:rsid w:val="00CC42EB"/>
    <w:rsid w:val="00CC4B45"/>
    <w:rsid w:val="00CC4D51"/>
    <w:rsid w:val="00CC6C1F"/>
    <w:rsid w:val="00CC7CD0"/>
    <w:rsid w:val="00CD0859"/>
    <w:rsid w:val="00CD153C"/>
    <w:rsid w:val="00CD263C"/>
    <w:rsid w:val="00CD52D4"/>
    <w:rsid w:val="00CD5878"/>
    <w:rsid w:val="00CD6A4E"/>
    <w:rsid w:val="00CD6B95"/>
    <w:rsid w:val="00CD7331"/>
    <w:rsid w:val="00CD7B07"/>
    <w:rsid w:val="00CE08B0"/>
    <w:rsid w:val="00CE5D67"/>
    <w:rsid w:val="00CE625C"/>
    <w:rsid w:val="00CE671E"/>
    <w:rsid w:val="00CF08F4"/>
    <w:rsid w:val="00CF0E0B"/>
    <w:rsid w:val="00CF216B"/>
    <w:rsid w:val="00CF319C"/>
    <w:rsid w:val="00CF3B70"/>
    <w:rsid w:val="00CF4DA4"/>
    <w:rsid w:val="00CF5267"/>
    <w:rsid w:val="00D019E0"/>
    <w:rsid w:val="00D027FE"/>
    <w:rsid w:val="00D02CCD"/>
    <w:rsid w:val="00D040A2"/>
    <w:rsid w:val="00D0449F"/>
    <w:rsid w:val="00D047E4"/>
    <w:rsid w:val="00D04897"/>
    <w:rsid w:val="00D04FE5"/>
    <w:rsid w:val="00D05961"/>
    <w:rsid w:val="00D064C2"/>
    <w:rsid w:val="00D06B7A"/>
    <w:rsid w:val="00D06E77"/>
    <w:rsid w:val="00D120CF"/>
    <w:rsid w:val="00D128C0"/>
    <w:rsid w:val="00D130BF"/>
    <w:rsid w:val="00D146F4"/>
    <w:rsid w:val="00D166F8"/>
    <w:rsid w:val="00D166FE"/>
    <w:rsid w:val="00D176A7"/>
    <w:rsid w:val="00D176F7"/>
    <w:rsid w:val="00D17D30"/>
    <w:rsid w:val="00D20543"/>
    <w:rsid w:val="00D20766"/>
    <w:rsid w:val="00D2081B"/>
    <w:rsid w:val="00D20EA5"/>
    <w:rsid w:val="00D2151D"/>
    <w:rsid w:val="00D227BB"/>
    <w:rsid w:val="00D253F3"/>
    <w:rsid w:val="00D2664C"/>
    <w:rsid w:val="00D2797D"/>
    <w:rsid w:val="00D3102C"/>
    <w:rsid w:val="00D32190"/>
    <w:rsid w:val="00D32409"/>
    <w:rsid w:val="00D3275E"/>
    <w:rsid w:val="00D32C97"/>
    <w:rsid w:val="00D345F0"/>
    <w:rsid w:val="00D35086"/>
    <w:rsid w:val="00D352D0"/>
    <w:rsid w:val="00D36C1E"/>
    <w:rsid w:val="00D3707E"/>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0439"/>
    <w:rsid w:val="00D52944"/>
    <w:rsid w:val="00D52FD6"/>
    <w:rsid w:val="00D53A30"/>
    <w:rsid w:val="00D540B7"/>
    <w:rsid w:val="00D54BF3"/>
    <w:rsid w:val="00D55818"/>
    <w:rsid w:val="00D5726C"/>
    <w:rsid w:val="00D574CE"/>
    <w:rsid w:val="00D57839"/>
    <w:rsid w:val="00D6044D"/>
    <w:rsid w:val="00D6086F"/>
    <w:rsid w:val="00D6092E"/>
    <w:rsid w:val="00D60A5B"/>
    <w:rsid w:val="00D61131"/>
    <w:rsid w:val="00D61233"/>
    <w:rsid w:val="00D61BC1"/>
    <w:rsid w:val="00D6289C"/>
    <w:rsid w:val="00D63820"/>
    <w:rsid w:val="00D6385E"/>
    <w:rsid w:val="00D63F6A"/>
    <w:rsid w:val="00D64872"/>
    <w:rsid w:val="00D6491C"/>
    <w:rsid w:val="00D64981"/>
    <w:rsid w:val="00D653B9"/>
    <w:rsid w:val="00D65FA1"/>
    <w:rsid w:val="00D672D8"/>
    <w:rsid w:val="00D67805"/>
    <w:rsid w:val="00D67850"/>
    <w:rsid w:val="00D71146"/>
    <w:rsid w:val="00D715E5"/>
    <w:rsid w:val="00D74497"/>
    <w:rsid w:val="00D74C5D"/>
    <w:rsid w:val="00D74CED"/>
    <w:rsid w:val="00D767BA"/>
    <w:rsid w:val="00D76CA3"/>
    <w:rsid w:val="00D77EA3"/>
    <w:rsid w:val="00D81792"/>
    <w:rsid w:val="00D8187B"/>
    <w:rsid w:val="00D81DF8"/>
    <w:rsid w:val="00D83009"/>
    <w:rsid w:val="00D871AD"/>
    <w:rsid w:val="00D9055F"/>
    <w:rsid w:val="00D90A7E"/>
    <w:rsid w:val="00D91044"/>
    <w:rsid w:val="00D9202A"/>
    <w:rsid w:val="00D9317C"/>
    <w:rsid w:val="00D93FC4"/>
    <w:rsid w:val="00D94704"/>
    <w:rsid w:val="00D94B05"/>
    <w:rsid w:val="00D94C13"/>
    <w:rsid w:val="00D95845"/>
    <w:rsid w:val="00D96336"/>
    <w:rsid w:val="00D9671D"/>
    <w:rsid w:val="00D976A1"/>
    <w:rsid w:val="00D977C9"/>
    <w:rsid w:val="00D978A8"/>
    <w:rsid w:val="00DA0720"/>
    <w:rsid w:val="00DA1C53"/>
    <w:rsid w:val="00DA1EC8"/>
    <w:rsid w:val="00DA2051"/>
    <w:rsid w:val="00DA2084"/>
    <w:rsid w:val="00DA25C3"/>
    <w:rsid w:val="00DA3007"/>
    <w:rsid w:val="00DA417B"/>
    <w:rsid w:val="00DA54CF"/>
    <w:rsid w:val="00DA60AD"/>
    <w:rsid w:val="00DA6871"/>
    <w:rsid w:val="00DA6B52"/>
    <w:rsid w:val="00DA6F9F"/>
    <w:rsid w:val="00DB0B73"/>
    <w:rsid w:val="00DB199A"/>
    <w:rsid w:val="00DB4CF3"/>
    <w:rsid w:val="00DB5CD4"/>
    <w:rsid w:val="00DB6B18"/>
    <w:rsid w:val="00DB70A2"/>
    <w:rsid w:val="00DC02C1"/>
    <w:rsid w:val="00DC1368"/>
    <w:rsid w:val="00DC17F2"/>
    <w:rsid w:val="00DC47B8"/>
    <w:rsid w:val="00DC4B8F"/>
    <w:rsid w:val="00DC50F1"/>
    <w:rsid w:val="00DC6547"/>
    <w:rsid w:val="00DD0884"/>
    <w:rsid w:val="00DD1BF2"/>
    <w:rsid w:val="00DD2E7B"/>
    <w:rsid w:val="00DD494D"/>
    <w:rsid w:val="00DD5BAA"/>
    <w:rsid w:val="00DD5F06"/>
    <w:rsid w:val="00DD6218"/>
    <w:rsid w:val="00DD6335"/>
    <w:rsid w:val="00DD65FE"/>
    <w:rsid w:val="00DD6C3A"/>
    <w:rsid w:val="00DD7489"/>
    <w:rsid w:val="00DD7E9A"/>
    <w:rsid w:val="00DE04BB"/>
    <w:rsid w:val="00DE0B32"/>
    <w:rsid w:val="00DE1098"/>
    <w:rsid w:val="00DE1536"/>
    <w:rsid w:val="00DE1BF6"/>
    <w:rsid w:val="00DE2163"/>
    <w:rsid w:val="00DE234F"/>
    <w:rsid w:val="00DE240C"/>
    <w:rsid w:val="00DE2761"/>
    <w:rsid w:val="00DE2A86"/>
    <w:rsid w:val="00DE30C5"/>
    <w:rsid w:val="00DE3FDB"/>
    <w:rsid w:val="00DE6F7C"/>
    <w:rsid w:val="00DE7346"/>
    <w:rsid w:val="00DE73AF"/>
    <w:rsid w:val="00DE7FEC"/>
    <w:rsid w:val="00DF0328"/>
    <w:rsid w:val="00DF08BF"/>
    <w:rsid w:val="00DF1800"/>
    <w:rsid w:val="00DF1F38"/>
    <w:rsid w:val="00DF244B"/>
    <w:rsid w:val="00DF30DA"/>
    <w:rsid w:val="00DF5512"/>
    <w:rsid w:val="00E0006C"/>
    <w:rsid w:val="00E008D3"/>
    <w:rsid w:val="00E01A5B"/>
    <w:rsid w:val="00E0313E"/>
    <w:rsid w:val="00E03A31"/>
    <w:rsid w:val="00E04214"/>
    <w:rsid w:val="00E04352"/>
    <w:rsid w:val="00E04E5B"/>
    <w:rsid w:val="00E065A1"/>
    <w:rsid w:val="00E069EF"/>
    <w:rsid w:val="00E07394"/>
    <w:rsid w:val="00E078EE"/>
    <w:rsid w:val="00E07A56"/>
    <w:rsid w:val="00E10779"/>
    <w:rsid w:val="00E115CE"/>
    <w:rsid w:val="00E1198F"/>
    <w:rsid w:val="00E11FA9"/>
    <w:rsid w:val="00E13E68"/>
    <w:rsid w:val="00E15D8F"/>
    <w:rsid w:val="00E17ABB"/>
    <w:rsid w:val="00E17F3E"/>
    <w:rsid w:val="00E225E5"/>
    <w:rsid w:val="00E22DDC"/>
    <w:rsid w:val="00E24638"/>
    <w:rsid w:val="00E2571C"/>
    <w:rsid w:val="00E25946"/>
    <w:rsid w:val="00E2652F"/>
    <w:rsid w:val="00E266CA"/>
    <w:rsid w:val="00E26B56"/>
    <w:rsid w:val="00E2742C"/>
    <w:rsid w:val="00E3050F"/>
    <w:rsid w:val="00E3095A"/>
    <w:rsid w:val="00E30B5A"/>
    <w:rsid w:val="00E311FD"/>
    <w:rsid w:val="00E31644"/>
    <w:rsid w:val="00E31CE8"/>
    <w:rsid w:val="00E32478"/>
    <w:rsid w:val="00E32730"/>
    <w:rsid w:val="00E34100"/>
    <w:rsid w:val="00E358F9"/>
    <w:rsid w:val="00E3659E"/>
    <w:rsid w:val="00E3714F"/>
    <w:rsid w:val="00E40623"/>
    <w:rsid w:val="00E40CE8"/>
    <w:rsid w:val="00E42B9C"/>
    <w:rsid w:val="00E4323F"/>
    <w:rsid w:val="00E43CA2"/>
    <w:rsid w:val="00E43EEC"/>
    <w:rsid w:val="00E44037"/>
    <w:rsid w:val="00E44C5C"/>
    <w:rsid w:val="00E454D2"/>
    <w:rsid w:val="00E47374"/>
    <w:rsid w:val="00E473CF"/>
    <w:rsid w:val="00E47C4B"/>
    <w:rsid w:val="00E5020C"/>
    <w:rsid w:val="00E50DAC"/>
    <w:rsid w:val="00E51E20"/>
    <w:rsid w:val="00E525A8"/>
    <w:rsid w:val="00E531D4"/>
    <w:rsid w:val="00E53EA6"/>
    <w:rsid w:val="00E5458B"/>
    <w:rsid w:val="00E55C97"/>
    <w:rsid w:val="00E5667E"/>
    <w:rsid w:val="00E56C11"/>
    <w:rsid w:val="00E56D3D"/>
    <w:rsid w:val="00E57181"/>
    <w:rsid w:val="00E610BB"/>
    <w:rsid w:val="00E619B3"/>
    <w:rsid w:val="00E6279F"/>
    <w:rsid w:val="00E639BE"/>
    <w:rsid w:val="00E63F8E"/>
    <w:rsid w:val="00E64CAB"/>
    <w:rsid w:val="00E6525F"/>
    <w:rsid w:val="00E65752"/>
    <w:rsid w:val="00E65C78"/>
    <w:rsid w:val="00E66621"/>
    <w:rsid w:val="00E66798"/>
    <w:rsid w:val="00E67995"/>
    <w:rsid w:val="00E7116B"/>
    <w:rsid w:val="00E7134E"/>
    <w:rsid w:val="00E724B3"/>
    <w:rsid w:val="00E7352B"/>
    <w:rsid w:val="00E73EA5"/>
    <w:rsid w:val="00E7420D"/>
    <w:rsid w:val="00E7502B"/>
    <w:rsid w:val="00E757C4"/>
    <w:rsid w:val="00E766C9"/>
    <w:rsid w:val="00E76B3E"/>
    <w:rsid w:val="00E76C36"/>
    <w:rsid w:val="00E76CA4"/>
    <w:rsid w:val="00E76DDA"/>
    <w:rsid w:val="00E773C9"/>
    <w:rsid w:val="00E8025E"/>
    <w:rsid w:val="00E81296"/>
    <w:rsid w:val="00E83344"/>
    <w:rsid w:val="00E83619"/>
    <w:rsid w:val="00E83C7E"/>
    <w:rsid w:val="00E865F5"/>
    <w:rsid w:val="00E86B3C"/>
    <w:rsid w:val="00E8789C"/>
    <w:rsid w:val="00E87D54"/>
    <w:rsid w:val="00E91274"/>
    <w:rsid w:val="00E9237A"/>
    <w:rsid w:val="00E927D5"/>
    <w:rsid w:val="00E92F71"/>
    <w:rsid w:val="00E94FE4"/>
    <w:rsid w:val="00E9631E"/>
    <w:rsid w:val="00E971E4"/>
    <w:rsid w:val="00EA0C55"/>
    <w:rsid w:val="00EA13FA"/>
    <w:rsid w:val="00EA1E94"/>
    <w:rsid w:val="00EA1F92"/>
    <w:rsid w:val="00EA23FD"/>
    <w:rsid w:val="00EA26F1"/>
    <w:rsid w:val="00EA2BD6"/>
    <w:rsid w:val="00EA3580"/>
    <w:rsid w:val="00EA5446"/>
    <w:rsid w:val="00EA639F"/>
    <w:rsid w:val="00EA6CA8"/>
    <w:rsid w:val="00EA7B26"/>
    <w:rsid w:val="00EB03B4"/>
    <w:rsid w:val="00EB1547"/>
    <w:rsid w:val="00EB1775"/>
    <w:rsid w:val="00EB24F6"/>
    <w:rsid w:val="00EB35B3"/>
    <w:rsid w:val="00EB3650"/>
    <w:rsid w:val="00EB4C82"/>
    <w:rsid w:val="00EB54CD"/>
    <w:rsid w:val="00EB6117"/>
    <w:rsid w:val="00EB62F9"/>
    <w:rsid w:val="00EB6EEA"/>
    <w:rsid w:val="00EB7AFF"/>
    <w:rsid w:val="00EC127C"/>
    <w:rsid w:val="00EC33DE"/>
    <w:rsid w:val="00EC3D28"/>
    <w:rsid w:val="00EC4E79"/>
    <w:rsid w:val="00EC5530"/>
    <w:rsid w:val="00EC5C25"/>
    <w:rsid w:val="00EC5E0D"/>
    <w:rsid w:val="00EC6232"/>
    <w:rsid w:val="00EC6A0C"/>
    <w:rsid w:val="00EC751C"/>
    <w:rsid w:val="00EC7781"/>
    <w:rsid w:val="00EC7B76"/>
    <w:rsid w:val="00EC7BCC"/>
    <w:rsid w:val="00ED09E8"/>
    <w:rsid w:val="00ED0E4D"/>
    <w:rsid w:val="00ED142B"/>
    <w:rsid w:val="00ED22B5"/>
    <w:rsid w:val="00ED251D"/>
    <w:rsid w:val="00ED3C6C"/>
    <w:rsid w:val="00ED45FE"/>
    <w:rsid w:val="00ED5BA6"/>
    <w:rsid w:val="00ED654D"/>
    <w:rsid w:val="00EE0610"/>
    <w:rsid w:val="00EE0687"/>
    <w:rsid w:val="00EE0969"/>
    <w:rsid w:val="00EE0E0A"/>
    <w:rsid w:val="00EE110A"/>
    <w:rsid w:val="00EE330E"/>
    <w:rsid w:val="00EE558F"/>
    <w:rsid w:val="00EE57EB"/>
    <w:rsid w:val="00EE5B3B"/>
    <w:rsid w:val="00EE6606"/>
    <w:rsid w:val="00EE6AEE"/>
    <w:rsid w:val="00EE6D61"/>
    <w:rsid w:val="00EE7F88"/>
    <w:rsid w:val="00EF06BB"/>
    <w:rsid w:val="00EF0D5F"/>
    <w:rsid w:val="00EF0DEA"/>
    <w:rsid w:val="00EF10B4"/>
    <w:rsid w:val="00EF2E30"/>
    <w:rsid w:val="00EF3403"/>
    <w:rsid w:val="00EF3629"/>
    <w:rsid w:val="00EF3C48"/>
    <w:rsid w:val="00EF5709"/>
    <w:rsid w:val="00EF6607"/>
    <w:rsid w:val="00EF6B6B"/>
    <w:rsid w:val="00EF6D45"/>
    <w:rsid w:val="00EF760D"/>
    <w:rsid w:val="00EF7951"/>
    <w:rsid w:val="00EF7BEF"/>
    <w:rsid w:val="00F001EA"/>
    <w:rsid w:val="00F006DB"/>
    <w:rsid w:val="00F0116D"/>
    <w:rsid w:val="00F01A5C"/>
    <w:rsid w:val="00F01E84"/>
    <w:rsid w:val="00F01EEE"/>
    <w:rsid w:val="00F033E7"/>
    <w:rsid w:val="00F04150"/>
    <w:rsid w:val="00F041F2"/>
    <w:rsid w:val="00F05AEF"/>
    <w:rsid w:val="00F05D6D"/>
    <w:rsid w:val="00F10EED"/>
    <w:rsid w:val="00F10F17"/>
    <w:rsid w:val="00F112E8"/>
    <w:rsid w:val="00F1148D"/>
    <w:rsid w:val="00F11E82"/>
    <w:rsid w:val="00F14315"/>
    <w:rsid w:val="00F15158"/>
    <w:rsid w:val="00F166CD"/>
    <w:rsid w:val="00F17324"/>
    <w:rsid w:val="00F173FF"/>
    <w:rsid w:val="00F1773F"/>
    <w:rsid w:val="00F203D2"/>
    <w:rsid w:val="00F20FA1"/>
    <w:rsid w:val="00F214BC"/>
    <w:rsid w:val="00F22AB8"/>
    <w:rsid w:val="00F24975"/>
    <w:rsid w:val="00F25138"/>
    <w:rsid w:val="00F251BD"/>
    <w:rsid w:val="00F252EC"/>
    <w:rsid w:val="00F2600A"/>
    <w:rsid w:val="00F27938"/>
    <w:rsid w:val="00F313B0"/>
    <w:rsid w:val="00F32614"/>
    <w:rsid w:val="00F34910"/>
    <w:rsid w:val="00F34C2D"/>
    <w:rsid w:val="00F34E54"/>
    <w:rsid w:val="00F353B3"/>
    <w:rsid w:val="00F35C4F"/>
    <w:rsid w:val="00F35F80"/>
    <w:rsid w:val="00F365F5"/>
    <w:rsid w:val="00F368EE"/>
    <w:rsid w:val="00F416E4"/>
    <w:rsid w:val="00F41EFA"/>
    <w:rsid w:val="00F42975"/>
    <w:rsid w:val="00F4299B"/>
    <w:rsid w:val="00F42B48"/>
    <w:rsid w:val="00F43744"/>
    <w:rsid w:val="00F43D78"/>
    <w:rsid w:val="00F445A3"/>
    <w:rsid w:val="00F46300"/>
    <w:rsid w:val="00F46ED6"/>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6EB8"/>
    <w:rsid w:val="00F571C8"/>
    <w:rsid w:val="00F57256"/>
    <w:rsid w:val="00F606F7"/>
    <w:rsid w:val="00F60D7B"/>
    <w:rsid w:val="00F61673"/>
    <w:rsid w:val="00F61CAD"/>
    <w:rsid w:val="00F6253F"/>
    <w:rsid w:val="00F6258D"/>
    <w:rsid w:val="00F62F6A"/>
    <w:rsid w:val="00F636DA"/>
    <w:rsid w:val="00F641AD"/>
    <w:rsid w:val="00F642D2"/>
    <w:rsid w:val="00F65282"/>
    <w:rsid w:val="00F7075B"/>
    <w:rsid w:val="00F70A11"/>
    <w:rsid w:val="00F70D77"/>
    <w:rsid w:val="00F75614"/>
    <w:rsid w:val="00F769F4"/>
    <w:rsid w:val="00F76ECA"/>
    <w:rsid w:val="00F7742E"/>
    <w:rsid w:val="00F80885"/>
    <w:rsid w:val="00F80D2E"/>
    <w:rsid w:val="00F80D64"/>
    <w:rsid w:val="00F81721"/>
    <w:rsid w:val="00F81EAA"/>
    <w:rsid w:val="00F821BE"/>
    <w:rsid w:val="00F832F0"/>
    <w:rsid w:val="00F84DE5"/>
    <w:rsid w:val="00F856B3"/>
    <w:rsid w:val="00F857CF"/>
    <w:rsid w:val="00F85A49"/>
    <w:rsid w:val="00F86879"/>
    <w:rsid w:val="00F8768B"/>
    <w:rsid w:val="00F901C8"/>
    <w:rsid w:val="00F90B28"/>
    <w:rsid w:val="00F91F65"/>
    <w:rsid w:val="00F92FCF"/>
    <w:rsid w:val="00F93051"/>
    <w:rsid w:val="00F93671"/>
    <w:rsid w:val="00F93967"/>
    <w:rsid w:val="00F9484A"/>
    <w:rsid w:val="00F94B69"/>
    <w:rsid w:val="00F95533"/>
    <w:rsid w:val="00F97D39"/>
    <w:rsid w:val="00FA0670"/>
    <w:rsid w:val="00FA09BE"/>
    <w:rsid w:val="00FA14D0"/>
    <w:rsid w:val="00FA2C88"/>
    <w:rsid w:val="00FA2FC6"/>
    <w:rsid w:val="00FA36E0"/>
    <w:rsid w:val="00FA3C37"/>
    <w:rsid w:val="00FA4B4D"/>
    <w:rsid w:val="00FA51D6"/>
    <w:rsid w:val="00FA55EA"/>
    <w:rsid w:val="00FA5C01"/>
    <w:rsid w:val="00FA7031"/>
    <w:rsid w:val="00FB12E6"/>
    <w:rsid w:val="00FB2677"/>
    <w:rsid w:val="00FB38C9"/>
    <w:rsid w:val="00FB57A4"/>
    <w:rsid w:val="00FB686D"/>
    <w:rsid w:val="00FB6E90"/>
    <w:rsid w:val="00FB735C"/>
    <w:rsid w:val="00FB789C"/>
    <w:rsid w:val="00FB7F56"/>
    <w:rsid w:val="00FC013C"/>
    <w:rsid w:val="00FC18C7"/>
    <w:rsid w:val="00FC1B51"/>
    <w:rsid w:val="00FC218F"/>
    <w:rsid w:val="00FC2DB7"/>
    <w:rsid w:val="00FC456E"/>
    <w:rsid w:val="00FC5329"/>
    <w:rsid w:val="00FC609C"/>
    <w:rsid w:val="00FC7127"/>
    <w:rsid w:val="00FC7E29"/>
    <w:rsid w:val="00FD05DB"/>
    <w:rsid w:val="00FD0A9E"/>
    <w:rsid w:val="00FD1A8F"/>
    <w:rsid w:val="00FD2133"/>
    <w:rsid w:val="00FD4270"/>
    <w:rsid w:val="00FD48D0"/>
    <w:rsid w:val="00FD4F03"/>
    <w:rsid w:val="00FD5F5B"/>
    <w:rsid w:val="00FD7507"/>
    <w:rsid w:val="00FE0168"/>
    <w:rsid w:val="00FE15F3"/>
    <w:rsid w:val="00FE178F"/>
    <w:rsid w:val="00FE21C3"/>
    <w:rsid w:val="00FE4CD1"/>
    <w:rsid w:val="00FE60E2"/>
    <w:rsid w:val="00FE6724"/>
    <w:rsid w:val="00FE7495"/>
    <w:rsid w:val="00FE74BE"/>
    <w:rsid w:val="00FE7EE4"/>
    <w:rsid w:val="00FF0A53"/>
    <w:rsid w:val="00FF158A"/>
    <w:rsid w:val="00FF22D0"/>
    <w:rsid w:val="00FF2781"/>
    <w:rsid w:val="00FF3375"/>
    <w:rsid w:val="00FF408D"/>
    <w:rsid w:val="00FF5091"/>
    <w:rsid w:val="00FF536B"/>
    <w:rsid w:val="00FF5DA1"/>
    <w:rsid w:val="00FF5FE5"/>
    <w:rsid w:val="00FF7253"/>
    <w:rsid w:val="00FF7708"/>
    <w:rsid w:val="031FFCFC"/>
    <w:rsid w:val="040FDB63"/>
    <w:rsid w:val="0C8BAA6D"/>
    <w:rsid w:val="1117BABC"/>
    <w:rsid w:val="13E94642"/>
    <w:rsid w:val="1B5D974F"/>
    <w:rsid w:val="1C546826"/>
    <w:rsid w:val="1D53A81D"/>
    <w:rsid w:val="1E831D41"/>
    <w:rsid w:val="21EF3805"/>
    <w:rsid w:val="34A6F8E8"/>
    <w:rsid w:val="362544B5"/>
    <w:rsid w:val="39A2695B"/>
    <w:rsid w:val="3A9C1A6B"/>
    <w:rsid w:val="3E3849BE"/>
    <w:rsid w:val="486642F0"/>
    <w:rsid w:val="4BBEEFF4"/>
    <w:rsid w:val="4C306237"/>
    <w:rsid w:val="4E0B0A2E"/>
    <w:rsid w:val="4EA51331"/>
    <w:rsid w:val="4EDFD897"/>
    <w:rsid w:val="4F0CEA76"/>
    <w:rsid w:val="4F62D669"/>
    <w:rsid w:val="53062FAC"/>
    <w:rsid w:val="575249F8"/>
    <w:rsid w:val="5A154277"/>
    <w:rsid w:val="5ECD5396"/>
    <w:rsid w:val="68CE6A1F"/>
    <w:rsid w:val="6BDCABB0"/>
    <w:rsid w:val="6D15C591"/>
    <w:rsid w:val="6E2675DE"/>
    <w:rsid w:val="74FD1183"/>
    <w:rsid w:val="7988A72B"/>
    <w:rsid w:val="79CD3C26"/>
    <w:rsid w:val="7D840C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67943E"/>
  <w15:docId w15:val="{792CAEBF-A76F-44E4-B0A1-97465421B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3C7E"/>
    <w:rPr>
      <w:lang w:eastAsia="en-US"/>
    </w:rPr>
  </w:style>
  <w:style w:type="paragraph" w:styleId="Heading1">
    <w:name w:val="heading 1"/>
    <w:basedOn w:val="Normal"/>
    <w:next w:val="Normal"/>
    <w:link w:val="Heading1Char"/>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paragraph" w:styleId="PlainText">
    <w:name w:val="Plain Text"/>
    <w:basedOn w:val="Normal"/>
    <w:link w:val="PlainTextChar"/>
    <w:uiPriority w:val="99"/>
    <w:unhideWhenUsed/>
    <w:rsid w:val="001F286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F2864"/>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A41DB8"/>
    <w:rPr>
      <w:color w:val="808080"/>
      <w:shd w:val="clear" w:color="auto" w:fill="E6E6E6"/>
    </w:rPr>
  </w:style>
  <w:style w:type="character" w:styleId="PlaceholderText">
    <w:name w:val="Placeholder Text"/>
    <w:basedOn w:val="DefaultParagraphFont"/>
    <w:uiPriority w:val="99"/>
    <w:semiHidden/>
    <w:rsid w:val="000A0A1E"/>
    <w:rPr>
      <w:color w:val="808080"/>
    </w:rPr>
  </w:style>
  <w:style w:type="character" w:customStyle="1" w:styleId="Laukeliai">
    <w:name w:val="Laukeliai"/>
    <w:basedOn w:val="DefaultParagraphFont"/>
    <w:uiPriority w:val="1"/>
    <w:rsid w:val="000A0A1E"/>
    <w:rPr>
      <w:rFonts w:ascii="Arial" w:hAnsi="Arial"/>
      <w:sz w:val="20"/>
    </w:rPr>
  </w:style>
  <w:style w:type="character" w:customStyle="1" w:styleId="Heading1Char">
    <w:name w:val="Heading 1 Char"/>
    <w:basedOn w:val="DefaultParagraphFont"/>
    <w:link w:val="Heading1"/>
    <w:rsid w:val="00C32E11"/>
    <w:rPr>
      <w:sz w:val="24"/>
      <w:lang w:eastAsia="en-US"/>
    </w:rPr>
  </w:style>
  <w:style w:type="paragraph" w:customStyle="1" w:styleId="Default">
    <w:name w:val="Default"/>
    <w:rsid w:val="0080170E"/>
    <w:pPr>
      <w:autoSpaceDE w:val="0"/>
      <w:autoSpaceDN w:val="0"/>
      <w:adjustRightInd w:val="0"/>
    </w:pPr>
    <w:rPr>
      <w:rFonts w:ascii="Verdana" w:hAnsi="Verdana" w:cs="Verdana"/>
      <w:color w:val="000000"/>
      <w:sz w:val="24"/>
      <w:szCs w:val="24"/>
    </w:rPr>
  </w:style>
  <w:style w:type="paragraph" w:customStyle="1" w:styleId="Style1">
    <w:name w:val="Style1"/>
    <w:basedOn w:val="Normal"/>
    <w:autoRedefine/>
    <w:qFormat/>
    <w:rsid w:val="00B30024"/>
    <w:pPr>
      <w:tabs>
        <w:tab w:val="left" w:pos="1276"/>
      </w:tabs>
      <w:spacing w:line="276"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94130">
      <w:bodyDiv w:val="1"/>
      <w:marLeft w:val="0"/>
      <w:marRight w:val="0"/>
      <w:marTop w:val="0"/>
      <w:marBottom w:val="0"/>
      <w:divBdr>
        <w:top w:val="none" w:sz="0" w:space="0" w:color="auto"/>
        <w:left w:val="none" w:sz="0" w:space="0" w:color="auto"/>
        <w:bottom w:val="none" w:sz="0" w:space="0" w:color="auto"/>
        <w:right w:val="none" w:sz="0" w:space="0" w:color="auto"/>
      </w:divBdr>
    </w:div>
    <w:div w:id="825558214">
      <w:bodyDiv w:val="1"/>
      <w:marLeft w:val="0"/>
      <w:marRight w:val="0"/>
      <w:marTop w:val="0"/>
      <w:marBottom w:val="0"/>
      <w:divBdr>
        <w:top w:val="none" w:sz="0" w:space="0" w:color="auto"/>
        <w:left w:val="none" w:sz="0" w:space="0" w:color="auto"/>
        <w:bottom w:val="none" w:sz="0" w:space="0" w:color="auto"/>
        <w:right w:val="none" w:sz="0" w:space="0" w:color="auto"/>
      </w:divBdr>
    </w:div>
    <w:div w:id="83807764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bb1a038c4e6b4ed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a0cfce6-fb2c-4be3-b5d5-2b684f2805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A91448B375E1E94E80C6E4F79A42ACBC" ma:contentTypeVersion="17" ma:contentTypeDescription="Kurkite naują dokumentą." ma:contentTypeScope="" ma:versionID="657cca61126b52bd7a09d4f2dc0f3cf6">
  <xsd:schema xmlns:xsd="http://www.w3.org/2001/XMLSchema" xmlns:xs="http://www.w3.org/2001/XMLSchema" xmlns:p="http://schemas.microsoft.com/office/2006/metadata/properties" xmlns:ns3="9a0cfce6-fb2c-4be3-b5d5-2b684f28058f" xmlns:ns4="76e01517-8c6c-46e5-8acb-8d559d8eeb9c" targetNamespace="http://schemas.microsoft.com/office/2006/metadata/properties" ma:root="true" ma:fieldsID="df9048b3365273d34f2f4038d7b5a118" ns3:_="" ns4:_="">
    <xsd:import namespace="9a0cfce6-fb2c-4be3-b5d5-2b684f28058f"/>
    <xsd:import namespace="76e01517-8c6c-46e5-8acb-8d559d8eeb9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cfce6-fb2c-4be3-b5d5-2b684f280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e01517-8c6c-46e5-8acb-8d559d8eeb9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9BB42-D0B1-4AC0-A9DC-1F833FC28DD2}">
  <ds:schemaRefs>
    <ds:schemaRef ds:uri="http://purl.org/dc/terms/"/>
    <ds:schemaRef ds:uri="http://schemas.openxmlformats.org/package/2006/metadata/core-properties"/>
    <ds:schemaRef ds:uri="http://www.w3.org/XML/1998/namespace"/>
    <ds:schemaRef ds:uri="http://purl.org/dc/dcmitype/"/>
    <ds:schemaRef ds:uri="9a0cfce6-fb2c-4be3-b5d5-2b684f28058f"/>
    <ds:schemaRef ds:uri="http://schemas.microsoft.com/office/2006/documentManagement/types"/>
    <ds:schemaRef ds:uri="http://purl.org/dc/elements/1.1/"/>
    <ds:schemaRef ds:uri="76e01517-8c6c-46e5-8acb-8d559d8eeb9c"/>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8B804B-7C2D-4C1D-A2B7-6280B3ED4F1B}">
  <ds:schemaRefs>
    <ds:schemaRef ds:uri="http://schemas.openxmlformats.org/officeDocument/2006/bibliography"/>
  </ds:schemaRefs>
</ds:datastoreItem>
</file>

<file path=customXml/itemProps3.xml><?xml version="1.0" encoding="utf-8"?>
<ds:datastoreItem xmlns:ds="http://schemas.openxmlformats.org/officeDocument/2006/customXml" ds:itemID="{DE64CAEB-EDD0-4586-8C6E-C797B31DA22F}">
  <ds:schemaRefs>
    <ds:schemaRef ds:uri="http://schemas.microsoft.com/sharepoint/v3/contenttype/forms"/>
  </ds:schemaRefs>
</ds:datastoreItem>
</file>

<file path=customXml/itemProps4.xml><?xml version="1.0" encoding="utf-8"?>
<ds:datastoreItem xmlns:ds="http://schemas.openxmlformats.org/officeDocument/2006/customXml" ds:itemID="{8E6CD8D6-9C61-42D8-8B97-7E8A9C4D1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cfce6-fb2c-4be3-b5d5-2b684f28058f"/>
    <ds:schemaRef ds:uri="76e01517-8c6c-46e5-8acb-8d559d8ee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C6D4C2-4F6E-4F78-B081-47B70240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9309</Words>
  <Characters>53067</Characters>
  <Application>Microsoft Office Word</Application>
  <DocSecurity>0</DocSecurity>
  <Lines>442</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
  <LinksUpToDate>false</LinksUpToDate>
  <CharactersWithSpaces>62252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cp:lastPrinted>2016-06-28T11:55:00Z</cp:lastPrinted>
  <dcterms:created xsi:type="dcterms:W3CDTF">2024-11-21T15:29:00Z</dcterms:created>
  <dcterms:modified xsi:type="dcterms:W3CDTF">2024-11-21T15:29:00Z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0x010100A91448B375E1E94E80C6E4F79A42ACBC</vt:lpwstr>
  </property>
</Properties>
</file>