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D9FC2" w14:textId="77777777" w:rsidR="006723B2" w:rsidRPr="006723B2" w:rsidRDefault="006723B2" w:rsidP="006723B2">
      <w:pPr>
        <w:pStyle w:val="Heading2"/>
        <w:jc w:val="right"/>
        <w:rPr>
          <w:rFonts w:ascii="Tahoma" w:hAnsi="Tahoma" w:cs="Tahoma"/>
          <w:color w:val="auto"/>
          <w:sz w:val="22"/>
          <w:szCs w:val="22"/>
        </w:rPr>
      </w:pPr>
      <w:bookmarkStart w:id="0" w:name="_GoBack"/>
      <w:bookmarkStart w:id="1" w:name="_Toc151969516"/>
      <w:bookmarkEnd w:id="0"/>
      <w:r w:rsidRPr="006723B2">
        <w:rPr>
          <w:rFonts w:ascii="Tahoma" w:hAnsi="Tahoma" w:cs="Tahoma"/>
          <w:color w:val="auto"/>
          <w:sz w:val="22"/>
          <w:szCs w:val="22"/>
        </w:rPr>
        <w:t>Pirkimo sąlygų 11 priedas „Atitikties deklaracija“</w:t>
      </w:r>
      <w:bookmarkEnd w:id="1"/>
    </w:p>
    <w:p w14:paraId="72C68D85" w14:textId="77777777" w:rsidR="006723B2" w:rsidRPr="007A46EC" w:rsidRDefault="006723B2" w:rsidP="006723B2">
      <w:pPr>
        <w:tabs>
          <w:tab w:val="left" w:pos="2977"/>
        </w:tabs>
        <w:spacing w:after="120" w:line="20" w:lineRule="atLeast"/>
        <w:jc w:val="center"/>
        <w:rPr>
          <w:rFonts w:ascii="Tahoma" w:eastAsia="Calibri" w:hAnsi="Tahoma" w:cs="Tahoma"/>
          <w:b/>
          <w:highlight w:val="yellow"/>
        </w:rPr>
      </w:pPr>
    </w:p>
    <w:p w14:paraId="4630226C" w14:textId="77777777" w:rsidR="006723B2" w:rsidRPr="00CE5623" w:rsidRDefault="006723B2" w:rsidP="006723B2">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3FA573DC" w14:textId="77777777" w:rsidR="006723B2" w:rsidRPr="00CE5623" w:rsidRDefault="006723B2" w:rsidP="006723B2">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495A849B" w14:textId="77777777" w:rsidR="006723B2" w:rsidRPr="00CE5623" w:rsidRDefault="006723B2" w:rsidP="006723B2">
      <w:pPr>
        <w:jc w:val="center"/>
        <w:rPr>
          <w:rFonts w:ascii="Tahoma" w:eastAsia="Calibri" w:hAnsi="Tahoma" w:cs="Tahoma"/>
          <w:b/>
        </w:rPr>
      </w:pPr>
      <w:r w:rsidRPr="00CE5623">
        <w:rPr>
          <w:rFonts w:ascii="Tahoma" w:eastAsia="Calibri" w:hAnsi="Tahoma" w:cs="Tahoma"/>
          <w:b/>
        </w:rPr>
        <w:t>Vardas Pavardė</w:t>
      </w:r>
    </w:p>
    <w:p w14:paraId="309E054D" w14:textId="77777777" w:rsidR="006723B2" w:rsidRPr="00CE5623" w:rsidRDefault="006723B2" w:rsidP="006723B2">
      <w:pPr>
        <w:jc w:val="center"/>
        <w:rPr>
          <w:rFonts w:ascii="Tahoma" w:eastAsia="Calibri" w:hAnsi="Tahoma" w:cs="Tahoma"/>
        </w:rPr>
      </w:pPr>
      <w:r w:rsidRPr="00CE5623">
        <w:rPr>
          <w:rFonts w:ascii="Tahoma" w:eastAsia="Calibri" w:hAnsi="Tahoma" w:cs="Tahoma"/>
        </w:rPr>
        <w:t>[Data]</w:t>
      </w:r>
    </w:p>
    <w:p w14:paraId="393E3064" w14:textId="77777777" w:rsidR="006723B2" w:rsidRPr="00CE5623" w:rsidRDefault="006723B2" w:rsidP="006723B2">
      <w:pPr>
        <w:jc w:val="center"/>
        <w:rPr>
          <w:rFonts w:ascii="Tahoma" w:eastAsia="Calibri" w:hAnsi="Tahoma" w:cs="Tahoma"/>
        </w:rPr>
      </w:pPr>
      <w:r w:rsidRPr="00CE5623">
        <w:rPr>
          <w:rFonts w:ascii="Tahoma" w:eastAsia="Calibri" w:hAnsi="Tahoma" w:cs="Tahoma"/>
        </w:rPr>
        <w:t>[Vieta]</w:t>
      </w:r>
    </w:p>
    <w:p w14:paraId="21D348DE" w14:textId="77777777" w:rsidR="006723B2" w:rsidRPr="00CE5623" w:rsidRDefault="006723B2" w:rsidP="006723B2">
      <w:pPr>
        <w:jc w:val="center"/>
        <w:rPr>
          <w:rFonts w:ascii="Tahoma" w:eastAsia="Calibri" w:hAnsi="Tahoma" w:cs="Tahoma"/>
        </w:rPr>
      </w:pPr>
    </w:p>
    <w:p w14:paraId="419F2CA3" w14:textId="77777777" w:rsidR="006723B2" w:rsidRPr="00CE5623" w:rsidRDefault="006723B2" w:rsidP="006723B2">
      <w:pPr>
        <w:rPr>
          <w:rFonts w:ascii="Tahoma" w:eastAsia="Calibri" w:hAnsi="Tahoma" w:cs="Tahoma"/>
        </w:rPr>
      </w:pPr>
      <w:r w:rsidRPr="00CE5623">
        <w:rPr>
          <w:rFonts w:ascii="Tahoma" w:eastAsia="Calibri" w:hAnsi="Tahoma" w:cs="Tahoma"/>
        </w:rPr>
        <w:t>Valstybės įmonei Registrų centrui</w:t>
      </w:r>
    </w:p>
    <w:p w14:paraId="128047B4" w14:textId="77777777" w:rsidR="006723B2" w:rsidRPr="00CE5623" w:rsidRDefault="006723B2" w:rsidP="006723B2">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5E4B79BD" w14:textId="77777777" w:rsidR="006723B2" w:rsidRPr="00CE5623" w:rsidRDefault="006723B2" w:rsidP="006723B2">
      <w:pPr>
        <w:jc w:val="center"/>
        <w:rPr>
          <w:rFonts w:ascii="Tahoma" w:eastAsia="Calibri" w:hAnsi="Tahoma" w:cs="Tahoma"/>
        </w:rPr>
      </w:pPr>
    </w:p>
    <w:p w14:paraId="108A2E17" w14:textId="77777777" w:rsidR="006723B2" w:rsidRPr="00CE5623" w:rsidRDefault="006723B2" w:rsidP="006723B2">
      <w:pPr>
        <w:ind w:firstLine="567"/>
        <w:jc w:val="both"/>
        <w:rPr>
          <w:rFonts w:ascii="Tahoma" w:eastAsia="Calibri" w:hAnsi="Tahoma" w:cs="Tahoma"/>
        </w:rPr>
      </w:pPr>
      <w:r w:rsidRPr="00CE5623">
        <w:rPr>
          <w:rFonts w:ascii="Tahoma" w:eastAsia="Calibri" w:hAnsi="Tahoma" w:cs="Tahoma"/>
        </w:rPr>
        <w:t>Deklaruoju ir patvirtinu, kad:</w:t>
      </w:r>
    </w:p>
    <w:p w14:paraId="2016E773" w14:textId="77777777" w:rsidR="006723B2" w:rsidRPr="00CE5623" w:rsidRDefault="006723B2" w:rsidP="006723B2">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29B9D802" w14:textId="77777777" w:rsidR="006723B2" w:rsidRPr="00CE5623" w:rsidRDefault="006723B2" w:rsidP="006723B2">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9A0852A" w14:textId="77777777" w:rsidR="006723B2" w:rsidRDefault="006723B2" w:rsidP="006723B2">
      <w:pPr>
        <w:spacing w:line="360" w:lineRule="atLeast"/>
        <w:ind w:firstLine="720"/>
        <w:jc w:val="both"/>
        <w:rPr>
          <w:rFonts w:ascii="Tahoma" w:eastAsia="Times New Roman" w:hAnsi="Tahoma" w:cs="Tahoma"/>
          <w:color w:val="000000"/>
        </w:rPr>
      </w:pPr>
      <w:bookmarkStart w:id="3" w:name="part_ce0c1ec65cd04504a5c7e7a6019a52b2"/>
      <w:bookmarkEnd w:id="3"/>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E217E30" w14:textId="77777777" w:rsidR="006723B2" w:rsidRDefault="006723B2" w:rsidP="006723B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65F2E0C9" w14:textId="77777777" w:rsidR="006723B2" w:rsidRPr="00CE5623" w:rsidRDefault="006723B2" w:rsidP="006723B2">
      <w:pPr>
        <w:spacing w:line="360" w:lineRule="atLeast"/>
        <w:ind w:firstLine="720"/>
        <w:jc w:val="both"/>
        <w:rPr>
          <w:rFonts w:ascii="Tahoma" w:eastAsia="Times New Roman" w:hAnsi="Tahoma" w:cs="Tahoma"/>
          <w:color w:val="000000"/>
        </w:rPr>
      </w:pPr>
    </w:p>
    <w:p w14:paraId="31A667D8" w14:textId="77777777" w:rsidR="006723B2" w:rsidRPr="00CE5623" w:rsidRDefault="006723B2" w:rsidP="006723B2">
      <w:pPr>
        <w:ind w:left="3888" w:hanging="3321"/>
        <w:jc w:val="both"/>
        <w:rPr>
          <w:rFonts w:ascii="Tahoma" w:eastAsia="Calibri" w:hAnsi="Tahoma" w:cs="Tahoma"/>
          <w:sz w:val="22"/>
          <w:szCs w:val="22"/>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6AB24E03"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F2383" w14:textId="77777777" w:rsidR="006723B2" w:rsidRDefault="006723B2" w:rsidP="00DD3A79">
      <w:pPr>
        <w:spacing w:line="240" w:lineRule="auto"/>
      </w:pPr>
      <w:r>
        <w:separator/>
      </w:r>
    </w:p>
  </w:endnote>
  <w:endnote w:type="continuationSeparator" w:id="0">
    <w:p w14:paraId="7AACE26C" w14:textId="77777777" w:rsidR="006723B2" w:rsidRDefault="006723B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4BDE1" w14:textId="77777777" w:rsidR="006723B2" w:rsidRDefault="006723B2" w:rsidP="00DD3A79">
      <w:pPr>
        <w:spacing w:line="240" w:lineRule="auto"/>
      </w:pPr>
      <w:r>
        <w:separator/>
      </w:r>
    </w:p>
  </w:footnote>
  <w:footnote w:type="continuationSeparator" w:id="0">
    <w:p w14:paraId="0553A275" w14:textId="77777777" w:rsidR="006723B2" w:rsidRDefault="006723B2" w:rsidP="00DD3A79">
      <w:pPr>
        <w:spacing w:line="240" w:lineRule="auto"/>
      </w:pPr>
      <w:r>
        <w:continuationSeparator/>
      </w:r>
    </w:p>
  </w:footnote>
  <w:footnote w:id="1">
    <w:p w14:paraId="57EAA7BA" w14:textId="77777777" w:rsidR="006723B2" w:rsidRPr="00503694" w:rsidRDefault="006723B2" w:rsidP="006723B2">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03177BD" w14:textId="77777777" w:rsidR="006723B2" w:rsidRPr="00503694" w:rsidRDefault="006723B2" w:rsidP="006723B2">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14:paraId="64CB8073" w14:textId="77777777" w:rsidR="006723B2" w:rsidRPr="00503694" w:rsidRDefault="006723B2" w:rsidP="006723B2">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6E0BA01B" w14:textId="77777777" w:rsidR="006723B2" w:rsidRPr="00503694" w:rsidRDefault="006723B2" w:rsidP="006723B2">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F0A0DF7" w14:textId="77777777" w:rsidR="006723B2" w:rsidRPr="00503694" w:rsidRDefault="006723B2" w:rsidP="006723B2">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FC694C5" w14:textId="77777777" w:rsidR="006723B2" w:rsidRPr="00503694" w:rsidRDefault="006723B2" w:rsidP="006723B2">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04633D1" w14:textId="77777777" w:rsidR="006723B2" w:rsidRPr="001B35FD" w:rsidRDefault="006723B2" w:rsidP="006723B2">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8AB891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7B694E3"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B2"/>
    <w:rsid w:val="00142DA6"/>
    <w:rsid w:val="002A7375"/>
    <w:rsid w:val="00397CFC"/>
    <w:rsid w:val="003E48E6"/>
    <w:rsid w:val="00405FA2"/>
    <w:rsid w:val="005939E4"/>
    <w:rsid w:val="006723B2"/>
    <w:rsid w:val="00672D56"/>
    <w:rsid w:val="008435F7"/>
    <w:rsid w:val="00AB57A3"/>
    <w:rsid w:val="00B76466"/>
    <w:rsid w:val="00D155A8"/>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C56E"/>
  <w15:chartTrackingRefBased/>
  <w15:docId w15:val="{2652C895-F046-4E4F-AC4D-D5C48CFF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B2"/>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6723B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723B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23B2"/>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23B2"/>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723B2"/>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723B2"/>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723B2"/>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723B2"/>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723B2"/>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6723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723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23B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23B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723B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723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23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23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23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23B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2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3B2"/>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23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23B2"/>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723B2"/>
    <w:rPr>
      <w:i/>
      <w:iCs/>
      <w:color w:val="404040" w:themeColor="text1" w:themeTint="BF"/>
    </w:rPr>
  </w:style>
  <w:style w:type="paragraph" w:styleId="ListParagraph">
    <w:name w:val="List Paragraph"/>
    <w:basedOn w:val="Normal"/>
    <w:uiPriority w:val="34"/>
    <w:qFormat/>
    <w:rsid w:val="006723B2"/>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6723B2"/>
    <w:rPr>
      <w:i/>
      <w:iCs/>
      <w:color w:val="2E74B5" w:themeColor="accent1" w:themeShade="BF"/>
    </w:rPr>
  </w:style>
  <w:style w:type="paragraph" w:styleId="IntenseQuote">
    <w:name w:val="Intense Quote"/>
    <w:basedOn w:val="Normal"/>
    <w:next w:val="Normal"/>
    <w:link w:val="IntenseQuoteChar"/>
    <w:uiPriority w:val="30"/>
    <w:qFormat/>
    <w:rsid w:val="006723B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723B2"/>
    <w:rPr>
      <w:i/>
      <w:iCs/>
      <w:color w:val="2E74B5" w:themeColor="accent1" w:themeShade="BF"/>
    </w:rPr>
  </w:style>
  <w:style w:type="character" w:styleId="IntenseReference">
    <w:name w:val="Intense Reference"/>
    <w:basedOn w:val="DefaultParagraphFont"/>
    <w:uiPriority w:val="32"/>
    <w:qFormat/>
    <w:rsid w:val="006723B2"/>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6723B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723B2"/>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6723B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723B2"/>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1220</Words>
  <Characters>696</Characters>
  <Application>Microsoft Office Word</Application>
  <DocSecurity>0</DocSecurity>
  <Lines>5</Lines>
  <Paragraphs>3</Paragraphs>
  <ScaleCrop>false</ScaleCrop>
  <Company>VĮ Registrų centras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2024-11-25T11:52:00Z</dcterms:created>
  <dcterms:modified xsi:type="dcterms:W3CDTF">2024-11-25T11:54:00Z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2024-11-25T11:54:02Z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363a3dc8-640d-44ec-8d28-34049cf936ca</vt:lpwstr>
  </property>
  <property fmtid="{D5CDD505-2E9C-101B-9397-08002B2CF9AE}" pid="8" name="MSIP_Label_179ca552-b207-4d72-8d58-818aee87ca18_ContentBits">
    <vt:lpwstr>0</vt:lpwstr>
  </property>
</Properties>
</file>