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E631" w14:textId="77777777" w:rsidR="00983047" w:rsidRPr="004C58ED" w:rsidRDefault="00983047" w:rsidP="00983047">
      <w:pPr>
        <w:spacing w:line="240" w:lineRule="auto"/>
        <w:ind w:firstLine="567"/>
        <w:jc w:val="center"/>
        <w:rPr>
          <w:rFonts w:cs="Tahoma"/>
          <w:b/>
        </w:rPr>
      </w:pPr>
      <w:r w:rsidRPr="004C58ED">
        <w:rPr>
          <w:rFonts w:cs="Tahoma"/>
          <w:b/>
        </w:rPr>
        <w:t>PASLAUGŲ VIEŠOJO PIRKIMO–PARDAVIMO SUTARTIES SPECIALIOJI DALIS</w:t>
      </w:r>
    </w:p>
    <w:p w14:paraId="6962948E" w14:textId="77777777" w:rsidR="00983047" w:rsidRPr="004C58ED" w:rsidRDefault="00983047" w:rsidP="00983047">
      <w:pPr>
        <w:spacing w:line="240" w:lineRule="auto"/>
        <w:ind w:firstLine="567"/>
        <w:jc w:val="center"/>
        <w:rPr>
          <w:rFonts w:cs="Tahoma"/>
          <w:b/>
        </w:rPr>
      </w:pPr>
    </w:p>
    <w:p w14:paraId="05E9F29E" w14:textId="77777777" w:rsidR="00983047" w:rsidRPr="004C58ED" w:rsidRDefault="00983047" w:rsidP="00983047">
      <w:pPr>
        <w:jc w:val="center"/>
        <w:rPr>
          <w:rFonts w:cs="Tahoma"/>
        </w:rPr>
      </w:pPr>
      <w:r w:rsidRPr="004C58ED">
        <w:rPr>
          <w:rFonts w:cs="Tahoma"/>
        </w:rPr>
        <w:t>Vilnius</w:t>
      </w:r>
    </w:p>
    <w:p w14:paraId="7B0D4181" w14:textId="77777777" w:rsidR="00983047" w:rsidRPr="004C58ED" w:rsidRDefault="00983047" w:rsidP="00983047">
      <w:pPr>
        <w:jc w:val="center"/>
        <w:rPr>
          <w:rFonts w:cs="Tahoma"/>
        </w:rPr>
      </w:pPr>
      <w:r w:rsidRPr="004C58ED">
        <w:rPr>
          <w:rFonts w:cs="Tahoma"/>
        </w:rPr>
        <w:t>Nr.</w:t>
      </w:r>
    </w:p>
    <w:p w14:paraId="4696F536" w14:textId="77777777" w:rsidR="00983047" w:rsidRPr="004C58ED" w:rsidRDefault="00983047" w:rsidP="00983047">
      <w:pPr>
        <w:ind w:firstLine="1247"/>
        <w:rPr>
          <w:rFonts w:cs="Tahoma"/>
          <w:b/>
          <w:bCs/>
        </w:rPr>
      </w:pPr>
    </w:p>
    <w:tbl>
      <w:tblPr>
        <w:tblW w:w="10200" w:type="dxa"/>
        <w:jc w:val="center"/>
        <w:tblLayout w:type="fixed"/>
        <w:tblLook w:val="0000" w:firstRow="0" w:lastRow="0" w:firstColumn="0" w:lastColumn="0" w:noHBand="0" w:noVBand="0"/>
      </w:tblPr>
      <w:tblGrid>
        <w:gridCol w:w="2122"/>
        <w:gridCol w:w="2551"/>
        <w:gridCol w:w="34"/>
        <w:gridCol w:w="5493"/>
      </w:tblGrid>
      <w:tr w:rsidR="00983047" w:rsidRPr="00A24533" w14:paraId="3A4E6880" w14:textId="77777777">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ŠALYS</w:t>
            </w:r>
          </w:p>
        </w:tc>
      </w:tr>
      <w:tr w:rsidR="00983047" w:rsidRPr="00A24533"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A24533" w:rsidRDefault="00983047" w:rsidP="00983047">
            <w:pPr>
              <w:widowControl w:val="0"/>
              <w:numPr>
                <w:ilvl w:val="1"/>
                <w:numId w:val="1"/>
              </w:numPr>
              <w:spacing w:before="40" w:after="40" w:line="240" w:lineRule="auto"/>
              <w:ind w:left="476" w:hanging="476"/>
              <w:rPr>
                <w:rFonts w:cs="Tahoma"/>
              </w:rPr>
            </w:pPr>
            <w:r w:rsidRPr="00A24533">
              <w:rPr>
                <w:rFonts w:cs="Tahoma"/>
                <w:b/>
              </w:rPr>
              <w:t>Užsakovas (Sutarties BD</w:t>
            </w:r>
            <w:r w:rsidRPr="00A24533">
              <w:rPr>
                <w:rStyle w:val="FootnoteReference"/>
                <w:rFonts w:cs="Tahoma"/>
                <w:b/>
              </w:rPr>
              <w:footnoteReference w:id="2"/>
            </w:r>
            <w:r w:rsidRPr="00A24533">
              <w:rPr>
                <w:rFonts w:cs="Tahoma"/>
                <w:b/>
              </w:rPr>
              <w:t xml:space="preserve"> 1.</w:t>
            </w:r>
            <w:r w:rsidRPr="00A24533">
              <w:rPr>
                <w:rFonts w:cs="Tahoma"/>
                <w:b/>
                <w:lang w:val="en-US"/>
              </w:rPr>
              <w:t>3</w:t>
            </w:r>
            <w:r w:rsidRPr="00A24533">
              <w:rPr>
                <w:rFonts w:cs="Tahoma"/>
                <w:b/>
              </w:rPr>
              <w:t xml:space="preserve">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D45C55" w14:textId="77777777" w:rsidR="00983047" w:rsidRPr="00A24533" w:rsidRDefault="00983047">
            <w:pPr>
              <w:widowControl w:val="0"/>
              <w:spacing w:before="40" w:after="40" w:line="240" w:lineRule="auto"/>
              <w:rPr>
                <w:rFonts w:cs="Tahoma"/>
              </w:rPr>
            </w:pPr>
            <w:r w:rsidRPr="00A24533">
              <w:rPr>
                <w:rFonts w:cs="Tahoma"/>
              </w:rPr>
              <w:t>Valstybės įmonė Registrų centras</w:t>
            </w:r>
          </w:p>
        </w:tc>
      </w:tr>
      <w:tr w:rsidR="00983047" w:rsidRPr="00A24533"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A24533" w:rsidRDefault="00983047">
            <w:pPr>
              <w:widowControl w:val="0"/>
              <w:spacing w:before="40" w:after="40" w:line="240" w:lineRule="auto"/>
              <w:rPr>
                <w:rFonts w:cs="Tahoma"/>
              </w:rPr>
            </w:pPr>
            <w:r w:rsidRPr="00A24533">
              <w:rPr>
                <w:rFonts w:cs="Tahoma"/>
              </w:rPr>
              <w:t>Lietuvos Respublika</w:t>
            </w:r>
          </w:p>
        </w:tc>
      </w:tr>
      <w:tr w:rsidR="00983047" w:rsidRPr="00A24533"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3E7C51DA" w14:textId="77777777" w:rsidR="00983047" w:rsidRPr="00A24533" w:rsidRDefault="00983047">
            <w:pPr>
              <w:widowControl w:val="0"/>
              <w:spacing w:before="40" w:after="40" w:line="240" w:lineRule="auto"/>
              <w:rPr>
                <w:rFonts w:cs="Tahoma"/>
              </w:rPr>
            </w:pPr>
            <w:r w:rsidRPr="00A24533">
              <w:rPr>
                <w:rFonts w:cs="Tahoma"/>
              </w:rPr>
              <w:t>124110246</w:t>
            </w:r>
          </w:p>
        </w:tc>
      </w:tr>
      <w:tr w:rsidR="00983047" w:rsidRPr="00A24533"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tc>
          <w:tcPr>
            <w:tcW w:w="5527" w:type="dxa"/>
            <w:gridSpan w:val="2"/>
            <w:tcBorders>
              <w:top w:val="single" w:sz="4" w:space="0" w:color="000000"/>
              <w:left w:val="single" w:sz="4" w:space="0" w:color="000000"/>
              <w:bottom w:val="single" w:sz="4" w:space="0" w:color="000000"/>
              <w:right w:val="single" w:sz="4" w:space="0" w:color="000000"/>
            </w:tcBorders>
          </w:tcPr>
          <w:p w14:paraId="7E40230C" w14:textId="5D0F031B" w:rsidR="00983047" w:rsidRPr="00A24533" w:rsidRDefault="00582359">
            <w:pPr>
              <w:widowControl w:val="0"/>
              <w:spacing w:before="40" w:after="40" w:line="240" w:lineRule="auto"/>
              <w:rPr>
                <w:rFonts w:cs="Tahoma"/>
              </w:rPr>
            </w:pPr>
            <w:r>
              <w:rPr>
                <w:rFonts w:cs="Tahoma"/>
              </w:rPr>
              <w:t>J</w:t>
            </w:r>
            <w:r w:rsidR="00983047" w:rsidRPr="00A24533">
              <w:rPr>
                <w:rFonts w:cs="Tahoma"/>
              </w:rPr>
              <w:t>uridinių asmenų registras</w:t>
            </w:r>
          </w:p>
        </w:tc>
      </w:tr>
      <w:tr w:rsidR="00983047" w:rsidRPr="00A24533"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A24533" w:rsidRDefault="00983047">
            <w:pPr>
              <w:widowControl w:val="0"/>
              <w:rPr>
                <w:rFonts w:cs="Tahoma"/>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6A84F4F" w14:textId="77777777" w:rsidR="00983047" w:rsidRPr="00A24533" w:rsidRDefault="00983047">
            <w:pPr>
              <w:widowControl w:val="0"/>
              <w:spacing w:before="40" w:after="40" w:line="240" w:lineRule="auto"/>
              <w:rPr>
                <w:rFonts w:cs="Tahoma"/>
              </w:rPr>
            </w:pPr>
            <w:r w:rsidRPr="00A24533">
              <w:rPr>
                <w:rFonts w:cs="Tahoma"/>
              </w:rPr>
              <w:t>LT241102419</w:t>
            </w:r>
          </w:p>
        </w:tc>
      </w:tr>
      <w:tr w:rsidR="00983047" w:rsidRPr="00A24533"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75510E9" w14:textId="77777777" w:rsidR="00983047" w:rsidRPr="00A24533" w:rsidRDefault="00983047">
            <w:pPr>
              <w:widowControl w:val="0"/>
              <w:spacing w:before="40" w:after="40" w:line="240" w:lineRule="auto"/>
              <w:rPr>
                <w:rFonts w:cs="Tahoma"/>
              </w:rPr>
            </w:pPr>
            <w:r w:rsidRPr="00A24533">
              <w:rPr>
                <w:rFonts w:cs="Tahoma"/>
              </w:rPr>
              <w:t>LT94 4010 0424 0005 0387</w:t>
            </w:r>
          </w:p>
        </w:tc>
      </w:tr>
      <w:tr w:rsidR="00983047" w:rsidRPr="00A24533"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Depozitinė 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DD0F148" w14:textId="77777777" w:rsidR="00983047" w:rsidRPr="00A24533" w:rsidRDefault="00983047">
            <w:pPr>
              <w:widowControl w:val="0"/>
              <w:spacing w:before="40" w:after="40" w:line="240" w:lineRule="auto"/>
              <w:rPr>
                <w:rFonts w:cs="Tahoma"/>
              </w:rPr>
            </w:pPr>
            <w:r w:rsidRPr="00A24533">
              <w:rPr>
                <w:rFonts w:cs="Tahoma"/>
              </w:rPr>
              <w:t>LT14 7300 0101 3363 7868</w:t>
            </w:r>
          </w:p>
        </w:tc>
      </w:tr>
      <w:tr w:rsidR="00983047" w:rsidRPr="00A24533"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3FA459C" w14:textId="258A9B32" w:rsidR="00983047" w:rsidRPr="00A24533" w:rsidRDefault="006F5B25" w:rsidP="006F5B25">
            <w:pPr>
              <w:widowControl w:val="0"/>
              <w:spacing w:before="40" w:after="40" w:line="240" w:lineRule="auto"/>
              <w:rPr>
                <w:rFonts w:cs="Tahoma"/>
              </w:rPr>
            </w:pPr>
            <w:r>
              <w:rPr>
                <w:rFonts w:cs="Tahoma"/>
              </w:rPr>
              <w:t>Studentų</w:t>
            </w:r>
            <w:r w:rsidR="00983047" w:rsidRPr="00A24533">
              <w:rPr>
                <w:rFonts w:cs="Tahoma"/>
              </w:rPr>
              <w:t xml:space="preserve"> g. </w:t>
            </w:r>
            <w:r>
              <w:rPr>
                <w:rFonts w:cs="Tahoma"/>
              </w:rPr>
              <w:t>39</w:t>
            </w:r>
            <w:r w:rsidR="00983047" w:rsidRPr="00A24533">
              <w:rPr>
                <w:rFonts w:cs="Tahoma"/>
              </w:rPr>
              <w:t>, LT-</w:t>
            </w:r>
            <w:r>
              <w:rPr>
                <w:rFonts w:cs="Tahoma"/>
              </w:rPr>
              <w:t>08106</w:t>
            </w:r>
            <w:r w:rsidR="00983047" w:rsidRPr="00A24533">
              <w:rPr>
                <w:rFonts w:cs="Tahoma"/>
              </w:rPr>
              <w:t xml:space="preserve"> Vilnius</w:t>
            </w:r>
          </w:p>
        </w:tc>
      </w:tr>
      <w:tr w:rsidR="00983047" w:rsidRPr="00A24533"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A24533" w:rsidRDefault="00983047">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0" w:name="_heading=h.30j0zll"/>
            <w:bookmarkStart w:id="1" w:name="_Ref40209761"/>
            <w:bookmarkEnd w:id="0"/>
            <w:r w:rsidRPr="00A24533">
              <w:rPr>
                <w:rFonts w:cs="Tahoma"/>
              </w:rPr>
              <w:t>Duomenys korespondencijai ir komunikacijai</w:t>
            </w:r>
            <w:bookmarkEnd w:id="1"/>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BEB95F4" w14:textId="45EFDE49" w:rsidR="00983047" w:rsidRPr="00A24533" w:rsidRDefault="00456DB3">
            <w:pPr>
              <w:widowControl w:val="0"/>
              <w:tabs>
                <w:tab w:val="left" w:pos="1019"/>
              </w:tabs>
              <w:spacing w:before="40" w:after="40" w:line="240" w:lineRule="auto"/>
              <w:rPr>
                <w:rFonts w:cs="Tahoma"/>
              </w:rPr>
            </w:pPr>
            <w:r>
              <w:rPr>
                <w:rFonts w:cs="Tahoma"/>
              </w:rPr>
              <w:t>+370</w:t>
            </w:r>
            <w:r w:rsidR="00983047" w:rsidRPr="00A24533">
              <w:rPr>
                <w:rFonts w:cs="Tahoma"/>
              </w:rPr>
              <w:t xml:space="preserve"> 5 268 8262</w:t>
            </w:r>
          </w:p>
          <w:p w14:paraId="67E472D3" w14:textId="77777777" w:rsidR="00983047" w:rsidRPr="00A24533" w:rsidRDefault="00983047">
            <w:pPr>
              <w:widowControl w:val="0"/>
              <w:tabs>
                <w:tab w:val="left" w:pos="230"/>
              </w:tabs>
              <w:spacing w:before="40" w:after="40" w:line="240" w:lineRule="auto"/>
              <w:ind w:left="89" w:hanging="89"/>
              <w:rPr>
                <w:rFonts w:cs="Tahoma"/>
              </w:rPr>
            </w:pPr>
            <w:r w:rsidRPr="00A24533">
              <w:rPr>
                <w:rFonts w:cs="Tahoma"/>
              </w:rPr>
              <w:t>info@registrucentras.lt</w:t>
            </w:r>
          </w:p>
        </w:tc>
      </w:tr>
      <w:tr w:rsidR="00983047" w:rsidRPr="00A24533"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A24533" w:rsidRDefault="00983047">
            <w:pPr>
              <w:widowControl w:val="0"/>
              <w:rPr>
                <w:rFonts w:cs="Tahoma"/>
              </w:rPr>
            </w:pPr>
            <w:permStart w:id="1254906800" w:edGrp="everyone" w:colFirst="2" w:colLast="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Užsakovo atstovas, pasirašantis sutartį ir teisinis pagrindas</w:t>
            </w:r>
          </w:p>
        </w:tc>
        <w:bookmarkStart w:id="2" w:name="permission-for-group%3A738592752%3Aevery"/>
        <w:bookmarkEnd w:id="2"/>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33E2B8" w14:textId="77777777" w:rsidR="00983047" w:rsidRPr="00A24533" w:rsidRDefault="0091478A">
            <w:pPr>
              <w:widowControl w:val="0"/>
              <w:tabs>
                <w:tab w:val="left" w:pos="1019"/>
              </w:tabs>
              <w:spacing w:before="40" w:after="40" w:line="240" w:lineRule="auto"/>
              <w:rPr>
                <w:rFonts w:cs="Tahoma"/>
              </w:rPr>
            </w:pPr>
            <w:sdt>
              <w:sdtPr>
                <w:rPr>
                  <w:rFonts w:cs="Tahoma"/>
                </w:rPr>
                <w:id w:val="722637023"/>
                <w:placeholder>
                  <w:docPart w:val="DA4395F0DCC84B94AC885D0B3837B99D"/>
                </w:placeholder>
                <w:showingPlcHdr/>
                <w:dropDownList>
                  <w:listItem w:displayText="Generalinis direktorius Adrijus Jusas, veikiantis pagal įmonės įstatus" w:value="Generalinis direktorius Adrijus Jusas, veikiantis pagal įmonės įstatus"/>
                  <w:listItem w:displayText="Teisės departamento vadovas Žydrūnas Radišauskas, veikiantis pagal valstybės įmonės Registrų centro generalinio direktoriaus 2024-01-03 įgaliojimą Nr. F5-1 (1.13 E)" w:value="Teisės departamento vadovas Žydrūnas Radišauskas, veikiantis pagal valstybės įmonės Registrų centro generalinio direktoriaus 2024-01-03 įgaliojimą Nr. F5-1 (1.13 E)"/>
                  <w:listItem w:displayText="Teisės departamento Teisinio atstovavimo skyriaus vadovė Justina Plėdė, veikianti pagal valstybės įmonės Registrų centro generalinio direktoriaus 2024-07-05 įgaliojimą Nr. F5-35 (1.13 E)" w:value="Teisės departamento Teisinio atstovavimo skyriaus vadovė Justina Plėdė, veikianti pagal valstybės įmonės Registrų centro generalinio direktoriaus 2024-07-05 įgaliojimą Nr. F5-35 (1.13 E)"/>
                </w:dropDownList>
              </w:sdtPr>
              <w:sdtEndPr/>
              <w:sdtContent>
                <w:r w:rsidR="00983047" w:rsidRPr="00A24533">
                  <w:rPr>
                    <w:rFonts w:cs="Tahoma"/>
                  </w:rPr>
                  <w:t>Choose an item.</w:t>
                </w:r>
              </w:sdtContent>
            </w:sdt>
          </w:p>
        </w:tc>
      </w:tr>
      <w:permEnd w:id="1254906800"/>
      <w:tr w:rsidR="00306258" w:rsidRPr="00A24533" w14:paraId="4D289E72" w14:textId="77777777" w:rsidTr="00306258">
        <w:trPr>
          <w:trHeight w:val="40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306258" w:rsidRPr="00A24533" w:rsidRDefault="00306258">
            <w:pPr>
              <w:widowControl w:val="0"/>
              <w:rPr>
                <w:rFonts w:cs="Tahoma"/>
              </w:rPr>
            </w:pPr>
          </w:p>
        </w:tc>
        <w:tc>
          <w:tcPr>
            <w:tcW w:w="2551" w:type="dxa"/>
            <w:tcBorders>
              <w:top w:val="single" w:sz="4" w:space="0" w:color="000000"/>
              <w:left w:val="single" w:sz="4" w:space="0" w:color="000000"/>
              <w:right w:val="single" w:sz="4" w:space="0" w:color="000000"/>
            </w:tcBorders>
            <w:shd w:val="clear" w:color="auto" w:fill="F2F2F2"/>
            <w:vAlign w:val="center"/>
          </w:tcPr>
          <w:p w14:paraId="601557CB" w14:textId="77777777" w:rsidR="00306258" w:rsidRPr="00A24533" w:rsidRDefault="00306258" w:rsidP="009604FF">
            <w:pPr>
              <w:widowControl w:val="0"/>
              <w:numPr>
                <w:ilvl w:val="2"/>
                <w:numId w:val="1"/>
              </w:numPr>
              <w:tabs>
                <w:tab w:val="left" w:pos="773"/>
              </w:tabs>
              <w:spacing w:before="40" w:after="40" w:line="240" w:lineRule="auto"/>
              <w:ind w:left="623" w:hanging="623"/>
              <w:rPr>
                <w:rFonts w:cs="Tahoma"/>
              </w:rPr>
            </w:pPr>
            <w:bookmarkStart w:id="3" w:name="_Ref40947656"/>
            <w:r w:rsidRPr="00A24533">
              <w:rPr>
                <w:rFonts w:cs="Tahoma"/>
              </w:rPr>
              <w:t>Užsakovo atstovas</w:t>
            </w:r>
            <w:bookmarkEnd w:id="3"/>
            <w:r w:rsidRPr="00A24533">
              <w:rPr>
                <w:rFonts w:cs="Tahoma"/>
              </w:rPr>
              <w:t>, atsakingas už Sutarties vykdymą (Sutarties BD 20.2. p.)</w:t>
            </w:r>
          </w:p>
        </w:tc>
        <w:tc>
          <w:tcPr>
            <w:tcW w:w="5527" w:type="dxa"/>
            <w:gridSpan w:val="2"/>
            <w:tcBorders>
              <w:top w:val="single" w:sz="4" w:space="0" w:color="000000"/>
              <w:left w:val="single" w:sz="4" w:space="0" w:color="000000"/>
              <w:right w:val="single" w:sz="4" w:space="0" w:color="000000"/>
            </w:tcBorders>
            <w:vAlign w:val="center"/>
          </w:tcPr>
          <w:p w14:paraId="2DD5F14C" w14:textId="77777777" w:rsidR="00306258" w:rsidRPr="00A24533" w:rsidRDefault="00306258">
            <w:pPr>
              <w:widowControl w:val="0"/>
              <w:tabs>
                <w:tab w:val="left" w:pos="1019"/>
              </w:tabs>
              <w:spacing w:before="40" w:after="40" w:line="240" w:lineRule="auto"/>
              <w:rPr>
                <w:rFonts w:cs="Tahoma"/>
              </w:rPr>
            </w:pPr>
            <w:permStart w:id="1978151675" w:edGrp="everyone"/>
            <w:r w:rsidRPr="00A24533">
              <w:rPr>
                <w:rFonts w:cs="Tahoma"/>
              </w:rPr>
              <w:t>[</w:t>
            </w:r>
            <w:r w:rsidRPr="00A24533">
              <w:rPr>
                <w:rFonts w:cs="Tahoma"/>
                <w:i/>
              </w:rPr>
              <w:t>vardas, pavardė</w:t>
            </w:r>
            <w:r w:rsidRPr="00A24533">
              <w:rPr>
                <w:rFonts w:cs="Tahoma"/>
              </w:rPr>
              <w:t>]</w:t>
            </w:r>
          </w:p>
          <w:p w14:paraId="0396AF54" w14:textId="77777777" w:rsidR="00306258" w:rsidRPr="00A24533" w:rsidRDefault="00306258">
            <w:pPr>
              <w:widowControl w:val="0"/>
              <w:tabs>
                <w:tab w:val="left" w:pos="1019"/>
              </w:tabs>
              <w:spacing w:before="40" w:after="40" w:line="240" w:lineRule="auto"/>
              <w:rPr>
                <w:rFonts w:cs="Tahoma"/>
              </w:rPr>
            </w:pPr>
            <w:r w:rsidRPr="00A24533">
              <w:rPr>
                <w:rFonts w:cs="Tahoma"/>
              </w:rPr>
              <w:t>[</w:t>
            </w:r>
            <w:r w:rsidRPr="00A24533">
              <w:rPr>
                <w:rFonts w:cs="Tahoma"/>
                <w:i/>
              </w:rPr>
              <w:t>mob. tel. Nr.</w:t>
            </w:r>
            <w:r w:rsidRPr="00A24533">
              <w:rPr>
                <w:rFonts w:cs="Tahoma"/>
              </w:rPr>
              <w:t>]</w:t>
            </w:r>
          </w:p>
          <w:p w14:paraId="46D0DE44" w14:textId="77777777" w:rsidR="00306258" w:rsidRPr="00A24533" w:rsidRDefault="00306258">
            <w:pPr>
              <w:widowControl w:val="0"/>
              <w:tabs>
                <w:tab w:val="left" w:pos="1019"/>
              </w:tabs>
              <w:spacing w:before="40" w:after="40" w:line="240" w:lineRule="auto"/>
              <w:rPr>
                <w:rFonts w:cs="Tahoma"/>
              </w:rPr>
            </w:pPr>
            <w:r w:rsidRPr="00A24533">
              <w:rPr>
                <w:rFonts w:cs="Tahoma"/>
              </w:rPr>
              <w:t>[</w:t>
            </w:r>
            <w:r w:rsidRPr="00A24533">
              <w:rPr>
                <w:rFonts w:cs="Tahoma"/>
                <w:i/>
              </w:rPr>
              <w:t>el. pašto adresas</w:t>
            </w:r>
            <w:r w:rsidRPr="00A24533">
              <w:rPr>
                <w:rFonts w:cs="Tahoma"/>
              </w:rPr>
              <w:t>]</w:t>
            </w:r>
          </w:p>
          <w:permEnd w:id="1978151675"/>
          <w:p w14:paraId="55EBABBF" w14:textId="77777777" w:rsidR="00306258" w:rsidRPr="00A24533" w:rsidRDefault="0091478A">
            <w:pPr>
              <w:widowControl w:val="0"/>
              <w:tabs>
                <w:tab w:val="left" w:pos="1019"/>
              </w:tabs>
              <w:spacing w:before="40" w:after="40" w:line="240" w:lineRule="auto"/>
              <w:jc w:val="both"/>
              <w:rPr>
                <w:rFonts w:cs="Tahoma"/>
              </w:rPr>
            </w:pPr>
            <w:sdt>
              <w:sdtPr>
                <w:rPr>
                  <w:rFonts w:eastAsia="MS Gothic" w:cs="Tahoma"/>
                  <w:color w:val="000000"/>
                </w:rPr>
                <w:id w:val="-2035880609"/>
                <w14:checkbox>
                  <w14:checked w14:val="1"/>
                  <w14:checkedState w14:val="2612" w14:font="MS Gothic"/>
                  <w14:uncheckedState w14:val="2610" w14:font="MS Gothic"/>
                </w14:checkbox>
              </w:sdtPr>
              <w:sdtEndPr/>
              <w:sdtContent>
                <w:r w:rsidR="00306258" w:rsidRPr="00A24533">
                  <w:rPr>
                    <w:rFonts w:ascii="Segoe UI Symbol" w:eastAsia="MS Gothic" w:hAnsi="Segoe UI Symbol" w:cs="Segoe UI Symbol"/>
                    <w:color w:val="000000"/>
                  </w:rPr>
                  <w:t>☒</w:t>
                </w:r>
              </w:sdtContent>
            </w:sdt>
            <w:r w:rsidR="00306258" w:rsidRPr="00A24533">
              <w:rPr>
                <w:rFonts w:cs="Tahoma"/>
              </w:rPr>
              <w:t xml:space="preserve"> – pažymėti, jeigu Užsakovo atstovas yra įgaliotas pasirašyti Aktą (Sutarties BD 1.1. p.)</w:t>
            </w:r>
          </w:p>
        </w:tc>
      </w:tr>
      <w:tr w:rsidR="00983047" w:rsidRPr="00A24533"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A24533" w:rsidRDefault="00983047" w:rsidP="00983047">
            <w:pPr>
              <w:widowControl w:val="0"/>
              <w:numPr>
                <w:ilvl w:val="1"/>
                <w:numId w:val="1"/>
              </w:numPr>
              <w:spacing w:before="40" w:after="40" w:line="240" w:lineRule="auto"/>
              <w:ind w:left="476" w:hanging="476"/>
              <w:rPr>
                <w:rFonts w:cs="Tahoma"/>
              </w:rPr>
            </w:pPr>
            <w:permStart w:id="1376590064" w:edGrp="everyone" w:colFirst="2" w:colLast="2"/>
            <w:r w:rsidRPr="00A24533">
              <w:rPr>
                <w:rFonts w:cs="Tahoma"/>
                <w:b/>
              </w:rPr>
              <w:t>Tiekėjas (Sutarties BD 1.4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tcPr>
          <w:p w14:paraId="7253A0C7" w14:textId="77777777" w:rsidR="00983047" w:rsidRPr="00A24533" w:rsidRDefault="00983047">
            <w:pPr>
              <w:widowControl w:val="0"/>
              <w:spacing w:before="40" w:after="40" w:line="240" w:lineRule="auto"/>
              <w:rPr>
                <w:rFonts w:cs="Tahoma"/>
              </w:rPr>
            </w:pPr>
            <w:r w:rsidRPr="00A24533">
              <w:rPr>
                <w:rFonts w:cs="Tahoma"/>
              </w:rPr>
              <w:t>įrašyti</w:t>
            </w:r>
          </w:p>
        </w:tc>
      </w:tr>
      <w:tr w:rsidR="00983047" w:rsidRPr="00A24533"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A24533" w:rsidRDefault="00983047">
            <w:pPr>
              <w:widowControl w:val="0"/>
              <w:rPr>
                <w:rFonts w:cs="Tahoma"/>
              </w:rPr>
            </w:pPr>
            <w:permStart w:id="1052996630" w:edGrp="everyone" w:colFirst="2" w:colLast="2"/>
            <w:permEnd w:id="1376590064"/>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tcPr>
          <w:p w14:paraId="0CD872DA" w14:textId="77777777" w:rsidR="00983047" w:rsidRPr="00A24533" w:rsidRDefault="00983047">
            <w:pPr>
              <w:widowControl w:val="0"/>
              <w:spacing w:line="240" w:lineRule="auto"/>
              <w:rPr>
                <w:rFonts w:cs="Tahoma"/>
              </w:rPr>
            </w:pPr>
            <w:r w:rsidRPr="00A24533">
              <w:rPr>
                <w:rFonts w:cs="Tahoma"/>
              </w:rPr>
              <w:t>įrašyti</w:t>
            </w:r>
          </w:p>
        </w:tc>
      </w:tr>
      <w:tr w:rsidR="00983047" w:rsidRPr="00A24533"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A24533" w:rsidRDefault="00983047">
            <w:pPr>
              <w:widowControl w:val="0"/>
              <w:rPr>
                <w:rFonts w:cs="Tahoma"/>
              </w:rPr>
            </w:pPr>
            <w:permStart w:id="2092792906" w:edGrp="everyone" w:colFirst="2" w:colLast="2"/>
            <w:permEnd w:id="1052996630"/>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A24533" w:rsidRDefault="00983047" w:rsidP="00983047">
            <w:pPr>
              <w:widowControl w:val="0"/>
              <w:numPr>
                <w:ilvl w:val="2"/>
                <w:numId w:val="1"/>
              </w:numPr>
              <w:spacing w:before="40" w:after="40" w:line="240" w:lineRule="auto"/>
              <w:ind w:left="631"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765B6284" w14:textId="77777777" w:rsidR="00983047" w:rsidRPr="00A24533" w:rsidRDefault="00983047">
            <w:pPr>
              <w:widowControl w:val="0"/>
              <w:spacing w:line="240" w:lineRule="auto"/>
              <w:rPr>
                <w:rFonts w:cs="Tahoma"/>
              </w:rPr>
            </w:pPr>
            <w:r w:rsidRPr="00A24533">
              <w:rPr>
                <w:rFonts w:cs="Tahoma"/>
              </w:rPr>
              <w:t>įrašyti</w:t>
            </w:r>
          </w:p>
        </w:tc>
      </w:tr>
      <w:tr w:rsidR="00983047" w:rsidRPr="00A24533"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A24533" w:rsidRDefault="00983047">
            <w:pPr>
              <w:widowControl w:val="0"/>
              <w:rPr>
                <w:rFonts w:cs="Tahoma"/>
              </w:rPr>
            </w:pPr>
            <w:permStart w:id="1166295923" w:edGrp="everyone" w:colFirst="2" w:colLast="2"/>
            <w:permEnd w:id="2092792906"/>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sdt>
          <w:sdtPr>
            <w:rPr>
              <w:rFonts w:cs="Tahoma"/>
            </w:rPr>
            <w:id w:val="-1680192017"/>
            <w:placeholder>
              <w:docPart w:val="DefaultPlaceholder_-1854013439"/>
            </w:placeholder>
            <w:showingPlcHdr/>
            <w:comboBox>
              <w:listItem w:value="Choose an item."/>
              <w:listItem w:displayText="Juridinių asmenų registras" w:value="Juridinių asmenų registra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tcPr>
              <w:p w14:paraId="03AD3823" w14:textId="77777777" w:rsidR="00983047" w:rsidRPr="00A24533" w:rsidRDefault="002D04FF">
                <w:pPr>
                  <w:widowControl w:val="0"/>
                  <w:spacing w:line="240" w:lineRule="auto"/>
                  <w:rPr>
                    <w:rFonts w:cs="Tahoma"/>
                  </w:rPr>
                </w:pPr>
                <w:r w:rsidRPr="00A24533">
                  <w:rPr>
                    <w:rStyle w:val="PlaceholderText"/>
                    <w:rFonts w:eastAsiaTheme="minorHAnsi" w:cs="Tahoma"/>
                    <w:color w:val="000000" w:themeColor="text1"/>
                  </w:rPr>
                  <w:t>Choose an item.</w:t>
                </w:r>
              </w:p>
            </w:tc>
          </w:sdtContent>
        </w:sdt>
      </w:tr>
      <w:tr w:rsidR="00983047" w:rsidRPr="00A24533"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A24533" w:rsidRDefault="00983047">
            <w:pPr>
              <w:widowControl w:val="0"/>
              <w:rPr>
                <w:rFonts w:cs="Tahoma"/>
              </w:rPr>
            </w:pPr>
            <w:permStart w:id="389617618" w:edGrp="everyone" w:colFirst="2" w:colLast="2"/>
            <w:permEnd w:id="116629592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45C1334B" w14:textId="77777777" w:rsidR="00983047" w:rsidRPr="00A24533" w:rsidRDefault="00983047">
            <w:pPr>
              <w:widowControl w:val="0"/>
              <w:spacing w:line="240" w:lineRule="auto"/>
              <w:rPr>
                <w:rFonts w:cs="Tahoma"/>
              </w:rPr>
            </w:pPr>
            <w:r w:rsidRPr="00A24533">
              <w:rPr>
                <w:rFonts w:cs="Tahoma"/>
              </w:rPr>
              <w:t>įrašyti</w:t>
            </w:r>
          </w:p>
        </w:tc>
      </w:tr>
      <w:tr w:rsidR="00983047" w:rsidRPr="00A24533"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A24533" w:rsidRDefault="00983047">
            <w:pPr>
              <w:widowControl w:val="0"/>
              <w:rPr>
                <w:rFonts w:cs="Tahoma"/>
              </w:rPr>
            </w:pPr>
            <w:permStart w:id="1522928192" w:edGrp="everyone" w:colFirst="2" w:colLast="2"/>
            <w:permEnd w:id="389617618"/>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tcPr>
          <w:p w14:paraId="220536E2" w14:textId="77777777" w:rsidR="00983047" w:rsidRPr="00A24533" w:rsidRDefault="00983047">
            <w:pPr>
              <w:widowControl w:val="0"/>
              <w:spacing w:line="240" w:lineRule="auto"/>
              <w:rPr>
                <w:rFonts w:cs="Tahoma"/>
              </w:rPr>
            </w:pPr>
            <w:r w:rsidRPr="00A24533">
              <w:rPr>
                <w:rFonts w:cs="Tahoma"/>
              </w:rPr>
              <w:t>įrašyti</w:t>
            </w:r>
          </w:p>
        </w:tc>
      </w:tr>
      <w:tr w:rsidR="00983047" w:rsidRPr="00A24533"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A24533" w:rsidRDefault="00983047">
            <w:pPr>
              <w:widowControl w:val="0"/>
              <w:rPr>
                <w:rFonts w:cs="Tahoma"/>
              </w:rPr>
            </w:pPr>
            <w:permStart w:id="408690793" w:edGrp="everyone" w:colFirst="2" w:colLast="2"/>
            <w:permEnd w:id="152292819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tcPr>
          <w:p w14:paraId="4EE9E108" w14:textId="77777777" w:rsidR="00983047" w:rsidRPr="00A24533" w:rsidRDefault="00983047">
            <w:pPr>
              <w:widowControl w:val="0"/>
              <w:spacing w:line="240" w:lineRule="auto"/>
              <w:rPr>
                <w:rFonts w:cs="Tahoma"/>
              </w:rPr>
            </w:pPr>
            <w:r w:rsidRPr="00A24533">
              <w:rPr>
                <w:rFonts w:cs="Tahoma"/>
              </w:rPr>
              <w:t>įrašyti</w:t>
            </w:r>
          </w:p>
        </w:tc>
      </w:tr>
      <w:tr w:rsidR="00983047" w:rsidRPr="00A24533"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A24533" w:rsidRDefault="00983047">
            <w:pPr>
              <w:widowControl w:val="0"/>
              <w:rPr>
                <w:rFonts w:cs="Tahoma"/>
              </w:rPr>
            </w:pPr>
            <w:permStart w:id="1692610952" w:edGrp="everyone" w:colFirst="2" w:colLast="2"/>
            <w:permEnd w:id="40869079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4" w:name="_heading=h.3znysh7"/>
            <w:bookmarkStart w:id="5" w:name="_Ref40209766"/>
            <w:bookmarkEnd w:id="4"/>
            <w:r w:rsidRPr="00A24533">
              <w:rPr>
                <w:rFonts w:cs="Tahoma"/>
              </w:rPr>
              <w:t>Duomenys korespondencijai ir komunikacijai</w:t>
            </w:r>
            <w:bookmarkEnd w:id="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A24533" w:rsidRDefault="00983047">
            <w:pPr>
              <w:widowControl w:val="0"/>
              <w:tabs>
                <w:tab w:val="left" w:pos="1019"/>
              </w:tabs>
              <w:spacing w:before="40" w:after="40" w:line="240" w:lineRule="auto"/>
              <w:rPr>
                <w:rFonts w:cs="Tahoma"/>
              </w:rPr>
            </w:pPr>
            <w:r w:rsidRPr="00A24533">
              <w:rPr>
                <w:rFonts w:cs="Tahoma"/>
              </w:rPr>
              <w:t>[</w:t>
            </w:r>
            <w:r w:rsidRPr="00A24533">
              <w:rPr>
                <w:rFonts w:cs="Tahoma"/>
                <w:i/>
                <w:highlight w:val="lightGray"/>
              </w:rPr>
              <w:t>tel. Nr.</w:t>
            </w:r>
            <w:r w:rsidRPr="00A24533">
              <w:rPr>
                <w:rFonts w:cs="Tahoma"/>
              </w:rPr>
              <w:t>]</w:t>
            </w:r>
          </w:p>
          <w:p w14:paraId="5D421BF9" w14:textId="77777777" w:rsidR="00983047" w:rsidRPr="00A24533" w:rsidRDefault="00983047">
            <w:pPr>
              <w:widowControl w:val="0"/>
              <w:tabs>
                <w:tab w:val="left" w:pos="912"/>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A24533" w:rsidRDefault="00983047">
            <w:pPr>
              <w:widowControl w:val="0"/>
              <w:rPr>
                <w:rFonts w:cs="Tahoma"/>
              </w:rPr>
            </w:pPr>
            <w:permStart w:id="935532169" w:edGrp="everyone" w:colFirst="2" w:colLast="2"/>
            <w:permEnd w:id="169261095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Tiekėjo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A24533" w:rsidRDefault="00983047">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4192BB02" w14:textId="77777777" w:rsidR="00983047" w:rsidRPr="00A24533" w:rsidRDefault="00983047">
            <w:pPr>
              <w:widowControl w:val="0"/>
              <w:tabs>
                <w:tab w:val="left" w:pos="1019"/>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A24533" w:rsidRDefault="00983047">
            <w:pPr>
              <w:widowControl w:val="0"/>
              <w:rPr>
                <w:rFonts w:cs="Tahoma"/>
              </w:rPr>
            </w:pPr>
            <w:permStart w:id="826833739" w:edGrp="everyone" w:colFirst="2" w:colLast="2"/>
            <w:permEnd w:id="935532169"/>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A24533" w:rsidRDefault="00983047" w:rsidP="009604FF">
            <w:pPr>
              <w:widowControl w:val="0"/>
              <w:numPr>
                <w:ilvl w:val="2"/>
                <w:numId w:val="1"/>
              </w:numPr>
              <w:tabs>
                <w:tab w:val="left" w:pos="773"/>
              </w:tabs>
              <w:spacing w:before="40" w:after="40" w:line="240" w:lineRule="auto"/>
              <w:ind w:left="623" w:hanging="623"/>
              <w:rPr>
                <w:rFonts w:cs="Tahoma"/>
              </w:rPr>
            </w:pPr>
            <w:bookmarkStart w:id="6" w:name="_heading=h.2et92p0"/>
            <w:bookmarkEnd w:id="6"/>
            <w:r w:rsidRPr="00A24533">
              <w:rPr>
                <w:rFonts w:cs="Tahoma"/>
              </w:rPr>
              <w:t xml:space="preserve"> Tiekėjo atstovas, atsakingas už Sutarties vykdymą (Sutarties BD </w:t>
            </w:r>
            <w:r w:rsidR="009604FF" w:rsidRPr="00A24533">
              <w:rPr>
                <w:rFonts w:cs="Tahoma"/>
              </w:rPr>
              <w:t>20</w:t>
            </w:r>
            <w:r w:rsidRPr="00A24533">
              <w:rPr>
                <w:rFonts w:cs="Tahoma"/>
              </w:rPr>
              <w:t>.1.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A24533" w:rsidRDefault="00983047">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750495D5" w14:textId="77777777" w:rsidR="00983047" w:rsidRPr="00A24533" w:rsidRDefault="00983047">
            <w:pPr>
              <w:widowControl w:val="0"/>
              <w:tabs>
                <w:tab w:val="left" w:pos="1019"/>
              </w:tabs>
              <w:spacing w:before="40" w:after="40" w:line="240" w:lineRule="auto"/>
              <w:rPr>
                <w:rFonts w:cs="Tahoma"/>
              </w:rPr>
            </w:pPr>
            <w:r w:rsidRPr="00A24533">
              <w:rPr>
                <w:rFonts w:cs="Tahoma"/>
              </w:rPr>
              <w:t>[</w:t>
            </w:r>
            <w:r w:rsidRPr="00A24533">
              <w:rPr>
                <w:rFonts w:cs="Tahoma"/>
                <w:i/>
                <w:highlight w:val="lightGray"/>
              </w:rPr>
              <w:t>mob. tel. Nr.</w:t>
            </w:r>
            <w:r w:rsidRPr="00A24533">
              <w:rPr>
                <w:rFonts w:cs="Tahoma"/>
              </w:rPr>
              <w:t>]</w:t>
            </w:r>
          </w:p>
          <w:p w14:paraId="4BF4FCFF" w14:textId="77777777" w:rsidR="00983047" w:rsidRPr="00A24533" w:rsidRDefault="00983047">
            <w:pPr>
              <w:widowControl w:val="0"/>
              <w:tabs>
                <w:tab w:val="left" w:pos="89"/>
              </w:tabs>
              <w:spacing w:line="240" w:lineRule="auto"/>
              <w:rPr>
                <w:rFonts w:cs="Tahoma"/>
              </w:rPr>
            </w:pPr>
            <w:r w:rsidRPr="00A24533">
              <w:rPr>
                <w:rFonts w:cs="Tahoma"/>
              </w:rPr>
              <w:t>[</w:t>
            </w:r>
            <w:r w:rsidRPr="00A24533">
              <w:rPr>
                <w:rFonts w:cs="Tahoma"/>
                <w:i/>
                <w:highlight w:val="lightGray"/>
              </w:rPr>
              <w:t>el. pašto adresas</w:t>
            </w:r>
            <w:r w:rsidRPr="00A24533">
              <w:rPr>
                <w:rFonts w:cs="Tahoma"/>
              </w:rPr>
              <w:t>]</w:t>
            </w:r>
          </w:p>
          <w:p w14:paraId="109A9CC7" w14:textId="77777777" w:rsidR="00983047" w:rsidRPr="00A24533" w:rsidRDefault="0091478A">
            <w:pPr>
              <w:widowControl w:val="0"/>
              <w:tabs>
                <w:tab w:val="left" w:pos="89"/>
              </w:tabs>
              <w:spacing w:line="240" w:lineRule="auto"/>
              <w:rPr>
                <w:rFonts w:cs="Tahoma"/>
              </w:rPr>
            </w:pPr>
            <w:sdt>
              <w:sdtPr>
                <w:rPr>
                  <w:rFonts w:eastAsia="MS Gothic" w:cs="Tahoma"/>
                  <w:color w:val="000000"/>
                </w:rPr>
                <w:id w:val="2005390127"/>
                <w14:checkbox>
                  <w14:checked w14:val="0"/>
                  <w14:checkedState w14:val="2612" w14:font="MS Gothic"/>
                  <w14:uncheckedState w14:val="2610" w14:font="MS Gothic"/>
                </w14:checkbox>
              </w:sdtPr>
              <w:sdtEndPr/>
              <w:sdtContent>
                <w:r w:rsidR="00983047" w:rsidRPr="00A24533">
                  <w:rPr>
                    <w:rFonts w:ascii="Segoe UI Symbol" w:eastAsia="MS Gothic" w:hAnsi="Segoe UI Symbol" w:cs="Segoe UI Symbol"/>
                    <w:color w:val="000000"/>
                  </w:rPr>
                  <w:t>☐</w:t>
                </w:r>
              </w:sdtContent>
            </w:sdt>
            <w:r w:rsidR="00983047" w:rsidRPr="00A24533">
              <w:rPr>
                <w:rFonts w:cs="Tahoma"/>
              </w:rPr>
              <w:t xml:space="preserve"> – pažymėti, jeigu Tiekėjo atstovas yra įgaliotas pasirašyti Aktą (Sutarties BD 1.1 p.)</w:t>
            </w:r>
          </w:p>
        </w:tc>
      </w:tr>
      <w:permEnd w:id="826833739"/>
      <w:tr w:rsidR="00983047" w:rsidRPr="00A24533" w14:paraId="3130DACC" w14:textId="77777777">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A24533" w:rsidRDefault="00983047" w:rsidP="00983047">
            <w:pPr>
              <w:widowControl w:val="0"/>
              <w:numPr>
                <w:ilvl w:val="0"/>
                <w:numId w:val="1"/>
              </w:numPr>
              <w:spacing w:before="40" w:after="40" w:line="240" w:lineRule="auto"/>
              <w:ind w:left="334" w:hanging="334"/>
              <w:rPr>
                <w:rFonts w:cs="Tahoma"/>
                <w:b/>
              </w:rPr>
            </w:pPr>
            <w:r w:rsidRPr="00A24533">
              <w:rPr>
                <w:rFonts w:cs="Tahoma"/>
                <w:b/>
              </w:rPr>
              <w:t>PIRKIMO DUOMENYS</w:t>
            </w:r>
          </w:p>
        </w:tc>
      </w:tr>
      <w:tr w:rsidR="00983047" w:rsidRPr="00A24533" w14:paraId="59C470C7" w14:textId="77777777">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A24533"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57638815" w:edGrp="everyone" w:colFirst="1" w:colLast="1"/>
            <w:r w:rsidRPr="00A24533">
              <w:rPr>
                <w:rFonts w:ascii="Tahoma" w:hAnsi="Tahoma" w:cs="Tahoma"/>
                <w:sz w:val="22"/>
              </w:rPr>
              <w:t>Pirkimo būdas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11D3069F" w:rsidR="00983047" w:rsidRPr="00A24533" w:rsidRDefault="0091478A">
            <w:pPr>
              <w:widowControl w:val="0"/>
              <w:spacing w:before="40" w:after="40" w:line="240" w:lineRule="auto"/>
              <w:rPr>
                <w:rFonts w:cs="Tahoma"/>
                <w:b/>
              </w:rPr>
            </w:pPr>
            <w:sdt>
              <w:sdtPr>
                <w:rPr>
                  <w:rFonts w:cs="Tahoma"/>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E630B7">
                  <w:rPr>
                    <w:rFonts w:cs="Tahoma"/>
                  </w:rPr>
                  <w:t>Atviras konkursas (tarptautinis pirkimas)</w:t>
                </w:r>
              </w:sdtContent>
            </w:sdt>
          </w:p>
        </w:tc>
      </w:tr>
      <w:tr w:rsidR="00983047" w:rsidRPr="00A24533" w14:paraId="64B25E25" w14:textId="77777777">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A24533"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795033714" w:edGrp="everyone" w:colFirst="1" w:colLast="1"/>
            <w:permEnd w:id="157638815"/>
            <w:r w:rsidRPr="00A24533">
              <w:rPr>
                <w:rFonts w:ascii="Tahoma" w:hAnsi="Tahoma" w:cs="Tahoma"/>
                <w:sz w:val="22"/>
              </w:rPr>
              <w:t>Pirkimo pavadinimas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39289CB6" w:rsidR="00983047" w:rsidRPr="00A24533" w:rsidRDefault="00622A28" w:rsidP="00785493">
            <w:pPr>
              <w:widowControl w:val="0"/>
              <w:spacing w:before="40" w:after="40" w:line="240" w:lineRule="auto"/>
              <w:jc w:val="both"/>
              <w:rPr>
                <w:rFonts w:cs="Tahoma"/>
                <w:b/>
              </w:rPr>
            </w:pPr>
            <w:r w:rsidRPr="00622A28">
              <w:rPr>
                <w:rFonts w:cs="Tahoma"/>
                <w:b/>
              </w:rPr>
              <w:t xml:space="preserve">Juridinių asmenų registro, Juridinių asmenų registro elektroninės paslaugos IS ir Juridinių asmenų dalyvių informacinės sistemos vystymo paslaugos                                                               </w:t>
            </w:r>
          </w:p>
        </w:tc>
      </w:tr>
      <w:tr w:rsidR="00983047" w:rsidRPr="00A24533" w14:paraId="37C29E44" w14:textId="77777777">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A24533"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247158626" w:edGrp="everyone" w:colFirst="1" w:colLast="1"/>
            <w:permEnd w:id="1795033714"/>
            <w:r w:rsidRPr="00A24533">
              <w:rPr>
                <w:rFonts w:ascii="Tahoma" w:hAnsi="Tahoma" w:cs="Tahoma"/>
                <w:sz w:val="22"/>
              </w:rPr>
              <w:t>Pirkimo CVP IS Nr.</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77777777" w:rsidR="00983047" w:rsidRPr="00A24533" w:rsidRDefault="00983047">
            <w:pPr>
              <w:widowControl w:val="0"/>
              <w:spacing w:before="40" w:after="40" w:line="240" w:lineRule="auto"/>
              <w:rPr>
                <w:rFonts w:cs="Tahoma"/>
                <w:b/>
              </w:rPr>
            </w:pPr>
            <w:r w:rsidRPr="00A24533">
              <w:rPr>
                <w:rFonts w:cs="Tahoma"/>
                <w:bCs/>
                <w:highlight w:val="yellow"/>
              </w:rPr>
              <w:t>[ĮRAŠYTI</w:t>
            </w:r>
            <w:r w:rsidRPr="00A24533">
              <w:rPr>
                <w:rFonts w:cs="Tahoma"/>
                <w:bCs/>
              </w:rPr>
              <w:t>]</w:t>
            </w:r>
          </w:p>
        </w:tc>
      </w:tr>
      <w:tr w:rsidR="00983047" w:rsidRPr="00A24533" w14:paraId="7F12112D" w14:textId="77777777">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A24533"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913740370" w:edGrp="everyone" w:colFirst="1" w:colLast="1"/>
            <w:permEnd w:id="247158626"/>
            <w:r w:rsidRPr="00A24533">
              <w:rPr>
                <w:rFonts w:ascii="Tahoma" w:hAnsi="Tahoma" w:cs="Tahoma"/>
                <w:sz w:val="22"/>
              </w:rPr>
              <w:t>Sprendimo sudaryti sutartį pagrindas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56C064DC" w:rsidR="00983047" w:rsidRPr="00A24533" w:rsidRDefault="0091478A">
            <w:pPr>
              <w:widowControl w:val="0"/>
              <w:spacing w:before="40" w:after="40" w:line="240" w:lineRule="auto"/>
              <w:rPr>
                <w:rFonts w:cs="Tahoma"/>
                <w:b/>
              </w:rPr>
            </w:pPr>
            <w:sdt>
              <w:sdtPr>
                <w:rPr>
                  <w:rFonts w:cs="Tahoma"/>
                </w:rPr>
                <w:id w:val="1755547249"/>
                <w:placeholder>
                  <w:docPart w:val="08676E43E21445C2A90BDC05BD1E99C7"/>
                </w:placeholder>
                <w:date>
                  <w:dateFormat w:val="yyyy-MM-dd"/>
                  <w:lid w:val="lt-LT"/>
                  <w:storeMappedDataAs w:val="dateTime"/>
                  <w:calendar w:val="gregorian"/>
                </w:date>
              </w:sdtPr>
              <w:sdtEndPr/>
              <w:sdtContent>
                <w:r w:rsidR="00983047" w:rsidRPr="00A24533">
                  <w:rPr>
                    <w:rFonts w:cs="Tahoma"/>
                  </w:rPr>
                  <w:t>Pasirinkti datą</w:t>
                </w:r>
              </w:sdtContent>
            </w:sdt>
            <w:r w:rsidR="00983047" w:rsidRPr="00A24533">
              <w:rPr>
                <w:rFonts w:cs="Tahoma"/>
                <w:b/>
              </w:rPr>
              <w:t xml:space="preserve"> </w:t>
            </w:r>
            <w:sdt>
              <w:sdtPr>
                <w:rPr>
                  <w:rFonts w:eastAsia="Arial Unicode MS" w:cs="Tahoma"/>
                  <w:bdr w:val="nil"/>
                  <w:lang w:eastAsia="lt-LT"/>
                </w:rPr>
                <w:id w:val="989599964"/>
                <w:placeholder>
                  <w:docPart w:val="2573C3E91815414AB24D006B5EDB5DFA"/>
                </w:placeholder>
                <w:showingPlcHdr/>
                <w:dropDownList>
                  <w:listItem w:value="Choose an item."/>
                  <w:listItem w:displayText="valstybės įmonės Registrų centro pirkimų organizatoriaus sprendimas Nr." w:value="valstybės įmonės Registrų centro pirkimų organizatoriaus sprendimas Nr."/>
                  <w:listItem w:displayText="valstybės įmonės Registrų centro viešojo pirkimo komisijos sprendimas Nr." w:value="valstybės įmonės Registrų centro viešojo pirkimo komisijos sprendimas Nr."/>
                </w:dropDownList>
              </w:sdtPr>
              <w:sdtEndPr/>
              <w:sdtContent>
                <w:r w:rsidR="00943D4A" w:rsidRPr="006B7E9B">
                  <w:rPr>
                    <w:rStyle w:val="PlaceholderText"/>
                    <w:rFonts w:cs="Tahoma"/>
                  </w:rPr>
                  <w:t>Choose an item.</w:t>
                </w:r>
              </w:sdtContent>
            </w:sdt>
            <w:r w:rsidR="00983047" w:rsidRPr="00A24533">
              <w:rPr>
                <w:rFonts w:cs="Tahoma"/>
                <w:b/>
              </w:rPr>
              <w:t xml:space="preserve"> </w:t>
            </w:r>
            <w:r w:rsidR="00983047" w:rsidRPr="00A24533">
              <w:rPr>
                <w:rFonts w:cs="Tahoma"/>
                <w:highlight w:val="yellow"/>
              </w:rPr>
              <w:t>[ĮRAŠYTI]</w:t>
            </w:r>
          </w:p>
        </w:tc>
      </w:tr>
      <w:permEnd w:id="1913740370"/>
      <w:tr w:rsidR="00983047" w:rsidRPr="00A24533" w14:paraId="2907DFF0" w14:textId="77777777">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SUTARTIES OBJEKTAS</w:t>
            </w:r>
          </w:p>
        </w:tc>
      </w:tr>
      <w:tr w:rsidR="00983047" w:rsidRPr="00A24533" w14:paraId="192B360E"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A24533"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2096512634" w:edGrp="everyone" w:colFirst="1" w:colLast="1"/>
            <w:r w:rsidRPr="00A24533">
              <w:rPr>
                <w:rFonts w:ascii="Tahoma" w:hAnsi="Tahoma" w:cs="Tahoma"/>
                <w:sz w:val="22"/>
              </w:rPr>
              <w:t xml:space="preserve">Šios Sutarties objektas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1537138" w14:textId="29FDC0A7" w:rsidR="00983047" w:rsidRPr="00A24533" w:rsidRDefault="00744EBE" w:rsidP="00943D4A">
            <w:pPr>
              <w:widowControl w:val="0"/>
              <w:spacing w:before="40" w:after="40" w:line="240" w:lineRule="auto"/>
              <w:rPr>
                <w:rFonts w:cs="Tahoma"/>
              </w:rPr>
            </w:pPr>
            <w:r w:rsidRPr="00F82644">
              <w:rPr>
                <w:rFonts w:cs="Tahoma"/>
                <w:bCs/>
              </w:rPr>
              <w:t>Juridinių asmenų registro, Juridinių asmenų registro elektroninės paslaugos IS ir Juridinių asmenų dalyvių informacinės sistemos vystymo</w:t>
            </w:r>
            <w:r>
              <w:rPr>
                <w:rFonts w:cs="Tahoma"/>
                <w:bCs/>
              </w:rPr>
              <w:t xml:space="preserve"> </w:t>
            </w:r>
            <w:r w:rsidRPr="00F82644">
              <w:rPr>
                <w:rFonts w:cs="Tahoma"/>
                <w:bCs/>
              </w:rPr>
              <w:t xml:space="preserve">paslaugos                                                               </w:t>
            </w:r>
            <w:r w:rsidR="00983047" w:rsidRPr="00A24533">
              <w:rPr>
                <w:rFonts w:cs="Tahoma"/>
                <w:bCs/>
              </w:rPr>
              <w:t xml:space="preserve">(toliau – </w:t>
            </w:r>
            <w:r w:rsidR="00983047" w:rsidRPr="00A24533">
              <w:rPr>
                <w:rFonts w:cs="Tahoma"/>
                <w:b/>
                <w:bCs/>
              </w:rPr>
              <w:t>Paslaugos</w:t>
            </w:r>
            <w:r w:rsidR="00983047" w:rsidRPr="00A24533">
              <w:rPr>
                <w:rFonts w:cs="Tahoma"/>
                <w:bCs/>
              </w:rPr>
              <w:t>).</w:t>
            </w:r>
          </w:p>
        </w:tc>
      </w:tr>
      <w:tr w:rsidR="00751C7B" w:rsidRPr="00A24533" w14:paraId="306F1257"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A24533"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974617275" w:edGrp="everyone" w:colFirst="1" w:colLast="1"/>
            <w:permEnd w:id="2096512634"/>
            <w:r w:rsidRPr="00A24533">
              <w:rPr>
                <w:rFonts w:ascii="Tahoma" w:hAnsi="Tahoma" w:cs="Tahoma"/>
                <w:sz w:val="22"/>
              </w:rPr>
              <w:t>Sutarties galiojimo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8D4A29D" w14:textId="0CC50805" w:rsidR="00751C7B" w:rsidRPr="008C4B45" w:rsidRDefault="00E93D80" w:rsidP="00E51D46">
            <w:pPr>
              <w:widowControl w:val="0"/>
              <w:spacing w:before="40" w:after="40" w:line="240" w:lineRule="auto"/>
              <w:rPr>
                <w:rFonts w:cs="Tahoma"/>
                <w:bCs/>
              </w:rPr>
            </w:pPr>
            <w:r>
              <w:rPr>
                <w:rFonts w:cs="Tahoma"/>
                <w:bCs/>
                <w:sz w:val="20"/>
                <w:szCs w:val="20"/>
                <w:highlight w:val="yellow"/>
              </w:rPr>
              <w:t xml:space="preserve">36 </w:t>
            </w:r>
            <w:r w:rsidR="00B02198" w:rsidRPr="00E93D80">
              <w:rPr>
                <w:rFonts w:cs="Tahoma"/>
                <w:bCs/>
                <w:sz w:val="20"/>
                <w:szCs w:val="20"/>
                <w:highlight w:val="yellow"/>
              </w:rPr>
              <w:t>mėn.</w:t>
            </w:r>
          </w:p>
        </w:tc>
      </w:tr>
      <w:tr w:rsidR="00751C7B" w:rsidRPr="00A24533" w14:paraId="3CB2E447"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A24533"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412905036" w:edGrp="everyone" w:colFirst="1" w:colLast="1"/>
            <w:permEnd w:id="1974617275"/>
            <w:r w:rsidRPr="00A24533">
              <w:rPr>
                <w:rFonts w:ascii="Tahoma" w:hAnsi="Tahoma" w:cs="Tahoma"/>
                <w:iCs/>
                <w:sz w:val="22"/>
              </w:rPr>
              <w:t>Paslaugų teikimo vieta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DF35FE7" w14:textId="28C6E2E4" w:rsidR="00751C7B" w:rsidRPr="00A24533" w:rsidRDefault="0091478A" w:rsidP="00751C7B">
            <w:pPr>
              <w:widowControl w:val="0"/>
              <w:spacing w:before="40" w:after="40" w:line="240" w:lineRule="auto"/>
              <w:ind w:left="476" w:hanging="476"/>
              <w:rPr>
                <w:rFonts w:cs="Tahoma"/>
                <w:bCs/>
                <w:highlight w:val="yellow"/>
              </w:rPr>
            </w:pPr>
            <w:sdt>
              <w:sdtPr>
                <w:rPr>
                  <w:rFonts w:cs="Tahoma"/>
                </w:rPr>
                <w:id w:val="-624699804"/>
                <w:placeholder>
                  <w:docPart w:val="7C5F6145059A4574A7EC132AF67AD26B"/>
                </w:placeholder>
                <w:dropDownList>
                  <w:listItem w:value="Choose an item."/>
                  <w:listItem w:displayText="Studentų g. 39, Vilnius" w:value="Studentų g. 39, Vilnius"/>
                  <w:listItem w:displayText="Studentų g. 39, Vilnius. Paslaugų suteikimo vieta gali būti keičiama Vilniaus miesto ribose." w:value="Studentų g. 39, Vilnius. Paslaugų suteikimo vieta gali būti keičiama Vilniaus miesto ribose."/>
                  <w:listItem w:displayText="Vinco Kudirkos g. 18-3, Vilnius." w:value="Vinco Kudirkos g. 18-3, Vilnius."/>
                  <w:listItem w:displayText="Lvivo g. 25-101, Vilnius." w:value="Lvivo g. 25-101, Vilnius."/>
                  <w:listItem w:displayText="Vinco Kudirkos g. 18-3, Vilnius. Paslaugų suteikimo vieta gali būti keičiama Vilniaus miesto ribose." w:value="Vinco Kudirkos g. 18-3, Vilnius. Paslaugų suteikimo vieta gali būti keičiama Vilniaus miesto ribose."/>
                  <w:listItem w:displayText="Nuotoliniu būdu." w:value="Nuotoliniu būdu."/>
                </w:dropDownList>
              </w:sdtPr>
              <w:sdtEndPr/>
              <w:sdtContent>
                <w:r w:rsidR="00B02198">
                  <w:rPr>
                    <w:rFonts w:cs="Tahoma"/>
                  </w:rPr>
                  <w:t>Nuotoliniu būdu.</w:t>
                </w:r>
              </w:sdtContent>
            </w:sdt>
          </w:p>
        </w:tc>
      </w:tr>
      <w:tr w:rsidR="00751C7B" w:rsidRPr="00A24533" w14:paraId="420BB48F"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A24533"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994670080" w:edGrp="everyone" w:colFirst="1" w:colLast="1"/>
            <w:permEnd w:id="412905036"/>
            <w:r w:rsidRPr="00A24533">
              <w:rPr>
                <w:rFonts w:ascii="Tahoma" w:hAnsi="Tahoma" w:cs="Tahoma"/>
                <w:sz w:val="22"/>
              </w:rPr>
              <w:t xml:space="preserve">Paslaugų aprašymas ir kiti reikalavimai Paslaugoms nustatyti Sutartyje, įskaitant, bet neapsiribojant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7B691FF" w14:textId="35619BD7" w:rsidR="00751C7B" w:rsidRPr="00A24533" w:rsidRDefault="00943D4A" w:rsidP="00751C7B">
            <w:pPr>
              <w:widowControl w:val="0"/>
              <w:spacing w:before="40" w:after="40" w:line="240" w:lineRule="auto"/>
              <w:jc w:val="both"/>
              <w:rPr>
                <w:rFonts w:cs="Tahoma"/>
              </w:rPr>
            </w:pPr>
            <w:r w:rsidRPr="00A241DB">
              <w:rPr>
                <w:rFonts w:cs="Tahoma"/>
                <w:sz w:val="20"/>
                <w:szCs w:val="20"/>
              </w:rPr>
              <w:t>Sutarties 2 priedu „Techninė specifikacija“ (toliau – Techninė specifikacija) ir Pasiūlymu.</w:t>
            </w:r>
          </w:p>
        </w:tc>
      </w:tr>
      <w:tr w:rsidR="00751C7B" w:rsidRPr="00A24533" w14:paraId="2783F6DB" w14:textId="77777777" w:rsidTr="00B752A5">
        <w:trPr>
          <w:trHeight w:val="159"/>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A24533"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48122988" w:edGrp="everyone" w:colFirst="1" w:colLast="1"/>
            <w:permEnd w:id="1994670080"/>
            <w:r w:rsidRPr="00A24533">
              <w:rPr>
                <w:rFonts w:ascii="Tahoma" w:hAnsi="Tahoma" w:cs="Tahoma"/>
                <w:sz w:val="22"/>
              </w:rPr>
              <w:t>Paslaugų teikimo terminas</w:t>
            </w:r>
          </w:p>
        </w:tc>
        <w:sdt>
          <w:sdtPr>
            <w:rPr>
              <w:rFonts w:cs="Tahoma"/>
            </w:rPr>
            <w:id w:val="313080123"/>
            <w:placeholder>
              <w:docPart w:val="CD8734AD282647F7BCA5341D491596D9"/>
            </w:placeholder>
            <w:comboBox>
              <w:listItem w:value="Choose an item."/>
              <w:listItem w:displayText="Paslaugos turi būti teikiamos" w:value="Paslaugos turi būti teikiamos"/>
              <w:listItem w:displayText="Paslaugos turi būti teikiamos nuo (X datos)" w:value="Paslaugos turi būti teikiamos nuo (X dat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93A2AAC" w14:textId="5544EABC" w:rsidR="00751C7B" w:rsidRPr="00A24533" w:rsidRDefault="00E93D80" w:rsidP="00751C7B">
                <w:pPr>
                  <w:widowControl w:val="0"/>
                  <w:spacing w:before="40" w:after="40" w:line="240" w:lineRule="auto"/>
                  <w:jc w:val="both"/>
                  <w:rPr>
                    <w:rFonts w:cs="Tahoma"/>
                  </w:rPr>
                </w:pPr>
                <w:r w:rsidRPr="00EF0729">
                  <w:rPr>
                    <w:rFonts w:cs="Tahoma"/>
                  </w:rPr>
                  <w:t>Paslaugos turi būti teikiamos ne trumpiau, kaip 18 mėnesių nuo sutarties įsigaliojimo dienos.</w:t>
                </w:r>
              </w:p>
            </w:tc>
          </w:sdtContent>
        </w:sdt>
      </w:tr>
      <w:tr w:rsidR="00751C7B" w:rsidRPr="00A24533" w14:paraId="1BF6F978"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A24533"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561406412" w:edGrp="everyone"/>
            <w:permEnd w:id="48122988"/>
            <w:r w:rsidRPr="00A24533">
              <w:rPr>
                <w:rFonts w:ascii="Tahoma" w:hAnsi="Tahoma" w:cs="Tahoma"/>
                <w:sz w:val="22"/>
              </w:rPr>
              <w:t>Paslaugų teikimo termino pratęsimas ir sąlygos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2C258C2" w14:textId="77777777" w:rsidR="00AB56BE" w:rsidRPr="00AB56BE" w:rsidRDefault="00AB56BE" w:rsidP="00AB56BE">
            <w:pPr>
              <w:widowControl w:val="0"/>
              <w:spacing w:line="240" w:lineRule="auto"/>
              <w:jc w:val="both"/>
              <w:rPr>
                <w:rFonts w:cs="Tahoma"/>
              </w:rPr>
            </w:pPr>
            <w:r w:rsidRPr="00AB56BE">
              <w:rPr>
                <w:rFonts w:cs="Tahoma"/>
              </w:rPr>
              <w:t>Paslaugų teikimo terminas abipusiu Sutarties šalių sutarimu gali būti pratęstas ne ilgesniam nei 12 mėn. laikotarpiui. Terminas gali būti pratęstas šiomis aplinkybėmis:</w:t>
            </w:r>
          </w:p>
          <w:p w14:paraId="74D3C6CA" w14:textId="0C72A7C1" w:rsidR="00AB56BE" w:rsidRPr="00690E5F" w:rsidRDefault="00AB56BE" w:rsidP="00690E5F">
            <w:pPr>
              <w:pStyle w:val="ListParagraph"/>
              <w:widowControl w:val="0"/>
              <w:numPr>
                <w:ilvl w:val="0"/>
                <w:numId w:val="5"/>
              </w:numPr>
              <w:spacing w:after="0" w:line="240" w:lineRule="auto"/>
              <w:jc w:val="both"/>
              <w:rPr>
                <w:rFonts w:ascii="Tahoma" w:hAnsi="Tahoma" w:cs="Tahoma"/>
                <w:sz w:val="22"/>
                <w:szCs w:val="20"/>
              </w:rPr>
            </w:pPr>
            <w:r w:rsidRPr="00690E5F">
              <w:rPr>
                <w:rFonts w:ascii="Tahoma" w:hAnsi="Tahoma" w:cs="Tahoma"/>
                <w:sz w:val="22"/>
                <w:szCs w:val="20"/>
              </w:rPr>
              <w:t>dėl Užsakovo kaltės atsiradęs pagrįstas uždelsimas, kliūtys ar trukdymai;</w:t>
            </w:r>
          </w:p>
          <w:p w14:paraId="7B7E3C0D" w14:textId="2AD682C7" w:rsidR="00AB56BE" w:rsidRPr="00690E5F" w:rsidRDefault="00AB56BE" w:rsidP="00690E5F">
            <w:pPr>
              <w:pStyle w:val="ListParagraph"/>
              <w:widowControl w:val="0"/>
              <w:numPr>
                <w:ilvl w:val="0"/>
                <w:numId w:val="5"/>
              </w:numPr>
              <w:spacing w:after="0" w:line="240" w:lineRule="auto"/>
              <w:jc w:val="both"/>
              <w:rPr>
                <w:rFonts w:ascii="Tahoma" w:hAnsi="Tahoma" w:cs="Tahoma"/>
                <w:sz w:val="22"/>
                <w:szCs w:val="20"/>
              </w:rPr>
            </w:pPr>
            <w:r w:rsidRPr="00690E5F">
              <w:rPr>
                <w:rFonts w:ascii="Tahoma" w:hAnsi="Tahoma" w:cs="Tahoma"/>
                <w:sz w:val="22"/>
                <w:szCs w:val="20"/>
              </w:rPr>
              <w:t>dėl trečiųjų asmenų sukelto pagrįsto uždelsimo, kliūčių ar trukdžių, kai Tiekėjas laiku ir tinkamai vykdo Sutarties sąlygas;</w:t>
            </w:r>
          </w:p>
          <w:p w14:paraId="34D2BBA1" w14:textId="3271F6FA" w:rsidR="00AB56BE" w:rsidRPr="00690E5F" w:rsidRDefault="00AB56BE" w:rsidP="00690E5F">
            <w:pPr>
              <w:pStyle w:val="ListParagraph"/>
              <w:widowControl w:val="0"/>
              <w:numPr>
                <w:ilvl w:val="0"/>
                <w:numId w:val="5"/>
              </w:numPr>
              <w:spacing w:after="0" w:line="240" w:lineRule="auto"/>
              <w:jc w:val="both"/>
              <w:rPr>
                <w:rFonts w:ascii="Tahoma" w:hAnsi="Tahoma" w:cs="Tahoma"/>
                <w:sz w:val="22"/>
                <w:szCs w:val="20"/>
              </w:rPr>
            </w:pPr>
            <w:r w:rsidRPr="00690E5F">
              <w:rPr>
                <w:rFonts w:ascii="Tahoma" w:hAnsi="Tahoma" w:cs="Tahoma"/>
                <w:sz w:val="22"/>
                <w:szCs w:val="20"/>
              </w:rPr>
              <w:t>būtinybė pratęsti terminą atsirado dėl kitų nenumatytų aplinkybių, kurių Sutarties šalys negalėjo numatyti;</w:t>
            </w:r>
          </w:p>
          <w:p w14:paraId="1374E18A" w14:textId="680053D3" w:rsidR="00AB56BE" w:rsidRPr="00690E5F" w:rsidRDefault="00AB56BE" w:rsidP="00690E5F">
            <w:pPr>
              <w:pStyle w:val="ListParagraph"/>
              <w:widowControl w:val="0"/>
              <w:numPr>
                <w:ilvl w:val="0"/>
                <w:numId w:val="5"/>
              </w:numPr>
              <w:spacing w:after="0" w:line="240" w:lineRule="auto"/>
              <w:jc w:val="both"/>
              <w:rPr>
                <w:rFonts w:ascii="Tahoma" w:hAnsi="Tahoma" w:cs="Tahoma"/>
                <w:sz w:val="22"/>
                <w:szCs w:val="20"/>
              </w:rPr>
            </w:pPr>
            <w:r w:rsidRPr="00690E5F">
              <w:rPr>
                <w:rFonts w:ascii="Tahoma" w:hAnsi="Tahoma" w:cs="Tahoma"/>
                <w:sz w:val="22"/>
                <w:szCs w:val="20"/>
              </w:rPr>
              <w:t>Užsakovo pateikti pagrįsti nurodymai turi įtakos Tiekėjo prievolių įvykdymo terminams;</w:t>
            </w:r>
          </w:p>
          <w:p w14:paraId="05FD1AA4" w14:textId="1E85BF54" w:rsidR="00AB56BE" w:rsidRDefault="00AB56BE" w:rsidP="00690E5F">
            <w:pPr>
              <w:pStyle w:val="ListParagraph"/>
              <w:widowControl w:val="0"/>
              <w:numPr>
                <w:ilvl w:val="0"/>
                <w:numId w:val="5"/>
              </w:numPr>
              <w:spacing w:after="0" w:line="240" w:lineRule="auto"/>
              <w:jc w:val="both"/>
              <w:rPr>
                <w:rFonts w:ascii="Tahoma" w:hAnsi="Tahoma" w:cs="Tahoma"/>
                <w:sz w:val="22"/>
                <w:szCs w:val="20"/>
              </w:rPr>
            </w:pPr>
            <w:r w:rsidRPr="00690E5F">
              <w:rPr>
                <w:rFonts w:ascii="Tahoma" w:hAnsi="Tahoma" w:cs="Tahoma"/>
                <w:sz w:val="22"/>
                <w:szCs w:val="20"/>
              </w:rPr>
              <w:t>dėl Lietuvos Respublikos teisės aktų, turinčių įtakos sutartinių prievolių vykdymui, pakeitimo, panaikinimo ar naujų teisės aktų įsigaliojimo.</w:t>
            </w:r>
          </w:p>
          <w:p w14:paraId="6D1E3CD6" w14:textId="77777777" w:rsidR="00690E5F" w:rsidRPr="00690E5F" w:rsidRDefault="00690E5F" w:rsidP="00690E5F">
            <w:pPr>
              <w:pStyle w:val="ListParagraph"/>
              <w:widowControl w:val="0"/>
              <w:spacing w:after="0" w:line="240" w:lineRule="auto"/>
              <w:ind w:left="360"/>
              <w:jc w:val="both"/>
              <w:rPr>
                <w:rFonts w:ascii="Tahoma" w:hAnsi="Tahoma" w:cs="Tahoma"/>
                <w:sz w:val="22"/>
                <w:szCs w:val="20"/>
              </w:rPr>
            </w:pPr>
          </w:p>
          <w:p w14:paraId="5E3B173A" w14:textId="48023A7D" w:rsidR="00751C7B" w:rsidRPr="00AB03EA" w:rsidRDefault="00AB56BE" w:rsidP="00AB56BE">
            <w:pPr>
              <w:widowControl w:val="0"/>
              <w:spacing w:line="240" w:lineRule="auto"/>
              <w:jc w:val="both"/>
              <w:rPr>
                <w:rFonts w:cs="Tahoma"/>
                <w:sz w:val="20"/>
                <w:szCs w:val="20"/>
              </w:rPr>
            </w:pPr>
            <w:r w:rsidRPr="00AB56BE">
              <w:rPr>
                <w:rFonts w:cs="Tahoma"/>
              </w:rPr>
              <w:t>Pratęsimas taip pat galimas pratęsus projekto Nr. 02-110-P-0003 „Juridinių asmenų registro ir su juo susijusių sistemų modernizavimas“, finansuojamo iš Ekonomikos gaivinimo ir atsparumo didinimo priemonės lėšų bei Lietuvos Respublikos valstybės biudžeto lėšų, įgyvendinimo terminą.</w:t>
            </w:r>
          </w:p>
        </w:tc>
      </w:tr>
      <w:tr w:rsidR="00905A9C" w:rsidRPr="00A24533" w14:paraId="170813F9" w14:textId="77777777">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CCD2B8F" w14:textId="77777777" w:rsidR="00905A9C" w:rsidRPr="00A24533" w:rsidRDefault="00905A9C" w:rsidP="00905A9C">
            <w:pPr>
              <w:pStyle w:val="ListParagraph"/>
              <w:widowControl w:val="0"/>
              <w:numPr>
                <w:ilvl w:val="1"/>
                <w:numId w:val="1"/>
              </w:numPr>
              <w:spacing w:before="40" w:after="40" w:line="240" w:lineRule="auto"/>
              <w:ind w:left="476" w:hanging="476"/>
              <w:jc w:val="both"/>
              <w:rPr>
                <w:rFonts w:ascii="Tahoma" w:hAnsi="Tahoma" w:cs="Tahoma"/>
                <w:sz w:val="22"/>
              </w:rPr>
            </w:pPr>
            <w:permStart w:id="664341064" w:edGrp="everyone" w:colFirst="1" w:colLast="1"/>
            <w:r w:rsidRPr="00A24533">
              <w:rPr>
                <w:rFonts w:ascii="Tahoma" w:hAnsi="Tahoma" w:cs="Tahoma"/>
                <w:sz w:val="22"/>
              </w:rPr>
              <w:t>Paslaugos</w:t>
            </w:r>
            <w:permEnd w:id="1561406412"/>
            <w:r w:rsidRPr="00A24533">
              <w:rPr>
                <w:rFonts w:ascii="Tahoma" w:hAnsi="Tahoma" w:cs="Tahoma"/>
                <w:sz w:val="22"/>
              </w:rPr>
              <w:t xml:space="preserve"> pagal Sutartį perkamos įgyvendinant iš Europos Sąjungos lėšų bendrai finansuojamą projektą</w:t>
            </w:r>
          </w:p>
          <w:p w14:paraId="160D0B48" w14:textId="7B031606" w:rsidR="00905A9C" w:rsidRPr="00A24533" w:rsidRDefault="00905A9C" w:rsidP="00905A9C">
            <w:pPr>
              <w:widowControl w:val="0"/>
              <w:spacing w:before="40" w:after="40" w:line="240" w:lineRule="auto"/>
              <w:jc w:val="both"/>
              <w:rPr>
                <w:rFonts w:cs="Tahoma"/>
              </w:rPr>
            </w:pPr>
            <w:permStart w:id="986984725" w:edGrp="everyone"/>
            <w:permEnd w:id="98698472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76863A" w14:textId="0D49E9F4" w:rsidR="00FC6EE7" w:rsidRPr="00E93D80" w:rsidRDefault="00FC6EE7" w:rsidP="00FC6EE7">
            <w:pPr>
              <w:widowControl w:val="0"/>
              <w:spacing w:line="240" w:lineRule="auto"/>
              <w:jc w:val="both"/>
              <w:rPr>
                <w:rFonts w:cs="Tahoma"/>
              </w:rPr>
            </w:pPr>
            <w:r w:rsidRPr="00E93D80">
              <w:rPr>
                <w:rFonts w:cs="Tahoma"/>
              </w:rPr>
              <w:t>Nr.</w:t>
            </w:r>
            <w:r w:rsidR="00B271DD" w:rsidRPr="00E93D80">
              <w:rPr>
                <w:rFonts w:cs="Tahoma"/>
              </w:rPr>
              <w:t xml:space="preserve"> 02-110-P-0003</w:t>
            </w:r>
            <w:r w:rsidRPr="00E93D80">
              <w:rPr>
                <w:rFonts w:cs="Tahoma"/>
              </w:rPr>
              <w:t xml:space="preserve"> „</w:t>
            </w:r>
            <w:r w:rsidR="00556DA8" w:rsidRPr="00E93D80">
              <w:rPr>
                <w:rFonts w:cs="Tahoma"/>
              </w:rPr>
              <w:t>Juridinių asmenų registro ir su juo susijusių sistemų modernizavimas</w:t>
            </w:r>
            <w:r w:rsidRPr="00E93D80">
              <w:rPr>
                <w:rFonts w:cs="Tahoma"/>
              </w:rPr>
              <w:t>“</w:t>
            </w:r>
          </w:p>
        </w:tc>
      </w:tr>
      <w:permEnd w:id="664341064"/>
      <w:tr w:rsidR="00905A9C" w:rsidRPr="00A24533" w14:paraId="228A54B8"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A24533" w:rsidRDefault="00905A9C" w:rsidP="00C56F66">
            <w:pPr>
              <w:pStyle w:val="ListParagraph"/>
              <w:widowControl w:val="0"/>
              <w:numPr>
                <w:ilvl w:val="0"/>
                <w:numId w:val="1"/>
              </w:numPr>
              <w:tabs>
                <w:tab w:val="left" w:pos="720"/>
              </w:tabs>
              <w:spacing w:before="40" w:after="40" w:line="240" w:lineRule="auto"/>
              <w:rPr>
                <w:rFonts w:ascii="Tahoma" w:hAnsi="Tahoma" w:cs="Tahoma"/>
                <w:sz w:val="22"/>
              </w:rPr>
            </w:pPr>
            <w:r w:rsidRPr="00A24533">
              <w:rPr>
                <w:rFonts w:ascii="Tahoma" w:hAnsi="Tahoma" w:cs="Tahoma"/>
                <w:b/>
                <w:color w:val="000000"/>
                <w:sz w:val="22"/>
              </w:rPr>
              <w:t>SUTARTIES ĮSIGALIOJIMAS, ĮVYKDYMO UŽTIKRINIMAS</w:t>
            </w:r>
          </w:p>
        </w:tc>
      </w:tr>
      <w:tr w:rsidR="00905A9C" w:rsidRPr="00A24533" w14:paraId="4266B038"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559CA1" w14:textId="3081913D" w:rsidR="00943D4A" w:rsidRPr="008C4B45" w:rsidRDefault="00943D4A" w:rsidP="004778FB">
            <w:pPr>
              <w:pStyle w:val="ListParagraph"/>
              <w:widowControl w:val="0"/>
              <w:tabs>
                <w:tab w:val="left" w:pos="456"/>
              </w:tabs>
              <w:spacing w:before="40" w:after="40" w:line="240" w:lineRule="auto"/>
              <w:ind w:hanging="1267"/>
              <w:jc w:val="both"/>
              <w:rPr>
                <w:rFonts w:ascii="Tahoma" w:hAnsi="Tahoma" w:cs="Tahoma"/>
                <w:sz w:val="22"/>
              </w:rPr>
            </w:pPr>
            <w:permStart w:id="1541956112" w:edGrp="everyone" w:colFirst="0" w:colLast="0"/>
            <w:r w:rsidRPr="00943D4A">
              <w:rPr>
                <w:rFonts w:ascii="Tahoma" w:hAnsi="Tahoma" w:cs="Tahoma"/>
                <w:sz w:val="22"/>
              </w:rPr>
              <w:t>4.1. Sutartis įsigalioja ją pasirašius abiem šalims. Sutarties įvykdymo užtikrinimas yra nereikalaujamas.</w:t>
            </w:r>
          </w:p>
        </w:tc>
      </w:tr>
      <w:permEnd w:id="1541956112"/>
      <w:tr w:rsidR="00905A9C" w:rsidRPr="00A24533" w14:paraId="5A36A244"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A24533" w:rsidRDefault="00905A9C" w:rsidP="00905A9C">
            <w:pPr>
              <w:pStyle w:val="ListParagraph"/>
              <w:widowControl w:val="0"/>
              <w:numPr>
                <w:ilvl w:val="0"/>
                <w:numId w:val="2"/>
              </w:numPr>
              <w:spacing w:before="40" w:after="40" w:line="240" w:lineRule="auto"/>
              <w:rPr>
                <w:rFonts w:ascii="Tahoma" w:hAnsi="Tahoma" w:cs="Tahoma"/>
                <w:sz w:val="22"/>
              </w:rPr>
            </w:pPr>
            <w:r w:rsidRPr="00A24533">
              <w:rPr>
                <w:rFonts w:ascii="Tahoma" w:hAnsi="Tahoma" w:cs="Tahoma"/>
                <w:b/>
                <w:sz w:val="22"/>
              </w:rPr>
              <w:t>ŠALIŲ TEISĖS IR PAREIGOS</w:t>
            </w:r>
          </w:p>
        </w:tc>
      </w:tr>
      <w:tr w:rsidR="00905A9C" w:rsidRPr="00A24533" w14:paraId="65CF01ED"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A24533" w:rsidRDefault="00905A9C" w:rsidP="00905A9C">
            <w:pPr>
              <w:pStyle w:val="ListParagraph"/>
              <w:widowControl w:val="0"/>
              <w:numPr>
                <w:ilvl w:val="1"/>
                <w:numId w:val="2"/>
              </w:numPr>
              <w:tabs>
                <w:tab w:val="left" w:pos="452"/>
              </w:tabs>
              <w:spacing w:before="40" w:after="40" w:line="240" w:lineRule="auto"/>
              <w:ind w:left="0" w:firstLine="0"/>
              <w:rPr>
                <w:rFonts w:ascii="Tahoma" w:hAnsi="Tahoma" w:cs="Tahoma"/>
                <w:sz w:val="22"/>
              </w:rPr>
            </w:pPr>
            <w:r w:rsidRPr="00A24533">
              <w:rPr>
                <w:rFonts w:ascii="Tahoma" w:hAnsi="Tahoma" w:cs="Tahoma"/>
                <w:color w:val="000000"/>
                <w:sz w:val="22"/>
              </w:rPr>
              <w:t>Užsakovo įsipareigojimai</w:t>
            </w:r>
          </w:p>
        </w:tc>
      </w:tr>
      <w:tr w:rsidR="00905A9C" w:rsidRPr="00A24533" w14:paraId="30A82AD2"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905A9C" w:rsidRPr="00A24533" w:rsidRDefault="00905A9C" w:rsidP="00905A9C">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permStart w:id="363137878" w:edGrp="everyone" w:colFirst="1" w:colLast="1"/>
            <w:r w:rsidRPr="00A24533">
              <w:rPr>
                <w:rFonts w:ascii="Tahoma" w:hAnsi="Tahoma" w:cs="Tahoma"/>
                <w:color w:val="000000"/>
                <w:sz w:val="22"/>
              </w:rPr>
              <w:t>Tiekėjo suteiktų Paslaugų patikrinimo terminas iki Paslaugų priėmimo-perdavimo akto pasirašymo dienos</w:t>
            </w:r>
          </w:p>
        </w:tc>
        <w:sdt>
          <w:sdtPr>
            <w:rPr>
              <w:rFonts w:cs="Tahoma"/>
              <w:bCs/>
            </w:rPr>
            <w:id w:val="-1472137823"/>
            <w:placeholder>
              <w:docPart w:val="B245B5E9AB764D0484800E340642B3ED"/>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E593DE4" w14:textId="5647131B" w:rsidR="00905A9C" w:rsidRPr="00A24533" w:rsidRDefault="00463F7D" w:rsidP="00905A9C">
                <w:pPr>
                  <w:widowControl w:val="0"/>
                  <w:tabs>
                    <w:tab w:val="left" w:pos="720"/>
                  </w:tabs>
                  <w:spacing w:before="40" w:after="40" w:line="240" w:lineRule="auto"/>
                  <w:rPr>
                    <w:rFonts w:cs="Tahoma"/>
                  </w:rPr>
                </w:pPr>
                <w:r>
                  <w:rPr>
                    <w:rFonts w:cs="Tahoma"/>
                    <w:bCs/>
                  </w:rPr>
                  <w:t>5 darbo dienos</w:t>
                </w:r>
              </w:p>
            </w:tc>
          </w:sdtContent>
        </w:sdt>
      </w:tr>
      <w:tr w:rsidR="00905A9C" w:rsidRPr="00A24533" w14:paraId="57C0D03C"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905A9C" w:rsidRPr="00A24533" w:rsidRDefault="00905A9C" w:rsidP="00905A9C">
            <w:pPr>
              <w:pStyle w:val="ListParagraph"/>
              <w:widowControl w:val="0"/>
              <w:numPr>
                <w:ilvl w:val="2"/>
                <w:numId w:val="2"/>
              </w:numPr>
              <w:tabs>
                <w:tab w:val="left" w:pos="594"/>
              </w:tabs>
              <w:spacing w:before="40" w:after="40" w:line="240" w:lineRule="auto"/>
              <w:ind w:left="0" w:firstLine="0"/>
              <w:rPr>
                <w:rFonts w:ascii="Tahoma" w:hAnsi="Tahoma" w:cs="Tahoma"/>
                <w:sz w:val="22"/>
              </w:rPr>
            </w:pPr>
            <w:permStart w:id="901389421" w:edGrp="everyone" w:colFirst="1" w:colLast="1"/>
            <w:permEnd w:id="363137878"/>
            <w:r w:rsidRPr="00A24533">
              <w:rPr>
                <w:rFonts w:ascii="Tahoma" w:hAnsi="Tahoma" w:cs="Tahoma"/>
                <w:sz w:val="22"/>
              </w:rPr>
              <w:t>Kiti Užsakovo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EB8EF4A" w14:textId="543CC03F" w:rsidR="00905A9C" w:rsidRPr="00A24533" w:rsidRDefault="007B009B" w:rsidP="00905A9C">
            <w:pPr>
              <w:widowControl w:val="0"/>
              <w:tabs>
                <w:tab w:val="left" w:pos="720"/>
              </w:tabs>
              <w:spacing w:before="40" w:after="40" w:line="240" w:lineRule="auto"/>
              <w:rPr>
                <w:rFonts w:cs="Tahoma"/>
              </w:rPr>
            </w:pPr>
            <w:r>
              <w:rPr>
                <w:rFonts w:eastAsia="Calibri" w:cs="Tahoma"/>
                <w:color w:val="000000"/>
              </w:rPr>
              <w:t>-</w:t>
            </w:r>
          </w:p>
        </w:tc>
      </w:tr>
      <w:tr w:rsidR="00905A9C" w:rsidRPr="00A24533" w14:paraId="4A1CE813"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905A9C" w:rsidRPr="00A24533" w:rsidRDefault="00905A9C" w:rsidP="00905A9C">
            <w:pPr>
              <w:widowControl w:val="0"/>
              <w:numPr>
                <w:ilvl w:val="1"/>
                <w:numId w:val="2"/>
              </w:numPr>
              <w:spacing w:before="40" w:after="40" w:line="240" w:lineRule="auto"/>
              <w:ind w:left="476" w:hanging="476"/>
              <w:rPr>
                <w:rFonts w:cs="Tahoma"/>
              </w:rPr>
            </w:pPr>
            <w:permStart w:id="583952478" w:edGrp="everyone" w:colFirst="1" w:colLast="1"/>
            <w:permEnd w:id="901389421"/>
            <w:r w:rsidRPr="00A24533">
              <w:rPr>
                <w:rFonts w:cs="Tahoma"/>
              </w:rPr>
              <w:t>Kitos Užsakovo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3E1DF" w14:textId="39A801E3" w:rsidR="00905A9C" w:rsidRPr="00A24533" w:rsidRDefault="007B009B" w:rsidP="00905A9C">
            <w:pPr>
              <w:widowControl w:val="0"/>
              <w:tabs>
                <w:tab w:val="left" w:pos="720"/>
              </w:tabs>
              <w:spacing w:before="40" w:after="40" w:line="240" w:lineRule="auto"/>
              <w:rPr>
                <w:rFonts w:cs="Tahoma"/>
              </w:rPr>
            </w:pPr>
            <w:r>
              <w:rPr>
                <w:rFonts w:cs="Tahoma"/>
              </w:rPr>
              <w:t>-</w:t>
            </w:r>
          </w:p>
        </w:tc>
      </w:tr>
      <w:permEnd w:id="583952478"/>
      <w:tr w:rsidR="00905A9C" w:rsidRPr="00A24533" w14:paraId="6600A8A6"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905A9C" w:rsidRPr="00A24533" w:rsidRDefault="00905A9C" w:rsidP="00905A9C">
            <w:pPr>
              <w:pStyle w:val="ListParagraph"/>
              <w:widowControl w:val="0"/>
              <w:numPr>
                <w:ilvl w:val="1"/>
                <w:numId w:val="2"/>
              </w:numPr>
              <w:tabs>
                <w:tab w:val="left" w:pos="878"/>
              </w:tabs>
              <w:spacing w:before="40" w:after="40" w:line="240" w:lineRule="auto"/>
              <w:ind w:left="476" w:hanging="476"/>
              <w:rPr>
                <w:rFonts w:ascii="Tahoma" w:hAnsi="Tahoma" w:cs="Tahoma"/>
                <w:sz w:val="22"/>
              </w:rPr>
            </w:pPr>
            <w:r w:rsidRPr="00A24533">
              <w:rPr>
                <w:rFonts w:ascii="Tahoma" w:hAnsi="Tahoma" w:cs="Tahoma"/>
                <w:sz w:val="22"/>
              </w:rPr>
              <w:t>Tiekėjo įsipareigojimai</w:t>
            </w:r>
          </w:p>
        </w:tc>
      </w:tr>
      <w:tr w:rsidR="00905A9C" w:rsidRPr="00A24533" w14:paraId="1A54DC03"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905A9C" w:rsidRPr="00A24533" w:rsidRDefault="00905A9C" w:rsidP="00905A9C">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permStart w:id="1251244258" w:edGrp="everyone" w:colFirst="1" w:colLast="1"/>
            <w:r w:rsidRPr="00A24533">
              <w:rPr>
                <w:rFonts w:ascii="Tahoma" w:hAnsi="Tahoma" w:cs="Tahoma"/>
                <w:sz w:val="22"/>
              </w:rPr>
              <w:t>Terminas per kurį Tiekėjas turi raštu informuoti Užsakovą apie bet kurias aplinkybes, kurios  trukdo ir (ar) gali sutrukdyti Tiekėjui įvykdyti sutartinius įsipareigojimus Sutartyje nustatytais terminais bei tvarka</w:t>
            </w:r>
          </w:p>
        </w:tc>
        <w:sdt>
          <w:sdtPr>
            <w:rPr>
              <w:rFonts w:cs="Tahoma"/>
              <w:bCs/>
              <w:color w:val="000000" w:themeColor="text1"/>
              <w:highlight w:val="yellow"/>
            </w:rPr>
            <w:id w:val="-1953857375"/>
            <w:placeholder>
              <w:docPart w:val="47D5EA5521924A3BB073B73EF5B109A5"/>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DE020BD" w14:textId="797200B2" w:rsidR="00905A9C" w:rsidRPr="00A24533" w:rsidRDefault="00BC2368" w:rsidP="00905A9C">
                <w:pPr>
                  <w:widowControl w:val="0"/>
                  <w:tabs>
                    <w:tab w:val="left" w:pos="720"/>
                  </w:tabs>
                  <w:spacing w:before="40" w:after="40" w:line="240" w:lineRule="auto"/>
                  <w:rPr>
                    <w:rFonts w:cs="Tahoma"/>
                  </w:rPr>
                </w:pPr>
                <w:r>
                  <w:rPr>
                    <w:rFonts w:cs="Tahoma"/>
                    <w:bCs/>
                    <w:color w:val="000000" w:themeColor="text1"/>
                    <w:highlight w:val="yellow"/>
                    <w:lang w:val="en-US"/>
                  </w:rPr>
                  <w:t>3</w:t>
                </w:r>
                <w:r>
                  <w:rPr>
                    <w:rFonts w:cs="Tahoma"/>
                    <w:bCs/>
                    <w:color w:val="000000" w:themeColor="text1"/>
                    <w:highlight w:val="yellow"/>
                  </w:rPr>
                  <w:t xml:space="preserve"> darbo dienos</w:t>
                </w:r>
              </w:p>
            </w:tc>
          </w:sdtContent>
        </w:sdt>
      </w:tr>
      <w:tr w:rsidR="00905A9C" w:rsidRPr="00A24533" w14:paraId="2E5AE7DB"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905A9C" w:rsidRPr="00A24533" w:rsidRDefault="00905A9C" w:rsidP="00905A9C">
            <w:pPr>
              <w:widowControl w:val="0"/>
              <w:spacing w:before="40" w:after="40" w:line="240" w:lineRule="auto"/>
              <w:rPr>
                <w:rFonts w:cs="Tahoma"/>
              </w:rPr>
            </w:pPr>
            <w:permStart w:id="1422679975" w:edGrp="everyone" w:colFirst="1" w:colLast="1"/>
            <w:permEnd w:id="1251244258"/>
            <w:r w:rsidRPr="00A24533">
              <w:rPr>
                <w:rFonts w:cs="Tahoma"/>
              </w:rPr>
              <w:t>5.3.2.  Kiti Tiekėjo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9DD2A73" w14:textId="77777777" w:rsidR="00905A9C" w:rsidRDefault="00F6130E" w:rsidP="00805769">
            <w:pPr>
              <w:widowControl w:val="0"/>
              <w:tabs>
                <w:tab w:val="left" w:pos="720"/>
              </w:tabs>
              <w:spacing w:line="240" w:lineRule="auto"/>
              <w:jc w:val="both"/>
              <w:rPr>
                <w:rFonts w:cs="Tahoma"/>
              </w:rPr>
            </w:pPr>
            <w:r>
              <w:rPr>
                <w:rFonts w:cs="Tahoma"/>
              </w:rPr>
              <w:t xml:space="preserve">5.3.2.1. </w:t>
            </w:r>
            <w:r w:rsidR="003843DF" w:rsidRPr="00BD3C52">
              <w:rPr>
                <w:rFonts w:cs="Tahoma"/>
              </w:rPr>
              <w:t>Tiekėjui rekomenduojama vykdant Sutartį laikytis Viešųjų pirkimų tarnybos parengto Tiekėjų etikos kodekso nuostatų</w:t>
            </w:r>
            <w:r w:rsidR="003843DF" w:rsidRPr="00BD3C52">
              <w:rPr>
                <w:rStyle w:val="FootnoteReference"/>
                <w:rFonts w:cs="Tahoma"/>
              </w:rPr>
              <w:footnoteReference w:id="3"/>
            </w:r>
            <w:r w:rsidR="003843DF" w:rsidRPr="00BD3C52">
              <w:rPr>
                <w:rFonts w:cs="Tahoma"/>
              </w:rPr>
              <w:t>. Tiekėjas įsipareigoja užtikrinti Tiekėjų etikos kodekso 35-37 p. nuostatų laikymąsi visą Sutarties galiojimo laikotarpį</w:t>
            </w:r>
            <w:r>
              <w:rPr>
                <w:rFonts w:cs="Tahoma"/>
              </w:rPr>
              <w:t>;</w:t>
            </w:r>
          </w:p>
          <w:p w14:paraId="5BD8FC7B" w14:textId="5E3AFF77" w:rsidR="00F6130E" w:rsidRPr="00BD3C52" w:rsidRDefault="00F6130E" w:rsidP="00F6130E">
            <w:pPr>
              <w:widowControl w:val="0"/>
              <w:tabs>
                <w:tab w:val="left" w:pos="459"/>
              </w:tabs>
              <w:spacing w:before="40" w:after="40" w:line="240" w:lineRule="auto"/>
              <w:jc w:val="both"/>
              <w:rPr>
                <w:rFonts w:cs="Tahoma"/>
              </w:rPr>
            </w:pPr>
            <w:r>
              <w:rPr>
                <w:rFonts w:cs="Tahoma"/>
              </w:rPr>
              <w:t xml:space="preserve">5.3.2.2. </w:t>
            </w:r>
            <w:r w:rsidRPr="00FD7EBD">
              <w:rPr>
                <w:rFonts w:cs="Tahoma"/>
                <w:szCs w:val="24"/>
              </w:rPr>
              <w:t>Tiekėjas įsipareigoja neteikti jokios informacijos Rusijos Federacijos, Baltarusijos Respublikos, Kinijos Liaudies Respublikos subjektams (ar jiems atstovaujantiems asmenims) ir užtikrinti, kad šių valstybių subjektai nebūtų pasitelkiami dalyvauti šioje Sutartyje jokiomis formomis</w:t>
            </w:r>
            <w:r>
              <w:rPr>
                <w:rFonts w:cs="Tahoma"/>
                <w:szCs w:val="24"/>
              </w:rPr>
              <w:t>.</w:t>
            </w:r>
          </w:p>
        </w:tc>
      </w:tr>
      <w:tr w:rsidR="00905A9C" w:rsidRPr="00A24533" w14:paraId="7956E69A"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905A9C" w:rsidRPr="00A24533" w:rsidRDefault="00905A9C" w:rsidP="00905A9C">
            <w:pPr>
              <w:widowControl w:val="0"/>
              <w:numPr>
                <w:ilvl w:val="1"/>
                <w:numId w:val="2"/>
              </w:numPr>
              <w:spacing w:before="40" w:after="40" w:line="240" w:lineRule="auto"/>
              <w:ind w:left="476" w:hanging="476"/>
              <w:rPr>
                <w:rFonts w:cs="Tahoma"/>
              </w:rPr>
            </w:pPr>
            <w:permStart w:id="533032947" w:edGrp="everyone" w:colFirst="1" w:colLast="1"/>
            <w:permEnd w:id="1422679975"/>
            <w:r w:rsidRPr="00A24533">
              <w:rPr>
                <w:rFonts w:cs="Tahoma"/>
              </w:rPr>
              <w:t>Kitos Tiekėjo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FD0FE1" w14:textId="11ADD122" w:rsidR="00905A9C" w:rsidRPr="00A24533" w:rsidRDefault="007B009B" w:rsidP="00905A9C">
            <w:pPr>
              <w:widowControl w:val="0"/>
              <w:tabs>
                <w:tab w:val="left" w:pos="720"/>
              </w:tabs>
              <w:spacing w:before="40" w:after="40" w:line="240" w:lineRule="auto"/>
              <w:rPr>
                <w:rFonts w:cs="Tahoma"/>
              </w:rPr>
            </w:pPr>
            <w:r>
              <w:rPr>
                <w:rFonts w:cs="Tahoma"/>
                <w:bCs/>
                <w:sz w:val="20"/>
                <w:szCs w:val="20"/>
              </w:rPr>
              <w:t>-</w:t>
            </w:r>
          </w:p>
        </w:tc>
      </w:tr>
      <w:permEnd w:id="533032947"/>
      <w:tr w:rsidR="00905A9C" w:rsidRPr="00A24533" w14:paraId="59EEF4F6"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905A9C" w:rsidRPr="00A24533" w:rsidRDefault="00905A9C"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r w:rsidRPr="00A24533">
              <w:rPr>
                <w:rFonts w:ascii="Tahoma" w:hAnsi="Tahoma" w:cs="Tahoma"/>
                <w:b/>
                <w:sz w:val="22"/>
              </w:rPr>
              <w:t>SUTARTIES KAINA IR MOKĖJIMO TVARKA</w:t>
            </w:r>
          </w:p>
        </w:tc>
      </w:tr>
      <w:tr w:rsidR="00905A9C" w:rsidRPr="00A24533" w14:paraId="31AFF7DA"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905A9C" w:rsidRPr="00A24533" w:rsidRDefault="00905A9C" w:rsidP="00905A9C">
            <w:pPr>
              <w:widowControl w:val="0"/>
              <w:numPr>
                <w:ilvl w:val="1"/>
                <w:numId w:val="2"/>
              </w:numPr>
              <w:spacing w:before="40" w:after="40" w:line="240" w:lineRule="auto"/>
              <w:ind w:left="476" w:hanging="476"/>
              <w:rPr>
                <w:rFonts w:cs="Tahoma"/>
              </w:rPr>
            </w:pPr>
            <w:permStart w:id="1946384074" w:edGrp="everyone" w:colFirst="1" w:colLast="1"/>
            <w:r w:rsidRPr="00A24533">
              <w:rPr>
                <w:rFonts w:cs="Tahoma"/>
              </w:rPr>
              <w:t>Sutarčiai taikoma kainodara</w:t>
            </w:r>
          </w:p>
        </w:tc>
        <w:bookmarkStart w:id="7" w:name="permission-for-group%3A37761924%3Aeveryo"/>
        <w:bookmarkEnd w:id="7"/>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2C4B7FAB" w:rsidR="00905A9C" w:rsidRPr="00A24533" w:rsidRDefault="0091478A" w:rsidP="00905A9C">
            <w:pPr>
              <w:widowControl w:val="0"/>
              <w:tabs>
                <w:tab w:val="left" w:pos="720"/>
              </w:tabs>
              <w:spacing w:before="40" w:after="40" w:line="240" w:lineRule="auto"/>
              <w:rPr>
                <w:rFonts w:cs="Tahoma"/>
              </w:rPr>
            </w:pPr>
            <w:sdt>
              <w:sdtPr>
                <w:rPr>
                  <w:rFonts w:cs="Tahoma"/>
                </w:rPr>
                <w:id w:val="-416875962"/>
                <w:placeholder>
                  <w:docPart w:val="513208717A2140DE8E672590B19F199B"/>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BB5FD9">
                  <w:rPr>
                    <w:rFonts w:cs="Tahoma"/>
                  </w:rPr>
                  <w:t xml:space="preserve">Fiksuoto įkainio </w:t>
                </w:r>
              </w:sdtContent>
            </w:sdt>
          </w:p>
        </w:tc>
      </w:tr>
      <w:tr w:rsidR="00905A9C" w:rsidRPr="00A24533" w14:paraId="1217F6AF"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905A9C" w:rsidRPr="00A24533" w:rsidRDefault="00905A9C" w:rsidP="00905A9C">
            <w:pPr>
              <w:widowControl w:val="0"/>
              <w:numPr>
                <w:ilvl w:val="1"/>
                <w:numId w:val="2"/>
              </w:numPr>
              <w:spacing w:before="40" w:after="40" w:line="240" w:lineRule="auto"/>
              <w:ind w:left="476" w:hanging="476"/>
              <w:rPr>
                <w:rFonts w:cs="Tahoma"/>
              </w:rPr>
            </w:pPr>
            <w:permStart w:id="1858563158" w:edGrp="everyone" w:colFirst="1" w:colLast="1"/>
            <w:permEnd w:id="1946384074"/>
            <w:r w:rsidRPr="00A24533">
              <w:rPr>
                <w:rFonts w:cs="Tahoma"/>
              </w:rPr>
              <w:t>Pradinės sutarties vertė, EUR, be PVM (Sutarties BD 5.2.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CB8E1E" w14:textId="6DFF62EA" w:rsidR="00905A9C" w:rsidRPr="00A24533" w:rsidRDefault="00555AF6" w:rsidP="00905A9C">
            <w:pPr>
              <w:widowControl w:val="0"/>
              <w:tabs>
                <w:tab w:val="left" w:pos="720"/>
              </w:tabs>
              <w:spacing w:before="40" w:after="40" w:line="240" w:lineRule="auto"/>
              <w:rPr>
                <w:rFonts w:cs="Tahoma"/>
              </w:rPr>
            </w:pPr>
            <w:r w:rsidRPr="00A241DB">
              <w:rPr>
                <w:rFonts w:cs="Tahoma"/>
                <w:bCs/>
                <w:sz w:val="20"/>
                <w:szCs w:val="20"/>
                <w:highlight w:val="yellow"/>
              </w:rPr>
              <w:t>[ĮRAŠYTI]</w:t>
            </w:r>
          </w:p>
        </w:tc>
      </w:tr>
      <w:tr w:rsidR="00905A9C" w:rsidRPr="00A24533" w14:paraId="50CF2CAD"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905A9C" w:rsidRPr="00A24533" w:rsidRDefault="00905A9C" w:rsidP="00905A9C">
            <w:pPr>
              <w:widowControl w:val="0"/>
              <w:numPr>
                <w:ilvl w:val="1"/>
                <w:numId w:val="2"/>
              </w:numPr>
              <w:spacing w:before="40" w:after="40" w:line="240" w:lineRule="auto"/>
              <w:ind w:left="476" w:hanging="476"/>
              <w:rPr>
                <w:rFonts w:cs="Tahoma"/>
              </w:rPr>
            </w:pPr>
            <w:permStart w:id="273422344" w:edGrp="everyone"/>
            <w:permEnd w:id="1858563158"/>
            <w:r w:rsidRPr="00A24533">
              <w:rPr>
                <w:rFonts w:cs="Tahoma"/>
              </w:rPr>
              <w:t>Šioje Sutartyje Pradinės Sutarties vertė yra lygi</w:t>
            </w:r>
          </w:p>
        </w:tc>
        <w:bookmarkStart w:id="8" w:name="permission-for-group%3A165231913%3Aevery"/>
        <w:bookmarkEnd w:id="8"/>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0E408D" w14:textId="65518AC7" w:rsidR="00905A9C" w:rsidRPr="00A24533" w:rsidRDefault="0091478A" w:rsidP="00905A9C">
            <w:pPr>
              <w:widowControl w:val="0"/>
              <w:tabs>
                <w:tab w:val="left" w:pos="720"/>
              </w:tabs>
              <w:spacing w:before="40" w:after="40" w:line="240" w:lineRule="auto"/>
              <w:rPr>
                <w:rFonts w:cs="Tahoma"/>
              </w:rPr>
            </w:pPr>
            <w:sdt>
              <w:sdtPr>
                <w:rPr>
                  <w:rFonts w:cs="Tahoma"/>
                </w:rPr>
                <w:id w:val="-900519158"/>
                <w:placeholder>
                  <w:docPart w:val="D46A86FF7C8C4AF9AFC1C86E32AA0EB2"/>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7B009B">
                  <w:rPr>
                    <w:rFonts w:cs="Tahoma"/>
                  </w:rPr>
                  <w:t>Maksimaliai pirkimui skirtai lėšų sumai be PVM Sutartyje nurodytų Paslaugų įsigijimui Pasiūlyme nurodytais įkainiais be PVM.</w:t>
                </w:r>
              </w:sdtContent>
            </w:sdt>
          </w:p>
        </w:tc>
      </w:tr>
      <w:tr w:rsidR="00905A9C" w:rsidRPr="00A24533" w14:paraId="4551BBFB"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905A9C" w:rsidRPr="00A24533" w:rsidRDefault="00905A9C" w:rsidP="00905A9C">
            <w:pPr>
              <w:widowControl w:val="0"/>
              <w:numPr>
                <w:ilvl w:val="1"/>
                <w:numId w:val="2"/>
              </w:numPr>
              <w:spacing w:before="40" w:after="40" w:line="240" w:lineRule="auto"/>
              <w:ind w:left="476" w:hanging="476"/>
              <w:rPr>
                <w:rFonts w:cs="Tahoma"/>
              </w:rPr>
            </w:pPr>
            <w:permStart w:id="810447376" w:edGrp="everyone"/>
            <w:r w:rsidRPr="00A24533">
              <w:rPr>
                <w:rFonts w:cs="Tahoma"/>
              </w:rPr>
              <w:t>S</w:t>
            </w:r>
            <w:permEnd w:id="273422344"/>
            <w:r w:rsidRPr="00A24533">
              <w:rPr>
                <w:rFonts w:cs="Tahoma"/>
              </w:rPr>
              <w:t>utarties kaina, EUR, su PVM (Sutarties BD 5.3.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345516D" w14:textId="2E75DAA6" w:rsidR="00905A9C" w:rsidRPr="00A24533" w:rsidRDefault="00555AF6" w:rsidP="00905A9C">
            <w:pPr>
              <w:widowControl w:val="0"/>
              <w:tabs>
                <w:tab w:val="left" w:pos="720"/>
              </w:tabs>
              <w:spacing w:before="40" w:after="40" w:line="240" w:lineRule="auto"/>
              <w:rPr>
                <w:rFonts w:cs="Tahoma"/>
              </w:rPr>
            </w:pPr>
            <w:r w:rsidRPr="00A241DB">
              <w:rPr>
                <w:rFonts w:cs="Tahoma"/>
                <w:bCs/>
                <w:sz w:val="20"/>
                <w:szCs w:val="20"/>
                <w:highlight w:val="yellow"/>
              </w:rPr>
              <w:t>[ĮRAŠYTI]</w:t>
            </w:r>
          </w:p>
        </w:tc>
      </w:tr>
      <w:tr w:rsidR="00905A9C" w:rsidRPr="00A24533" w14:paraId="48186593"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905A9C" w:rsidRPr="00A24533" w:rsidRDefault="00905A9C" w:rsidP="00CE7D5B">
            <w:pPr>
              <w:widowControl w:val="0"/>
              <w:numPr>
                <w:ilvl w:val="1"/>
                <w:numId w:val="2"/>
              </w:numPr>
              <w:spacing w:before="40" w:after="40" w:line="240" w:lineRule="auto"/>
              <w:ind w:left="476" w:hanging="476"/>
              <w:rPr>
                <w:rFonts w:cs="Tahoma"/>
              </w:rPr>
            </w:pPr>
            <w:permStart w:id="1593335449" w:edGrp="everyone" w:colFirst="1" w:colLast="1"/>
            <w:r w:rsidRPr="00A24533">
              <w:rPr>
                <w:rFonts w:cs="Tahoma"/>
              </w:rPr>
              <w:t>Paslaugų kainos/įkaini</w:t>
            </w:r>
            <w:r w:rsidR="00CE7D5B" w:rsidRPr="00A24533">
              <w:rPr>
                <w:rFonts w:cs="Tahoma"/>
              </w:rPr>
              <w:t>ų</w:t>
            </w:r>
            <w:r w:rsidRPr="00A24533">
              <w:rPr>
                <w:rFonts w:cs="Tahoma"/>
              </w:rPr>
              <w:t xml:space="preserve"> perskaičiavimo</w:t>
            </w:r>
            <w:permEnd w:id="810447376"/>
            <w:r w:rsidRPr="00A24533">
              <w:rPr>
                <w:rFonts w:cs="Tahoma"/>
              </w:rPr>
              <w:t xml:space="preserve"> tvarka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71EEA7" w14:textId="3626A57A" w:rsidR="00EC24CD" w:rsidRDefault="00EC24CD" w:rsidP="00EC24CD">
            <w:pPr>
              <w:jc w:val="both"/>
              <w:rPr>
                <w:rFonts w:cs="Tahoma"/>
              </w:rPr>
            </w:pPr>
            <w:r>
              <w:rPr>
                <w:rFonts w:cs="Tahoma"/>
              </w:rPr>
              <w:t xml:space="preserve">6.5.1. </w:t>
            </w:r>
            <w:r w:rsidRPr="005525F1">
              <w:rPr>
                <w:rFonts w:cs="Tahoma"/>
              </w:rPr>
              <w:t xml:space="preserve">Paslaugos kaina / įkainiai Sutarties galiojimo laikotarpiu galės būti perskaičiuojami ir keičiami </w:t>
            </w:r>
            <w:r w:rsidR="00C70FEC">
              <w:rPr>
                <w:rFonts w:cs="Tahoma"/>
              </w:rPr>
              <w:t>pirmą</w:t>
            </w:r>
            <w:r w:rsidRPr="005525F1">
              <w:rPr>
                <w:rFonts w:cs="Tahoma"/>
              </w:rPr>
              <w:t xml:space="preserve"> kartą ne anksčiau </w:t>
            </w:r>
            <w:r w:rsidRPr="00287DE4">
              <w:rPr>
                <w:rFonts w:cs="Tahoma"/>
              </w:rPr>
              <w:t>nei praėjus 6 mėnesiams po pasiūlymų pateikimo termino dienos, jeigu</w:t>
            </w:r>
            <w:r w:rsidRPr="005525F1">
              <w:rPr>
                <w:rFonts w:cs="Tahoma"/>
              </w:rPr>
              <w:t xml:space="preserve"> Valstybės duomenų agentūros (anksčiau-Lietuvos  statistikos departamentas) (www.stat.gov.lt) ūkio subjektams suteiktų paslaugų kainų pokytis (k) yra didesnis kaip 5 proc.</w:t>
            </w:r>
            <w:r>
              <w:rPr>
                <w:rFonts w:cs="Tahoma"/>
              </w:rPr>
              <w:t xml:space="preserve"> </w:t>
            </w:r>
          </w:p>
          <w:p w14:paraId="23DD6F03" w14:textId="77777777" w:rsidR="00EC24CD" w:rsidRPr="005525F1" w:rsidRDefault="00EC24CD" w:rsidP="00EC24CD">
            <w:pPr>
              <w:jc w:val="both"/>
              <w:rPr>
                <w:rFonts w:cs="Tahoma"/>
              </w:rPr>
            </w:pPr>
            <w:r>
              <w:rPr>
                <w:rFonts w:cs="Tahoma"/>
              </w:rPr>
              <w:t xml:space="preserve">6.5.2. </w:t>
            </w:r>
            <w:r w:rsidRPr="005525F1">
              <w:rPr>
                <w:rFonts w:cs="Tahoma"/>
              </w:rPr>
              <w:t>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00F880C3" w14:textId="77777777" w:rsidR="00EC24CD" w:rsidRPr="005525F1" w:rsidRDefault="00EC24CD" w:rsidP="00EC24CD">
            <w:pPr>
              <w:jc w:val="both"/>
              <w:rPr>
                <w:rFonts w:cs="Tahoma"/>
              </w:rPr>
            </w:pPr>
            <w:r>
              <w:rPr>
                <w:rFonts w:cs="Tahoma"/>
              </w:rPr>
              <w:t xml:space="preserve">6.5.3. </w:t>
            </w:r>
            <w:r w:rsidRPr="005525F1">
              <w:rPr>
                <w:rFonts w:cs="Tahoma"/>
              </w:rPr>
              <w:t>Įkainio/kainos perskaičiavimą inicijuojanti Šalis turi informuoti kitą Šalį raštu apie pageidavimą perskaičiuoti įkainį. Šalis, inicijuodama kainos / įkainių perskaičiavimą, privalo raštu pateikti pasiūlymą</w:t>
            </w:r>
            <w:r>
              <w:rPr>
                <w:rFonts w:cs="Tahoma"/>
              </w:rPr>
              <w:t>, atsižvelgdama į sutartyje numatytą perskaičiavimą</w:t>
            </w:r>
            <w:r w:rsidRPr="005525F1">
              <w:rPr>
                <w:rFonts w:cs="Tahoma"/>
              </w:rPr>
              <w:t xml:space="preserve"> dėl kainos / įkainių peržiūros, kartu su atliktais skaičiavimais</w:t>
            </w:r>
            <w:r>
              <w:rPr>
                <w:rFonts w:cs="Tahoma"/>
              </w:rPr>
              <w:t xml:space="preserve">. </w:t>
            </w:r>
          </w:p>
          <w:p w14:paraId="587074EE" w14:textId="77777777" w:rsidR="00EC24CD" w:rsidRPr="005525F1" w:rsidRDefault="00EC24CD" w:rsidP="00EC24CD">
            <w:pPr>
              <w:jc w:val="both"/>
              <w:rPr>
                <w:rFonts w:cs="Tahoma"/>
              </w:rPr>
            </w:pPr>
            <w:r>
              <w:rPr>
                <w:rFonts w:cs="Tahoma"/>
              </w:rPr>
              <w:t xml:space="preserve">6.5.4. </w:t>
            </w:r>
            <w:r w:rsidRPr="005525F1">
              <w:rPr>
                <w:rFonts w:cs="Tahoma"/>
              </w:rPr>
              <w:t>Nauji įkainiai apskaičiuojami pagal formulę:</w:t>
            </w:r>
          </w:p>
          <w:p w14:paraId="6D42C239" w14:textId="77777777" w:rsidR="00EC24CD" w:rsidRPr="005525F1" w:rsidRDefault="00EC24CD" w:rsidP="00EC24CD">
            <w:pPr>
              <w:jc w:val="both"/>
              <w:rPr>
                <w:rFonts w:cs="Tahoma"/>
              </w:rPr>
            </w:pPr>
            <w:r w:rsidRPr="005525F1">
              <w:rPr>
                <w:rFonts w:cs="Tahoma"/>
                <w:noProof/>
                <w:lang w:eastAsia="lt-LT"/>
              </w:rPr>
              <w:drawing>
                <wp:inline distT="0" distB="0" distL="0" distR="0" wp14:anchorId="6D93D03A" wp14:editId="5AA83369">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5525F1">
              <w:rPr>
                <w:rFonts w:cs="Tahoma"/>
                <w:i/>
                <w:iCs/>
              </w:rPr>
              <w:t>, kur</w:t>
            </w:r>
          </w:p>
          <w:p w14:paraId="3522025D" w14:textId="77777777" w:rsidR="00EC24CD" w:rsidRPr="005525F1" w:rsidRDefault="00EC24CD" w:rsidP="00EC24CD">
            <w:pPr>
              <w:jc w:val="both"/>
              <w:rPr>
                <w:rFonts w:cs="Tahoma"/>
              </w:rPr>
            </w:pPr>
            <w:r w:rsidRPr="005525F1">
              <w:rPr>
                <w:rFonts w:cs="Tahoma"/>
              </w:rPr>
              <w:t>a – įkainis (Eur be PVM)) (jei jis jau buvo perskaičiuotas, tai po paskutinio perskaičiavimo);</w:t>
            </w:r>
          </w:p>
          <w:p w14:paraId="74C174C9" w14:textId="77777777" w:rsidR="00EC24CD" w:rsidRPr="005525F1" w:rsidRDefault="00EC24CD" w:rsidP="00EC24CD">
            <w:pPr>
              <w:jc w:val="both"/>
              <w:rPr>
                <w:rFonts w:cs="Tahoma"/>
              </w:rPr>
            </w:pPr>
            <w:r w:rsidRPr="005525F1">
              <w:rPr>
                <w:rFonts w:cs="Tahoma"/>
              </w:rPr>
              <w:t>a</w:t>
            </w:r>
            <w:r w:rsidRPr="005525F1">
              <w:rPr>
                <w:rFonts w:cs="Tahoma"/>
                <w:vertAlign w:val="subscript"/>
              </w:rPr>
              <w:t>1</w:t>
            </w:r>
            <w:r w:rsidRPr="005525F1">
              <w:rPr>
                <w:rFonts w:cs="Tahoma"/>
              </w:rPr>
              <w:t> – perskaičiuotas (pakeistas) įkainis (Eur be PVM);</w:t>
            </w:r>
          </w:p>
          <w:p w14:paraId="3CAA3C67" w14:textId="77777777" w:rsidR="00EC24CD" w:rsidRPr="005525F1" w:rsidRDefault="00EC24CD" w:rsidP="00EC24CD">
            <w:pPr>
              <w:jc w:val="both"/>
              <w:rPr>
                <w:rFonts w:cs="Tahoma"/>
              </w:rPr>
            </w:pPr>
            <w:r w:rsidRPr="005525F1">
              <w:rPr>
                <w:rFonts w:cs="Tahoma"/>
              </w:rPr>
              <w:t>k – Pagal Ūkio subjektams suteiktų paslaugų kainų indeksą  „J62</w:t>
            </w:r>
            <w:r>
              <w:rPr>
                <w:rFonts w:cs="Tahoma"/>
              </w:rPr>
              <w:t xml:space="preserve"> </w:t>
            </w:r>
            <w:r w:rsidRPr="005525F1">
              <w:rPr>
                <w:rFonts w:cs="Tahoma"/>
              </w:rPr>
              <w:t>Kompiuterių programavimo, konsultacinė ir susijusi veikla“ apskaičiuotas Ūkio subjektams suteiktų</w:t>
            </w:r>
            <w:r>
              <w:rPr>
                <w:rFonts w:cs="Tahoma"/>
              </w:rPr>
              <w:t xml:space="preserve"> paslaugų</w:t>
            </w:r>
            <w:r w:rsidRPr="005525F1">
              <w:rPr>
                <w:rFonts w:cs="Tahoma"/>
              </w:rPr>
              <w:t xml:space="preserve"> kainų pokytis (padidėjimas arba sumažėjimas) (%). „k“ reikšmė skaičiuojama pagal formulę:</w:t>
            </w:r>
          </w:p>
          <w:p w14:paraId="69DC1F25" w14:textId="0ADD58E6" w:rsidR="00EC24CD" w:rsidRPr="00DE6F90" w:rsidRDefault="00EC24CD" w:rsidP="00EC24CD">
            <w:pPr>
              <w:jc w:val="both"/>
              <w:rPr>
                <w:rFonts w:cs="Tahoma"/>
                <w:i/>
                <w:iCs/>
              </w:rPr>
            </w:pPr>
            <w:r w:rsidRPr="00DE6F90">
              <w:rPr>
                <w:rFonts w:cs="Tahoma"/>
                <w:i/>
                <w:iCs/>
                <w:noProof/>
                <w:lang w:eastAsia="lt-LT"/>
              </w:rPr>
              <w:drawing>
                <wp:inline distT="0" distB="0" distL="0" distR="0" wp14:anchorId="01C9242E" wp14:editId="1C7DB4CE">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DE6F90">
              <w:rPr>
                <w:rFonts w:cs="Tahoma"/>
                <w:i/>
                <w:iCs/>
              </w:rPr>
              <w:t>(proc.)</w:t>
            </w:r>
            <w:r w:rsidR="00DE6F90" w:rsidRPr="00DE6F90">
              <w:rPr>
                <w:rFonts w:cs="Tahoma"/>
                <w:i/>
                <w:iCs/>
              </w:rPr>
              <w:t>,</w:t>
            </w:r>
            <w:r w:rsidRPr="00DE6F90">
              <w:rPr>
                <w:rFonts w:cs="Tahoma"/>
                <w:i/>
                <w:iCs/>
              </w:rPr>
              <w:t xml:space="preserve"> kur</w:t>
            </w:r>
          </w:p>
          <w:p w14:paraId="3CA3C594" w14:textId="77777777" w:rsidR="00EC24CD" w:rsidRPr="005525F1" w:rsidRDefault="00EC24CD" w:rsidP="00EC24CD">
            <w:pPr>
              <w:jc w:val="both"/>
              <w:rPr>
                <w:rFonts w:cs="Tahoma"/>
              </w:rPr>
            </w:pPr>
            <w:r w:rsidRPr="005525F1">
              <w:rPr>
                <w:rFonts w:cs="Tahoma"/>
              </w:rPr>
              <w:t>Ind</w:t>
            </w:r>
            <w:r w:rsidRPr="005525F1">
              <w:rPr>
                <w:rFonts w:cs="Tahoma"/>
                <w:vertAlign w:val="subscript"/>
              </w:rPr>
              <w:t>naujausias</w:t>
            </w:r>
            <w:r w:rsidRPr="005525F1">
              <w:rPr>
                <w:rFonts w:cs="Tahoma"/>
              </w:rPr>
              <w:t> – kreipimosi dėl kainos perskaičiavimo išsiuntimo kitai šaliai datą naujausias paskelbtas Ūkio subjektams suteiktų paslaugų</w:t>
            </w:r>
            <w:r>
              <w:rPr>
                <w:rFonts w:cs="Tahoma"/>
              </w:rPr>
              <w:t xml:space="preserve"> kainų</w:t>
            </w:r>
            <w:r w:rsidRPr="005525F1">
              <w:rPr>
                <w:rFonts w:cs="Tahoma"/>
              </w:rPr>
              <w:t xml:space="preserve"> indeksas „</w:t>
            </w:r>
            <w:r w:rsidRPr="005525F1">
              <w:rPr>
                <w:rFonts w:cs="Tahoma"/>
                <w:i/>
                <w:iCs/>
              </w:rPr>
              <w:t>J62</w:t>
            </w:r>
            <w:r>
              <w:rPr>
                <w:rFonts w:cs="Tahoma"/>
                <w:i/>
                <w:iCs/>
              </w:rPr>
              <w:t xml:space="preserve"> </w:t>
            </w:r>
            <w:r w:rsidRPr="005525F1">
              <w:rPr>
                <w:rFonts w:cs="Tahoma"/>
                <w:i/>
                <w:iCs/>
              </w:rPr>
              <w:t xml:space="preserve">Kompiuterių programavimo, konsultacinė ir </w:t>
            </w:r>
            <w:r>
              <w:rPr>
                <w:rFonts w:cs="Tahoma"/>
                <w:i/>
                <w:iCs/>
              </w:rPr>
              <w:t>s</w:t>
            </w:r>
            <w:r w:rsidRPr="005525F1">
              <w:rPr>
                <w:rFonts w:cs="Tahoma"/>
                <w:i/>
                <w:iCs/>
              </w:rPr>
              <w:t>usijusi veikla“</w:t>
            </w:r>
            <w:r w:rsidRPr="005525F1">
              <w:rPr>
                <w:rFonts w:cs="Tahoma"/>
              </w:rPr>
              <w:t>;</w:t>
            </w:r>
          </w:p>
          <w:p w14:paraId="71DF9142" w14:textId="77777777" w:rsidR="00EC24CD" w:rsidRPr="005525F1" w:rsidRDefault="00EC24CD" w:rsidP="00EC24CD">
            <w:pPr>
              <w:jc w:val="both"/>
              <w:rPr>
                <w:rFonts w:cs="Tahoma"/>
              </w:rPr>
            </w:pPr>
            <w:r w:rsidRPr="005525F1">
              <w:rPr>
                <w:rFonts w:cs="Tahoma"/>
              </w:rPr>
              <w:t>Ind</w:t>
            </w:r>
            <w:r w:rsidRPr="005525F1">
              <w:rPr>
                <w:rFonts w:cs="Tahoma"/>
                <w:vertAlign w:val="subscript"/>
              </w:rPr>
              <w:t>pradžia</w:t>
            </w:r>
            <w:r w:rsidRPr="005525F1">
              <w:rPr>
                <w:rFonts w:cs="Tahoma"/>
              </w:rPr>
              <w:t xml:space="preserve"> – laikotarpio pradžios datos (mėnesio) Ūkio subjektams suteiktų paslaugų kainų indeksas </w:t>
            </w:r>
            <w:r w:rsidRPr="004A3D2E">
              <w:rPr>
                <w:rFonts w:cs="Tahoma"/>
                <w:i/>
                <w:iCs/>
              </w:rPr>
              <w:t>„J62 Kompiuterių programavimo, konsultacinė ir susijusi veikla</w:t>
            </w:r>
            <w:r>
              <w:rPr>
                <w:rFonts w:cs="Tahoma"/>
              </w:rPr>
              <w:t xml:space="preserve">“ </w:t>
            </w:r>
            <w:r w:rsidRPr="005525F1">
              <w:rPr>
                <w:rFonts w:cs="Tahoma"/>
              </w:rPr>
              <w:t>Perskaičiuotieji įkainiai / kaina taikomi užsakymams, pateiktiems po to, kai Šalys sudaro susitarimą dėl įkainių / kainos perskaičiavimo.</w:t>
            </w:r>
          </w:p>
          <w:p w14:paraId="28D490A8" w14:textId="77777777" w:rsidR="00EC24CD" w:rsidRDefault="00EC24CD" w:rsidP="00EC24CD">
            <w:pPr>
              <w:jc w:val="both"/>
              <w:rPr>
                <w:rFonts w:cs="Tahoma"/>
              </w:rPr>
            </w:pPr>
            <w:r>
              <w:rPr>
                <w:rFonts w:cs="Tahoma"/>
              </w:rPr>
              <w:t xml:space="preserve">6.5.5. </w:t>
            </w:r>
            <w:r w:rsidRPr="005525F1">
              <w:rPr>
                <w:rFonts w:cs="Tahoma"/>
              </w:rPr>
              <w:t xml:space="preserve">Pirmojo perskaičiavimo atveju laikotarpio pradžia (mėnuo) yra Paskutinės pirkimo, kurio pagrindu sudaryta ši Pirkimo sutartis, pasiūlymų pateikimo termino dienos mėnuo. </w:t>
            </w:r>
          </w:p>
          <w:p w14:paraId="7DBE4449" w14:textId="77777777" w:rsidR="00EC24CD" w:rsidRPr="005525F1" w:rsidRDefault="00EC24CD" w:rsidP="00EC24CD">
            <w:pPr>
              <w:jc w:val="both"/>
              <w:rPr>
                <w:rFonts w:cs="Tahoma"/>
              </w:rPr>
            </w:pPr>
            <w:r>
              <w:rPr>
                <w:rFonts w:cs="Tahoma"/>
              </w:rPr>
              <w:t xml:space="preserve">6.5.6. </w:t>
            </w:r>
            <w:r w:rsidRPr="005525F1">
              <w:rPr>
                <w:rFonts w:cs="Tahoma"/>
              </w:rPr>
              <w:t>Antrojo ir vėlesnių perskaičiavimų atveju laikotarpio pradžia (mėnuo) yra paskutinio perskaičiavimo metu naudotos paskelbto atitinkamo indekso reikšmės mėnuo.</w:t>
            </w:r>
          </w:p>
          <w:p w14:paraId="42AB7E48" w14:textId="115EBA24" w:rsidR="00EC24CD" w:rsidRPr="00A24533" w:rsidRDefault="00EC24CD" w:rsidP="00555AF6">
            <w:pPr>
              <w:jc w:val="both"/>
              <w:rPr>
                <w:rFonts w:cs="Tahoma"/>
              </w:rPr>
            </w:pPr>
            <w:r>
              <w:rPr>
                <w:rFonts w:cs="Tahoma"/>
              </w:rPr>
              <w:t xml:space="preserve">6.5.7. </w:t>
            </w:r>
            <w:r w:rsidRPr="005525F1">
              <w:rPr>
                <w:rFonts w:cs="Tahoma"/>
              </w:rPr>
              <w:t>Vėlesnis kainų/įkainių perskaičiavimas negali apimti laikotarpio, už kurį jau buvo atliktas perskaičiavimas.</w:t>
            </w:r>
          </w:p>
        </w:tc>
      </w:tr>
      <w:tr w:rsidR="00905A9C" w:rsidRPr="00A24533" w14:paraId="600D09C4"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905A9C" w:rsidRPr="00A24533" w:rsidRDefault="00905A9C" w:rsidP="00905A9C">
            <w:pPr>
              <w:widowControl w:val="0"/>
              <w:numPr>
                <w:ilvl w:val="1"/>
                <w:numId w:val="2"/>
              </w:numPr>
              <w:spacing w:before="40" w:after="40" w:line="240" w:lineRule="auto"/>
              <w:ind w:left="476" w:hanging="476"/>
              <w:rPr>
                <w:rFonts w:cs="Tahoma"/>
              </w:rPr>
            </w:pPr>
            <w:permStart w:id="1166873612" w:edGrp="everyone" w:colFirst="1" w:colLast="1"/>
            <w:permEnd w:id="1593335449"/>
            <w:r w:rsidRPr="00A24533">
              <w:rPr>
                <w:rFonts w:cs="Tahoma"/>
              </w:rPr>
              <w:t>Atsiskaitymo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5ACBC8E" w14:textId="77777777" w:rsidR="0059039F" w:rsidRDefault="00905A9C" w:rsidP="00CE7D5B">
            <w:pPr>
              <w:widowControl w:val="0"/>
              <w:tabs>
                <w:tab w:val="left" w:pos="720"/>
              </w:tabs>
              <w:spacing w:before="40" w:after="40" w:line="240" w:lineRule="auto"/>
              <w:jc w:val="both"/>
              <w:rPr>
                <w:rFonts w:cs="Tahoma"/>
                <w:color w:val="000000" w:themeColor="text1"/>
              </w:rPr>
            </w:pPr>
            <w:r w:rsidRPr="00B444A4">
              <w:rPr>
                <w:rFonts w:cs="Tahoma"/>
                <w:color w:val="000000" w:themeColor="text1"/>
              </w:rPr>
              <w:t xml:space="preserve">Abiem šalims pasirašius Paslaugų perdavimo–priėmimo aktą, Tiekėjas įsipareigoja Sutarties BD 5.10 punkte numatytomis priemonėmis ne vėliau kaip per 5 kalendorines dienas pateikti Paslaugų perdavimo-priėmimo aktą ir sąskaitą faktūrą. </w:t>
            </w:r>
          </w:p>
          <w:p w14:paraId="05DD8B65" w14:textId="2C8BA528" w:rsidR="0059039F" w:rsidRDefault="0059039F" w:rsidP="00CE7D5B">
            <w:pPr>
              <w:widowControl w:val="0"/>
              <w:tabs>
                <w:tab w:val="left" w:pos="720"/>
              </w:tabs>
              <w:spacing w:before="40" w:after="40" w:line="240" w:lineRule="auto"/>
              <w:jc w:val="both"/>
              <w:rPr>
                <w:rFonts w:cs="Tahoma"/>
                <w:color w:val="000000" w:themeColor="text1"/>
              </w:rPr>
            </w:pPr>
            <w:r w:rsidRPr="0059039F">
              <w:rPr>
                <w:rFonts w:cs="Tahoma"/>
                <w:color w:val="000000" w:themeColor="text1"/>
              </w:rPr>
              <w:t xml:space="preserve">Už susipažinimo su Sistema, ataskaitos parengimą ir pristatymą, Tiekėjui bus </w:t>
            </w:r>
            <w:r w:rsidR="00381AFF">
              <w:rPr>
                <w:rFonts w:cs="Tahoma"/>
                <w:color w:val="000000" w:themeColor="text1"/>
              </w:rPr>
              <w:t>sumokama</w:t>
            </w:r>
            <w:r w:rsidRPr="0059039F">
              <w:rPr>
                <w:rFonts w:cs="Tahoma"/>
                <w:color w:val="000000" w:themeColor="text1"/>
              </w:rPr>
              <w:t>, po to kai bus suteikta ne mažiau kaip 60 procentų Paslaugų.</w:t>
            </w:r>
          </w:p>
          <w:p w14:paraId="29A17703" w14:textId="0ECA66FC" w:rsidR="00905A9C" w:rsidRDefault="00905A9C" w:rsidP="00CE7D5B">
            <w:pPr>
              <w:widowControl w:val="0"/>
              <w:tabs>
                <w:tab w:val="left" w:pos="720"/>
              </w:tabs>
              <w:spacing w:before="40" w:after="40" w:line="240" w:lineRule="auto"/>
              <w:jc w:val="both"/>
              <w:rPr>
                <w:rFonts w:cs="Tahoma"/>
                <w:color w:val="000000" w:themeColor="text1"/>
              </w:rPr>
            </w:pPr>
            <w:r w:rsidRPr="00B444A4">
              <w:rPr>
                <w:rFonts w:cs="Tahoma"/>
                <w:color w:val="000000" w:themeColor="text1"/>
              </w:rPr>
              <w:t xml:space="preserve">Užsakovas sumoka Tiekėjui už tinkamai ir kokybiškai suteiktas Paslaugas mokėjimo pavedimu, lėšas pervesdamas į Tiekėjo Sutartyje nurodytą banko sąskaitą, ne vėliau kaip per </w:t>
            </w:r>
            <w:sdt>
              <w:sdtPr>
                <w:rPr>
                  <w:rFonts w:cs="Tahoma"/>
                  <w:b/>
                  <w:color w:val="000000" w:themeColor="text1"/>
                </w:rPr>
                <w:id w:val="999319328"/>
                <w:placeholder>
                  <w:docPart w:val="B245B5E9AB764D0484800E340642B3ED"/>
                </w:placeholder>
                <w:comboBox>
                  <w:listItem w:value="Choose an item."/>
                  <w:listItem w:displayText="30 kalendorinių dienų" w:value="30 kalendorinių dienų"/>
                </w:comboBox>
              </w:sdtPr>
              <w:sdtEndPr/>
              <w:sdtContent>
                <w:r w:rsidR="00095280" w:rsidRPr="00B444A4">
                  <w:rPr>
                    <w:rFonts w:cs="Tahoma"/>
                    <w:b/>
                    <w:color w:val="000000" w:themeColor="text1"/>
                  </w:rPr>
                  <w:t>30 kalendorinių dienų</w:t>
                </w:r>
              </w:sdtContent>
            </w:sdt>
            <w:r w:rsidRPr="00B444A4">
              <w:rPr>
                <w:rFonts w:cs="Tahoma"/>
                <w:color w:val="000000" w:themeColor="text1"/>
              </w:rPr>
              <w:t xml:space="preserve"> kalendorinių dienų nuo sąskaitos faktūros </w:t>
            </w:r>
            <w:r w:rsidR="00CE7D5B" w:rsidRPr="00B444A4">
              <w:rPr>
                <w:rFonts w:cs="Tahoma"/>
                <w:color w:val="000000" w:themeColor="text1"/>
              </w:rPr>
              <w:t>gavimo</w:t>
            </w:r>
            <w:r w:rsidRPr="00B444A4">
              <w:rPr>
                <w:rFonts w:cs="Tahoma"/>
                <w:color w:val="000000" w:themeColor="text1"/>
              </w:rPr>
              <w:t xml:space="preserve"> dienos.</w:t>
            </w:r>
          </w:p>
          <w:p w14:paraId="1D47A18B" w14:textId="55515100" w:rsidR="001372E4" w:rsidRPr="00AE4AB7" w:rsidRDefault="00095280" w:rsidP="00CE7D5B">
            <w:pPr>
              <w:widowControl w:val="0"/>
              <w:tabs>
                <w:tab w:val="left" w:pos="720"/>
              </w:tabs>
              <w:spacing w:before="40" w:after="40" w:line="240" w:lineRule="auto"/>
              <w:jc w:val="both"/>
              <w:rPr>
                <w:rFonts w:cs="Tahoma"/>
                <w:color w:val="000000"/>
              </w:rPr>
            </w:pPr>
            <w:r w:rsidRPr="00072ACE">
              <w:rPr>
                <w:rFonts w:cs="Tahoma"/>
                <w:color w:val="000000"/>
              </w:rPr>
              <w:t>Šiame Sutarties punkte nurodyti mokėjimų terminai, susieti su finansavimu, gaunamu iš trečiųjų šalių, gali būti pratęsti</w:t>
            </w:r>
            <w:r>
              <w:rPr>
                <w:rFonts w:cs="Tahoma"/>
                <w:color w:val="000000"/>
              </w:rPr>
              <w:t xml:space="preserve"> </w:t>
            </w:r>
            <w:r w:rsidRPr="00072ACE">
              <w:rPr>
                <w:rFonts w:cs="Tahoma"/>
                <w:color w:val="000000"/>
              </w:rPr>
              <w:t>atskiru raštišku Šalių susitarimu, tačiau bet kokiu atveju šie terminai negali viršyti 6</w:t>
            </w:r>
            <w:r>
              <w:rPr>
                <w:rFonts w:cs="Tahoma"/>
                <w:color w:val="000000"/>
              </w:rPr>
              <w:t>0</w:t>
            </w:r>
            <w:r w:rsidRPr="00072ACE">
              <w:rPr>
                <w:rFonts w:cs="Tahoma"/>
                <w:color w:val="000000"/>
              </w:rPr>
              <w:t xml:space="preserve"> kalendorinių dienų</w:t>
            </w:r>
            <w:r>
              <w:rPr>
                <w:rFonts w:cs="Tahoma"/>
                <w:color w:val="000000"/>
              </w:rPr>
              <w:t>.</w:t>
            </w:r>
          </w:p>
        </w:tc>
      </w:tr>
      <w:tr w:rsidR="00905A9C" w:rsidRPr="00A24533" w14:paraId="3DF23271"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905A9C" w:rsidRPr="00A24533" w:rsidRDefault="00905A9C" w:rsidP="00905A9C">
            <w:pPr>
              <w:widowControl w:val="0"/>
              <w:numPr>
                <w:ilvl w:val="1"/>
                <w:numId w:val="2"/>
              </w:numPr>
              <w:spacing w:before="40" w:after="40" w:line="240" w:lineRule="auto"/>
              <w:ind w:left="476" w:hanging="476"/>
              <w:rPr>
                <w:rFonts w:cs="Tahoma"/>
              </w:rPr>
            </w:pPr>
            <w:permStart w:id="821064999" w:edGrp="everyone"/>
            <w:permEnd w:id="1166873612"/>
            <w:r w:rsidRPr="00A24533">
              <w:rPr>
                <w:rFonts w:cs="Tahoma"/>
              </w:rPr>
              <w:t>Avanso mokėjimo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CB6DABB" w14:textId="59B7C62B" w:rsidR="00905A9C" w:rsidRPr="00A24533" w:rsidRDefault="00555AF6" w:rsidP="00316D3F">
            <w:pPr>
              <w:widowControl w:val="0"/>
              <w:tabs>
                <w:tab w:val="left" w:pos="720"/>
              </w:tabs>
              <w:spacing w:before="40" w:after="40" w:line="240" w:lineRule="auto"/>
              <w:rPr>
                <w:rFonts w:cs="Tahoma"/>
              </w:rPr>
            </w:pPr>
            <w:r w:rsidRPr="00555AF6">
              <w:rPr>
                <w:rFonts w:cs="Tahoma"/>
              </w:rPr>
              <w:t>Už pagal Sutartį tiekiamas Paslaugas avansas Tiekėjui nebus mokamas.</w:t>
            </w:r>
          </w:p>
        </w:tc>
      </w:tr>
      <w:tr w:rsidR="000571B4" w:rsidRPr="00A24533" w14:paraId="243B46C4"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0571B4" w:rsidRPr="00A24533" w:rsidRDefault="000571B4" w:rsidP="000571B4">
            <w:pPr>
              <w:widowControl w:val="0"/>
              <w:numPr>
                <w:ilvl w:val="1"/>
                <w:numId w:val="2"/>
              </w:numPr>
              <w:spacing w:before="40" w:after="40" w:line="240" w:lineRule="auto"/>
              <w:ind w:left="476" w:hanging="476"/>
              <w:jc w:val="both"/>
              <w:rPr>
                <w:rFonts w:cs="Tahoma"/>
              </w:rPr>
            </w:pPr>
            <w:r w:rsidRPr="00A24533">
              <w:rPr>
                <w:rFonts w:cs="Tahoma"/>
              </w:rPr>
              <w:t>Užsakovas</w:t>
            </w:r>
            <w:permEnd w:id="821064999"/>
            <w:r w:rsidRPr="00A24533">
              <w:rPr>
                <w:rFonts w:cs="Tahoma"/>
              </w:rPr>
              <w:t xml:space="preserve"> esant poreikiui, gali įsigyti Paslaugų sąraše nenurodytų, tačiau su pirkimo objektu susijusių paslaugų ir (ar) prekių neviršijant 10 procentų Pradinės sutarties vertės (Sutarties BD 11.13. p.).</w:t>
            </w:r>
          </w:p>
        </w:tc>
        <w:sdt>
          <w:sdtPr>
            <w:rPr>
              <w:rFonts w:cs="Tahoma"/>
              <w:color w:val="000000" w:themeColor="text1"/>
            </w:rPr>
            <w:id w:val="1868942590"/>
            <w:placeholder>
              <w:docPart w:val="DBAE8DFD5D884D8EBBF232F4CF51F387"/>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ermStart w:id="86555960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CE789" w14:textId="4FC9D2EC" w:rsidR="000571B4" w:rsidRPr="00A24533" w:rsidRDefault="002E1F5C" w:rsidP="00905A9C">
                <w:pPr>
                  <w:widowControl w:val="0"/>
                  <w:tabs>
                    <w:tab w:val="left" w:pos="720"/>
                  </w:tabs>
                  <w:spacing w:before="40" w:after="40" w:line="240" w:lineRule="auto"/>
                  <w:rPr>
                    <w:rFonts w:cs="Tahoma"/>
                    <w:b/>
                    <w:color w:val="FF0000"/>
                  </w:rPr>
                </w:pPr>
                <w:r>
                  <w:rPr>
                    <w:rFonts w:cs="Tahoma"/>
                    <w:color w:val="000000" w:themeColor="text1"/>
                  </w:rPr>
                  <w:t>Taip. Šiuo atveju bendra Tiekėjui už Paslaugas mokėtina suma negali viršyti suplanuotos Pirkimo vertės.</w:t>
                </w:r>
              </w:p>
            </w:tc>
            <w:permEnd w:id="865559603" w:displacedByCustomXml="next"/>
          </w:sdtContent>
        </w:sdt>
      </w:tr>
      <w:tr w:rsidR="00905A9C" w:rsidRPr="00A24533" w14:paraId="2AE29BE3"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905A9C" w:rsidRPr="00A24533"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PERDAVIMO IR PRIĖMIMO TVARKA</w:t>
            </w:r>
          </w:p>
        </w:tc>
      </w:tr>
      <w:tr w:rsidR="00905A9C" w:rsidRPr="00A24533" w14:paraId="13640EBA"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terminas</w:t>
            </w:r>
          </w:p>
        </w:tc>
        <w:sdt>
          <w:sdtPr>
            <w:rPr>
              <w:rFonts w:cs="Tahoma"/>
              <w:color w:val="000000" w:themeColor="text1"/>
            </w:rPr>
            <w:id w:val="665453907"/>
            <w:placeholder>
              <w:docPart w:val="42F45E59B37E4F16BDD7385218EA810B"/>
            </w:placeholder>
            <w:comboBox>
              <w:listItem w:value="Choose an item."/>
              <w:listItem w:displayText="5 darbo dienos" w:value="5 darbo dienos"/>
              <w:listItem w:displayText="nurodyti kitą terminą" w:value="nurodyti kitą terminą"/>
            </w:comboBox>
          </w:sdtPr>
          <w:sdtEndPr/>
          <w:sdtContent>
            <w:permStart w:id="2609382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EFF47" w14:textId="7ED76852" w:rsidR="00905A9C" w:rsidRPr="00A24533" w:rsidRDefault="00E616EA" w:rsidP="00905A9C">
                <w:pPr>
                  <w:widowControl w:val="0"/>
                  <w:tabs>
                    <w:tab w:val="left" w:pos="720"/>
                  </w:tabs>
                  <w:spacing w:before="40" w:after="40" w:line="240" w:lineRule="auto"/>
                  <w:rPr>
                    <w:rFonts w:cs="Tahoma"/>
                  </w:rPr>
                </w:pPr>
                <w:r>
                  <w:rPr>
                    <w:rFonts w:cs="Tahoma"/>
                    <w:color w:val="000000" w:themeColor="text1"/>
                  </w:rPr>
                  <w:t>5 darbo dienos</w:t>
                </w:r>
              </w:p>
            </w:tc>
            <w:permEnd w:id="26093823" w:displacedByCustomXml="next"/>
          </w:sdtContent>
        </w:sdt>
      </w:tr>
      <w:tr w:rsidR="00905A9C" w:rsidRPr="00A24533" w14:paraId="59E78E4E"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0AEF068F"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periodiškumas</w:t>
            </w:r>
          </w:p>
        </w:tc>
        <w:sdt>
          <w:sdtPr>
            <w:rPr>
              <w:rFonts w:cs="Tahoma"/>
              <w:color w:val="000000" w:themeColor="text1"/>
            </w:rPr>
            <w:id w:val="1228112948"/>
            <w:placeholder>
              <w:docPart w:val="3135A99165BC4EB0863F3569D23AE8B3"/>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permStart w:id="1198852451"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AAAEA34" w14:textId="234C4993" w:rsidR="00905A9C" w:rsidRPr="00A24533" w:rsidRDefault="00D82B3A" w:rsidP="00905A9C">
                <w:pPr>
                  <w:widowControl w:val="0"/>
                  <w:tabs>
                    <w:tab w:val="left" w:pos="720"/>
                  </w:tabs>
                  <w:spacing w:before="40" w:after="40" w:line="240" w:lineRule="auto"/>
                  <w:rPr>
                    <w:rFonts w:cs="Tahoma"/>
                  </w:rPr>
                </w:pPr>
                <w:r w:rsidRPr="00CE406D">
                  <w:rPr>
                    <w:rFonts w:cs="Tahoma"/>
                    <w:color w:val="000000" w:themeColor="text1"/>
                  </w:rPr>
                  <w:t xml:space="preserve">Aktas pasirašomas po kiekvieno įgyvendinto </w:t>
                </w:r>
                <w:r w:rsidR="004A51EA">
                  <w:rPr>
                    <w:rFonts w:cs="Tahoma"/>
                    <w:color w:val="000000" w:themeColor="text1"/>
                  </w:rPr>
                  <w:t>U</w:t>
                </w:r>
                <w:r w:rsidRPr="00CE406D">
                  <w:rPr>
                    <w:rFonts w:cs="Tahoma"/>
                    <w:color w:val="000000" w:themeColor="text1"/>
                  </w:rPr>
                  <w:t>žsakymo, kurio vykdymo tvarka nustatyta Techninės specifikacijos II dalies „Reikalavimai pirkimo objektui“ 3.3.1. poskyryje „Reikalavimai paslaugų teikimo etapams ir programinės įrangos kūrimo iteracijoms“.</w:t>
                </w:r>
                <w:r w:rsidR="005C17B8">
                  <w:rPr>
                    <w:rFonts w:cs="Tahoma"/>
                    <w:color w:val="000000" w:themeColor="text1"/>
                  </w:rPr>
                  <w:t xml:space="preserve"> </w:t>
                </w:r>
              </w:p>
            </w:tc>
            <w:permEnd w:id="1198852451" w:displacedByCustomXml="next"/>
          </w:sdtContent>
        </w:sdt>
      </w:tr>
      <w:tr w:rsidR="00905A9C" w:rsidRPr="00A24533" w14:paraId="1361E875"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905A9C" w:rsidRPr="00A24533"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KOKYBĖ</w:t>
            </w:r>
          </w:p>
        </w:tc>
      </w:tr>
      <w:tr w:rsidR="00905A9C" w:rsidRPr="00A24533" w14:paraId="0AEE6BAB"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905A9C" w:rsidRPr="00A24533" w:rsidRDefault="00905A9C" w:rsidP="00905A9C">
            <w:pPr>
              <w:widowControl w:val="0"/>
              <w:numPr>
                <w:ilvl w:val="1"/>
                <w:numId w:val="2"/>
              </w:numPr>
              <w:spacing w:before="40" w:after="40" w:line="240" w:lineRule="auto"/>
              <w:ind w:left="476" w:hanging="476"/>
              <w:rPr>
                <w:rFonts w:cs="Tahoma"/>
              </w:rPr>
            </w:pPr>
            <w:permStart w:id="748032845" w:edGrp="everyone" w:colFirst="1" w:colLast="1"/>
            <w:r w:rsidRPr="00A24533">
              <w:rPr>
                <w:rFonts w:cs="Tahoma"/>
              </w:rPr>
              <w:t>Paslaugų Garantinis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26A5716" w14:textId="2DC163BD" w:rsidR="001D48D2" w:rsidRPr="001D48D2" w:rsidRDefault="001D48D2" w:rsidP="00303F93">
            <w:pPr>
              <w:widowControl w:val="0"/>
              <w:tabs>
                <w:tab w:val="left" w:pos="720"/>
              </w:tabs>
              <w:spacing w:before="40" w:after="40" w:line="240" w:lineRule="auto"/>
              <w:jc w:val="both"/>
              <w:rPr>
                <w:rFonts w:cs="Tahoma"/>
                <w:bCs/>
                <w:i/>
                <w:iCs/>
                <w:color w:val="4472C4" w:themeColor="accent5"/>
              </w:rPr>
            </w:pPr>
            <w:r w:rsidRPr="00DF1E45">
              <w:rPr>
                <w:rFonts w:cs="Tahoma"/>
                <w:bCs/>
                <w:i/>
                <w:iCs/>
                <w:color w:val="4472C4" w:themeColor="accent5"/>
              </w:rPr>
              <w:t xml:space="preserve">(Jeigu tiekėjas </w:t>
            </w:r>
            <w:r>
              <w:rPr>
                <w:rFonts w:cs="Tahoma"/>
                <w:bCs/>
                <w:i/>
                <w:iCs/>
                <w:color w:val="4472C4" w:themeColor="accent5"/>
              </w:rPr>
              <w:t>ne</w:t>
            </w:r>
            <w:r w:rsidRPr="00DF1E45">
              <w:rPr>
                <w:rFonts w:cs="Tahoma"/>
                <w:bCs/>
                <w:i/>
                <w:iCs/>
                <w:color w:val="4472C4" w:themeColor="accent5"/>
              </w:rPr>
              <w:t>siūlo papildom</w:t>
            </w:r>
            <w:r>
              <w:rPr>
                <w:rFonts w:cs="Tahoma"/>
                <w:bCs/>
                <w:i/>
                <w:iCs/>
                <w:color w:val="4472C4" w:themeColor="accent5"/>
              </w:rPr>
              <w:t xml:space="preserve">o </w:t>
            </w:r>
            <w:r w:rsidRPr="00DF1E45">
              <w:rPr>
                <w:rFonts w:cs="Tahoma"/>
                <w:bCs/>
                <w:i/>
                <w:iCs/>
                <w:color w:val="4472C4" w:themeColor="accent5"/>
              </w:rPr>
              <w:t>garantin</w:t>
            </w:r>
            <w:r>
              <w:rPr>
                <w:rFonts w:cs="Tahoma"/>
                <w:bCs/>
                <w:i/>
                <w:iCs/>
                <w:color w:val="4472C4" w:themeColor="accent5"/>
              </w:rPr>
              <w:t>io</w:t>
            </w:r>
            <w:r w:rsidRPr="00DF1E45">
              <w:rPr>
                <w:rFonts w:cs="Tahoma"/>
                <w:bCs/>
                <w:i/>
                <w:iCs/>
                <w:color w:val="4472C4" w:themeColor="accent5"/>
              </w:rPr>
              <w:t xml:space="preserve"> termin</w:t>
            </w:r>
            <w:r>
              <w:rPr>
                <w:rFonts w:cs="Tahoma"/>
                <w:bCs/>
                <w:i/>
                <w:iCs/>
                <w:color w:val="4472C4" w:themeColor="accent5"/>
              </w:rPr>
              <w:t>o</w:t>
            </w:r>
            <w:r w:rsidRPr="00DF1E45">
              <w:rPr>
                <w:rFonts w:cs="Tahoma"/>
                <w:bCs/>
                <w:i/>
                <w:iCs/>
                <w:color w:val="4472C4" w:themeColor="accent5"/>
              </w:rPr>
              <w:t>)</w:t>
            </w:r>
          </w:p>
          <w:p w14:paraId="5BC4FDCB" w14:textId="22322BE6" w:rsidR="007E2F1B" w:rsidRDefault="00ED3411" w:rsidP="00303F93">
            <w:pPr>
              <w:widowControl w:val="0"/>
              <w:tabs>
                <w:tab w:val="left" w:pos="720"/>
              </w:tabs>
              <w:spacing w:before="40" w:after="40" w:line="240" w:lineRule="auto"/>
              <w:jc w:val="both"/>
              <w:rPr>
                <w:rFonts w:cs="Tahoma"/>
                <w:bCs/>
                <w:i/>
                <w:iCs/>
              </w:rPr>
            </w:pPr>
            <w:r w:rsidRPr="00ED3411">
              <w:rPr>
                <w:rFonts w:cs="Tahoma"/>
                <w:bCs/>
              </w:rPr>
              <w:t>Paslaugų garantinis terminas – 12 mėn. nuo galutinio (t.y. paskutinių užsakytų Paslaugų) Užsakymo priėmimo–perdavimo akto pasirašymo datos.</w:t>
            </w:r>
          </w:p>
          <w:p w14:paraId="5428A447" w14:textId="2ABF0747" w:rsidR="00DF1E45" w:rsidRPr="00DF1E45" w:rsidRDefault="00DF1E45" w:rsidP="00303F93">
            <w:pPr>
              <w:widowControl w:val="0"/>
              <w:tabs>
                <w:tab w:val="left" w:pos="720"/>
              </w:tabs>
              <w:spacing w:before="40" w:after="40" w:line="240" w:lineRule="auto"/>
              <w:jc w:val="both"/>
              <w:rPr>
                <w:rFonts w:cs="Tahoma"/>
                <w:bCs/>
                <w:i/>
                <w:iCs/>
                <w:color w:val="4472C4" w:themeColor="accent5"/>
              </w:rPr>
            </w:pPr>
            <w:r w:rsidRPr="00DF1E45">
              <w:rPr>
                <w:rFonts w:cs="Tahoma"/>
                <w:bCs/>
                <w:i/>
                <w:iCs/>
                <w:color w:val="4472C4" w:themeColor="accent5"/>
              </w:rPr>
              <w:t>(Jeigu tiekėjas siūlo papildomą garantinį terminą</w:t>
            </w:r>
            <w:r w:rsidR="007E2F1B">
              <w:t xml:space="preserve"> </w:t>
            </w:r>
            <w:r w:rsidR="007E2F1B" w:rsidRPr="007E2F1B">
              <w:rPr>
                <w:rFonts w:cs="Tahoma"/>
                <w:bCs/>
                <w:i/>
                <w:iCs/>
                <w:color w:val="4472C4" w:themeColor="accent5"/>
              </w:rPr>
              <w:t>už kurį skirti ekonominio naudingumo balai</w:t>
            </w:r>
            <w:r w:rsidRPr="00DF1E45">
              <w:rPr>
                <w:rFonts w:cs="Tahoma"/>
                <w:bCs/>
                <w:i/>
                <w:iCs/>
                <w:color w:val="4472C4" w:themeColor="accent5"/>
              </w:rPr>
              <w:t>)</w:t>
            </w:r>
          </w:p>
          <w:p w14:paraId="09B54A42" w14:textId="194AEB2E" w:rsidR="000359A0" w:rsidRPr="00822D53" w:rsidRDefault="00ED3411" w:rsidP="00303F93">
            <w:pPr>
              <w:widowControl w:val="0"/>
              <w:tabs>
                <w:tab w:val="left" w:pos="720"/>
              </w:tabs>
              <w:spacing w:before="40" w:after="40" w:line="240" w:lineRule="auto"/>
              <w:jc w:val="both"/>
              <w:rPr>
                <w:rFonts w:cs="Tahoma"/>
                <w:bCs/>
              </w:rPr>
            </w:pPr>
            <w:r w:rsidRPr="00ED3411">
              <w:rPr>
                <w:rFonts w:cs="Tahoma"/>
                <w:bCs/>
              </w:rPr>
              <w:t>Paslaugų garantinis terminas – 1</w:t>
            </w:r>
            <w:r>
              <w:rPr>
                <w:rFonts w:cs="Tahoma"/>
                <w:bCs/>
              </w:rPr>
              <w:t>8</w:t>
            </w:r>
            <w:r w:rsidRPr="00ED3411">
              <w:rPr>
                <w:rFonts w:cs="Tahoma"/>
                <w:bCs/>
              </w:rPr>
              <w:t xml:space="preserve"> mėn. nuo galutinio (t.y. paskutinių užsakytų Paslaugų) Užsakymo priėmimo–perdavimo akto pasirašymo datos</w:t>
            </w:r>
            <w:r w:rsidR="007E2F1B">
              <w:rPr>
                <w:rFonts w:cs="Tahoma"/>
                <w:bCs/>
              </w:rPr>
              <w:t>.</w:t>
            </w:r>
          </w:p>
        </w:tc>
      </w:tr>
      <w:tr w:rsidR="00905A9C" w:rsidRPr="00A24533" w14:paraId="077A95A3" w14:textId="77777777" w:rsidTr="00A322A0">
        <w:trPr>
          <w:trHeight w:val="77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905A9C" w:rsidRPr="00A24533" w:rsidRDefault="00905A9C" w:rsidP="00905A9C">
            <w:pPr>
              <w:widowControl w:val="0"/>
              <w:numPr>
                <w:ilvl w:val="1"/>
                <w:numId w:val="2"/>
              </w:numPr>
              <w:spacing w:before="40" w:after="40" w:line="240" w:lineRule="auto"/>
              <w:ind w:left="476" w:hanging="476"/>
              <w:jc w:val="both"/>
              <w:rPr>
                <w:rFonts w:cs="Tahoma"/>
              </w:rPr>
            </w:pPr>
            <w:permStart w:id="407255017" w:edGrp="everyone" w:colFirst="1" w:colLast="1"/>
            <w:permEnd w:id="748032845"/>
            <w:r w:rsidRPr="00A24533">
              <w:rPr>
                <w:rFonts w:cs="Tahoma"/>
              </w:rPr>
              <w:t>Paslaugų trūkumų pastebėtų Paslaugų perdavimo – priėmimo metu ar (ir) po Akto pasirašymo pašalinimo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9AC7113" w14:textId="3A9FFCD3" w:rsidR="00905A9C" w:rsidRPr="00A24533" w:rsidRDefault="00905A9C" w:rsidP="00BF35EF">
            <w:pPr>
              <w:widowControl w:val="0"/>
              <w:tabs>
                <w:tab w:val="left" w:pos="720"/>
              </w:tabs>
              <w:spacing w:before="40" w:after="40" w:line="240" w:lineRule="auto"/>
              <w:jc w:val="both"/>
              <w:rPr>
                <w:rFonts w:cs="Tahoma"/>
              </w:rPr>
            </w:pPr>
            <w:r w:rsidRPr="00A24533">
              <w:rPr>
                <w:rFonts w:cs="Tahoma"/>
                <w:bCs/>
              </w:rPr>
              <w:t>10 darbo dienų nuo informavimo apie pastebėtus trūkumus</w:t>
            </w:r>
            <w:r w:rsidR="00BF35EF">
              <w:rPr>
                <w:rFonts w:cs="Tahoma"/>
                <w:bCs/>
              </w:rPr>
              <w:t>.</w:t>
            </w:r>
          </w:p>
        </w:tc>
      </w:tr>
      <w:permEnd w:id="407255017"/>
      <w:tr w:rsidR="00905A9C" w:rsidRPr="00A24533" w14:paraId="02F1E881"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905A9C" w:rsidRPr="00A24533"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ŠALIŲ ATSAKOMYBĖ</w:t>
            </w:r>
          </w:p>
        </w:tc>
      </w:tr>
      <w:tr w:rsidR="00905A9C" w:rsidRPr="00A24533" w14:paraId="0F74357D"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905A9C" w:rsidRPr="00A24533"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Užsakovui laiku nesumokėjus Tiekėjui dėl Užsakovo kaltės, Tiekėjas turi teisę reikalauti nurodyto dydžio delspinigių už kiekvieną uždelstą kalendorinę dieną nuo vėluojamos sumokėti sumos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8577D71"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rPr>
              <w:t xml:space="preserve">0,05 proc. už kiekvieną dieną nuo </w:t>
            </w:r>
            <w:r w:rsidRPr="00A24533">
              <w:rPr>
                <w:rFonts w:cs="Tahoma"/>
              </w:rPr>
              <w:t>vėluojamos sumokėti sumos</w:t>
            </w:r>
            <w:r w:rsidRPr="00A24533">
              <w:rPr>
                <w:rFonts w:cs="Tahoma"/>
                <w:bCs/>
              </w:rPr>
              <w:t xml:space="preserve"> (be PVM)  </w:t>
            </w:r>
          </w:p>
        </w:tc>
      </w:tr>
      <w:tr w:rsidR="00905A9C" w:rsidRPr="00A24533" w14:paraId="4EFC8A7B" w14:textId="77777777">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905A9C" w:rsidRPr="00A24533"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Jeigu Tiekėjas nevykdo, netinkamai vykdo ar vėluoja vykdyti sutartinius įsipareigojimus per Sutartyje ir (ar) Techninėje specifikacijoje nurodytus terminus, Užsakovui raštu pareikalavus, Tiekėjas turi sumokėti nurodyto</w:t>
            </w:r>
            <w:r w:rsidRPr="00A24533">
              <w:rPr>
                <w:rFonts w:ascii="Tahoma" w:hAnsi="Tahoma" w:cs="Tahoma"/>
                <w:iCs/>
                <w:sz w:val="22"/>
              </w:rPr>
              <w:t xml:space="preserve"> </w:t>
            </w:r>
            <w:r w:rsidRPr="00A24533">
              <w:rPr>
                <w:rFonts w:ascii="Tahoma" w:hAnsi="Tahoma" w:cs="Tahoma"/>
                <w:sz w:val="22"/>
              </w:rPr>
              <w:t>dydžio delspinigius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B34E7A5" w14:textId="77777777" w:rsidR="00905A9C" w:rsidRPr="00A24533" w:rsidRDefault="00905A9C" w:rsidP="00905A9C">
            <w:pPr>
              <w:widowControl w:val="0"/>
              <w:tabs>
                <w:tab w:val="left" w:pos="720"/>
              </w:tabs>
              <w:spacing w:before="40" w:after="40" w:line="240" w:lineRule="auto"/>
              <w:rPr>
                <w:rFonts w:cs="Tahoma"/>
                <w:bCs/>
              </w:rPr>
            </w:pPr>
            <w:bookmarkStart w:id="9" w:name="permission-for-group%3A585586077%3Aevery"/>
            <w:bookmarkEnd w:id="9"/>
          </w:p>
          <w:permStart w:id="211635735" w:edGrp="everyone" w:displacedByCustomXml="next"/>
          <w:sdt>
            <w:sdtPr>
              <w:rPr>
                <w:rFonts w:cs="Tahoma"/>
                <w:bCs/>
              </w:rPr>
              <w:id w:val="56987113"/>
              <w:placeholder>
                <w:docPart w:val="6D21668374BC4F7A9C373BD6C2AADC8A"/>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EndPr/>
            <w:sdtContent>
              <w:p w14:paraId="57A75EDC" w14:textId="6CCD3037" w:rsidR="00905A9C" w:rsidRPr="00A24533" w:rsidRDefault="00C97AC3" w:rsidP="00FE168B">
                <w:pPr>
                  <w:widowControl w:val="0"/>
                  <w:tabs>
                    <w:tab w:val="left" w:pos="720"/>
                  </w:tabs>
                  <w:spacing w:before="40" w:after="40" w:line="240" w:lineRule="auto"/>
                  <w:jc w:val="both"/>
                  <w:rPr>
                    <w:rFonts w:cs="Tahoma"/>
                    <w:bCs/>
                  </w:rPr>
                </w:pPr>
                <w:r>
                  <w:rPr>
                    <w:rFonts w:cs="Tahoma"/>
                    <w:bCs/>
                  </w:rPr>
                  <w:t>0,05 proc. nuo neįvykdytų įsipareigojimų, t. y. konkrečios užsakymo vertės, už kiekvieną uždelstą vykdyti ar ištaisyti netinkamai vykdomus sutartinius įsipareigojimus dieną (be PVM)</w:t>
                </w:r>
              </w:p>
            </w:sdtContent>
          </w:sdt>
          <w:permEnd w:id="211635735"/>
          <w:p w14:paraId="4AEF076C" w14:textId="77777777" w:rsidR="00905A9C" w:rsidRPr="00A24533" w:rsidRDefault="00905A9C" w:rsidP="00905A9C">
            <w:pPr>
              <w:widowControl w:val="0"/>
              <w:tabs>
                <w:tab w:val="left" w:pos="720"/>
              </w:tabs>
              <w:spacing w:before="40" w:after="40" w:line="240" w:lineRule="auto"/>
              <w:rPr>
                <w:rFonts w:cs="Tahoma"/>
              </w:rPr>
            </w:pPr>
          </w:p>
        </w:tc>
      </w:tr>
      <w:tr w:rsidR="00905A9C" w:rsidRPr="00A24533" w14:paraId="7E4BDE03" w14:textId="77777777">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905A9C" w:rsidRPr="00A24533"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r w:rsidRPr="00A24533">
              <w:rPr>
                <w:rFonts w:ascii="Tahoma" w:hAnsi="Tahoma" w:cs="Tahoma"/>
                <w:sz w:val="22"/>
              </w:rPr>
              <w:t xml:space="preserve">Nutraukus Sutartį dėl Tiekėjo padaryto esminio Sutarties pažeidimo, Tiekėjas privalo sumokėti </w:t>
            </w:r>
            <w:r w:rsidRPr="00A24533">
              <w:rPr>
                <w:rFonts w:ascii="Tahoma" w:hAnsi="Tahoma" w:cs="Tahoma"/>
                <w:iCs/>
                <w:sz w:val="22"/>
              </w:rPr>
              <w:t>nurodyto</w:t>
            </w:r>
            <w:r w:rsidRPr="00A24533">
              <w:rPr>
                <w:rFonts w:ascii="Tahoma" w:hAnsi="Tahoma" w:cs="Tahoma"/>
                <w:sz w:val="22"/>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6EE4CA" w14:textId="77777777" w:rsidR="00905A9C" w:rsidRPr="00A24533" w:rsidRDefault="00905A9C" w:rsidP="00905A9C">
            <w:pPr>
              <w:widowControl w:val="0"/>
              <w:tabs>
                <w:tab w:val="left" w:pos="720"/>
              </w:tabs>
              <w:spacing w:before="40" w:after="40" w:line="240" w:lineRule="auto"/>
              <w:rPr>
                <w:rFonts w:cs="Tahoma"/>
              </w:rPr>
            </w:pPr>
            <w:bookmarkStart w:id="10" w:name="permission-for-group%3A1022703497%3Aever"/>
            <w:bookmarkEnd w:id="10"/>
            <w:r w:rsidRPr="00A24533">
              <w:rPr>
                <w:rFonts w:cs="Tahoma"/>
                <w:bCs/>
              </w:rPr>
              <w:t xml:space="preserve">10 proc. nuo Pradinės sutarties vertės (be PVM)  </w:t>
            </w:r>
          </w:p>
        </w:tc>
      </w:tr>
      <w:tr w:rsidR="00905A9C" w:rsidRPr="00A24533" w14:paraId="733A8ACA" w14:textId="77777777">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905A9C" w:rsidRPr="00A24533"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permStart w:id="1383098003" w:edGrp="everyone" w:colFirst="1" w:colLast="1"/>
            <w:r w:rsidRPr="00A24533">
              <w:rPr>
                <w:rFonts w:ascii="Tahoma" w:hAnsi="Tahoma" w:cs="Tahoma"/>
                <w:sz w:val="22"/>
              </w:rPr>
              <w:t>Sutarties šalių civilinė atsakomybė</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1CBD1C0" w14:textId="2CD5A720" w:rsidR="00905A9C" w:rsidRPr="00A24533" w:rsidRDefault="00905A9C" w:rsidP="00905A9C">
            <w:pPr>
              <w:widowControl w:val="0"/>
              <w:tabs>
                <w:tab w:val="left" w:pos="720"/>
              </w:tabs>
              <w:spacing w:before="40" w:after="40" w:line="240" w:lineRule="auto"/>
              <w:jc w:val="both"/>
              <w:rPr>
                <w:rFonts w:cs="Tahoma"/>
              </w:rPr>
            </w:pPr>
            <w:r w:rsidRPr="00A24533">
              <w:rPr>
                <w:rFonts w:cs="Tahoma"/>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Pirkėjui visus jo dėl to patirtus tiesioginius nuostolius (žalą) bei papildomas išlaidas, neviršijant </w:t>
            </w:r>
            <w:r w:rsidR="00CC4BEA" w:rsidRPr="00CC4BEA">
              <w:rPr>
                <w:rFonts w:cs="Tahoma"/>
                <w:lang w:val="en-US"/>
              </w:rPr>
              <w:t>2 353 585,28</w:t>
            </w:r>
            <w:r w:rsidRPr="00A24533">
              <w:rPr>
                <w:rFonts w:cs="Tahoma"/>
              </w:rPr>
              <w:t xml:space="preserve">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905A9C" w:rsidRPr="00A24533" w14:paraId="09A77D36"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61F4FDBE" w:rsidR="00905A9C" w:rsidRPr="00A24533" w:rsidRDefault="00B835FE"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bookmarkStart w:id="11" w:name="_Hlk164695834"/>
            <w:permEnd w:id="1383098003"/>
            <w:r w:rsidRPr="00DE219A">
              <w:rPr>
                <w:rFonts w:ascii="Tahoma" w:hAnsi="Tahoma" w:cs="Tahoma"/>
                <w:b/>
                <w:bCs/>
                <w:kern w:val="2"/>
                <w:sz w:val="22"/>
              </w:rPr>
              <w:t>SUTARTIES VYKDYMUI PASITELKIAMI SUBTIEKĖJAI,</w:t>
            </w:r>
            <w:r w:rsidRPr="00DE219A">
              <w:rPr>
                <w:rFonts w:ascii="Tahoma" w:hAnsi="Tahoma" w:cs="Tahoma"/>
                <w:b/>
                <w:sz w:val="22"/>
              </w:rPr>
              <w:t xml:space="preserve"> </w:t>
            </w:r>
            <w:r w:rsidRPr="00DE219A">
              <w:rPr>
                <w:rFonts w:ascii="Tahoma" w:hAnsi="Tahoma" w:cs="Tahoma"/>
                <w:b/>
                <w:bCs/>
                <w:kern w:val="2"/>
                <w:sz w:val="22"/>
              </w:rPr>
              <w:t>ŪKIO SUBJEKTAI, SPECIALISTAI</w:t>
            </w:r>
          </w:p>
        </w:tc>
      </w:tr>
      <w:tr w:rsidR="00905A9C" w:rsidRPr="00A24533" w14:paraId="2C735B86"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905A9C" w:rsidRPr="00A24533" w:rsidRDefault="00905A9C" w:rsidP="00A24533">
            <w:pPr>
              <w:pStyle w:val="ListParagraph"/>
              <w:widowControl w:val="0"/>
              <w:numPr>
                <w:ilvl w:val="1"/>
                <w:numId w:val="2"/>
              </w:numPr>
              <w:tabs>
                <w:tab w:val="left" w:pos="597"/>
              </w:tabs>
              <w:spacing w:before="40" w:after="40" w:line="240" w:lineRule="auto"/>
              <w:ind w:left="476" w:hanging="476"/>
              <w:rPr>
                <w:rFonts w:ascii="Tahoma" w:hAnsi="Tahoma" w:cs="Tahoma"/>
                <w:sz w:val="22"/>
              </w:rPr>
            </w:pPr>
            <w:permStart w:id="1094607279" w:edGrp="everyone" w:colFirst="1" w:colLast="1"/>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subtiekėjus</w:t>
            </w:r>
            <w:r w:rsidRPr="00A24533">
              <w:rPr>
                <w:rFonts w:ascii="Tahoma" w:hAnsi="Tahoma" w:cs="Tahoma"/>
                <w:color w:val="000000"/>
                <w:sz w:val="22"/>
              </w:rPr>
              <w:t>.</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A79E8"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tr w:rsidR="00905A9C" w:rsidRPr="00A24533" w14:paraId="26BBDCC1"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905A9C" w:rsidRPr="00A24533" w:rsidRDefault="00905A9C"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themeColor="text1"/>
                <w:sz w:val="22"/>
              </w:rPr>
            </w:pPr>
            <w:permStart w:id="900348315" w:edGrp="everyone" w:colFirst="1" w:colLast="1"/>
            <w:permEnd w:id="1094607279"/>
            <w:r w:rsidRPr="00A24533">
              <w:rPr>
                <w:rFonts w:ascii="Tahoma" w:hAnsi="Tahoma" w:cs="Tahoma"/>
                <w:color w:val="000000" w:themeColor="text1"/>
                <w:sz w:val="22"/>
              </w:rPr>
              <w:t xml:space="preserve">Sutarties vykdymui Tiekėjas pasitelkia šiuos </w:t>
            </w:r>
            <w:r w:rsidRPr="00B835FE">
              <w:rPr>
                <w:rFonts w:ascii="Tahoma" w:hAnsi="Tahoma" w:cs="Tahoma"/>
                <w:b/>
                <w:bCs/>
                <w:color w:val="000000" w:themeColor="text1"/>
                <w:sz w:val="22"/>
              </w:rPr>
              <w:t>ūkio subjektus, kurių kvalifikacija remiasi</w:t>
            </w:r>
            <w:r w:rsidRPr="00A24533">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B0857"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tr w:rsidR="00905A9C" w:rsidRPr="00A24533" w14:paraId="4F9BA3AA"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905A9C" w:rsidRPr="00A24533" w:rsidRDefault="00905A9C"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sz w:val="22"/>
              </w:rPr>
            </w:pPr>
            <w:permStart w:id="1409447455" w:edGrp="everyone" w:colFirst="1" w:colLast="1"/>
            <w:permEnd w:id="900348315"/>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 xml:space="preserve">specialistus, </w:t>
            </w:r>
            <w:r w:rsidRPr="00B835FE">
              <w:rPr>
                <w:rFonts w:ascii="Tahoma" w:hAnsi="Tahoma" w:cs="Tahoma"/>
                <w:b/>
                <w:bCs/>
                <w:color w:val="000000" w:themeColor="text1"/>
                <w:sz w:val="22"/>
              </w:rPr>
              <w:t>kurių kvalifikacija remiasi</w:t>
            </w:r>
            <w:r w:rsidRPr="00A24533">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2001F"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permEnd w:id="1409447455"/>
      <w:tr w:rsidR="00492E1C" w:rsidRPr="00A24533" w14:paraId="7F4A51B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A4EB41" w14:textId="46C4FAD3" w:rsidR="00492E1C" w:rsidRPr="00A24533" w:rsidRDefault="00B835FE"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sz w:val="22"/>
              </w:rPr>
            </w:pPr>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1B9D" w14:textId="6A5770F2" w:rsidR="00492E1C" w:rsidRPr="00492E1C" w:rsidRDefault="00492E1C" w:rsidP="00492E1C">
            <w:pPr>
              <w:widowControl w:val="0"/>
              <w:tabs>
                <w:tab w:val="left" w:pos="720"/>
              </w:tabs>
              <w:spacing w:before="40" w:after="40" w:line="240" w:lineRule="auto"/>
              <w:rPr>
                <w:rFonts w:cs="Tahoma"/>
                <w:bCs/>
              </w:rPr>
            </w:pPr>
            <w:permStart w:id="1659044345" w:edGrp="everyone"/>
            <w:r w:rsidRPr="00492E1C">
              <w:rPr>
                <w:rFonts w:cs="Tahoma"/>
                <w:bCs/>
              </w:rPr>
              <w:t>[ĮRAŠYTI]</w:t>
            </w:r>
            <w:permEnd w:id="1659044345"/>
          </w:p>
        </w:tc>
      </w:tr>
      <w:tr w:rsidR="00492E1C" w:rsidRPr="00A24533" w14:paraId="2369EA0F"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16D31B23" w:rsidR="00492E1C" w:rsidRPr="00A24533" w:rsidRDefault="00B835FE"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sz w:val="22"/>
              </w:rPr>
            </w:pPr>
            <w:permStart w:id="1686513111" w:edGrp="everyone" w:colFirst="1" w:colLast="1"/>
            <w:r w:rsidRPr="00492E1C">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 už kuriuos</w:t>
            </w:r>
            <w:r w:rsidRPr="00492E1C">
              <w:rPr>
                <w:rFonts w:ascii="Tahoma" w:hAnsi="Tahoma" w:cs="Tahoma"/>
                <w:color w:val="000000"/>
                <w:sz w:val="22"/>
              </w:rPr>
              <w:t xml:space="preserve"> pasiūlymo vertinimo metu </w:t>
            </w:r>
            <w:r w:rsidRPr="00B835FE">
              <w:rPr>
                <w:rFonts w:ascii="Tahoma" w:hAnsi="Tahoma" w:cs="Tahoma"/>
                <w:b/>
                <w:bCs/>
                <w:color w:val="000000"/>
                <w:sz w:val="22"/>
              </w:rPr>
              <w:t>Tiekėjui buvo suteikti ekonominio naudingumo balai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64EF" w14:textId="4E483C13" w:rsidR="00492E1C" w:rsidRPr="00A24533" w:rsidRDefault="00D06BE4" w:rsidP="00492E1C">
            <w:pPr>
              <w:widowControl w:val="0"/>
              <w:tabs>
                <w:tab w:val="left" w:pos="720"/>
              </w:tabs>
              <w:spacing w:before="40" w:after="40" w:line="240" w:lineRule="auto"/>
              <w:rPr>
                <w:rFonts w:cs="Tahoma"/>
                <w:bCs/>
                <w:highlight w:val="yellow"/>
              </w:rPr>
            </w:pPr>
            <w:r>
              <w:rPr>
                <w:rFonts w:cs="Tahoma"/>
                <w:bCs/>
                <w:highlight w:val="yellow"/>
              </w:rPr>
              <w:t>-</w:t>
            </w:r>
          </w:p>
        </w:tc>
      </w:tr>
      <w:bookmarkEnd w:id="11"/>
      <w:permEnd w:id="1686513111"/>
      <w:tr w:rsidR="00492E1C" w:rsidRPr="00A24533" w14:paraId="4243426B"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492E1C" w:rsidRPr="00A24533" w:rsidRDefault="00492E1C" w:rsidP="00492E1C">
            <w:pPr>
              <w:pStyle w:val="ListParagraph"/>
              <w:widowControl w:val="0"/>
              <w:numPr>
                <w:ilvl w:val="0"/>
                <w:numId w:val="2"/>
              </w:numPr>
              <w:tabs>
                <w:tab w:val="left" w:pos="720"/>
              </w:tabs>
              <w:spacing w:before="40" w:after="40" w:line="240" w:lineRule="auto"/>
              <w:rPr>
                <w:rFonts w:ascii="Tahoma" w:hAnsi="Tahoma" w:cs="Tahoma"/>
                <w:bCs/>
                <w:sz w:val="22"/>
              </w:rPr>
            </w:pPr>
            <w:r w:rsidRPr="00A24533">
              <w:rPr>
                <w:rFonts w:ascii="Tahoma" w:hAnsi="Tahoma" w:cs="Tahoma"/>
                <w:b/>
                <w:color w:val="000000"/>
                <w:sz w:val="22"/>
              </w:rPr>
              <w:t>KITOS SĄLYGOS</w:t>
            </w:r>
          </w:p>
        </w:tc>
      </w:tr>
      <w:tr w:rsidR="00492E1C" w:rsidRPr="00A24533" w14:paraId="7933B11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492E1C" w:rsidRPr="00A24533" w:rsidRDefault="00492E1C" w:rsidP="00492E1C">
            <w:pPr>
              <w:pStyle w:val="ListParagraph"/>
              <w:widowControl w:val="0"/>
              <w:numPr>
                <w:ilvl w:val="1"/>
                <w:numId w:val="2"/>
              </w:numPr>
              <w:tabs>
                <w:tab w:val="left" w:pos="720"/>
              </w:tabs>
              <w:spacing w:before="40" w:after="40" w:line="240" w:lineRule="auto"/>
              <w:ind w:left="476" w:hanging="476"/>
              <w:rPr>
                <w:rFonts w:ascii="Tahoma" w:hAnsi="Tahoma" w:cs="Tahoma"/>
                <w:color w:val="000000"/>
                <w:sz w:val="22"/>
              </w:rPr>
            </w:pPr>
            <w:r w:rsidRPr="00A24533">
              <w:rPr>
                <w:rFonts w:ascii="Tahoma" w:hAnsi="Tahoma" w:cs="Tahoma"/>
                <w:color w:val="000000"/>
                <w:sz w:val="22"/>
              </w:rPr>
              <w:t>Sutarties BD 18 (Intelektinės nuosavybės teisės) skyriaus nuostatų taikymas</w:t>
            </w:r>
          </w:p>
        </w:tc>
        <w:sdt>
          <w:sdtPr>
            <w:rPr>
              <w:rFonts w:cs="Tahoma"/>
              <w:color w:val="000000"/>
            </w:rPr>
            <w:id w:val="-182820333"/>
            <w:placeholder>
              <w:docPart w:val="1F82CA1CA6CD43649D1FE3C57FD5F375"/>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ermStart w:id="1296068236"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C4304" w14:textId="75F427F8" w:rsidR="00492E1C" w:rsidRPr="00A24533" w:rsidRDefault="00EF151F" w:rsidP="00492E1C">
                <w:pPr>
                  <w:widowControl w:val="0"/>
                  <w:tabs>
                    <w:tab w:val="left" w:pos="720"/>
                  </w:tabs>
                  <w:spacing w:before="40" w:after="40" w:line="240" w:lineRule="auto"/>
                  <w:rPr>
                    <w:rFonts w:cs="Tahoma"/>
                    <w:color w:val="000000"/>
                  </w:rPr>
                </w:pPr>
                <w:r>
                  <w:rPr>
                    <w:rFonts w:cs="Tahoma"/>
                    <w:color w:val="000000"/>
                  </w:rPr>
                  <w:t>Taikomos visa apimti.</w:t>
                </w:r>
              </w:p>
            </w:tc>
            <w:permEnd w:id="1296068236" w:displacedByCustomXml="next"/>
          </w:sdtContent>
        </w:sdt>
      </w:tr>
      <w:tr w:rsidR="00F6130E" w:rsidRPr="00A24533" w14:paraId="15E842AE" w14:textId="77777777">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49541A1F" w:rsidR="00F6130E" w:rsidRPr="00A24533" w:rsidRDefault="00F6130E" w:rsidP="00F6130E">
            <w:pPr>
              <w:widowControl w:val="0"/>
              <w:tabs>
                <w:tab w:val="left" w:pos="720"/>
              </w:tabs>
              <w:spacing w:before="40" w:after="40" w:line="240" w:lineRule="auto"/>
              <w:rPr>
                <w:rFonts w:cs="Tahoma"/>
                <w:highlight w:val="yellow"/>
              </w:rPr>
            </w:pPr>
            <w:r w:rsidRPr="00A24533">
              <w:rPr>
                <w:rFonts w:cs="Tahoma"/>
                <w:b/>
              </w:rPr>
              <w:t>PRIEDAI</w:t>
            </w:r>
          </w:p>
        </w:tc>
      </w:tr>
      <w:tr w:rsidR="00F6130E" w:rsidRPr="00A24533" w14:paraId="753B3468" w14:textId="77777777" w:rsidTr="004C58ED">
        <w:trPr>
          <w:trHeight w:val="115"/>
          <w:jc w:val="center"/>
          <w:hidden/>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BECE21B" w14:textId="77777777" w:rsidR="005B4E88" w:rsidRPr="005B4E88" w:rsidRDefault="005B4E88" w:rsidP="005B4E88">
            <w:pPr>
              <w:pStyle w:val="ListParagraph"/>
              <w:widowControl w:val="0"/>
              <w:numPr>
                <w:ilvl w:val="0"/>
                <w:numId w:val="2"/>
              </w:numPr>
              <w:spacing w:before="40" w:after="40" w:line="240" w:lineRule="auto"/>
              <w:rPr>
                <w:rFonts w:ascii="Tahoma" w:hAnsi="Tahoma" w:cs="Tahoma"/>
                <w:vanish/>
                <w:sz w:val="22"/>
              </w:rPr>
            </w:pPr>
            <w:permStart w:id="1940339665" w:edGrp="everyone" w:colFirst="0" w:colLast="0"/>
            <w:permStart w:id="427625836" w:edGrp="everyone" w:colFirst="1" w:colLast="1"/>
          </w:p>
          <w:p w14:paraId="0A52CABB" w14:textId="42031942" w:rsidR="00F6130E" w:rsidRPr="00A24533" w:rsidRDefault="00F6130E" w:rsidP="005B4E88">
            <w:pPr>
              <w:widowControl w:val="0"/>
              <w:numPr>
                <w:ilvl w:val="1"/>
                <w:numId w:val="2"/>
              </w:numPr>
              <w:tabs>
                <w:tab w:val="left" w:pos="591"/>
              </w:tabs>
              <w:spacing w:before="40" w:after="40" w:line="240" w:lineRule="auto"/>
              <w:ind w:left="360"/>
              <w:rPr>
                <w:rFonts w:cs="Tahoma"/>
              </w:rPr>
            </w:pPr>
            <w:r w:rsidRPr="00A24533">
              <w:rPr>
                <w:rFonts w:cs="Tahoma"/>
              </w:rPr>
              <w:t xml:space="preserve">Priedas Nr. </w:t>
            </w:r>
            <w:r w:rsidRPr="00A24533">
              <w:rPr>
                <w:rFonts w:cs="Tahoma"/>
              </w:rPr>
              <w:fldChar w:fldCharType="begin"/>
            </w:r>
            <w:r w:rsidRPr="00A24533">
              <w:rPr>
                <w:rFonts w:cs="Tahoma"/>
              </w:rPr>
              <w:instrText xml:space="preserve"> SEQ "Priedas_Nr." \* ARABIC </w:instrText>
            </w:r>
            <w:r w:rsidRPr="00A24533">
              <w:rPr>
                <w:rFonts w:cs="Tahoma"/>
              </w:rPr>
              <w:fldChar w:fldCharType="separate"/>
            </w:r>
            <w:r>
              <w:rPr>
                <w:rFonts w:cs="Tahoma"/>
                <w:noProof/>
              </w:rPr>
              <w:t>1</w:t>
            </w:r>
            <w:r w:rsidRPr="00A24533">
              <w:rPr>
                <w:rFonts w:cs="Tahoma"/>
              </w:rPr>
              <w:fldChar w:fldCharType="end"/>
            </w:r>
          </w:p>
        </w:tc>
        <w:tc>
          <w:tcPr>
            <w:tcW w:w="8078" w:type="dxa"/>
            <w:gridSpan w:val="3"/>
            <w:tcBorders>
              <w:top w:val="single" w:sz="4" w:space="0" w:color="000000"/>
              <w:left w:val="single" w:sz="4" w:space="0" w:color="000000"/>
              <w:bottom w:val="single" w:sz="4" w:space="0" w:color="000000"/>
              <w:right w:val="single" w:sz="4" w:space="0" w:color="000000"/>
            </w:tcBorders>
          </w:tcPr>
          <w:p w14:paraId="25382048" w14:textId="77777777" w:rsidR="00F6130E" w:rsidRPr="00A24533" w:rsidRDefault="00F6130E" w:rsidP="00F6130E">
            <w:pPr>
              <w:widowControl w:val="0"/>
              <w:spacing w:before="40" w:after="40" w:line="240" w:lineRule="auto"/>
              <w:rPr>
                <w:rFonts w:cs="Tahoma"/>
              </w:rPr>
            </w:pPr>
            <w:r w:rsidRPr="00A24533">
              <w:rPr>
                <w:rFonts w:cs="Tahoma"/>
              </w:rPr>
              <w:t>Paslaugų teikimo sutarties bendroji dalis</w:t>
            </w:r>
          </w:p>
        </w:tc>
      </w:tr>
      <w:tr w:rsidR="00F6130E" w:rsidRPr="00A24533"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F6130E" w:rsidRPr="00A24533" w:rsidRDefault="00F6130E" w:rsidP="00F6130E">
            <w:pPr>
              <w:widowControl w:val="0"/>
              <w:numPr>
                <w:ilvl w:val="1"/>
                <w:numId w:val="2"/>
              </w:numPr>
              <w:spacing w:before="40" w:after="40" w:line="240" w:lineRule="auto"/>
              <w:ind w:left="619" w:hanging="619"/>
              <w:rPr>
                <w:rFonts w:cs="Tahoma"/>
              </w:rPr>
            </w:pPr>
            <w:permStart w:id="1740969994" w:edGrp="everyone" w:colFirst="0" w:colLast="0"/>
            <w:permStart w:id="1866747391" w:edGrp="everyone" w:colFirst="1" w:colLast="1"/>
            <w:permEnd w:id="1940339665"/>
            <w:permEnd w:id="427625836"/>
            <w:r w:rsidRPr="00A24533">
              <w:rPr>
                <w:rFonts w:cs="Tahoma"/>
              </w:rPr>
              <w:t>Priedas Nr. 2</w:t>
            </w:r>
          </w:p>
        </w:tc>
        <w:tc>
          <w:tcPr>
            <w:tcW w:w="8078" w:type="dxa"/>
            <w:gridSpan w:val="3"/>
            <w:tcBorders>
              <w:top w:val="single" w:sz="4" w:space="0" w:color="000000"/>
              <w:left w:val="single" w:sz="4" w:space="0" w:color="000000"/>
              <w:bottom w:val="single" w:sz="4" w:space="0" w:color="000000"/>
              <w:right w:val="single" w:sz="4" w:space="0" w:color="000000"/>
            </w:tcBorders>
          </w:tcPr>
          <w:p w14:paraId="3F9B29FB" w14:textId="77777777" w:rsidR="00F6130E" w:rsidRPr="00A24533" w:rsidRDefault="00F6130E" w:rsidP="00F6130E">
            <w:pPr>
              <w:widowControl w:val="0"/>
              <w:spacing w:before="40" w:after="40" w:line="240" w:lineRule="auto"/>
              <w:rPr>
                <w:rFonts w:cs="Tahoma"/>
              </w:rPr>
            </w:pPr>
            <w:r w:rsidRPr="00A24533">
              <w:rPr>
                <w:rFonts w:cs="Tahoma"/>
              </w:rPr>
              <w:t>Techninė specifikacija</w:t>
            </w:r>
          </w:p>
        </w:tc>
      </w:tr>
      <w:tr w:rsidR="00F6130E" w:rsidRPr="00A24533"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F6130E" w:rsidRPr="00A24533" w:rsidRDefault="00F6130E" w:rsidP="00F6130E">
            <w:pPr>
              <w:widowControl w:val="0"/>
              <w:numPr>
                <w:ilvl w:val="1"/>
                <w:numId w:val="2"/>
              </w:numPr>
              <w:spacing w:before="40" w:after="40" w:line="240" w:lineRule="auto"/>
              <w:ind w:left="619" w:hanging="619"/>
              <w:rPr>
                <w:rFonts w:cs="Tahoma"/>
              </w:rPr>
            </w:pPr>
            <w:permStart w:id="50349377" w:edGrp="everyone" w:colFirst="0" w:colLast="0"/>
            <w:permStart w:id="926043255" w:edGrp="everyone" w:colFirst="1" w:colLast="1"/>
            <w:permEnd w:id="1740969994"/>
            <w:permEnd w:id="1866747391"/>
            <w:r w:rsidRPr="00A24533">
              <w:rPr>
                <w:rFonts w:cs="Tahoma"/>
              </w:rPr>
              <w:t>Priedas Nr. 3</w:t>
            </w:r>
          </w:p>
        </w:tc>
        <w:tc>
          <w:tcPr>
            <w:tcW w:w="8078" w:type="dxa"/>
            <w:gridSpan w:val="3"/>
            <w:tcBorders>
              <w:top w:val="single" w:sz="4" w:space="0" w:color="000000"/>
              <w:left w:val="single" w:sz="4" w:space="0" w:color="000000"/>
              <w:bottom w:val="single" w:sz="4" w:space="0" w:color="000000"/>
              <w:right w:val="single" w:sz="4" w:space="0" w:color="000000"/>
            </w:tcBorders>
          </w:tcPr>
          <w:p w14:paraId="0343D9D7" w14:textId="77777777" w:rsidR="00F6130E" w:rsidRPr="00A24533" w:rsidRDefault="00F6130E" w:rsidP="00F6130E">
            <w:pPr>
              <w:widowControl w:val="0"/>
              <w:spacing w:before="40" w:after="40" w:line="240" w:lineRule="auto"/>
              <w:rPr>
                <w:rFonts w:cs="Tahoma"/>
              </w:rPr>
            </w:pPr>
            <w:r w:rsidRPr="00A24533">
              <w:rPr>
                <w:rFonts w:cs="Tahoma"/>
              </w:rPr>
              <w:t>Pasiūlymas</w:t>
            </w:r>
          </w:p>
        </w:tc>
      </w:tr>
      <w:tr w:rsidR="00F6130E" w:rsidRPr="00A24533" w14:paraId="40B35F9A"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2F94F81" w14:textId="77777777" w:rsidR="00F6130E" w:rsidRPr="00A24533" w:rsidRDefault="00F6130E" w:rsidP="00F6130E">
            <w:pPr>
              <w:widowControl w:val="0"/>
              <w:numPr>
                <w:ilvl w:val="1"/>
                <w:numId w:val="2"/>
              </w:numPr>
              <w:spacing w:before="40" w:after="40" w:line="240" w:lineRule="auto"/>
              <w:ind w:left="619" w:hanging="619"/>
              <w:rPr>
                <w:rFonts w:cs="Tahoma"/>
              </w:rPr>
            </w:pPr>
            <w:permStart w:id="2119642177" w:edGrp="everyone" w:colFirst="0" w:colLast="0"/>
            <w:permStart w:id="492905154" w:edGrp="everyone" w:colFirst="1" w:colLast="1"/>
            <w:permEnd w:id="50349377"/>
            <w:permEnd w:id="926043255"/>
            <w:r w:rsidRPr="00A24533">
              <w:rPr>
                <w:rFonts w:cs="Tahoma"/>
              </w:rPr>
              <w:t>Priedas Nr. 4</w:t>
            </w:r>
          </w:p>
        </w:tc>
        <w:tc>
          <w:tcPr>
            <w:tcW w:w="8078" w:type="dxa"/>
            <w:gridSpan w:val="3"/>
            <w:tcBorders>
              <w:top w:val="single" w:sz="4" w:space="0" w:color="000000"/>
              <w:left w:val="single" w:sz="4" w:space="0" w:color="000000"/>
              <w:bottom w:val="single" w:sz="4" w:space="0" w:color="000000"/>
              <w:right w:val="single" w:sz="4" w:space="0" w:color="000000"/>
            </w:tcBorders>
          </w:tcPr>
          <w:p w14:paraId="216BD411" w14:textId="77777777" w:rsidR="00F6130E" w:rsidRPr="00A24533" w:rsidRDefault="00F6130E" w:rsidP="00F6130E">
            <w:pPr>
              <w:widowControl w:val="0"/>
              <w:spacing w:before="40" w:after="40" w:line="240" w:lineRule="auto"/>
              <w:rPr>
                <w:rFonts w:cs="Tahoma"/>
              </w:rPr>
            </w:pPr>
            <w:r w:rsidRPr="00A24533">
              <w:rPr>
                <w:rFonts w:cs="Tahoma"/>
              </w:rPr>
              <w:t>Paslaugų perdavimo-priėmimo akto forma</w:t>
            </w:r>
          </w:p>
        </w:tc>
      </w:tr>
      <w:tr w:rsidR="00F6130E" w:rsidRPr="00A24533" w14:paraId="0B5DE17F"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C675F1A" w14:textId="77777777" w:rsidR="00F6130E" w:rsidRPr="00A24533" w:rsidRDefault="00F6130E" w:rsidP="00F6130E">
            <w:pPr>
              <w:widowControl w:val="0"/>
              <w:numPr>
                <w:ilvl w:val="1"/>
                <w:numId w:val="2"/>
              </w:numPr>
              <w:spacing w:before="40" w:after="40" w:line="240" w:lineRule="auto"/>
              <w:ind w:left="619" w:hanging="619"/>
              <w:rPr>
                <w:rFonts w:cs="Tahoma"/>
              </w:rPr>
            </w:pPr>
            <w:permStart w:id="736843989" w:edGrp="everyone" w:colFirst="0" w:colLast="0"/>
            <w:permStart w:id="1741824561" w:edGrp="everyone" w:colFirst="1" w:colLast="1"/>
            <w:permEnd w:id="2119642177"/>
            <w:permEnd w:id="492905154"/>
            <w:r w:rsidRPr="00A24533">
              <w:rPr>
                <w:rFonts w:cs="Tahoma"/>
              </w:rPr>
              <w:t>Priedas Nr. 5</w:t>
            </w:r>
          </w:p>
        </w:tc>
        <w:tc>
          <w:tcPr>
            <w:tcW w:w="8078" w:type="dxa"/>
            <w:gridSpan w:val="3"/>
            <w:tcBorders>
              <w:top w:val="single" w:sz="4" w:space="0" w:color="000000"/>
              <w:left w:val="single" w:sz="4" w:space="0" w:color="000000"/>
              <w:bottom w:val="single" w:sz="4" w:space="0" w:color="000000"/>
              <w:right w:val="single" w:sz="4" w:space="0" w:color="000000"/>
            </w:tcBorders>
          </w:tcPr>
          <w:p w14:paraId="64B83F36" w14:textId="77777777" w:rsidR="00F6130E" w:rsidRPr="00A24533" w:rsidRDefault="00F6130E" w:rsidP="00F6130E">
            <w:pPr>
              <w:widowControl w:val="0"/>
              <w:tabs>
                <w:tab w:val="left" w:pos="3051"/>
              </w:tabs>
              <w:spacing w:before="40" w:after="40" w:line="240" w:lineRule="auto"/>
              <w:rPr>
                <w:rFonts w:cs="Tahoma"/>
              </w:rPr>
            </w:pPr>
            <w:r w:rsidRPr="00A24533">
              <w:rPr>
                <w:rFonts w:cs="Tahoma"/>
              </w:rPr>
              <w:t>Asmens duomenų tvarkymo susitarimas</w:t>
            </w:r>
          </w:p>
        </w:tc>
      </w:tr>
      <w:tr w:rsidR="00F6130E" w:rsidRPr="00A24533" w14:paraId="5C0A4BAB"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27586622" w14:textId="4FE12D09" w:rsidR="00F6130E" w:rsidRPr="00A24533" w:rsidRDefault="00F6130E" w:rsidP="00F6130E">
            <w:pPr>
              <w:widowControl w:val="0"/>
              <w:numPr>
                <w:ilvl w:val="1"/>
                <w:numId w:val="2"/>
              </w:numPr>
              <w:spacing w:before="40" w:after="40" w:line="240" w:lineRule="auto"/>
              <w:ind w:left="619" w:hanging="619"/>
              <w:rPr>
                <w:rFonts w:cs="Tahoma"/>
              </w:rPr>
            </w:pPr>
            <w:permStart w:id="47850524" w:edGrp="everyone" w:colFirst="0" w:colLast="0"/>
            <w:permStart w:id="1547901481" w:edGrp="everyone" w:colFirst="1" w:colLast="1"/>
            <w:permStart w:id="1098264900" w:edGrp="everyone" w:colFirst="2" w:colLast="2"/>
            <w:permEnd w:id="736843989"/>
            <w:permEnd w:id="1741824561"/>
            <w:r>
              <w:t>Priedas Nr. 6</w:t>
            </w:r>
          </w:p>
        </w:tc>
        <w:tc>
          <w:tcPr>
            <w:tcW w:w="8078" w:type="dxa"/>
            <w:gridSpan w:val="3"/>
            <w:tcBorders>
              <w:top w:val="single" w:sz="4" w:space="0" w:color="000000"/>
              <w:left w:val="single" w:sz="4" w:space="0" w:color="000000"/>
              <w:bottom w:val="single" w:sz="4" w:space="0" w:color="000000"/>
              <w:right w:val="single" w:sz="4" w:space="0" w:color="000000"/>
            </w:tcBorders>
          </w:tcPr>
          <w:p w14:paraId="0552FEEC" w14:textId="639631E9" w:rsidR="00F6130E" w:rsidRPr="006D2D2A" w:rsidRDefault="00F6130E" w:rsidP="00F6130E">
            <w:pPr>
              <w:jc w:val="both"/>
            </w:pPr>
            <w:r>
              <w:t>Susitarimas dėl taikomų organizacinių ir techninių kibernetinio saugumo reikalavimų</w:t>
            </w:r>
          </w:p>
        </w:tc>
      </w:tr>
      <w:permEnd w:id="47850524"/>
      <w:permEnd w:id="1547901481"/>
      <w:permEnd w:id="1098264900"/>
      <w:tr w:rsidR="00F6130E" w:rsidRPr="00A24533" w14:paraId="4881B6B6" w14:textId="77777777">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F6130E" w:rsidRPr="00A24533" w:rsidRDefault="00F6130E" w:rsidP="00F6130E">
            <w:pPr>
              <w:pStyle w:val="ListParagraph"/>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bCs/>
                <w:sz w:val="22"/>
              </w:rPr>
              <w:t>ŠALIŲ JURIDINIAI ADRESAI, REKVIZITAI IR PARAŠAI</w:t>
            </w:r>
          </w:p>
        </w:tc>
      </w:tr>
      <w:tr w:rsidR="00F6130E" w:rsidRPr="00A24533" w14:paraId="1D470B0B" w14:textId="77777777">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F6130E" w:rsidRPr="00A24533" w:rsidRDefault="00F6130E" w:rsidP="00F6130E">
            <w:pPr>
              <w:widowControl w:val="0"/>
              <w:rPr>
                <w:rFonts w:cs="Tahoma"/>
              </w:rPr>
            </w:pPr>
            <w:r w:rsidRPr="00A24533">
              <w:rPr>
                <w:rFonts w:cs="Tahoma"/>
                <w:b/>
                <w:bCs/>
              </w:rPr>
              <w:t>UŽSAKOVAS:</w:t>
            </w:r>
          </w:p>
        </w:tc>
        <w:tc>
          <w:tcPr>
            <w:tcW w:w="5493" w:type="dxa"/>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F6130E" w:rsidRPr="00A24533" w:rsidRDefault="00F6130E" w:rsidP="00F6130E">
            <w:pPr>
              <w:widowControl w:val="0"/>
              <w:rPr>
                <w:rFonts w:cs="Tahoma"/>
              </w:rPr>
            </w:pPr>
            <w:r w:rsidRPr="00A24533">
              <w:rPr>
                <w:rFonts w:cs="Tahoma"/>
                <w:b/>
                <w:bCs/>
              </w:rPr>
              <w:t>TIEKĖJAS:</w:t>
            </w:r>
          </w:p>
        </w:tc>
      </w:tr>
      <w:tr w:rsidR="00F6130E" w:rsidRPr="00A24533" w14:paraId="56214AD4" w14:textId="77777777" w:rsidTr="00B835FE">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F728C" w14:textId="77777777" w:rsidR="00F6130E" w:rsidRPr="00A24533" w:rsidRDefault="00F6130E" w:rsidP="00F6130E">
            <w:pPr>
              <w:widowControl w:val="0"/>
              <w:spacing w:before="40" w:after="40" w:line="240" w:lineRule="auto"/>
              <w:rPr>
                <w:rFonts w:cs="Tahoma"/>
              </w:rPr>
            </w:pPr>
            <w:permStart w:id="985600465" w:edGrp="everyone" w:colFirst="1" w:colLast="1"/>
            <w:r w:rsidRPr="00A24533">
              <w:rPr>
                <w:rFonts w:cs="Tahoma"/>
              </w:rPr>
              <w:t>Valstybės įmonė Registrų centras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3EA0" w14:textId="77777777" w:rsidR="00F6130E" w:rsidRPr="00A24533" w:rsidRDefault="00F6130E" w:rsidP="00F6130E">
            <w:pPr>
              <w:widowControl w:val="0"/>
              <w:tabs>
                <w:tab w:val="left" w:pos="720"/>
              </w:tabs>
              <w:spacing w:before="40" w:after="40" w:line="240" w:lineRule="auto"/>
              <w:rPr>
                <w:rFonts w:cs="Tahoma"/>
              </w:rPr>
            </w:pPr>
            <w:r w:rsidRPr="00A24533">
              <w:rPr>
                <w:rFonts w:cs="Tahoma"/>
                <w:bCs/>
                <w:highlight w:val="yellow"/>
              </w:rPr>
              <w:t>[ĮRAŠYTI]</w:t>
            </w:r>
          </w:p>
        </w:tc>
      </w:tr>
      <w:tr w:rsidR="00F6130E" w:rsidRPr="00A24533" w14:paraId="46037979" w14:textId="77777777" w:rsidTr="00B835FE">
        <w:trPr>
          <w:trHeight w:val="115"/>
          <w:jc w:val="center"/>
        </w:trPr>
        <w:permEnd w:id="985600465" w:displacedByCustomXml="next"/>
        <w:sdt>
          <w:sdtPr>
            <w:rPr>
              <w:rFonts w:cs="Tahoma"/>
            </w:rPr>
            <w:id w:val="538324655"/>
            <w:placeholder>
              <w:docPart w:val="7106E8229D214559A9BAE1E2FD6AF7F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226705458" w:edGrp="everyone" w:displacedByCustomXml="prev"/>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99A89" w14:textId="530413FB" w:rsidR="00F6130E" w:rsidRPr="00A24533" w:rsidRDefault="00F6130E" w:rsidP="00F6130E">
                <w:pPr>
                  <w:widowControl w:val="0"/>
                  <w:spacing w:before="40" w:after="40" w:line="240" w:lineRule="auto"/>
                  <w:jc w:val="both"/>
                  <w:rPr>
                    <w:rFonts w:cs="Tahoma"/>
                  </w:rPr>
                </w:pPr>
                <w:r w:rsidRPr="00A24533">
                  <w:rPr>
                    <w:rFonts w:cs="Tahoma"/>
                  </w:rPr>
                  <w:t>Choose an item.</w:t>
                </w:r>
              </w:p>
            </w:tc>
            <w:permEnd w:id="1226705458" w:displacedByCustomXml="next"/>
          </w:sdtContent>
        </w:sdt>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33865920" w14:textId="77777777" w:rsidR="00F6130E" w:rsidRPr="00A24533" w:rsidRDefault="00F6130E" w:rsidP="00F6130E">
            <w:pPr>
              <w:widowControl w:val="0"/>
              <w:jc w:val="both"/>
              <w:rPr>
                <w:rFonts w:cs="Tahoma"/>
              </w:rPr>
            </w:pPr>
            <w:permStart w:id="1300256468" w:edGrp="everyone"/>
            <w:r w:rsidRPr="00A24533">
              <w:rPr>
                <w:rFonts w:cs="Tahoma"/>
                <w:bCs/>
              </w:rPr>
              <w:t>pareigų pavadinimas</w:t>
            </w:r>
          </w:p>
          <w:p w14:paraId="0D1A5389" w14:textId="4415EF26" w:rsidR="00F6130E" w:rsidRPr="00A24533" w:rsidRDefault="00F6130E" w:rsidP="00F6130E">
            <w:pPr>
              <w:widowControl w:val="0"/>
              <w:tabs>
                <w:tab w:val="left" w:pos="720"/>
              </w:tabs>
              <w:spacing w:before="40" w:after="40" w:line="240" w:lineRule="auto"/>
              <w:jc w:val="both"/>
              <w:rPr>
                <w:rFonts w:cs="Tahoma"/>
                <w:bCs/>
                <w:highlight w:val="yellow"/>
              </w:rPr>
            </w:pPr>
            <w:r w:rsidRPr="00A24533">
              <w:rPr>
                <w:rFonts w:cs="Tahoma"/>
                <w:bCs/>
              </w:rPr>
              <w:t>vardas ir pavardė</w:t>
            </w:r>
            <w:permEnd w:id="1300256468"/>
          </w:p>
        </w:tc>
      </w:tr>
    </w:tbl>
    <w:p w14:paraId="65DA6AE7" w14:textId="77777777" w:rsidR="00983047" w:rsidRPr="004C58ED" w:rsidRDefault="00983047" w:rsidP="00983047">
      <w:pPr>
        <w:jc w:val="center"/>
        <w:rPr>
          <w:rFonts w:cs="Tahoma"/>
        </w:rPr>
      </w:pPr>
      <w:bookmarkStart w:id="12" w:name="permission-for-group%3A465713869%3Aevery"/>
      <w:bookmarkStart w:id="13" w:name="permission-for-group%3A769655965%3Aevery"/>
      <w:bookmarkEnd w:id="12"/>
      <w:bookmarkEnd w:id="13"/>
      <w:r w:rsidRPr="004C58ED">
        <w:rPr>
          <w:rFonts w:cs="Tahoma"/>
          <w:b/>
        </w:rPr>
        <w:br w:type="page"/>
      </w:r>
    </w:p>
    <w:p w14:paraId="07440EF7" w14:textId="77777777" w:rsidR="00983047" w:rsidRPr="004C58ED" w:rsidRDefault="00983047" w:rsidP="00983047">
      <w:pPr>
        <w:jc w:val="right"/>
        <w:rPr>
          <w:rFonts w:cs="Tahoma"/>
        </w:rPr>
      </w:pPr>
      <w:r w:rsidRPr="004C58ED">
        <w:rPr>
          <w:rFonts w:cs="Tahoma"/>
        </w:rPr>
        <w:t>Paslaugų viešojo pirkimo–pardavimo sutarties specialiosios dalies Nr. ST-</w:t>
      </w:r>
    </w:p>
    <w:p w14:paraId="58FED48C" w14:textId="77777777" w:rsidR="00983047" w:rsidRPr="004C58ED" w:rsidRDefault="00983047" w:rsidP="00983047">
      <w:pPr>
        <w:jc w:val="right"/>
        <w:rPr>
          <w:rFonts w:cs="Tahoma"/>
          <w:lang w:val="en-US"/>
        </w:rPr>
      </w:pPr>
      <w:r w:rsidRPr="004C58ED">
        <w:rPr>
          <w:rFonts w:cs="Tahoma"/>
        </w:rPr>
        <w:t xml:space="preserve">Priedas Nr. </w:t>
      </w:r>
      <w:r w:rsidRPr="004C58ED">
        <w:rPr>
          <w:rFonts w:cs="Tahoma"/>
          <w:lang w:val="en-US"/>
        </w:rPr>
        <w:t>4</w:t>
      </w:r>
    </w:p>
    <w:p w14:paraId="432CEF40" w14:textId="77777777" w:rsidR="00983047" w:rsidRPr="004C58ED" w:rsidRDefault="00983047" w:rsidP="00983047">
      <w:pPr>
        <w:suppressAutoHyphens w:val="0"/>
        <w:spacing w:line="240" w:lineRule="auto"/>
        <w:rPr>
          <w:rFonts w:cs="Tahoma"/>
          <w:b/>
          <w:bCs/>
        </w:rPr>
      </w:pPr>
    </w:p>
    <w:p w14:paraId="2DE355C6" w14:textId="77777777" w:rsidR="00983047" w:rsidRPr="004C58ED" w:rsidRDefault="00983047" w:rsidP="00983047">
      <w:pPr>
        <w:jc w:val="center"/>
        <w:rPr>
          <w:rFonts w:cs="Tahoma"/>
        </w:rPr>
      </w:pPr>
      <w:permStart w:id="1930049238" w:edGrp="everyone"/>
      <w:r w:rsidRPr="004C58ED">
        <w:rPr>
          <w:rFonts w:cs="Tahoma"/>
          <w:b/>
          <w:bCs/>
        </w:rPr>
        <w:t>(perdavimo–priėmimo akto forma)</w:t>
      </w:r>
    </w:p>
    <w:p w14:paraId="055E5983" w14:textId="77777777" w:rsidR="00983047" w:rsidRPr="004C58ED" w:rsidRDefault="00983047" w:rsidP="00983047">
      <w:pPr>
        <w:jc w:val="center"/>
        <w:rPr>
          <w:rFonts w:cs="Tahoma"/>
        </w:rPr>
      </w:pPr>
      <w:r w:rsidRPr="004C58ED">
        <w:rPr>
          <w:rFonts w:cs="Tahoma"/>
          <w:b/>
          <w:bCs/>
        </w:rPr>
        <w:t>PASLAUGŲ Perdavimo–priėmimo aktas</w:t>
      </w:r>
    </w:p>
    <w:p w14:paraId="0F9C9C22" w14:textId="77777777" w:rsidR="00983047" w:rsidRPr="004C58ED" w:rsidRDefault="00983047" w:rsidP="00983047">
      <w:pPr>
        <w:jc w:val="center"/>
        <w:rPr>
          <w:rFonts w:cs="Tahoma"/>
        </w:rPr>
      </w:pPr>
      <w:r w:rsidRPr="004C58ED">
        <w:rPr>
          <w:rFonts w:cs="Tahoma"/>
        </w:rPr>
        <w:t>__________________ Nr. _________</w:t>
      </w:r>
    </w:p>
    <w:p w14:paraId="061E77E8" w14:textId="77777777" w:rsidR="00983047" w:rsidRPr="004C58ED" w:rsidRDefault="00983047" w:rsidP="00983047">
      <w:pPr>
        <w:jc w:val="center"/>
        <w:rPr>
          <w:rFonts w:cs="Tahoma"/>
        </w:rPr>
      </w:pPr>
      <w:r w:rsidRPr="004C58ED">
        <w:rPr>
          <w:rFonts w:cs="Tahoma"/>
        </w:rPr>
        <w:t>(data)</w:t>
      </w:r>
    </w:p>
    <w:p w14:paraId="59EAB18F" w14:textId="77777777" w:rsidR="00983047" w:rsidRPr="004C58ED" w:rsidRDefault="00983047" w:rsidP="00983047">
      <w:pPr>
        <w:jc w:val="center"/>
        <w:rPr>
          <w:rFonts w:cs="Tahoma"/>
        </w:rPr>
      </w:pPr>
      <w:r w:rsidRPr="004C58ED">
        <w:rPr>
          <w:rFonts w:cs="Tahoma"/>
        </w:rPr>
        <w:t>_________________________</w:t>
      </w:r>
    </w:p>
    <w:p w14:paraId="1BAA9038" w14:textId="77777777" w:rsidR="00983047" w:rsidRPr="004C58ED" w:rsidRDefault="00983047" w:rsidP="00983047">
      <w:pPr>
        <w:jc w:val="center"/>
        <w:rPr>
          <w:rFonts w:cs="Tahoma"/>
        </w:rPr>
      </w:pPr>
      <w:r w:rsidRPr="004C58ED">
        <w:rPr>
          <w:rFonts w:cs="Tahoma"/>
        </w:rPr>
        <w:t>(sudarymo vieta)</w:t>
      </w:r>
    </w:p>
    <w:p w14:paraId="796B82F1" w14:textId="77777777" w:rsidR="00983047" w:rsidRPr="004C58ED" w:rsidRDefault="00983047" w:rsidP="00983047">
      <w:pPr>
        <w:jc w:val="center"/>
        <w:rPr>
          <w:rFonts w:cs="Tahoma"/>
        </w:rPr>
      </w:pPr>
    </w:p>
    <w:p w14:paraId="2C8B4625" w14:textId="77777777" w:rsidR="00983047" w:rsidRPr="004C58ED" w:rsidRDefault="00983047" w:rsidP="00983047">
      <w:pPr>
        <w:jc w:val="both"/>
        <w:rPr>
          <w:rFonts w:cs="Tahoma"/>
        </w:rPr>
      </w:pPr>
      <w:r w:rsidRPr="004C58ED">
        <w:rPr>
          <w:rFonts w:cs="Tahoma"/>
        </w:rPr>
        <w:t xml:space="preserve">Šį aktą pasirašę atsakingi asmenys pažymi, kad vadovaudamiesi pasirašytos </w:t>
      </w:r>
      <w:bookmarkStart w:id="14" w:name="permission-for-group%3A282722313%3Aevery"/>
      <w:bookmarkEnd w:id="14"/>
      <w:r w:rsidRPr="004C58ED">
        <w:rPr>
          <w:rFonts w:cs="Tahoma"/>
          <w:i/>
        </w:rPr>
        <w:t>[Įrašyti sutarties pavadinimą ir numerį Nr. XX-XXX]</w:t>
      </w:r>
      <w:r w:rsidRPr="004C58ED">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3257"/>
        <w:gridCol w:w="1372"/>
        <w:gridCol w:w="1003"/>
        <w:gridCol w:w="1003"/>
        <w:gridCol w:w="1460"/>
        <w:gridCol w:w="1003"/>
      </w:tblGrid>
      <w:tr w:rsidR="00983047" w:rsidRPr="004C58ED" w14:paraId="18566021" w14:textId="77777777">
        <w:trPr>
          <w:trHeight w:val="374"/>
        </w:trPr>
        <w:tc>
          <w:tcPr>
            <w:tcW w:w="265" w:type="pct"/>
            <w:tcBorders>
              <w:top w:val="double" w:sz="4" w:space="0" w:color="auto"/>
            </w:tcBorders>
            <w:shd w:val="clear" w:color="auto" w:fill="D9D9D9"/>
            <w:vAlign w:val="center"/>
          </w:tcPr>
          <w:p w14:paraId="760ED72C" w14:textId="77777777" w:rsidR="00983047" w:rsidRPr="004C58ED" w:rsidRDefault="00983047">
            <w:pPr>
              <w:jc w:val="center"/>
              <w:rPr>
                <w:rFonts w:cs="Tahoma"/>
                <w:bCs/>
                <w:iCs/>
              </w:rPr>
            </w:pPr>
            <w:r w:rsidRPr="004C58ED">
              <w:rPr>
                <w:rFonts w:cs="Tahoma"/>
                <w:bCs/>
                <w:iCs/>
              </w:rPr>
              <w:t>Eil. Nr.</w:t>
            </w:r>
          </w:p>
        </w:tc>
        <w:tc>
          <w:tcPr>
            <w:tcW w:w="1695" w:type="pct"/>
            <w:tcBorders>
              <w:top w:val="double" w:sz="4" w:space="0" w:color="auto"/>
            </w:tcBorders>
            <w:shd w:val="clear" w:color="auto" w:fill="D9D9D9"/>
            <w:vAlign w:val="center"/>
          </w:tcPr>
          <w:p w14:paraId="3261BC1B" w14:textId="77777777" w:rsidR="00983047" w:rsidRPr="004C58ED" w:rsidRDefault="00983047">
            <w:pPr>
              <w:jc w:val="center"/>
              <w:rPr>
                <w:rFonts w:cs="Tahoma"/>
                <w:bCs/>
                <w:iCs/>
              </w:rPr>
            </w:pPr>
            <w:r w:rsidRPr="004C58ED">
              <w:rPr>
                <w:rFonts w:cs="Tahoma"/>
                <w:bCs/>
                <w:iCs/>
              </w:rPr>
              <w:t>Paslaugų pavadinimas</w:t>
            </w:r>
          </w:p>
        </w:tc>
        <w:tc>
          <w:tcPr>
            <w:tcW w:w="714" w:type="pct"/>
            <w:tcBorders>
              <w:top w:val="double" w:sz="4" w:space="0" w:color="auto"/>
            </w:tcBorders>
            <w:shd w:val="clear" w:color="auto" w:fill="D9D9D9"/>
          </w:tcPr>
          <w:p w14:paraId="6A7A1ADE" w14:textId="77777777" w:rsidR="00983047" w:rsidRPr="004C58ED" w:rsidRDefault="00983047">
            <w:pPr>
              <w:jc w:val="center"/>
              <w:rPr>
                <w:rFonts w:cs="Tahoma"/>
                <w:bCs/>
                <w:iCs/>
              </w:rPr>
            </w:pPr>
            <w:r w:rsidRPr="004C58ED">
              <w:rPr>
                <w:rFonts w:cs="Tahoma"/>
                <w:bCs/>
                <w:iCs/>
              </w:rPr>
              <w:t>Veiklos kodas*</w:t>
            </w:r>
          </w:p>
        </w:tc>
        <w:tc>
          <w:tcPr>
            <w:tcW w:w="522" w:type="pct"/>
            <w:tcBorders>
              <w:top w:val="double" w:sz="4" w:space="0" w:color="auto"/>
            </w:tcBorders>
            <w:shd w:val="clear" w:color="auto" w:fill="D9D9D9"/>
          </w:tcPr>
          <w:p w14:paraId="6965A64A" w14:textId="77777777" w:rsidR="00983047" w:rsidRPr="004C58ED" w:rsidRDefault="00983047">
            <w:pPr>
              <w:jc w:val="center"/>
              <w:rPr>
                <w:rFonts w:cs="Tahoma"/>
                <w:bCs/>
                <w:iCs/>
              </w:rPr>
            </w:pPr>
            <w:r w:rsidRPr="004C58ED">
              <w:rPr>
                <w:rFonts w:cs="Tahoma"/>
                <w:bCs/>
                <w:iCs/>
              </w:rPr>
              <w:t>Mato vnt.</w:t>
            </w:r>
          </w:p>
        </w:tc>
        <w:tc>
          <w:tcPr>
            <w:tcW w:w="522" w:type="pct"/>
            <w:tcBorders>
              <w:top w:val="double" w:sz="4" w:space="0" w:color="auto"/>
            </w:tcBorders>
            <w:shd w:val="clear" w:color="auto" w:fill="D9D9D9"/>
          </w:tcPr>
          <w:p w14:paraId="7BA95772" w14:textId="77777777" w:rsidR="00983047" w:rsidRPr="004C58ED" w:rsidRDefault="00983047">
            <w:pPr>
              <w:jc w:val="center"/>
              <w:rPr>
                <w:rFonts w:cs="Tahoma"/>
                <w:bCs/>
                <w:iCs/>
              </w:rPr>
            </w:pPr>
            <w:r w:rsidRPr="004C58ED">
              <w:rPr>
                <w:rFonts w:cs="Tahoma"/>
                <w:bCs/>
                <w:iCs/>
              </w:rPr>
              <w:t>Kiekis</w:t>
            </w:r>
          </w:p>
        </w:tc>
        <w:tc>
          <w:tcPr>
            <w:tcW w:w="760" w:type="pct"/>
            <w:tcBorders>
              <w:top w:val="double" w:sz="4" w:space="0" w:color="auto"/>
            </w:tcBorders>
            <w:shd w:val="clear" w:color="auto" w:fill="D9D9D9"/>
          </w:tcPr>
          <w:p w14:paraId="2A8CA634" w14:textId="77777777" w:rsidR="00983047" w:rsidRPr="004C58ED" w:rsidRDefault="00983047">
            <w:pPr>
              <w:jc w:val="center"/>
              <w:rPr>
                <w:rFonts w:cs="Tahoma"/>
                <w:bCs/>
                <w:iCs/>
              </w:rPr>
            </w:pPr>
            <w:r w:rsidRPr="004C58ED">
              <w:rPr>
                <w:rFonts w:cs="Tahoma"/>
                <w:bCs/>
                <w:iCs/>
              </w:rPr>
              <w:t>Vieneto kaina</w:t>
            </w:r>
          </w:p>
        </w:tc>
        <w:tc>
          <w:tcPr>
            <w:tcW w:w="522" w:type="pct"/>
            <w:tcBorders>
              <w:top w:val="double" w:sz="4" w:space="0" w:color="auto"/>
            </w:tcBorders>
            <w:shd w:val="clear" w:color="auto" w:fill="D9D9D9"/>
            <w:vAlign w:val="center"/>
          </w:tcPr>
          <w:p w14:paraId="70D0E10B" w14:textId="77777777" w:rsidR="00983047" w:rsidRPr="004C58ED" w:rsidRDefault="00983047">
            <w:pPr>
              <w:jc w:val="center"/>
              <w:rPr>
                <w:rFonts w:cs="Tahoma"/>
                <w:bCs/>
                <w:iCs/>
              </w:rPr>
            </w:pPr>
            <w:r w:rsidRPr="004C58ED">
              <w:rPr>
                <w:rFonts w:cs="Tahoma"/>
                <w:bCs/>
                <w:iCs/>
              </w:rPr>
              <w:t>Suma, EUR</w:t>
            </w:r>
          </w:p>
        </w:tc>
      </w:tr>
      <w:tr w:rsidR="00983047" w:rsidRPr="004C58ED" w14:paraId="67522586" w14:textId="77777777">
        <w:tc>
          <w:tcPr>
            <w:tcW w:w="265" w:type="pct"/>
          </w:tcPr>
          <w:p w14:paraId="44B292A7" w14:textId="77777777" w:rsidR="00983047" w:rsidRPr="004C58ED" w:rsidRDefault="00983047">
            <w:pPr>
              <w:jc w:val="center"/>
              <w:rPr>
                <w:rFonts w:cs="Tahoma"/>
              </w:rPr>
            </w:pPr>
            <w:r w:rsidRPr="004C58ED">
              <w:rPr>
                <w:rFonts w:cs="Tahoma"/>
              </w:rPr>
              <w:t>1.</w:t>
            </w:r>
          </w:p>
        </w:tc>
        <w:tc>
          <w:tcPr>
            <w:tcW w:w="1695" w:type="pct"/>
          </w:tcPr>
          <w:p w14:paraId="11B0E125" w14:textId="77777777" w:rsidR="00983047" w:rsidRPr="004C58ED" w:rsidRDefault="00983047">
            <w:pPr>
              <w:rPr>
                <w:rFonts w:cs="Tahoma"/>
                <w:i/>
              </w:rPr>
            </w:pPr>
            <w:r w:rsidRPr="004C58ED">
              <w:rPr>
                <w:rFonts w:cs="Tahoma"/>
                <w:i/>
              </w:rPr>
              <w:t>Paslauga 1</w:t>
            </w:r>
          </w:p>
        </w:tc>
        <w:tc>
          <w:tcPr>
            <w:tcW w:w="714" w:type="pct"/>
            <w:vAlign w:val="bottom"/>
          </w:tcPr>
          <w:p w14:paraId="49B9FF10" w14:textId="77777777" w:rsidR="00983047" w:rsidRPr="004C58ED" w:rsidRDefault="0091478A">
            <w:pPr>
              <w:jc w:val="center"/>
              <w:rPr>
                <w:rFonts w:cs="Tahoma"/>
                <w:i/>
              </w:rPr>
            </w:pPr>
            <w:sdt>
              <w:sdtPr>
                <w:rPr>
                  <w:rFonts w:cs="Tahoma"/>
                </w:rPr>
                <w:id w:val="-724365610"/>
                <w:placeholder>
                  <w:docPart w:val="6C36963BD8434D969B80533B6FBFAE87"/>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7F7AF29C" w14:textId="77777777" w:rsidR="00983047" w:rsidRPr="004C58ED" w:rsidRDefault="00983047">
            <w:pPr>
              <w:jc w:val="center"/>
              <w:rPr>
                <w:rFonts w:cs="Tahoma"/>
              </w:rPr>
            </w:pPr>
          </w:p>
        </w:tc>
        <w:tc>
          <w:tcPr>
            <w:tcW w:w="522" w:type="pct"/>
          </w:tcPr>
          <w:p w14:paraId="2ABA36CC" w14:textId="77777777" w:rsidR="00983047" w:rsidRPr="004C58ED" w:rsidRDefault="00983047">
            <w:pPr>
              <w:jc w:val="center"/>
              <w:rPr>
                <w:rFonts w:cs="Tahoma"/>
              </w:rPr>
            </w:pPr>
          </w:p>
        </w:tc>
        <w:tc>
          <w:tcPr>
            <w:tcW w:w="760" w:type="pct"/>
          </w:tcPr>
          <w:p w14:paraId="44D4E7C8" w14:textId="77777777" w:rsidR="00983047" w:rsidRPr="004C58ED" w:rsidRDefault="00983047">
            <w:pPr>
              <w:jc w:val="center"/>
              <w:rPr>
                <w:rFonts w:cs="Tahoma"/>
              </w:rPr>
            </w:pPr>
          </w:p>
        </w:tc>
        <w:tc>
          <w:tcPr>
            <w:tcW w:w="522" w:type="pct"/>
          </w:tcPr>
          <w:p w14:paraId="36CCBBEC" w14:textId="77777777" w:rsidR="00983047" w:rsidRPr="004C58ED" w:rsidRDefault="00983047">
            <w:pPr>
              <w:jc w:val="center"/>
              <w:rPr>
                <w:rFonts w:cs="Tahoma"/>
              </w:rPr>
            </w:pPr>
          </w:p>
        </w:tc>
      </w:tr>
      <w:tr w:rsidR="00983047" w:rsidRPr="004C58ED" w14:paraId="1A4A5DA7" w14:textId="77777777">
        <w:tc>
          <w:tcPr>
            <w:tcW w:w="265" w:type="pct"/>
          </w:tcPr>
          <w:p w14:paraId="557668E2" w14:textId="77777777" w:rsidR="00983047" w:rsidRPr="004C58ED" w:rsidRDefault="00983047">
            <w:pPr>
              <w:jc w:val="center"/>
              <w:rPr>
                <w:rFonts w:cs="Tahoma"/>
              </w:rPr>
            </w:pPr>
            <w:r w:rsidRPr="004C58ED">
              <w:rPr>
                <w:rFonts w:cs="Tahoma"/>
              </w:rPr>
              <w:t>2.</w:t>
            </w:r>
          </w:p>
        </w:tc>
        <w:tc>
          <w:tcPr>
            <w:tcW w:w="1695" w:type="pct"/>
          </w:tcPr>
          <w:p w14:paraId="3AA292D3" w14:textId="77777777" w:rsidR="00983047" w:rsidRPr="004C58ED" w:rsidRDefault="00983047">
            <w:pPr>
              <w:rPr>
                <w:rFonts w:cs="Tahoma"/>
                <w:i/>
              </w:rPr>
            </w:pPr>
            <w:r w:rsidRPr="004C58ED">
              <w:rPr>
                <w:rFonts w:cs="Tahoma"/>
                <w:i/>
              </w:rPr>
              <w:t>Paslauga 2</w:t>
            </w:r>
          </w:p>
        </w:tc>
        <w:tc>
          <w:tcPr>
            <w:tcW w:w="714" w:type="pct"/>
            <w:vAlign w:val="bottom"/>
          </w:tcPr>
          <w:p w14:paraId="09E771A3" w14:textId="77777777" w:rsidR="00983047" w:rsidRPr="004C58ED" w:rsidRDefault="0091478A">
            <w:pPr>
              <w:jc w:val="center"/>
              <w:rPr>
                <w:rFonts w:cs="Tahoma"/>
                <w:i/>
              </w:rPr>
            </w:pPr>
            <w:sdt>
              <w:sdtPr>
                <w:rPr>
                  <w:rFonts w:cs="Tahoma"/>
                </w:rPr>
                <w:id w:val="-563866042"/>
                <w:placeholder>
                  <w:docPart w:val="D86F8633B49C4EAF87B8849B1E50C04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0EFF2A8C" w14:textId="77777777" w:rsidR="00983047" w:rsidRPr="004C58ED" w:rsidRDefault="00983047">
            <w:pPr>
              <w:jc w:val="center"/>
              <w:rPr>
                <w:rFonts w:cs="Tahoma"/>
              </w:rPr>
            </w:pPr>
          </w:p>
        </w:tc>
        <w:tc>
          <w:tcPr>
            <w:tcW w:w="522" w:type="pct"/>
          </w:tcPr>
          <w:p w14:paraId="6E0FF667" w14:textId="77777777" w:rsidR="00983047" w:rsidRPr="004C58ED" w:rsidRDefault="00983047">
            <w:pPr>
              <w:jc w:val="center"/>
              <w:rPr>
                <w:rFonts w:cs="Tahoma"/>
              </w:rPr>
            </w:pPr>
          </w:p>
        </w:tc>
        <w:tc>
          <w:tcPr>
            <w:tcW w:w="760" w:type="pct"/>
          </w:tcPr>
          <w:p w14:paraId="756CBA70" w14:textId="77777777" w:rsidR="00983047" w:rsidRPr="004C58ED" w:rsidRDefault="00983047">
            <w:pPr>
              <w:jc w:val="center"/>
              <w:rPr>
                <w:rFonts w:cs="Tahoma"/>
              </w:rPr>
            </w:pPr>
          </w:p>
        </w:tc>
        <w:tc>
          <w:tcPr>
            <w:tcW w:w="522" w:type="pct"/>
          </w:tcPr>
          <w:p w14:paraId="67393F9D" w14:textId="77777777" w:rsidR="00983047" w:rsidRPr="004C58ED" w:rsidRDefault="00983047">
            <w:pPr>
              <w:jc w:val="center"/>
              <w:rPr>
                <w:rFonts w:cs="Tahoma"/>
              </w:rPr>
            </w:pPr>
          </w:p>
        </w:tc>
      </w:tr>
      <w:tr w:rsidR="00983047" w:rsidRPr="004C58ED" w14:paraId="0E552DC7" w14:textId="77777777">
        <w:tc>
          <w:tcPr>
            <w:tcW w:w="265" w:type="pct"/>
          </w:tcPr>
          <w:p w14:paraId="31F78D8F" w14:textId="77777777" w:rsidR="00983047" w:rsidRPr="004C58ED" w:rsidRDefault="00983047">
            <w:pPr>
              <w:jc w:val="center"/>
              <w:rPr>
                <w:rFonts w:cs="Tahoma"/>
              </w:rPr>
            </w:pPr>
            <w:r w:rsidRPr="004C58ED">
              <w:rPr>
                <w:rFonts w:cs="Tahoma"/>
              </w:rPr>
              <w:t>3.</w:t>
            </w:r>
          </w:p>
        </w:tc>
        <w:tc>
          <w:tcPr>
            <w:tcW w:w="1695" w:type="pct"/>
          </w:tcPr>
          <w:p w14:paraId="00FE8224" w14:textId="77777777" w:rsidR="00983047" w:rsidRPr="004C58ED" w:rsidRDefault="00983047">
            <w:pPr>
              <w:rPr>
                <w:rFonts w:cs="Tahoma"/>
                <w:i/>
              </w:rPr>
            </w:pPr>
            <w:r w:rsidRPr="004C58ED">
              <w:rPr>
                <w:rFonts w:cs="Tahoma"/>
                <w:i/>
              </w:rPr>
              <w:t>Paslauga 3</w:t>
            </w:r>
          </w:p>
        </w:tc>
        <w:tc>
          <w:tcPr>
            <w:tcW w:w="714" w:type="pct"/>
            <w:vAlign w:val="bottom"/>
          </w:tcPr>
          <w:p w14:paraId="3ED354BA" w14:textId="77777777" w:rsidR="00983047" w:rsidRPr="004C58ED" w:rsidRDefault="0091478A">
            <w:pPr>
              <w:jc w:val="center"/>
              <w:rPr>
                <w:rFonts w:cs="Tahoma"/>
                <w:i/>
              </w:rPr>
            </w:pPr>
            <w:sdt>
              <w:sdtPr>
                <w:rPr>
                  <w:rFonts w:cs="Tahoma"/>
                </w:rPr>
                <w:id w:val="720097937"/>
                <w:placeholder>
                  <w:docPart w:val="D6B1CB010DDB44B5BFC5FA466E197C38"/>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4C663F82" w14:textId="77777777" w:rsidR="00983047" w:rsidRPr="004C58ED" w:rsidRDefault="00983047">
            <w:pPr>
              <w:jc w:val="center"/>
              <w:rPr>
                <w:rFonts w:cs="Tahoma"/>
              </w:rPr>
            </w:pPr>
          </w:p>
        </w:tc>
        <w:tc>
          <w:tcPr>
            <w:tcW w:w="522" w:type="pct"/>
          </w:tcPr>
          <w:p w14:paraId="099F3EAA" w14:textId="77777777" w:rsidR="00983047" w:rsidRPr="004C58ED" w:rsidRDefault="00983047">
            <w:pPr>
              <w:jc w:val="center"/>
              <w:rPr>
                <w:rFonts w:cs="Tahoma"/>
              </w:rPr>
            </w:pPr>
          </w:p>
        </w:tc>
        <w:tc>
          <w:tcPr>
            <w:tcW w:w="760" w:type="pct"/>
          </w:tcPr>
          <w:p w14:paraId="3D33AA78" w14:textId="77777777" w:rsidR="00983047" w:rsidRPr="004C58ED" w:rsidRDefault="00983047">
            <w:pPr>
              <w:jc w:val="center"/>
              <w:rPr>
                <w:rFonts w:cs="Tahoma"/>
              </w:rPr>
            </w:pPr>
          </w:p>
        </w:tc>
        <w:tc>
          <w:tcPr>
            <w:tcW w:w="522" w:type="pct"/>
          </w:tcPr>
          <w:p w14:paraId="021F859B" w14:textId="77777777" w:rsidR="00983047" w:rsidRPr="004C58ED" w:rsidRDefault="00983047">
            <w:pPr>
              <w:jc w:val="center"/>
              <w:rPr>
                <w:rFonts w:cs="Tahoma"/>
              </w:rPr>
            </w:pPr>
          </w:p>
        </w:tc>
      </w:tr>
      <w:tr w:rsidR="00983047" w:rsidRPr="004C58ED" w14:paraId="493B4594" w14:textId="77777777">
        <w:tc>
          <w:tcPr>
            <w:tcW w:w="265" w:type="pct"/>
          </w:tcPr>
          <w:p w14:paraId="74C9F40C" w14:textId="77777777" w:rsidR="00983047" w:rsidRPr="004C58ED" w:rsidRDefault="00983047">
            <w:pPr>
              <w:jc w:val="center"/>
              <w:rPr>
                <w:rFonts w:cs="Tahoma"/>
              </w:rPr>
            </w:pPr>
            <w:r w:rsidRPr="004C58ED">
              <w:rPr>
                <w:rFonts w:cs="Tahoma"/>
              </w:rPr>
              <w:t>4.</w:t>
            </w:r>
          </w:p>
        </w:tc>
        <w:tc>
          <w:tcPr>
            <w:tcW w:w="1695" w:type="pct"/>
          </w:tcPr>
          <w:p w14:paraId="02A46F84" w14:textId="77777777" w:rsidR="00983047" w:rsidRPr="004C58ED" w:rsidRDefault="00983047">
            <w:pPr>
              <w:rPr>
                <w:rFonts w:cs="Tahoma"/>
                <w:i/>
              </w:rPr>
            </w:pPr>
            <w:r w:rsidRPr="004C58ED">
              <w:rPr>
                <w:rFonts w:cs="Tahoma"/>
                <w:i/>
              </w:rPr>
              <w:t>Paslauga ...</w:t>
            </w:r>
          </w:p>
        </w:tc>
        <w:tc>
          <w:tcPr>
            <w:tcW w:w="714" w:type="pct"/>
            <w:vAlign w:val="bottom"/>
          </w:tcPr>
          <w:p w14:paraId="7956D7DE" w14:textId="77777777" w:rsidR="00983047" w:rsidRPr="004C58ED" w:rsidRDefault="0091478A">
            <w:pPr>
              <w:jc w:val="center"/>
              <w:rPr>
                <w:rFonts w:cs="Tahoma"/>
                <w:i/>
              </w:rPr>
            </w:pPr>
            <w:sdt>
              <w:sdtPr>
                <w:rPr>
                  <w:rFonts w:cs="Tahoma"/>
                </w:rPr>
                <w:id w:val="509348691"/>
                <w:placeholder>
                  <w:docPart w:val="83DC967A87CD471EB8A55E50FD32A431"/>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13A45358" w14:textId="77777777" w:rsidR="00983047" w:rsidRPr="004C58ED" w:rsidRDefault="00983047">
            <w:pPr>
              <w:jc w:val="center"/>
              <w:rPr>
                <w:rFonts w:cs="Tahoma"/>
              </w:rPr>
            </w:pPr>
          </w:p>
        </w:tc>
        <w:tc>
          <w:tcPr>
            <w:tcW w:w="522" w:type="pct"/>
          </w:tcPr>
          <w:p w14:paraId="221E0C8B" w14:textId="77777777" w:rsidR="00983047" w:rsidRPr="004C58ED" w:rsidRDefault="00983047">
            <w:pPr>
              <w:jc w:val="center"/>
              <w:rPr>
                <w:rFonts w:cs="Tahoma"/>
              </w:rPr>
            </w:pPr>
          </w:p>
        </w:tc>
        <w:tc>
          <w:tcPr>
            <w:tcW w:w="760" w:type="pct"/>
          </w:tcPr>
          <w:p w14:paraId="75D40576" w14:textId="77777777" w:rsidR="00983047" w:rsidRPr="004C58ED" w:rsidRDefault="00983047">
            <w:pPr>
              <w:jc w:val="center"/>
              <w:rPr>
                <w:rFonts w:cs="Tahoma"/>
              </w:rPr>
            </w:pPr>
          </w:p>
        </w:tc>
        <w:tc>
          <w:tcPr>
            <w:tcW w:w="522" w:type="pct"/>
          </w:tcPr>
          <w:p w14:paraId="61E27F52" w14:textId="77777777" w:rsidR="00983047" w:rsidRPr="004C58ED" w:rsidRDefault="00983047">
            <w:pPr>
              <w:jc w:val="center"/>
              <w:rPr>
                <w:rFonts w:cs="Tahoma"/>
              </w:rPr>
            </w:pPr>
          </w:p>
        </w:tc>
      </w:tr>
      <w:tr w:rsidR="00983047" w:rsidRPr="004C58ED" w14:paraId="280A01E9" w14:textId="77777777">
        <w:tc>
          <w:tcPr>
            <w:tcW w:w="4478" w:type="pct"/>
            <w:gridSpan w:val="6"/>
            <w:vAlign w:val="center"/>
          </w:tcPr>
          <w:p w14:paraId="01E921FA" w14:textId="77777777" w:rsidR="00983047" w:rsidRPr="004C58ED" w:rsidRDefault="00983047">
            <w:pPr>
              <w:jc w:val="right"/>
              <w:rPr>
                <w:rFonts w:cs="Tahoma"/>
                <w:b/>
              </w:rPr>
            </w:pPr>
            <w:r w:rsidRPr="004C58ED">
              <w:rPr>
                <w:rFonts w:cs="Tahoma"/>
                <w:b/>
              </w:rPr>
              <w:t>Iš viso:</w:t>
            </w:r>
          </w:p>
        </w:tc>
        <w:tc>
          <w:tcPr>
            <w:tcW w:w="522" w:type="pct"/>
          </w:tcPr>
          <w:p w14:paraId="67C913D0" w14:textId="77777777" w:rsidR="00983047" w:rsidRPr="004C58ED" w:rsidRDefault="00983047">
            <w:pPr>
              <w:jc w:val="center"/>
              <w:rPr>
                <w:rFonts w:cs="Tahoma"/>
              </w:rPr>
            </w:pPr>
          </w:p>
        </w:tc>
      </w:tr>
      <w:tr w:rsidR="00983047" w:rsidRPr="004C58ED" w14:paraId="7CF3383C" w14:textId="77777777">
        <w:tc>
          <w:tcPr>
            <w:tcW w:w="4478" w:type="pct"/>
            <w:gridSpan w:val="6"/>
            <w:vAlign w:val="center"/>
          </w:tcPr>
          <w:p w14:paraId="22F80EFA" w14:textId="77777777" w:rsidR="00983047" w:rsidRPr="004C58ED" w:rsidRDefault="00983047">
            <w:pPr>
              <w:jc w:val="right"/>
              <w:rPr>
                <w:rFonts w:cs="Tahoma"/>
                <w:b/>
              </w:rPr>
            </w:pPr>
            <w:r w:rsidRPr="004C58ED">
              <w:rPr>
                <w:rFonts w:cs="Tahoma"/>
                <w:b/>
              </w:rPr>
              <w:t>PVM 21%:</w:t>
            </w:r>
          </w:p>
        </w:tc>
        <w:tc>
          <w:tcPr>
            <w:tcW w:w="522" w:type="pct"/>
          </w:tcPr>
          <w:p w14:paraId="216363AA" w14:textId="77777777" w:rsidR="00983047" w:rsidRPr="004C58ED" w:rsidRDefault="00983047">
            <w:pPr>
              <w:jc w:val="center"/>
              <w:rPr>
                <w:rFonts w:cs="Tahoma"/>
              </w:rPr>
            </w:pPr>
          </w:p>
        </w:tc>
      </w:tr>
      <w:tr w:rsidR="00983047" w:rsidRPr="004C58ED" w14:paraId="594A56C8" w14:textId="77777777">
        <w:tc>
          <w:tcPr>
            <w:tcW w:w="4478" w:type="pct"/>
            <w:gridSpan w:val="6"/>
            <w:tcBorders>
              <w:bottom w:val="double" w:sz="4" w:space="0" w:color="auto"/>
            </w:tcBorders>
            <w:vAlign w:val="center"/>
          </w:tcPr>
          <w:p w14:paraId="19C160F1" w14:textId="77777777" w:rsidR="00983047" w:rsidRPr="004C58ED" w:rsidRDefault="00983047">
            <w:pPr>
              <w:jc w:val="right"/>
              <w:rPr>
                <w:rFonts w:cs="Tahoma"/>
                <w:b/>
              </w:rPr>
            </w:pPr>
            <w:r w:rsidRPr="004C58ED">
              <w:rPr>
                <w:rFonts w:cs="Tahoma"/>
                <w:b/>
              </w:rPr>
              <w:t>Bendra suma:</w:t>
            </w:r>
          </w:p>
        </w:tc>
        <w:tc>
          <w:tcPr>
            <w:tcW w:w="522" w:type="pct"/>
            <w:tcBorders>
              <w:bottom w:val="double" w:sz="4" w:space="0" w:color="auto"/>
            </w:tcBorders>
          </w:tcPr>
          <w:p w14:paraId="2AB0BCDE" w14:textId="77777777" w:rsidR="00983047" w:rsidRPr="004C58ED" w:rsidRDefault="00983047">
            <w:pPr>
              <w:jc w:val="center"/>
              <w:rPr>
                <w:rFonts w:cs="Tahoma"/>
              </w:rPr>
            </w:pPr>
          </w:p>
        </w:tc>
      </w:tr>
    </w:tbl>
    <w:p w14:paraId="13F01119" w14:textId="77777777" w:rsidR="00983047" w:rsidRDefault="00983047" w:rsidP="00983047">
      <w:pPr>
        <w:jc w:val="both"/>
        <w:rPr>
          <w:rFonts w:cs="Tahoma"/>
          <w:i/>
        </w:rPr>
      </w:pPr>
      <w:r w:rsidRPr="004C58ED">
        <w:rPr>
          <w:rFonts w:cs="Tahoma"/>
          <w:i/>
        </w:rPr>
        <w:t>* Veiklos kodas derinamas su Užsakovu.</w:t>
      </w:r>
    </w:p>
    <w:p w14:paraId="7A45D4C9" w14:textId="77777777" w:rsidR="003A364C" w:rsidRPr="004C58ED" w:rsidRDefault="003A364C" w:rsidP="00983047">
      <w:pPr>
        <w:jc w:val="both"/>
        <w:rPr>
          <w:rFonts w:cs="Tahoma"/>
          <w:i/>
        </w:rPr>
      </w:pPr>
    </w:p>
    <w:p w14:paraId="0A2F2130" w14:textId="345395FE" w:rsidR="003A364C" w:rsidRPr="00DE219A" w:rsidRDefault="003A364C" w:rsidP="003A364C">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 xml:space="preserve">Paslaugas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636B8F4267674E0A81D959E7B0CB2F40"/>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p w14:paraId="7BCCA8C5" w14:textId="77777777" w:rsidR="00983047" w:rsidRPr="004C58ED" w:rsidRDefault="00983047" w:rsidP="00983047">
      <w:pPr>
        <w:jc w:val="center"/>
        <w:rPr>
          <w:rFonts w:cs="Tahoma"/>
        </w:rPr>
      </w:pPr>
    </w:p>
    <w:p w14:paraId="757392B6" w14:textId="77777777" w:rsidR="00983047" w:rsidRPr="004C58ED" w:rsidRDefault="00983047" w:rsidP="00983047">
      <w:pPr>
        <w:jc w:val="center"/>
        <w:rPr>
          <w:rFonts w:cs="Tahoma"/>
        </w:rPr>
      </w:pPr>
      <w:r w:rsidRPr="004C58ED">
        <w:rPr>
          <w:rFonts w:cs="Tahoma"/>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4C58ED" w14:paraId="78E9B1AB" w14:textId="77777777">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4C58ED" w:rsidRDefault="00983047">
            <w:pPr>
              <w:jc w:val="center"/>
              <w:rPr>
                <w:rFonts w:cs="Tahoma"/>
                <w:bCs/>
                <w:iCs/>
              </w:rPr>
            </w:pPr>
            <w:r w:rsidRPr="004C58ED">
              <w:rPr>
                <w:rFonts w:cs="Tahoma"/>
                <w:bCs/>
                <w:iCs/>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4C58ED" w:rsidRDefault="00983047">
            <w:pPr>
              <w:jc w:val="center"/>
              <w:rPr>
                <w:rFonts w:cs="Tahoma"/>
                <w:bCs/>
                <w:iCs/>
              </w:rPr>
            </w:pPr>
            <w:r w:rsidRPr="004C58ED">
              <w:rPr>
                <w:rFonts w:cs="Tahoma"/>
                <w:bCs/>
                <w:iCs/>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4C58ED" w:rsidRDefault="00983047">
            <w:pPr>
              <w:jc w:val="center"/>
              <w:rPr>
                <w:rFonts w:cs="Tahoma"/>
                <w:bCs/>
                <w:iCs/>
              </w:rPr>
            </w:pPr>
            <w:r w:rsidRPr="004C58ED">
              <w:rPr>
                <w:rFonts w:cs="Tahoma"/>
                <w:bCs/>
                <w:iCs/>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4C58ED" w:rsidRDefault="00983047">
            <w:pPr>
              <w:jc w:val="center"/>
              <w:rPr>
                <w:rFonts w:cs="Tahoma"/>
                <w:bCs/>
                <w:iCs/>
              </w:rPr>
            </w:pPr>
            <w:r w:rsidRPr="004C58ED">
              <w:rPr>
                <w:rFonts w:cs="Tahoma"/>
                <w:bCs/>
                <w:iCs/>
              </w:rPr>
              <w:t>Pastabos</w:t>
            </w:r>
          </w:p>
        </w:tc>
      </w:tr>
      <w:tr w:rsidR="00983047" w:rsidRPr="004C58ED" w14:paraId="61B061A5" w14:textId="77777777">
        <w:trPr>
          <w:trHeight w:val="236"/>
        </w:trPr>
        <w:tc>
          <w:tcPr>
            <w:tcW w:w="420" w:type="pct"/>
            <w:tcBorders>
              <w:top w:val="single" w:sz="4" w:space="0" w:color="auto"/>
              <w:bottom w:val="double" w:sz="4" w:space="0" w:color="auto"/>
              <w:tr2bl w:val="single" w:sz="4" w:space="0" w:color="auto"/>
            </w:tcBorders>
          </w:tcPr>
          <w:p w14:paraId="3851E528" w14:textId="77777777" w:rsidR="00983047" w:rsidRPr="004C58ED" w:rsidRDefault="00983047">
            <w:pPr>
              <w:jc w:val="center"/>
              <w:rPr>
                <w:rFonts w:cs="Tahoma"/>
              </w:rPr>
            </w:pPr>
          </w:p>
        </w:tc>
        <w:tc>
          <w:tcPr>
            <w:tcW w:w="1586" w:type="pct"/>
            <w:tcBorders>
              <w:top w:val="single" w:sz="4" w:space="0" w:color="auto"/>
              <w:bottom w:val="double" w:sz="4" w:space="0" w:color="auto"/>
              <w:tr2bl w:val="single" w:sz="4" w:space="0" w:color="auto"/>
            </w:tcBorders>
          </w:tcPr>
          <w:p w14:paraId="38D10912" w14:textId="77777777" w:rsidR="00983047" w:rsidRPr="004C58ED" w:rsidRDefault="00983047">
            <w:pPr>
              <w:jc w:val="center"/>
              <w:rPr>
                <w:rFonts w:cs="Tahoma"/>
              </w:rPr>
            </w:pPr>
          </w:p>
        </w:tc>
        <w:tc>
          <w:tcPr>
            <w:tcW w:w="1832" w:type="pct"/>
            <w:tcBorders>
              <w:top w:val="single" w:sz="4" w:space="0" w:color="auto"/>
              <w:bottom w:val="double" w:sz="4" w:space="0" w:color="auto"/>
              <w:tr2bl w:val="single" w:sz="4" w:space="0" w:color="auto"/>
            </w:tcBorders>
          </w:tcPr>
          <w:p w14:paraId="4655D3B3" w14:textId="77777777" w:rsidR="00983047" w:rsidRPr="004C58ED" w:rsidRDefault="00983047">
            <w:pPr>
              <w:jc w:val="center"/>
              <w:rPr>
                <w:rFonts w:cs="Tahoma"/>
              </w:rPr>
            </w:pPr>
          </w:p>
        </w:tc>
        <w:tc>
          <w:tcPr>
            <w:tcW w:w="1162" w:type="pct"/>
            <w:tcBorders>
              <w:top w:val="single" w:sz="4" w:space="0" w:color="auto"/>
              <w:bottom w:val="double" w:sz="4" w:space="0" w:color="auto"/>
              <w:tr2bl w:val="single" w:sz="4" w:space="0" w:color="auto"/>
            </w:tcBorders>
          </w:tcPr>
          <w:p w14:paraId="65A763E6" w14:textId="77777777" w:rsidR="00983047" w:rsidRPr="004C58ED" w:rsidRDefault="00983047">
            <w:pPr>
              <w:jc w:val="center"/>
              <w:rPr>
                <w:rFonts w:cs="Tahoma"/>
              </w:rPr>
            </w:pPr>
          </w:p>
        </w:tc>
      </w:tr>
    </w:tbl>
    <w:p w14:paraId="469ED0C8" w14:textId="77777777" w:rsidR="00983047" w:rsidRPr="004C58ED" w:rsidRDefault="00983047" w:rsidP="00983047">
      <w:pPr>
        <w:jc w:val="center"/>
        <w:rPr>
          <w:rFonts w:cs="Tahoma"/>
        </w:rPr>
      </w:pPr>
      <w:r w:rsidRPr="004C58ED">
        <w:rPr>
          <w:rFonts w:cs="Tahoma"/>
          <w:b/>
          <w:bCs/>
          <w:i/>
          <w:iCs/>
        </w:rPr>
        <w:t>Pastaba</w:t>
      </w:r>
      <w:r w:rsidRPr="004C58ED">
        <w:rPr>
          <w:rFonts w:cs="Tahoma"/>
          <w:b/>
          <w:i/>
          <w:iCs/>
        </w:rPr>
        <w:t>:</w:t>
      </w:r>
      <w:r w:rsidRPr="004C58ED">
        <w:rPr>
          <w:rFonts w:cs="Tahoma"/>
          <w:i/>
          <w:iCs/>
        </w:rPr>
        <w:t xml:space="preserve"> jei Paslaugų trūkumų nėra pastebėta, lentelė turi būti perbraukta „Z“ formos brūkšniais.</w:t>
      </w:r>
    </w:p>
    <w:p w14:paraId="55BC5A54" w14:textId="77777777" w:rsidR="00983047" w:rsidRPr="004C58ED" w:rsidRDefault="00983047" w:rsidP="00983047">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983047" w:rsidRPr="004C58ED" w14:paraId="72DFEBED" w14:textId="77777777" w:rsidTr="00B86DC0">
        <w:tc>
          <w:tcPr>
            <w:tcW w:w="4959" w:type="dxa"/>
          </w:tcPr>
          <w:p w14:paraId="35E221E8" w14:textId="77777777" w:rsidR="00983047" w:rsidRPr="004C58ED" w:rsidRDefault="00983047">
            <w:pPr>
              <w:widowControl w:val="0"/>
              <w:rPr>
                <w:rFonts w:cs="Tahoma"/>
              </w:rPr>
            </w:pPr>
            <w:r w:rsidRPr="004C58ED">
              <w:rPr>
                <w:rFonts w:cs="Tahoma"/>
                <w:b/>
              </w:rPr>
              <w:t>PASLAUGAS PRIĖMĖ:</w:t>
            </w:r>
          </w:p>
          <w:p w14:paraId="3F3B8F82" w14:textId="77777777" w:rsidR="00983047" w:rsidRPr="004C58ED" w:rsidRDefault="00983047">
            <w:pPr>
              <w:widowControl w:val="0"/>
              <w:rPr>
                <w:rFonts w:cs="Tahoma"/>
              </w:rPr>
            </w:pPr>
            <w:r w:rsidRPr="004C58ED">
              <w:rPr>
                <w:rFonts w:cs="Tahoma"/>
                <w:b/>
              </w:rPr>
              <w:t>Valstybės įmonė Registrų centras</w:t>
            </w:r>
          </w:p>
        </w:tc>
        <w:tc>
          <w:tcPr>
            <w:tcW w:w="4652" w:type="dxa"/>
          </w:tcPr>
          <w:p w14:paraId="6AFD39FA" w14:textId="77777777" w:rsidR="00983047" w:rsidRPr="004C58ED" w:rsidRDefault="00983047">
            <w:pPr>
              <w:widowControl w:val="0"/>
              <w:rPr>
                <w:rFonts w:cs="Tahoma"/>
              </w:rPr>
            </w:pPr>
            <w:r w:rsidRPr="004C58ED">
              <w:rPr>
                <w:rFonts w:cs="Tahoma"/>
                <w:b/>
              </w:rPr>
              <w:t>PASLAUGAS PERDAVĖ:</w:t>
            </w:r>
          </w:p>
          <w:p w14:paraId="0FA61E2A" w14:textId="77777777" w:rsidR="00983047" w:rsidRPr="004C58ED" w:rsidRDefault="00983047">
            <w:pPr>
              <w:widowControl w:val="0"/>
              <w:rPr>
                <w:rFonts w:cs="Tahoma"/>
              </w:rPr>
            </w:pPr>
            <w:r w:rsidRPr="004C58ED">
              <w:rPr>
                <w:rFonts w:cs="Tahoma"/>
                <w:b/>
              </w:rPr>
              <w:t>(Tiekėjo pavadinimas):</w:t>
            </w:r>
          </w:p>
        </w:tc>
      </w:tr>
      <w:tr w:rsidR="00B86DC0" w:rsidRPr="004C58ED" w14:paraId="4D052F90" w14:textId="77777777">
        <w:trPr>
          <w:trHeight w:val="862"/>
        </w:trPr>
        <w:tc>
          <w:tcPr>
            <w:tcW w:w="4959" w:type="dxa"/>
          </w:tcPr>
          <w:p w14:paraId="136AC58E" w14:textId="77777777" w:rsidR="00B86DC0" w:rsidRPr="004C58ED" w:rsidRDefault="00B86DC0">
            <w:pPr>
              <w:widowControl w:val="0"/>
              <w:rPr>
                <w:rFonts w:cs="Tahoma"/>
              </w:rPr>
            </w:pPr>
            <w:r w:rsidRPr="004C58ED">
              <w:rPr>
                <w:rFonts w:cs="Tahoma"/>
              </w:rPr>
              <w:t>______________________________</w:t>
            </w:r>
          </w:p>
          <w:p w14:paraId="0229A624" w14:textId="77777777" w:rsidR="00B86DC0" w:rsidRPr="004C58ED" w:rsidRDefault="00B86DC0">
            <w:pPr>
              <w:widowControl w:val="0"/>
              <w:rPr>
                <w:rFonts w:cs="Tahoma"/>
              </w:rPr>
            </w:pPr>
            <w:bookmarkStart w:id="15" w:name="permission-for-group%3A310714910%3Aevery"/>
            <w:bookmarkEnd w:id="15"/>
            <w:r w:rsidRPr="004C58ED">
              <w:rPr>
                <w:rFonts w:cs="Tahoma"/>
                <w:bCs/>
              </w:rPr>
              <w:t>(atsakingo asmens pareigų pavadinimas)</w:t>
            </w:r>
          </w:p>
          <w:p w14:paraId="12D7667B" w14:textId="77777777" w:rsidR="00B86DC0" w:rsidRPr="004C58ED" w:rsidRDefault="00B86DC0">
            <w:pPr>
              <w:widowControl w:val="0"/>
              <w:rPr>
                <w:rFonts w:cs="Tahoma"/>
              </w:rPr>
            </w:pPr>
            <w:r w:rsidRPr="004C58ED">
              <w:rPr>
                <w:rFonts w:cs="Tahoma"/>
                <w:bCs/>
              </w:rPr>
              <w:t>(vardas ir pavardė</w:t>
            </w:r>
            <w:r w:rsidRPr="004C58ED">
              <w:rPr>
                <w:rFonts w:cs="Tahoma"/>
              </w:rPr>
              <w:t>)</w:t>
            </w:r>
            <w:bookmarkStart w:id="16" w:name="permission-for-group%3A599210034%3Aevery"/>
            <w:bookmarkEnd w:id="16"/>
          </w:p>
        </w:tc>
        <w:tc>
          <w:tcPr>
            <w:tcW w:w="4652" w:type="dxa"/>
          </w:tcPr>
          <w:p w14:paraId="6C834763" w14:textId="77777777" w:rsidR="00B86DC0" w:rsidRPr="004C58ED" w:rsidRDefault="00B86DC0">
            <w:pPr>
              <w:widowControl w:val="0"/>
              <w:rPr>
                <w:rFonts w:cs="Tahoma"/>
              </w:rPr>
            </w:pPr>
            <w:r w:rsidRPr="004C58ED">
              <w:rPr>
                <w:rFonts w:cs="Tahoma"/>
              </w:rPr>
              <w:t>____________________________</w:t>
            </w:r>
          </w:p>
          <w:p w14:paraId="0356957B" w14:textId="77777777" w:rsidR="00B86DC0" w:rsidRPr="004C58ED" w:rsidRDefault="00B86DC0">
            <w:pPr>
              <w:widowControl w:val="0"/>
              <w:rPr>
                <w:rFonts w:cs="Tahoma"/>
              </w:rPr>
            </w:pPr>
            <w:bookmarkStart w:id="17" w:name="permission-for-group%3A2120436056%3Aever"/>
            <w:bookmarkEnd w:id="17"/>
            <w:r w:rsidRPr="004C58ED">
              <w:rPr>
                <w:rFonts w:cs="Tahoma"/>
                <w:bCs/>
              </w:rPr>
              <w:t xml:space="preserve">(atsakingo asmens pareigų pavadinimas) </w:t>
            </w:r>
          </w:p>
          <w:p w14:paraId="2BB1548B" w14:textId="77777777" w:rsidR="00B86DC0" w:rsidRPr="004C58ED" w:rsidRDefault="00B86DC0">
            <w:pPr>
              <w:widowControl w:val="0"/>
              <w:rPr>
                <w:rFonts w:cs="Tahoma"/>
              </w:rPr>
            </w:pPr>
            <w:r w:rsidRPr="004C58ED">
              <w:rPr>
                <w:rFonts w:cs="Tahoma"/>
                <w:bCs/>
              </w:rPr>
              <w:t>(vardas ir pavardė</w:t>
            </w:r>
            <w:r w:rsidRPr="004C58ED">
              <w:rPr>
                <w:rFonts w:cs="Tahoma"/>
              </w:rPr>
              <w:t>)</w:t>
            </w:r>
            <w:bookmarkStart w:id="18" w:name="permission-for-group%3A1814260395%3Aever"/>
            <w:bookmarkEnd w:id="18"/>
          </w:p>
        </w:tc>
      </w:tr>
      <w:permEnd w:id="1930049238"/>
    </w:tbl>
    <w:p w14:paraId="5AFE83B3" w14:textId="77777777" w:rsidR="00983047" w:rsidRPr="004C58ED" w:rsidRDefault="00983047" w:rsidP="00983047">
      <w:pPr>
        <w:rPr>
          <w:rFonts w:cs="Tahoma"/>
        </w:rPr>
      </w:pPr>
    </w:p>
    <w:p w14:paraId="710F4271" w14:textId="77777777" w:rsidR="00983047" w:rsidRPr="004C58ED" w:rsidRDefault="00983047" w:rsidP="00983047">
      <w:pPr>
        <w:rPr>
          <w:rFonts w:cs="Tahoma"/>
        </w:rPr>
      </w:pPr>
    </w:p>
    <w:p w14:paraId="7174CFC6" w14:textId="77777777" w:rsidR="002A7375" w:rsidRPr="004C58ED" w:rsidRDefault="002A7375">
      <w:pPr>
        <w:rPr>
          <w:rFonts w:cs="Tahoma"/>
        </w:rPr>
      </w:pPr>
    </w:p>
    <w:sectPr w:rsidR="002A7375" w:rsidRPr="004C58ED" w:rsidSect="00F350A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4C1A1" w14:textId="77777777" w:rsidR="008A23D9" w:rsidRDefault="008A23D9" w:rsidP="00DD3A79">
      <w:pPr>
        <w:spacing w:line="240" w:lineRule="auto"/>
      </w:pPr>
      <w:r>
        <w:separator/>
      </w:r>
    </w:p>
  </w:endnote>
  <w:endnote w:type="continuationSeparator" w:id="0">
    <w:p w14:paraId="5F5B98D8" w14:textId="77777777" w:rsidR="008A23D9" w:rsidRDefault="008A23D9" w:rsidP="00DD3A79">
      <w:pPr>
        <w:spacing w:line="240" w:lineRule="auto"/>
      </w:pPr>
      <w:r>
        <w:continuationSeparator/>
      </w:r>
    </w:p>
  </w:endnote>
  <w:endnote w:type="continuationNotice" w:id="1">
    <w:p w14:paraId="169C5C83" w14:textId="77777777" w:rsidR="008A23D9" w:rsidRDefault="008A23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723EB" w14:textId="77777777" w:rsidR="008A23D9" w:rsidRDefault="008A23D9" w:rsidP="00DD3A79">
      <w:pPr>
        <w:spacing w:line="240" w:lineRule="auto"/>
      </w:pPr>
      <w:r>
        <w:separator/>
      </w:r>
    </w:p>
  </w:footnote>
  <w:footnote w:type="continuationSeparator" w:id="0">
    <w:p w14:paraId="43C12067" w14:textId="77777777" w:rsidR="008A23D9" w:rsidRDefault="008A23D9" w:rsidP="00DD3A79">
      <w:pPr>
        <w:spacing w:line="240" w:lineRule="auto"/>
      </w:pPr>
      <w:r>
        <w:continuationSeparator/>
      </w:r>
    </w:p>
  </w:footnote>
  <w:footnote w:type="continuationNotice" w:id="1">
    <w:p w14:paraId="50A8C14D" w14:textId="77777777" w:rsidR="008A23D9" w:rsidRDefault="008A23D9">
      <w:pPr>
        <w:spacing w:line="240" w:lineRule="auto"/>
      </w:pPr>
    </w:p>
  </w:footnote>
  <w:footnote w:id="2">
    <w:p w14:paraId="50C99FAF" w14:textId="77777777" w:rsidR="00983047" w:rsidRPr="007A6D39" w:rsidRDefault="00983047" w:rsidP="00983047">
      <w:pPr>
        <w:pStyle w:val="FootnoteText"/>
      </w:pPr>
      <w:r w:rsidRPr="007A6D39">
        <w:rPr>
          <w:rStyle w:val="FootnoteReference"/>
        </w:rPr>
        <w:footnoteRef/>
      </w:r>
      <w:r w:rsidRPr="007A6D39">
        <w:t xml:space="preserve"> </w:t>
      </w:r>
      <w:r w:rsidRPr="007A6D39">
        <w:rPr>
          <w:rFonts w:ascii="Tahoma" w:hAnsi="Tahoma" w:cs="Tahoma"/>
        </w:rPr>
        <w:t xml:space="preserve">dokumentas, kuris yra sudėtinė ir neatskiriama Sutarties dalis, nustatanti standartines Sutarties nuostatas bei standartines Užsakovo ir Tiekėjo teises, pareigas bei atsakomybę. </w:t>
      </w:r>
    </w:p>
  </w:footnote>
  <w:footnote w:id="3">
    <w:p w14:paraId="45FD150B" w14:textId="77777777" w:rsidR="003843DF" w:rsidRPr="00AA2395" w:rsidRDefault="003843DF" w:rsidP="003843DF">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CC24200" w14:textId="53EEFB15"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70FEC">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70FEC">
          <w:rPr>
            <w:rFonts w:cs="Tahoma"/>
            <w:bCs/>
            <w:noProof/>
          </w:rPr>
          <w:t>11</w:t>
        </w:r>
        <w:r w:rsidRPr="00F350AC">
          <w:rPr>
            <w:rFonts w:cs="Tahoma"/>
            <w:bCs/>
          </w:rPr>
          <w:fldChar w:fldCharType="end"/>
        </w:r>
      </w:p>
    </w:sdtContent>
  </w:sdt>
  <w:p w14:paraId="136AB39F"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7CA8A0E6"/>
    <w:name w:val="WWNum6"/>
    <w:lvl w:ilvl="0">
      <w:start w:val="1"/>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b w:val="0"/>
        <w:sz w:val="22"/>
        <w:szCs w:val="18"/>
      </w:rPr>
    </w:lvl>
    <w:lvl w:ilvl="2">
      <w:start w:val="1"/>
      <w:numFmt w:val="decimal"/>
      <w:lvlText w:val="%1.%2.%3."/>
      <w:lvlJc w:val="left"/>
      <w:pPr>
        <w:tabs>
          <w:tab w:val="num" w:pos="0"/>
        </w:tabs>
        <w:ind w:left="1146"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0C5C7D5C"/>
    <w:name w:val="WWNum7"/>
    <w:lvl w:ilvl="0">
      <w:start w:val="5"/>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3062D28"/>
    <w:multiLevelType w:val="hybridMultilevel"/>
    <w:tmpl w:val="18EA28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B7C3FAF"/>
    <w:multiLevelType w:val="multilevel"/>
    <w:tmpl w:val="CAE0AB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574870"/>
    <w:multiLevelType w:val="hybridMultilevel"/>
    <w:tmpl w:val="81CCE25C"/>
    <w:lvl w:ilvl="0" w:tplc="A2FE65CE">
      <w:start w:val="1"/>
      <w:numFmt w:val="decimal"/>
      <w:lvlText w:val="%1."/>
      <w:lvlJc w:val="left"/>
      <w:pPr>
        <w:ind w:left="720" w:hanging="360"/>
      </w:pPr>
    </w:lvl>
    <w:lvl w:ilvl="1" w:tplc="0442CAB8">
      <w:start w:val="1"/>
      <w:numFmt w:val="decimal"/>
      <w:lvlText w:val="%2."/>
      <w:lvlJc w:val="left"/>
      <w:pPr>
        <w:ind w:left="720" w:hanging="360"/>
      </w:pPr>
    </w:lvl>
    <w:lvl w:ilvl="2" w:tplc="8006D79A">
      <w:start w:val="1"/>
      <w:numFmt w:val="decimal"/>
      <w:lvlText w:val="%3."/>
      <w:lvlJc w:val="left"/>
      <w:pPr>
        <w:ind w:left="720" w:hanging="360"/>
      </w:pPr>
    </w:lvl>
    <w:lvl w:ilvl="3" w:tplc="BD98E0E2">
      <w:start w:val="1"/>
      <w:numFmt w:val="decimal"/>
      <w:lvlText w:val="%4."/>
      <w:lvlJc w:val="left"/>
      <w:pPr>
        <w:ind w:left="720" w:hanging="360"/>
      </w:pPr>
    </w:lvl>
    <w:lvl w:ilvl="4" w:tplc="F014B340">
      <w:start w:val="1"/>
      <w:numFmt w:val="decimal"/>
      <w:lvlText w:val="%5."/>
      <w:lvlJc w:val="left"/>
      <w:pPr>
        <w:ind w:left="720" w:hanging="360"/>
      </w:pPr>
    </w:lvl>
    <w:lvl w:ilvl="5" w:tplc="3C3AF2C4">
      <w:start w:val="1"/>
      <w:numFmt w:val="decimal"/>
      <w:lvlText w:val="%6."/>
      <w:lvlJc w:val="left"/>
      <w:pPr>
        <w:ind w:left="720" w:hanging="360"/>
      </w:pPr>
    </w:lvl>
    <w:lvl w:ilvl="6" w:tplc="0D1C69D8">
      <w:start w:val="1"/>
      <w:numFmt w:val="decimal"/>
      <w:lvlText w:val="%7."/>
      <w:lvlJc w:val="left"/>
      <w:pPr>
        <w:ind w:left="720" w:hanging="360"/>
      </w:pPr>
    </w:lvl>
    <w:lvl w:ilvl="7" w:tplc="EE781346">
      <w:start w:val="1"/>
      <w:numFmt w:val="decimal"/>
      <w:lvlText w:val="%8."/>
      <w:lvlJc w:val="left"/>
      <w:pPr>
        <w:ind w:left="720" w:hanging="360"/>
      </w:pPr>
    </w:lvl>
    <w:lvl w:ilvl="8" w:tplc="DC00A35A">
      <w:start w:val="1"/>
      <w:numFmt w:val="decimal"/>
      <w:lvlText w:val="%9."/>
      <w:lvlJc w:val="left"/>
      <w:pPr>
        <w:ind w:left="720" w:hanging="360"/>
      </w:pPr>
    </w:lvl>
  </w:abstractNum>
  <w:abstractNum w:abstractNumId="5"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9920658">
    <w:abstractNumId w:val="0"/>
  </w:num>
  <w:num w:numId="2" w16cid:durableId="1111051537">
    <w:abstractNumId w:val="1"/>
  </w:num>
  <w:num w:numId="3" w16cid:durableId="2128038360">
    <w:abstractNumId w:val="5"/>
  </w:num>
  <w:num w:numId="4" w16cid:durableId="2050915990">
    <w:abstractNumId w:val="3"/>
  </w:num>
  <w:num w:numId="5" w16cid:durableId="1770470370">
    <w:abstractNumId w:val="2"/>
  </w:num>
  <w:num w:numId="6" w16cid:durableId="37011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comments" w:enforcement="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3E57"/>
    <w:rsid w:val="00006F9C"/>
    <w:rsid w:val="000359A0"/>
    <w:rsid w:val="00042490"/>
    <w:rsid w:val="00054FCD"/>
    <w:rsid w:val="000571B4"/>
    <w:rsid w:val="00081B42"/>
    <w:rsid w:val="00087FC2"/>
    <w:rsid w:val="00095280"/>
    <w:rsid w:val="000A681B"/>
    <w:rsid w:val="000A71D8"/>
    <w:rsid w:val="000C0DDA"/>
    <w:rsid w:val="000D0C5E"/>
    <w:rsid w:val="000D79F3"/>
    <w:rsid w:val="000E36CC"/>
    <w:rsid w:val="000F375E"/>
    <w:rsid w:val="000F7551"/>
    <w:rsid w:val="00126899"/>
    <w:rsid w:val="001268FB"/>
    <w:rsid w:val="001321B2"/>
    <w:rsid w:val="00133C85"/>
    <w:rsid w:val="00137073"/>
    <w:rsid w:val="001372E4"/>
    <w:rsid w:val="00141F09"/>
    <w:rsid w:val="00195EB0"/>
    <w:rsid w:val="001A35F4"/>
    <w:rsid w:val="001A6236"/>
    <w:rsid w:val="001C32A9"/>
    <w:rsid w:val="001C58E9"/>
    <w:rsid w:val="001C5BB5"/>
    <w:rsid w:val="001C70B2"/>
    <w:rsid w:val="001D48D2"/>
    <w:rsid w:val="001E48B7"/>
    <w:rsid w:val="001F2D85"/>
    <w:rsid w:val="00200B4C"/>
    <w:rsid w:val="00205725"/>
    <w:rsid w:val="002356CE"/>
    <w:rsid w:val="0024673C"/>
    <w:rsid w:val="002613A0"/>
    <w:rsid w:val="002769DF"/>
    <w:rsid w:val="00282A1E"/>
    <w:rsid w:val="00282CFF"/>
    <w:rsid w:val="00292152"/>
    <w:rsid w:val="0029644A"/>
    <w:rsid w:val="002A7375"/>
    <w:rsid w:val="002B5BE6"/>
    <w:rsid w:val="002B70B8"/>
    <w:rsid w:val="002C63B9"/>
    <w:rsid w:val="002D04FF"/>
    <w:rsid w:val="002D0AB4"/>
    <w:rsid w:val="002D3DDC"/>
    <w:rsid w:val="002E1F5C"/>
    <w:rsid w:val="00302D21"/>
    <w:rsid w:val="00303F93"/>
    <w:rsid w:val="00306258"/>
    <w:rsid w:val="0031107A"/>
    <w:rsid w:val="00316D3F"/>
    <w:rsid w:val="00341365"/>
    <w:rsid w:val="003428C6"/>
    <w:rsid w:val="00381AFF"/>
    <w:rsid w:val="003828E4"/>
    <w:rsid w:val="00383C1C"/>
    <w:rsid w:val="003843DF"/>
    <w:rsid w:val="0039112F"/>
    <w:rsid w:val="003A364C"/>
    <w:rsid w:val="003B1454"/>
    <w:rsid w:val="003C3966"/>
    <w:rsid w:val="003D326B"/>
    <w:rsid w:val="003E48E6"/>
    <w:rsid w:val="003E4D51"/>
    <w:rsid w:val="003F1101"/>
    <w:rsid w:val="004125D5"/>
    <w:rsid w:val="00445A21"/>
    <w:rsid w:val="00447A3B"/>
    <w:rsid w:val="0045513B"/>
    <w:rsid w:val="00456DB3"/>
    <w:rsid w:val="00463F7D"/>
    <w:rsid w:val="0046539A"/>
    <w:rsid w:val="00470449"/>
    <w:rsid w:val="00472F52"/>
    <w:rsid w:val="004778FB"/>
    <w:rsid w:val="00492E1C"/>
    <w:rsid w:val="004A51EA"/>
    <w:rsid w:val="004A55D3"/>
    <w:rsid w:val="004B08F7"/>
    <w:rsid w:val="004B23C0"/>
    <w:rsid w:val="004B6708"/>
    <w:rsid w:val="004C58ED"/>
    <w:rsid w:val="004D008D"/>
    <w:rsid w:val="004F231A"/>
    <w:rsid w:val="004F3B19"/>
    <w:rsid w:val="004F5199"/>
    <w:rsid w:val="00502840"/>
    <w:rsid w:val="00514ABF"/>
    <w:rsid w:val="00545189"/>
    <w:rsid w:val="00552EAE"/>
    <w:rsid w:val="00555AF6"/>
    <w:rsid w:val="00556DA8"/>
    <w:rsid w:val="005642EB"/>
    <w:rsid w:val="00565FBA"/>
    <w:rsid w:val="005717E7"/>
    <w:rsid w:val="00580785"/>
    <w:rsid w:val="00582359"/>
    <w:rsid w:val="0059039F"/>
    <w:rsid w:val="00592CAC"/>
    <w:rsid w:val="005B1D8C"/>
    <w:rsid w:val="005B4E88"/>
    <w:rsid w:val="005C17B8"/>
    <w:rsid w:val="005C5EA5"/>
    <w:rsid w:val="005C6608"/>
    <w:rsid w:val="005C7532"/>
    <w:rsid w:val="005C7991"/>
    <w:rsid w:val="005D0EE7"/>
    <w:rsid w:val="005D34BE"/>
    <w:rsid w:val="005E7EC3"/>
    <w:rsid w:val="005F285B"/>
    <w:rsid w:val="00604165"/>
    <w:rsid w:val="006120C1"/>
    <w:rsid w:val="00620162"/>
    <w:rsid w:val="00622A28"/>
    <w:rsid w:val="00623427"/>
    <w:rsid w:val="006236B7"/>
    <w:rsid w:val="00631146"/>
    <w:rsid w:val="00672D56"/>
    <w:rsid w:val="00680668"/>
    <w:rsid w:val="00690E5F"/>
    <w:rsid w:val="006B2473"/>
    <w:rsid w:val="006B5571"/>
    <w:rsid w:val="006B59EE"/>
    <w:rsid w:val="006C034C"/>
    <w:rsid w:val="006D0B64"/>
    <w:rsid w:val="006D1100"/>
    <w:rsid w:val="006D2D2A"/>
    <w:rsid w:val="006E44F0"/>
    <w:rsid w:val="006E57FB"/>
    <w:rsid w:val="006F5B25"/>
    <w:rsid w:val="006F7F38"/>
    <w:rsid w:val="00707315"/>
    <w:rsid w:val="007355D6"/>
    <w:rsid w:val="00740AC6"/>
    <w:rsid w:val="0074123F"/>
    <w:rsid w:val="00744EBE"/>
    <w:rsid w:val="00745699"/>
    <w:rsid w:val="00751C7B"/>
    <w:rsid w:val="00776CC2"/>
    <w:rsid w:val="007773D0"/>
    <w:rsid w:val="00780493"/>
    <w:rsid w:val="00785493"/>
    <w:rsid w:val="00793C01"/>
    <w:rsid w:val="00795239"/>
    <w:rsid w:val="007A6D39"/>
    <w:rsid w:val="007B009B"/>
    <w:rsid w:val="007B1CDB"/>
    <w:rsid w:val="007B7640"/>
    <w:rsid w:val="007C6A2B"/>
    <w:rsid w:val="007C6C7A"/>
    <w:rsid w:val="007D3E06"/>
    <w:rsid w:val="007D7AC0"/>
    <w:rsid w:val="007E179A"/>
    <w:rsid w:val="007E2F1B"/>
    <w:rsid w:val="007E4C3F"/>
    <w:rsid w:val="007E4E18"/>
    <w:rsid w:val="007F2F32"/>
    <w:rsid w:val="008037D5"/>
    <w:rsid w:val="00805769"/>
    <w:rsid w:val="00812AEE"/>
    <w:rsid w:val="00813CC7"/>
    <w:rsid w:val="00822D53"/>
    <w:rsid w:val="008429C3"/>
    <w:rsid w:val="008435F7"/>
    <w:rsid w:val="00852E87"/>
    <w:rsid w:val="00864578"/>
    <w:rsid w:val="0086553C"/>
    <w:rsid w:val="00884668"/>
    <w:rsid w:val="00887C22"/>
    <w:rsid w:val="008A23D9"/>
    <w:rsid w:val="008A5315"/>
    <w:rsid w:val="008C4B45"/>
    <w:rsid w:val="008D4BFF"/>
    <w:rsid w:val="008E1821"/>
    <w:rsid w:val="008F0679"/>
    <w:rsid w:val="009010FD"/>
    <w:rsid w:val="0090510B"/>
    <w:rsid w:val="00905A9C"/>
    <w:rsid w:val="00914BAE"/>
    <w:rsid w:val="00943D4A"/>
    <w:rsid w:val="009604FF"/>
    <w:rsid w:val="0097527A"/>
    <w:rsid w:val="00983047"/>
    <w:rsid w:val="00984722"/>
    <w:rsid w:val="00987D3A"/>
    <w:rsid w:val="00990B47"/>
    <w:rsid w:val="009943AE"/>
    <w:rsid w:val="00995266"/>
    <w:rsid w:val="009A00EB"/>
    <w:rsid w:val="009B48B2"/>
    <w:rsid w:val="009D3C44"/>
    <w:rsid w:val="009F7FB9"/>
    <w:rsid w:val="00A03E38"/>
    <w:rsid w:val="00A07B96"/>
    <w:rsid w:val="00A14572"/>
    <w:rsid w:val="00A17542"/>
    <w:rsid w:val="00A22FE4"/>
    <w:rsid w:val="00A24533"/>
    <w:rsid w:val="00A322A0"/>
    <w:rsid w:val="00A432E0"/>
    <w:rsid w:val="00A6400F"/>
    <w:rsid w:val="00A67D68"/>
    <w:rsid w:val="00A84DEC"/>
    <w:rsid w:val="00A924C9"/>
    <w:rsid w:val="00AA4386"/>
    <w:rsid w:val="00AB03EA"/>
    <w:rsid w:val="00AB044B"/>
    <w:rsid w:val="00AB56BE"/>
    <w:rsid w:val="00AB57A3"/>
    <w:rsid w:val="00AB76EB"/>
    <w:rsid w:val="00AC5D1F"/>
    <w:rsid w:val="00AC7FD9"/>
    <w:rsid w:val="00AE0FEE"/>
    <w:rsid w:val="00AE4AB7"/>
    <w:rsid w:val="00AF253B"/>
    <w:rsid w:val="00AF38F7"/>
    <w:rsid w:val="00B02198"/>
    <w:rsid w:val="00B03CC0"/>
    <w:rsid w:val="00B11D8D"/>
    <w:rsid w:val="00B2396C"/>
    <w:rsid w:val="00B271DD"/>
    <w:rsid w:val="00B420C5"/>
    <w:rsid w:val="00B444A4"/>
    <w:rsid w:val="00B752A5"/>
    <w:rsid w:val="00B76466"/>
    <w:rsid w:val="00B835FE"/>
    <w:rsid w:val="00B86DC0"/>
    <w:rsid w:val="00B9650B"/>
    <w:rsid w:val="00BB5A87"/>
    <w:rsid w:val="00BB5FD9"/>
    <w:rsid w:val="00BC2368"/>
    <w:rsid w:val="00BC4D84"/>
    <w:rsid w:val="00BD3C52"/>
    <w:rsid w:val="00BE0BAE"/>
    <w:rsid w:val="00BF1A84"/>
    <w:rsid w:val="00BF201C"/>
    <w:rsid w:val="00BF35EF"/>
    <w:rsid w:val="00C01CDC"/>
    <w:rsid w:val="00C24FC1"/>
    <w:rsid w:val="00C334F9"/>
    <w:rsid w:val="00C34AC5"/>
    <w:rsid w:val="00C36817"/>
    <w:rsid w:val="00C40C04"/>
    <w:rsid w:val="00C5659E"/>
    <w:rsid w:val="00C56F66"/>
    <w:rsid w:val="00C70FEC"/>
    <w:rsid w:val="00C721F0"/>
    <w:rsid w:val="00C73C07"/>
    <w:rsid w:val="00C7597B"/>
    <w:rsid w:val="00C841AB"/>
    <w:rsid w:val="00C87030"/>
    <w:rsid w:val="00C92F48"/>
    <w:rsid w:val="00C97AC3"/>
    <w:rsid w:val="00CA627D"/>
    <w:rsid w:val="00CB2017"/>
    <w:rsid w:val="00CC480D"/>
    <w:rsid w:val="00CC4BEA"/>
    <w:rsid w:val="00CD6B61"/>
    <w:rsid w:val="00CD6C5B"/>
    <w:rsid w:val="00CE0C53"/>
    <w:rsid w:val="00CE64D3"/>
    <w:rsid w:val="00CE7D5B"/>
    <w:rsid w:val="00CF2C9E"/>
    <w:rsid w:val="00CF69D0"/>
    <w:rsid w:val="00CF6B39"/>
    <w:rsid w:val="00D06BE4"/>
    <w:rsid w:val="00D17C78"/>
    <w:rsid w:val="00D22388"/>
    <w:rsid w:val="00D6024E"/>
    <w:rsid w:val="00D62AF3"/>
    <w:rsid w:val="00D70643"/>
    <w:rsid w:val="00D74FB1"/>
    <w:rsid w:val="00D767DD"/>
    <w:rsid w:val="00D82B3A"/>
    <w:rsid w:val="00D849B9"/>
    <w:rsid w:val="00DA5351"/>
    <w:rsid w:val="00DD0982"/>
    <w:rsid w:val="00DD3A79"/>
    <w:rsid w:val="00DD3DC9"/>
    <w:rsid w:val="00DE6F90"/>
    <w:rsid w:val="00DF0BAE"/>
    <w:rsid w:val="00DF1E45"/>
    <w:rsid w:val="00E14E61"/>
    <w:rsid w:val="00E25FF1"/>
    <w:rsid w:val="00E350D4"/>
    <w:rsid w:val="00E36E09"/>
    <w:rsid w:val="00E4135B"/>
    <w:rsid w:val="00E42ED1"/>
    <w:rsid w:val="00E51D46"/>
    <w:rsid w:val="00E52C16"/>
    <w:rsid w:val="00E616EA"/>
    <w:rsid w:val="00E630B7"/>
    <w:rsid w:val="00E9141D"/>
    <w:rsid w:val="00E93D80"/>
    <w:rsid w:val="00EB0079"/>
    <w:rsid w:val="00EC24CD"/>
    <w:rsid w:val="00EC52B3"/>
    <w:rsid w:val="00EC54A8"/>
    <w:rsid w:val="00EC570B"/>
    <w:rsid w:val="00EC7C88"/>
    <w:rsid w:val="00ED3411"/>
    <w:rsid w:val="00ED54DF"/>
    <w:rsid w:val="00EF0729"/>
    <w:rsid w:val="00EF151F"/>
    <w:rsid w:val="00EF6499"/>
    <w:rsid w:val="00F256CA"/>
    <w:rsid w:val="00F350AC"/>
    <w:rsid w:val="00F54FE6"/>
    <w:rsid w:val="00F6130E"/>
    <w:rsid w:val="00F62FDD"/>
    <w:rsid w:val="00F67C8A"/>
    <w:rsid w:val="00F85671"/>
    <w:rsid w:val="00F87EE1"/>
    <w:rsid w:val="00FA50BE"/>
    <w:rsid w:val="00FA6CDD"/>
    <w:rsid w:val="00FA7657"/>
    <w:rsid w:val="00FB0EAA"/>
    <w:rsid w:val="00FC6EE7"/>
    <w:rsid w:val="00FC7CEC"/>
    <w:rsid w:val="00FD5B79"/>
    <w:rsid w:val="00FE168B"/>
    <w:rsid w:val="00FE22CE"/>
    <w:rsid w:val="00FE41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89DB840C-EB94-4CDF-BEA4-B28CCD54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47"/>
    <w:pPr>
      <w:suppressAutoHyphens/>
      <w:ind w:firstLine="0"/>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Hyperlink">
    <w:name w:val="Hyperlink"/>
    <w:basedOn w:val="DefaultParagraphFont"/>
    <w:uiPriority w:val="99"/>
    <w:rsid w:val="00983047"/>
    <w:rPr>
      <w:color w:val="0000FF"/>
      <w:u w:val="single"/>
    </w:rPr>
  </w:style>
  <w:style w:type="character" w:styleId="FootnoteReference">
    <w:name w:val="footnote reference"/>
    <w:basedOn w:val="DefaultParagraphFont"/>
    <w:uiPriority w:val="99"/>
    <w:rsid w:val="00983047"/>
    <w:rPr>
      <w:vertAlign w:val="superscript"/>
    </w:rPr>
  </w:style>
  <w:style w:type="character" w:styleId="PlaceholderText">
    <w:name w:val="Placeholder Text"/>
    <w:basedOn w:val="DefaultParagraphFont"/>
    <w:uiPriority w:val="99"/>
    <w:rsid w:val="00983047"/>
    <w:rPr>
      <w:rFonts w:cs="Times New Roman"/>
      <w:color w:val="80808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uiPriority w:val="34"/>
    <w:qFormat/>
    <w:rsid w:val="00983047"/>
    <w:pPr>
      <w:spacing w:after="200" w:line="276" w:lineRule="auto"/>
      <w:ind w:left="1296"/>
    </w:pPr>
    <w:rPr>
      <w:rFonts w:ascii="Times New Roman" w:hAnsi="Times New Roman"/>
      <w:sz w:val="24"/>
    </w:rPr>
  </w:style>
  <w:style w:type="paragraph" w:styleId="FootnoteText">
    <w:name w:val="footnote text"/>
    <w:basedOn w:val="Normal"/>
    <w:link w:val="FootnoteTextChar1"/>
    <w:uiPriority w:val="99"/>
    <w:rsid w:val="00983047"/>
    <w:pPr>
      <w:spacing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983047"/>
    <w:rPr>
      <w:rFonts w:eastAsia="Times New Roman" w:cs="Times New Roman"/>
      <w:sz w:val="20"/>
      <w:szCs w:val="20"/>
    </w:rPr>
  </w:style>
  <w:style w:type="character" w:customStyle="1" w:styleId="FootnoteTextChar1">
    <w:name w:val="Footnote Text Char1"/>
    <w:basedOn w:val="DefaultParagraphFont"/>
    <w:link w:val="FootnoteText"/>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Normal"/>
    <w:uiPriority w:val="1"/>
    <w:rsid w:val="00983047"/>
    <w:pPr>
      <w:suppressAutoHyphens w:val="0"/>
      <w:autoSpaceDE w:val="0"/>
      <w:autoSpaceDN w:val="0"/>
      <w:spacing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9943AE"/>
    <w:rPr>
      <w:sz w:val="16"/>
      <w:szCs w:val="16"/>
    </w:rPr>
  </w:style>
  <w:style w:type="paragraph" w:styleId="CommentText">
    <w:name w:val="annotation text"/>
    <w:basedOn w:val="Normal"/>
    <w:link w:val="CommentTextChar"/>
    <w:unhideWhenUsed/>
    <w:rsid w:val="009943AE"/>
    <w:pPr>
      <w:spacing w:line="240" w:lineRule="auto"/>
    </w:pPr>
    <w:rPr>
      <w:sz w:val="20"/>
      <w:szCs w:val="20"/>
    </w:rPr>
  </w:style>
  <w:style w:type="character" w:customStyle="1" w:styleId="CommentTextChar">
    <w:name w:val="Comment Text Char"/>
    <w:basedOn w:val="DefaultParagraphFont"/>
    <w:link w:val="CommentText"/>
    <w:uiPriority w:val="99"/>
    <w:rsid w:val="009943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3AE"/>
    <w:rPr>
      <w:b/>
      <w:bCs/>
    </w:rPr>
  </w:style>
  <w:style w:type="character" w:customStyle="1" w:styleId="CommentSubjectChar">
    <w:name w:val="Comment Subject Char"/>
    <w:basedOn w:val="CommentTextChar"/>
    <w:link w:val="CommentSubject"/>
    <w:uiPriority w:val="99"/>
    <w:semiHidden/>
    <w:rsid w:val="009943AE"/>
    <w:rPr>
      <w:rFonts w:eastAsia="Times New Roman" w:cs="Times New Roman"/>
      <w:b/>
      <w:bCs/>
      <w:sz w:val="20"/>
      <w:szCs w:val="20"/>
    </w:rPr>
  </w:style>
  <w:style w:type="paragraph" w:styleId="BalloonText">
    <w:name w:val="Balloon Text"/>
    <w:basedOn w:val="Normal"/>
    <w:link w:val="BalloonTextChar"/>
    <w:uiPriority w:val="99"/>
    <w:semiHidden/>
    <w:unhideWhenUsed/>
    <w:rsid w:val="0099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AE"/>
    <w:rPr>
      <w:rFonts w:ascii="Segoe UI" w:eastAsia="Times New Roman" w:hAnsi="Segoe UI" w:cs="Segoe UI"/>
      <w:sz w:val="18"/>
      <w:szCs w:val="18"/>
    </w:rPr>
  </w:style>
  <w:style w:type="character" w:customStyle="1" w:styleId="CommentTextChar1">
    <w:name w:val="Comment Text Char1"/>
    <w:basedOn w:val="DefaultParagraphFont"/>
    <w:semiHidden/>
    <w:locked/>
    <w:rsid w:val="00CE7D5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0510B"/>
    <w:rPr>
      <w:color w:val="605E5C"/>
      <w:shd w:val="clear" w:color="auto" w:fill="E1DFDD"/>
    </w:rPr>
  </w:style>
  <w:style w:type="character" w:styleId="FollowedHyperlink">
    <w:name w:val="FollowedHyperlink"/>
    <w:basedOn w:val="DefaultParagraphFont"/>
    <w:uiPriority w:val="99"/>
    <w:semiHidden/>
    <w:unhideWhenUsed/>
    <w:rsid w:val="00AB76EB"/>
    <w:rPr>
      <w:color w:val="954F72" w:themeColor="followedHyperlink"/>
      <w:u w:val="single"/>
    </w:rPr>
  </w:style>
  <w:style w:type="character" w:styleId="Mention">
    <w:name w:val="Mention"/>
    <w:basedOn w:val="DefaultParagraphFont"/>
    <w:uiPriority w:val="99"/>
    <w:unhideWhenUsed/>
    <w:rsid w:val="004A51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326054831">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20848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4395F0DCC84B94AC885D0B3837B99D"/>
        <w:category>
          <w:name w:val="General"/>
          <w:gallery w:val="placeholder"/>
        </w:category>
        <w:types>
          <w:type w:val="bbPlcHdr"/>
        </w:types>
        <w:behaviors>
          <w:behavior w:val="content"/>
        </w:behaviors>
        <w:guid w:val="{2E907238-81D1-48D3-95DA-EE77DCB6AFF1}"/>
      </w:docPartPr>
      <w:docPartBody>
        <w:p w:rsidR="00766A5E" w:rsidRDefault="00954A5F" w:rsidP="00954A5F">
          <w:pPr>
            <w:pStyle w:val="DA4395F0DCC84B94AC885D0B3837B99D"/>
          </w:pPr>
          <w:r w:rsidRPr="007B1E1A">
            <w:rPr>
              <w:rFonts w:cs="Tahoma"/>
            </w:rPr>
            <w:t>Choose an item.</w:t>
          </w:r>
        </w:p>
      </w:docPartBody>
    </w:docPart>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PlaceholderText"/>
              <w:rFonts w:cs="Tahoma"/>
            </w:rPr>
            <w:t>Click or tap to enter a date.</w:t>
          </w:r>
        </w:p>
      </w:docPartBody>
    </w:docPart>
    <w:docPart>
      <w:docPartPr>
        <w:name w:val="2573C3E91815414AB24D006B5EDB5DFA"/>
        <w:category>
          <w:name w:val="General"/>
          <w:gallery w:val="placeholder"/>
        </w:category>
        <w:types>
          <w:type w:val="bbPlcHdr"/>
        </w:types>
        <w:behaviors>
          <w:behavior w:val="content"/>
        </w:behaviors>
        <w:guid w:val="{466E924B-A1F6-4724-B6B0-6F861DDF68B9}"/>
      </w:docPartPr>
      <w:docPartBody>
        <w:p w:rsidR="00766A5E" w:rsidRDefault="00954A5F" w:rsidP="00954A5F">
          <w:pPr>
            <w:pStyle w:val="2573C3E91815414AB24D006B5EDB5DFA"/>
          </w:pPr>
          <w:r w:rsidRPr="006B7E9B">
            <w:rPr>
              <w:rStyle w:val="PlaceholderText"/>
              <w:rFonts w:cs="Tahoma"/>
            </w:rPr>
            <w:t>Choose an item.</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PlaceholderText"/>
            </w:rPr>
            <w:t>Choose an item.</w:t>
          </w:r>
        </w:p>
      </w:docPartBody>
    </w:docPart>
    <w:docPart>
      <w:docPartPr>
        <w:name w:val="7C5F6145059A4574A7EC132AF67AD26B"/>
        <w:category>
          <w:name w:val="General"/>
          <w:gallery w:val="placeholder"/>
        </w:category>
        <w:types>
          <w:type w:val="bbPlcHdr"/>
        </w:types>
        <w:behaviors>
          <w:behavior w:val="content"/>
        </w:behaviors>
        <w:guid w:val="{F4BDB9BC-33EC-4C50-9A71-5A45918D0612}"/>
      </w:docPartPr>
      <w:docPartBody>
        <w:p w:rsidR="0080245E" w:rsidRDefault="00F70E30" w:rsidP="00F70E30">
          <w:pPr>
            <w:pStyle w:val="7C5F6145059A4574A7EC132AF67AD26B"/>
          </w:pPr>
          <w:r w:rsidRPr="007B1E1A">
            <w:rPr>
              <w:rFonts w:cs="Tahoma"/>
            </w:rPr>
            <w:t>Choose an item.</w:t>
          </w:r>
        </w:p>
      </w:docPartBody>
    </w:docPart>
    <w:docPart>
      <w:docPartPr>
        <w:name w:val="CD8734AD282647F7BCA5341D491596D9"/>
        <w:category>
          <w:name w:val="General"/>
          <w:gallery w:val="placeholder"/>
        </w:category>
        <w:types>
          <w:type w:val="bbPlcHdr"/>
        </w:types>
        <w:behaviors>
          <w:behavior w:val="content"/>
        </w:behaviors>
        <w:guid w:val="{65B2242D-CF6B-46B2-90AD-564DEB26FAA8}"/>
      </w:docPartPr>
      <w:docPartBody>
        <w:p w:rsidR="0080245E" w:rsidRDefault="00F70E30" w:rsidP="00F70E30">
          <w:pPr>
            <w:pStyle w:val="CD8734AD282647F7BCA5341D491596D9"/>
          </w:pPr>
          <w:r w:rsidRPr="00D31866">
            <w:rPr>
              <w:rStyle w:val="PlaceholderText"/>
            </w:rPr>
            <w:t>Choose an item.</w:t>
          </w:r>
        </w:p>
      </w:docPartBody>
    </w:docPart>
    <w:docPart>
      <w:docPartPr>
        <w:name w:val="B245B5E9AB764D0484800E340642B3ED"/>
        <w:category>
          <w:name w:val="General"/>
          <w:gallery w:val="placeholder"/>
        </w:category>
        <w:types>
          <w:type w:val="bbPlcHdr"/>
        </w:types>
        <w:behaviors>
          <w:behavior w:val="content"/>
        </w:behaviors>
        <w:guid w:val="{ADEE62F8-F2A3-470B-9148-9B939CF32AB2}"/>
      </w:docPartPr>
      <w:docPartBody>
        <w:p w:rsidR="00853143" w:rsidRDefault="00353503" w:rsidP="00353503">
          <w:pPr>
            <w:pStyle w:val="B245B5E9AB764D0484800E340642B3ED"/>
          </w:pPr>
          <w:r w:rsidRPr="00322527">
            <w:rPr>
              <w:rStyle w:val="PlaceholderText"/>
              <w:color w:val="000000" w:themeColor="text1"/>
            </w:rPr>
            <w:t>Choose an item.</w:t>
          </w:r>
        </w:p>
      </w:docPartBody>
    </w:docPart>
    <w:docPart>
      <w:docPartPr>
        <w:name w:val="47D5EA5521924A3BB073B73EF5B109A5"/>
        <w:category>
          <w:name w:val="General"/>
          <w:gallery w:val="placeholder"/>
        </w:category>
        <w:types>
          <w:type w:val="bbPlcHdr"/>
        </w:types>
        <w:behaviors>
          <w:behavior w:val="content"/>
        </w:behaviors>
        <w:guid w:val="{BF6C9E7C-B8BE-4923-BB8A-79FE36AD4EBC}"/>
      </w:docPartPr>
      <w:docPartBody>
        <w:p w:rsidR="00853143" w:rsidRDefault="00353503" w:rsidP="00353503">
          <w:pPr>
            <w:pStyle w:val="47D5EA5521924A3BB073B73EF5B109A5"/>
          </w:pPr>
          <w:r w:rsidRPr="00322527">
            <w:rPr>
              <w:rStyle w:val="PlaceholderText"/>
              <w:color w:val="000000" w:themeColor="text1"/>
            </w:rPr>
            <w:t>Choose an item.</w:t>
          </w:r>
        </w:p>
      </w:docPartBody>
    </w:docPart>
    <w:docPart>
      <w:docPartPr>
        <w:name w:val="513208717A2140DE8E672590B19F199B"/>
        <w:category>
          <w:name w:val="General"/>
          <w:gallery w:val="placeholder"/>
        </w:category>
        <w:types>
          <w:type w:val="bbPlcHdr"/>
        </w:types>
        <w:behaviors>
          <w:behavior w:val="content"/>
        </w:behaviors>
        <w:guid w:val="{8C512607-B5CE-4393-B590-CFAB8EB1745D}"/>
      </w:docPartPr>
      <w:docPartBody>
        <w:p w:rsidR="00853143" w:rsidRDefault="00353503" w:rsidP="00353503">
          <w:pPr>
            <w:pStyle w:val="513208717A2140DE8E672590B19F199B"/>
          </w:pPr>
          <w:r w:rsidRPr="009B1D7F">
            <w:rPr>
              <w:rFonts w:cs="Tahoma"/>
            </w:rPr>
            <w:t>Choose an item.</w:t>
          </w:r>
        </w:p>
      </w:docPartBody>
    </w:docPart>
    <w:docPart>
      <w:docPartPr>
        <w:name w:val="D46A86FF7C8C4AF9AFC1C86E32AA0EB2"/>
        <w:category>
          <w:name w:val="General"/>
          <w:gallery w:val="placeholder"/>
        </w:category>
        <w:types>
          <w:type w:val="bbPlcHdr"/>
        </w:types>
        <w:behaviors>
          <w:behavior w:val="content"/>
        </w:behaviors>
        <w:guid w:val="{781CCDC2-8E82-4F85-BD0F-6920C717C5B2}"/>
      </w:docPartPr>
      <w:docPartBody>
        <w:p w:rsidR="00853143" w:rsidRDefault="00353503" w:rsidP="00353503">
          <w:pPr>
            <w:pStyle w:val="D46A86FF7C8C4AF9AFC1C86E32AA0EB2"/>
          </w:pPr>
          <w:r w:rsidRPr="00A63AA6">
            <w:rPr>
              <w:rFonts w:cs="Tahoma"/>
            </w:rPr>
            <w:t>Choose an item.</w:t>
          </w:r>
        </w:p>
      </w:docPartBody>
    </w:docPart>
    <w:docPart>
      <w:docPartPr>
        <w:name w:val="42F45E59B37E4F16BDD7385218EA810B"/>
        <w:category>
          <w:name w:val="General"/>
          <w:gallery w:val="placeholder"/>
        </w:category>
        <w:types>
          <w:type w:val="bbPlcHdr"/>
        </w:types>
        <w:behaviors>
          <w:behavior w:val="content"/>
        </w:behaviors>
        <w:guid w:val="{F4A5692C-0B1D-4C8A-847B-1AB38D60BB17}"/>
      </w:docPartPr>
      <w:docPartBody>
        <w:p w:rsidR="00853143" w:rsidRDefault="00353503" w:rsidP="00353503">
          <w:pPr>
            <w:pStyle w:val="42F45E59B37E4F16BDD7385218EA810B"/>
          </w:pPr>
          <w:r w:rsidRPr="005023B2">
            <w:rPr>
              <w:rStyle w:val="PlaceholderText"/>
            </w:rPr>
            <w:t>Choose an item.</w:t>
          </w:r>
        </w:p>
      </w:docPartBody>
    </w:docPart>
    <w:docPart>
      <w:docPartPr>
        <w:name w:val="3135A99165BC4EB0863F3569D23AE8B3"/>
        <w:category>
          <w:name w:val="General"/>
          <w:gallery w:val="placeholder"/>
        </w:category>
        <w:types>
          <w:type w:val="bbPlcHdr"/>
        </w:types>
        <w:behaviors>
          <w:behavior w:val="content"/>
        </w:behaviors>
        <w:guid w:val="{F4ED87D0-84CA-4BD8-9D44-07D4634EB3C6}"/>
      </w:docPartPr>
      <w:docPartBody>
        <w:p w:rsidR="00853143" w:rsidRDefault="00353503" w:rsidP="00353503">
          <w:pPr>
            <w:pStyle w:val="3135A99165BC4EB0863F3569D23AE8B3"/>
          </w:pPr>
          <w:r w:rsidRPr="005023B2">
            <w:rPr>
              <w:rStyle w:val="PlaceholderText"/>
            </w:rPr>
            <w:t>Choose an item.</w:t>
          </w:r>
        </w:p>
      </w:docPartBody>
    </w:docPart>
    <w:docPart>
      <w:docPartPr>
        <w:name w:val="6D21668374BC4F7A9C373BD6C2AADC8A"/>
        <w:category>
          <w:name w:val="General"/>
          <w:gallery w:val="placeholder"/>
        </w:category>
        <w:types>
          <w:type w:val="bbPlcHdr"/>
        </w:types>
        <w:behaviors>
          <w:behavior w:val="content"/>
        </w:behaviors>
        <w:guid w:val="{1BF8E14C-8934-49BF-A624-CF1BB8B4B6D1}"/>
      </w:docPartPr>
      <w:docPartBody>
        <w:p w:rsidR="00853143" w:rsidRDefault="00353503" w:rsidP="00353503">
          <w:pPr>
            <w:pStyle w:val="6D21668374BC4F7A9C373BD6C2AADC8A"/>
          </w:pPr>
          <w:r w:rsidRPr="005A0F69">
            <w:rPr>
              <w:rStyle w:val="PlaceholderText"/>
            </w:rPr>
            <w:t>Choose an item.</w:t>
          </w:r>
        </w:p>
      </w:docPartBody>
    </w:docPart>
    <w:docPart>
      <w:docPartPr>
        <w:name w:val="DBAE8DFD5D884D8EBBF232F4CF51F387"/>
        <w:category>
          <w:name w:val="General"/>
          <w:gallery w:val="placeholder"/>
        </w:category>
        <w:types>
          <w:type w:val="bbPlcHdr"/>
        </w:types>
        <w:behaviors>
          <w:behavior w:val="content"/>
        </w:behaviors>
        <w:guid w:val="{E0C86590-0A63-4C7A-BC1F-3FE0D093A6F6}"/>
      </w:docPartPr>
      <w:docPartBody>
        <w:p w:rsidR="00EE6CC9" w:rsidRDefault="00EA37F4" w:rsidP="00EA37F4">
          <w:pPr>
            <w:pStyle w:val="DBAE8DFD5D884D8EBBF232F4CF51F387"/>
          </w:pPr>
          <w:r w:rsidRPr="005023B2">
            <w:rPr>
              <w:rStyle w:val="PlaceholderText"/>
            </w:rPr>
            <w:t>Choose an item.</w:t>
          </w:r>
        </w:p>
      </w:docPartBody>
    </w:docPart>
    <w:docPart>
      <w:docPartPr>
        <w:name w:val="1F82CA1CA6CD43649D1FE3C57FD5F375"/>
        <w:category>
          <w:name w:val="General"/>
          <w:gallery w:val="placeholder"/>
        </w:category>
        <w:types>
          <w:type w:val="bbPlcHdr"/>
        </w:types>
        <w:behaviors>
          <w:behavior w:val="content"/>
        </w:behaviors>
        <w:guid w:val="{001A9414-3F17-45B1-A277-521037202A43}"/>
      </w:docPartPr>
      <w:docPartBody>
        <w:p w:rsidR="005E6554" w:rsidRDefault="009C4480" w:rsidP="009C4480">
          <w:pPr>
            <w:pStyle w:val="1F82CA1CA6CD43649D1FE3C57FD5F375"/>
          </w:pPr>
          <w:r w:rsidRPr="00D31866">
            <w:rPr>
              <w:rStyle w:val="PlaceholderText"/>
            </w:rPr>
            <w:t>Choose an item.</w:t>
          </w:r>
        </w:p>
      </w:docPartBody>
    </w:docPart>
    <w:docPart>
      <w:docPartPr>
        <w:name w:val="636B8F4267674E0A81D959E7B0CB2F40"/>
        <w:category>
          <w:name w:val="General"/>
          <w:gallery w:val="placeholder"/>
        </w:category>
        <w:types>
          <w:type w:val="bbPlcHdr"/>
        </w:types>
        <w:behaviors>
          <w:behavior w:val="content"/>
        </w:behaviors>
        <w:guid w:val="{1E37E8B9-2DA8-465E-8D7A-6E5869C343E8}"/>
      </w:docPartPr>
      <w:docPartBody>
        <w:p w:rsidR="00BE7A6A" w:rsidRDefault="00BE7A6A" w:rsidP="00BE7A6A">
          <w:pPr>
            <w:pStyle w:val="636B8F4267674E0A81D959E7B0CB2F40"/>
          </w:pPr>
          <w:r w:rsidRPr="00B61D3B">
            <w:rPr>
              <w:rStyle w:val="PlaceholderText"/>
            </w:rPr>
            <w:t>Choose an item.</w:t>
          </w:r>
        </w:p>
      </w:docPartBody>
    </w:docPart>
    <w:docPart>
      <w:docPartPr>
        <w:name w:val="7106E8229D214559A9BAE1E2FD6AF7FE"/>
        <w:category>
          <w:name w:val="General"/>
          <w:gallery w:val="placeholder"/>
        </w:category>
        <w:types>
          <w:type w:val="bbPlcHdr"/>
        </w:types>
        <w:behaviors>
          <w:behavior w:val="content"/>
        </w:behaviors>
        <w:guid w:val="{571AB11B-F79B-4BD5-B1DC-17D7305743AF}"/>
      </w:docPartPr>
      <w:docPartBody>
        <w:p w:rsidR="00513B72" w:rsidRDefault="00513B72" w:rsidP="00513B72">
          <w:pPr>
            <w:pStyle w:val="7106E8229D214559A9BAE1E2FD6AF7FE"/>
          </w:pPr>
          <w:r w:rsidRPr="007B1E1A">
            <w:rPr>
              <w:rFonts w:cs="Tahoma"/>
            </w:rPr>
            <w:t>Choose an item.</w:t>
          </w:r>
        </w:p>
      </w:docPartBody>
    </w:docPart>
    <w:docPart>
      <w:docPartPr>
        <w:name w:val="83DC967A87CD471EB8A55E50FD32A431"/>
        <w:category>
          <w:name w:val="Bendrosios nuostatos"/>
          <w:gallery w:val="placeholder"/>
        </w:category>
        <w:types>
          <w:type w:val="bbPlcHdr"/>
        </w:types>
        <w:behaviors>
          <w:behavior w:val="content"/>
        </w:behaviors>
        <w:guid w:val="{1B18ECAF-9B2A-4FB9-996B-24D38AA6392B}"/>
      </w:docPartPr>
      <w:docPartBody>
        <w:p w:rsidR="005A20D7" w:rsidRDefault="001835E1" w:rsidP="001835E1">
          <w:pPr>
            <w:pStyle w:val="83DC967A87CD471EB8A55E50FD32A431"/>
          </w:pPr>
          <w:r w:rsidRPr="005C3341">
            <w:rPr>
              <w:rFonts w:cs="Tahoma"/>
              <w:shd w:val="clear" w:color="auto" w:fill="D9D9D9"/>
            </w:rPr>
            <w:t>[Pasirinkite]</w:t>
          </w:r>
        </w:p>
      </w:docPartBody>
    </w:docPart>
    <w:docPart>
      <w:docPartPr>
        <w:name w:val="D6B1CB010DDB44B5BFC5FA466E197C38"/>
        <w:category>
          <w:name w:val="Bendrosios nuostatos"/>
          <w:gallery w:val="placeholder"/>
        </w:category>
        <w:types>
          <w:type w:val="bbPlcHdr"/>
        </w:types>
        <w:behaviors>
          <w:behavior w:val="content"/>
        </w:behaviors>
        <w:guid w:val="{A3BA5538-DE5C-4F97-8429-D4502E14DE9B}"/>
      </w:docPartPr>
      <w:docPartBody>
        <w:p w:rsidR="005A20D7" w:rsidRDefault="001835E1" w:rsidP="001835E1">
          <w:pPr>
            <w:pStyle w:val="D6B1CB010DDB44B5BFC5FA466E197C38"/>
          </w:pPr>
          <w:r w:rsidRPr="005C3341">
            <w:rPr>
              <w:rFonts w:cs="Tahoma"/>
              <w:shd w:val="clear" w:color="auto" w:fill="D9D9D9"/>
            </w:rPr>
            <w:t>[Pasirinkite]</w:t>
          </w:r>
        </w:p>
      </w:docPartBody>
    </w:docPart>
    <w:docPart>
      <w:docPartPr>
        <w:name w:val="6C36963BD8434D969B80533B6FBFAE87"/>
        <w:category>
          <w:name w:val="Bendrosios nuostatos"/>
          <w:gallery w:val="placeholder"/>
        </w:category>
        <w:types>
          <w:type w:val="bbPlcHdr"/>
        </w:types>
        <w:behaviors>
          <w:behavior w:val="content"/>
        </w:behaviors>
        <w:guid w:val="{D0008ADF-0C86-4A51-9433-BBAB466F7F9D}"/>
      </w:docPartPr>
      <w:docPartBody>
        <w:p w:rsidR="005A20D7" w:rsidRDefault="001835E1" w:rsidP="001835E1">
          <w:pPr>
            <w:pStyle w:val="6C36963BD8434D969B80533B6FBFAE87"/>
          </w:pPr>
          <w:r w:rsidRPr="005C3341">
            <w:rPr>
              <w:rFonts w:cs="Tahoma"/>
              <w:shd w:val="clear" w:color="auto" w:fill="D9D9D9"/>
            </w:rPr>
            <w:t>[Pasirinkite]</w:t>
          </w:r>
        </w:p>
      </w:docPartBody>
    </w:docPart>
    <w:docPart>
      <w:docPartPr>
        <w:name w:val="D86F8633B49C4EAF87B8849B1E50C04C"/>
        <w:category>
          <w:name w:val="Bendrosios nuostatos"/>
          <w:gallery w:val="placeholder"/>
        </w:category>
        <w:types>
          <w:type w:val="bbPlcHdr"/>
        </w:types>
        <w:behaviors>
          <w:behavior w:val="content"/>
        </w:behaviors>
        <w:guid w:val="{56BFF28E-8BF7-4F57-A356-640F464B27FF}"/>
      </w:docPartPr>
      <w:docPartBody>
        <w:p w:rsidR="005A20D7" w:rsidRDefault="001835E1" w:rsidP="001835E1">
          <w:pPr>
            <w:pStyle w:val="D86F8633B49C4EAF87B8849B1E50C04C"/>
          </w:pPr>
          <w:r w:rsidRPr="005C3341">
            <w:rPr>
              <w:rFonts w:cs="Tahoma"/>
              <w:shd w:val="clear" w:color="auto" w:fill="D9D9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10517C"/>
    <w:rsid w:val="00126899"/>
    <w:rsid w:val="0015361F"/>
    <w:rsid w:val="001835E1"/>
    <w:rsid w:val="002356CE"/>
    <w:rsid w:val="00282CFF"/>
    <w:rsid w:val="0029644A"/>
    <w:rsid w:val="002C5255"/>
    <w:rsid w:val="00341365"/>
    <w:rsid w:val="003428C6"/>
    <w:rsid w:val="00353503"/>
    <w:rsid w:val="00381FFD"/>
    <w:rsid w:val="00383CD3"/>
    <w:rsid w:val="003C3966"/>
    <w:rsid w:val="00452637"/>
    <w:rsid w:val="00484650"/>
    <w:rsid w:val="004A13B2"/>
    <w:rsid w:val="004B08F7"/>
    <w:rsid w:val="00513B72"/>
    <w:rsid w:val="005717E7"/>
    <w:rsid w:val="00592CAC"/>
    <w:rsid w:val="005A20D7"/>
    <w:rsid w:val="005E6554"/>
    <w:rsid w:val="00657EBC"/>
    <w:rsid w:val="006B59EE"/>
    <w:rsid w:val="00766A5E"/>
    <w:rsid w:val="007B7640"/>
    <w:rsid w:val="007C6A2B"/>
    <w:rsid w:val="0080245E"/>
    <w:rsid w:val="008429C3"/>
    <w:rsid w:val="00853143"/>
    <w:rsid w:val="00887C22"/>
    <w:rsid w:val="00914BAE"/>
    <w:rsid w:val="00954A5F"/>
    <w:rsid w:val="009736EE"/>
    <w:rsid w:val="00975B93"/>
    <w:rsid w:val="009C4480"/>
    <w:rsid w:val="009E43BF"/>
    <w:rsid w:val="00A17542"/>
    <w:rsid w:val="00B2396C"/>
    <w:rsid w:val="00BE7A6A"/>
    <w:rsid w:val="00C23E6D"/>
    <w:rsid w:val="00C47E5D"/>
    <w:rsid w:val="00CE53B3"/>
    <w:rsid w:val="00E3427D"/>
    <w:rsid w:val="00EA37F4"/>
    <w:rsid w:val="00EE6CC9"/>
    <w:rsid w:val="00EF6499"/>
    <w:rsid w:val="00F37909"/>
    <w:rsid w:val="00F41A7D"/>
    <w:rsid w:val="00F70E30"/>
    <w:rsid w:val="00F85671"/>
    <w:rsid w:val="00F87EE1"/>
    <w:rsid w:val="00FB3C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30184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395F0DCC84B94AC885D0B3837B99D">
    <w:name w:val="DA4395F0DCC84B94AC885D0B3837B99D"/>
    <w:rsid w:val="00954A5F"/>
  </w:style>
  <w:style w:type="paragraph" w:customStyle="1" w:styleId="C0FD61CEC66442D396F97CD4D9273109">
    <w:name w:val="C0FD61CEC66442D396F97CD4D9273109"/>
    <w:rsid w:val="00954A5F"/>
  </w:style>
  <w:style w:type="character" w:styleId="PlaceholderText">
    <w:name w:val="Placeholder Text"/>
    <w:basedOn w:val="DefaultParagraphFont"/>
    <w:uiPriority w:val="99"/>
    <w:rsid w:val="00BE7A6A"/>
    <w:rPr>
      <w:rFonts w:cs="Times New Roman"/>
      <w:color w:val="808080"/>
    </w:rPr>
  </w:style>
  <w:style w:type="paragraph" w:customStyle="1" w:styleId="08676E43E21445C2A90BDC05BD1E99C7">
    <w:name w:val="08676E43E21445C2A90BDC05BD1E99C7"/>
    <w:rsid w:val="00954A5F"/>
  </w:style>
  <w:style w:type="paragraph" w:customStyle="1" w:styleId="2573C3E91815414AB24D006B5EDB5DFA">
    <w:name w:val="2573C3E91815414AB24D006B5EDB5DFA"/>
    <w:rsid w:val="00954A5F"/>
  </w:style>
  <w:style w:type="paragraph" w:customStyle="1" w:styleId="7C5F6145059A4574A7EC132AF67AD26B">
    <w:name w:val="7C5F6145059A4574A7EC132AF67AD26B"/>
    <w:rsid w:val="00F70E30"/>
  </w:style>
  <w:style w:type="paragraph" w:customStyle="1" w:styleId="CD8734AD282647F7BCA5341D491596D9">
    <w:name w:val="CD8734AD282647F7BCA5341D491596D9"/>
    <w:rsid w:val="00F70E30"/>
  </w:style>
  <w:style w:type="paragraph" w:customStyle="1" w:styleId="B245B5E9AB764D0484800E340642B3ED">
    <w:name w:val="B245B5E9AB764D0484800E340642B3ED"/>
    <w:rsid w:val="00353503"/>
  </w:style>
  <w:style w:type="paragraph" w:customStyle="1" w:styleId="47D5EA5521924A3BB073B73EF5B109A5">
    <w:name w:val="47D5EA5521924A3BB073B73EF5B109A5"/>
    <w:rsid w:val="00353503"/>
  </w:style>
  <w:style w:type="paragraph" w:customStyle="1" w:styleId="513208717A2140DE8E672590B19F199B">
    <w:name w:val="513208717A2140DE8E672590B19F199B"/>
    <w:rsid w:val="00353503"/>
  </w:style>
  <w:style w:type="paragraph" w:customStyle="1" w:styleId="D46A86FF7C8C4AF9AFC1C86E32AA0EB2">
    <w:name w:val="D46A86FF7C8C4AF9AFC1C86E32AA0EB2"/>
    <w:rsid w:val="00353503"/>
  </w:style>
  <w:style w:type="paragraph" w:customStyle="1" w:styleId="42F45E59B37E4F16BDD7385218EA810B">
    <w:name w:val="42F45E59B37E4F16BDD7385218EA810B"/>
    <w:rsid w:val="00353503"/>
  </w:style>
  <w:style w:type="paragraph" w:customStyle="1" w:styleId="3135A99165BC4EB0863F3569D23AE8B3">
    <w:name w:val="3135A99165BC4EB0863F3569D23AE8B3"/>
    <w:rsid w:val="00353503"/>
  </w:style>
  <w:style w:type="paragraph" w:customStyle="1" w:styleId="6D21668374BC4F7A9C373BD6C2AADC8A">
    <w:name w:val="6D21668374BC4F7A9C373BD6C2AADC8A"/>
    <w:rsid w:val="00353503"/>
  </w:style>
  <w:style w:type="paragraph" w:customStyle="1" w:styleId="DBAE8DFD5D884D8EBBF232F4CF51F387">
    <w:name w:val="DBAE8DFD5D884D8EBBF232F4CF51F387"/>
    <w:rsid w:val="00EA37F4"/>
  </w:style>
  <w:style w:type="paragraph" w:customStyle="1" w:styleId="1F82CA1CA6CD43649D1FE3C57FD5F375">
    <w:name w:val="1F82CA1CA6CD43649D1FE3C57FD5F375"/>
    <w:rsid w:val="009C4480"/>
  </w:style>
  <w:style w:type="paragraph" w:customStyle="1" w:styleId="636B8F4267674E0A81D959E7B0CB2F40">
    <w:name w:val="636B8F4267674E0A81D959E7B0CB2F40"/>
    <w:rsid w:val="00BE7A6A"/>
    <w:pPr>
      <w:spacing w:line="278" w:lineRule="auto"/>
    </w:pPr>
    <w:rPr>
      <w:kern w:val="2"/>
      <w:sz w:val="24"/>
      <w:szCs w:val="24"/>
      <w14:ligatures w14:val="standardContextual"/>
    </w:rPr>
  </w:style>
  <w:style w:type="paragraph" w:customStyle="1" w:styleId="7106E8229D214559A9BAE1E2FD6AF7FE">
    <w:name w:val="7106E8229D214559A9BAE1E2FD6AF7FE"/>
    <w:rsid w:val="00513B72"/>
    <w:pPr>
      <w:spacing w:line="278" w:lineRule="auto"/>
    </w:pPr>
    <w:rPr>
      <w:kern w:val="2"/>
      <w:sz w:val="24"/>
      <w:szCs w:val="24"/>
      <w14:ligatures w14:val="standardContextual"/>
    </w:rPr>
  </w:style>
  <w:style w:type="paragraph" w:customStyle="1" w:styleId="83DC967A87CD471EB8A55E50FD32A431">
    <w:name w:val="83DC967A87CD471EB8A55E50FD32A431"/>
    <w:rsid w:val="001835E1"/>
    <w:pPr>
      <w:spacing w:line="278" w:lineRule="auto"/>
    </w:pPr>
    <w:rPr>
      <w:kern w:val="2"/>
      <w:sz w:val="24"/>
      <w:szCs w:val="24"/>
      <w14:ligatures w14:val="standardContextual"/>
    </w:rPr>
  </w:style>
  <w:style w:type="paragraph" w:customStyle="1" w:styleId="D6B1CB010DDB44B5BFC5FA466E197C38">
    <w:name w:val="D6B1CB010DDB44B5BFC5FA466E197C38"/>
    <w:rsid w:val="001835E1"/>
    <w:pPr>
      <w:spacing w:line="278" w:lineRule="auto"/>
    </w:pPr>
    <w:rPr>
      <w:kern w:val="2"/>
      <w:sz w:val="24"/>
      <w:szCs w:val="24"/>
      <w14:ligatures w14:val="standardContextual"/>
    </w:rPr>
  </w:style>
  <w:style w:type="paragraph" w:customStyle="1" w:styleId="6C36963BD8434D969B80533B6FBFAE87">
    <w:name w:val="6C36963BD8434D969B80533B6FBFAE87"/>
    <w:rsid w:val="001835E1"/>
    <w:pPr>
      <w:spacing w:line="278" w:lineRule="auto"/>
    </w:pPr>
    <w:rPr>
      <w:kern w:val="2"/>
      <w:sz w:val="24"/>
      <w:szCs w:val="24"/>
      <w14:ligatures w14:val="standardContextual"/>
    </w:rPr>
  </w:style>
  <w:style w:type="paragraph" w:customStyle="1" w:styleId="D86F8633B49C4EAF87B8849B1E50C04C">
    <w:name w:val="D86F8633B49C4EAF87B8849B1E50C04C"/>
    <w:rsid w:val="001835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7"/>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1BF09-36E2-4ECA-BDB2-44EB50371D9D}">
  <ds:schemaRefs>
    <ds:schemaRef ds:uri="http://schemas.openxmlformats.org/officeDocument/2006/bibliography"/>
  </ds:schemaRefs>
</ds:datastoreItem>
</file>

<file path=customXml/itemProps2.xml><?xml version="1.0" encoding="utf-8"?>
<ds:datastoreItem xmlns:ds="http://schemas.openxmlformats.org/officeDocument/2006/customXml" ds:itemID="{A131310D-5F0D-4AB3-8F3A-D43657093198}">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3.xml><?xml version="1.0" encoding="utf-8"?>
<ds:datastoreItem xmlns:ds="http://schemas.openxmlformats.org/officeDocument/2006/customXml" ds:itemID="{E6435646-F5BE-4C44-9FA6-2996F6816650}">
  <ds:schemaRefs>
    <ds:schemaRef ds:uri="http://schemas.microsoft.com/sharepoint/v3/contenttype/forms"/>
  </ds:schemaRefs>
</ds:datastoreItem>
</file>

<file path=customXml/itemProps4.xml><?xml version="1.0" encoding="utf-8"?>
<ds:datastoreItem xmlns:ds="http://schemas.openxmlformats.org/officeDocument/2006/customXml" ds:itemID="{EF1EB18B-BC2B-4303-B989-BAE3358B1CC2}"/>
</file>

<file path=docProps/app.xml><?xml version="1.0" encoding="utf-8"?>
<Properties xmlns="http://schemas.openxmlformats.org/officeDocument/2006/extended-properties" xmlns:vt="http://schemas.openxmlformats.org/officeDocument/2006/docPropsVTypes">
  <Template>Normal.dotm</Template>
  <TotalTime>129</TotalTime>
  <Pages>1</Pages>
  <Words>2281</Words>
  <Characters>13004</Characters>
  <Application>Microsoft Office Word</Application>
  <DocSecurity>12</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15255</CharactersWithSpaces>
  <SharedDoc>false</SharedDoc>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Toma Liutikienė</cp:lastModifiedBy>
  <cp:revision>63</cp:revision>
  <dcterms:created xsi:type="dcterms:W3CDTF">2024-11-08T21:52:00Z</dcterms:created>
  <dcterms:modified xsi:type="dcterms:W3CDTF">2024-12-05T19:29:00Z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