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29E32" w14:textId="784A5EF3" w:rsidR="00877292" w:rsidRPr="001372B4" w:rsidRDefault="009E5259" w:rsidP="00FB3DBA">
      <w:pPr>
        <w:spacing w:line="300" w:lineRule="auto"/>
        <w:jc w:val="center"/>
        <w:rPr>
          <w:rFonts w:ascii="Tahoma" w:hAnsi="Tahoma" w:cs="Tahoma"/>
          <w:b/>
          <w:bCs/>
          <w:sz w:val="22"/>
          <w:szCs w:val="22"/>
        </w:rPr>
      </w:pPr>
      <w:r w:rsidRPr="001372B4">
        <w:rPr>
          <w:rFonts w:ascii="Tahoma" w:hAnsi="Tahoma" w:cs="Tahoma"/>
          <w:b/>
          <w:bCs/>
          <w:sz w:val="22"/>
          <w:szCs w:val="22"/>
        </w:rPr>
        <w:t xml:space="preserve">KONFIDENCIALUMO </w:t>
      </w:r>
      <w:r w:rsidR="00877292" w:rsidRPr="001372B4">
        <w:rPr>
          <w:rFonts w:ascii="Tahoma" w:hAnsi="Tahoma" w:cs="Tahoma"/>
          <w:b/>
          <w:bCs/>
          <w:sz w:val="22"/>
          <w:szCs w:val="22"/>
        </w:rPr>
        <w:t>PASIŽADĖJIMAS</w:t>
      </w:r>
    </w:p>
    <w:p w14:paraId="081BD65C" w14:textId="18542784" w:rsidR="00877292" w:rsidRPr="00E660B8" w:rsidRDefault="00877292" w:rsidP="00FB3DBA">
      <w:pPr>
        <w:spacing w:line="300" w:lineRule="auto"/>
        <w:jc w:val="center"/>
        <w:rPr>
          <w:rFonts w:ascii="Tahoma" w:hAnsi="Tahoma" w:cs="Tahoma"/>
          <w:b/>
          <w:bCs/>
          <w:caps/>
          <w:sz w:val="22"/>
          <w:szCs w:val="22"/>
        </w:rPr>
      </w:pPr>
      <w:r w:rsidRPr="00E660B8">
        <w:rPr>
          <w:rFonts w:ascii="Tahoma" w:hAnsi="Tahoma" w:cs="Tahoma"/>
          <w:b/>
          <w:bCs/>
          <w:caps/>
          <w:sz w:val="22"/>
          <w:szCs w:val="22"/>
        </w:rPr>
        <w:t>Saugoti VALSTYBĖS ĮMONĖS REGISTRŲ CENTRO TVARKOMŲ DUOMENŲ paslaptį</w:t>
      </w:r>
      <w:r w:rsidR="002B49A5" w:rsidRPr="00E660B8">
        <w:rPr>
          <w:rFonts w:ascii="Tahoma" w:hAnsi="Tahoma" w:cs="Tahoma"/>
          <w:b/>
          <w:bCs/>
          <w:caps/>
          <w:sz w:val="22"/>
          <w:szCs w:val="22"/>
        </w:rPr>
        <w:t xml:space="preserve"> </w:t>
      </w:r>
      <w:r w:rsidRPr="00E660B8">
        <w:rPr>
          <w:rFonts w:ascii="Tahoma" w:hAnsi="Tahoma" w:cs="Tahoma"/>
          <w:b/>
          <w:bCs/>
          <w:caps/>
          <w:sz w:val="22"/>
          <w:szCs w:val="22"/>
        </w:rPr>
        <w:t>ir laikytis duomenų saugos reikalavimų</w:t>
      </w:r>
    </w:p>
    <w:p w14:paraId="79ED81C8" w14:textId="1A66A648" w:rsidR="00D93279" w:rsidRPr="004F6A89" w:rsidRDefault="00D93279" w:rsidP="00CB6FDE">
      <w:pPr>
        <w:tabs>
          <w:tab w:val="left" w:pos="1276"/>
          <w:tab w:val="left" w:pos="1985"/>
          <w:tab w:val="left" w:pos="2977"/>
          <w:tab w:val="left" w:pos="3969"/>
          <w:tab w:val="left" w:pos="4253"/>
          <w:tab w:val="left" w:pos="6096"/>
        </w:tabs>
        <w:spacing w:line="300" w:lineRule="auto"/>
        <w:jc w:val="both"/>
        <w:rPr>
          <w:rFonts w:ascii="Tahoma" w:hAnsi="Tahoma" w:cs="Tahoma"/>
          <w:sz w:val="22"/>
          <w:szCs w:val="22"/>
        </w:rPr>
      </w:pPr>
    </w:p>
    <w:p w14:paraId="6F05E93A" w14:textId="77777777" w:rsidR="00720C81" w:rsidRPr="004F6A89" w:rsidRDefault="00720C81" w:rsidP="00CB6FDE">
      <w:pPr>
        <w:tabs>
          <w:tab w:val="left" w:pos="1276"/>
          <w:tab w:val="left" w:pos="1985"/>
          <w:tab w:val="left" w:pos="2977"/>
          <w:tab w:val="left" w:pos="3969"/>
          <w:tab w:val="left" w:pos="4253"/>
          <w:tab w:val="left" w:pos="6096"/>
        </w:tabs>
        <w:spacing w:line="300" w:lineRule="auto"/>
        <w:jc w:val="both"/>
        <w:rPr>
          <w:rFonts w:ascii="Tahoma" w:hAnsi="Tahoma" w:cs="Tahoma"/>
          <w:sz w:val="22"/>
          <w:szCs w:val="22"/>
        </w:rPr>
      </w:pPr>
    </w:p>
    <w:tbl>
      <w:tblPr>
        <w:tblStyle w:val="TableGrid"/>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513"/>
        <w:gridCol w:w="1519"/>
        <w:gridCol w:w="1302"/>
        <w:gridCol w:w="115"/>
        <w:gridCol w:w="1434"/>
        <w:gridCol w:w="409"/>
        <w:gridCol w:w="2273"/>
        <w:gridCol w:w="1838"/>
      </w:tblGrid>
      <w:tr w:rsidR="00D93279" w:rsidRPr="00E660B8" w14:paraId="4DEDC2CF" w14:textId="77777777" w:rsidTr="005947C5">
        <w:trPr>
          <w:gridBefore w:val="1"/>
          <w:wBefore w:w="1371" w:type="dxa"/>
        </w:trPr>
        <w:tc>
          <w:tcPr>
            <w:tcW w:w="513" w:type="dxa"/>
            <w:vAlign w:val="bottom"/>
          </w:tcPr>
          <w:p w14:paraId="4298A746" w14:textId="4E165BDB" w:rsidR="00D93279" w:rsidRPr="004F6A89" w:rsidRDefault="00D93279" w:rsidP="00D93279">
            <w:pPr>
              <w:tabs>
                <w:tab w:val="left" w:pos="1276"/>
                <w:tab w:val="left" w:pos="1985"/>
                <w:tab w:val="left" w:pos="2977"/>
                <w:tab w:val="left" w:pos="3969"/>
                <w:tab w:val="left" w:pos="4253"/>
                <w:tab w:val="left" w:pos="6096"/>
              </w:tabs>
              <w:jc w:val="both"/>
              <w:rPr>
                <w:rFonts w:ascii="Tahoma" w:hAnsi="Tahoma" w:cs="Tahoma"/>
                <w:sz w:val="22"/>
                <w:szCs w:val="22"/>
              </w:rPr>
            </w:pPr>
            <w:r w:rsidRPr="004F6A89">
              <w:rPr>
                <w:rFonts w:ascii="Tahoma" w:hAnsi="Tahoma" w:cs="Tahoma"/>
                <w:sz w:val="22"/>
                <w:szCs w:val="22"/>
              </w:rPr>
              <w:t>Aš,</w:t>
            </w:r>
          </w:p>
        </w:tc>
        <w:tc>
          <w:tcPr>
            <w:tcW w:w="2821" w:type="dxa"/>
            <w:gridSpan w:val="2"/>
            <w:tcBorders>
              <w:bottom w:val="single" w:sz="4" w:space="0" w:color="auto"/>
            </w:tcBorders>
            <w:vAlign w:val="bottom"/>
          </w:tcPr>
          <w:p w14:paraId="75560629" w14:textId="0ABF0E55" w:rsidR="00D93279" w:rsidRPr="004F6A89" w:rsidRDefault="00D93279" w:rsidP="00720C81">
            <w:pPr>
              <w:tabs>
                <w:tab w:val="left" w:pos="1276"/>
                <w:tab w:val="left" w:pos="1985"/>
                <w:tab w:val="left" w:pos="2977"/>
                <w:tab w:val="left" w:pos="3969"/>
                <w:tab w:val="left" w:pos="4253"/>
                <w:tab w:val="left" w:pos="6096"/>
              </w:tabs>
              <w:jc w:val="center"/>
              <w:rPr>
                <w:rFonts w:ascii="Tahoma" w:hAnsi="Tahoma" w:cs="Tahoma"/>
                <w:sz w:val="22"/>
                <w:szCs w:val="22"/>
              </w:rPr>
            </w:pPr>
          </w:p>
        </w:tc>
        <w:tc>
          <w:tcPr>
            <w:tcW w:w="1549" w:type="dxa"/>
            <w:gridSpan w:val="2"/>
            <w:vAlign w:val="bottom"/>
          </w:tcPr>
          <w:p w14:paraId="00375C04" w14:textId="55E4181B" w:rsidR="00D93279" w:rsidRPr="004F6A89" w:rsidRDefault="00D93279" w:rsidP="00D93279">
            <w:pPr>
              <w:tabs>
                <w:tab w:val="left" w:pos="1276"/>
                <w:tab w:val="left" w:pos="1985"/>
                <w:tab w:val="left" w:pos="2977"/>
                <w:tab w:val="left" w:pos="3969"/>
                <w:tab w:val="left" w:pos="4253"/>
                <w:tab w:val="left" w:pos="6096"/>
              </w:tabs>
              <w:jc w:val="both"/>
              <w:rPr>
                <w:rFonts w:ascii="Tahoma" w:hAnsi="Tahoma" w:cs="Tahoma"/>
                <w:sz w:val="22"/>
                <w:szCs w:val="22"/>
              </w:rPr>
            </w:pPr>
            <w:r w:rsidRPr="004F6A89">
              <w:rPr>
                <w:rFonts w:ascii="Tahoma" w:hAnsi="Tahoma" w:cs="Tahoma"/>
                <w:sz w:val="22"/>
                <w:szCs w:val="22"/>
              </w:rPr>
              <w:t>būdama</w:t>
            </w:r>
            <w:r w:rsidR="00720C81" w:rsidRPr="004F6A89">
              <w:rPr>
                <w:rFonts w:ascii="Tahoma" w:hAnsi="Tahoma" w:cs="Tahoma"/>
                <w:sz w:val="22"/>
                <w:szCs w:val="22"/>
              </w:rPr>
              <w:t>s</w:t>
            </w:r>
            <w:r w:rsidRPr="004F6A89">
              <w:rPr>
                <w:rFonts w:ascii="Tahoma" w:hAnsi="Tahoma" w:cs="Tahoma"/>
                <w:sz w:val="22"/>
                <w:szCs w:val="22"/>
              </w:rPr>
              <w:t xml:space="preserve"> (-a)</w:t>
            </w:r>
          </w:p>
        </w:tc>
        <w:tc>
          <w:tcPr>
            <w:tcW w:w="2682" w:type="dxa"/>
            <w:gridSpan w:val="2"/>
            <w:tcBorders>
              <w:bottom w:val="single" w:sz="4" w:space="0" w:color="auto"/>
            </w:tcBorders>
            <w:vAlign w:val="bottom"/>
          </w:tcPr>
          <w:p w14:paraId="66D1C883" w14:textId="64DC618C" w:rsidR="00D93279" w:rsidRPr="004F6A89" w:rsidRDefault="00D93279" w:rsidP="00720C81">
            <w:pPr>
              <w:tabs>
                <w:tab w:val="left" w:pos="1276"/>
                <w:tab w:val="left" w:pos="1985"/>
                <w:tab w:val="left" w:pos="2977"/>
                <w:tab w:val="left" w:pos="3969"/>
                <w:tab w:val="left" w:pos="4253"/>
                <w:tab w:val="left" w:pos="6096"/>
              </w:tabs>
              <w:jc w:val="center"/>
              <w:rPr>
                <w:rFonts w:ascii="Tahoma" w:hAnsi="Tahoma" w:cs="Tahoma"/>
                <w:sz w:val="22"/>
                <w:szCs w:val="22"/>
              </w:rPr>
            </w:pPr>
          </w:p>
        </w:tc>
        <w:tc>
          <w:tcPr>
            <w:tcW w:w="1838" w:type="dxa"/>
            <w:vAlign w:val="bottom"/>
          </w:tcPr>
          <w:p w14:paraId="1906393D" w14:textId="2C9A74A9" w:rsidR="00D93279" w:rsidRPr="004F6A89" w:rsidRDefault="00D93279" w:rsidP="00D93279">
            <w:pPr>
              <w:tabs>
                <w:tab w:val="left" w:pos="1276"/>
                <w:tab w:val="left" w:pos="1985"/>
                <w:tab w:val="left" w:pos="2977"/>
                <w:tab w:val="left" w:pos="3969"/>
                <w:tab w:val="left" w:pos="4253"/>
                <w:tab w:val="left" w:pos="6096"/>
              </w:tabs>
              <w:jc w:val="both"/>
              <w:rPr>
                <w:rFonts w:ascii="Tahoma" w:hAnsi="Tahoma" w:cs="Tahoma"/>
                <w:sz w:val="22"/>
                <w:szCs w:val="22"/>
              </w:rPr>
            </w:pPr>
            <w:r w:rsidRPr="004F6A89">
              <w:rPr>
                <w:rFonts w:ascii="Tahoma" w:hAnsi="Tahoma" w:cs="Tahoma"/>
                <w:sz w:val="22"/>
                <w:szCs w:val="22"/>
              </w:rPr>
              <w:t xml:space="preserve">darbuotojas (-a) </w:t>
            </w:r>
          </w:p>
        </w:tc>
      </w:tr>
      <w:tr w:rsidR="00720C81" w:rsidRPr="00E660B8" w14:paraId="0BF53203" w14:textId="77777777" w:rsidTr="005947C5">
        <w:trPr>
          <w:gridBefore w:val="1"/>
          <w:wBefore w:w="1371" w:type="dxa"/>
          <w:trHeight w:val="110"/>
        </w:trPr>
        <w:tc>
          <w:tcPr>
            <w:tcW w:w="513" w:type="dxa"/>
          </w:tcPr>
          <w:p w14:paraId="12A90D4B" w14:textId="77777777" w:rsidR="00D93279" w:rsidRPr="004F6A89" w:rsidRDefault="00D93279" w:rsidP="00CB6FDE">
            <w:pPr>
              <w:tabs>
                <w:tab w:val="left" w:pos="1276"/>
                <w:tab w:val="left" w:pos="1985"/>
                <w:tab w:val="left" w:pos="2977"/>
                <w:tab w:val="left" w:pos="3969"/>
                <w:tab w:val="left" w:pos="4253"/>
                <w:tab w:val="left" w:pos="6096"/>
              </w:tabs>
              <w:spacing w:line="300" w:lineRule="auto"/>
              <w:jc w:val="both"/>
              <w:rPr>
                <w:rFonts w:ascii="Tahoma" w:hAnsi="Tahoma" w:cs="Tahoma"/>
                <w:sz w:val="22"/>
                <w:szCs w:val="22"/>
              </w:rPr>
            </w:pPr>
          </w:p>
        </w:tc>
        <w:tc>
          <w:tcPr>
            <w:tcW w:w="2821" w:type="dxa"/>
            <w:gridSpan w:val="2"/>
            <w:tcBorders>
              <w:top w:val="single" w:sz="4" w:space="0" w:color="auto"/>
            </w:tcBorders>
          </w:tcPr>
          <w:p w14:paraId="7A6FB2EF" w14:textId="1851E14D" w:rsidR="00D93279" w:rsidRPr="004F6A89" w:rsidRDefault="00D93279" w:rsidP="00D93279">
            <w:pPr>
              <w:tabs>
                <w:tab w:val="left" w:pos="1276"/>
                <w:tab w:val="left" w:pos="1985"/>
                <w:tab w:val="left" w:pos="2977"/>
                <w:tab w:val="left" w:pos="3969"/>
                <w:tab w:val="left" w:pos="4253"/>
                <w:tab w:val="left" w:pos="6096"/>
              </w:tabs>
              <w:spacing w:line="300" w:lineRule="auto"/>
              <w:jc w:val="center"/>
              <w:rPr>
                <w:rFonts w:ascii="Tahoma" w:hAnsi="Tahoma" w:cs="Tahoma"/>
                <w:sz w:val="18"/>
                <w:szCs w:val="18"/>
              </w:rPr>
            </w:pPr>
            <w:r w:rsidRPr="004F6A89">
              <w:rPr>
                <w:rFonts w:ascii="Tahoma" w:hAnsi="Tahoma" w:cs="Tahoma"/>
                <w:sz w:val="18"/>
                <w:szCs w:val="18"/>
              </w:rPr>
              <w:t>(Vardas, pavardė)</w:t>
            </w:r>
          </w:p>
        </w:tc>
        <w:tc>
          <w:tcPr>
            <w:tcW w:w="1549" w:type="dxa"/>
            <w:gridSpan w:val="2"/>
          </w:tcPr>
          <w:p w14:paraId="2A307FF9" w14:textId="77777777" w:rsidR="00D93279" w:rsidRPr="004F6A89" w:rsidRDefault="00D93279" w:rsidP="00CB6FDE">
            <w:pPr>
              <w:tabs>
                <w:tab w:val="left" w:pos="1276"/>
                <w:tab w:val="left" w:pos="1985"/>
                <w:tab w:val="left" w:pos="2977"/>
                <w:tab w:val="left" w:pos="3969"/>
                <w:tab w:val="left" w:pos="4253"/>
                <w:tab w:val="left" w:pos="6096"/>
              </w:tabs>
              <w:spacing w:line="300" w:lineRule="auto"/>
              <w:jc w:val="both"/>
              <w:rPr>
                <w:rFonts w:ascii="Tahoma" w:hAnsi="Tahoma" w:cs="Tahoma"/>
                <w:sz w:val="22"/>
                <w:szCs w:val="22"/>
              </w:rPr>
            </w:pPr>
          </w:p>
        </w:tc>
        <w:tc>
          <w:tcPr>
            <w:tcW w:w="2682" w:type="dxa"/>
            <w:gridSpan w:val="2"/>
            <w:tcBorders>
              <w:top w:val="single" w:sz="4" w:space="0" w:color="auto"/>
            </w:tcBorders>
          </w:tcPr>
          <w:p w14:paraId="21AA44C2" w14:textId="5855ABC4" w:rsidR="00D93279" w:rsidRPr="004F6A89" w:rsidRDefault="00D93279" w:rsidP="00D93279">
            <w:pPr>
              <w:tabs>
                <w:tab w:val="left" w:pos="1276"/>
                <w:tab w:val="left" w:pos="1985"/>
                <w:tab w:val="left" w:pos="2977"/>
                <w:tab w:val="left" w:pos="3969"/>
                <w:tab w:val="left" w:pos="4253"/>
                <w:tab w:val="left" w:pos="6096"/>
              </w:tabs>
              <w:spacing w:line="300" w:lineRule="auto"/>
              <w:jc w:val="center"/>
              <w:rPr>
                <w:rFonts w:ascii="Tahoma" w:hAnsi="Tahoma" w:cs="Tahoma"/>
                <w:sz w:val="18"/>
                <w:szCs w:val="18"/>
              </w:rPr>
            </w:pPr>
            <w:r w:rsidRPr="004F6A89">
              <w:rPr>
                <w:rFonts w:ascii="Tahoma" w:hAnsi="Tahoma" w:cs="Tahoma"/>
                <w:sz w:val="18"/>
                <w:szCs w:val="18"/>
              </w:rPr>
              <w:t>(</w:t>
            </w:r>
            <w:r w:rsidR="00E660B8" w:rsidRPr="004F6A89">
              <w:rPr>
                <w:rFonts w:ascii="Tahoma" w:hAnsi="Tahoma" w:cs="Tahoma"/>
                <w:sz w:val="18"/>
                <w:szCs w:val="18"/>
              </w:rPr>
              <w:t>T</w:t>
            </w:r>
            <w:r w:rsidRPr="004F6A89">
              <w:rPr>
                <w:rFonts w:ascii="Tahoma" w:hAnsi="Tahoma" w:cs="Tahoma"/>
                <w:sz w:val="18"/>
                <w:szCs w:val="18"/>
              </w:rPr>
              <w:t>iekėjo pavadinimas)</w:t>
            </w:r>
          </w:p>
        </w:tc>
        <w:tc>
          <w:tcPr>
            <w:tcW w:w="1838" w:type="dxa"/>
          </w:tcPr>
          <w:p w14:paraId="1C1C7D07" w14:textId="77777777" w:rsidR="00D93279" w:rsidRPr="004F6A89" w:rsidRDefault="00D93279" w:rsidP="00CB6FDE">
            <w:pPr>
              <w:tabs>
                <w:tab w:val="left" w:pos="1276"/>
                <w:tab w:val="left" w:pos="1985"/>
                <w:tab w:val="left" w:pos="2977"/>
                <w:tab w:val="left" w:pos="3969"/>
                <w:tab w:val="left" w:pos="4253"/>
                <w:tab w:val="left" w:pos="6096"/>
              </w:tabs>
              <w:spacing w:line="300" w:lineRule="auto"/>
              <w:jc w:val="both"/>
              <w:rPr>
                <w:rFonts w:ascii="Tahoma" w:hAnsi="Tahoma" w:cs="Tahoma"/>
                <w:sz w:val="22"/>
                <w:szCs w:val="22"/>
              </w:rPr>
            </w:pPr>
          </w:p>
        </w:tc>
      </w:tr>
      <w:tr w:rsidR="00720C81" w:rsidRPr="00E660B8" w14:paraId="01ED987B" w14:textId="77777777" w:rsidTr="005947C5">
        <w:trPr>
          <w:trHeight w:val="240"/>
        </w:trPr>
        <w:tc>
          <w:tcPr>
            <w:tcW w:w="1884" w:type="dxa"/>
            <w:gridSpan w:val="2"/>
            <w:vAlign w:val="bottom"/>
          </w:tcPr>
          <w:p w14:paraId="35574FAC" w14:textId="3C7A5248" w:rsidR="00D93279" w:rsidRPr="004F6A89" w:rsidRDefault="00D93279" w:rsidP="00720C81">
            <w:pPr>
              <w:tabs>
                <w:tab w:val="left" w:pos="1276"/>
                <w:tab w:val="left" w:pos="1985"/>
                <w:tab w:val="left" w:pos="2977"/>
                <w:tab w:val="left" w:pos="3969"/>
                <w:tab w:val="left" w:pos="4253"/>
                <w:tab w:val="left" w:pos="6096"/>
              </w:tabs>
              <w:jc w:val="both"/>
              <w:rPr>
                <w:rFonts w:ascii="Tahoma" w:hAnsi="Tahoma" w:cs="Tahoma"/>
                <w:sz w:val="22"/>
                <w:szCs w:val="22"/>
              </w:rPr>
            </w:pPr>
            <w:r w:rsidRPr="004F6A89">
              <w:rPr>
                <w:rFonts w:ascii="Tahoma" w:hAnsi="Tahoma" w:cs="Tahoma"/>
                <w:sz w:val="22"/>
                <w:szCs w:val="22"/>
              </w:rPr>
              <w:t>ir atlikdamas (-a)</w:t>
            </w:r>
          </w:p>
        </w:tc>
        <w:tc>
          <w:tcPr>
            <w:tcW w:w="1519" w:type="dxa"/>
            <w:tcBorders>
              <w:bottom w:val="single" w:sz="4" w:space="0" w:color="auto"/>
            </w:tcBorders>
            <w:vAlign w:val="bottom"/>
          </w:tcPr>
          <w:p w14:paraId="71985678" w14:textId="77777777" w:rsidR="00D93279" w:rsidRPr="004F6A89" w:rsidRDefault="00D93279" w:rsidP="00720C81">
            <w:pPr>
              <w:tabs>
                <w:tab w:val="left" w:pos="1276"/>
                <w:tab w:val="left" w:pos="1985"/>
                <w:tab w:val="left" w:pos="2977"/>
                <w:tab w:val="left" w:pos="3969"/>
                <w:tab w:val="left" w:pos="4253"/>
                <w:tab w:val="left" w:pos="6096"/>
              </w:tabs>
              <w:jc w:val="center"/>
              <w:rPr>
                <w:rFonts w:ascii="Tahoma" w:hAnsi="Tahoma" w:cs="Tahoma"/>
                <w:sz w:val="22"/>
                <w:szCs w:val="22"/>
              </w:rPr>
            </w:pPr>
          </w:p>
        </w:tc>
        <w:tc>
          <w:tcPr>
            <w:tcW w:w="1417" w:type="dxa"/>
            <w:gridSpan w:val="2"/>
            <w:vAlign w:val="bottom"/>
          </w:tcPr>
          <w:p w14:paraId="7C3A2364" w14:textId="3D065E3B" w:rsidR="00D93279" w:rsidRPr="004F6A89" w:rsidRDefault="00720C81" w:rsidP="00720C81">
            <w:pPr>
              <w:tabs>
                <w:tab w:val="left" w:pos="1276"/>
                <w:tab w:val="left" w:pos="1985"/>
                <w:tab w:val="left" w:pos="2977"/>
                <w:tab w:val="left" w:pos="3969"/>
                <w:tab w:val="left" w:pos="4253"/>
                <w:tab w:val="left" w:pos="6096"/>
              </w:tabs>
              <w:jc w:val="both"/>
              <w:rPr>
                <w:rFonts w:ascii="Tahoma" w:hAnsi="Tahoma" w:cs="Tahoma"/>
                <w:sz w:val="22"/>
                <w:szCs w:val="22"/>
              </w:rPr>
            </w:pPr>
            <w:r w:rsidRPr="004F6A89">
              <w:rPr>
                <w:rFonts w:ascii="Tahoma" w:hAnsi="Tahoma" w:cs="Tahoma"/>
                <w:sz w:val="22"/>
                <w:szCs w:val="22"/>
              </w:rPr>
              <w:t>s</w:t>
            </w:r>
            <w:r w:rsidR="00D93279" w:rsidRPr="004F6A89">
              <w:rPr>
                <w:rFonts w:ascii="Tahoma" w:hAnsi="Tahoma" w:cs="Tahoma"/>
                <w:sz w:val="22"/>
                <w:szCs w:val="22"/>
              </w:rPr>
              <w:t>utartyje Nr.</w:t>
            </w:r>
          </w:p>
        </w:tc>
        <w:tc>
          <w:tcPr>
            <w:tcW w:w="1843" w:type="dxa"/>
            <w:gridSpan w:val="2"/>
            <w:tcBorders>
              <w:bottom w:val="single" w:sz="4" w:space="0" w:color="auto"/>
            </w:tcBorders>
            <w:vAlign w:val="bottom"/>
          </w:tcPr>
          <w:p w14:paraId="5D6C9F73" w14:textId="77777777" w:rsidR="00D93279" w:rsidRPr="004F6A89" w:rsidRDefault="00D93279" w:rsidP="00720C81">
            <w:pPr>
              <w:tabs>
                <w:tab w:val="left" w:pos="1276"/>
                <w:tab w:val="left" w:pos="1985"/>
                <w:tab w:val="left" w:pos="2977"/>
                <w:tab w:val="left" w:pos="3969"/>
                <w:tab w:val="left" w:pos="4253"/>
                <w:tab w:val="left" w:pos="6096"/>
              </w:tabs>
              <w:jc w:val="center"/>
              <w:rPr>
                <w:rFonts w:ascii="Tahoma" w:hAnsi="Tahoma" w:cs="Tahoma"/>
                <w:sz w:val="22"/>
                <w:szCs w:val="22"/>
              </w:rPr>
            </w:pPr>
          </w:p>
        </w:tc>
        <w:tc>
          <w:tcPr>
            <w:tcW w:w="4111" w:type="dxa"/>
            <w:gridSpan w:val="2"/>
            <w:vAlign w:val="bottom"/>
          </w:tcPr>
          <w:p w14:paraId="2B2DDCD0" w14:textId="355849D2" w:rsidR="00D93279" w:rsidRPr="004F6A89" w:rsidRDefault="00720C81" w:rsidP="005947C5">
            <w:pPr>
              <w:tabs>
                <w:tab w:val="left" w:pos="1276"/>
                <w:tab w:val="left" w:pos="1985"/>
                <w:tab w:val="left" w:pos="2977"/>
                <w:tab w:val="left" w:pos="3969"/>
                <w:tab w:val="left" w:pos="4253"/>
                <w:tab w:val="left" w:pos="6096"/>
              </w:tabs>
              <w:jc w:val="both"/>
              <w:rPr>
                <w:rFonts w:ascii="Tahoma" w:hAnsi="Tahoma" w:cs="Tahoma"/>
                <w:sz w:val="22"/>
                <w:szCs w:val="22"/>
              </w:rPr>
            </w:pPr>
            <w:r w:rsidRPr="004F6A89">
              <w:rPr>
                <w:rFonts w:ascii="Tahoma" w:hAnsi="Tahoma" w:cs="Tahoma"/>
                <w:sz w:val="22"/>
                <w:szCs w:val="22"/>
              </w:rPr>
              <w:t>(toliau – Sutartis)</w:t>
            </w:r>
            <w:r w:rsidR="005947C5">
              <w:rPr>
                <w:rFonts w:ascii="Tahoma" w:hAnsi="Tahoma" w:cs="Tahoma"/>
                <w:sz w:val="22"/>
                <w:szCs w:val="22"/>
              </w:rPr>
              <w:t xml:space="preserve"> </w:t>
            </w:r>
            <w:r w:rsidR="00D93279" w:rsidRPr="004F6A89">
              <w:rPr>
                <w:rFonts w:ascii="Tahoma" w:hAnsi="Tahoma" w:cs="Tahoma"/>
                <w:sz w:val="22"/>
                <w:szCs w:val="22"/>
              </w:rPr>
              <w:t>numatytas paslaugas:</w:t>
            </w:r>
          </w:p>
        </w:tc>
      </w:tr>
      <w:tr w:rsidR="00D93279" w:rsidRPr="00E660B8" w14:paraId="4D936BE4" w14:textId="77777777" w:rsidTr="005947C5">
        <w:tc>
          <w:tcPr>
            <w:tcW w:w="1884" w:type="dxa"/>
            <w:gridSpan w:val="2"/>
            <w:vAlign w:val="bottom"/>
          </w:tcPr>
          <w:p w14:paraId="4EBBA722" w14:textId="77777777" w:rsidR="00D93279" w:rsidRPr="004F6A89" w:rsidRDefault="00D93279" w:rsidP="00CB6FDE">
            <w:pPr>
              <w:tabs>
                <w:tab w:val="left" w:pos="1276"/>
                <w:tab w:val="left" w:pos="1985"/>
                <w:tab w:val="left" w:pos="2977"/>
                <w:tab w:val="left" w:pos="3969"/>
                <w:tab w:val="left" w:pos="4253"/>
                <w:tab w:val="left" w:pos="6096"/>
              </w:tabs>
              <w:spacing w:line="300" w:lineRule="auto"/>
              <w:jc w:val="both"/>
              <w:rPr>
                <w:rFonts w:ascii="Tahoma" w:hAnsi="Tahoma" w:cs="Tahoma"/>
                <w:sz w:val="22"/>
                <w:szCs w:val="22"/>
              </w:rPr>
            </w:pPr>
          </w:p>
        </w:tc>
        <w:tc>
          <w:tcPr>
            <w:tcW w:w="1519" w:type="dxa"/>
            <w:tcBorders>
              <w:top w:val="single" w:sz="4" w:space="0" w:color="auto"/>
            </w:tcBorders>
            <w:vAlign w:val="bottom"/>
          </w:tcPr>
          <w:p w14:paraId="1007AF1A" w14:textId="69AB6A8C" w:rsidR="00D93279" w:rsidRPr="004F6A89" w:rsidRDefault="00720C81" w:rsidP="00720C81">
            <w:pPr>
              <w:tabs>
                <w:tab w:val="left" w:pos="1276"/>
                <w:tab w:val="left" w:pos="1985"/>
                <w:tab w:val="left" w:pos="2977"/>
                <w:tab w:val="left" w:pos="3969"/>
                <w:tab w:val="left" w:pos="4253"/>
                <w:tab w:val="left" w:pos="6096"/>
              </w:tabs>
              <w:spacing w:line="300" w:lineRule="auto"/>
              <w:jc w:val="center"/>
              <w:rPr>
                <w:rFonts w:ascii="Tahoma" w:hAnsi="Tahoma" w:cs="Tahoma"/>
                <w:sz w:val="18"/>
                <w:szCs w:val="18"/>
              </w:rPr>
            </w:pPr>
            <w:r w:rsidRPr="004F6A89">
              <w:rPr>
                <w:rFonts w:ascii="Tahoma" w:hAnsi="Tahoma" w:cs="Tahoma"/>
                <w:sz w:val="18"/>
                <w:szCs w:val="18"/>
              </w:rPr>
              <w:t>(</w:t>
            </w:r>
            <w:r w:rsidR="00E660B8" w:rsidRPr="004F6A89">
              <w:rPr>
                <w:rFonts w:ascii="Tahoma" w:hAnsi="Tahoma" w:cs="Tahoma"/>
                <w:sz w:val="18"/>
                <w:szCs w:val="18"/>
              </w:rPr>
              <w:t>S</w:t>
            </w:r>
            <w:r w:rsidR="00D93279" w:rsidRPr="004F6A89">
              <w:rPr>
                <w:rFonts w:ascii="Tahoma" w:hAnsi="Tahoma" w:cs="Tahoma"/>
                <w:sz w:val="18"/>
                <w:szCs w:val="18"/>
              </w:rPr>
              <w:t>utarties data</w:t>
            </w:r>
            <w:r w:rsidRPr="004F6A89">
              <w:rPr>
                <w:rFonts w:ascii="Tahoma" w:hAnsi="Tahoma" w:cs="Tahoma"/>
                <w:sz w:val="18"/>
                <w:szCs w:val="18"/>
              </w:rPr>
              <w:t>)</w:t>
            </w:r>
          </w:p>
        </w:tc>
        <w:tc>
          <w:tcPr>
            <w:tcW w:w="1417" w:type="dxa"/>
            <w:gridSpan w:val="2"/>
            <w:vAlign w:val="bottom"/>
          </w:tcPr>
          <w:p w14:paraId="11D53391" w14:textId="77777777" w:rsidR="00D93279" w:rsidRPr="004F6A89" w:rsidRDefault="00D93279" w:rsidP="00CB6FDE">
            <w:pPr>
              <w:tabs>
                <w:tab w:val="left" w:pos="1276"/>
                <w:tab w:val="left" w:pos="1985"/>
                <w:tab w:val="left" w:pos="2977"/>
                <w:tab w:val="left" w:pos="3969"/>
                <w:tab w:val="left" w:pos="4253"/>
                <w:tab w:val="left" w:pos="6096"/>
              </w:tabs>
              <w:spacing w:line="300" w:lineRule="auto"/>
              <w:jc w:val="both"/>
              <w:rPr>
                <w:rFonts w:ascii="Tahoma" w:hAnsi="Tahoma" w:cs="Tahoma"/>
                <w:sz w:val="22"/>
                <w:szCs w:val="22"/>
              </w:rPr>
            </w:pPr>
          </w:p>
        </w:tc>
        <w:tc>
          <w:tcPr>
            <w:tcW w:w="1843" w:type="dxa"/>
            <w:gridSpan w:val="2"/>
            <w:vAlign w:val="bottom"/>
          </w:tcPr>
          <w:p w14:paraId="3B280137" w14:textId="70236FB9" w:rsidR="00D93279" w:rsidRPr="004F6A89" w:rsidRDefault="00D93279" w:rsidP="00720C81">
            <w:pPr>
              <w:tabs>
                <w:tab w:val="left" w:pos="1276"/>
                <w:tab w:val="left" w:pos="1985"/>
                <w:tab w:val="left" w:pos="2977"/>
                <w:tab w:val="left" w:pos="3969"/>
                <w:tab w:val="left" w:pos="4253"/>
                <w:tab w:val="left" w:pos="6096"/>
              </w:tabs>
              <w:spacing w:line="300" w:lineRule="auto"/>
              <w:jc w:val="both"/>
              <w:rPr>
                <w:rFonts w:ascii="Tahoma" w:hAnsi="Tahoma" w:cs="Tahoma"/>
                <w:sz w:val="18"/>
                <w:szCs w:val="18"/>
              </w:rPr>
            </w:pPr>
            <w:r w:rsidRPr="004F6A89">
              <w:rPr>
                <w:rFonts w:ascii="Tahoma" w:hAnsi="Tahoma" w:cs="Tahoma"/>
                <w:sz w:val="18"/>
                <w:szCs w:val="18"/>
              </w:rPr>
              <w:t>(</w:t>
            </w:r>
            <w:r w:rsidR="00E660B8" w:rsidRPr="004F6A89">
              <w:rPr>
                <w:rFonts w:ascii="Tahoma" w:hAnsi="Tahoma" w:cs="Tahoma"/>
                <w:sz w:val="18"/>
                <w:szCs w:val="18"/>
              </w:rPr>
              <w:t>S</w:t>
            </w:r>
            <w:r w:rsidRPr="004F6A89">
              <w:rPr>
                <w:rFonts w:ascii="Tahoma" w:hAnsi="Tahoma" w:cs="Tahoma"/>
                <w:sz w:val="18"/>
                <w:szCs w:val="18"/>
              </w:rPr>
              <w:t>utarties</w:t>
            </w:r>
            <w:r w:rsidRPr="005947C5">
              <w:rPr>
                <w:rFonts w:ascii="Tahoma" w:hAnsi="Tahoma" w:cs="Tahoma"/>
                <w:sz w:val="18"/>
                <w:szCs w:val="18"/>
              </w:rPr>
              <w:t xml:space="preserve"> </w:t>
            </w:r>
            <w:r w:rsidRPr="004F6A89">
              <w:rPr>
                <w:rFonts w:ascii="Tahoma" w:hAnsi="Tahoma" w:cs="Tahoma"/>
                <w:sz w:val="18"/>
                <w:szCs w:val="18"/>
              </w:rPr>
              <w:t>numeris)</w:t>
            </w:r>
          </w:p>
        </w:tc>
        <w:tc>
          <w:tcPr>
            <w:tcW w:w="4111" w:type="dxa"/>
            <w:gridSpan w:val="2"/>
            <w:vAlign w:val="bottom"/>
          </w:tcPr>
          <w:p w14:paraId="08C37606" w14:textId="77777777" w:rsidR="00D93279" w:rsidRPr="004F6A89" w:rsidRDefault="00D93279" w:rsidP="00CB6FDE">
            <w:pPr>
              <w:tabs>
                <w:tab w:val="left" w:pos="1276"/>
                <w:tab w:val="left" w:pos="1985"/>
                <w:tab w:val="left" w:pos="2977"/>
                <w:tab w:val="left" w:pos="3969"/>
                <w:tab w:val="left" w:pos="4253"/>
                <w:tab w:val="left" w:pos="6096"/>
              </w:tabs>
              <w:spacing w:line="300" w:lineRule="auto"/>
              <w:jc w:val="both"/>
              <w:rPr>
                <w:rFonts w:ascii="Tahoma" w:hAnsi="Tahoma" w:cs="Tahoma"/>
                <w:sz w:val="22"/>
                <w:szCs w:val="22"/>
              </w:rPr>
            </w:pPr>
          </w:p>
        </w:tc>
      </w:tr>
    </w:tbl>
    <w:p w14:paraId="159C8B7D" w14:textId="2A7DADE9" w:rsidR="00BF09AD" w:rsidRPr="004F6A89" w:rsidRDefault="00BF09AD" w:rsidP="00BF09AD">
      <w:pPr>
        <w:tabs>
          <w:tab w:val="left" w:pos="1276"/>
        </w:tabs>
        <w:spacing w:line="300" w:lineRule="auto"/>
        <w:jc w:val="both"/>
        <w:rPr>
          <w:rFonts w:ascii="Tahoma" w:hAnsi="Tahoma" w:cs="Tahoma"/>
          <w:sz w:val="22"/>
          <w:szCs w:val="22"/>
        </w:rPr>
      </w:pPr>
    </w:p>
    <w:p w14:paraId="1D1B705F" w14:textId="35D7AD95" w:rsidR="0083668D" w:rsidRPr="004F6A89" w:rsidRDefault="00ED3173" w:rsidP="00335075">
      <w:pPr>
        <w:pStyle w:val="ListParagraph"/>
        <w:numPr>
          <w:ilvl w:val="0"/>
          <w:numId w:val="18"/>
        </w:numPr>
        <w:tabs>
          <w:tab w:val="left" w:pos="1276"/>
          <w:tab w:val="left" w:pos="1418"/>
        </w:tabs>
        <w:spacing w:line="300" w:lineRule="auto"/>
        <w:ind w:left="0" w:firstLine="993"/>
        <w:jc w:val="both"/>
        <w:rPr>
          <w:rFonts w:ascii="Tahoma" w:hAnsi="Tahoma" w:cs="Tahoma"/>
          <w:b/>
          <w:sz w:val="22"/>
          <w:szCs w:val="22"/>
        </w:rPr>
      </w:pPr>
      <w:r>
        <w:rPr>
          <w:rFonts w:ascii="Tahoma" w:hAnsi="Tahoma" w:cs="Tahoma"/>
          <w:b/>
          <w:sz w:val="22"/>
          <w:szCs w:val="22"/>
        </w:rPr>
        <w:t>P</w:t>
      </w:r>
      <w:r w:rsidR="00457691" w:rsidRPr="004F6A89">
        <w:rPr>
          <w:rFonts w:ascii="Tahoma" w:hAnsi="Tahoma" w:cs="Tahoma"/>
          <w:b/>
          <w:sz w:val="22"/>
          <w:szCs w:val="22"/>
        </w:rPr>
        <w:t xml:space="preserve">asižadu </w:t>
      </w:r>
      <w:r w:rsidR="0083668D" w:rsidRPr="004F6A89">
        <w:rPr>
          <w:rFonts w:ascii="Tahoma" w:hAnsi="Tahoma" w:cs="Tahoma"/>
          <w:b/>
          <w:sz w:val="22"/>
          <w:szCs w:val="22"/>
        </w:rPr>
        <w:t>ir įsipareigoju:</w:t>
      </w:r>
    </w:p>
    <w:p w14:paraId="50DCE7F7" w14:textId="164EFDFE" w:rsidR="009E5259" w:rsidRPr="004F6A89" w:rsidRDefault="009E5259" w:rsidP="00457691">
      <w:pPr>
        <w:pStyle w:val="ListParagraph"/>
        <w:numPr>
          <w:ilvl w:val="1"/>
          <w:numId w:val="18"/>
        </w:numPr>
        <w:tabs>
          <w:tab w:val="left" w:pos="1418"/>
        </w:tabs>
        <w:spacing w:line="300" w:lineRule="auto"/>
        <w:ind w:left="0" w:firstLine="993"/>
        <w:jc w:val="both"/>
        <w:rPr>
          <w:rFonts w:ascii="Tahoma" w:hAnsi="Tahoma" w:cs="Tahoma"/>
          <w:sz w:val="22"/>
          <w:szCs w:val="22"/>
        </w:rPr>
      </w:pPr>
      <w:r w:rsidRPr="004F6A89">
        <w:rPr>
          <w:rFonts w:ascii="Tahoma" w:hAnsi="Tahoma" w:cs="Tahoma"/>
          <w:sz w:val="22"/>
          <w:szCs w:val="22"/>
        </w:rPr>
        <w:t xml:space="preserve">saugoti ir tik teisės aktų nustatytais tikslais, teisėtais pagrindais bei tvarka naudoti </w:t>
      </w:r>
      <w:r w:rsidR="001B2D5D">
        <w:rPr>
          <w:rFonts w:ascii="Tahoma" w:hAnsi="Tahoma" w:cs="Tahoma"/>
          <w:sz w:val="22"/>
          <w:szCs w:val="22"/>
        </w:rPr>
        <w:t xml:space="preserve">valstybės įmonės </w:t>
      </w:r>
      <w:r w:rsidRPr="004F6A89">
        <w:rPr>
          <w:rFonts w:ascii="Tahoma" w:hAnsi="Tahoma" w:cs="Tahoma"/>
          <w:sz w:val="22"/>
          <w:szCs w:val="22"/>
        </w:rPr>
        <w:t>Registrų centro</w:t>
      </w:r>
      <w:r w:rsidR="001B2D5D">
        <w:rPr>
          <w:rFonts w:ascii="Tahoma" w:hAnsi="Tahoma" w:cs="Tahoma"/>
          <w:sz w:val="22"/>
          <w:szCs w:val="22"/>
        </w:rPr>
        <w:t xml:space="preserve"> (toliau – Registrų centras</w:t>
      </w:r>
      <w:r w:rsidR="00E62BCC">
        <w:rPr>
          <w:rFonts w:ascii="Tahoma" w:hAnsi="Tahoma" w:cs="Tahoma"/>
          <w:sz w:val="22"/>
          <w:szCs w:val="22"/>
        </w:rPr>
        <w:t>, Įmonė</w:t>
      </w:r>
      <w:r w:rsidR="001B2D5D">
        <w:rPr>
          <w:rFonts w:ascii="Tahoma" w:hAnsi="Tahoma" w:cs="Tahoma"/>
          <w:sz w:val="22"/>
          <w:szCs w:val="22"/>
        </w:rPr>
        <w:t>)</w:t>
      </w:r>
      <w:r w:rsidRPr="004F6A89">
        <w:rPr>
          <w:rFonts w:ascii="Tahoma" w:hAnsi="Tahoma" w:cs="Tahoma"/>
          <w:sz w:val="22"/>
          <w:szCs w:val="22"/>
        </w:rPr>
        <w:t xml:space="preserve"> tvarkomus asmens ir kitus duomenis, konfidencialią ir (ar) komercinę (gamybos) paslaptį sudarančią informaciją, prisijungimo prie informacinių išteklių slaptažodžius, taip pat informaciją, kuria pasinaudojus programinėmis ir (ar) techninėmis priemonėmis galima sužinoti asmens ir kitus duomenis (toliau bendrai – duomenys), kurie man taps žinomi </w:t>
      </w:r>
      <w:r w:rsidR="00BF09AD" w:rsidRPr="004F6A89">
        <w:rPr>
          <w:rFonts w:ascii="Tahoma" w:hAnsi="Tahoma" w:cs="Tahoma"/>
          <w:sz w:val="22"/>
          <w:szCs w:val="22"/>
          <w:lang w:eastAsia="lt-LT"/>
        </w:rPr>
        <w:t>teikiant paslaugas pagal Sutartį</w:t>
      </w:r>
      <w:r w:rsidRPr="004F6A89">
        <w:rPr>
          <w:rFonts w:ascii="Tahoma" w:hAnsi="Tahoma" w:cs="Tahoma"/>
          <w:sz w:val="22"/>
          <w:szCs w:val="22"/>
        </w:rPr>
        <w:t xml:space="preserve">, ir tik tiek, kiek tai reikalinga </w:t>
      </w:r>
      <w:r w:rsidR="00BF09AD" w:rsidRPr="004F6A89">
        <w:rPr>
          <w:rFonts w:ascii="Tahoma" w:hAnsi="Tahoma" w:cs="Tahoma"/>
          <w:sz w:val="22"/>
          <w:szCs w:val="22"/>
        </w:rPr>
        <w:t>Sutartyje numatytų</w:t>
      </w:r>
      <w:r w:rsidRPr="004F6A89">
        <w:rPr>
          <w:rFonts w:ascii="Tahoma" w:hAnsi="Tahoma" w:cs="Tahoma"/>
          <w:sz w:val="22"/>
          <w:szCs w:val="22"/>
        </w:rPr>
        <w:t xml:space="preserve"> funkcijų vykdymui;</w:t>
      </w:r>
    </w:p>
    <w:p w14:paraId="6AAC8FC5" w14:textId="77777777" w:rsidR="009E5259" w:rsidRPr="004F6A89" w:rsidRDefault="009E5259" w:rsidP="00457691">
      <w:pPr>
        <w:pStyle w:val="ListParagraph"/>
        <w:numPr>
          <w:ilvl w:val="1"/>
          <w:numId w:val="18"/>
        </w:numPr>
        <w:tabs>
          <w:tab w:val="left" w:pos="1418"/>
          <w:tab w:val="left" w:pos="1560"/>
        </w:tabs>
        <w:spacing w:line="300" w:lineRule="auto"/>
        <w:ind w:left="0" w:firstLine="993"/>
        <w:jc w:val="both"/>
        <w:rPr>
          <w:rFonts w:ascii="Tahoma" w:hAnsi="Tahoma" w:cs="Tahoma"/>
          <w:sz w:val="22"/>
          <w:szCs w:val="22"/>
        </w:rPr>
      </w:pPr>
      <w:r w:rsidRPr="004F6A89">
        <w:rPr>
          <w:rFonts w:ascii="Tahoma" w:hAnsi="Tahoma" w:cs="Tahoma"/>
          <w:sz w:val="22"/>
          <w:szCs w:val="22"/>
        </w:rPr>
        <w:t>man patikėtus duomenis saugoti tokiu būdu, kad tretieji asmenys neturėtų galimybės su jais susipažinti ar jais pasinaudoti;</w:t>
      </w:r>
    </w:p>
    <w:p w14:paraId="484F40DB" w14:textId="15E29985" w:rsidR="009E5259" w:rsidRPr="004F6A89" w:rsidRDefault="009E5259" w:rsidP="00457691">
      <w:pPr>
        <w:pStyle w:val="ListParagraph"/>
        <w:numPr>
          <w:ilvl w:val="1"/>
          <w:numId w:val="18"/>
        </w:numPr>
        <w:tabs>
          <w:tab w:val="left" w:pos="1418"/>
          <w:tab w:val="left" w:pos="1560"/>
        </w:tabs>
        <w:spacing w:line="300" w:lineRule="auto"/>
        <w:ind w:left="0" w:firstLine="993"/>
        <w:jc w:val="both"/>
        <w:rPr>
          <w:rFonts w:ascii="Tahoma" w:hAnsi="Tahoma" w:cs="Tahoma"/>
          <w:sz w:val="22"/>
          <w:szCs w:val="22"/>
        </w:rPr>
      </w:pPr>
      <w:r w:rsidRPr="004F6A89">
        <w:rPr>
          <w:rFonts w:ascii="Tahoma" w:hAnsi="Tahoma" w:cs="Tahoma"/>
          <w:sz w:val="22"/>
          <w:szCs w:val="22"/>
        </w:rPr>
        <w:t>nedaryti ir (ar) nepasili</w:t>
      </w:r>
      <w:r w:rsidR="00F35405" w:rsidRPr="004F6A89">
        <w:rPr>
          <w:rFonts w:ascii="Tahoma" w:hAnsi="Tahoma" w:cs="Tahoma"/>
          <w:sz w:val="22"/>
          <w:szCs w:val="22"/>
        </w:rPr>
        <w:t>kti jokių man pateiktų duomenų</w:t>
      </w:r>
      <w:r w:rsidRPr="004F6A89">
        <w:rPr>
          <w:rFonts w:ascii="Tahoma" w:hAnsi="Tahoma" w:cs="Tahoma"/>
          <w:sz w:val="22"/>
          <w:szCs w:val="22"/>
        </w:rPr>
        <w:t xml:space="preserve"> kopijų, jei tai nesusiję su </w:t>
      </w:r>
      <w:r w:rsidR="00BF09AD" w:rsidRPr="004F6A89">
        <w:rPr>
          <w:rFonts w:ascii="Tahoma" w:hAnsi="Tahoma" w:cs="Tahoma"/>
          <w:sz w:val="22"/>
          <w:szCs w:val="22"/>
        </w:rPr>
        <w:t>Sutartyje numatytų</w:t>
      </w:r>
      <w:r w:rsidRPr="004F6A89">
        <w:rPr>
          <w:rFonts w:ascii="Tahoma" w:hAnsi="Tahoma" w:cs="Tahoma"/>
          <w:sz w:val="22"/>
          <w:szCs w:val="22"/>
        </w:rPr>
        <w:t xml:space="preserve"> funkcijų atlikimu;</w:t>
      </w:r>
    </w:p>
    <w:p w14:paraId="40B2BB1D" w14:textId="3AC9DFD6" w:rsidR="0083668D" w:rsidRPr="004F6A89" w:rsidRDefault="0083668D" w:rsidP="00457691">
      <w:pPr>
        <w:pStyle w:val="ListParagraph"/>
        <w:numPr>
          <w:ilvl w:val="1"/>
          <w:numId w:val="18"/>
        </w:numPr>
        <w:tabs>
          <w:tab w:val="left" w:pos="1418"/>
          <w:tab w:val="left" w:pos="1560"/>
        </w:tabs>
        <w:spacing w:line="300" w:lineRule="auto"/>
        <w:ind w:left="0" w:firstLine="993"/>
        <w:jc w:val="both"/>
        <w:rPr>
          <w:rFonts w:ascii="Tahoma" w:hAnsi="Tahoma" w:cs="Tahoma"/>
          <w:sz w:val="22"/>
          <w:szCs w:val="22"/>
        </w:rPr>
      </w:pPr>
      <w:r w:rsidRPr="004F6A89">
        <w:rPr>
          <w:rFonts w:ascii="Tahoma" w:hAnsi="Tahoma" w:cs="Tahoma"/>
          <w:sz w:val="22"/>
          <w:szCs w:val="22"/>
        </w:rPr>
        <w:t xml:space="preserve">tvarkyti </w:t>
      </w:r>
      <w:r w:rsidR="006B627B" w:rsidRPr="004F6A89">
        <w:rPr>
          <w:rFonts w:ascii="Tahoma" w:hAnsi="Tahoma" w:cs="Tahoma"/>
          <w:sz w:val="22"/>
          <w:szCs w:val="22"/>
        </w:rPr>
        <w:t>duomenis</w:t>
      </w:r>
      <w:r w:rsidRPr="004F6A89">
        <w:rPr>
          <w:rFonts w:ascii="Tahoma" w:hAnsi="Tahoma" w:cs="Tahoma"/>
          <w:sz w:val="22"/>
          <w:szCs w:val="22"/>
        </w:rPr>
        <w:t xml:space="preserve"> </w:t>
      </w:r>
      <w:r w:rsidR="006B627B" w:rsidRPr="004F6A89">
        <w:rPr>
          <w:rFonts w:ascii="Tahoma" w:hAnsi="Tahoma" w:cs="Tahoma"/>
          <w:sz w:val="22"/>
          <w:szCs w:val="22"/>
        </w:rPr>
        <w:t xml:space="preserve">atitinkamai </w:t>
      </w:r>
      <w:r w:rsidRPr="004F6A89">
        <w:rPr>
          <w:rFonts w:ascii="Tahoma" w:hAnsi="Tahoma" w:cs="Tahoma"/>
          <w:sz w:val="22"/>
          <w:szCs w:val="22"/>
        </w:rPr>
        <w:t xml:space="preserve">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Lietuvos Respublikos valstybės informacinių išteklių valdymo įstatymu, kitais Lietuvos Respublikoje galiojančiais įstatymais ir teisės aktais, </w:t>
      </w:r>
      <w:r w:rsidR="00BF09AD" w:rsidRPr="004F6A89">
        <w:rPr>
          <w:rFonts w:ascii="Tahoma" w:hAnsi="Tahoma" w:cs="Tahoma"/>
          <w:sz w:val="22"/>
          <w:szCs w:val="22"/>
        </w:rPr>
        <w:t>taip pat</w:t>
      </w:r>
      <w:r w:rsidRPr="004F6A89">
        <w:rPr>
          <w:rFonts w:ascii="Tahoma" w:hAnsi="Tahoma" w:cs="Tahoma"/>
          <w:sz w:val="22"/>
          <w:szCs w:val="22"/>
        </w:rPr>
        <w:t xml:space="preserve"> Registrų centro vidaus teisės aktais, reglamentuojančiais man patikėtas</w:t>
      </w:r>
      <w:r w:rsidR="002B49A5" w:rsidRPr="004F6A89">
        <w:rPr>
          <w:rFonts w:ascii="Tahoma" w:hAnsi="Tahoma" w:cs="Tahoma"/>
          <w:sz w:val="22"/>
          <w:szCs w:val="22"/>
        </w:rPr>
        <w:t xml:space="preserve"> </w:t>
      </w:r>
      <w:r w:rsidRPr="004F6A89">
        <w:rPr>
          <w:rFonts w:ascii="Tahoma" w:hAnsi="Tahoma" w:cs="Tahoma"/>
          <w:sz w:val="22"/>
          <w:szCs w:val="22"/>
        </w:rPr>
        <w:t xml:space="preserve">duomenų tvarkymo funkcijas; </w:t>
      </w:r>
    </w:p>
    <w:p w14:paraId="23C10FC5" w14:textId="383B0BF2" w:rsidR="0083668D" w:rsidRPr="004F6A89" w:rsidRDefault="0083668D" w:rsidP="00457691">
      <w:pPr>
        <w:pStyle w:val="ListParagraph"/>
        <w:numPr>
          <w:ilvl w:val="1"/>
          <w:numId w:val="18"/>
        </w:numPr>
        <w:tabs>
          <w:tab w:val="left" w:pos="1418"/>
          <w:tab w:val="left" w:pos="1560"/>
        </w:tabs>
        <w:spacing w:line="300" w:lineRule="auto"/>
        <w:ind w:left="0" w:firstLine="993"/>
        <w:jc w:val="both"/>
        <w:rPr>
          <w:rFonts w:ascii="Tahoma" w:hAnsi="Tahoma" w:cs="Tahoma"/>
          <w:sz w:val="22"/>
          <w:szCs w:val="22"/>
        </w:rPr>
      </w:pPr>
      <w:r w:rsidRPr="004F6A89">
        <w:rPr>
          <w:rFonts w:ascii="Tahoma" w:hAnsi="Tahoma" w:cs="Tahoma"/>
          <w:sz w:val="22"/>
          <w:szCs w:val="22"/>
        </w:rPr>
        <w:t xml:space="preserve">laikytis </w:t>
      </w:r>
      <w:r w:rsidR="00CE143D" w:rsidRPr="004F6A89">
        <w:rPr>
          <w:rFonts w:ascii="Tahoma" w:hAnsi="Tahoma" w:cs="Tahoma"/>
          <w:sz w:val="22"/>
          <w:szCs w:val="22"/>
        </w:rPr>
        <w:t xml:space="preserve">Registrų centro </w:t>
      </w:r>
      <w:r w:rsidRPr="004F6A89">
        <w:rPr>
          <w:rFonts w:ascii="Tahoma" w:hAnsi="Tahoma" w:cs="Tahoma"/>
          <w:sz w:val="22"/>
          <w:szCs w:val="22"/>
        </w:rPr>
        <w:t>vidaus teisės aktų</w:t>
      </w:r>
      <w:r w:rsidR="00CE143D" w:rsidRPr="004F6A89">
        <w:rPr>
          <w:rFonts w:ascii="Tahoma" w:hAnsi="Tahoma" w:cs="Tahoma"/>
          <w:sz w:val="22"/>
          <w:szCs w:val="22"/>
        </w:rPr>
        <w:t xml:space="preserve">, </w:t>
      </w:r>
      <w:r w:rsidR="006B627B" w:rsidRPr="004F6A89">
        <w:rPr>
          <w:rFonts w:ascii="Tahoma" w:hAnsi="Tahoma" w:cs="Tahoma"/>
          <w:sz w:val="22"/>
          <w:szCs w:val="22"/>
        </w:rPr>
        <w:t xml:space="preserve">duomenų valdytojų </w:t>
      </w:r>
      <w:r w:rsidR="00CE143D" w:rsidRPr="004F6A89">
        <w:rPr>
          <w:rFonts w:ascii="Tahoma" w:hAnsi="Tahoma" w:cs="Tahoma"/>
          <w:sz w:val="22"/>
          <w:szCs w:val="22"/>
        </w:rPr>
        <w:t xml:space="preserve">ir kitų kompetentingų institucijų priimtų </w:t>
      </w:r>
      <w:r w:rsidR="006B627B" w:rsidRPr="004F6A89">
        <w:rPr>
          <w:rFonts w:ascii="Tahoma" w:hAnsi="Tahoma" w:cs="Tahoma"/>
          <w:sz w:val="22"/>
          <w:szCs w:val="22"/>
        </w:rPr>
        <w:t>teisės aktų</w:t>
      </w:r>
      <w:r w:rsidR="00CE143D" w:rsidRPr="004F6A89">
        <w:rPr>
          <w:rFonts w:ascii="Tahoma" w:hAnsi="Tahoma" w:cs="Tahoma"/>
          <w:sz w:val="22"/>
          <w:szCs w:val="22"/>
        </w:rPr>
        <w:t xml:space="preserve">, reglamentuojančių duomenų saugą, </w:t>
      </w:r>
      <w:r w:rsidRPr="004F6A89">
        <w:rPr>
          <w:rFonts w:ascii="Tahoma" w:hAnsi="Tahoma" w:cs="Tahoma"/>
          <w:sz w:val="22"/>
          <w:szCs w:val="22"/>
        </w:rPr>
        <w:t>reikalavimų</w:t>
      </w:r>
      <w:r w:rsidR="00CE143D" w:rsidRPr="004F6A89">
        <w:rPr>
          <w:rFonts w:ascii="Tahoma" w:hAnsi="Tahoma" w:cs="Tahoma"/>
          <w:sz w:val="22"/>
          <w:szCs w:val="22"/>
        </w:rPr>
        <w:t>;</w:t>
      </w:r>
    </w:p>
    <w:p w14:paraId="0A186CF2" w14:textId="5FF85D27" w:rsidR="0083668D" w:rsidRPr="004F6A89" w:rsidRDefault="0083668D" w:rsidP="00457691">
      <w:pPr>
        <w:pStyle w:val="ListParagraph"/>
        <w:numPr>
          <w:ilvl w:val="1"/>
          <w:numId w:val="18"/>
        </w:numPr>
        <w:tabs>
          <w:tab w:val="left" w:pos="1418"/>
          <w:tab w:val="left" w:pos="1560"/>
        </w:tabs>
        <w:spacing w:line="300" w:lineRule="auto"/>
        <w:ind w:left="0" w:firstLine="993"/>
        <w:jc w:val="both"/>
        <w:rPr>
          <w:rFonts w:ascii="Tahoma" w:hAnsi="Tahoma" w:cs="Tahoma"/>
          <w:sz w:val="22"/>
          <w:szCs w:val="22"/>
        </w:rPr>
      </w:pPr>
      <w:r w:rsidRPr="004F6A89">
        <w:rPr>
          <w:rFonts w:ascii="Tahoma" w:hAnsi="Tahoma" w:cs="Tahoma"/>
          <w:sz w:val="22"/>
          <w:szCs w:val="22"/>
        </w:rPr>
        <w:t xml:space="preserve">neatskleisti, neperduoti </w:t>
      </w:r>
      <w:r w:rsidR="009E5259" w:rsidRPr="004F6A89">
        <w:rPr>
          <w:rFonts w:ascii="Tahoma" w:hAnsi="Tahoma" w:cs="Tahoma"/>
          <w:sz w:val="22"/>
          <w:szCs w:val="22"/>
        </w:rPr>
        <w:t xml:space="preserve">ir </w:t>
      </w:r>
      <w:r w:rsidRPr="004F6A89">
        <w:rPr>
          <w:rFonts w:ascii="Tahoma" w:hAnsi="Tahoma" w:cs="Tahoma"/>
          <w:sz w:val="22"/>
          <w:szCs w:val="22"/>
        </w:rPr>
        <w:t xml:space="preserve">kitaip nesudaryti sąlygų atskleisti </w:t>
      </w:r>
      <w:r w:rsidR="00F35405" w:rsidRPr="004F6A89">
        <w:rPr>
          <w:rFonts w:ascii="Tahoma" w:hAnsi="Tahoma" w:cs="Tahoma"/>
          <w:sz w:val="22"/>
          <w:szCs w:val="22"/>
        </w:rPr>
        <w:t xml:space="preserve">tvarkomų </w:t>
      </w:r>
      <w:r w:rsidR="006B627B" w:rsidRPr="004F6A89">
        <w:rPr>
          <w:rFonts w:ascii="Tahoma" w:hAnsi="Tahoma" w:cs="Tahoma"/>
          <w:sz w:val="22"/>
          <w:szCs w:val="22"/>
        </w:rPr>
        <w:t xml:space="preserve">duomenų </w:t>
      </w:r>
      <w:r w:rsidRPr="004F6A89">
        <w:rPr>
          <w:rFonts w:ascii="Tahoma" w:hAnsi="Tahoma" w:cs="Tahoma"/>
          <w:sz w:val="22"/>
          <w:szCs w:val="22"/>
        </w:rPr>
        <w:t>nė vienam asmeniui, kuris nėra įgaliotas jais naudotis tiek Registrų centre, tiek už jo ribų;</w:t>
      </w:r>
    </w:p>
    <w:p w14:paraId="71445991" w14:textId="5F726949" w:rsidR="00DB046D" w:rsidRPr="004F6A89" w:rsidRDefault="006B627B" w:rsidP="00457691">
      <w:pPr>
        <w:pStyle w:val="ListParagraph"/>
        <w:numPr>
          <w:ilvl w:val="1"/>
          <w:numId w:val="18"/>
        </w:numPr>
        <w:tabs>
          <w:tab w:val="left" w:pos="1418"/>
          <w:tab w:val="left" w:pos="1560"/>
        </w:tabs>
        <w:spacing w:line="300" w:lineRule="auto"/>
        <w:ind w:left="0" w:firstLine="993"/>
        <w:jc w:val="both"/>
        <w:rPr>
          <w:rFonts w:ascii="Tahoma" w:hAnsi="Tahoma" w:cs="Tahoma"/>
          <w:sz w:val="22"/>
          <w:szCs w:val="22"/>
        </w:rPr>
      </w:pPr>
      <w:r w:rsidRPr="004F6A89">
        <w:rPr>
          <w:rFonts w:ascii="Tahoma" w:hAnsi="Tahoma" w:cs="Tahoma"/>
          <w:sz w:val="22"/>
          <w:szCs w:val="22"/>
        </w:rPr>
        <w:t>n</w:t>
      </w:r>
      <w:r w:rsidR="00DB046D" w:rsidRPr="004F6A89">
        <w:rPr>
          <w:rFonts w:ascii="Tahoma" w:hAnsi="Tahoma" w:cs="Tahoma"/>
          <w:sz w:val="22"/>
          <w:szCs w:val="22"/>
        </w:rPr>
        <w:t xml:space="preserve">edelsiant pranešti </w:t>
      </w:r>
      <w:r w:rsidR="0062433F" w:rsidRPr="004F6A89">
        <w:rPr>
          <w:rFonts w:ascii="Tahoma" w:hAnsi="Tahoma" w:cs="Tahoma"/>
          <w:sz w:val="22"/>
          <w:szCs w:val="22"/>
        </w:rPr>
        <w:t>Įmonės nustatyta tvarka</w:t>
      </w:r>
      <w:r w:rsidR="00DB046D" w:rsidRPr="004F6A89">
        <w:rPr>
          <w:rFonts w:ascii="Tahoma" w:hAnsi="Tahoma" w:cs="Tahoma"/>
          <w:sz w:val="22"/>
          <w:szCs w:val="22"/>
        </w:rPr>
        <w:t xml:space="preserve"> apie </w:t>
      </w:r>
      <w:r w:rsidR="00E70B39" w:rsidRPr="004F6A89">
        <w:rPr>
          <w:rFonts w:ascii="Tahoma" w:hAnsi="Tahoma" w:cs="Tahoma"/>
          <w:sz w:val="22"/>
          <w:szCs w:val="22"/>
        </w:rPr>
        <w:t xml:space="preserve">duomenų </w:t>
      </w:r>
      <w:r w:rsidR="00DB046D" w:rsidRPr="004F6A89">
        <w:rPr>
          <w:rFonts w:ascii="Tahoma" w:hAnsi="Tahoma" w:cs="Tahoma"/>
          <w:sz w:val="22"/>
          <w:szCs w:val="22"/>
        </w:rPr>
        <w:t xml:space="preserve">praradimą ar atskleidimą, </w:t>
      </w:r>
      <w:r w:rsidR="00BF09AD" w:rsidRPr="004F6A89">
        <w:rPr>
          <w:rFonts w:ascii="Tahoma" w:hAnsi="Tahoma" w:cs="Tahoma"/>
          <w:sz w:val="22"/>
          <w:szCs w:val="22"/>
        </w:rPr>
        <w:t>n</w:t>
      </w:r>
      <w:r w:rsidR="00DB046D" w:rsidRPr="004F6A89">
        <w:rPr>
          <w:rFonts w:ascii="Tahoma" w:hAnsi="Tahoma" w:cs="Tahoma"/>
          <w:sz w:val="22"/>
          <w:szCs w:val="22"/>
        </w:rPr>
        <w:t xml:space="preserve">eteisėtus trečiųjų šalių bandymus </w:t>
      </w:r>
      <w:r w:rsidR="00E70B39" w:rsidRPr="004F6A89">
        <w:rPr>
          <w:rFonts w:ascii="Tahoma" w:hAnsi="Tahoma" w:cs="Tahoma"/>
          <w:sz w:val="22"/>
          <w:szCs w:val="22"/>
        </w:rPr>
        <w:t>siekiant sužinoti duomenis</w:t>
      </w:r>
      <w:r w:rsidR="00DB046D" w:rsidRPr="004F6A89">
        <w:rPr>
          <w:rFonts w:ascii="Tahoma" w:hAnsi="Tahoma" w:cs="Tahoma"/>
          <w:sz w:val="22"/>
          <w:szCs w:val="22"/>
        </w:rPr>
        <w:t xml:space="preserve">, taip pat kitus </w:t>
      </w:r>
      <w:r w:rsidR="009E5259" w:rsidRPr="004F6A89">
        <w:rPr>
          <w:rFonts w:ascii="Tahoma" w:hAnsi="Tahoma" w:cs="Tahoma"/>
          <w:sz w:val="22"/>
          <w:szCs w:val="22"/>
        </w:rPr>
        <w:t xml:space="preserve">Registrų centro </w:t>
      </w:r>
      <w:r w:rsidR="00E70B39" w:rsidRPr="004F6A89">
        <w:rPr>
          <w:rFonts w:ascii="Tahoma" w:hAnsi="Tahoma" w:cs="Tahoma"/>
          <w:sz w:val="22"/>
          <w:szCs w:val="22"/>
        </w:rPr>
        <w:t>duomenų</w:t>
      </w:r>
      <w:r w:rsidR="00DB046D" w:rsidRPr="004F6A89">
        <w:rPr>
          <w:rFonts w:ascii="Tahoma" w:hAnsi="Tahoma" w:cs="Tahoma"/>
          <w:sz w:val="22"/>
          <w:szCs w:val="22"/>
        </w:rPr>
        <w:t xml:space="preserve"> apsaugos reikalavimų pažeidimu</w:t>
      </w:r>
      <w:r w:rsidR="00E70B39" w:rsidRPr="004F6A89">
        <w:rPr>
          <w:rFonts w:ascii="Tahoma" w:hAnsi="Tahoma" w:cs="Tahoma"/>
          <w:sz w:val="22"/>
          <w:szCs w:val="22"/>
        </w:rPr>
        <w:t>s</w:t>
      </w:r>
      <w:r w:rsidR="008D29DF" w:rsidRPr="004F6A89">
        <w:rPr>
          <w:rFonts w:ascii="Tahoma" w:hAnsi="Tahoma" w:cs="Tahoma"/>
          <w:sz w:val="22"/>
          <w:szCs w:val="22"/>
        </w:rPr>
        <w:t>;</w:t>
      </w:r>
    </w:p>
    <w:p w14:paraId="650AEFDD" w14:textId="457FBA3E" w:rsidR="0083668D" w:rsidRPr="004F6A89" w:rsidRDefault="0083668D" w:rsidP="00457691">
      <w:pPr>
        <w:pStyle w:val="ListParagraph"/>
        <w:numPr>
          <w:ilvl w:val="1"/>
          <w:numId w:val="18"/>
        </w:numPr>
        <w:tabs>
          <w:tab w:val="left" w:pos="1418"/>
          <w:tab w:val="left" w:pos="1560"/>
        </w:tabs>
        <w:spacing w:line="300" w:lineRule="auto"/>
        <w:ind w:left="0" w:firstLine="993"/>
        <w:jc w:val="both"/>
        <w:rPr>
          <w:rFonts w:ascii="Tahoma" w:hAnsi="Tahoma" w:cs="Tahoma"/>
          <w:sz w:val="22"/>
          <w:szCs w:val="22"/>
        </w:rPr>
      </w:pPr>
      <w:r w:rsidRPr="004F6A89">
        <w:rPr>
          <w:rFonts w:ascii="Tahoma" w:hAnsi="Tahoma" w:cs="Tahoma"/>
          <w:sz w:val="22"/>
          <w:szCs w:val="22"/>
        </w:rPr>
        <w:t xml:space="preserve">viešai neskelbti ar kitaip neatskleisti informacijos apie </w:t>
      </w:r>
      <w:r w:rsidR="009E5259" w:rsidRPr="004F6A89">
        <w:rPr>
          <w:rFonts w:ascii="Tahoma" w:hAnsi="Tahoma" w:cs="Tahoma"/>
          <w:sz w:val="22"/>
          <w:szCs w:val="22"/>
        </w:rPr>
        <w:t xml:space="preserve">duomenų </w:t>
      </w:r>
      <w:r w:rsidRPr="004F6A89">
        <w:rPr>
          <w:rFonts w:ascii="Tahoma" w:hAnsi="Tahoma" w:cs="Tahoma"/>
          <w:sz w:val="22"/>
          <w:szCs w:val="22"/>
        </w:rPr>
        <w:t>saugumo spragas ir (ar) jų neišnaudoti pažeistoje sistemoje, nepakeisti elektroninės informacijos, kitaip nepaveikti sistemų saugumo ir elektroninės informacijos.</w:t>
      </w:r>
    </w:p>
    <w:p w14:paraId="0AB0CD5B" w14:textId="0A0B7B23" w:rsidR="0083668D" w:rsidRPr="004F6A89" w:rsidRDefault="00457691" w:rsidP="00335075">
      <w:pPr>
        <w:pStyle w:val="ListParagraph"/>
        <w:numPr>
          <w:ilvl w:val="0"/>
          <w:numId w:val="18"/>
        </w:numPr>
        <w:tabs>
          <w:tab w:val="left" w:pos="1276"/>
          <w:tab w:val="left" w:pos="1418"/>
        </w:tabs>
        <w:spacing w:line="300" w:lineRule="auto"/>
        <w:ind w:left="0" w:firstLine="993"/>
        <w:jc w:val="both"/>
        <w:rPr>
          <w:rFonts w:ascii="Tahoma" w:hAnsi="Tahoma" w:cs="Tahoma"/>
          <w:b/>
          <w:sz w:val="22"/>
          <w:szCs w:val="22"/>
        </w:rPr>
      </w:pPr>
      <w:r w:rsidRPr="004F6A89">
        <w:rPr>
          <w:rFonts w:ascii="Tahoma" w:hAnsi="Tahoma" w:cs="Tahoma"/>
          <w:b/>
          <w:sz w:val="22"/>
          <w:szCs w:val="22"/>
        </w:rPr>
        <w:t xml:space="preserve">Esu </w:t>
      </w:r>
      <w:r w:rsidR="009E5259" w:rsidRPr="004F6A89">
        <w:rPr>
          <w:rFonts w:ascii="Tahoma" w:hAnsi="Tahoma" w:cs="Tahoma"/>
          <w:b/>
          <w:sz w:val="22"/>
          <w:szCs w:val="22"/>
        </w:rPr>
        <w:t>įspėtas</w:t>
      </w:r>
      <w:r w:rsidR="00066940" w:rsidRPr="004F6A89">
        <w:rPr>
          <w:rFonts w:ascii="Tahoma" w:hAnsi="Tahoma" w:cs="Tahoma"/>
          <w:b/>
          <w:sz w:val="22"/>
          <w:szCs w:val="22"/>
        </w:rPr>
        <w:t xml:space="preserve">, </w:t>
      </w:r>
      <w:r w:rsidR="0083668D" w:rsidRPr="004F6A89">
        <w:rPr>
          <w:rFonts w:ascii="Tahoma" w:hAnsi="Tahoma" w:cs="Tahoma"/>
          <w:b/>
          <w:sz w:val="22"/>
          <w:szCs w:val="22"/>
        </w:rPr>
        <w:t>kad:</w:t>
      </w:r>
    </w:p>
    <w:p w14:paraId="3BC2CF63" w14:textId="7CB3C8A2" w:rsidR="0083668D" w:rsidRPr="004F6A89" w:rsidRDefault="0083668D" w:rsidP="00F929D8">
      <w:pPr>
        <w:pStyle w:val="ListParagraph"/>
        <w:numPr>
          <w:ilvl w:val="1"/>
          <w:numId w:val="18"/>
        </w:numPr>
        <w:tabs>
          <w:tab w:val="left" w:pos="1418"/>
        </w:tabs>
        <w:spacing w:line="300" w:lineRule="auto"/>
        <w:ind w:left="0" w:firstLine="993"/>
        <w:jc w:val="both"/>
        <w:rPr>
          <w:rFonts w:ascii="Tahoma" w:hAnsi="Tahoma" w:cs="Tahoma"/>
          <w:sz w:val="22"/>
          <w:szCs w:val="22"/>
        </w:rPr>
      </w:pPr>
      <w:r w:rsidRPr="004F6A89">
        <w:rPr>
          <w:rFonts w:ascii="Tahoma" w:hAnsi="Tahoma" w:cs="Tahoma"/>
          <w:sz w:val="22"/>
          <w:szCs w:val="22"/>
        </w:rPr>
        <w:t>už šio pasižadėjimo nesilaikymą turėsiu atsakyti Lietuvos Respubliko</w:t>
      </w:r>
      <w:r w:rsidR="009E5259" w:rsidRPr="004F6A89">
        <w:rPr>
          <w:rFonts w:ascii="Tahoma" w:hAnsi="Tahoma" w:cs="Tahoma"/>
          <w:sz w:val="22"/>
          <w:szCs w:val="22"/>
        </w:rPr>
        <w:t>je galiojančių</w:t>
      </w:r>
      <w:r w:rsidR="00BF09AD" w:rsidRPr="004F6A89">
        <w:rPr>
          <w:rFonts w:ascii="Tahoma" w:hAnsi="Tahoma" w:cs="Tahoma"/>
          <w:sz w:val="22"/>
          <w:szCs w:val="22"/>
        </w:rPr>
        <w:t xml:space="preserve"> teisės aktų nustatyta tvarka;</w:t>
      </w:r>
    </w:p>
    <w:p w14:paraId="3B9ACCB3" w14:textId="07924844" w:rsidR="0083668D" w:rsidRPr="004F6A89" w:rsidRDefault="006B627B" w:rsidP="00F929D8">
      <w:pPr>
        <w:pStyle w:val="ListParagraph"/>
        <w:numPr>
          <w:ilvl w:val="1"/>
          <w:numId w:val="18"/>
        </w:numPr>
        <w:tabs>
          <w:tab w:val="left" w:pos="1418"/>
        </w:tabs>
        <w:spacing w:line="300" w:lineRule="auto"/>
        <w:ind w:left="0" w:firstLine="993"/>
        <w:jc w:val="both"/>
        <w:rPr>
          <w:rFonts w:ascii="Tahoma" w:hAnsi="Tahoma" w:cs="Tahoma"/>
          <w:sz w:val="22"/>
          <w:szCs w:val="22"/>
        </w:rPr>
      </w:pPr>
      <w:r w:rsidRPr="004F6A89">
        <w:rPr>
          <w:rFonts w:ascii="Tahoma" w:hAnsi="Tahoma" w:cs="Tahoma"/>
          <w:sz w:val="22"/>
          <w:szCs w:val="22"/>
        </w:rPr>
        <w:lastRenderedPageBreak/>
        <w:t>asmuo</w:t>
      </w:r>
      <w:r w:rsidR="0083668D" w:rsidRPr="004F6A89">
        <w:rPr>
          <w:rFonts w:ascii="Tahoma" w:hAnsi="Tahoma" w:cs="Tahoma"/>
          <w:sz w:val="22"/>
          <w:szCs w:val="22"/>
        </w:rPr>
        <w:t>, patyr</w:t>
      </w:r>
      <w:r w:rsidRPr="004F6A89">
        <w:rPr>
          <w:rFonts w:ascii="Tahoma" w:hAnsi="Tahoma" w:cs="Tahoma"/>
          <w:sz w:val="22"/>
          <w:szCs w:val="22"/>
        </w:rPr>
        <w:t>ęs</w:t>
      </w:r>
      <w:r w:rsidR="0083668D" w:rsidRPr="004F6A89">
        <w:rPr>
          <w:rFonts w:ascii="Tahoma" w:hAnsi="Tahoma" w:cs="Tahoma"/>
          <w:sz w:val="22"/>
          <w:szCs w:val="22"/>
        </w:rPr>
        <w:t xml:space="preserve"> žalą dėl neteisėto</w:t>
      </w:r>
      <w:r w:rsidR="007265AC" w:rsidRPr="004F6A89">
        <w:rPr>
          <w:rFonts w:ascii="Tahoma" w:hAnsi="Tahoma" w:cs="Tahoma"/>
          <w:sz w:val="22"/>
          <w:szCs w:val="22"/>
        </w:rPr>
        <w:t xml:space="preserve"> </w:t>
      </w:r>
      <w:r w:rsidR="0083668D" w:rsidRPr="004F6A89">
        <w:rPr>
          <w:rFonts w:ascii="Tahoma" w:hAnsi="Tahoma" w:cs="Tahoma"/>
          <w:sz w:val="22"/>
          <w:szCs w:val="22"/>
        </w:rPr>
        <w:t xml:space="preserve">duomenų tvarkymo, turi teisę reikalauti atlyginti </w:t>
      </w:r>
      <w:r w:rsidR="007265AC" w:rsidRPr="004F6A89">
        <w:rPr>
          <w:rFonts w:ascii="Tahoma" w:hAnsi="Tahoma" w:cs="Tahoma"/>
          <w:sz w:val="22"/>
          <w:szCs w:val="22"/>
        </w:rPr>
        <w:t>ja</w:t>
      </w:r>
      <w:r w:rsidRPr="004F6A89">
        <w:rPr>
          <w:rFonts w:ascii="Tahoma" w:hAnsi="Tahoma" w:cs="Tahoma"/>
          <w:sz w:val="22"/>
          <w:szCs w:val="22"/>
        </w:rPr>
        <w:t>m</w:t>
      </w:r>
      <w:r w:rsidR="007265AC" w:rsidRPr="004F6A89">
        <w:rPr>
          <w:rFonts w:ascii="Tahoma" w:hAnsi="Tahoma" w:cs="Tahoma"/>
          <w:sz w:val="22"/>
          <w:szCs w:val="22"/>
        </w:rPr>
        <w:t xml:space="preserve"> </w:t>
      </w:r>
      <w:r w:rsidR="0083668D" w:rsidRPr="004F6A89">
        <w:rPr>
          <w:rFonts w:ascii="Tahoma" w:hAnsi="Tahoma" w:cs="Tahoma"/>
          <w:sz w:val="22"/>
          <w:szCs w:val="22"/>
        </w:rPr>
        <w:t>padarytą turtinę ir neturtinę žalą;</w:t>
      </w:r>
    </w:p>
    <w:p w14:paraId="406E516D" w14:textId="1824F8DF" w:rsidR="00BF09AD" w:rsidRPr="004F6A89" w:rsidRDefault="00BF09AD" w:rsidP="00F929D8">
      <w:pPr>
        <w:pStyle w:val="ListParagraph"/>
        <w:numPr>
          <w:ilvl w:val="1"/>
          <w:numId w:val="18"/>
        </w:numPr>
        <w:tabs>
          <w:tab w:val="left" w:pos="1418"/>
        </w:tabs>
        <w:spacing w:line="300" w:lineRule="auto"/>
        <w:ind w:left="0" w:firstLine="993"/>
        <w:jc w:val="both"/>
        <w:rPr>
          <w:rFonts w:ascii="Tahoma" w:hAnsi="Tahoma" w:cs="Tahoma"/>
          <w:sz w:val="22"/>
          <w:szCs w:val="22"/>
        </w:rPr>
      </w:pPr>
      <w:r w:rsidRPr="004F6A89">
        <w:rPr>
          <w:rFonts w:ascii="Tahoma" w:hAnsi="Tahoma" w:cs="Tahoma"/>
          <w:sz w:val="22"/>
          <w:szCs w:val="22"/>
          <w:lang w:eastAsia="lt-LT"/>
        </w:rPr>
        <w:t>šis įsipareigojimas galios visą Sutarties vykdymo laiką ir neribotą laiką po Sutarties pasibaigimo, nepriklausomai nuo užimamų pareigų ir darbovietės, kurioje aš dirbsiu.</w:t>
      </w:r>
      <w:r w:rsidRPr="004F6A89">
        <w:rPr>
          <w:rFonts w:ascii="Tahoma" w:hAnsi="Tahoma" w:cs="Tahoma"/>
          <w:sz w:val="22"/>
          <w:szCs w:val="22"/>
        </w:rPr>
        <w:t xml:space="preserve"> </w:t>
      </w:r>
    </w:p>
    <w:p w14:paraId="5D6C4CF7" w14:textId="342E762F" w:rsidR="00BF09AD" w:rsidRDefault="00BF09AD" w:rsidP="00BF09AD">
      <w:pPr>
        <w:pStyle w:val="ListParagraph"/>
        <w:tabs>
          <w:tab w:val="left" w:pos="1560"/>
        </w:tabs>
        <w:spacing w:line="300" w:lineRule="auto"/>
        <w:ind w:left="993"/>
        <w:jc w:val="both"/>
        <w:rPr>
          <w:rFonts w:ascii="Tahoma" w:hAnsi="Tahoma" w:cs="Tahoma"/>
          <w:sz w:val="22"/>
          <w:szCs w:val="22"/>
        </w:rPr>
      </w:pPr>
    </w:p>
    <w:p w14:paraId="7578C648" w14:textId="77777777" w:rsidR="004F6A89" w:rsidRPr="004F6A89" w:rsidRDefault="004F6A89" w:rsidP="00BF09AD">
      <w:pPr>
        <w:pStyle w:val="ListParagraph"/>
        <w:tabs>
          <w:tab w:val="left" w:pos="1560"/>
        </w:tabs>
        <w:spacing w:line="300" w:lineRule="auto"/>
        <w:ind w:left="993"/>
        <w:jc w:val="both"/>
        <w:rPr>
          <w:rFonts w:ascii="Tahoma" w:hAnsi="Tahoma" w:cs="Tahoma"/>
          <w:sz w:val="22"/>
          <w:szCs w:val="22"/>
        </w:rPr>
      </w:pPr>
    </w:p>
    <w:tbl>
      <w:tblPr>
        <w:tblStyle w:val="TableGrid"/>
        <w:tblW w:w="1020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268"/>
        <w:gridCol w:w="992"/>
        <w:gridCol w:w="2977"/>
      </w:tblGrid>
      <w:tr w:rsidR="007E7D9E" w:rsidRPr="00E660B8" w14:paraId="56766E5F" w14:textId="44F395F8" w:rsidTr="00720C81">
        <w:tc>
          <w:tcPr>
            <w:tcW w:w="3260" w:type="dxa"/>
            <w:tcBorders>
              <w:bottom w:val="single" w:sz="4" w:space="0" w:color="auto"/>
            </w:tcBorders>
            <w:vAlign w:val="bottom"/>
          </w:tcPr>
          <w:p w14:paraId="0DD599B5" w14:textId="7ED99BB0" w:rsidR="007E7D9E" w:rsidRPr="004F6A89" w:rsidRDefault="007E7D9E" w:rsidP="00335EED">
            <w:pPr>
              <w:pStyle w:val="ListParagraph"/>
              <w:tabs>
                <w:tab w:val="left" w:pos="1560"/>
              </w:tabs>
              <w:ind w:left="0"/>
              <w:jc w:val="center"/>
              <w:rPr>
                <w:rFonts w:ascii="Tahoma" w:hAnsi="Tahoma" w:cs="Tahoma"/>
                <w:sz w:val="22"/>
                <w:szCs w:val="22"/>
              </w:rPr>
            </w:pPr>
          </w:p>
        </w:tc>
        <w:tc>
          <w:tcPr>
            <w:tcW w:w="709" w:type="dxa"/>
            <w:vAlign w:val="bottom"/>
          </w:tcPr>
          <w:p w14:paraId="3C7DDBEB" w14:textId="77777777" w:rsidR="007E7D9E" w:rsidRPr="004F6A89" w:rsidRDefault="007E7D9E" w:rsidP="00335EED">
            <w:pPr>
              <w:pStyle w:val="ListParagraph"/>
              <w:tabs>
                <w:tab w:val="left" w:pos="1560"/>
              </w:tabs>
              <w:ind w:left="0"/>
              <w:jc w:val="both"/>
              <w:rPr>
                <w:rFonts w:ascii="Tahoma" w:hAnsi="Tahoma" w:cs="Tahoma"/>
                <w:sz w:val="22"/>
                <w:szCs w:val="22"/>
              </w:rPr>
            </w:pPr>
          </w:p>
        </w:tc>
        <w:tc>
          <w:tcPr>
            <w:tcW w:w="2268" w:type="dxa"/>
            <w:tcBorders>
              <w:bottom w:val="single" w:sz="4" w:space="0" w:color="auto"/>
            </w:tcBorders>
            <w:vAlign w:val="bottom"/>
          </w:tcPr>
          <w:p w14:paraId="06F29AFA" w14:textId="2CE0E4D3" w:rsidR="007E7D9E" w:rsidRPr="004F6A89" w:rsidRDefault="007E7D9E" w:rsidP="00335EED">
            <w:pPr>
              <w:pStyle w:val="ListParagraph"/>
              <w:tabs>
                <w:tab w:val="left" w:pos="1560"/>
              </w:tabs>
              <w:ind w:left="0"/>
              <w:jc w:val="center"/>
              <w:rPr>
                <w:rFonts w:ascii="Tahoma" w:hAnsi="Tahoma" w:cs="Tahoma"/>
                <w:sz w:val="22"/>
                <w:szCs w:val="22"/>
              </w:rPr>
            </w:pPr>
          </w:p>
        </w:tc>
        <w:tc>
          <w:tcPr>
            <w:tcW w:w="992" w:type="dxa"/>
            <w:vAlign w:val="bottom"/>
          </w:tcPr>
          <w:p w14:paraId="6112A491" w14:textId="77777777" w:rsidR="007E7D9E" w:rsidRPr="004F6A89" w:rsidRDefault="007E7D9E" w:rsidP="00335EED">
            <w:pPr>
              <w:pStyle w:val="ListParagraph"/>
              <w:tabs>
                <w:tab w:val="left" w:pos="1560"/>
              </w:tabs>
              <w:ind w:left="0"/>
              <w:jc w:val="both"/>
              <w:rPr>
                <w:rFonts w:ascii="Tahoma" w:hAnsi="Tahoma" w:cs="Tahoma"/>
                <w:sz w:val="22"/>
                <w:szCs w:val="22"/>
              </w:rPr>
            </w:pPr>
          </w:p>
        </w:tc>
        <w:tc>
          <w:tcPr>
            <w:tcW w:w="2977" w:type="dxa"/>
            <w:tcBorders>
              <w:bottom w:val="single" w:sz="4" w:space="0" w:color="auto"/>
            </w:tcBorders>
            <w:vAlign w:val="bottom"/>
          </w:tcPr>
          <w:p w14:paraId="4FCD29E1" w14:textId="4748C57C" w:rsidR="007E7D9E" w:rsidRPr="004F6A89" w:rsidRDefault="007E7D9E" w:rsidP="00335EED">
            <w:pPr>
              <w:pStyle w:val="ListParagraph"/>
              <w:tabs>
                <w:tab w:val="left" w:pos="1560"/>
              </w:tabs>
              <w:ind w:left="0"/>
              <w:jc w:val="center"/>
              <w:rPr>
                <w:rFonts w:ascii="Tahoma" w:hAnsi="Tahoma" w:cs="Tahoma"/>
                <w:sz w:val="22"/>
                <w:szCs w:val="22"/>
              </w:rPr>
            </w:pPr>
          </w:p>
        </w:tc>
      </w:tr>
      <w:tr w:rsidR="00720C81" w:rsidRPr="00E660B8" w14:paraId="15B7BC31" w14:textId="77777777" w:rsidTr="00335EED">
        <w:trPr>
          <w:trHeight w:val="188"/>
        </w:trPr>
        <w:tc>
          <w:tcPr>
            <w:tcW w:w="3260" w:type="dxa"/>
            <w:tcBorders>
              <w:top w:val="single" w:sz="4" w:space="0" w:color="auto"/>
            </w:tcBorders>
          </w:tcPr>
          <w:p w14:paraId="66032EF9" w14:textId="0700EDE7" w:rsidR="00720C81" w:rsidRPr="004F6A89" w:rsidRDefault="00720C81" w:rsidP="00720C81">
            <w:pPr>
              <w:tabs>
                <w:tab w:val="left" w:pos="1276"/>
                <w:tab w:val="left" w:pos="1985"/>
                <w:tab w:val="left" w:pos="2977"/>
                <w:tab w:val="left" w:pos="3969"/>
                <w:tab w:val="left" w:pos="4253"/>
                <w:tab w:val="left" w:pos="6096"/>
              </w:tabs>
              <w:spacing w:line="300" w:lineRule="auto"/>
              <w:jc w:val="center"/>
              <w:rPr>
                <w:rFonts w:ascii="Tahoma" w:hAnsi="Tahoma" w:cs="Tahoma"/>
                <w:sz w:val="18"/>
                <w:szCs w:val="18"/>
              </w:rPr>
            </w:pPr>
            <w:r w:rsidRPr="004F6A89">
              <w:rPr>
                <w:rFonts w:ascii="Tahoma" w:hAnsi="Tahoma" w:cs="Tahoma"/>
                <w:sz w:val="18"/>
                <w:szCs w:val="18"/>
              </w:rPr>
              <w:t>(</w:t>
            </w:r>
            <w:r w:rsidR="00B902B7" w:rsidRPr="004F6A89">
              <w:rPr>
                <w:rFonts w:ascii="Tahoma" w:hAnsi="Tahoma" w:cs="Tahoma"/>
                <w:sz w:val="18"/>
                <w:szCs w:val="18"/>
              </w:rPr>
              <w:t>P</w:t>
            </w:r>
            <w:r w:rsidRPr="004F6A89">
              <w:rPr>
                <w:rFonts w:ascii="Tahoma" w:hAnsi="Tahoma" w:cs="Tahoma"/>
                <w:sz w:val="18"/>
                <w:szCs w:val="18"/>
              </w:rPr>
              <w:t>areigos vykdant sutartį)</w:t>
            </w:r>
          </w:p>
        </w:tc>
        <w:tc>
          <w:tcPr>
            <w:tcW w:w="709" w:type="dxa"/>
          </w:tcPr>
          <w:p w14:paraId="232DEA57" w14:textId="77777777" w:rsidR="00720C81" w:rsidRPr="004F6A89" w:rsidRDefault="00720C81" w:rsidP="00BF09AD">
            <w:pPr>
              <w:pStyle w:val="ListParagraph"/>
              <w:tabs>
                <w:tab w:val="left" w:pos="1560"/>
              </w:tabs>
              <w:spacing w:line="300" w:lineRule="auto"/>
              <w:ind w:left="0"/>
              <w:jc w:val="both"/>
              <w:rPr>
                <w:rFonts w:ascii="Tahoma" w:hAnsi="Tahoma" w:cs="Tahoma"/>
                <w:sz w:val="22"/>
                <w:szCs w:val="22"/>
              </w:rPr>
            </w:pPr>
          </w:p>
        </w:tc>
        <w:tc>
          <w:tcPr>
            <w:tcW w:w="2268" w:type="dxa"/>
            <w:tcBorders>
              <w:top w:val="single" w:sz="4" w:space="0" w:color="auto"/>
            </w:tcBorders>
          </w:tcPr>
          <w:p w14:paraId="3383C3F4" w14:textId="49B368D2" w:rsidR="00720C81" w:rsidRPr="004F6A89" w:rsidRDefault="00720C81" w:rsidP="00720C81">
            <w:pPr>
              <w:tabs>
                <w:tab w:val="left" w:pos="1276"/>
                <w:tab w:val="left" w:pos="1985"/>
                <w:tab w:val="left" w:pos="2977"/>
                <w:tab w:val="left" w:pos="3969"/>
                <w:tab w:val="left" w:pos="4253"/>
                <w:tab w:val="left" w:pos="6096"/>
              </w:tabs>
              <w:spacing w:line="300" w:lineRule="auto"/>
              <w:jc w:val="center"/>
              <w:rPr>
                <w:rFonts w:ascii="Tahoma" w:hAnsi="Tahoma" w:cs="Tahoma"/>
                <w:sz w:val="18"/>
                <w:szCs w:val="18"/>
              </w:rPr>
            </w:pPr>
            <w:r w:rsidRPr="004F6A89">
              <w:rPr>
                <w:rFonts w:ascii="Tahoma" w:hAnsi="Tahoma" w:cs="Tahoma"/>
                <w:sz w:val="18"/>
                <w:szCs w:val="18"/>
              </w:rPr>
              <w:t>(</w:t>
            </w:r>
            <w:r w:rsidR="00B902B7" w:rsidRPr="004F6A89">
              <w:rPr>
                <w:rFonts w:ascii="Tahoma" w:hAnsi="Tahoma" w:cs="Tahoma"/>
                <w:sz w:val="18"/>
                <w:szCs w:val="18"/>
              </w:rPr>
              <w:t>P</w:t>
            </w:r>
            <w:r w:rsidRPr="004F6A89">
              <w:rPr>
                <w:rFonts w:ascii="Tahoma" w:hAnsi="Tahoma" w:cs="Tahoma"/>
                <w:sz w:val="18"/>
                <w:szCs w:val="18"/>
              </w:rPr>
              <w:t>arašas)</w:t>
            </w:r>
          </w:p>
        </w:tc>
        <w:tc>
          <w:tcPr>
            <w:tcW w:w="992" w:type="dxa"/>
          </w:tcPr>
          <w:p w14:paraId="610131E5" w14:textId="77777777" w:rsidR="00720C81" w:rsidRPr="004F6A89" w:rsidRDefault="00720C81" w:rsidP="00BF09AD">
            <w:pPr>
              <w:pStyle w:val="ListParagraph"/>
              <w:tabs>
                <w:tab w:val="left" w:pos="1560"/>
              </w:tabs>
              <w:spacing w:line="300" w:lineRule="auto"/>
              <w:ind w:left="0"/>
              <w:jc w:val="both"/>
              <w:rPr>
                <w:rFonts w:ascii="Tahoma" w:hAnsi="Tahoma" w:cs="Tahoma"/>
                <w:sz w:val="22"/>
                <w:szCs w:val="22"/>
              </w:rPr>
            </w:pPr>
          </w:p>
        </w:tc>
        <w:tc>
          <w:tcPr>
            <w:tcW w:w="2977" w:type="dxa"/>
            <w:tcBorders>
              <w:top w:val="single" w:sz="4" w:space="0" w:color="auto"/>
            </w:tcBorders>
          </w:tcPr>
          <w:p w14:paraId="05E3F842" w14:textId="02C91915" w:rsidR="00720C81" w:rsidRPr="004F6A89" w:rsidRDefault="00720C81" w:rsidP="00720C81">
            <w:pPr>
              <w:jc w:val="center"/>
              <w:rPr>
                <w:rFonts w:ascii="Tahoma" w:hAnsi="Tahoma" w:cs="Tahoma"/>
                <w:sz w:val="18"/>
                <w:szCs w:val="18"/>
              </w:rPr>
            </w:pPr>
            <w:r w:rsidRPr="004F6A89">
              <w:rPr>
                <w:rFonts w:ascii="Tahoma" w:hAnsi="Tahoma" w:cs="Tahoma"/>
                <w:sz w:val="18"/>
                <w:szCs w:val="18"/>
                <w:lang w:eastAsia="lt-LT"/>
              </w:rPr>
              <w:t>(</w:t>
            </w:r>
            <w:r w:rsidR="00B902B7" w:rsidRPr="004F6A89">
              <w:rPr>
                <w:rFonts w:ascii="Tahoma" w:hAnsi="Tahoma" w:cs="Tahoma"/>
                <w:sz w:val="18"/>
                <w:szCs w:val="18"/>
              </w:rPr>
              <w:t>V</w:t>
            </w:r>
            <w:r w:rsidRPr="004F6A89">
              <w:rPr>
                <w:rFonts w:ascii="Tahoma" w:hAnsi="Tahoma" w:cs="Tahoma"/>
                <w:sz w:val="18"/>
                <w:szCs w:val="18"/>
              </w:rPr>
              <w:t>ardas</w:t>
            </w:r>
            <w:r w:rsidR="00B902B7" w:rsidRPr="004F6A89">
              <w:rPr>
                <w:rFonts w:ascii="Tahoma" w:hAnsi="Tahoma" w:cs="Tahoma"/>
                <w:sz w:val="18"/>
                <w:szCs w:val="18"/>
              </w:rPr>
              <w:t>,</w:t>
            </w:r>
            <w:r w:rsidRPr="004F6A89">
              <w:rPr>
                <w:rFonts w:ascii="Tahoma" w:hAnsi="Tahoma" w:cs="Tahoma"/>
                <w:sz w:val="18"/>
                <w:szCs w:val="18"/>
              </w:rPr>
              <w:t xml:space="preserve"> pavardė)</w:t>
            </w:r>
          </w:p>
        </w:tc>
      </w:tr>
    </w:tbl>
    <w:p w14:paraId="27D4CF6B" w14:textId="77777777" w:rsidR="004F6A89" w:rsidRDefault="004F6A89" w:rsidP="00A15CA7">
      <w:pPr>
        <w:spacing w:line="300" w:lineRule="auto"/>
        <w:jc w:val="center"/>
        <w:rPr>
          <w:rFonts w:ascii="Tahoma" w:hAnsi="Tahoma" w:cs="Tahoma"/>
          <w:sz w:val="22"/>
          <w:szCs w:val="22"/>
        </w:rPr>
      </w:pPr>
    </w:p>
    <w:p w14:paraId="4C245EE2" w14:textId="6F9E52A1" w:rsidR="007E7D9E" w:rsidRPr="004F6A89" w:rsidRDefault="008D29DF" w:rsidP="00A15CA7">
      <w:pPr>
        <w:spacing w:line="300" w:lineRule="auto"/>
        <w:jc w:val="center"/>
        <w:rPr>
          <w:rFonts w:ascii="Tahoma" w:hAnsi="Tahoma" w:cs="Tahoma"/>
          <w:sz w:val="22"/>
          <w:szCs w:val="22"/>
        </w:rPr>
      </w:pPr>
      <w:r w:rsidRPr="004F6A89">
        <w:rPr>
          <w:rFonts w:ascii="Tahoma" w:hAnsi="Tahoma" w:cs="Tahoma"/>
          <w:sz w:val="22"/>
          <w:szCs w:val="22"/>
        </w:rPr>
        <w:t>______________________</w:t>
      </w:r>
    </w:p>
    <w:sectPr w:rsidR="007E7D9E" w:rsidRPr="004F6A89" w:rsidSect="004F6A89">
      <w:headerReference w:type="default" r:id="rId8"/>
      <w:pgSz w:w="11906" w:h="16838"/>
      <w:pgMar w:top="1701"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AE5D4" w14:textId="77777777" w:rsidR="00AF1720" w:rsidRDefault="00AF1720" w:rsidP="00857F1A">
      <w:r>
        <w:separator/>
      </w:r>
    </w:p>
  </w:endnote>
  <w:endnote w:type="continuationSeparator" w:id="0">
    <w:p w14:paraId="298D8DA4" w14:textId="77777777" w:rsidR="00AF1720" w:rsidRDefault="00AF1720" w:rsidP="00857F1A">
      <w:r>
        <w:continuationSeparator/>
      </w:r>
    </w:p>
  </w:endnote>
  <w:endnote w:type="continuationNotice" w:id="1">
    <w:p w14:paraId="56DE8E0C" w14:textId="77777777" w:rsidR="00AF1720" w:rsidRDefault="00AF1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E70D2" w14:textId="77777777" w:rsidR="00AF1720" w:rsidRDefault="00AF1720" w:rsidP="00857F1A">
      <w:r>
        <w:separator/>
      </w:r>
    </w:p>
  </w:footnote>
  <w:footnote w:type="continuationSeparator" w:id="0">
    <w:p w14:paraId="73A3D4BC" w14:textId="77777777" w:rsidR="00AF1720" w:rsidRDefault="00AF1720" w:rsidP="00857F1A">
      <w:r>
        <w:continuationSeparator/>
      </w:r>
    </w:p>
  </w:footnote>
  <w:footnote w:type="continuationNotice" w:id="1">
    <w:p w14:paraId="7E52AC62" w14:textId="77777777" w:rsidR="00AF1720" w:rsidRDefault="00AF17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3842904"/>
      <w:docPartObj>
        <w:docPartGallery w:val="Page Numbers (Top of Page)"/>
        <w:docPartUnique/>
      </w:docPartObj>
    </w:sdtPr>
    <w:sdtEndPr/>
    <w:sdtContent>
      <w:p w14:paraId="561AA865" w14:textId="729B05E8" w:rsidR="008468AA" w:rsidRDefault="008468AA">
        <w:pPr>
          <w:pStyle w:val="Header"/>
          <w:jc w:val="center"/>
        </w:pPr>
        <w:r w:rsidRPr="004F6A89">
          <w:rPr>
            <w:rFonts w:ascii="Tahoma" w:hAnsi="Tahoma" w:cs="Tahoma"/>
            <w:sz w:val="22"/>
            <w:szCs w:val="22"/>
          </w:rPr>
          <w:fldChar w:fldCharType="begin"/>
        </w:r>
        <w:r w:rsidRPr="004F6A89">
          <w:rPr>
            <w:rFonts w:ascii="Tahoma" w:hAnsi="Tahoma" w:cs="Tahoma"/>
            <w:sz w:val="22"/>
            <w:szCs w:val="22"/>
          </w:rPr>
          <w:instrText>PAGE   \* MERGEFORMAT</w:instrText>
        </w:r>
        <w:r w:rsidRPr="004F6A89">
          <w:rPr>
            <w:rFonts w:ascii="Tahoma" w:hAnsi="Tahoma" w:cs="Tahoma"/>
            <w:sz w:val="22"/>
            <w:szCs w:val="22"/>
          </w:rPr>
          <w:fldChar w:fldCharType="separate"/>
        </w:r>
        <w:r w:rsidR="001234B8">
          <w:rPr>
            <w:rFonts w:ascii="Tahoma" w:hAnsi="Tahoma" w:cs="Tahoma"/>
            <w:noProof/>
            <w:sz w:val="22"/>
            <w:szCs w:val="22"/>
          </w:rPr>
          <w:t>2</w:t>
        </w:r>
        <w:r w:rsidRPr="004F6A89">
          <w:rPr>
            <w:rFonts w:ascii="Tahoma" w:hAnsi="Tahoma" w:cs="Tahoma"/>
            <w:sz w:val="22"/>
            <w:szCs w:val="22"/>
          </w:rPr>
          <w:fldChar w:fldCharType="end"/>
        </w:r>
      </w:p>
    </w:sdtContent>
  </w:sdt>
  <w:p w14:paraId="0CE6CA92" w14:textId="77777777" w:rsidR="008468AA" w:rsidRDefault="00846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01B9"/>
    <w:multiLevelType w:val="hybridMultilevel"/>
    <w:tmpl w:val="E72E5834"/>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72B62"/>
    <w:multiLevelType w:val="multilevel"/>
    <w:tmpl w:val="23B66430"/>
    <w:lvl w:ilvl="0">
      <w:start w:val="2"/>
      <w:numFmt w:val="decimal"/>
      <w:lvlText w:val="%1."/>
      <w:lvlJc w:val="left"/>
      <w:pPr>
        <w:ind w:left="360" w:hanging="360"/>
      </w:pPr>
      <w:rPr>
        <w:rFonts w:ascii="Source Sans Pro" w:hAnsi="Source Sans Pro" w:cs="Times New Roman" w:hint="default"/>
        <w:sz w:val="24"/>
      </w:rPr>
    </w:lvl>
    <w:lvl w:ilvl="1">
      <w:start w:val="2"/>
      <w:numFmt w:val="decimal"/>
      <w:lvlText w:val="%1.%2."/>
      <w:lvlJc w:val="left"/>
      <w:pPr>
        <w:ind w:left="2291" w:hanging="720"/>
      </w:pPr>
      <w:rPr>
        <w:rFonts w:ascii="Source Sans Pro" w:hAnsi="Source Sans Pro" w:cs="Times New Roman" w:hint="default"/>
        <w:sz w:val="24"/>
      </w:rPr>
    </w:lvl>
    <w:lvl w:ilvl="2">
      <w:start w:val="1"/>
      <w:numFmt w:val="decimal"/>
      <w:lvlText w:val="%1.%2.%3."/>
      <w:lvlJc w:val="left"/>
      <w:pPr>
        <w:ind w:left="3862" w:hanging="720"/>
      </w:pPr>
      <w:rPr>
        <w:rFonts w:ascii="Source Sans Pro" w:hAnsi="Source Sans Pro" w:cs="Times New Roman" w:hint="default"/>
        <w:sz w:val="24"/>
      </w:rPr>
    </w:lvl>
    <w:lvl w:ilvl="3">
      <w:start w:val="1"/>
      <w:numFmt w:val="decimal"/>
      <w:lvlText w:val="%1.%2.%3.%4."/>
      <w:lvlJc w:val="left"/>
      <w:pPr>
        <w:ind w:left="5793" w:hanging="1080"/>
      </w:pPr>
      <w:rPr>
        <w:rFonts w:ascii="Source Sans Pro" w:hAnsi="Source Sans Pro" w:cs="Times New Roman" w:hint="default"/>
        <w:sz w:val="24"/>
      </w:rPr>
    </w:lvl>
    <w:lvl w:ilvl="4">
      <w:start w:val="1"/>
      <w:numFmt w:val="decimal"/>
      <w:lvlText w:val="%1.%2.%3.%4.%5."/>
      <w:lvlJc w:val="left"/>
      <w:pPr>
        <w:ind w:left="7724" w:hanging="1440"/>
      </w:pPr>
      <w:rPr>
        <w:rFonts w:ascii="Source Sans Pro" w:hAnsi="Source Sans Pro" w:cs="Times New Roman" w:hint="default"/>
        <w:sz w:val="24"/>
      </w:rPr>
    </w:lvl>
    <w:lvl w:ilvl="5">
      <w:start w:val="1"/>
      <w:numFmt w:val="decimal"/>
      <w:lvlText w:val="%1.%2.%3.%4.%5.%6."/>
      <w:lvlJc w:val="left"/>
      <w:pPr>
        <w:ind w:left="9295" w:hanging="1440"/>
      </w:pPr>
      <w:rPr>
        <w:rFonts w:ascii="Source Sans Pro" w:hAnsi="Source Sans Pro" w:cs="Times New Roman" w:hint="default"/>
        <w:sz w:val="24"/>
      </w:rPr>
    </w:lvl>
    <w:lvl w:ilvl="6">
      <w:start w:val="1"/>
      <w:numFmt w:val="decimal"/>
      <w:lvlText w:val="%1.%2.%3.%4.%5.%6.%7."/>
      <w:lvlJc w:val="left"/>
      <w:pPr>
        <w:ind w:left="11226" w:hanging="1800"/>
      </w:pPr>
      <w:rPr>
        <w:rFonts w:ascii="Source Sans Pro" w:hAnsi="Source Sans Pro" w:cs="Times New Roman" w:hint="default"/>
        <w:sz w:val="24"/>
      </w:rPr>
    </w:lvl>
    <w:lvl w:ilvl="7">
      <w:start w:val="1"/>
      <w:numFmt w:val="decimal"/>
      <w:lvlText w:val="%1.%2.%3.%4.%5.%6.%7.%8."/>
      <w:lvlJc w:val="left"/>
      <w:pPr>
        <w:ind w:left="13157" w:hanging="2160"/>
      </w:pPr>
      <w:rPr>
        <w:rFonts w:ascii="Source Sans Pro" w:hAnsi="Source Sans Pro" w:cs="Times New Roman" w:hint="default"/>
        <w:sz w:val="24"/>
      </w:rPr>
    </w:lvl>
    <w:lvl w:ilvl="8">
      <w:start w:val="1"/>
      <w:numFmt w:val="decimal"/>
      <w:lvlText w:val="%1.%2.%3.%4.%5.%6.%7.%8.%9."/>
      <w:lvlJc w:val="left"/>
      <w:pPr>
        <w:ind w:left="14728" w:hanging="2160"/>
      </w:pPr>
      <w:rPr>
        <w:rFonts w:ascii="Source Sans Pro" w:hAnsi="Source Sans Pro" w:cs="Times New Roman" w:hint="default"/>
        <w:sz w:val="24"/>
      </w:rPr>
    </w:lvl>
  </w:abstractNum>
  <w:abstractNum w:abstractNumId="2" w15:restartNumberingAfterBreak="0">
    <w:nsid w:val="1E2B0192"/>
    <w:multiLevelType w:val="multilevel"/>
    <w:tmpl w:val="EE2CC3C4"/>
    <w:lvl w:ilvl="0">
      <w:start w:val="2"/>
      <w:numFmt w:val="decimal"/>
      <w:lvlText w:val="%1."/>
      <w:lvlJc w:val="left"/>
      <w:pPr>
        <w:ind w:left="360" w:hanging="360"/>
      </w:pPr>
      <w:rPr>
        <w:rFonts w:ascii="Source Sans Pro" w:hAnsi="Source Sans Pro" w:cs="Times New Roman" w:hint="default"/>
        <w:sz w:val="24"/>
      </w:rPr>
    </w:lvl>
    <w:lvl w:ilvl="1">
      <w:start w:val="1"/>
      <w:numFmt w:val="decimal"/>
      <w:suff w:val="space"/>
      <w:lvlText w:val="%1.%2."/>
      <w:lvlJc w:val="left"/>
      <w:pPr>
        <w:ind w:left="2280" w:hanging="720"/>
      </w:pPr>
      <w:rPr>
        <w:rFonts w:ascii="Tahoma" w:hAnsi="Tahoma" w:cs="Tahoma" w:hint="default"/>
        <w:sz w:val="22"/>
        <w:szCs w:val="22"/>
      </w:rPr>
    </w:lvl>
    <w:lvl w:ilvl="2">
      <w:start w:val="1"/>
      <w:numFmt w:val="decimal"/>
      <w:lvlText w:val="%1.%2.%3."/>
      <w:lvlJc w:val="left"/>
      <w:pPr>
        <w:ind w:left="5302" w:hanging="720"/>
      </w:pPr>
      <w:rPr>
        <w:rFonts w:ascii="Source Sans Pro" w:hAnsi="Source Sans Pro" w:cs="Times New Roman" w:hint="default"/>
        <w:sz w:val="24"/>
      </w:rPr>
    </w:lvl>
    <w:lvl w:ilvl="3">
      <w:start w:val="1"/>
      <w:numFmt w:val="decimal"/>
      <w:lvlText w:val="%1.%2.%3.%4."/>
      <w:lvlJc w:val="left"/>
      <w:pPr>
        <w:ind w:left="7953" w:hanging="1080"/>
      </w:pPr>
      <w:rPr>
        <w:rFonts w:ascii="Source Sans Pro" w:hAnsi="Source Sans Pro" w:cs="Times New Roman" w:hint="default"/>
        <w:sz w:val="24"/>
      </w:rPr>
    </w:lvl>
    <w:lvl w:ilvl="4">
      <w:start w:val="1"/>
      <w:numFmt w:val="decimal"/>
      <w:lvlText w:val="%1.%2.%3.%4.%5."/>
      <w:lvlJc w:val="left"/>
      <w:pPr>
        <w:ind w:left="10604" w:hanging="1440"/>
      </w:pPr>
      <w:rPr>
        <w:rFonts w:ascii="Source Sans Pro" w:hAnsi="Source Sans Pro" w:cs="Times New Roman" w:hint="default"/>
        <w:sz w:val="24"/>
      </w:rPr>
    </w:lvl>
    <w:lvl w:ilvl="5">
      <w:start w:val="1"/>
      <w:numFmt w:val="decimal"/>
      <w:lvlText w:val="%1.%2.%3.%4.%5.%6."/>
      <w:lvlJc w:val="left"/>
      <w:pPr>
        <w:ind w:left="12895" w:hanging="1440"/>
      </w:pPr>
      <w:rPr>
        <w:rFonts w:ascii="Source Sans Pro" w:hAnsi="Source Sans Pro" w:cs="Times New Roman" w:hint="default"/>
        <w:sz w:val="24"/>
      </w:rPr>
    </w:lvl>
    <w:lvl w:ilvl="6">
      <w:start w:val="1"/>
      <w:numFmt w:val="decimal"/>
      <w:lvlText w:val="%1.%2.%3.%4.%5.%6.%7."/>
      <w:lvlJc w:val="left"/>
      <w:pPr>
        <w:ind w:left="15546" w:hanging="1800"/>
      </w:pPr>
      <w:rPr>
        <w:rFonts w:ascii="Source Sans Pro" w:hAnsi="Source Sans Pro" w:cs="Times New Roman" w:hint="default"/>
        <w:sz w:val="24"/>
      </w:rPr>
    </w:lvl>
    <w:lvl w:ilvl="7">
      <w:start w:val="1"/>
      <w:numFmt w:val="decimal"/>
      <w:lvlText w:val="%1.%2.%3.%4.%5.%6.%7.%8."/>
      <w:lvlJc w:val="left"/>
      <w:pPr>
        <w:ind w:left="18197" w:hanging="2160"/>
      </w:pPr>
      <w:rPr>
        <w:rFonts w:ascii="Source Sans Pro" w:hAnsi="Source Sans Pro" w:cs="Times New Roman" w:hint="default"/>
        <w:sz w:val="24"/>
      </w:rPr>
    </w:lvl>
    <w:lvl w:ilvl="8">
      <w:start w:val="1"/>
      <w:numFmt w:val="decimal"/>
      <w:lvlText w:val="%1.%2.%3.%4.%5.%6.%7.%8.%9."/>
      <w:lvlJc w:val="left"/>
      <w:pPr>
        <w:ind w:left="20488" w:hanging="2160"/>
      </w:pPr>
      <w:rPr>
        <w:rFonts w:ascii="Source Sans Pro" w:hAnsi="Source Sans Pro" w:cs="Times New Roman" w:hint="default"/>
        <w:sz w:val="24"/>
      </w:rPr>
    </w:lvl>
  </w:abstractNum>
  <w:abstractNum w:abstractNumId="3" w15:restartNumberingAfterBreak="0">
    <w:nsid w:val="2F837159"/>
    <w:multiLevelType w:val="hybridMultilevel"/>
    <w:tmpl w:val="E72E5834"/>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A5596"/>
    <w:multiLevelType w:val="multilevel"/>
    <w:tmpl w:val="4E52F602"/>
    <w:lvl w:ilvl="0">
      <w:start w:val="2"/>
      <w:numFmt w:val="decimal"/>
      <w:lvlText w:val="%1."/>
      <w:lvlJc w:val="left"/>
      <w:pPr>
        <w:ind w:left="360" w:hanging="360"/>
      </w:pPr>
      <w:rPr>
        <w:rFonts w:ascii="Source Sans Pro" w:hAnsi="Source Sans Pro" w:cs="Times New Roman" w:hint="default"/>
        <w:sz w:val="24"/>
      </w:rPr>
    </w:lvl>
    <w:lvl w:ilvl="1">
      <w:start w:val="1"/>
      <w:numFmt w:val="decimal"/>
      <w:lvlText w:val="%1.%2."/>
      <w:lvlJc w:val="left"/>
      <w:pPr>
        <w:ind w:left="1571" w:hanging="720"/>
      </w:pPr>
      <w:rPr>
        <w:rFonts w:ascii="Source Sans Pro" w:hAnsi="Source Sans Pro" w:cs="Times New Roman" w:hint="default"/>
        <w:sz w:val="24"/>
      </w:rPr>
    </w:lvl>
    <w:lvl w:ilvl="2">
      <w:start w:val="1"/>
      <w:numFmt w:val="decimal"/>
      <w:lvlText w:val="%1.%2.%3."/>
      <w:lvlJc w:val="left"/>
      <w:pPr>
        <w:ind w:left="2422" w:hanging="720"/>
      </w:pPr>
      <w:rPr>
        <w:rFonts w:ascii="Source Sans Pro" w:hAnsi="Source Sans Pro" w:cs="Times New Roman" w:hint="default"/>
        <w:sz w:val="24"/>
      </w:rPr>
    </w:lvl>
    <w:lvl w:ilvl="3">
      <w:start w:val="1"/>
      <w:numFmt w:val="decimal"/>
      <w:lvlText w:val="%1.%2.%3.%4."/>
      <w:lvlJc w:val="left"/>
      <w:pPr>
        <w:ind w:left="3633" w:hanging="1080"/>
      </w:pPr>
      <w:rPr>
        <w:rFonts w:ascii="Source Sans Pro" w:hAnsi="Source Sans Pro" w:cs="Times New Roman" w:hint="default"/>
        <w:sz w:val="24"/>
      </w:rPr>
    </w:lvl>
    <w:lvl w:ilvl="4">
      <w:start w:val="1"/>
      <w:numFmt w:val="decimal"/>
      <w:lvlText w:val="%1.%2.%3.%4.%5."/>
      <w:lvlJc w:val="left"/>
      <w:pPr>
        <w:ind w:left="4844" w:hanging="1440"/>
      </w:pPr>
      <w:rPr>
        <w:rFonts w:ascii="Source Sans Pro" w:hAnsi="Source Sans Pro" w:cs="Times New Roman" w:hint="default"/>
        <w:sz w:val="24"/>
      </w:rPr>
    </w:lvl>
    <w:lvl w:ilvl="5">
      <w:start w:val="1"/>
      <w:numFmt w:val="decimal"/>
      <w:lvlText w:val="%1.%2.%3.%4.%5.%6."/>
      <w:lvlJc w:val="left"/>
      <w:pPr>
        <w:ind w:left="5695" w:hanging="1440"/>
      </w:pPr>
      <w:rPr>
        <w:rFonts w:ascii="Source Sans Pro" w:hAnsi="Source Sans Pro" w:cs="Times New Roman" w:hint="default"/>
        <w:sz w:val="24"/>
      </w:rPr>
    </w:lvl>
    <w:lvl w:ilvl="6">
      <w:start w:val="1"/>
      <w:numFmt w:val="decimal"/>
      <w:lvlText w:val="%1.%2.%3.%4.%5.%6.%7."/>
      <w:lvlJc w:val="left"/>
      <w:pPr>
        <w:ind w:left="6906" w:hanging="1800"/>
      </w:pPr>
      <w:rPr>
        <w:rFonts w:ascii="Source Sans Pro" w:hAnsi="Source Sans Pro" w:cs="Times New Roman" w:hint="default"/>
        <w:sz w:val="24"/>
      </w:rPr>
    </w:lvl>
    <w:lvl w:ilvl="7">
      <w:start w:val="1"/>
      <w:numFmt w:val="decimal"/>
      <w:lvlText w:val="%1.%2.%3.%4.%5.%6.%7.%8."/>
      <w:lvlJc w:val="left"/>
      <w:pPr>
        <w:ind w:left="8117" w:hanging="2160"/>
      </w:pPr>
      <w:rPr>
        <w:rFonts w:ascii="Source Sans Pro" w:hAnsi="Source Sans Pro" w:cs="Times New Roman" w:hint="default"/>
        <w:sz w:val="24"/>
      </w:rPr>
    </w:lvl>
    <w:lvl w:ilvl="8">
      <w:start w:val="1"/>
      <w:numFmt w:val="decimal"/>
      <w:lvlText w:val="%1.%2.%3.%4.%5.%6.%7.%8.%9."/>
      <w:lvlJc w:val="left"/>
      <w:pPr>
        <w:ind w:left="8968" w:hanging="2160"/>
      </w:pPr>
      <w:rPr>
        <w:rFonts w:ascii="Source Sans Pro" w:hAnsi="Source Sans Pro" w:cs="Times New Roman" w:hint="default"/>
        <w:sz w:val="24"/>
      </w:rPr>
    </w:lvl>
  </w:abstractNum>
  <w:abstractNum w:abstractNumId="5" w15:restartNumberingAfterBreak="0">
    <w:nsid w:val="34C80C29"/>
    <w:multiLevelType w:val="multilevel"/>
    <w:tmpl w:val="436E6292"/>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BDF0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D61970"/>
    <w:multiLevelType w:val="multilevel"/>
    <w:tmpl w:val="D0889D88"/>
    <w:lvl w:ilvl="0">
      <w:start w:val="1"/>
      <w:numFmt w:val="decimal"/>
      <w:lvlText w:val="%1."/>
      <w:lvlJc w:val="left"/>
      <w:pPr>
        <w:ind w:left="380" w:hanging="38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8" w15:restartNumberingAfterBreak="0">
    <w:nsid w:val="3D5C2942"/>
    <w:multiLevelType w:val="multilevel"/>
    <w:tmpl w:val="0B2A87EA"/>
    <w:lvl w:ilvl="0">
      <w:start w:val="4"/>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DF2402E"/>
    <w:multiLevelType w:val="hybridMultilevel"/>
    <w:tmpl w:val="BF1875A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032046E"/>
    <w:multiLevelType w:val="multilevel"/>
    <w:tmpl w:val="243C7676"/>
    <w:lvl w:ilvl="0">
      <w:start w:val="2"/>
      <w:numFmt w:val="decimal"/>
      <w:lvlText w:val="%1."/>
      <w:lvlJc w:val="left"/>
      <w:pPr>
        <w:ind w:left="380" w:hanging="3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CDD7B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754AAB"/>
    <w:multiLevelType w:val="hybridMultilevel"/>
    <w:tmpl w:val="72861E6E"/>
    <w:lvl w:ilvl="0" w:tplc="15F0DD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C075A"/>
    <w:multiLevelType w:val="hybridMultilevel"/>
    <w:tmpl w:val="0ECC03C6"/>
    <w:lvl w:ilvl="0" w:tplc="2C807C9C">
      <w:start w:val="1"/>
      <w:numFmt w:val="decimal"/>
      <w:lvlText w:val="%1."/>
      <w:lvlJc w:val="left"/>
      <w:pPr>
        <w:ind w:left="995" w:hanging="360"/>
      </w:pPr>
      <w:rPr>
        <w:rFonts w:hint="default"/>
        <w:b/>
      </w:rPr>
    </w:lvl>
    <w:lvl w:ilvl="1" w:tplc="04270019" w:tentative="1">
      <w:start w:val="1"/>
      <w:numFmt w:val="lowerLetter"/>
      <w:lvlText w:val="%2."/>
      <w:lvlJc w:val="left"/>
      <w:pPr>
        <w:ind w:left="1715" w:hanging="360"/>
      </w:pPr>
    </w:lvl>
    <w:lvl w:ilvl="2" w:tplc="0427001B" w:tentative="1">
      <w:start w:val="1"/>
      <w:numFmt w:val="lowerRoman"/>
      <w:lvlText w:val="%3."/>
      <w:lvlJc w:val="right"/>
      <w:pPr>
        <w:ind w:left="2435" w:hanging="180"/>
      </w:pPr>
    </w:lvl>
    <w:lvl w:ilvl="3" w:tplc="0427000F" w:tentative="1">
      <w:start w:val="1"/>
      <w:numFmt w:val="decimal"/>
      <w:lvlText w:val="%4."/>
      <w:lvlJc w:val="left"/>
      <w:pPr>
        <w:ind w:left="3155" w:hanging="360"/>
      </w:pPr>
    </w:lvl>
    <w:lvl w:ilvl="4" w:tplc="04270019" w:tentative="1">
      <w:start w:val="1"/>
      <w:numFmt w:val="lowerLetter"/>
      <w:lvlText w:val="%5."/>
      <w:lvlJc w:val="left"/>
      <w:pPr>
        <w:ind w:left="3875" w:hanging="360"/>
      </w:pPr>
    </w:lvl>
    <w:lvl w:ilvl="5" w:tplc="0427001B" w:tentative="1">
      <w:start w:val="1"/>
      <w:numFmt w:val="lowerRoman"/>
      <w:lvlText w:val="%6."/>
      <w:lvlJc w:val="right"/>
      <w:pPr>
        <w:ind w:left="4595" w:hanging="180"/>
      </w:pPr>
    </w:lvl>
    <w:lvl w:ilvl="6" w:tplc="0427000F" w:tentative="1">
      <w:start w:val="1"/>
      <w:numFmt w:val="decimal"/>
      <w:lvlText w:val="%7."/>
      <w:lvlJc w:val="left"/>
      <w:pPr>
        <w:ind w:left="5315" w:hanging="360"/>
      </w:pPr>
    </w:lvl>
    <w:lvl w:ilvl="7" w:tplc="04270019" w:tentative="1">
      <w:start w:val="1"/>
      <w:numFmt w:val="lowerLetter"/>
      <w:lvlText w:val="%8."/>
      <w:lvlJc w:val="left"/>
      <w:pPr>
        <w:ind w:left="6035" w:hanging="360"/>
      </w:pPr>
    </w:lvl>
    <w:lvl w:ilvl="8" w:tplc="0427001B" w:tentative="1">
      <w:start w:val="1"/>
      <w:numFmt w:val="lowerRoman"/>
      <w:lvlText w:val="%9."/>
      <w:lvlJc w:val="right"/>
      <w:pPr>
        <w:ind w:left="6755" w:hanging="180"/>
      </w:pPr>
    </w:lvl>
  </w:abstractNum>
  <w:abstractNum w:abstractNumId="14" w15:restartNumberingAfterBreak="0">
    <w:nsid w:val="5CB545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0E7975"/>
    <w:multiLevelType w:val="multilevel"/>
    <w:tmpl w:val="8C52B13C"/>
    <w:lvl w:ilvl="0">
      <w:start w:val="2"/>
      <w:numFmt w:val="decimal"/>
      <w:lvlText w:val="%1."/>
      <w:lvlJc w:val="left"/>
      <w:pPr>
        <w:ind w:left="360" w:hanging="360"/>
      </w:pPr>
      <w:rPr>
        <w:rFonts w:ascii="Source Sans Pro" w:hAnsi="Source Sans Pro" w:cs="Times New Roman" w:hint="default"/>
        <w:sz w:val="24"/>
      </w:rPr>
    </w:lvl>
    <w:lvl w:ilvl="1">
      <w:start w:val="2"/>
      <w:numFmt w:val="decimal"/>
      <w:lvlText w:val="%1.%2."/>
      <w:lvlJc w:val="left"/>
      <w:pPr>
        <w:ind w:left="1571" w:hanging="720"/>
      </w:pPr>
      <w:rPr>
        <w:rFonts w:ascii="Source Sans Pro" w:hAnsi="Source Sans Pro" w:cs="Times New Roman" w:hint="default"/>
        <w:sz w:val="24"/>
      </w:rPr>
    </w:lvl>
    <w:lvl w:ilvl="2">
      <w:start w:val="1"/>
      <w:numFmt w:val="decimal"/>
      <w:lvlText w:val="%1.%2.%3."/>
      <w:lvlJc w:val="left"/>
      <w:pPr>
        <w:ind w:left="2422" w:hanging="720"/>
      </w:pPr>
      <w:rPr>
        <w:rFonts w:ascii="Source Sans Pro" w:hAnsi="Source Sans Pro" w:cs="Times New Roman" w:hint="default"/>
        <w:sz w:val="24"/>
      </w:rPr>
    </w:lvl>
    <w:lvl w:ilvl="3">
      <w:start w:val="1"/>
      <w:numFmt w:val="decimal"/>
      <w:lvlText w:val="%1.%2.%3.%4."/>
      <w:lvlJc w:val="left"/>
      <w:pPr>
        <w:ind w:left="3633" w:hanging="1080"/>
      </w:pPr>
      <w:rPr>
        <w:rFonts w:ascii="Source Sans Pro" w:hAnsi="Source Sans Pro" w:cs="Times New Roman" w:hint="default"/>
        <w:sz w:val="24"/>
      </w:rPr>
    </w:lvl>
    <w:lvl w:ilvl="4">
      <w:start w:val="1"/>
      <w:numFmt w:val="decimal"/>
      <w:lvlText w:val="%1.%2.%3.%4.%5."/>
      <w:lvlJc w:val="left"/>
      <w:pPr>
        <w:ind w:left="4844" w:hanging="1440"/>
      </w:pPr>
      <w:rPr>
        <w:rFonts w:ascii="Source Sans Pro" w:hAnsi="Source Sans Pro" w:cs="Times New Roman" w:hint="default"/>
        <w:sz w:val="24"/>
      </w:rPr>
    </w:lvl>
    <w:lvl w:ilvl="5">
      <w:start w:val="1"/>
      <w:numFmt w:val="decimal"/>
      <w:lvlText w:val="%1.%2.%3.%4.%5.%6."/>
      <w:lvlJc w:val="left"/>
      <w:pPr>
        <w:ind w:left="5695" w:hanging="1440"/>
      </w:pPr>
      <w:rPr>
        <w:rFonts w:ascii="Source Sans Pro" w:hAnsi="Source Sans Pro" w:cs="Times New Roman" w:hint="default"/>
        <w:sz w:val="24"/>
      </w:rPr>
    </w:lvl>
    <w:lvl w:ilvl="6">
      <w:start w:val="1"/>
      <w:numFmt w:val="decimal"/>
      <w:lvlText w:val="%1.%2.%3.%4.%5.%6.%7."/>
      <w:lvlJc w:val="left"/>
      <w:pPr>
        <w:ind w:left="6906" w:hanging="1800"/>
      </w:pPr>
      <w:rPr>
        <w:rFonts w:ascii="Source Sans Pro" w:hAnsi="Source Sans Pro" w:cs="Times New Roman" w:hint="default"/>
        <w:sz w:val="24"/>
      </w:rPr>
    </w:lvl>
    <w:lvl w:ilvl="7">
      <w:start w:val="1"/>
      <w:numFmt w:val="decimal"/>
      <w:lvlText w:val="%1.%2.%3.%4.%5.%6.%7.%8."/>
      <w:lvlJc w:val="left"/>
      <w:pPr>
        <w:ind w:left="8117" w:hanging="2160"/>
      </w:pPr>
      <w:rPr>
        <w:rFonts w:ascii="Source Sans Pro" w:hAnsi="Source Sans Pro" w:cs="Times New Roman" w:hint="default"/>
        <w:sz w:val="24"/>
      </w:rPr>
    </w:lvl>
    <w:lvl w:ilvl="8">
      <w:start w:val="1"/>
      <w:numFmt w:val="decimal"/>
      <w:lvlText w:val="%1.%2.%3.%4.%5.%6.%7.%8.%9."/>
      <w:lvlJc w:val="left"/>
      <w:pPr>
        <w:ind w:left="8968" w:hanging="2160"/>
      </w:pPr>
      <w:rPr>
        <w:rFonts w:ascii="Source Sans Pro" w:hAnsi="Source Sans Pro" w:cs="Times New Roman" w:hint="default"/>
        <w:sz w:val="24"/>
      </w:rPr>
    </w:lvl>
  </w:abstractNum>
  <w:abstractNum w:abstractNumId="16" w15:restartNumberingAfterBreak="0">
    <w:nsid w:val="5F2851DB"/>
    <w:multiLevelType w:val="multilevel"/>
    <w:tmpl w:val="30D23E18"/>
    <w:lvl w:ilvl="0">
      <w:start w:val="3"/>
      <w:numFmt w:val="decimal"/>
      <w:lvlText w:val="%1."/>
      <w:lvlJc w:val="left"/>
      <w:pPr>
        <w:ind w:left="380" w:hanging="3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69EE20A8"/>
    <w:multiLevelType w:val="hybridMultilevel"/>
    <w:tmpl w:val="E72E5834"/>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7464946">
    <w:abstractNumId w:val="11"/>
  </w:num>
  <w:num w:numId="2" w16cid:durableId="533618539">
    <w:abstractNumId w:val="6"/>
  </w:num>
  <w:num w:numId="3" w16cid:durableId="540437342">
    <w:abstractNumId w:val="12"/>
  </w:num>
  <w:num w:numId="4" w16cid:durableId="1882549582">
    <w:abstractNumId w:val="9"/>
  </w:num>
  <w:num w:numId="5" w16cid:durableId="1829440168">
    <w:abstractNumId w:val="17"/>
  </w:num>
  <w:num w:numId="6" w16cid:durableId="888683240">
    <w:abstractNumId w:val="0"/>
  </w:num>
  <w:num w:numId="7" w16cid:durableId="1266888837">
    <w:abstractNumId w:val="3"/>
  </w:num>
  <w:num w:numId="8" w16cid:durableId="269629267">
    <w:abstractNumId w:val="13"/>
  </w:num>
  <w:num w:numId="9" w16cid:durableId="149834527">
    <w:abstractNumId w:val="10"/>
  </w:num>
  <w:num w:numId="10" w16cid:durableId="1784424535">
    <w:abstractNumId w:val="16"/>
  </w:num>
  <w:num w:numId="11" w16cid:durableId="44179912">
    <w:abstractNumId w:val="8"/>
  </w:num>
  <w:num w:numId="12" w16cid:durableId="1233202242">
    <w:abstractNumId w:val="7"/>
  </w:num>
  <w:num w:numId="13" w16cid:durableId="602109287">
    <w:abstractNumId w:val="4"/>
  </w:num>
  <w:num w:numId="14" w16cid:durableId="1689864010">
    <w:abstractNumId w:val="15"/>
  </w:num>
  <w:num w:numId="15" w16cid:durableId="1623144798">
    <w:abstractNumId w:val="1"/>
  </w:num>
  <w:num w:numId="16" w16cid:durableId="1912688271">
    <w:abstractNumId w:val="2"/>
  </w:num>
  <w:num w:numId="17" w16cid:durableId="989140004">
    <w:abstractNumId w:val="5"/>
  </w:num>
  <w:num w:numId="18" w16cid:durableId="647711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37"/>
    <w:rsid w:val="000021D6"/>
    <w:rsid w:val="00015151"/>
    <w:rsid w:val="0001577E"/>
    <w:rsid w:val="00026A2D"/>
    <w:rsid w:val="00030752"/>
    <w:rsid w:val="0003685F"/>
    <w:rsid w:val="00040552"/>
    <w:rsid w:val="00041840"/>
    <w:rsid w:val="000617B8"/>
    <w:rsid w:val="0006491D"/>
    <w:rsid w:val="00066940"/>
    <w:rsid w:val="000B6AAF"/>
    <w:rsid w:val="000F76A7"/>
    <w:rsid w:val="00100193"/>
    <w:rsid w:val="001125EA"/>
    <w:rsid w:val="00112CD4"/>
    <w:rsid w:val="001234B8"/>
    <w:rsid w:val="001372B4"/>
    <w:rsid w:val="00143DB2"/>
    <w:rsid w:val="00150920"/>
    <w:rsid w:val="001538AE"/>
    <w:rsid w:val="001579D6"/>
    <w:rsid w:val="00160852"/>
    <w:rsid w:val="00174F2F"/>
    <w:rsid w:val="00186DCA"/>
    <w:rsid w:val="001977FC"/>
    <w:rsid w:val="00197BE5"/>
    <w:rsid w:val="001B2D5D"/>
    <w:rsid w:val="001D4184"/>
    <w:rsid w:val="001E049C"/>
    <w:rsid w:val="001E4137"/>
    <w:rsid w:val="0020434A"/>
    <w:rsid w:val="002B49A5"/>
    <w:rsid w:val="002C30C5"/>
    <w:rsid w:val="002C3C65"/>
    <w:rsid w:val="002C4F19"/>
    <w:rsid w:val="002E73ED"/>
    <w:rsid w:val="00323615"/>
    <w:rsid w:val="00330FD1"/>
    <w:rsid w:val="00335075"/>
    <w:rsid w:val="00335EED"/>
    <w:rsid w:val="00343998"/>
    <w:rsid w:val="00373FBB"/>
    <w:rsid w:val="0039402D"/>
    <w:rsid w:val="003F26CA"/>
    <w:rsid w:val="00411D44"/>
    <w:rsid w:val="00422F3E"/>
    <w:rsid w:val="00432585"/>
    <w:rsid w:val="00434A22"/>
    <w:rsid w:val="0044231D"/>
    <w:rsid w:val="00457691"/>
    <w:rsid w:val="0047264A"/>
    <w:rsid w:val="00486E1C"/>
    <w:rsid w:val="00497A76"/>
    <w:rsid w:val="004F6A89"/>
    <w:rsid w:val="005012C9"/>
    <w:rsid w:val="005154A9"/>
    <w:rsid w:val="00543A69"/>
    <w:rsid w:val="00550FE6"/>
    <w:rsid w:val="005560D4"/>
    <w:rsid w:val="00556A15"/>
    <w:rsid w:val="00562C56"/>
    <w:rsid w:val="005649F1"/>
    <w:rsid w:val="00573D37"/>
    <w:rsid w:val="0058405D"/>
    <w:rsid w:val="00585425"/>
    <w:rsid w:val="005947C5"/>
    <w:rsid w:val="005E1842"/>
    <w:rsid w:val="005E68CD"/>
    <w:rsid w:val="0062433F"/>
    <w:rsid w:val="00630A1F"/>
    <w:rsid w:val="00660960"/>
    <w:rsid w:val="00661897"/>
    <w:rsid w:val="0066545B"/>
    <w:rsid w:val="006B627B"/>
    <w:rsid w:val="006C3EFD"/>
    <w:rsid w:val="006C3FB7"/>
    <w:rsid w:val="006D22FC"/>
    <w:rsid w:val="00720C81"/>
    <w:rsid w:val="007265AC"/>
    <w:rsid w:val="00754B60"/>
    <w:rsid w:val="007C2A5C"/>
    <w:rsid w:val="007D7371"/>
    <w:rsid w:val="007E7D9E"/>
    <w:rsid w:val="008177CC"/>
    <w:rsid w:val="00835B60"/>
    <w:rsid w:val="0083668D"/>
    <w:rsid w:val="0084391D"/>
    <w:rsid w:val="008464DB"/>
    <w:rsid w:val="008468AA"/>
    <w:rsid w:val="00857F1A"/>
    <w:rsid w:val="008742C7"/>
    <w:rsid w:val="00877292"/>
    <w:rsid w:val="008872F5"/>
    <w:rsid w:val="0089278F"/>
    <w:rsid w:val="008A19E8"/>
    <w:rsid w:val="008C53AC"/>
    <w:rsid w:val="008D25EE"/>
    <w:rsid w:val="008D29DF"/>
    <w:rsid w:val="0093456C"/>
    <w:rsid w:val="0093560A"/>
    <w:rsid w:val="009357B0"/>
    <w:rsid w:val="00935899"/>
    <w:rsid w:val="00941F3F"/>
    <w:rsid w:val="009904AC"/>
    <w:rsid w:val="009C54B9"/>
    <w:rsid w:val="009D527D"/>
    <w:rsid w:val="009E5259"/>
    <w:rsid w:val="009E5A79"/>
    <w:rsid w:val="009F242C"/>
    <w:rsid w:val="00A15CA7"/>
    <w:rsid w:val="00A325F1"/>
    <w:rsid w:val="00A65E8C"/>
    <w:rsid w:val="00A72688"/>
    <w:rsid w:val="00A82A4C"/>
    <w:rsid w:val="00A9020D"/>
    <w:rsid w:val="00AA41AA"/>
    <w:rsid w:val="00AC0C1C"/>
    <w:rsid w:val="00AC6DAD"/>
    <w:rsid w:val="00AE6DA9"/>
    <w:rsid w:val="00AF1720"/>
    <w:rsid w:val="00AF3108"/>
    <w:rsid w:val="00B25A50"/>
    <w:rsid w:val="00B53F9D"/>
    <w:rsid w:val="00B81CC4"/>
    <w:rsid w:val="00B84881"/>
    <w:rsid w:val="00B902B7"/>
    <w:rsid w:val="00BA56BB"/>
    <w:rsid w:val="00BB7DCB"/>
    <w:rsid w:val="00BF09AD"/>
    <w:rsid w:val="00C17C5D"/>
    <w:rsid w:val="00C20917"/>
    <w:rsid w:val="00C350DC"/>
    <w:rsid w:val="00C40473"/>
    <w:rsid w:val="00C63CA3"/>
    <w:rsid w:val="00CB6FDE"/>
    <w:rsid w:val="00CE143D"/>
    <w:rsid w:val="00CF1670"/>
    <w:rsid w:val="00D073D8"/>
    <w:rsid w:val="00D10FD7"/>
    <w:rsid w:val="00D86AC8"/>
    <w:rsid w:val="00D93279"/>
    <w:rsid w:val="00DB00B7"/>
    <w:rsid w:val="00DB046D"/>
    <w:rsid w:val="00DC4DA0"/>
    <w:rsid w:val="00DF366A"/>
    <w:rsid w:val="00E20C97"/>
    <w:rsid w:val="00E472F8"/>
    <w:rsid w:val="00E47FA2"/>
    <w:rsid w:val="00E52388"/>
    <w:rsid w:val="00E62BCC"/>
    <w:rsid w:val="00E660B8"/>
    <w:rsid w:val="00E70B39"/>
    <w:rsid w:val="00E90C24"/>
    <w:rsid w:val="00ED3173"/>
    <w:rsid w:val="00ED532D"/>
    <w:rsid w:val="00EE37F1"/>
    <w:rsid w:val="00EE4781"/>
    <w:rsid w:val="00F34AA4"/>
    <w:rsid w:val="00F35405"/>
    <w:rsid w:val="00F929D8"/>
    <w:rsid w:val="00F93A1B"/>
    <w:rsid w:val="00FB3DBA"/>
    <w:rsid w:val="00FE6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A735B"/>
  <w15:chartTrackingRefBased/>
  <w15:docId w15:val="{77B7367F-3322-476D-81D5-AD2D25F1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30C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tekstas1"/>
    <w:basedOn w:val="Normal"/>
    <w:rsid w:val="001E4137"/>
    <w:pPr>
      <w:spacing w:before="100" w:beforeAutospacing="1" w:after="100" w:afterAutospacing="1"/>
    </w:pPr>
    <w:rPr>
      <w:lang w:eastAsia="lt-LT"/>
    </w:rPr>
  </w:style>
  <w:style w:type="paragraph" w:styleId="BalloonText">
    <w:name w:val="Balloon Text"/>
    <w:basedOn w:val="Normal"/>
    <w:link w:val="BalloonTextChar"/>
    <w:uiPriority w:val="99"/>
    <w:semiHidden/>
    <w:unhideWhenUsed/>
    <w:rsid w:val="00A72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68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2688"/>
    <w:rPr>
      <w:sz w:val="16"/>
      <w:szCs w:val="16"/>
    </w:rPr>
  </w:style>
  <w:style w:type="paragraph" w:styleId="CommentText">
    <w:name w:val="annotation text"/>
    <w:basedOn w:val="Normal"/>
    <w:link w:val="CommentTextChar"/>
    <w:uiPriority w:val="99"/>
    <w:unhideWhenUsed/>
    <w:rsid w:val="00A72688"/>
    <w:rPr>
      <w:sz w:val="20"/>
      <w:szCs w:val="20"/>
    </w:rPr>
  </w:style>
  <w:style w:type="character" w:customStyle="1" w:styleId="CommentTextChar">
    <w:name w:val="Comment Text Char"/>
    <w:basedOn w:val="DefaultParagraphFont"/>
    <w:link w:val="CommentText"/>
    <w:uiPriority w:val="99"/>
    <w:rsid w:val="00A726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2688"/>
    <w:rPr>
      <w:b/>
      <w:bCs/>
    </w:rPr>
  </w:style>
  <w:style w:type="character" w:customStyle="1" w:styleId="CommentSubjectChar">
    <w:name w:val="Comment Subject Char"/>
    <w:basedOn w:val="CommentTextChar"/>
    <w:link w:val="CommentSubject"/>
    <w:uiPriority w:val="99"/>
    <w:semiHidden/>
    <w:rsid w:val="00A7268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C30C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C30C5"/>
    <w:rPr>
      <w:color w:val="0563C1" w:themeColor="hyperlink"/>
      <w:u w:val="single"/>
    </w:rPr>
  </w:style>
  <w:style w:type="paragraph" w:styleId="Revision">
    <w:name w:val="Revision"/>
    <w:hidden/>
    <w:uiPriority w:val="99"/>
    <w:semiHidden/>
    <w:rsid w:val="0044231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3DBA"/>
    <w:pPr>
      <w:ind w:left="720"/>
      <w:contextualSpacing/>
    </w:pPr>
  </w:style>
  <w:style w:type="paragraph" w:styleId="Header">
    <w:name w:val="header"/>
    <w:basedOn w:val="Normal"/>
    <w:link w:val="HeaderChar"/>
    <w:uiPriority w:val="99"/>
    <w:unhideWhenUsed/>
    <w:rsid w:val="00335075"/>
    <w:pPr>
      <w:tabs>
        <w:tab w:val="center" w:pos="4819"/>
        <w:tab w:val="right" w:pos="9638"/>
      </w:tabs>
    </w:pPr>
  </w:style>
  <w:style w:type="character" w:customStyle="1" w:styleId="HeaderChar">
    <w:name w:val="Header Char"/>
    <w:basedOn w:val="DefaultParagraphFont"/>
    <w:link w:val="Header"/>
    <w:uiPriority w:val="99"/>
    <w:rsid w:val="003350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5075"/>
    <w:pPr>
      <w:tabs>
        <w:tab w:val="center" w:pos="4819"/>
        <w:tab w:val="right" w:pos="9638"/>
      </w:tabs>
    </w:pPr>
  </w:style>
  <w:style w:type="character" w:customStyle="1" w:styleId="FooterChar">
    <w:name w:val="Footer Char"/>
    <w:basedOn w:val="DefaultParagraphFont"/>
    <w:link w:val="Footer"/>
    <w:uiPriority w:val="99"/>
    <w:rsid w:val="00335075"/>
    <w:rPr>
      <w:rFonts w:ascii="Times New Roman" w:eastAsia="Times New Roman" w:hAnsi="Times New Roman" w:cs="Times New Roman"/>
      <w:sz w:val="24"/>
      <w:szCs w:val="24"/>
    </w:rPr>
  </w:style>
  <w:style w:type="table" w:styleId="TableGrid">
    <w:name w:val="Table Grid"/>
    <w:basedOn w:val="TableNormal"/>
    <w:uiPriority w:val="39"/>
    <w:rsid w:val="00BF0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6F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782130">
      <w:bodyDiv w:val="1"/>
      <w:marLeft w:val="0"/>
      <w:marRight w:val="0"/>
      <w:marTop w:val="0"/>
      <w:marBottom w:val="0"/>
      <w:divBdr>
        <w:top w:val="none" w:sz="0" w:space="0" w:color="auto"/>
        <w:left w:val="none" w:sz="0" w:space="0" w:color="auto"/>
        <w:bottom w:val="none" w:sz="0" w:space="0" w:color="auto"/>
        <w:right w:val="none" w:sz="0" w:space="0" w:color="auto"/>
      </w:divBdr>
    </w:div>
    <w:div w:id="176530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9FDF7-C7DF-4F2C-AAC0-FBD89F8E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1997</Words>
  <Characters>1139</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Podnebesov</dc:creator>
  <cp:keywords/>
  <dc:description/>
  <cp:lastModifiedBy>Aidas Gudavičius</cp:lastModifiedBy>
  <cp:revision>6</cp:revision>
  <dcterms:created xsi:type="dcterms:W3CDTF">2024-02-29T09:49:00Z</dcterms:created>
  <dcterms:modified xsi:type="dcterms:W3CDTF">2024-11-25T11:49:00Z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2023-06-13T06:27:39Z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81ca8e16-5cfd-4909-b374-a49e8618ee8d</vt:lpwstr>
  </property>
  <property fmtid="{D5CDD505-2E9C-101B-9397-08002B2CF9AE}" pid="8" name="MSIP_Label_179ca552-b207-4d72-8d58-818aee87ca18_ContentBits">
    <vt:lpwstr>0</vt:lpwstr>
  </property>
</Properties>
</file>