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2238"/>
        <w:gridCol w:w="988"/>
        <w:gridCol w:w="1872"/>
        <w:gridCol w:w="2045"/>
        <w:gridCol w:w="1924"/>
        <w:gridCol w:w="1746"/>
        <w:gridCol w:w="1656"/>
        <w:gridCol w:w="285"/>
        <w:gridCol w:w="1942"/>
      </w:tblGrid>
      <w:tr w:rsidR="00B06A00" w:rsidRPr="00F716CD" w14:paraId="72BA721B" w14:textId="77777777" w:rsidTr="003A3B24">
        <w:tc>
          <w:tcPr>
            <w:tcW w:w="7143" w:type="dxa"/>
            <w:gridSpan w:val="4"/>
          </w:tcPr>
          <w:p w14:paraId="4EE1667D" w14:textId="77777777" w:rsidR="00F716CD" w:rsidRPr="00F716CD" w:rsidRDefault="00F716CD" w:rsidP="00027592">
            <w:pPr>
              <w:tabs>
                <w:tab w:val="left" w:pos="1134"/>
              </w:tabs>
              <w:spacing w:before="80" w:after="80" w:line="240" w:lineRule="auto"/>
              <w:ind w:firstLine="567"/>
              <w:jc w:val="center"/>
              <w:rPr>
                <w:rFonts w:ascii="Arial" w:hAnsi="Arial" w:cs="Arial"/>
                <w:sz w:val="18"/>
                <w:szCs w:val="18"/>
              </w:rPr>
            </w:pPr>
            <w:r w:rsidRPr="00F716CD">
              <w:rPr>
                <w:rFonts w:ascii="Arial" w:hAnsi="Arial" w:cs="Arial"/>
                <w:b/>
                <w:sz w:val="18"/>
                <w:szCs w:val="18"/>
              </w:rPr>
              <w:t>TRIŠALĖ SUTARTIS</w:t>
            </w:r>
          </w:p>
          <w:p w14:paraId="644E099D" w14:textId="3BD310A0" w:rsidR="00F716CD" w:rsidRPr="00F716CD" w:rsidRDefault="00F716CD" w:rsidP="00027592">
            <w:pPr>
              <w:tabs>
                <w:tab w:val="left" w:pos="1134"/>
              </w:tabs>
              <w:spacing w:before="80" w:after="80" w:line="240" w:lineRule="auto"/>
              <w:ind w:firstLine="567"/>
              <w:jc w:val="center"/>
              <w:rPr>
                <w:rFonts w:ascii="Arial" w:hAnsi="Arial" w:cs="Arial"/>
                <w:b/>
                <w:color w:val="5B9BD5"/>
                <w:sz w:val="18"/>
                <w:szCs w:val="18"/>
              </w:rPr>
            </w:pPr>
            <w:r w:rsidRPr="00F716CD">
              <w:rPr>
                <w:rFonts w:ascii="Arial" w:hAnsi="Arial" w:cs="Arial"/>
                <w:b/>
                <w:sz w:val="18"/>
                <w:szCs w:val="18"/>
              </w:rPr>
              <w:t xml:space="preserve">DĖL TIESIOGINIO ATSISKAITYMO SU SUBTIEKĖJU </w:t>
            </w:r>
          </w:p>
        </w:tc>
        <w:tc>
          <w:tcPr>
            <w:tcW w:w="7553" w:type="dxa"/>
            <w:gridSpan w:val="5"/>
          </w:tcPr>
          <w:p w14:paraId="01E77468" w14:textId="77777777" w:rsidR="00F716CD" w:rsidRPr="00F716CD" w:rsidRDefault="00F716CD" w:rsidP="00027592">
            <w:pPr>
              <w:tabs>
                <w:tab w:val="left" w:pos="1134"/>
              </w:tabs>
              <w:spacing w:before="80" w:after="80" w:line="240" w:lineRule="auto"/>
              <w:ind w:firstLine="567"/>
              <w:jc w:val="center"/>
              <w:rPr>
                <w:rFonts w:ascii="Arial" w:hAnsi="Arial" w:cs="Arial"/>
                <w:sz w:val="18"/>
                <w:szCs w:val="18"/>
              </w:rPr>
            </w:pPr>
            <w:r w:rsidRPr="00F716CD">
              <w:rPr>
                <w:rFonts w:ascii="Arial" w:hAnsi="Arial" w:cs="Arial"/>
                <w:sz w:val="18"/>
                <w:szCs w:val="18"/>
              </w:rPr>
              <w:tab/>
            </w:r>
            <w:r w:rsidRPr="00F716CD">
              <w:rPr>
                <w:rFonts w:ascii="Arial" w:hAnsi="Arial" w:cs="Arial"/>
                <w:b/>
                <w:sz w:val="18"/>
                <w:szCs w:val="18"/>
              </w:rPr>
              <w:t>TRIPARTITE CONTRACT</w:t>
            </w:r>
          </w:p>
          <w:p w14:paraId="20D3A700" w14:textId="0167DC42" w:rsidR="00F716CD" w:rsidRPr="00F716CD" w:rsidRDefault="00F716CD" w:rsidP="00027592">
            <w:pPr>
              <w:tabs>
                <w:tab w:val="left" w:pos="1134"/>
              </w:tabs>
              <w:spacing w:before="80" w:after="80" w:line="240" w:lineRule="auto"/>
              <w:ind w:firstLine="567"/>
              <w:jc w:val="center"/>
              <w:rPr>
                <w:rFonts w:ascii="Arial" w:hAnsi="Arial" w:cs="Arial"/>
                <w:b/>
                <w:color w:val="5B9BD5"/>
                <w:sz w:val="18"/>
                <w:szCs w:val="18"/>
              </w:rPr>
            </w:pPr>
            <w:r w:rsidRPr="00F716CD">
              <w:rPr>
                <w:rFonts w:ascii="Arial" w:hAnsi="Arial" w:cs="Arial"/>
                <w:b/>
                <w:sz w:val="18"/>
                <w:szCs w:val="18"/>
              </w:rPr>
              <w:t xml:space="preserve">ON DIRECT PAYMENT TO A SUB-SUPPLIER </w:t>
            </w:r>
          </w:p>
        </w:tc>
      </w:tr>
      <w:tr w:rsidR="00353E60" w:rsidRPr="00F716CD" w14:paraId="2448792F" w14:textId="77777777" w:rsidTr="005317F7">
        <w:tc>
          <w:tcPr>
            <w:tcW w:w="2238" w:type="dxa"/>
          </w:tcPr>
          <w:p w14:paraId="7BA16809" w14:textId="21E3D9BA" w:rsidR="00F716CD" w:rsidRPr="00F716CD" w:rsidRDefault="00F716CD" w:rsidP="00027592">
            <w:pPr>
              <w:spacing w:before="20" w:after="20" w:line="240" w:lineRule="auto"/>
              <w:rPr>
                <w:rFonts w:ascii="Arial" w:hAnsi="Arial" w:cs="Arial"/>
                <w:sz w:val="18"/>
                <w:szCs w:val="18"/>
              </w:rPr>
            </w:pPr>
            <w:r w:rsidRPr="00F716CD">
              <w:rPr>
                <w:rFonts w:ascii="Arial" w:hAnsi="Arial" w:cs="Arial"/>
                <w:b/>
                <w:bCs/>
                <w:kern w:val="2"/>
                <w:sz w:val="18"/>
                <w:szCs w:val="18"/>
              </w:rPr>
              <w:t>Sutarties pavadinimas</w:t>
            </w:r>
          </w:p>
        </w:tc>
        <w:tc>
          <w:tcPr>
            <w:tcW w:w="4905" w:type="dxa"/>
            <w:gridSpan w:val="3"/>
          </w:tcPr>
          <w:p w14:paraId="75B85E1B" w14:textId="2E30ABA2" w:rsidR="00F716CD" w:rsidRPr="00F716CD" w:rsidRDefault="00F716CD" w:rsidP="00027592">
            <w:pPr>
              <w:spacing w:before="20" w:after="20" w:line="240" w:lineRule="auto"/>
              <w:rPr>
                <w:rFonts w:ascii="Arial" w:hAnsi="Arial" w:cs="Arial"/>
                <w:sz w:val="18"/>
                <w:szCs w:val="18"/>
              </w:rPr>
            </w:pPr>
          </w:p>
        </w:tc>
        <w:tc>
          <w:tcPr>
            <w:tcW w:w="1924" w:type="dxa"/>
          </w:tcPr>
          <w:p w14:paraId="2D4B88E0" w14:textId="6535FA09" w:rsidR="00F716CD" w:rsidRPr="00F716CD" w:rsidRDefault="00F716CD" w:rsidP="00027592">
            <w:pPr>
              <w:spacing w:before="20" w:after="20" w:line="240" w:lineRule="auto"/>
              <w:rPr>
                <w:rFonts w:ascii="Arial" w:hAnsi="Arial" w:cs="Arial"/>
                <w:sz w:val="18"/>
                <w:szCs w:val="18"/>
                <w:lang w:val="en-US"/>
              </w:rPr>
            </w:pPr>
            <w:r w:rsidRPr="00F716CD">
              <w:rPr>
                <w:rFonts w:ascii="Arial" w:hAnsi="Arial" w:cs="Arial"/>
                <w:b/>
                <w:sz w:val="18"/>
                <w:szCs w:val="18"/>
                <w:lang w:val="en-US"/>
              </w:rPr>
              <w:t>Contract Name</w:t>
            </w:r>
          </w:p>
        </w:tc>
        <w:tc>
          <w:tcPr>
            <w:tcW w:w="5629" w:type="dxa"/>
            <w:gridSpan w:val="4"/>
          </w:tcPr>
          <w:p w14:paraId="3CFF2C04" w14:textId="4A27204C" w:rsidR="00F716CD" w:rsidRPr="00F716CD" w:rsidRDefault="00F716CD" w:rsidP="00027592">
            <w:pPr>
              <w:spacing w:before="20" w:after="20" w:line="240" w:lineRule="auto"/>
              <w:rPr>
                <w:rFonts w:ascii="Arial" w:hAnsi="Arial" w:cs="Arial"/>
                <w:sz w:val="18"/>
                <w:szCs w:val="18"/>
                <w:lang w:val="en-US"/>
              </w:rPr>
            </w:pPr>
          </w:p>
        </w:tc>
      </w:tr>
      <w:tr w:rsidR="005317F7" w:rsidRPr="00F716CD" w14:paraId="14B45AD5" w14:textId="77777777" w:rsidTr="005317F7">
        <w:tc>
          <w:tcPr>
            <w:tcW w:w="2238" w:type="dxa"/>
          </w:tcPr>
          <w:p w14:paraId="3E07A4AF" w14:textId="3D2487BE" w:rsidR="005317F7" w:rsidRPr="00F716CD" w:rsidRDefault="005317F7" w:rsidP="00027592">
            <w:pPr>
              <w:spacing w:before="20" w:after="20" w:line="240" w:lineRule="auto"/>
              <w:rPr>
                <w:rFonts w:ascii="Arial" w:hAnsi="Arial" w:cs="Arial"/>
                <w:sz w:val="18"/>
                <w:szCs w:val="18"/>
              </w:rPr>
            </w:pPr>
            <w:r w:rsidRPr="00F716CD">
              <w:rPr>
                <w:rFonts w:ascii="Arial" w:hAnsi="Arial" w:cs="Arial"/>
                <w:b/>
                <w:bCs/>
                <w:kern w:val="2"/>
                <w:sz w:val="18"/>
                <w:szCs w:val="18"/>
              </w:rPr>
              <w:t>Sutarties data</w:t>
            </w:r>
          </w:p>
        </w:tc>
        <w:tc>
          <w:tcPr>
            <w:tcW w:w="988" w:type="dxa"/>
          </w:tcPr>
          <w:p w14:paraId="298D493F" w14:textId="77777777" w:rsidR="005317F7" w:rsidRPr="00F716CD" w:rsidRDefault="005317F7" w:rsidP="00027592">
            <w:pPr>
              <w:spacing w:before="20" w:after="20" w:line="240" w:lineRule="auto"/>
              <w:jc w:val="center"/>
              <w:rPr>
                <w:rFonts w:ascii="Arial" w:hAnsi="Arial" w:cs="Arial"/>
                <w:sz w:val="18"/>
                <w:szCs w:val="18"/>
              </w:rPr>
            </w:pPr>
          </w:p>
        </w:tc>
        <w:tc>
          <w:tcPr>
            <w:tcW w:w="1872" w:type="dxa"/>
          </w:tcPr>
          <w:p w14:paraId="2C3FC8D5" w14:textId="1C35289D" w:rsidR="005317F7" w:rsidRPr="00F716CD" w:rsidRDefault="005317F7" w:rsidP="00027592">
            <w:pPr>
              <w:spacing w:before="20" w:after="20" w:line="240" w:lineRule="auto"/>
              <w:jc w:val="center"/>
              <w:rPr>
                <w:rFonts w:ascii="Arial" w:hAnsi="Arial" w:cs="Arial"/>
                <w:sz w:val="18"/>
                <w:szCs w:val="18"/>
              </w:rPr>
            </w:pPr>
            <w:r w:rsidRPr="00F716CD">
              <w:rPr>
                <w:rFonts w:ascii="Arial" w:hAnsi="Arial" w:cs="Arial"/>
                <w:b/>
                <w:bCs/>
                <w:kern w:val="2"/>
                <w:sz w:val="18"/>
                <w:szCs w:val="18"/>
              </w:rPr>
              <w:t>Sutarties numeris</w:t>
            </w:r>
          </w:p>
        </w:tc>
        <w:tc>
          <w:tcPr>
            <w:tcW w:w="2045" w:type="dxa"/>
          </w:tcPr>
          <w:p w14:paraId="772EF675" w14:textId="39486667" w:rsidR="005317F7" w:rsidRPr="00F716CD" w:rsidRDefault="005317F7" w:rsidP="00027592">
            <w:pPr>
              <w:spacing w:before="20" w:after="20" w:line="240" w:lineRule="auto"/>
              <w:jc w:val="center"/>
              <w:rPr>
                <w:rFonts w:ascii="Arial" w:hAnsi="Arial" w:cs="Arial"/>
                <w:sz w:val="18"/>
                <w:szCs w:val="18"/>
              </w:rPr>
            </w:pPr>
          </w:p>
        </w:tc>
        <w:tc>
          <w:tcPr>
            <w:tcW w:w="1924" w:type="dxa"/>
          </w:tcPr>
          <w:p w14:paraId="044F9748" w14:textId="126566E9" w:rsidR="005317F7" w:rsidRPr="00561EE7" w:rsidRDefault="005317F7" w:rsidP="00027592">
            <w:pPr>
              <w:spacing w:before="20" w:after="20" w:line="240" w:lineRule="auto"/>
              <w:rPr>
                <w:rFonts w:ascii="Arial" w:hAnsi="Arial" w:cs="Arial"/>
                <w:sz w:val="18"/>
                <w:szCs w:val="18"/>
                <w:lang w:val="en-US"/>
              </w:rPr>
            </w:pPr>
            <w:r w:rsidRPr="00561EE7">
              <w:rPr>
                <w:rFonts w:ascii="Arial" w:hAnsi="Arial" w:cs="Arial"/>
                <w:b/>
                <w:sz w:val="18"/>
                <w:szCs w:val="18"/>
                <w:lang w:val="en-US"/>
              </w:rPr>
              <w:t>Contract Date</w:t>
            </w:r>
          </w:p>
        </w:tc>
        <w:tc>
          <w:tcPr>
            <w:tcW w:w="1746" w:type="dxa"/>
          </w:tcPr>
          <w:p w14:paraId="5BEDE36F" w14:textId="77777777" w:rsidR="005317F7" w:rsidRPr="00F716CD" w:rsidRDefault="005317F7" w:rsidP="00027592">
            <w:pPr>
              <w:spacing w:before="20" w:after="20" w:line="240" w:lineRule="auto"/>
              <w:rPr>
                <w:rFonts w:ascii="Arial" w:hAnsi="Arial" w:cs="Arial"/>
                <w:sz w:val="18"/>
                <w:szCs w:val="18"/>
              </w:rPr>
            </w:pPr>
          </w:p>
        </w:tc>
        <w:tc>
          <w:tcPr>
            <w:tcW w:w="1941" w:type="dxa"/>
            <w:gridSpan w:val="2"/>
          </w:tcPr>
          <w:p w14:paraId="503B0299" w14:textId="5A0EE756" w:rsidR="005317F7" w:rsidRPr="00F716CD" w:rsidRDefault="005317F7" w:rsidP="00027592">
            <w:pPr>
              <w:spacing w:before="20" w:after="20" w:line="240" w:lineRule="auto"/>
              <w:rPr>
                <w:rFonts w:ascii="Arial" w:hAnsi="Arial" w:cs="Arial"/>
                <w:sz w:val="18"/>
                <w:szCs w:val="18"/>
              </w:rPr>
            </w:pPr>
            <w:r w:rsidRPr="00F716CD">
              <w:rPr>
                <w:rFonts w:ascii="Arial" w:hAnsi="Arial" w:cs="Arial"/>
                <w:b/>
                <w:sz w:val="18"/>
                <w:szCs w:val="18"/>
                <w:lang w:val="en-US"/>
              </w:rPr>
              <w:t>Contract Number</w:t>
            </w:r>
          </w:p>
        </w:tc>
        <w:tc>
          <w:tcPr>
            <w:tcW w:w="1942" w:type="dxa"/>
          </w:tcPr>
          <w:p w14:paraId="2921E754" w14:textId="57D9DC86" w:rsidR="005317F7" w:rsidRPr="00F716CD" w:rsidRDefault="005317F7" w:rsidP="00027592">
            <w:pPr>
              <w:spacing w:before="20" w:after="20" w:line="240" w:lineRule="auto"/>
              <w:rPr>
                <w:rFonts w:ascii="Arial" w:hAnsi="Arial" w:cs="Arial"/>
                <w:sz w:val="18"/>
                <w:szCs w:val="18"/>
              </w:rPr>
            </w:pPr>
          </w:p>
        </w:tc>
      </w:tr>
      <w:tr w:rsidR="00B06A00" w:rsidRPr="00F716CD" w14:paraId="1DFCEAF6" w14:textId="77777777" w:rsidTr="003A3B24">
        <w:tc>
          <w:tcPr>
            <w:tcW w:w="7143" w:type="dxa"/>
            <w:gridSpan w:val="4"/>
          </w:tcPr>
          <w:p w14:paraId="660D64A2" w14:textId="77777777" w:rsidR="00F716CD" w:rsidRPr="00F716CD" w:rsidRDefault="00F716CD" w:rsidP="00027592">
            <w:pPr>
              <w:spacing w:before="20" w:after="20" w:line="240" w:lineRule="auto"/>
              <w:rPr>
                <w:rFonts w:ascii="Arial" w:hAnsi="Arial" w:cs="Arial"/>
                <w:sz w:val="18"/>
                <w:szCs w:val="18"/>
              </w:rPr>
            </w:pPr>
          </w:p>
        </w:tc>
        <w:tc>
          <w:tcPr>
            <w:tcW w:w="7553" w:type="dxa"/>
            <w:gridSpan w:val="5"/>
          </w:tcPr>
          <w:p w14:paraId="2ADA9117" w14:textId="77777777" w:rsidR="00F716CD" w:rsidRPr="00561EE7" w:rsidRDefault="00F716CD" w:rsidP="00027592">
            <w:pPr>
              <w:spacing w:before="20" w:after="20" w:line="240" w:lineRule="auto"/>
              <w:rPr>
                <w:rFonts w:ascii="Arial" w:hAnsi="Arial" w:cs="Arial"/>
                <w:sz w:val="18"/>
                <w:szCs w:val="18"/>
                <w:lang w:val="en-US"/>
              </w:rPr>
            </w:pPr>
          </w:p>
        </w:tc>
      </w:tr>
      <w:tr w:rsidR="00B06A00" w:rsidRPr="00F716CD" w14:paraId="585FA30D" w14:textId="77777777" w:rsidTr="003A3B24">
        <w:tc>
          <w:tcPr>
            <w:tcW w:w="7143" w:type="dxa"/>
            <w:gridSpan w:val="4"/>
          </w:tcPr>
          <w:p w14:paraId="0ACE9D69" w14:textId="5BF45450" w:rsidR="00F716CD" w:rsidRPr="00F716CD" w:rsidRDefault="00F716CD" w:rsidP="00027592">
            <w:pPr>
              <w:pStyle w:val="ListParagraph"/>
              <w:numPr>
                <w:ilvl w:val="0"/>
                <w:numId w:val="1"/>
              </w:numPr>
              <w:spacing w:before="20" w:after="20" w:line="240" w:lineRule="auto"/>
              <w:ind w:left="714" w:hanging="357"/>
              <w:contextualSpacing w:val="0"/>
              <w:jc w:val="center"/>
              <w:rPr>
                <w:rFonts w:ascii="Arial" w:hAnsi="Arial" w:cs="Arial"/>
                <w:b/>
                <w:bCs/>
                <w:sz w:val="18"/>
                <w:szCs w:val="18"/>
              </w:rPr>
            </w:pPr>
            <w:r w:rsidRPr="00F716CD">
              <w:rPr>
                <w:rFonts w:ascii="Arial" w:hAnsi="Arial" w:cs="Arial"/>
                <w:b/>
                <w:bCs/>
                <w:sz w:val="18"/>
                <w:szCs w:val="18"/>
              </w:rPr>
              <w:t>SUTARTIES ŠALYS</w:t>
            </w:r>
          </w:p>
        </w:tc>
        <w:tc>
          <w:tcPr>
            <w:tcW w:w="7553" w:type="dxa"/>
            <w:gridSpan w:val="5"/>
          </w:tcPr>
          <w:p w14:paraId="337987E8" w14:textId="46AB84D6" w:rsidR="00F716CD" w:rsidRPr="00561EE7" w:rsidRDefault="00F716CD" w:rsidP="00027592">
            <w:pPr>
              <w:pStyle w:val="ListParagraph"/>
              <w:numPr>
                <w:ilvl w:val="0"/>
                <w:numId w:val="2"/>
              </w:numPr>
              <w:spacing w:before="20" w:after="20" w:line="240" w:lineRule="auto"/>
              <w:ind w:left="714" w:hanging="357"/>
              <w:contextualSpacing w:val="0"/>
              <w:jc w:val="center"/>
              <w:rPr>
                <w:rFonts w:ascii="Arial" w:hAnsi="Arial" w:cs="Arial"/>
                <w:sz w:val="18"/>
                <w:szCs w:val="18"/>
                <w:lang w:val="en-US"/>
              </w:rPr>
            </w:pPr>
            <w:r w:rsidRPr="00561EE7">
              <w:rPr>
                <w:rFonts w:ascii="Arial" w:hAnsi="Arial" w:cs="Arial"/>
                <w:b/>
                <w:sz w:val="18"/>
                <w:szCs w:val="18"/>
                <w:lang w:val="en-US"/>
              </w:rPr>
              <w:t>PARTIES TO THE CONTRACT</w:t>
            </w:r>
          </w:p>
        </w:tc>
      </w:tr>
      <w:tr w:rsidR="003A3B24" w:rsidRPr="00F716CD" w14:paraId="199360C9" w14:textId="77777777" w:rsidTr="005317F7">
        <w:tc>
          <w:tcPr>
            <w:tcW w:w="2238" w:type="dxa"/>
            <w:vMerge w:val="restart"/>
            <w:tcMar>
              <w:top w:w="28" w:type="dxa"/>
              <w:bottom w:w="28" w:type="dxa"/>
            </w:tcMar>
          </w:tcPr>
          <w:p w14:paraId="0DFB65AA" w14:textId="098B0C08" w:rsidR="00F716CD" w:rsidRPr="00F716CD" w:rsidRDefault="00F716CD" w:rsidP="00027592">
            <w:pPr>
              <w:pStyle w:val="ListParagraph"/>
              <w:numPr>
                <w:ilvl w:val="1"/>
                <w:numId w:val="2"/>
              </w:numPr>
              <w:spacing w:before="20" w:after="20" w:line="240" w:lineRule="auto"/>
              <w:ind w:left="457" w:hanging="476"/>
              <w:contextualSpacing w:val="0"/>
              <w:rPr>
                <w:rFonts w:ascii="Arial" w:hAnsi="Arial" w:cs="Arial"/>
                <w:sz w:val="18"/>
                <w:szCs w:val="18"/>
              </w:rPr>
            </w:pPr>
            <w:r w:rsidRPr="00F716CD">
              <w:rPr>
                <w:rFonts w:ascii="Arial" w:hAnsi="Arial" w:cs="Arial"/>
                <w:b/>
                <w:bCs/>
                <w:kern w:val="2"/>
                <w:sz w:val="18"/>
                <w:szCs w:val="18"/>
              </w:rPr>
              <w:t>Pirkėjas</w:t>
            </w:r>
          </w:p>
        </w:tc>
        <w:tc>
          <w:tcPr>
            <w:tcW w:w="2860" w:type="dxa"/>
            <w:gridSpan w:val="2"/>
            <w:tcMar>
              <w:top w:w="28" w:type="dxa"/>
              <w:bottom w:w="28" w:type="dxa"/>
            </w:tcMar>
          </w:tcPr>
          <w:p w14:paraId="0077EF2C" w14:textId="1F701924" w:rsidR="00F716CD" w:rsidRPr="00F716CD" w:rsidRDefault="00F716CD" w:rsidP="00027592">
            <w:pPr>
              <w:pStyle w:val="ListParagraph"/>
              <w:numPr>
                <w:ilvl w:val="2"/>
                <w:numId w:val="2"/>
              </w:numPr>
              <w:spacing w:before="20" w:after="20" w:line="240" w:lineRule="auto"/>
              <w:ind w:left="559" w:hanging="559"/>
              <w:contextualSpacing w:val="0"/>
              <w:rPr>
                <w:rFonts w:ascii="Arial" w:hAnsi="Arial" w:cs="Arial"/>
                <w:sz w:val="18"/>
                <w:szCs w:val="18"/>
              </w:rPr>
            </w:pPr>
            <w:r w:rsidRPr="00F716CD">
              <w:rPr>
                <w:rFonts w:ascii="Arial" w:hAnsi="Arial" w:cs="Arial"/>
                <w:kern w:val="2"/>
                <w:sz w:val="18"/>
                <w:szCs w:val="18"/>
              </w:rPr>
              <w:t>Pavadinimas</w:t>
            </w:r>
          </w:p>
        </w:tc>
        <w:tc>
          <w:tcPr>
            <w:tcW w:w="2045" w:type="dxa"/>
            <w:tcMar>
              <w:top w:w="28" w:type="dxa"/>
              <w:bottom w:w="28" w:type="dxa"/>
            </w:tcMar>
          </w:tcPr>
          <w:p w14:paraId="67FF0668" w14:textId="2F5F2B36" w:rsidR="00F716CD" w:rsidRPr="00F716CD" w:rsidRDefault="00A712DA" w:rsidP="00027592">
            <w:pPr>
              <w:spacing w:before="20" w:after="20" w:line="240" w:lineRule="auto"/>
              <w:rPr>
                <w:rFonts w:ascii="Arial" w:hAnsi="Arial" w:cs="Arial"/>
                <w:sz w:val="18"/>
                <w:szCs w:val="18"/>
              </w:rPr>
            </w:pPr>
            <w:sdt>
              <w:sdtPr>
                <w:rPr>
                  <w:rFonts w:ascii="Arial" w:hAnsi="Arial" w:cs="Arial"/>
                  <w:kern w:val="2"/>
                  <w:sz w:val="18"/>
                  <w:szCs w:val="18"/>
                </w:rPr>
                <w:alias w:val="Pasirinkti įmonę"/>
                <w:tag w:val="Pasirinkti įmonę"/>
                <w:id w:val="1332015851"/>
                <w:placeholder>
                  <w:docPart w:val="EDD5027AD3A4486DA44EF978138C4A25"/>
                </w:placeholder>
                <w15:color w:val="C0C0C0"/>
                <w:dropDownList>
                  <w:listItem w:displayText="Pasirinkite elementą." w:value=""/>
                  <w:listItem w:displayText="UAB „LTG Kompetencijų centras“" w:value="UAB „LTG Kompetencijų centras“"/>
                  <w:listItem w:displayText="AB „Lietuvos geležinkeliai“ " w:value="AB „Lietuvos geležinkeliai“ "/>
                  <w:listItem w:displayText="UAB „LTG Link“ " w:value="UAB „LTG Link“ "/>
                  <w:listItem w:displayText="AB „LTG Cargo“" w:value="AB „LTG Cargo“"/>
                  <w:listItem w:displayText="AB „LTG Infra“" w:value="AB „LTG Infra“"/>
                  <w:listItem w:displayText="UAB Geležinkelio tiesimo centras" w:value="UAB Geležinkelio tiesimo centras"/>
                </w:dropDownList>
              </w:sdtPr>
              <w:sdtEndPr/>
              <w:sdtContent>
                <w:r w:rsidR="00F716CD" w:rsidRPr="00F716CD">
                  <w:rPr>
                    <w:rFonts w:ascii="Arial" w:hAnsi="Arial" w:cs="Arial"/>
                    <w:color w:val="808080" w:themeColor="background1" w:themeShade="80"/>
                    <w:kern w:val="2"/>
                    <w:sz w:val="18"/>
                    <w:szCs w:val="18"/>
                  </w:rPr>
                  <w:t>Pasirinkite elementą.</w:t>
                </w:r>
              </w:sdtContent>
            </w:sdt>
          </w:p>
        </w:tc>
        <w:tc>
          <w:tcPr>
            <w:tcW w:w="1924" w:type="dxa"/>
            <w:vMerge w:val="restart"/>
            <w:tcMar>
              <w:top w:w="28" w:type="dxa"/>
              <w:bottom w:w="28" w:type="dxa"/>
            </w:tcMar>
          </w:tcPr>
          <w:p w14:paraId="0FC4ED0A" w14:textId="06C9FAE0" w:rsidR="00F716CD" w:rsidRPr="00561EE7" w:rsidRDefault="00F716CD" w:rsidP="00027592">
            <w:pPr>
              <w:pStyle w:val="ListParagraph"/>
              <w:numPr>
                <w:ilvl w:val="1"/>
                <w:numId w:val="3"/>
              </w:numPr>
              <w:spacing w:before="20" w:after="20" w:line="240" w:lineRule="auto"/>
              <w:ind w:left="478" w:hanging="478"/>
              <w:contextualSpacing w:val="0"/>
              <w:rPr>
                <w:rFonts w:ascii="Arial" w:hAnsi="Arial" w:cs="Arial"/>
                <w:sz w:val="18"/>
                <w:szCs w:val="18"/>
                <w:lang w:val="en-US"/>
              </w:rPr>
            </w:pPr>
            <w:r w:rsidRPr="00561EE7">
              <w:rPr>
                <w:rFonts w:ascii="Arial" w:hAnsi="Arial" w:cs="Arial"/>
                <w:b/>
                <w:bCs/>
                <w:kern w:val="2"/>
                <w:sz w:val="18"/>
                <w:szCs w:val="18"/>
                <w:lang w:val="en-US"/>
              </w:rPr>
              <w:t>Buyer</w:t>
            </w:r>
          </w:p>
        </w:tc>
        <w:tc>
          <w:tcPr>
            <w:tcW w:w="3402" w:type="dxa"/>
            <w:gridSpan w:val="2"/>
            <w:tcMar>
              <w:top w:w="28" w:type="dxa"/>
              <w:bottom w:w="28" w:type="dxa"/>
            </w:tcMar>
          </w:tcPr>
          <w:p w14:paraId="10C64CB6" w14:textId="25A4F6D9" w:rsidR="00F716CD" w:rsidRPr="00F716CD" w:rsidRDefault="00F716CD" w:rsidP="00027592">
            <w:pPr>
              <w:pStyle w:val="ListParagraph"/>
              <w:numPr>
                <w:ilvl w:val="2"/>
                <w:numId w:val="3"/>
              </w:numPr>
              <w:spacing w:before="20" w:after="20" w:line="240" w:lineRule="auto"/>
              <w:ind w:left="603" w:hanging="603"/>
              <w:contextualSpacing w:val="0"/>
              <w:rPr>
                <w:rFonts w:ascii="Arial" w:hAnsi="Arial" w:cs="Arial"/>
                <w:sz w:val="18"/>
                <w:szCs w:val="18"/>
                <w:lang w:val="en-US"/>
              </w:rPr>
            </w:pPr>
            <w:r w:rsidRPr="00F716CD">
              <w:rPr>
                <w:rFonts w:ascii="Arial" w:hAnsi="Arial" w:cs="Arial"/>
                <w:kern w:val="2"/>
                <w:sz w:val="18"/>
                <w:szCs w:val="18"/>
                <w:lang w:val="en-US"/>
              </w:rPr>
              <w:t>Name</w:t>
            </w:r>
          </w:p>
        </w:tc>
        <w:tc>
          <w:tcPr>
            <w:tcW w:w="2227" w:type="dxa"/>
            <w:gridSpan w:val="2"/>
            <w:tcMar>
              <w:top w:w="28" w:type="dxa"/>
              <w:bottom w:w="28" w:type="dxa"/>
            </w:tcMar>
          </w:tcPr>
          <w:p w14:paraId="3DA5B812" w14:textId="0EF31FBD" w:rsidR="00F716CD" w:rsidRPr="00F716CD" w:rsidRDefault="00A712DA" w:rsidP="00027592">
            <w:pPr>
              <w:spacing w:before="20" w:after="20" w:line="240" w:lineRule="auto"/>
              <w:rPr>
                <w:rFonts w:ascii="Arial" w:hAnsi="Arial" w:cs="Arial"/>
                <w:sz w:val="18"/>
                <w:szCs w:val="18"/>
                <w:lang w:val="en-US"/>
              </w:rPr>
            </w:pPr>
            <w:sdt>
              <w:sdtPr>
                <w:rPr>
                  <w:rFonts w:ascii="Arial" w:hAnsi="Arial" w:cs="Arial"/>
                  <w:kern w:val="2"/>
                  <w:sz w:val="18"/>
                  <w:szCs w:val="18"/>
                  <w:lang w:val="en-US"/>
                </w:rPr>
                <w:alias w:val="Choose organisation."/>
                <w:tag w:val="Pasirinkti įmonę"/>
                <w:id w:val="234667847"/>
                <w:placeholder>
                  <w:docPart w:val="EFCB54F3F03B48DBA12F181CD44B3CDF"/>
                </w:placeholder>
                <w:dropDownList>
                  <w:listItem w:displayText="Choose an item." w:value=""/>
                  <w:listItem w:displayText="UAB „LTG Kompetencijų centras“, legal entity number 307037118" w:value="UAB „LTG Kompetencijų centras“, legal entity number 307037118"/>
                  <w:listItem w:displayText="AB „Lietuvos geležinkeliai“ , legal entity number 110053842" w:value="AB „Lietuvos geležinkeliai“ , legal entity number 110053842"/>
                  <w:listItem w:displayText="UAB „LTG Link“ ,legal entity number  305052228" w:value="UAB „LTG Link“ ,legal entity number  305052228"/>
                  <w:listItem w:displayText="AB „LTG Cargo“, legal entity number  304977594 " w:value="AB „LTG Cargo“, legal entity number  304977594 "/>
                  <w:listItem w:displayText="AB „LTG Infra“, legal entity number  305202934" w:value="AB „LTG Infra“, legal entity number  305202934"/>
                  <w:listItem w:displayText="UAB Geležinkelio tiesimo centras, legal entity number  181628163" w:value="UAB Geležinkelio tiesimo centras, legal entity number  181628163"/>
                </w:dropDownList>
              </w:sdtPr>
              <w:sdtEndPr/>
              <w:sdtContent>
                <w:r w:rsidR="00F716CD" w:rsidRPr="00F716CD">
                  <w:rPr>
                    <w:rFonts w:ascii="Arial" w:hAnsi="Arial" w:cs="Arial"/>
                    <w:color w:val="808080" w:themeColor="background1" w:themeShade="80"/>
                    <w:kern w:val="2"/>
                    <w:sz w:val="18"/>
                    <w:szCs w:val="18"/>
                    <w:lang w:val="en-US"/>
                  </w:rPr>
                  <w:t>Choose an item.</w:t>
                </w:r>
              </w:sdtContent>
            </w:sdt>
          </w:p>
        </w:tc>
      </w:tr>
      <w:tr w:rsidR="003A3B24" w:rsidRPr="00F716CD" w14:paraId="18BBBC1F" w14:textId="77777777" w:rsidTr="005317F7">
        <w:tc>
          <w:tcPr>
            <w:tcW w:w="2238" w:type="dxa"/>
            <w:vMerge/>
            <w:tcMar>
              <w:top w:w="28" w:type="dxa"/>
              <w:bottom w:w="28" w:type="dxa"/>
            </w:tcMar>
          </w:tcPr>
          <w:p w14:paraId="29D0FC98" w14:textId="77777777" w:rsidR="00F716CD" w:rsidRPr="00F716CD" w:rsidRDefault="00F716CD" w:rsidP="00027592">
            <w:pPr>
              <w:spacing w:before="20" w:after="20" w:line="240" w:lineRule="auto"/>
              <w:rPr>
                <w:rFonts w:ascii="Arial" w:hAnsi="Arial" w:cs="Arial"/>
                <w:sz w:val="18"/>
                <w:szCs w:val="18"/>
              </w:rPr>
            </w:pPr>
          </w:p>
        </w:tc>
        <w:tc>
          <w:tcPr>
            <w:tcW w:w="2860" w:type="dxa"/>
            <w:gridSpan w:val="2"/>
            <w:tcMar>
              <w:top w:w="28" w:type="dxa"/>
              <w:bottom w:w="28" w:type="dxa"/>
            </w:tcMar>
          </w:tcPr>
          <w:p w14:paraId="517718C0" w14:textId="4CCA8EDD" w:rsidR="00F716CD" w:rsidRPr="00F716CD" w:rsidRDefault="00F716CD"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Juridinio asmens kodas</w:t>
            </w:r>
          </w:p>
        </w:tc>
        <w:sdt>
          <w:sdtPr>
            <w:rPr>
              <w:rFonts w:ascii="Arial" w:hAnsi="Arial" w:cs="Arial"/>
              <w:kern w:val="2"/>
              <w:sz w:val="18"/>
              <w:szCs w:val="18"/>
            </w:rPr>
            <w:alias w:val="Pasirinkite juridinio asmens kodą"/>
            <w:tag w:val="Pasirinkite juridinio asmens kodą"/>
            <w:id w:val="-2136551720"/>
            <w:placeholder>
              <w:docPart w:val="D5E227BA8C7C4C7F883653605571FF73"/>
            </w:placeholder>
            <w:showingPlcHdr/>
            <w15:color w:val="FF0000"/>
            <w:comboBox>
              <w:listItem w:value="Pasirinkite elementą."/>
              <w:listItem w:displayText="307037118" w:value="307037118"/>
              <w:listItem w:displayText="110053842" w:value="110053842"/>
              <w:listItem w:displayText="305052228" w:value="305052228"/>
              <w:listItem w:displayText="304977594" w:value="304977594"/>
              <w:listItem w:displayText="305202934" w:value="305202934"/>
              <w:listItem w:displayText="181628163" w:value="181628163"/>
            </w:comboBox>
          </w:sdtPr>
          <w:sdtEndPr/>
          <w:sdtContent>
            <w:tc>
              <w:tcPr>
                <w:tcW w:w="2045" w:type="dxa"/>
                <w:tcMar>
                  <w:top w:w="28" w:type="dxa"/>
                  <w:bottom w:w="28" w:type="dxa"/>
                </w:tcMar>
              </w:tcPr>
              <w:p w14:paraId="60FD6D2B" w14:textId="7AA2075A" w:rsidR="00F716CD" w:rsidRPr="00F716CD" w:rsidRDefault="00F716CD" w:rsidP="00027592">
                <w:pPr>
                  <w:spacing w:before="20" w:after="20" w:line="240" w:lineRule="auto"/>
                  <w:rPr>
                    <w:rFonts w:ascii="Arial" w:hAnsi="Arial" w:cs="Arial"/>
                    <w:sz w:val="18"/>
                    <w:szCs w:val="18"/>
                  </w:rPr>
                </w:pPr>
                <w:r w:rsidRPr="00F716CD">
                  <w:rPr>
                    <w:rFonts w:ascii="Arial" w:hAnsi="Arial" w:cs="Arial"/>
                    <w:color w:val="808080" w:themeColor="background1" w:themeShade="80"/>
                    <w:kern w:val="2"/>
                    <w:sz w:val="18"/>
                    <w:szCs w:val="18"/>
                  </w:rPr>
                  <w:t>Pasirinkite elementą.</w:t>
                </w:r>
              </w:p>
            </w:tc>
          </w:sdtContent>
        </w:sdt>
        <w:tc>
          <w:tcPr>
            <w:tcW w:w="1924" w:type="dxa"/>
            <w:vMerge/>
            <w:tcMar>
              <w:top w:w="28" w:type="dxa"/>
              <w:bottom w:w="28" w:type="dxa"/>
            </w:tcMar>
          </w:tcPr>
          <w:p w14:paraId="7551E847" w14:textId="77777777" w:rsidR="00F716CD" w:rsidRPr="00561EE7" w:rsidRDefault="00F716CD" w:rsidP="00027592">
            <w:pPr>
              <w:spacing w:before="20" w:after="20" w:line="240" w:lineRule="auto"/>
              <w:rPr>
                <w:rFonts w:ascii="Arial" w:hAnsi="Arial" w:cs="Arial"/>
                <w:sz w:val="18"/>
                <w:szCs w:val="18"/>
                <w:lang w:val="en-US"/>
              </w:rPr>
            </w:pPr>
          </w:p>
        </w:tc>
        <w:tc>
          <w:tcPr>
            <w:tcW w:w="3402" w:type="dxa"/>
            <w:gridSpan w:val="2"/>
            <w:tcMar>
              <w:top w:w="28" w:type="dxa"/>
              <w:bottom w:w="28" w:type="dxa"/>
            </w:tcMar>
          </w:tcPr>
          <w:p w14:paraId="6248EDF1" w14:textId="16BBC6AC" w:rsidR="00F716CD" w:rsidRPr="00F716CD" w:rsidRDefault="00F716CD"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F716CD">
              <w:rPr>
                <w:rFonts w:ascii="Arial" w:hAnsi="Arial" w:cs="Arial"/>
                <w:kern w:val="2"/>
                <w:sz w:val="18"/>
                <w:szCs w:val="18"/>
                <w:lang w:val="en-US"/>
              </w:rPr>
              <w:t>Legal entity registration number</w:t>
            </w:r>
          </w:p>
        </w:tc>
        <w:sdt>
          <w:sdtPr>
            <w:rPr>
              <w:rFonts w:ascii="Arial" w:hAnsi="Arial" w:cs="Arial"/>
              <w:bCs/>
              <w:kern w:val="2"/>
              <w:sz w:val="18"/>
              <w:szCs w:val="18"/>
              <w:lang w:val="en-US"/>
            </w:rPr>
            <w:alias w:val="Choose legal entity number."/>
            <w:tag w:val="Choose an item."/>
            <w:id w:val="-1998177889"/>
            <w:placeholder>
              <w:docPart w:val="CDC86DDC448F4DE3BAE89D2E3470D95D"/>
            </w:placeholder>
            <w:showingPlcHdr/>
            <w15:color w:val="FF0000"/>
            <w:comboBox>
              <w:listItem w:value="Choose an item."/>
              <w:listItem w:displayText="307037118" w:value="307037118"/>
              <w:listItem w:displayText="110053842" w:value="110053842"/>
              <w:listItem w:displayText="305052228" w:value="305052228"/>
              <w:listItem w:displayText="304977594" w:value="304977594"/>
              <w:listItem w:displayText="305202934" w:value="305202934"/>
              <w:listItem w:displayText="181628163" w:value="181628163"/>
            </w:comboBox>
          </w:sdtPr>
          <w:sdtEndPr/>
          <w:sdtContent>
            <w:tc>
              <w:tcPr>
                <w:tcW w:w="2227" w:type="dxa"/>
                <w:gridSpan w:val="2"/>
                <w:tcMar>
                  <w:top w:w="28" w:type="dxa"/>
                  <w:bottom w:w="28" w:type="dxa"/>
                </w:tcMar>
              </w:tcPr>
              <w:p w14:paraId="22DD2406" w14:textId="0C928AE7" w:rsidR="00F716CD" w:rsidRPr="00F716CD" w:rsidRDefault="00F716CD" w:rsidP="00027592">
                <w:pPr>
                  <w:spacing w:before="20" w:after="20" w:line="240" w:lineRule="auto"/>
                  <w:rPr>
                    <w:rFonts w:ascii="Arial" w:hAnsi="Arial" w:cs="Arial"/>
                    <w:sz w:val="18"/>
                    <w:szCs w:val="18"/>
                    <w:lang w:val="en-US"/>
                  </w:rPr>
                </w:pPr>
                <w:r w:rsidRPr="00F716CD">
                  <w:rPr>
                    <w:rFonts w:ascii="Arial" w:hAnsi="Arial" w:cs="Arial"/>
                    <w:color w:val="808080" w:themeColor="background1" w:themeShade="80"/>
                    <w:kern w:val="2"/>
                    <w:sz w:val="18"/>
                    <w:szCs w:val="18"/>
                    <w:lang w:val="en-US"/>
                  </w:rPr>
                  <w:t>Choose an item.</w:t>
                </w:r>
              </w:p>
            </w:tc>
          </w:sdtContent>
        </w:sdt>
      </w:tr>
      <w:tr w:rsidR="003A3B24" w:rsidRPr="00F716CD" w14:paraId="276C6E3B" w14:textId="77777777" w:rsidTr="005317F7">
        <w:tc>
          <w:tcPr>
            <w:tcW w:w="2238" w:type="dxa"/>
            <w:vMerge/>
            <w:tcMar>
              <w:top w:w="28" w:type="dxa"/>
              <w:bottom w:w="28" w:type="dxa"/>
            </w:tcMar>
          </w:tcPr>
          <w:p w14:paraId="72D6D5E8" w14:textId="77777777" w:rsidR="00F716CD" w:rsidRPr="00F716CD" w:rsidRDefault="00F716CD" w:rsidP="00027592">
            <w:pPr>
              <w:spacing w:before="20" w:after="20" w:line="240" w:lineRule="auto"/>
              <w:rPr>
                <w:rFonts w:ascii="Arial" w:hAnsi="Arial" w:cs="Arial"/>
                <w:sz w:val="18"/>
                <w:szCs w:val="18"/>
              </w:rPr>
            </w:pPr>
          </w:p>
        </w:tc>
        <w:tc>
          <w:tcPr>
            <w:tcW w:w="2860" w:type="dxa"/>
            <w:gridSpan w:val="2"/>
            <w:tcMar>
              <w:top w:w="28" w:type="dxa"/>
              <w:bottom w:w="28" w:type="dxa"/>
            </w:tcMar>
          </w:tcPr>
          <w:p w14:paraId="36D90A36" w14:textId="11D784D6" w:rsidR="00F716CD" w:rsidRPr="00F716CD" w:rsidRDefault="00F716CD"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Adresas</w:t>
            </w:r>
          </w:p>
        </w:tc>
        <w:sdt>
          <w:sdtPr>
            <w:rPr>
              <w:rFonts w:ascii="Arial" w:hAnsi="Arial" w:cs="Arial"/>
              <w:b/>
              <w:bCs/>
              <w:kern w:val="2"/>
              <w:sz w:val="18"/>
              <w:szCs w:val="18"/>
            </w:rPr>
            <w:alias w:val="Pasirinkite JA Reg. adresą"/>
            <w:tag w:val="Pasirinkite JA Reg. adresą"/>
            <w:id w:val="519447203"/>
            <w:placeholder>
              <w:docPart w:val="70CB658E00BF4B07A4F6CC5C11C432F7"/>
            </w:placeholder>
            <w:showingPlcHdr/>
            <w15:color w:val="FF0000"/>
            <w:comboBox>
              <w:listItem w:value="Pasirinkite elementą."/>
              <w:listItem w:displayText="Pelesos g. 10-102, Vilnius" w:value="Pelesos g. 10-102, Vilnius"/>
              <w:listItem w:displayText="Geležinkelio g. 16, VIlnius" w:value="Geležinkelio g. 16, VIlnius"/>
              <w:listItem w:displayText="Geležinkelio g. 12, Vilnius" w:value="Geležinkelio g. 12, Vilnius"/>
              <w:listItem w:displayText="Geležinkelio g. 2, Vilnius" w:value="Geležinkelio g. 2, Vilnius"/>
              <w:listItem w:displayText="Pelesos g. 10, Vilnius" w:value="Pelesos g. 10, Vilnius"/>
              <w:listItem w:displayText="Trikampio g. 10, Lentvaris" w:value="Trikampio g. 10, Lentvaris"/>
            </w:comboBox>
          </w:sdtPr>
          <w:sdtEndPr/>
          <w:sdtContent>
            <w:tc>
              <w:tcPr>
                <w:tcW w:w="2045" w:type="dxa"/>
                <w:tcMar>
                  <w:top w:w="28" w:type="dxa"/>
                  <w:bottom w:w="28" w:type="dxa"/>
                </w:tcMar>
              </w:tcPr>
              <w:p w14:paraId="3F6986DE" w14:textId="1E58CAB3" w:rsidR="00F716CD" w:rsidRPr="00F716CD" w:rsidRDefault="00F716CD" w:rsidP="00027592">
                <w:pPr>
                  <w:spacing w:before="20" w:after="20" w:line="240" w:lineRule="auto"/>
                  <w:rPr>
                    <w:rFonts w:ascii="Arial" w:hAnsi="Arial" w:cs="Arial"/>
                    <w:sz w:val="18"/>
                    <w:szCs w:val="18"/>
                  </w:rPr>
                </w:pPr>
                <w:r w:rsidRPr="00F716CD">
                  <w:rPr>
                    <w:rFonts w:ascii="Arial" w:hAnsi="Arial" w:cs="Arial"/>
                    <w:color w:val="808080" w:themeColor="background1" w:themeShade="80"/>
                    <w:kern w:val="2"/>
                    <w:sz w:val="18"/>
                    <w:szCs w:val="18"/>
                  </w:rPr>
                  <w:t>Pasirinkite elementą.</w:t>
                </w:r>
              </w:p>
            </w:tc>
          </w:sdtContent>
        </w:sdt>
        <w:tc>
          <w:tcPr>
            <w:tcW w:w="1924" w:type="dxa"/>
            <w:vMerge/>
            <w:tcMar>
              <w:top w:w="28" w:type="dxa"/>
              <w:bottom w:w="28" w:type="dxa"/>
            </w:tcMar>
          </w:tcPr>
          <w:p w14:paraId="4E67D6E7" w14:textId="77777777" w:rsidR="00F716CD" w:rsidRPr="00561EE7" w:rsidRDefault="00F716CD" w:rsidP="00027592">
            <w:pPr>
              <w:spacing w:before="20" w:after="20" w:line="240" w:lineRule="auto"/>
              <w:rPr>
                <w:rFonts w:ascii="Arial" w:hAnsi="Arial" w:cs="Arial"/>
                <w:sz w:val="18"/>
                <w:szCs w:val="18"/>
                <w:lang w:val="en-US"/>
              </w:rPr>
            </w:pPr>
          </w:p>
        </w:tc>
        <w:tc>
          <w:tcPr>
            <w:tcW w:w="3402" w:type="dxa"/>
            <w:gridSpan w:val="2"/>
            <w:tcMar>
              <w:top w:w="28" w:type="dxa"/>
              <w:bottom w:w="28" w:type="dxa"/>
            </w:tcMar>
          </w:tcPr>
          <w:p w14:paraId="00AC371C" w14:textId="3CC18050" w:rsidR="00F716CD" w:rsidRPr="00F716CD" w:rsidRDefault="00F716CD"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F716CD">
              <w:rPr>
                <w:rFonts w:ascii="Arial" w:hAnsi="Arial" w:cs="Arial"/>
                <w:kern w:val="2"/>
                <w:sz w:val="18"/>
                <w:szCs w:val="18"/>
                <w:lang w:val="en-US"/>
              </w:rPr>
              <w:t>Address</w:t>
            </w:r>
          </w:p>
        </w:tc>
        <w:sdt>
          <w:sdtPr>
            <w:rPr>
              <w:rFonts w:ascii="Arial" w:hAnsi="Arial" w:cs="Arial"/>
              <w:kern w:val="2"/>
              <w:sz w:val="18"/>
              <w:szCs w:val="18"/>
              <w:lang w:val="en-US"/>
            </w:rPr>
            <w:alias w:val="Pasirinkite JA Reg. adresą"/>
            <w:tag w:val="Pasirinkite JA Reg. adresą"/>
            <w:id w:val="-1002812002"/>
            <w:placeholder>
              <w:docPart w:val="70E54FB6DD4B448799840821839A69C0"/>
            </w:placeholder>
            <w15:color w:val="FF0000"/>
            <w:comboBox>
              <w:listItem w:displayText="Choose an item." w:value=""/>
              <w:listItem w:displayText="Pelesos str. 10-102, Vilnius" w:value="Pelesos str. 10-102, Vilnius"/>
              <w:listItem w:displayText="Geležinkelio str. 16, VIlnius" w:value="Geležinkelio str. 16, VIlnius"/>
              <w:listItem w:displayText="Geležinkelio str. 12, Vilnius" w:value="Geležinkelio str. 12, Vilnius"/>
              <w:listItem w:displayText="Geležinkelio str. 2, Vilnius" w:value="Geležinkelio str. 2, Vilnius"/>
              <w:listItem w:displayText="Pelesos str. 10, Vilnius" w:value="Pelesos str. 10, Vilnius"/>
              <w:listItem w:displayText="Trikampio str. 10, Lentvaris" w:value="Trikampio str. 10, Lentvaris"/>
            </w:comboBox>
          </w:sdtPr>
          <w:sdtEndPr/>
          <w:sdtContent>
            <w:tc>
              <w:tcPr>
                <w:tcW w:w="2227" w:type="dxa"/>
                <w:gridSpan w:val="2"/>
                <w:tcMar>
                  <w:top w:w="28" w:type="dxa"/>
                  <w:bottom w:w="28" w:type="dxa"/>
                </w:tcMar>
              </w:tcPr>
              <w:p w14:paraId="69CAE2D1" w14:textId="62E2F1BA" w:rsidR="00F716CD" w:rsidRPr="00F716CD" w:rsidRDefault="00F716CD" w:rsidP="00027592">
                <w:pPr>
                  <w:spacing w:before="20" w:after="20" w:line="240" w:lineRule="auto"/>
                  <w:rPr>
                    <w:rFonts w:ascii="Arial" w:hAnsi="Arial" w:cs="Arial"/>
                    <w:sz w:val="18"/>
                    <w:szCs w:val="18"/>
                    <w:lang w:val="en-US"/>
                  </w:rPr>
                </w:pPr>
                <w:r w:rsidRPr="00F716CD">
                  <w:rPr>
                    <w:rFonts w:ascii="Arial" w:hAnsi="Arial" w:cs="Arial"/>
                    <w:color w:val="808080" w:themeColor="background1" w:themeShade="80"/>
                    <w:kern w:val="2"/>
                    <w:sz w:val="18"/>
                    <w:szCs w:val="18"/>
                    <w:lang w:val="en-US"/>
                  </w:rPr>
                  <w:t>Choose an item.</w:t>
                </w:r>
              </w:p>
            </w:tc>
          </w:sdtContent>
        </w:sdt>
      </w:tr>
      <w:tr w:rsidR="003A3B24" w:rsidRPr="00F716CD" w14:paraId="0F26A8C9" w14:textId="77777777" w:rsidTr="005317F7">
        <w:tc>
          <w:tcPr>
            <w:tcW w:w="2238" w:type="dxa"/>
            <w:vMerge/>
            <w:tcMar>
              <w:top w:w="28" w:type="dxa"/>
              <w:bottom w:w="28" w:type="dxa"/>
            </w:tcMar>
          </w:tcPr>
          <w:p w14:paraId="483F3778" w14:textId="77777777" w:rsidR="00F716CD" w:rsidRPr="00F716CD" w:rsidRDefault="00F716CD" w:rsidP="00027592">
            <w:pPr>
              <w:spacing w:before="20" w:after="20" w:line="240" w:lineRule="auto"/>
              <w:rPr>
                <w:rFonts w:ascii="Arial" w:hAnsi="Arial" w:cs="Arial"/>
                <w:sz w:val="18"/>
                <w:szCs w:val="18"/>
              </w:rPr>
            </w:pPr>
          </w:p>
        </w:tc>
        <w:tc>
          <w:tcPr>
            <w:tcW w:w="2860" w:type="dxa"/>
            <w:gridSpan w:val="2"/>
            <w:tcMar>
              <w:top w:w="28" w:type="dxa"/>
              <w:bottom w:w="28" w:type="dxa"/>
            </w:tcMar>
          </w:tcPr>
          <w:p w14:paraId="3C3FE530" w14:textId="140FC356" w:rsidR="00F716CD" w:rsidRPr="00F716CD" w:rsidRDefault="00F716CD"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PVM mokėtojo kodas</w:t>
            </w:r>
          </w:p>
        </w:tc>
        <w:sdt>
          <w:sdtPr>
            <w:rPr>
              <w:rFonts w:ascii="Arial" w:hAnsi="Arial" w:cs="Arial"/>
              <w:kern w:val="2"/>
              <w:sz w:val="18"/>
              <w:szCs w:val="18"/>
            </w:rPr>
            <w:alias w:val="Pasirinkite juridinio asmens kodą"/>
            <w:tag w:val="Pasirinkite juridinio asmens kodą"/>
            <w:id w:val="-750043538"/>
            <w:placeholder>
              <w:docPart w:val="4C8B4C5D48F246429D1708C92D5635AB"/>
            </w:placeholder>
            <w:showingPlcHdr/>
            <w15:color w:val="FF0000"/>
            <w:comboBox>
              <w:listItem w:value="Pasirinkite elementą."/>
              <w:listItem w:displayText="LT100017453315" w:value="LT100017453315"/>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comboBox>
          </w:sdtPr>
          <w:sdtEndPr/>
          <w:sdtContent>
            <w:tc>
              <w:tcPr>
                <w:tcW w:w="2045" w:type="dxa"/>
                <w:tcMar>
                  <w:top w:w="28" w:type="dxa"/>
                  <w:bottom w:w="28" w:type="dxa"/>
                </w:tcMar>
              </w:tcPr>
              <w:p w14:paraId="7A48402B" w14:textId="5309EAA3" w:rsidR="00F716CD" w:rsidRPr="00F716CD" w:rsidRDefault="00F716CD" w:rsidP="00027592">
                <w:pPr>
                  <w:spacing w:before="20" w:after="20" w:line="240" w:lineRule="auto"/>
                  <w:rPr>
                    <w:rFonts w:ascii="Arial" w:hAnsi="Arial" w:cs="Arial"/>
                    <w:sz w:val="18"/>
                    <w:szCs w:val="18"/>
                  </w:rPr>
                </w:pPr>
                <w:r w:rsidRPr="00F716CD">
                  <w:rPr>
                    <w:rFonts w:ascii="Arial" w:hAnsi="Arial" w:cs="Arial"/>
                    <w:color w:val="808080" w:themeColor="background1" w:themeShade="80"/>
                    <w:kern w:val="2"/>
                    <w:sz w:val="18"/>
                    <w:szCs w:val="18"/>
                  </w:rPr>
                  <w:t>Pasirinkite elementą.</w:t>
                </w:r>
              </w:p>
            </w:tc>
          </w:sdtContent>
        </w:sdt>
        <w:tc>
          <w:tcPr>
            <w:tcW w:w="1924" w:type="dxa"/>
            <w:vMerge/>
            <w:tcMar>
              <w:top w:w="28" w:type="dxa"/>
              <w:bottom w:w="28" w:type="dxa"/>
            </w:tcMar>
          </w:tcPr>
          <w:p w14:paraId="40D2BABD" w14:textId="77777777" w:rsidR="00F716CD" w:rsidRPr="00561EE7" w:rsidRDefault="00F716CD" w:rsidP="00027592">
            <w:pPr>
              <w:spacing w:before="20" w:after="20" w:line="240" w:lineRule="auto"/>
              <w:rPr>
                <w:rFonts w:ascii="Arial" w:hAnsi="Arial" w:cs="Arial"/>
                <w:sz w:val="18"/>
                <w:szCs w:val="18"/>
                <w:lang w:val="en-US"/>
              </w:rPr>
            </w:pPr>
          </w:p>
        </w:tc>
        <w:tc>
          <w:tcPr>
            <w:tcW w:w="3402" w:type="dxa"/>
            <w:gridSpan w:val="2"/>
            <w:tcMar>
              <w:top w:w="28" w:type="dxa"/>
              <w:bottom w:w="28" w:type="dxa"/>
            </w:tcMar>
          </w:tcPr>
          <w:p w14:paraId="6F52CE15" w14:textId="66645002" w:rsidR="00F716CD" w:rsidRPr="00F716CD" w:rsidRDefault="00F716CD"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F716CD">
              <w:rPr>
                <w:rFonts w:ascii="Arial" w:hAnsi="Arial" w:cs="Arial"/>
                <w:kern w:val="2"/>
                <w:sz w:val="18"/>
                <w:szCs w:val="18"/>
                <w:lang w:val="en-US"/>
              </w:rPr>
              <w:t>VAT identification number</w:t>
            </w:r>
          </w:p>
        </w:tc>
        <w:sdt>
          <w:sdtPr>
            <w:rPr>
              <w:rFonts w:ascii="Arial" w:hAnsi="Arial" w:cs="Arial"/>
              <w:bCs/>
              <w:kern w:val="2"/>
              <w:sz w:val="18"/>
              <w:szCs w:val="18"/>
              <w:lang w:val="en-US"/>
            </w:rPr>
            <w:alias w:val="Choose VAT number"/>
            <w:tag w:val="Pasirinkite juridinio asmens kodą"/>
            <w:id w:val="839587344"/>
            <w:placeholder>
              <w:docPart w:val="E9E3D3FF78F54771BC6A2010C0DAFBEC"/>
            </w:placeholder>
            <w:showingPlcHdr/>
            <w15:color w:val="FF0000"/>
            <w:comboBox>
              <w:listItem w:value="Pasirinkite elementą."/>
              <w:listItem w:displayText="LT100017453315" w:value="LT100017453315"/>
              <w:listItem w:displayText="LT100538411" w:value="LT100538411"/>
              <w:listItem w:displayText="LT100012462811" w:value="LT100012462811"/>
              <w:listItem w:displayText="LT100012666211" w:value="LT100012666211"/>
              <w:listItem w:displayText="LT100012103918" w:value="LT100012103918"/>
              <w:listItem w:displayText="LT816281610" w:value="LT816281610"/>
            </w:comboBox>
          </w:sdtPr>
          <w:sdtEndPr/>
          <w:sdtContent>
            <w:tc>
              <w:tcPr>
                <w:tcW w:w="2227" w:type="dxa"/>
                <w:gridSpan w:val="2"/>
                <w:tcMar>
                  <w:top w:w="28" w:type="dxa"/>
                  <w:bottom w:w="28" w:type="dxa"/>
                </w:tcMar>
              </w:tcPr>
              <w:p w14:paraId="56B8EB45" w14:textId="11B2E4E0" w:rsidR="00F716CD" w:rsidRPr="00F716CD" w:rsidRDefault="00F716CD" w:rsidP="00027592">
                <w:pPr>
                  <w:spacing w:before="20" w:after="20" w:line="240" w:lineRule="auto"/>
                  <w:rPr>
                    <w:rFonts w:ascii="Arial" w:hAnsi="Arial" w:cs="Arial"/>
                    <w:sz w:val="18"/>
                    <w:szCs w:val="18"/>
                    <w:lang w:val="en-US"/>
                  </w:rPr>
                </w:pPr>
                <w:r w:rsidRPr="00F716CD">
                  <w:rPr>
                    <w:rFonts w:ascii="Arial" w:hAnsi="Arial" w:cs="Arial"/>
                    <w:color w:val="808080" w:themeColor="background1" w:themeShade="80"/>
                    <w:kern w:val="2"/>
                    <w:sz w:val="18"/>
                    <w:szCs w:val="18"/>
                    <w:lang w:val="en-US"/>
                  </w:rPr>
                  <w:t>Choose an item.</w:t>
                </w:r>
              </w:p>
            </w:tc>
          </w:sdtContent>
        </w:sdt>
      </w:tr>
      <w:tr w:rsidR="003A3B24" w:rsidRPr="00F716CD" w14:paraId="1354AB6C" w14:textId="77777777" w:rsidTr="005317F7">
        <w:tc>
          <w:tcPr>
            <w:tcW w:w="2238" w:type="dxa"/>
            <w:vMerge/>
            <w:tcMar>
              <w:top w:w="28" w:type="dxa"/>
              <w:bottom w:w="28" w:type="dxa"/>
            </w:tcMar>
          </w:tcPr>
          <w:p w14:paraId="5BDAE12A" w14:textId="77777777" w:rsidR="00F716CD" w:rsidRPr="00F716CD" w:rsidRDefault="00F716CD" w:rsidP="00027592">
            <w:pPr>
              <w:spacing w:before="20" w:after="20" w:line="240" w:lineRule="auto"/>
              <w:rPr>
                <w:rFonts w:ascii="Arial" w:hAnsi="Arial" w:cs="Arial"/>
                <w:sz w:val="18"/>
                <w:szCs w:val="18"/>
              </w:rPr>
            </w:pPr>
          </w:p>
        </w:tc>
        <w:tc>
          <w:tcPr>
            <w:tcW w:w="2860" w:type="dxa"/>
            <w:gridSpan w:val="2"/>
            <w:tcMar>
              <w:top w:w="28" w:type="dxa"/>
              <w:bottom w:w="28" w:type="dxa"/>
            </w:tcMar>
          </w:tcPr>
          <w:p w14:paraId="76FCDE33" w14:textId="3BC5798F" w:rsidR="00F716CD" w:rsidRPr="00F716CD" w:rsidRDefault="00F716CD"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Atsiskaitomoji sąskaita</w:t>
            </w:r>
          </w:p>
        </w:tc>
        <w:tc>
          <w:tcPr>
            <w:tcW w:w="2045" w:type="dxa"/>
            <w:tcMar>
              <w:top w:w="28" w:type="dxa"/>
              <w:bottom w:w="28" w:type="dxa"/>
            </w:tcMar>
          </w:tcPr>
          <w:sdt>
            <w:sdtPr>
              <w:rPr>
                <w:rFonts w:ascii="Arial" w:hAnsi="Arial" w:cs="Arial"/>
                <w:kern w:val="2"/>
                <w:sz w:val="18"/>
                <w:szCs w:val="18"/>
              </w:rPr>
              <w:alias w:val="Įrašykite A.s."/>
              <w:tag w:val="Įrašykite A.s."/>
              <w:id w:val="-1781787200"/>
              <w:placeholder>
                <w:docPart w:val="E6A01AE2297846558D7EF68C725BA92A"/>
              </w:placeholder>
              <w:showingPlcHdr/>
              <w15:color w:val="FF0000"/>
              <w:comboBox>
                <w:listItem w:value="Pasirinkite elementą."/>
                <w:listItem w:displayText="LT37 7300 0101 9067 7625, AB Swedbank" w:value="LT37 7300 0101 9067 7625, AB Swedbank"/>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comboBox>
            </w:sdtPr>
            <w:sdtEndPr/>
            <w:sdtContent>
              <w:p w14:paraId="5DE5317A" w14:textId="53382894" w:rsidR="00F716CD" w:rsidRPr="00F716CD" w:rsidRDefault="00F716CD" w:rsidP="00027592">
                <w:pPr>
                  <w:spacing w:before="20" w:after="20" w:line="240" w:lineRule="auto"/>
                  <w:rPr>
                    <w:rFonts w:ascii="Arial" w:hAnsi="Arial" w:cs="Arial"/>
                    <w:sz w:val="18"/>
                    <w:szCs w:val="18"/>
                  </w:rPr>
                </w:pPr>
                <w:r w:rsidRPr="00F716CD">
                  <w:rPr>
                    <w:rFonts w:ascii="Arial" w:hAnsi="Arial" w:cs="Arial"/>
                    <w:color w:val="808080" w:themeColor="background1" w:themeShade="80"/>
                    <w:kern w:val="2"/>
                    <w:sz w:val="18"/>
                    <w:szCs w:val="18"/>
                  </w:rPr>
                  <w:t>Pasirinkite elementą.</w:t>
                </w:r>
              </w:p>
            </w:sdtContent>
          </w:sdt>
        </w:tc>
        <w:tc>
          <w:tcPr>
            <w:tcW w:w="1924" w:type="dxa"/>
            <w:vMerge/>
            <w:tcMar>
              <w:top w:w="28" w:type="dxa"/>
              <w:bottom w:w="28" w:type="dxa"/>
            </w:tcMar>
          </w:tcPr>
          <w:p w14:paraId="3CA80557" w14:textId="77777777" w:rsidR="00F716CD" w:rsidRPr="00561EE7" w:rsidRDefault="00F716CD" w:rsidP="00027592">
            <w:pPr>
              <w:spacing w:before="20" w:after="20" w:line="240" w:lineRule="auto"/>
              <w:rPr>
                <w:rFonts w:ascii="Arial" w:hAnsi="Arial" w:cs="Arial"/>
                <w:sz w:val="18"/>
                <w:szCs w:val="18"/>
                <w:lang w:val="en-US"/>
              </w:rPr>
            </w:pPr>
          </w:p>
        </w:tc>
        <w:tc>
          <w:tcPr>
            <w:tcW w:w="3402" w:type="dxa"/>
            <w:gridSpan w:val="2"/>
            <w:tcMar>
              <w:top w:w="28" w:type="dxa"/>
              <w:bottom w:w="28" w:type="dxa"/>
            </w:tcMar>
          </w:tcPr>
          <w:p w14:paraId="14E1A34A" w14:textId="315E397D" w:rsidR="00F716CD" w:rsidRPr="00F716CD" w:rsidRDefault="00F716CD"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F716CD">
              <w:rPr>
                <w:rFonts w:ascii="Arial" w:hAnsi="Arial" w:cs="Arial"/>
                <w:kern w:val="2"/>
                <w:sz w:val="18"/>
                <w:szCs w:val="18"/>
                <w:lang w:val="en-US"/>
              </w:rPr>
              <w:t>Current account</w:t>
            </w:r>
          </w:p>
        </w:tc>
        <w:tc>
          <w:tcPr>
            <w:tcW w:w="2227" w:type="dxa"/>
            <w:gridSpan w:val="2"/>
            <w:tcMar>
              <w:top w:w="28" w:type="dxa"/>
              <w:bottom w:w="28" w:type="dxa"/>
            </w:tcMar>
          </w:tcPr>
          <w:sdt>
            <w:sdtPr>
              <w:rPr>
                <w:rFonts w:ascii="Arial" w:hAnsi="Arial" w:cs="Arial"/>
                <w:sz w:val="18"/>
                <w:szCs w:val="18"/>
                <w:lang w:val="en-US"/>
              </w:rPr>
              <w:alias w:val="Write current account"/>
              <w:tag w:val="Įrašykite A.s."/>
              <w:id w:val="1653401278"/>
              <w:placeholder>
                <w:docPart w:val="E380EBCA42BE4C7A86CA5B9F32E5D780"/>
              </w:placeholder>
              <w:showingPlcHdr/>
              <w15:color w:val="FF0000"/>
              <w:comboBox>
                <w:listItem w:value="Choose an item."/>
                <w:listItem w:displayText="LT37 7300 0101 9067 7625, AB Swedbank" w:value="LT37 7300 0101 9067 7625, AB Swedbank"/>
                <w:listItem w:displayText="LT88 7300 0100 0242 3666, AB Swedbank" w:value="LT88 7300 0100 0242 3666, AB Swedbank"/>
                <w:listItem w:displayText="LT58 7300 0101 5795 2163, AB Swedbank" w:value="LT58 7300 0101 5795 2163, AB Swedbank"/>
                <w:listItem w:displayText="LT57 7300 0101 5725 9989, AB Swedbank" w:value="LT57 7300 0101 5725 9989, AB Swedbank"/>
                <w:listItem w:displayText="LT21 7300 0101 5917 5126, AB Swedbank" w:value="LT21 7300 0101 5917 5126, AB Swedbank"/>
                <w:listItem w:displayText="LT707044060000401776, AB SEB bankas" w:value="LT707044060000401776, AB SEB bankas"/>
              </w:comboBox>
            </w:sdtPr>
            <w:sdtEndPr/>
            <w:sdtContent>
              <w:p w14:paraId="2F4208B4" w14:textId="18FE5B06" w:rsidR="00F716CD" w:rsidRPr="00F716CD" w:rsidRDefault="00F716CD" w:rsidP="00027592">
                <w:pPr>
                  <w:spacing w:before="20" w:after="20" w:line="240" w:lineRule="auto"/>
                  <w:rPr>
                    <w:rFonts w:ascii="Arial" w:hAnsi="Arial" w:cs="Arial"/>
                    <w:sz w:val="18"/>
                    <w:szCs w:val="18"/>
                    <w:lang w:val="en-US"/>
                  </w:rPr>
                </w:pPr>
                <w:r w:rsidRPr="00F716CD">
                  <w:rPr>
                    <w:rFonts w:ascii="Arial" w:hAnsi="Arial" w:cs="Arial"/>
                    <w:color w:val="808080" w:themeColor="background1" w:themeShade="80"/>
                    <w:kern w:val="2"/>
                    <w:sz w:val="18"/>
                    <w:szCs w:val="18"/>
                    <w:lang w:val="en-US"/>
                  </w:rPr>
                  <w:t>Choose an item.</w:t>
                </w:r>
              </w:p>
            </w:sdtContent>
          </w:sdt>
        </w:tc>
      </w:tr>
      <w:tr w:rsidR="003A3B24" w:rsidRPr="00F716CD" w14:paraId="320CC906" w14:textId="77777777" w:rsidTr="005317F7">
        <w:tc>
          <w:tcPr>
            <w:tcW w:w="2238" w:type="dxa"/>
            <w:vMerge/>
            <w:tcMar>
              <w:top w:w="28" w:type="dxa"/>
              <w:bottom w:w="28" w:type="dxa"/>
            </w:tcMar>
          </w:tcPr>
          <w:p w14:paraId="03CB6F1F" w14:textId="77777777" w:rsidR="00F716CD" w:rsidRPr="00F716CD" w:rsidRDefault="00F716CD" w:rsidP="00027592">
            <w:pPr>
              <w:spacing w:before="20" w:after="20" w:line="240" w:lineRule="auto"/>
              <w:rPr>
                <w:rFonts w:ascii="Arial" w:hAnsi="Arial" w:cs="Arial"/>
                <w:sz w:val="18"/>
                <w:szCs w:val="18"/>
              </w:rPr>
            </w:pPr>
          </w:p>
        </w:tc>
        <w:tc>
          <w:tcPr>
            <w:tcW w:w="2860" w:type="dxa"/>
            <w:gridSpan w:val="2"/>
            <w:tcMar>
              <w:top w:w="28" w:type="dxa"/>
              <w:bottom w:w="28" w:type="dxa"/>
            </w:tcMar>
          </w:tcPr>
          <w:p w14:paraId="2E72ACA3" w14:textId="21D52916" w:rsidR="00F716CD" w:rsidRPr="00F716CD" w:rsidRDefault="00F716CD"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Bankas, banko kodas</w:t>
            </w:r>
          </w:p>
        </w:tc>
        <w:sdt>
          <w:sdtPr>
            <w:rPr>
              <w:rFonts w:ascii="Arial" w:hAnsi="Arial" w:cs="Arial"/>
              <w:kern w:val="2"/>
              <w:sz w:val="18"/>
              <w:szCs w:val="18"/>
            </w:rPr>
            <w:alias w:val="Pasirinkite juridinio asmens kodą"/>
            <w:tag w:val="Pasirinkite juridinio asmens kodą"/>
            <w:id w:val="-531110376"/>
            <w:placeholder>
              <w:docPart w:val="E919B9464AD24AA4BB676BBDED553F39"/>
            </w:placeholder>
            <w:showingPlcHdr/>
            <w15:color w:val="FF0000"/>
            <w:comboBox>
              <w:listItem w:value="Pasirinkite elementą."/>
              <w:listItem w:displayText="AB Swedbank, banko kodas 73000" w:value="AB Swedbank, banko kodas 73000"/>
              <w:listItem w:displayText="AB SEB bankas, banko kodas 704400" w:value="AB SEB bankas, banko kodas 704400"/>
            </w:comboBox>
          </w:sdtPr>
          <w:sdtEndPr/>
          <w:sdtContent>
            <w:tc>
              <w:tcPr>
                <w:tcW w:w="2045" w:type="dxa"/>
                <w:tcMar>
                  <w:top w:w="28" w:type="dxa"/>
                  <w:bottom w:w="28" w:type="dxa"/>
                </w:tcMar>
              </w:tcPr>
              <w:p w14:paraId="0055C1C9" w14:textId="315D3005" w:rsidR="00F716CD" w:rsidRPr="00F716CD" w:rsidRDefault="00F716CD" w:rsidP="00027592">
                <w:pPr>
                  <w:spacing w:before="20" w:after="20" w:line="240" w:lineRule="auto"/>
                  <w:rPr>
                    <w:rFonts w:ascii="Arial" w:hAnsi="Arial" w:cs="Arial"/>
                    <w:sz w:val="18"/>
                    <w:szCs w:val="18"/>
                  </w:rPr>
                </w:pPr>
                <w:r w:rsidRPr="00F716CD">
                  <w:rPr>
                    <w:rFonts w:ascii="Arial" w:hAnsi="Arial" w:cs="Arial"/>
                    <w:color w:val="808080" w:themeColor="background1" w:themeShade="80"/>
                    <w:kern w:val="2"/>
                    <w:sz w:val="18"/>
                    <w:szCs w:val="18"/>
                  </w:rPr>
                  <w:t>Pasirinkite elementą.</w:t>
                </w:r>
              </w:p>
            </w:tc>
          </w:sdtContent>
        </w:sdt>
        <w:tc>
          <w:tcPr>
            <w:tcW w:w="1924" w:type="dxa"/>
            <w:vMerge/>
            <w:tcMar>
              <w:top w:w="28" w:type="dxa"/>
              <w:bottom w:w="28" w:type="dxa"/>
            </w:tcMar>
          </w:tcPr>
          <w:p w14:paraId="74F7E3F4" w14:textId="77777777" w:rsidR="00F716CD" w:rsidRPr="00561EE7" w:rsidRDefault="00F716CD" w:rsidP="00027592">
            <w:pPr>
              <w:spacing w:before="20" w:after="20" w:line="240" w:lineRule="auto"/>
              <w:rPr>
                <w:rFonts w:ascii="Arial" w:hAnsi="Arial" w:cs="Arial"/>
                <w:sz w:val="18"/>
                <w:szCs w:val="18"/>
                <w:lang w:val="en-US"/>
              </w:rPr>
            </w:pPr>
          </w:p>
        </w:tc>
        <w:tc>
          <w:tcPr>
            <w:tcW w:w="3402" w:type="dxa"/>
            <w:gridSpan w:val="2"/>
            <w:tcMar>
              <w:top w:w="28" w:type="dxa"/>
              <w:bottom w:w="28" w:type="dxa"/>
            </w:tcMar>
          </w:tcPr>
          <w:p w14:paraId="64F100B9" w14:textId="06D0454F" w:rsidR="00F716CD" w:rsidRPr="00F716CD" w:rsidRDefault="00F716CD"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F716CD">
              <w:rPr>
                <w:rFonts w:ascii="Arial" w:hAnsi="Arial" w:cs="Arial"/>
                <w:kern w:val="2"/>
                <w:sz w:val="18"/>
                <w:szCs w:val="18"/>
                <w:lang w:val="en-US"/>
              </w:rPr>
              <w:t>Bank, bank code</w:t>
            </w:r>
          </w:p>
        </w:tc>
        <w:sdt>
          <w:sdtPr>
            <w:rPr>
              <w:rFonts w:ascii="Arial" w:hAnsi="Arial" w:cs="Arial"/>
              <w:sz w:val="18"/>
              <w:szCs w:val="18"/>
              <w:lang w:val="en-US"/>
            </w:rPr>
            <w:alias w:val="Choose bank code."/>
            <w:tag w:val="Pasirinkite juridinio asmens kodą"/>
            <w:id w:val="1374430496"/>
            <w:placeholder>
              <w:docPart w:val="C7D7E59955CF4E3A836748FAB035795A"/>
            </w:placeholder>
            <w:showingPlcHdr/>
            <w15:color w:val="FF0000"/>
            <w:comboBox>
              <w:listItem w:value="Choose an item."/>
              <w:listItem w:displayText="AB Swedbank, banko kodas 73000" w:value="AB Swedbank, banko kodas 73000"/>
              <w:listItem w:displayText="AB SEB bankas, banko kodas 704400" w:value="AB SEB bankas, banko kodas 704400"/>
            </w:comboBox>
          </w:sdtPr>
          <w:sdtEndPr/>
          <w:sdtContent>
            <w:tc>
              <w:tcPr>
                <w:tcW w:w="2227" w:type="dxa"/>
                <w:gridSpan w:val="2"/>
                <w:tcMar>
                  <w:top w:w="28" w:type="dxa"/>
                  <w:bottom w:w="28" w:type="dxa"/>
                </w:tcMar>
              </w:tcPr>
              <w:p w14:paraId="0CB5B5D1" w14:textId="38F428CE" w:rsidR="00F716CD" w:rsidRPr="00F716CD" w:rsidRDefault="00F716CD" w:rsidP="00027592">
                <w:pPr>
                  <w:spacing w:before="20" w:after="20" w:line="240" w:lineRule="auto"/>
                  <w:rPr>
                    <w:rFonts w:ascii="Arial" w:hAnsi="Arial" w:cs="Arial"/>
                    <w:sz w:val="18"/>
                    <w:szCs w:val="18"/>
                    <w:lang w:val="en-US"/>
                  </w:rPr>
                </w:pPr>
                <w:r w:rsidRPr="00F716CD">
                  <w:rPr>
                    <w:rFonts w:ascii="Arial" w:hAnsi="Arial" w:cs="Arial"/>
                    <w:color w:val="808080" w:themeColor="background1" w:themeShade="80"/>
                    <w:sz w:val="18"/>
                    <w:szCs w:val="18"/>
                    <w:lang w:val="en-US"/>
                  </w:rPr>
                  <w:t>Choose an item.</w:t>
                </w:r>
              </w:p>
            </w:tc>
          </w:sdtContent>
        </w:sdt>
      </w:tr>
      <w:tr w:rsidR="003A3B24" w:rsidRPr="00F716CD" w14:paraId="7A611DDD" w14:textId="77777777" w:rsidTr="005317F7">
        <w:tc>
          <w:tcPr>
            <w:tcW w:w="2238" w:type="dxa"/>
            <w:vMerge/>
            <w:tcMar>
              <w:top w:w="28" w:type="dxa"/>
              <w:bottom w:w="28" w:type="dxa"/>
            </w:tcMar>
          </w:tcPr>
          <w:p w14:paraId="500F0688" w14:textId="77777777" w:rsidR="00F716CD" w:rsidRPr="00F716CD" w:rsidRDefault="00F716CD" w:rsidP="00027592">
            <w:pPr>
              <w:spacing w:before="20" w:after="20" w:line="240" w:lineRule="auto"/>
              <w:rPr>
                <w:rFonts w:ascii="Arial" w:hAnsi="Arial" w:cs="Arial"/>
                <w:sz w:val="18"/>
                <w:szCs w:val="18"/>
              </w:rPr>
            </w:pPr>
          </w:p>
        </w:tc>
        <w:tc>
          <w:tcPr>
            <w:tcW w:w="2860" w:type="dxa"/>
            <w:gridSpan w:val="2"/>
            <w:tcMar>
              <w:top w:w="28" w:type="dxa"/>
              <w:bottom w:w="28" w:type="dxa"/>
            </w:tcMar>
          </w:tcPr>
          <w:p w14:paraId="6B7A790E" w14:textId="0995E512" w:rsidR="00F716CD" w:rsidRPr="00F716CD" w:rsidRDefault="00F716CD"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Telefonas</w:t>
            </w:r>
          </w:p>
        </w:tc>
        <w:sdt>
          <w:sdtPr>
            <w:rPr>
              <w:rFonts w:ascii="Arial" w:hAnsi="Arial" w:cs="Arial"/>
              <w:kern w:val="2"/>
              <w:sz w:val="18"/>
              <w:szCs w:val="18"/>
            </w:rPr>
            <w:alias w:val="Pasirinkite elementą"/>
            <w:tag w:val="Pasirinkite elementą"/>
            <w:id w:val="1094432769"/>
            <w:placeholder>
              <w:docPart w:val="F9E01EA2E1114C75ACF08495EF6708EF"/>
            </w:placeholder>
            <w:showingPlcHdr/>
            <w:dropDownList>
              <w:listItem w:displayText="Pasirinkite elementą." w:value=""/>
              <w:listItem w:displayText="LTG Kompetencijų centras Tel. Nr. +370 52692038" w:value="LTG Kompetencijų centras Tel. Nr. +370 52692038"/>
              <w:listItem w:displayText="LTG Tel. Nr. +370 52692038" w:value="LTG Tel. Nr. +370 52692038"/>
              <w:listItem w:displayText="LTG Cargo +370 52021515" w:value="LTG Cargo +370 52021515"/>
              <w:listItem w:displayText="LTG Link Tel. Nr. +370 70055111" w:value="LTG Link Tel. Nr. +370 70055111"/>
              <w:listItem w:displayText="LTG Infra +370 52693353" w:value="LTG Infra +370 52693353"/>
              <w:listItem w:displayText="UAB Geležinkelio tiesimo centras Tel. Nr. +370 655 37023" w:value="UAB Geležinkelio tiesimo centras Tel. Nr. +370 655 37023"/>
            </w:dropDownList>
          </w:sdtPr>
          <w:sdtEndPr/>
          <w:sdtContent>
            <w:tc>
              <w:tcPr>
                <w:tcW w:w="2045" w:type="dxa"/>
                <w:tcMar>
                  <w:top w:w="28" w:type="dxa"/>
                  <w:bottom w:w="28" w:type="dxa"/>
                </w:tcMar>
              </w:tcPr>
              <w:p w14:paraId="5482EC45" w14:textId="54EE55D1" w:rsidR="00F716CD" w:rsidRPr="00F716CD" w:rsidRDefault="00F716CD" w:rsidP="00027592">
                <w:pPr>
                  <w:spacing w:before="20" w:after="20" w:line="240" w:lineRule="auto"/>
                  <w:rPr>
                    <w:rFonts w:ascii="Arial" w:hAnsi="Arial" w:cs="Arial"/>
                    <w:sz w:val="18"/>
                    <w:szCs w:val="18"/>
                  </w:rPr>
                </w:pPr>
                <w:r w:rsidRPr="00F716CD">
                  <w:rPr>
                    <w:rFonts w:ascii="Arial" w:hAnsi="Arial" w:cs="Arial"/>
                    <w:color w:val="808080" w:themeColor="background1" w:themeShade="80"/>
                    <w:kern w:val="2"/>
                    <w:sz w:val="18"/>
                    <w:szCs w:val="18"/>
                  </w:rPr>
                  <w:t>Pasirinkite elementą.</w:t>
                </w:r>
              </w:p>
            </w:tc>
          </w:sdtContent>
        </w:sdt>
        <w:tc>
          <w:tcPr>
            <w:tcW w:w="1924" w:type="dxa"/>
            <w:vMerge/>
            <w:tcMar>
              <w:top w:w="28" w:type="dxa"/>
              <w:bottom w:w="28" w:type="dxa"/>
            </w:tcMar>
          </w:tcPr>
          <w:p w14:paraId="3DAEF958" w14:textId="77777777" w:rsidR="00F716CD" w:rsidRPr="00561EE7" w:rsidRDefault="00F716CD" w:rsidP="00027592">
            <w:pPr>
              <w:spacing w:before="20" w:after="20" w:line="240" w:lineRule="auto"/>
              <w:rPr>
                <w:rFonts w:ascii="Arial" w:hAnsi="Arial" w:cs="Arial"/>
                <w:sz w:val="18"/>
                <w:szCs w:val="18"/>
                <w:lang w:val="en-US"/>
              </w:rPr>
            </w:pPr>
          </w:p>
        </w:tc>
        <w:tc>
          <w:tcPr>
            <w:tcW w:w="3402" w:type="dxa"/>
            <w:gridSpan w:val="2"/>
            <w:tcMar>
              <w:top w:w="28" w:type="dxa"/>
              <w:bottom w:w="28" w:type="dxa"/>
            </w:tcMar>
          </w:tcPr>
          <w:p w14:paraId="7CA07C7B" w14:textId="7EFF9374" w:rsidR="00F716CD" w:rsidRPr="00F716CD" w:rsidRDefault="00F716CD"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F716CD">
              <w:rPr>
                <w:rFonts w:ascii="Arial" w:hAnsi="Arial" w:cs="Arial"/>
                <w:kern w:val="2"/>
                <w:sz w:val="18"/>
                <w:szCs w:val="18"/>
                <w:lang w:val="en-US"/>
              </w:rPr>
              <w:t>Telephone</w:t>
            </w:r>
          </w:p>
        </w:tc>
        <w:sdt>
          <w:sdtPr>
            <w:rPr>
              <w:rFonts w:ascii="Arial" w:hAnsi="Arial" w:cs="Arial"/>
              <w:kern w:val="2"/>
              <w:sz w:val="18"/>
              <w:szCs w:val="18"/>
              <w:lang w:val="en-US"/>
            </w:rPr>
            <w:alias w:val="Write tel. No."/>
            <w:tag w:val="Pasirinkite elementą"/>
            <w:id w:val="37172315"/>
            <w:placeholder>
              <w:docPart w:val="A8310F358B2B438EA278A7BE4F39E28F"/>
            </w:placeholder>
            <w:showingPlcHdr/>
            <w:dropDownList>
              <w:listItem w:displayText="Choose an item." w:value=""/>
              <w:listItem w:displayText="LTG Kompetencijų centras Tel. No. +370 52692038" w:value="LTG Kompetencijų centras Tel. No. +370 52692038"/>
              <w:listItem w:displayText="LTG Tel. No. +370 52692038" w:value="LTG Tel. No. +370 52692038"/>
              <w:listItem w:displayText="LTG Cargo Tel. No. +370 52021515" w:value="LTG Cargo Tel. No. +370 52021515"/>
              <w:listItem w:displayText="LTG Link Tel. No. +370 70055111" w:value="LTG Link Tel. No. +370 70055111"/>
              <w:listItem w:displayText="LTG Infra Tel. No. +370 52693353" w:value="LTG Infra Tel. No. +370 52693353"/>
              <w:listItem w:displayText="UAB Geležinkelio tiesimo centras Tel. No. +370 655 37023" w:value="UAB Geležinkelio tiesimo centras Tel. No. +370 655 37023"/>
            </w:dropDownList>
          </w:sdtPr>
          <w:sdtEndPr/>
          <w:sdtContent>
            <w:tc>
              <w:tcPr>
                <w:tcW w:w="2227" w:type="dxa"/>
                <w:gridSpan w:val="2"/>
                <w:tcMar>
                  <w:top w:w="28" w:type="dxa"/>
                  <w:bottom w:w="28" w:type="dxa"/>
                </w:tcMar>
              </w:tcPr>
              <w:p w14:paraId="33D480E2" w14:textId="6AC8AFD2" w:rsidR="00F716CD" w:rsidRPr="00F716CD" w:rsidRDefault="00F716CD" w:rsidP="00027592">
                <w:pPr>
                  <w:spacing w:before="20" w:after="20" w:line="240" w:lineRule="auto"/>
                  <w:rPr>
                    <w:rFonts w:ascii="Arial" w:hAnsi="Arial" w:cs="Arial"/>
                    <w:sz w:val="18"/>
                    <w:szCs w:val="18"/>
                    <w:lang w:val="en-US"/>
                  </w:rPr>
                </w:pPr>
                <w:r w:rsidRPr="00F716CD">
                  <w:rPr>
                    <w:rStyle w:val="PlaceholderText"/>
                    <w:rFonts w:ascii="Arial" w:hAnsi="Arial" w:cs="Arial"/>
                    <w:color w:val="808080" w:themeColor="background1" w:themeShade="80"/>
                    <w:sz w:val="18"/>
                    <w:szCs w:val="18"/>
                    <w:lang w:val="en-US"/>
                  </w:rPr>
                  <w:t>Choose an item.</w:t>
                </w:r>
              </w:p>
            </w:tc>
          </w:sdtContent>
        </w:sdt>
      </w:tr>
      <w:tr w:rsidR="003A3B24" w:rsidRPr="00F716CD" w14:paraId="107DEEAC" w14:textId="77777777" w:rsidTr="005317F7">
        <w:tc>
          <w:tcPr>
            <w:tcW w:w="2238" w:type="dxa"/>
            <w:vMerge/>
            <w:tcMar>
              <w:top w:w="28" w:type="dxa"/>
              <w:bottom w:w="28" w:type="dxa"/>
            </w:tcMar>
          </w:tcPr>
          <w:p w14:paraId="158F8081" w14:textId="77777777" w:rsidR="00F716CD" w:rsidRPr="00F716CD" w:rsidRDefault="00F716CD" w:rsidP="00027592">
            <w:pPr>
              <w:spacing w:before="20" w:after="20" w:line="240" w:lineRule="auto"/>
              <w:rPr>
                <w:rFonts w:ascii="Arial" w:hAnsi="Arial" w:cs="Arial"/>
                <w:sz w:val="18"/>
                <w:szCs w:val="18"/>
              </w:rPr>
            </w:pPr>
          </w:p>
        </w:tc>
        <w:tc>
          <w:tcPr>
            <w:tcW w:w="2860" w:type="dxa"/>
            <w:gridSpan w:val="2"/>
            <w:tcMar>
              <w:top w:w="28" w:type="dxa"/>
              <w:bottom w:w="28" w:type="dxa"/>
            </w:tcMar>
          </w:tcPr>
          <w:p w14:paraId="3D418771" w14:textId="5681A03B" w:rsidR="00F716CD" w:rsidRPr="00F716CD" w:rsidRDefault="00F716CD"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El. paštas</w:t>
            </w:r>
          </w:p>
        </w:tc>
        <w:sdt>
          <w:sdtPr>
            <w:rPr>
              <w:rFonts w:ascii="Arial" w:hAnsi="Arial" w:cs="Arial"/>
              <w:kern w:val="2"/>
              <w:sz w:val="18"/>
              <w:szCs w:val="18"/>
            </w:rPr>
            <w:alias w:val="Įrašykite JA el. p. "/>
            <w:tag w:val="Įrašykite JA el. p. "/>
            <w:id w:val="391475453"/>
            <w:placeholder>
              <w:docPart w:val="C168A5EF88C84F4B8CC272D22F591BC8"/>
            </w:placeholder>
            <w:showingPlcHdr/>
            <w15:color w:val="FF0000"/>
            <w:comboBox>
              <w:listItem w:value="Pasirinkite elementą."/>
              <w:listItem w:displayText="info@ltgkc.lt" w:value="info@ltgkc.lt"/>
              <w:listItem w:displayText="info@ltg.lt" w:value="info@ltg.lt"/>
              <w:listItem w:displayText="info@ltglink.lt" w:value="info@ltglink.lt"/>
              <w:listItem w:displayText="info@ltgcargo.lt" w:value="info@ltgcargo.lt"/>
              <w:listItem w:displayText="info@ltginfra.lt" w:value="info@ltginfra.lt"/>
              <w:listItem w:displayText="info@gtc.lt" w:value="info@gtc.lt"/>
            </w:comboBox>
          </w:sdtPr>
          <w:sdtEndPr/>
          <w:sdtContent>
            <w:tc>
              <w:tcPr>
                <w:tcW w:w="2045" w:type="dxa"/>
                <w:tcMar>
                  <w:top w:w="28" w:type="dxa"/>
                  <w:bottom w:w="28" w:type="dxa"/>
                </w:tcMar>
              </w:tcPr>
              <w:p w14:paraId="15F5C4D5" w14:textId="2EEDCC9E" w:rsidR="00F716CD" w:rsidRPr="00F716CD" w:rsidRDefault="00F716CD" w:rsidP="00027592">
                <w:pPr>
                  <w:spacing w:before="20" w:after="20" w:line="240" w:lineRule="auto"/>
                  <w:rPr>
                    <w:rFonts w:ascii="Arial" w:hAnsi="Arial" w:cs="Arial"/>
                    <w:sz w:val="18"/>
                    <w:szCs w:val="18"/>
                  </w:rPr>
                </w:pPr>
                <w:r w:rsidRPr="00F716CD">
                  <w:rPr>
                    <w:rFonts w:ascii="Arial" w:hAnsi="Arial" w:cs="Arial"/>
                    <w:color w:val="808080" w:themeColor="background1" w:themeShade="80"/>
                    <w:kern w:val="2"/>
                    <w:sz w:val="18"/>
                    <w:szCs w:val="18"/>
                  </w:rPr>
                  <w:t>Pasirinkite elementą.</w:t>
                </w:r>
              </w:p>
            </w:tc>
          </w:sdtContent>
        </w:sdt>
        <w:tc>
          <w:tcPr>
            <w:tcW w:w="1924" w:type="dxa"/>
            <w:vMerge/>
            <w:tcMar>
              <w:top w:w="28" w:type="dxa"/>
              <w:bottom w:w="28" w:type="dxa"/>
            </w:tcMar>
          </w:tcPr>
          <w:p w14:paraId="108CDD7F" w14:textId="77777777" w:rsidR="00F716CD" w:rsidRPr="00561EE7" w:rsidRDefault="00F716CD" w:rsidP="00027592">
            <w:pPr>
              <w:spacing w:before="20" w:after="20" w:line="240" w:lineRule="auto"/>
              <w:rPr>
                <w:rFonts w:ascii="Arial" w:hAnsi="Arial" w:cs="Arial"/>
                <w:sz w:val="18"/>
                <w:szCs w:val="18"/>
                <w:lang w:val="en-US"/>
              </w:rPr>
            </w:pPr>
          </w:p>
        </w:tc>
        <w:tc>
          <w:tcPr>
            <w:tcW w:w="3402" w:type="dxa"/>
            <w:gridSpan w:val="2"/>
            <w:tcMar>
              <w:top w:w="28" w:type="dxa"/>
              <w:bottom w:w="28" w:type="dxa"/>
            </w:tcMar>
          </w:tcPr>
          <w:p w14:paraId="071A1ADF" w14:textId="30CC0677" w:rsidR="00F716CD" w:rsidRPr="00F716CD" w:rsidRDefault="00F716CD"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F716CD">
              <w:rPr>
                <w:rFonts w:ascii="Arial" w:hAnsi="Arial" w:cs="Arial"/>
                <w:kern w:val="2"/>
                <w:sz w:val="18"/>
                <w:szCs w:val="18"/>
                <w:lang w:val="en-US"/>
              </w:rPr>
              <w:t>E-mail</w:t>
            </w:r>
          </w:p>
        </w:tc>
        <w:sdt>
          <w:sdtPr>
            <w:rPr>
              <w:rFonts w:ascii="Arial" w:hAnsi="Arial" w:cs="Arial"/>
              <w:kern w:val="2"/>
              <w:sz w:val="18"/>
              <w:szCs w:val="18"/>
              <w:lang w:val="en-US"/>
            </w:rPr>
            <w:alias w:val="Write e-mail"/>
            <w:tag w:val="Pasirinkite elementą"/>
            <w:id w:val="1527143799"/>
            <w:placeholder>
              <w:docPart w:val="F8BD3B5D2C4344159F7D05167D51FEC2"/>
            </w:placeholder>
            <w:dropDownList>
              <w:listItem w:displayText="Choose an item." w:value=""/>
              <w:listItem w:displayText="info@ltgkc.lt" w:value="info@ltgkc.lt"/>
              <w:listItem w:displayText="info@ltg.lt" w:value="info@ltg.lt"/>
              <w:listItem w:displayText="info@ltglink.lt" w:value="info@ltglink.lt"/>
              <w:listItem w:displayText="info@ltgcargo.lt" w:value="info@ltgcargo.lt"/>
              <w:listItem w:displayText="info@ltginfra.lt" w:value="info@ltginfra.lt"/>
              <w:listItem w:displayText="info@gtc.lt" w:value="info@gtc.lt"/>
            </w:dropDownList>
          </w:sdtPr>
          <w:sdtEndPr/>
          <w:sdtContent>
            <w:tc>
              <w:tcPr>
                <w:tcW w:w="2227" w:type="dxa"/>
                <w:gridSpan w:val="2"/>
                <w:tcMar>
                  <w:top w:w="28" w:type="dxa"/>
                  <w:bottom w:w="28" w:type="dxa"/>
                </w:tcMar>
              </w:tcPr>
              <w:p w14:paraId="0F85864D" w14:textId="369B1475" w:rsidR="00F716CD" w:rsidRPr="00F716CD" w:rsidRDefault="00F716CD" w:rsidP="00027592">
                <w:pPr>
                  <w:spacing w:before="20" w:after="20" w:line="240" w:lineRule="auto"/>
                  <w:rPr>
                    <w:rFonts w:ascii="Arial" w:hAnsi="Arial" w:cs="Arial"/>
                    <w:sz w:val="18"/>
                    <w:szCs w:val="18"/>
                    <w:lang w:val="en-US"/>
                  </w:rPr>
                </w:pPr>
                <w:r w:rsidRPr="00F716CD">
                  <w:rPr>
                    <w:rFonts w:ascii="Arial" w:hAnsi="Arial" w:cs="Arial"/>
                    <w:color w:val="808080" w:themeColor="background1" w:themeShade="80"/>
                    <w:kern w:val="2"/>
                    <w:sz w:val="18"/>
                    <w:szCs w:val="18"/>
                    <w:lang w:val="en-US"/>
                  </w:rPr>
                  <w:t>Choose an item.</w:t>
                </w:r>
              </w:p>
            </w:tc>
          </w:sdtContent>
        </w:sdt>
      </w:tr>
      <w:tr w:rsidR="003A3B24" w:rsidRPr="00F716CD" w14:paraId="644E25FA" w14:textId="77777777" w:rsidTr="005317F7">
        <w:tc>
          <w:tcPr>
            <w:tcW w:w="2238" w:type="dxa"/>
            <w:vMerge/>
            <w:tcMar>
              <w:top w:w="28" w:type="dxa"/>
              <w:bottom w:w="28" w:type="dxa"/>
            </w:tcMar>
          </w:tcPr>
          <w:p w14:paraId="688BEA7D" w14:textId="77777777" w:rsidR="00F716CD" w:rsidRPr="00F716CD" w:rsidRDefault="00F716CD" w:rsidP="00027592">
            <w:pPr>
              <w:spacing w:before="20" w:after="20" w:line="240" w:lineRule="auto"/>
              <w:rPr>
                <w:rFonts w:ascii="Arial" w:hAnsi="Arial" w:cs="Arial"/>
                <w:sz w:val="18"/>
                <w:szCs w:val="18"/>
              </w:rPr>
            </w:pPr>
          </w:p>
        </w:tc>
        <w:tc>
          <w:tcPr>
            <w:tcW w:w="2860" w:type="dxa"/>
            <w:gridSpan w:val="2"/>
            <w:tcMar>
              <w:top w:w="28" w:type="dxa"/>
              <w:bottom w:w="28" w:type="dxa"/>
            </w:tcMar>
          </w:tcPr>
          <w:p w14:paraId="5AAFB119" w14:textId="45ECD638" w:rsidR="00F716CD" w:rsidRPr="00F716CD" w:rsidRDefault="00F716CD"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Šalies atstovas</w:t>
            </w:r>
          </w:p>
        </w:tc>
        <w:tc>
          <w:tcPr>
            <w:tcW w:w="2045" w:type="dxa"/>
            <w:tcMar>
              <w:top w:w="28" w:type="dxa"/>
              <w:bottom w:w="28" w:type="dxa"/>
            </w:tcMar>
          </w:tcPr>
          <w:p w14:paraId="2129F74E" w14:textId="77777777" w:rsidR="00F716CD" w:rsidRPr="00F716CD" w:rsidRDefault="00F716CD" w:rsidP="00027592">
            <w:pPr>
              <w:spacing w:before="20" w:after="20" w:line="240" w:lineRule="auto"/>
              <w:rPr>
                <w:rFonts w:ascii="Arial" w:hAnsi="Arial" w:cs="Arial"/>
                <w:sz w:val="18"/>
                <w:szCs w:val="18"/>
              </w:rPr>
            </w:pPr>
          </w:p>
        </w:tc>
        <w:tc>
          <w:tcPr>
            <w:tcW w:w="1924" w:type="dxa"/>
            <w:vMerge/>
            <w:tcMar>
              <w:top w:w="28" w:type="dxa"/>
              <w:bottom w:w="28" w:type="dxa"/>
            </w:tcMar>
          </w:tcPr>
          <w:p w14:paraId="62014267" w14:textId="77777777" w:rsidR="00F716CD" w:rsidRPr="00561EE7" w:rsidRDefault="00F716CD" w:rsidP="00027592">
            <w:pPr>
              <w:spacing w:before="20" w:after="20" w:line="240" w:lineRule="auto"/>
              <w:rPr>
                <w:rFonts w:ascii="Arial" w:hAnsi="Arial" w:cs="Arial"/>
                <w:sz w:val="18"/>
                <w:szCs w:val="18"/>
                <w:lang w:val="en-US"/>
              </w:rPr>
            </w:pPr>
          </w:p>
        </w:tc>
        <w:tc>
          <w:tcPr>
            <w:tcW w:w="3402" w:type="dxa"/>
            <w:gridSpan w:val="2"/>
            <w:tcMar>
              <w:top w:w="28" w:type="dxa"/>
              <w:bottom w:w="28" w:type="dxa"/>
            </w:tcMar>
          </w:tcPr>
          <w:p w14:paraId="655D45CD" w14:textId="1E20DC53" w:rsidR="00F716CD" w:rsidRPr="00F716CD" w:rsidRDefault="00F716CD"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F716CD">
              <w:rPr>
                <w:rFonts w:ascii="Arial" w:hAnsi="Arial" w:cs="Arial"/>
                <w:kern w:val="2"/>
                <w:sz w:val="18"/>
                <w:szCs w:val="18"/>
                <w:lang w:val="en-US"/>
              </w:rPr>
              <w:t>Representative of the Party</w:t>
            </w:r>
          </w:p>
        </w:tc>
        <w:tc>
          <w:tcPr>
            <w:tcW w:w="2227" w:type="dxa"/>
            <w:gridSpan w:val="2"/>
            <w:tcMar>
              <w:top w:w="28" w:type="dxa"/>
              <w:bottom w:w="28" w:type="dxa"/>
            </w:tcMar>
          </w:tcPr>
          <w:p w14:paraId="464BC840" w14:textId="77777777" w:rsidR="00F716CD" w:rsidRPr="00F716CD" w:rsidRDefault="00F716CD" w:rsidP="00027592">
            <w:pPr>
              <w:spacing w:before="20" w:after="20" w:line="240" w:lineRule="auto"/>
              <w:rPr>
                <w:rFonts w:ascii="Arial" w:hAnsi="Arial" w:cs="Arial"/>
                <w:sz w:val="18"/>
                <w:szCs w:val="18"/>
                <w:lang w:val="en-US"/>
              </w:rPr>
            </w:pPr>
          </w:p>
        </w:tc>
      </w:tr>
      <w:tr w:rsidR="003A3B24" w:rsidRPr="00F716CD" w14:paraId="178ED1B5" w14:textId="77777777" w:rsidTr="005317F7">
        <w:tc>
          <w:tcPr>
            <w:tcW w:w="2238" w:type="dxa"/>
            <w:vMerge/>
            <w:tcMar>
              <w:top w:w="28" w:type="dxa"/>
              <w:bottom w:w="28" w:type="dxa"/>
            </w:tcMar>
          </w:tcPr>
          <w:p w14:paraId="37164004" w14:textId="77777777" w:rsidR="00F716CD" w:rsidRPr="00F716CD" w:rsidRDefault="00F716CD" w:rsidP="00027592">
            <w:pPr>
              <w:spacing w:before="20" w:after="20" w:line="240" w:lineRule="auto"/>
              <w:rPr>
                <w:rFonts w:ascii="Arial" w:hAnsi="Arial" w:cs="Arial"/>
                <w:sz w:val="18"/>
                <w:szCs w:val="18"/>
              </w:rPr>
            </w:pPr>
          </w:p>
        </w:tc>
        <w:tc>
          <w:tcPr>
            <w:tcW w:w="2860" w:type="dxa"/>
            <w:gridSpan w:val="2"/>
            <w:tcMar>
              <w:top w:w="28" w:type="dxa"/>
              <w:bottom w:w="28" w:type="dxa"/>
            </w:tcMar>
          </w:tcPr>
          <w:p w14:paraId="6BA2A175" w14:textId="29E2F391" w:rsidR="00F716CD" w:rsidRPr="00F716CD" w:rsidRDefault="00F716CD"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Atstovavimo pagrindas</w:t>
            </w:r>
          </w:p>
        </w:tc>
        <w:tc>
          <w:tcPr>
            <w:tcW w:w="2045" w:type="dxa"/>
            <w:tcMar>
              <w:top w:w="28" w:type="dxa"/>
              <w:bottom w:w="28" w:type="dxa"/>
            </w:tcMar>
          </w:tcPr>
          <w:p w14:paraId="5918F4B2" w14:textId="77777777" w:rsidR="00F716CD" w:rsidRPr="00F716CD" w:rsidRDefault="00F716CD" w:rsidP="00027592">
            <w:pPr>
              <w:spacing w:before="20" w:after="20" w:line="240" w:lineRule="auto"/>
              <w:rPr>
                <w:rFonts w:ascii="Arial" w:hAnsi="Arial" w:cs="Arial"/>
                <w:sz w:val="18"/>
                <w:szCs w:val="18"/>
              </w:rPr>
            </w:pPr>
          </w:p>
        </w:tc>
        <w:tc>
          <w:tcPr>
            <w:tcW w:w="1924" w:type="dxa"/>
            <w:vMerge/>
            <w:tcMar>
              <w:top w:w="28" w:type="dxa"/>
              <w:bottom w:w="28" w:type="dxa"/>
            </w:tcMar>
          </w:tcPr>
          <w:p w14:paraId="2D703FC9" w14:textId="77777777" w:rsidR="00F716CD" w:rsidRPr="00561EE7" w:rsidRDefault="00F716CD" w:rsidP="00027592">
            <w:pPr>
              <w:spacing w:before="20" w:after="20" w:line="240" w:lineRule="auto"/>
              <w:rPr>
                <w:rFonts w:ascii="Arial" w:hAnsi="Arial" w:cs="Arial"/>
                <w:sz w:val="18"/>
                <w:szCs w:val="18"/>
                <w:lang w:val="en-US"/>
              </w:rPr>
            </w:pPr>
          </w:p>
        </w:tc>
        <w:tc>
          <w:tcPr>
            <w:tcW w:w="3402" w:type="dxa"/>
            <w:gridSpan w:val="2"/>
            <w:tcMar>
              <w:top w:w="28" w:type="dxa"/>
              <w:bottom w:w="28" w:type="dxa"/>
            </w:tcMar>
          </w:tcPr>
          <w:p w14:paraId="464BC3CE" w14:textId="6DB10E80" w:rsidR="00F716CD" w:rsidRPr="00F716CD" w:rsidRDefault="00F716CD"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F716CD">
              <w:rPr>
                <w:rFonts w:ascii="Arial" w:hAnsi="Arial" w:cs="Arial"/>
                <w:kern w:val="2"/>
                <w:sz w:val="18"/>
                <w:szCs w:val="18"/>
                <w:lang w:val="en-US"/>
              </w:rPr>
              <w:t>Grounds for representation</w:t>
            </w:r>
          </w:p>
        </w:tc>
        <w:tc>
          <w:tcPr>
            <w:tcW w:w="2227" w:type="dxa"/>
            <w:gridSpan w:val="2"/>
            <w:tcMar>
              <w:top w:w="28" w:type="dxa"/>
              <w:bottom w:w="28" w:type="dxa"/>
            </w:tcMar>
          </w:tcPr>
          <w:p w14:paraId="63A3A21B" w14:textId="77777777" w:rsidR="00F716CD" w:rsidRPr="00F716CD" w:rsidRDefault="00F716CD" w:rsidP="00027592">
            <w:pPr>
              <w:spacing w:before="20" w:after="20" w:line="240" w:lineRule="auto"/>
              <w:rPr>
                <w:rFonts w:ascii="Arial" w:hAnsi="Arial" w:cs="Arial"/>
                <w:sz w:val="18"/>
                <w:szCs w:val="18"/>
                <w:lang w:val="en-US"/>
              </w:rPr>
            </w:pPr>
          </w:p>
        </w:tc>
      </w:tr>
      <w:tr w:rsidR="003A3B24" w:rsidRPr="00F716CD" w14:paraId="55CA7E3D" w14:textId="77777777" w:rsidTr="005317F7">
        <w:tc>
          <w:tcPr>
            <w:tcW w:w="2238" w:type="dxa"/>
            <w:vMerge w:val="restart"/>
          </w:tcPr>
          <w:p w14:paraId="5C88D5ED" w14:textId="77777777" w:rsidR="004C66F9" w:rsidRPr="00753988" w:rsidRDefault="004C66F9" w:rsidP="00027592">
            <w:pPr>
              <w:pStyle w:val="ListParagraph"/>
              <w:numPr>
                <w:ilvl w:val="1"/>
                <w:numId w:val="2"/>
              </w:numPr>
              <w:spacing w:before="20" w:after="20" w:line="240" w:lineRule="auto"/>
              <w:ind w:left="457" w:hanging="476"/>
              <w:contextualSpacing w:val="0"/>
              <w:rPr>
                <w:rFonts w:ascii="Arial" w:hAnsi="Arial" w:cs="Arial"/>
                <w:b/>
                <w:bCs/>
                <w:kern w:val="2"/>
                <w:sz w:val="18"/>
                <w:szCs w:val="18"/>
              </w:rPr>
            </w:pPr>
            <w:r w:rsidRPr="00753988">
              <w:rPr>
                <w:rFonts w:ascii="Arial" w:hAnsi="Arial" w:cs="Arial"/>
                <w:b/>
                <w:bCs/>
                <w:kern w:val="2"/>
                <w:sz w:val="18"/>
                <w:szCs w:val="18"/>
              </w:rPr>
              <w:t>Tiekėjas</w:t>
            </w:r>
          </w:p>
          <w:p w14:paraId="0883CE73" w14:textId="77777777" w:rsidR="004C66F9" w:rsidRPr="00753988" w:rsidRDefault="004C66F9" w:rsidP="00027592">
            <w:pPr>
              <w:spacing w:before="20" w:after="20" w:line="240" w:lineRule="auto"/>
              <w:jc w:val="both"/>
              <w:rPr>
                <w:rFonts w:ascii="Arial" w:hAnsi="Arial" w:cs="Arial"/>
                <w:i/>
                <w:iCs/>
                <w:color w:val="4472C4"/>
                <w:kern w:val="2"/>
                <w:sz w:val="18"/>
                <w:szCs w:val="18"/>
              </w:rPr>
            </w:pPr>
            <w:r w:rsidRPr="00753988">
              <w:rPr>
                <w:rFonts w:ascii="Arial" w:hAnsi="Arial" w:cs="Arial"/>
                <w:i/>
                <w:iCs/>
                <w:color w:val="4472C4"/>
                <w:kern w:val="2"/>
                <w:sz w:val="18"/>
                <w:szCs w:val="18"/>
              </w:rPr>
              <w:t>(jei Tiekėjas yra fizinis asmuo, skiltys atitinkamai pakoreguojamos)</w:t>
            </w:r>
          </w:p>
          <w:p w14:paraId="6A753B18"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2E68F018" w14:textId="194AAA62"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Pavadinimas</w:t>
            </w:r>
          </w:p>
        </w:tc>
        <w:tc>
          <w:tcPr>
            <w:tcW w:w="2045" w:type="dxa"/>
          </w:tcPr>
          <w:p w14:paraId="0ACFA389" w14:textId="77777777" w:rsidR="004C66F9" w:rsidRPr="00F716CD" w:rsidRDefault="004C66F9" w:rsidP="00027592">
            <w:pPr>
              <w:spacing w:before="20" w:after="20" w:line="240" w:lineRule="auto"/>
              <w:rPr>
                <w:rFonts w:ascii="Arial" w:hAnsi="Arial" w:cs="Arial"/>
                <w:sz w:val="18"/>
                <w:szCs w:val="18"/>
              </w:rPr>
            </w:pPr>
          </w:p>
        </w:tc>
        <w:tc>
          <w:tcPr>
            <w:tcW w:w="1924" w:type="dxa"/>
            <w:vMerge w:val="restart"/>
          </w:tcPr>
          <w:p w14:paraId="5AC177F0" w14:textId="22D50976" w:rsidR="004C66F9" w:rsidRPr="00561EE7" w:rsidRDefault="004C66F9" w:rsidP="00027592">
            <w:pPr>
              <w:pStyle w:val="ListParagraph"/>
              <w:numPr>
                <w:ilvl w:val="1"/>
                <w:numId w:val="3"/>
              </w:numPr>
              <w:spacing w:before="20" w:after="20" w:line="240" w:lineRule="auto"/>
              <w:ind w:left="478" w:hanging="478"/>
              <w:contextualSpacing w:val="0"/>
              <w:rPr>
                <w:rFonts w:ascii="Arial" w:hAnsi="Arial" w:cs="Arial"/>
                <w:sz w:val="18"/>
                <w:szCs w:val="18"/>
                <w:lang w:val="en-US"/>
              </w:rPr>
            </w:pPr>
            <w:r w:rsidRPr="00561EE7">
              <w:rPr>
                <w:rFonts w:ascii="Arial" w:hAnsi="Arial" w:cs="Arial"/>
                <w:b/>
                <w:bCs/>
                <w:kern w:val="2"/>
                <w:sz w:val="18"/>
                <w:szCs w:val="18"/>
                <w:lang w:val="en-US"/>
              </w:rPr>
              <w:t>Supplier</w:t>
            </w:r>
          </w:p>
        </w:tc>
        <w:tc>
          <w:tcPr>
            <w:tcW w:w="3402" w:type="dxa"/>
            <w:gridSpan w:val="2"/>
          </w:tcPr>
          <w:p w14:paraId="4B2322BB" w14:textId="321287A4"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Name</w:t>
            </w:r>
          </w:p>
        </w:tc>
        <w:tc>
          <w:tcPr>
            <w:tcW w:w="2227" w:type="dxa"/>
            <w:gridSpan w:val="2"/>
          </w:tcPr>
          <w:p w14:paraId="1DF83308"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0B01DDCC" w14:textId="77777777" w:rsidTr="005317F7">
        <w:tc>
          <w:tcPr>
            <w:tcW w:w="2238" w:type="dxa"/>
            <w:vMerge/>
          </w:tcPr>
          <w:p w14:paraId="29B42C43"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0012D89E" w14:textId="60772AD8"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Juridinio asmens kodas</w:t>
            </w:r>
          </w:p>
        </w:tc>
        <w:tc>
          <w:tcPr>
            <w:tcW w:w="2045" w:type="dxa"/>
          </w:tcPr>
          <w:p w14:paraId="6E0CC371"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7AB2C008"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367DF5CF" w14:textId="0BEA75B9"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Legal entity registration number</w:t>
            </w:r>
          </w:p>
        </w:tc>
        <w:tc>
          <w:tcPr>
            <w:tcW w:w="2227" w:type="dxa"/>
            <w:gridSpan w:val="2"/>
          </w:tcPr>
          <w:p w14:paraId="194BC644"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2958B1EF" w14:textId="77777777" w:rsidTr="005317F7">
        <w:tc>
          <w:tcPr>
            <w:tcW w:w="2238" w:type="dxa"/>
            <w:vMerge/>
          </w:tcPr>
          <w:p w14:paraId="15542FB4"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59B6BEBE" w14:textId="56B397FA"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Adresas</w:t>
            </w:r>
          </w:p>
        </w:tc>
        <w:tc>
          <w:tcPr>
            <w:tcW w:w="2045" w:type="dxa"/>
          </w:tcPr>
          <w:p w14:paraId="52C05B42"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3879E3D2"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3725B7E5" w14:textId="3CB2F733"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Address</w:t>
            </w:r>
          </w:p>
        </w:tc>
        <w:tc>
          <w:tcPr>
            <w:tcW w:w="2227" w:type="dxa"/>
            <w:gridSpan w:val="2"/>
          </w:tcPr>
          <w:p w14:paraId="3D0CA668"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208F64A0" w14:textId="77777777" w:rsidTr="005317F7">
        <w:tc>
          <w:tcPr>
            <w:tcW w:w="2238" w:type="dxa"/>
            <w:vMerge/>
          </w:tcPr>
          <w:p w14:paraId="590F3836"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37EC4689" w14:textId="42DA4728"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PVM mokėtojo kodas</w:t>
            </w:r>
          </w:p>
        </w:tc>
        <w:tc>
          <w:tcPr>
            <w:tcW w:w="2045" w:type="dxa"/>
          </w:tcPr>
          <w:p w14:paraId="7E5AC437"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7B2678FF"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0DFCDB21" w14:textId="38C233D3"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VAT identification number</w:t>
            </w:r>
          </w:p>
        </w:tc>
        <w:tc>
          <w:tcPr>
            <w:tcW w:w="2227" w:type="dxa"/>
            <w:gridSpan w:val="2"/>
          </w:tcPr>
          <w:p w14:paraId="386F4AA5"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6FB21350" w14:textId="77777777" w:rsidTr="005317F7">
        <w:tc>
          <w:tcPr>
            <w:tcW w:w="2238" w:type="dxa"/>
            <w:vMerge/>
          </w:tcPr>
          <w:p w14:paraId="6AED297D"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275D856A" w14:textId="4AE8B49A"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Atsiskaitomoji sąskaita</w:t>
            </w:r>
          </w:p>
        </w:tc>
        <w:tc>
          <w:tcPr>
            <w:tcW w:w="2045" w:type="dxa"/>
          </w:tcPr>
          <w:p w14:paraId="49D407A7"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66366AD5"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50AD4D10" w14:textId="0D4AE665"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Current account</w:t>
            </w:r>
          </w:p>
        </w:tc>
        <w:tc>
          <w:tcPr>
            <w:tcW w:w="2227" w:type="dxa"/>
            <w:gridSpan w:val="2"/>
          </w:tcPr>
          <w:p w14:paraId="237236EE"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64AF1B57" w14:textId="77777777" w:rsidTr="005317F7">
        <w:tc>
          <w:tcPr>
            <w:tcW w:w="2238" w:type="dxa"/>
            <w:vMerge/>
          </w:tcPr>
          <w:p w14:paraId="601C4AE8"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38728537" w14:textId="5C656770"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Bankas, banko kodas</w:t>
            </w:r>
          </w:p>
        </w:tc>
        <w:tc>
          <w:tcPr>
            <w:tcW w:w="2045" w:type="dxa"/>
          </w:tcPr>
          <w:p w14:paraId="1C6D6E24"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2D2728C8"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525441FE" w14:textId="0D7561C6"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Bank, bank code</w:t>
            </w:r>
          </w:p>
        </w:tc>
        <w:tc>
          <w:tcPr>
            <w:tcW w:w="2227" w:type="dxa"/>
            <w:gridSpan w:val="2"/>
          </w:tcPr>
          <w:p w14:paraId="0574961A"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1D1BC7C5" w14:textId="77777777" w:rsidTr="005317F7">
        <w:tc>
          <w:tcPr>
            <w:tcW w:w="2238" w:type="dxa"/>
            <w:vMerge/>
          </w:tcPr>
          <w:p w14:paraId="3DD91A2E"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4CCE345F" w14:textId="393E1851"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Telefonas</w:t>
            </w:r>
          </w:p>
        </w:tc>
        <w:tc>
          <w:tcPr>
            <w:tcW w:w="2045" w:type="dxa"/>
          </w:tcPr>
          <w:p w14:paraId="1DBBFC4D"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4FCADD01"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348D50B2" w14:textId="6B349B6E"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Telephone</w:t>
            </w:r>
          </w:p>
        </w:tc>
        <w:tc>
          <w:tcPr>
            <w:tcW w:w="2227" w:type="dxa"/>
            <w:gridSpan w:val="2"/>
          </w:tcPr>
          <w:p w14:paraId="2C5D94A2"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60DC02A6" w14:textId="77777777" w:rsidTr="005317F7">
        <w:tc>
          <w:tcPr>
            <w:tcW w:w="2238" w:type="dxa"/>
            <w:vMerge/>
          </w:tcPr>
          <w:p w14:paraId="1CA3AEF1"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4E7B16E9" w14:textId="1E37B318"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El. paštas</w:t>
            </w:r>
          </w:p>
        </w:tc>
        <w:tc>
          <w:tcPr>
            <w:tcW w:w="2045" w:type="dxa"/>
          </w:tcPr>
          <w:p w14:paraId="632ACDCC"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7C25ED30"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560941B9" w14:textId="5C3BB522"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E-mail</w:t>
            </w:r>
          </w:p>
        </w:tc>
        <w:tc>
          <w:tcPr>
            <w:tcW w:w="2227" w:type="dxa"/>
            <w:gridSpan w:val="2"/>
          </w:tcPr>
          <w:p w14:paraId="3C2B36A4"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51A7AE2F" w14:textId="77777777" w:rsidTr="005317F7">
        <w:tc>
          <w:tcPr>
            <w:tcW w:w="2238" w:type="dxa"/>
            <w:vMerge/>
          </w:tcPr>
          <w:p w14:paraId="46E3B771"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29013641" w14:textId="59DE6720"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Šalies atstovas</w:t>
            </w:r>
          </w:p>
        </w:tc>
        <w:tc>
          <w:tcPr>
            <w:tcW w:w="2045" w:type="dxa"/>
          </w:tcPr>
          <w:p w14:paraId="2E8B2B0A"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2BFEE6CA"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6CE8AA26" w14:textId="79A0C206"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Representative of the Party</w:t>
            </w:r>
          </w:p>
        </w:tc>
        <w:tc>
          <w:tcPr>
            <w:tcW w:w="2227" w:type="dxa"/>
            <w:gridSpan w:val="2"/>
          </w:tcPr>
          <w:p w14:paraId="34D45AAF"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56041DE3" w14:textId="77777777" w:rsidTr="005317F7">
        <w:tc>
          <w:tcPr>
            <w:tcW w:w="2238" w:type="dxa"/>
            <w:vMerge/>
          </w:tcPr>
          <w:p w14:paraId="031457C4"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3E77B6F8" w14:textId="4427146F"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Atstovavimo pagrindas</w:t>
            </w:r>
          </w:p>
        </w:tc>
        <w:tc>
          <w:tcPr>
            <w:tcW w:w="2045" w:type="dxa"/>
          </w:tcPr>
          <w:p w14:paraId="11B32DDA"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21F2C1F0"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7906E16F" w14:textId="274056DE"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Grounds for representation</w:t>
            </w:r>
          </w:p>
        </w:tc>
        <w:tc>
          <w:tcPr>
            <w:tcW w:w="2227" w:type="dxa"/>
            <w:gridSpan w:val="2"/>
          </w:tcPr>
          <w:p w14:paraId="180369F2"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5B6BB2B1" w14:textId="77777777" w:rsidTr="005317F7">
        <w:tc>
          <w:tcPr>
            <w:tcW w:w="2238" w:type="dxa"/>
            <w:vMerge w:val="restart"/>
          </w:tcPr>
          <w:p w14:paraId="4BA5E3C3" w14:textId="77777777" w:rsidR="004C66F9" w:rsidRPr="004C66F9" w:rsidRDefault="004C66F9" w:rsidP="00027592">
            <w:pPr>
              <w:pStyle w:val="ListParagraph"/>
              <w:numPr>
                <w:ilvl w:val="1"/>
                <w:numId w:val="2"/>
              </w:numPr>
              <w:spacing w:before="20" w:after="20" w:line="240" w:lineRule="auto"/>
              <w:ind w:left="457" w:hanging="476"/>
              <w:contextualSpacing w:val="0"/>
              <w:rPr>
                <w:rFonts w:ascii="Arial" w:hAnsi="Arial" w:cs="Arial"/>
                <w:b/>
                <w:bCs/>
                <w:kern w:val="2"/>
                <w:sz w:val="18"/>
                <w:szCs w:val="18"/>
              </w:rPr>
            </w:pPr>
            <w:r w:rsidRPr="004C66F9">
              <w:rPr>
                <w:rFonts w:ascii="Arial" w:hAnsi="Arial" w:cs="Arial"/>
                <w:b/>
                <w:bCs/>
                <w:kern w:val="2"/>
                <w:sz w:val="18"/>
                <w:szCs w:val="18"/>
              </w:rPr>
              <w:t>Subtiekėjas</w:t>
            </w:r>
          </w:p>
          <w:p w14:paraId="361F94D8" w14:textId="77777777" w:rsidR="004C66F9" w:rsidRPr="004C66F9" w:rsidRDefault="004C66F9" w:rsidP="00027592">
            <w:pPr>
              <w:spacing w:before="20" w:after="20" w:line="240" w:lineRule="auto"/>
              <w:rPr>
                <w:rFonts w:ascii="Arial" w:hAnsi="Arial" w:cs="Arial"/>
                <w:i/>
                <w:iCs/>
                <w:color w:val="4472C4"/>
                <w:kern w:val="2"/>
                <w:sz w:val="18"/>
                <w:szCs w:val="18"/>
              </w:rPr>
            </w:pPr>
            <w:r w:rsidRPr="004C66F9">
              <w:rPr>
                <w:rFonts w:ascii="Arial" w:hAnsi="Arial" w:cs="Arial"/>
                <w:i/>
                <w:iCs/>
                <w:color w:val="4472C4"/>
                <w:kern w:val="2"/>
                <w:sz w:val="18"/>
                <w:szCs w:val="18"/>
              </w:rPr>
              <w:t>(jei Subtiekėjas yra fizinis asmuo, skiltys atitinkamai pakoreguojamos)</w:t>
            </w:r>
          </w:p>
          <w:p w14:paraId="650A3CA6"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54C5AC22" w14:textId="574EF6DA"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Pavadinimas</w:t>
            </w:r>
          </w:p>
        </w:tc>
        <w:tc>
          <w:tcPr>
            <w:tcW w:w="2045" w:type="dxa"/>
          </w:tcPr>
          <w:p w14:paraId="3E69698C" w14:textId="77777777" w:rsidR="004C66F9" w:rsidRPr="00F716CD" w:rsidRDefault="004C66F9" w:rsidP="00027592">
            <w:pPr>
              <w:spacing w:before="20" w:after="20" w:line="240" w:lineRule="auto"/>
              <w:rPr>
                <w:rFonts w:ascii="Arial" w:hAnsi="Arial" w:cs="Arial"/>
                <w:sz w:val="18"/>
                <w:szCs w:val="18"/>
              </w:rPr>
            </w:pPr>
          </w:p>
        </w:tc>
        <w:tc>
          <w:tcPr>
            <w:tcW w:w="1924" w:type="dxa"/>
            <w:vMerge w:val="restart"/>
          </w:tcPr>
          <w:p w14:paraId="4A0426FD" w14:textId="1C58A010" w:rsidR="004C66F9" w:rsidRPr="00561EE7" w:rsidRDefault="004C66F9" w:rsidP="00027592">
            <w:pPr>
              <w:pStyle w:val="ListParagraph"/>
              <w:numPr>
                <w:ilvl w:val="1"/>
                <w:numId w:val="3"/>
              </w:numPr>
              <w:spacing w:before="20" w:after="20" w:line="240" w:lineRule="auto"/>
              <w:ind w:left="478" w:hanging="478"/>
              <w:contextualSpacing w:val="0"/>
              <w:rPr>
                <w:rFonts w:ascii="Arial" w:hAnsi="Arial" w:cs="Arial"/>
                <w:sz w:val="16"/>
                <w:szCs w:val="16"/>
                <w:lang w:val="en-US"/>
              </w:rPr>
            </w:pPr>
            <w:r w:rsidRPr="00561EE7">
              <w:rPr>
                <w:rFonts w:ascii="Arial" w:hAnsi="Arial" w:cs="Arial"/>
                <w:b/>
                <w:sz w:val="18"/>
                <w:szCs w:val="18"/>
                <w:lang w:val="en-US"/>
              </w:rPr>
              <w:t>Sub-supplier</w:t>
            </w:r>
          </w:p>
          <w:p w14:paraId="6D02E77D" w14:textId="77777777" w:rsidR="004C66F9" w:rsidRPr="00561EE7" w:rsidRDefault="004C66F9" w:rsidP="00027592">
            <w:pPr>
              <w:spacing w:before="20" w:after="20" w:line="240" w:lineRule="auto"/>
              <w:jc w:val="center"/>
              <w:rPr>
                <w:rFonts w:ascii="Arial" w:hAnsi="Arial" w:cs="Arial"/>
                <w:sz w:val="18"/>
                <w:szCs w:val="18"/>
                <w:lang w:val="en-US"/>
              </w:rPr>
            </w:pPr>
          </w:p>
        </w:tc>
        <w:tc>
          <w:tcPr>
            <w:tcW w:w="3402" w:type="dxa"/>
            <w:gridSpan w:val="2"/>
          </w:tcPr>
          <w:p w14:paraId="23779921" w14:textId="5F9355E1"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Name</w:t>
            </w:r>
          </w:p>
        </w:tc>
        <w:tc>
          <w:tcPr>
            <w:tcW w:w="2227" w:type="dxa"/>
            <w:gridSpan w:val="2"/>
          </w:tcPr>
          <w:p w14:paraId="3E3A3E10"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61F83A94" w14:textId="77777777" w:rsidTr="005317F7">
        <w:tc>
          <w:tcPr>
            <w:tcW w:w="2238" w:type="dxa"/>
            <w:vMerge/>
          </w:tcPr>
          <w:p w14:paraId="6D764BA6"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6E41122B" w14:textId="0B60E1C4"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Juridinio asmens kodas</w:t>
            </w:r>
          </w:p>
        </w:tc>
        <w:tc>
          <w:tcPr>
            <w:tcW w:w="2045" w:type="dxa"/>
          </w:tcPr>
          <w:p w14:paraId="5162E6FE"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5A44835A"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116FEED0" w14:textId="32528DB4"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Legal entity registration number</w:t>
            </w:r>
          </w:p>
        </w:tc>
        <w:tc>
          <w:tcPr>
            <w:tcW w:w="2227" w:type="dxa"/>
            <w:gridSpan w:val="2"/>
          </w:tcPr>
          <w:p w14:paraId="0E29503F"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0BAB5CAA" w14:textId="77777777" w:rsidTr="005317F7">
        <w:tc>
          <w:tcPr>
            <w:tcW w:w="2238" w:type="dxa"/>
            <w:vMerge/>
          </w:tcPr>
          <w:p w14:paraId="5428EA1D"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40AA4C94" w14:textId="1EC1C424"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Adresas</w:t>
            </w:r>
          </w:p>
        </w:tc>
        <w:tc>
          <w:tcPr>
            <w:tcW w:w="2045" w:type="dxa"/>
          </w:tcPr>
          <w:p w14:paraId="60488EC6"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5A9A26EF"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66D472F7" w14:textId="2412FAA0"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Address</w:t>
            </w:r>
          </w:p>
        </w:tc>
        <w:tc>
          <w:tcPr>
            <w:tcW w:w="2227" w:type="dxa"/>
            <w:gridSpan w:val="2"/>
          </w:tcPr>
          <w:p w14:paraId="7F4B6D41"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2330DEFA" w14:textId="77777777" w:rsidTr="005317F7">
        <w:tc>
          <w:tcPr>
            <w:tcW w:w="2238" w:type="dxa"/>
            <w:vMerge/>
          </w:tcPr>
          <w:p w14:paraId="05076205"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0747FD90" w14:textId="0A8E6BCD"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PVM mokėtojo kodas</w:t>
            </w:r>
          </w:p>
        </w:tc>
        <w:tc>
          <w:tcPr>
            <w:tcW w:w="2045" w:type="dxa"/>
          </w:tcPr>
          <w:p w14:paraId="6FD72313"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2B697EB9"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092F4B90" w14:textId="07258380"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VAT identification number</w:t>
            </w:r>
          </w:p>
        </w:tc>
        <w:tc>
          <w:tcPr>
            <w:tcW w:w="2227" w:type="dxa"/>
            <w:gridSpan w:val="2"/>
          </w:tcPr>
          <w:p w14:paraId="76728A4F"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7F938453" w14:textId="77777777" w:rsidTr="005317F7">
        <w:tc>
          <w:tcPr>
            <w:tcW w:w="2238" w:type="dxa"/>
            <w:vMerge/>
          </w:tcPr>
          <w:p w14:paraId="573F228B"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2C1D0DA8" w14:textId="14CA5F55"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Atsiskaitomoji sąskaita</w:t>
            </w:r>
          </w:p>
        </w:tc>
        <w:tc>
          <w:tcPr>
            <w:tcW w:w="2045" w:type="dxa"/>
          </w:tcPr>
          <w:p w14:paraId="71A1BF31"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6530C0D8"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1A631D06" w14:textId="453281E4"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Current account</w:t>
            </w:r>
          </w:p>
        </w:tc>
        <w:tc>
          <w:tcPr>
            <w:tcW w:w="2227" w:type="dxa"/>
            <w:gridSpan w:val="2"/>
          </w:tcPr>
          <w:p w14:paraId="675D4100"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5252DAE4" w14:textId="77777777" w:rsidTr="005317F7">
        <w:tc>
          <w:tcPr>
            <w:tcW w:w="2238" w:type="dxa"/>
            <w:vMerge/>
          </w:tcPr>
          <w:p w14:paraId="7D5FD528"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608154F1" w14:textId="32B7FAC6" w:rsidR="004C66F9" w:rsidRPr="004C66F9"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Bankas, banko kodas</w:t>
            </w:r>
          </w:p>
        </w:tc>
        <w:tc>
          <w:tcPr>
            <w:tcW w:w="2045" w:type="dxa"/>
          </w:tcPr>
          <w:p w14:paraId="5CA493AA"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30C1D31A"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16CC46F8" w14:textId="3DADF11A"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Bank, bank code</w:t>
            </w:r>
          </w:p>
        </w:tc>
        <w:tc>
          <w:tcPr>
            <w:tcW w:w="2227" w:type="dxa"/>
            <w:gridSpan w:val="2"/>
          </w:tcPr>
          <w:p w14:paraId="35CB4640"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7538C2D9" w14:textId="77777777" w:rsidTr="005317F7">
        <w:tc>
          <w:tcPr>
            <w:tcW w:w="2238" w:type="dxa"/>
            <w:vMerge/>
          </w:tcPr>
          <w:p w14:paraId="77FDB891"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5B9E8DEE" w14:textId="0758CB45" w:rsidR="004C66F9" w:rsidRPr="00F716CD"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Telefonas</w:t>
            </w:r>
          </w:p>
        </w:tc>
        <w:tc>
          <w:tcPr>
            <w:tcW w:w="2045" w:type="dxa"/>
          </w:tcPr>
          <w:p w14:paraId="6CB7DC05"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64808F9E"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33129E81" w14:textId="55075427"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Telephone</w:t>
            </w:r>
          </w:p>
        </w:tc>
        <w:tc>
          <w:tcPr>
            <w:tcW w:w="2227" w:type="dxa"/>
            <w:gridSpan w:val="2"/>
          </w:tcPr>
          <w:p w14:paraId="6C57893C"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76CC93BA" w14:textId="77777777" w:rsidTr="005317F7">
        <w:tc>
          <w:tcPr>
            <w:tcW w:w="2238" w:type="dxa"/>
            <w:vMerge/>
          </w:tcPr>
          <w:p w14:paraId="1A8A9EE4"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52FE4B45" w14:textId="747ABE1D" w:rsidR="004C66F9" w:rsidRPr="00F716CD"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El. paštas</w:t>
            </w:r>
          </w:p>
        </w:tc>
        <w:tc>
          <w:tcPr>
            <w:tcW w:w="2045" w:type="dxa"/>
          </w:tcPr>
          <w:p w14:paraId="009A89FC"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43AC3BF3"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4184A3FB" w14:textId="1534309D"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E-mail</w:t>
            </w:r>
          </w:p>
        </w:tc>
        <w:tc>
          <w:tcPr>
            <w:tcW w:w="2227" w:type="dxa"/>
            <w:gridSpan w:val="2"/>
          </w:tcPr>
          <w:p w14:paraId="1893BD29"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33F78CAF" w14:textId="77777777" w:rsidTr="005317F7">
        <w:tc>
          <w:tcPr>
            <w:tcW w:w="2238" w:type="dxa"/>
            <w:vMerge/>
          </w:tcPr>
          <w:p w14:paraId="7FFB109B"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5DB9167F" w14:textId="23DC4EE4" w:rsidR="004C66F9" w:rsidRPr="00F716CD"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Šalies atstovas</w:t>
            </w:r>
          </w:p>
        </w:tc>
        <w:tc>
          <w:tcPr>
            <w:tcW w:w="2045" w:type="dxa"/>
          </w:tcPr>
          <w:p w14:paraId="20A100A6"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5BA2931B"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06F2527F" w14:textId="0E39C5B7"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Representative of the Party</w:t>
            </w:r>
          </w:p>
        </w:tc>
        <w:tc>
          <w:tcPr>
            <w:tcW w:w="2227" w:type="dxa"/>
            <w:gridSpan w:val="2"/>
          </w:tcPr>
          <w:p w14:paraId="195383E4" w14:textId="77777777" w:rsidR="004C66F9" w:rsidRPr="00F716CD" w:rsidRDefault="004C66F9" w:rsidP="00027592">
            <w:pPr>
              <w:spacing w:before="20" w:after="20" w:line="240" w:lineRule="auto"/>
              <w:rPr>
                <w:rFonts w:ascii="Arial" w:hAnsi="Arial" w:cs="Arial"/>
                <w:sz w:val="18"/>
                <w:szCs w:val="18"/>
              </w:rPr>
            </w:pPr>
          </w:p>
        </w:tc>
      </w:tr>
      <w:tr w:rsidR="003A3B24" w:rsidRPr="00F716CD" w14:paraId="4C74A3BF" w14:textId="77777777" w:rsidTr="005317F7">
        <w:tc>
          <w:tcPr>
            <w:tcW w:w="2238" w:type="dxa"/>
            <w:vMerge/>
          </w:tcPr>
          <w:p w14:paraId="11FC688A" w14:textId="77777777" w:rsidR="004C66F9" w:rsidRPr="00F716CD" w:rsidRDefault="004C66F9" w:rsidP="00027592">
            <w:pPr>
              <w:spacing w:before="20" w:after="20" w:line="240" w:lineRule="auto"/>
              <w:rPr>
                <w:rFonts w:ascii="Arial" w:hAnsi="Arial" w:cs="Arial"/>
                <w:sz w:val="18"/>
                <w:szCs w:val="18"/>
              </w:rPr>
            </w:pPr>
          </w:p>
        </w:tc>
        <w:tc>
          <w:tcPr>
            <w:tcW w:w="2860" w:type="dxa"/>
            <w:gridSpan w:val="2"/>
          </w:tcPr>
          <w:p w14:paraId="1B432DE2" w14:textId="55CB55B9" w:rsidR="004C66F9" w:rsidRPr="00F716CD" w:rsidRDefault="004C66F9" w:rsidP="00027592">
            <w:pPr>
              <w:pStyle w:val="ListParagraph"/>
              <w:numPr>
                <w:ilvl w:val="2"/>
                <w:numId w:val="2"/>
              </w:numPr>
              <w:spacing w:before="20" w:after="20" w:line="240" w:lineRule="auto"/>
              <w:ind w:left="559" w:hanging="559"/>
              <w:contextualSpacing w:val="0"/>
              <w:rPr>
                <w:rFonts w:ascii="Arial" w:hAnsi="Arial" w:cs="Arial"/>
                <w:kern w:val="2"/>
                <w:sz w:val="18"/>
                <w:szCs w:val="18"/>
              </w:rPr>
            </w:pPr>
            <w:r w:rsidRPr="00F716CD">
              <w:rPr>
                <w:rFonts w:ascii="Arial" w:hAnsi="Arial" w:cs="Arial"/>
                <w:kern w:val="2"/>
                <w:sz w:val="18"/>
                <w:szCs w:val="18"/>
              </w:rPr>
              <w:t>Atstovavimo pagrindas</w:t>
            </w:r>
          </w:p>
        </w:tc>
        <w:tc>
          <w:tcPr>
            <w:tcW w:w="2045" w:type="dxa"/>
          </w:tcPr>
          <w:p w14:paraId="7B43EFF8" w14:textId="77777777" w:rsidR="004C66F9" w:rsidRPr="00F716CD" w:rsidRDefault="004C66F9" w:rsidP="00027592">
            <w:pPr>
              <w:spacing w:before="20" w:after="20" w:line="240" w:lineRule="auto"/>
              <w:rPr>
                <w:rFonts w:ascii="Arial" w:hAnsi="Arial" w:cs="Arial"/>
                <w:sz w:val="18"/>
                <w:szCs w:val="18"/>
              </w:rPr>
            </w:pPr>
          </w:p>
        </w:tc>
        <w:tc>
          <w:tcPr>
            <w:tcW w:w="1924" w:type="dxa"/>
            <w:vMerge/>
          </w:tcPr>
          <w:p w14:paraId="7859F81F" w14:textId="77777777" w:rsidR="004C66F9" w:rsidRPr="00561EE7" w:rsidRDefault="004C66F9" w:rsidP="00027592">
            <w:pPr>
              <w:spacing w:before="20" w:after="20" w:line="240" w:lineRule="auto"/>
              <w:rPr>
                <w:rFonts w:ascii="Arial" w:hAnsi="Arial" w:cs="Arial"/>
                <w:sz w:val="18"/>
                <w:szCs w:val="18"/>
                <w:lang w:val="en-US"/>
              </w:rPr>
            </w:pPr>
          </w:p>
        </w:tc>
        <w:tc>
          <w:tcPr>
            <w:tcW w:w="3402" w:type="dxa"/>
            <w:gridSpan w:val="2"/>
          </w:tcPr>
          <w:p w14:paraId="2E90C75B" w14:textId="5962A651" w:rsidR="004C66F9" w:rsidRPr="004C66F9" w:rsidRDefault="004C66F9" w:rsidP="00027592">
            <w:pPr>
              <w:pStyle w:val="ListParagraph"/>
              <w:numPr>
                <w:ilvl w:val="2"/>
                <w:numId w:val="3"/>
              </w:numPr>
              <w:spacing w:before="20" w:after="20" w:line="240" w:lineRule="auto"/>
              <w:ind w:left="603" w:hanging="603"/>
              <w:contextualSpacing w:val="0"/>
              <w:rPr>
                <w:rFonts w:ascii="Arial" w:hAnsi="Arial" w:cs="Arial"/>
                <w:kern w:val="2"/>
                <w:sz w:val="18"/>
                <w:szCs w:val="18"/>
                <w:lang w:val="en-US"/>
              </w:rPr>
            </w:pPr>
            <w:r w:rsidRPr="004C66F9">
              <w:rPr>
                <w:rFonts w:ascii="Arial" w:hAnsi="Arial" w:cs="Arial"/>
                <w:kern w:val="2"/>
                <w:sz w:val="18"/>
                <w:szCs w:val="18"/>
                <w:lang w:val="en-US"/>
              </w:rPr>
              <w:t>Grounds for representation</w:t>
            </w:r>
          </w:p>
        </w:tc>
        <w:tc>
          <w:tcPr>
            <w:tcW w:w="2227" w:type="dxa"/>
            <w:gridSpan w:val="2"/>
          </w:tcPr>
          <w:p w14:paraId="033CBEE9" w14:textId="77777777" w:rsidR="004C66F9" w:rsidRPr="00F716CD" w:rsidRDefault="004C66F9" w:rsidP="00027592">
            <w:pPr>
              <w:spacing w:before="20" w:after="20" w:line="240" w:lineRule="auto"/>
              <w:rPr>
                <w:rFonts w:ascii="Arial" w:hAnsi="Arial" w:cs="Arial"/>
                <w:sz w:val="18"/>
                <w:szCs w:val="18"/>
              </w:rPr>
            </w:pPr>
          </w:p>
        </w:tc>
      </w:tr>
      <w:tr w:rsidR="00B06A00" w:rsidRPr="00F716CD" w14:paraId="1590EC0F" w14:textId="77777777" w:rsidTr="003A3B24">
        <w:tc>
          <w:tcPr>
            <w:tcW w:w="7143" w:type="dxa"/>
            <w:gridSpan w:val="4"/>
          </w:tcPr>
          <w:p w14:paraId="42630606" w14:textId="4464F2F8" w:rsidR="00AC0C7E" w:rsidRPr="00AC0C7E" w:rsidRDefault="004C66F9" w:rsidP="00027592">
            <w:pPr>
              <w:pStyle w:val="ListParagraph"/>
              <w:numPr>
                <w:ilvl w:val="0"/>
                <w:numId w:val="4"/>
              </w:numPr>
              <w:tabs>
                <w:tab w:val="left" w:pos="456"/>
                <w:tab w:val="left" w:pos="1170"/>
                <w:tab w:val="left" w:pos="1980"/>
                <w:tab w:val="left" w:pos="2160"/>
              </w:tabs>
              <w:spacing w:before="20" w:after="20" w:line="240" w:lineRule="auto"/>
              <w:ind w:left="0" w:firstLine="31"/>
              <w:contextualSpacing w:val="0"/>
              <w:jc w:val="both"/>
              <w:rPr>
                <w:rFonts w:ascii="Arial" w:eastAsia="Times New Roman" w:hAnsi="Arial" w:cs="Arial"/>
                <w:sz w:val="18"/>
                <w:szCs w:val="18"/>
              </w:rPr>
            </w:pPr>
            <w:r w:rsidRPr="004C66F9">
              <w:rPr>
                <w:rFonts w:ascii="Arial" w:eastAsia="Times New Roman" w:hAnsi="Arial" w:cs="Arial"/>
                <w:sz w:val="18"/>
                <w:szCs w:val="18"/>
              </w:rPr>
              <w:t>Pirkėjas ir Tiekėjas 202......</w:t>
            </w:r>
            <w:r w:rsidRPr="004C66F9">
              <w:rPr>
                <w:rFonts w:ascii="Arial" w:eastAsia="Times New Roman" w:hAnsi="Arial" w:cs="Arial"/>
                <w:i/>
                <w:iCs/>
                <w:sz w:val="18"/>
                <w:szCs w:val="18"/>
              </w:rPr>
              <w:t xml:space="preserve">(nurodyti datą) </w:t>
            </w:r>
            <w:r w:rsidRPr="004C66F9">
              <w:rPr>
                <w:rFonts w:ascii="Arial" w:eastAsia="Times New Roman" w:hAnsi="Arial" w:cs="Arial"/>
                <w:sz w:val="18"/>
                <w:szCs w:val="18"/>
              </w:rPr>
              <w:t xml:space="preserve">sudarė ........... </w:t>
            </w:r>
            <w:r w:rsidRPr="004C66F9">
              <w:rPr>
                <w:rFonts w:ascii="Arial" w:eastAsia="Times New Roman" w:hAnsi="Arial" w:cs="Arial"/>
                <w:i/>
                <w:iCs/>
                <w:sz w:val="18"/>
                <w:szCs w:val="18"/>
              </w:rPr>
              <w:t>(</w:t>
            </w:r>
            <w:r w:rsidRPr="004C66F9">
              <w:rPr>
                <w:rFonts w:ascii="Arial" w:eastAsia="Times New Roman" w:hAnsi="Arial" w:cs="Arial"/>
                <w:i/>
                <w:iCs/>
                <w:color w:val="FF0000"/>
                <w:sz w:val="18"/>
                <w:szCs w:val="18"/>
              </w:rPr>
              <w:t xml:space="preserve"> nurodyti sutarties pavadinimą, Sutarties Nr. </w:t>
            </w:r>
            <w:proofErr w:type="spellStart"/>
            <w:r w:rsidRPr="004C66F9">
              <w:rPr>
                <w:rFonts w:ascii="Arial" w:eastAsia="Times New Roman" w:hAnsi="Arial" w:cs="Arial"/>
                <w:i/>
                <w:iCs/>
                <w:color w:val="FF0000"/>
                <w:sz w:val="18"/>
                <w:szCs w:val="18"/>
              </w:rPr>
              <w:t>Ecocost</w:t>
            </w:r>
            <w:proofErr w:type="spellEnd"/>
            <w:r w:rsidRPr="004C66F9">
              <w:rPr>
                <w:rFonts w:ascii="Arial" w:eastAsia="Times New Roman" w:hAnsi="Arial" w:cs="Arial"/>
                <w:i/>
                <w:iCs/>
                <w:color w:val="FF0000"/>
                <w:sz w:val="18"/>
                <w:szCs w:val="18"/>
              </w:rPr>
              <w:t xml:space="preserve"> Nr.)</w:t>
            </w:r>
            <w:r w:rsidRPr="004C66F9">
              <w:rPr>
                <w:rFonts w:ascii="Arial" w:eastAsia="Times New Roman" w:hAnsi="Arial" w:cs="Arial"/>
                <w:color w:val="FF0000"/>
                <w:sz w:val="18"/>
                <w:szCs w:val="18"/>
              </w:rPr>
              <w:t xml:space="preserve"> </w:t>
            </w:r>
            <w:r w:rsidRPr="004C66F9">
              <w:rPr>
                <w:rFonts w:ascii="Arial" w:eastAsia="Times New Roman" w:hAnsi="Arial" w:cs="Arial"/>
                <w:sz w:val="18"/>
                <w:szCs w:val="18"/>
              </w:rPr>
              <w:t xml:space="preserve">sutartį (toliau – </w:t>
            </w:r>
            <w:r w:rsidRPr="004C66F9">
              <w:rPr>
                <w:rFonts w:ascii="Arial" w:eastAsia="Times New Roman" w:hAnsi="Arial" w:cs="Arial"/>
                <w:b/>
                <w:sz w:val="18"/>
                <w:szCs w:val="18"/>
              </w:rPr>
              <w:t>Sutartis</w:t>
            </w:r>
            <w:r w:rsidRPr="004C66F9">
              <w:rPr>
                <w:rFonts w:ascii="Arial" w:eastAsia="Times New Roman" w:hAnsi="Arial" w:cs="Arial"/>
                <w:sz w:val="18"/>
                <w:szCs w:val="18"/>
              </w:rPr>
              <w:t xml:space="preserve">); </w:t>
            </w:r>
          </w:p>
          <w:p w14:paraId="0F80A3C8" w14:textId="77777777" w:rsidR="004C66F9" w:rsidRPr="004C66F9" w:rsidRDefault="004C66F9" w:rsidP="00027592">
            <w:pPr>
              <w:pStyle w:val="ListParagraph"/>
              <w:numPr>
                <w:ilvl w:val="0"/>
                <w:numId w:val="4"/>
              </w:numPr>
              <w:tabs>
                <w:tab w:val="left" w:pos="456"/>
                <w:tab w:val="left" w:pos="1170"/>
                <w:tab w:val="left" w:pos="1980"/>
                <w:tab w:val="left" w:pos="2160"/>
              </w:tabs>
              <w:spacing w:before="20" w:after="20" w:line="240" w:lineRule="auto"/>
              <w:ind w:left="0" w:firstLine="31"/>
              <w:contextualSpacing w:val="0"/>
              <w:jc w:val="both"/>
              <w:rPr>
                <w:rFonts w:ascii="Arial" w:eastAsia="Times New Roman" w:hAnsi="Arial" w:cs="Arial"/>
                <w:iCs/>
                <w:sz w:val="18"/>
                <w:szCs w:val="18"/>
              </w:rPr>
            </w:pPr>
            <w:r w:rsidRPr="004C66F9">
              <w:rPr>
                <w:rFonts w:ascii="Arial" w:eastAsia="Times New Roman" w:hAnsi="Arial" w:cs="Arial"/>
                <w:sz w:val="18"/>
                <w:szCs w:val="18"/>
              </w:rPr>
              <w:t>Tiekėjas Sutarties daliai, t. y. .........(</w:t>
            </w:r>
            <w:r w:rsidRPr="004C66F9">
              <w:rPr>
                <w:rFonts w:ascii="Arial" w:eastAsia="Times New Roman" w:hAnsi="Arial" w:cs="Arial"/>
                <w:i/>
                <w:iCs/>
                <w:color w:val="FF0000"/>
                <w:sz w:val="18"/>
                <w:szCs w:val="18"/>
              </w:rPr>
              <w:t>nurodyti objektą, konkrečias Paslaugas kurioms buvo pasitelktas subtiekėjas</w:t>
            </w:r>
            <w:r w:rsidRPr="004C66F9">
              <w:rPr>
                <w:rFonts w:ascii="Arial" w:eastAsia="Times New Roman" w:hAnsi="Arial" w:cs="Arial"/>
                <w:color w:val="FF0000"/>
                <w:sz w:val="18"/>
                <w:szCs w:val="18"/>
              </w:rPr>
              <w:t xml:space="preserve">) </w:t>
            </w:r>
            <w:r w:rsidRPr="004C66F9">
              <w:rPr>
                <w:rFonts w:ascii="Arial" w:eastAsia="Times New Roman" w:hAnsi="Arial" w:cs="Arial"/>
                <w:sz w:val="18"/>
                <w:szCs w:val="18"/>
              </w:rPr>
              <w:t xml:space="preserve">pasitelkė </w:t>
            </w:r>
            <w:r w:rsidRPr="004C66F9">
              <w:rPr>
                <w:rFonts w:ascii="Arial" w:eastAsia="Times New Roman" w:hAnsi="Arial" w:cs="Arial"/>
                <w:iCs/>
                <w:sz w:val="18"/>
                <w:szCs w:val="18"/>
              </w:rPr>
              <w:t xml:space="preserve">Subtiekėją “... </w:t>
            </w:r>
            <w:r w:rsidRPr="004C66F9">
              <w:rPr>
                <w:rFonts w:ascii="Arial" w:eastAsia="Times New Roman" w:hAnsi="Arial" w:cs="Arial"/>
                <w:iCs/>
                <w:color w:val="FF0000"/>
                <w:sz w:val="18"/>
                <w:szCs w:val="18"/>
              </w:rPr>
              <w:t>(</w:t>
            </w:r>
            <w:r w:rsidRPr="004C66F9">
              <w:rPr>
                <w:rFonts w:ascii="Arial" w:eastAsia="Times New Roman" w:hAnsi="Arial" w:cs="Arial"/>
                <w:i/>
                <w:color w:val="FF0000"/>
                <w:sz w:val="18"/>
                <w:szCs w:val="18"/>
              </w:rPr>
              <w:t>nurodyti subtiekėjo pavadinimą);</w:t>
            </w:r>
          </w:p>
          <w:p w14:paraId="5517F2A4" w14:textId="77777777" w:rsidR="004C66F9" w:rsidRPr="004C66F9" w:rsidRDefault="004C66F9" w:rsidP="00027592">
            <w:pPr>
              <w:pStyle w:val="ListParagraph"/>
              <w:numPr>
                <w:ilvl w:val="0"/>
                <w:numId w:val="4"/>
              </w:numPr>
              <w:tabs>
                <w:tab w:val="left" w:pos="456"/>
                <w:tab w:val="left" w:pos="1170"/>
                <w:tab w:val="left" w:pos="1980"/>
                <w:tab w:val="left" w:pos="2160"/>
              </w:tabs>
              <w:spacing w:before="20" w:after="20" w:line="240" w:lineRule="auto"/>
              <w:ind w:left="0" w:firstLine="31"/>
              <w:contextualSpacing w:val="0"/>
              <w:jc w:val="both"/>
              <w:rPr>
                <w:rFonts w:ascii="Arial" w:eastAsia="Times New Roman" w:hAnsi="Arial" w:cs="Arial"/>
                <w:sz w:val="18"/>
                <w:szCs w:val="18"/>
              </w:rPr>
            </w:pPr>
            <w:r w:rsidRPr="004C66F9">
              <w:rPr>
                <w:rFonts w:ascii="Arial" w:eastAsia="Times New Roman" w:hAnsi="Arial" w:cs="Arial"/>
                <w:sz w:val="18"/>
                <w:szCs w:val="18"/>
              </w:rPr>
              <w:t>Lietuvos Respublikos viešųjų pirkimų įstatymo 88 straipsnio 2 dalyje ir Sutarties Bendrosiose sąlygose numatyta Subtiekėjo (-ų) teisė pasinaudoti tiesioginio atsiskaitymo galimybe;</w:t>
            </w:r>
          </w:p>
          <w:p w14:paraId="12C46642" w14:textId="77777777" w:rsidR="004C66F9" w:rsidRPr="004C66F9" w:rsidRDefault="004C66F9" w:rsidP="00027592">
            <w:pPr>
              <w:pStyle w:val="ListParagraph"/>
              <w:numPr>
                <w:ilvl w:val="0"/>
                <w:numId w:val="4"/>
              </w:numPr>
              <w:tabs>
                <w:tab w:val="left" w:pos="456"/>
                <w:tab w:val="left" w:pos="709"/>
                <w:tab w:val="left" w:pos="1170"/>
                <w:tab w:val="left" w:pos="1980"/>
                <w:tab w:val="left" w:pos="2160"/>
              </w:tabs>
              <w:spacing w:before="20" w:after="20" w:line="240" w:lineRule="auto"/>
              <w:ind w:left="0" w:firstLine="31"/>
              <w:contextualSpacing w:val="0"/>
              <w:jc w:val="both"/>
              <w:rPr>
                <w:rFonts w:ascii="Arial" w:eastAsia="Times New Roman" w:hAnsi="Arial" w:cs="Arial"/>
                <w:sz w:val="18"/>
                <w:szCs w:val="18"/>
              </w:rPr>
            </w:pPr>
            <w:r w:rsidRPr="004C66F9">
              <w:rPr>
                <w:rFonts w:ascii="Arial" w:eastAsia="Times New Roman" w:hAnsi="Arial" w:cs="Arial"/>
                <w:sz w:val="18"/>
                <w:szCs w:val="18"/>
              </w:rPr>
              <w:t xml:space="preserve">Tiekėjas.... </w:t>
            </w:r>
            <w:r w:rsidRPr="004C66F9">
              <w:rPr>
                <w:rFonts w:ascii="Arial" w:eastAsia="Times New Roman" w:hAnsi="Arial" w:cs="Arial"/>
                <w:color w:val="FF0000"/>
                <w:sz w:val="18"/>
                <w:szCs w:val="18"/>
              </w:rPr>
              <w:t>(</w:t>
            </w:r>
            <w:r w:rsidRPr="004C66F9">
              <w:rPr>
                <w:rFonts w:ascii="Arial" w:eastAsia="Times New Roman" w:hAnsi="Arial" w:cs="Arial"/>
                <w:i/>
                <w:iCs/>
                <w:color w:val="FF0000"/>
                <w:sz w:val="18"/>
                <w:szCs w:val="18"/>
              </w:rPr>
              <w:t>nurodyti prašymo datą</w:t>
            </w:r>
            <w:r w:rsidRPr="004C66F9">
              <w:rPr>
                <w:rFonts w:ascii="Arial" w:eastAsia="Times New Roman" w:hAnsi="Arial" w:cs="Arial"/>
                <w:color w:val="FF0000"/>
                <w:sz w:val="18"/>
                <w:szCs w:val="18"/>
              </w:rPr>
              <w:t xml:space="preserve">) </w:t>
            </w:r>
            <w:r w:rsidRPr="004C66F9">
              <w:rPr>
                <w:rFonts w:ascii="Arial" w:eastAsia="Times New Roman" w:hAnsi="Arial" w:cs="Arial"/>
                <w:sz w:val="18"/>
                <w:szCs w:val="18"/>
              </w:rPr>
              <w:t xml:space="preserve">pateikė Pirkėjui prašymą atsiskaityti su Subtiekėju tiesiogiai už </w:t>
            </w:r>
            <w:r w:rsidRPr="004C66F9">
              <w:rPr>
                <w:rFonts w:ascii="Arial" w:hAnsi="Arial" w:cs="Arial"/>
                <w:sz w:val="18"/>
                <w:szCs w:val="18"/>
              </w:rPr>
              <w:t xml:space="preserve">suteiktas paslaugas </w:t>
            </w:r>
            <w:r w:rsidRPr="004C66F9">
              <w:rPr>
                <w:rFonts w:ascii="Arial" w:eastAsia="Times New Roman" w:hAnsi="Arial" w:cs="Arial"/>
                <w:sz w:val="18"/>
                <w:szCs w:val="18"/>
              </w:rPr>
              <w:t>pagal Sutartį</w:t>
            </w:r>
          </w:p>
          <w:p w14:paraId="13939BF0" w14:textId="77777777" w:rsidR="004C66F9" w:rsidRPr="004C66F9" w:rsidRDefault="004C66F9" w:rsidP="00027592">
            <w:pPr>
              <w:tabs>
                <w:tab w:val="left" w:pos="456"/>
                <w:tab w:val="left" w:pos="709"/>
              </w:tabs>
              <w:spacing w:before="20" w:after="20" w:line="240" w:lineRule="auto"/>
              <w:ind w:firstLine="31"/>
              <w:jc w:val="both"/>
              <w:rPr>
                <w:rFonts w:ascii="Arial" w:eastAsia="Times New Roman" w:hAnsi="Arial" w:cs="Arial"/>
                <w:sz w:val="18"/>
                <w:szCs w:val="18"/>
              </w:rPr>
            </w:pPr>
            <w:r w:rsidRPr="004C66F9">
              <w:rPr>
                <w:rFonts w:ascii="Arial" w:eastAsia="Times New Roman" w:hAnsi="Arial" w:cs="Arial"/>
                <w:sz w:val="18"/>
                <w:szCs w:val="18"/>
              </w:rPr>
              <w:t xml:space="preserve">sudarė šią trišalę sutartį (toliau – </w:t>
            </w:r>
            <w:r w:rsidRPr="004C66F9">
              <w:rPr>
                <w:rFonts w:ascii="Arial" w:eastAsia="Times New Roman" w:hAnsi="Arial" w:cs="Arial"/>
                <w:b/>
                <w:sz w:val="18"/>
                <w:szCs w:val="18"/>
              </w:rPr>
              <w:t>Trišalė sutartis</w:t>
            </w:r>
            <w:r w:rsidRPr="004C66F9">
              <w:rPr>
                <w:rFonts w:ascii="Arial" w:eastAsia="Times New Roman" w:hAnsi="Arial" w:cs="Arial"/>
                <w:sz w:val="18"/>
                <w:szCs w:val="18"/>
              </w:rPr>
              <w:t>), ir susitarė dėl toliau išvardintų sąlygų:</w:t>
            </w:r>
          </w:p>
          <w:p w14:paraId="1048934D" w14:textId="77777777" w:rsidR="004C66F9" w:rsidRPr="00F716CD" w:rsidRDefault="004C66F9" w:rsidP="00027592">
            <w:pPr>
              <w:spacing w:before="20" w:after="20" w:line="240" w:lineRule="auto"/>
              <w:rPr>
                <w:rFonts w:ascii="Arial" w:hAnsi="Arial" w:cs="Arial"/>
                <w:sz w:val="18"/>
                <w:szCs w:val="18"/>
              </w:rPr>
            </w:pPr>
          </w:p>
        </w:tc>
        <w:tc>
          <w:tcPr>
            <w:tcW w:w="7553" w:type="dxa"/>
            <w:gridSpan w:val="5"/>
          </w:tcPr>
          <w:p w14:paraId="2389693B" w14:textId="77777777" w:rsidR="004C66F9" w:rsidRPr="00351E27" w:rsidRDefault="004C66F9" w:rsidP="00027592">
            <w:pPr>
              <w:pStyle w:val="ListParagraph"/>
              <w:widowControl w:val="0"/>
              <w:numPr>
                <w:ilvl w:val="0"/>
                <w:numId w:val="5"/>
              </w:numPr>
              <w:tabs>
                <w:tab w:val="left" w:pos="418"/>
                <w:tab w:val="left" w:pos="1170"/>
                <w:tab w:val="left" w:pos="1980"/>
                <w:tab w:val="left" w:pos="2160"/>
              </w:tabs>
              <w:spacing w:before="20" w:after="20" w:line="240" w:lineRule="auto"/>
              <w:ind w:left="0" w:firstLine="0"/>
              <w:contextualSpacing w:val="0"/>
              <w:jc w:val="both"/>
              <w:rPr>
                <w:rFonts w:ascii="Arial" w:eastAsia="Times New Roman" w:hAnsi="Arial" w:cs="Arial"/>
                <w:sz w:val="18"/>
                <w:szCs w:val="18"/>
                <w:lang w:val="en-US"/>
              </w:rPr>
            </w:pPr>
            <w:r w:rsidRPr="00351E27">
              <w:rPr>
                <w:rFonts w:ascii="Arial" w:hAnsi="Arial" w:cs="Arial"/>
                <w:sz w:val="18"/>
                <w:szCs w:val="18"/>
                <w:lang w:val="en-US"/>
              </w:rPr>
              <w:t xml:space="preserve">On ...... 202... </w:t>
            </w:r>
            <w:r w:rsidRPr="00351E27">
              <w:rPr>
                <w:rFonts w:ascii="Arial" w:hAnsi="Arial" w:cs="Arial"/>
                <w:i/>
                <w:sz w:val="18"/>
                <w:szCs w:val="18"/>
                <w:lang w:val="en-US"/>
              </w:rPr>
              <w:t>(specify date)</w:t>
            </w:r>
            <w:r w:rsidRPr="00351E27">
              <w:rPr>
                <w:rFonts w:ascii="Arial" w:hAnsi="Arial" w:cs="Arial"/>
                <w:sz w:val="18"/>
                <w:szCs w:val="18"/>
                <w:lang w:val="en-US"/>
              </w:rPr>
              <w:t xml:space="preserve">, the Buyer and the Supplier concluded ...........  </w:t>
            </w:r>
            <w:r w:rsidRPr="00351E27">
              <w:rPr>
                <w:rFonts w:ascii="Arial" w:hAnsi="Arial" w:cs="Arial"/>
                <w:i/>
                <w:sz w:val="18"/>
                <w:szCs w:val="18"/>
                <w:lang w:val="en-US"/>
              </w:rPr>
              <w:t>(</w:t>
            </w:r>
            <w:r w:rsidRPr="00351E27">
              <w:rPr>
                <w:rFonts w:ascii="Arial" w:hAnsi="Arial" w:cs="Arial"/>
                <w:i/>
                <w:color w:val="FF0000"/>
                <w:sz w:val="18"/>
                <w:szCs w:val="18"/>
                <w:lang w:val="en-US"/>
              </w:rPr>
              <w:t xml:space="preserve">specify name of the contract, Contract No., </w:t>
            </w:r>
            <w:proofErr w:type="spellStart"/>
            <w:r w:rsidRPr="00351E27">
              <w:rPr>
                <w:rFonts w:ascii="Arial" w:hAnsi="Arial" w:cs="Arial"/>
                <w:i/>
                <w:color w:val="FF0000"/>
                <w:sz w:val="18"/>
                <w:szCs w:val="18"/>
                <w:lang w:val="en-US"/>
              </w:rPr>
              <w:t>EcoCost</w:t>
            </w:r>
            <w:proofErr w:type="spellEnd"/>
            <w:r w:rsidRPr="00351E27">
              <w:rPr>
                <w:rFonts w:ascii="Arial" w:hAnsi="Arial" w:cs="Arial"/>
                <w:i/>
                <w:color w:val="FF0000"/>
                <w:sz w:val="18"/>
                <w:szCs w:val="18"/>
                <w:lang w:val="en-US"/>
              </w:rPr>
              <w:t xml:space="preserve"> No.) </w:t>
            </w:r>
            <w:r w:rsidRPr="00351E27">
              <w:rPr>
                <w:rFonts w:ascii="Arial" w:hAnsi="Arial" w:cs="Arial"/>
                <w:sz w:val="18"/>
                <w:szCs w:val="18"/>
                <w:lang w:val="en-US"/>
              </w:rPr>
              <w:t xml:space="preserve">(the </w:t>
            </w:r>
            <w:r w:rsidRPr="00351E27">
              <w:rPr>
                <w:rFonts w:ascii="Arial" w:hAnsi="Arial" w:cs="Arial"/>
                <w:b/>
                <w:sz w:val="18"/>
                <w:szCs w:val="18"/>
                <w:lang w:val="en-US"/>
              </w:rPr>
              <w:t>“Contract</w:t>
            </w:r>
            <w:r w:rsidRPr="00351E27">
              <w:rPr>
                <w:rFonts w:ascii="Arial" w:hAnsi="Arial" w:cs="Arial"/>
                <w:sz w:val="18"/>
                <w:szCs w:val="18"/>
                <w:lang w:val="en-US"/>
              </w:rPr>
              <w:t xml:space="preserve">”); </w:t>
            </w:r>
          </w:p>
          <w:p w14:paraId="6996C988" w14:textId="77777777" w:rsidR="004C66F9" w:rsidRPr="00351E27" w:rsidRDefault="004C66F9" w:rsidP="00027592">
            <w:pPr>
              <w:pStyle w:val="ListParagraph"/>
              <w:widowControl w:val="0"/>
              <w:numPr>
                <w:ilvl w:val="0"/>
                <w:numId w:val="5"/>
              </w:numPr>
              <w:tabs>
                <w:tab w:val="left" w:pos="418"/>
                <w:tab w:val="left" w:pos="1170"/>
                <w:tab w:val="left" w:pos="1980"/>
                <w:tab w:val="left" w:pos="2160"/>
              </w:tabs>
              <w:spacing w:before="20" w:after="20" w:line="240" w:lineRule="auto"/>
              <w:ind w:left="0" w:firstLine="0"/>
              <w:contextualSpacing w:val="0"/>
              <w:jc w:val="both"/>
              <w:rPr>
                <w:rFonts w:ascii="Arial" w:eastAsia="Times New Roman" w:hAnsi="Arial" w:cs="Arial"/>
                <w:iCs/>
                <w:sz w:val="18"/>
                <w:szCs w:val="18"/>
                <w:lang w:val="en-US"/>
              </w:rPr>
            </w:pPr>
            <w:r w:rsidRPr="00351E27">
              <w:rPr>
                <w:rFonts w:ascii="Arial" w:hAnsi="Arial" w:cs="Arial"/>
                <w:sz w:val="18"/>
                <w:szCs w:val="18"/>
                <w:lang w:val="en-US"/>
              </w:rPr>
              <w:t xml:space="preserve">The Supplier has engaged the Sub-supplier “...” </w:t>
            </w:r>
            <w:r w:rsidRPr="00351E27">
              <w:rPr>
                <w:rFonts w:ascii="Arial" w:hAnsi="Arial" w:cs="Arial"/>
                <w:color w:val="FF0000"/>
                <w:sz w:val="18"/>
                <w:szCs w:val="18"/>
                <w:lang w:val="en-US"/>
              </w:rPr>
              <w:t>(</w:t>
            </w:r>
            <w:r w:rsidRPr="00351E27">
              <w:rPr>
                <w:rFonts w:ascii="Arial" w:hAnsi="Arial" w:cs="Arial"/>
                <w:i/>
                <w:color w:val="FF0000"/>
                <w:sz w:val="18"/>
                <w:szCs w:val="18"/>
                <w:lang w:val="en-US"/>
              </w:rPr>
              <w:t>specify the name of the sub-supplier)</w:t>
            </w:r>
            <w:r w:rsidRPr="00351E27">
              <w:rPr>
                <w:rFonts w:ascii="Arial" w:hAnsi="Arial" w:cs="Arial"/>
                <w:sz w:val="18"/>
                <w:szCs w:val="18"/>
                <w:lang w:val="en-US"/>
              </w:rPr>
              <w:t xml:space="preserve"> for a part of the Contract, i.e. ......... </w:t>
            </w:r>
            <w:r w:rsidRPr="00351E27">
              <w:rPr>
                <w:rFonts w:ascii="Arial" w:hAnsi="Arial" w:cs="Arial"/>
                <w:i/>
                <w:color w:val="FF0000"/>
                <w:sz w:val="18"/>
                <w:szCs w:val="18"/>
                <w:lang w:val="en-US"/>
              </w:rPr>
              <w:t>(specify the subject-matter, the specific Services for which the sub-supplier was engaged</w:t>
            </w:r>
            <w:r w:rsidRPr="00351E27">
              <w:rPr>
                <w:rFonts w:ascii="Arial" w:hAnsi="Arial" w:cs="Arial"/>
                <w:color w:val="FF0000"/>
                <w:sz w:val="18"/>
                <w:szCs w:val="18"/>
                <w:lang w:val="en-US"/>
              </w:rPr>
              <w:t>)</w:t>
            </w:r>
            <w:r w:rsidRPr="00351E27">
              <w:rPr>
                <w:rFonts w:ascii="Arial" w:hAnsi="Arial" w:cs="Arial"/>
                <w:i/>
                <w:color w:val="FF0000"/>
                <w:sz w:val="18"/>
                <w:szCs w:val="18"/>
                <w:lang w:val="en-US"/>
              </w:rPr>
              <w:t>;</w:t>
            </w:r>
          </w:p>
          <w:p w14:paraId="58BE6316" w14:textId="77777777" w:rsidR="004C66F9" w:rsidRPr="00351E27" w:rsidRDefault="004C66F9" w:rsidP="00027592">
            <w:pPr>
              <w:pStyle w:val="ListParagraph"/>
              <w:numPr>
                <w:ilvl w:val="0"/>
                <w:numId w:val="5"/>
              </w:numPr>
              <w:tabs>
                <w:tab w:val="left" w:pos="418"/>
                <w:tab w:val="left" w:pos="1170"/>
                <w:tab w:val="left" w:pos="1980"/>
                <w:tab w:val="left" w:pos="2160"/>
              </w:tabs>
              <w:spacing w:before="20" w:after="20" w:line="240" w:lineRule="auto"/>
              <w:ind w:left="0" w:firstLine="0"/>
              <w:contextualSpacing w:val="0"/>
              <w:jc w:val="both"/>
              <w:rPr>
                <w:rFonts w:ascii="Arial" w:eastAsia="Times New Roman" w:hAnsi="Arial" w:cs="Arial"/>
                <w:sz w:val="18"/>
                <w:szCs w:val="18"/>
                <w:lang w:val="en-US"/>
              </w:rPr>
            </w:pPr>
            <w:r w:rsidRPr="00351E27">
              <w:rPr>
                <w:rFonts w:ascii="Arial" w:hAnsi="Arial" w:cs="Arial"/>
                <w:sz w:val="18"/>
                <w:szCs w:val="18"/>
                <w:lang w:val="en-US"/>
              </w:rPr>
              <w:t>Article 88(2) of the Law of the Republic of Lithuania on Public Procurement and the General Conditions of the Contract provide for the right of the Sub-supplier(s) to use the option of direct payment;</w:t>
            </w:r>
          </w:p>
          <w:p w14:paraId="1AEC266D" w14:textId="77777777" w:rsidR="004C66F9" w:rsidRPr="00351E27" w:rsidRDefault="004C66F9" w:rsidP="00027592">
            <w:pPr>
              <w:pStyle w:val="ListParagraph"/>
              <w:numPr>
                <w:ilvl w:val="0"/>
                <w:numId w:val="5"/>
              </w:numPr>
              <w:tabs>
                <w:tab w:val="left" w:pos="418"/>
                <w:tab w:val="left" w:pos="709"/>
                <w:tab w:val="left" w:pos="1170"/>
                <w:tab w:val="left" w:pos="1980"/>
                <w:tab w:val="left" w:pos="2160"/>
              </w:tabs>
              <w:spacing w:before="20" w:after="20" w:line="240" w:lineRule="auto"/>
              <w:ind w:left="0" w:firstLine="0"/>
              <w:contextualSpacing w:val="0"/>
              <w:jc w:val="both"/>
              <w:rPr>
                <w:rFonts w:ascii="Arial" w:eastAsia="Times New Roman" w:hAnsi="Arial" w:cs="Arial"/>
                <w:sz w:val="18"/>
                <w:szCs w:val="18"/>
                <w:lang w:val="en-US"/>
              </w:rPr>
            </w:pPr>
            <w:r w:rsidRPr="00351E27">
              <w:rPr>
                <w:rFonts w:ascii="Arial" w:hAnsi="Arial" w:cs="Arial"/>
                <w:sz w:val="18"/>
                <w:szCs w:val="18"/>
                <w:lang w:val="en-US"/>
              </w:rPr>
              <w:t xml:space="preserve">On ... </w:t>
            </w:r>
            <w:r w:rsidRPr="00351E27">
              <w:rPr>
                <w:rFonts w:ascii="Arial" w:hAnsi="Arial" w:cs="Arial"/>
                <w:color w:val="FF0000"/>
                <w:sz w:val="18"/>
                <w:szCs w:val="18"/>
                <w:lang w:val="en-US"/>
              </w:rPr>
              <w:t>(</w:t>
            </w:r>
            <w:r w:rsidRPr="00351E27">
              <w:rPr>
                <w:rFonts w:ascii="Arial" w:hAnsi="Arial" w:cs="Arial"/>
                <w:i/>
                <w:color w:val="FF0000"/>
                <w:sz w:val="18"/>
                <w:szCs w:val="18"/>
                <w:lang w:val="en-US"/>
              </w:rPr>
              <w:t>specify date of request</w:t>
            </w:r>
            <w:r w:rsidRPr="00351E27">
              <w:rPr>
                <w:rFonts w:ascii="Arial" w:hAnsi="Arial" w:cs="Arial"/>
                <w:color w:val="FF0000"/>
                <w:sz w:val="18"/>
                <w:szCs w:val="18"/>
                <w:lang w:val="en-US"/>
              </w:rPr>
              <w:t>)</w:t>
            </w:r>
            <w:r w:rsidRPr="00351E27">
              <w:rPr>
                <w:rFonts w:ascii="Arial" w:hAnsi="Arial" w:cs="Arial"/>
                <w:sz w:val="18"/>
                <w:szCs w:val="18"/>
                <w:lang w:val="en-US"/>
              </w:rPr>
              <w:t>, the Supplier has made a request to the Buyer to settle directly with the Sub-supplier for services rendered under the Contract;</w:t>
            </w:r>
          </w:p>
          <w:p w14:paraId="4B479E4E" w14:textId="256AF208" w:rsidR="004C66F9" w:rsidRPr="00351E27" w:rsidRDefault="004C66F9" w:rsidP="00027592">
            <w:pPr>
              <w:tabs>
                <w:tab w:val="left" w:pos="418"/>
                <w:tab w:val="left" w:pos="709"/>
              </w:tabs>
              <w:spacing w:before="20" w:after="20" w:line="240" w:lineRule="auto"/>
              <w:jc w:val="both"/>
              <w:rPr>
                <w:rFonts w:ascii="Arial" w:eastAsia="Times New Roman" w:hAnsi="Arial" w:cs="Arial"/>
                <w:sz w:val="18"/>
                <w:szCs w:val="18"/>
                <w:lang w:val="en-US"/>
              </w:rPr>
            </w:pPr>
            <w:r w:rsidRPr="00351E27">
              <w:rPr>
                <w:rFonts w:ascii="Arial" w:hAnsi="Arial" w:cs="Arial"/>
                <w:sz w:val="18"/>
                <w:szCs w:val="18"/>
                <w:lang w:val="en-US"/>
              </w:rPr>
              <w:t xml:space="preserve">Have entered into this Tripartite Contract (the </w:t>
            </w:r>
            <w:r w:rsidRPr="00351E27">
              <w:rPr>
                <w:rFonts w:ascii="Arial" w:hAnsi="Arial" w:cs="Arial"/>
                <w:b/>
                <w:sz w:val="18"/>
                <w:szCs w:val="18"/>
                <w:lang w:val="en-US"/>
              </w:rPr>
              <w:t>“Tripartite Contract”</w:t>
            </w:r>
            <w:r w:rsidRPr="00351E27">
              <w:rPr>
                <w:rFonts w:ascii="Arial" w:hAnsi="Arial" w:cs="Arial"/>
                <w:sz w:val="18"/>
                <w:szCs w:val="18"/>
                <w:lang w:val="en-US"/>
              </w:rPr>
              <w:t>) and have agreed on the following terms and conditions:</w:t>
            </w:r>
          </w:p>
        </w:tc>
      </w:tr>
      <w:tr w:rsidR="00B06A00" w:rsidRPr="00F716CD" w14:paraId="63ED1D7F" w14:textId="77777777" w:rsidTr="003A3B24">
        <w:tc>
          <w:tcPr>
            <w:tcW w:w="7143" w:type="dxa"/>
            <w:gridSpan w:val="4"/>
          </w:tcPr>
          <w:p w14:paraId="3F809652" w14:textId="3C509FEA" w:rsidR="00F716CD" w:rsidRPr="00561EE7" w:rsidRDefault="00561EE7" w:rsidP="00027592">
            <w:pPr>
              <w:pStyle w:val="ListParagraph"/>
              <w:numPr>
                <w:ilvl w:val="0"/>
                <w:numId w:val="6"/>
              </w:numPr>
              <w:spacing w:before="60" w:after="60" w:line="240" w:lineRule="auto"/>
              <w:ind w:left="714" w:hanging="357"/>
              <w:contextualSpacing w:val="0"/>
              <w:jc w:val="center"/>
              <w:rPr>
                <w:rFonts w:ascii="Arial" w:hAnsi="Arial" w:cs="Arial"/>
                <w:sz w:val="18"/>
                <w:szCs w:val="18"/>
              </w:rPr>
            </w:pPr>
            <w:r w:rsidRPr="00561EE7">
              <w:rPr>
                <w:rFonts w:ascii="Arial" w:hAnsi="Arial" w:cs="Arial"/>
                <w:b/>
                <w:bCs/>
                <w:sz w:val="18"/>
                <w:szCs w:val="18"/>
              </w:rPr>
              <w:t>SUTARTIES DALYKAS</w:t>
            </w:r>
          </w:p>
        </w:tc>
        <w:tc>
          <w:tcPr>
            <w:tcW w:w="7553" w:type="dxa"/>
            <w:gridSpan w:val="5"/>
          </w:tcPr>
          <w:p w14:paraId="4313A6A7" w14:textId="4979F25C" w:rsidR="00F716CD" w:rsidRPr="00351E27" w:rsidRDefault="00561EE7" w:rsidP="00027592">
            <w:pPr>
              <w:numPr>
                <w:ilvl w:val="0"/>
                <w:numId w:val="8"/>
              </w:numPr>
              <w:tabs>
                <w:tab w:val="left" w:pos="284"/>
                <w:tab w:val="left" w:pos="1134"/>
              </w:tabs>
              <w:spacing w:before="60" w:after="60" w:line="240" w:lineRule="auto"/>
              <w:ind w:left="714" w:hanging="357"/>
              <w:jc w:val="center"/>
              <w:rPr>
                <w:rFonts w:ascii="Arial" w:hAnsi="Arial" w:cs="Arial"/>
                <w:b/>
                <w:sz w:val="18"/>
                <w:szCs w:val="18"/>
                <w:lang w:val="en-US"/>
              </w:rPr>
            </w:pPr>
            <w:r w:rsidRPr="00351E27">
              <w:rPr>
                <w:rFonts w:ascii="Arial" w:hAnsi="Arial" w:cs="Arial"/>
                <w:b/>
                <w:sz w:val="18"/>
                <w:szCs w:val="18"/>
                <w:lang w:val="en-US"/>
              </w:rPr>
              <w:t xml:space="preserve">SUBJECT-MATTER OF THE CONTRACT </w:t>
            </w:r>
          </w:p>
        </w:tc>
      </w:tr>
      <w:tr w:rsidR="00B06A00" w:rsidRPr="00F716CD" w14:paraId="169F961D" w14:textId="77777777" w:rsidTr="003A3B24">
        <w:tc>
          <w:tcPr>
            <w:tcW w:w="7143" w:type="dxa"/>
            <w:gridSpan w:val="4"/>
          </w:tcPr>
          <w:p w14:paraId="1A918042" w14:textId="449CB817" w:rsidR="00F716CD" w:rsidRPr="00F716CD" w:rsidRDefault="00561EE7" w:rsidP="00027592">
            <w:pPr>
              <w:pStyle w:val="ListParagraph"/>
              <w:numPr>
                <w:ilvl w:val="1"/>
                <w:numId w:val="6"/>
              </w:numPr>
              <w:tabs>
                <w:tab w:val="left" w:pos="456"/>
              </w:tabs>
              <w:spacing w:before="20" w:after="20" w:line="240" w:lineRule="auto"/>
              <w:ind w:left="31" w:hanging="52"/>
              <w:contextualSpacing w:val="0"/>
              <w:rPr>
                <w:rFonts w:ascii="Arial" w:hAnsi="Arial" w:cs="Arial"/>
                <w:sz w:val="18"/>
                <w:szCs w:val="18"/>
              </w:rPr>
            </w:pPr>
            <w:r w:rsidRPr="00561EE7">
              <w:rPr>
                <w:rFonts w:ascii="Arial" w:hAnsi="Arial" w:cs="Arial"/>
                <w:sz w:val="18"/>
                <w:szCs w:val="18"/>
              </w:rPr>
              <w:t>Šios Trišalės sutarties dalykas yra tiesioginio atsiskaitymo su Subtiekėju tvarka ir sąlygos.</w:t>
            </w:r>
          </w:p>
        </w:tc>
        <w:tc>
          <w:tcPr>
            <w:tcW w:w="7553" w:type="dxa"/>
            <w:gridSpan w:val="5"/>
          </w:tcPr>
          <w:p w14:paraId="5AF225C3" w14:textId="4741B77C" w:rsidR="00F716CD" w:rsidRPr="00351E27" w:rsidRDefault="00561EE7" w:rsidP="00027592">
            <w:pPr>
              <w:pStyle w:val="ListParagraph"/>
              <w:numPr>
                <w:ilvl w:val="1"/>
                <w:numId w:val="8"/>
              </w:numPr>
              <w:tabs>
                <w:tab w:val="left" w:pos="477"/>
              </w:tabs>
              <w:spacing w:before="20" w:after="20" w:line="240" w:lineRule="auto"/>
              <w:ind w:left="-7" w:firstLine="0"/>
              <w:contextualSpacing w:val="0"/>
              <w:rPr>
                <w:rFonts w:ascii="Arial" w:hAnsi="Arial" w:cs="Arial"/>
                <w:sz w:val="18"/>
                <w:szCs w:val="18"/>
                <w:lang w:val="en-US"/>
              </w:rPr>
            </w:pPr>
            <w:r w:rsidRPr="00351E27">
              <w:rPr>
                <w:rFonts w:ascii="Arial" w:hAnsi="Arial" w:cs="Arial"/>
                <w:sz w:val="18"/>
                <w:szCs w:val="18"/>
                <w:lang w:val="en-US"/>
              </w:rPr>
              <w:t>The subject-matter of this Tripartite Contract shall be the terms and conditions for direct payment to the Sub-supplier.</w:t>
            </w:r>
          </w:p>
        </w:tc>
      </w:tr>
      <w:tr w:rsidR="00B06A00" w:rsidRPr="00F716CD" w14:paraId="37BA483E" w14:textId="77777777" w:rsidTr="003A3B24">
        <w:tc>
          <w:tcPr>
            <w:tcW w:w="7143" w:type="dxa"/>
            <w:gridSpan w:val="4"/>
          </w:tcPr>
          <w:p w14:paraId="41E9CFE2" w14:textId="73D6D270" w:rsidR="00F716CD" w:rsidRPr="00561EE7" w:rsidRDefault="00561EE7" w:rsidP="00027592">
            <w:pPr>
              <w:pStyle w:val="ListParagraph"/>
              <w:numPr>
                <w:ilvl w:val="0"/>
                <w:numId w:val="6"/>
              </w:numPr>
              <w:spacing w:before="60" w:after="60" w:line="240" w:lineRule="auto"/>
              <w:ind w:left="714" w:hanging="357"/>
              <w:contextualSpacing w:val="0"/>
              <w:jc w:val="center"/>
              <w:rPr>
                <w:rFonts w:ascii="Arial" w:hAnsi="Arial" w:cs="Arial"/>
                <w:b/>
                <w:bCs/>
                <w:sz w:val="18"/>
                <w:szCs w:val="18"/>
              </w:rPr>
            </w:pPr>
            <w:r w:rsidRPr="00561EE7">
              <w:rPr>
                <w:rFonts w:ascii="Arial" w:hAnsi="Arial" w:cs="Arial"/>
                <w:b/>
                <w:bCs/>
                <w:sz w:val="18"/>
                <w:szCs w:val="18"/>
              </w:rPr>
              <w:t>ŠALIŲ PATVIRTINIMAI IR GARANTIJOS</w:t>
            </w:r>
          </w:p>
        </w:tc>
        <w:tc>
          <w:tcPr>
            <w:tcW w:w="7553" w:type="dxa"/>
            <w:gridSpan w:val="5"/>
          </w:tcPr>
          <w:p w14:paraId="41D8DD9B" w14:textId="60C98DCA" w:rsidR="00F716CD" w:rsidRPr="00351E27" w:rsidRDefault="00561EE7" w:rsidP="00027592">
            <w:pPr>
              <w:numPr>
                <w:ilvl w:val="0"/>
                <w:numId w:val="8"/>
              </w:numPr>
              <w:tabs>
                <w:tab w:val="left" w:pos="284"/>
                <w:tab w:val="left" w:pos="1134"/>
              </w:tabs>
              <w:spacing w:before="60" w:after="60" w:line="240" w:lineRule="auto"/>
              <w:ind w:left="714" w:hanging="357"/>
              <w:jc w:val="center"/>
              <w:rPr>
                <w:rFonts w:ascii="Arial" w:hAnsi="Arial" w:cs="Arial"/>
                <w:b/>
                <w:sz w:val="18"/>
                <w:szCs w:val="18"/>
                <w:lang w:val="en-US"/>
              </w:rPr>
            </w:pPr>
            <w:r w:rsidRPr="00351E27">
              <w:rPr>
                <w:rFonts w:ascii="Arial" w:hAnsi="Arial" w:cs="Arial"/>
                <w:b/>
                <w:sz w:val="18"/>
                <w:szCs w:val="18"/>
                <w:lang w:val="en-US"/>
              </w:rPr>
              <w:t>REPRESENTATIONS AND WARRANTIES BY THE PARTIES</w:t>
            </w:r>
          </w:p>
        </w:tc>
      </w:tr>
      <w:tr w:rsidR="00B06A00" w:rsidRPr="00F716CD" w14:paraId="7BBD54C5" w14:textId="77777777" w:rsidTr="003A3B24">
        <w:tc>
          <w:tcPr>
            <w:tcW w:w="7143" w:type="dxa"/>
            <w:gridSpan w:val="4"/>
          </w:tcPr>
          <w:p w14:paraId="00725090" w14:textId="195980CE" w:rsidR="00A138A4" w:rsidRPr="00F716CD" w:rsidRDefault="00A138A4" w:rsidP="00027592">
            <w:pPr>
              <w:pStyle w:val="ListParagraph"/>
              <w:numPr>
                <w:ilvl w:val="1"/>
                <w:numId w:val="6"/>
              </w:numPr>
              <w:tabs>
                <w:tab w:val="left" w:pos="456"/>
              </w:tabs>
              <w:spacing w:before="20" w:after="20" w:line="240" w:lineRule="auto"/>
              <w:ind w:left="28" w:hanging="51"/>
              <w:contextualSpacing w:val="0"/>
              <w:jc w:val="both"/>
              <w:rPr>
                <w:rFonts w:ascii="Arial" w:hAnsi="Arial" w:cs="Arial"/>
                <w:sz w:val="18"/>
                <w:szCs w:val="18"/>
              </w:rPr>
            </w:pPr>
            <w:r w:rsidRPr="00561EE7">
              <w:rPr>
                <w:rFonts w:ascii="Arial" w:hAnsi="Arial" w:cs="Arial"/>
                <w:sz w:val="18"/>
                <w:szCs w:val="18"/>
              </w:rPr>
              <w:t>Kiekviena iš Šalių pareiškia ir garantuoja kitai Šaliai, kad:</w:t>
            </w:r>
          </w:p>
        </w:tc>
        <w:tc>
          <w:tcPr>
            <w:tcW w:w="7553" w:type="dxa"/>
            <w:gridSpan w:val="5"/>
          </w:tcPr>
          <w:p w14:paraId="3C895637" w14:textId="32006E7C" w:rsidR="00A138A4" w:rsidRPr="00351E27" w:rsidRDefault="00A138A4"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Each Party represents and warrants to the other Party that:</w:t>
            </w:r>
          </w:p>
        </w:tc>
      </w:tr>
      <w:tr w:rsidR="00B06A00" w:rsidRPr="00F716CD" w14:paraId="79EDBF00" w14:textId="77777777" w:rsidTr="003A3B24">
        <w:tc>
          <w:tcPr>
            <w:tcW w:w="7143" w:type="dxa"/>
            <w:gridSpan w:val="4"/>
          </w:tcPr>
          <w:p w14:paraId="2969F83D" w14:textId="19AF2319" w:rsidR="00A138A4" w:rsidRPr="00F716CD" w:rsidRDefault="00A138A4" w:rsidP="00027592">
            <w:pPr>
              <w:pStyle w:val="ListParagraph"/>
              <w:numPr>
                <w:ilvl w:val="2"/>
                <w:numId w:val="6"/>
              </w:numPr>
              <w:tabs>
                <w:tab w:val="left" w:pos="599"/>
              </w:tabs>
              <w:spacing w:before="20" w:after="20" w:line="240" w:lineRule="auto"/>
              <w:ind w:left="0" w:firstLine="0"/>
              <w:contextualSpacing w:val="0"/>
              <w:jc w:val="both"/>
              <w:rPr>
                <w:rFonts w:ascii="Arial" w:hAnsi="Arial" w:cs="Arial"/>
                <w:sz w:val="18"/>
                <w:szCs w:val="18"/>
              </w:rPr>
            </w:pPr>
            <w:r w:rsidRPr="00561EE7">
              <w:rPr>
                <w:rFonts w:ascii="Arial" w:hAnsi="Arial" w:cs="Arial"/>
                <w:sz w:val="18"/>
                <w:szCs w:val="18"/>
              </w:rPr>
              <w:t>Šalis atliko visus teisinius veiksmus, būtinus, kad Trišalė sutartis būtų tinkamai sudaryta ir galiotų;</w:t>
            </w:r>
          </w:p>
        </w:tc>
        <w:tc>
          <w:tcPr>
            <w:tcW w:w="7553" w:type="dxa"/>
            <w:gridSpan w:val="5"/>
          </w:tcPr>
          <w:p w14:paraId="6164FA93" w14:textId="559B5932" w:rsidR="00A138A4" w:rsidRPr="00351E27" w:rsidRDefault="00A138A4" w:rsidP="00027592">
            <w:pPr>
              <w:pStyle w:val="ListParagraph"/>
              <w:numPr>
                <w:ilvl w:val="2"/>
                <w:numId w:val="8"/>
              </w:numPr>
              <w:tabs>
                <w:tab w:val="left" w:pos="560"/>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The Parties have taken all the legal steps necessary for the proper conclusion and validity of the Tripartite Contract;</w:t>
            </w:r>
          </w:p>
        </w:tc>
      </w:tr>
      <w:tr w:rsidR="00B06A00" w:rsidRPr="00F716CD" w14:paraId="15C43B85" w14:textId="77777777" w:rsidTr="003A3B24">
        <w:tc>
          <w:tcPr>
            <w:tcW w:w="7143" w:type="dxa"/>
            <w:gridSpan w:val="4"/>
          </w:tcPr>
          <w:p w14:paraId="30C56EE4" w14:textId="6EE23BC3" w:rsidR="00A138A4" w:rsidRPr="00F716CD" w:rsidRDefault="00A138A4" w:rsidP="00027592">
            <w:pPr>
              <w:pStyle w:val="ListParagraph"/>
              <w:numPr>
                <w:ilvl w:val="2"/>
                <w:numId w:val="6"/>
              </w:numPr>
              <w:tabs>
                <w:tab w:val="left" w:pos="599"/>
              </w:tabs>
              <w:spacing w:before="20" w:after="20" w:line="240" w:lineRule="auto"/>
              <w:ind w:left="0" w:firstLine="0"/>
              <w:contextualSpacing w:val="0"/>
              <w:jc w:val="both"/>
              <w:rPr>
                <w:rFonts w:ascii="Arial" w:hAnsi="Arial" w:cs="Arial"/>
                <w:sz w:val="18"/>
                <w:szCs w:val="18"/>
              </w:rPr>
            </w:pPr>
            <w:r w:rsidRPr="00561EE7">
              <w:rPr>
                <w:rFonts w:ascii="Arial" w:hAnsi="Arial" w:cs="Arial"/>
                <w:sz w:val="18"/>
                <w:szCs w:val="18"/>
              </w:rPr>
              <w:t>sudarydama Trišalę sutartį, Šalis neviršija savo kompetencijos ir nepažeidžia ją saistančių teisės aktų, taisyklių, statutų, teismo sprendimų, įstatų, nuostatų, potvarkių, įsipareigojimų ir susitarimų;</w:t>
            </w:r>
          </w:p>
        </w:tc>
        <w:tc>
          <w:tcPr>
            <w:tcW w:w="7553" w:type="dxa"/>
            <w:gridSpan w:val="5"/>
          </w:tcPr>
          <w:p w14:paraId="213BFF77" w14:textId="43B9BE50" w:rsidR="00A138A4" w:rsidRPr="00351E27" w:rsidRDefault="00A138A4" w:rsidP="00027592">
            <w:pPr>
              <w:pStyle w:val="ListParagraph"/>
              <w:numPr>
                <w:ilvl w:val="2"/>
                <w:numId w:val="8"/>
              </w:numPr>
              <w:tabs>
                <w:tab w:val="left" w:pos="560"/>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In entering into the Tripartite Contract, the Party shall not exceed its competence and shall not violate any laws, rules, statutes, court decisions, articles of association, regulations, ordinances, obligations and agreements binding upon it;</w:t>
            </w:r>
          </w:p>
        </w:tc>
      </w:tr>
      <w:tr w:rsidR="00B06A00" w:rsidRPr="00F716CD" w14:paraId="3F3C98EB" w14:textId="77777777" w:rsidTr="003A3B24">
        <w:tc>
          <w:tcPr>
            <w:tcW w:w="7143" w:type="dxa"/>
            <w:gridSpan w:val="4"/>
          </w:tcPr>
          <w:p w14:paraId="242C1524" w14:textId="781BA531" w:rsidR="00A138A4" w:rsidRPr="00F716CD" w:rsidRDefault="00A138A4" w:rsidP="00027592">
            <w:pPr>
              <w:pStyle w:val="ListParagraph"/>
              <w:numPr>
                <w:ilvl w:val="2"/>
                <w:numId w:val="6"/>
              </w:numPr>
              <w:tabs>
                <w:tab w:val="left" w:pos="599"/>
              </w:tabs>
              <w:spacing w:before="20" w:after="20" w:line="240" w:lineRule="auto"/>
              <w:ind w:left="0" w:firstLine="0"/>
              <w:contextualSpacing w:val="0"/>
              <w:jc w:val="both"/>
              <w:rPr>
                <w:rFonts w:ascii="Arial" w:hAnsi="Arial" w:cs="Arial"/>
                <w:sz w:val="18"/>
                <w:szCs w:val="18"/>
              </w:rPr>
            </w:pPr>
            <w:r w:rsidRPr="00561EE7">
              <w:rPr>
                <w:rFonts w:ascii="Arial" w:hAnsi="Arial" w:cs="Arial"/>
                <w:sz w:val="18"/>
                <w:szCs w:val="18"/>
              </w:rPr>
              <w:t>Šalies atstovai, pasirašę šią Trišalę sutartį, yra Šalies tinkamai įgalioti ją pasirašyti ir Šalių ir (ar) jų atstovų asmens duomenys, būtini tinkamam Trišalės sutarties sudarymui, nelaikomi konfidencialia informacija;</w:t>
            </w:r>
          </w:p>
        </w:tc>
        <w:tc>
          <w:tcPr>
            <w:tcW w:w="7553" w:type="dxa"/>
            <w:gridSpan w:val="5"/>
          </w:tcPr>
          <w:p w14:paraId="4A33C5EB" w14:textId="47C6D329" w:rsidR="00A138A4" w:rsidRPr="00351E27" w:rsidRDefault="00A138A4" w:rsidP="00027592">
            <w:pPr>
              <w:pStyle w:val="ListParagraph"/>
              <w:numPr>
                <w:ilvl w:val="2"/>
                <w:numId w:val="8"/>
              </w:numPr>
              <w:tabs>
                <w:tab w:val="left" w:pos="560"/>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 xml:space="preserve">The representatives of a Party signing this Tripartite Contract are duly </w:t>
            </w:r>
            <w:proofErr w:type="spellStart"/>
            <w:r w:rsidRPr="00351E27">
              <w:rPr>
                <w:rFonts w:ascii="Arial" w:hAnsi="Arial" w:cs="Arial"/>
                <w:sz w:val="18"/>
                <w:szCs w:val="18"/>
                <w:lang w:val="en-US"/>
              </w:rPr>
              <w:t>authorised</w:t>
            </w:r>
            <w:proofErr w:type="spellEnd"/>
            <w:r w:rsidRPr="00351E27">
              <w:rPr>
                <w:rFonts w:ascii="Arial" w:hAnsi="Arial" w:cs="Arial"/>
                <w:sz w:val="18"/>
                <w:szCs w:val="18"/>
                <w:lang w:val="en-US"/>
              </w:rPr>
              <w:t xml:space="preserve"> by that Party to sign this Tripartite Contract and the personal data of the Parties and/or their representatives necessary for the proper conclusion of the Agreement shall not be considered confidential information;</w:t>
            </w:r>
          </w:p>
        </w:tc>
      </w:tr>
      <w:tr w:rsidR="00B06A00" w:rsidRPr="00F716CD" w14:paraId="12A1BD84" w14:textId="77777777" w:rsidTr="003A3B24">
        <w:tc>
          <w:tcPr>
            <w:tcW w:w="7143" w:type="dxa"/>
            <w:gridSpan w:val="4"/>
          </w:tcPr>
          <w:p w14:paraId="12C35354" w14:textId="579D44A8" w:rsidR="00A138A4" w:rsidRPr="00F461E6" w:rsidRDefault="00A138A4" w:rsidP="00027592">
            <w:pPr>
              <w:pStyle w:val="ListParagraph"/>
              <w:numPr>
                <w:ilvl w:val="2"/>
                <w:numId w:val="6"/>
              </w:numPr>
              <w:tabs>
                <w:tab w:val="left" w:pos="599"/>
              </w:tabs>
              <w:spacing w:before="20" w:after="20" w:line="240" w:lineRule="auto"/>
              <w:ind w:left="0" w:firstLine="0"/>
              <w:contextualSpacing w:val="0"/>
              <w:jc w:val="both"/>
              <w:rPr>
                <w:rFonts w:ascii="Arial" w:hAnsi="Arial" w:cs="Arial"/>
                <w:sz w:val="18"/>
                <w:szCs w:val="18"/>
              </w:rPr>
            </w:pPr>
            <w:r w:rsidRPr="00F461E6">
              <w:rPr>
                <w:rFonts w:ascii="Arial" w:hAnsi="Arial" w:cs="Arial"/>
                <w:sz w:val="18"/>
                <w:szCs w:val="18"/>
              </w:rPr>
              <w:t>Trišalė sutartis yra Šaliai galiojantis, teisinis ir ją saistantis įsipareigojimas, kurio vykdymo galima pareikalauti pagal Trišalės sutarties sąlygas;</w:t>
            </w:r>
          </w:p>
        </w:tc>
        <w:tc>
          <w:tcPr>
            <w:tcW w:w="7553" w:type="dxa"/>
            <w:gridSpan w:val="5"/>
          </w:tcPr>
          <w:p w14:paraId="6A607CD4" w14:textId="319FAC67" w:rsidR="00A138A4" w:rsidRPr="00351E27" w:rsidRDefault="00A138A4" w:rsidP="00027592">
            <w:pPr>
              <w:pStyle w:val="ListParagraph"/>
              <w:numPr>
                <w:ilvl w:val="2"/>
                <w:numId w:val="8"/>
              </w:numPr>
              <w:tabs>
                <w:tab w:val="left" w:pos="560"/>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The Tripartite Contract constitutes a valid, legal and binding obligation of a Party, enforceable in accordance with the terms and conditions of the Tripartite Contract;</w:t>
            </w:r>
          </w:p>
        </w:tc>
      </w:tr>
      <w:tr w:rsidR="00B06A00" w:rsidRPr="00F716CD" w14:paraId="7DD10973" w14:textId="77777777" w:rsidTr="003A3B24">
        <w:tc>
          <w:tcPr>
            <w:tcW w:w="7143" w:type="dxa"/>
            <w:gridSpan w:val="4"/>
          </w:tcPr>
          <w:p w14:paraId="4C8BAC5E" w14:textId="117894DD" w:rsidR="00A138A4" w:rsidRPr="00F716CD" w:rsidRDefault="00A138A4" w:rsidP="00027592">
            <w:pPr>
              <w:pStyle w:val="ListParagraph"/>
              <w:numPr>
                <w:ilvl w:val="2"/>
                <w:numId w:val="6"/>
              </w:numPr>
              <w:tabs>
                <w:tab w:val="left" w:pos="599"/>
              </w:tabs>
              <w:spacing w:before="20" w:after="20" w:line="240" w:lineRule="auto"/>
              <w:ind w:left="0" w:firstLine="0"/>
              <w:contextualSpacing w:val="0"/>
              <w:jc w:val="both"/>
              <w:rPr>
                <w:rFonts w:ascii="Arial" w:hAnsi="Arial" w:cs="Arial"/>
                <w:sz w:val="18"/>
                <w:szCs w:val="18"/>
              </w:rPr>
            </w:pPr>
            <w:r w:rsidRPr="00561EE7">
              <w:rPr>
                <w:rFonts w:ascii="Arial" w:hAnsi="Arial" w:cs="Arial"/>
                <w:sz w:val="18"/>
                <w:szCs w:val="18"/>
              </w:rPr>
              <w:t>Trišalės sutarties įsigaliojimo dieną Šalims šios Trišalės sutarties sąlygos yra aiškios ir vykdytinos;</w:t>
            </w:r>
          </w:p>
        </w:tc>
        <w:tc>
          <w:tcPr>
            <w:tcW w:w="7553" w:type="dxa"/>
            <w:gridSpan w:val="5"/>
          </w:tcPr>
          <w:p w14:paraId="2560635F" w14:textId="6135EFAA" w:rsidR="00A138A4" w:rsidRPr="00351E27" w:rsidRDefault="00A138A4" w:rsidP="00027592">
            <w:pPr>
              <w:spacing w:before="20" w:after="20" w:line="240" w:lineRule="auto"/>
              <w:jc w:val="both"/>
              <w:rPr>
                <w:rFonts w:ascii="Arial" w:hAnsi="Arial" w:cs="Arial"/>
                <w:sz w:val="18"/>
                <w:szCs w:val="18"/>
                <w:lang w:val="en-US"/>
              </w:rPr>
            </w:pPr>
            <w:r w:rsidRPr="00351E27">
              <w:rPr>
                <w:lang w:val="en-US"/>
              </w:rPr>
              <w:t>2.1</w:t>
            </w:r>
            <w:r w:rsidRPr="00351E27">
              <w:rPr>
                <w:rFonts w:ascii="Arial" w:hAnsi="Arial" w:cs="Arial"/>
                <w:sz w:val="18"/>
                <w:szCs w:val="18"/>
                <w:lang w:val="en-US"/>
              </w:rPr>
              <w:t>.5. On the date of entry into force of the Tripartite Contract, the terms and conditions of this Tripartite Contract shall be clear and enforceable by the Parties;</w:t>
            </w:r>
          </w:p>
        </w:tc>
      </w:tr>
      <w:tr w:rsidR="00B06A00" w:rsidRPr="00F716CD" w14:paraId="2B64438F" w14:textId="77777777" w:rsidTr="003A3B24">
        <w:tc>
          <w:tcPr>
            <w:tcW w:w="7143" w:type="dxa"/>
            <w:gridSpan w:val="4"/>
          </w:tcPr>
          <w:p w14:paraId="57648E17" w14:textId="2008F3C6" w:rsidR="00A138A4" w:rsidRPr="00F716CD" w:rsidRDefault="00A138A4" w:rsidP="00027592">
            <w:pPr>
              <w:pStyle w:val="ListParagraph"/>
              <w:numPr>
                <w:ilvl w:val="2"/>
                <w:numId w:val="6"/>
              </w:numPr>
              <w:tabs>
                <w:tab w:val="left" w:pos="599"/>
              </w:tabs>
              <w:spacing w:before="20" w:after="20" w:line="240" w:lineRule="auto"/>
              <w:ind w:left="0" w:firstLine="0"/>
              <w:contextualSpacing w:val="0"/>
              <w:jc w:val="both"/>
              <w:rPr>
                <w:rFonts w:ascii="Arial" w:hAnsi="Arial" w:cs="Arial"/>
                <w:sz w:val="18"/>
                <w:szCs w:val="18"/>
              </w:rPr>
            </w:pPr>
            <w:r w:rsidRPr="00561EE7">
              <w:rPr>
                <w:rFonts w:ascii="Arial" w:hAnsi="Arial" w:cs="Arial"/>
                <w:sz w:val="18"/>
                <w:szCs w:val="18"/>
              </w:rPr>
              <w:t>nei Trišalės sutarties sudarymas, nei Šalių Trišale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jokių Šalims taikomų teisės aktų nuostatų.</w:t>
            </w:r>
          </w:p>
        </w:tc>
        <w:tc>
          <w:tcPr>
            <w:tcW w:w="7553" w:type="dxa"/>
            <w:gridSpan w:val="5"/>
          </w:tcPr>
          <w:p w14:paraId="47ABF860" w14:textId="4A011D10" w:rsidR="00A138A4" w:rsidRPr="00351E27" w:rsidRDefault="00A138A4" w:rsidP="00027592">
            <w:pPr>
              <w:pStyle w:val="ListParagraph"/>
              <w:numPr>
                <w:ilvl w:val="2"/>
                <w:numId w:val="8"/>
              </w:numPr>
              <w:tabs>
                <w:tab w:val="left" w:pos="560"/>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Neither the execution of the Tripartite Contract nor the performance of the obligations assumed by the Parties under the Tripartite Contract shall conflict with or violate (</w:t>
            </w:r>
            <w:proofErr w:type="spellStart"/>
            <w:r w:rsidRPr="00351E27">
              <w:rPr>
                <w:rFonts w:ascii="Arial" w:hAnsi="Arial" w:cs="Arial"/>
                <w:sz w:val="18"/>
                <w:szCs w:val="18"/>
                <w:lang w:val="en-US"/>
              </w:rPr>
              <w:t>i</w:t>
            </w:r>
            <w:proofErr w:type="spellEnd"/>
            <w:r w:rsidRPr="00351E27">
              <w:rPr>
                <w:rFonts w:ascii="Arial" w:hAnsi="Arial" w:cs="Arial"/>
                <w:sz w:val="18"/>
                <w:szCs w:val="18"/>
                <w:lang w:val="en-US"/>
              </w:rPr>
              <w:t>) any judgment, order, ordinance or instruction of any court, arbitration, state or local authority to which the Parties are subject; (ii) any contract or other transaction to which the relevant Party is a party, or (iii) any provision of any legislation applicable to the Parties.</w:t>
            </w:r>
          </w:p>
        </w:tc>
      </w:tr>
      <w:tr w:rsidR="00B06A00" w:rsidRPr="00F716CD" w14:paraId="04E31CBF" w14:textId="77777777" w:rsidTr="003A3B24">
        <w:tc>
          <w:tcPr>
            <w:tcW w:w="7143" w:type="dxa"/>
            <w:gridSpan w:val="4"/>
          </w:tcPr>
          <w:p w14:paraId="40807FC5" w14:textId="7A88B19D" w:rsidR="00561EE7" w:rsidRPr="00F716CD" w:rsidRDefault="00343C35" w:rsidP="00027592">
            <w:pPr>
              <w:pStyle w:val="ListParagraph"/>
              <w:numPr>
                <w:ilvl w:val="1"/>
                <w:numId w:val="6"/>
              </w:numPr>
              <w:tabs>
                <w:tab w:val="left" w:pos="456"/>
              </w:tabs>
              <w:spacing w:before="20" w:after="20" w:line="240" w:lineRule="auto"/>
              <w:ind w:left="0" w:firstLine="32"/>
              <w:contextualSpacing w:val="0"/>
              <w:jc w:val="both"/>
              <w:rPr>
                <w:rFonts w:ascii="Arial" w:hAnsi="Arial" w:cs="Arial"/>
                <w:sz w:val="18"/>
                <w:szCs w:val="18"/>
              </w:rPr>
            </w:pPr>
            <w:r w:rsidRPr="00343C35">
              <w:rPr>
                <w:rFonts w:ascii="Arial" w:hAnsi="Arial" w:cs="Arial"/>
                <w:sz w:val="18"/>
                <w:szCs w:val="18"/>
              </w:rPr>
              <w:t xml:space="preserve">Subtiekėjas patvirtina, kad suteiks Pirkėjui ....... </w:t>
            </w:r>
            <w:r w:rsidRPr="00343C35">
              <w:rPr>
                <w:rFonts w:ascii="Arial" w:hAnsi="Arial" w:cs="Arial"/>
                <w:color w:val="FF0000"/>
                <w:sz w:val="18"/>
                <w:szCs w:val="18"/>
              </w:rPr>
              <w:t xml:space="preserve">(nurodyti sutarties objektą, konkrečias paslaugas, kurioms pasitelktas subtiekėjas) </w:t>
            </w:r>
            <w:r w:rsidRPr="00343C35">
              <w:rPr>
                <w:rFonts w:ascii="Arial" w:hAnsi="Arial" w:cs="Arial"/>
                <w:sz w:val="18"/>
                <w:szCs w:val="18"/>
              </w:rPr>
              <w:t>pagal S</w:t>
            </w:r>
            <w:r w:rsidRPr="00343C35">
              <w:rPr>
                <w:rFonts w:ascii="Arial" w:eastAsia="Times New Roman" w:hAnsi="Arial" w:cs="Arial"/>
                <w:sz w:val="18"/>
                <w:szCs w:val="18"/>
              </w:rPr>
              <w:t xml:space="preserve">utartį </w:t>
            </w:r>
            <w:r w:rsidRPr="00343C35">
              <w:rPr>
                <w:rFonts w:ascii="Arial" w:hAnsi="Arial" w:cs="Arial"/>
                <w:sz w:val="18"/>
                <w:szCs w:val="18"/>
              </w:rPr>
              <w:t xml:space="preserve"> (toliau – </w:t>
            </w:r>
            <w:r w:rsidRPr="00343C35">
              <w:rPr>
                <w:rFonts w:ascii="Arial" w:hAnsi="Arial" w:cs="Arial"/>
                <w:b/>
                <w:sz w:val="18"/>
                <w:szCs w:val="18"/>
              </w:rPr>
              <w:t>Paslaugos)</w:t>
            </w:r>
            <w:r w:rsidRPr="00343C35">
              <w:rPr>
                <w:rFonts w:ascii="Arial" w:hAnsi="Arial" w:cs="Arial"/>
                <w:sz w:val="18"/>
                <w:szCs w:val="18"/>
              </w:rPr>
              <w:t>.</w:t>
            </w:r>
          </w:p>
        </w:tc>
        <w:tc>
          <w:tcPr>
            <w:tcW w:w="7553" w:type="dxa"/>
            <w:gridSpan w:val="5"/>
          </w:tcPr>
          <w:p w14:paraId="1CB27299" w14:textId="595ACB98" w:rsidR="00561EE7" w:rsidRPr="00351E27" w:rsidRDefault="006664DC"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 xml:space="preserve">The Sub-supplier confirms that it will provide the Buyer with ....... </w:t>
            </w:r>
            <w:r w:rsidRPr="00351E27">
              <w:rPr>
                <w:rFonts w:ascii="Arial" w:hAnsi="Arial" w:cs="Arial"/>
                <w:color w:val="FF0000"/>
                <w:sz w:val="18"/>
                <w:szCs w:val="18"/>
                <w:lang w:val="en-US"/>
              </w:rPr>
              <w:t xml:space="preserve">(specify the subject-matter of the Contract, the specific services for which the sub-supplier has been engaged) </w:t>
            </w:r>
            <w:r w:rsidRPr="00351E27">
              <w:rPr>
                <w:rFonts w:ascii="Arial" w:hAnsi="Arial" w:cs="Arial"/>
                <w:sz w:val="18"/>
                <w:szCs w:val="18"/>
                <w:lang w:val="en-US"/>
              </w:rPr>
              <w:t xml:space="preserve">in accordance with the Contract (the </w:t>
            </w:r>
            <w:r w:rsidRPr="00351E27">
              <w:rPr>
                <w:rFonts w:ascii="Arial" w:hAnsi="Arial" w:cs="Arial"/>
                <w:b/>
                <w:sz w:val="18"/>
                <w:szCs w:val="18"/>
                <w:lang w:val="en-US"/>
              </w:rPr>
              <w:t>“Services”</w:t>
            </w:r>
            <w:r w:rsidRPr="00351E27">
              <w:rPr>
                <w:rFonts w:ascii="Arial" w:hAnsi="Arial" w:cs="Arial"/>
                <w:sz w:val="18"/>
                <w:szCs w:val="18"/>
                <w:lang w:val="en-US"/>
              </w:rPr>
              <w:t>).</w:t>
            </w:r>
          </w:p>
        </w:tc>
      </w:tr>
      <w:tr w:rsidR="00B06A00" w:rsidRPr="00F716CD" w14:paraId="2AF71ABF" w14:textId="77777777" w:rsidTr="003A3B24">
        <w:tc>
          <w:tcPr>
            <w:tcW w:w="7143" w:type="dxa"/>
            <w:gridSpan w:val="4"/>
          </w:tcPr>
          <w:p w14:paraId="17D2719A" w14:textId="7635FF2D" w:rsidR="00077CD4" w:rsidRPr="00077CD4" w:rsidRDefault="00077CD4" w:rsidP="00027592">
            <w:pPr>
              <w:pStyle w:val="ListParagraph"/>
              <w:numPr>
                <w:ilvl w:val="1"/>
                <w:numId w:val="6"/>
              </w:numPr>
              <w:tabs>
                <w:tab w:val="left" w:pos="456"/>
              </w:tabs>
              <w:spacing w:before="20" w:after="20" w:line="240" w:lineRule="auto"/>
              <w:ind w:left="0" w:hanging="21"/>
              <w:contextualSpacing w:val="0"/>
              <w:jc w:val="both"/>
              <w:rPr>
                <w:rFonts w:ascii="Arial" w:hAnsi="Arial" w:cs="Arial"/>
                <w:sz w:val="18"/>
                <w:szCs w:val="18"/>
              </w:rPr>
            </w:pPr>
            <w:r w:rsidRPr="00077CD4">
              <w:rPr>
                <w:rFonts w:ascii="Arial" w:hAnsi="Arial" w:cs="Arial"/>
                <w:sz w:val="18"/>
                <w:szCs w:val="18"/>
              </w:rPr>
              <w:t xml:space="preserve">Pirkėjas patvirtina, kad jis (atsižvelgiant į tai koks </w:t>
            </w:r>
            <w:r w:rsidRPr="00077CD4">
              <w:rPr>
                <w:rFonts w:ascii="Arial" w:hAnsi="Arial" w:cs="Arial"/>
                <w:i/>
                <w:iCs/>
                <w:sz w:val="18"/>
                <w:szCs w:val="18"/>
              </w:rPr>
              <w:t>konkretus</w:t>
            </w:r>
            <w:r w:rsidRPr="00077CD4">
              <w:rPr>
                <w:rFonts w:ascii="Arial" w:hAnsi="Arial" w:cs="Arial"/>
                <w:sz w:val="18"/>
                <w:szCs w:val="18"/>
              </w:rPr>
              <w:t xml:space="preserve"> </w:t>
            </w:r>
            <w:r w:rsidRPr="00077CD4">
              <w:rPr>
                <w:rFonts w:ascii="Arial" w:hAnsi="Arial" w:cs="Arial"/>
                <w:i/>
                <w:iCs/>
                <w:sz w:val="18"/>
                <w:szCs w:val="18"/>
              </w:rPr>
              <w:t>apskaitos dokumentų išrašymas numatytas sutartyje</w:t>
            </w:r>
            <w:r w:rsidRPr="00077CD4">
              <w:rPr>
                <w:rFonts w:ascii="Arial" w:hAnsi="Arial" w:cs="Arial"/>
                <w:sz w:val="18"/>
                <w:szCs w:val="18"/>
              </w:rPr>
              <w:t xml:space="preserve">)  apmokės Subtiekėjui Trišalėje sutartyje nustatyta tvarka už suteiktas Paslaugas, nurodytas Trišalės sutarties 2.2. punkte, kurių tiksli apimtis bus nurodyta Paslaugų perdavimo–priėmimo akte. </w:t>
            </w:r>
          </w:p>
        </w:tc>
        <w:tc>
          <w:tcPr>
            <w:tcW w:w="7553" w:type="dxa"/>
            <w:gridSpan w:val="5"/>
          </w:tcPr>
          <w:p w14:paraId="7F5CECD8" w14:textId="0D4283ED" w:rsidR="00077CD4" w:rsidRPr="00351E27" w:rsidRDefault="00DE1B74" w:rsidP="00027592">
            <w:pPr>
              <w:pStyle w:val="ListParagraph"/>
              <w:widowControl w:val="0"/>
              <w:numPr>
                <w:ilvl w:val="1"/>
                <w:numId w:val="8"/>
              </w:numPr>
              <w:tabs>
                <w:tab w:val="left" w:pos="477"/>
              </w:tabs>
              <w:spacing w:before="20" w:after="20" w:line="240" w:lineRule="auto"/>
              <w:ind w:left="-6" w:firstLine="0"/>
              <w:contextualSpacing w:val="0"/>
              <w:jc w:val="both"/>
              <w:rPr>
                <w:rFonts w:ascii="Arial" w:hAnsi="Arial" w:cs="Arial"/>
                <w:sz w:val="18"/>
                <w:szCs w:val="18"/>
                <w:lang w:val="en-US"/>
              </w:rPr>
            </w:pPr>
            <w:r w:rsidRPr="00351E27">
              <w:rPr>
                <w:rFonts w:ascii="Arial" w:hAnsi="Arial" w:cs="Arial"/>
                <w:sz w:val="18"/>
                <w:szCs w:val="18"/>
                <w:lang w:val="en-US"/>
              </w:rPr>
              <w:t xml:space="preserve">The Buyer confirms that it shall (subject to the </w:t>
            </w:r>
            <w:r w:rsidRPr="00351E27">
              <w:rPr>
                <w:rFonts w:ascii="Arial" w:hAnsi="Arial" w:cs="Arial"/>
                <w:i/>
                <w:sz w:val="18"/>
                <w:szCs w:val="18"/>
                <w:lang w:val="en-US"/>
              </w:rPr>
              <w:t>specific accounting documents provided for in the contract</w:t>
            </w:r>
            <w:r w:rsidRPr="00351E27">
              <w:rPr>
                <w:rFonts w:ascii="Arial" w:hAnsi="Arial" w:cs="Arial"/>
                <w:sz w:val="18"/>
                <w:szCs w:val="18"/>
                <w:lang w:val="en-US"/>
              </w:rPr>
              <w:t>) pay the Sub-supplier in accordance with the procedure set out in the Tripartite Contract for the Services provided under clause 2.2 of the Tripartite Contract, the exact scope of which shall be specified in the certificate on the handover and acceptance of the Services.</w:t>
            </w:r>
          </w:p>
        </w:tc>
      </w:tr>
      <w:tr w:rsidR="00B06A00" w:rsidRPr="00F716CD" w14:paraId="48E77129" w14:textId="77777777" w:rsidTr="003A3B24">
        <w:tc>
          <w:tcPr>
            <w:tcW w:w="7143" w:type="dxa"/>
            <w:gridSpan w:val="4"/>
          </w:tcPr>
          <w:p w14:paraId="64C9EA06" w14:textId="37E8F7A9" w:rsidR="00077CD4" w:rsidRPr="00077CD4" w:rsidRDefault="008C72AF" w:rsidP="00027592">
            <w:pPr>
              <w:pStyle w:val="ListParagraph"/>
              <w:numPr>
                <w:ilvl w:val="1"/>
                <w:numId w:val="6"/>
              </w:numPr>
              <w:tabs>
                <w:tab w:val="left" w:pos="456"/>
              </w:tabs>
              <w:spacing w:before="20" w:after="20" w:line="240" w:lineRule="auto"/>
              <w:ind w:left="0" w:hanging="21"/>
              <w:contextualSpacing w:val="0"/>
              <w:jc w:val="both"/>
              <w:rPr>
                <w:rFonts w:ascii="Arial" w:hAnsi="Arial" w:cs="Arial"/>
                <w:sz w:val="18"/>
                <w:szCs w:val="18"/>
              </w:rPr>
            </w:pPr>
            <w:r w:rsidRPr="008C72AF">
              <w:rPr>
                <w:rFonts w:ascii="Arial" w:hAnsi="Arial" w:cs="Arial"/>
                <w:sz w:val="18"/>
                <w:szCs w:val="18"/>
              </w:rPr>
              <w:t>Tiekėjas patvirtina, kad:</w:t>
            </w:r>
          </w:p>
        </w:tc>
        <w:tc>
          <w:tcPr>
            <w:tcW w:w="7553" w:type="dxa"/>
            <w:gridSpan w:val="5"/>
          </w:tcPr>
          <w:p w14:paraId="3123E3D0" w14:textId="78974EA8" w:rsidR="00077CD4" w:rsidRPr="00351E27" w:rsidRDefault="00B61A41" w:rsidP="00027592">
            <w:pPr>
              <w:pStyle w:val="ListParagraph"/>
              <w:numPr>
                <w:ilvl w:val="1"/>
                <w:numId w:val="8"/>
              </w:numPr>
              <w:tabs>
                <w:tab w:val="left" w:pos="477"/>
              </w:tabs>
              <w:spacing w:before="20" w:after="20" w:line="240" w:lineRule="auto"/>
              <w:ind w:left="-7" w:firstLine="0"/>
              <w:contextualSpacing w:val="0"/>
              <w:rPr>
                <w:rFonts w:ascii="Arial" w:hAnsi="Arial" w:cs="Arial"/>
                <w:sz w:val="18"/>
                <w:szCs w:val="18"/>
                <w:lang w:val="en-US"/>
              </w:rPr>
            </w:pPr>
            <w:r w:rsidRPr="00351E27">
              <w:rPr>
                <w:rFonts w:ascii="Arial" w:hAnsi="Arial" w:cs="Arial"/>
                <w:sz w:val="18"/>
                <w:szCs w:val="18"/>
                <w:lang w:val="en-US"/>
              </w:rPr>
              <w:t>The Supplier confirms that:</w:t>
            </w:r>
          </w:p>
        </w:tc>
      </w:tr>
      <w:tr w:rsidR="00B06A00" w:rsidRPr="00F716CD" w14:paraId="0A112347" w14:textId="77777777" w:rsidTr="003A3B24">
        <w:tc>
          <w:tcPr>
            <w:tcW w:w="7143" w:type="dxa"/>
            <w:gridSpan w:val="4"/>
          </w:tcPr>
          <w:p w14:paraId="71ED207C" w14:textId="0315609C" w:rsidR="00781427" w:rsidRPr="00D40B47" w:rsidRDefault="00781427" w:rsidP="00027592">
            <w:pPr>
              <w:pStyle w:val="ListParagraph"/>
              <w:numPr>
                <w:ilvl w:val="2"/>
                <w:numId w:val="6"/>
              </w:numPr>
              <w:tabs>
                <w:tab w:val="left" w:pos="599"/>
              </w:tabs>
              <w:spacing w:before="20" w:after="20" w:line="240" w:lineRule="auto"/>
              <w:ind w:left="0" w:firstLine="0"/>
              <w:contextualSpacing w:val="0"/>
              <w:jc w:val="both"/>
              <w:rPr>
                <w:rFonts w:ascii="Arial" w:hAnsi="Arial" w:cs="Arial"/>
                <w:sz w:val="18"/>
                <w:szCs w:val="18"/>
              </w:rPr>
            </w:pPr>
            <w:r w:rsidRPr="00D40B47">
              <w:rPr>
                <w:rFonts w:ascii="Arial" w:hAnsi="Arial" w:cs="Arial"/>
                <w:sz w:val="14"/>
                <w:szCs w:val="14"/>
              </w:rPr>
              <w:t xml:space="preserve"> </w:t>
            </w:r>
            <w:r w:rsidRPr="00D40B47">
              <w:rPr>
                <w:rFonts w:ascii="Arial" w:hAnsi="Arial" w:cs="Arial"/>
                <w:sz w:val="18"/>
                <w:szCs w:val="18"/>
              </w:rPr>
              <w:t>Subtiekėjas pagal Sutartį turi suteikti šias Paslaugas:.......(</w:t>
            </w:r>
            <w:r w:rsidRPr="00D40B47">
              <w:rPr>
                <w:rFonts w:ascii="Arial" w:hAnsi="Arial" w:cs="Arial"/>
                <w:i/>
                <w:iCs/>
                <w:color w:val="FF0000"/>
                <w:sz w:val="18"/>
                <w:szCs w:val="18"/>
              </w:rPr>
              <w:t>išvardinti konkrečias paslaugas</w:t>
            </w:r>
            <w:r w:rsidRPr="00D40B47">
              <w:rPr>
                <w:rFonts w:ascii="Arial" w:hAnsi="Arial" w:cs="Arial"/>
                <w:sz w:val="18"/>
                <w:szCs w:val="18"/>
              </w:rPr>
              <w:t>);</w:t>
            </w:r>
          </w:p>
        </w:tc>
        <w:tc>
          <w:tcPr>
            <w:tcW w:w="7553" w:type="dxa"/>
            <w:gridSpan w:val="5"/>
          </w:tcPr>
          <w:p w14:paraId="31043926" w14:textId="160C43D2" w:rsidR="00781427" w:rsidRPr="00351E27" w:rsidRDefault="00781427" w:rsidP="00027592">
            <w:pPr>
              <w:pStyle w:val="ListParagraph"/>
              <w:numPr>
                <w:ilvl w:val="2"/>
                <w:numId w:val="8"/>
              </w:numPr>
              <w:tabs>
                <w:tab w:val="left" w:pos="560"/>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The Sub-supplier shall provide the following Services under the Contract: ....... (</w:t>
            </w:r>
            <w:r w:rsidRPr="00351E27">
              <w:rPr>
                <w:rFonts w:ascii="Arial" w:hAnsi="Arial" w:cs="Arial"/>
                <w:i/>
                <w:color w:val="FF0000"/>
                <w:sz w:val="18"/>
                <w:szCs w:val="18"/>
                <w:lang w:val="en-US"/>
              </w:rPr>
              <w:t>list specific services</w:t>
            </w:r>
            <w:r w:rsidRPr="00351E27">
              <w:rPr>
                <w:rFonts w:ascii="Arial" w:hAnsi="Arial" w:cs="Arial"/>
                <w:sz w:val="18"/>
                <w:szCs w:val="18"/>
                <w:lang w:val="en-US"/>
              </w:rPr>
              <w:t>);</w:t>
            </w:r>
          </w:p>
        </w:tc>
      </w:tr>
      <w:tr w:rsidR="00B06A00" w:rsidRPr="00F716CD" w14:paraId="535D8682" w14:textId="77777777" w:rsidTr="003A3B24">
        <w:tc>
          <w:tcPr>
            <w:tcW w:w="7143" w:type="dxa"/>
            <w:gridSpan w:val="4"/>
          </w:tcPr>
          <w:p w14:paraId="7A289756" w14:textId="19831896" w:rsidR="00781427" w:rsidRPr="00077CD4" w:rsidRDefault="00781427" w:rsidP="00027592">
            <w:pPr>
              <w:pStyle w:val="ListParagraph"/>
              <w:numPr>
                <w:ilvl w:val="2"/>
                <w:numId w:val="6"/>
              </w:numPr>
              <w:tabs>
                <w:tab w:val="left" w:pos="599"/>
              </w:tabs>
              <w:spacing w:before="20" w:after="20" w:line="240" w:lineRule="auto"/>
              <w:ind w:left="0" w:firstLine="0"/>
              <w:contextualSpacing w:val="0"/>
              <w:jc w:val="both"/>
              <w:rPr>
                <w:rFonts w:ascii="Arial" w:hAnsi="Arial" w:cs="Arial"/>
                <w:sz w:val="18"/>
                <w:szCs w:val="18"/>
              </w:rPr>
            </w:pPr>
            <w:r>
              <w:rPr>
                <w:rFonts w:ascii="Arial" w:hAnsi="Arial" w:cs="Arial"/>
                <w:sz w:val="18"/>
                <w:szCs w:val="18"/>
              </w:rPr>
              <w:t xml:space="preserve"> </w:t>
            </w:r>
            <w:r w:rsidRPr="00046748">
              <w:rPr>
                <w:rFonts w:ascii="Arial" w:hAnsi="Arial" w:cs="Arial"/>
                <w:sz w:val="18"/>
                <w:szCs w:val="18"/>
              </w:rPr>
              <w:t xml:space="preserve">Pirkėjas neatsiskaitys su Tiekėju už Subtiekėjo </w:t>
            </w:r>
            <w:proofErr w:type="spellStart"/>
            <w:r w:rsidRPr="00046748">
              <w:rPr>
                <w:rFonts w:ascii="Arial" w:hAnsi="Arial" w:cs="Arial"/>
                <w:sz w:val="18"/>
                <w:szCs w:val="18"/>
              </w:rPr>
              <w:t>teiktinas</w:t>
            </w:r>
            <w:proofErr w:type="spellEnd"/>
            <w:r w:rsidRPr="00046748">
              <w:rPr>
                <w:rFonts w:ascii="Arial" w:hAnsi="Arial" w:cs="Arial"/>
                <w:sz w:val="18"/>
                <w:szCs w:val="18"/>
              </w:rPr>
              <w:t xml:space="preserve"> Paslaugas;</w:t>
            </w:r>
          </w:p>
        </w:tc>
        <w:tc>
          <w:tcPr>
            <w:tcW w:w="7553" w:type="dxa"/>
            <w:gridSpan w:val="5"/>
          </w:tcPr>
          <w:p w14:paraId="0242AFC3" w14:textId="59121E03" w:rsidR="00781427" w:rsidRPr="00351E27" w:rsidRDefault="000319BF" w:rsidP="00027592">
            <w:pPr>
              <w:pStyle w:val="ListParagraph"/>
              <w:numPr>
                <w:ilvl w:val="2"/>
                <w:numId w:val="8"/>
              </w:numPr>
              <w:tabs>
                <w:tab w:val="left" w:pos="560"/>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The Buyer will not pay the Supplier for the Services to be provided by the Sub-supplier;</w:t>
            </w:r>
          </w:p>
        </w:tc>
      </w:tr>
      <w:tr w:rsidR="00B06A00" w:rsidRPr="00F716CD" w14:paraId="7E4B8BF1" w14:textId="77777777" w:rsidTr="003A3B24">
        <w:tc>
          <w:tcPr>
            <w:tcW w:w="7143" w:type="dxa"/>
            <w:gridSpan w:val="4"/>
          </w:tcPr>
          <w:p w14:paraId="45FE0BAF" w14:textId="05751579" w:rsidR="00781427" w:rsidRPr="00077CD4" w:rsidRDefault="00781427" w:rsidP="00027592">
            <w:pPr>
              <w:pStyle w:val="ListParagraph"/>
              <w:numPr>
                <w:ilvl w:val="2"/>
                <w:numId w:val="6"/>
              </w:numPr>
              <w:tabs>
                <w:tab w:val="left" w:pos="599"/>
              </w:tabs>
              <w:spacing w:before="20" w:after="20" w:line="240" w:lineRule="auto"/>
              <w:ind w:left="0" w:firstLine="0"/>
              <w:contextualSpacing w:val="0"/>
              <w:jc w:val="both"/>
              <w:rPr>
                <w:rFonts w:ascii="Arial" w:hAnsi="Arial" w:cs="Arial"/>
                <w:sz w:val="18"/>
                <w:szCs w:val="18"/>
              </w:rPr>
            </w:pPr>
            <w:r>
              <w:rPr>
                <w:rFonts w:ascii="Arial" w:hAnsi="Arial" w:cs="Arial"/>
                <w:sz w:val="18"/>
                <w:szCs w:val="18"/>
              </w:rPr>
              <w:t xml:space="preserve"> </w:t>
            </w:r>
            <w:r w:rsidRPr="00D663B1">
              <w:rPr>
                <w:rFonts w:ascii="Arial" w:hAnsi="Arial" w:cs="Arial"/>
                <w:sz w:val="18"/>
                <w:szCs w:val="18"/>
              </w:rPr>
              <w:t xml:space="preserve">Neprieštarauja, kad Pirkėjas(atsižvelgiant į tai koks </w:t>
            </w:r>
            <w:r w:rsidRPr="00D663B1">
              <w:rPr>
                <w:rFonts w:ascii="Arial" w:hAnsi="Arial" w:cs="Arial"/>
                <w:i/>
                <w:iCs/>
                <w:sz w:val="18"/>
                <w:szCs w:val="18"/>
              </w:rPr>
              <w:t>konkretus</w:t>
            </w:r>
            <w:r w:rsidRPr="00D663B1">
              <w:rPr>
                <w:rFonts w:ascii="Arial" w:hAnsi="Arial" w:cs="Arial"/>
                <w:sz w:val="18"/>
                <w:szCs w:val="18"/>
              </w:rPr>
              <w:t xml:space="preserve"> </w:t>
            </w:r>
            <w:r w:rsidRPr="00D663B1">
              <w:rPr>
                <w:rFonts w:ascii="Arial" w:hAnsi="Arial" w:cs="Arial"/>
                <w:i/>
                <w:iCs/>
                <w:sz w:val="18"/>
                <w:szCs w:val="18"/>
              </w:rPr>
              <w:t>apskaitos dokumentų išrašymas numatytas sutartyje)</w:t>
            </w:r>
            <w:r w:rsidRPr="00D663B1">
              <w:rPr>
                <w:rFonts w:ascii="Arial" w:hAnsi="Arial" w:cs="Arial"/>
                <w:sz w:val="18"/>
                <w:szCs w:val="18"/>
              </w:rPr>
              <w:t xml:space="preserve"> </w:t>
            </w:r>
            <w:r w:rsidRPr="00D663B1">
              <w:rPr>
                <w:rFonts w:ascii="Arial" w:eastAsia="Times New Roman" w:hAnsi="Arial" w:cs="Arial"/>
                <w:sz w:val="18"/>
                <w:szCs w:val="18"/>
              </w:rPr>
              <w:t>t</w:t>
            </w:r>
            <w:r w:rsidRPr="00D663B1">
              <w:rPr>
                <w:rFonts w:ascii="Arial" w:hAnsi="Arial" w:cs="Arial"/>
                <w:sz w:val="18"/>
                <w:szCs w:val="18"/>
              </w:rPr>
              <w:t xml:space="preserve">iesiogiai sumokėtų Subtiekėjui </w:t>
            </w:r>
            <w:r w:rsidRPr="00D663B1">
              <w:rPr>
                <w:rFonts w:ascii="Arial" w:hAnsi="Arial" w:cs="Arial"/>
                <w:color w:val="000000" w:themeColor="text1"/>
                <w:sz w:val="18"/>
                <w:szCs w:val="18"/>
              </w:rPr>
              <w:t>už suteiktas Paslaugas pagal Sutartyje nustatytus įkainius</w:t>
            </w:r>
            <w:r w:rsidRPr="00D663B1">
              <w:rPr>
                <w:rFonts w:ascii="Arial" w:hAnsi="Arial" w:cs="Arial"/>
                <w:sz w:val="18"/>
                <w:szCs w:val="18"/>
              </w:rPr>
              <w:t>.</w:t>
            </w:r>
          </w:p>
        </w:tc>
        <w:tc>
          <w:tcPr>
            <w:tcW w:w="7553" w:type="dxa"/>
            <w:gridSpan w:val="5"/>
          </w:tcPr>
          <w:p w14:paraId="3E131CFB" w14:textId="45793110" w:rsidR="00781427" w:rsidRPr="00351E27" w:rsidRDefault="00C63C29" w:rsidP="00027592">
            <w:pPr>
              <w:pStyle w:val="ListParagraph"/>
              <w:numPr>
                <w:ilvl w:val="2"/>
                <w:numId w:val="8"/>
              </w:numPr>
              <w:tabs>
                <w:tab w:val="left" w:pos="560"/>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It does not object to the Buyer (subject to the specific accounting documents provided for in the contract) paying the Sub-supplier directly for the Services provided in accordance with the rates set out in the Contract.</w:t>
            </w:r>
          </w:p>
        </w:tc>
      </w:tr>
      <w:tr w:rsidR="00B06A00" w:rsidRPr="00F716CD" w14:paraId="132B5C02" w14:textId="77777777" w:rsidTr="003A3B24">
        <w:tc>
          <w:tcPr>
            <w:tcW w:w="7143" w:type="dxa"/>
            <w:gridSpan w:val="4"/>
          </w:tcPr>
          <w:p w14:paraId="334496AF" w14:textId="72415C36" w:rsidR="00077CD4" w:rsidRPr="009922A5" w:rsidRDefault="009922A5"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9922A5">
              <w:rPr>
                <w:rFonts w:ascii="Arial" w:hAnsi="Arial" w:cs="Arial"/>
                <w:sz w:val="18"/>
                <w:szCs w:val="18"/>
              </w:rPr>
              <w:t>Tiekėjas supranta ir neprieštarauja, kad bus mažinama Pirkėjo(atsižvelgiant į tai koks konkretus apskaitos dokumentų išrašymas numatytas sutartyje) Tiekėjui pagal Sutartį mokėtina suma ta dalimi, kuri bus sumokėta pagal šią Trišalę sutartį tiesiogiai Subtiekėjui. Sumos sumokėtos tiesiogiai Subtiekėjui pagal Trišalę sutartį nebus įtraukiamos į Pirkėjui (atsižvelgiant į tai koks konkretus apskaitos dokumentų išrašymas numatytas sutartyje) Tiekėjo pateiktas PVM sąskaitas faktūras.</w:t>
            </w:r>
          </w:p>
        </w:tc>
        <w:tc>
          <w:tcPr>
            <w:tcW w:w="7553" w:type="dxa"/>
            <w:gridSpan w:val="5"/>
          </w:tcPr>
          <w:p w14:paraId="69559468" w14:textId="2EEDC24D" w:rsidR="00077CD4" w:rsidRPr="00351E27" w:rsidRDefault="00225D8F"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The Supplier understands and does not object to the reduction of the amount payable by the Buyer (subject to the specific accounting documents provided for in the contract) to the Supplier under the Contract by the amount to be paid under this Tripartite Contract directly to the Sub-supplier. Amounts paid directly to the Sub-supplier under the Tripartite Contract will not be included in the VAT invoices submitted by the Supplier to the Buyer (subject to the specific accounting documents provided for in the Contract).</w:t>
            </w:r>
          </w:p>
        </w:tc>
      </w:tr>
      <w:tr w:rsidR="00B06A00" w:rsidRPr="00F716CD" w14:paraId="681352FF" w14:textId="77777777" w:rsidTr="003A3B24">
        <w:tc>
          <w:tcPr>
            <w:tcW w:w="7143" w:type="dxa"/>
            <w:gridSpan w:val="4"/>
          </w:tcPr>
          <w:p w14:paraId="017586BB" w14:textId="507B8432" w:rsidR="00FE24D9" w:rsidRPr="00077CD4" w:rsidRDefault="00FE24D9"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077CD4">
              <w:rPr>
                <w:rFonts w:ascii="Arial" w:hAnsi="Arial" w:cs="Arial"/>
                <w:sz w:val="18"/>
                <w:szCs w:val="18"/>
              </w:rPr>
              <w:t>Jei paaiškėja, kad Trišalėje sutartyje nurodyti Šalių patvirtinimai(-</w:t>
            </w:r>
            <w:proofErr w:type="spellStart"/>
            <w:r w:rsidRPr="00077CD4">
              <w:rPr>
                <w:rFonts w:ascii="Arial" w:hAnsi="Arial" w:cs="Arial"/>
                <w:sz w:val="18"/>
                <w:szCs w:val="18"/>
              </w:rPr>
              <w:t>as</w:t>
            </w:r>
            <w:proofErr w:type="spellEnd"/>
            <w:r w:rsidRPr="00077CD4">
              <w:rPr>
                <w:rFonts w:ascii="Arial" w:hAnsi="Arial" w:cs="Arial"/>
                <w:sz w:val="18"/>
                <w:szCs w:val="18"/>
              </w:rPr>
              <w:t>) ir / ar pareiškimai(-</w:t>
            </w:r>
            <w:proofErr w:type="spellStart"/>
            <w:r w:rsidRPr="00077CD4">
              <w:rPr>
                <w:rFonts w:ascii="Arial" w:hAnsi="Arial" w:cs="Arial"/>
                <w:sz w:val="18"/>
                <w:szCs w:val="18"/>
              </w:rPr>
              <w:t>as</w:t>
            </w:r>
            <w:proofErr w:type="spellEnd"/>
            <w:r w:rsidRPr="00077CD4">
              <w:rPr>
                <w:rFonts w:ascii="Arial" w:hAnsi="Arial" w:cs="Arial"/>
                <w:sz w:val="18"/>
                <w:szCs w:val="18"/>
              </w:rPr>
              <w:t>) yra melagingas(-i) ir / ar klaidingas(-i), tai Šalis privalo atlyginti kitai Šaliai dėl tokio(-</w:t>
            </w:r>
            <w:proofErr w:type="spellStart"/>
            <w:r w:rsidRPr="00077CD4">
              <w:rPr>
                <w:rFonts w:ascii="Arial" w:hAnsi="Arial" w:cs="Arial"/>
                <w:sz w:val="18"/>
                <w:szCs w:val="18"/>
              </w:rPr>
              <w:t>ių</w:t>
            </w:r>
            <w:proofErr w:type="spellEnd"/>
            <w:r w:rsidRPr="00077CD4">
              <w:rPr>
                <w:rFonts w:ascii="Arial" w:hAnsi="Arial" w:cs="Arial"/>
                <w:sz w:val="18"/>
                <w:szCs w:val="18"/>
              </w:rPr>
              <w:t>) melagingo(-ų) ir / ar klaidingo(-ų) patvirtinimo(-ų) ir / ar pareiškimo(-ų) patirtus nuostolius.</w:t>
            </w:r>
          </w:p>
        </w:tc>
        <w:tc>
          <w:tcPr>
            <w:tcW w:w="7553" w:type="dxa"/>
            <w:gridSpan w:val="5"/>
          </w:tcPr>
          <w:p w14:paraId="14BE6AC9" w14:textId="07ACA7E5" w:rsidR="00FE24D9" w:rsidRPr="00351E27" w:rsidRDefault="00FE24D9"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If the representation(s) and/or statement(s) made by the Parties in the Tripartite Contract turn out to be false and/or erroneous, then a Party shall be liable to indemnify the other Party against any loss suffered as a result of such false and/or erroneous representation(s) and/or statement(s).</w:t>
            </w:r>
          </w:p>
        </w:tc>
      </w:tr>
      <w:tr w:rsidR="00B06A00" w:rsidRPr="00F716CD" w14:paraId="6E7EE44E" w14:textId="77777777" w:rsidTr="003A3B24">
        <w:tc>
          <w:tcPr>
            <w:tcW w:w="7143" w:type="dxa"/>
            <w:gridSpan w:val="4"/>
          </w:tcPr>
          <w:p w14:paraId="4863EBE5" w14:textId="0A6307CE" w:rsidR="00FE24D9" w:rsidRPr="00077CD4" w:rsidRDefault="00FE24D9"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8505D4">
              <w:rPr>
                <w:rFonts w:ascii="Arial" w:hAnsi="Arial" w:cs="Arial"/>
                <w:sz w:val="18"/>
                <w:szCs w:val="18"/>
              </w:rPr>
              <w:t>Trišalė sutartis yra sudaryta, remiantis Lietuvos Respublikos Viešųjų pirkimų įstatymo,  Sutarties bei kitų teisės aktų nuostatomis. Esant situacijai, kuomet Trišalės sutarties sąlygos neatitinka Lietuvos Respublikos Viešųjų pirkimų įstatyme išdėstytų reikalavimų, taikomos minėto įstatymo normos. Šalys konstatuoja ir patvirtina, jog Trišalės sutarties nuostatos Sutarties nuostatoms neprieštarauja.</w:t>
            </w:r>
          </w:p>
        </w:tc>
        <w:tc>
          <w:tcPr>
            <w:tcW w:w="7553" w:type="dxa"/>
            <w:gridSpan w:val="5"/>
          </w:tcPr>
          <w:p w14:paraId="3C5D9DE3" w14:textId="5FF27EAC" w:rsidR="00FE24D9" w:rsidRPr="00351E27" w:rsidRDefault="007E581F"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The Tripartite Contract was concluded in accordance with the provisions of the Law of the Republic of Lithuania on Public Procurement, the Contract, and other legislation. In the event that the terms and conditions of the Tripartite Contract do not comply with the requirements set out in the Law of the Republic of Lithuania on Public Procurement, the provisions of the above-mentioned Law shall apply. The Parties state and represent that the provisions of the Tripartite Contract are not in conflict with the provisions of the Contract.</w:t>
            </w:r>
          </w:p>
        </w:tc>
      </w:tr>
      <w:tr w:rsidR="00B06A00" w:rsidRPr="00F716CD" w14:paraId="6CBFE7C0" w14:textId="77777777" w:rsidTr="003A3B24">
        <w:tc>
          <w:tcPr>
            <w:tcW w:w="7143" w:type="dxa"/>
            <w:gridSpan w:val="4"/>
          </w:tcPr>
          <w:p w14:paraId="1509722F" w14:textId="6FD1A02F" w:rsidR="00077CD4" w:rsidRPr="00C85FA8" w:rsidRDefault="00C85FA8" w:rsidP="00027592">
            <w:pPr>
              <w:pStyle w:val="ListParagraph"/>
              <w:numPr>
                <w:ilvl w:val="0"/>
                <w:numId w:val="6"/>
              </w:numPr>
              <w:spacing w:before="60" w:after="60" w:line="240" w:lineRule="auto"/>
              <w:ind w:left="714" w:hanging="357"/>
              <w:contextualSpacing w:val="0"/>
              <w:jc w:val="center"/>
              <w:rPr>
                <w:rFonts w:ascii="Arial" w:hAnsi="Arial" w:cs="Arial"/>
                <w:b/>
              </w:rPr>
            </w:pPr>
            <w:r w:rsidRPr="00C85FA8">
              <w:rPr>
                <w:rFonts w:ascii="Arial" w:hAnsi="Arial" w:cs="Arial"/>
                <w:b/>
                <w:bCs/>
                <w:sz w:val="18"/>
                <w:szCs w:val="18"/>
              </w:rPr>
              <w:t>ATSISKAITYMO</w:t>
            </w:r>
            <w:r w:rsidRPr="00C85FA8">
              <w:rPr>
                <w:rFonts w:ascii="Arial" w:hAnsi="Arial" w:cs="Arial"/>
                <w:b/>
                <w:sz w:val="18"/>
                <w:szCs w:val="18"/>
              </w:rPr>
              <w:t xml:space="preserve"> SĄLYGOS</w:t>
            </w:r>
          </w:p>
        </w:tc>
        <w:tc>
          <w:tcPr>
            <w:tcW w:w="7553" w:type="dxa"/>
            <w:gridSpan w:val="5"/>
          </w:tcPr>
          <w:p w14:paraId="266E33A4" w14:textId="3BE36DEA" w:rsidR="00077CD4" w:rsidRPr="00351E27" w:rsidRDefault="004D5D35" w:rsidP="00027592">
            <w:pPr>
              <w:numPr>
                <w:ilvl w:val="0"/>
                <w:numId w:val="8"/>
              </w:numPr>
              <w:tabs>
                <w:tab w:val="left" w:pos="284"/>
                <w:tab w:val="left" w:pos="1134"/>
              </w:tabs>
              <w:spacing w:before="60" w:after="60" w:line="240" w:lineRule="auto"/>
              <w:ind w:left="714" w:hanging="357"/>
              <w:jc w:val="center"/>
              <w:rPr>
                <w:rFonts w:ascii="Arial" w:hAnsi="Arial" w:cs="Arial"/>
                <w:b/>
                <w:sz w:val="20"/>
                <w:szCs w:val="20"/>
                <w:lang w:val="en-US"/>
              </w:rPr>
            </w:pPr>
            <w:r w:rsidRPr="00351E27">
              <w:rPr>
                <w:rFonts w:ascii="Arial" w:hAnsi="Arial" w:cs="Arial"/>
                <w:b/>
                <w:sz w:val="18"/>
                <w:szCs w:val="18"/>
                <w:lang w:val="en-US"/>
              </w:rPr>
              <w:t>TERMS OF PAYMENT</w:t>
            </w:r>
          </w:p>
        </w:tc>
      </w:tr>
      <w:tr w:rsidR="00B06A00" w:rsidRPr="00F716CD" w14:paraId="0613F515" w14:textId="77777777" w:rsidTr="003A3B24">
        <w:tc>
          <w:tcPr>
            <w:tcW w:w="7143" w:type="dxa"/>
            <w:gridSpan w:val="4"/>
          </w:tcPr>
          <w:p w14:paraId="37B3874B" w14:textId="11EBA857" w:rsidR="00C41343" w:rsidRPr="00611148" w:rsidRDefault="00C41343"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611148">
              <w:rPr>
                <w:rFonts w:ascii="Arial" w:hAnsi="Arial" w:cs="Arial"/>
                <w:sz w:val="18"/>
                <w:szCs w:val="18"/>
              </w:rPr>
              <w:t xml:space="preserve">Pirkėjas (atsižvelgiant į tai koks </w:t>
            </w:r>
            <w:r w:rsidRPr="00611148">
              <w:rPr>
                <w:rFonts w:ascii="Arial" w:hAnsi="Arial" w:cs="Arial"/>
                <w:i/>
                <w:iCs/>
                <w:sz w:val="18"/>
                <w:szCs w:val="18"/>
              </w:rPr>
              <w:t>konkretus</w:t>
            </w:r>
            <w:r w:rsidRPr="00611148">
              <w:rPr>
                <w:rFonts w:ascii="Arial" w:hAnsi="Arial" w:cs="Arial"/>
                <w:sz w:val="18"/>
                <w:szCs w:val="18"/>
              </w:rPr>
              <w:t xml:space="preserve"> </w:t>
            </w:r>
            <w:r w:rsidRPr="00611148">
              <w:rPr>
                <w:rFonts w:ascii="Arial" w:hAnsi="Arial" w:cs="Arial"/>
                <w:i/>
                <w:iCs/>
                <w:sz w:val="18"/>
                <w:szCs w:val="18"/>
              </w:rPr>
              <w:t>apskaitos dokumentų išrašymas numatytas sutartyje)</w:t>
            </w:r>
            <w:r w:rsidRPr="00611148">
              <w:rPr>
                <w:rFonts w:ascii="Arial" w:hAnsi="Arial" w:cs="Arial"/>
                <w:sz w:val="18"/>
                <w:szCs w:val="18"/>
              </w:rPr>
              <w:t xml:space="preserve"> įsipareigoja sumokėti Subtiekėjui už kokybiškai suteiktas Paslaugas </w:t>
            </w:r>
            <w:r w:rsidRPr="00611148">
              <w:rPr>
                <w:rFonts w:ascii="Arial" w:hAnsi="Arial" w:cs="Arial"/>
                <w:color w:val="000000" w:themeColor="text1"/>
                <w:sz w:val="18"/>
                <w:szCs w:val="18"/>
              </w:rPr>
              <w:t>pagal Sutarties nustatytus įkainius</w:t>
            </w:r>
            <w:r w:rsidRPr="00611148">
              <w:rPr>
                <w:rFonts w:ascii="Arial" w:hAnsi="Arial" w:cs="Arial"/>
                <w:sz w:val="18"/>
                <w:szCs w:val="18"/>
              </w:rPr>
              <w:t xml:space="preserve"> per 30</w:t>
            </w:r>
            <w:r w:rsidRPr="00611148">
              <w:rPr>
                <w:rFonts w:ascii="Arial" w:hAnsi="Arial" w:cs="Arial"/>
                <w:spacing w:val="-1"/>
                <w:sz w:val="18"/>
                <w:szCs w:val="18"/>
              </w:rPr>
              <w:t xml:space="preserve"> (trisdešimt) kalendorinių dienų</w:t>
            </w:r>
            <w:r w:rsidRPr="00611148">
              <w:rPr>
                <w:rFonts w:ascii="Arial" w:hAnsi="Arial" w:cs="Arial"/>
                <w:i/>
                <w:spacing w:val="-1"/>
                <w:sz w:val="18"/>
                <w:szCs w:val="18"/>
              </w:rPr>
              <w:t xml:space="preserve"> </w:t>
            </w:r>
            <w:r w:rsidRPr="00611148">
              <w:rPr>
                <w:rFonts w:ascii="Arial" w:hAnsi="Arial" w:cs="Arial"/>
                <w:sz w:val="18"/>
                <w:szCs w:val="18"/>
              </w:rPr>
              <w:t xml:space="preserve">nuo Paslaugų perdavimo–priėmimo akto pasirašymo ir </w:t>
            </w:r>
            <w:r w:rsidRPr="00611148">
              <w:rPr>
                <w:rFonts w:ascii="Arial" w:hAnsi="Arial" w:cs="Arial"/>
                <w:spacing w:val="-5"/>
                <w:sz w:val="18"/>
                <w:szCs w:val="18"/>
              </w:rPr>
              <w:t>Pridėtinės vertės mokesčio</w:t>
            </w:r>
            <w:r w:rsidRPr="00611148">
              <w:rPr>
                <w:rFonts w:ascii="Arial" w:hAnsi="Arial" w:cs="Arial"/>
                <w:sz w:val="18"/>
                <w:szCs w:val="18"/>
              </w:rPr>
              <w:t xml:space="preserve"> (toliau – </w:t>
            </w:r>
            <w:r w:rsidRPr="00611148">
              <w:rPr>
                <w:rFonts w:ascii="Arial" w:hAnsi="Arial" w:cs="Arial"/>
                <w:b/>
                <w:sz w:val="18"/>
                <w:szCs w:val="18"/>
              </w:rPr>
              <w:t>PVM</w:t>
            </w:r>
            <w:r w:rsidRPr="00611148">
              <w:rPr>
                <w:rFonts w:ascii="Arial" w:hAnsi="Arial" w:cs="Arial"/>
                <w:sz w:val="18"/>
                <w:szCs w:val="18"/>
              </w:rPr>
              <w:t xml:space="preserve">) sąskaitos faktūros priėmimo dienos. </w:t>
            </w:r>
          </w:p>
        </w:tc>
        <w:tc>
          <w:tcPr>
            <w:tcW w:w="7553" w:type="dxa"/>
            <w:gridSpan w:val="5"/>
          </w:tcPr>
          <w:p w14:paraId="7D5A2395" w14:textId="17E73D88" w:rsidR="00C41343" w:rsidRPr="00351E27" w:rsidRDefault="00C41343"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 xml:space="preserve">The Buyer (subject to the </w:t>
            </w:r>
            <w:r w:rsidRPr="00351E27">
              <w:rPr>
                <w:rFonts w:ascii="Arial" w:hAnsi="Arial" w:cs="Arial"/>
                <w:i/>
                <w:sz w:val="18"/>
                <w:szCs w:val="18"/>
                <w:lang w:val="en-US"/>
              </w:rPr>
              <w:t xml:space="preserve">specific accounting documents provided for in the contract) </w:t>
            </w:r>
            <w:r w:rsidRPr="00351E27">
              <w:rPr>
                <w:rFonts w:ascii="Arial" w:hAnsi="Arial" w:cs="Arial"/>
                <w:sz w:val="18"/>
                <w:szCs w:val="18"/>
                <w:lang w:val="en-US"/>
              </w:rPr>
              <w:t xml:space="preserve">undertakes to pay the Sub-supplier for the Services rendered in </w:t>
            </w:r>
            <w:r w:rsidRPr="00351E27">
              <w:rPr>
                <w:rFonts w:ascii="Arial" w:hAnsi="Arial" w:cs="Arial"/>
                <w:color w:val="000000" w:themeColor="text1"/>
                <w:sz w:val="18"/>
                <w:szCs w:val="18"/>
                <w:lang w:val="en-US"/>
              </w:rPr>
              <w:t xml:space="preserve">accordance </w:t>
            </w:r>
            <w:r w:rsidRPr="00351E27">
              <w:rPr>
                <w:rFonts w:ascii="Arial" w:hAnsi="Arial" w:cs="Arial"/>
                <w:sz w:val="18"/>
                <w:szCs w:val="18"/>
                <w:lang w:val="en-US"/>
              </w:rPr>
              <w:t>with the rates set out in the Contract within thirty (30) calendar days from the date of signing of the certificate on the handover and acceptance of the Services and the date of acceptance of the value-added tax (</w:t>
            </w:r>
            <w:r w:rsidRPr="00351E27">
              <w:rPr>
                <w:rFonts w:ascii="Arial" w:hAnsi="Arial" w:cs="Arial"/>
                <w:b/>
                <w:sz w:val="18"/>
                <w:szCs w:val="18"/>
                <w:lang w:val="en-US"/>
              </w:rPr>
              <w:t>VAT</w:t>
            </w:r>
            <w:r w:rsidRPr="00351E27">
              <w:rPr>
                <w:rFonts w:ascii="Arial" w:hAnsi="Arial" w:cs="Arial"/>
                <w:sz w:val="18"/>
                <w:szCs w:val="18"/>
                <w:lang w:val="en-US"/>
              </w:rPr>
              <w:t xml:space="preserve">) invoice. </w:t>
            </w:r>
          </w:p>
        </w:tc>
      </w:tr>
      <w:tr w:rsidR="00B06A00" w:rsidRPr="00F716CD" w14:paraId="797EA3D1" w14:textId="77777777" w:rsidTr="003A3B24">
        <w:tc>
          <w:tcPr>
            <w:tcW w:w="7143" w:type="dxa"/>
            <w:gridSpan w:val="4"/>
          </w:tcPr>
          <w:p w14:paraId="46ADD41C" w14:textId="57286F13" w:rsidR="00C41343" w:rsidRPr="00611148" w:rsidRDefault="00C41343"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930F76">
              <w:rPr>
                <w:rFonts w:ascii="Arial" w:hAnsi="Arial" w:cs="Arial"/>
                <w:sz w:val="18"/>
                <w:szCs w:val="18"/>
              </w:rPr>
              <w:t xml:space="preserve">Šalims pasirašius Paslaugų perdavimo–priėmimo aktą, kuriame nurodoma Subtiekėjo vykdyta Sutarties dalis, Subtiekėjas įsipareigoja ne vėliau kaip per </w:t>
            </w:r>
            <w:r w:rsidRPr="00930F76">
              <w:rPr>
                <w:rFonts w:ascii="Arial" w:hAnsi="Arial" w:cs="Arial"/>
                <w:color w:val="000000" w:themeColor="text1"/>
                <w:sz w:val="18"/>
                <w:szCs w:val="18"/>
              </w:rPr>
              <w:t>3 (tris)</w:t>
            </w:r>
            <w:r w:rsidRPr="00930F76">
              <w:rPr>
                <w:rFonts w:ascii="Arial" w:hAnsi="Arial" w:cs="Arial"/>
                <w:color w:val="FF0000"/>
                <w:sz w:val="18"/>
                <w:szCs w:val="18"/>
              </w:rPr>
              <w:t xml:space="preserve"> </w:t>
            </w:r>
            <w:r w:rsidRPr="00930F76">
              <w:rPr>
                <w:rFonts w:ascii="Arial" w:hAnsi="Arial" w:cs="Arial"/>
                <w:sz w:val="18"/>
                <w:szCs w:val="18"/>
              </w:rPr>
              <w:t xml:space="preserve">darbo dienas pateikti PVM sąskaitą faktūrą. Visas išrašytas PVM sąskaitas faktūras Subtiekėjas privalo pateikti Pirkėjui (atsižvelgiant į tai koks </w:t>
            </w:r>
            <w:r w:rsidRPr="00930F76">
              <w:rPr>
                <w:rFonts w:ascii="Arial" w:hAnsi="Arial" w:cs="Arial"/>
                <w:i/>
                <w:iCs/>
                <w:sz w:val="18"/>
                <w:szCs w:val="18"/>
              </w:rPr>
              <w:t>konkretus</w:t>
            </w:r>
            <w:r w:rsidRPr="00930F76">
              <w:rPr>
                <w:rFonts w:ascii="Arial" w:hAnsi="Arial" w:cs="Arial"/>
                <w:sz w:val="18"/>
                <w:szCs w:val="18"/>
              </w:rPr>
              <w:t xml:space="preserve"> </w:t>
            </w:r>
            <w:r w:rsidRPr="00930F76">
              <w:rPr>
                <w:rFonts w:ascii="Arial" w:hAnsi="Arial" w:cs="Arial"/>
                <w:i/>
                <w:iCs/>
                <w:sz w:val="18"/>
                <w:szCs w:val="18"/>
              </w:rPr>
              <w:t>apskaitos dokumentų išrašymas numatytas sutartyje)</w:t>
            </w:r>
            <w:r w:rsidRPr="00930F76">
              <w:rPr>
                <w:rFonts w:ascii="Arial" w:hAnsi="Arial" w:cs="Arial"/>
                <w:sz w:val="18"/>
                <w:szCs w:val="18"/>
              </w:rPr>
              <w:t xml:space="preserve"> tik per informacinę sistemą SABIS. Kartu galima prisegti Paslaugų perdavimo–priėmimo aktus ar kitus papildomus dokumentus. Subtiekėjo išrašoma PVM sąskaita faktūra privalo atitikti teisės aktų reikalavimus. Be to, Subtiekėjo išrašomoje PVM sąskaitoje faktūroje papildomai privalo būti nurodyti Sutarties data ir numeris. Jei pasirašyto Paslaugų perdavimo–priėmimo akto data nesutampa su PVM sąskaitos faktūros / sąskaitos faktūros išrašymo diena, išrašomoje PVM sąskaitoje faktūroje turi būti nurodoma Paslaugų perdavimo–priėmimo akto numeris ir data. PVM sąskaita faktūra turi būti išrašoma ta data, kuria Pirkėjas(atsižvelgiant į tai koks </w:t>
            </w:r>
            <w:r w:rsidRPr="00930F76">
              <w:rPr>
                <w:rFonts w:ascii="Arial" w:hAnsi="Arial" w:cs="Arial"/>
                <w:i/>
                <w:iCs/>
                <w:sz w:val="18"/>
                <w:szCs w:val="18"/>
              </w:rPr>
              <w:t>konkretus</w:t>
            </w:r>
            <w:r w:rsidRPr="00930F76">
              <w:rPr>
                <w:rFonts w:ascii="Arial" w:hAnsi="Arial" w:cs="Arial"/>
                <w:sz w:val="18"/>
                <w:szCs w:val="18"/>
              </w:rPr>
              <w:t xml:space="preserve"> </w:t>
            </w:r>
            <w:r w:rsidRPr="00930F76">
              <w:rPr>
                <w:rFonts w:ascii="Arial" w:hAnsi="Arial" w:cs="Arial"/>
                <w:i/>
                <w:iCs/>
                <w:sz w:val="18"/>
                <w:szCs w:val="18"/>
              </w:rPr>
              <w:t>apskaitos dokumentų išrašymas numatytas sutartyje)</w:t>
            </w:r>
            <w:r w:rsidRPr="00930F76">
              <w:rPr>
                <w:rFonts w:ascii="Arial" w:hAnsi="Arial" w:cs="Arial"/>
                <w:sz w:val="18"/>
                <w:szCs w:val="18"/>
              </w:rPr>
              <w:t xml:space="preserve"> pasirašys Paslaugų perdavimo–priėmimo aktą.  </w:t>
            </w:r>
          </w:p>
        </w:tc>
        <w:tc>
          <w:tcPr>
            <w:tcW w:w="7553" w:type="dxa"/>
            <w:gridSpan w:val="5"/>
          </w:tcPr>
          <w:p w14:paraId="15AF19D4" w14:textId="49366AFF" w:rsidR="00C41343" w:rsidRPr="00351E27" w:rsidRDefault="002B5B9B"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 xml:space="preserve">After the Parties have signed the certificate on the handover and acceptance of the Services, which specifies the part of the Contract performed by the Sub-supplier, the Sub-supplier undertakes to submit a VAT invoice no later than within </w:t>
            </w:r>
            <w:r w:rsidRPr="00351E27">
              <w:rPr>
                <w:rFonts w:ascii="Arial" w:hAnsi="Arial" w:cs="Arial"/>
                <w:color w:val="000000" w:themeColor="text1"/>
                <w:sz w:val="18"/>
                <w:szCs w:val="18"/>
                <w:lang w:val="en-US"/>
              </w:rPr>
              <w:t xml:space="preserve">3 (three) </w:t>
            </w:r>
            <w:r w:rsidRPr="00351E27">
              <w:rPr>
                <w:rFonts w:ascii="Arial" w:hAnsi="Arial" w:cs="Arial"/>
                <w:sz w:val="18"/>
                <w:szCs w:val="18"/>
                <w:lang w:val="en-US"/>
              </w:rPr>
              <w:t xml:space="preserve">business days. The Sub-supplier shall submit all issued VAT invoices to the Buyer (subject to the </w:t>
            </w:r>
            <w:r w:rsidRPr="00351E27">
              <w:rPr>
                <w:rFonts w:ascii="Arial" w:hAnsi="Arial" w:cs="Arial"/>
                <w:i/>
                <w:sz w:val="18"/>
                <w:szCs w:val="18"/>
                <w:lang w:val="en-US"/>
              </w:rPr>
              <w:t xml:space="preserve">specific accounting documents provided for in the contract) </w:t>
            </w:r>
            <w:r w:rsidRPr="00351E27">
              <w:rPr>
                <w:rFonts w:ascii="Arial" w:hAnsi="Arial" w:cs="Arial"/>
                <w:sz w:val="18"/>
                <w:szCs w:val="18"/>
                <w:lang w:val="en-US"/>
              </w:rPr>
              <w:t xml:space="preserve">only through the SABIS information system. The certificates on the handover and acceptance of the Services or other additional documents may be attached at the same time. The VAT invoice issued by the Sub-supplier must comply with the legal requirements. In addition, the VAT invoice issued by the Sub-supplier must additionally contain the date and number of the Contract. If the date of the signed certificate on the handover and acceptance of the Services does not coincide with the date of the VAT invoice/invoice, the VAT invoice issued shall contain the number and date of the certificate on the handover and acceptance of the Services. The VAT invoice shall be issued on the date on which the Buyer (subject to the </w:t>
            </w:r>
            <w:r w:rsidRPr="00351E27">
              <w:rPr>
                <w:rFonts w:ascii="Arial" w:hAnsi="Arial" w:cs="Arial"/>
                <w:i/>
                <w:sz w:val="18"/>
                <w:szCs w:val="18"/>
                <w:lang w:val="en-US"/>
              </w:rPr>
              <w:t xml:space="preserve">specific accounting documents provided for in the contract) </w:t>
            </w:r>
            <w:r w:rsidRPr="00351E27">
              <w:rPr>
                <w:rFonts w:ascii="Arial" w:hAnsi="Arial" w:cs="Arial"/>
                <w:sz w:val="18"/>
                <w:szCs w:val="18"/>
                <w:lang w:val="en-US"/>
              </w:rPr>
              <w:t xml:space="preserve">signs the certificate on the handover and acceptance of the Services.  </w:t>
            </w:r>
          </w:p>
        </w:tc>
      </w:tr>
      <w:tr w:rsidR="00B06A00" w:rsidRPr="00F716CD" w14:paraId="71DFCB7C" w14:textId="77777777" w:rsidTr="003A3B24">
        <w:tc>
          <w:tcPr>
            <w:tcW w:w="7143" w:type="dxa"/>
            <w:gridSpan w:val="4"/>
          </w:tcPr>
          <w:p w14:paraId="0A5F85E9" w14:textId="732D56C9" w:rsidR="00C41343" w:rsidRPr="00F12F00" w:rsidRDefault="00C41343"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F12F00">
              <w:rPr>
                <w:rFonts w:ascii="Arial" w:hAnsi="Arial" w:cs="Arial"/>
                <w:sz w:val="18"/>
                <w:szCs w:val="18"/>
              </w:rPr>
              <w:t xml:space="preserve">Jeigu Pirkėjas (atsižvelgiant į tai koks </w:t>
            </w:r>
            <w:r w:rsidRPr="00F12F00">
              <w:rPr>
                <w:rFonts w:ascii="Arial" w:hAnsi="Arial" w:cs="Arial"/>
                <w:i/>
                <w:iCs/>
                <w:sz w:val="18"/>
                <w:szCs w:val="18"/>
              </w:rPr>
              <w:t>konkretus</w:t>
            </w:r>
            <w:r w:rsidRPr="00F12F00">
              <w:rPr>
                <w:rFonts w:ascii="Arial" w:hAnsi="Arial" w:cs="Arial"/>
                <w:sz w:val="18"/>
                <w:szCs w:val="18"/>
              </w:rPr>
              <w:t xml:space="preserve"> </w:t>
            </w:r>
            <w:r w:rsidRPr="00F12F00">
              <w:rPr>
                <w:rFonts w:ascii="Arial" w:hAnsi="Arial" w:cs="Arial"/>
                <w:i/>
                <w:iCs/>
                <w:sz w:val="18"/>
                <w:szCs w:val="18"/>
              </w:rPr>
              <w:t>apskaitos dokumentų išrašymas numatytas sutartyje)</w:t>
            </w:r>
            <w:r w:rsidRPr="00F12F00">
              <w:rPr>
                <w:rFonts w:ascii="Arial" w:hAnsi="Arial" w:cs="Arial"/>
                <w:sz w:val="18"/>
                <w:szCs w:val="18"/>
              </w:rPr>
              <w:t xml:space="preserve"> nustato, kad Subtiekėjo pateikti dokumentai yra netinkamai įforminti arba pateikti ne visi Sutarties vykdymo išlaidas pagrindžiantys dokumentai arba dokumentuose pateikta informacija apie suteiktas Paslaugas yra neteisinga, suteiktos Paslaugos neatitinka Sutarties sąlygų ar esant kitiems neatitikimams, Sutartyje nustatyta tvarka informuoja Subtiekėją bei Tiekėją, nurodydamas trūkumus ir nustatydamas terminą trūkumams pašalinti.</w:t>
            </w:r>
          </w:p>
        </w:tc>
        <w:tc>
          <w:tcPr>
            <w:tcW w:w="7553" w:type="dxa"/>
            <w:gridSpan w:val="5"/>
          </w:tcPr>
          <w:p w14:paraId="0DA0EE39" w14:textId="4C5B4799" w:rsidR="00C41343" w:rsidRPr="00351E27" w:rsidRDefault="00F35C25"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 xml:space="preserve">If the Buyer (subject to the </w:t>
            </w:r>
            <w:r w:rsidRPr="00351E27">
              <w:rPr>
                <w:rFonts w:ascii="Arial" w:hAnsi="Arial" w:cs="Arial"/>
                <w:i/>
                <w:sz w:val="18"/>
                <w:szCs w:val="18"/>
                <w:lang w:val="en-US"/>
              </w:rPr>
              <w:t xml:space="preserve">specific accounting documents provided for in the contract) </w:t>
            </w:r>
            <w:r w:rsidRPr="00351E27">
              <w:rPr>
                <w:rFonts w:ascii="Arial" w:hAnsi="Arial" w:cs="Arial"/>
                <w:sz w:val="18"/>
                <w:szCs w:val="18"/>
                <w:lang w:val="en-US"/>
              </w:rPr>
              <w:t>finds that the documents submitted by the Sub-supplier are not properly executed or not all the documents supporting the costs of performance of the Contract have been submitted, or that the information provided in the documents on the Services provided is incorrect, that the Services provided do not comply with the terms and conditions of the Contract, or that there are any other inconsistencies, it shall inform the Sub-supplier and the Supplier, in accordance with the procedure set out in the Contract, indicating the deficiencies and setting a deadline for the elimination of deficiencies.</w:t>
            </w:r>
          </w:p>
        </w:tc>
      </w:tr>
      <w:tr w:rsidR="00B06A00" w:rsidRPr="00F716CD" w14:paraId="0CC5C774" w14:textId="77777777" w:rsidTr="003A3B24">
        <w:tc>
          <w:tcPr>
            <w:tcW w:w="7143" w:type="dxa"/>
            <w:gridSpan w:val="4"/>
          </w:tcPr>
          <w:p w14:paraId="318E3887" w14:textId="168049CA" w:rsidR="00C41343" w:rsidRPr="00ED6A61" w:rsidRDefault="00C41343"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ED6A61">
              <w:rPr>
                <w:rFonts w:ascii="Arial" w:hAnsi="Arial" w:cs="Arial"/>
                <w:sz w:val="18"/>
                <w:szCs w:val="18"/>
              </w:rPr>
              <w:t xml:space="preserve">Per Pirkėjo(atsižvelgiant į tai koks </w:t>
            </w:r>
            <w:r w:rsidRPr="00ED6A61">
              <w:rPr>
                <w:rFonts w:ascii="Arial" w:hAnsi="Arial" w:cs="Arial"/>
                <w:i/>
                <w:iCs/>
                <w:sz w:val="18"/>
                <w:szCs w:val="18"/>
              </w:rPr>
              <w:t>konkretus</w:t>
            </w:r>
            <w:r w:rsidRPr="00ED6A61">
              <w:rPr>
                <w:rFonts w:ascii="Arial" w:hAnsi="Arial" w:cs="Arial"/>
                <w:sz w:val="18"/>
                <w:szCs w:val="18"/>
              </w:rPr>
              <w:t xml:space="preserve"> </w:t>
            </w:r>
            <w:r w:rsidRPr="00ED6A61">
              <w:rPr>
                <w:rFonts w:ascii="Arial" w:hAnsi="Arial" w:cs="Arial"/>
                <w:i/>
                <w:iCs/>
                <w:sz w:val="18"/>
                <w:szCs w:val="18"/>
              </w:rPr>
              <w:t>apskaitos dokumentų išrašymas numatytas sutartyje)</w:t>
            </w:r>
            <w:r w:rsidRPr="00ED6A61">
              <w:rPr>
                <w:rFonts w:ascii="Arial" w:hAnsi="Arial" w:cs="Arial"/>
                <w:sz w:val="18"/>
                <w:szCs w:val="18"/>
              </w:rPr>
              <w:t xml:space="preserve"> nustatytą terminą pašalinus trūkumus ir pakoregavus dokumentus, Pirkėjas atsižvelgiant į tai koks </w:t>
            </w:r>
            <w:r w:rsidRPr="00ED6A61">
              <w:rPr>
                <w:rFonts w:ascii="Arial" w:hAnsi="Arial" w:cs="Arial"/>
                <w:i/>
                <w:iCs/>
                <w:sz w:val="18"/>
                <w:szCs w:val="18"/>
              </w:rPr>
              <w:t>konkretus</w:t>
            </w:r>
            <w:r w:rsidRPr="00ED6A61">
              <w:rPr>
                <w:rFonts w:ascii="Arial" w:hAnsi="Arial" w:cs="Arial"/>
                <w:sz w:val="18"/>
                <w:szCs w:val="18"/>
              </w:rPr>
              <w:t xml:space="preserve"> </w:t>
            </w:r>
            <w:r w:rsidRPr="00ED6A61">
              <w:rPr>
                <w:rFonts w:ascii="Arial" w:hAnsi="Arial" w:cs="Arial"/>
                <w:i/>
                <w:iCs/>
                <w:sz w:val="18"/>
                <w:szCs w:val="18"/>
              </w:rPr>
              <w:t>apskaitos dokumentų išrašymas numatytas sutartyje)</w:t>
            </w:r>
            <w:r w:rsidRPr="00ED6A61">
              <w:rPr>
                <w:rFonts w:ascii="Arial" w:hAnsi="Arial" w:cs="Arial"/>
                <w:sz w:val="18"/>
                <w:szCs w:val="18"/>
              </w:rPr>
              <w:t xml:space="preserve"> ne vėliau kaip per 3 (tris) darbo dienas nuo visų tinkamai įformintų dokumentų gavimo dienos, pasirašo Paslaugų perdavimo–priėmimo aktą ir kitus dokumentus, jei taikoma, ir pateikia pasirašytus dokumentus Tiekėjui ir Subtiekėjui.</w:t>
            </w:r>
          </w:p>
        </w:tc>
        <w:tc>
          <w:tcPr>
            <w:tcW w:w="7553" w:type="dxa"/>
            <w:gridSpan w:val="5"/>
          </w:tcPr>
          <w:p w14:paraId="381B5CD9" w14:textId="0CF5617A" w:rsidR="00C41343" w:rsidRPr="00351E27" w:rsidRDefault="003D313C"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351E27">
              <w:rPr>
                <w:rFonts w:ascii="Arial" w:hAnsi="Arial" w:cs="Arial"/>
                <w:sz w:val="18"/>
                <w:szCs w:val="18"/>
                <w:lang w:val="en-US"/>
              </w:rPr>
              <w:t>After the deficiencies have been eliminated and the documents corrected within the time limit set by the Buyer (depending on the specific accounting documents provided for in the contract), the Buyer (depending on the specific accounting documents provided for in the contract) shall, not later than within 3 (three) business days from the date of receipt of all duly completed documents, sign the certificate on the handover and acceptance of the Services, and any other documents as applicable, and deliver the signed documents to the Supplier and the Sub-supplier.</w:t>
            </w:r>
          </w:p>
        </w:tc>
      </w:tr>
      <w:tr w:rsidR="00B06A00" w:rsidRPr="00F716CD" w14:paraId="2A53183E" w14:textId="77777777" w:rsidTr="003A3B24">
        <w:tc>
          <w:tcPr>
            <w:tcW w:w="7143" w:type="dxa"/>
            <w:gridSpan w:val="4"/>
          </w:tcPr>
          <w:p w14:paraId="1A815FB8" w14:textId="5FFA93FB" w:rsidR="00C41343" w:rsidRPr="00541D0B" w:rsidRDefault="00C41343"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541D0B">
              <w:rPr>
                <w:rFonts w:ascii="Arial" w:hAnsi="Arial" w:cs="Arial"/>
                <w:sz w:val="18"/>
                <w:szCs w:val="18"/>
              </w:rPr>
              <w:t xml:space="preserve">Tiekėjas turi teisę prieštarauti nepagrįstiems mokėjimams pagal Trišalę sutartį. </w:t>
            </w:r>
          </w:p>
        </w:tc>
        <w:tc>
          <w:tcPr>
            <w:tcW w:w="7553" w:type="dxa"/>
            <w:gridSpan w:val="5"/>
          </w:tcPr>
          <w:p w14:paraId="7041E09F" w14:textId="43B2E1BF" w:rsidR="00C41343" w:rsidRPr="00351E27" w:rsidRDefault="00B54326" w:rsidP="00027592">
            <w:pPr>
              <w:pStyle w:val="ListParagraph"/>
              <w:numPr>
                <w:ilvl w:val="1"/>
                <w:numId w:val="8"/>
              </w:numPr>
              <w:tabs>
                <w:tab w:val="left" w:pos="477"/>
              </w:tabs>
              <w:spacing w:before="20" w:after="20" w:line="240" w:lineRule="auto"/>
              <w:ind w:left="-7" w:firstLine="0"/>
              <w:contextualSpacing w:val="0"/>
              <w:rPr>
                <w:rFonts w:ascii="Arial" w:hAnsi="Arial" w:cs="Arial"/>
                <w:sz w:val="18"/>
                <w:szCs w:val="18"/>
                <w:lang w:val="en-US"/>
              </w:rPr>
            </w:pPr>
            <w:r w:rsidRPr="00351E27">
              <w:rPr>
                <w:rFonts w:ascii="Arial" w:hAnsi="Arial" w:cs="Arial"/>
                <w:sz w:val="18"/>
                <w:szCs w:val="18"/>
                <w:lang w:val="en-US"/>
              </w:rPr>
              <w:t>The Supplier shall have the right to object to unjustified payments under the Tripartite Contract.</w:t>
            </w:r>
          </w:p>
        </w:tc>
      </w:tr>
      <w:tr w:rsidR="00B06A00" w:rsidRPr="00F716CD" w14:paraId="3CF5B64B" w14:textId="77777777" w:rsidTr="003A3B24">
        <w:tc>
          <w:tcPr>
            <w:tcW w:w="7143" w:type="dxa"/>
            <w:gridSpan w:val="4"/>
          </w:tcPr>
          <w:p w14:paraId="50D5CC54" w14:textId="26BB4E8E" w:rsidR="00C41343" w:rsidRPr="006746E5" w:rsidRDefault="00C41343"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6746E5">
              <w:rPr>
                <w:rFonts w:ascii="Arial" w:hAnsi="Arial" w:cs="Arial"/>
                <w:sz w:val="18"/>
                <w:szCs w:val="18"/>
              </w:rPr>
              <w:t>Visi atsiskaitymai pagal Trišalę sutartį atliekami eurais, bankiniu pavedimų į Subtiekėjo banko sąskaitą.</w:t>
            </w:r>
          </w:p>
        </w:tc>
        <w:tc>
          <w:tcPr>
            <w:tcW w:w="7553" w:type="dxa"/>
            <w:gridSpan w:val="5"/>
          </w:tcPr>
          <w:p w14:paraId="350C8922" w14:textId="5CB3973D" w:rsidR="00C41343" w:rsidRPr="00351E27" w:rsidRDefault="00351E27" w:rsidP="00027592">
            <w:pPr>
              <w:pStyle w:val="ListParagraph"/>
              <w:numPr>
                <w:ilvl w:val="1"/>
                <w:numId w:val="8"/>
              </w:numPr>
              <w:tabs>
                <w:tab w:val="left" w:pos="477"/>
              </w:tabs>
              <w:spacing w:before="20" w:after="20" w:line="240" w:lineRule="auto"/>
              <w:ind w:left="-7" w:firstLine="0"/>
              <w:contextualSpacing w:val="0"/>
              <w:rPr>
                <w:rFonts w:ascii="Arial" w:hAnsi="Arial" w:cs="Arial"/>
                <w:sz w:val="20"/>
                <w:szCs w:val="20"/>
                <w:lang w:val="en-US"/>
              </w:rPr>
            </w:pPr>
            <w:r w:rsidRPr="00351E27">
              <w:rPr>
                <w:rFonts w:ascii="Arial" w:hAnsi="Arial" w:cs="Arial"/>
                <w:sz w:val="18"/>
                <w:szCs w:val="18"/>
                <w:lang w:val="en-US"/>
              </w:rPr>
              <w:t>All payments under the Tripartite Contract shall be made in euro by bank transfer to the Sub-supplier’s bank account.</w:t>
            </w:r>
          </w:p>
        </w:tc>
      </w:tr>
      <w:tr w:rsidR="00B06A00" w:rsidRPr="00F716CD" w14:paraId="73697300" w14:textId="77777777" w:rsidTr="003A3B24">
        <w:tc>
          <w:tcPr>
            <w:tcW w:w="7143" w:type="dxa"/>
            <w:gridSpan w:val="4"/>
          </w:tcPr>
          <w:p w14:paraId="16EEBC5E" w14:textId="5D9A925D" w:rsidR="00611148" w:rsidRPr="00F716CD" w:rsidRDefault="00DD71EF" w:rsidP="00027592">
            <w:pPr>
              <w:pStyle w:val="ListParagraph"/>
              <w:numPr>
                <w:ilvl w:val="0"/>
                <w:numId w:val="6"/>
              </w:numPr>
              <w:spacing w:before="60" w:after="60" w:line="240" w:lineRule="auto"/>
              <w:ind w:left="714" w:hanging="357"/>
              <w:contextualSpacing w:val="0"/>
              <w:jc w:val="center"/>
              <w:rPr>
                <w:rFonts w:ascii="Arial" w:hAnsi="Arial" w:cs="Arial"/>
                <w:sz w:val="18"/>
                <w:szCs w:val="18"/>
              </w:rPr>
            </w:pPr>
            <w:r w:rsidRPr="00DD71EF">
              <w:rPr>
                <w:rFonts w:ascii="Arial" w:hAnsi="Arial" w:cs="Arial"/>
                <w:b/>
                <w:bCs/>
                <w:sz w:val="18"/>
                <w:szCs w:val="18"/>
              </w:rPr>
              <w:t>SUTARTIES ĮSIGALIOJIMAS, GALIOJIMAS IR PAKEITIMAI</w:t>
            </w:r>
          </w:p>
        </w:tc>
        <w:tc>
          <w:tcPr>
            <w:tcW w:w="7553" w:type="dxa"/>
            <w:gridSpan w:val="5"/>
          </w:tcPr>
          <w:p w14:paraId="5FBD1207" w14:textId="418EAAF0" w:rsidR="00611148" w:rsidRPr="00F716CD" w:rsidRDefault="00464673" w:rsidP="00027592">
            <w:pPr>
              <w:numPr>
                <w:ilvl w:val="0"/>
                <w:numId w:val="8"/>
              </w:numPr>
              <w:tabs>
                <w:tab w:val="left" w:pos="284"/>
                <w:tab w:val="left" w:pos="1134"/>
              </w:tabs>
              <w:spacing w:before="60" w:after="60" w:line="240" w:lineRule="auto"/>
              <w:ind w:left="714" w:hanging="357"/>
              <w:jc w:val="center"/>
              <w:rPr>
                <w:rFonts w:ascii="Arial" w:hAnsi="Arial" w:cs="Arial"/>
                <w:sz w:val="18"/>
                <w:szCs w:val="18"/>
              </w:rPr>
            </w:pPr>
            <w:r w:rsidRPr="00464673">
              <w:rPr>
                <w:rFonts w:ascii="Arial" w:hAnsi="Arial" w:cs="Arial"/>
                <w:b/>
                <w:sz w:val="18"/>
                <w:szCs w:val="18"/>
                <w:lang w:val="en-US"/>
              </w:rPr>
              <w:t>ENTRY INTO FORCE, VALIDITY AND AMENDMENTS TO THE CONTRACT</w:t>
            </w:r>
          </w:p>
        </w:tc>
      </w:tr>
      <w:tr w:rsidR="00B06A00" w:rsidRPr="00F716CD" w14:paraId="254663F7" w14:textId="77777777" w:rsidTr="003A3B24">
        <w:tc>
          <w:tcPr>
            <w:tcW w:w="7143" w:type="dxa"/>
            <w:gridSpan w:val="4"/>
          </w:tcPr>
          <w:p w14:paraId="4534C20C" w14:textId="1166CB59" w:rsidR="00F7230C" w:rsidRPr="001D1DDB" w:rsidRDefault="00F7230C"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1D1DDB">
              <w:rPr>
                <w:rFonts w:ascii="Arial" w:hAnsi="Arial" w:cs="Arial"/>
                <w:sz w:val="18"/>
                <w:szCs w:val="18"/>
              </w:rPr>
              <w:t>Trišalė sutartis įsigalioja nuo jos pasirašymo dienos ir galioja iki visiško sutartinių įsipareigojimų įvykdymo, bet ne ilgiau nei galioja Sutartis.</w:t>
            </w:r>
          </w:p>
        </w:tc>
        <w:tc>
          <w:tcPr>
            <w:tcW w:w="7553" w:type="dxa"/>
            <w:gridSpan w:val="5"/>
          </w:tcPr>
          <w:p w14:paraId="14052AC4" w14:textId="28AB61D6" w:rsidR="00F7230C" w:rsidRPr="00F7230C" w:rsidRDefault="00F7230C"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F7230C">
              <w:rPr>
                <w:rFonts w:ascii="Arial" w:hAnsi="Arial" w:cs="Arial"/>
                <w:sz w:val="18"/>
                <w:szCs w:val="18"/>
                <w:lang w:val="en-US"/>
              </w:rPr>
              <w:t>The Tripartite Contract shall enter into force on the date of its signature and shall remain in force until the contractual obligations have been fully discharged, but not beyond the duration of the Contract.</w:t>
            </w:r>
          </w:p>
        </w:tc>
      </w:tr>
      <w:tr w:rsidR="00B06A00" w:rsidRPr="00F716CD" w14:paraId="1DF03440" w14:textId="77777777" w:rsidTr="003A3B24">
        <w:tc>
          <w:tcPr>
            <w:tcW w:w="7143" w:type="dxa"/>
            <w:gridSpan w:val="4"/>
          </w:tcPr>
          <w:p w14:paraId="56F4386C" w14:textId="2F93D818" w:rsidR="00F7230C" w:rsidRPr="001D1DDB" w:rsidRDefault="00F7230C"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1D1DDB">
              <w:rPr>
                <w:rFonts w:ascii="Arial" w:hAnsi="Arial" w:cs="Arial"/>
                <w:sz w:val="18"/>
                <w:szCs w:val="18"/>
              </w:rPr>
              <w:t>Trišalė sutartis gali būti keičiama vadovaujantis teisės aktų reikalavimais. Trišalė sutartis gali būti keičiama, kai keičiamos Sutarties sąlygos, turinčios įtakos Trišalės sutarties įgyvendinimui.</w:t>
            </w:r>
          </w:p>
        </w:tc>
        <w:tc>
          <w:tcPr>
            <w:tcW w:w="7553" w:type="dxa"/>
            <w:gridSpan w:val="5"/>
          </w:tcPr>
          <w:p w14:paraId="722559BA" w14:textId="51D507D6" w:rsidR="00F7230C" w:rsidRPr="00F7230C" w:rsidRDefault="00F7230C"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F7230C">
              <w:rPr>
                <w:rFonts w:ascii="Arial" w:hAnsi="Arial" w:cs="Arial"/>
                <w:sz w:val="18"/>
                <w:szCs w:val="18"/>
                <w:lang w:val="en-US"/>
              </w:rPr>
              <w:t>The Tripartite Contract may be amended in accordance with legal requirements. The Tripartite Contract may be amended when there are changes to the terms and conditions of the Contract which affect the implementation of the Tripartite Contract.</w:t>
            </w:r>
          </w:p>
        </w:tc>
      </w:tr>
      <w:tr w:rsidR="00B06A00" w:rsidRPr="00F716CD" w14:paraId="67F2CBC1" w14:textId="77777777" w:rsidTr="003A3B24">
        <w:tc>
          <w:tcPr>
            <w:tcW w:w="7143" w:type="dxa"/>
            <w:gridSpan w:val="4"/>
          </w:tcPr>
          <w:p w14:paraId="78F17D71" w14:textId="55D5E47D" w:rsidR="00F7230C" w:rsidRPr="001D1DDB" w:rsidRDefault="00F7230C"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1D1DDB">
              <w:rPr>
                <w:rFonts w:ascii="Arial" w:hAnsi="Arial" w:cs="Arial"/>
                <w:sz w:val="18"/>
                <w:szCs w:val="18"/>
              </w:rPr>
              <w:t>Visi Trišalės sutarties pakeitimai galioja tik tada, kai jie sudaryti raštu ir pasirašyti Šalių įgaliotų atstovų. Tokie Trišalės sutarties pakeitimai yra neatskiriama Trišalės sutarties dalis.</w:t>
            </w:r>
          </w:p>
        </w:tc>
        <w:tc>
          <w:tcPr>
            <w:tcW w:w="7553" w:type="dxa"/>
            <w:gridSpan w:val="5"/>
          </w:tcPr>
          <w:p w14:paraId="636655B4" w14:textId="749A8650" w:rsidR="00F7230C" w:rsidRPr="00F7230C" w:rsidRDefault="00F7230C"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F7230C">
              <w:rPr>
                <w:rFonts w:ascii="Arial" w:hAnsi="Arial" w:cs="Arial"/>
                <w:sz w:val="18"/>
                <w:szCs w:val="18"/>
                <w:lang w:val="en-US"/>
              </w:rPr>
              <w:t xml:space="preserve">All amendments to the Tripartite Contract shall be valid only if they are drafted in writing and signed by the </w:t>
            </w:r>
            <w:proofErr w:type="spellStart"/>
            <w:r w:rsidRPr="00F7230C">
              <w:rPr>
                <w:rFonts w:ascii="Arial" w:hAnsi="Arial" w:cs="Arial"/>
                <w:sz w:val="18"/>
                <w:szCs w:val="18"/>
                <w:lang w:val="en-US"/>
              </w:rPr>
              <w:t>authorised</w:t>
            </w:r>
            <w:proofErr w:type="spellEnd"/>
            <w:r w:rsidRPr="00F7230C">
              <w:rPr>
                <w:rFonts w:ascii="Arial" w:hAnsi="Arial" w:cs="Arial"/>
                <w:sz w:val="18"/>
                <w:szCs w:val="18"/>
                <w:lang w:val="en-US"/>
              </w:rPr>
              <w:t xml:space="preserve"> representatives of the Parties. Such amendments to the Tripartite Contract shall form an integral part of the Tripartite Contract.</w:t>
            </w:r>
          </w:p>
        </w:tc>
      </w:tr>
      <w:tr w:rsidR="00B06A00" w:rsidRPr="00F716CD" w14:paraId="2FF140D4" w14:textId="77777777" w:rsidTr="003A3B24">
        <w:tc>
          <w:tcPr>
            <w:tcW w:w="7143" w:type="dxa"/>
            <w:gridSpan w:val="4"/>
          </w:tcPr>
          <w:p w14:paraId="06A1706C" w14:textId="09AB6C1A" w:rsidR="00F7230C" w:rsidRPr="001D1DDB" w:rsidRDefault="00F7230C"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1D1DDB">
              <w:rPr>
                <w:rFonts w:ascii="Arial" w:hAnsi="Arial" w:cs="Arial"/>
                <w:sz w:val="18"/>
                <w:szCs w:val="18"/>
              </w:rPr>
              <w:t>Trišalės sutarties sąlygų keitimą gali inicijuoti kiekviena Trišalės sutarties Šalis, pateikdama kitai Šaliai atitinkamą prašymą bei jį pagrindžiančius dokumentus. Šalis, gavusi tokį prašymą, privalo jį išnagrinėti ir kitai Šaliai pateikti motyvuotą atsakymą raštu / elektroniniu paštu. Šalių nesutarimo atveju galutinio sprendimo teisė priklauso Vadovaujančiam nuomininkui.</w:t>
            </w:r>
          </w:p>
        </w:tc>
        <w:tc>
          <w:tcPr>
            <w:tcW w:w="7553" w:type="dxa"/>
            <w:gridSpan w:val="5"/>
          </w:tcPr>
          <w:p w14:paraId="7A6280B9" w14:textId="671FA8A4" w:rsidR="00F7230C" w:rsidRPr="00F7230C" w:rsidRDefault="00F7230C"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F7230C">
              <w:rPr>
                <w:rFonts w:ascii="Arial" w:hAnsi="Arial" w:cs="Arial"/>
                <w:sz w:val="18"/>
                <w:szCs w:val="18"/>
                <w:lang w:val="en-US"/>
              </w:rPr>
              <w:t>Amendments to the terms of the Tripartite Contract may be initiated by either Party to the Tripartite Contract by submitting to the other Party a request to that effect, in addition to supporting documentation. The Party receiving such a request shall examine it and provide the other Party with a reasoned reply in writing/by email. In case of disagreement between the Parties, the right of final decision shall be vested in the Lead Tenant.</w:t>
            </w:r>
          </w:p>
        </w:tc>
      </w:tr>
      <w:tr w:rsidR="00B06A00" w:rsidRPr="00F716CD" w14:paraId="7CACFE59" w14:textId="77777777" w:rsidTr="003A3B24">
        <w:tc>
          <w:tcPr>
            <w:tcW w:w="7143" w:type="dxa"/>
            <w:gridSpan w:val="4"/>
          </w:tcPr>
          <w:p w14:paraId="6E33549E" w14:textId="43346565" w:rsidR="001D1DDB" w:rsidRPr="00B83A14" w:rsidRDefault="00B83A14" w:rsidP="00027592">
            <w:pPr>
              <w:pStyle w:val="ListParagraph"/>
              <w:numPr>
                <w:ilvl w:val="0"/>
                <w:numId w:val="6"/>
              </w:numPr>
              <w:spacing w:before="60" w:after="60" w:line="240" w:lineRule="auto"/>
              <w:ind w:left="714" w:hanging="357"/>
              <w:contextualSpacing w:val="0"/>
              <w:jc w:val="center"/>
              <w:rPr>
                <w:rFonts w:ascii="Arial" w:hAnsi="Arial" w:cs="Arial"/>
                <w:b/>
                <w:bCs/>
                <w:sz w:val="18"/>
                <w:szCs w:val="18"/>
              </w:rPr>
            </w:pPr>
            <w:r w:rsidRPr="00B83A14">
              <w:rPr>
                <w:rFonts w:ascii="Arial" w:hAnsi="Arial" w:cs="Arial"/>
                <w:b/>
                <w:bCs/>
                <w:sz w:val="18"/>
                <w:szCs w:val="18"/>
              </w:rPr>
              <w:t>ŠALIŲ ATSAKOMYBĖ</w:t>
            </w:r>
          </w:p>
        </w:tc>
        <w:tc>
          <w:tcPr>
            <w:tcW w:w="7553" w:type="dxa"/>
            <w:gridSpan w:val="5"/>
          </w:tcPr>
          <w:p w14:paraId="4242185A" w14:textId="11A1D715" w:rsidR="001D1DDB" w:rsidRPr="00F84023" w:rsidRDefault="00F84023" w:rsidP="00027592">
            <w:pPr>
              <w:numPr>
                <w:ilvl w:val="0"/>
                <w:numId w:val="8"/>
              </w:numPr>
              <w:tabs>
                <w:tab w:val="left" w:pos="284"/>
                <w:tab w:val="left" w:pos="1134"/>
              </w:tabs>
              <w:spacing w:before="60" w:after="60" w:line="240" w:lineRule="auto"/>
              <w:ind w:left="714" w:hanging="357"/>
              <w:jc w:val="center"/>
              <w:rPr>
                <w:rFonts w:ascii="Arial" w:hAnsi="Arial" w:cs="Arial"/>
                <w:b/>
                <w:sz w:val="18"/>
                <w:szCs w:val="18"/>
                <w:lang w:val="en-US"/>
              </w:rPr>
            </w:pPr>
            <w:r w:rsidRPr="00F84023">
              <w:rPr>
                <w:rFonts w:ascii="Arial" w:hAnsi="Arial" w:cs="Arial"/>
                <w:b/>
                <w:sz w:val="18"/>
                <w:szCs w:val="18"/>
                <w:lang w:val="en-US"/>
              </w:rPr>
              <w:t>RESPONSIBILITY OF THE PARTIES</w:t>
            </w:r>
          </w:p>
        </w:tc>
      </w:tr>
      <w:tr w:rsidR="00B06A00" w:rsidRPr="00F716CD" w14:paraId="42B5B93B" w14:textId="77777777" w:rsidTr="003A3B24">
        <w:tc>
          <w:tcPr>
            <w:tcW w:w="7143" w:type="dxa"/>
            <w:gridSpan w:val="4"/>
          </w:tcPr>
          <w:p w14:paraId="5780FA15" w14:textId="66AA1694" w:rsidR="00466453" w:rsidRPr="002C70AF" w:rsidRDefault="00466453"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2C70AF">
              <w:rPr>
                <w:rFonts w:ascii="Arial" w:hAnsi="Arial" w:cs="Arial"/>
                <w:sz w:val="18"/>
                <w:szCs w:val="18"/>
              </w:rPr>
              <w:t xml:space="preserve">Šalių atsakomybė yra nustatoma pagal galiojančius Lietuvos Respublikos teisės aktus, Sutartį, šią Trišalę sutartį ir kitus su Trišalės sutarties vykdymu susijusius dokumentus. </w:t>
            </w:r>
          </w:p>
        </w:tc>
        <w:tc>
          <w:tcPr>
            <w:tcW w:w="7553" w:type="dxa"/>
            <w:gridSpan w:val="5"/>
          </w:tcPr>
          <w:p w14:paraId="0A06D212" w14:textId="66206A94" w:rsidR="00466453" w:rsidRPr="00466453" w:rsidRDefault="00466453"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466453">
              <w:rPr>
                <w:rFonts w:ascii="Arial" w:hAnsi="Arial" w:cs="Arial"/>
                <w:sz w:val="18"/>
                <w:szCs w:val="18"/>
                <w:lang w:val="en-US"/>
              </w:rPr>
              <w:t xml:space="preserve">The liability of the Parties shall be determined in accordance with the applicable legislation of the Republic of Lithuania, the Contract, this Tripartite Contract, and other documents related to the performance of this Tripartite Contract. </w:t>
            </w:r>
          </w:p>
        </w:tc>
      </w:tr>
      <w:tr w:rsidR="00B06A00" w:rsidRPr="00F716CD" w14:paraId="2971E1D6" w14:textId="77777777" w:rsidTr="003A3B24">
        <w:tc>
          <w:tcPr>
            <w:tcW w:w="7143" w:type="dxa"/>
            <w:gridSpan w:val="4"/>
          </w:tcPr>
          <w:p w14:paraId="7E0361DE" w14:textId="263113FE" w:rsidR="00466453" w:rsidRPr="002C70AF" w:rsidRDefault="00466453"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2C70AF">
              <w:rPr>
                <w:rFonts w:ascii="Arial" w:hAnsi="Arial" w:cs="Arial"/>
                <w:sz w:val="18"/>
                <w:szCs w:val="18"/>
              </w:rPr>
              <w:t>Šalys įsipareigoja tinkamai vykdyti savo įsipareigojimus, prisiimtus Trišale sutartimi, ir susilaikyti nuo bet kokių veiksmų, kuriais galėtų padaryti žalos viena kitai ar apsunkintų kitos Šalies prisiimtų įsipareigojimų įvykdymą.</w:t>
            </w:r>
          </w:p>
        </w:tc>
        <w:tc>
          <w:tcPr>
            <w:tcW w:w="7553" w:type="dxa"/>
            <w:gridSpan w:val="5"/>
          </w:tcPr>
          <w:p w14:paraId="62CE8FDC" w14:textId="7F1CBD1A" w:rsidR="00466453" w:rsidRPr="00466453" w:rsidRDefault="00466453"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466453">
              <w:rPr>
                <w:rFonts w:ascii="Arial" w:hAnsi="Arial" w:cs="Arial"/>
                <w:sz w:val="18"/>
                <w:szCs w:val="18"/>
                <w:lang w:val="en-US"/>
              </w:rPr>
              <w:t>The Parties undertake to duly perform their obligations under this Tripartite Contract and to refrain from any action which might cause damage to one another or make it more difficult for the other Party to fulfil its obligations.</w:t>
            </w:r>
          </w:p>
        </w:tc>
      </w:tr>
      <w:tr w:rsidR="00B06A00" w:rsidRPr="00F716CD" w14:paraId="78693590" w14:textId="77777777" w:rsidTr="003A3B24">
        <w:tc>
          <w:tcPr>
            <w:tcW w:w="7143" w:type="dxa"/>
            <w:gridSpan w:val="4"/>
          </w:tcPr>
          <w:p w14:paraId="354F0FD2" w14:textId="43D8C426" w:rsidR="00466453" w:rsidRPr="002C70AF" w:rsidRDefault="00466453"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2C70AF">
              <w:rPr>
                <w:rFonts w:ascii="Arial" w:hAnsi="Arial" w:cs="Arial"/>
                <w:sz w:val="18"/>
                <w:szCs w:val="18"/>
              </w:rPr>
              <w:t xml:space="preserve">Tiekėjas atsako Pirkėjui už Subtiekėjo prievolių neįvykdymą ar netinkamą įvykdymą, o Pirkėjui(atsižvelgiant į tai koks </w:t>
            </w:r>
            <w:r w:rsidRPr="002C70AF">
              <w:rPr>
                <w:rFonts w:ascii="Arial" w:hAnsi="Arial" w:cs="Arial"/>
                <w:i/>
                <w:iCs/>
                <w:sz w:val="18"/>
                <w:szCs w:val="18"/>
              </w:rPr>
              <w:t>konkretus</w:t>
            </w:r>
            <w:r w:rsidRPr="002C70AF">
              <w:rPr>
                <w:rFonts w:ascii="Arial" w:hAnsi="Arial" w:cs="Arial"/>
                <w:sz w:val="18"/>
                <w:szCs w:val="18"/>
              </w:rPr>
              <w:t xml:space="preserve"> </w:t>
            </w:r>
            <w:r w:rsidRPr="002C70AF">
              <w:rPr>
                <w:rFonts w:ascii="Arial" w:hAnsi="Arial" w:cs="Arial"/>
                <w:i/>
                <w:iCs/>
                <w:sz w:val="18"/>
                <w:szCs w:val="18"/>
              </w:rPr>
              <w:t>apskaitos dokumentų išrašymas numatytas sutartyje)</w:t>
            </w:r>
            <w:r w:rsidRPr="002C70AF">
              <w:rPr>
                <w:rFonts w:ascii="Arial" w:hAnsi="Arial" w:cs="Arial"/>
                <w:sz w:val="18"/>
                <w:szCs w:val="18"/>
              </w:rPr>
              <w:t xml:space="preserve"> prievolių neįvykdymą ar netinkamą įvykdymą.</w:t>
            </w:r>
          </w:p>
        </w:tc>
        <w:tc>
          <w:tcPr>
            <w:tcW w:w="7553" w:type="dxa"/>
            <w:gridSpan w:val="5"/>
          </w:tcPr>
          <w:p w14:paraId="351EC49B" w14:textId="18962C80" w:rsidR="00466453" w:rsidRPr="00466453" w:rsidRDefault="00466453"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466453">
              <w:rPr>
                <w:rFonts w:ascii="Arial" w:hAnsi="Arial" w:cs="Arial"/>
                <w:sz w:val="18"/>
                <w:szCs w:val="18"/>
                <w:lang w:val="en-US"/>
              </w:rPr>
              <w:t xml:space="preserve">The Supplier shall be liable to the Buyer for the non-performance or inadequate performance of the Sub-supplier’s obligations and to the Buyer (subject to the </w:t>
            </w:r>
            <w:r w:rsidRPr="00466453">
              <w:rPr>
                <w:rFonts w:ascii="Arial" w:hAnsi="Arial" w:cs="Arial"/>
                <w:i/>
                <w:iCs/>
                <w:sz w:val="18"/>
                <w:szCs w:val="18"/>
                <w:lang w:val="en-US"/>
              </w:rPr>
              <w:t>specific accounting documents provided for in the contract</w:t>
            </w:r>
            <w:r w:rsidRPr="00466453">
              <w:rPr>
                <w:rFonts w:ascii="Arial" w:hAnsi="Arial" w:cs="Arial"/>
                <w:sz w:val="18"/>
                <w:szCs w:val="18"/>
                <w:lang w:val="en-US"/>
              </w:rPr>
              <w:t>) for the non-performance or inadequate performance of its obligations.</w:t>
            </w:r>
          </w:p>
        </w:tc>
      </w:tr>
      <w:tr w:rsidR="00B06A00" w:rsidRPr="00F716CD" w14:paraId="07C38375" w14:textId="77777777" w:rsidTr="003A3B24">
        <w:tc>
          <w:tcPr>
            <w:tcW w:w="7143" w:type="dxa"/>
            <w:gridSpan w:val="4"/>
          </w:tcPr>
          <w:p w14:paraId="4CD8B69F" w14:textId="6DE9CD94" w:rsidR="00466453" w:rsidRPr="002C70AF" w:rsidRDefault="00466453"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2C70AF">
              <w:rPr>
                <w:rFonts w:ascii="Arial" w:hAnsi="Arial" w:cs="Arial"/>
                <w:sz w:val="18"/>
                <w:szCs w:val="18"/>
              </w:rPr>
              <w:t xml:space="preserve">Pirkėjas (atsižvelgiant į tai koks </w:t>
            </w:r>
            <w:r w:rsidRPr="002C70AF">
              <w:rPr>
                <w:rFonts w:ascii="Arial" w:hAnsi="Arial" w:cs="Arial"/>
                <w:i/>
                <w:iCs/>
                <w:sz w:val="18"/>
                <w:szCs w:val="18"/>
              </w:rPr>
              <w:t>konkretus</w:t>
            </w:r>
            <w:r w:rsidRPr="002C70AF">
              <w:rPr>
                <w:rFonts w:ascii="Arial" w:hAnsi="Arial" w:cs="Arial"/>
                <w:sz w:val="18"/>
                <w:szCs w:val="18"/>
              </w:rPr>
              <w:t xml:space="preserve"> </w:t>
            </w:r>
            <w:r w:rsidRPr="002C70AF">
              <w:rPr>
                <w:rFonts w:ascii="Arial" w:hAnsi="Arial" w:cs="Arial"/>
                <w:i/>
                <w:iCs/>
                <w:sz w:val="18"/>
                <w:szCs w:val="18"/>
              </w:rPr>
              <w:t>apskaitos dokumentų išrašymas numatytas sutartyje)</w:t>
            </w:r>
            <w:r w:rsidRPr="002C70AF">
              <w:rPr>
                <w:rFonts w:ascii="Arial" w:hAnsi="Arial" w:cs="Arial"/>
                <w:sz w:val="18"/>
                <w:szCs w:val="18"/>
              </w:rPr>
              <w:t xml:space="preserve"> ir Subtiekėjas neturi teisės reikšti vienas kitam piniginių reikalavimų, susijusių su kitų sutarčių, kiekvieno iš jų atskirai sudarytų su Tiekėju, pažeidimu.</w:t>
            </w:r>
          </w:p>
        </w:tc>
        <w:tc>
          <w:tcPr>
            <w:tcW w:w="7553" w:type="dxa"/>
            <w:gridSpan w:val="5"/>
          </w:tcPr>
          <w:p w14:paraId="405EA001" w14:textId="77777777" w:rsidR="00466453" w:rsidRDefault="00466453"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 xml:space="preserve">The Buyer (subject to the </w:t>
            </w:r>
            <w:r w:rsidRPr="006911EB">
              <w:rPr>
                <w:rFonts w:ascii="Arial" w:hAnsi="Arial" w:cs="Arial"/>
                <w:i/>
                <w:iCs/>
                <w:sz w:val="18"/>
                <w:szCs w:val="18"/>
                <w:lang w:val="en-US"/>
              </w:rPr>
              <w:t>specific accounting documents provided for in the contract</w:t>
            </w:r>
            <w:r w:rsidRPr="006911EB">
              <w:rPr>
                <w:rFonts w:ascii="Arial" w:hAnsi="Arial" w:cs="Arial"/>
                <w:sz w:val="18"/>
                <w:szCs w:val="18"/>
                <w:lang w:val="en-US"/>
              </w:rPr>
              <w:t>) and the Sub-supplier shall not be entitled to make monetary claims against each other in respect of breach of other contracts, separately concluded by Buyer and the Sub-supplier with the Supplier.</w:t>
            </w:r>
          </w:p>
          <w:p w14:paraId="30E2CC47" w14:textId="2815416B" w:rsidR="00027592" w:rsidRPr="006911EB" w:rsidRDefault="00027592" w:rsidP="00027592">
            <w:pPr>
              <w:pStyle w:val="ListParagraph"/>
              <w:tabs>
                <w:tab w:val="left" w:pos="477"/>
              </w:tabs>
              <w:spacing w:before="20" w:after="20" w:line="240" w:lineRule="auto"/>
              <w:ind w:left="-7"/>
              <w:contextualSpacing w:val="0"/>
              <w:jc w:val="both"/>
              <w:rPr>
                <w:rFonts w:ascii="Arial" w:hAnsi="Arial" w:cs="Arial"/>
                <w:sz w:val="18"/>
                <w:szCs w:val="18"/>
                <w:lang w:val="en-US"/>
              </w:rPr>
            </w:pPr>
          </w:p>
        </w:tc>
      </w:tr>
      <w:tr w:rsidR="00B06A00" w:rsidRPr="00F716CD" w14:paraId="38426F5A" w14:textId="77777777" w:rsidTr="003A3B24">
        <w:tc>
          <w:tcPr>
            <w:tcW w:w="7143" w:type="dxa"/>
            <w:gridSpan w:val="4"/>
          </w:tcPr>
          <w:p w14:paraId="7039F0C5" w14:textId="19FFEC05" w:rsidR="002C70AF" w:rsidRPr="00E71B1E" w:rsidRDefault="00E71B1E" w:rsidP="00027592">
            <w:pPr>
              <w:pStyle w:val="ListParagraph"/>
              <w:numPr>
                <w:ilvl w:val="0"/>
                <w:numId w:val="6"/>
              </w:numPr>
              <w:spacing w:before="60" w:after="60" w:line="240" w:lineRule="auto"/>
              <w:ind w:left="714" w:hanging="357"/>
              <w:contextualSpacing w:val="0"/>
              <w:jc w:val="center"/>
              <w:rPr>
                <w:rFonts w:ascii="Arial" w:hAnsi="Arial" w:cs="Arial"/>
                <w:b/>
              </w:rPr>
            </w:pPr>
            <w:r w:rsidRPr="00E71B1E">
              <w:rPr>
                <w:rFonts w:ascii="Arial" w:hAnsi="Arial" w:cs="Arial"/>
                <w:b/>
                <w:bCs/>
                <w:sz w:val="18"/>
                <w:szCs w:val="18"/>
              </w:rPr>
              <w:t>BAIGIAMOSIOS NUOSTATOS</w:t>
            </w:r>
          </w:p>
        </w:tc>
        <w:tc>
          <w:tcPr>
            <w:tcW w:w="7553" w:type="dxa"/>
            <w:gridSpan w:val="5"/>
          </w:tcPr>
          <w:p w14:paraId="79D695EC" w14:textId="7E92D0AB" w:rsidR="002C70AF" w:rsidRPr="006911EB" w:rsidRDefault="00DE4A25" w:rsidP="00027592">
            <w:pPr>
              <w:numPr>
                <w:ilvl w:val="0"/>
                <w:numId w:val="8"/>
              </w:numPr>
              <w:tabs>
                <w:tab w:val="left" w:pos="284"/>
                <w:tab w:val="left" w:pos="1134"/>
              </w:tabs>
              <w:spacing w:before="60" w:after="60" w:line="240" w:lineRule="auto"/>
              <w:ind w:left="714" w:hanging="357"/>
              <w:jc w:val="center"/>
              <w:rPr>
                <w:rFonts w:ascii="Arial" w:hAnsi="Arial" w:cs="Arial"/>
                <w:b/>
                <w:sz w:val="20"/>
                <w:szCs w:val="20"/>
                <w:lang w:val="en-US"/>
              </w:rPr>
            </w:pPr>
            <w:r w:rsidRPr="006911EB">
              <w:rPr>
                <w:rFonts w:ascii="Arial" w:hAnsi="Arial" w:cs="Arial"/>
                <w:b/>
                <w:sz w:val="18"/>
                <w:szCs w:val="18"/>
                <w:lang w:val="en-US"/>
              </w:rPr>
              <w:t>FINAL PROVISIONS</w:t>
            </w:r>
          </w:p>
        </w:tc>
      </w:tr>
      <w:tr w:rsidR="00B06A00" w:rsidRPr="00F716CD" w14:paraId="519A52A3" w14:textId="77777777" w:rsidTr="003A3B24">
        <w:tc>
          <w:tcPr>
            <w:tcW w:w="7143" w:type="dxa"/>
            <w:gridSpan w:val="4"/>
          </w:tcPr>
          <w:p w14:paraId="1CDF0CD1" w14:textId="6CDD5938" w:rsidR="00691E38" w:rsidRPr="005238D4" w:rsidRDefault="00691E38"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5238D4">
              <w:rPr>
                <w:rFonts w:ascii="Arial" w:hAnsi="Arial" w:cs="Arial"/>
                <w:sz w:val="18"/>
                <w:szCs w:val="18"/>
              </w:rPr>
              <w:t>Nė viena Šalis neturi teisės perleisti visų arba dalies teisių ir pareigų pagal šią Trišalę sutartį, išskyrus Trišalėje sutartyje nustatytus atvejus.</w:t>
            </w:r>
          </w:p>
        </w:tc>
        <w:tc>
          <w:tcPr>
            <w:tcW w:w="7553" w:type="dxa"/>
            <w:gridSpan w:val="5"/>
          </w:tcPr>
          <w:p w14:paraId="33FB7A94" w14:textId="6914B294" w:rsidR="00691E38" w:rsidRPr="006911EB" w:rsidRDefault="00691E38"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Neither Party shall have the right to transfer all or part of its rights and obligations under this Tripartite Contract, except for the cases set out in the Tripartite Contract.</w:t>
            </w:r>
          </w:p>
        </w:tc>
      </w:tr>
      <w:tr w:rsidR="00B06A00" w:rsidRPr="00F716CD" w14:paraId="0AB32FA9" w14:textId="77777777" w:rsidTr="003A3B24">
        <w:tc>
          <w:tcPr>
            <w:tcW w:w="7143" w:type="dxa"/>
            <w:gridSpan w:val="4"/>
          </w:tcPr>
          <w:p w14:paraId="169B7998" w14:textId="563A2F49" w:rsidR="00691E38" w:rsidRPr="005238D4" w:rsidRDefault="00691E38"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5238D4">
              <w:rPr>
                <w:rFonts w:ascii="Arial" w:hAnsi="Arial" w:cs="Arial"/>
                <w:sz w:val="18"/>
                <w:szCs w:val="18"/>
              </w:rPr>
              <w:t>Bet kokios nuostatos negaliojimas ar prieštaravimas teisės aktams šioje Trišalėje sutartyje neatleidžia Šalių nuo prisiimtų įsipareigojimų vykdymo, taip pat neturi įtakos kitų Trišalės sutarties nuostatų galiojimui. Šiuo atveju tokia nuostata turi būti pakeista atitinkančia teisės aktų reikalavimus kiek įmanoma artimesne Trišalės sutarties tikslui bei kitoms jos nuostatoms.</w:t>
            </w:r>
          </w:p>
        </w:tc>
        <w:tc>
          <w:tcPr>
            <w:tcW w:w="7553" w:type="dxa"/>
            <w:gridSpan w:val="5"/>
          </w:tcPr>
          <w:p w14:paraId="659470AB" w14:textId="310F7E19" w:rsidR="00691E38" w:rsidRPr="006911EB" w:rsidRDefault="00691E38"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The invalidity of any provision or contradiction with legislation in this Tripartite Contract shall not exempt the Parties from the fulfilment of the obligations assumed and shall not affect the validity of the other provisions of the Tripartite Contract. In this case, such a provision shall be replaced by a provision complying with the requirements of the legislation as close as possible to the purpose of the Tripartite Contract and its other provisions.</w:t>
            </w:r>
          </w:p>
        </w:tc>
      </w:tr>
      <w:tr w:rsidR="00B06A00" w:rsidRPr="00F716CD" w14:paraId="08F2295C" w14:textId="77777777" w:rsidTr="003A3B24">
        <w:tc>
          <w:tcPr>
            <w:tcW w:w="7143" w:type="dxa"/>
            <w:gridSpan w:val="4"/>
          </w:tcPr>
          <w:p w14:paraId="2FE8278A" w14:textId="33858077" w:rsidR="00691E38" w:rsidRPr="005238D4" w:rsidRDefault="00691E38"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5238D4">
              <w:rPr>
                <w:rFonts w:ascii="Arial" w:hAnsi="Arial" w:cs="Arial"/>
                <w:sz w:val="18"/>
                <w:szCs w:val="18"/>
              </w:rPr>
              <w:t xml:space="preserve">Trišalės sutarties Šalys susirašinėja lietuvių kalba. </w:t>
            </w:r>
          </w:p>
        </w:tc>
        <w:tc>
          <w:tcPr>
            <w:tcW w:w="7553" w:type="dxa"/>
            <w:gridSpan w:val="5"/>
          </w:tcPr>
          <w:p w14:paraId="7841A209" w14:textId="3BDCE188" w:rsidR="00691E38" w:rsidRPr="006911EB" w:rsidRDefault="00691E38"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 xml:space="preserve">The Parties to the Tripartite Contract shall correspond in the Lithuanian language. </w:t>
            </w:r>
          </w:p>
        </w:tc>
      </w:tr>
      <w:tr w:rsidR="00B06A00" w:rsidRPr="00F716CD" w14:paraId="4233E426" w14:textId="77777777" w:rsidTr="003A3B24">
        <w:tc>
          <w:tcPr>
            <w:tcW w:w="7143" w:type="dxa"/>
            <w:gridSpan w:val="4"/>
          </w:tcPr>
          <w:p w14:paraId="5DE82099" w14:textId="580A7A63" w:rsidR="00691E38" w:rsidRPr="005238D4" w:rsidRDefault="00691E38"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5238D4">
              <w:rPr>
                <w:rFonts w:ascii="Arial" w:hAnsi="Arial" w:cs="Arial"/>
                <w:sz w:val="18"/>
                <w:szCs w:val="18"/>
              </w:rPr>
              <w:t>Sutartis sudaryta trimis egzemplioriais lietuvių kalba, turinčiais vienodą teisinę galią, kiekvienai Šaliai po vieną egzempliorių.</w:t>
            </w:r>
          </w:p>
        </w:tc>
        <w:tc>
          <w:tcPr>
            <w:tcW w:w="7553" w:type="dxa"/>
            <w:gridSpan w:val="5"/>
          </w:tcPr>
          <w:p w14:paraId="2D376BEB" w14:textId="708AEBA3" w:rsidR="00691E38" w:rsidRPr="006911EB" w:rsidRDefault="00691E38"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The Contract is executed in triplicate in the Lithuanian language, having equal legal force, one copy for each Party.</w:t>
            </w:r>
          </w:p>
        </w:tc>
      </w:tr>
      <w:tr w:rsidR="00B06A00" w:rsidRPr="00F716CD" w14:paraId="641F88EF" w14:textId="77777777" w:rsidTr="003A3B24">
        <w:tc>
          <w:tcPr>
            <w:tcW w:w="7143" w:type="dxa"/>
            <w:gridSpan w:val="4"/>
          </w:tcPr>
          <w:p w14:paraId="0FEFEA68" w14:textId="2669B6E5" w:rsidR="00691E38" w:rsidRPr="005238D4" w:rsidRDefault="00691E38"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5238D4">
              <w:rPr>
                <w:rFonts w:ascii="Arial" w:hAnsi="Arial" w:cs="Arial"/>
                <w:sz w:val="18"/>
                <w:szCs w:val="18"/>
              </w:rPr>
              <w:t>Šiuo Šalys patvirtina, kad Trišalę sutartį perskaitė, suprato jos turinį ir pasekmes, priėmė ją kaip atitinkančią jų valią bei tikslus.</w:t>
            </w:r>
          </w:p>
        </w:tc>
        <w:tc>
          <w:tcPr>
            <w:tcW w:w="7553" w:type="dxa"/>
            <w:gridSpan w:val="5"/>
          </w:tcPr>
          <w:p w14:paraId="02006496" w14:textId="6F553C31" w:rsidR="00691E38" w:rsidRPr="006911EB" w:rsidRDefault="00691E38"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The Parties hereby confirm that they have read the Tripartite Contract, understood its contents and consequences, and accepted it as being in accordance with their will and intentions.</w:t>
            </w:r>
          </w:p>
        </w:tc>
      </w:tr>
      <w:tr w:rsidR="00B06A00" w:rsidRPr="00F716CD" w14:paraId="1C0F7F58" w14:textId="77777777" w:rsidTr="003A3B24">
        <w:tc>
          <w:tcPr>
            <w:tcW w:w="7143" w:type="dxa"/>
            <w:gridSpan w:val="4"/>
          </w:tcPr>
          <w:p w14:paraId="14E906AC" w14:textId="719AD423" w:rsidR="00691E38" w:rsidRPr="005238D4" w:rsidRDefault="00691E38"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5238D4">
              <w:rPr>
                <w:rFonts w:ascii="Arial" w:hAnsi="Arial" w:cs="Arial"/>
                <w:sz w:val="18"/>
                <w:szCs w:val="18"/>
              </w:rPr>
              <w:t xml:space="preserve">Visus Šalių tarpusavio santykius, atsirandančius iš Trišalės sutarties ir neaptartus jos sąlygose, reglamentuoja Sutartis ir teisės aktai. </w:t>
            </w:r>
          </w:p>
        </w:tc>
        <w:tc>
          <w:tcPr>
            <w:tcW w:w="7553" w:type="dxa"/>
            <w:gridSpan w:val="5"/>
          </w:tcPr>
          <w:p w14:paraId="4AB1A4E3" w14:textId="33F31D1C" w:rsidR="00691E38" w:rsidRPr="006911EB" w:rsidRDefault="00691E38"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 xml:space="preserve">All relations between the Parties arising out of the Tripartite Contract and not covered by its terms shall be governed by the Contract and the law.  </w:t>
            </w:r>
          </w:p>
        </w:tc>
      </w:tr>
      <w:tr w:rsidR="00B06A00" w:rsidRPr="00F716CD" w14:paraId="4E2167B1" w14:textId="77777777" w:rsidTr="003A3B24">
        <w:tc>
          <w:tcPr>
            <w:tcW w:w="7143" w:type="dxa"/>
            <w:gridSpan w:val="4"/>
          </w:tcPr>
          <w:p w14:paraId="0CC56005" w14:textId="23406B0F" w:rsidR="00691E38" w:rsidRPr="005238D4" w:rsidRDefault="00691E38"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5238D4">
              <w:rPr>
                <w:rFonts w:ascii="Arial" w:hAnsi="Arial" w:cs="Arial"/>
                <w:sz w:val="18"/>
                <w:szCs w:val="18"/>
              </w:rPr>
              <w:t xml:space="preserve">Trišalę sutartį sudaro Sutartis, jos priedai. </w:t>
            </w:r>
            <w:r w:rsidRPr="005238D4">
              <w:rPr>
                <w:rFonts w:ascii="Arial" w:hAnsi="Arial" w:cs="Arial"/>
                <w:bCs/>
                <w:spacing w:val="-2"/>
                <w:sz w:val="18"/>
                <w:szCs w:val="18"/>
              </w:rPr>
              <w:t xml:space="preserve">Laikoma, kad Trišalę sutartį sudarantys dokumentai vienas kitą paaiškina. </w:t>
            </w:r>
            <w:r w:rsidRPr="005238D4">
              <w:rPr>
                <w:rFonts w:ascii="Arial" w:hAnsi="Arial" w:cs="Arial"/>
                <w:sz w:val="18"/>
                <w:szCs w:val="18"/>
              </w:rPr>
              <w:t>Jeigu Trišalės sutarties nuostatos neatitinka Sutarties sąlygų nuostatų, pirmenybė yra teikiama Sutarties sąlygų bei jų priedų nuostatoms.</w:t>
            </w:r>
            <w:r w:rsidRPr="005238D4">
              <w:rPr>
                <w:rFonts w:ascii="Arial" w:hAnsi="Arial" w:cs="Arial"/>
                <w:bCs/>
                <w:spacing w:val="-2"/>
                <w:sz w:val="18"/>
                <w:szCs w:val="18"/>
              </w:rPr>
              <w:t xml:space="preserve"> </w:t>
            </w:r>
          </w:p>
        </w:tc>
        <w:tc>
          <w:tcPr>
            <w:tcW w:w="7553" w:type="dxa"/>
            <w:gridSpan w:val="5"/>
          </w:tcPr>
          <w:p w14:paraId="0B015B8A" w14:textId="10B09803" w:rsidR="00691E38" w:rsidRPr="006911EB" w:rsidRDefault="00691E38"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 xml:space="preserve">The Tripartite Contract shall consist of the Contract and its Annexes. The documents constituting the Tripartite Contract shall be deemed to be mutually explanatory. If the provisions of the Tripartite Contract are inconsistent with the provisions of the terms and conditions of the Contract, the provisions of the terms and conditions of the Contract and its Annexes shall prevail. </w:t>
            </w:r>
          </w:p>
        </w:tc>
      </w:tr>
      <w:tr w:rsidR="00B06A00" w:rsidRPr="00F716CD" w14:paraId="21D2986E" w14:textId="77777777" w:rsidTr="003A3B24">
        <w:tc>
          <w:tcPr>
            <w:tcW w:w="7143" w:type="dxa"/>
            <w:gridSpan w:val="4"/>
          </w:tcPr>
          <w:p w14:paraId="35EE61B6" w14:textId="5F6102A9" w:rsidR="00691E38" w:rsidRPr="005238D4" w:rsidRDefault="00691E38"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4C2993">
              <w:rPr>
                <w:rFonts w:ascii="Arial" w:hAnsi="Arial" w:cs="Arial"/>
                <w:sz w:val="18"/>
                <w:szCs w:val="18"/>
              </w:rPr>
              <w:t>Visus ginčus dėl šios Sutarties vykdymo Šalys įsipareigoja spręsti derybomis. Jeigu Šalys šių ginčų negali išspręsti derybomis, jie sprendžiami Lietuvos Respublikos teismuose teisės aktų nustatyta tvarka.</w:t>
            </w:r>
          </w:p>
        </w:tc>
        <w:tc>
          <w:tcPr>
            <w:tcW w:w="7553" w:type="dxa"/>
            <w:gridSpan w:val="5"/>
          </w:tcPr>
          <w:p w14:paraId="15275AC9" w14:textId="45E11E96" w:rsidR="00691E38" w:rsidRPr="006911EB" w:rsidRDefault="00545251"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The Parties undertake to settle any disputes concerning the performance of this Contract by negotiation. If the Parties are unable to resolve such disputes by negotiation, disputes shall be settled in the courts of the Republic of Lithuania in accordance with the procedure laid down by law.</w:t>
            </w:r>
          </w:p>
        </w:tc>
      </w:tr>
      <w:tr w:rsidR="00B06A00" w:rsidRPr="00F716CD" w14:paraId="5214461D" w14:textId="77777777" w:rsidTr="003A3B24">
        <w:tc>
          <w:tcPr>
            <w:tcW w:w="7143" w:type="dxa"/>
            <w:gridSpan w:val="4"/>
          </w:tcPr>
          <w:p w14:paraId="28C0881F" w14:textId="77777777" w:rsidR="001B6DF5" w:rsidRPr="005238D4" w:rsidRDefault="001B6DF5"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5238D4">
              <w:rPr>
                <w:rFonts w:ascii="Arial" w:hAnsi="Arial" w:cs="Arial"/>
                <w:sz w:val="18"/>
                <w:szCs w:val="18"/>
              </w:rPr>
              <w:t>Subtiekėjas patvirtina, kad jis neprieštarauja Pirkėjo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Subtiekėjo sutikimai ar leidimai. Jeigu dėl bet kokių imperatyvių teisės aktų reikalavimų tokius sutikimus ar leidimus reikėtų gauti, Subtiekėjas juos įsipareigoja išduoti nedelsiant, bet ne vėliau nei per Pirkėjo prašyme nurodytą terminą.</w:t>
            </w:r>
          </w:p>
          <w:p w14:paraId="4572B29D" w14:textId="77777777" w:rsidR="001B6DF5" w:rsidRPr="005238D4" w:rsidRDefault="001B6DF5" w:rsidP="00027592">
            <w:pPr>
              <w:pStyle w:val="ListParagraph"/>
              <w:tabs>
                <w:tab w:val="left" w:pos="456"/>
              </w:tabs>
              <w:spacing w:before="20" w:after="20" w:line="240" w:lineRule="auto"/>
              <w:ind w:left="0" w:firstLine="457"/>
              <w:contextualSpacing w:val="0"/>
              <w:jc w:val="both"/>
              <w:rPr>
                <w:rFonts w:ascii="Arial" w:hAnsi="Arial" w:cs="Arial"/>
                <w:sz w:val="18"/>
                <w:szCs w:val="18"/>
              </w:rPr>
            </w:pPr>
            <w:r w:rsidRPr="005238D4">
              <w:rPr>
                <w:rFonts w:ascii="Arial" w:hAnsi="Arial" w:cs="Arial"/>
                <w:sz w:val="18"/>
                <w:szCs w:val="18"/>
              </w:rPr>
              <w:t>Tais atvejais, kai Pirkėjo reorganizavimo, atskyrimo, pertvarkymo ar įmonės perdavimo (įskaitant, bet neapsiribojant, turto arba įmonės įnešimo į trečiųjų asmenų įstatinį kapitalą ir pan.) atveju bus numatyta, jog šioje Trišalėje nustatytos Prekės / Paslaugos yra reikalingos tiek Pirkėjui, tiek ir / ar pagal šią Trišalę sutartį teises ir pareigas ar jų dalį įgijusiam ūkio subjektui, šioje Trišalėje sutartyje numatytus įsipareigojimus Subtiekėjas vykdys pagal poreikį tiek Pirkėjo, tiek pagal šią Trišalę sutartį teises ir pareigas ar jų dalį įgijusio ūkio subjekto atžvilgiu.</w:t>
            </w:r>
          </w:p>
          <w:p w14:paraId="2C6CE380" w14:textId="77777777" w:rsidR="001B6DF5" w:rsidRPr="005238D4" w:rsidRDefault="001B6DF5" w:rsidP="00027592">
            <w:pPr>
              <w:pStyle w:val="ListParagraph"/>
              <w:tabs>
                <w:tab w:val="left" w:pos="456"/>
              </w:tabs>
              <w:spacing w:before="20" w:after="20" w:line="240" w:lineRule="auto"/>
              <w:ind w:left="0" w:firstLine="457"/>
              <w:contextualSpacing w:val="0"/>
              <w:jc w:val="both"/>
              <w:rPr>
                <w:rFonts w:ascii="Arial" w:hAnsi="Arial" w:cs="Arial"/>
                <w:sz w:val="18"/>
                <w:szCs w:val="18"/>
              </w:rPr>
            </w:pPr>
            <w:r w:rsidRPr="005238D4">
              <w:rPr>
                <w:rFonts w:ascii="Arial" w:hAnsi="Arial" w:cs="Arial"/>
                <w:sz w:val="18"/>
                <w:szCs w:val="18"/>
              </w:rPr>
              <w:t>Jeigu Trišalės sutarties dalykas yra padalinamas (arba prijungiamas prie kitos analogiškos sutarties, kuri sudaryta to paties pirkimo pagrindu, dalyko), Trišalės sutarties kaina, Trišalės sutarties dalyko kiekis / apimtis, ir kitos sąlygos yra padalinamos (arba sujungiamos) pagal reorganizavimo, atskyrimo, pertvarkymo ar įmonės perdavimo sąlygas (jei taikomos) arba proporcingai pagal naujų Trišalės sutarties šalių prisiimamų įsipareigojimų dalį.</w:t>
            </w:r>
          </w:p>
          <w:p w14:paraId="22E9B3F5" w14:textId="686075F9" w:rsidR="001B6DF5" w:rsidRPr="005238D4" w:rsidRDefault="001B6DF5" w:rsidP="00027592">
            <w:pPr>
              <w:pStyle w:val="ListParagraph"/>
              <w:tabs>
                <w:tab w:val="left" w:pos="456"/>
              </w:tabs>
              <w:spacing w:before="20" w:after="20" w:line="240" w:lineRule="auto"/>
              <w:ind w:left="0" w:firstLine="457"/>
              <w:contextualSpacing w:val="0"/>
              <w:jc w:val="both"/>
              <w:rPr>
                <w:rFonts w:ascii="Arial" w:hAnsi="Arial" w:cs="Arial"/>
                <w:sz w:val="18"/>
                <w:szCs w:val="18"/>
              </w:rPr>
            </w:pPr>
            <w:r w:rsidRPr="005238D4">
              <w:rPr>
                <w:rFonts w:ascii="Arial" w:hAnsi="Arial" w:cs="Arial"/>
                <w:sz w:val="18"/>
                <w:szCs w:val="18"/>
              </w:rPr>
              <w:t>Pirkėjo reorganizavimo, atskyrimo, pertvarkymo ar įmonės perdavimo (įskaitant, bet neapsiribojant, turto arba įmonės įnešimo į trečiųjų asmenų įstatinį kapitalą ir pan.) atveju, Trišalė sutartis vykdoma pagal Vadovaujančio nuomininko ir (ar) pagal šią Trišalę sutartį teises ir pareigas ar jų dalį įgijusio ūkio subjekto statusui (viešuosius) pirkimus reglamentuojančių teisės aktų reikalavimų prasme) taikytiną teisę.</w:t>
            </w:r>
          </w:p>
        </w:tc>
        <w:tc>
          <w:tcPr>
            <w:tcW w:w="7553" w:type="dxa"/>
            <w:gridSpan w:val="5"/>
          </w:tcPr>
          <w:p w14:paraId="68B6BB3F" w14:textId="77777777" w:rsidR="001B6DF5" w:rsidRPr="006911EB" w:rsidRDefault="001B6DF5"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 xml:space="preserve">The Sub-supplier confirms that it has no objection to the </w:t>
            </w:r>
            <w:proofErr w:type="spellStart"/>
            <w:r w:rsidRPr="006911EB">
              <w:rPr>
                <w:rFonts w:ascii="Arial" w:hAnsi="Arial" w:cs="Arial"/>
                <w:sz w:val="18"/>
                <w:szCs w:val="18"/>
                <w:lang w:val="en-US"/>
              </w:rPr>
              <w:t>reorganisation</w:t>
            </w:r>
            <w:proofErr w:type="spellEnd"/>
            <w:r w:rsidRPr="006911EB">
              <w:rPr>
                <w:rFonts w:ascii="Arial" w:hAnsi="Arial" w:cs="Arial"/>
                <w:sz w:val="18"/>
                <w:szCs w:val="18"/>
                <w:lang w:val="en-US"/>
              </w:rPr>
              <w:t xml:space="preserve">, demerger, restructuring or business transfer of the Buyer (including, but not limited to, the contribution of assets or a business to the </w:t>
            </w:r>
            <w:proofErr w:type="spellStart"/>
            <w:r w:rsidRPr="006911EB">
              <w:rPr>
                <w:rFonts w:ascii="Arial" w:hAnsi="Arial" w:cs="Arial"/>
                <w:sz w:val="18"/>
                <w:szCs w:val="18"/>
                <w:lang w:val="en-US"/>
              </w:rPr>
              <w:t>authorised</w:t>
            </w:r>
            <w:proofErr w:type="spellEnd"/>
            <w:r w:rsidRPr="006911EB">
              <w:rPr>
                <w:rFonts w:ascii="Arial" w:hAnsi="Arial" w:cs="Arial"/>
                <w:sz w:val="18"/>
                <w:szCs w:val="18"/>
                <w:lang w:val="en-US"/>
              </w:rPr>
              <w:t xml:space="preserve"> capital of third parties, etc.) and will not require any additional security for the performance of its obligations if it were to proceed. No additional consents or </w:t>
            </w:r>
            <w:proofErr w:type="spellStart"/>
            <w:r w:rsidRPr="006911EB">
              <w:rPr>
                <w:rFonts w:ascii="Arial" w:hAnsi="Arial" w:cs="Arial"/>
                <w:sz w:val="18"/>
                <w:szCs w:val="18"/>
                <w:lang w:val="en-US"/>
              </w:rPr>
              <w:t>authorisations</w:t>
            </w:r>
            <w:proofErr w:type="spellEnd"/>
            <w:r w:rsidRPr="006911EB">
              <w:rPr>
                <w:rFonts w:ascii="Arial" w:hAnsi="Arial" w:cs="Arial"/>
                <w:sz w:val="18"/>
                <w:szCs w:val="18"/>
                <w:lang w:val="en-US"/>
              </w:rPr>
              <w:t xml:space="preserve"> of the Sub-supplier will be required for such cases. Should any mandatory legal requirements require such consents or </w:t>
            </w:r>
            <w:proofErr w:type="spellStart"/>
            <w:r w:rsidRPr="006911EB">
              <w:rPr>
                <w:rFonts w:ascii="Arial" w:hAnsi="Arial" w:cs="Arial"/>
                <w:sz w:val="18"/>
                <w:szCs w:val="18"/>
                <w:lang w:val="en-US"/>
              </w:rPr>
              <w:t>authorisations</w:t>
            </w:r>
            <w:proofErr w:type="spellEnd"/>
            <w:r w:rsidRPr="006911EB">
              <w:rPr>
                <w:rFonts w:ascii="Arial" w:hAnsi="Arial" w:cs="Arial"/>
                <w:sz w:val="18"/>
                <w:szCs w:val="18"/>
                <w:lang w:val="en-US"/>
              </w:rPr>
              <w:t>, the Sub-supplier undertakes to provide them without delay, but no later than by the deadline specified in the Buyer’s request.</w:t>
            </w:r>
          </w:p>
          <w:p w14:paraId="7566D22D" w14:textId="77777777" w:rsidR="001B6DF5" w:rsidRPr="006911EB" w:rsidRDefault="001B6DF5" w:rsidP="00027592">
            <w:pPr>
              <w:widowControl w:val="0"/>
              <w:tabs>
                <w:tab w:val="left" w:pos="477"/>
              </w:tabs>
              <w:spacing w:before="20" w:after="20" w:line="240" w:lineRule="auto"/>
              <w:ind w:firstLine="561"/>
              <w:jc w:val="both"/>
              <w:rPr>
                <w:rFonts w:ascii="Arial" w:hAnsi="Arial" w:cs="Arial"/>
                <w:sz w:val="18"/>
                <w:szCs w:val="18"/>
                <w:lang w:val="en-US"/>
              </w:rPr>
            </w:pPr>
            <w:r w:rsidRPr="006911EB">
              <w:rPr>
                <w:rFonts w:ascii="Arial" w:hAnsi="Arial" w:cs="Arial"/>
                <w:sz w:val="18"/>
                <w:szCs w:val="18"/>
                <w:lang w:val="en-US"/>
              </w:rPr>
              <w:t xml:space="preserve">In the event of a </w:t>
            </w:r>
            <w:proofErr w:type="spellStart"/>
            <w:r w:rsidRPr="006911EB">
              <w:rPr>
                <w:rFonts w:ascii="Arial" w:hAnsi="Arial" w:cs="Arial"/>
                <w:sz w:val="18"/>
                <w:szCs w:val="18"/>
                <w:lang w:val="en-US"/>
              </w:rPr>
              <w:t>reorganisation</w:t>
            </w:r>
            <w:proofErr w:type="spellEnd"/>
            <w:r w:rsidRPr="006911EB">
              <w:rPr>
                <w:rFonts w:ascii="Arial" w:hAnsi="Arial" w:cs="Arial"/>
                <w:sz w:val="18"/>
                <w:szCs w:val="18"/>
                <w:lang w:val="en-US"/>
              </w:rPr>
              <w:t xml:space="preserve">, demerger, restructuring or business transfer of the Buyer (including, but not limited to, the contribution of assets or a business to the </w:t>
            </w:r>
            <w:proofErr w:type="spellStart"/>
            <w:r w:rsidRPr="006911EB">
              <w:rPr>
                <w:rFonts w:ascii="Arial" w:hAnsi="Arial" w:cs="Arial"/>
                <w:sz w:val="18"/>
                <w:szCs w:val="18"/>
                <w:lang w:val="en-US"/>
              </w:rPr>
              <w:t>authorised</w:t>
            </w:r>
            <w:proofErr w:type="spellEnd"/>
            <w:r w:rsidRPr="006911EB">
              <w:rPr>
                <w:rFonts w:ascii="Arial" w:hAnsi="Arial" w:cs="Arial"/>
                <w:sz w:val="18"/>
                <w:szCs w:val="18"/>
                <w:lang w:val="en-US"/>
              </w:rPr>
              <w:t xml:space="preserve"> capital of third parties, etc.), if the Goods/Services set out in this Tripartite Contract are deemed to be required by both the Buyer and/or the entity which has acquired rights and obligations or part thereof under this Tripartite Contract, the obligations under this Tripartite Contract shall be performed by the Sub-supplier as required with regard to both the Buyer and the entity which has acquired rights and obligations or part thereof under this Tripartite Contract.</w:t>
            </w:r>
          </w:p>
          <w:p w14:paraId="712A92AE" w14:textId="77777777" w:rsidR="001B6DF5" w:rsidRPr="006911EB" w:rsidRDefault="001B6DF5" w:rsidP="00027592">
            <w:pPr>
              <w:widowControl w:val="0"/>
              <w:tabs>
                <w:tab w:val="left" w:pos="477"/>
              </w:tabs>
              <w:spacing w:before="20" w:after="20" w:line="240" w:lineRule="auto"/>
              <w:ind w:firstLine="561"/>
              <w:jc w:val="both"/>
              <w:rPr>
                <w:rFonts w:ascii="Arial" w:hAnsi="Arial" w:cs="Arial"/>
                <w:sz w:val="18"/>
                <w:szCs w:val="18"/>
                <w:lang w:val="en-US"/>
              </w:rPr>
            </w:pPr>
            <w:r w:rsidRPr="006911EB">
              <w:rPr>
                <w:rFonts w:ascii="Arial" w:hAnsi="Arial" w:cs="Arial"/>
                <w:sz w:val="18"/>
                <w:szCs w:val="18"/>
                <w:lang w:val="en-US"/>
              </w:rPr>
              <w:t xml:space="preserve">If the subject-matter of the Tripartite Contract is split (or merged into the subject-matter of another similar contract concluded on the same basis of the same procurement), the price of the Tripartite Contract, the quantity/volume of the subject-matter of the Tripartite Contract, and the other terms and conditions shall be split (or merged) in accordance with the terms and conditions of the </w:t>
            </w:r>
            <w:proofErr w:type="spellStart"/>
            <w:r w:rsidRPr="006911EB">
              <w:rPr>
                <w:rFonts w:ascii="Arial" w:hAnsi="Arial" w:cs="Arial"/>
                <w:sz w:val="18"/>
                <w:szCs w:val="18"/>
                <w:lang w:val="en-US"/>
              </w:rPr>
              <w:t>reorganisation</w:t>
            </w:r>
            <w:proofErr w:type="spellEnd"/>
            <w:r w:rsidRPr="006911EB">
              <w:rPr>
                <w:rFonts w:ascii="Arial" w:hAnsi="Arial" w:cs="Arial"/>
                <w:sz w:val="18"/>
                <w:szCs w:val="18"/>
                <w:lang w:val="en-US"/>
              </w:rPr>
              <w:t>, demerger, restructuring, or business transfer (if applicable), or in proportion to the share of the obligations of the parties of the new Tripartite Contract.</w:t>
            </w:r>
          </w:p>
          <w:p w14:paraId="7AA975AC" w14:textId="094A1BD8" w:rsidR="001B6DF5" w:rsidRPr="006911EB" w:rsidRDefault="001B6DF5" w:rsidP="00027592">
            <w:pPr>
              <w:tabs>
                <w:tab w:val="left" w:pos="477"/>
              </w:tabs>
              <w:spacing w:before="20" w:after="20" w:line="240" w:lineRule="auto"/>
              <w:ind w:firstLine="560"/>
              <w:jc w:val="both"/>
              <w:rPr>
                <w:rFonts w:ascii="Arial" w:hAnsi="Arial" w:cs="Arial"/>
                <w:sz w:val="18"/>
                <w:szCs w:val="18"/>
                <w:lang w:val="en-US"/>
              </w:rPr>
            </w:pPr>
            <w:r w:rsidRPr="006911EB">
              <w:rPr>
                <w:rFonts w:ascii="Arial" w:hAnsi="Arial" w:cs="Arial"/>
                <w:sz w:val="18"/>
                <w:szCs w:val="18"/>
                <w:lang w:val="en-US"/>
              </w:rPr>
              <w:t xml:space="preserve">In the event of a </w:t>
            </w:r>
            <w:proofErr w:type="spellStart"/>
            <w:r w:rsidRPr="006911EB">
              <w:rPr>
                <w:rFonts w:ascii="Arial" w:hAnsi="Arial" w:cs="Arial"/>
                <w:sz w:val="18"/>
                <w:szCs w:val="18"/>
                <w:lang w:val="en-US"/>
              </w:rPr>
              <w:t>reorganisation</w:t>
            </w:r>
            <w:proofErr w:type="spellEnd"/>
            <w:r w:rsidRPr="006911EB">
              <w:rPr>
                <w:rFonts w:ascii="Arial" w:hAnsi="Arial" w:cs="Arial"/>
                <w:sz w:val="18"/>
                <w:szCs w:val="18"/>
                <w:lang w:val="en-US"/>
              </w:rPr>
              <w:t xml:space="preserve">, demerger, restructuring or business transfer of the Buyer (including, but not limited to, the contribution of assets or a business to the </w:t>
            </w:r>
            <w:proofErr w:type="spellStart"/>
            <w:r w:rsidRPr="006911EB">
              <w:rPr>
                <w:rFonts w:ascii="Arial" w:hAnsi="Arial" w:cs="Arial"/>
                <w:sz w:val="18"/>
                <w:szCs w:val="18"/>
                <w:lang w:val="en-US"/>
              </w:rPr>
              <w:t>authorised</w:t>
            </w:r>
            <w:proofErr w:type="spellEnd"/>
            <w:r w:rsidRPr="006911EB">
              <w:rPr>
                <w:rFonts w:ascii="Arial" w:hAnsi="Arial" w:cs="Arial"/>
                <w:sz w:val="18"/>
                <w:szCs w:val="18"/>
                <w:lang w:val="en-US"/>
              </w:rPr>
              <w:t xml:space="preserve"> capital of third parties, etc.), the Tripartite Contract shall be performed in accordance with the law applicable to the status of the Lead Tenant and/or the entity which has acquired rights and obligations or part thereof under this Tripartite Contract (within the meaning of the requirements of the legislation governing (public) procurement).</w:t>
            </w:r>
          </w:p>
        </w:tc>
      </w:tr>
      <w:tr w:rsidR="00B06A00" w:rsidRPr="00F716CD" w14:paraId="45B41829" w14:textId="77777777" w:rsidTr="003A3B24">
        <w:tc>
          <w:tcPr>
            <w:tcW w:w="7143" w:type="dxa"/>
            <w:gridSpan w:val="4"/>
          </w:tcPr>
          <w:p w14:paraId="7EFB08DB" w14:textId="78F43DE2" w:rsidR="00A02A4B" w:rsidRPr="0031472D" w:rsidRDefault="00A02A4B"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31472D">
              <w:rPr>
                <w:rFonts w:ascii="Arial" w:hAnsi="Arial" w:cs="Arial"/>
                <w:sz w:val="18"/>
                <w:szCs w:val="18"/>
              </w:rPr>
              <w:t xml:space="preserve">Subtiekėjas </w:t>
            </w:r>
            <w:r w:rsidRPr="0031472D">
              <w:rPr>
                <w:rFonts w:ascii="Arial" w:hAnsi="Arial" w:cs="Arial"/>
                <w:i/>
                <w:iCs/>
                <w:spacing w:val="-6"/>
                <w:sz w:val="18"/>
                <w:szCs w:val="18"/>
              </w:rPr>
              <w:t>nėra</w:t>
            </w:r>
            <w:r w:rsidRPr="0031472D">
              <w:rPr>
                <w:rFonts w:ascii="Arial" w:hAnsi="Arial" w:cs="Arial"/>
                <w:color w:val="5B9BD5"/>
                <w:spacing w:val="-5"/>
                <w:sz w:val="18"/>
                <w:szCs w:val="18"/>
              </w:rPr>
              <w:t xml:space="preserve"> </w:t>
            </w:r>
            <w:r w:rsidRPr="0031472D">
              <w:rPr>
                <w:rFonts w:ascii="Arial" w:hAnsi="Arial" w:cs="Arial"/>
                <w:spacing w:val="-5"/>
                <w:sz w:val="18"/>
                <w:szCs w:val="18"/>
              </w:rPr>
              <w:t xml:space="preserve">laikomas asocijuotu su </w:t>
            </w:r>
            <w:r w:rsidRPr="0031472D">
              <w:rPr>
                <w:rFonts w:ascii="Arial" w:hAnsi="Arial" w:cs="Arial"/>
                <w:sz w:val="18"/>
                <w:szCs w:val="18"/>
              </w:rPr>
              <w:t xml:space="preserve">Pirkėju </w:t>
            </w:r>
            <w:r w:rsidRPr="0031472D">
              <w:rPr>
                <w:rFonts w:ascii="Arial" w:hAnsi="Arial" w:cs="Arial"/>
                <w:spacing w:val="-5"/>
                <w:sz w:val="18"/>
                <w:szCs w:val="18"/>
              </w:rPr>
              <w:t>pagal galiojančius Lietuvos Respublikos teisės aktus (Lietuvos Respublikos PVM įstatymą, Lietuvos Respublikos pelno mokesčio įstatymą, Lietuvos Respublikos gyventojų pajamų mokesčio įstatymą)</w:t>
            </w:r>
            <w:r w:rsidRPr="0031472D" w:rsidDel="005569DD">
              <w:rPr>
                <w:rFonts w:ascii="Arial" w:hAnsi="Arial" w:cs="Arial"/>
                <w:spacing w:val="-5"/>
                <w:sz w:val="18"/>
                <w:szCs w:val="18"/>
              </w:rPr>
              <w:t xml:space="preserve"> </w:t>
            </w:r>
            <w:r w:rsidRPr="0031472D">
              <w:rPr>
                <w:rFonts w:ascii="Arial" w:hAnsi="Arial" w:cs="Arial"/>
                <w:spacing w:val="-5"/>
                <w:sz w:val="18"/>
                <w:szCs w:val="18"/>
              </w:rPr>
              <w:t>.</w:t>
            </w:r>
          </w:p>
        </w:tc>
        <w:tc>
          <w:tcPr>
            <w:tcW w:w="7553" w:type="dxa"/>
            <w:gridSpan w:val="5"/>
          </w:tcPr>
          <w:p w14:paraId="7F8FAB85" w14:textId="7843181C" w:rsidR="00A02A4B" w:rsidRPr="006911EB" w:rsidRDefault="00A02A4B"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 xml:space="preserve">The Sub-supplier </w:t>
            </w:r>
            <w:r w:rsidRPr="006911EB">
              <w:rPr>
                <w:rFonts w:ascii="Arial" w:hAnsi="Arial" w:cs="Arial"/>
                <w:i/>
                <w:iCs/>
                <w:sz w:val="18"/>
                <w:szCs w:val="18"/>
                <w:lang w:val="en-US"/>
              </w:rPr>
              <w:t>is not</w:t>
            </w:r>
            <w:r w:rsidRPr="006911EB">
              <w:rPr>
                <w:rFonts w:ascii="Arial" w:hAnsi="Arial" w:cs="Arial"/>
                <w:sz w:val="18"/>
                <w:szCs w:val="18"/>
                <w:lang w:val="en-US"/>
              </w:rPr>
              <w:t xml:space="preserve"> deemed to be associated with the Buyer in accordance with the applicable legislation of the Republic of Lithuania (the Law of the Republic of Lithuania on VAT, the Law of the Republic of Lithuania on Corporate Tax, the Law of the Republic of Lithuania on Personal Income Tax).</w:t>
            </w:r>
          </w:p>
        </w:tc>
      </w:tr>
      <w:tr w:rsidR="00B06A00" w:rsidRPr="00F716CD" w14:paraId="4B852CA8" w14:textId="77777777" w:rsidTr="003A3B24">
        <w:tc>
          <w:tcPr>
            <w:tcW w:w="7143" w:type="dxa"/>
            <w:gridSpan w:val="4"/>
          </w:tcPr>
          <w:p w14:paraId="33DE69E7" w14:textId="170654F1" w:rsidR="00A02A4B" w:rsidRPr="0031472D" w:rsidRDefault="00A02A4B"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31472D">
              <w:rPr>
                <w:rFonts w:ascii="Arial" w:hAnsi="Arial" w:cs="Arial"/>
                <w:sz w:val="18"/>
                <w:szCs w:val="18"/>
              </w:rPr>
              <w:t xml:space="preserve">Subtiekėjas </w:t>
            </w:r>
            <w:r w:rsidRPr="0031472D">
              <w:rPr>
                <w:rFonts w:ascii="Arial" w:hAnsi="Arial" w:cs="Arial"/>
                <w:i/>
                <w:iCs/>
                <w:spacing w:val="-6"/>
                <w:sz w:val="18"/>
                <w:szCs w:val="18"/>
              </w:rPr>
              <w:t>nėra</w:t>
            </w:r>
            <w:r w:rsidRPr="0031472D">
              <w:rPr>
                <w:rFonts w:ascii="Arial" w:hAnsi="Arial" w:cs="Arial"/>
                <w:sz w:val="18"/>
                <w:szCs w:val="18"/>
              </w:rPr>
              <w:t xml:space="preserve"> registruotas PVM mokėtoju Lietuvos Respublikoje.</w:t>
            </w:r>
          </w:p>
        </w:tc>
        <w:tc>
          <w:tcPr>
            <w:tcW w:w="7553" w:type="dxa"/>
            <w:gridSpan w:val="5"/>
          </w:tcPr>
          <w:p w14:paraId="76919EC7" w14:textId="6EED7832" w:rsidR="00A02A4B" w:rsidRPr="006911EB" w:rsidRDefault="00A02A4B"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 xml:space="preserve">The Sub-supplier </w:t>
            </w:r>
            <w:r w:rsidRPr="006911EB">
              <w:rPr>
                <w:rFonts w:ascii="Arial" w:hAnsi="Arial" w:cs="Arial"/>
                <w:i/>
                <w:sz w:val="18"/>
                <w:szCs w:val="18"/>
                <w:lang w:val="en-US"/>
              </w:rPr>
              <w:t xml:space="preserve">is not </w:t>
            </w:r>
            <w:r w:rsidRPr="006911EB">
              <w:rPr>
                <w:rFonts w:ascii="Arial" w:hAnsi="Arial" w:cs="Arial"/>
                <w:sz w:val="18"/>
                <w:szCs w:val="18"/>
                <w:lang w:val="en-US"/>
              </w:rPr>
              <w:t>registered for VAT in the Republic of Lithuania.</w:t>
            </w:r>
          </w:p>
        </w:tc>
      </w:tr>
      <w:tr w:rsidR="00B06A00" w:rsidRPr="00F716CD" w14:paraId="1A0412BC" w14:textId="77777777" w:rsidTr="003A3B24">
        <w:tc>
          <w:tcPr>
            <w:tcW w:w="7143" w:type="dxa"/>
            <w:gridSpan w:val="4"/>
          </w:tcPr>
          <w:p w14:paraId="4DC477EF" w14:textId="12EE9D42" w:rsidR="00A02A4B" w:rsidRPr="0031472D" w:rsidRDefault="00A02A4B" w:rsidP="00027592">
            <w:pPr>
              <w:pStyle w:val="ListParagraph"/>
              <w:numPr>
                <w:ilvl w:val="1"/>
                <w:numId w:val="6"/>
              </w:numPr>
              <w:tabs>
                <w:tab w:val="left" w:pos="456"/>
              </w:tabs>
              <w:spacing w:before="20" w:after="20" w:line="240" w:lineRule="auto"/>
              <w:ind w:left="0" w:firstLine="0"/>
              <w:contextualSpacing w:val="0"/>
              <w:jc w:val="both"/>
              <w:rPr>
                <w:rFonts w:ascii="Arial" w:hAnsi="Arial" w:cs="Arial"/>
                <w:sz w:val="18"/>
                <w:szCs w:val="18"/>
              </w:rPr>
            </w:pPr>
            <w:r w:rsidRPr="0031472D">
              <w:rPr>
                <w:rFonts w:ascii="Arial" w:hAnsi="Arial" w:cs="Arial"/>
                <w:sz w:val="18"/>
                <w:szCs w:val="18"/>
              </w:rPr>
              <w:t>Trišalė sutartis laikoma neteisėta ir negaliojančia, jei paaiškėjo, kad, vadovaujantis Lietuvos Respublikos nacionaliniam saugumui užtikrinti svarbių objektų apsaugos įstatymo nuostatomis, Trišalė sutartis neatitinka nacionalinio saugumo interesų. Tokios Sutarties negaliojimo momentas nustatomas vadovaujantis minėtu įstatymu.</w:t>
            </w:r>
          </w:p>
        </w:tc>
        <w:tc>
          <w:tcPr>
            <w:tcW w:w="7553" w:type="dxa"/>
            <w:gridSpan w:val="5"/>
          </w:tcPr>
          <w:p w14:paraId="0539EB49" w14:textId="272916AB" w:rsidR="00A02A4B" w:rsidRPr="006911EB" w:rsidRDefault="00A02A4B" w:rsidP="00027592">
            <w:pPr>
              <w:pStyle w:val="ListParagraph"/>
              <w:numPr>
                <w:ilvl w:val="1"/>
                <w:numId w:val="8"/>
              </w:numPr>
              <w:tabs>
                <w:tab w:val="left" w:pos="477"/>
              </w:tabs>
              <w:spacing w:before="20" w:after="20" w:line="240" w:lineRule="auto"/>
              <w:ind w:left="-7" w:firstLine="0"/>
              <w:contextualSpacing w:val="0"/>
              <w:jc w:val="both"/>
              <w:rPr>
                <w:rFonts w:ascii="Arial" w:hAnsi="Arial" w:cs="Arial"/>
                <w:sz w:val="18"/>
                <w:szCs w:val="18"/>
                <w:lang w:val="en-US"/>
              </w:rPr>
            </w:pPr>
            <w:r w:rsidRPr="006911EB">
              <w:rPr>
                <w:rFonts w:ascii="Arial" w:hAnsi="Arial" w:cs="Arial"/>
                <w:sz w:val="18"/>
                <w:szCs w:val="18"/>
                <w:lang w:val="en-US"/>
              </w:rPr>
              <w:t>The Tripartite Contract shall be deemed illegal and void if it is established that, in accordance with the provisions of the Law of the Republic of Lithuania on the Protection of Objects Critical for National Security, the Tripartite Contract is not in the interests of national security. The moment of invalidity of such a Contract shall be determined in accordance with the above-mentioned Law.</w:t>
            </w:r>
          </w:p>
        </w:tc>
      </w:tr>
      <w:tr w:rsidR="00B06A00" w:rsidRPr="00F716CD" w14:paraId="1B5F4D2A" w14:textId="77777777" w:rsidTr="003A3B24">
        <w:tc>
          <w:tcPr>
            <w:tcW w:w="7143" w:type="dxa"/>
            <w:gridSpan w:val="4"/>
          </w:tcPr>
          <w:p w14:paraId="294F6727" w14:textId="109C52CE" w:rsidR="00EC5B4A" w:rsidRPr="002C70AF" w:rsidRDefault="00597D8F" w:rsidP="00027592">
            <w:pPr>
              <w:pStyle w:val="ListParagraph"/>
              <w:numPr>
                <w:ilvl w:val="0"/>
                <w:numId w:val="6"/>
              </w:numPr>
              <w:spacing w:before="20" w:after="20" w:line="240" w:lineRule="auto"/>
              <w:ind w:left="714" w:hanging="357"/>
              <w:contextualSpacing w:val="0"/>
              <w:jc w:val="center"/>
              <w:rPr>
                <w:rFonts w:ascii="Arial" w:hAnsi="Arial" w:cs="Arial"/>
                <w:sz w:val="18"/>
                <w:szCs w:val="18"/>
              </w:rPr>
            </w:pPr>
            <w:r w:rsidRPr="00597D8F">
              <w:rPr>
                <w:rFonts w:ascii="Arial" w:hAnsi="Arial" w:cs="Arial"/>
                <w:b/>
                <w:bCs/>
                <w:sz w:val="18"/>
                <w:szCs w:val="18"/>
              </w:rPr>
              <w:t>ŠALIŲ ATSTOVŲ PARAŠAI</w:t>
            </w:r>
            <w:r w:rsidRPr="00C764D0">
              <w:rPr>
                <w:rFonts w:ascii="Arial" w:eastAsia="Times New Roman" w:hAnsi="Arial" w:cs="Arial"/>
              </w:rPr>
              <w:t> </w:t>
            </w:r>
          </w:p>
        </w:tc>
        <w:tc>
          <w:tcPr>
            <w:tcW w:w="7553" w:type="dxa"/>
            <w:gridSpan w:val="5"/>
          </w:tcPr>
          <w:p w14:paraId="66350720" w14:textId="424223B5" w:rsidR="00EC5B4A" w:rsidRPr="006911EB" w:rsidRDefault="0015641C" w:rsidP="00027592">
            <w:pPr>
              <w:numPr>
                <w:ilvl w:val="0"/>
                <w:numId w:val="8"/>
              </w:numPr>
              <w:tabs>
                <w:tab w:val="left" w:pos="284"/>
                <w:tab w:val="left" w:pos="1134"/>
              </w:tabs>
              <w:spacing w:before="20" w:after="20" w:line="240" w:lineRule="auto"/>
              <w:ind w:left="714" w:hanging="357"/>
              <w:jc w:val="center"/>
              <w:rPr>
                <w:rFonts w:ascii="Arial" w:hAnsi="Arial" w:cs="Arial"/>
                <w:sz w:val="18"/>
                <w:szCs w:val="18"/>
              </w:rPr>
            </w:pPr>
            <w:r w:rsidRPr="0015641C">
              <w:rPr>
                <w:rFonts w:ascii="Arial" w:hAnsi="Arial" w:cs="Arial"/>
                <w:b/>
                <w:sz w:val="18"/>
                <w:szCs w:val="18"/>
                <w:lang w:val="en-US"/>
              </w:rPr>
              <w:t>SIGNATURES OF REPRESENTATIVES OF THE PARTIES</w:t>
            </w:r>
            <w:r w:rsidRPr="00A06962">
              <w:rPr>
                <w:rFonts w:ascii="Arial" w:hAnsi="Arial" w:cs="Arial"/>
                <w:sz w:val="20"/>
                <w:szCs w:val="20"/>
              </w:rPr>
              <w:t> </w:t>
            </w:r>
          </w:p>
        </w:tc>
      </w:tr>
      <w:tr w:rsidR="00B06A00" w:rsidRPr="00F716CD" w14:paraId="14F35058" w14:textId="77777777" w:rsidTr="005317F7">
        <w:tc>
          <w:tcPr>
            <w:tcW w:w="2238" w:type="dxa"/>
          </w:tcPr>
          <w:p w14:paraId="67843248" w14:textId="6AD3A1F2" w:rsidR="00FD5551" w:rsidRPr="00710578" w:rsidRDefault="00FD5551" w:rsidP="00DE1C2B">
            <w:pPr>
              <w:pStyle w:val="ListParagraph"/>
              <w:tabs>
                <w:tab w:val="left" w:pos="456"/>
              </w:tabs>
              <w:spacing w:before="20" w:after="20" w:line="240" w:lineRule="auto"/>
              <w:ind w:left="0"/>
              <w:contextualSpacing w:val="0"/>
              <w:jc w:val="center"/>
              <w:rPr>
                <w:rFonts w:ascii="Arial" w:hAnsi="Arial" w:cs="Arial"/>
                <w:sz w:val="18"/>
                <w:szCs w:val="18"/>
              </w:rPr>
            </w:pPr>
            <w:r w:rsidRPr="00710578">
              <w:rPr>
                <w:rFonts w:ascii="Arial" w:eastAsia="Times New Roman" w:hAnsi="Arial" w:cs="Arial"/>
                <w:b/>
                <w:bCs/>
                <w:sz w:val="18"/>
                <w:szCs w:val="18"/>
              </w:rPr>
              <w:t>Pirkėjas</w:t>
            </w:r>
          </w:p>
        </w:tc>
        <w:tc>
          <w:tcPr>
            <w:tcW w:w="2860" w:type="dxa"/>
            <w:gridSpan w:val="2"/>
          </w:tcPr>
          <w:p w14:paraId="5589E3F3" w14:textId="53F8A28B" w:rsidR="00FD5551" w:rsidRPr="00710578" w:rsidRDefault="00FD5551" w:rsidP="00DE1C2B">
            <w:pPr>
              <w:pStyle w:val="ListParagraph"/>
              <w:tabs>
                <w:tab w:val="left" w:pos="456"/>
              </w:tabs>
              <w:spacing w:before="20" w:after="20" w:line="240" w:lineRule="auto"/>
              <w:ind w:left="0"/>
              <w:contextualSpacing w:val="0"/>
              <w:jc w:val="center"/>
              <w:rPr>
                <w:rFonts w:ascii="Arial" w:hAnsi="Arial" w:cs="Arial"/>
                <w:sz w:val="18"/>
                <w:szCs w:val="18"/>
              </w:rPr>
            </w:pPr>
            <w:r w:rsidRPr="00710578">
              <w:rPr>
                <w:rFonts w:ascii="Arial" w:eastAsia="Times New Roman" w:hAnsi="Arial" w:cs="Arial"/>
                <w:b/>
                <w:bCs/>
                <w:sz w:val="18"/>
                <w:szCs w:val="18"/>
              </w:rPr>
              <w:t>Tiekėjas</w:t>
            </w:r>
          </w:p>
        </w:tc>
        <w:tc>
          <w:tcPr>
            <w:tcW w:w="2045" w:type="dxa"/>
          </w:tcPr>
          <w:p w14:paraId="32272396" w14:textId="0480A26A" w:rsidR="00FD5551" w:rsidRPr="00710578" w:rsidRDefault="00FD5551" w:rsidP="00DE1C2B">
            <w:pPr>
              <w:pStyle w:val="ListParagraph"/>
              <w:tabs>
                <w:tab w:val="left" w:pos="456"/>
              </w:tabs>
              <w:spacing w:before="20" w:after="20" w:line="240" w:lineRule="auto"/>
              <w:ind w:left="0"/>
              <w:contextualSpacing w:val="0"/>
              <w:jc w:val="center"/>
              <w:rPr>
                <w:rFonts w:ascii="Arial" w:hAnsi="Arial" w:cs="Arial"/>
                <w:sz w:val="18"/>
                <w:szCs w:val="18"/>
              </w:rPr>
            </w:pPr>
            <w:r w:rsidRPr="00710578">
              <w:rPr>
                <w:rFonts w:ascii="Arial" w:eastAsia="Times New Roman" w:hAnsi="Arial" w:cs="Arial"/>
                <w:b/>
                <w:bCs/>
                <w:sz w:val="18"/>
                <w:szCs w:val="18"/>
              </w:rPr>
              <w:t>Subtiekėjas</w:t>
            </w:r>
          </w:p>
        </w:tc>
        <w:tc>
          <w:tcPr>
            <w:tcW w:w="1924" w:type="dxa"/>
          </w:tcPr>
          <w:p w14:paraId="0632EA42" w14:textId="362FA276" w:rsidR="00FD5551" w:rsidRPr="00DE1C2B" w:rsidRDefault="00FD5551" w:rsidP="00DE1C2B">
            <w:pPr>
              <w:pStyle w:val="ListParagraph"/>
              <w:tabs>
                <w:tab w:val="left" w:pos="477"/>
              </w:tabs>
              <w:spacing w:before="20" w:after="20" w:line="240" w:lineRule="auto"/>
              <w:ind w:left="-7"/>
              <w:contextualSpacing w:val="0"/>
              <w:jc w:val="center"/>
              <w:rPr>
                <w:rFonts w:ascii="Arial" w:hAnsi="Arial" w:cs="Arial"/>
                <w:sz w:val="18"/>
                <w:szCs w:val="18"/>
                <w:lang w:val="en-US"/>
              </w:rPr>
            </w:pPr>
            <w:r w:rsidRPr="00DE1C2B">
              <w:rPr>
                <w:rFonts w:ascii="Arial" w:hAnsi="Arial" w:cs="Arial"/>
                <w:b/>
                <w:sz w:val="18"/>
                <w:szCs w:val="18"/>
                <w:lang w:val="en-US"/>
              </w:rPr>
              <w:t>Buyer</w:t>
            </w:r>
          </w:p>
        </w:tc>
        <w:tc>
          <w:tcPr>
            <w:tcW w:w="3402" w:type="dxa"/>
            <w:gridSpan w:val="2"/>
          </w:tcPr>
          <w:p w14:paraId="6A51AAE9" w14:textId="5C785571" w:rsidR="00FD5551" w:rsidRPr="00DE1C2B" w:rsidRDefault="00FD5551" w:rsidP="00DE1C2B">
            <w:pPr>
              <w:pStyle w:val="ListParagraph"/>
              <w:tabs>
                <w:tab w:val="left" w:pos="477"/>
              </w:tabs>
              <w:spacing w:before="20" w:after="20" w:line="240" w:lineRule="auto"/>
              <w:ind w:left="-7"/>
              <w:contextualSpacing w:val="0"/>
              <w:jc w:val="center"/>
              <w:rPr>
                <w:rFonts w:ascii="Arial" w:hAnsi="Arial" w:cs="Arial"/>
                <w:sz w:val="18"/>
                <w:szCs w:val="18"/>
                <w:lang w:val="en-US"/>
              </w:rPr>
            </w:pPr>
            <w:r w:rsidRPr="00DE1C2B">
              <w:rPr>
                <w:rFonts w:ascii="Arial" w:hAnsi="Arial" w:cs="Arial"/>
                <w:b/>
                <w:sz w:val="18"/>
                <w:szCs w:val="18"/>
                <w:lang w:val="en-US"/>
              </w:rPr>
              <w:t>Supplier</w:t>
            </w:r>
          </w:p>
        </w:tc>
        <w:tc>
          <w:tcPr>
            <w:tcW w:w="2227" w:type="dxa"/>
            <w:gridSpan w:val="2"/>
          </w:tcPr>
          <w:p w14:paraId="228CF72D" w14:textId="0F72C252" w:rsidR="00FD5551" w:rsidRPr="00DE1C2B" w:rsidRDefault="00FD5551" w:rsidP="00DE1C2B">
            <w:pPr>
              <w:pStyle w:val="ListParagraph"/>
              <w:tabs>
                <w:tab w:val="left" w:pos="477"/>
              </w:tabs>
              <w:spacing w:before="20" w:after="20" w:line="240" w:lineRule="auto"/>
              <w:ind w:left="-7"/>
              <w:contextualSpacing w:val="0"/>
              <w:jc w:val="center"/>
              <w:rPr>
                <w:rFonts w:ascii="Arial" w:hAnsi="Arial" w:cs="Arial"/>
                <w:sz w:val="18"/>
                <w:szCs w:val="18"/>
                <w:lang w:val="en-US"/>
              </w:rPr>
            </w:pPr>
            <w:r w:rsidRPr="00DE1C2B">
              <w:rPr>
                <w:rFonts w:ascii="Arial" w:hAnsi="Arial" w:cs="Arial"/>
                <w:b/>
                <w:sz w:val="18"/>
                <w:szCs w:val="18"/>
                <w:lang w:val="en-US"/>
              </w:rPr>
              <w:t>Sub-supplier</w:t>
            </w:r>
          </w:p>
        </w:tc>
      </w:tr>
      <w:tr w:rsidR="00B06A00" w:rsidRPr="00F716CD" w14:paraId="59E24375" w14:textId="77777777" w:rsidTr="005317F7">
        <w:tc>
          <w:tcPr>
            <w:tcW w:w="2238" w:type="dxa"/>
          </w:tcPr>
          <w:p w14:paraId="7915620E" w14:textId="012584B7" w:rsidR="00FD5551" w:rsidRPr="00710578" w:rsidRDefault="00FD5551" w:rsidP="00D04AED">
            <w:pPr>
              <w:pStyle w:val="ListParagraph"/>
              <w:tabs>
                <w:tab w:val="left" w:pos="456"/>
              </w:tabs>
              <w:spacing w:before="20" w:after="20" w:line="240" w:lineRule="auto"/>
              <w:ind w:left="0"/>
              <w:contextualSpacing w:val="0"/>
              <w:rPr>
                <w:rFonts w:ascii="Arial" w:hAnsi="Arial" w:cs="Arial"/>
                <w:sz w:val="18"/>
                <w:szCs w:val="18"/>
              </w:rPr>
            </w:pPr>
            <w:r w:rsidRPr="00710578">
              <w:rPr>
                <w:rFonts w:ascii="Arial" w:eastAsia="Times New Roman" w:hAnsi="Arial" w:cs="Arial"/>
                <w:i/>
                <w:iCs/>
                <w:color w:val="4472C4"/>
                <w:sz w:val="18"/>
                <w:szCs w:val="18"/>
              </w:rPr>
              <w:t>(nurodomos atstovo pareigos, vardas, pavardė)</w:t>
            </w:r>
          </w:p>
        </w:tc>
        <w:tc>
          <w:tcPr>
            <w:tcW w:w="2860" w:type="dxa"/>
            <w:gridSpan w:val="2"/>
          </w:tcPr>
          <w:p w14:paraId="445FA068" w14:textId="17611C33" w:rsidR="00FD5551" w:rsidRPr="00710578" w:rsidRDefault="00FD5551" w:rsidP="00D04AED">
            <w:pPr>
              <w:pStyle w:val="ListParagraph"/>
              <w:tabs>
                <w:tab w:val="left" w:pos="456"/>
              </w:tabs>
              <w:spacing w:before="20" w:after="20" w:line="240" w:lineRule="auto"/>
              <w:ind w:left="0"/>
              <w:contextualSpacing w:val="0"/>
              <w:rPr>
                <w:rFonts w:ascii="Arial" w:hAnsi="Arial" w:cs="Arial"/>
                <w:sz w:val="18"/>
                <w:szCs w:val="18"/>
              </w:rPr>
            </w:pPr>
            <w:r w:rsidRPr="00710578">
              <w:rPr>
                <w:rFonts w:ascii="Arial" w:eastAsia="Times New Roman" w:hAnsi="Arial" w:cs="Arial"/>
                <w:i/>
                <w:iCs/>
                <w:color w:val="4472C4"/>
                <w:sz w:val="18"/>
                <w:szCs w:val="18"/>
              </w:rPr>
              <w:t>(nurodomos atstovo pareigos, vardas, pavardė)</w:t>
            </w:r>
          </w:p>
        </w:tc>
        <w:tc>
          <w:tcPr>
            <w:tcW w:w="2045" w:type="dxa"/>
          </w:tcPr>
          <w:p w14:paraId="23999039" w14:textId="0383A175" w:rsidR="00FD5551" w:rsidRPr="00710578" w:rsidRDefault="00FD5551" w:rsidP="00D04AED">
            <w:pPr>
              <w:pStyle w:val="ListParagraph"/>
              <w:tabs>
                <w:tab w:val="left" w:pos="456"/>
              </w:tabs>
              <w:spacing w:before="20" w:after="20" w:line="240" w:lineRule="auto"/>
              <w:ind w:left="0"/>
              <w:contextualSpacing w:val="0"/>
              <w:rPr>
                <w:rFonts w:ascii="Arial" w:hAnsi="Arial" w:cs="Arial"/>
                <w:sz w:val="18"/>
                <w:szCs w:val="18"/>
              </w:rPr>
            </w:pPr>
            <w:r w:rsidRPr="00710578">
              <w:rPr>
                <w:rFonts w:ascii="Arial" w:eastAsia="Times New Roman" w:hAnsi="Arial" w:cs="Arial"/>
                <w:i/>
                <w:iCs/>
                <w:color w:val="4472C4"/>
                <w:sz w:val="18"/>
                <w:szCs w:val="18"/>
              </w:rPr>
              <w:t>(nurodomos atstovo pareigos, vardas, pavardė)</w:t>
            </w:r>
          </w:p>
        </w:tc>
        <w:tc>
          <w:tcPr>
            <w:tcW w:w="1924" w:type="dxa"/>
          </w:tcPr>
          <w:p w14:paraId="553E9766" w14:textId="40957757" w:rsidR="00FD5551" w:rsidRPr="00DE1C2B" w:rsidRDefault="00FD5551" w:rsidP="00027592">
            <w:pPr>
              <w:pStyle w:val="ListParagraph"/>
              <w:tabs>
                <w:tab w:val="left" w:pos="477"/>
              </w:tabs>
              <w:spacing w:before="20" w:after="20" w:line="240" w:lineRule="auto"/>
              <w:ind w:left="-7"/>
              <w:contextualSpacing w:val="0"/>
              <w:rPr>
                <w:rFonts w:ascii="Arial" w:hAnsi="Arial" w:cs="Arial"/>
                <w:sz w:val="18"/>
                <w:szCs w:val="18"/>
                <w:lang w:val="en-US"/>
              </w:rPr>
            </w:pPr>
            <w:r w:rsidRPr="00DE1C2B">
              <w:rPr>
                <w:rFonts w:ascii="Arial" w:hAnsi="Arial" w:cs="Arial"/>
                <w:i/>
                <w:color w:val="4472C4"/>
                <w:sz w:val="18"/>
                <w:szCs w:val="18"/>
                <w:lang w:val="en-US"/>
              </w:rPr>
              <w:t>(position, full name of the representative)</w:t>
            </w:r>
            <w:r w:rsidRPr="00DE1C2B">
              <w:rPr>
                <w:rFonts w:ascii="Arial" w:hAnsi="Arial" w:cs="Arial"/>
                <w:color w:val="4472C4"/>
                <w:sz w:val="18"/>
                <w:szCs w:val="18"/>
                <w:lang w:val="en-US"/>
              </w:rPr>
              <w:t> </w:t>
            </w:r>
          </w:p>
        </w:tc>
        <w:tc>
          <w:tcPr>
            <w:tcW w:w="3402" w:type="dxa"/>
            <w:gridSpan w:val="2"/>
          </w:tcPr>
          <w:p w14:paraId="5D4302D6" w14:textId="41101D3F" w:rsidR="00FD5551" w:rsidRPr="00DE1C2B" w:rsidRDefault="00FD5551" w:rsidP="00027592">
            <w:pPr>
              <w:pStyle w:val="ListParagraph"/>
              <w:tabs>
                <w:tab w:val="left" w:pos="477"/>
              </w:tabs>
              <w:spacing w:before="20" w:after="20" w:line="240" w:lineRule="auto"/>
              <w:ind w:left="-7"/>
              <w:contextualSpacing w:val="0"/>
              <w:rPr>
                <w:rFonts w:ascii="Arial" w:hAnsi="Arial" w:cs="Arial"/>
                <w:sz w:val="18"/>
                <w:szCs w:val="18"/>
                <w:lang w:val="en-US"/>
              </w:rPr>
            </w:pPr>
            <w:r w:rsidRPr="00DE1C2B">
              <w:rPr>
                <w:rFonts w:ascii="Arial" w:hAnsi="Arial" w:cs="Arial"/>
                <w:i/>
                <w:color w:val="4472C4"/>
                <w:sz w:val="18"/>
                <w:szCs w:val="18"/>
                <w:lang w:val="en-US"/>
              </w:rPr>
              <w:t>(position, full name of the representative)</w:t>
            </w:r>
            <w:r w:rsidRPr="00DE1C2B">
              <w:rPr>
                <w:rFonts w:ascii="Arial" w:hAnsi="Arial" w:cs="Arial"/>
                <w:color w:val="4472C4"/>
                <w:sz w:val="18"/>
                <w:szCs w:val="18"/>
                <w:lang w:val="en-US"/>
              </w:rPr>
              <w:t> </w:t>
            </w:r>
          </w:p>
        </w:tc>
        <w:tc>
          <w:tcPr>
            <w:tcW w:w="2227" w:type="dxa"/>
            <w:gridSpan w:val="2"/>
          </w:tcPr>
          <w:p w14:paraId="6ED0C353" w14:textId="223ECF28" w:rsidR="00FD5551" w:rsidRPr="00DE1C2B" w:rsidRDefault="00FD5551" w:rsidP="00027592">
            <w:pPr>
              <w:pStyle w:val="ListParagraph"/>
              <w:tabs>
                <w:tab w:val="left" w:pos="477"/>
              </w:tabs>
              <w:spacing w:before="20" w:after="20" w:line="240" w:lineRule="auto"/>
              <w:ind w:left="-7"/>
              <w:contextualSpacing w:val="0"/>
              <w:rPr>
                <w:rFonts w:ascii="Arial" w:hAnsi="Arial" w:cs="Arial"/>
                <w:sz w:val="18"/>
                <w:szCs w:val="18"/>
                <w:lang w:val="en-US"/>
              </w:rPr>
            </w:pPr>
            <w:r w:rsidRPr="00DE1C2B">
              <w:rPr>
                <w:rFonts w:ascii="Arial" w:hAnsi="Arial" w:cs="Arial"/>
                <w:i/>
                <w:color w:val="4472C4"/>
                <w:sz w:val="18"/>
                <w:szCs w:val="18"/>
                <w:lang w:val="en-US"/>
              </w:rPr>
              <w:t>(position, full name of the representative)</w:t>
            </w:r>
            <w:r w:rsidRPr="00DE1C2B">
              <w:rPr>
                <w:rFonts w:ascii="Arial" w:hAnsi="Arial" w:cs="Arial"/>
                <w:color w:val="4472C4"/>
                <w:sz w:val="18"/>
                <w:szCs w:val="18"/>
                <w:lang w:val="en-US"/>
              </w:rPr>
              <w:t> </w:t>
            </w:r>
          </w:p>
        </w:tc>
      </w:tr>
      <w:tr w:rsidR="00B06A00" w:rsidRPr="00F716CD" w14:paraId="455D91CC" w14:textId="77777777" w:rsidTr="005317F7">
        <w:tc>
          <w:tcPr>
            <w:tcW w:w="2238" w:type="dxa"/>
          </w:tcPr>
          <w:p w14:paraId="4C82FB52" w14:textId="4DBC6714" w:rsidR="00FD5551" w:rsidRDefault="00FD5551" w:rsidP="000F1BDE">
            <w:pPr>
              <w:spacing w:before="20" w:after="20" w:line="240" w:lineRule="auto"/>
              <w:jc w:val="center"/>
              <w:textAlignment w:val="baseline"/>
              <w:rPr>
                <w:rFonts w:ascii="Arial" w:eastAsia="Times New Roman" w:hAnsi="Arial" w:cs="Arial"/>
                <w:color w:val="4472C4"/>
                <w:sz w:val="18"/>
                <w:szCs w:val="18"/>
              </w:rPr>
            </w:pPr>
          </w:p>
          <w:p w14:paraId="670934EF" w14:textId="77777777" w:rsidR="007846CE" w:rsidRPr="00710578" w:rsidRDefault="007846CE" w:rsidP="000F1BDE">
            <w:pPr>
              <w:spacing w:before="20" w:after="20" w:line="240" w:lineRule="auto"/>
              <w:jc w:val="center"/>
              <w:textAlignment w:val="baseline"/>
              <w:rPr>
                <w:rFonts w:ascii="Arial" w:eastAsia="Times New Roman" w:hAnsi="Arial" w:cs="Arial"/>
                <w:sz w:val="18"/>
                <w:szCs w:val="18"/>
              </w:rPr>
            </w:pPr>
          </w:p>
          <w:p w14:paraId="4167FF5D" w14:textId="77777777" w:rsidR="000F1BDE" w:rsidRDefault="000F1BDE" w:rsidP="000F1BDE">
            <w:pPr>
              <w:spacing w:before="20" w:after="20" w:line="240" w:lineRule="auto"/>
              <w:jc w:val="center"/>
              <w:textAlignment w:val="baseline"/>
              <w:rPr>
                <w:rFonts w:ascii="Arial" w:eastAsia="Times New Roman" w:hAnsi="Arial" w:cs="Arial"/>
                <w:b/>
                <w:bCs/>
                <w:i/>
                <w:iCs/>
                <w:color w:val="4472C4"/>
                <w:sz w:val="18"/>
                <w:szCs w:val="18"/>
              </w:rPr>
            </w:pPr>
          </w:p>
          <w:p w14:paraId="09EABD07" w14:textId="4FCB515E" w:rsidR="00FD5551" w:rsidRPr="000F1BDE" w:rsidRDefault="00FD5551" w:rsidP="000F1BDE">
            <w:pPr>
              <w:spacing w:before="20" w:after="20" w:line="240" w:lineRule="auto"/>
              <w:jc w:val="center"/>
              <w:textAlignment w:val="baseline"/>
              <w:rPr>
                <w:rFonts w:ascii="Arial" w:eastAsia="Times New Roman" w:hAnsi="Arial" w:cs="Arial"/>
                <w:sz w:val="18"/>
                <w:szCs w:val="18"/>
              </w:rPr>
            </w:pPr>
            <w:r w:rsidRPr="00710578">
              <w:rPr>
                <w:rFonts w:ascii="Arial" w:eastAsia="Times New Roman" w:hAnsi="Arial" w:cs="Arial"/>
                <w:b/>
                <w:bCs/>
                <w:i/>
                <w:iCs/>
                <w:color w:val="4472C4"/>
                <w:sz w:val="18"/>
                <w:szCs w:val="18"/>
              </w:rPr>
              <w:t>(parašas)</w:t>
            </w:r>
          </w:p>
        </w:tc>
        <w:tc>
          <w:tcPr>
            <w:tcW w:w="2860" w:type="dxa"/>
            <w:gridSpan w:val="2"/>
          </w:tcPr>
          <w:p w14:paraId="381A42F7" w14:textId="77777777" w:rsidR="007846CE" w:rsidRDefault="007846CE" w:rsidP="000F1BDE">
            <w:pPr>
              <w:spacing w:before="20" w:after="20" w:line="240" w:lineRule="auto"/>
              <w:jc w:val="center"/>
              <w:textAlignment w:val="baseline"/>
              <w:rPr>
                <w:rFonts w:ascii="Arial" w:eastAsia="Times New Roman" w:hAnsi="Arial" w:cs="Arial"/>
                <w:color w:val="4472C4"/>
                <w:sz w:val="18"/>
                <w:szCs w:val="18"/>
              </w:rPr>
            </w:pPr>
          </w:p>
          <w:p w14:paraId="24177428" w14:textId="45FD5A97" w:rsidR="00FD5551" w:rsidRPr="00710578" w:rsidRDefault="00FD5551" w:rsidP="000F1BDE">
            <w:pPr>
              <w:spacing w:before="20" w:after="20" w:line="240" w:lineRule="auto"/>
              <w:jc w:val="center"/>
              <w:textAlignment w:val="baseline"/>
              <w:rPr>
                <w:rFonts w:ascii="Arial" w:eastAsia="Times New Roman" w:hAnsi="Arial" w:cs="Arial"/>
                <w:sz w:val="18"/>
                <w:szCs w:val="18"/>
              </w:rPr>
            </w:pPr>
          </w:p>
          <w:p w14:paraId="496E1B7E" w14:textId="77777777" w:rsidR="000F1BDE" w:rsidRDefault="000F1BDE" w:rsidP="000F1BDE">
            <w:pPr>
              <w:pStyle w:val="ListParagraph"/>
              <w:tabs>
                <w:tab w:val="left" w:pos="456"/>
              </w:tabs>
              <w:spacing w:before="20" w:after="20" w:line="240" w:lineRule="auto"/>
              <w:ind w:left="0"/>
              <w:contextualSpacing w:val="0"/>
              <w:jc w:val="center"/>
              <w:rPr>
                <w:rFonts w:ascii="Arial" w:eastAsia="Times New Roman" w:hAnsi="Arial" w:cs="Arial"/>
                <w:b/>
                <w:bCs/>
                <w:i/>
                <w:iCs/>
                <w:color w:val="4472C4"/>
                <w:sz w:val="18"/>
                <w:szCs w:val="18"/>
              </w:rPr>
            </w:pPr>
          </w:p>
          <w:p w14:paraId="0D626C18" w14:textId="23892BB9" w:rsidR="00FD5551" w:rsidRPr="00710578" w:rsidRDefault="00FD5551" w:rsidP="000F1BDE">
            <w:pPr>
              <w:pStyle w:val="ListParagraph"/>
              <w:tabs>
                <w:tab w:val="left" w:pos="456"/>
              </w:tabs>
              <w:spacing w:before="20" w:after="20" w:line="240" w:lineRule="auto"/>
              <w:ind w:left="0"/>
              <w:contextualSpacing w:val="0"/>
              <w:jc w:val="center"/>
              <w:rPr>
                <w:rFonts w:ascii="Arial" w:hAnsi="Arial" w:cs="Arial"/>
                <w:sz w:val="18"/>
                <w:szCs w:val="18"/>
              </w:rPr>
            </w:pPr>
            <w:r w:rsidRPr="00710578">
              <w:rPr>
                <w:rFonts w:ascii="Arial" w:eastAsia="Times New Roman" w:hAnsi="Arial" w:cs="Arial"/>
                <w:b/>
                <w:bCs/>
                <w:i/>
                <w:iCs/>
                <w:color w:val="4472C4"/>
                <w:sz w:val="18"/>
                <w:szCs w:val="18"/>
              </w:rPr>
              <w:t>(parašas)</w:t>
            </w:r>
          </w:p>
        </w:tc>
        <w:tc>
          <w:tcPr>
            <w:tcW w:w="2045" w:type="dxa"/>
          </w:tcPr>
          <w:p w14:paraId="10FE26DC" w14:textId="77777777" w:rsidR="007846CE" w:rsidRDefault="007846CE" w:rsidP="000F1BDE">
            <w:pPr>
              <w:spacing w:before="20" w:after="20" w:line="240" w:lineRule="auto"/>
              <w:jc w:val="center"/>
              <w:textAlignment w:val="baseline"/>
              <w:rPr>
                <w:rFonts w:ascii="Arial" w:eastAsia="Times New Roman" w:hAnsi="Arial" w:cs="Arial"/>
                <w:color w:val="4472C4"/>
                <w:sz w:val="18"/>
                <w:szCs w:val="18"/>
              </w:rPr>
            </w:pPr>
          </w:p>
          <w:p w14:paraId="6DA1D63F" w14:textId="605F1C04" w:rsidR="00FD5551" w:rsidRPr="00710578" w:rsidRDefault="00FD5551" w:rsidP="000F1BDE">
            <w:pPr>
              <w:spacing w:before="20" w:after="20" w:line="240" w:lineRule="auto"/>
              <w:jc w:val="center"/>
              <w:textAlignment w:val="baseline"/>
              <w:rPr>
                <w:rFonts w:ascii="Arial" w:eastAsia="Times New Roman" w:hAnsi="Arial" w:cs="Arial"/>
                <w:sz w:val="18"/>
                <w:szCs w:val="18"/>
              </w:rPr>
            </w:pPr>
          </w:p>
          <w:p w14:paraId="65BDE8AB" w14:textId="77777777" w:rsidR="000F1BDE" w:rsidRDefault="000F1BDE" w:rsidP="000F1BDE">
            <w:pPr>
              <w:pStyle w:val="ListParagraph"/>
              <w:tabs>
                <w:tab w:val="left" w:pos="456"/>
              </w:tabs>
              <w:spacing w:before="20" w:after="20" w:line="240" w:lineRule="auto"/>
              <w:ind w:left="0"/>
              <w:contextualSpacing w:val="0"/>
              <w:jc w:val="center"/>
              <w:rPr>
                <w:rFonts w:ascii="Arial" w:eastAsia="Times New Roman" w:hAnsi="Arial" w:cs="Arial"/>
                <w:b/>
                <w:bCs/>
                <w:i/>
                <w:iCs/>
                <w:color w:val="4472C4"/>
                <w:sz w:val="18"/>
                <w:szCs w:val="18"/>
              </w:rPr>
            </w:pPr>
          </w:p>
          <w:p w14:paraId="13D99130" w14:textId="3BC2AE0E" w:rsidR="00FD5551" w:rsidRPr="00710578" w:rsidRDefault="00FD5551" w:rsidP="000F1BDE">
            <w:pPr>
              <w:pStyle w:val="ListParagraph"/>
              <w:tabs>
                <w:tab w:val="left" w:pos="456"/>
              </w:tabs>
              <w:spacing w:before="20" w:after="20" w:line="240" w:lineRule="auto"/>
              <w:ind w:left="0"/>
              <w:contextualSpacing w:val="0"/>
              <w:jc w:val="center"/>
              <w:rPr>
                <w:rFonts w:ascii="Arial" w:hAnsi="Arial" w:cs="Arial"/>
                <w:sz w:val="18"/>
                <w:szCs w:val="18"/>
              </w:rPr>
            </w:pPr>
            <w:r w:rsidRPr="00710578">
              <w:rPr>
                <w:rFonts w:ascii="Arial" w:eastAsia="Times New Roman" w:hAnsi="Arial" w:cs="Arial"/>
                <w:b/>
                <w:bCs/>
                <w:i/>
                <w:iCs/>
                <w:color w:val="4472C4"/>
                <w:sz w:val="18"/>
                <w:szCs w:val="18"/>
              </w:rPr>
              <w:t>(parašas)</w:t>
            </w:r>
          </w:p>
        </w:tc>
        <w:tc>
          <w:tcPr>
            <w:tcW w:w="1924" w:type="dxa"/>
          </w:tcPr>
          <w:p w14:paraId="6EF348F7" w14:textId="77777777" w:rsidR="000F1BDE" w:rsidRPr="00DE1C2B" w:rsidRDefault="000F1BDE" w:rsidP="000F1BDE">
            <w:pPr>
              <w:spacing w:before="20" w:after="20" w:line="240" w:lineRule="auto"/>
              <w:jc w:val="center"/>
              <w:textAlignment w:val="baseline"/>
              <w:rPr>
                <w:rFonts w:ascii="Arial" w:hAnsi="Arial" w:cs="Arial"/>
                <w:color w:val="4472C4"/>
                <w:sz w:val="18"/>
                <w:szCs w:val="18"/>
                <w:lang w:val="en-US"/>
              </w:rPr>
            </w:pPr>
          </w:p>
          <w:p w14:paraId="5797DCFD" w14:textId="77777777" w:rsidR="000F1BDE" w:rsidRPr="00DE1C2B" w:rsidRDefault="000F1BDE" w:rsidP="000F1BDE">
            <w:pPr>
              <w:spacing w:before="20" w:after="20" w:line="240" w:lineRule="auto"/>
              <w:jc w:val="center"/>
              <w:textAlignment w:val="baseline"/>
              <w:rPr>
                <w:rFonts w:ascii="Arial" w:hAnsi="Arial" w:cs="Arial"/>
                <w:color w:val="4472C4"/>
                <w:sz w:val="18"/>
                <w:szCs w:val="18"/>
                <w:lang w:val="en-US"/>
              </w:rPr>
            </w:pPr>
          </w:p>
          <w:p w14:paraId="5E9E0021" w14:textId="369C1871" w:rsidR="00FD5551" w:rsidRPr="00DE1C2B" w:rsidRDefault="00FD5551" w:rsidP="000F1BDE">
            <w:pPr>
              <w:spacing w:before="20" w:after="20" w:line="240" w:lineRule="auto"/>
              <w:jc w:val="center"/>
              <w:textAlignment w:val="baseline"/>
              <w:rPr>
                <w:rFonts w:ascii="Arial" w:eastAsia="Times New Roman" w:hAnsi="Arial" w:cs="Arial"/>
                <w:sz w:val="18"/>
                <w:szCs w:val="18"/>
                <w:lang w:val="en-US"/>
              </w:rPr>
            </w:pPr>
          </w:p>
          <w:p w14:paraId="1CA3A852" w14:textId="52101410" w:rsidR="00FD5551" w:rsidRPr="00DE1C2B" w:rsidRDefault="00FD5551" w:rsidP="00DE1C2B">
            <w:pPr>
              <w:spacing w:before="20" w:after="20" w:line="240" w:lineRule="auto"/>
              <w:jc w:val="center"/>
              <w:textAlignment w:val="baseline"/>
              <w:rPr>
                <w:rFonts w:ascii="Arial" w:eastAsia="Times New Roman" w:hAnsi="Arial" w:cs="Arial"/>
                <w:sz w:val="18"/>
                <w:szCs w:val="18"/>
                <w:lang w:val="en-US"/>
              </w:rPr>
            </w:pPr>
            <w:r w:rsidRPr="00DE1C2B">
              <w:rPr>
                <w:rFonts w:ascii="Arial" w:hAnsi="Arial" w:cs="Arial"/>
                <w:b/>
                <w:i/>
                <w:color w:val="4472C4"/>
                <w:sz w:val="18"/>
                <w:szCs w:val="18"/>
                <w:lang w:val="en-US"/>
              </w:rPr>
              <w:t>(signature)</w:t>
            </w:r>
          </w:p>
        </w:tc>
        <w:tc>
          <w:tcPr>
            <w:tcW w:w="3402" w:type="dxa"/>
            <w:gridSpan w:val="2"/>
          </w:tcPr>
          <w:p w14:paraId="17137EC8" w14:textId="65F7A802" w:rsidR="00FD5551" w:rsidRPr="00DE1C2B" w:rsidRDefault="00FD5551" w:rsidP="000F1BDE">
            <w:pPr>
              <w:spacing w:before="20" w:after="20" w:line="240" w:lineRule="auto"/>
              <w:jc w:val="center"/>
              <w:textAlignment w:val="baseline"/>
              <w:rPr>
                <w:rFonts w:ascii="Arial" w:eastAsia="Times New Roman" w:hAnsi="Arial" w:cs="Arial"/>
                <w:sz w:val="18"/>
                <w:szCs w:val="18"/>
                <w:lang w:val="en-US"/>
              </w:rPr>
            </w:pPr>
          </w:p>
          <w:p w14:paraId="2E23E450" w14:textId="77777777" w:rsidR="000F1BDE" w:rsidRPr="00DE1C2B" w:rsidRDefault="000F1BDE" w:rsidP="000F1BDE">
            <w:pPr>
              <w:pStyle w:val="ListParagraph"/>
              <w:tabs>
                <w:tab w:val="left" w:pos="477"/>
              </w:tabs>
              <w:spacing w:before="20" w:after="20" w:line="240" w:lineRule="auto"/>
              <w:ind w:left="-7"/>
              <w:contextualSpacing w:val="0"/>
              <w:jc w:val="center"/>
              <w:rPr>
                <w:rFonts w:ascii="Arial" w:hAnsi="Arial" w:cs="Arial"/>
                <w:b/>
                <w:i/>
                <w:color w:val="4472C4"/>
                <w:sz w:val="18"/>
                <w:szCs w:val="18"/>
                <w:lang w:val="en-US"/>
              </w:rPr>
            </w:pPr>
          </w:p>
          <w:p w14:paraId="73D52721" w14:textId="77777777" w:rsidR="000F1BDE" w:rsidRPr="00DE1C2B" w:rsidRDefault="000F1BDE" w:rsidP="000F1BDE">
            <w:pPr>
              <w:pStyle w:val="ListParagraph"/>
              <w:tabs>
                <w:tab w:val="left" w:pos="477"/>
              </w:tabs>
              <w:spacing w:before="20" w:after="20" w:line="240" w:lineRule="auto"/>
              <w:ind w:left="-7"/>
              <w:contextualSpacing w:val="0"/>
              <w:jc w:val="center"/>
              <w:rPr>
                <w:rFonts w:ascii="Arial" w:hAnsi="Arial" w:cs="Arial"/>
                <w:b/>
                <w:i/>
                <w:color w:val="4472C4"/>
                <w:sz w:val="18"/>
                <w:szCs w:val="18"/>
                <w:lang w:val="en-US"/>
              </w:rPr>
            </w:pPr>
          </w:p>
          <w:p w14:paraId="4D7D0903" w14:textId="68F5439E" w:rsidR="00FD5551" w:rsidRPr="00DE1C2B" w:rsidRDefault="00FD5551" w:rsidP="000F1BDE">
            <w:pPr>
              <w:pStyle w:val="ListParagraph"/>
              <w:tabs>
                <w:tab w:val="left" w:pos="477"/>
              </w:tabs>
              <w:spacing w:before="20" w:after="20" w:line="240" w:lineRule="auto"/>
              <w:ind w:left="-7"/>
              <w:contextualSpacing w:val="0"/>
              <w:jc w:val="center"/>
              <w:rPr>
                <w:rFonts w:ascii="Arial" w:hAnsi="Arial" w:cs="Arial"/>
                <w:sz w:val="18"/>
                <w:szCs w:val="18"/>
                <w:lang w:val="en-US"/>
              </w:rPr>
            </w:pPr>
            <w:r w:rsidRPr="00DE1C2B">
              <w:rPr>
                <w:rFonts w:ascii="Arial" w:hAnsi="Arial" w:cs="Arial"/>
                <w:b/>
                <w:i/>
                <w:color w:val="4472C4"/>
                <w:sz w:val="18"/>
                <w:szCs w:val="18"/>
                <w:lang w:val="en-US"/>
              </w:rPr>
              <w:t>(signature)</w:t>
            </w:r>
          </w:p>
        </w:tc>
        <w:tc>
          <w:tcPr>
            <w:tcW w:w="2227" w:type="dxa"/>
            <w:gridSpan w:val="2"/>
          </w:tcPr>
          <w:p w14:paraId="53FE0D8E" w14:textId="242FFE02" w:rsidR="00FD5551" w:rsidRPr="00DE1C2B" w:rsidRDefault="00FD5551" w:rsidP="000F1BDE">
            <w:pPr>
              <w:spacing w:before="20" w:after="20" w:line="240" w:lineRule="auto"/>
              <w:jc w:val="center"/>
              <w:textAlignment w:val="baseline"/>
              <w:rPr>
                <w:rFonts w:ascii="Arial" w:eastAsia="Times New Roman" w:hAnsi="Arial" w:cs="Arial"/>
                <w:sz w:val="18"/>
                <w:szCs w:val="18"/>
                <w:lang w:val="en-US"/>
              </w:rPr>
            </w:pPr>
          </w:p>
          <w:p w14:paraId="0092563F" w14:textId="77777777" w:rsidR="000F1BDE" w:rsidRPr="00DE1C2B" w:rsidRDefault="000F1BDE" w:rsidP="000F1BDE">
            <w:pPr>
              <w:pStyle w:val="ListParagraph"/>
              <w:tabs>
                <w:tab w:val="left" w:pos="477"/>
              </w:tabs>
              <w:spacing w:before="20" w:after="20" w:line="240" w:lineRule="auto"/>
              <w:ind w:left="-7"/>
              <w:contextualSpacing w:val="0"/>
              <w:jc w:val="center"/>
              <w:rPr>
                <w:rFonts w:ascii="Arial" w:hAnsi="Arial" w:cs="Arial"/>
                <w:b/>
                <w:i/>
                <w:color w:val="4472C4"/>
                <w:sz w:val="18"/>
                <w:szCs w:val="18"/>
                <w:lang w:val="en-US"/>
              </w:rPr>
            </w:pPr>
          </w:p>
          <w:p w14:paraId="60D6077C" w14:textId="77777777" w:rsidR="000F1BDE" w:rsidRPr="00DE1C2B" w:rsidRDefault="000F1BDE" w:rsidP="000F1BDE">
            <w:pPr>
              <w:pStyle w:val="ListParagraph"/>
              <w:tabs>
                <w:tab w:val="left" w:pos="477"/>
              </w:tabs>
              <w:spacing w:before="20" w:after="20" w:line="240" w:lineRule="auto"/>
              <w:ind w:left="-7"/>
              <w:contextualSpacing w:val="0"/>
              <w:jc w:val="center"/>
              <w:rPr>
                <w:rFonts w:ascii="Arial" w:hAnsi="Arial" w:cs="Arial"/>
                <w:b/>
                <w:i/>
                <w:color w:val="4472C4"/>
                <w:sz w:val="18"/>
                <w:szCs w:val="18"/>
                <w:lang w:val="en-US"/>
              </w:rPr>
            </w:pPr>
          </w:p>
          <w:p w14:paraId="50CF8CE8" w14:textId="603064FF" w:rsidR="00FD5551" w:rsidRPr="00DE1C2B" w:rsidRDefault="00FD5551" w:rsidP="000F1BDE">
            <w:pPr>
              <w:pStyle w:val="ListParagraph"/>
              <w:tabs>
                <w:tab w:val="left" w:pos="477"/>
              </w:tabs>
              <w:spacing w:before="20" w:after="20" w:line="240" w:lineRule="auto"/>
              <w:ind w:left="-7"/>
              <w:contextualSpacing w:val="0"/>
              <w:jc w:val="center"/>
              <w:rPr>
                <w:rFonts w:ascii="Arial" w:hAnsi="Arial" w:cs="Arial"/>
                <w:sz w:val="18"/>
                <w:szCs w:val="18"/>
                <w:lang w:val="en-US"/>
              </w:rPr>
            </w:pPr>
            <w:r w:rsidRPr="00DE1C2B">
              <w:rPr>
                <w:rFonts w:ascii="Arial" w:hAnsi="Arial" w:cs="Arial"/>
                <w:b/>
                <w:i/>
                <w:color w:val="4472C4"/>
                <w:sz w:val="18"/>
                <w:szCs w:val="18"/>
                <w:lang w:val="en-US"/>
              </w:rPr>
              <w:t>(signature)</w:t>
            </w:r>
          </w:p>
        </w:tc>
      </w:tr>
      <w:tr w:rsidR="00B06A00" w:rsidRPr="00F716CD" w14:paraId="3551FB63" w14:textId="77777777" w:rsidTr="003A3B24">
        <w:tc>
          <w:tcPr>
            <w:tcW w:w="7143" w:type="dxa"/>
            <w:gridSpan w:val="4"/>
          </w:tcPr>
          <w:p w14:paraId="03E88781" w14:textId="77777777" w:rsidR="00F23204" w:rsidRDefault="00F23204" w:rsidP="00027592">
            <w:pPr>
              <w:widowControl w:val="0"/>
              <w:adjustRightInd w:val="0"/>
              <w:spacing w:before="20" w:after="20" w:line="240" w:lineRule="auto"/>
              <w:jc w:val="both"/>
              <w:rPr>
                <w:rFonts w:ascii="Arial" w:hAnsi="Arial" w:cs="Arial"/>
                <w:sz w:val="18"/>
                <w:szCs w:val="18"/>
              </w:rPr>
            </w:pPr>
            <w:r w:rsidRPr="003A0595">
              <w:rPr>
                <w:rFonts w:ascii="Arial" w:hAnsi="Arial" w:cs="Arial"/>
                <w:sz w:val="18"/>
                <w:szCs w:val="18"/>
              </w:rPr>
              <w:t xml:space="preserve">Trišalės sutarties rengėjas: ......(pareigos , vardas pavardė, </w:t>
            </w:r>
            <w:proofErr w:type="spellStart"/>
            <w:r w:rsidRPr="003A0595">
              <w:rPr>
                <w:rFonts w:ascii="Arial" w:hAnsi="Arial" w:cs="Arial"/>
                <w:sz w:val="18"/>
                <w:szCs w:val="18"/>
              </w:rPr>
              <w:t>el</w:t>
            </w:r>
            <w:proofErr w:type="spellEnd"/>
            <w:r w:rsidRPr="003A0595">
              <w:rPr>
                <w:rFonts w:ascii="Arial" w:hAnsi="Arial" w:cs="Arial"/>
                <w:sz w:val="18"/>
                <w:szCs w:val="18"/>
              </w:rPr>
              <w:t xml:space="preserve"> paštas, </w:t>
            </w:r>
            <w:proofErr w:type="spellStart"/>
            <w:r w:rsidRPr="003A0595">
              <w:rPr>
                <w:rFonts w:ascii="Arial" w:hAnsi="Arial" w:cs="Arial"/>
                <w:sz w:val="18"/>
                <w:szCs w:val="18"/>
              </w:rPr>
              <w:t>tel</w:t>
            </w:r>
            <w:proofErr w:type="spellEnd"/>
            <w:r w:rsidRPr="003A0595">
              <w:rPr>
                <w:rFonts w:ascii="Arial" w:hAnsi="Arial" w:cs="Arial"/>
                <w:sz w:val="18"/>
                <w:szCs w:val="18"/>
              </w:rPr>
              <w:t xml:space="preserve"> Nr.)</w:t>
            </w:r>
          </w:p>
          <w:p w14:paraId="3D0891EF" w14:textId="23CE1B4F" w:rsidR="003A0595" w:rsidRPr="003A0595" w:rsidRDefault="003A0595" w:rsidP="00027592">
            <w:pPr>
              <w:widowControl w:val="0"/>
              <w:adjustRightInd w:val="0"/>
              <w:spacing w:before="20" w:after="20" w:line="240" w:lineRule="auto"/>
              <w:jc w:val="both"/>
              <w:rPr>
                <w:rFonts w:ascii="Arial" w:hAnsi="Arial" w:cs="Arial"/>
                <w:sz w:val="18"/>
                <w:szCs w:val="18"/>
              </w:rPr>
            </w:pPr>
          </w:p>
          <w:p w14:paraId="0AA30B53" w14:textId="77777777" w:rsidR="00F23204" w:rsidRDefault="00F23204" w:rsidP="00027592">
            <w:pPr>
              <w:widowControl w:val="0"/>
              <w:adjustRightInd w:val="0"/>
              <w:spacing w:before="20" w:after="20" w:line="240" w:lineRule="auto"/>
              <w:jc w:val="both"/>
              <w:rPr>
                <w:rFonts w:ascii="Arial" w:hAnsi="Arial" w:cs="Arial"/>
                <w:sz w:val="18"/>
                <w:szCs w:val="18"/>
              </w:rPr>
            </w:pPr>
            <w:r w:rsidRPr="003A0595">
              <w:rPr>
                <w:rFonts w:ascii="Arial" w:hAnsi="Arial" w:cs="Arial"/>
                <w:sz w:val="18"/>
                <w:szCs w:val="18"/>
              </w:rPr>
              <w:t xml:space="preserve">Už Sutarties vykdymą atsakingas: ..... (pareigos , vardas pavardė, </w:t>
            </w:r>
            <w:proofErr w:type="spellStart"/>
            <w:r w:rsidRPr="003A0595">
              <w:rPr>
                <w:rFonts w:ascii="Arial" w:hAnsi="Arial" w:cs="Arial"/>
                <w:sz w:val="18"/>
                <w:szCs w:val="18"/>
              </w:rPr>
              <w:t>el</w:t>
            </w:r>
            <w:proofErr w:type="spellEnd"/>
            <w:r w:rsidRPr="003A0595">
              <w:rPr>
                <w:rFonts w:ascii="Arial" w:hAnsi="Arial" w:cs="Arial"/>
                <w:sz w:val="18"/>
                <w:szCs w:val="18"/>
              </w:rPr>
              <w:t xml:space="preserve"> paštas, </w:t>
            </w:r>
            <w:proofErr w:type="spellStart"/>
            <w:r w:rsidRPr="003A0595">
              <w:rPr>
                <w:rFonts w:ascii="Arial" w:hAnsi="Arial" w:cs="Arial"/>
                <w:sz w:val="18"/>
                <w:szCs w:val="18"/>
              </w:rPr>
              <w:t>tel</w:t>
            </w:r>
            <w:proofErr w:type="spellEnd"/>
            <w:r w:rsidRPr="003A0595">
              <w:rPr>
                <w:rFonts w:ascii="Arial" w:hAnsi="Arial" w:cs="Arial"/>
                <w:sz w:val="18"/>
                <w:szCs w:val="18"/>
              </w:rPr>
              <w:t xml:space="preserve"> Nr.)</w:t>
            </w:r>
          </w:p>
          <w:p w14:paraId="078BB35D" w14:textId="77777777" w:rsidR="003A0595" w:rsidRDefault="003A0595" w:rsidP="00027592">
            <w:pPr>
              <w:widowControl w:val="0"/>
              <w:adjustRightInd w:val="0"/>
              <w:spacing w:before="20" w:after="20" w:line="240" w:lineRule="auto"/>
              <w:jc w:val="both"/>
              <w:rPr>
                <w:rFonts w:ascii="Arial" w:hAnsi="Arial" w:cs="Arial"/>
                <w:sz w:val="18"/>
                <w:szCs w:val="18"/>
              </w:rPr>
            </w:pPr>
          </w:p>
          <w:p w14:paraId="09328805" w14:textId="77777777" w:rsidR="000F1BDE" w:rsidRPr="003A0595" w:rsidRDefault="000F1BDE" w:rsidP="00027592">
            <w:pPr>
              <w:widowControl w:val="0"/>
              <w:adjustRightInd w:val="0"/>
              <w:spacing w:before="20" w:after="20" w:line="240" w:lineRule="auto"/>
              <w:jc w:val="both"/>
              <w:rPr>
                <w:rFonts w:ascii="Arial" w:hAnsi="Arial" w:cs="Arial"/>
                <w:sz w:val="18"/>
                <w:szCs w:val="18"/>
              </w:rPr>
            </w:pPr>
          </w:p>
          <w:p w14:paraId="58066C82" w14:textId="5E7E6465" w:rsidR="0015641C" w:rsidRPr="003A0595" w:rsidRDefault="00F23204" w:rsidP="00027592">
            <w:pPr>
              <w:pStyle w:val="paragraph"/>
              <w:spacing w:before="20" w:beforeAutospacing="0" w:after="20" w:afterAutospacing="0"/>
              <w:textAlignment w:val="baseline"/>
              <w:rPr>
                <w:rFonts w:ascii="Arial" w:hAnsi="Arial" w:cs="Arial"/>
                <w:sz w:val="18"/>
                <w:szCs w:val="18"/>
              </w:rPr>
            </w:pPr>
            <w:r w:rsidRPr="003A0595">
              <w:rPr>
                <w:rStyle w:val="normaltextrun"/>
                <w:rFonts w:ascii="Arial" w:eastAsia="Calibri" w:hAnsi="Arial" w:cs="Arial"/>
                <w:sz w:val="18"/>
                <w:szCs w:val="18"/>
                <w:lang w:val="lt-LT"/>
              </w:rPr>
              <w:t>Sutarties savininkas:</w:t>
            </w:r>
            <w:r w:rsidRPr="003A0595">
              <w:rPr>
                <w:rStyle w:val="eop"/>
                <w:rFonts w:ascii="Arial" w:hAnsi="Arial" w:cs="Arial"/>
                <w:sz w:val="18"/>
                <w:szCs w:val="18"/>
              </w:rPr>
              <w:t> </w:t>
            </w:r>
          </w:p>
        </w:tc>
        <w:tc>
          <w:tcPr>
            <w:tcW w:w="7553" w:type="dxa"/>
            <w:gridSpan w:val="5"/>
          </w:tcPr>
          <w:p w14:paraId="620BF45D" w14:textId="77777777" w:rsidR="003A0595" w:rsidRPr="003A0595" w:rsidRDefault="003A0595" w:rsidP="00027592">
            <w:pPr>
              <w:widowControl w:val="0"/>
              <w:adjustRightInd w:val="0"/>
              <w:spacing w:before="20" w:after="20" w:line="240" w:lineRule="auto"/>
              <w:jc w:val="both"/>
              <w:rPr>
                <w:rFonts w:ascii="Arial" w:hAnsi="Arial" w:cs="Arial"/>
                <w:sz w:val="18"/>
                <w:szCs w:val="18"/>
                <w:lang w:val="en-US"/>
              </w:rPr>
            </w:pPr>
            <w:r w:rsidRPr="003A0595">
              <w:rPr>
                <w:rFonts w:ascii="Arial" w:hAnsi="Arial" w:cs="Arial"/>
                <w:sz w:val="18"/>
                <w:szCs w:val="18"/>
                <w:lang w:val="en-US"/>
              </w:rPr>
              <w:t>Tripartite Contract drafted by: ......(position, full name, email, tel. No.)</w:t>
            </w:r>
          </w:p>
          <w:p w14:paraId="034B6F58" w14:textId="77777777" w:rsidR="003A0595" w:rsidRPr="003A0595" w:rsidRDefault="003A0595" w:rsidP="00027592">
            <w:pPr>
              <w:widowControl w:val="0"/>
              <w:adjustRightInd w:val="0"/>
              <w:spacing w:before="20" w:after="20" w:line="240" w:lineRule="auto"/>
              <w:jc w:val="both"/>
              <w:rPr>
                <w:rFonts w:ascii="Arial" w:hAnsi="Arial" w:cs="Arial"/>
                <w:sz w:val="18"/>
                <w:szCs w:val="18"/>
                <w:lang w:val="en-US"/>
              </w:rPr>
            </w:pPr>
          </w:p>
          <w:p w14:paraId="7FAA6FDE" w14:textId="77777777" w:rsidR="003A0595" w:rsidRPr="003A0595" w:rsidRDefault="003A0595" w:rsidP="00027592">
            <w:pPr>
              <w:widowControl w:val="0"/>
              <w:adjustRightInd w:val="0"/>
              <w:spacing w:before="20" w:after="20" w:line="240" w:lineRule="auto"/>
              <w:jc w:val="both"/>
              <w:rPr>
                <w:rFonts w:ascii="Arial" w:hAnsi="Arial" w:cs="Arial"/>
                <w:sz w:val="18"/>
                <w:szCs w:val="18"/>
                <w:lang w:val="en-US"/>
              </w:rPr>
            </w:pPr>
            <w:r w:rsidRPr="003A0595">
              <w:rPr>
                <w:rFonts w:ascii="Arial" w:hAnsi="Arial" w:cs="Arial"/>
                <w:sz w:val="18"/>
                <w:szCs w:val="18"/>
                <w:lang w:val="en-US"/>
              </w:rPr>
              <w:t>Person responsible for the performance of the Contract: ..... (position, full name, email, tel. No.)</w:t>
            </w:r>
          </w:p>
          <w:p w14:paraId="6597EBBD" w14:textId="77777777" w:rsidR="003A0595" w:rsidRPr="003A0595" w:rsidRDefault="003A0595" w:rsidP="00027592">
            <w:pPr>
              <w:widowControl w:val="0"/>
              <w:adjustRightInd w:val="0"/>
              <w:spacing w:before="20" w:after="20" w:line="240" w:lineRule="auto"/>
              <w:jc w:val="both"/>
              <w:rPr>
                <w:rFonts w:ascii="Arial" w:hAnsi="Arial" w:cs="Arial"/>
                <w:sz w:val="18"/>
                <w:szCs w:val="18"/>
                <w:lang w:val="en-US"/>
              </w:rPr>
            </w:pPr>
          </w:p>
          <w:p w14:paraId="097DAC91" w14:textId="041D0CE3" w:rsidR="0015641C" w:rsidRPr="003A0595" w:rsidRDefault="003A0595" w:rsidP="00027592">
            <w:pPr>
              <w:pStyle w:val="paragraph"/>
              <w:spacing w:before="20" w:beforeAutospacing="0" w:after="20" w:afterAutospacing="0"/>
              <w:textAlignment w:val="baseline"/>
              <w:rPr>
                <w:rFonts w:ascii="Arial" w:hAnsi="Arial" w:cs="Arial"/>
                <w:sz w:val="18"/>
                <w:szCs w:val="18"/>
              </w:rPr>
            </w:pPr>
            <w:r w:rsidRPr="003A0595">
              <w:rPr>
                <w:rStyle w:val="normaltextrun"/>
                <w:rFonts w:ascii="Arial" w:hAnsi="Arial" w:cs="Arial"/>
                <w:sz w:val="18"/>
                <w:szCs w:val="18"/>
              </w:rPr>
              <w:t>Contract owner:</w:t>
            </w:r>
            <w:r w:rsidRPr="003A0595">
              <w:rPr>
                <w:rStyle w:val="eop"/>
                <w:rFonts w:ascii="Arial" w:hAnsi="Arial" w:cs="Arial"/>
                <w:sz w:val="18"/>
                <w:szCs w:val="18"/>
              </w:rPr>
              <w:t> </w:t>
            </w:r>
          </w:p>
        </w:tc>
      </w:tr>
    </w:tbl>
    <w:p w14:paraId="65A2DA36" w14:textId="77777777" w:rsidR="00FD579B" w:rsidRPr="00F716CD" w:rsidRDefault="00FD579B" w:rsidP="00027592">
      <w:pPr>
        <w:spacing w:before="20" w:after="20" w:line="240" w:lineRule="auto"/>
        <w:rPr>
          <w:rFonts w:ascii="Arial" w:hAnsi="Arial" w:cs="Arial"/>
          <w:sz w:val="18"/>
          <w:szCs w:val="18"/>
        </w:rPr>
      </w:pPr>
    </w:p>
    <w:sectPr w:rsidR="00FD579B" w:rsidRPr="00F716CD" w:rsidSect="00F716CD">
      <w:pgSz w:w="15840" w:h="12240"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3781C"/>
    <w:multiLevelType w:val="multilevel"/>
    <w:tmpl w:val="763A2AAA"/>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2BE1BDB"/>
    <w:multiLevelType w:val="multilevel"/>
    <w:tmpl w:val="916EA696"/>
    <w:lvl w:ilvl="0">
      <w:start w:val="1"/>
      <w:numFmt w:val="decimal"/>
      <w:lvlText w:val="%1."/>
      <w:lvlJc w:val="left"/>
      <w:pPr>
        <w:ind w:left="3479"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 w15:restartNumberingAfterBreak="0">
    <w:nsid w:val="31333B32"/>
    <w:multiLevelType w:val="multilevel"/>
    <w:tmpl w:val="916EA696"/>
    <w:lvl w:ilvl="0">
      <w:start w:val="1"/>
      <w:numFmt w:val="decimal"/>
      <w:lvlText w:val="%1."/>
      <w:lvlJc w:val="left"/>
      <w:pPr>
        <w:ind w:left="3479"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3" w15:restartNumberingAfterBreak="0">
    <w:nsid w:val="34D33E4F"/>
    <w:multiLevelType w:val="hybridMultilevel"/>
    <w:tmpl w:val="F60255EE"/>
    <w:lvl w:ilvl="0" w:tplc="402AE7F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711675"/>
    <w:multiLevelType w:val="multilevel"/>
    <w:tmpl w:val="BB6821AE"/>
    <w:lvl w:ilvl="0">
      <w:start w:val="1"/>
      <w:numFmt w:val="decimal"/>
      <w:lvlText w:val="%1."/>
      <w:lvlJc w:val="left"/>
      <w:pPr>
        <w:ind w:left="360" w:hanging="360"/>
      </w:pPr>
      <w:rPr>
        <w:rFonts w:hint="default"/>
        <w:b/>
        <w:bCs/>
        <w:sz w:val="18"/>
        <w:szCs w:val="18"/>
      </w:rPr>
    </w:lvl>
    <w:lvl w:ilvl="1">
      <w:start w:val="1"/>
      <w:numFmt w:val="decimal"/>
      <w:lvlText w:val="%1.%2."/>
      <w:lvlJc w:val="left"/>
      <w:pPr>
        <w:ind w:left="792" w:hanging="432"/>
      </w:pPr>
      <w:rPr>
        <w:rFonts w:ascii="Arial" w:hAnsi="Arial" w:cs="Arial" w:hint="default"/>
        <w:b/>
        <w:bCs/>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9122787"/>
    <w:multiLevelType w:val="multilevel"/>
    <w:tmpl w:val="BB6821AE"/>
    <w:lvl w:ilvl="0">
      <w:start w:val="1"/>
      <w:numFmt w:val="decimal"/>
      <w:lvlText w:val="%1."/>
      <w:lvlJc w:val="left"/>
      <w:pPr>
        <w:ind w:left="360" w:hanging="360"/>
      </w:pPr>
      <w:rPr>
        <w:rFonts w:hint="default"/>
        <w:b/>
        <w:bCs/>
        <w:sz w:val="18"/>
        <w:szCs w:val="18"/>
      </w:rPr>
    </w:lvl>
    <w:lvl w:ilvl="1">
      <w:start w:val="1"/>
      <w:numFmt w:val="decimal"/>
      <w:lvlText w:val="%1.%2."/>
      <w:lvlJc w:val="left"/>
      <w:pPr>
        <w:ind w:left="792" w:hanging="432"/>
      </w:pPr>
      <w:rPr>
        <w:rFonts w:ascii="Arial" w:hAnsi="Arial" w:cs="Arial" w:hint="default"/>
        <w:b/>
        <w:bCs/>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2D51F31"/>
    <w:multiLevelType w:val="hybridMultilevel"/>
    <w:tmpl w:val="F60255EE"/>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3C80949"/>
    <w:multiLevelType w:val="multilevel"/>
    <w:tmpl w:val="A09037F6"/>
    <w:lvl w:ilvl="0">
      <w:start w:val="1"/>
      <w:numFmt w:val="decimal"/>
      <w:lvlText w:val="%1."/>
      <w:lvlJc w:val="left"/>
      <w:pPr>
        <w:ind w:left="360" w:hanging="360"/>
      </w:pPr>
      <w:rPr>
        <w:rFonts w:hint="default"/>
        <w:b/>
        <w:bCs/>
        <w:sz w:val="18"/>
        <w:szCs w:val="18"/>
      </w:rPr>
    </w:lvl>
    <w:lvl w:ilvl="1">
      <w:start w:val="1"/>
      <w:numFmt w:val="decimal"/>
      <w:lvlText w:val="%1.%2."/>
      <w:lvlJc w:val="left"/>
      <w:pPr>
        <w:ind w:left="792" w:hanging="432"/>
      </w:pPr>
      <w:rPr>
        <w:sz w:val="18"/>
        <w:szCs w:val="1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F787D88"/>
    <w:multiLevelType w:val="multilevel"/>
    <w:tmpl w:val="0409001F"/>
    <w:lvl w:ilvl="0">
      <w:start w:val="1"/>
      <w:numFmt w:val="decimal"/>
      <w:lvlText w:val="%1."/>
      <w:lvlJc w:val="left"/>
      <w:pPr>
        <w:ind w:left="360" w:hanging="360"/>
      </w:pPr>
      <w:rPr>
        <w:rFonts w:hint="default"/>
        <w:b/>
        <w:bCs/>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4212D7"/>
    <w:multiLevelType w:val="hybridMultilevel"/>
    <w:tmpl w:val="5BC64F3C"/>
    <w:lvl w:ilvl="0" w:tplc="3194614C">
      <w:start w:val="1"/>
      <w:numFmt w:val="decimal"/>
      <w:lvlText w:val="%1."/>
      <w:lvlJc w:val="left"/>
      <w:pPr>
        <w:ind w:left="720" w:hanging="360"/>
      </w:pPr>
      <w:rPr>
        <w:rFonts w:ascii="Arial" w:hAnsi="Arial" w:cs="Arial" w:hint="default"/>
        <w:b/>
        <w:bCs/>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BE77D7"/>
    <w:multiLevelType w:val="multilevel"/>
    <w:tmpl w:val="0409001F"/>
    <w:lvl w:ilvl="0">
      <w:start w:val="1"/>
      <w:numFmt w:val="decimal"/>
      <w:lvlText w:val="%1."/>
      <w:lvlJc w:val="left"/>
      <w:pPr>
        <w:ind w:left="360" w:hanging="360"/>
      </w:pPr>
      <w:rPr>
        <w:rFonts w:hint="default"/>
        <w:b/>
        <w:bCs/>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E223439"/>
    <w:multiLevelType w:val="multilevel"/>
    <w:tmpl w:val="0409001F"/>
    <w:lvl w:ilvl="0">
      <w:start w:val="1"/>
      <w:numFmt w:val="decimal"/>
      <w:lvlText w:val="%1."/>
      <w:lvlJc w:val="left"/>
      <w:pPr>
        <w:ind w:left="360" w:hanging="360"/>
      </w:pPr>
      <w:rPr>
        <w:rFonts w:hint="default"/>
        <w:b/>
        <w:bCs/>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523180">
    <w:abstractNumId w:val="9"/>
  </w:num>
  <w:num w:numId="2" w16cid:durableId="575631348">
    <w:abstractNumId w:val="4"/>
  </w:num>
  <w:num w:numId="3" w16cid:durableId="551037371">
    <w:abstractNumId w:val="5"/>
  </w:num>
  <w:num w:numId="4" w16cid:durableId="2044011165">
    <w:abstractNumId w:val="3"/>
  </w:num>
  <w:num w:numId="5" w16cid:durableId="1080711022">
    <w:abstractNumId w:val="6"/>
  </w:num>
  <w:num w:numId="6" w16cid:durableId="469640702">
    <w:abstractNumId w:val="8"/>
  </w:num>
  <w:num w:numId="7" w16cid:durableId="1897082409">
    <w:abstractNumId w:val="2"/>
  </w:num>
  <w:num w:numId="8" w16cid:durableId="2034188753">
    <w:abstractNumId w:val="7"/>
  </w:num>
  <w:num w:numId="9" w16cid:durableId="1047336367">
    <w:abstractNumId w:val="10"/>
  </w:num>
  <w:num w:numId="10" w16cid:durableId="1432973580">
    <w:abstractNumId w:val="1"/>
  </w:num>
  <w:num w:numId="11" w16cid:durableId="930699848">
    <w:abstractNumId w:val="11"/>
  </w:num>
  <w:num w:numId="12" w16cid:durableId="1331786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6CD"/>
    <w:rsid w:val="00027592"/>
    <w:rsid w:val="000319BF"/>
    <w:rsid w:val="00046748"/>
    <w:rsid w:val="0005004C"/>
    <w:rsid w:val="00067D33"/>
    <w:rsid w:val="00077CD4"/>
    <w:rsid w:val="00085DFC"/>
    <w:rsid w:val="000E339A"/>
    <w:rsid w:val="000F1BDE"/>
    <w:rsid w:val="0015641C"/>
    <w:rsid w:val="001B6DF5"/>
    <w:rsid w:val="001D1DDB"/>
    <w:rsid w:val="001F0F16"/>
    <w:rsid w:val="00225D8F"/>
    <w:rsid w:val="00246387"/>
    <w:rsid w:val="00274711"/>
    <w:rsid w:val="0028479F"/>
    <w:rsid w:val="002B5B9B"/>
    <w:rsid w:val="002C70AF"/>
    <w:rsid w:val="002F25D5"/>
    <w:rsid w:val="0031472D"/>
    <w:rsid w:val="00343C35"/>
    <w:rsid w:val="00351E27"/>
    <w:rsid w:val="00353E60"/>
    <w:rsid w:val="0037603D"/>
    <w:rsid w:val="003A0595"/>
    <w:rsid w:val="003A3B24"/>
    <w:rsid w:val="003D15ED"/>
    <w:rsid w:val="003D313C"/>
    <w:rsid w:val="00420417"/>
    <w:rsid w:val="00464673"/>
    <w:rsid w:val="00466453"/>
    <w:rsid w:val="004B3239"/>
    <w:rsid w:val="004C2993"/>
    <w:rsid w:val="004C66F9"/>
    <w:rsid w:val="004D5D35"/>
    <w:rsid w:val="005238D4"/>
    <w:rsid w:val="005317F7"/>
    <w:rsid w:val="00541D0B"/>
    <w:rsid w:val="00545251"/>
    <w:rsid w:val="00561EE7"/>
    <w:rsid w:val="005620CC"/>
    <w:rsid w:val="00597D8F"/>
    <w:rsid w:val="005C7793"/>
    <w:rsid w:val="00611148"/>
    <w:rsid w:val="006228EC"/>
    <w:rsid w:val="00623089"/>
    <w:rsid w:val="006664DC"/>
    <w:rsid w:val="006746E5"/>
    <w:rsid w:val="006911EB"/>
    <w:rsid w:val="00691E38"/>
    <w:rsid w:val="006E20A0"/>
    <w:rsid w:val="006E4920"/>
    <w:rsid w:val="00705BB5"/>
    <w:rsid w:val="00710578"/>
    <w:rsid w:val="00736D04"/>
    <w:rsid w:val="007803BD"/>
    <w:rsid w:val="00781427"/>
    <w:rsid w:val="007846CE"/>
    <w:rsid w:val="007E06F5"/>
    <w:rsid w:val="007E400B"/>
    <w:rsid w:val="007E581F"/>
    <w:rsid w:val="007F2DCD"/>
    <w:rsid w:val="008505D4"/>
    <w:rsid w:val="008C72AF"/>
    <w:rsid w:val="009257B4"/>
    <w:rsid w:val="00930F76"/>
    <w:rsid w:val="0093179A"/>
    <w:rsid w:val="00964F72"/>
    <w:rsid w:val="009922A5"/>
    <w:rsid w:val="009C7A83"/>
    <w:rsid w:val="009D1AB0"/>
    <w:rsid w:val="009E62C6"/>
    <w:rsid w:val="00A02A4B"/>
    <w:rsid w:val="00A138A4"/>
    <w:rsid w:val="00A81625"/>
    <w:rsid w:val="00AC0C7E"/>
    <w:rsid w:val="00AF64F2"/>
    <w:rsid w:val="00B06A00"/>
    <w:rsid w:val="00B35B32"/>
    <w:rsid w:val="00B54326"/>
    <w:rsid w:val="00B61A41"/>
    <w:rsid w:val="00B83A14"/>
    <w:rsid w:val="00C41343"/>
    <w:rsid w:val="00C63C29"/>
    <w:rsid w:val="00C718FB"/>
    <w:rsid w:val="00C817D9"/>
    <w:rsid w:val="00C85FA8"/>
    <w:rsid w:val="00CC52BD"/>
    <w:rsid w:val="00CF6394"/>
    <w:rsid w:val="00D04AED"/>
    <w:rsid w:val="00D11D95"/>
    <w:rsid w:val="00D35A45"/>
    <w:rsid w:val="00D40B47"/>
    <w:rsid w:val="00D663B1"/>
    <w:rsid w:val="00DD71EF"/>
    <w:rsid w:val="00DE18FE"/>
    <w:rsid w:val="00DE1B74"/>
    <w:rsid w:val="00DE1C2B"/>
    <w:rsid w:val="00DE4A25"/>
    <w:rsid w:val="00E27FA1"/>
    <w:rsid w:val="00E65BB3"/>
    <w:rsid w:val="00E71B1E"/>
    <w:rsid w:val="00E83C0D"/>
    <w:rsid w:val="00EC5B4A"/>
    <w:rsid w:val="00ED6A61"/>
    <w:rsid w:val="00EF098D"/>
    <w:rsid w:val="00EF2809"/>
    <w:rsid w:val="00F12F00"/>
    <w:rsid w:val="00F23204"/>
    <w:rsid w:val="00F35C25"/>
    <w:rsid w:val="00F461E6"/>
    <w:rsid w:val="00F716CD"/>
    <w:rsid w:val="00F7230C"/>
    <w:rsid w:val="00F84023"/>
    <w:rsid w:val="00FA13E1"/>
    <w:rsid w:val="00FD5551"/>
    <w:rsid w:val="00FD579B"/>
    <w:rsid w:val="00FE24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8278D"/>
  <w15:chartTrackingRefBased/>
  <w15:docId w15:val="{F34CB550-AC2F-4797-892B-854CB0D3A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6CD"/>
    <w:pPr>
      <w:spacing w:line="259" w:lineRule="auto"/>
    </w:pPr>
    <w:rPr>
      <w:rFonts w:ascii="Calibri" w:eastAsia="Calibri" w:hAnsi="Calibri" w:cs="Times New Roman"/>
      <w:kern w:val="0"/>
      <w:sz w:val="22"/>
      <w:szCs w:val="22"/>
      <w:lang w:val="lt-LT"/>
      <w14:ligatures w14:val="none"/>
    </w:rPr>
  </w:style>
  <w:style w:type="paragraph" w:styleId="Heading1">
    <w:name w:val="heading 1"/>
    <w:basedOn w:val="Normal"/>
    <w:next w:val="Normal"/>
    <w:link w:val="Heading1Char"/>
    <w:uiPriority w:val="9"/>
    <w:qFormat/>
    <w:rsid w:val="00F716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16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6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6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6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6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6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6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6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6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16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6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6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6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6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6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6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6CD"/>
    <w:rPr>
      <w:rFonts w:eastAsiaTheme="majorEastAsia" w:cstheme="majorBidi"/>
      <w:color w:val="272727" w:themeColor="text1" w:themeTint="D8"/>
    </w:rPr>
  </w:style>
  <w:style w:type="paragraph" w:styleId="Title">
    <w:name w:val="Title"/>
    <w:basedOn w:val="Normal"/>
    <w:next w:val="Normal"/>
    <w:link w:val="TitleChar"/>
    <w:uiPriority w:val="10"/>
    <w:qFormat/>
    <w:rsid w:val="00F716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16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16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6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6CD"/>
    <w:pPr>
      <w:spacing w:before="160"/>
      <w:jc w:val="center"/>
    </w:pPr>
    <w:rPr>
      <w:i/>
      <w:iCs/>
      <w:color w:val="404040" w:themeColor="text1" w:themeTint="BF"/>
    </w:rPr>
  </w:style>
  <w:style w:type="character" w:customStyle="1" w:styleId="QuoteChar">
    <w:name w:val="Quote Char"/>
    <w:basedOn w:val="DefaultParagraphFont"/>
    <w:link w:val="Quote"/>
    <w:uiPriority w:val="29"/>
    <w:rsid w:val="00F716CD"/>
    <w:rPr>
      <w:i/>
      <w:iCs/>
      <w:color w:val="404040" w:themeColor="text1" w:themeTint="BF"/>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F716CD"/>
    <w:pPr>
      <w:ind w:left="720"/>
      <w:contextualSpacing/>
    </w:pPr>
  </w:style>
  <w:style w:type="character" w:styleId="IntenseEmphasis">
    <w:name w:val="Intense Emphasis"/>
    <w:basedOn w:val="DefaultParagraphFont"/>
    <w:uiPriority w:val="21"/>
    <w:qFormat/>
    <w:rsid w:val="00F716CD"/>
    <w:rPr>
      <w:i/>
      <w:iCs/>
      <w:color w:val="0F4761" w:themeColor="accent1" w:themeShade="BF"/>
    </w:rPr>
  </w:style>
  <w:style w:type="paragraph" w:styleId="IntenseQuote">
    <w:name w:val="Intense Quote"/>
    <w:basedOn w:val="Normal"/>
    <w:next w:val="Normal"/>
    <w:link w:val="IntenseQuoteChar"/>
    <w:uiPriority w:val="30"/>
    <w:qFormat/>
    <w:rsid w:val="00F716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6CD"/>
    <w:rPr>
      <w:i/>
      <w:iCs/>
      <w:color w:val="0F4761" w:themeColor="accent1" w:themeShade="BF"/>
    </w:rPr>
  </w:style>
  <w:style w:type="character" w:styleId="IntenseReference">
    <w:name w:val="Intense Reference"/>
    <w:basedOn w:val="DefaultParagraphFont"/>
    <w:uiPriority w:val="32"/>
    <w:qFormat/>
    <w:rsid w:val="00F716CD"/>
    <w:rPr>
      <w:b/>
      <w:bCs/>
      <w:smallCaps/>
      <w:color w:val="0F4761" w:themeColor="accent1" w:themeShade="BF"/>
      <w:spacing w:val="5"/>
    </w:rPr>
  </w:style>
  <w:style w:type="table" w:styleId="TableGrid">
    <w:name w:val="Table Grid"/>
    <w:basedOn w:val="TableNormal"/>
    <w:uiPriority w:val="39"/>
    <w:rsid w:val="00F716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716CD"/>
    <w:rPr>
      <w:color w:val="666666"/>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34"/>
    <w:locked/>
    <w:rsid w:val="004C66F9"/>
  </w:style>
  <w:style w:type="paragraph" w:styleId="CommentText">
    <w:name w:val="annotation text"/>
    <w:basedOn w:val="Normal"/>
    <w:link w:val="CommentTextChar"/>
    <w:unhideWhenUsed/>
    <w:rsid w:val="00561EE7"/>
    <w:pPr>
      <w:spacing w:line="240" w:lineRule="auto"/>
    </w:pPr>
    <w:rPr>
      <w:sz w:val="20"/>
      <w:szCs w:val="20"/>
      <w:lang w:val="en-GB"/>
    </w:rPr>
  </w:style>
  <w:style w:type="character" w:customStyle="1" w:styleId="CommentTextChar">
    <w:name w:val="Comment Text Char"/>
    <w:basedOn w:val="DefaultParagraphFont"/>
    <w:link w:val="CommentText"/>
    <w:uiPriority w:val="99"/>
    <w:rsid w:val="00561EE7"/>
    <w:rPr>
      <w:rFonts w:ascii="Calibri" w:eastAsia="Calibri" w:hAnsi="Calibri" w:cs="Times New Roman"/>
      <w:kern w:val="0"/>
      <w:sz w:val="20"/>
      <w:szCs w:val="20"/>
      <w:lang w:val="en-GB"/>
      <w14:ligatures w14:val="none"/>
    </w:rPr>
  </w:style>
  <w:style w:type="paragraph" w:styleId="NormalWeb">
    <w:name w:val="Normal (Web)"/>
    <w:basedOn w:val="Normal"/>
    <w:uiPriority w:val="99"/>
    <w:semiHidden/>
    <w:unhideWhenUsed/>
    <w:rsid w:val="00B83A14"/>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value">
    <w:name w:val="value"/>
    <w:basedOn w:val="DefaultParagraphFont"/>
    <w:rsid w:val="002C70AF"/>
  </w:style>
  <w:style w:type="paragraph" w:customStyle="1" w:styleId="paragraph">
    <w:name w:val="paragraph"/>
    <w:basedOn w:val="Normal"/>
    <w:rsid w:val="00F23204"/>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normaltextrun">
    <w:name w:val="normaltextrun"/>
    <w:basedOn w:val="DefaultParagraphFont"/>
    <w:rsid w:val="00F23204"/>
  </w:style>
  <w:style w:type="character" w:customStyle="1" w:styleId="eop">
    <w:name w:val="eop"/>
    <w:basedOn w:val="DefaultParagraphFont"/>
    <w:rsid w:val="00F232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DD5027AD3A4486DA44EF978138C4A25"/>
        <w:category>
          <w:name w:val="General"/>
          <w:gallery w:val="placeholder"/>
        </w:category>
        <w:types>
          <w:type w:val="bbPlcHdr"/>
        </w:types>
        <w:behaviors>
          <w:behavior w:val="content"/>
        </w:behaviors>
        <w:guid w:val="{E49587B1-7A17-498C-99E4-57CDCE0B22B5}"/>
      </w:docPartPr>
      <w:docPartBody>
        <w:p w:rsidR="00EF098D" w:rsidRDefault="00EF098D" w:rsidP="00EF098D">
          <w:pPr>
            <w:pStyle w:val="EDD5027AD3A4486DA44EF978138C4A25"/>
          </w:pPr>
          <w:r w:rsidRPr="00047782">
            <w:rPr>
              <w:rStyle w:val="PlaceholderText"/>
            </w:rPr>
            <w:t>Choose an item.</w:t>
          </w:r>
        </w:p>
      </w:docPartBody>
    </w:docPart>
    <w:docPart>
      <w:docPartPr>
        <w:name w:val="EFCB54F3F03B48DBA12F181CD44B3CDF"/>
        <w:category>
          <w:name w:val="General"/>
          <w:gallery w:val="placeholder"/>
        </w:category>
        <w:types>
          <w:type w:val="bbPlcHdr"/>
        </w:types>
        <w:behaviors>
          <w:behavior w:val="content"/>
        </w:behaviors>
        <w:guid w:val="{6B822FD6-E9EA-44C2-9E04-AF8C9B4FD2CD}"/>
      </w:docPartPr>
      <w:docPartBody>
        <w:p w:rsidR="00EF098D" w:rsidRDefault="00EF098D" w:rsidP="00EF098D">
          <w:pPr>
            <w:pStyle w:val="EFCB54F3F03B48DBA12F181CD44B3CDF"/>
          </w:pPr>
          <w:r w:rsidRPr="003E40F3">
            <w:rPr>
              <w:rFonts w:ascii="Arial" w:hAnsi="Arial" w:cs="Arial"/>
              <w:sz w:val="18"/>
              <w:szCs w:val="18"/>
              <w:lang w:val="en-GB"/>
            </w:rPr>
            <w:t>Choose an item.</w:t>
          </w:r>
        </w:p>
      </w:docPartBody>
    </w:docPart>
    <w:docPart>
      <w:docPartPr>
        <w:name w:val="D5E227BA8C7C4C7F883653605571FF73"/>
        <w:category>
          <w:name w:val="General"/>
          <w:gallery w:val="placeholder"/>
        </w:category>
        <w:types>
          <w:type w:val="bbPlcHdr"/>
        </w:types>
        <w:behaviors>
          <w:behavior w:val="content"/>
        </w:behaviors>
        <w:guid w:val="{46201BC4-A659-4E54-A6D6-74FA0C6B9BDD}"/>
      </w:docPartPr>
      <w:docPartBody>
        <w:p w:rsidR="00EF098D" w:rsidRDefault="00EF098D" w:rsidP="00EF098D">
          <w:pPr>
            <w:pStyle w:val="D5E227BA8C7C4C7F883653605571FF73"/>
          </w:pPr>
          <w:r w:rsidRPr="00F716CD">
            <w:rPr>
              <w:rFonts w:ascii="Arial" w:hAnsi="Arial" w:cs="Arial"/>
              <w:color w:val="808080" w:themeColor="background1" w:themeShade="80"/>
              <w:sz w:val="18"/>
              <w:szCs w:val="18"/>
              <w:lang w:val="lt-LT"/>
            </w:rPr>
            <w:t>Pasirinkite elementą.</w:t>
          </w:r>
        </w:p>
      </w:docPartBody>
    </w:docPart>
    <w:docPart>
      <w:docPartPr>
        <w:name w:val="CDC86DDC448F4DE3BAE89D2E3470D95D"/>
        <w:category>
          <w:name w:val="General"/>
          <w:gallery w:val="placeholder"/>
        </w:category>
        <w:types>
          <w:type w:val="bbPlcHdr"/>
        </w:types>
        <w:behaviors>
          <w:behavior w:val="content"/>
        </w:behaviors>
        <w:guid w:val="{B593E5E2-712B-4BA9-9650-8892936BB1D9}"/>
      </w:docPartPr>
      <w:docPartBody>
        <w:p w:rsidR="00EF098D" w:rsidRDefault="00EF098D" w:rsidP="00EF098D">
          <w:pPr>
            <w:pStyle w:val="CDC86DDC448F4DE3BAE89D2E3470D95D"/>
          </w:pPr>
          <w:r w:rsidRPr="00C948D4">
            <w:rPr>
              <w:rFonts w:ascii="Arial" w:hAnsi="Arial" w:cs="Arial"/>
              <w:color w:val="808080" w:themeColor="background1" w:themeShade="80"/>
              <w:sz w:val="18"/>
              <w:szCs w:val="18"/>
            </w:rPr>
            <w:t>Choose an item.</w:t>
          </w:r>
        </w:p>
      </w:docPartBody>
    </w:docPart>
    <w:docPart>
      <w:docPartPr>
        <w:name w:val="70CB658E00BF4B07A4F6CC5C11C432F7"/>
        <w:category>
          <w:name w:val="General"/>
          <w:gallery w:val="placeholder"/>
        </w:category>
        <w:types>
          <w:type w:val="bbPlcHdr"/>
        </w:types>
        <w:behaviors>
          <w:behavior w:val="content"/>
        </w:behaviors>
        <w:guid w:val="{D4AE3579-517C-420F-993A-03F0ED505DAA}"/>
      </w:docPartPr>
      <w:docPartBody>
        <w:p w:rsidR="00EF098D" w:rsidRDefault="00EF098D" w:rsidP="00EF098D">
          <w:pPr>
            <w:pStyle w:val="70CB658E00BF4B07A4F6CC5C11C432F7"/>
          </w:pPr>
          <w:r w:rsidRPr="00F716CD">
            <w:rPr>
              <w:rFonts w:ascii="Arial" w:hAnsi="Arial" w:cs="Arial"/>
              <w:color w:val="808080" w:themeColor="background1" w:themeShade="80"/>
              <w:sz w:val="18"/>
              <w:szCs w:val="18"/>
              <w:lang w:val="lt-LT"/>
            </w:rPr>
            <w:t>Pasirinkite elementą.</w:t>
          </w:r>
        </w:p>
      </w:docPartBody>
    </w:docPart>
    <w:docPart>
      <w:docPartPr>
        <w:name w:val="70E54FB6DD4B448799840821839A69C0"/>
        <w:category>
          <w:name w:val="General"/>
          <w:gallery w:val="placeholder"/>
        </w:category>
        <w:types>
          <w:type w:val="bbPlcHdr"/>
        </w:types>
        <w:behaviors>
          <w:behavior w:val="content"/>
        </w:behaviors>
        <w:guid w:val="{B6A3CD63-2BE0-4A03-A7B9-B9E8A179A69B}"/>
      </w:docPartPr>
      <w:docPartBody>
        <w:p w:rsidR="00EF098D" w:rsidRDefault="00EF098D" w:rsidP="00EF098D">
          <w:pPr>
            <w:pStyle w:val="70E54FB6DD4B448799840821839A69C0"/>
          </w:pPr>
          <w:r>
            <w:rPr>
              <w:rStyle w:val="PlaceholderText"/>
            </w:rPr>
            <w:t>Choose an item.</w:t>
          </w:r>
        </w:p>
      </w:docPartBody>
    </w:docPart>
    <w:docPart>
      <w:docPartPr>
        <w:name w:val="4C8B4C5D48F246429D1708C92D5635AB"/>
        <w:category>
          <w:name w:val="General"/>
          <w:gallery w:val="placeholder"/>
        </w:category>
        <w:types>
          <w:type w:val="bbPlcHdr"/>
        </w:types>
        <w:behaviors>
          <w:behavior w:val="content"/>
        </w:behaviors>
        <w:guid w:val="{3420D6CD-A079-49BF-A546-A689C3ABF285}"/>
      </w:docPartPr>
      <w:docPartBody>
        <w:p w:rsidR="00EF098D" w:rsidRDefault="00EF098D" w:rsidP="00EF098D">
          <w:pPr>
            <w:pStyle w:val="4C8B4C5D48F246429D1708C92D5635AB"/>
          </w:pPr>
          <w:r w:rsidRPr="00F716CD">
            <w:rPr>
              <w:rFonts w:ascii="Arial" w:hAnsi="Arial" w:cs="Arial"/>
              <w:color w:val="808080" w:themeColor="background1" w:themeShade="80"/>
              <w:sz w:val="18"/>
              <w:szCs w:val="18"/>
              <w:lang w:val="lt-LT"/>
            </w:rPr>
            <w:t>Pasirinkite elementą.</w:t>
          </w:r>
        </w:p>
      </w:docPartBody>
    </w:docPart>
    <w:docPart>
      <w:docPartPr>
        <w:name w:val="E9E3D3FF78F54771BC6A2010C0DAFBEC"/>
        <w:category>
          <w:name w:val="General"/>
          <w:gallery w:val="placeholder"/>
        </w:category>
        <w:types>
          <w:type w:val="bbPlcHdr"/>
        </w:types>
        <w:behaviors>
          <w:behavior w:val="content"/>
        </w:behaviors>
        <w:guid w:val="{4E1268B6-DEAB-474F-9706-D440B9EFFCA1}"/>
      </w:docPartPr>
      <w:docPartBody>
        <w:p w:rsidR="00EF098D" w:rsidRDefault="00EF098D" w:rsidP="00EF098D">
          <w:pPr>
            <w:pStyle w:val="E9E3D3FF78F54771BC6A2010C0DAFBEC"/>
          </w:pPr>
          <w:r w:rsidRPr="00C948D4">
            <w:rPr>
              <w:rFonts w:ascii="Arial" w:hAnsi="Arial" w:cs="Arial"/>
              <w:color w:val="808080" w:themeColor="background1" w:themeShade="80"/>
              <w:sz w:val="18"/>
              <w:szCs w:val="18"/>
            </w:rPr>
            <w:t>Choose an item.</w:t>
          </w:r>
        </w:p>
      </w:docPartBody>
    </w:docPart>
    <w:docPart>
      <w:docPartPr>
        <w:name w:val="E6A01AE2297846558D7EF68C725BA92A"/>
        <w:category>
          <w:name w:val="General"/>
          <w:gallery w:val="placeholder"/>
        </w:category>
        <w:types>
          <w:type w:val="bbPlcHdr"/>
        </w:types>
        <w:behaviors>
          <w:behavior w:val="content"/>
        </w:behaviors>
        <w:guid w:val="{DC5FCB35-F4AA-4FFA-BEA4-8A1EBDAC66DB}"/>
      </w:docPartPr>
      <w:docPartBody>
        <w:p w:rsidR="00EF098D" w:rsidRDefault="00EF098D" w:rsidP="00EF098D">
          <w:pPr>
            <w:pStyle w:val="E6A01AE2297846558D7EF68C725BA92A"/>
          </w:pPr>
          <w:r w:rsidRPr="00F716CD">
            <w:rPr>
              <w:rFonts w:ascii="Arial" w:hAnsi="Arial" w:cs="Arial"/>
              <w:color w:val="808080" w:themeColor="background1" w:themeShade="80"/>
              <w:sz w:val="18"/>
              <w:szCs w:val="18"/>
              <w:lang w:val="lt-LT"/>
            </w:rPr>
            <w:t>Pasirinkite elementą.</w:t>
          </w:r>
        </w:p>
      </w:docPartBody>
    </w:docPart>
    <w:docPart>
      <w:docPartPr>
        <w:name w:val="E380EBCA42BE4C7A86CA5B9F32E5D780"/>
        <w:category>
          <w:name w:val="General"/>
          <w:gallery w:val="placeholder"/>
        </w:category>
        <w:types>
          <w:type w:val="bbPlcHdr"/>
        </w:types>
        <w:behaviors>
          <w:behavior w:val="content"/>
        </w:behaviors>
        <w:guid w:val="{EA906DC0-7D30-4FB4-A555-891C3A7CAAE0}"/>
      </w:docPartPr>
      <w:docPartBody>
        <w:p w:rsidR="00EF098D" w:rsidRDefault="00EF098D" w:rsidP="00EF098D">
          <w:pPr>
            <w:pStyle w:val="E380EBCA42BE4C7A86CA5B9F32E5D780"/>
          </w:pPr>
          <w:r w:rsidRPr="00C948D4">
            <w:rPr>
              <w:rFonts w:ascii="Arial" w:hAnsi="Arial" w:cs="Arial"/>
              <w:color w:val="808080" w:themeColor="background1" w:themeShade="80"/>
              <w:sz w:val="18"/>
              <w:szCs w:val="18"/>
            </w:rPr>
            <w:t>Choose an item.</w:t>
          </w:r>
        </w:p>
      </w:docPartBody>
    </w:docPart>
    <w:docPart>
      <w:docPartPr>
        <w:name w:val="E919B9464AD24AA4BB676BBDED553F39"/>
        <w:category>
          <w:name w:val="General"/>
          <w:gallery w:val="placeholder"/>
        </w:category>
        <w:types>
          <w:type w:val="bbPlcHdr"/>
        </w:types>
        <w:behaviors>
          <w:behavior w:val="content"/>
        </w:behaviors>
        <w:guid w:val="{7C86E552-24D0-4CC7-A563-DCE2710A3AA7}"/>
      </w:docPartPr>
      <w:docPartBody>
        <w:p w:rsidR="00EF098D" w:rsidRDefault="00EF098D" w:rsidP="00EF098D">
          <w:pPr>
            <w:pStyle w:val="E919B9464AD24AA4BB676BBDED553F39"/>
          </w:pPr>
          <w:r w:rsidRPr="00F716CD">
            <w:rPr>
              <w:rFonts w:ascii="Arial" w:hAnsi="Arial" w:cs="Arial"/>
              <w:color w:val="808080" w:themeColor="background1" w:themeShade="80"/>
              <w:sz w:val="18"/>
              <w:szCs w:val="18"/>
              <w:lang w:val="lt-LT"/>
            </w:rPr>
            <w:t>Pasirinkite elementą.</w:t>
          </w:r>
        </w:p>
      </w:docPartBody>
    </w:docPart>
    <w:docPart>
      <w:docPartPr>
        <w:name w:val="C7D7E59955CF4E3A836748FAB035795A"/>
        <w:category>
          <w:name w:val="General"/>
          <w:gallery w:val="placeholder"/>
        </w:category>
        <w:types>
          <w:type w:val="bbPlcHdr"/>
        </w:types>
        <w:behaviors>
          <w:behavior w:val="content"/>
        </w:behaviors>
        <w:guid w:val="{9FCC4D28-1D00-48CE-972B-66CF4D9EB548}"/>
      </w:docPartPr>
      <w:docPartBody>
        <w:p w:rsidR="00EF098D" w:rsidRDefault="00EF098D" w:rsidP="00EF098D">
          <w:pPr>
            <w:pStyle w:val="C7D7E59955CF4E3A836748FAB035795A"/>
          </w:pPr>
          <w:r w:rsidRPr="00C948D4">
            <w:rPr>
              <w:rFonts w:ascii="Arial" w:hAnsi="Arial" w:cs="Arial"/>
              <w:color w:val="808080" w:themeColor="background1" w:themeShade="80"/>
              <w:sz w:val="18"/>
              <w:szCs w:val="18"/>
            </w:rPr>
            <w:t>Choose an item.</w:t>
          </w:r>
        </w:p>
      </w:docPartBody>
    </w:docPart>
    <w:docPart>
      <w:docPartPr>
        <w:name w:val="F9E01EA2E1114C75ACF08495EF6708EF"/>
        <w:category>
          <w:name w:val="General"/>
          <w:gallery w:val="placeholder"/>
        </w:category>
        <w:types>
          <w:type w:val="bbPlcHdr"/>
        </w:types>
        <w:behaviors>
          <w:behavior w:val="content"/>
        </w:behaviors>
        <w:guid w:val="{69408603-4D11-4819-BB56-CDA5D33BAA83}"/>
      </w:docPartPr>
      <w:docPartBody>
        <w:p w:rsidR="00EF098D" w:rsidRDefault="00EF098D" w:rsidP="00EF098D">
          <w:pPr>
            <w:pStyle w:val="F9E01EA2E1114C75ACF08495EF6708EF"/>
          </w:pPr>
          <w:r w:rsidRPr="00F716CD">
            <w:rPr>
              <w:rFonts w:ascii="Arial" w:hAnsi="Arial" w:cs="Arial"/>
              <w:color w:val="808080" w:themeColor="background1" w:themeShade="80"/>
              <w:sz w:val="18"/>
              <w:szCs w:val="18"/>
              <w:lang w:val="lt-LT"/>
            </w:rPr>
            <w:t>Pasirinkite elementą.</w:t>
          </w:r>
        </w:p>
      </w:docPartBody>
    </w:docPart>
    <w:docPart>
      <w:docPartPr>
        <w:name w:val="A8310F358B2B438EA278A7BE4F39E28F"/>
        <w:category>
          <w:name w:val="General"/>
          <w:gallery w:val="placeholder"/>
        </w:category>
        <w:types>
          <w:type w:val="bbPlcHdr"/>
        </w:types>
        <w:behaviors>
          <w:behavior w:val="content"/>
        </w:behaviors>
        <w:guid w:val="{7CA69348-CE5C-4056-B64A-C3D58D133AD3}"/>
      </w:docPartPr>
      <w:docPartBody>
        <w:p w:rsidR="00EF098D" w:rsidRDefault="00EF098D" w:rsidP="00EF098D">
          <w:pPr>
            <w:pStyle w:val="A8310F358B2B438EA278A7BE4F39E28F"/>
          </w:pPr>
          <w:r w:rsidRPr="00C948D4">
            <w:rPr>
              <w:rStyle w:val="PlaceholderText"/>
              <w:rFonts w:ascii="Arial" w:hAnsi="Arial" w:cs="Arial"/>
              <w:color w:val="808080" w:themeColor="background1" w:themeShade="80"/>
              <w:sz w:val="18"/>
              <w:szCs w:val="18"/>
            </w:rPr>
            <w:t>Choose an item.</w:t>
          </w:r>
        </w:p>
      </w:docPartBody>
    </w:docPart>
    <w:docPart>
      <w:docPartPr>
        <w:name w:val="C168A5EF88C84F4B8CC272D22F591BC8"/>
        <w:category>
          <w:name w:val="General"/>
          <w:gallery w:val="placeholder"/>
        </w:category>
        <w:types>
          <w:type w:val="bbPlcHdr"/>
        </w:types>
        <w:behaviors>
          <w:behavior w:val="content"/>
        </w:behaviors>
        <w:guid w:val="{E9F4636C-8055-4F5D-A52A-F7ECDDB42BE4}"/>
      </w:docPartPr>
      <w:docPartBody>
        <w:p w:rsidR="00EF098D" w:rsidRDefault="00EF098D" w:rsidP="00EF098D">
          <w:pPr>
            <w:pStyle w:val="C168A5EF88C84F4B8CC272D22F591BC8"/>
          </w:pPr>
          <w:r w:rsidRPr="00F716CD">
            <w:rPr>
              <w:rFonts w:ascii="Arial" w:hAnsi="Arial" w:cs="Arial"/>
              <w:color w:val="808080" w:themeColor="background1" w:themeShade="80"/>
              <w:sz w:val="18"/>
              <w:szCs w:val="18"/>
              <w:lang w:val="lt-LT"/>
            </w:rPr>
            <w:t>Pasirinkite elementą.</w:t>
          </w:r>
        </w:p>
      </w:docPartBody>
    </w:docPart>
    <w:docPart>
      <w:docPartPr>
        <w:name w:val="F8BD3B5D2C4344159F7D05167D51FEC2"/>
        <w:category>
          <w:name w:val="General"/>
          <w:gallery w:val="placeholder"/>
        </w:category>
        <w:types>
          <w:type w:val="bbPlcHdr"/>
        </w:types>
        <w:behaviors>
          <w:behavior w:val="content"/>
        </w:behaviors>
        <w:guid w:val="{FDE3FD45-5977-43FC-8EE9-996471B1CACD}"/>
      </w:docPartPr>
      <w:docPartBody>
        <w:p w:rsidR="00EF098D" w:rsidRDefault="00EF098D" w:rsidP="00EF098D">
          <w:pPr>
            <w:pStyle w:val="F8BD3B5D2C4344159F7D05167D51FEC2"/>
          </w:pPr>
          <w:r w:rsidRPr="003E40F3">
            <w:rPr>
              <w:rStyle w:val="PlaceholderText"/>
              <w:rFonts w:ascii="Arial" w:hAnsi="Arial" w:cs="Arial"/>
              <w:color w:val="auto"/>
              <w:sz w:val="18"/>
              <w:szCs w:val="18"/>
              <w:lang w:val="en-GB"/>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8D"/>
    <w:rsid w:val="006E20A0"/>
    <w:rsid w:val="00751A4E"/>
    <w:rsid w:val="00764342"/>
    <w:rsid w:val="00D35A45"/>
    <w:rsid w:val="00DE18FE"/>
    <w:rsid w:val="00EF098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751A4E"/>
    <w:rPr>
      <w:color w:val="808080"/>
    </w:rPr>
  </w:style>
  <w:style w:type="paragraph" w:customStyle="1" w:styleId="4180BB47072147E9A8EE5AB4DA5836C7">
    <w:name w:val="4180BB47072147E9A8EE5AB4DA5836C7"/>
    <w:rsid w:val="00751A4E"/>
  </w:style>
  <w:style w:type="paragraph" w:customStyle="1" w:styleId="C6456CAC7456413F8F9B8CE94F3826D0">
    <w:name w:val="C6456CAC7456413F8F9B8CE94F3826D0"/>
    <w:rsid w:val="00751A4E"/>
  </w:style>
  <w:style w:type="paragraph" w:customStyle="1" w:styleId="E9BED90DB73E42F1897B37E3CFBAA221">
    <w:name w:val="E9BED90DB73E42F1897B37E3CFBAA221"/>
    <w:rsid w:val="00751A4E"/>
  </w:style>
  <w:style w:type="paragraph" w:customStyle="1" w:styleId="44950F8324F7416E9BC15EBCD7CAE0A8">
    <w:name w:val="44950F8324F7416E9BC15EBCD7CAE0A8"/>
    <w:rsid w:val="00751A4E"/>
  </w:style>
  <w:style w:type="paragraph" w:customStyle="1" w:styleId="E5A8F80E58734E6CBF1344B7B9E5CD8C">
    <w:name w:val="E5A8F80E58734E6CBF1344B7B9E5CD8C"/>
    <w:rsid w:val="00751A4E"/>
  </w:style>
  <w:style w:type="paragraph" w:customStyle="1" w:styleId="22702834D75A4638B87234BA59087C2A">
    <w:name w:val="22702834D75A4638B87234BA59087C2A"/>
    <w:rsid w:val="00751A4E"/>
  </w:style>
  <w:style w:type="paragraph" w:customStyle="1" w:styleId="FE2C3CBC68124E19B7939C0C0294E392">
    <w:name w:val="FE2C3CBC68124E19B7939C0C0294E392"/>
    <w:rsid w:val="00751A4E"/>
  </w:style>
  <w:style w:type="paragraph" w:customStyle="1" w:styleId="8817ED7CE714483BA9CAC15B8333AF99">
    <w:name w:val="8817ED7CE714483BA9CAC15B8333AF99"/>
    <w:rsid w:val="00751A4E"/>
  </w:style>
  <w:style w:type="paragraph" w:customStyle="1" w:styleId="EDD5027AD3A4486DA44EF978138C4A25">
    <w:name w:val="EDD5027AD3A4486DA44EF978138C4A25"/>
    <w:rsid w:val="00EF098D"/>
  </w:style>
  <w:style w:type="paragraph" w:customStyle="1" w:styleId="EFCB54F3F03B48DBA12F181CD44B3CDF">
    <w:name w:val="EFCB54F3F03B48DBA12F181CD44B3CDF"/>
    <w:rsid w:val="00EF098D"/>
  </w:style>
  <w:style w:type="paragraph" w:customStyle="1" w:styleId="D5E227BA8C7C4C7F883653605571FF73">
    <w:name w:val="D5E227BA8C7C4C7F883653605571FF73"/>
    <w:rsid w:val="00EF098D"/>
  </w:style>
  <w:style w:type="paragraph" w:customStyle="1" w:styleId="CDC86DDC448F4DE3BAE89D2E3470D95D">
    <w:name w:val="CDC86DDC448F4DE3BAE89D2E3470D95D"/>
    <w:rsid w:val="00EF098D"/>
  </w:style>
  <w:style w:type="paragraph" w:customStyle="1" w:styleId="70CB658E00BF4B07A4F6CC5C11C432F7">
    <w:name w:val="70CB658E00BF4B07A4F6CC5C11C432F7"/>
    <w:rsid w:val="00EF098D"/>
  </w:style>
  <w:style w:type="paragraph" w:customStyle="1" w:styleId="70E54FB6DD4B448799840821839A69C0">
    <w:name w:val="70E54FB6DD4B448799840821839A69C0"/>
    <w:rsid w:val="00EF098D"/>
  </w:style>
  <w:style w:type="paragraph" w:customStyle="1" w:styleId="4C8B4C5D48F246429D1708C92D5635AB">
    <w:name w:val="4C8B4C5D48F246429D1708C92D5635AB"/>
    <w:rsid w:val="00EF098D"/>
  </w:style>
  <w:style w:type="paragraph" w:customStyle="1" w:styleId="E9E3D3FF78F54771BC6A2010C0DAFBEC">
    <w:name w:val="E9E3D3FF78F54771BC6A2010C0DAFBEC"/>
    <w:rsid w:val="00EF098D"/>
  </w:style>
  <w:style w:type="paragraph" w:customStyle="1" w:styleId="E6A01AE2297846558D7EF68C725BA92A">
    <w:name w:val="E6A01AE2297846558D7EF68C725BA92A"/>
    <w:rsid w:val="00EF098D"/>
  </w:style>
  <w:style w:type="paragraph" w:customStyle="1" w:styleId="E380EBCA42BE4C7A86CA5B9F32E5D780">
    <w:name w:val="E380EBCA42BE4C7A86CA5B9F32E5D780"/>
    <w:rsid w:val="00EF098D"/>
  </w:style>
  <w:style w:type="paragraph" w:customStyle="1" w:styleId="E919B9464AD24AA4BB676BBDED553F39">
    <w:name w:val="E919B9464AD24AA4BB676BBDED553F39"/>
    <w:rsid w:val="00EF098D"/>
  </w:style>
  <w:style w:type="paragraph" w:customStyle="1" w:styleId="C7D7E59955CF4E3A836748FAB035795A">
    <w:name w:val="C7D7E59955CF4E3A836748FAB035795A"/>
    <w:rsid w:val="00EF098D"/>
  </w:style>
  <w:style w:type="paragraph" w:customStyle="1" w:styleId="F9E01EA2E1114C75ACF08495EF6708EF">
    <w:name w:val="F9E01EA2E1114C75ACF08495EF6708EF"/>
    <w:rsid w:val="00EF098D"/>
  </w:style>
  <w:style w:type="paragraph" w:customStyle="1" w:styleId="A8310F358B2B438EA278A7BE4F39E28F">
    <w:name w:val="A8310F358B2B438EA278A7BE4F39E28F"/>
    <w:rsid w:val="00EF098D"/>
  </w:style>
  <w:style w:type="paragraph" w:customStyle="1" w:styleId="C168A5EF88C84F4B8CC272D22F591BC8">
    <w:name w:val="C168A5EF88C84F4B8CC272D22F591BC8"/>
    <w:rsid w:val="00EF098D"/>
  </w:style>
  <w:style w:type="paragraph" w:customStyle="1" w:styleId="F8BD3B5D2C4344159F7D05167D51FEC2">
    <w:name w:val="F8BD3B5D2C4344159F7D05167D51FEC2"/>
    <w:rsid w:val="00EF09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0" ma:contentTypeDescription="Kurkite naują dokumentą." ma:contentTypeScope="" ma:versionID="e0d0dea14e69693376413abc34cc6873">
  <xsd:schema xmlns:xsd="http://www.w3.org/2001/XMLSchema" xmlns:xs="http://www.w3.org/2001/XMLSchema" xmlns:p="http://schemas.microsoft.com/office/2006/metadata/properties" targetNamespace="http://schemas.microsoft.com/office/2006/metadata/properties" ma:root="true" ma:fieldsID="d7a0fc173a2985d76fca105ced0012a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CC6A8D-0FD8-4811-BC5B-63F7215AE795}">
  <ds:schemaRefs>
    <ds:schemaRef ds:uri="http://schemas.microsoft.com/sharepoint/v3/contenttype/forms"/>
  </ds:schemaRefs>
</ds:datastoreItem>
</file>

<file path=customXml/itemProps2.xml><?xml version="1.0" encoding="utf-8"?>
<ds:datastoreItem xmlns:ds="http://schemas.openxmlformats.org/officeDocument/2006/customXml" ds:itemID="{5007F2D2-AE0D-41C3-8F6C-DE8453396097}"/>
</file>

<file path=customXml/itemProps3.xml><?xml version="1.0" encoding="utf-8"?>
<ds:datastoreItem xmlns:ds="http://schemas.openxmlformats.org/officeDocument/2006/customXml" ds:itemID="{02DACF0A-9B30-4A03-B395-767C30B43219}">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4676</Words>
  <Characters>26656</Characters>
  <Application>Microsoft Office Word</Application>
  <DocSecurity>0</DocSecurity>
  <Lines>222</Lines>
  <Paragraphs>62</Paragraphs>
  <ScaleCrop>false</ScaleCrop>
  <Company/>
  <LinksUpToDate>false</LinksUpToDate>
  <CharactersWithSpaces>31270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Žaneta Milkevičiūtė-Petrukanec</cp:lastModifiedBy>
  <cp:revision>105</cp:revision>
  <dcterms:created xsi:type="dcterms:W3CDTF">2025-08-04T13:29:00Z</dcterms:created>
  <dcterms:modified xsi:type="dcterms:W3CDTF">2025-08-04T13:29:00Z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0x010100E8F7E2A8CD0CB54591106512760EBE9E</vt:lpwstr>
  </property>
  <property fmtid="{D5CDD505-2E9C-101B-9397-08002B2CF9AE}" pid="3" name="MediaServiceImageTags">
    <vt:lpwstr/>
  </property>
</Properties>
</file>