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735" w:type="dxa"/>
        <w:tblInd w:w="-431" w:type="dxa"/>
        <w:tblLook w:val="04A0" w:firstRow="1" w:lastRow="0" w:firstColumn="1" w:lastColumn="0" w:noHBand="0" w:noVBand="1"/>
      </w:tblPr>
      <w:tblGrid>
        <w:gridCol w:w="7797"/>
        <w:gridCol w:w="7938"/>
      </w:tblGrid>
      <w:tr w:rsidR="00EC1F61" w:rsidRPr="004755A4" w14:paraId="29423187" w14:textId="77777777" w:rsidTr="00B528F1">
        <w:trPr>
          <w:trHeight w:val="705"/>
        </w:trPr>
        <w:tc>
          <w:tcPr>
            <w:tcW w:w="7797" w:type="dxa"/>
            <w:vAlign w:val="center"/>
          </w:tcPr>
          <w:p w14:paraId="30BD9861" w14:textId="3212B4FC" w:rsidR="00EC1F61" w:rsidRPr="004755A4" w:rsidRDefault="00EC1F61" w:rsidP="00D43F75">
            <w:pPr>
              <w:jc w:val="center"/>
              <w:rPr>
                <w:rFonts w:ascii="Arial" w:hAnsi="Arial" w:cs="Arial"/>
                <w:b/>
                <w:bCs/>
                <w:iCs/>
                <w:sz w:val="18"/>
                <w:szCs w:val="18"/>
                <w:lang w:val="lt-LT"/>
              </w:rPr>
            </w:pPr>
            <w:r w:rsidRPr="004755A4">
              <w:rPr>
                <w:rFonts w:ascii="Arial" w:hAnsi="Arial" w:cs="Arial"/>
                <w:b/>
                <w:bCs/>
                <w:iCs/>
                <w:sz w:val="18"/>
                <w:szCs w:val="18"/>
                <w:lang w:val="lt-LT"/>
              </w:rPr>
              <w:t>Asmenų, turinčių teisę atstovauti tiekėjui ar jį kontroliuoti, jo vardu priimti sprendimą, sudaryti sandorį, ir asmenų, turinčių teisę surašyti ir pasirašyti tiekėjo apskaitos dokumentus, sąrašas</w:t>
            </w:r>
          </w:p>
        </w:tc>
        <w:tc>
          <w:tcPr>
            <w:tcW w:w="7938" w:type="dxa"/>
            <w:vAlign w:val="center"/>
          </w:tcPr>
          <w:p w14:paraId="748B90E2" w14:textId="0B0312E8" w:rsidR="00EC1F61" w:rsidRPr="004755A4" w:rsidRDefault="00EC1F61" w:rsidP="00EC1F61">
            <w:pPr>
              <w:jc w:val="center"/>
              <w:rPr>
                <w:rFonts w:ascii="Arial" w:hAnsi="Arial" w:cs="Arial"/>
                <w:b/>
                <w:bCs/>
                <w:iCs/>
                <w:sz w:val="18"/>
                <w:szCs w:val="18"/>
              </w:rPr>
            </w:pPr>
            <w:r w:rsidRPr="004755A4">
              <w:rPr>
                <w:rFonts w:ascii="Arial" w:hAnsi="Arial" w:cs="Arial"/>
                <w:b/>
                <w:bCs/>
                <w:iCs/>
                <w:sz w:val="18"/>
                <w:szCs w:val="18"/>
              </w:rPr>
              <w:t xml:space="preserve">List of the persons authorised to represent or control the supplier, to take a decision or to </w:t>
            </w:r>
            <w:proofErr w:type="gramStart"/>
            <w:r w:rsidRPr="004755A4">
              <w:rPr>
                <w:rFonts w:ascii="Arial" w:hAnsi="Arial" w:cs="Arial"/>
                <w:b/>
                <w:bCs/>
                <w:iCs/>
                <w:sz w:val="18"/>
                <w:szCs w:val="18"/>
              </w:rPr>
              <w:t>enter into</w:t>
            </w:r>
            <w:proofErr w:type="gramEnd"/>
            <w:r w:rsidRPr="004755A4">
              <w:rPr>
                <w:rFonts w:ascii="Arial" w:hAnsi="Arial" w:cs="Arial"/>
                <w:b/>
                <w:bCs/>
                <w:iCs/>
                <w:sz w:val="18"/>
                <w:szCs w:val="18"/>
              </w:rPr>
              <w:t xml:space="preserve"> a transaction on behalf thereof, and the persons authorised to draw </w:t>
            </w:r>
            <w:r w:rsidRPr="004755A4">
              <w:rPr>
                <w:rFonts w:ascii="Arial" w:hAnsi="Arial" w:cs="Arial"/>
                <w:b/>
                <w:bCs/>
                <w:iCs/>
                <w:sz w:val="18"/>
                <w:szCs w:val="18"/>
                <w:lang w:val="lt-LT"/>
              </w:rPr>
              <w:t>up</w:t>
            </w:r>
            <w:r w:rsidRPr="004755A4">
              <w:rPr>
                <w:rFonts w:ascii="Arial" w:hAnsi="Arial" w:cs="Arial"/>
                <w:b/>
                <w:bCs/>
                <w:iCs/>
                <w:sz w:val="18"/>
                <w:szCs w:val="18"/>
              </w:rPr>
              <w:t xml:space="preserve"> and sign the supplier’s accounting documents</w:t>
            </w:r>
          </w:p>
        </w:tc>
      </w:tr>
    </w:tbl>
    <w:p w14:paraId="2E34E934" w14:textId="7B6E2197" w:rsidR="00280168" w:rsidRPr="00943306" w:rsidRDefault="00280168" w:rsidP="008B1001">
      <w:pPr>
        <w:spacing w:after="0" w:line="240" w:lineRule="auto"/>
        <w:ind w:left="-426"/>
        <w:jc w:val="both"/>
        <w:rPr>
          <w:rFonts w:ascii="Arial" w:hAnsi="Arial" w:cs="Arial"/>
          <w:color w:val="0070C0"/>
          <w:sz w:val="14"/>
          <w:szCs w:val="14"/>
          <w:lang w:val="lt-LT"/>
        </w:rPr>
      </w:pPr>
    </w:p>
    <w:tbl>
      <w:tblPr>
        <w:tblStyle w:val="TableGrid"/>
        <w:tblW w:w="15735" w:type="dxa"/>
        <w:tblInd w:w="-431" w:type="dxa"/>
        <w:tblLook w:val="04A0" w:firstRow="1" w:lastRow="0" w:firstColumn="1" w:lastColumn="0" w:noHBand="0" w:noVBand="1"/>
      </w:tblPr>
      <w:tblGrid>
        <w:gridCol w:w="559"/>
        <w:gridCol w:w="1315"/>
        <w:gridCol w:w="1840"/>
        <w:gridCol w:w="1674"/>
        <w:gridCol w:w="2409"/>
        <w:gridCol w:w="2977"/>
        <w:gridCol w:w="2693"/>
        <w:gridCol w:w="2268"/>
      </w:tblGrid>
      <w:tr w:rsidR="00EC1F61" w:rsidRPr="004755A4" w14:paraId="154D5FC7" w14:textId="77777777" w:rsidTr="008C08FD">
        <w:trPr>
          <w:trHeight w:val="1173"/>
        </w:trPr>
        <w:tc>
          <w:tcPr>
            <w:tcW w:w="7797" w:type="dxa"/>
            <w:gridSpan w:val="5"/>
          </w:tcPr>
          <w:p w14:paraId="6B72D298" w14:textId="6332CCEB" w:rsidR="00EC1F61" w:rsidRPr="004755A4" w:rsidRDefault="002269FA" w:rsidP="002269FA">
            <w:pPr>
              <w:jc w:val="both"/>
              <w:rPr>
                <w:rFonts w:ascii="Arial" w:hAnsi="Arial" w:cs="Arial"/>
                <w:b/>
                <w:bCs/>
                <w:iCs/>
                <w:sz w:val="18"/>
                <w:szCs w:val="18"/>
                <w:lang w:val="lt-LT"/>
              </w:rPr>
            </w:pPr>
            <w:r w:rsidRPr="004755A4">
              <w:rPr>
                <w:rFonts w:ascii="Arial" w:hAnsi="Arial" w:cs="Arial"/>
                <w:sz w:val="18"/>
                <w:szCs w:val="18"/>
                <w:lang w:val="lt-LT"/>
              </w:rPr>
              <w:t>Vadovaujantis Viešųjų pirkimų įstatymo 46 straipsnio 1 dalimi, pateikiama informacija apie asmenis</w:t>
            </w:r>
            <w:r w:rsidRPr="004755A4">
              <w:rPr>
                <w:rStyle w:val="FootnoteReference"/>
                <w:rFonts w:ascii="Arial" w:hAnsi="Arial" w:cs="Arial"/>
                <w:sz w:val="18"/>
                <w:szCs w:val="18"/>
                <w:lang w:val="lt-LT"/>
              </w:rPr>
              <w:footnoteReference w:id="1"/>
            </w:r>
            <w:r w:rsidRPr="004755A4">
              <w:rPr>
                <w:rFonts w:ascii="Arial" w:hAnsi="Arial" w:cs="Arial"/>
                <w:sz w:val="18"/>
                <w:szCs w:val="18"/>
                <w:lang w:val="lt-LT"/>
              </w:rPr>
              <w:t>- tiekėjo, kuris yra juridinis asmuo, kita organizacija ar jos padalinys, vadovo, kito valdymo ar priežiūros organo nario</w:t>
            </w:r>
            <w:r w:rsidRPr="004755A4">
              <w:rPr>
                <w:rStyle w:val="FootnoteReference"/>
                <w:rFonts w:ascii="Arial" w:hAnsi="Arial" w:cs="Arial"/>
                <w:sz w:val="18"/>
                <w:szCs w:val="18"/>
                <w:lang w:val="lt-LT"/>
              </w:rPr>
              <w:footnoteReference w:id="2"/>
            </w:r>
            <w:r w:rsidRPr="004755A4">
              <w:rPr>
                <w:rFonts w:ascii="Arial" w:hAnsi="Arial" w:cs="Arial"/>
                <w:sz w:val="18"/>
                <w:szCs w:val="18"/>
                <w:lang w:val="lt-LT"/>
              </w:rPr>
              <w:t xml:space="preserve"> ar kito asmens, turinčio (turinčių) teisę atstovauti Tiekėjui (grupės partneriui, ūkio subjektui) ar jį kontroliuoti, jo vardu priimti sprendimą, sudaryti sandorį ir  asmens (asmenų), turinčio (turinčių) teisę surašyti ir pasirašyti tiekėjo finansinės apskaitos dokumentus</w:t>
            </w:r>
            <w:r w:rsidRPr="004755A4">
              <w:rPr>
                <w:rStyle w:val="FootnoteReference"/>
                <w:rFonts w:ascii="Arial" w:hAnsi="Arial" w:cs="Arial"/>
                <w:b/>
                <w:bCs/>
                <w:iCs/>
                <w:sz w:val="18"/>
                <w:szCs w:val="18"/>
                <w:lang w:val="lt-LT"/>
              </w:rPr>
              <w:footnoteReference w:id="3"/>
            </w:r>
            <w:r w:rsidRPr="004755A4">
              <w:rPr>
                <w:rFonts w:ascii="Arial" w:hAnsi="Arial" w:cs="Arial"/>
                <w:sz w:val="18"/>
                <w:szCs w:val="18"/>
                <w:lang w:val="lt-LT"/>
              </w:rPr>
              <w:t>:</w:t>
            </w:r>
          </w:p>
        </w:tc>
        <w:tc>
          <w:tcPr>
            <w:tcW w:w="7938" w:type="dxa"/>
            <w:gridSpan w:val="3"/>
          </w:tcPr>
          <w:p w14:paraId="2F060728" w14:textId="3647BAA0" w:rsidR="00EC1F61" w:rsidRPr="004755A4" w:rsidRDefault="00C653BB" w:rsidP="00C60DDF">
            <w:pPr>
              <w:spacing w:after="60"/>
              <w:jc w:val="both"/>
              <w:rPr>
                <w:rFonts w:ascii="Arial" w:hAnsi="Arial" w:cs="Arial"/>
                <w:sz w:val="18"/>
                <w:szCs w:val="18"/>
              </w:rPr>
            </w:pPr>
            <w:r w:rsidRPr="004755A4">
              <w:rPr>
                <w:rFonts w:ascii="Arial" w:hAnsi="Arial" w:cs="Arial"/>
                <w:sz w:val="18"/>
                <w:szCs w:val="18"/>
              </w:rPr>
              <w:t>Pursuant to paragraph 1 of Article 46 of the Law on Public Procurement, information on the following persons shall be provided</w:t>
            </w:r>
            <w:r w:rsidRPr="004755A4">
              <w:rPr>
                <w:rStyle w:val="FootnoteReference"/>
                <w:rFonts w:ascii="Arial" w:hAnsi="Arial" w:cs="Arial"/>
                <w:sz w:val="18"/>
                <w:szCs w:val="18"/>
                <w:lang w:val="lt-LT"/>
              </w:rPr>
              <w:footnoteReference w:id="4"/>
            </w:r>
            <w:r w:rsidRPr="004755A4">
              <w:rPr>
                <w:rFonts w:ascii="Arial" w:hAnsi="Arial" w:cs="Arial"/>
                <w:sz w:val="18"/>
                <w:szCs w:val="18"/>
                <w:lang w:val="lt-LT"/>
              </w:rPr>
              <w:t xml:space="preserve"> - </w:t>
            </w:r>
            <w:r w:rsidRPr="004755A4">
              <w:rPr>
                <w:rFonts w:ascii="Arial" w:hAnsi="Arial" w:cs="Arial"/>
                <w:sz w:val="18"/>
                <w:szCs w:val="18"/>
              </w:rPr>
              <w:t>the manager of the supplier being a legal person, another organisation or a unit thereof, a member of another management or supervisory body</w:t>
            </w:r>
            <w:r w:rsidRPr="004755A4">
              <w:rPr>
                <w:rStyle w:val="FootnoteReference"/>
                <w:rFonts w:ascii="Arial" w:hAnsi="Arial" w:cs="Arial"/>
                <w:sz w:val="18"/>
                <w:szCs w:val="18"/>
                <w:lang w:val="lt-LT"/>
              </w:rPr>
              <w:footnoteReference w:id="5"/>
            </w:r>
            <w:r w:rsidRPr="004755A4">
              <w:rPr>
                <w:rFonts w:ascii="Arial" w:hAnsi="Arial" w:cs="Arial"/>
                <w:sz w:val="18"/>
                <w:szCs w:val="18"/>
              </w:rPr>
              <w:t xml:space="preserve"> or another person authorised to represent or control the Supplier (group partner, economic entity), to take a decision or to enter into a transaction on behalf thereof,  person/persons authorised to draw up and sign the supplier’s financial accounting documents</w:t>
            </w:r>
            <w:r w:rsidRPr="004755A4">
              <w:rPr>
                <w:rStyle w:val="FootnoteReference"/>
                <w:rFonts w:ascii="Arial" w:hAnsi="Arial" w:cs="Arial"/>
                <w:b/>
                <w:bCs/>
                <w:iCs/>
                <w:sz w:val="18"/>
                <w:szCs w:val="18"/>
                <w:lang w:val="lt-LT"/>
              </w:rPr>
              <w:footnoteReference w:id="6"/>
            </w:r>
            <w:r w:rsidRPr="004755A4">
              <w:rPr>
                <w:rFonts w:ascii="Arial" w:hAnsi="Arial" w:cs="Arial"/>
                <w:sz w:val="18"/>
                <w:szCs w:val="18"/>
              </w:rPr>
              <w:t>:</w:t>
            </w:r>
          </w:p>
        </w:tc>
      </w:tr>
      <w:tr w:rsidR="00C37BB3" w:rsidRPr="00C60B24" w14:paraId="11F2A35B" w14:textId="6A394FB0" w:rsidTr="008C08FD">
        <w:trPr>
          <w:tblHeader/>
        </w:trPr>
        <w:tc>
          <w:tcPr>
            <w:tcW w:w="559" w:type="dxa"/>
            <w:shd w:val="clear" w:color="auto" w:fill="FBE4D5" w:themeFill="accent2" w:themeFillTint="33"/>
            <w:vAlign w:val="center"/>
          </w:tcPr>
          <w:p w14:paraId="4BBFA390" w14:textId="0285DD8B" w:rsidR="00C37BB3" w:rsidRPr="00713EA7" w:rsidRDefault="00C37BB3" w:rsidP="006204D8">
            <w:pPr>
              <w:jc w:val="both"/>
              <w:rPr>
                <w:rFonts w:ascii="Arial" w:hAnsi="Arial" w:cs="Arial"/>
                <w:bCs/>
                <w:iCs/>
                <w:sz w:val="16"/>
                <w:szCs w:val="16"/>
                <w:lang w:val="lt-LT"/>
              </w:rPr>
            </w:pPr>
            <w:r w:rsidRPr="00713EA7">
              <w:rPr>
                <w:rFonts w:ascii="Arial" w:hAnsi="Arial" w:cs="Arial"/>
                <w:bCs/>
                <w:iCs/>
                <w:sz w:val="16"/>
                <w:szCs w:val="16"/>
                <w:lang w:val="lt-LT"/>
              </w:rPr>
              <w:t>Eil. Nr.</w:t>
            </w:r>
          </w:p>
        </w:tc>
        <w:tc>
          <w:tcPr>
            <w:tcW w:w="1315" w:type="dxa"/>
            <w:shd w:val="clear" w:color="auto" w:fill="FBE4D5" w:themeFill="accent2" w:themeFillTint="33"/>
            <w:vAlign w:val="center"/>
          </w:tcPr>
          <w:p w14:paraId="111597E6" w14:textId="25E2E10D" w:rsidR="00C37BB3" w:rsidRPr="00713EA7" w:rsidRDefault="00C37BB3" w:rsidP="006204D8">
            <w:pPr>
              <w:jc w:val="center"/>
              <w:rPr>
                <w:rFonts w:ascii="Arial" w:hAnsi="Arial" w:cs="Arial"/>
                <w:bCs/>
                <w:iCs/>
                <w:sz w:val="16"/>
                <w:szCs w:val="16"/>
                <w:lang w:val="lt-LT"/>
              </w:rPr>
            </w:pPr>
            <w:r w:rsidRPr="00713EA7">
              <w:rPr>
                <w:rFonts w:ascii="Arial" w:hAnsi="Arial" w:cs="Arial"/>
                <w:bCs/>
                <w:iCs/>
                <w:sz w:val="16"/>
                <w:szCs w:val="16"/>
                <w:lang w:val="lt-LT"/>
              </w:rPr>
              <w:t>Ūkio subjektas</w:t>
            </w:r>
            <w:r w:rsidR="00CD36EF" w:rsidRPr="00713EA7">
              <w:rPr>
                <w:rStyle w:val="FootnoteReference"/>
                <w:rFonts w:ascii="Arial" w:hAnsi="Arial" w:cs="Arial"/>
                <w:bCs/>
                <w:iCs/>
                <w:sz w:val="16"/>
                <w:szCs w:val="16"/>
                <w:lang w:val="lt-LT"/>
              </w:rPr>
              <w:footnoteReference w:id="7"/>
            </w:r>
          </w:p>
        </w:tc>
        <w:tc>
          <w:tcPr>
            <w:tcW w:w="1840" w:type="dxa"/>
            <w:shd w:val="clear" w:color="auto" w:fill="FBE4D5" w:themeFill="accent2" w:themeFillTint="33"/>
            <w:vAlign w:val="center"/>
          </w:tcPr>
          <w:p w14:paraId="6EA335B7" w14:textId="44075F73" w:rsidR="00C37BB3" w:rsidRPr="00713EA7" w:rsidRDefault="00C37BB3" w:rsidP="006204D8">
            <w:pPr>
              <w:jc w:val="center"/>
              <w:rPr>
                <w:rFonts w:ascii="Arial" w:hAnsi="Arial" w:cs="Arial"/>
                <w:bCs/>
                <w:iCs/>
                <w:sz w:val="16"/>
                <w:szCs w:val="16"/>
                <w:lang w:val="lt-LT"/>
              </w:rPr>
            </w:pPr>
            <w:r w:rsidRPr="00713EA7">
              <w:rPr>
                <w:rFonts w:ascii="Arial" w:hAnsi="Arial" w:cs="Arial"/>
                <w:bCs/>
                <w:iCs/>
                <w:sz w:val="16"/>
                <w:szCs w:val="16"/>
                <w:lang w:val="lt-LT"/>
              </w:rPr>
              <w:t>Juridinio asmens pavadinimas</w:t>
            </w:r>
          </w:p>
        </w:tc>
        <w:tc>
          <w:tcPr>
            <w:tcW w:w="1674" w:type="dxa"/>
            <w:shd w:val="clear" w:color="auto" w:fill="FBE4D5" w:themeFill="accent2" w:themeFillTint="33"/>
            <w:vAlign w:val="center"/>
          </w:tcPr>
          <w:p w14:paraId="3DF7E889" w14:textId="5BF047CC" w:rsidR="00C37BB3" w:rsidRPr="00713EA7" w:rsidRDefault="00C37BB3" w:rsidP="006204D8">
            <w:pPr>
              <w:jc w:val="center"/>
              <w:rPr>
                <w:rFonts w:ascii="Arial" w:hAnsi="Arial" w:cs="Arial"/>
                <w:bCs/>
                <w:iCs/>
                <w:sz w:val="16"/>
                <w:szCs w:val="16"/>
              </w:rPr>
            </w:pPr>
            <w:r w:rsidRPr="00713EA7">
              <w:rPr>
                <w:rFonts w:ascii="Arial" w:hAnsi="Arial" w:cs="Arial"/>
                <w:bCs/>
                <w:iCs/>
                <w:sz w:val="16"/>
                <w:szCs w:val="16"/>
                <w:lang w:val="lt-LT"/>
              </w:rPr>
              <w:t>Informacija apie juridinio asmens vadovą</w:t>
            </w:r>
          </w:p>
        </w:tc>
        <w:tc>
          <w:tcPr>
            <w:tcW w:w="2409" w:type="dxa"/>
            <w:shd w:val="clear" w:color="auto" w:fill="FBE4D5" w:themeFill="accent2" w:themeFillTint="33"/>
            <w:vAlign w:val="center"/>
          </w:tcPr>
          <w:p w14:paraId="421652C8" w14:textId="5EDF08EC" w:rsidR="00C37BB3" w:rsidRPr="00713EA7" w:rsidRDefault="00C37BB3" w:rsidP="00F72E38">
            <w:pPr>
              <w:jc w:val="center"/>
              <w:rPr>
                <w:rFonts w:ascii="Arial" w:hAnsi="Arial" w:cs="Arial"/>
                <w:sz w:val="16"/>
                <w:szCs w:val="16"/>
                <w:lang w:val="lt-LT"/>
              </w:rPr>
            </w:pPr>
            <w:r w:rsidRPr="00713EA7">
              <w:rPr>
                <w:rFonts w:ascii="Arial" w:hAnsi="Arial" w:cs="Arial"/>
                <w:sz w:val="16"/>
                <w:szCs w:val="16"/>
                <w:lang w:val="lt-LT"/>
              </w:rPr>
              <w:t>Informacija apie  asmenį (asmenis), turintį (turinčius) teisę surašyti ir pasirašyti juridinio asmens finansinės apskaitos dokumentus</w:t>
            </w:r>
          </w:p>
        </w:tc>
        <w:tc>
          <w:tcPr>
            <w:tcW w:w="2977" w:type="dxa"/>
            <w:shd w:val="clear" w:color="auto" w:fill="FBE4D5" w:themeFill="accent2" w:themeFillTint="33"/>
            <w:vAlign w:val="center"/>
          </w:tcPr>
          <w:p w14:paraId="6AA09B12" w14:textId="5374EF8D" w:rsidR="00C37BB3" w:rsidRPr="00713EA7" w:rsidRDefault="00C37BB3" w:rsidP="006204D8">
            <w:pPr>
              <w:jc w:val="center"/>
              <w:rPr>
                <w:rFonts w:ascii="Arial" w:hAnsi="Arial" w:cs="Arial"/>
                <w:bCs/>
                <w:iCs/>
                <w:sz w:val="16"/>
                <w:szCs w:val="16"/>
                <w:lang w:val="lt-LT"/>
              </w:rPr>
            </w:pPr>
            <w:r w:rsidRPr="00713EA7">
              <w:rPr>
                <w:rFonts w:ascii="Arial" w:hAnsi="Arial" w:cs="Arial"/>
                <w:sz w:val="16"/>
                <w:szCs w:val="16"/>
                <w:lang w:val="lt-LT"/>
              </w:rPr>
              <w:t>Stebėtojų taryba</w:t>
            </w:r>
            <w:r w:rsidR="00E46E79" w:rsidRPr="00713EA7">
              <w:rPr>
                <w:rStyle w:val="FootnoteReference"/>
                <w:rFonts w:ascii="Arial" w:hAnsi="Arial" w:cs="Arial"/>
                <w:bCs/>
                <w:iCs/>
                <w:sz w:val="16"/>
                <w:szCs w:val="16"/>
                <w:lang w:val="lt-LT"/>
              </w:rPr>
              <w:footnoteReference w:id="8"/>
            </w:r>
          </w:p>
        </w:tc>
        <w:tc>
          <w:tcPr>
            <w:tcW w:w="2693" w:type="dxa"/>
            <w:shd w:val="clear" w:color="auto" w:fill="FBE4D5" w:themeFill="accent2" w:themeFillTint="33"/>
            <w:vAlign w:val="center"/>
          </w:tcPr>
          <w:p w14:paraId="0D075D63" w14:textId="31F3FF0F" w:rsidR="00C37BB3" w:rsidRPr="00713EA7" w:rsidRDefault="00C37BB3" w:rsidP="006204D8">
            <w:pPr>
              <w:jc w:val="center"/>
              <w:rPr>
                <w:rFonts w:ascii="Arial" w:hAnsi="Arial" w:cs="Arial"/>
                <w:bCs/>
                <w:iCs/>
                <w:sz w:val="16"/>
                <w:szCs w:val="16"/>
                <w:lang w:val="lt-LT"/>
              </w:rPr>
            </w:pPr>
            <w:r w:rsidRPr="00713EA7">
              <w:rPr>
                <w:rFonts w:ascii="Arial" w:hAnsi="Arial" w:cs="Arial"/>
                <w:bCs/>
                <w:iCs/>
                <w:sz w:val="16"/>
                <w:szCs w:val="16"/>
                <w:lang w:val="lt-LT"/>
              </w:rPr>
              <w:t>Valdyba</w:t>
            </w:r>
            <w:r w:rsidR="00E46E79" w:rsidRPr="00713EA7">
              <w:rPr>
                <w:rStyle w:val="FootnoteReference"/>
                <w:rFonts w:ascii="Arial" w:hAnsi="Arial" w:cs="Arial"/>
                <w:bCs/>
                <w:iCs/>
                <w:sz w:val="16"/>
                <w:szCs w:val="16"/>
                <w:lang w:val="lt-LT"/>
              </w:rPr>
              <w:footnoteReference w:id="9"/>
            </w:r>
          </w:p>
        </w:tc>
        <w:tc>
          <w:tcPr>
            <w:tcW w:w="2268" w:type="dxa"/>
            <w:shd w:val="clear" w:color="auto" w:fill="FBE4D5" w:themeFill="accent2" w:themeFillTint="33"/>
            <w:vAlign w:val="center"/>
          </w:tcPr>
          <w:p w14:paraId="33B30F65" w14:textId="06275B30" w:rsidR="00C37BB3" w:rsidRPr="00713EA7" w:rsidRDefault="00C37BB3" w:rsidP="00F72E38">
            <w:pPr>
              <w:jc w:val="center"/>
              <w:rPr>
                <w:rFonts w:ascii="Arial" w:hAnsi="Arial" w:cs="Arial"/>
                <w:bCs/>
                <w:iCs/>
                <w:sz w:val="16"/>
                <w:szCs w:val="16"/>
                <w:lang w:val="lt-LT"/>
              </w:rPr>
            </w:pPr>
            <w:r w:rsidRPr="00713EA7">
              <w:rPr>
                <w:rFonts w:ascii="Arial" w:hAnsi="Arial" w:cs="Arial"/>
                <w:bCs/>
                <w:iCs/>
                <w:sz w:val="16"/>
                <w:szCs w:val="16"/>
                <w:lang w:val="lt-LT"/>
              </w:rPr>
              <w:t>Informacija apie kitą asmenį, turintį (turinčius) teisę atstovauti juridiniam asmeniui ar jį kontroliuoti, jo vardu priimti sprendimą, sudaryti sandorį</w:t>
            </w:r>
          </w:p>
        </w:tc>
      </w:tr>
      <w:tr w:rsidR="006849AA" w:rsidRPr="00C60B24" w14:paraId="58730FF9" w14:textId="77777777" w:rsidTr="008C08FD">
        <w:trPr>
          <w:tblHeader/>
        </w:trPr>
        <w:tc>
          <w:tcPr>
            <w:tcW w:w="559" w:type="dxa"/>
            <w:shd w:val="clear" w:color="auto" w:fill="FBE4D5" w:themeFill="accent2" w:themeFillTint="33"/>
            <w:vAlign w:val="center"/>
          </w:tcPr>
          <w:p w14:paraId="261D78D0" w14:textId="66A30E63" w:rsidR="006849AA" w:rsidRPr="00713EA7" w:rsidRDefault="006849AA" w:rsidP="006849AA">
            <w:pPr>
              <w:jc w:val="both"/>
              <w:rPr>
                <w:rFonts w:ascii="Arial" w:hAnsi="Arial" w:cs="Arial"/>
                <w:bCs/>
                <w:iCs/>
                <w:sz w:val="16"/>
                <w:szCs w:val="16"/>
                <w:lang w:val="lt-LT"/>
              </w:rPr>
            </w:pPr>
            <w:r w:rsidRPr="00713EA7">
              <w:rPr>
                <w:rFonts w:ascii="Arial" w:hAnsi="Arial" w:cs="Arial"/>
                <w:bCs/>
                <w:iCs/>
                <w:sz w:val="16"/>
                <w:szCs w:val="16"/>
              </w:rPr>
              <w:t>No.</w:t>
            </w:r>
          </w:p>
        </w:tc>
        <w:tc>
          <w:tcPr>
            <w:tcW w:w="1315" w:type="dxa"/>
            <w:shd w:val="clear" w:color="auto" w:fill="FBE4D5" w:themeFill="accent2" w:themeFillTint="33"/>
            <w:vAlign w:val="center"/>
          </w:tcPr>
          <w:p w14:paraId="53B08E1E" w14:textId="0F043C4A" w:rsidR="006849AA" w:rsidRPr="00713EA7" w:rsidRDefault="006849AA" w:rsidP="006849AA">
            <w:pPr>
              <w:jc w:val="center"/>
              <w:rPr>
                <w:rFonts w:ascii="Arial" w:hAnsi="Arial" w:cs="Arial"/>
                <w:bCs/>
                <w:iCs/>
                <w:sz w:val="16"/>
                <w:szCs w:val="16"/>
                <w:lang w:val="lt-LT"/>
              </w:rPr>
            </w:pPr>
            <w:r w:rsidRPr="00713EA7">
              <w:rPr>
                <w:rFonts w:ascii="Arial" w:hAnsi="Arial" w:cs="Arial"/>
                <w:bCs/>
                <w:iCs/>
                <w:sz w:val="16"/>
                <w:szCs w:val="16"/>
              </w:rPr>
              <w:t>Economic entity</w:t>
            </w:r>
            <w:r w:rsidRPr="00713EA7">
              <w:rPr>
                <w:rStyle w:val="FootnoteReference"/>
                <w:rFonts w:ascii="Arial" w:hAnsi="Arial" w:cs="Arial"/>
                <w:bCs/>
                <w:iCs/>
                <w:sz w:val="16"/>
                <w:szCs w:val="16"/>
                <w:lang w:val="lt-LT"/>
              </w:rPr>
              <w:footnoteReference w:id="10"/>
            </w:r>
          </w:p>
        </w:tc>
        <w:tc>
          <w:tcPr>
            <w:tcW w:w="1840" w:type="dxa"/>
            <w:shd w:val="clear" w:color="auto" w:fill="FBE4D5" w:themeFill="accent2" w:themeFillTint="33"/>
            <w:vAlign w:val="center"/>
          </w:tcPr>
          <w:p w14:paraId="3748E479" w14:textId="2B0C2591" w:rsidR="006849AA" w:rsidRPr="00713EA7" w:rsidRDefault="006849AA" w:rsidP="006849AA">
            <w:pPr>
              <w:jc w:val="center"/>
              <w:rPr>
                <w:rFonts w:ascii="Arial" w:hAnsi="Arial" w:cs="Arial"/>
                <w:bCs/>
                <w:iCs/>
                <w:sz w:val="16"/>
                <w:szCs w:val="16"/>
                <w:lang w:val="lt-LT"/>
              </w:rPr>
            </w:pPr>
            <w:r w:rsidRPr="00713EA7">
              <w:rPr>
                <w:rFonts w:ascii="Arial" w:hAnsi="Arial" w:cs="Arial"/>
                <w:bCs/>
                <w:iCs/>
                <w:sz w:val="16"/>
                <w:szCs w:val="16"/>
              </w:rPr>
              <w:t>Name of a legal person</w:t>
            </w:r>
          </w:p>
        </w:tc>
        <w:tc>
          <w:tcPr>
            <w:tcW w:w="1674" w:type="dxa"/>
            <w:shd w:val="clear" w:color="auto" w:fill="FBE4D5" w:themeFill="accent2" w:themeFillTint="33"/>
            <w:vAlign w:val="center"/>
          </w:tcPr>
          <w:p w14:paraId="0271CC0E" w14:textId="0C09FC9A" w:rsidR="006849AA" w:rsidRPr="00713EA7" w:rsidRDefault="006849AA" w:rsidP="006849AA">
            <w:pPr>
              <w:jc w:val="center"/>
              <w:rPr>
                <w:rFonts w:ascii="Arial" w:hAnsi="Arial" w:cs="Arial"/>
                <w:bCs/>
                <w:iCs/>
                <w:sz w:val="16"/>
                <w:szCs w:val="16"/>
                <w:lang w:val="lt-LT"/>
              </w:rPr>
            </w:pPr>
            <w:r w:rsidRPr="00713EA7">
              <w:rPr>
                <w:rFonts w:ascii="Arial" w:hAnsi="Arial" w:cs="Arial"/>
                <w:bCs/>
                <w:iCs/>
                <w:sz w:val="16"/>
                <w:szCs w:val="16"/>
              </w:rPr>
              <w:t>Information on the manager of a legal person</w:t>
            </w:r>
          </w:p>
        </w:tc>
        <w:tc>
          <w:tcPr>
            <w:tcW w:w="2409" w:type="dxa"/>
            <w:shd w:val="clear" w:color="auto" w:fill="FBE4D5" w:themeFill="accent2" w:themeFillTint="33"/>
            <w:vAlign w:val="center"/>
          </w:tcPr>
          <w:p w14:paraId="62ADDD3F" w14:textId="762C5A03" w:rsidR="006849AA" w:rsidRPr="00713EA7" w:rsidRDefault="006849AA" w:rsidP="00F72E38">
            <w:pPr>
              <w:jc w:val="center"/>
              <w:rPr>
                <w:rFonts w:ascii="Arial" w:hAnsi="Arial" w:cs="Arial"/>
                <w:sz w:val="16"/>
                <w:szCs w:val="16"/>
                <w:lang w:val="lt-LT"/>
              </w:rPr>
            </w:pPr>
            <w:r w:rsidRPr="00713EA7">
              <w:rPr>
                <w:rFonts w:ascii="Arial" w:hAnsi="Arial" w:cs="Arial"/>
                <w:sz w:val="16"/>
                <w:szCs w:val="16"/>
              </w:rPr>
              <w:t>Information on a person/persons authorised to draw up and sign the legal person’s financial accounting documents</w:t>
            </w:r>
          </w:p>
        </w:tc>
        <w:tc>
          <w:tcPr>
            <w:tcW w:w="2977" w:type="dxa"/>
            <w:shd w:val="clear" w:color="auto" w:fill="FBE4D5" w:themeFill="accent2" w:themeFillTint="33"/>
            <w:vAlign w:val="center"/>
          </w:tcPr>
          <w:p w14:paraId="430DA184" w14:textId="1E861C87" w:rsidR="006849AA" w:rsidRPr="00713EA7" w:rsidRDefault="006849AA" w:rsidP="006849AA">
            <w:pPr>
              <w:jc w:val="center"/>
              <w:rPr>
                <w:rFonts w:ascii="Arial" w:hAnsi="Arial" w:cs="Arial"/>
                <w:sz w:val="16"/>
                <w:szCs w:val="16"/>
                <w:lang w:val="lt-LT"/>
              </w:rPr>
            </w:pPr>
            <w:r w:rsidRPr="00713EA7">
              <w:rPr>
                <w:rFonts w:ascii="Arial" w:hAnsi="Arial" w:cs="Arial"/>
                <w:sz w:val="16"/>
                <w:szCs w:val="16"/>
              </w:rPr>
              <w:t>Supervisory board</w:t>
            </w:r>
            <w:r w:rsidRPr="00713EA7">
              <w:rPr>
                <w:rStyle w:val="FootnoteReference"/>
                <w:rFonts w:ascii="Arial" w:hAnsi="Arial" w:cs="Arial"/>
                <w:bCs/>
                <w:iCs/>
                <w:sz w:val="16"/>
                <w:szCs w:val="16"/>
                <w:lang w:val="lt-LT"/>
              </w:rPr>
              <w:footnoteReference w:id="11"/>
            </w:r>
          </w:p>
        </w:tc>
        <w:tc>
          <w:tcPr>
            <w:tcW w:w="2693" w:type="dxa"/>
            <w:shd w:val="clear" w:color="auto" w:fill="FBE4D5" w:themeFill="accent2" w:themeFillTint="33"/>
            <w:vAlign w:val="center"/>
          </w:tcPr>
          <w:p w14:paraId="7CFA1772" w14:textId="3A7C8E4C" w:rsidR="006849AA" w:rsidRPr="00713EA7" w:rsidRDefault="006849AA" w:rsidP="006849AA">
            <w:pPr>
              <w:jc w:val="center"/>
              <w:rPr>
                <w:rFonts w:ascii="Arial" w:hAnsi="Arial" w:cs="Arial"/>
                <w:bCs/>
                <w:iCs/>
                <w:sz w:val="16"/>
                <w:szCs w:val="16"/>
                <w:lang w:val="lt-LT"/>
              </w:rPr>
            </w:pPr>
            <w:r w:rsidRPr="00713EA7">
              <w:rPr>
                <w:rFonts w:ascii="Arial" w:hAnsi="Arial" w:cs="Arial"/>
                <w:bCs/>
                <w:iCs/>
                <w:sz w:val="16"/>
                <w:szCs w:val="16"/>
              </w:rPr>
              <w:t>Board</w:t>
            </w:r>
            <w:r w:rsidRPr="00713EA7">
              <w:rPr>
                <w:rStyle w:val="FootnoteReference"/>
                <w:rFonts w:ascii="Arial" w:hAnsi="Arial" w:cs="Arial"/>
                <w:bCs/>
                <w:iCs/>
                <w:sz w:val="16"/>
                <w:szCs w:val="16"/>
                <w:lang w:val="lt-LT"/>
              </w:rPr>
              <w:footnoteReference w:id="12"/>
            </w:r>
          </w:p>
        </w:tc>
        <w:tc>
          <w:tcPr>
            <w:tcW w:w="2268" w:type="dxa"/>
            <w:shd w:val="clear" w:color="auto" w:fill="FBE4D5" w:themeFill="accent2" w:themeFillTint="33"/>
            <w:vAlign w:val="center"/>
          </w:tcPr>
          <w:p w14:paraId="21627018" w14:textId="5AD02029" w:rsidR="006849AA" w:rsidRPr="00713EA7" w:rsidRDefault="006849AA" w:rsidP="00F72E38">
            <w:pPr>
              <w:jc w:val="center"/>
              <w:rPr>
                <w:rFonts w:ascii="Arial" w:hAnsi="Arial" w:cs="Arial"/>
                <w:bCs/>
                <w:iCs/>
                <w:sz w:val="16"/>
                <w:szCs w:val="16"/>
                <w:lang w:val="lt-LT"/>
              </w:rPr>
            </w:pPr>
            <w:r w:rsidRPr="00713EA7">
              <w:rPr>
                <w:rFonts w:ascii="Arial" w:hAnsi="Arial" w:cs="Arial"/>
                <w:bCs/>
                <w:iCs/>
                <w:sz w:val="16"/>
                <w:szCs w:val="16"/>
              </w:rPr>
              <w:t xml:space="preserve">Information on another person authorised to represent or control the legal person, to take a decision or to </w:t>
            </w:r>
            <w:proofErr w:type="gramStart"/>
            <w:r w:rsidRPr="00713EA7">
              <w:rPr>
                <w:rFonts w:ascii="Arial" w:hAnsi="Arial" w:cs="Arial"/>
                <w:bCs/>
                <w:iCs/>
                <w:sz w:val="16"/>
                <w:szCs w:val="16"/>
              </w:rPr>
              <w:t>enter into</w:t>
            </w:r>
            <w:proofErr w:type="gramEnd"/>
            <w:r w:rsidRPr="00713EA7">
              <w:rPr>
                <w:rFonts w:ascii="Arial" w:hAnsi="Arial" w:cs="Arial"/>
                <w:bCs/>
                <w:iCs/>
                <w:sz w:val="16"/>
                <w:szCs w:val="16"/>
              </w:rPr>
              <w:t xml:space="preserve"> a transaction on behalf thereof</w:t>
            </w:r>
          </w:p>
        </w:tc>
      </w:tr>
      <w:tr w:rsidR="00C37BB3" w:rsidRPr="00C60B24" w14:paraId="35C5161F" w14:textId="77626437" w:rsidTr="008C08FD">
        <w:tc>
          <w:tcPr>
            <w:tcW w:w="559" w:type="dxa"/>
          </w:tcPr>
          <w:p w14:paraId="24719DF2" w14:textId="47F8D5BE" w:rsidR="00C37BB3" w:rsidRPr="00713EA7" w:rsidRDefault="00C37BB3" w:rsidP="003C63CB">
            <w:pPr>
              <w:rPr>
                <w:rFonts w:ascii="Arial" w:hAnsi="Arial" w:cs="Arial"/>
                <w:bCs/>
                <w:iCs/>
                <w:sz w:val="16"/>
                <w:szCs w:val="16"/>
              </w:rPr>
            </w:pPr>
            <w:r w:rsidRPr="00713EA7">
              <w:rPr>
                <w:rFonts w:ascii="Arial" w:hAnsi="Arial" w:cs="Arial"/>
                <w:bCs/>
                <w:iCs/>
                <w:sz w:val="16"/>
                <w:szCs w:val="16"/>
              </w:rPr>
              <w:t>1.</w:t>
            </w:r>
          </w:p>
        </w:tc>
        <w:tc>
          <w:tcPr>
            <w:tcW w:w="1315" w:type="dxa"/>
          </w:tcPr>
          <w:p w14:paraId="5426565A" w14:textId="77777777" w:rsidR="00C37BB3" w:rsidRPr="00713EA7" w:rsidRDefault="00943306" w:rsidP="003C63CB">
            <w:pPr>
              <w:rPr>
                <w:rFonts w:ascii="Arial" w:hAnsi="Arial" w:cs="Arial"/>
                <w:bCs/>
                <w:iCs/>
                <w:sz w:val="16"/>
                <w:szCs w:val="16"/>
                <w:lang w:val="lt-LT"/>
              </w:rPr>
            </w:pPr>
            <w:sdt>
              <w:sdtPr>
                <w:rPr>
                  <w:rFonts w:ascii="Arial" w:hAnsi="Arial" w:cs="Arial"/>
                  <w:bCs/>
                  <w:iCs/>
                  <w:sz w:val="16"/>
                  <w:szCs w:val="16"/>
                  <w:lang w:val="lt-LT"/>
                </w:rPr>
                <w:id w:val="-363289536"/>
                <w:placeholder>
                  <w:docPart w:val="9F77A5A38C83439BA783CB067367CBD8"/>
                </w:placeholder>
                <w:comboBox>
                  <w:listItem w:displayText="Tiekėjas" w:value="Tiekėjas"/>
                  <w:listItem w:displayText="Ūkio subjektas, kurio pajėgumais remiasi tiekėjas" w:value="Ūkio subjektas, kurio pajėgumais remiasi tiekėjas"/>
                  <w:listItem w:displayText="Tiekėjų grupės narys" w:value="Tiekėjų grupės narys"/>
                </w:comboBox>
              </w:sdtPr>
              <w:sdtEndPr/>
              <w:sdtContent>
                <w:r w:rsidR="00C37BB3" w:rsidRPr="00713EA7">
                  <w:rPr>
                    <w:rFonts w:ascii="Arial" w:hAnsi="Arial" w:cs="Arial"/>
                    <w:bCs/>
                    <w:iCs/>
                    <w:sz w:val="16"/>
                    <w:szCs w:val="16"/>
                    <w:lang w:val="lt-LT"/>
                  </w:rPr>
                  <w:t>[Pasirinkti</w:t>
                </w:r>
              </w:sdtContent>
            </w:sdt>
            <w:r w:rsidR="00C37BB3" w:rsidRPr="00713EA7">
              <w:rPr>
                <w:rFonts w:ascii="Arial" w:hAnsi="Arial" w:cs="Arial"/>
                <w:bCs/>
                <w:iCs/>
                <w:sz w:val="16"/>
                <w:szCs w:val="16"/>
                <w:lang w:val="lt-LT"/>
              </w:rPr>
              <w:t>]</w:t>
            </w:r>
          </w:p>
          <w:p w14:paraId="691BFA43" w14:textId="77777777" w:rsidR="00D47082" w:rsidRPr="00713EA7" w:rsidRDefault="00D47082" w:rsidP="003C63CB">
            <w:pPr>
              <w:rPr>
                <w:rFonts w:ascii="Arial" w:hAnsi="Arial" w:cs="Arial"/>
                <w:bCs/>
                <w:iCs/>
                <w:sz w:val="16"/>
                <w:szCs w:val="16"/>
                <w:lang w:val="lt-LT"/>
              </w:rPr>
            </w:pPr>
          </w:p>
          <w:p w14:paraId="7EB39611" w14:textId="347BFA69" w:rsidR="00D47082" w:rsidRPr="00713EA7" w:rsidRDefault="00943306" w:rsidP="003C63CB">
            <w:pPr>
              <w:rPr>
                <w:rFonts w:ascii="Arial" w:hAnsi="Arial" w:cs="Arial"/>
                <w:bCs/>
                <w:iCs/>
                <w:sz w:val="16"/>
                <w:szCs w:val="16"/>
                <w:lang w:val="lt-LT"/>
              </w:rPr>
            </w:pPr>
            <w:sdt>
              <w:sdtPr>
                <w:rPr>
                  <w:rFonts w:ascii="Arial" w:hAnsi="Arial" w:cs="Arial"/>
                  <w:bCs/>
                  <w:iCs/>
                  <w:sz w:val="16"/>
                  <w:szCs w:val="16"/>
                </w:rPr>
                <w:id w:val="-1939662258"/>
                <w:placeholder>
                  <w:docPart w:val="F78A65225AFE411F884816F864C26DBA"/>
                </w:placeholder>
                <w:comboBox>
                  <w:listItem w:displayText="Supplier" w:value="Tiekėjas"/>
                  <w:listItem w:displayText="Economic entities on the capacities whereof the supplier relies" w:value="Ūkio subjektas, kurio pajėgumais remiasi tiekėjas"/>
                  <w:listItem w:displayText="Member of the group of suppliers" w:value="Tiekėjų grupės narys"/>
                </w:comboBox>
              </w:sdtPr>
              <w:sdtEndPr/>
              <w:sdtContent>
                <w:r w:rsidR="000F6E4A" w:rsidRPr="00713EA7">
                  <w:rPr>
                    <w:rFonts w:ascii="Arial" w:hAnsi="Arial" w:cs="Arial"/>
                    <w:bCs/>
                    <w:iCs/>
                    <w:sz w:val="16"/>
                    <w:szCs w:val="16"/>
                  </w:rPr>
                  <w:t>[Select</w:t>
                </w:r>
              </w:sdtContent>
            </w:sdt>
            <w:r w:rsidR="000F6E4A" w:rsidRPr="00713EA7">
              <w:rPr>
                <w:rFonts w:ascii="Arial" w:hAnsi="Arial" w:cs="Arial"/>
                <w:bCs/>
                <w:iCs/>
                <w:sz w:val="16"/>
                <w:szCs w:val="16"/>
              </w:rPr>
              <w:t>]</w:t>
            </w:r>
          </w:p>
        </w:tc>
        <w:tc>
          <w:tcPr>
            <w:tcW w:w="1840" w:type="dxa"/>
          </w:tcPr>
          <w:p w14:paraId="5D582499" w14:textId="04710403" w:rsidR="00C37BB3" w:rsidRPr="00713EA7" w:rsidRDefault="00C37BB3" w:rsidP="003C63CB">
            <w:pPr>
              <w:rPr>
                <w:rFonts w:ascii="Arial" w:hAnsi="Arial" w:cs="Arial"/>
                <w:bCs/>
                <w:iCs/>
                <w:sz w:val="16"/>
                <w:szCs w:val="16"/>
                <w:lang w:val="lt-LT"/>
              </w:rPr>
            </w:pPr>
          </w:p>
        </w:tc>
        <w:tc>
          <w:tcPr>
            <w:tcW w:w="1674" w:type="dxa"/>
          </w:tcPr>
          <w:p w14:paraId="1645FC27" w14:textId="77777777" w:rsidR="00C37BB3" w:rsidRPr="00713EA7" w:rsidRDefault="00C37BB3" w:rsidP="003C63CB">
            <w:pPr>
              <w:rPr>
                <w:rFonts w:ascii="Arial" w:hAnsi="Arial" w:cs="Arial"/>
                <w:bCs/>
                <w:iCs/>
                <w:sz w:val="16"/>
                <w:szCs w:val="16"/>
                <w:lang w:val="lt-LT"/>
              </w:rPr>
            </w:pPr>
            <w:r w:rsidRPr="00713EA7">
              <w:rPr>
                <w:rFonts w:ascii="Arial" w:hAnsi="Arial" w:cs="Arial"/>
                <w:bCs/>
                <w:iCs/>
                <w:sz w:val="16"/>
                <w:szCs w:val="16"/>
                <w:lang w:val="lt-LT"/>
              </w:rPr>
              <w:t>[vardas, pavardė]</w:t>
            </w:r>
          </w:p>
          <w:p w14:paraId="5F68B0C1" w14:textId="77777777" w:rsidR="00A743D2" w:rsidRPr="00713EA7" w:rsidRDefault="00A743D2" w:rsidP="003C63CB">
            <w:pPr>
              <w:rPr>
                <w:rFonts w:ascii="Arial" w:hAnsi="Arial" w:cs="Arial"/>
                <w:bCs/>
                <w:iCs/>
                <w:sz w:val="16"/>
                <w:szCs w:val="16"/>
                <w:lang w:val="lt-LT"/>
              </w:rPr>
            </w:pPr>
          </w:p>
          <w:p w14:paraId="3139A592" w14:textId="4E51D5F2" w:rsidR="00A743D2" w:rsidRPr="00713EA7" w:rsidRDefault="00A743D2" w:rsidP="003C63CB">
            <w:pPr>
              <w:rPr>
                <w:rFonts w:ascii="Arial" w:hAnsi="Arial" w:cs="Arial"/>
                <w:bCs/>
                <w:iCs/>
                <w:sz w:val="16"/>
                <w:szCs w:val="16"/>
                <w:lang w:val="lt-LT"/>
              </w:rPr>
            </w:pPr>
            <w:r w:rsidRPr="00713EA7">
              <w:rPr>
                <w:rFonts w:ascii="Arial" w:hAnsi="Arial" w:cs="Arial"/>
                <w:bCs/>
                <w:iCs/>
                <w:sz w:val="16"/>
                <w:szCs w:val="16"/>
              </w:rPr>
              <w:t>[name, surname]</w:t>
            </w:r>
          </w:p>
        </w:tc>
        <w:tc>
          <w:tcPr>
            <w:tcW w:w="2409" w:type="dxa"/>
          </w:tcPr>
          <w:p w14:paraId="648D85B5" w14:textId="77777777" w:rsidR="00C37BB3" w:rsidRPr="00713EA7" w:rsidRDefault="00C37BB3" w:rsidP="009A23C8">
            <w:pPr>
              <w:rPr>
                <w:rFonts w:ascii="Arial" w:hAnsi="Arial" w:cs="Arial"/>
                <w:bCs/>
                <w:iCs/>
                <w:sz w:val="16"/>
                <w:szCs w:val="16"/>
                <w:lang w:val="lt-LT"/>
              </w:rPr>
            </w:pPr>
            <w:r w:rsidRPr="00713EA7">
              <w:rPr>
                <w:rFonts w:ascii="Arial" w:hAnsi="Arial" w:cs="Arial"/>
                <w:bCs/>
                <w:iCs/>
                <w:sz w:val="16"/>
                <w:szCs w:val="16"/>
                <w:lang w:val="lt-LT"/>
              </w:rPr>
              <w:t>[vardas, pavardė]</w:t>
            </w:r>
          </w:p>
          <w:p w14:paraId="142C3585" w14:textId="77777777" w:rsidR="00583650" w:rsidRPr="00713EA7" w:rsidRDefault="00583650" w:rsidP="009A23C8">
            <w:pPr>
              <w:rPr>
                <w:rFonts w:ascii="Arial" w:hAnsi="Arial" w:cs="Arial"/>
                <w:bCs/>
                <w:iCs/>
                <w:sz w:val="16"/>
                <w:szCs w:val="16"/>
                <w:lang w:val="lt-LT"/>
              </w:rPr>
            </w:pPr>
          </w:p>
          <w:p w14:paraId="5F273A1C" w14:textId="7F0DE09E" w:rsidR="00583650" w:rsidRPr="00713EA7" w:rsidRDefault="00583650" w:rsidP="009A23C8">
            <w:pPr>
              <w:rPr>
                <w:rFonts w:ascii="Arial" w:hAnsi="Arial" w:cs="Arial"/>
                <w:bCs/>
                <w:iCs/>
                <w:sz w:val="16"/>
                <w:szCs w:val="16"/>
                <w:lang w:val="lt-LT"/>
              </w:rPr>
            </w:pPr>
            <w:r w:rsidRPr="00713EA7">
              <w:rPr>
                <w:rFonts w:ascii="Arial" w:hAnsi="Arial" w:cs="Arial"/>
                <w:bCs/>
                <w:iCs/>
                <w:sz w:val="16"/>
                <w:szCs w:val="16"/>
              </w:rPr>
              <w:t>[name, surname]</w:t>
            </w:r>
          </w:p>
        </w:tc>
        <w:tc>
          <w:tcPr>
            <w:tcW w:w="2977" w:type="dxa"/>
          </w:tcPr>
          <w:p w14:paraId="0CE6BB38" w14:textId="26E4316E" w:rsidR="00C37BB3" w:rsidRPr="00713EA7" w:rsidRDefault="00C37BB3" w:rsidP="009A23C8">
            <w:pPr>
              <w:pStyle w:val="ListParagraph"/>
              <w:ind w:left="5"/>
              <w:rPr>
                <w:rFonts w:ascii="Arial" w:hAnsi="Arial" w:cs="Arial"/>
                <w:bCs/>
                <w:i/>
                <w:sz w:val="16"/>
                <w:szCs w:val="16"/>
                <w:lang w:val="lt-LT"/>
              </w:rPr>
            </w:pPr>
            <w:r w:rsidRPr="00713EA7">
              <w:rPr>
                <w:rFonts w:ascii="Arial" w:hAnsi="Arial" w:cs="Arial"/>
                <w:bCs/>
                <w:i/>
                <w:sz w:val="16"/>
                <w:szCs w:val="16"/>
                <w:lang w:val="lt-LT"/>
              </w:rPr>
              <w:t>Jei sudaryta, nurodyti visus stebėtojų tarybos narius (vardas, pavardė):</w:t>
            </w:r>
          </w:p>
          <w:p w14:paraId="36E1412B" w14:textId="628B42AA" w:rsidR="00C37BB3" w:rsidRPr="00A16192" w:rsidRDefault="00C37BB3" w:rsidP="00A16192">
            <w:pPr>
              <w:pStyle w:val="ListParagraph"/>
              <w:ind w:left="5"/>
              <w:rPr>
                <w:rFonts w:ascii="Arial" w:hAnsi="Arial" w:cs="Arial"/>
                <w:bCs/>
                <w:iCs/>
                <w:sz w:val="16"/>
                <w:szCs w:val="16"/>
              </w:rPr>
            </w:pPr>
            <w:r w:rsidRPr="00713EA7">
              <w:rPr>
                <w:rFonts w:ascii="Arial" w:hAnsi="Arial" w:cs="Arial"/>
                <w:bCs/>
                <w:iCs/>
                <w:sz w:val="16"/>
                <w:szCs w:val="16"/>
              </w:rPr>
              <w:t xml:space="preserve">1. </w:t>
            </w:r>
          </w:p>
          <w:p w14:paraId="0BD82977" w14:textId="77777777" w:rsidR="00C37BB3" w:rsidRPr="00713EA7" w:rsidRDefault="00C37BB3" w:rsidP="009A23C8">
            <w:pPr>
              <w:pStyle w:val="ListParagraph"/>
              <w:ind w:left="5"/>
              <w:rPr>
                <w:rFonts w:ascii="Arial" w:hAnsi="Arial" w:cs="Arial"/>
                <w:bCs/>
                <w:iCs/>
                <w:sz w:val="16"/>
                <w:szCs w:val="16"/>
              </w:rPr>
            </w:pPr>
            <w:r w:rsidRPr="00713EA7">
              <w:rPr>
                <w:rFonts w:ascii="Arial" w:hAnsi="Arial" w:cs="Arial"/>
                <w:bCs/>
                <w:iCs/>
                <w:sz w:val="16"/>
                <w:szCs w:val="16"/>
              </w:rPr>
              <w:t>[…]</w:t>
            </w:r>
          </w:p>
          <w:p w14:paraId="78BCDB4B" w14:textId="77777777" w:rsidR="008D4711" w:rsidRPr="00713EA7" w:rsidRDefault="008D4711" w:rsidP="009A23C8">
            <w:pPr>
              <w:pStyle w:val="ListParagraph"/>
              <w:ind w:left="5"/>
              <w:rPr>
                <w:rFonts w:ascii="Arial" w:hAnsi="Arial" w:cs="Arial"/>
                <w:bCs/>
                <w:iCs/>
                <w:sz w:val="16"/>
                <w:szCs w:val="16"/>
              </w:rPr>
            </w:pPr>
          </w:p>
          <w:p w14:paraId="0035B646" w14:textId="77777777" w:rsidR="008D4711" w:rsidRPr="00713EA7" w:rsidRDefault="008D4711" w:rsidP="00A16192">
            <w:pPr>
              <w:pStyle w:val="ListParagraph"/>
              <w:ind w:left="5"/>
              <w:rPr>
                <w:rFonts w:ascii="Arial" w:hAnsi="Arial" w:cs="Arial"/>
                <w:bCs/>
                <w:i/>
                <w:sz w:val="16"/>
                <w:szCs w:val="16"/>
              </w:rPr>
            </w:pPr>
            <w:r w:rsidRPr="00713EA7">
              <w:rPr>
                <w:rFonts w:ascii="Arial" w:hAnsi="Arial" w:cs="Arial"/>
                <w:bCs/>
                <w:i/>
                <w:sz w:val="16"/>
                <w:szCs w:val="16"/>
              </w:rPr>
              <w:t>If formed, insert all members of the supervisory board (name, surname):</w:t>
            </w:r>
          </w:p>
          <w:p w14:paraId="7F686A66" w14:textId="78B79E9E" w:rsidR="008D4711" w:rsidRPr="00A16192" w:rsidRDefault="008D4711" w:rsidP="00A16192">
            <w:pPr>
              <w:pStyle w:val="ListParagraph"/>
              <w:ind w:left="5"/>
              <w:rPr>
                <w:rFonts w:ascii="Arial" w:hAnsi="Arial" w:cs="Arial"/>
                <w:bCs/>
                <w:iCs/>
                <w:sz w:val="16"/>
                <w:szCs w:val="16"/>
              </w:rPr>
            </w:pPr>
            <w:r w:rsidRPr="00713EA7">
              <w:rPr>
                <w:rFonts w:ascii="Arial" w:hAnsi="Arial" w:cs="Arial"/>
                <w:bCs/>
                <w:iCs/>
                <w:sz w:val="16"/>
                <w:szCs w:val="16"/>
              </w:rPr>
              <w:t xml:space="preserve">1. </w:t>
            </w:r>
            <w:r w:rsidRPr="00A16192">
              <w:rPr>
                <w:rFonts w:ascii="Arial" w:hAnsi="Arial" w:cs="Arial"/>
                <w:bCs/>
                <w:iCs/>
                <w:sz w:val="16"/>
                <w:szCs w:val="16"/>
              </w:rPr>
              <w:t xml:space="preserve"> </w:t>
            </w:r>
          </w:p>
          <w:p w14:paraId="0B91A450" w14:textId="63C6CE1A" w:rsidR="008D4711" w:rsidRPr="00713EA7" w:rsidRDefault="008D4711" w:rsidP="008D4711">
            <w:pPr>
              <w:pStyle w:val="ListParagraph"/>
              <w:ind w:left="5"/>
              <w:rPr>
                <w:rFonts w:ascii="Arial" w:hAnsi="Arial" w:cs="Arial"/>
                <w:bCs/>
                <w:iCs/>
                <w:sz w:val="16"/>
                <w:szCs w:val="16"/>
              </w:rPr>
            </w:pPr>
            <w:r w:rsidRPr="00713EA7">
              <w:rPr>
                <w:rFonts w:ascii="Arial" w:hAnsi="Arial" w:cs="Arial"/>
                <w:bCs/>
                <w:iCs/>
                <w:sz w:val="16"/>
                <w:szCs w:val="16"/>
              </w:rPr>
              <w:t>[…]</w:t>
            </w:r>
          </w:p>
        </w:tc>
        <w:tc>
          <w:tcPr>
            <w:tcW w:w="2693" w:type="dxa"/>
          </w:tcPr>
          <w:p w14:paraId="623E04D6" w14:textId="2A7B44B7" w:rsidR="00C37BB3" w:rsidRPr="00713EA7" w:rsidRDefault="00C37BB3" w:rsidP="00691E91">
            <w:pPr>
              <w:pStyle w:val="ListParagraph"/>
              <w:ind w:left="5"/>
              <w:rPr>
                <w:rFonts w:ascii="Arial" w:hAnsi="Arial" w:cs="Arial"/>
                <w:bCs/>
                <w:i/>
                <w:sz w:val="16"/>
                <w:szCs w:val="16"/>
                <w:lang w:val="lt-LT"/>
              </w:rPr>
            </w:pPr>
            <w:r w:rsidRPr="00713EA7">
              <w:rPr>
                <w:rFonts w:ascii="Arial" w:hAnsi="Arial" w:cs="Arial"/>
                <w:bCs/>
                <w:i/>
                <w:sz w:val="16"/>
                <w:szCs w:val="16"/>
                <w:lang w:val="lt-LT"/>
              </w:rPr>
              <w:t>Jei sudaryta, nurodyti visus valdybos narius (vardas, pavardė):</w:t>
            </w:r>
          </w:p>
          <w:p w14:paraId="0D68E3E4" w14:textId="48F79247" w:rsidR="00C37BB3" w:rsidRPr="00A16192" w:rsidRDefault="00C37BB3" w:rsidP="00A16192">
            <w:pPr>
              <w:pStyle w:val="ListParagraph"/>
              <w:ind w:left="5"/>
              <w:rPr>
                <w:rFonts w:ascii="Arial" w:hAnsi="Arial" w:cs="Arial"/>
                <w:bCs/>
                <w:iCs/>
                <w:sz w:val="16"/>
                <w:szCs w:val="16"/>
              </w:rPr>
            </w:pPr>
            <w:r w:rsidRPr="00713EA7">
              <w:rPr>
                <w:rFonts w:ascii="Arial" w:hAnsi="Arial" w:cs="Arial"/>
                <w:bCs/>
                <w:iCs/>
                <w:sz w:val="16"/>
                <w:szCs w:val="16"/>
              </w:rPr>
              <w:t xml:space="preserve">1. </w:t>
            </w:r>
          </w:p>
          <w:p w14:paraId="58B8E5EC" w14:textId="77777777" w:rsidR="00C37BB3" w:rsidRPr="00713EA7" w:rsidRDefault="00C37BB3" w:rsidP="00691E91">
            <w:pPr>
              <w:rPr>
                <w:rFonts w:ascii="Arial" w:hAnsi="Arial" w:cs="Arial"/>
                <w:bCs/>
                <w:iCs/>
                <w:sz w:val="16"/>
                <w:szCs w:val="16"/>
              </w:rPr>
            </w:pPr>
            <w:r w:rsidRPr="00713EA7">
              <w:rPr>
                <w:rFonts w:ascii="Arial" w:hAnsi="Arial" w:cs="Arial"/>
                <w:bCs/>
                <w:iCs/>
                <w:sz w:val="16"/>
                <w:szCs w:val="16"/>
              </w:rPr>
              <w:t>[…]</w:t>
            </w:r>
          </w:p>
          <w:p w14:paraId="29E37CCB" w14:textId="77777777" w:rsidR="009B5E8B" w:rsidRDefault="009B5E8B" w:rsidP="00330FB3">
            <w:pPr>
              <w:pStyle w:val="ListParagraph"/>
              <w:ind w:left="5"/>
              <w:rPr>
                <w:rFonts w:ascii="Arial" w:hAnsi="Arial" w:cs="Arial"/>
                <w:bCs/>
                <w:i/>
                <w:sz w:val="16"/>
                <w:szCs w:val="16"/>
              </w:rPr>
            </w:pPr>
          </w:p>
          <w:p w14:paraId="00BF656E" w14:textId="50034E66" w:rsidR="00330FB3" w:rsidRPr="00713EA7" w:rsidRDefault="00330FB3" w:rsidP="00330FB3">
            <w:pPr>
              <w:pStyle w:val="ListParagraph"/>
              <w:ind w:left="5"/>
              <w:rPr>
                <w:rFonts w:ascii="Arial" w:hAnsi="Arial" w:cs="Arial"/>
                <w:bCs/>
                <w:i/>
                <w:sz w:val="16"/>
                <w:szCs w:val="16"/>
              </w:rPr>
            </w:pPr>
            <w:r w:rsidRPr="00713EA7">
              <w:rPr>
                <w:rFonts w:ascii="Arial" w:hAnsi="Arial" w:cs="Arial"/>
                <w:bCs/>
                <w:i/>
                <w:sz w:val="16"/>
                <w:szCs w:val="16"/>
              </w:rPr>
              <w:t>If formed, insert all members of the board (name, surname):</w:t>
            </w:r>
          </w:p>
          <w:p w14:paraId="08581C90" w14:textId="404E81EB" w:rsidR="00330FB3" w:rsidRPr="00A16192" w:rsidRDefault="00330FB3" w:rsidP="00A16192">
            <w:pPr>
              <w:pStyle w:val="ListParagraph"/>
              <w:ind w:left="5"/>
              <w:rPr>
                <w:rFonts w:ascii="Arial" w:hAnsi="Arial" w:cs="Arial"/>
                <w:bCs/>
                <w:iCs/>
                <w:sz w:val="16"/>
                <w:szCs w:val="16"/>
              </w:rPr>
            </w:pPr>
            <w:r w:rsidRPr="00713EA7">
              <w:rPr>
                <w:rFonts w:ascii="Arial" w:hAnsi="Arial" w:cs="Arial"/>
                <w:bCs/>
                <w:iCs/>
                <w:sz w:val="16"/>
                <w:szCs w:val="16"/>
              </w:rPr>
              <w:t xml:space="preserve">1. </w:t>
            </w:r>
          </w:p>
          <w:p w14:paraId="1736329D" w14:textId="4D0AEFD7" w:rsidR="00330FB3" w:rsidRPr="00713EA7" w:rsidRDefault="00330FB3" w:rsidP="00691E91">
            <w:pPr>
              <w:rPr>
                <w:rFonts w:ascii="Arial" w:hAnsi="Arial" w:cs="Arial"/>
                <w:bCs/>
                <w:iCs/>
                <w:sz w:val="16"/>
                <w:szCs w:val="16"/>
                <w:lang w:val="lt-LT"/>
              </w:rPr>
            </w:pPr>
            <w:r w:rsidRPr="00713EA7">
              <w:rPr>
                <w:rFonts w:ascii="Arial" w:hAnsi="Arial" w:cs="Arial"/>
                <w:bCs/>
                <w:iCs/>
                <w:sz w:val="16"/>
                <w:szCs w:val="16"/>
              </w:rPr>
              <w:t>[…]</w:t>
            </w:r>
          </w:p>
        </w:tc>
        <w:tc>
          <w:tcPr>
            <w:tcW w:w="2268" w:type="dxa"/>
          </w:tcPr>
          <w:p w14:paraId="3B636407" w14:textId="77777777" w:rsidR="00C37BB3" w:rsidRPr="00713EA7" w:rsidRDefault="00C37BB3" w:rsidP="003C63CB">
            <w:pPr>
              <w:rPr>
                <w:rFonts w:ascii="Arial" w:hAnsi="Arial" w:cs="Arial"/>
                <w:bCs/>
                <w:iCs/>
                <w:sz w:val="16"/>
                <w:szCs w:val="16"/>
                <w:lang w:val="lt-LT"/>
              </w:rPr>
            </w:pPr>
            <w:r w:rsidRPr="00713EA7">
              <w:rPr>
                <w:rFonts w:ascii="Arial" w:hAnsi="Arial" w:cs="Arial"/>
                <w:bCs/>
                <w:iCs/>
                <w:sz w:val="16"/>
                <w:szCs w:val="16"/>
                <w:lang w:val="lt-LT"/>
              </w:rPr>
              <w:t>[vardas, pavardė]</w:t>
            </w:r>
          </w:p>
          <w:p w14:paraId="1BC52350" w14:textId="77777777" w:rsidR="00125F74" w:rsidRPr="00713EA7" w:rsidRDefault="00125F74" w:rsidP="003C63CB">
            <w:pPr>
              <w:rPr>
                <w:rFonts w:ascii="Arial" w:hAnsi="Arial" w:cs="Arial"/>
                <w:bCs/>
                <w:iCs/>
                <w:sz w:val="16"/>
                <w:szCs w:val="16"/>
                <w:lang w:val="lt-LT"/>
              </w:rPr>
            </w:pPr>
          </w:p>
          <w:p w14:paraId="14AB799C" w14:textId="74E87386" w:rsidR="00125F74" w:rsidRPr="00713EA7" w:rsidRDefault="00125F74" w:rsidP="003C63CB">
            <w:pPr>
              <w:rPr>
                <w:rFonts w:ascii="Arial" w:hAnsi="Arial" w:cs="Arial"/>
                <w:bCs/>
                <w:iCs/>
                <w:sz w:val="16"/>
                <w:szCs w:val="16"/>
                <w:lang w:val="lt-LT"/>
              </w:rPr>
            </w:pPr>
            <w:r w:rsidRPr="00713EA7">
              <w:rPr>
                <w:rFonts w:ascii="Arial" w:hAnsi="Arial" w:cs="Arial"/>
                <w:bCs/>
                <w:iCs/>
                <w:sz w:val="16"/>
                <w:szCs w:val="16"/>
              </w:rPr>
              <w:t>[Name, surname]</w:t>
            </w:r>
          </w:p>
        </w:tc>
      </w:tr>
      <w:tr w:rsidR="00C37BB3" w:rsidRPr="00C60B24" w14:paraId="292BA3AF" w14:textId="1165113E" w:rsidTr="00B528F1">
        <w:trPr>
          <w:trHeight w:val="228"/>
        </w:trPr>
        <w:tc>
          <w:tcPr>
            <w:tcW w:w="559" w:type="dxa"/>
          </w:tcPr>
          <w:p w14:paraId="64EE687E" w14:textId="34D55AD3" w:rsidR="00C37BB3" w:rsidRPr="00713EA7" w:rsidRDefault="00C37BB3" w:rsidP="003C63CB">
            <w:pPr>
              <w:rPr>
                <w:rFonts w:ascii="Arial" w:hAnsi="Arial" w:cs="Arial"/>
                <w:bCs/>
                <w:iCs/>
                <w:sz w:val="16"/>
                <w:szCs w:val="16"/>
                <w:lang w:val="lt-LT"/>
              </w:rPr>
            </w:pPr>
            <w:r w:rsidRPr="00713EA7">
              <w:rPr>
                <w:rFonts w:ascii="Arial" w:hAnsi="Arial" w:cs="Arial"/>
                <w:bCs/>
                <w:iCs/>
                <w:sz w:val="16"/>
                <w:szCs w:val="16"/>
                <w:lang w:val="lt-LT"/>
              </w:rPr>
              <w:t>...</w:t>
            </w:r>
          </w:p>
        </w:tc>
        <w:tc>
          <w:tcPr>
            <w:tcW w:w="1315" w:type="dxa"/>
          </w:tcPr>
          <w:p w14:paraId="38A4246F" w14:textId="77777777" w:rsidR="00C37BB3" w:rsidRPr="00713EA7" w:rsidRDefault="00C37BB3" w:rsidP="003C63CB">
            <w:pPr>
              <w:rPr>
                <w:rFonts w:ascii="Arial" w:hAnsi="Arial" w:cs="Arial"/>
                <w:bCs/>
                <w:iCs/>
                <w:sz w:val="16"/>
                <w:szCs w:val="16"/>
                <w:lang w:val="lt-LT"/>
              </w:rPr>
            </w:pPr>
          </w:p>
        </w:tc>
        <w:tc>
          <w:tcPr>
            <w:tcW w:w="1840" w:type="dxa"/>
          </w:tcPr>
          <w:p w14:paraId="00012951" w14:textId="4A91061B" w:rsidR="00C37BB3" w:rsidRPr="00713EA7" w:rsidRDefault="00C37BB3" w:rsidP="003C63CB">
            <w:pPr>
              <w:rPr>
                <w:rFonts w:ascii="Arial" w:hAnsi="Arial" w:cs="Arial"/>
                <w:bCs/>
                <w:iCs/>
                <w:sz w:val="16"/>
                <w:szCs w:val="16"/>
                <w:lang w:val="lt-LT"/>
              </w:rPr>
            </w:pPr>
          </w:p>
        </w:tc>
        <w:tc>
          <w:tcPr>
            <w:tcW w:w="1674" w:type="dxa"/>
          </w:tcPr>
          <w:p w14:paraId="1730D694" w14:textId="77777777" w:rsidR="00C37BB3" w:rsidRPr="00713EA7" w:rsidRDefault="00C37BB3" w:rsidP="003C63CB">
            <w:pPr>
              <w:rPr>
                <w:rFonts w:ascii="Arial" w:hAnsi="Arial" w:cs="Arial"/>
                <w:bCs/>
                <w:iCs/>
                <w:sz w:val="16"/>
                <w:szCs w:val="16"/>
                <w:lang w:val="lt-LT"/>
              </w:rPr>
            </w:pPr>
          </w:p>
        </w:tc>
        <w:tc>
          <w:tcPr>
            <w:tcW w:w="2409" w:type="dxa"/>
          </w:tcPr>
          <w:p w14:paraId="6E90321D" w14:textId="77777777" w:rsidR="00C37BB3" w:rsidRPr="00713EA7" w:rsidRDefault="00C37BB3" w:rsidP="003C63CB">
            <w:pPr>
              <w:rPr>
                <w:rFonts w:ascii="Arial" w:hAnsi="Arial" w:cs="Arial"/>
                <w:bCs/>
                <w:iCs/>
                <w:sz w:val="16"/>
                <w:szCs w:val="16"/>
                <w:lang w:val="lt-LT"/>
              </w:rPr>
            </w:pPr>
          </w:p>
        </w:tc>
        <w:tc>
          <w:tcPr>
            <w:tcW w:w="2977" w:type="dxa"/>
          </w:tcPr>
          <w:p w14:paraId="47A4BA84" w14:textId="7EED3ED3" w:rsidR="00C37BB3" w:rsidRPr="00713EA7" w:rsidRDefault="00C37BB3" w:rsidP="003C63CB">
            <w:pPr>
              <w:rPr>
                <w:rFonts w:ascii="Arial" w:hAnsi="Arial" w:cs="Arial"/>
                <w:bCs/>
                <w:iCs/>
                <w:sz w:val="16"/>
                <w:szCs w:val="16"/>
                <w:lang w:val="lt-LT"/>
              </w:rPr>
            </w:pPr>
          </w:p>
        </w:tc>
        <w:tc>
          <w:tcPr>
            <w:tcW w:w="2693" w:type="dxa"/>
          </w:tcPr>
          <w:p w14:paraId="657BE34F" w14:textId="77777777" w:rsidR="00C37BB3" w:rsidRPr="00713EA7" w:rsidRDefault="00C37BB3" w:rsidP="003C63CB">
            <w:pPr>
              <w:rPr>
                <w:rFonts w:ascii="Arial" w:hAnsi="Arial" w:cs="Arial"/>
                <w:bCs/>
                <w:iCs/>
                <w:sz w:val="16"/>
                <w:szCs w:val="16"/>
                <w:lang w:val="lt-LT"/>
              </w:rPr>
            </w:pPr>
          </w:p>
        </w:tc>
        <w:tc>
          <w:tcPr>
            <w:tcW w:w="2268" w:type="dxa"/>
          </w:tcPr>
          <w:p w14:paraId="6D533A82" w14:textId="77777777" w:rsidR="00C37BB3" w:rsidRPr="00713EA7" w:rsidRDefault="00C37BB3" w:rsidP="003C63CB">
            <w:pPr>
              <w:rPr>
                <w:rFonts w:ascii="Arial" w:hAnsi="Arial" w:cs="Arial"/>
                <w:bCs/>
                <w:iCs/>
                <w:sz w:val="16"/>
                <w:szCs w:val="16"/>
                <w:lang w:val="lt-LT"/>
              </w:rPr>
            </w:pPr>
          </w:p>
        </w:tc>
      </w:tr>
    </w:tbl>
    <w:p w14:paraId="342312AA" w14:textId="47633B5B" w:rsidR="003C63CB" w:rsidRPr="000A5179" w:rsidRDefault="003C63CB" w:rsidP="00B528F1">
      <w:pPr>
        <w:rPr>
          <w:rFonts w:ascii="Arial" w:hAnsi="Arial" w:cs="Arial"/>
          <w:lang w:val="lt-LT"/>
        </w:rPr>
      </w:pPr>
    </w:p>
    <w:sectPr w:rsidR="003C63CB" w:rsidRPr="000A5179" w:rsidSect="00C60B24">
      <w:headerReference w:type="default" r:id="rId11"/>
      <w:footerReference w:type="default" r:id="rId12"/>
      <w:headerReference w:type="first" r:id="rId13"/>
      <w:footerReference w:type="first" r:id="rId14"/>
      <w:pgSz w:w="16834" w:h="11909" w:orient="landscape"/>
      <w:pgMar w:top="709" w:right="680" w:bottom="454" w:left="964" w:header="284" w:footer="284"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B8753" w14:textId="77777777" w:rsidR="003222C4" w:rsidRDefault="003222C4" w:rsidP="003C63CB">
      <w:pPr>
        <w:spacing w:after="0" w:line="240" w:lineRule="auto"/>
      </w:pPr>
      <w:r>
        <w:separator/>
      </w:r>
    </w:p>
  </w:endnote>
  <w:endnote w:type="continuationSeparator" w:id="0">
    <w:p w14:paraId="6C581746" w14:textId="77777777" w:rsidR="003222C4" w:rsidRDefault="003222C4" w:rsidP="003C6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898B" w14:textId="4FDF4CAB" w:rsidR="00C37BB3" w:rsidRDefault="00C37BB3">
    <w:pPr>
      <w:pStyle w:val="Footer"/>
      <w:jc w:val="right"/>
    </w:pPr>
  </w:p>
  <w:p w14:paraId="2387EF84" w14:textId="6A446F3E" w:rsidR="00991E88" w:rsidRPr="00691DEE" w:rsidRDefault="00261DBB" w:rsidP="00991E88">
    <w:pPr>
      <w:pStyle w:val="Footer"/>
      <w:jc w:val="right"/>
      <w:rPr>
        <w:rFonts w:ascii="Arial" w:hAnsi="Arial" w:cs="Arial"/>
        <w:i/>
        <w:iCs/>
        <w:sz w:val="20"/>
        <w:szCs w:val="20"/>
      </w:rPr>
    </w:pPr>
    <w:proofErr w:type="spellStart"/>
    <w:r>
      <w:rPr>
        <w:rFonts w:ascii="Arial" w:hAnsi="Arial" w:cs="Arial"/>
        <w:i/>
        <w:iCs/>
        <w:sz w:val="20"/>
      </w:rPr>
      <w:t>Versija</w:t>
    </w:r>
    <w:proofErr w:type="spellEnd"/>
    <w:r w:rsidR="00991E88">
      <w:rPr>
        <w:rFonts w:ascii="Arial" w:hAnsi="Arial" w:cs="Arial"/>
        <w:i/>
        <w:iCs/>
        <w:sz w:val="20"/>
      </w:rPr>
      <w:t xml:space="preserve"> 202</w:t>
    </w:r>
    <w:r w:rsidR="00C60DDF">
      <w:rPr>
        <w:rFonts w:ascii="Arial" w:hAnsi="Arial" w:cs="Arial"/>
        <w:i/>
        <w:iCs/>
        <w:sz w:val="20"/>
      </w:rPr>
      <w:t>50327</w:t>
    </w:r>
  </w:p>
  <w:p w14:paraId="726952AA" w14:textId="77777777" w:rsidR="00C37BB3" w:rsidRDefault="00C37BB3" w:rsidP="00991E8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36EE" w14:textId="77777777" w:rsidR="00991E88" w:rsidRPr="00691DEE" w:rsidRDefault="00991E88" w:rsidP="00991E88">
    <w:pPr>
      <w:pStyle w:val="Footer"/>
      <w:jc w:val="right"/>
      <w:rPr>
        <w:rFonts w:ascii="Arial" w:hAnsi="Arial" w:cs="Arial"/>
        <w:i/>
        <w:iCs/>
        <w:sz w:val="20"/>
        <w:szCs w:val="20"/>
      </w:rPr>
    </w:pPr>
    <w:proofErr w:type="spellStart"/>
    <w:r>
      <w:rPr>
        <w:rFonts w:ascii="Arial" w:hAnsi="Arial" w:cs="Arial"/>
        <w:i/>
        <w:iCs/>
        <w:sz w:val="20"/>
      </w:rPr>
      <w:t>Aktuali</w:t>
    </w:r>
    <w:proofErr w:type="spellEnd"/>
    <w:r>
      <w:rPr>
        <w:rFonts w:ascii="Arial" w:hAnsi="Arial" w:cs="Arial"/>
        <w:i/>
        <w:iCs/>
        <w:sz w:val="20"/>
      </w:rPr>
      <w:t xml:space="preserve"> </w:t>
    </w:r>
    <w:proofErr w:type="spellStart"/>
    <w:r>
      <w:rPr>
        <w:rFonts w:ascii="Arial" w:hAnsi="Arial" w:cs="Arial"/>
        <w:i/>
        <w:iCs/>
        <w:sz w:val="20"/>
      </w:rPr>
      <w:t>redakcija</w:t>
    </w:r>
    <w:proofErr w:type="spellEnd"/>
    <w:r>
      <w:rPr>
        <w:rFonts w:ascii="Arial" w:hAnsi="Arial" w:cs="Arial"/>
        <w:i/>
        <w:iCs/>
        <w:sz w:val="20"/>
      </w:rPr>
      <w:t xml:space="preserve"> 20230222</w:t>
    </w:r>
  </w:p>
  <w:p w14:paraId="55496410" w14:textId="77777777" w:rsidR="00991E88" w:rsidRDefault="00991E88" w:rsidP="00991E8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05913" w14:textId="77777777" w:rsidR="003222C4" w:rsidRDefault="003222C4" w:rsidP="003C63CB">
      <w:pPr>
        <w:spacing w:after="0" w:line="240" w:lineRule="auto"/>
      </w:pPr>
      <w:r>
        <w:separator/>
      </w:r>
    </w:p>
  </w:footnote>
  <w:footnote w:type="continuationSeparator" w:id="0">
    <w:p w14:paraId="10480999" w14:textId="77777777" w:rsidR="003222C4" w:rsidRDefault="003222C4" w:rsidP="003C63CB">
      <w:pPr>
        <w:spacing w:after="0" w:line="240" w:lineRule="auto"/>
      </w:pPr>
      <w:r>
        <w:continuationSeparator/>
      </w:r>
    </w:p>
  </w:footnote>
  <w:footnote w:id="1">
    <w:p w14:paraId="2EEC371A" w14:textId="77777777" w:rsidR="002269FA" w:rsidRPr="00CD37C7" w:rsidRDefault="002269FA" w:rsidP="00671214">
      <w:pPr>
        <w:pStyle w:val="FootnoteText"/>
        <w:ind w:left="-426"/>
        <w:jc w:val="both"/>
        <w:rPr>
          <w:rFonts w:ascii="Arial" w:hAnsi="Arial" w:cs="Arial"/>
          <w:sz w:val="15"/>
          <w:szCs w:val="15"/>
          <w:lang w:val="lt-LT"/>
        </w:rPr>
      </w:pPr>
      <w:r w:rsidRPr="00CD37C7">
        <w:rPr>
          <w:rStyle w:val="FootnoteReference"/>
          <w:rFonts w:ascii="Arial" w:hAnsi="Arial" w:cs="Arial"/>
          <w:sz w:val="15"/>
          <w:szCs w:val="15"/>
        </w:rPr>
        <w:footnoteRef/>
      </w:r>
      <w:r w:rsidRPr="00CD37C7">
        <w:rPr>
          <w:rFonts w:ascii="Arial" w:hAnsi="Arial" w:cs="Arial"/>
          <w:sz w:val="15"/>
          <w:szCs w:val="15"/>
          <w:lang w:val="lt-LT"/>
        </w:rPr>
        <w:t xml:space="preserve"> Reikalavimas taikomas ir tuo atveju, jeigu asmenys yra užsienio šalių piliečiai. Tokiu atveju tiekiami tų šalių kompetentingų institucijų išduoti dokumentai.</w:t>
      </w:r>
    </w:p>
  </w:footnote>
  <w:footnote w:id="2">
    <w:p w14:paraId="370AB138" w14:textId="77777777" w:rsidR="002269FA" w:rsidRPr="00CD37C7" w:rsidRDefault="002269FA" w:rsidP="00671214">
      <w:pPr>
        <w:pStyle w:val="FootnoteText"/>
        <w:ind w:left="-426"/>
        <w:jc w:val="both"/>
        <w:rPr>
          <w:rFonts w:ascii="Arial" w:hAnsi="Arial" w:cs="Arial"/>
          <w:sz w:val="15"/>
          <w:szCs w:val="15"/>
          <w:lang w:val="lt-LT"/>
        </w:rPr>
      </w:pPr>
      <w:r w:rsidRPr="00CD37C7">
        <w:rPr>
          <w:rStyle w:val="FootnoteReference"/>
          <w:rFonts w:ascii="Arial" w:hAnsi="Arial" w:cs="Arial"/>
          <w:sz w:val="15"/>
          <w:szCs w:val="15"/>
        </w:rPr>
        <w:footnoteRef/>
      </w:r>
      <w:r w:rsidRPr="00CD37C7">
        <w:rPr>
          <w:rFonts w:ascii="Arial" w:hAnsi="Arial" w:cs="Arial"/>
          <w:sz w:val="15"/>
          <w:szCs w:val="15"/>
          <w:lang w:val="lt-LT"/>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w:t>
      </w:r>
    </w:p>
  </w:footnote>
  <w:footnote w:id="3">
    <w:p w14:paraId="303D83D7" w14:textId="77777777" w:rsidR="002269FA" w:rsidRPr="00CD37C7" w:rsidRDefault="002269FA" w:rsidP="00671214">
      <w:pPr>
        <w:pStyle w:val="FootnoteText"/>
        <w:ind w:left="-426"/>
        <w:jc w:val="both"/>
        <w:rPr>
          <w:rFonts w:ascii="Arial" w:hAnsi="Arial" w:cs="Arial"/>
          <w:sz w:val="15"/>
          <w:szCs w:val="15"/>
          <w:lang w:val="lt-LT"/>
        </w:rPr>
      </w:pPr>
      <w:r w:rsidRPr="00CD37C7">
        <w:rPr>
          <w:rStyle w:val="FootnoteReference"/>
          <w:rFonts w:ascii="Arial" w:hAnsi="Arial" w:cs="Arial"/>
          <w:sz w:val="15"/>
          <w:szCs w:val="15"/>
        </w:rPr>
        <w:footnoteRef/>
      </w:r>
      <w:r w:rsidRPr="00CD37C7">
        <w:rPr>
          <w:rFonts w:ascii="Arial" w:hAnsi="Arial" w:cs="Arial"/>
          <w:sz w:val="15"/>
          <w:szCs w:val="15"/>
          <w:lang w:val="lt-LT"/>
        </w:rPr>
        <w:t xml:space="preserve"> </w:t>
      </w:r>
      <w:r w:rsidRPr="00CD37C7">
        <w:rPr>
          <w:rFonts w:ascii="Arial" w:hAnsi="Arial" w:cs="Arial"/>
          <w:sz w:val="15"/>
          <w:szCs w:val="15"/>
          <w:lang w:val="lt-LT"/>
        </w:rPr>
        <w:t>Įrodymui bus teikiamas 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užsienio asmens kilmės šalies atitinkamos šalies institucijos dokumentas</w:t>
      </w:r>
    </w:p>
  </w:footnote>
  <w:footnote w:id="4">
    <w:p w14:paraId="1FF8A108" w14:textId="77777777" w:rsidR="00C653BB" w:rsidRPr="00CD37C7" w:rsidRDefault="00C653BB" w:rsidP="00671214">
      <w:pPr>
        <w:pStyle w:val="FootnoteText"/>
        <w:ind w:left="-426"/>
        <w:jc w:val="both"/>
        <w:rPr>
          <w:rFonts w:ascii="Arial" w:hAnsi="Arial" w:cs="Arial"/>
          <w:sz w:val="15"/>
          <w:szCs w:val="15"/>
        </w:rPr>
      </w:pPr>
      <w:r w:rsidRPr="00CD37C7">
        <w:rPr>
          <w:rStyle w:val="FootnoteReference"/>
          <w:rFonts w:ascii="Arial" w:hAnsi="Arial" w:cs="Arial"/>
          <w:sz w:val="15"/>
          <w:szCs w:val="15"/>
        </w:rPr>
        <w:footnoteRef/>
      </w:r>
      <w:r w:rsidRPr="00CD37C7">
        <w:rPr>
          <w:rFonts w:ascii="Arial" w:hAnsi="Arial"/>
          <w:sz w:val="15"/>
          <w:szCs w:val="15"/>
        </w:rPr>
        <w:t xml:space="preserve"> The requirement is applied also in the case where persons are foreign residents. In this case the documents issued by foreign competent authorities shall be provided.</w:t>
      </w:r>
    </w:p>
  </w:footnote>
  <w:footnote w:id="5">
    <w:p w14:paraId="204680FB" w14:textId="77777777" w:rsidR="00C653BB" w:rsidRPr="00CD37C7" w:rsidRDefault="00C653BB" w:rsidP="00671214">
      <w:pPr>
        <w:pStyle w:val="FootnoteText"/>
        <w:ind w:left="-426"/>
        <w:jc w:val="both"/>
        <w:rPr>
          <w:rFonts w:ascii="Arial" w:hAnsi="Arial" w:cs="Arial"/>
          <w:sz w:val="15"/>
          <w:szCs w:val="15"/>
        </w:rPr>
      </w:pPr>
      <w:r w:rsidRPr="00CD37C7">
        <w:rPr>
          <w:rStyle w:val="FootnoteReference"/>
          <w:rFonts w:ascii="Arial" w:hAnsi="Arial" w:cs="Arial"/>
          <w:sz w:val="15"/>
          <w:szCs w:val="15"/>
        </w:rPr>
        <w:footnoteRef/>
      </w:r>
      <w:r w:rsidRPr="00CD37C7">
        <w:rPr>
          <w:rFonts w:ascii="Arial" w:hAnsi="Arial"/>
          <w:sz w:val="15"/>
          <w:szCs w:val="15"/>
        </w:rPr>
        <w:t xml:space="preserve"> Article 19(2) of the Law on Companies establishes that a collegial supervisory body – the supervisory board and a collegial management body – the board may be formed in a company. At least one collegial body – the supervisory board or the board – must be formed in a public limited liability company. </w:t>
      </w:r>
    </w:p>
  </w:footnote>
  <w:footnote w:id="6">
    <w:p w14:paraId="4BCEE530" w14:textId="77777777" w:rsidR="00C653BB" w:rsidRPr="00CD37C7" w:rsidRDefault="00C653BB" w:rsidP="00671214">
      <w:pPr>
        <w:pStyle w:val="FootnoteText"/>
        <w:ind w:left="-426"/>
        <w:jc w:val="both"/>
        <w:rPr>
          <w:rFonts w:ascii="Arial" w:hAnsi="Arial" w:cs="Arial"/>
          <w:sz w:val="15"/>
          <w:szCs w:val="15"/>
        </w:rPr>
      </w:pPr>
      <w:r w:rsidRPr="00CD37C7">
        <w:rPr>
          <w:rStyle w:val="FootnoteReference"/>
          <w:rFonts w:ascii="Arial" w:hAnsi="Arial" w:cs="Arial"/>
          <w:sz w:val="15"/>
          <w:szCs w:val="15"/>
        </w:rPr>
        <w:footnoteRef/>
      </w:r>
      <w:r w:rsidRPr="00CD37C7">
        <w:rPr>
          <w:rFonts w:ascii="Arial" w:hAnsi="Arial"/>
          <w:sz w:val="15"/>
          <w:szCs w:val="15"/>
        </w:rPr>
        <w:t xml:space="preserve"> As means of proof an extract from a court decision or a document issued by the Information Technology and Communications Department under the Ministry of the Interior or the State Enterprise Centre of Registers in accordance with the procedure established by the Government of the Republic of Lithuania, attesting to the aggregate data processed by competent authorities, or a document issued by an appropriate foreign authority of the country of origin of a foreign person shall be provided.</w:t>
      </w:r>
    </w:p>
  </w:footnote>
  <w:footnote w:id="7">
    <w:p w14:paraId="0BE07AE1" w14:textId="59217F22" w:rsidR="00CD36EF" w:rsidRPr="00CD37C7" w:rsidRDefault="00CD36EF" w:rsidP="00671214">
      <w:pPr>
        <w:pStyle w:val="FootnoteText"/>
        <w:ind w:left="-426"/>
        <w:jc w:val="both"/>
        <w:rPr>
          <w:rFonts w:ascii="Arial" w:hAnsi="Arial" w:cs="Arial"/>
          <w:sz w:val="15"/>
          <w:szCs w:val="15"/>
          <w:lang w:val="lt-LT"/>
        </w:rPr>
      </w:pPr>
      <w:r w:rsidRPr="00CD37C7">
        <w:rPr>
          <w:rStyle w:val="FootnoteReference"/>
          <w:rFonts w:ascii="Arial" w:hAnsi="Arial" w:cs="Arial"/>
          <w:sz w:val="15"/>
          <w:szCs w:val="15"/>
        </w:rPr>
        <w:footnoteRef/>
      </w:r>
      <w:r w:rsidRPr="00CD37C7">
        <w:rPr>
          <w:rFonts w:ascii="Arial" w:hAnsi="Arial" w:cs="Arial"/>
          <w:sz w:val="15"/>
          <w:szCs w:val="15"/>
          <w:lang w:val="lt-LT"/>
        </w:rPr>
        <w:t xml:space="preserve"> </w:t>
      </w:r>
      <w:r w:rsidRPr="00CD37C7">
        <w:rPr>
          <w:rFonts w:ascii="Arial" w:hAnsi="Arial" w:cs="Arial"/>
          <w:sz w:val="15"/>
          <w:szCs w:val="15"/>
          <w:lang w:val="lt-LT"/>
        </w:rPr>
        <w:t>Reikalavimas taikomas Tiekėjui, kiekvienam tiekėjų grupės partneriui, subtiekėjui ar kitam ūkio subjektui, kurių pajėgumais remiamasi.</w:t>
      </w:r>
    </w:p>
  </w:footnote>
  <w:footnote w:id="8">
    <w:p w14:paraId="4816E8F6" w14:textId="3CEF6C1D" w:rsidR="00E46E79" w:rsidRPr="00CD37C7" w:rsidRDefault="00E46E79" w:rsidP="00671214">
      <w:pPr>
        <w:pStyle w:val="FootnoteText"/>
        <w:ind w:left="-426"/>
        <w:jc w:val="both"/>
        <w:rPr>
          <w:rFonts w:ascii="Arial" w:hAnsi="Arial" w:cs="Arial"/>
          <w:sz w:val="15"/>
          <w:szCs w:val="15"/>
          <w:lang w:val="lt-LT"/>
        </w:rPr>
      </w:pPr>
      <w:r w:rsidRPr="00CD37C7">
        <w:rPr>
          <w:rStyle w:val="FootnoteReference"/>
          <w:rFonts w:ascii="Arial" w:hAnsi="Arial" w:cs="Arial"/>
          <w:sz w:val="15"/>
          <w:szCs w:val="15"/>
        </w:rPr>
        <w:footnoteRef/>
      </w:r>
      <w:r w:rsidRPr="00CD37C7">
        <w:rPr>
          <w:rFonts w:ascii="Arial" w:hAnsi="Arial" w:cs="Arial"/>
          <w:sz w:val="15"/>
          <w:szCs w:val="15"/>
          <w:lang w:val="lt-LT"/>
        </w:rPr>
        <w:t xml:space="preserve"> </w:t>
      </w:r>
      <w:r w:rsidRPr="00CD37C7">
        <w:rPr>
          <w:rFonts w:ascii="Arial" w:hAnsi="Arial" w:cs="Arial"/>
          <w:sz w:val="15"/>
          <w:szCs w:val="15"/>
          <w:lang w:val="lt-LT"/>
        </w:rPr>
        <w:t>Nurodoma informacija apie asmenis turi sutapti su informacija pateikiama išplėstiniame VĮ Registrų centro išraše, kurį, Pirkėjui paprašius, Dalyvis turės pateikti.</w:t>
      </w:r>
      <w:r w:rsidR="008637F7" w:rsidRPr="00CD37C7">
        <w:rPr>
          <w:rFonts w:ascii="Arial" w:hAnsi="Arial" w:cs="Arial"/>
          <w:sz w:val="15"/>
          <w:szCs w:val="15"/>
          <w:lang w:val="lt-LT"/>
        </w:rPr>
        <w:t xml:space="preserve"> </w:t>
      </w:r>
    </w:p>
  </w:footnote>
  <w:footnote w:id="9">
    <w:p w14:paraId="788CA62E" w14:textId="77777777" w:rsidR="00E46E79" w:rsidRPr="00CD37C7" w:rsidRDefault="00E46E79" w:rsidP="00671214">
      <w:pPr>
        <w:pStyle w:val="FootnoteText"/>
        <w:ind w:left="-426"/>
        <w:jc w:val="both"/>
        <w:rPr>
          <w:sz w:val="15"/>
          <w:szCs w:val="15"/>
          <w:lang w:val="lt-LT"/>
        </w:rPr>
      </w:pPr>
      <w:r w:rsidRPr="00CD37C7">
        <w:rPr>
          <w:rStyle w:val="FootnoteReference"/>
          <w:rFonts w:ascii="Arial" w:hAnsi="Arial" w:cs="Arial"/>
          <w:sz w:val="15"/>
          <w:szCs w:val="15"/>
        </w:rPr>
        <w:footnoteRef/>
      </w:r>
      <w:r w:rsidRPr="00CD37C7">
        <w:rPr>
          <w:rFonts w:ascii="Arial" w:hAnsi="Arial" w:cs="Arial"/>
          <w:sz w:val="15"/>
          <w:szCs w:val="15"/>
          <w:lang w:val="lt-LT"/>
        </w:rPr>
        <w:t xml:space="preserve"> </w:t>
      </w:r>
      <w:r w:rsidRPr="00CD37C7">
        <w:rPr>
          <w:rFonts w:ascii="Arial" w:hAnsi="Arial" w:cs="Arial"/>
          <w:sz w:val="15"/>
          <w:szCs w:val="15"/>
          <w:lang w:val="lt-LT"/>
        </w:rPr>
        <w:t>Nurodoma informacija apie asmenis turi sutapti su informacija pateikiama išplėstiniame VĮ Registrų centro išraše, kurį, Pirkėjui paprašius, Dalyvis turės pateikti.</w:t>
      </w:r>
    </w:p>
  </w:footnote>
  <w:footnote w:id="10">
    <w:p w14:paraId="3089A1AD" w14:textId="77777777" w:rsidR="006849AA" w:rsidRPr="00CD37C7" w:rsidRDefault="006849AA" w:rsidP="00671214">
      <w:pPr>
        <w:pStyle w:val="FootnoteText"/>
        <w:ind w:left="-426"/>
        <w:jc w:val="both"/>
        <w:rPr>
          <w:rFonts w:ascii="Arial" w:hAnsi="Arial" w:cs="Arial"/>
          <w:sz w:val="15"/>
          <w:szCs w:val="15"/>
        </w:rPr>
      </w:pPr>
      <w:r w:rsidRPr="00CD37C7">
        <w:rPr>
          <w:rStyle w:val="FootnoteReference"/>
          <w:rFonts w:ascii="Arial" w:hAnsi="Arial" w:cs="Arial"/>
          <w:sz w:val="15"/>
          <w:szCs w:val="15"/>
        </w:rPr>
        <w:footnoteRef/>
      </w:r>
      <w:r w:rsidRPr="00CD37C7">
        <w:rPr>
          <w:rFonts w:ascii="Arial" w:hAnsi="Arial"/>
          <w:sz w:val="15"/>
          <w:szCs w:val="15"/>
        </w:rPr>
        <w:t xml:space="preserve"> The requirement applies to the Supplier, each partner of the group of suppliers, subcontractor, or another economic entity the capacities whereof are relied upon.</w:t>
      </w:r>
    </w:p>
  </w:footnote>
  <w:footnote w:id="11">
    <w:p w14:paraId="1A012F34" w14:textId="77777777" w:rsidR="006849AA" w:rsidRPr="00CD37C7" w:rsidRDefault="006849AA" w:rsidP="00671214">
      <w:pPr>
        <w:pStyle w:val="FootnoteText"/>
        <w:ind w:left="-426"/>
        <w:jc w:val="both"/>
        <w:rPr>
          <w:rFonts w:ascii="Arial" w:hAnsi="Arial" w:cs="Arial"/>
          <w:sz w:val="15"/>
          <w:szCs w:val="15"/>
        </w:rPr>
      </w:pPr>
      <w:r w:rsidRPr="00CD37C7">
        <w:rPr>
          <w:rStyle w:val="FootnoteReference"/>
          <w:rFonts w:ascii="Arial" w:hAnsi="Arial" w:cs="Arial"/>
          <w:sz w:val="15"/>
          <w:szCs w:val="15"/>
        </w:rPr>
        <w:footnoteRef/>
      </w:r>
      <w:r w:rsidRPr="00CD37C7">
        <w:rPr>
          <w:rFonts w:ascii="Arial" w:hAnsi="Arial"/>
          <w:sz w:val="15"/>
          <w:szCs w:val="15"/>
        </w:rPr>
        <w:t xml:space="preserve"> Information on the persons as indicated shall coincide with the information in the detailed extract issued by the State Enterprise Centre of Registers to be submitted by the Tenderer to the Procurer on its request.  </w:t>
      </w:r>
    </w:p>
  </w:footnote>
  <w:footnote w:id="12">
    <w:p w14:paraId="576BBA1F" w14:textId="77777777" w:rsidR="006849AA" w:rsidRPr="00407BA1" w:rsidRDefault="006849AA" w:rsidP="00671214">
      <w:pPr>
        <w:pStyle w:val="FootnoteText"/>
        <w:ind w:left="-426"/>
        <w:jc w:val="both"/>
      </w:pPr>
      <w:r w:rsidRPr="00CD37C7">
        <w:rPr>
          <w:rStyle w:val="FootnoteReference"/>
          <w:rFonts w:ascii="Arial" w:hAnsi="Arial" w:cs="Arial"/>
          <w:sz w:val="15"/>
          <w:szCs w:val="15"/>
        </w:rPr>
        <w:footnoteRef/>
      </w:r>
      <w:r w:rsidRPr="00CD37C7">
        <w:rPr>
          <w:rFonts w:ascii="Arial" w:hAnsi="Arial"/>
          <w:sz w:val="15"/>
          <w:szCs w:val="15"/>
        </w:rPr>
        <w:t xml:space="preserve"> Information on the persons as indicated shall coincide with the information in the detailed extract issued by the State Enterprise Centre of Registers to be submitted by the Tenderer to the Procurer on its request.</w:t>
      </w:r>
      <w:r>
        <w:rPr>
          <w:rFonts w:ascii="Arial" w:hAnsi="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4FD9EA8" w14:paraId="075D7CEB" w14:textId="77777777" w:rsidTr="44FD9EA8">
      <w:trPr>
        <w:trHeight w:val="300"/>
      </w:trPr>
      <w:tc>
        <w:tcPr>
          <w:tcW w:w="4855" w:type="dxa"/>
        </w:tcPr>
        <w:p w14:paraId="4DB24D5C" w14:textId="74BE547C" w:rsidR="44FD9EA8" w:rsidRDefault="44FD9EA8" w:rsidP="44FD9EA8">
          <w:pPr>
            <w:pStyle w:val="Header"/>
            <w:ind w:left="-115"/>
          </w:pPr>
        </w:p>
      </w:tc>
      <w:tc>
        <w:tcPr>
          <w:tcW w:w="4855" w:type="dxa"/>
        </w:tcPr>
        <w:p w14:paraId="1520D6D8" w14:textId="710A0EDC" w:rsidR="44FD9EA8" w:rsidRDefault="44FD9EA8" w:rsidP="44FD9EA8">
          <w:pPr>
            <w:pStyle w:val="Header"/>
            <w:jc w:val="center"/>
          </w:pPr>
        </w:p>
      </w:tc>
      <w:tc>
        <w:tcPr>
          <w:tcW w:w="4855" w:type="dxa"/>
        </w:tcPr>
        <w:p w14:paraId="789CC3FD" w14:textId="65ADFED4" w:rsidR="44FD9EA8" w:rsidRDefault="44FD9EA8" w:rsidP="44FD9EA8">
          <w:pPr>
            <w:pStyle w:val="Header"/>
            <w:ind w:right="-115"/>
            <w:jc w:val="right"/>
          </w:pPr>
        </w:p>
      </w:tc>
    </w:tr>
  </w:tbl>
  <w:p w14:paraId="0C15F175" w14:textId="1686A452" w:rsidR="44FD9EA8" w:rsidRDefault="44FD9EA8" w:rsidP="44FD9E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10FA" w14:textId="77777777" w:rsidR="00425644" w:rsidRDefault="00425644" w:rsidP="00BC7ED8">
    <w:pPr>
      <w:pStyle w:val="Header"/>
      <w:jc w:val="right"/>
      <w:rPr>
        <w:rFonts w:ascii="Arial" w:hAnsi="Arial" w:cs="Arial"/>
      </w:rPr>
    </w:pPr>
  </w:p>
  <w:p w14:paraId="3C2F38A3" w14:textId="678CFAA1" w:rsidR="00407BA1" w:rsidRPr="00BC7ED8" w:rsidRDefault="00BC7ED8" w:rsidP="00BC7ED8">
    <w:pPr>
      <w:pStyle w:val="Header"/>
      <w:jc w:val="right"/>
      <w:rPr>
        <w:lang w:val="lt-LT"/>
      </w:rPr>
    </w:pPr>
    <w:proofErr w:type="spellStart"/>
    <w:r w:rsidRPr="00566AA7">
      <w:rPr>
        <w:rFonts w:ascii="Arial" w:hAnsi="Arial" w:cs="Arial"/>
        <w:color w:val="FF0000"/>
      </w:rPr>
      <w:t>Paraiškos</w:t>
    </w:r>
    <w:proofErr w:type="spellEnd"/>
    <w:r w:rsidR="00566AA7">
      <w:rPr>
        <w:rFonts w:ascii="Arial" w:hAnsi="Arial" w:cs="Arial"/>
        <w:color w:val="FF0000"/>
      </w:rPr>
      <w:t>/</w:t>
    </w:r>
    <w:proofErr w:type="spellStart"/>
    <w:r w:rsidR="00566AA7">
      <w:rPr>
        <w:rFonts w:ascii="Arial" w:hAnsi="Arial" w:cs="Arial"/>
        <w:color w:val="FF0000"/>
      </w:rPr>
      <w:t>Pasiūlymo</w:t>
    </w:r>
    <w:proofErr w:type="spellEnd"/>
    <w:r w:rsidRPr="00566AA7">
      <w:rPr>
        <w:rFonts w:ascii="Arial" w:hAnsi="Arial" w:cs="Arial"/>
        <w:color w:val="FF0000"/>
      </w:rPr>
      <w:t xml:space="preserve"> </w:t>
    </w:r>
    <w:proofErr w:type="spellStart"/>
    <w:r w:rsidRPr="00566AA7">
      <w:rPr>
        <w:rFonts w:ascii="Arial" w:hAnsi="Arial" w:cs="Arial"/>
        <w:color w:val="000000" w:themeColor="text1"/>
      </w:rPr>
      <w:t>priedas</w:t>
    </w:r>
    <w:proofErr w:type="spellEnd"/>
    <w:r>
      <w:rPr>
        <w:rFonts w:ascii="Arial" w:hAnsi="Arial" w:cs="Arial"/>
      </w:rPr>
      <w:t xml:space="preserve"> Nr. </w:t>
    </w:r>
    <w:r w:rsidR="00425644" w:rsidRPr="00566AA7">
      <w:rPr>
        <w:rFonts w:ascii="Arial" w:hAnsi="Arial" w:cs="Arial"/>
        <w:color w:val="FF0000"/>
      </w:rPr>
      <w:t>2</w:t>
    </w:r>
    <w:r w:rsidRPr="00566AA7">
      <w:rPr>
        <w:rFonts w:ascii="Arial" w:hAnsi="Arial" w:cs="Arial"/>
        <w:color w:val="FF0000"/>
      </w:rPr>
      <w:t xml:space="preserve"> </w:t>
    </w:r>
    <w:r>
      <w:rPr>
        <w:rFonts w:ascii="Arial" w:hAnsi="Arial" w:cs="Arial"/>
        <w:lang w:val="lt-LT"/>
      </w:rPr>
      <w:t>„</w:t>
    </w:r>
    <w:proofErr w:type="spellStart"/>
    <w:r w:rsidR="00425644">
      <w:rPr>
        <w:rStyle w:val="normaltextrun"/>
        <w:rFonts w:ascii="Arial" w:hAnsi="Arial" w:cs="Arial"/>
        <w:color w:val="000000"/>
        <w:bdr w:val="none" w:sz="0" w:space="0" w:color="auto" w:frame="1"/>
      </w:rPr>
      <w:t>Tiekėją</w:t>
    </w:r>
    <w:proofErr w:type="spellEnd"/>
    <w:r w:rsidR="00425644">
      <w:rPr>
        <w:rStyle w:val="normaltextrun"/>
        <w:rFonts w:ascii="Arial" w:hAnsi="Arial" w:cs="Arial"/>
        <w:color w:val="000000"/>
        <w:bdr w:val="none" w:sz="0" w:space="0" w:color="auto" w:frame="1"/>
      </w:rPr>
      <w:t xml:space="preserve"> </w:t>
    </w:r>
    <w:proofErr w:type="spellStart"/>
    <w:r w:rsidR="00425644">
      <w:rPr>
        <w:rStyle w:val="normaltextrun"/>
        <w:rFonts w:ascii="Arial" w:hAnsi="Arial" w:cs="Arial"/>
        <w:color w:val="000000"/>
        <w:bdr w:val="none" w:sz="0" w:space="0" w:color="auto" w:frame="1"/>
      </w:rPr>
      <w:t>atstovaujančių</w:t>
    </w:r>
    <w:proofErr w:type="spellEnd"/>
    <w:r w:rsidR="00425644">
      <w:rPr>
        <w:rStyle w:val="normaltextrun"/>
        <w:rFonts w:ascii="Arial" w:hAnsi="Arial" w:cs="Arial"/>
        <w:color w:val="000000"/>
        <w:bdr w:val="none" w:sz="0" w:space="0" w:color="auto" w:frame="1"/>
      </w:rPr>
      <w:t xml:space="preserve"> </w:t>
    </w:r>
    <w:proofErr w:type="spellStart"/>
    <w:r w:rsidR="00425644">
      <w:rPr>
        <w:rStyle w:val="normaltextrun"/>
        <w:rFonts w:ascii="Arial" w:hAnsi="Arial" w:cs="Arial"/>
        <w:color w:val="000000"/>
        <w:bdr w:val="none" w:sz="0" w:space="0" w:color="auto" w:frame="1"/>
      </w:rPr>
      <w:t>asmenų</w:t>
    </w:r>
    <w:proofErr w:type="spellEnd"/>
    <w:r w:rsidR="00425644">
      <w:rPr>
        <w:rStyle w:val="normaltextrun"/>
        <w:rFonts w:ascii="Arial" w:hAnsi="Arial" w:cs="Arial"/>
        <w:color w:val="000000"/>
        <w:bdr w:val="none" w:sz="0" w:space="0" w:color="auto" w:frame="1"/>
      </w:rPr>
      <w:t xml:space="preserve"> </w:t>
    </w:r>
    <w:proofErr w:type="spellStart"/>
    <w:r w:rsidR="00425644">
      <w:rPr>
        <w:rStyle w:val="normaltextrun"/>
        <w:rFonts w:ascii="Arial" w:hAnsi="Arial" w:cs="Arial"/>
        <w:color w:val="000000"/>
        <w:bdr w:val="none" w:sz="0" w:space="0" w:color="auto" w:frame="1"/>
      </w:rPr>
      <w:t>sąrašas</w:t>
    </w:r>
    <w:proofErr w:type="spellEnd"/>
    <w:r w:rsidR="00425644">
      <w:rPr>
        <w:rStyle w:val="normaltextrun"/>
        <w:rFonts w:ascii="Arial" w:hAnsi="Arial" w:cs="Arial"/>
        <w:color w:val="000000"/>
        <w:bdr w:val="none" w:sz="0" w:space="0" w:color="auto" w:frame="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313CD"/>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E742DF"/>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821741"/>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717A80"/>
    <w:multiLevelType w:val="hybridMultilevel"/>
    <w:tmpl w:val="08004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417458">
    <w:abstractNumId w:val="0"/>
  </w:num>
  <w:num w:numId="2" w16cid:durableId="1495561524">
    <w:abstractNumId w:val="2"/>
  </w:num>
  <w:num w:numId="3" w16cid:durableId="237710103">
    <w:abstractNumId w:val="1"/>
  </w:num>
  <w:num w:numId="4" w16cid:durableId="1408990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CB"/>
    <w:rsid w:val="00035637"/>
    <w:rsid w:val="000A5179"/>
    <w:rsid w:val="000F6E4A"/>
    <w:rsid w:val="001113B2"/>
    <w:rsid w:val="00125F74"/>
    <w:rsid w:val="00161288"/>
    <w:rsid w:val="001E0D44"/>
    <w:rsid w:val="001F565F"/>
    <w:rsid w:val="002103AE"/>
    <w:rsid w:val="0021305C"/>
    <w:rsid w:val="00220974"/>
    <w:rsid w:val="002269FA"/>
    <w:rsid w:val="00257381"/>
    <w:rsid w:val="00261DBB"/>
    <w:rsid w:val="00266B4B"/>
    <w:rsid w:val="00280168"/>
    <w:rsid w:val="003222C4"/>
    <w:rsid w:val="00330FB3"/>
    <w:rsid w:val="0035133A"/>
    <w:rsid w:val="003639CD"/>
    <w:rsid w:val="003A5588"/>
    <w:rsid w:val="003C63CB"/>
    <w:rsid w:val="003F481E"/>
    <w:rsid w:val="00402971"/>
    <w:rsid w:val="00407BA1"/>
    <w:rsid w:val="0041189E"/>
    <w:rsid w:val="00425644"/>
    <w:rsid w:val="004755A4"/>
    <w:rsid w:val="00541991"/>
    <w:rsid w:val="00566AA7"/>
    <w:rsid w:val="00583650"/>
    <w:rsid w:val="006204D8"/>
    <w:rsid w:val="00635210"/>
    <w:rsid w:val="006635C9"/>
    <w:rsid w:val="00671214"/>
    <w:rsid w:val="006849AA"/>
    <w:rsid w:val="00691E91"/>
    <w:rsid w:val="006C4172"/>
    <w:rsid w:val="00713EA7"/>
    <w:rsid w:val="00750684"/>
    <w:rsid w:val="00755F31"/>
    <w:rsid w:val="00764239"/>
    <w:rsid w:val="007B11FE"/>
    <w:rsid w:val="007C630F"/>
    <w:rsid w:val="008637F7"/>
    <w:rsid w:val="00887FA3"/>
    <w:rsid w:val="008B1001"/>
    <w:rsid w:val="008C08FD"/>
    <w:rsid w:val="008D0408"/>
    <w:rsid w:val="008D4711"/>
    <w:rsid w:val="008E6F16"/>
    <w:rsid w:val="00917F75"/>
    <w:rsid w:val="00943306"/>
    <w:rsid w:val="009439E1"/>
    <w:rsid w:val="00991E88"/>
    <w:rsid w:val="009A23C8"/>
    <w:rsid w:val="009A6016"/>
    <w:rsid w:val="009B5E8B"/>
    <w:rsid w:val="009E2F37"/>
    <w:rsid w:val="00A04FDD"/>
    <w:rsid w:val="00A16192"/>
    <w:rsid w:val="00A315C3"/>
    <w:rsid w:val="00A32D86"/>
    <w:rsid w:val="00A743D2"/>
    <w:rsid w:val="00A90BD4"/>
    <w:rsid w:val="00AB239C"/>
    <w:rsid w:val="00B26E44"/>
    <w:rsid w:val="00B434C3"/>
    <w:rsid w:val="00B47B9B"/>
    <w:rsid w:val="00B528F1"/>
    <w:rsid w:val="00B97A8F"/>
    <w:rsid w:val="00BC7E2A"/>
    <w:rsid w:val="00BC7ED8"/>
    <w:rsid w:val="00C37BB3"/>
    <w:rsid w:val="00C46643"/>
    <w:rsid w:val="00C60B24"/>
    <w:rsid w:val="00C60DDF"/>
    <w:rsid w:val="00C653BB"/>
    <w:rsid w:val="00C82899"/>
    <w:rsid w:val="00CD36EF"/>
    <w:rsid w:val="00CD37C7"/>
    <w:rsid w:val="00CF6394"/>
    <w:rsid w:val="00D416BF"/>
    <w:rsid w:val="00D43F75"/>
    <w:rsid w:val="00D47082"/>
    <w:rsid w:val="00DA4FFA"/>
    <w:rsid w:val="00DF60CA"/>
    <w:rsid w:val="00DF6EC5"/>
    <w:rsid w:val="00E06932"/>
    <w:rsid w:val="00E36C22"/>
    <w:rsid w:val="00E46E79"/>
    <w:rsid w:val="00E47938"/>
    <w:rsid w:val="00E65AD2"/>
    <w:rsid w:val="00E92EFB"/>
    <w:rsid w:val="00EB3EF6"/>
    <w:rsid w:val="00EC1F61"/>
    <w:rsid w:val="00F55A3D"/>
    <w:rsid w:val="00F72E38"/>
    <w:rsid w:val="01D6746A"/>
    <w:rsid w:val="02F643A8"/>
    <w:rsid w:val="1983967C"/>
    <w:rsid w:val="1B1F66DD"/>
    <w:rsid w:val="1DEA928C"/>
    <w:rsid w:val="28DF8D62"/>
    <w:rsid w:val="34275422"/>
    <w:rsid w:val="39E1D3C0"/>
    <w:rsid w:val="44FD9EA8"/>
    <w:rsid w:val="54D4E189"/>
    <w:rsid w:val="74AF88D1"/>
    <w:rsid w:val="78026DB3"/>
    <w:rsid w:val="7C21D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CFA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3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C63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63CB"/>
  </w:style>
  <w:style w:type="paragraph" w:styleId="FootnoteText">
    <w:name w:val="footnote text"/>
    <w:basedOn w:val="Normal"/>
    <w:link w:val="FootnoteTextChar"/>
    <w:rsid w:val="003C63CB"/>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3C63CB"/>
    <w:rPr>
      <w:rFonts w:ascii="Times New Roman" w:eastAsia="Times New Roman" w:hAnsi="Times New Roman" w:cs="Times New Roman"/>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rsid w:val="003C63CB"/>
    <w:rPr>
      <w:vertAlign w:val="superscript"/>
    </w:rPr>
  </w:style>
  <w:style w:type="paragraph" w:styleId="ListParagraph">
    <w:name w:val="List Paragraph"/>
    <w:basedOn w:val="Normal"/>
    <w:uiPriority w:val="34"/>
    <w:qFormat/>
    <w:rsid w:val="003C63CB"/>
    <w:pPr>
      <w:ind w:left="720"/>
      <w:contextualSpacing/>
    </w:pPr>
  </w:style>
  <w:style w:type="table" w:styleId="TableGrid">
    <w:name w:val="Table Grid"/>
    <w:basedOn w:val="TableNormal"/>
    <w:uiPriority w:val="39"/>
    <w:rsid w:val="00887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B3EF6"/>
    <w:rPr>
      <w:color w:val="808080"/>
    </w:rPr>
  </w:style>
  <w:style w:type="paragraph" w:styleId="Header">
    <w:name w:val="header"/>
    <w:basedOn w:val="Normal"/>
    <w:link w:val="HeaderChar"/>
    <w:uiPriority w:val="99"/>
    <w:unhideWhenUsed/>
    <w:rsid w:val="00407BA1"/>
    <w:pPr>
      <w:tabs>
        <w:tab w:val="center" w:pos="4819"/>
        <w:tab w:val="right" w:pos="9638"/>
      </w:tabs>
      <w:spacing w:after="0" w:line="240" w:lineRule="auto"/>
    </w:pPr>
  </w:style>
  <w:style w:type="character" w:customStyle="1" w:styleId="HeaderChar">
    <w:name w:val="Header Char"/>
    <w:basedOn w:val="DefaultParagraphFont"/>
    <w:link w:val="Header"/>
    <w:uiPriority w:val="99"/>
    <w:rsid w:val="00407BA1"/>
  </w:style>
  <w:style w:type="paragraph" w:styleId="BalloonText">
    <w:name w:val="Balloon Text"/>
    <w:basedOn w:val="Normal"/>
    <w:link w:val="BalloonTextChar"/>
    <w:uiPriority w:val="99"/>
    <w:semiHidden/>
    <w:unhideWhenUsed/>
    <w:rsid w:val="00CD3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6EF"/>
    <w:rPr>
      <w:rFonts w:ascii="Segoe UI" w:hAnsi="Segoe UI" w:cs="Segoe UI"/>
      <w:sz w:val="18"/>
      <w:szCs w:val="18"/>
    </w:rPr>
  </w:style>
  <w:style w:type="character" w:styleId="CommentReference">
    <w:name w:val="annotation reference"/>
    <w:basedOn w:val="DefaultParagraphFont"/>
    <w:uiPriority w:val="99"/>
    <w:semiHidden/>
    <w:unhideWhenUsed/>
    <w:rsid w:val="007B11FE"/>
    <w:rPr>
      <w:sz w:val="16"/>
      <w:szCs w:val="16"/>
    </w:rPr>
  </w:style>
  <w:style w:type="paragraph" w:styleId="CommentText">
    <w:name w:val="annotation text"/>
    <w:basedOn w:val="Normal"/>
    <w:link w:val="CommentTextChar"/>
    <w:uiPriority w:val="99"/>
    <w:semiHidden/>
    <w:unhideWhenUsed/>
    <w:rsid w:val="007B11FE"/>
    <w:pPr>
      <w:spacing w:line="240" w:lineRule="auto"/>
    </w:pPr>
    <w:rPr>
      <w:sz w:val="20"/>
      <w:szCs w:val="20"/>
    </w:rPr>
  </w:style>
  <w:style w:type="character" w:customStyle="1" w:styleId="CommentTextChar">
    <w:name w:val="Comment Text Char"/>
    <w:basedOn w:val="DefaultParagraphFont"/>
    <w:link w:val="CommentText"/>
    <w:uiPriority w:val="99"/>
    <w:semiHidden/>
    <w:rsid w:val="007B11FE"/>
    <w:rPr>
      <w:sz w:val="20"/>
      <w:szCs w:val="20"/>
    </w:rPr>
  </w:style>
  <w:style w:type="paragraph" w:styleId="CommentSubject">
    <w:name w:val="annotation subject"/>
    <w:basedOn w:val="CommentText"/>
    <w:next w:val="CommentText"/>
    <w:link w:val="CommentSubjectChar"/>
    <w:uiPriority w:val="99"/>
    <w:semiHidden/>
    <w:unhideWhenUsed/>
    <w:rsid w:val="007B11FE"/>
    <w:rPr>
      <w:b/>
      <w:bCs/>
    </w:rPr>
  </w:style>
  <w:style w:type="character" w:customStyle="1" w:styleId="CommentSubjectChar">
    <w:name w:val="Comment Subject Char"/>
    <w:basedOn w:val="CommentTextChar"/>
    <w:link w:val="CommentSubject"/>
    <w:uiPriority w:val="99"/>
    <w:semiHidden/>
    <w:rsid w:val="007B11FE"/>
    <w:rPr>
      <w:b/>
      <w:bCs/>
      <w:sz w:val="20"/>
      <w:szCs w:val="20"/>
    </w:rPr>
  </w:style>
  <w:style w:type="character" w:customStyle="1" w:styleId="normaltextrun">
    <w:name w:val="normaltextrun"/>
    <w:basedOn w:val="DefaultParagraphFont"/>
    <w:rsid w:val="00425644"/>
  </w:style>
  <w:style w:type="paragraph" w:styleId="EndnoteText">
    <w:name w:val="endnote text"/>
    <w:basedOn w:val="Normal"/>
    <w:link w:val="EndnoteTextChar"/>
    <w:uiPriority w:val="99"/>
    <w:semiHidden/>
    <w:unhideWhenUsed/>
    <w:rsid w:val="0067121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1214"/>
    <w:rPr>
      <w:sz w:val="20"/>
      <w:szCs w:val="20"/>
    </w:rPr>
  </w:style>
  <w:style w:type="character" w:styleId="EndnoteReference">
    <w:name w:val="endnote reference"/>
    <w:basedOn w:val="DefaultParagraphFont"/>
    <w:uiPriority w:val="99"/>
    <w:semiHidden/>
    <w:unhideWhenUsed/>
    <w:rsid w:val="006712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77A5A38C83439BA783CB067367CBD8"/>
        <w:category>
          <w:name w:val="General"/>
          <w:gallery w:val="placeholder"/>
        </w:category>
        <w:types>
          <w:type w:val="bbPlcHdr"/>
        </w:types>
        <w:behaviors>
          <w:behavior w:val="content"/>
        </w:behaviors>
        <w:guid w:val="{E635818D-362E-4A9A-ABD8-7A2E0D360E27}"/>
      </w:docPartPr>
      <w:docPartBody>
        <w:p w:rsidR="00402971" w:rsidRDefault="00402971" w:rsidP="00402971">
          <w:pPr>
            <w:pStyle w:val="9F77A5A38C83439BA783CB067367CBD8"/>
          </w:pPr>
          <w:r w:rsidRPr="00E6116E">
            <w:rPr>
              <w:rStyle w:val="PlaceholderText"/>
            </w:rPr>
            <w:t>Choose an item.</w:t>
          </w:r>
        </w:p>
      </w:docPartBody>
    </w:docPart>
    <w:docPart>
      <w:docPartPr>
        <w:name w:val="F78A65225AFE411F884816F864C26DBA"/>
        <w:category>
          <w:name w:val="General"/>
          <w:gallery w:val="placeholder"/>
        </w:category>
        <w:types>
          <w:type w:val="bbPlcHdr"/>
        </w:types>
        <w:behaviors>
          <w:behavior w:val="content"/>
        </w:behaviors>
        <w:guid w:val="{E14A3E3B-6551-4DFC-B02F-CBA063AFD876}"/>
      </w:docPartPr>
      <w:docPartBody>
        <w:p w:rsidR="004B0646" w:rsidRDefault="004B0646" w:rsidP="004B0646">
          <w:pPr>
            <w:pStyle w:val="F78A65225AFE411F884816F864C26DBA"/>
          </w:pPr>
          <w:r w:rsidRPr="00E6116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971"/>
    <w:rsid w:val="00252849"/>
    <w:rsid w:val="00402971"/>
    <w:rsid w:val="004B0646"/>
    <w:rsid w:val="00640018"/>
    <w:rsid w:val="00AA7420"/>
    <w:rsid w:val="00B41E10"/>
    <w:rsid w:val="00B86A66"/>
    <w:rsid w:val="00C31A2A"/>
    <w:rsid w:val="00CF6394"/>
    <w:rsid w:val="00F070DA"/>
    <w:rsid w:val="00F55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B0646"/>
    <w:rPr>
      <w:color w:val="808080"/>
    </w:rPr>
  </w:style>
  <w:style w:type="paragraph" w:customStyle="1" w:styleId="9F77A5A38C83439BA783CB067367CBD8">
    <w:name w:val="9F77A5A38C83439BA783CB067367CBD8"/>
    <w:rsid w:val="00402971"/>
  </w:style>
  <w:style w:type="paragraph" w:customStyle="1" w:styleId="F78A65225AFE411F884816F864C26DBA">
    <w:name w:val="F78A65225AFE411F884816F864C26DBA"/>
    <w:rsid w:val="004B0646"/>
    <w:pPr>
      <w:spacing w:line="278" w:lineRule="auto"/>
    </w:pPr>
    <w:rPr>
      <w:kern w:val="2"/>
      <w:sz w:val="24"/>
      <w:szCs w:val="24"/>
      <w:lang w:val="en-US" w:eastAsia="en-US"/>
      <w14:ligatures w14:val="standardContextual"/>
    </w:rPr>
  </w:style>
  <w:style w:type="paragraph" w:customStyle="1" w:styleId="F4662B913DB8406B9201D41D12631D90">
    <w:name w:val="F4662B913DB8406B9201D41D12631D90"/>
    <w:rsid w:val="004B0646"/>
    <w:pPr>
      <w:spacing w:line="278" w:lineRule="auto"/>
    </w:pPr>
    <w:rPr>
      <w:kern w:val="2"/>
      <w:sz w:val="24"/>
      <w:szCs w:val="24"/>
      <w:lang w:val="en-US" w:eastAsia="en-US"/>
      <w14:ligatures w14:val="standardContextual"/>
    </w:rPr>
  </w:style>
  <w:style w:type="paragraph" w:customStyle="1" w:styleId="92FF19538BA0478696E6FFA2AA1DB949">
    <w:name w:val="92FF19538BA0478696E6FFA2AA1DB949"/>
    <w:rsid w:val="004B0646"/>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E8F7E2A8CD0CB54591106512760EBE9E" ma:contentTypeVersion="3" ma:contentTypeDescription="Kurkite naują dokumentą." ma:contentTypeScope="" ma:versionID="4d9b7972ee3c3b522b1ff195988627d8">
  <xsd:schema xmlns:xsd="http://www.w3.org/2001/XMLSchema" xmlns:xs="http://www.w3.org/2001/XMLSchema" xmlns:p="http://schemas.microsoft.com/office/2006/metadata/properties" xmlns:ns2="b470ff96-5f14-4996-a4c4-d0a02ef395e0" targetNamespace="http://schemas.microsoft.com/office/2006/metadata/properties" ma:root="true" ma:fieldsID="ce470c183ada941d3415a9e5e2e020c8" ns2:_="">
    <xsd:import namespace="b470ff96-5f14-4996-a4c4-d0a02ef395e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0ff96-5f14-4996-a4c4-d0a02ef39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32DFD7-6E77-42C4-9AFC-A3A037496723}">
  <ds:schemaRefs>
    <ds:schemaRef ds:uri="http://schemas.microsoft.com/sharepoint/v3/contenttype/forms"/>
  </ds:schemaRefs>
</ds:datastoreItem>
</file>

<file path=customXml/itemProps2.xml><?xml version="1.0" encoding="utf-8"?>
<ds:datastoreItem xmlns:ds="http://schemas.openxmlformats.org/officeDocument/2006/customXml" ds:itemID="{98D01F9F-8E3F-4863-AD71-6D0E6559C10A}">
  <ds:schemaRefs>
    <ds:schemaRef ds:uri="http://schemas.openxmlformats.org/officeDocument/2006/bibliography"/>
  </ds:schemaRefs>
</ds:datastoreItem>
</file>

<file path=customXml/itemProps3.xml><?xml version="1.0" encoding="utf-8"?>
<ds:datastoreItem xmlns:ds="http://schemas.openxmlformats.org/officeDocument/2006/customXml" ds:itemID="{604C0DFF-2401-4C6D-8667-97DC7F33C383}"/>
</file>

<file path=customXml/itemProps4.xml><?xml version="1.0" encoding="utf-8"?>
<ds:datastoreItem xmlns:ds="http://schemas.openxmlformats.org/officeDocument/2006/customXml" ds:itemID="{5FF491A7-0516-4E02-9DFE-2960B061C299}">
  <ds:schemaRefs>
    <ds:schemaRef ds:uri="http://schemas.microsoft.com/office/2006/metadata/properties"/>
    <ds:schemaRef ds:uri="http://purl.org/dc/elements/1.1/"/>
    <ds:schemaRef ds:uri="51d5e2c9-e18c-4408-a31e-423a151c4578"/>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f80a7a53-5fdc-4a0f-8b9e-50f27931d63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2025-03-27T09:32:00Z</dcterms:created>
  <dcterms:modified xsi:type="dcterms:W3CDTF">2025-04-16T10:22:00Z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2020-11-03T13:44:01Z</vt:lpwstr>
  </property>
  <property fmtid="{D5CDD505-2E9C-101B-9397-08002B2CF9AE}" pid="3" name="MSIP_Label_9069cf43-4f92-4d59-bb9a-1eb584b58bfa_Name">
    <vt:lpwstr>Public</vt:lpwstr>
  </property>
  <property fmtid="{D5CDD505-2E9C-101B-9397-08002B2CF9AE}" pid="4" name="MSIP_Label_9069cf43-4f92-4d59-bb9a-1eb584b58bfa_ActionId">
    <vt:lpwstr>e52624e5-4a5d-4613-a14e-f883a007a4fe</vt:lpwstr>
  </property>
  <property fmtid="{D5CDD505-2E9C-101B-9397-08002B2CF9AE}" pid="5" name="MSIP_Label_cfcb905c-755b-4fd4-bd20-0d682d4f1d27_Name">
    <vt:lpwstr>Internal</vt:lpwstr>
  </property>
  <property fmtid="{D5CDD505-2E9C-101B-9397-08002B2CF9AE}" pid="6" name="xd_ProgID">
    <vt:lpwstr/>
  </property>
  <property fmtid="{D5CDD505-2E9C-101B-9397-08002B2CF9AE}" pid="7" name="MediaServiceImageTags">
    <vt:lpwstr/>
  </property>
  <property fmtid="{D5CDD505-2E9C-101B-9397-08002B2CF9AE}" pid="8" name="_dlc_DocId">
    <vt:lpwstr>VWCZ4TY2TVRH-820519579-2090</vt:lpwstr>
  </property>
  <property fmtid="{D5CDD505-2E9C-101B-9397-08002B2CF9AE}" pid="9" name="ContentTypeId">
    <vt:lpwstr>0x010100E8F7E2A8CD0CB54591106512760EBE9E</vt:lpwstr>
  </property>
  <property fmtid="{D5CDD505-2E9C-101B-9397-08002B2CF9AE}" pid="10" name="ComplianceAssetId">
    <vt:lpwstr/>
  </property>
  <property fmtid="{D5CDD505-2E9C-101B-9397-08002B2CF9AE}" pid="11" name="TemplateUrl">
    <vt:lpwstr/>
  </property>
  <property fmtid="{D5CDD505-2E9C-101B-9397-08002B2CF9AE}" pid="12" name="MSIP_Label_9069cf43-4f92-4d59-bb9a-1eb584b58bfa_SiteId">
    <vt:lpwstr>d91d5b65-9d38-4908-9bd1-ebc28a01cade</vt:lpwstr>
  </property>
  <property fmtid="{D5CDD505-2E9C-101B-9397-08002B2CF9AE}" pid="13" name="MSIP_Label_9069cf43-4f92-4d59-bb9a-1eb584b58bfa_Method">
    <vt:lpwstr>Privileged</vt:lpwstr>
  </property>
  <property fmtid="{D5CDD505-2E9C-101B-9397-08002B2CF9AE}" pid="14" name="_ExtendedDescription">
    <vt:lpwstr/>
  </property>
  <property fmtid="{D5CDD505-2E9C-101B-9397-08002B2CF9AE}" pid="15" name="MSIP_Label_9069cf43-4f92-4d59-bb9a-1eb584b58bfa_Enabled">
    <vt:lpwstr>true</vt:lpwstr>
  </property>
  <property fmtid="{D5CDD505-2E9C-101B-9397-08002B2CF9AE}" pid="16" name="xd_Signature">
    <vt:bool>false</vt:bool>
  </property>
  <property fmtid="{D5CDD505-2E9C-101B-9397-08002B2CF9AE}" pid="17" name="MSIP_Label_9069cf43-4f92-4d59-bb9a-1eb584b58bfa_SetDate">
    <vt:lpwstr>2023-03-02T08:08:28Z</vt:lpwstr>
  </property>
  <property fmtid="{D5CDD505-2E9C-101B-9397-08002B2CF9AE}" pid="18" name="MSIP_Label_cfcb905c-755b-4fd4-bd20-0d682d4f1d27_ActionId">
    <vt:lpwstr>ac7c5f2f-725e-4270-aab4-ef89de4e8f32</vt:lpwstr>
  </property>
  <property fmtid="{D5CDD505-2E9C-101B-9397-08002B2CF9AE}" pid="19" name="MSIP_Label_cfcb905c-755b-4fd4-bd20-0d682d4f1d27_SiteId">
    <vt:lpwstr>d91d5b65-9d38-4908-9bd1-ebc28a01cade</vt:lpwstr>
  </property>
  <property fmtid="{D5CDD505-2E9C-101B-9397-08002B2CF9AE}" pid="20" name="MSIP_Label_cfcb905c-755b-4fd4-bd20-0d682d4f1d27_Method">
    <vt:lpwstr>Standard</vt:lpwstr>
  </property>
  <property fmtid="{D5CDD505-2E9C-101B-9397-08002B2CF9AE}" pid="21" name="MSIP_Label_cfcb905c-755b-4fd4-bd20-0d682d4f1d27_ContentBits">
    <vt:lpwstr>0</vt:lpwstr>
  </property>
  <property fmtid="{D5CDD505-2E9C-101B-9397-08002B2CF9AE}" pid="22" name="MSIP_Label_cfcb905c-755b-4fd4-bd20-0d682d4f1d27_Enabled">
    <vt:lpwstr>true</vt:lpwstr>
  </property>
  <property fmtid="{D5CDD505-2E9C-101B-9397-08002B2CF9AE}" pid="23" name="_dlc_DocIdItemGuid">
    <vt:lpwstr>38a29d40-681b-484f-88a2-1596d4a32c6f</vt:lpwstr>
  </property>
  <property fmtid="{D5CDD505-2E9C-101B-9397-08002B2CF9AE}" pid="24" name="MSIP_Label_9069cf43-4f92-4d59-bb9a-1eb584b58bfa_ContentBits">
    <vt:lpwstr>0</vt:lpwstr>
  </property>
  <property fmtid="{D5CDD505-2E9C-101B-9397-08002B2CF9AE}" pid="25" name="_dlc_DocIdUrl">
    <vt:lpwstr>https://lglt.sharepoint.com/sites/files/_layouts/15/DocIdRedir.aspx?ID=VWCZ4TY2TVRH-820519579-2090, VWCZ4TY2TVRH-820519579-2090</vt:lpwstr>
  </property>
</Properties>
</file>