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68FB" w14:textId="4466CD7E" w:rsidR="00664AF9" w:rsidRPr="00D213B1" w:rsidRDefault="00D213B1" w:rsidP="00D213B1">
      <w:pPr>
        <w:spacing w:after="0" w:line="240" w:lineRule="auto"/>
        <w:ind w:right="-612"/>
        <w:jc w:val="center"/>
        <w:rPr>
          <w:rFonts w:ascii="Arial" w:eastAsia="Arial" w:hAnsi="Arial" w:cs="Arial"/>
          <w:b/>
          <w:bCs/>
          <w:caps/>
        </w:rPr>
      </w:pPr>
      <w:r w:rsidRPr="00F0773D">
        <w:rPr>
          <w:rFonts w:ascii="Arial" w:hAnsi="Arial" w:cs="Arial"/>
          <w:b/>
          <w:bCs/>
        </w:rPr>
        <w:t xml:space="preserve">RINKOS KONSULTACIJA DĖL </w:t>
      </w:r>
      <w:r w:rsidRPr="00715D50">
        <w:rPr>
          <w:rStyle w:val="normaltextrun"/>
          <w:rFonts w:ascii="Arial" w:hAnsi="Arial" w:cs="Arial"/>
          <w:b/>
          <w:bCs/>
          <w:color w:val="000000"/>
          <w:position w:val="2"/>
          <w:shd w:val="clear" w:color="auto" w:fill="F5F5F5"/>
        </w:rPr>
        <w:t xml:space="preserve">NR. </w:t>
      </w:r>
      <w:r w:rsidR="0038020E" w:rsidRPr="009A602E">
        <w:rPr>
          <w:rStyle w:val="normaltextrun"/>
          <w:rFonts w:ascii="Arial" w:hAnsi="Arial" w:cs="Arial"/>
          <w:b/>
          <w:bCs/>
          <w:color w:val="000000"/>
          <w:position w:val="2"/>
          <w:shd w:val="clear" w:color="auto" w:fill="F5F5F5"/>
          <w:lang w:val="en-US"/>
        </w:rPr>
        <w:t>8633</w:t>
      </w:r>
      <w:r w:rsidRPr="00715D50">
        <w:rPr>
          <w:rStyle w:val="normaltextrun"/>
          <w:rFonts w:ascii="Arial" w:hAnsi="Arial" w:cs="Arial"/>
          <w:b/>
          <w:bCs/>
          <w:color w:val="000000"/>
          <w:position w:val="2"/>
          <w:shd w:val="clear" w:color="auto" w:fill="F5F5F5"/>
        </w:rPr>
        <w:t xml:space="preserve"> „RAIL </w:t>
      </w:r>
      <w:r w:rsidRPr="00715D50">
        <w:rPr>
          <w:rStyle w:val="scxp233292766"/>
          <w:rFonts w:ascii="Arial" w:hAnsi="Arial" w:cs="Arial"/>
          <w:b/>
          <w:bCs/>
          <w:color w:val="000000"/>
          <w:position w:val="2"/>
          <w:shd w:val="clear" w:color="auto" w:fill="F5F5F5"/>
        </w:rPr>
        <w:t>BALTICA</w:t>
      </w:r>
      <w:r w:rsidRPr="00715D50">
        <w:rPr>
          <w:rStyle w:val="normaltextrun"/>
          <w:rFonts w:ascii="Arial" w:hAnsi="Arial" w:cs="Arial"/>
          <w:b/>
          <w:bCs/>
          <w:color w:val="000000"/>
          <w:position w:val="2"/>
          <w:shd w:val="clear" w:color="auto" w:fill="F5F5F5"/>
        </w:rPr>
        <w:t xml:space="preserve">” GELEŽINKELIO LINIJOS RUOŽE PANEVĖŽYS </w:t>
      </w:r>
      <w:r w:rsidR="00C028D3">
        <w:rPr>
          <w:rStyle w:val="normaltextrun"/>
          <w:rFonts w:ascii="Arial" w:hAnsi="Arial" w:cs="Arial"/>
          <w:b/>
          <w:bCs/>
          <w:color w:val="000000"/>
          <w:position w:val="2"/>
          <w:shd w:val="clear" w:color="auto" w:fill="F5F5F5"/>
        </w:rPr>
        <w:t>–</w:t>
      </w:r>
      <w:r w:rsidRPr="00715D50">
        <w:rPr>
          <w:rStyle w:val="normaltextrun"/>
          <w:rFonts w:ascii="Arial" w:hAnsi="Arial" w:cs="Arial"/>
          <w:b/>
          <w:bCs/>
          <w:color w:val="000000"/>
          <w:position w:val="2"/>
          <w:shd w:val="clear" w:color="auto" w:fill="F5F5F5"/>
        </w:rPr>
        <w:t xml:space="preserve"> LIETUVOS</w:t>
      </w:r>
      <w:r w:rsidR="00C028D3">
        <w:rPr>
          <w:rStyle w:val="normaltextrun"/>
          <w:rFonts w:ascii="Arial" w:hAnsi="Arial" w:cs="Arial"/>
          <w:b/>
          <w:bCs/>
          <w:color w:val="000000"/>
          <w:position w:val="2"/>
          <w:shd w:val="clear" w:color="auto" w:fill="F5F5F5"/>
        </w:rPr>
        <w:t xml:space="preserve"> -</w:t>
      </w:r>
      <w:r w:rsidRPr="00715D50">
        <w:rPr>
          <w:rStyle w:val="normaltextrun"/>
          <w:rFonts w:ascii="Arial" w:hAnsi="Arial" w:cs="Arial"/>
          <w:b/>
          <w:bCs/>
          <w:color w:val="000000"/>
          <w:position w:val="2"/>
          <w:shd w:val="clear" w:color="auto" w:fill="F5F5F5"/>
        </w:rPr>
        <w:t xml:space="preserve"> LATVIJOS VALSTYBIŲ </w:t>
      </w:r>
      <w:r w:rsidR="0038020E">
        <w:rPr>
          <w:rStyle w:val="normaltextrun"/>
          <w:rFonts w:ascii="Arial" w:hAnsi="Arial" w:cs="Arial"/>
          <w:b/>
          <w:bCs/>
          <w:color w:val="000000"/>
          <w:position w:val="2"/>
          <w:shd w:val="clear" w:color="auto" w:fill="F5F5F5"/>
        </w:rPr>
        <w:t xml:space="preserve">SU JONIŠKĖLIO GELEŽINKELIO STOTIMI </w:t>
      </w:r>
      <w:r w:rsidRPr="00715D50">
        <w:rPr>
          <w:rStyle w:val="normaltextrun"/>
          <w:rFonts w:ascii="Arial" w:hAnsi="Arial" w:cs="Arial"/>
          <w:b/>
          <w:bCs/>
          <w:color w:val="000000"/>
          <w:position w:val="2"/>
          <w:shd w:val="clear" w:color="auto" w:fill="F5F5F5"/>
        </w:rPr>
        <w:t>(114,71-168,6 KM) PROJEKTAVIMO</w:t>
      </w:r>
      <w:r w:rsidR="0038020E">
        <w:rPr>
          <w:rStyle w:val="normaltextrun"/>
          <w:rFonts w:ascii="Arial" w:hAnsi="Arial" w:cs="Arial"/>
          <w:b/>
          <w:bCs/>
          <w:color w:val="000000"/>
          <w:position w:val="2"/>
          <w:shd w:val="clear" w:color="auto" w:fill="F5F5F5"/>
        </w:rPr>
        <w:t xml:space="preserve"> IR PROJEKTŲ VYKDYMO PIREŽIŪROS</w:t>
      </w:r>
      <w:r w:rsidRPr="00715D50">
        <w:rPr>
          <w:rStyle w:val="normaltextrun"/>
          <w:rFonts w:ascii="Arial" w:hAnsi="Arial" w:cs="Arial"/>
          <w:b/>
          <w:bCs/>
          <w:color w:val="000000"/>
          <w:position w:val="2"/>
          <w:shd w:val="clear" w:color="auto" w:fill="F5F5F5"/>
        </w:rPr>
        <w:t xml:space="preserve"> PASLAUGOS </w:t>
      </w:r>
    </w:p>
    <w:p w14:paraId="6AA7F2C1" w14:textId="77777777" w:rsidR="003635D3" w:rsidRDefault="003635D3" w:rsidP="003635D3">
      <w:pPr>
        <w:spacing w:after="0" w:line="240" w:lineRule="auto"/>
        <w:ind w:right="-612"/>
        <w:jc w:val="center"/>
        <w:rPr>
          <w:rFonts w:ascii="Arial" w:hAnsi="Arial" w:cs="Arial"/>
          <w:b/>
          <w:bCs/>
          <w:caps/>
        </w:rPr>
      </w:pPr>
    </w:p>
    <w:p w14:paraId="4E527013" w14:textId="56324855" w:rsidR="4589E5B5" w:rsidRDefault="4589E5B5" w:rsidP="4589E5B5">
      <w:pPr>
        <w:spacing w:after="0" w:line="240" w:lineRule="auto"/>
        <w:ind w:right="-612"/>
        <w:jc w:val="center"/>
        <w:rPr>
          <w:rFonts w:ascii="Arial" w:hAnsi="Arial" w:cs="Arial"/>
          <w:b/>
          <w:bCs/>
          <w:caps/>
        </w:rPr>
      </w:pPr>
    </w:p>
    <w:p w14:paraId="47692501" w14:textId="6ECC3629" w:rsidR="00F373E1" w:rsidRPr="0067058B" w:rsidRDefault="00F373E1" w:rsidP="00CA27BE">
      <w:pPr>
        <w:spacing w:after="0" w:line="240" w:lineRule="auto"/>
        <w:ind w:right="-612"/>
        <w:jc w:val="center"/>
        <w:rPr>
          <w:rStyle w:val="normaltextrun"/>
          <w:rFonts w:ascii="Arial" w:hAnsi="Arial" w:cs="Arial"/>
          <w:b/>
          <w:bCs/>
          <w:shd w:val="clear" w:color="auto" w:fill="FFFFFF"/>
          <w:lang w:val="en-US"/>
        </w:rPr>
      </w:pPr>
      <w:r w:rsidRPr="0067058B">
        <w:rPr>
          <w:rStyle w:val="normaltextrun"/>
          <w:rFonts w:ascii="Arial" w:hAnsi="Arial" w:cs="Arial"/>
          <w:b/>
          <w:bCs/>
          <w:shd w:val="clear" w:color="auto" w:fill="FFFFFF"/>
        </w:rPr>
        <w:t>MARKET CONSULTATION</w:t>
      </w:r>
      <w:r w:rsidR="007E5C52" w:rsidRPr="0067058B">
        <w:rPr>
          <w:rStyle w:val="normaltextrun"/>
          <w:rFonts w:ascii="Arial" w:hAnsi="Arial" w:cs="Arial"/>
          <w:b/>
          <w:bCs/>
          <w:shd w:val="clear" w:color="auto" w:fill="FFFFFF"/>
        </w:rPr>
        <w:t xml:space="preserve"> ON NR.</w:t>
      </w:r>
      <w:r w:rsidR="0067058B" w:rsidRPr="0067058B">
        <w:rPr>
          <w:rStyle w:val="normaltextrun"/>
          <w:rFonts w:ascii="Arial" w:hAnsi="Arial" w:cs="Arial"/>
          <w:b/>
          <w:bCs/>
          <w:shd w:val="clear" w:color="auto" w:fill="FFFFFF"/>
        </w:rPr>
        <w:t xml:space="preserve"> </w:t>
      </w:r>
      <w:r w:rsidR="0038020E" w:rsidRPr="009A602E">
        <w:rPr>
          <w:rStyle w:val="normaltextrun"/>
          <w:rFonts w:ascii="Arial" w:hAnsi="Arial" w:cs="Arial"/>
          <w:b/>
          <w:bCs/>
          <w:shd w:val="clear" w:color="auto" w:fill="FFFFFF"/>
        </w:rPr>
        <w:t>8633</w:t>
      </w:r>
      <w:r w:rsidR="007E5C52" w:rsidRPr="0067058B">
        <w:rPr>
          <w:rStyle w:val="normaltextrun"/>
          <w:rFonts w:ascii="Arial" w:hAnsi="Arial" w:cs="Arial"/>
          <w:b/>
          <w:bCs/>
          <w:shd w:val="clear" w:color="auto" w:fill="FFFFFF"/>
        </w:rPr>
        <w:t xml:space="preserve"> PROCUREMENT OF DESIGN </w:t>
      </w:r>
      <w:r w:rsidR="0038020E">
        <w:rPr>
          <w:rStyle w:val="normaltextrun"/>
          <w:rFonts w:ascii="Arial" w:hAnsi="Arial" w:cs="Arial"/>
          <w:b/>
          <w:bCs/>
          <w:shd w:val="clear" w:color="auto" w:fill="FFFFFF"/>
        </w:rPr>
        <w:t xml:space="preserve">AND DESIGN SUPERVISION </w:t>
      </w:r>
      <w:r w:rsidR="007E5C52" w:rsidRPr="0067058B">
        <w:rPr>
          <w:rStyle w:val="normaltextrun"/>
          <w:rFonts w:ascii="Arial" w:hAnsi="Arial" w:cs="Arial"/>
          <w:b/>
          <w:bCs/>
          <w:shd w:val="clear" w:color="auto" w:fill="FFFFFF"/>
        </w:rPr>
        <w:t xml:space="preserve">SERVICES FOR RAIL BALTICA RAILWAY LINE ON THE SECTION PANEVĖŽYS - LITHUANIAN-LATVIAN BORDER </w:t>
      </w:r>
      <w:r w:rsidR="0038020E">
        <w:rPr>
          <w:rStyle w:val="normaltextrun"/>
          <w:rFonts w:ascii="Arial" w:hAnsi="Arial" w:cs="Arial"/>
          <w:b/>
          <w:bCs/>
          <w:shd w:val="clear" w:color="auto" w:fill="FFFFFF"/>
        </w:rPr>
        <w:t xml:space="preserve">WITH JONIŠKĖLIS RAILWAY STATION </w:t>
      </w:r>
      <w:r w:rsidR="007E5C52" w:rsidRPr="0067058B">
        <w:rPr>
          <w:rStyle w:val="normaltextrun"/>
          <w:rFonts w:ascii="Arial" w:hAnsi="Arial" w:cs="Arial"/>
          <w:b/>
          <w:bCs/>
          <w:shd w:val="clear" w:color="auto" w:fill="FFFFFF"/>
        </w:rPr>
        <w:t>(114,71-168,6 KM)</w:t>
      </w:r>
    </w:p>
    <w:p w14:paraId="74CB1ACA" w14:textId="77777777" w:rsidR="005A6750" w:rsidRPr="003635D3" w:rsidRDefault="005A6750" w:rsidP="003635D3">
      <w:pPr>
        <w:spacing w:after="0" w:line="240" w:lineRule="auto"/>
        <w:ind w:right="-612"/>
        <w:jc w:val="center"/>
        <w:rPr>
          <w:rFonts w:ascii="Arial" w:hAnsi="Arial" w:cs="Arial"/>
          <w:b/>
          <w:bCs/>
          <w:caps/>
        </w:rPr>
      </w:pPr>
    </w:p>
    <w:p w14:paraId="466A2C83" w14:textId="672A039B" w:rsidR="4589E5B5" w:rsidRDefault="4589E5B5" w:rsidP="4589E5B5">
      <w:pPr>
        <w:spacing w:after="0" w:line="240" w:lineRule="auto"/>
        <w:ind w:right="-612"/>
        <w:jc w:val="center"/>
        <w:rPr>
          <w:rFonts w:ascii="Arial" w:hAnsi="Arial" w:cs="Arial"/>
          <w:b/>
          <w:bCs/>
          <w:caps/>
        </w:rPr>
      </w:pPr>
    </w:p>
    <w:p w14:paraId="772E4948" w14:textId="77777777" w:rsidR="003635D3" w:rsidRDefault="00B547F2" w:rsidP="003635D3">
      <w:pPr>
        <w:spacing w:after="0" w:line="240" w:lineRule="auto"/>
        <w:ind w:right="-612"/>
        <w:jc w:val="center"/>
        <w:rPr>
          <w:rFonts w:ascii="Arial" w:hAnsi="Arial" w:cs="Arial"/>
          <w:b/>
          <w:bCs/>
        </w:rPr>
      </w:pPr>
      <w:r w:rsidRPr="00F0773D">
        <w:rPr>
          <w:rFonts w:ascii="Arial" w:hAnsi="Arial" w:cs="Arial"/>
          <w:b/>
          <w:bCs/>
        </w:rPr>
        <w:t>RINKOS DALYVIŲ APKLAUSOS ANKETA</w:t>
      </w:r>
      <w:r w:rsidR="00430E15">
        <w:rPr>
          <w:rFonts w:ascii="Arial" w:hAnsi="Arial" w:cs="Arial"/>
          <w:b/>
          <w:bCs/>
        </w:rPr>
        <w:t xml:space="preserve"> / </w:t>
      </w:r>
    </w:p>
    <w:p w14:paraId="2B2FE010" w14:textId="4B96FFED" w:rsidR="00BB7945" w:rsidRPr="00F0773D" w:rsidRDefault="00430E15" w:rsidP="003635D3">
      <w:pPr>
        <w:spacing w:after="0" w:line="240" w:lineRule="auto"/>
        <w:ind w:right="-612"/>
        <w:jc w:val="center"/>
        <w:rPr>
          <w:rFonts w:ascii="Arial" w:hAnsi="Arial" w:cs="Arial"/>
          <w:b/>
          <w:bCs/>
        </w:rPr>
      </w:pPr>
      <w:r w:rsidRPr="20270CEA">
        <w:rPr>
          <w:rFonts w:ascii="Arial" w:hAnsi="Arial" w:cs="Arial"/>
          <w:b/>
          <w:bCs/>
        </w:rPr>
        <w:t>MARKET PARTICIPANT</w:t>
      </w:r>
      <w:r w:rsidR="3AD33E91" w:rsidRPr="20270CEA">
        <w:rPr>
          <w:rFonts w:ascii="Arial" w:hAnsi="Arial" w:cs="Arial"/>
          <w:b/>
          <w:bCs/>
        </w:rPr>
        <w:t>S</w:t>
      </w:r>
      <w:r w:rsidRPr="20270CEA">
        <w:rPr>
          <w:rFonts w:ascii="Arial" w:hAnsi="Arial" w:cs="Arial"/>
          <w:b/>
          <w:bCs/>
        </w:rPr>
        <w:t xml:space="preserve"> SURVEY QUESTIONNAIRE</w:t>
      </w:r>
    </w:p>
    <w:p w14:paraId="10DAB63F" w14:textId="273DA303" w:rsidR="72705A43" w:rsidRDefault="72705A43" w:rsidP="00CA27BE">
      <w:pPr>
        <w:ind w:right="-613"/>
        <w:rPr>
          <w:rFonts w:ascii="Arial" w:hAnsi="Arial" w:cs="Arial"/>
          <w:b/>
          <w:bCs/>
        </w:rPr>
      </w:pPr>
    </w:p>
    <w:tbl>
      <w:tblPr>
        <w:tblStyle w:val="TableGrid"/>
        <w:tblW w:w="9530" w:type="dxa"/>
        <w:tblLayout w:type="fixed"/>
        <w:tblLook w:val="04A0" w:firstRow="1" w:lastRow="0" w:firstColumn="1" w:lastColumn="0" w:noHBand="0" w:noVBand="1"/>
      </w:tblPr>
      <w:tblGrid>
        <w:gridCol w:w="623"/>
        <w:gridCol w:w="4685"/>
        <w:gridCol w:w="4222"/>
      </w:tblGrid>
      <w:tr w:rsidR="4589E5B5" w14:paraId="22CA1E44" w14:textId="77777777" w:rsidTr="01B3A516">
        <w:trPr>
          <w:trHeight w:val="360"/>
        </w:trPr>
        <w:tc>
          <w:tcPr>
            <w:tcW w:w="62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2D9D9098" w14:textId="0CE1566B" w:rsidR="4589E5B5" w:rsidRDefault="4589E5B5" w:rsidP="4589E5B5">
            <w:pPr>
              <w:jc w:val="center"/>
            </w:pPr>
            <w:r w:rsidRPr="4589E5B5">
              <w:rPr>
                <w:rFonts w:ascii="Arial" w:eastAsia="Arial" w:hAnsi="Arial" w:cs="Arial"/>
                <w:b/>
                <w:bCs/>
                <w:color w:val="000000" w:themeColor="text1"/>
              </w:rPr>
              <w:t>Nr./ No</w:t>
            </w:r>
          </w:p>
        </w:tc>
        <w:tc>
          <w:tcPr>
            <w:tcW w:w="468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78F13A50" w14:textId="3724A011" w:rsidR="4589E5B5" w:rsidRDefault="4589E5B5" w:rsidP="4589E5B5">
            <w:pPr>
              <w:jc w:val="center"/>
            </w:pPr>
            <w:r w:rsidRPr="4589E5B5">
              <w:rPr>
                <w:rFonts w:ascii="Arial" w:eastAsia="Arial" w:hAnsi="Arial" w:cs="Arial"/>
                <w:b/>
                <w:bCs/>
                <w:color w:val="000000" w:themeColor="text1"/>
              </w:rPr>
              <w:t>Užsakovo klausimas tiekėjams /</w:t>
            </w:r>
          </w:p>
          <w:p w14:paraId="5D29498C" w14:textId="0EEF1AA0" w:rsidR="4589E5B5" w:rsidRDefault="5ABB6F36" w:rsidP="4589E5B5">
            <w:pPr>
              <w:jc w:val="center"/>
            </w:pPr>
            <w:r w:rsidRPr="5829CF18">
              <w:rPr>
                <w:rFonts w:ascii="Arial" w:eastAsia="Arial" w:hAnsi="Arial" w:cs="Arial"/>
                <w:b/>
                <w:bCs/>
                <w:color w:val="000000" w:themeColor="text1"/>
                <w:lang w:val="en-GB"/>
              </w:rPr>
              <w:t>Client</w:t>
            </w:r>
            <w:r w:rsidR="4589E5B5" w:rsidRPr="5829CF18">
              <w:rPr>
                <w:rFonts w:ascii="Arial" w:eastAsia="Arial" w:hAnsi="Arial" w:cs="Arial"/>
                <w:b/>
                <w:bCs/>
                <w:color w:val="000000" w:themeColor="text1"/>
                <w:lang w:val="en-GB"/>
              </w:rPr>
              <w:t>'s question to Tenderers</w:t>
            </w:r>
            <w:r w:rsidR="00B63BFC" w:rsidRPr="5829CF18">
              <w:rPr>
                <w:rFonts w:ascii="Arial" w:eastAsia="Arial" w:hAnsi="Arial" w:cs="Arial"/>
                <w:b/>
                <w:bCs/>
                <w:color w:val="000000" w:themeColor="text1"/>
                <w:lang w:val="en-GB"/>
              </w:rPr>
              <w:t>*</w:t>
            </w:r>
          </w:p>
        </w:tc>
        <w:tc>
          <w:tcPr>
            <w:tcW w:w="4222"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192B9214" w14:textId="0005A381" w:rsidR="4589E5B5" w:rsidRDefault="4589E5B5" w:rsidP="4589E5B5">
            <w:pPr>
              <w:jc w:val="center"/>
            </w:pPr>
            <w:r w:rsidRPr="4589E5B5">
              <w:rPr>
                <w:rFonts w:ascii="Arial" w:eastAsia="Arial" w:hAnsi="Arial" w:cs="Arial"/>
                <w:b/>
                <w:bCs/>
                <w:color w:val="000000" w:themeColor="text1"/>
              </w:rPr>
              <w:t>Tiekėjo atsakymai /</w:t>
            </w:r>
          </w:p>
          <w:p w14:paraId="27577767" w14:textId="55E71EE5" w:rsidR="4589E5B5" w:rsidRDefault="4589E5B5" w:rsidP="4589E5B5">
            <w:pPr>
              <w:jc w:val="center"/>
            </w:pPr>
            <w:r w:rsidRPr="4589E5B5">
              <w:rPr>
                <w:rFonts w:ascii="Arial" w:eastAsia="Arial" w:hAnsi="Arial" w:cs="Arial"/>
                <w:b/>
                <w:bCs/>
                <w:color w:val="000000" w:themeColor="text1"/>
                <w:lang w:val="en-GB"/>
              </w:rPr>
              <w:t>Tenderer's responses</w:t>
            </w:r>
          </w:p>
        </w:tc>
      </w:tr>
      <w:tr w:rsidR="4589E5B5" w14:paraId="41E97043" w14:textId="77777777" w:rsidTr="01B3A516">
        <w:trPr>
          <w:trHeight w:val="225"/>
        </w:trPr>
        <w:tc>
          <w:tcPr>
            <w:tcW w:w="62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5C9CA865" w14:textId="60E12808" w:rsidR="4589E5B5" w:rsidRDefault="4589E5B5" w:rsidP="4589E5B5">
            <w:r w:rsidRPr="4589E5B5">
              <w:rPr>
                <w:rFonts w:ascii="Calibri" w:eastAsia="Calibri" w:hAnsi="Calibri" w:cs="Calibri"/>
              </w:rPr>
              <w:t xml:space="preserve"> </w:t>
            </w:r>
          </w:p>
        </w:tc>
        <w:tc>
          <w:tcPr>
            <w:tcW w:w="8907"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vAlign w:val="center"/>
          </w:tcPr>
          <w:p w14:paraId="5AC4345F" w14:textId="1694A2BD" w:rsidR="4589E5B5" w:rsidRDefault="4589E5B5" w:rsidP="4589E5B5">
            <w:pPr>
              <w:jc w:val="center"/>
            </w:pPr>
            <w:r w:rsidRPr="4589E5B5">
              <w:rPr>
                <w:rFonts w:ascii="Arial" w:eastAsia="Arial" w:hAnsi="Arial" w:cs="Arial"/>
                <w:b/>
                <w:bCs/>
                <w:color w:val="000000" w:themeColor="text1"/>
              </w:rPr>
              <w:t xml:space="preserve">Kvalifikacija / </w:t>
            </w:r>
            <w:r w:rsidRPr="4589E5B5">
              <w:rPr>
                <w:rFonts w:ascii="Arial" w:eastAsia="Arial" w:hAnsi="Arial" w:cs="Arial"/>
                <w:b/>
                <w:bCs/>
                <w:color w:val="000000" w:themeColor="text1"/>
                <w:lang w:val="en-GB"/>
              </w:rPr>
              <w:t>Qualification</w:t>
            </w:r>
          </w:p>
        </w:tc>
      </w:tr>
      <w:tr w:rsidR="4589E5B5" w:rsidRPr="00D213B1" w14:paraId="0A6D548B" w14:textId="77777777" w:rsidTr="01B3A516">
        <w:trPr>
          <w:trHeight w:val="39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2E9B2C1" w14:textId="45D89A20" w:rsidR="4589E5B5" w:rsidRPr="00D213B1" w:rsidRDefault="00D213B1" w:rsidP="00D213B1">
            <w:pPr>
              <w:jc w:val="center"/>
              <w:rPr>
                <w:rFonts w:ascii="Arial" w:hAnsi="Arial" w:cs="Arial"/>
              </w:rPr>
            </w:pPr>
            <w:r>
              <w:rPr>
                <w:rFonts w:ascii="Arial" w:eastAsia="Arial" w:hAnsi="Arial" w:cs="Arial"/>
              </w:rPr>
              <w:t>1</w:t>
            </w:r>
            <w:r w:rsidR="4589E5B5" w:rsidRPr="00D213B1">
              <w:rPr>
                <w:rFonts w:ascii="Arial" w:eastAsia="Arial" w:hAnsi="Arial" w:cs="Arial"/>
              </w:rPr>
              <w:t>.</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227634AE" w14:textId="27784D03" w:rsidR="4589E5B5" w:rsidRPr="00D213B1" w:rsidRDefault="4589E5B5" w:rsidP="00D213B1">
            <w:pPr>
              <w:rPr>
                <w:rFonts w:ascii="Arial" w:hAnsi="Arial" w:cs="Arial"/>
              </w:rPr>
            </w:pPr>
            <w:r w:rsidRPr="00D213B1">
              <w:rPr>
                <w:rFonts w:ascii="Arial" w:eastAsia="Arial" w:hAnsi="Arial" w:cs="Arial"/>
              </w:rPr>
              <w:t xml:space="preserve">Ar pateikti kvalifikaciniai reikalavimai aiškūs? </w:t>
            </w:r>
          </w:p>
          <w:p w14:paraId="3CADCC15" w14:textId="617EC8A7" w:rsidR="4589E5B5" w:rsidRPr="00D213B1" w:rsidRDefault="4589E5B5" w:rsidP="00D213B1">
            <w:pPr>
              <w:rPr>
                <w:rFonts w:ascii="Arial" w:hAnsi="Arial" w:cs="Arial"/>
              </w:rPr>
            </w:pPr>
            <w:r w:rsidRPr="00D213B1">
              <w:rPr>
                <w:rFonts w:ascii="Arial" w:eastAsia="Arial" w:hAnsi="Arial" w:cs="Arial"/>
              </w:rPr>
              <w:t xml:space="preserve"> </w:t>
            </w:r>
          </w:p>
          <w:p w14:paraId="111AF383" w14:textId="7C81846C" w:rsidR="4589E5B5" w:rsidRPr="00D213B1" w:rsidRDefault="4589E5B5" w:rsidP="00D213B1">
            <w:pPr>
              <w:jc w:val="both"/>
              <w:rPr>
                <w:rFonts w:ascii="Arial" w:hAnsi="Arial" w:cs="Arial"/>
              </w:rPr>
            </w:pPr>
            <w:r w:rsidRPr="00D213B1">
              <w:rPr>
                <w:rFonts w:ascii="Arial" w:eastAsia="Arial" w:hAnsi="Arial" w:cs="Arial"/>
                <w:lang w:val="en-US"/>
              </w:rPr>
              <w:t>Are the qualification requirements clear?</w:t>
            </w:r>
          </w:p>
        </w:tc>
        <w:tc>
          <w:tcPr>
            <w:tcW w:w="4222" w:type="dxa"/>
            <w:tcBorders>
              <w:top w:val="nil"/>
              <w:left w:val="single" w:sz="8" w:space="0" w:color="auto"/>
              <w:bottom w:val="single" w:sz="8" w:space="0" w:color="auto"/>
              <w:right w:val="single" w:sz="8" w:space="0" w:color="auto"/>
            </w:tcBorders>
            <w:tcMar>
              <w:left w:w="108" w:type="dxa"/>
              <w:right w:w="108" w:type="dxa"/>
            </w:tcMar>
          </w:tcPr>
          <w:p w14:paraId="6333D850" w14:textId="10FE7ADB"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5E0F1A4C" w14:textId="77777777" w:rsidTr="01B3A516">
        <w:trPr>
          <w:trHeight w:val="106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D7C3CC5" w14:textId="36464B3D" w:rsidR="4589E5B5" w:rsidRPr="00D213B1" w:rsidRDefault="10ECE672" w:rsidP="06F2AD68">
            <w:pPr>
              <w:jc w:val="center"/>
              <w:rPr>
                <w:rFonts w:ascii="Arial" w:eastAsia="Arial" w:hAnsi="Arial" w:cs="Arial"/>
              </w:rPr>
            </w:pPr>
            <w:r w:rsidRPr="06F2AD68">
              <w:rPr>
                <w:rFonts w:ascii="Arial" w:eastAsia="Arial" w:hAnsi="Arial" w:cs="Arial"/>
              </w:rPr>
              <w:t>2</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4ECB9797" w14:textId="6D70221E" w:rsidR="4589E5B5" w:rsidRPr="00D213B1" w:rsidRDefault="4589E5B5" w:rsidP="00D213B1">
            <w:pPr>
              <w:jc w:val="both"/>
              <w:rPr>
                <w:rFonts w:ascii="Arial" w:hAnsi="Arial" w:cs="Arial"/>
              </w:rPr>
            </w:pPr>
            <w:r w:rsidRPr="00D213B1">
              <w:rPr>
                <w:rFonts w:ascii="Arial" w:eastAsia="Arial" w:hAnsi="Arial" w:cs="Arial"/>
              </w:rPr>
              <w:t>Ar kvalifikaciniai reikalavimai yra pakankami siekiant atrinkti tinkamos kvalifikacijos tiekėją ir ekspertus? Jei ne, tuomet kokios sąlygos, nuostatas turėtų būti įtrauktos</w:t>
            </w:r>
            <w:r w:rsidR="00F87612">
              <w:rPr>
                <w:rFonts w:ascii="Arial" w:eastAsia="Arial" w:hAnsi="Arial" w:cs="Arial"/>
              </w:rPr>
              <w:t xml:space="preserve"> /</w:t>
            </w:r>
            <w:r w:rsidRPr="00D213B1">
              <w:rPr>
                <w:rFonts w:ascii="Arial" w:eastAsia="Arial" w:hAnsi="Arial" w:cs="Arial"/>
              </w:rPr>
              <w:t xml:space="preserve"> įtraukti į pirkimo dokumentus, kurios motyvuotų pateikti aukščiausios kvalifikacijos ekspertus geriausia kaina? </w:t>
            </w:r>
            <w:r w:rsidR="007E4AD4" w:rsidRPr="00D213B1">
              <w:rPr>
                <w:rFonts w:ascii="Arial" w:eastAsia="Arial" w:hAnsi="Arial" w:cs="Arial"/>
              </w:rPr>
              <w:t>Ar rangos sutarčių bendra įvykdytų dalių vertė yra ne per didelė ?</w:t>
            </w:r>
          </w:p>
          <w:p w14:paraId="78D1401F" w14:textId="23B709F4" w:rsidR="4589E5B5" w:rsidRPr="00D213B1" w:rsidRDefault="4589E5B5" w:rsidP="00D213B1">
            <w:pPr>
              <w:jc w:val="both"/>
              <w:rPr>
                <w:rFonts w:ascii="Arial" w:hAnsi="Arial" w:cs="Arial"/>
              </w:rPr>
            </w:pPr>
          </w:p>
          <w:p w14:paraId="0B6489EE" w14:textId="5C81ED59" w:rsidR="005C3188" w:rsidRPr="00D213B1" w:rsidRDefault="4589E5B5" w:rsidP="00D213B1">
            <w:pPr>
              <w:jc w:val="both"/>
              <w:rPr>
                <w:rFonts w:ascii="Arial" w:eastAsia="Arial" w:hAnsi="Arial" w:cs="Arial"/>
                <w:lang w:val="en-US"/>
              </w:rPr>
            </w:pPr>
            <w:r w:rsidRPr="5829CF18">
              <w:rPr>
                <w:rFonts w:ascii="Arial" w:eastAsia="Arial" w:hAnsi="Arial" w:cs="Arial"/>
                <w:lang w:val="en-US"/>
              </w:rPr>
              <w:t xml:space="preserve">Are the qualification requirements sufficient to attract the </w:t>
            </w:r>
            <w:r w:rsidR="653FCEAB" w:rsidRPr="5829CF18">
              <w:rPr>
                <w:rFonts w:ascii="Arial" w:eastAsia="Arial" w:hAnsi="Arial" w:cs="Arial"/>
                <w:lang w:val="en-US"/>
              </w:rPr>
              <w:t>contractor</w:t>
            </w:r>
            <w:r w:rsidRPr="5829CF18">
              <w:rPr>
                <w:rFonts w:ascii="Arial" w:eastAsia="Arial" w:hAnsi="Arial" w:cs="Arial"/>
                <w:lang w:val="en-US"/>
              </w:rPr>
              <w:t xml:space="preserve"> and experts of </w:t>
            </w:r>
            <w:r w:rsidR="35AAA337" w:rsidRPr="5829CF18">
              <w:rPr>
                <w:rFonts w:ascii="Arial" w:eastAsia="Arial" w:hAnsi="Arial" w:cs="Arial"/>
                <w:lang w:val="en-US"/>
              </w:rPr>
              <w:t>the highest</w:t>
            </w:r>
            <w:r w:rsidRPr="5829CF18">
              <w:rPr>
                <w:rFonts w:ascii="Arial" w:eastAsia="Arial" w:hAnsi="Arial" w:cs="Arial"/>
                <w:lang w:val="en-US"/>
              </w:rPr>
              <w:t xml:space="preserve"> expertise? If not, what additional clauses should we include in procurement documents for you to submit proposals with the highest "expertise per price" ratio?</w:t>
            </w:r>
            <w:r w:rsidR="007E4AD4" w:rsidRPr="5829CF18">
              <w:rPr>
                <w:rFonts w:ascii="Arial" w:hAnsi="Arial" w:cs="Arial"/>
              </w:rPr>
              <w:t xml:space="preserve"> </w:t>
            </w:r>
            <w:r w:rsidR="007E4AD4" w:rsidRPr="5829CF18">
              <w:rPr>
                <w:rFonts w:ascii="Arial" w:eastAsia="Arial" w:hAnsi="Arial" w:cs="Arial"/>
                <w:lang w:val="en-US"/>
              </w:rPr>
              <w:t>Is the total value of the subcontracts not excessive?</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733BBEDC" w14:textId="4E40278A"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74B09DB1" w14:textId="77777777" w:rsidTr="01B3A516">
        <w:trPr>
          <w:trHeight w:val="15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7B7C517" w14:textId="7B81BDB3" w:rsidR="4589E5B5" w:rsidRPr="00D213B1" w:rsidRDefault="42FBCD92" w:rsidP="06F2AD68">
            <w:pPr>
              <w:rPr>
                <w:rFonts w:ascii="Arial" w:eastAsia="Arial" w:hAnsi="Arial" w:cs="Arial"/>
              </w:rPr>
            </w:pPr>
            <w:r w:rsidRPr="06F2AD68">
              <w:rPr>
                <w:rFonts w:ascii="Arial" w:eastAsia="Arial" w:hAnsi="Arial" w:cs="Arial"/>
              </w:rPr>
              <w:t>3.</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249DCC96" w14:textId="6093DCDC" w:rsidR="4589E5B5" w:rsidRPr="00D213B1" w:rsidRDefault="4589E5B5" w:rsidP="00D213B1">
            <w:pPr>
              <w:jc w:val="both"/>
              <w:rPr>
                <w:rFonts w:ascii="Arial" w:hAnsi="Arial" w:cs="Arial"/>
              </w:rPr>
            </w:pPr>
            <w:r w:rsidRPr="00D213B1">
              <w:rPr>
                <w:rFonts w:ascii="Arial" w:eastAsia="Arial" w:hAnsi="Arial" w:cs="Arial"/>
              </w:rPr>
              <w:t xml:space="preserve">Bet kokie kiti pasiūlymai, komentarai, pastabos dėl kvalifikacijos reikalavimų. </w:t>
            </w:r>
          </w:p>
          <w:p w14:paraId="52A61DC9" w14:textId="622B6863" w:rsidR="4589E5B5" w:rsidRPr="00D213B1" w:rsidRDefault="4589E5B5" w:rsidP="00D213B1">
            <w:pPr>
              <w:rPr>
                <w:rFonts w:ascii="Arial" w:hAnsi="Arial" w:cs="Arial"/>
              </w:rPr>
            </w:pPr>
            <w:r w:rsidRPr="00D213B1">
              <w:rPr>
                <w:rFonts w:ascii="Arial" w:eastAsia="Arial" w:hAnsi="Arial" w:cs="Arial"/>
              </w:rPr>
              <w:t xml:space="preserve"> </w:t>
            </w:r>
          </w:p>
          <w:p w14:paraId="0FA6AB97" w14:textId="77777777" w:rsidR="4589E5B5" w:rsidRPr="00D213B1" w:rsidRDefault="4589E5B5" w:rsidP="00D213B1">
            <w:pPr>
              <w:jc w:val="both"/>
              <w:rPr>
                <w:rFonts w:ascii="Arial" w:hAnsi="Arial" w:cs="Arial"/>
              </w:rPr>
            </w:pPr>
            <w:r w:rsidRPr="00D213B1">
              <w:rPr>
                <w:rFonts w:ascii="Arial" w:eastAsia="Arial" w:hAnsi="Arial" w:cs="Arial"/>
                <w:lang w:val="en-US"/>
              </w:rPr>
              <w:t>Any other suggestions, comments, observations on the qualification requirements.</w:t>
            </w:r>
          </w:p>
          <w:p w14:paraId="19278A6C" w14:textId="6637F81B" w:rsidR="005C3188" w:rsidRPr="00D213B1" w:rsidRDefault="005C3188" w:rsidP="00D213B1">
            <w:pPr>
              <w:rPr>
                <w:rFonts w:ascii="Arial" w:hAnsi="Arial" w:cs="Arial"/>
              </w:rPr>
            </w:pP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5F4AE437" w14:textId="2593BA24"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451A6DDF" w14:textId="77777777" w:rsidTr="01B3A516">
        <w:trPr>
          <w:trHeight w:val="135"/>
        </w:trPr>
        <w:tc>
          <w:tcPr>
            <w:tcW w:w="62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F6D575C" w14:textId="63CF8090" w:rsidR="4589E5B5" w:rsidRPr="00D213B1" w:rsidRDefault="4589E5B5" w:rsidP="00D213B1">
            <w:pPr>
              <w:jc w:val="center"/>
              <w:rPr>
                <w:rFonts w:ascii="Arial" w:hAnsi="Arial" w:cs="Arial"/>
              </w:rPr>
            </w:pPr>
            <w:r w:rsidRPr="00D213B1">
              <w:rPr>
                <w:rFonts w:ascii="Arial" w:eastAsia="Arial" w:hAnsi="Arial" w:cs="Arial"/>
                <w:b/>
                <w:bCs/>
              </w:rPr>
              <w:t xml:space="preserve"> </w:t>
            </w:r>
          </w:p>
        </w:tc>
        <w:tc>
          <w:tcPr>
            <w:tcW w:w="8907"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1F075D69" w14:textId="603214A0" w:rsidR="4589E5B5" w:rsidRPr="00D213B1" w:rsidRDefault="4589E5B5" w:rsidP="00D213B1">
            <w:pPr>
              <w:jc w:val="center"/>
              <w:rPr>
                <w:rFonts w:ascii="Arial" w:hAnsi="Arial" w:cs="Arial"/>
              </w:rPr>
            </w:pPr>
            <w:r w:rsidRPr="00D213B1">
              <w:rPr>
                <w:rFonts w:ascii="Arial" w:eastAsia="Arial" w:hAnsi="Arial" w:cs="Arial"/>
                <w:b/>
                <w:bCs/>
                <w:color w:val="000000" w:themeColor="text1"/>
              </w:rPr>
              <w:t xml:space="preserve">Techninė specifikacija / </w:t>
            </w:r>
            <w:r w:rsidRPr="00D213B1">
              <w:rPr>
                <w:rFonts w:ascii="Arial" w:eastAsia="Arial" w:hAnsi="Arial" w:cs="Arial"/>
                <w:b/>
                <w:bCs/>
                <w:color w:val="000000" w:themeColor="text1"/>
                <w:lang w:val="en-GB"/>
              </w:rPr>
              <w:t>Technical specification</w:t>
            </w:r>
          </w:p>
        </w:tc>
      </w:tr>
      <w:tr w:rsidR="4589E5B5" w:rsidRPr="00D213B1" w14:paraId="06CE8F6F" w14:textId="77777777" w:rsidTr="01B3A516">
        <w:trPr>
          <w:trHeight w:val="135"/>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6230D0D" w14:textId="228A7145" w:rsidR="4589E5B5" w:rsidRPr="00D213B1" w:rsidRDefault="39B47B0C" w:rsidP="06F2AD68">
            <w:pPr>
              <w:jc w:val="center"/>
              <w:rPr>
                <w:rFonts w:ascii="Arial" w:eastAsia="Arial" w:hAnsi="Arial" w:cs="Arial"/>
              </w:rPr>
            </w:pPr>
            <w:r w:rsidRPr="06F2AD68">
              <w:rPr>
                <w:rFonts w:ascii="Arial" w:eastAsia="Arial" w:hAnsi="Arial" w:cs="Arial"/>
              </w:rPr>
              <w:t>4.</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40F98C0F" w14:textId="15081825" w:rsidR="4589E5B5" w:rsidRPr="00D213B1" w:rsidRDefault="4589E5B5" w:rsidP="00D213B1">
            <w:pPr>
              <w:jc w:val="both"/>
              <w:rPr>
                <w:rFonts w:ascii="Arial" w:hAnsi="Arial" w:cs="Arial"/>
              </w:rPr>
            </w:pPr>
            <w:r w:rsidRPr="00D213B1">
              <w:rPr>
                <w:rFonts w:ascii="Arial" w:eastAsia="Arial" w:hAnsi="Arial" w:cs="Arial"/>
              </w:rPr>
              <w:t>Ar techninėje specifikacijoje nurodyt</w:t>
            </w:r>
            <w:r w:rsidR="007E4AD4" w:rsidRPr="00D213B1">
              <w:rPr>
                <w:rFonts w:ascii="Arial" w:eastAsia="Arial" w:hAnsi="Arial" w:cs="Arial"/>
              </w:rPr>
              <w:t>os darbų</w:t>
            </w:r>
            <w:r w:rsidRPr="00D213B1">
              <w:rPr>
                <w:rFonts w:ascii="Arial" w:eastAsia="Arial" w:hAnsi="Arial" w:cs="Arial"/>
              </w:rPr>
              <w:t xml:space="preserve"> apimt</w:t>
            </w:r>
            <w:r w:rsidR="007E4AD4" w:rsidRPr="00D213B1">
              <w:rPr>
                <w:rFonts w:ascii="Arial" w:eastAsia="Arial" w:hAnsi="Arial" w:cs="Arial"/>
              </w:rPr>
              <w:t>y</w:t>
            </w:r>
            <w:r w:rsidRPr="00D213B1">
              <w:rPr>
                <w:rFonts w:ascii="Arial" w:eastAsia="Arial" w:hAnsi="Arial" w:cs="Arial"/>
              </w:rPr>
              <w:t>s yra pakankam</w:t>
            </w:r>
            <w:r w:rsidR="007E4AD4" w:rsidRPr="00D213B1">
              <w:rPr>
                <w:rFonts w:ascii="Arial" w:eastAsia="Arial" w:hAnsi="Arial" w:cs="Arial"/>
              </w:rPr>
              <w:t>ai</w:t>
            </w:r>
            <w:r w:rsidRPr="00D213B1">
              <w:rPr>
                <w:rFonts w:ascii="Arial" w:eastAsia="Arial" w:hAnsi="Arial" w:cs="Arial"/>
              </w:rPr>
              <w:t xml:space="preserve"> aiški</w:t>
            </w:r>
            <w:r w:rsidR="007E4AD4" w:rsidRPr="00D213B1">
              <w:rPr>
                <w:rFonts w:ascii="Arial" w:eastAsia="Arial" w:hAnsi="Arial" w:cs="Arial"/>
              </w:rPr>
              <w:t>os</w:t>
            </w:r>
            <w:r w:rsidRPr="00D213B1">
              <w:rPr>
                <w:rFonts w:ascii="Arial" w:eastAsia="Arial" w:hAnsi="Arial" w:cs="Arial"/>
              </w:rPr>
              <w:t xml:space="preserve"> ir suprantam</w:t>
            </w:r>
            <w:r w:rsidR="007E4AD4" w:rsidRPr="00D213B1">
              <w:rPr>
                <w:rFonts w:ascii="Arial" w:eastAsia="Arial" w:hAnsi="Arial" w:cs="Arial"/>
              </w:rPr>
              <w:t>os</w:t>
            </w:r>
            <w:r w:rsidRPr="00D213B1">
              <w:rPr>
                <w:rFonts w:ascii="Arial" w:eastAsia="Arial" w:hAnsi="Arial" w:cs="Arial"/>
              </w:rPr>
              <w:t xml:space="preserve">? </w:t>
            </w:r>
          </w:p>
          <w:p w14:paraId="2662379A" w14:textId="5542B006" w:rsidR="4589E5B5" w:rsidRPr="00D213B1" w:rsidRDefault="4589E5B5" w:rsidP="00D213B1">
            <w:pPr>
              <w:rPr>
                <w:rFonts w:ascii="Arial" w:hAnsi="Arial" w:cs="Arial"/>
              </w:rPr>
            </w:pPr>
            <w:r w:rsidRPr="00D213B1">
              <w:rPr>
                <w:rFonts w:ascii="Arial" w:eastAsia="Arial" w:hAnsi="Arial" w:cs="Arial"/>
                <w:lang w:val="en-GB"/>
              </w:rPr>
              <w:t xml:space="preserve"> </w:t>
            </w:r>
          </w:p>
          <w:p w14:paraId="3F4249DB" w14:textId="3BAFAE0D" w:rsidR="4589E5B5" w:rsidRPr="00D213B1" w:rsidRDefault="4589E5B5" w:rsidP="00D213B1">
            <w:pPr>
              <w:jc w:val="both"/>
              <w:rPr>
                <w:rFonts w:ascii="Arial" w:hAnsi="Arial" w:cs="Arial"/>
              </w:rPr>
            </w:pPr>
            <w:r w:rsidRPr="00D213B1">
              <w:rPr>
                <w:rFonts w:ascii="Arial" w:eastAsia="Arial" w:hAnsi="Arial" w:cs="Arial"/>
                <w:lang w:val="en-GB"/>
              </w:rPr>
              <w:t xml:space="preserve">Is the scope of the services specified in the technical specification sufficiently clear and understandable? </w:t>
            </w:r>
          </w:p>
        </w:tc>
        <w:tc>
          <w:tcPr>
            <w:tcW w:w="4222" w:type="dxa"/>
            <w:tcBorders>
              <w:top w:val="nil"/>
              <w:left w:val="single" w:sz="8" w:space="0" w:color="auto"/>
              <w:bottom w:val="single" w:sz="8" w:space="0" w:color="auto"/>
              <w:right w:val="single" w:sz="8" w:space="0" w:color="auto"/>
            </w:tcBorders>
            <w:tcMar>
              <w:left w:w="108" w:type="dxa"/>
              <w:right w:w="108" w:type="dxa"/>
            </w:tcMar>
          </w:tcPr>
          <w:p w14:paraId="157BD38D" w14:textId="06CA1108"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007CFC88" w14:textId="77777777" w:rsidTr="01B3A516">
        <w:trPr>
          <w:trHeight w:val="15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0150E2E" w14:textId="6A13D776" w:rsidR="4589E5B5" w:rsidRPr="00D213B1" w:rsidRDefault="610C2CE7" w:rsidP="06F2AD68">
            <w:pPr>
              <w:jc w:val="center"/>
              <w:rPr>
                <w:rFonts w:ascii="Arial" w:eastAsia="Arial" w:hAnsi="Arial" w:cs="Arial"/>
              </w:rPr>
            </w:pPr>
            <w:r w:rsidRPr="06F2AD68">
              <w:rPr>
                <w:rFonts w:ascii="Arial" w:eastAsia="Arial" w:hAnsi="Arial" w:cs="Arial"/>
              </w:rPr>
              <w:lastRenderedPageBreak/>
              <w:t>5.</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62542D3A" w14:textId="78AAB15E" w:rsidR="4589E5B5" w:rsidRPr="00D213B1" w:rsidRDefault="007E4AD4" w:rsidP="00D213B1">
            <w:pPr>
              <w:jc w:val="both"/>
              <w:rPr>
                <w:rFonts w:ascii="Arial" w:eastAsia="Arial" w:hAnsi="Arial" w:cs="Arial"/>
              </w:rPr>
            </w:pPr>
            <w:r w:rsidRPr="00D213B1">
              <w:rPr>
                <w:rFonts w:ascii="Arial" w:eastAsia="Arial" w:hAnsi="Arial" w:cs="Arial"/>
              </w:rPr>
              <w:t>Prašome pateikti argumentuotas pastabas Užsakovo parengtai pirkimo techninei specifikacijai. Taip pat prašome pateikti pasiūlymus dėl jos papildymo/patikslinimo.</w:t>
            </w:r>
            <w:r w:rsidR="4589E5B5" w:rsidRPr="00D213B1">
              <w:rPr>
                <w:rFonts w:ascii="Arial" w:eastAsia="Arial" w:hAnsi="Arial" w:cs="Arial"/>
              </w:rPr>
              <w:t xml:space="preserve"> </w:t>
            </w:r>
          </w:p>
          <w:p w14:paraId="7E80F075" w14:textId="77777777" w:rsidR="007E4AD4" w:rsidRPr="00D213B1" w:rsidRDefault="007E4AD4" w:rsidP="00D213B1">
            <w:pPr>
              <w:jc w:val="both"/>
              <w:rPr>
                <w:rFonts w:ascii="Arial" w:hAnsi="Arial" w:cs="Arial"/>
              </w:rPr>
            </w:pPr>
          </w:p>
          <w:p w14:paraId="32C116E4" w14:textId="265A6D15" w:rsidR="4589E5B5" w:rsidRPr="00D213B1" w:rsidRDefault="007E4AD4" w:rsidP="00D213B1">
            <w:pPr>
              <w:jc w:val="both"/>
              <w:rPr>
                <w:rFonts w:ascii="Arial" w:hAnsi="Arial" w:cs="Arial"/>
              </w:rPr>
            </w:pPr>
            <w:r w:rsidRPr="00D213B1">
              <w:rPr>
                <w:rFonts w:ascii="Arial" w:hAnsi="Arial" w:cs="Arial"/>
              </w:rPr>
              <w:t>Please provide reasoned comments on the technical specification for the contract. Please also submit suggestions for additions/revisions.</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2271843F" w14:textId="56C73F8C" w:rsidR="4589E5B5" w:rsidRPr="00D213B1" w:rsidRDefault="4589E5B5" w:rsidP="00D213B1">
            <w:pPr>
              <w:jc w:val="both"/>
              <w:rPr>
                <w:rFonts w:ascii="Arial" w:hAnsi="Arial" w:cs="Arial"/>
              </w:rPr>
            </w:pPr>
            <w:r w:rsidRPr="00D213B1">
              <w:rPr>
                <w:rFonts w:ascii="Arial" w:eastAsia="Arial" w:hAnsi="Arial" w:cs="Arial"/>
              </w:rPr>
              <w:t xml:space="preserve"> </w:t>
            </w:r>
          </w:p>
        </w:tc>
      </w:tr>
      <w:tr w:rsidR="06F2AD68" w14:paraId="0954EA44" w14:textId="77777777" w:rsidTr="01B3A516">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A482CDD" w14:textId="678F3570" w:rsidR="61496275" w:rsidRDefault="61496275" w:rsidP="06F2AD68">
            <w:pPr>
              <w:jc w:val="center"/>
              <w:rPr>
                <w:rFonts w:ascii="Arial" w:eastAsia="Arial" w:hAnsi="Arial" w:cs="Arial"/>
              </w:rPr>
            </w:pPr>
            <w:r w:rsidRPr="06F2AD68">
              <w:rPr>
                <w:rFonts w:ascii="Arial" w:eastAsia="Arial" w:hAnsi="Arial" w:cs="Arial"/>
              </w:rPr>
              <w:t>6.</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79EA7AF3" w14:textId="0647AE43" w:rsidR="61496275" w:rsidRDefault="61496275" w:rsidP="320A2AE4">
            <w:pPr>
              <w:jc w:val="both"/>
              <w:rPr>
                <w:rFonts w:ascii="Arial" w:eastAsia="Arial" w:hAnsi="Arial" w:cs="Arial"/>
              </w:rPr>
            </w:pPr>
            <w:r w:rsidRPr="320A2AE4">
              <w:rPr>
                <w:rFonts w:ascii="Arial" w:eastAsia="Arial" w:hAnsi="Arial" w:cs="Arial"/>
              </w:rPr>
              <w:t>Pasiūlymai dėl Projekto vykdymo Priežiūros paslaugų. Kaip vertinate valandinio įkainio galimyb</w:t>
            </w:r>
            <w:r w:rsidR="00B96592">
              <w:rPr>
                <w:rFonts w:ascii="Arial" w:eastAsia="Arial" w:hAnsi="Arial" w:cs="Arial"/>
              </w:rPr>
              <w:t>ę</w:t>
            </w:r>
            <w:r w:rsidRPr="320A2AE4">
              <w:rPr>
                <w:rFonts w:ascii="Arial" w:eastAsia="Arial" w:hAnsi="Arial" w:cs="Arial"/>
              </w:rPr>
              <w:t xml:space="preserve"> dėl PVP b</w:t>
            </w:r>
            <w:r w:rsidR="004034D8">
              <w:rPr>
                <w:rFonts w:ascii="Arial" w:eastAsia="Arial" w:hAnsi="Arial" w:cs="Arial"/>
              </w:rPr>
              <w:t>u</w:t>
            </w:r>
            <w:r w:rsidRPr="320A2AE4">
              <w:rPr>
                <w:rFonts w:ascii="Arial" w:eastAsia="Arial" w:hAnsi="Arial" w:cs="Arial"/>
              </w:rPr>
              <w:t>vimo statybvietėje dažniau</w:t>
            </w:r>
            <w:r w:rsidR="004034D8">
              <w:rPr>
                <w:rFonts w:ascii="Arial" w:eastAsia="Arial" w:hAnsi="Arial" w:cs="Arial"/>
              </w:rPr>
              <w:t>,</w:t>
            </w:r>
            <w:r w:rsidRPr="320A2AE4">
              <w:rPr>
                <w:rFonts w:ascii="Arial" w:eastAsia="Arial" w:hAnsi="Arial" w:cs="Arial"/>
              </w:rPr>
              <w:t xml:space="preserve"> nei numatyta techninėse specifikacijos</w:t>
            </w:r>
            <w:r w:rsidR="004034D8">
              <w:rPr>
                <w:rFonts w:ascii="Arial" w:eastAsia="Arial" w:hAnsi="Arial" w:cs="Arial"/>
              </w:rPr>
              <w:t>e</w:t>
            </w:r>
            <w:r w:rsidRPr="320A2AE4">
              <w:rPr>
                <w:rFonts w:ascii="Arial" w:eastAsia="Arial" w:hAnsi="Arial" w:cs="Arial"/>
              </w:rPr>
              <w:t xml:space="preserve">. </w:t>
            </w:r>
          </w:p>
          <w:p w14:paraId="5B18B500" w14:textId="725C57C3" w:rsidR="61496275" w:rsidRDefault="61496275" w:rsidP="320A2AE4">
            <w:pPr>
              <w:jc w:val="both"/>
              <w:rPr>
                <w:rFonts w:ascii="Arial" w:eastAsia="Arial" w:hAnsi="Arial" w:cs="Arial"/>
              </w:rPr>
            </w:pPr>
          </w:p>
          <w:p w14:paraId="596E5B00" w14:textId="3A57AC9C" w:rsidR="61496275" w:rsidRDefault="5C88197C" w:rsidP="320A2AE4">
            <w:pPr>
              <w:jc w:val="both"/>
              <w:rPr>
                <w:rFonts w:ascii="Arial" w:eastAsia="Arial" w:hAnsi="Arial" w:cs="Arial"/>
                <w:color w:val="000000" w:themeColor="text1"/>
              </w:rPr>
            </w:pPr>
            <w:r w:rsidRPr="320A2AE4">
              <w:rPr>
                <w:rFonts w:ascii="Arial" w:eastAsia="Arial" w:hAnsi="Arial" w:cs="Arial"/>
                <w:color w:val="000000" w:themeColor="text1"/>
              </w:rPr>
              <w:t>Please provide resoned comments on th</w:t>
            </w:r>
            <w:r w:rsidR="6B248ED0" w:rsidRPr="320A2AE4">
              <w:rPr>
                <w:rFonts w:ascii="Arial" w:eastAsia="Arial" w:hAnsi="Arial" w:cs="Arial"/>
                <w:color w:val="000000" w:themeColor="text1"/>
              </w:rPr>
              <w:t>e</w:t>
            </w:r>
            <w:r w:rsidRPr="320A2AE4">
              <w:rPr>
                <w:rFonts w:ascii="Arial" w:eastAsia="Arial" w:hAnsi="Arial" w:cs="Arial"/>
                <w:color w:val="000000" w:themeColor="text1"/>
              </w:rPr>
              <w:t xml:space="preserve"> possibility for Design supervicion services hourly rate for the </w:t>
            </w:r>
            <w:r w:rsidR="2B36FDB9" w:rsidRPr="320A2AE4">
              <w:rPr>
                <w:rFonts w:ascii="Arial" w:eastAsia="Arial" w:hAnsi="Arial" w:cs="Arial"/>
                <w:color w:val="000000" w:themeColor="text1"/>
              </w:rPr>
              <w:t>supervision</w:t>
            </w:r>
            <w:r w:rsidRPr="320A2AE4">
              <w:rPr>
                <w:rFonts w:ascii="Arial" w:eastAsia="Arial" w:hAnsi="Arial" w:cs="Arial"/>
                <w:color w:val="000000" w:themeColor="text1"/>
              </w:rPr>
              <w:t xml:space="preserve"> being present on the construction site more frequently than specified in the technical specifications?</w:t>
            </w:r>
          </w:p>
          <w:p w14:paraId="59F4D1C3" w14:textId="48AE6771" w:rsidR="61496275" w:rsidRDefault="61496275" w:rsidP="06F2AD68">
            <w:pPr>
              <w:jc w:val="both"/>
              <w:rPr>
                <w:rFonts w:ascii="Arial" w:eastAsia="Arial" w:hAnsi="Arial" w:cs="Arial"/>
              </w:rPr>
            </w:pP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0FBDF3E6" w14:textId="2776C0B4" w:rsidR="06F2AD68" w:rsidRDefault="06F2AD68" w:rsidP="06F2AD68">
            <w:pPr>
              <w:jc w:val="both"/>
              <w:rPr>
                <w:rFonts w:ascii="Arial" w:eastAsia="Arial" w:hAnsi="Arial" w:cs="Arial"/>
              </w:rPr>
            </w:pPr>
          </w:p>
        </w:tc>
      </w:tr>
      <w:tr w:rsidR="4589E5B5" w:rsidRPr="00D213B1" w14:paraId="12E922EE" w14:textId="77777777" w:rsidTr="01B3A516">
        <w:trPr>
          <w:trHeight w:val="75"/>
        </w:trPr>
        <w:tc>
          <w:tcPr>
            <w:tcW w:w="62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0DE1F84" w14:textId="33FC2F1D" w:rsidR="4589E5B5" w:rsidRPr="00D213B1" w:rsidRDefault="4589E5B5" w:rsidP="00D213B1">
            <w:pPr>
              <w:rPr>
                <w:rFonts w:ascii="Arial" w:hAnsi="Arial" w:cs="Arial"/>
              </w:rPr>
            </w:pPr>
            <w:r w:rsidRPr="00D213B1">
              <w:rPr>
                <w:rFonts w:ascii="Arial" w:eastAsia="Arial" w:hAnsi="Arial" w:cs="Arial"/>
                <w:lang w:val="en-US"/>
              </w:rPr>
              <w:t xml:space="preserve"> </w:t>
            </w:r>
          </w:p>
        </w:tc>
        <w:tc>
          <w:tcPr>
            <w:tcW w:w="8907"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2216E168" w14:textId="2A88CC85" w:rsidR="4589E5B5" w:rsidRPr="00D213B1" w:rsidRDefault="4589E5B5" w:rsidP="00D213B1">
            <w:pPr>
              <w:jc w:val="center"/>
              <w:rPr>
                <w:rFonts w:ascii="Arial" w:hAnsi="Arial" w:cs="Arial"/>
              </w:rPr>
            </w:pPr>
            <w:r w:rsidRPr="00D213B1">
              <w:rPr>
                <w:rFonts w:ascii="Arial" w:eastAsia="Arial" w:hAnsi="Arial" w:cs="Arial"/>
                <w:b/>
                <w:bCs/>
                <w:color w:val="000000" w:themeColor="text1"/>
              </w:rPr>
              <w:t>Kainodara/</w:t>
            </w:r>
            <w:r w:rsidRPr="00D213B1">
              <w:rPr>
                <w:rFonts w:ascii="Arial" w:eastAsia="Arial" w:hAnsi="Arial" w:cs="Arial"/>
                <w:b/>
                <w:bCs/>
                <w:color w:val="000000" w:themeColor="text1"/>
                <w:lang w:val="en-GB"/>
              </w:rPr>
              <w:t xml:space="preserve"> Pricing</w:t>
            </w:r>
          </w:p>
        </w:tc>
      </w:tr>
      <w:tr w:rsidR="00D213B1" w:rsidRPr="00D213B1" w14:paraId="1856FBD3" w14:textId="77777777" w:rsidTr="01B3A516">
        <w:trPr>
          <w:trHeight w:val="42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7424DEA" w14:textId="0B7419B0" w:rsidR="4589E5B5" w:rsidRPr="00D213B1" w:rsidRDefault="00D213B1" w:rsidP="00D213B1">
            <w:pPr>
              <w:jc w:val="center"/>
              <w:rPr>
                <w:rFonts w:ascii="Arial" w:hAnsi="Arial" w:cs="Arial"/>
              </w:rPr>
            </w:pPr>
            <w:r>
              <w:rPr>
                <w:rFonts w:ascii="Arial" w:eastAsia="Arial" w:hAnsi="Arial" w:cs="Arial"/>
                <w:lang w:val="en-US"/>
              </w:rPr>
              <w:t>7</w:t>
            </w:r>
            <w:r w:rsidR="4589E5B5" w:rsidRPr="00D213B1">
              <w:rPr>
                <w:rFonts w:ascii="Arial" w:eastAsia="Arial" w:hAnsi="Arial" w:cs="Arial"/>
                <w:lang w:val="en-US"/>
              </w:rPr>
              <w:t>.</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6DC65C09" w14:textId="6D4DD2CB" w:rsidR="4589E5B5" w:rsidRPr="00D213B1" w:rsidRDefault="5DDD2880" w:rsidP="00D213B1">
            <w:pPr>
              <w:jc w:val="both"/>
              <w:rPr>
                <w:rFonts w:ascii="Arial" w:eastAsia="Arial" w:hAnsi="Arial" w:cs="Arial"/>
              </w:rPr>
            </w:pPr>
            <w:r w:rsidRPr="7BD281F6">
              <w:rPr>
                <w:rFonts w:ascii="Arial" w:eastAsia="Arial" w:hAnsi="Arial" w:cs="Arial"/>
              </w:rPr>
              <w:t>P</w:t>
            </w:r>
            <w:r w:rsidR="27198C34" w:rsidRPr="7BD281F6">
              <w:rPr>
                <w:rFonts w:ascii="Arial" w:eastAsia="Arial" w:hAnsi="Arial" w:cs="Arial"/>
              </w:rPr>
              <w:t>irkime ketinama taikyti fiksuotos kainos</w:t>
            </w:r>
            <w:r w:rsidR="0E425BC2" w:rsidRPr="7BD281F6">
              <w:rPr>
                <w:rFonts w:ascii="Arial" w:eastAsia="Arial" w:hAnsi="Arial" w:cs="Arial"/>
              </w:rPr>
              <w:t xml:space="preserve"> / fiksuoto įkainio</w:t>
            </w:r>
            <w:r w:rsidR="27198C34" w:rsidRPr="7BD281F6">
              <w:rPr>
                <w:rFonts w:ascii="Arial" w:eastAsia="Arial" w:hAnsi="Arial" w:cs="Arial"/>
              </w:rPr>
              <w:t xml:space="preserve"> kainodaros būd</w:t>
            </w:r>
            <w:r w:rsidR="163F976E" w:rsidRPr="7BD281F6">
              <w:rPr>
                <w:rFonts w:ascii="Arial" w:eastAsia="Arial" w:hAnsi="Arial" w:cs="Arial"/>
              </w:rPr>
              <w:t>ą</w:t>
            </w:r>
            <w:r w:rsidR="27198C34" w:rsidRPr="7BD281F6">
              <w:rPr>
                <w:rFonts w:ascii="Arial" w:eastAsia="Arial" w:hAnsi="Arial" w:cs="Arial"/>
              </w:rPr>
              <w:t xml:space="preserve">. Prašome pateikti pastabas / pasiūlymus, </w:t>
            </w:r>
            <w:r w:rsidR="163F976E" w:rsidRPr="7BD281F6">
              <w:rPr>
                <w:rFonts w:ascii="Arial" w:eastAsia="Arial" w:hAnsi="Arial" w:cs="Arial"/>
              </w:rPr>
              <w:t>bei nurodyti koks mokėjimo modelis už suteiktus darbus jūsų manymų būtu tinkamiausias?</w:t>
            </w:r>
          </w:p>
          <w:p w14:paraId="493C858E" w14:textId="787A8F05" w:rsidR="4589E5B5" w:rsidRPr="00D213B1" w:rsidRDefault="4589E5B5" w:rsidP="00D213B1">
            <w:pPr>
              <w:rPr>
                <w:rFonts w:ascii="Arial" w:hAnsi="Arial" w:cs="Arial"/>
              </w:rPr>
            </w:pPr>
            <w:r w:rsidRPr="00D213B1">
              <w:rPr>
                <w:rFonts w:ascii="Arial" w:eastAsia="Arial" w:hAnsi="Arial" w:cs="Arial"/>
              </w:rPr>
              <w:t xml:space="preserve"> </w:t>
            </w:r>
          </w:p>
          <w:p w14:paraId="2995CE37" w14:textId="4788DD97" w:rsidR="4589E5B5" w:rsidRPr="00D213B1" w:rsidRDefault="408B3365" w:rsidP="00D213B1">
            <w:pPr>
              <w:jc w:val="both"/>
              <w:rPr>
                <w:rFonts w:ascii="Arial" w:eastAsia="Arial" w:hAnsi="Arial" w:cs="Arial"/>
              </w:rPr>
            </w:pPr>
            <w:r w:rsidRPr="5829CF18">
              <w:rPr>
                <w:rFonts w:ascii="Arial" w:eastAsia="Arial" w:hAnsi="Arial" w:cs="Arial"/>
                <w:lang w:val="en-GB"/>
              </w:rPr>
              <w:t>The purchase is to be made on a fixed-price basis. Please provide comments/suggestions and indicate which payment model you think would be the most appropriate for the work provided?</w:t>
            </w:r>
          </w:p>
        </w:tc>
        <w:tc>
          <w:tcPr>
            <w:tcW w:w="4222" w:type="dxa"/>
            <w:tcBorders>
              <w:top w:val="nil"/>
              <w:left w:val="single" w:sz="8" w:space="0" w:color="auto"/>
              <w:bottom w:val="single" w:sz="8" w:space="0" w:color="auto"/>
              <w:right w:val="single" w:sz="8" w:space="0" w:color="auto"/>
            </w:tcBorders>
            <w:tcMar>
              <w:left w:w="108" w:type="dxa"/>
              <w:right w:w="108" w:type="dxa"/>
            </w:tcMar>
          </w:tcPr>
          <w:p w14:paraId="7EC13C52" w14:textId="6005F2E5" w:rsidR="4589E5B5" w:rsidRPr="00D213B1" w:rsidRDefault="4589E5B5" w:rsidP="00D213B1">
            <w:pPr>
              <w:jc w:val="both"/>
              <w:rPr>
                <w:rFonts w:ascii="Arial" w:hAnsi="Arial" w:cs="Arial"/>
              </w:rPr>
            </w:pPr>
            <w:r w:rsidRPr="00D213B1">
              <w:rPr>
                <w:rFonts w:ascii="Arial" w:eastAsia="Arial" w:hAnsi="Arial" w:cs="Arial"/>
              </w:rPr>
              <w:t xml:space="preserve"> </w:t>
            </w:r>
          </w:p>
        </w:tc>
      </w:tr>
      <w:tr w:rsidR="00D213B1" w:rsidRPr="00D213B1" w14:paraId="10E559F3" w14:textId="77777777" w:rsidTr="01B3A516">
        <w:trPr>
          <w:trHeight w:val="123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A73F19A" w14:textId="6374ABD6" w:rsidR="4589E5B5" w:rsidRPr="00D213B1" w:rsidRDefault="00D213B1" w:rsidP="00D213B1">
            <w:pPr>
              <w:jc w:val="center"/>
              <w:rPr>
                <w:rFonts w:ascii="Arial" w:hAnsi="Arial" w:cs="Arial"/>
              </w:rPr>
            </w:pPr>
            <w:r>
              <w:rPr>
                <w:rFonts w:ascii="Arial" w:eastAsia="Arial" w:hAnsi="Arial" w:cs="Arial"/>
                <w:lang w:val="en-US"/>
              </w:rPr>
              <w:t>8</w:t>
            </w:r>
            <w:r w:rsidR="4589E5B5" w:rsidRPr="00D213B1">
              <w:rPr>
                <w:rFonts w:ascii="Arial" w:eastAsia="Arial" w:hAnsi="Arial" w:cs="Arial"/>
                <w:lang w:val="en-US"/>
              </w:rPr>
              <w:t>.</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7107A2F1" w14:textId="11D832DF" w:rsidR="4589E5B5" w:rsidRPr="00D213B1" w:rsidRDefault="4589E5B5" w:rsidP="00D213B1">
            <w:pPr>
              <w:jc w:val="both"/>
              <w:rPr>
                <w:rFonts w:ascii="Arial" w:hAnsi="Arial" w:cs="Arial"/>
              </w:rPr>
            </w:pPr>
            <w:r w:rsidRPr="00D213B1">
              <w:rPr>
                <w:rFonts w:ascii="Arial" w:eastAsia="Arial" w:hAnsi="Arial" w:cs="Arial"/>
              </w:rPr>
              <w:t xml:space="preserve">Jūsų pasiūlymai, komentarai, pastabos dėl kainodaros metodo? </w:t>
            </w:r>
          </w:p>
          <w:p w14:paraId="5E81F30C" w14:textId="5E4341D7" w:rsidR="4589E5B5" w:rsidRPr="00D213B1" w:rsidRDefault="4589E5B5" w:rsidP="00D213B1">
            <w:pPr>
              <w:jc w:val="both"/>
              <w:rPr>
                <w:rFonts w:ascii="Arial" w:hAnsi="Arial" w:cs="Arial"/>
              </w:rPr>
            </w:pPr>
            <w:r w:rsidRPr="00D213B1">
              <w:rPr>
                <w:rFonts w:ascii="Arial" w:eastAsia="Arial" w:hAnsi="Arial" w:cs="Arial"/>
              </w:rPr>
              <w:t xml:space="preserve"> </w:t>
            </w:r>
          </w:p>
          <w:p w14:paraId="19DA649F" w14:textId="007D8E19" w:rsidR="4589E5B5" w:rsidRPr="00D213B1" w:rsidRDefault="4589E5B5" w:rsidP="00D213B1">
            <w:pPr>
              <w:jc w:val="both"/>
              <w:rPr>
                <w:rFonts w:ascii="Arial" w:hAnsi="Arial" w:cs="Arial"/>
              </w:rPr>
            </w:pPr>
            <w:r w:rsidRPr="00D213B1">
              <w:rPr>
                <w:rFonts w:ascii="Arial" w:eastAsia="Arial" w:hAnsi="Arial" w:cs="Arial"/>
                <w:lang w:val="en-GB"/>
              </w:rPr>
              <w:t>Your suggestions, comments, observations on the pricing approach?</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765A3004" w14:textId="73842D32"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40013643" w14:textId="77777777" w:rsidTr="01B3A516">
        <w:trPr>
          <w:trHeight w:val="150"/>
        </w:trPr>
        <w:tc>
          <w:tcPr>
            <w:tcW w:w="62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9866470" w14:textId="4B2AA97F" w:rsidR="4589E5B5" w:rsidRPr="00D213B1" w:rsidRDefault="4589E5B5" w:rsidP="00D213B1">
            <w:pPr>
              <w:jc w:val="center"/>
              <w:rPr>
                <w:rFonts w:ascii="Arial" w:hAnsi="Arial" w:cs="Arial"/>
              </w:rPr>
            </w:pPr>
            <w:r w:rsidRPr="00D213B1">
              <w:rPr>
                <w:rFonts w:ascii="Arial" w:eastAsia="Arial" w:hAnsi="Arial" w:cs="Arial"/>
                <w:lang w:val="en-US"/>
              </w:rPr>
              <w:t xml:space="preserve"> </w:t>
            </w:r>
          </w:p>
        </w:tc>
        <w:tc>
          <w:tcPr>
            <w:tcW w:w="8907"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4CB3FF38" w14:textId="73B18386" w:rsidR="4589E5B5" w:rsidRPr="00D213B1" w:rsidRDefault="4589E5B5" w:rsidP="00D213B1">
            <w:pPr>
              <w:jc w:val="center"/>
              <w:rPr>
                <w:rFonts w:ascii="Arial" w:hAnsi="Arial" w:cs="Arial"/>
              </w:rPr>
            </w:pPr>
            <w:r w:rsidRPr="00D213B1">
              <w:rPr>
                <w:rFonts w:ascii="Arial" w:eastAsia="Arial" w:hAnsi="Arial" w:cs="Arial"/>
                <w:b/>
                <w:bCs/>
                <w:color w:val="000000" w:themeColor="text1"/>
              </w:rPr>
              <w:t xml:space="preserve">Sutarties sąlygos / </w:t>
            </w:r>
            <w:r w:rsidRPr="00D213B1">
              <w:rPr>
                <w:rFonts w:ascii="Arial" w:eastAsia="Arial" w:hAnsi="Arial" w:cs="Arial"/>
                <w:b/>
                <w:bCs/>
                <w:color w:val="000000" w:themeColor="text1"/>
                <w:lang w:val="en-GB"/>
              </w:rPr>
              <w:t>Contract terms</w:t>
            </w:r>
          </w:p>
        </w:tc>
      </w:tr>
      <w:tr w:rsidR="4589E5B5" w:rsidRPr="00D213B1" w14:paraId="64CA1C68" w14:textId="77777777" w:rsidTr="01B3A516">
        <w:trPr>
          <w:trHeight w:val="1125"/>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6938605" w14:textId="2C20B097" w:rsidR="4589E5B5" w:rsidRPr="00D213B1" w:rsidRDefault="00D213B1" w:rsidP="00D213B1">
            <w:pPr>
              <w:jc w:val="center"/>
              <w:rPr>
                <w:rFonts w:ascii="Arial" w:hAnsi="Arial" w:cs="Arial"/>
              </w:rPr>
            </w:pPr>
            <w:r>
              <w:rPr>
                <w:rFonts w:ascii="Arial" w:eastAsia="Arial" w:hAnsi="Arial" w:cs="Arial"/>
                <w:lang w:val="en-US"/>
              </w:rPr>
              <w:t>9</w:t>
            </w:r>
            <w:r w:rsidR="4589E5B5" w:rsidRPr="00D213B1">
              <w:rPr>
                <w:rFonts w:ascii="Arial" w:eastAsia="Arial" w:hAnsi="Arial" w:cs="Arial"/>
                <w:lang w:val="en-US"/>
              </w:rPr>
              <w:t>.</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2EC17954" w14:textId="5AE4D545" w:rsidR="4589E5B5" w:rsidRPr="00D213B1" w:rsidRDefault="007E4AD4" w:rsidP="00D213B1">
            <w:pPr>
              <w:jc w:val="both"/>
              <w:rPr>
                <w:rFonts w:ascii="Arial" w:hAnsi="Arial" w:cs="Arial"/>
              </w:rPr>
            </w:pPr>
            <w:r w:rsidRPr="00D213B1">
              <w:rPr>
                <w:rFonts w:ascii="Arial" w:eastAsia="Arial" w:hAnsi="Arial" w:cs="Arial"/>
                <w:color w:val="000000" w:themeColor="text1"/>
              </w:rPr>
              <w:t>Prašome pateikti argumentuotas pastabas Užsakovo parengtam sutarties  projektui. Taip pat prašome pateikti pasiūlymus dėl jo papildymo/patikslinimo.</w:t>
            </w:r>
            <w:r w:rsidR="4589E5B5" w:rsidRPr="00D213B1">
              <w:rPr>
                <w:rFonts w:ascii="Arial" w:eastAsia="Arial" w:hAnsi="Arial" w:cs="Arial"/>
                <w:color w:val="000000" w:themeColor="text1"/>
              </w:rPr>
              <w:t xml:space="preserve"> </w:t>
            </w:r>
          </w:p>
          <w:p w14:paraId="1800BCE0" w14:textId="77777777" w:rsidR="007E4AD4" w:rsidRPr="00D213B1" w:rsidRDefault="007E4AD4" w:rsidP="00D213B1">
            <w:pPr>
              <w:jc w:val="both"/>
              <w:rPr>
                <w:rFonts w:ascii="Arial" w:eastAsia="Arial" w:hAnsi="Arial" w:cs="Arial"/>
                <w:color w:val="000000" w:themeColor="text1"/>
                <w:lang w:val="en-GB"/>
              </w:rPr>
            </w:pPr>
          </w:p>
          <w:p w14:paraId="19692788" w14:textId="3878CB89" w:rsidR="4589E5B5" w:rsidRPr="00D213B1" w:rsidRDefault="007E4AD4" w:rsidP="00D213B1">
            <w:pPr>
              <w:jc w:val="both"/>
              <w:rPr>
                <w:rFonts w:ascii="Arial" w:hAnsi="Arial" w:cs="Arial"/>
              </w:rPr>
            </w:pPr>
            <w:r w:rsidRPr="5829CF18">
              <w:rPr>
                <w:rFonts w:ascii="Arial" w:eastAsia="Arial" w:hAnsi="Arial" w:cs="Arial"/>
                <w:color w:val="000000" w:themeColor="text1"/>
                <w:lang w:val="en-GB"/>
              </w:rPr>
              <w:t xml:space="preserve">Please provide reasoned comments on the draft contract prepared by the Client. Please also </w:t>
            </w:r>
            <w:r w:rsidR="5DDB4276" w:rsidRPr="5829CF18">
              <w:rPr>
                <w:rFonts w:ascii="Arial" w:eastAsia="Arial" w:hAnsi="Arial" w:cs="Arial"/>
                <w:color w:val="000000" w:themeColor="text1"/>
                <w:lang w:val="en-GB"/>
              </w:rPr>
              <w:t>submit</w:t>
            </w:r>
            <w:r w:rsidRPr="5829CF18">
              <w:rPr>
                <w:rFonts w:ascii="Arial" w:eastAsia="Arial" w:hAnsi="Arial" w:cs="Arial"/>
                <w:color w:val="000000" w:themeColor="text1"/>
                <w:lang w:val="en-GB"/>
              </w:rPr>
              <w:t xml:space="preserve"> suggestions for additions/revisions.</w:t>
            </w:r>
          </w:p>
        </w:tc>
        <w:tc>
          <w:tcPr>
            <w:tcW w:w="4222" w:type="dxa"/>
            <w:tcBorders>
              <w:top w:val="nil"/>
              <w:left w:val="single" w:sz="8" w:space="0" w:color="auto"/>
              <w:bottom w:val="single" w:sz="8" w:space="0" w:color="auto"/>
              <w:right w:val="single" w:sz="8" w:space="0" w:color="auto"/>
            </w:tcBorders>
            <w:tcMar>
              <w:left w:w="108" w:type="dxa"/>
              <w:right w:w="108" w:type="dxa"/>
            </w:tcMar>
          </w:tcPr>
          <w:p w14:paraId="7E6B9F17" w14:textId="7716C20B"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2B41BD1F" w14:textId="77777777" w:rsidTr="01B3A516">
        <w:trPr>
          <w:trHeight w:val="1695"/>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5F47D76E" w14:textId="51FD8921" w:rsidR="4589E5B5" w:rsidRPr="00D213B1" w:rsidRDefault="4589E5B5" w:rsidP="00D213B1">
            <w:pPr>
              <w:jc w:val="center"/>
              <w:rPr>
                <w:rFonts w:ascii="Arial" w:hAnsi="Arial" w:cs="Arial"/>
              </w:rPr>
            </w:pPr>
            <w:r w:rsidRPr="00D213B1">
              <w:rPr>
                <w:rFonts w:ascii="Arial" w:eastAsia="Arial" w:hAnsi="Arial" w:cs="Arial"/>
                <w:lang w:val="en-US"/>
              </w:rPr>
              <w:lastRenderedPageBreak/>
              <w:t>1</w:t>
            </w:r>
            <w:r w:rsidR="00D213B1">
              <w:rPr>
                <w:rFonts w:ascii="Arial" w:eastAsia="Arial" w:hAnsi="Arial" w:cs="Arial"/>
                <w:lang w:val="en-US"/>
              </w:rPr>
              <w:t>0</w:t>
            </w:r>
            <w:r w:rsidRPr="00D213B1">
              <w:rPr>
                <w:rFonts w:ascii="Arial" w:eastAsia="Arial" w:hAnsi="Arial" w:cs="Arial"/>
                <w:lang w:val="en-US"/>
              </w:rPr>
              <w:t>.</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03AC938E" w14:textId="71112129" w:rsidR="4589E5B5" w:rsidRPr="00D213B1" w:rsidRDefault="6C3778CB" w:rsidP="6C494673">
            <w:pPr>
              <w:jc w:val="both"/>
            </w:pPr>
            <w:r w:rsidRPr="6C494673">
              <w:rPr>
                <w:rFonts w:ascii="Arial" w:eastAsia="Arial" w:hAnsi="Arial" w:cs="Arial"/>
              </w:rPr>
              <w:t xml:space="preserve">Prašome pateikti argumentuotas pastabas pateiktam etapavimui sutarties projekte.  Prašome pateikti pasiūlymus dėl jų papildymo/patikslinimo. </w:t>
            </w:r>
          </w:p>
          <w:p w14:paraId="3C8DB4BD" w14:textId="76DB13F2" w:rsidR="4589E5B5" w:rsidRPr="00D213B1" w:rsidRDefault="4589E5B5" w:rsidP="6C494673">
            <w:pPr>
              <w:jc w:val="both"/>
              <w:rPr>
                <w:rFonts w:ascii="Arial" w:eastAsia="Arial" w:hAnsi="Arial" w:cs="Arial"/>
              </w:rPr>
            </w:pPr>
          </w:p>
          <w:p w14:paraId="4E48A9BA" w14:textId="2F3899D2" w:rsidR="4589E5B5" w:rsidRPr="00D213B1" w:rsidRDefault="6C3778CB" w:rsidP="6C494673">
            <w:pPr>
              <w:jc w:val="both"/>
              <w:rPr>
                <w:rFonts w:ascii="Arial" w:eastAsia="Arial" w:hAnsi="Arial" w:cs="Arial"/>
              </w:rPr>
            </w:pPr>
            <w:r w:rsidRPr="6C494673">
              <w:rPr>
                <w:rFonts w:ascii="Arial" w:eastAsia="Arial" w:hAnsi="Arial" w:cs="Arial"/>
              </w:rPr>
              <w:t xml:space="preserve">Please provide reasoned comments of phasing in a draft contract preapered by the Client. Please also submit suggestions for additions/revisions/changes. </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4CDBEE5B" w14:textId="53039A04" w:rsidR="4589E5B5" w:rsidRPr="00D213B1" w:rsidRDefault="4589E5B5" w:rsidP="00D213B1">
            <w:pPr>
              <w:jc w:val="both"/>
              <w:rPr>
                <w:rFonts w:ascii="Arial" w:hAnsi="Arial" w:cs="Arial"/>
              </w:rPr>
            </w:pPr>
            <w:r w:rsidRPr="00D213B1">
              <w:rPr>
                <w:rFonts w:ascii="Arial" w:eastAsia="Arial" w:hAnsi="Arial" w:cs="Arial"/>
              </w:rPr>
              <w:t xml:space="preserve"> </w:t>
            </w:r>
          </w:p>
        </w:tc>
      </w:tr>
      <w:tr w:rsidR="320A2AE4" w14:paraId="62C21248" w14:textId="77777777" w:rsidTr="01B3A516">
        <w:trPr>
          <w:trHeight w:val="30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2AE80077" w14:textId="35A8930A" w:rsidR="6BBC4A98" w:rsidRDefault="6BBC4A98" w:rsidP="320A2AE4">
            <w:pPr>
              <w:jc w:val="center"/>
              <w:rPr>
                <w:rFonts w:ascii="Arial" w:eastAsia="Arial" w:hAnsi="Arial" w:cs="Arial"/>
                <w:lang w:val="en-US"/>
              </w:rPr>
            </w:pPr>
            <w:r w:rsidRPr="320A2AE4">
              <w:rPr>
                <w:rFonts w:ascii="Arial" w:eastAsia="Arial" w:hAnsi="Arial" w:cs="Arial"/>
                <w:lang w:val="en-US"/>
              </w:rPr>
              <w:t>11.</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658E4EB6" w14:textId="1A9FEFF1" w:rsidR="6BBC4A98" w:rsidRDefault="6BBC4A98" w:rsidP="320A2AE4">
            <w:pPr>
              <w:jc w:val="both"/>
              <w:rPr>
                <w:rFonts w:ascii="Arial" w:eastAsia="Arial" w:hAnsi="Arial" w:cs="Arial"/>
              </w:rPr>
            </w:pPr>
            <w:r w:rsidRPr="320A2AE4">
              <w:rPr>
                <w:rFonts w:ascii="Arial" w:eastAsia="Arial" w:hAnsi="Arial" w:cs="Arial"/>
              </w:rPr>
              <w:t>Užsakovas sutartyje nusimato galimyb</w:t>
            </w:r>
            <w:r w:rsidR="003272B8">
              <w:rPr>
                <w:rFonts w:ascii="Arial" w:eastAsia="Arial" w:hAnsi="Arial" w:cs="Arial"/>
              </w:rPr>
              <w:t>ę</w:t>
            </w:r>
            <w:r w:rsidRPr="320A2AE4">
              <w:rPr>
                <w:rFonts w:ascii="Arial" w:eastAsia="Arial" w:hAnsi="Arial" w:cs="Arial"/>
              </w:rPr>
              <w:t xml:space="preserve"> užsakinėti Techninius darbo projektus dalimis. Kaip vertinate toki</w:t>
            </w:r>
            <w:r w:rsidR="003272B8">
              <w:rPr>
                <w:rFonts w:ascii="Arial" w:eastAsia="Arial" w:hAnsi="Arial" w:cs="Arial"/>
              </w:rPr>
              <w:t>ą</w:t>
            </w:r>
            <w:r w:rsidRPr="320A2AE4">
              <w:rPr>
                <w:rFonts w:ascii="Arial" w:eastAsia="Arial" w:hAnsi="Arial" w:cs="Arial"/>
              </w:rPr>
              <w:t xml:space="preserve"> galimyb</w:t>
            </w:r>
            <w:r w:rsidR="003272B8">
              <w:rPr>
                <w:rFonts w:ascii="Arial" w:eastAsia="Arial" w:hAnsi="Arial" w:cs="Arial"/>
              </w:rPr>
              <w:t>ę</w:t>
            </w:r>
            <w:r w:rsidR="261F5B23" w:rsidRPr="320A2AE4">
              <w:rPr>
                <w:rFonts w:ascii="Arial" w:eastAsia="Arial" w:hAnsi="Arial" w:cs="Arial"/>
              </w:rPr>
              <w:t xml:space="preserve">? </w:t>
            </w:r>
          </w:p>
          <w:p w14:paraId="1FAD6414" w14:textId="0B442C30" w:rsidR="320A2AE4" w:rsidRDefault="320A2AE4" w:rsidP="320A2AE4">
            <w:pPr>
              <w:jc w:val="both"/>
              <w:rPr>
                <w:rFonts w:ascii="Arial" w:eastAsia="Arial" w:hAnsi="Arial" w:cs="Arial"/>
              </w:rPr>
            </w:pPr>
          </w:p>
          <w:p w14:paraId="5725DEA8" w14:textId="0068F282" w:rsidR="261F5B23" w:rsidRDefault="261F5B23" w:rsidP="320A2AE4">
            <w:pPr>
              <w:jc w:val="both"/>
              <w:rPr>
                <w:rFonts w:ascii="Arial" w:eastAsia="Arial" w:hAnsi="Arial" w:cs="Arial"/>
                <w:color w:val="000000" w:themeColor="text1"/>
              </w:rPr>
            </w:pPr>
            <w:r w:rsidRPr="320A2AE4">
              <w:rPr>
                <w:rFonts w:ascii="Arial" w:eastAsia="Arial" w:hAnsi="Arial" w:cs="Arial"/>
                <w:color w:val="000000" w:themeColor="text1"/>
              </w:rPr>
              <w:t xml:space="preserve">Please provide reasoned comments on the possibility for client to </w:t>
            </w:r>
            <w:r w:rsidR="14B60283" w:rsidRPr="320A2AE4">
              <w:rPr>
                <w:rFonts w:ascii="Arial" w:eastAsia="Arial" w:hAnsi="Arial" w:cs="Arial"/>
                <w:color w:val="000000" w:themeColor="text1"/>
              </w:rPr>
              <w:t>request design of</w:t>
            </w:r>
            <w:r w:rsidRPr="320A2AE4">
              <w:rPr>
                <w:rFonts w:ascii="Arial" w:eastAsia="Arial" w:hAnsi="Arial" w:cs="Arial"/>
                <w:color w:val="000000" w:themeColor="text1"/>
              </w:rPr>
              <w:t xml:space="preserve"> Master Detailed Technical Design in parts.  </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139F26DA" w14:textId="0D1DB85B" w:rsidR="320A2AE4" w:rsidRDefault="320A2AE4" w:rsidP="320A2AE4">
            <w:pPr>
              <w:jc w:val="both"/>
              <w:rPr>
                <w:rFonts w:ascii="Arial" w:eastAsia="Arial" w:hAnsi="Arial" w:cs="Arial"/>
              </w:rPr>
            </w:pPr>
          </w:p>
        </w:tc>
      </w:tr>
      <w:tr w:rsidR="7BD281F6" w14:paraId="19CF476B" w14:textId="77777777" w:rsidTr="01B3A516">
        <w:trPr>
          <w:trHeight w:val="1905"/>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C8B2628" w14:textId="158AD8BE" w:rsidR="28210B5E" w:rsidRDefault="28210B5E" w:rsidP="7BD281F6">
            <w:pPr>
              <w:jc w:val="center"/>
              <w:rPr>
                <w:rFonts w:ascii="Arial" w:eastAsia="Arial" w:hAnsi="Arial" w:cs="Arial"/>
                <w:lang w:val="en-US"/>
              </w:rPr>
            </w:pPr>
            <w:r w:rsidRPr="320A2AE4">
              <w:rPr>
                <w:rFonts w:ascii="Arial" w:eastAsia="Arial" w:hAnsi="Arial" w:cs="Arial"/>
                <w:lang w:val="en-US"/>
              </w:rPr>
              <w:t>1</w:t>
            </w:r>
            <w:r w:rsidR="3CFED2F0" w:rsidRPr="320A2AE4">
              <w:rPr>
                <w:rFonts w:ascii="Arial" w:eastAsia="Arial" w:hAnsi="Arial" w:cs="Arial"/>
                <w:lang w:val="en-US"/>
              </w:rPr>
              <w:t>2</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5CE49DF9" w14:textId="224A0938" w:rsidR="3C9A5AD3" w:rsidRDefault="3C9A5AD3" w:rsidP="7BD281F6">
            <w:pPr>
              <w:jc w:val="both"/>
              <w:rPr>
                <w:rFonts w:ascii="Arial" w:eastAsia="Arial" w:hAnsi="Arial" w:cs="Arial"/>
              </w:rPr>
            </w:pPr>
            <w:r w:rsidRPr="13BADBCD">
              <w:rPr>
                <w:rFonts w:ascii="Arial" w:eastAsia="Arial" w:hAnsi="Arial" w:cs="Arial"/>
              </w:rPr>
              <w:t>Prašome pateikti argumentuotas pastabas pateiktiems etapavimo mokėjim</w:t>
            </w:r>
            <w:r w:rsidR="00AA3DDA">
              <w:rPr>
                <w:rFonts w:ascii="Arial" w:eastAsia="Arial" w:hAnsi="Arial" w:cs="Arial"/>
              </w:rPr>
              <w:t>ams</w:t>
            </w:r>
            <w:r w:rsidRPr="13BADBCD">
              <w:rPr>
                <w:rFonts w:ascii="Arial" w:eastAsia="Arial" w:hAnsi="Arial" w:cs="Arial"/>
              </w:rPr>
              <w:t>. Prašome pateikti savo pasiūlymus dėl jų</w:t>
            </w:r>
            <w:r w:rsidR="00AA3DDA">
              <w:rPr>
                <w:rFonts w:ascii="Arial" w:eastAsia="Arial" w:hAnsi="Arial" w:cs="Arial"/>
              </w:rPr>
              <w:t>,</w:t>
            </w:r>
            <w:r w:rsidRPr="13BADBCD">
              <w:rPr>
                <w:rFonts w:ascii="Arial" w:eastAsia="Arial" w:hAnsi="Arial" w:cs="Arial"/>
              </w:rPr>
              <w:t xml:space="preserve"> </w:t>
            </w:r>
            <w:r w:rsidR="349A306E" w:rsidRPr="13BADBCD">
              <w:rPr>
                <w:rFonts w:ascii="Arial" w:eastAsia="Arial" w:hAnsi="Arial" w:cs="Arial"/>
              </w:rPr>
              <w:t xml:space="preserve"> </w:t>
            </w:r>
            <w:r w:rsidR="05A160A8" w:rsidRPr="13BADBCD">
              <w:rPr>
                <w:rFonts w:ascii="Arial" w:eastAsia="Arial" w:hAnsi="Arial" w:cs="Arial"/>
              </w:rPr>
              <w:t>papildymus</w:t>
            </w:r>
            <w:r w:rsidR="349A306E" w:rsidRPr="13BADBCD">
              <w:rPr>
                <w:rFonts w:ascii="Arial" w:eastAsia="Arial" w:hAnsi="Arial" w:cs="Arial"/>
              </w:rPr>
              <w:t xml:space="preserve"> / patikslinimus. </w:t>
            </w:r>
          </w:p>
          <w:p w14:paraId="052706B1" w14:textId="28816A7A" w:rsidR="7BD281F6" w:rsidRDefault="7BD281F6" w:rsidP="7BD281F6">
            <w:pPr>
              <w:jc w:val="both"/>
              <w:rPr>
                <w:rFonts w:ascii="Arial" w:eastAsia="Arial" w:hAnsi="Arial" w:cs="Arial"/>
              </w:rPr>
            </w:pPr>
          </w:p>
          <w:p w14:paraId="502B9C3D" w14:textId="055F3565" w:rsidR="349A306E" w:rsidRDefault="349A306E" w:rsidP="7BD281F6">
            <w:pPr>
              <w:jc w:val="both"/>
              <w:rPr>
                <w:rFonts w:ascii="Arial" w:eastAsia="Arial" w:hAnsi="Arial" w:cs="Arial"/>
              </w:rPr>
            </w:pPr>
            <w:r w:rsidRPr="7BD281F6">
              <w:rPr>
                <w:rFonts w:ascii="Arial" w:eastAsia="Arial" w:hAnsi="Arial" w:cs="Arial"/>
              </w:rPr>
              <w:t xml:space="preserve">Please provide reasoned comments for </w:t>
            </w:r>
            <w:r w:rsidR="35A94C1F" w:rsidRPr="7BD281F6">
              <w:rPr>
                <w:rFonts w:ascii="Arial" w:eastAsia="Arial" w:hAnsi="Arial" w:cs="Arial"/>
              </w:rPr>
              <w:t xml:space="preserve">the </w:t>
            </w:r>
            <w:r w:rsidR="4662176E" w:rsidRPr="7BD281F6">
              <w:rPr>
                <w:rFonts w:ascii="Arial" w:eastAsia="Arial" w:hAnsi="Arial" w:cs="Arial"/>
              </w:rPr>
              <w:t xml:space="preserve">phasing of the payments . Please submit your suggestions for additions/revision/changes. </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01DF94F7" w14:textId="760FF78D" w:rsidR="7BD281F6" w:rsidRDefault="7BD281F6" w:rsidP="7BD281F6">
            <w:pPr>
              <w:jc w:val="both"/>
              <w:rPr>
                <w:rFonts w:ascii="Arial" w:eastAsia="Arial" w:hAnsi="Arial" w:cs="Arial"/>
              </w:rPr>
            </w:pPr>
          </w:p>
        </w:tc>
      </w:tr>
      <w:tr w:rsidR="007179F2" w:rsidRPr="00D213B1" w14:paraId="549704E7" w14:textId="77777777" w:rsidTr="01B3A516">
        <w:trPr>
          <w:trHeight w:val="84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2ECFD0E5" w14:textId="23EB32D4" w:rsidR="007179F2" w:rsidRPr="00D213B1" w:rsidRDefault="00D213B1" w:rsidP="00D213B1">
            <w:pPr>
              <w:jc w:val="center"/>
              <w:rPr>
                <w:rFonts w:ascii="Arial" w:eastAsia="Arial" w:hAnsi="Arial" w:cs="Arial"/>
                <w:lang w:val="en-US"/>
              </w:rPr>
            </w:pPr>
            <w:r w:rsidRPr="320A2AE4">
              <w:rPr>
                <w:rFonts w:ascii="Arial" w:eastAsia="Arial" w:hAnsi="Arial" w:cs="Arial"/>
                <w:lang w:val="en-US"/>
              </w:rPr>
              <w:t>1</w:t>
            </w:r>
            <w:r w:rsidR="15174F09" w:rsidRPr="320A2AE4">
              <w:rPr>
                <w:rFonts w:ascii="Arial" w:eastAsia="Arial" w:hAnsi="Arial" w:cs="Arial"/>
                <w:lang w:val="en-US"/>
              </w:rPr>
              <w:t>4</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7D3B3294" w14:textId="45C22EAB" w:rsidR="007179F2" w:rsidRPr="00D213B1" w:rsidRDefault="007179F2" w:rsidP="00D213B1">
            <w:pPr>
              <w:jc w:val="both"/>
              <w:rPr>
                <w:rFonts w:ascii="Arial" w:eastAsia="Arial" w:hAnsi="Arial" w:cs="Arial"/>
              </w:rPr>
            </w:pPr>
            <w:r w:rsidRPr="00D213B1">
              <w:rPr>
                <w:rFonts w:ascii="Arial" w:eastAsia="Arial" w:hAnsi="Arial" w:cs="Arial"/>
              </w:rPr>
              <w:t xml:space="preserve">Dalis </w:t>
            </w:r>
            <w:r w:rsidR="0038020E">
              <w:rPr>
                <w:rFonts w:ascii="Arial" w:eastAsia="Arial" w:hAnsi="Arial" w:cs="Arial"/>
              </w:rPr>
              <w:t>projektavimo</w:t>
            </w:r>
            <w:r w:rsidRPr="00D213B1">
              <w:rPr>
                <w:rFonts w:ascii="Arial" w:eastAsia="Arial" w:hAnsi="Arial" w:cs="Arial"/>
              </w:rPr>
              <w:t xml:space="preserve"> objekto yra Latvijos teritorijoje (geležinkelio tiltas per Mūšos upę), kurioje bus taikomi Latvijos statybos įstatymai. Ekspertai taip pat privalės turėti Latvijos statybos teisę atitinkančius atestatus. Kokias rizikas įžvelgiate dėl šios dalies įgyvendinimo?</w:t>
            </w:r>
          </w:p>
          <w:p w14:paraId="039307B6" w14:textId="77777777" w:rsidR="007179F2" w:rsidRPr="00D213B1" w:rsidRDefault="007179F2" w:rsidP="00D213B1">
            <w:pPr>
              <w:jc w:val="both"/>
              <w:rPr>
                <w:rFonts w:ascii="Arial" w:eastAsia="Arial" w:hAnsi="Arial" w:cs="Arial"/>
              </w:rPr>
            </w:pPr>
          </w:p>
          <w:p w14:paraId="758DC00C" w14:textId="2D6193BE" w:rsidR="007179F2" w:rsidRPr="00D213B1" w:rsidRDefault="007179F2" w:rsidP="00D213B1">
            <w:pPr>
              <w:jc w:val="both"/>
              <w:rPr>
                <w:rFonts w:ascii="Arial" w:eastAsia="Arial" w:hAnsi="Arial" w:cs="Arial"/>
              </w:rPr>
            </w:pPr>
            <w:r w:rsidRPr="00D213B1">
              <w:rPr>
                <w:rFonts w:ascii="Arial" w:eastAsia="Arial" w:hAnsi="Arial" w:cs="Arial"/>
              </w:rPr>
              <w:t>Part of the construction project is located in Latvian territory (railway bridge over the Mūša River), where Latvian construction laws will apply. Experts will also be required to hold certificates in accordance with Latvian construction law. What risks do you see in implementing this part?</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5A0D8AE9" w14:textId="77777777" w:rsidR="007179F2" w:rsidRPr="00D213B1" w:rsidRDefault="007179F2" w:rsidP="00D213B1">
            <w:pPr>
              <w:jc w:val="both"/>
              <w:rPr>
                <w:rFonts w:ascii="Arial" w:eastAsia="Arial" w:hAnsi="Arial" w:cs="Arial"/>
              </w:rPr>
            </w:pPr>
          </w:p>
        </w:tc>
      </w:tr>
      <w:tr w:rsidR="4589E5B5" w:rsidRPr="00D213B1" w14:paraId="5CDD6B4A" w14:textId="77777777" w:rsidTr="01B3A516">
        <w:trPr>
          <w:trHeight w:val="87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0189AE9F" w14:textId="63DA5EA5" w:rsidR="4589E5B5" w:rsidRPr="00D213B1" w:rsidRDefault="47577E9C" w:rsidP="7BD281F6">
            <w:pPr>
              <w:jc w:val="center"/>
              <w:rPr>
                <w:rFonts w:ascii="Arial" w:eastAsia="Arial" w:hAnsi="Arial" w:cs="Arial"/>
                <w:lang w:val="en-US"/>
              </w:rPr>
            </w:pPr>
            <w:r w:rsidRPr="320A2AE4">
              <w:rPr>
                <w:rFonts w:ascii="Arial" w:eastAsia="Arial" w:hAnsi="Arial" w:cs="Arial"/>
                <w:lang w:val="en-US"/>
              </w:rPr>
              <w:t>1</w:t>
            </w:r>
            <w:r w:rsidR="486C7DF4" w:rsidRPr="320A2AE4">
              <w:rPr>
                <w:rFonts w:ascii="Arial" w:eastAsia="Arial" w:hAnsi="Arial" w:cs="Arial"/>
                <w:lang w:val="en-US"/>
              </w:rPr>
              <w:t>5</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26848E4A" w14:textId="246E446A" w:rsidR="4589E5B5" w:rsidRPr="00D213B1" w:rsidRDefault="4589E5B5" w:rsidP="00D213B1">
            <w:pPr>
              <w:jc w:val="both"/>
              <w:rPr>
                <w:rFonts w:ascii="Arial" w:hAnsi="Arial" w:cs="Arial"/>
              </w:rPr>
            </w:pPr>
            <w:r w:rsidRPr="00D213B1">
              <w:rPr>
                <w:rFonts w:ascii="Arial" w:eastAsia="Arial" w:hAnsi="Arial" w:cs="Arial"/>
              </w:rPr>
              <w:t xml:space="preserve">Jūsų pasiūlymai, komentarai, pastabos dėl Sutarties sąlygų? </w:t>
            </w:r>
          </w:p>
          <w:p w14:paraId="57AC7A56" w14:textId="409FE4CD" w:rsidR="4589E5B5" w:rsidRPr="00D213B1" w:rsidRDefault="4589E5B5" w:rsidP="00D213B1">
            <w:pPr>
              <w:jc w:val="both"/>
              <w:rPr>
                <w:rFonts w:ascii="Arial" w:hAnsi="Arial" w:cs="Arial"/>
              </w:rPr>
            </w:pPr>
            <w:r w:rsidRPr="00D213B1">
              <w:rPr>
                <w:rFonts w:ascii="Arial" w:eastAsia="Arial" w:hAnsi="Arial" w:cs="Arial"/>
              </w:rPr>
              <w:t xml:space="preserve"> </w:t>
            </w:r>
          </w:p>
          <w:p w14:paraId="76BF7EF0" w14:textId="17C661C8" w:rsidR="4589E5B5" w:rsidRPr="00D213B1" w:rsidRDefault="4589E5B5" w:rsidP="00D213B1">
            <w:pPr>
              <w:jc w:val="both"/>
              <w:rPr>
                <w:rFonts w:ascii="Arial" w:hAnsi="Arial" w:cs="Arial"/>
              </w:rPr>
            </w:pPr>
            <w:r w:rsidRPr="00D213B1">
              <w:rPr>
                <w:rFonts w:ascii="Arial" w:eastAsia="Arial" w:hAnsi="Arial" w:cs="Arial"/>
                <w:lang w:val="en-GB"/>
              </w:rPr>
              <w:t>Your suggestions, comments, observations on the terms of the Contract?</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5017DFFF" w14:textId="59C19D2F"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33960B50" w14:textId="77777777" w:rsidTr="01B3A516">
        <w:trPr>
          <w:trHeight w:val="75"/>
        </w:trPr>
        <w:tc>
          <w:tcPr>
            <w:tcW w:w="62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9A4D0EF" w14:textId="68188921" w:rsidR="4589E5B5" w:rsidRPr="00D213B1" w:rsidRDefault="4589E5B5" w:rsidP="00D213B1">
            <w:pPr>
              <w:jc w:val="center"/>
              <w:rPr>
                <w:rFonts w:ascii="Arial" w:hAnsi="Arial" w:cs="Arial"/>
              </w:rPr>
            </w:pPr>
            <w:r w:rsidRPr="00D213B1">
              <w:rPr>
                <w:rFonts w:ascii="Arial" w:eastAsia="Arial" w:hAnsi="Arial" w:cs="Arial"/>
                <w:highlight w:val="green"/>
                <w:lang w:val="en-US"/>
              </w:rPr>
              <w:t xml:space="preserve"> </w:t>
            </w:r>
          </w:p>
        </w:tc>
        <w:tc>
          <w:tcPr>
            <w:tcW w:w="8907"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F10A074" w14:textId="3F7D7FA8" w:rsidR="4589E5B5" w:rsidRPr="00D213B1" w:rsidRDefault="4589E5B5" w:rsidP="00D213B1">
            <w:pPr>
              <w:jc w:val="center"/>
              <w:rPr>
                <w:rFonts w:ascii="Arial" w:hAnsi="Arial" w:cs="Arial"/>
              </w:rPr>
            </w:pPr>
            <w:r w:rsidRPr="00D213B1">
              <w:rPr>
                <w:rFonts w:ascii="Arial" w:eastAsia="Arial" w:hAnsi="Arial" w:cs="Arial"/>
                <w:b/>
                <w:bCs/>
                <w:color w:val="000000" w:themeColor="text1"/>
              </w:rPr>
              <w:t xml:space="preserve">Terminai/ </w:t>
            </w:r>
            <w:r w:rsidRPr="00D213B1">
              <w:rPr>
                <w:rFonts w:ascii="Arial" w:eastAsia="Arial" w:hAnsi="Arial" w:cs="Arial"/>
                <w:b/>
                <w:bCs/>
                <w:color w:val="000000" w:themeColor="text1"/>
                <w:lang w:val="en-US"/>
              </w:rPr>
              <w:t>Terms</w:t>
            </w:r>
          </w:p>
        </w:tc>
      </w:tr>
      <w:tr w:rsidR="4589E5B5" w:rsidRPr="00D213B1" w14:paraId="2D256185" w14:textId="77777777" w:rsidTr="01B3A516">
        <w:trPr>
          <w:trHeight w:val="61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2E45368A" w14:textId="6DE4B1F4" w:rsidR="4589E5B5" w:rsidRPr="00D213B1" w:rsidRDefault="00D213B1" w:rsidP="7BD281F6">
            <w:pPr>
              <w:jc w:val="center"/>
              <w:rPr>
                <w:rFonts w:ascii="Arial" w:eastAsia="Arial" w:hAnsi="Arial" w:cs="Arial"/>
                <w:noProof/>
                <w:lang w:val="en-GB"/>
              </w:rPr>
            </w:pPr>
            <w:r w:rsidRPr="320A2AE4">
              <w:rPr>
                <w:rFonts w:ascii="Arial" w:eastAsia="Arial" w:hAnsi="Arial" w:cs="Arial"/>
                <w:noProof/>
                <w:lang w:val="en-GB"/>
              </w:rPr>
              <w:t>1</w:t>
            </w:r>
            <w:r w:rsidR="30D774E4" w:rsidRPr="320A2AE4">
              <w:rPr>
                <w:rFonts w:ascii="Arial" w:eastAsia="Arial" w:hAnsi="Arial" w:cs="Arial"/>
                <w:noProof/>
                <w:lang w:val="en-GB"/>
              </w:rPr>
              <w:t>6</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0075D807" w14:textId="77777777" w:rsidR="007179F2" w:rsidRDefault="007179F2" w:rsidP="00D213B1">
            <w:pPr>
              <w:jc w:val="both"/>
              <w:rPr>
                <w:rFonts w:ascii="Arial" w:eastAsia="Arial" w:hAnsi="Arial" w:cs="Arial"/>
                <w:noProof/>
                <w:lang w:val="en-GB"/>
              </w:rPr>
            </w:pPr>
            <w:r w:rsidRPr="00D213B1">
              <w:rPr>
                <w:rFonts w:ascii="Arial" w:eastAsia="Arial" w:hAnsi="Arial" w:cs="Arial"/>
                <w:noProof/>
                <w:lang w:val="en-GB"/>
              </w:rPr>
              <w:t>Prašome pateikti įžvalgas ir rizikas, kurios gali kilti įgyvendinant Projektą žemiau nurodytais terminais:</w:t>
            </w:r>
          </w:p>
          <w:p w14:paraId="305A4C6C" w14:textId="6938D44A" w:rsidR="0038020E" w:rsidRPr="0038020E" w:rsidRDefault="0038020E" w:rsidP="00D213B1">
            <w:pPr>
              <w:jc w:val="both"/>
              <w:rPr>
                <w:rFonts w:ascii="Arial" w:eastAsia="Arial" w:hAnsi="Arial" w:cs="Arial"/>
                <w:noProof/>
              </w:rPr>
            </w:pPr>
            <w:r>
              <w:rPr>
                <w:rFonts w:ascii="Arial" w:eastAsia="Arial" w:hAnsi="Arial" w:cs="Arial"/>
                <w:noProof/>
                <w:lang w:val="en-GB"/>
              </w:rPr>
              <w:t>Projektinei pasi</w:t>
            </w:r>
            <w:r>
              <w:rPr>
                <w:rFonts w:ascii="Arial" w:eastAsia="Arial" w:hAnsi="Arial" w:cs="Arial"/>
                <w:noProof/>
              </w:rPr>
              <w:t>ūlymai su reikalingais inžinerin</w:t>
            </w:r>
            <w:r w:rsidR="006B2B8F">
              <w:rPr>
                <w:rFonts w:ascii="Arial" w:eastAsia="Arial" w:hAnsi="Arial" w:cs="Arial"/>
                <w:noProof/>
              </w:rPr>
              <w:t>iai</w:t>
            </w:r>
            <w:r>
              <w:rPr>
                <w:rFonts w:ascii="Arial" w:eastAsia="Arial" w:hAnsi="Arial" w:cs="Arial"/>
                <w:noProof/>
              </w:rPr>
              <w:t>s tyrinėjimais ir Statybą leidžiančiu dokumentu – 15 mėn</w:t>
            </w:r>
          </w:p>
          <w:p w14:paraId="43ED4475" w14:textId="4FE8C8B8" w:rsidR="007179F2" w:rsidRPr="00D213B1" w:rsidRDefault="007179F2" w:rsidP="00D213B1">
            <w:pPr>
              <w:jc w:val="both"/>
              <w:rPr>
                <w:rFonts w:ascii="Arial" w:eastAsia="Arial" w:hAnsi="Arial" w:cs="Arial"/>
                <w:noProof/>
                <w:lang w:val="en-GB"/>
              </w:rPr>
            </w:pPr>
            <w:r w:rsidRPr="320A2AE4">
              <w:rPr>
                <w:rFonts w:ascii="Arial" w:eastAsia="Arial" w:hAnsi="Arial" w:cs="Arial"/>
                <w:noProof/>
                <w:lang w:val="en-GB"/>
              </w:rPr>
              <w:t xml:space="preserve">Projektavimas –  </w:t>
            </w:r>
            <w:r w:rsidR="0038020E" w:rsidRPr="320A2AE4">
              <w:rPr>
                <w:rFonts w:ascii="Arial" w:eastAsia="Arial" w:hAnsi="Arial" w:cs="Arial"/>
                <w:noProof/>
                <w:lang w:val="en-US"/>
              </w:rPr>
              <w:t>2</w:t>
            </w:r>
            <w:r w:rsidR="304FCCB5" w:rsidRPr="320A2AE4">
              <w:rPr>
                <w:rFonts w:ascii="Arial" w:eastAsia="Arial" w:hAnsi="Arial" w:cs="Arial"/>
                <w:noProof/>
                <w:lang w:val="en-US"/>
              </w:rPr>
              <w:t>4</w:t>
            </w:r>
            <w:r w:rsidR="0038020E" w:rsidRPr="320A2AE4">
              <w:rPr>
                <w:rFonts w:ascii="Arial" w:eastAsia="Arial" w:hAnsi="Arial" w:cs="Arial"/>
                <w:noProof/>
                <w:lang w:val="en-US"/>
              </w:rPr>
              <w:t xml:space="preserve"> </w:t>
            </w:r>
            <w:r w:rsidRPr="320A2AE4">
              <w:rPr>
                <w:rFonts w:ascii="Arial" w:eastAsia="Arial" w:hAnsi="Arial" w:cs="Arial"/>
                <w:noProof/>
                <w:lang w:val="en-GB"/>
              </w:rPr>
              <w:t>mėn;</w:t>
            </w:r>
          </w:p>
          <w:p w14:paraId="3593710A" w14:textId="77777777" w:rsidR="007179F2" w:rsidRPr="00D213B1" w:rsidRDefault="007179F2" w:rsidP="00D213B1">
            <w:pPr>
              <w:rPr>
                <w:rFonts w:ascii="Arial" w:hAnsi="Arial" w:cs="Arial"/>
                <w:noProof/>
                <w:lang w:val="en-GB"/>
              </w:rPr>
            </w:pPr>
          </w:p>
          <w:p w14:paraId="390AECC2" w14:textId="77777777" w:rsidR="0038020E" w:rsidRDefault="007179F2" w:rsidP="00D213B1">
            <w:pPr>
              <w:jc w:val="both"/>
              <w:rPr>
                <w:rFonts w:ascii="Arial" w:hAnsi="Arial" w:cs="Arial"/>
                <w:noProof/>
                <w:lang w:val="en-GB"/>
              </w:rPr>
            </w:pPr>
            <w:r w:rsidRPr="00D213B1">
              <w:rPr>
                <w:rFonts w:ascii="Arial" w:hAnsi="Arial" w:cs="Arial"/>
                <w:noProof/>
                <w:lang w:val="en-GB"/>
              </w:rPr>
              <w:lastRenderedPageBreak/>
              <w:t xml:space="preserve">Please provide insights and risks that may arise from the implementation of the Project within the timeframes below:    </w:t>
            </w:r>
          </w:p>
          <w:p w14:paraId="2308DE75" w14:textId="638FB346" w:rsidR="007179F2" w:rsidRPr="00D213B1" w:rsidRDefault="0038020E" w:rsidP="00D213B1">
            <w:pPr>
              <w:jc w:val="both"/>
              <w:rPr>
                <w:rFonts w:ascii="Arial" w:hAnsi="Arial" w:cs="Arial"/>
                <w:noProof/>
                <w:lang w:val="en-GB"/>
              </w:rPr>
            </w:pPr>
            <w:r>
              <w:rPr>
                <w:rFonts w:ascii="Arial" w:hAnsi="Arial" w:cs="Arial"/>
                <w:noProof/>
                <w:lang w:val="en-GB"/>
              </w:rPr>
              <w:t xml:space="preserve">Design proposal with required site investigations and Building permit – </w:t>
            </w:r>
            <w:r>
              <w:rPr>
                <w:rFonts w:ascii="Arial" w:hAnsi="Arial" w:cs="Arial"/>
                <w:noProof/>
                <w:lang w:val="en-US"/>
              </w:rPr>
              <w:t>15 months.</w:t>
            </w:r>
            <w:r w:rsidR="007179F2" w:rsidRPr="00D213B1">
              <w:rPr>
                <w:rFonts w:ascii="Arial" w:hAnsi="Arial" w:cs="Arial"/>
                <w:noProof/>
                <w:lang w:val="en-GB"/>
              </w:rPr>
              <w:t xml:space="preserve">        </w:t>
            </w:r>
          </w:p>
          <w:p w14:paraId="7482A792" w14:textId="34F2E76A" w:rsidR="007179F2" w:rsidRPr="00D213B1" w:rsidRDefault="007179F2" w:rsidP="00D213B1">
            <w:pPr>
              <w:jc w:val="both"/>
              <w:rPr>
                <w:rFonts w:ascii="Arial" w:hAnsi="Arial" w:cs="Arial"/>
                <w:noProof/>
                <w:lang w:val="en-GB"/>
              </w:rPr>
            </w:pPr>
            <w:r w:rsidRPr="320A2AE4">
              <w:rPr>
                <w:rFonts w:ascii="Arial" w:hAnsi="Arial" w:cs="Arial"/>
                <w:noProof/>
                <w:lang w:val="en-GB"/>
              </w:rPr>
              <w:t xml:space="preserve">Design </w:t>
            </w:r>
            <w:r w:rsidR="0038020E" w:rsidRPr="320A2AE4">
              <w:rPr>
                <w:rFonts w:ascii="Arial" w:hAnsi="Arial" w:cs="Arial"/>
                <w:noProof/>
                <w:lang w:val="en-GB"/>
              </w:rPr>
              <w:t>–</w:t>
            </w:r>
            <w:r w:rsidRPr="320A2AE4">
              <w:rPr>
                <w:rFonts w:ascii="Arial" w:hAnsi="Arial" w:cs="Arial"/>
                <w:noProof/>
                <w:lang w:val="en-GB"/>
              </w:rPr>
              <w:t xml:space="preserve"> </w:t>
            </w:r>
            <w:r w:rsidR="0038020E" w:rsidRPr="320A2AE4">
              <w:rPr>
                <w:rFonts w:ascii="Arial" w:hAnsi="Arial" w:cs="Arial"/>
                <w:noProof/>
                <w:lang w:val="en-GB"/>
              </w:rPr>
              <w:t>2</w:t>
            </w:r>
            <w:r w:rsidR="6C7097D8" w:rsidRPr="320A2AE4">
              <w:rPr>
                <w:rFonts w:ascii="Arial" w:hAnsi="Arial" w:cs="Arial"/>
                <w:noProof/>
                <w:lang w:val="en-GB"/>
              </w:rPr>
              <w:t>4</w:t>
            </w:r>
            <w:r w:rsidR="0038020E" w:rsidRPr="320A2AE4">
              <w:rPr>
                <w:rFonts w:ascii="Arial" w:hAnsi="Arial" w:cs="Arial"/>
                <w:noProof/>
                <w:lang w:val="en-GB"/>
              </w:rPr>
              <w:t xml:space="preserve"> </w:t>
            </w:r>
            <w:r w:rsidRPr="320A2AE4">
              <w:rPr>
                <w:rFonts w:ascii="Arial" w:hAnsi="Arial" w:cs="Arial"/>
                <w:noProof/>
                <w:lang w:val="en-GB"/>
              </w:rPr>
              <w:t xml:space="preserve"> months;</w:t>
            </w:r>
          </w:p>
        </w:tc>
        <w:tc>
          <w:tcPr>
            <w:tcW w:w="4222" w:type="dxa"/>
            <w:tcBorders>
              <w:top w:val="nil"/>
              <w:left w:val="single" w:sz="8" w:space="0" w:color="auto"/>
              <w:bottom w:val="single" w:sz="8" w:space="0" w:color="auto"/>
              <w:right w:val="single" w:sz="8" w:space="0" w:color="auto"/>
            </w:tcBorders>
            <w:tcMar>
              <w:left w:w="108" w:type="dxa"/>
              <w:right w:w="108" w:type="dxa"/>
            </w:tcMar>
          </w:tcPr>
          <w:p w14:paraId="26F853A1" w14:textId="21C7F560" w:rsidR="4589E5B5" w:rsidRPr="00D213B1" w:rsidRDefault="4589E5B5" w:rsidP="00D213B1">
            <w:pPr>
              <w:jc w:val="both"/>
              <w:rPr>
                <w:rFonts w:ascii="Arial" w:hAnsi="Arial" w:cs="Arial"/>
              </w:rPr>
            </w:pPr>
            <w:r w:rsidRPr="00D213B1">
              <w:rPr>
                <w:rFonts w:ascii="Arial" w:eastAsia="Arial" w:hAnsi="Arial" w:cs="Arial"/>
              </w:rPr>
              <w:lastRenderedPageBreak/>
              <w:t xml:space="preserve"> </w:t>
            </w:r>
          </w:p>
        </w:tc>
      </w:tr>
      <w:tr w:rsidR="00791B24" w:rsidRPr="00D213B1" w14:paraId="2223F3A7" w14:textId="77777777" w:rsidTr="01B3A516">
        <w:trPr>
          <w:trHeight w:val="133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0DC0F56" w14:textId="347CB4E9" w:rsidR="00791B24" w:rsidRPr="00D213B1" w:rsidRDefault="00D213B1" w:rsidP="00D213B1">
            <w:pPr>
              <w:jc w:val="center"/>
              <w:rPr>
                <w:rFonts w:ascii="Arial" w:eastAsia="Arial" w:hAnsi="Arial" w:cs="Arial"/>
                <w:lang w:val="en-US"/>
              </w:rPr>
            </w:pPr>
            <w:r w:rsidRPr="320A2AE4">
              <w:rPr>
                <w:rFonts w:ascii="Arial" w:eastAsia="Arial" w:hAnsi="Arial" w:cs="Arial"/>
                <w:lang w:val="en-US"/>
              </w:rPr>
              <w:t>1</w:t>
            </w:r>
            <w:r w:rsidR="4F813775" w:rsidRPr="320A2AE4">
              <w:rPr>
                <w:rFonts w:ascii="Arial" w:eastAsia="Arial" w:hAnsi="Arial" w:cs="Arial"/>
                <w:lang w:val="en-US"/>
              </w:rPr>
              <w:t>7</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5564D74D" w14:textId="77777777" w:rsidR="007179F2" w:rsidRPr="00D213B1" w:rsidRDefault="007179F2" w:rsidP="00D213B1">
            <w:pPr>
              <w:jc w:val="both"/>
              <w:rPr>
                <w:rFonts w:ascii="Arial" w:eastAsia="Arial" w:hAnsi="Arial" w:cs="Arial"/>
              </w:rPr>
            </w:pPr>
            <w:r w:rsidRPr="00D213B1">
              <w:rPr>
                <w:rFonts w:ascii="Arial" w:eastAsia="Arial" w:hAnsi="Arial" w:cs="Arial"/>
              </w:rPr>
              <w:t>Prašome nurodyti siūlomus projektavimo paslaugų atlikimo terminus:</w:t>
            </w:r>
          </w:p>
          <w:p w14:paraId="18A47752" w14:textId="39E4A0DA" w:rsidR="007179F2" w:rsidRPr="00D213B1" w:rsidRDefault="007179F2" w:rsidP="00D213B1">
            <w:pPr>
              <w:jc w:val="both"/>
              <w:rPr>
                <w:rFonts w:ascii="Arial" w:eastAsia="Arial" w:hAnsi="Arial" w:cs="Arial"/>
              </w:rPr>
            </w:pPr>
            <w:r w:rsidRPr="00D213B1">
              <w:rPr>
                <w:rFonts w:ascii="Arial" w:eastAsia="Arial" w:hAnsi="Arial" w:cs="Arial"/>
              </w:rPr>
              <w:t>- Inžinerinių tyrimų parengimas ir suderinimas;</w:t>
            </w:r>
          </w:p>
          <w:p w14:paraId="7882502A" w14:textId="5B2DB97C" w:rsidR="007179F2" w:rsidRPr="00D213B1" w:rsidRDefault="007179F2" w:rsidP="00D213B1">
            <w:pPr>
              <w:jc w:val="both"/>
              <w:rPr>
                <w:rFonts w:ascii="Arial" w:eastAsia="Arial" w:hAnsi="Arial" w:cs="Arial"/>
              </w:rPr>
            </w:pPr>
            <w:r w:rsidRPr="00D213B1">
              <w:rPr>
                <w:rFonts w:ascii="Arial" w:eastAsia="Arial" w:hAnsi="Arial" w:cs="Arial"/>
              </w:rPr>
              <w:t>- Projektinių pasiūlymų parengimas ir statybą leidžiančio dokumento gavimas;</w:t>
            </w:r>
          </w:p>
          <w:p w14:paraId="3A4A511F" w14:textId="7F1B70A0" w:rsidR="007179F2" w:rsidRPr="00D213B1" w:rsidRDefault="007179F2" w:rsidP="00D213B1">
            <w:pPr>
              <w:jc w:val="both"/>
              <w:rPr>
                <w:rFonts w:ascii="Arial" w:eastAsia="Arial" w:hAnsi="Arial" w:cs="Arial"/>
              </w:rPr>
            </w:pPr>
            <w:r w:rsidRPr="00D213B1">
              <w:rPr>
                <w:rFonts w:ascii="Arial" w:eastAsia="Arial" w:hAnsi="Arial" w:cs="Arial"/>
              </w:rPr>
              <w:t>- Techninių darbo projektų parengimas;</w:t>
            </w:r>
          </w:p>
          <w:p w14:paraId="39AFCC27" w14:textId="6B721D66" w:rsidR="0038020E" w:rsidRDefault="007179F2" w:rsidP="00D213B1">
            <w:pPr>
              <w:jc w:val="both"/>
              <w:rPr>
                <w:rFonts w:ascii="Arial" w:eastAsia="Arial" w:hAnsi="Arial" w:cs="Arial"/>
              </w:rPr>
            </w:pPr>
            <w:r w:rsidRPr="00D213B1">
              <w:rPr>
                <w:rFonts w:ascii="Arial" w:eastAsia="Arial" w:hAnsi="Arial" w:cs="Arial"/>
              </w:rPr>
              <w:t xml:space="preserve">- </w:t>
            </w:r>
            <w:r w:rsidR="0038020E">
              <w:rPr>
                <w:rFonts w:ascii="Arial" w:eastAsia="Arial" w:hAnsi="Arial" w:cs="Arial"/>
              </w:rPr>
              <w:t>Ne</w:t>
            </w:r>
            <w:r w:rsidR="001A143E">
              <w:rPr>
                <w:rFonts w:ascii="Arial" w:eastAsia="Arial" w:hAnsi="Arial" w:cs="Arial"/>
              </w:rPr>
              <w:t>pr</w:t>
            </w:r>
            <w:r w:rsidR="0038020E">
              <w:rPr>
                <w:rFonts w:ascii="Arial" w:eastAsia="Arial" w:hAnsi="Arial" w:cs="Arial"/>
              </w:rPr>
              <w:t>iklausomų eksper</w:t>
            </w:r>
            <w:r w:rsidR="001A143E">
              <w:rPr>
                <w:rFonts w:ascii="Arial" w:eastAsia="Arial" w:hAnsi="Arial" w:cs="Arial"/>
              </w:rPr>
              <w:t>t</w:t>
            </w:r>
            <w:r w:rsidR="0038020E">
              <w:rPr>
                <w:rFonts w:ascii="Arial" w:eastAsia="Arial" w:hAnsi="Arial" w:cs="Arial"/>
              </w:rPr>
              <w:t>izių atlikimas</w:t>
            </w:r>
            <w:r w:rsidR="001A143E">
              <w:rPr>
                <w:rFonts w:ascii="Arial" w:eastAsia="Arial" w:hAnsi="Arial" w:cs="Arial"/>
              </w:rPr>
              <w:t>;</w:t>
            </w:r>
          </w:p>
          <w:p w14:paraId="5016E176" w14:textId="265889FB" w:rsidR="007179F2" w:rsidRPr="00D213B1" w:rsidRDefault="0038020E" w:rsidP="00D213B1">
            <w:pPr>
              <w:jc w:val="both"/>
              <w:rPr>
                <w:rFonts w:ascii="Arial" w:eastAsia="Arial" w:hAnsi="Arial" w:cs="Arial"/>
              </w:rPr>
            </w:pPr>
            <w:r>
              <w:rPr>
                <w:rFonts w:ascii="Arial" w:eastAsia="Arial" w:hAnsi="Arial" w:cs="Arial"/>
              </w:rPr>
              <w:t xml:space="preserve">- </w:t>
            </w:r>
            <w:r w:rsidR="007179F2" w:rsidRPr="00D213B1">
              <w:rPr>
                <w:rFonts w:ascii="Arial" w:eastAsia="Arial" w:hAnsi="Arial" w:cs="Arial"/>
              </w:rPr>
              <w:t>Ekspertizių vertinimai;</w:t>
            </w:r>
          </w:p>
          <w:p w14:paraId="18D4457C" w14:textId="74B92776" w:rsidR="007179F2" w:rsidRPr="00D213B1" w:rsidRDefault="007179F2" w:rsidP="00D213B1">
            <w:pPr>
              <w:jc w:val="both"/>
              <w:rPr>
                <w:rFonts w:ascii="Arial" w:eastAsia="Arial" w:hAnsi="Arial" w:cs="Arial"/>
              </w:rPr>
            </w:pPr>
            <w:r w:rsidRPr="00D213B1">
              <w:rPr>
                <w:rFonts w:ascii="Arial" w:eastAsia="Arial" w:hAnsi="Arial" w:cs="Arial"/>
              </w:rPr>
              <w:t>- As-Bo, No-Bo vertinimai;</w:t>
            </w:r>
          </w:p>
          <w:p w14:paraId="47D6DE01" w14:textId="77777777" w:rsidR="00A67F66" w:rsidRPr="00D213B1" w:rsidRDefault="00A67F66" w:rsidP="00D213B1">
            <w:pPr>
              <w:jc w:val="both"/>
              <w:rPr>
                <w:rFonts w:ascii="Arial" w:eastAsia="Arial" w:hAnsi="Arial" w:cs="Arial"/>
              </w:rPr>
            </w:pPr>
          </w:p>
          <w:p w14:paraId="3E296FE2" w14:textId="77777777" w:rsidR="007179F2" w:rsidRPr="00D213B1" w:rsidRDefault="007179F2" w:rsidP="00D213B1">
            <w:pPr>
              <w:jc w:val="both"/>
              <w:rPr>
                <w:rFonts w:ascii="Arial" w:eastAsia="Arial" w:hAnsi="Arial" w:cs="Arial"/>
                <w:lang w:val="en-GB"/>
              </w:rPr>
            </w:pPr>
            <w:r w:rsidRPr="00D213B1">
              <w:rPr>
                <w:rFonts w:ascii="Arial" w:eastAsia="Arial" w:hAnsi="Arial" w:cs="Arial"/>
                <w:lang w:val="en-GB"/>
              </w:rPr>
              <w:t>Please indicate the proposed timeframe for the design services:</w:t>
            </w:r>
          </w:p>
          <w:p w14:paraId="56B608C4" w14:textId="748E0EE4" w:rsidR="007179F2" w:rsidRPr="00D213B1" w:rsidRDefault="007179F2" w:rsidP="00D213B1">
            <w:pPr>
              <w:jc w:val="both"/>
              <w:rPr>
                <w:rFonts w:ascii="Arial" w:eastAsia="Arial" w:hAnsi="Arial" w:cs="Arial"/>
                <w:lang w:val="en-GB"/>
              </w:rPr>
            </w:pPr>
            <w:r w:rsidRPr="00D213B1">
              <w:rPr>
                <w:rFonts w:ascii="Arial" w:eastAsia="Arial" w:hAnsi="Arial" w:cs="Arial"/>
                <w:lang w:val="en-GB"/>
              </w:rPr>
              <w:t xml:space="preserve">- Preparation and coordination of </w:t>
            </w:r>
            <w:proofErr w:type="gramStart"/>
            <w:r w:rsidR="0038020E">
              <w:rPr>
                <w:rFonts w:ascii="Arial" w:eastAsia="Arial" w:hAnsi="Arial" w:cs="Arial"/>
                <w:lang w:val="en-GB"/>
              </w:rPr>
              <w:t xml:space="preserve">site </w:t>
            </w:r>
            <w:r w:rsidRPr="00D213B1">
              <w:rPr>
                <w:rFonts w:ascii="Arial" w:eastAsia="Arial" w:hAnsi="Arial" w:cs="Arial"/>
                <w:lang w:val="en-GB"/>
              </w:rPr>
              <w:t xml:space="preserve"> </w:t>
            </w:r>
            <w:r w:rsidR="0038020E">
              <w:rPr>
                <w:rFonts w:ascii="Arial" w:eastAsia="Arial" w:hAnsi="Arial" w:cs="Arial"/>
                <w:lang w:val="en-GB"/>
              </w:rPr>
              <w:t>investigations</w:t>
            </w:r>
            <w:proofErr w:type="gramEnd"/>
            <w:r w:rsidRPr="00D213B1">
              <w:rPr>
                <w:rFonts w:ascii="Arial" w:eastAsia="Arial" w:hAnsi="Arial" w:cs="Arial"/>
                <w:lang w:val="en-GB"/>
              </w:rPr>
              <w:t>;</w:t>
            </w:r>
          </w:p>
          <w:p w14:paraId="207B34FA" w14:textId="77777777" w:rsidR="007179F2" w:rsidRPr="00D213B1" w:rsidRDefault="007179F2" w:rsidP="00D213B1">
            <w:pPr>
              <w:jc w:val="both"/>
              <w:rPr>
                <w:rFonts w:ascii="Arial" w:eastAsia="Arial" w:hAnsi="Arial" w:cs="Arial"/>
                <w:lang w:val="en-GB"/>
              </w:rPr>
            </w:pPr>
            <w:r w:rsidRPr="00D213B1">
              <w:rPr>
                <w:rFonts w:ascii="Arial" w:eastAsia="Arial" w:hAnsi="Arial" w:cs="Arial"/>
                <w:lang w:val="en-GB"/>
              </w:rPr>
              <w:t xml:space="preserve">- Preparation of design proposals and obtaining a building </w:t>
            </w:r>
            <w:proofErr w:type="gramStart"/>
            <w:r w:rsidRPr="00D213B1">
              <w:rPr>
                <w:rFonts w:ascii="Arial" w:eastAsia="Arial" w:hAnsi="Arial" w:cs="Arial"/>
                <w:lang w:val="en-GB"/>
              </w:rPr>
              <w:t>permit;</w:t>
            </w:r>
            <w:proofErr w:type="gramEnd"/>
          </w:p>
          <w:p w14:paraId="31AC1245" w14:textId="68B17CC0" w:rsidR="007179F2" w:rsidRPr="00D213B1" w:rsidRDefault="007179F2" w:rsidP="00D213B1">
            <w:pPr>
              <w:jc w:val="both"/>
              <w:rPr>
                <w:rFonts w:ascii="Arial" w:eastAsia="Arial" w:hAnsi="Arial" w:cs="Arial"/>
                <w:lang w:val="en-GB"/>
              </w:rPr>
            </w:pPr>
            <w:r w:rsidRPr="00D213B1">
              <w:rPr>
                <w:rFonts w:ascii="Arial" w:eastAsia="Arial" w:hAnsi="Arial" w:cs="Arial"/>
                <w:lang w:val="en-GB"/>
              </w:rPr>
              <w:t xml:space="preserve">- Preparation of </w:t>
            </w:r>
            <w:r w:rsidR="0038020E">
              <w:rPr>
                <w:rFonts w:ascii="Arial" w:eastAsia="Arial" w:hAnsi="Arial" w:cs="Arial"/>
                <w:lang w:val="en-GB"/>
              </w:rPr>
              <w:t xml:space="preserve">Master detailed technical </w:t>
            </w:r>
            <w:proofErr w:type="gramStart"/>
            <w:r w:rsidR="0038020E">
              <w:rPr>
                <w:rFonts w:ascii="Arial" w:eastAsia="Arial" w:hAnsi="Arial" w:cs="Arial"/>
                <w:lang w:val="en-GB"/>
              </w:rPr>
              <w:t>design</w:t>
            </w:r>
            <w:r w:rsidRPr="00D213B1">
              <w:rPr>
                <w:rFonts w:ascii="Arial" w:eastAsia="Arial" w:hAnsi="Arial" w:cs="Arial"/>
                <w:lang w:val="en-GB"/>
              </w:rPr>
              <w:t>;</w:t>
            </w:r>
            <w:proofErr w:type="gramEnd"/>
          </w:p>
          <w:p w14:paraId="6A886612" w14:textId="30E7C43F" w:rsidR="0038020E" w:rsidRDefault="007179F2" w:rsidP="00D213B1">
            <w:pPr>
              <w:jc w:val="both"/>
              <w:rPr>
                <w:rFonts w:ascii="Arial" w:eastAsia="Arial" w:hAnsi="Arial" w:cs="Arial"/>
                <w:lang w:val="en-GB"/>
              </w:rPr>
            </w:pPr>
            <w:r w:rsidRPr="00D213B1">
              <w:rPr>
                <w:rFonts w:ascii="Arial" w:eastAsia="Arial" w:hAnsi="Arial" w:cs="Arial"/>
                <w:lang w:val="en-GB"/>
              </w:rPr>
              <w:t xml:space="preserve">- </w:t>
            </w:r>
            <w:r w:rsidR="0038020E">
              <w:rPr>
                <w:rFonts w:ascii="Arial" w:eastAsia="Arial" w:hAnsi="Arial" w:cs="Arial"/>
                <w:lang w:val="en-GB"/>
              </w:rPr>
              <w:t xml:space="preserve">Independent expertise </w:t>
            </w:r>
            <w:proofErr w:type="gramStart"/>
            <w:r w:rsidR="0038020E">
              <w:rPr>
                <w:rFonts w:ascii="Arial" w:eastAsia="Arial" w:hAnsi="Arial" w:cs="Arial"/>
                <w:lang w:val="en-GB"/>
              </w:rPr>
              <w:t>evaluations;</w:t>
            </w:r>
            <w:proofErr w:type="gramEnd"/>
          </w:p>
          <w:p w14:paraId="3145A46E" w14:textId="3619916C" w:rsidR="007179F2" w:rsidRPr="00D213B1" w:rsidRDefault="0038020E" w:rsidP="00D213B1">
            <w:pPr>
              <w:jc w:val="both"/>
              <w:rPr>
                <w:rFonts w:ascii="Arial" w:eastAsia="Arial" w:hAnsi="Arial" w:cs="Arial"/>
                <w:lang w:val="en-GB"/>
              </w:rPr>
            </w:pPr>
            <w:r>
              <w:rPr>
                <w:rFonts w:ascii="Arial" w:eastAsia="Arial" w:hAnsi="Arial" w:cs="Arial"/>
                <w:lang w:val="en-GB"/>
              </w:rPr>
              <w:t xml:space="preserve">- </w:t>
            </w:r>
            <w:r w:rsidR="007179F2" w:rsidRPr="00D213B1">
              <w:rPr>
                <w:rFonts w:ascii="Arial" w:eastAsia="Arial" w:hAnsi="Arial" w:cs="Arial"/>
                <w:lang w:val="en-GB"/>
              </w:rPr>
              <w:t xml:space="preserve">Expertise </w:t>
            </w:r>
            <w:proofErr w:type="gramStart"/>
            <w:r w:rsidR="007179F2" w:rsidRPr="00D213B1">
              <w:rPr>
                <w:rFonts w:ascii="Arial" w:eastAsia="Arial" w:hAnsi="Arial" w:cs="Arial"/>
                <w:lang w:val="en-GB"/>
              </w:rPr>
              <w:t>evaluations;</w:t>
            </w:r>
            <w:proofErr w:type="gramEnd"/>
          </w:p>
          <w:p w14:paraId="75454D73" w14:textId="13066D78" w:rsidR="00791B24" w:rsidRPr="0038020E" w:rsidRDefault="007179F2" w:rsidP="00D213B1">
            <w:pPr>
              <w:jc w:val="both"/>
              <w:rPr>
                <w:rFonts w:ascii="Arial" w:eastAsia="Arial" w:hAnsi="Arial" w:cs="Arial"/>
                <w:lang w:val="en-GB"/>
              </w:rPr>
            </w:pPr>
            <w:r w:rsidRPr="00D213B1">
              <w:rPr>
                <w:rFonts w:ascii="Arial" w:eastAsia="Arial" w:hAnsi="Arial" w:cs="Arial"/>
                <w:lang w:val="en-GB"/>
              </w:rPr>
              <w:t>- As-Bo, No-Bo evaluations;</w:t>
            </w:r>
          </w:p>
        </w:tc>
        <w:tc>
          <w:tcPr>
            <w:tcW w:w="4222" w:type="dxa"/>
            <w:tcBorders>
              <w:top w:val="nil"/>
              <w:left w:val="single" w:sz="8" w:space="0" w:color="auto"/>
              <w:bottom w:val="single" w:sz="8" w:space="0" w:color="auto"/>
              <w:right w:val="single" w:sz="8" w:space="0" w:color="auto"/>
            </w:tcBorders>
            <w:tcMar>
              <w:left w:w="108" w:type="dxa"/>
              <w:right w:w="108" w:type="dxa"/>
            </w:tcMar>
          </w:tcPr>
          <w:p w14:paraId="7EB9349A" w14:textId="77777777" w:rsidR="00791B24" w:rsidRPr="00D213B1" w:rsidRDefault="00791B24" w:rsidP="00D213B1">
            <w:pPr>
              <w:jc w:val="both"/>
              <w:rPr>
                <w:rFonts w:ascii="Arial" w:eastAsia="Arial" w:hAnsi="Arial" w:cs="Arial"/>
              </w:rPr>
            </w:pPr>
          </w:p>
        </w:tc>
      </w:tr>
      <w:tr w:rsidR="4589E5B5" w:rsidRPr="00D213B1" w14:paraId="251FE978" w14:textId="77777777" w:rsidTr="01B3A516">
        <w:trPr>
          <w:trHeight w:val="87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29223514" w14:textId="39D652DF" w:rsidR="4589E5B5" w:rsidRPr="00D213B1" w:rsidRDefault="00D213B1" w:rsidP="7BD281F6">
            <w:pPr>
              <w:jc w:val="center"/>
              <w:rPr>
                <w:rFonts w:ascii="Arial" w:eastAsia="Arial" w:hAnsi="Arial" w:cs="Arial"/>
                <w:lang w:val="en-US"/>
              </w:rPr>
            </w:pPr>
            <w:r w:rsidRPr="320A2AE4">
              <w:rPr>
                <w:rFonts w:ascii="Arial" w:eastAsia="Arial" w:hAnsi="Arial" w:cs="Arial"/>
                <w:lang w:val="en-US"/>
              </w:rPr>
              <w:t>1</w:t>
            </w:r>
            <w:r w:rsidR="35527A72" w:rsidRPr="320A2AE4">
              <w:rPr>
                <w:rFonts w:ascii="Arial" w:eastAsia="Arial" w:hAnsi="Arial" w:cs="Arial"/>
                <w:lang w:val="en-US"/>
              </w:rPr>
              <w:t>8</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6B721044" w14:textId="4EBADCC5" w:rsidR="4589E5B5" w:rsidRPr="00D213B1" w:rsidRDefault="4589E5B5" w:rsidP="00D213B1">
            <w:pPr>
              <w:jc w:val="both"/>
              <w:rPr>
                <w:rFonts w:ascii="Arial" w:hAnsi="Arial" w:cs="Arial"/>
              </w:rPr>
            </w:pPr>
            <w:r w:rsidRPr="00D213B1">
              <w:rPr>
                <w:rFonts w:ascii="Arial" w:eastAsia="Arial" w:hAnsi="Arial" w:cs="Arial"/>
              </w:rPr>
              <w:t>Jūsų pasiūlymai, komentarai, pastabos dėl terminų?</w:t>
            </w:r>
          </w:p>
          <w:p w14:paraId="1E42FD91" w14:textId="3A7BD43D" w:rsidR="4589E5B5" w:rsidRPr="00D213B1" w:rsidRDefault="4589E5B5" w:rsidP="00D213B1">
            <w:pPr>
              <w:jc w:val="both"/>
              <w:rPr>
                <w:rFonts w:ascii="Arial" w:hAnsi="Arial" w:cs="Arial"/>
              </w:rPr>
            </w:pPr>
            <w:r w:rsidRPr="00D213B1">
              <w:rPr>
                <w:rFonts w:ascii="Arial" w:eastAsia="Arial" w:hAnsi="Arial" w:cs="Arial"/>
                <w:lang w:val="en-GB"/>
              </w:rPr>
              <w:t xml:space="preserve"> </w:t>
            </w:r>
          </w:p>
          <w:p w14:paraId="1771E42F" w14:textId="5D72000A" w:rsidR="4589E5B5" w:rsidRPr="00D213B1" w:rsidRDefault="4589E5B5" w:rsidP="00D213B1">
            <w:pPr>
              <w:jc w:val="both"/>
              <w:rPr>
                <w:rFonts w:ascii="Arial" w:hAnsi="Arial" w:cs="Arial"/>
              </w:rPr>
            </w:pPr>
            <w:r w:rsidRPr="00D213B1">
              <w:rPr>
                <w:rFonts w:ascii="Arial" w:eastAsia="Arial" w:hAnsi="Arial" w:cs="Arial"/>
                <w:lang w:val="en-GB"/>
              </w:rPr>
              <w:t>Your suggestions, comments, observations on terms?</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5AA2CBC4" w14:textId="3ADB0D6A"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7E9172ED" w14:textId="77777777" w:rsidTr="01B3A516">
        <w:trPr>
          <w:trHeight w:val="75"/>
        </w:trPr>
        <w:tc>
          <w:tcPr>
            <w:tcW w:w="62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4BE5BF73" w14:textId="02B02EDC" w:rsidR="4589E5B5" w:rsidRPr="00D213B1" w:rsidRDefault="4589E5B5" w:rsidP="00D213B1">
            <w:pPr>
              <w:jc w:val="center"/>
              <w:rPr>
                <w:rFonts w:ascii="Arial" w:hAnsi="Arial" w:cs="Arial"/>
              </w:rPr>
            </w:pPr>
            <w:r w:rsidRPr="00D213B1">
              <w:rPr>
                <w:rFonts w:ascii="Arial" w:eastAsia="Arial" w:hAnsi="Arial" w:cs="Arial"/>
                <w:b/>
                <w:bCs/>
                <w:highlight w:val="green"/>
                <w:lang w:val="en-US"/>
              </w:rPr>
              <w:t xml:space="preserve"> </w:t>
            </w:r>
          </w:p>
        </w:tc>
        <w:tc>
          <w:tcPr>
            <w:tcW w:w="8907"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6FD3382" w14:textId="14317B37" w:rsidR="4589E5B5" w:rsidRPr="00D213B1" w:rsidRDefault="4589E5B5" w:rsidP="00D213B1">
            <w:pPr>
              <w:jc w:val="center"/>
              <w:rPr>
                <w:rFonts w:ascii="Arial" w:hAnsi="Arial" w:cs="Arial"/>
              </w:rPr>
            </w:pPr>
            <w:r w:rsidRPr="00D213B1">
              <w:rPr>
                <w:rFonts w:ascii="Arial" w:eastAsia="Arial" w:hAnsi="Arial" w:cs="Arial"/>
                <w:b/>
                <w:bCs/>
                <w:color w:val="000000" w:themeColor="text1"/>
              </w:rPr>
              <w:t xml:space="preserve">Pasiūlymų vertinimo kriterijai / </w:t>
            </w:r>
            <w:r w:rsidRPr="00D213B1">
              <w:rPr>
                <w:rFonts w:ascii="Arial" w:eastAsia="Arial" w:hAnsi="Arial" w:cs="Arial"/>
                <w:b/>
                <w:bCs/>
                <w:color w:val="000000" w:themeColor="text1"/>
                <w:lang w:val="en-GB"/>
              </w:rPr>
              <w:t>Proposal evaluation criteria</w:t>
            </w:r>
          </w:p>
        </w:tc>
      </w:tr>
      <w:tr w:rsidR="4589E5B5" w:rsidRPr="00D213B1" w14:paraId="78723A48" w14:textId="77777777" w:rsidTr="01B3A516">
        <w:trPr>
          <w:trHeight w:val="87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DFA3BA9" w14:textId="502E86A6" w:rsidR="4589E5B5" w:rsidRPr="00D213B1" w:rsidRDefault="00D213B1" w:rsidP="7BD281F6">
            <w:pPr>
              <w:jc w:val="center"/>
              <w:rPr>
                <w:rFonts w:ascii="Arial" w:eastAsia="Arial" w:hAnsi="Arial" w:cs="Arial"/>
                <w:lang w:val="en-US"/>
              </w:rPr>
            </w:pPr>
            <w:r w:rsidRPr="01B3A516">
              <w:rPr>
                <w:rFonts w:ascii="Arial" w:eastAsia="Arial" w:hAnsi="Arial" w:cs="Arial"/>
                <w:lang w:val="en-US"/>
              </w:rPr>
              <w:t>1</w:t>
            </w:r>
            <w:r w:rsidR="167AD72F" w:rsidRPr="01B3A516">
              <w:rPr>
                <w:rFonts w:ascii="Arial" w:eastAsia="Arial" w:hAnsi="Arial" w:cs="Arial"/>
                <w:lang w:val="en-US"/>
              </w:rPr>
              <w:t>9</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1BD96110" w14:textId="6982FA6E" w:rsidR="4589E5B5" w:rsidRPr="00D213B1" w:rsidRDefault="4589E5B5" w:rsidP="01B3A516">
            <w:pPr>
              <w:jc w:val="both"/>
              <w:rPr>
                <w:rFonts w:ascii="Arial" w:hAnsi="Arial" w:cs="Arial"/>
              </w:rPr>
            </w:pPr>
            <w:r w:rsidRPr="01B3A516">
              <w:rPr>
                <w:rFonts w:ascii="Arial" w:eastAsia="Arial" w:hAnsi="Arial" w:cs="Arial"/>
                <w:color w:val="000000" w:themeColor="text1"/>
              </w:rPr>
              <w:t xml:space="preserve">Ekonomiškai naudingiausias pasiūlymas nustatomas pagal kainos ir kokybės kriterijų. </w:t>
            </w:r>
            <w:r w:rsidRPr="01B3A516">
              <w:rPr>
                <w:rFonts w:ascii="Arial" w:eastAsia="Arial" w:hAnsi="Arial" w:cs="Arial"/>
                <w:i/>
                <w:iCs/>
                <w:color w:val="000000" w:themeColor="text1"/>
              </w:rPr>
              <w:t>Ekonominio naudingumo vertinimo kriterijai ir jų vertinimas</w:t>
            </w:r>
            <w:r w:rsidRPr="01B3A516">
              <w:rPr>
                <w:rFonts w:ascii="Arial" w:eastAsia="Arial" w:hAnsi="Arial" w:cs="Arial"/>
                <w:color w:val="000000" w:themeColor="text1"/>
              </w:rPr>
              <w:t xml:space="preserve"> pateikti prie rinkos konsultacijos dokumentų. </w:t>
            </w:r>
            <w:r w:rsidRPr="01B3A516">
              <w:rPr>
                <w:rFonts w:ascii="Arial" w:eastAsia="Arial" w:hAnsi="Arial" w:cs="Arial"/>
              </w:rPr>
              <w:t>Ar siūlomi vertinimo kriterijai ir jų svoriai</w:t>
            </w:r>
            <w:r w:rsidR="00FB5884">
              <w:rPr>
                <w:rFonts w:ascii="Arial" w:eastAsia="Arial" w:hAnsi="Arial" w:cs="Arial"/>
              </w:rPr>
              <w:t>,</w:t>
            </w:r>
            <w:r w:rsidRPr="01B3A516">
              <w:rPr>
                <w:rFonts w:ascii="Arial" w:eastAsia="Arial" w:hAnsi="Arial" w:cs="Arial"/>
              </w:rPr>
              <w:t xml:space="preserve"> jūsų nuomone</w:t>
            </w:r>
            <w:r w:rsidR="00FB5884">
              <w:rPr>
                <w:rFonts w:ascii="Arial" w:eastAsia="Arial" w:hAnsi="Arial" w:cs="Arial"/>
              </w:rPr>
              <w:t>,</w:t>
            </w:r>
            <w:r w:rsidRPr="01B3A516">
              <w:rPr>
                <w:rFonts w:ascii="Arial" w:eastAsia="Arial" w:hAnsi="Arial" w:cs="Arial"/>
              </w:rPr>
              <w:t xml:space="preserve"> yra pakankami užtikrinti, kad bus atrinktas geriausią kainos ir kokybės santykį siūlantis tiekėjas?</w:t>
            </w:r>
          </w:p>
          <w:p w14:paraId="34132A18" w14:textId="18F995FA" w:rsidR="4589E5B5" w:rsidRPr="00D213B1" w:rsidRDefault="4589E5B5" w:rsidP="01B3A516">
            <w:pPr>
              <w:jc w:val="both"/>
              <w:rPr>
                <w:rFonts w:ascii="Arial" w:hAnsi="Arial" w:cs="Arial"/>
              </w:rPr>
            </w:pPr>
            <w:r w:rsidRPr="01B3A516">
              <w:rPr>
                <w:rFonts w:ascii="Arial" w:eastAsia="Calibri" w:hAnsi="Arial" w:cs="Arial"/>
                <w:color w:val="000000" w:themeColor="text1"/>
              </w:rPr>
              <w:t xml:space="preserve"> </w:t>
            </w:r>
          </w:p>
          <w:p w14:paraId="3524B9D9" w14:textId="6A8ECAA2" w:rsidR="4589E5B5" w:rsidRPr="00D213B1" w:rsidRDefault="4589E5B5" w:rsidP="01B3A516">
            <w:pPr>
              <w:jc w:val="both"/>
              <w:rPr>
                <w:rFonts w:ascii="Arial" w:hAnsi="Arial" w:cs="Arial"/>
              </w:rPr>
            </w:pPr>
            <w:r w:rsidRPr="01B3A516">
              <w:rPr>
                <w:rFonts w:ascii="Arial" w:eastAsia="Arial" w:hAnsi="Arial" w:cs="Arial"/>
                <w:color w:val="000000" w:themeColor="text1"/>
                <w:lang w:val="en-US"/>
              </w:rPr>
              <w:t>The most economically advantageous tender is determined by price and quality. The criteria for the evaluation of cost-effectiveness and their evaluation are attached to the market consultation documents. Do you consider that the proposed evaluation criteria and weightings are sufficient to ensure that the supplier is offering the best value for price?</w:t>
            </w:r>
          </w:p>
          <w:p w14:paraId="6D2016CD" w14:textId="56B547A7" w:rsidR="4589E5B5" w:rsidRPr="00D213B1" w:rsidRDefault="4589E5B5" w:rsidP="01B3A516">
            <w:pPr>
              <w:rPr>
                <w:rFonts w:ascii="Arial" w:hAnsi="Arial" w:cs="Arial"/>
              </w:rPr>
            </w:pPr>
            <w:r w:rsidRPr="01B3A516">
              <w:rPr>
                <w:rFonts w:ascii="Arial" w:eastAsia="Arial" w:hAnsi="Arial" w:cs="Arial"/>
                <w:color w:val="000000" w:themeColor="text1"/>
              </w:rPr>
              <w:t xml:space="preserve"> </w:t>
            </w:r>
          </w:p>
        </w:tc>
        <w:tc>
          <w:tcPr>
            <w:tcW w:w="4222" w:type="dxa"/>
            <w:tcBorders>
              <w:top w:val="nil"/>
              <w:left w:val="single" w:sz="8" w:space="0" w:color="auto"/>
              <w:bottom w:val="single" w:sz="8" w:space="0" w:color="auto"/>
              <w:right w:val="single" w:sz="8" w:space="0" w:color="auto"/>
            </w:tcBorders>
            <w:tcMar>
              <w:left w:w="108" w:type="dxa"/>
              <w:right w:w="108" w:type="dxa"/>
            </w:tcMar>
          </w:tcPr>
          <w:p w14:paraId="4731D2A3" w14:textId="141F510B" w:rsidR="4589E5B5" w:rsidRPr="00D213B1" w:rsidRDefault="4589E5B5" w:rsidP="00D213B1">
            <w:pPr>
              <w:jc w:val="both"/>
              <w:rPr>
                <w:rFonts w:ascii="Arial" w:hAnsi="Arial" w:cs="Arial"/>
              </w:rPr>
            </w:pPr>
            <w:r w:rsidRPr="00D213B1">
              <w:rPr>
                <w:rFonts w:ascii="Arial" w:eastAsia="Arial" w:hAnsi="Arial" w:cs="Arial"/>
              </w:rPr>
              <w:t xml:space="preserve"> </w:t>
            </w:r>
          </w:p>
        </w:tc>
      </w:tr>
      <w:tr w:rsidR="4589E5B5" w:rsidRPr="00D213B1" w14:paraId="650BCFC8" w14:textId="77777777" w:rsidTr="01B3A516">
        <w:trPr>
          <w:trHeight w:val="75"/>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1A14409F" w14:textId="78DD4E0F" w:rsidR="4589E5B5" w:rsidRPr="00D213B1" w:rsidRDefault="00D213B1" w:rsidP="7BD281F6">
            <w:pPr>
              <w:jc w:val="center"/>
              <w:rPr>
                <w:rFonts w:ascii="Arial" w:eastAsia="Arial" w:hAnsi="Arial" w:cs="Arial"/>
                <w:lang w:val="en-US"/>
              </w:rPr>
            </w:pPr>
            <w:r w:rsidRPr="01B3A516">
              <w:rPr>
                <w:rFonts w:ascii="Arial" w:eastAsia="Arial" w:hAnsi="Arial" w:cs="Arial"/>
                <w:lang w:val="en-US"/>
              </w:rPr>
              <w:t>2</w:t>
            </w:r>
            <w:r w:rsidR="40D4EC84" w:rsidRPr="01B3A516">
              <w:rPr>
                <w:rFonts w:ascii="Arial" w:eastAsia="Arial" w:hAnsi="Arial" w:cs="Arial"/>
                <w:lang w:val="en-US"/>
              </w:rPr>
              <w:t>0</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0D3E77F7" w14:textId="2D06FCF1" w:rsidR="4589E5B5" w:rsidRPr="00D213B1" w:rsidRDefault="4589E5B5" w:rsidP="00D213B1">
            <w:pPr>
              <w:jc w:val="both"/>
              <w:rPr>
                <w:rFonts w:ascii="Arial" w:hAnsi="Arial" w:cs="Arial"/>
              </w:rPr>
            </w:pPr>
            <w:r w:rsidRPr="00D213B1">
              <w:rPr>
                <w:rFonts w:ascii="Arial" w:eastAsia="Arial" w:hAnsi="Arial" w:cs="Arial"/>
              </w:rPr>
              <w:t xml:space="preserve">Ar galėtumėte pasiūlyti kitus ekonominio naudingumo kriterijus, kurie leistų teisingiau </w:t>
            </w:r>
            <w:r w:rsidRPr="00D213B1">
              <w:rPr>
                <w:rFonts w:ascii="Arial" w:eastAsia="Arial" w:hAnsi="Arial" w:cs="Arial"/>
              </w:rPr>
              <w:lastRenderedPageBreak/>
              <w:t xml:space="preserve">įvertinti pasiūlymus ir pasiekti norimo rezultato – geriausio kainos ir kokybės santykio? </w:t>
            </w:r>
          </w:p>
          <w:p w14:paraId="0C1E9EDB" w14:textId="6FD944A1" w:rsidR="4589E5B5" w:rsidRPr="00D213B1" w:rsidRDefault="4589E5B5" w:rsidP="00D213B1">
            <w:pPr>
              <w:rPr>
                <w:rFonts w:ascii="Arial" w:hAnsi="Arial" w:cs="Arial"/>
              </w:rPr>
            </w:pPr>
            <w:r w:rsidRPr="00D213B1">
              <w:rPr>
                <w:rFonts w:ascii="Arial" w:eastAsia="Arial" w:hAnsi="Arial" w:cs="Arial"/>
              </w:rPr>
              <w:t xml:space="preserve"> </w:t>
            </w:r>
          </w:p>
          <w:p w14:paraId="3A4C3B3D" w14:textId="570DE9FE" w:rsidR="4589E5B5" w:rsidRPr="00D213B1" w:rsidRDefault="4589E5B5" w:rsidP="00D213B1">
            <w:pPr>
              <w:jc w:val="both"/>
              <w:rPr>
                <w:rFonts w:ascii="Arial" w:hAnsi="Arial" w:cs="Arial"/>
              </w:rPr>
            </w:pPr>
            <w:r w:rsidRPr="00D213B1">
              <w:rPr>
                <w:rFonts w:ascii="Arial" w:eastAsia="Arial" w:hAnsi="Arial" w:cs="Arial"/>
                <w:lang w:val="en-GB"/>
              </w:rPr>
              <w:t>Could you suggest other cost-effectiveness criteria that would allow a fairer evaluation of the proposals and achieve the desired result of best value for the price?</w:t>
            </w:r>
          </w:p>
          <w:p w14:paraId="41248CF6" w14:textId="3174D6F5" w:rsidR="4589E5B5" w:rsidRPr="00D213B1" w:rsidRDefault="4589E5B5" w:rsidP="00D213B1">
            <w:pPr>
              <w:rPr>
                <w:rFonts w:ascii="Arial" w:hAnsi="Arial" w:cs="Arial"/>
              </w:rPr>
            </w:pPr>
            <w:r w:rsidRPr="00D213B1">
              <w:rPr>
                <w:rFonts w:ascii="Arial" w:eastAsia="Arial" w:hAnsi="Arial" w:cs="Arial"/>
                <w:lang w:val="en-GB"/>
              </w:rPr>
              <w:t xml:space="preserve"> </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6EED2865" w14:textId="25324B21" w:rsidR="4589E5B5" w:rsidRPr="00D213B1" w:rsidRDefault="4589E5B5" w:rsidP="00D213B1">
            <w:pPr>
              <w:jc w:val="both"/>
              <w:rPr>
                <w:rFonts w:ascii="Arial" w:hAnsi="Arial" w:cs="Arial"/>
              </w:rPr>
            </w:pPr>
            <w:r w:rsidRPr="00D213B1">
              <w:rPr>
                <w:rFonts w:ascii="Arial" w:eastAsia="Arial" w:hAnsi="Arial" w:cs="Arial"/>
              </w:rPr>
              <w:lastRenderedPageBreak/>
              <w:t xml:space="preserve"> </w:t>
            </w:r>
          </w:p>
        </w:tc>
      </w:tr>
      <w:tr w:rsidR="4589E5B5" w:rsidRPr="00D213B1" w14:paraId="42C663BF" w14:textId="77777777" w:rsidTr="01B3A516">
        <w:trPr>
          <w:trHeight w:val="87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783FBD2F" w14:textId="4B899787" w:rsidR="4589E5B5" w:rsidRPr="00D213B1" w:rsidRDefault="27198C34" w:rsidP="7BD281F6">
            <w:pPr>
              <w:jc w:val="center"/>
              <w:rPr>
                <w:rFonts w:ascii="Arial" w:eastAsia="Arial" w:hAnsi="Arial" w:cs="Arial"/>
                <w:lang w:val="en-US"/>
              </w:rPr>
            </w:pPr>
            <w:r w:rsidRPr="01B3A516">
              <w:rPr>
                <w:rFonts w:ascii="Arial" w:eastAsia="Arial" w:hAnsi="Arial" w:cs="Arial"/>
                <w:lang w:val="en-US"/>
              </w:rPr>
              <w:t>2</w:t>
            </w:r>
            <w:r w:rsidR="4DBD11C9" w:rsidRPr="01B3A516">
              <w:rPr>
                <w:rFonts w:ascii="Arial" w:eastAsia="Arial" w:hAnsi="Arial" w:cs="Arial"/>
                <w:lang w:val="en-US"/>
              </w:rPr>
              <w:t>1</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7AEC3B02" w14:textId="6E4F6DBB" w:rsidR="4589E5B5" w:rsidRPr="00D213B1" w:rsidRDefault="4589E5B5" w:rsidP="00D213B1">
            <w:pPr>
              <w:jc w:val="both"/>
              <w:rPr>
                <w:rFonts w:ascii="Arial" w:hAnsi="Arial" w:cs="Arial"/>
              </w:rPr>
            </w:pPr>
            <w:r w:rsidRPr="00D213B1">
              <w:rPr>
                <w:rFonts w:ascii="Arial" w:eastAsia="Arial" w:hAnsi="Arial" w:cs="Arial"/>
              </w:rPr>
              <w:t xml:space="preserve">Jūsų pasiūlymai, komentarai, pastabos dėl pasiūlymų vertinimo kriterijų? </w:t>
            </w:r>
          </w:p>
          <w:p w14:paraId="780706AC" w14:textId="2EDD4970" w:rsidR="4589E5B5" w:rsidRPr="00D213B1" w:rsidRDefault="4589E5B5" w:rsidP="00D213B1">
            <w:pPr>
              <w:rPr>
                <w:rFonts w:ascii="Arial" w:hAnsi="Arial" w:cs="Arial"/>
              </w:rPr>
            </w:pPr>
            <w:r w:rsidRPr="00D213B1">
              <w:rPr>
                <w:rFonts w:ascii="Arial" w:eastAsia="Arial" w:hAnsi="Arial" w:cs="Arial"/>
              </w:rPr>
              <w:t xml:space="preserve"> </w:t>
            </w:r>
          </w:p>
          <w:p w14:paraId="3C491D94" w14:textId="1ABA063A" w:rsidR="4589E5B5" w:rsidRPr="00D213B1" w:rsidRDefault="4589E5B5" w:rsidP="00D213B1">
            <w:pPr>
              <w:jc w:val="both"/>
              <w:rPr>
                <w:rFonts w:ascii="Arial" w:hAnsi="Arial" w:cs="Arial"/>
              </w:rPr>
            </w:pPr>
            <w:r w:rsidRPr="00D213B1">
              <w:rPr>
                <w:rFonts w:ascii="Arial" w:eastAsia="Arial" w:hAnsi="Arial" w:cs="Arial"/>
                <w:lang w:val="en-GB"/>
              </w:rPr>
              <w:t>Your suggestions, comments, observations on the evaluation criteria?</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35849ACA" w14:textId="0D12050A" w:rsidR="4589E5B5" w:rsidRPr="00D213B1" w:rsidRDefault="4589E5B5" w:rsidP="00D213B1">
            <w:pPr>
              <w:jc w:val="both"/>
              <w:rPr>
                <w:rFonts w:ascii="Arial" w:hAnsi="Arial" w:cs="Arial"/>
              </w:rPr>
            </w:pPr>
            <w:r w:rsidRPr="00D213B1">
              <w:rPr>
                <w:rFonts w:ascii="Arial" w:eastAsia="Arial" w:hAnsi="Arial" w:cs="Arial"/>
              </w:rPr>
              <w:t xml:space="preserve"> </w:t>
            </w:r>
          </w:p>
        </w:tc>
      </w:tr>
      <w:tr w:rsidR="00D213B1" w:rsidRPr="00D213B1" w14:paraId="332B2299" w14:textId="77777777" w:rsidTr="01B3A516">
        <w:trPr>
          <w:trHeight w:val="870"/>
        </w:trPr>
        <w:tc>
          <w:tcPr>
            <w:tcW w:w="623" w:type="dxa"/>
            <w:tcBorders>
              <w:top w:val="single" w:sz="8" w:space="0" w:color="auto"/>
              <w:left w:val="single" w:sz="8" w:space="0" w:color="auto"/>
              <w:bottom w:val="single" w:sz="8" w:space="0" w:color="auto"/>
              <w:right w:val="single" w:sz="8" w:space="0" w:color="auto"/>
            </w:tcBorders>
            <w:tcMar>
              <w:left w:w="108" w:type="dxa"/>
              <w:right w:w="108" w:type="dxa"/>
            </w:tcMar>
          </w:tcPr>
          <w:p w14:paraId="6880078F" w14:textId="59287C58" w:rsidR="00D213B1" w:rsidRPr="00D213B1" w:rsidRDefault="00D213B1" w:rsidP="00D213B1">
            <w:pPr>
              <w:jc w:val="center"/>
              <w:rPr>
                <w:rFonts w:ascii="Arial" w:eastAsia="Arial" w:hAnsi="Arial" w:cs="Arial"/>
                <w:lang w:val="en-US"/>
              </w:rPr>
            </w:pPr>
            <w:r w:rsidRPr="01B3A516">
              <w:rPr>
                <w:rFonts w:ascii="Arial" w:eastAsia="Arial" w:hAnsi="Arial" w:cs="Arial"/>
                <w:lang w:val="en-US"/>
              </w:rPr>
              <w:t>2</w:t>
            </w:r>
            <w:r w:rsidR="003B519B" w:rsidRPr="01B3A516">
              <w:rPr>
                <w:rFonts w:ascii="Arial" w:eastAsia="Arial" w:hAnsi="Arial" w:cs="Arial"/>
                <w:lang w:val="en-US"/>
              </w:rPr>
              <w:t>2</w:t>
            </w:r>
          </w:p>
        </w:tc>
        <w:tc>
          <w:tcPr>
            <w:tcW w:w="4685" w:type="dxa"/>
            <w:tcBorders>
              <w:top w:val="single" w:sz="8" w:space="0" w:color="auto"/>
              <w:left w:val="single" w:sz="8" w:space="0" w:color="auto"/>
              <w:bottom w:val="single" w:sz="8" w:space="0" w:color="auto"/>
              <w:right w:val="single" w:sz="8" w:space="0" w:color="auto"/>
            </w:tcBorders>
            <w:tcMar>
              <w:left w:w="108" w:type="dxa"/>
              <w:right w:w="108" w:type="dxa"/>
            </w:tcMar>
          </w:tcPr>
          <w:p w14:paraId="7F768C61" w14:textId="77777777" w:rsidR="00D213B1" w:rsidRDefault="00D213B1" w:rsidP="00D213B1">
            <w:pPr>
              <w:jc w:val="both"/>
              <w:rPr>
                <w:rFonts w:ascii="Arial" w:eastAsia="Arial" w:hAnsi="Arial" w:cs="Arial"/>
              </w:rPr>
            </w:pPr>
            <w:r w:rsidRPr="00D213B1">
              <w:rPr>
                <w:rFonts w:ascii="Arial" w:eastAsia="Arial" w:hAnsi="Arial" w:cs="Arial"/>
              </w:rPr>
              <w:t>Ar dalyvautumėte šiame pirkime? Jei ne, kodėl?</w:t>
            </w:r>
          </w:p>
          <w:p w14:paraId="12AEEAB2" w14:textId="76F1B161" w:rsidR="00D213B1" w:rsidRPr="00D213B1" w:rsidRDefault="00D213B1" w:rsidP="00D213B1">
            <w:pPr>
              <w:jc w:val="both"/>
              <w:rPr>
                <w:rFonts w:ascii="Arial" w:eastAsia="Arial" w:hAnsi="Arial" w:cs="Arial"/>
              </w:rPr>
            </w:pPr>
            <w:r w:rsidRPr="00D213B1">
              <w:rPr>
                <w:rFonts w:ascii="Arial" w:eastAsia="Arial" w:hAnsi="Arial" w:cs="Arial"/>
              </w:rPr>
              <w:t>Would you participate in this purchase? If not, why not?</w:t>
            </w:r>
          </w:p>
        </w:tc>
        <w:tc>
          <w:tcPr>
            <w:tcW w:w="4222" w:type="dxa"/>
            <w:tcBorders>
              <w:top w:val="single" w:sz="8" w:space="0" w:color="auto"/>
              <w:left w:val="single" w:sz="8" w:space="0" w:color="auto"/>
              <w:bottom w:val="single" w:sz="8" w:space="0" w:color="auto"/>
              <w:right w:val="single" w:sz="8" w:space="0" w:color="auto"/>
            </w:tcBorders>
            <w:tcMar>
              <w:left w:w="108" w:type="dxa"/>
              <w:right w:w="108" w:type="dxa"/>
            </w:tcMar>
          </w:tcPr>
          <w:p w14:paraId="5B6E57CC" w14:textId="77777777" w:rsidR="00D213B1" w:rsidRPr="00D213B1" w:rsidRDefault="00D213B1" w:rsidP="00D213B1">
            <w:pPr>
              <w:jc w:val="both"/>
              <w:rPr>
                <w:rFonts w:ascii="Arial" w:eastAsia="Arial" w:hAnsi="Arial" w:cs="Arial"/>
              </w:rPr>
            </w:pPr>
          </w:p>
        </w:tc>
      </w:tr>
    </w:tbl>
    <w:p w14:paraId="259CF413" w14:textId="381DACAB" w:rsidR="4589E5B5" w:rsidRPr="00D213B1" w:rsidRDefault="4589E5B5" w:rsidP="00D213B1">
      <w:pPr>
        <w:spacing w:after="0" w:line="240" w:lineRule="auto"/>
        <w:jc w:val="center"/>
        <w:rPr>
          <w:rFonts w:ascii="Arial" w:eastAsia="Arial" w:hAnsi="Arial" w:cs="Arial"/>
        </w:rPr>
      </w:pPr>
    </w:p>
    <w:p w14:paraId="24DBD6F3" w14:textId="25D426FA" w:rsidR="008667DD" w:rsidRPr="000B285B" w:rsidRDefault="008667DD" w:rsidP="008667DD">
      <w:pPr>
        <w:jc w:val="both"/>
        <w:rPr>
          <w:rFonts w:ascii="Arial" w:hAnsi="Arial" w:cs="Arial"/>
          <w:b/>
          <w:bCs/>
        </w:rPr>
      </w:pPr>
    </w:p>
    <w:sectPr w:rsidR="008667DD" w:rsidRPr="000B285B" w:rsidSect="000B285B">
      <w:headerReference w:type="default" r:id="rId11"/>
      <w:footerReference w:type="default" r:id="rId12"/>
      <w:pgSz w:w="11906" w:h="16838"/>
      <w:pgMar w:top="1440" w:right="92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2494" w14:textId="77777777" w:rsidR="004403CC" w:rsidRDefault="004403CC" w:rsidP="008960BA">
      <w:pPr>
        <w:spacing w:after="0" w:line="240" w:lineRule="auto"/>
      </w:pPr>
      <w:r>
        <w:separator/>
      </w:r>
    </w:p>
  </w:endnote>
  <w:endnote w:type="continuationSeparator" w:id="0">
    <w:p w14:paraId="6BF25A52" w14:textId="77777777" w:rsidR="004403CC" w:rsidRDefault="004403CC" w:rsidP="008960BA">
      <w:pPr>
        <w:spacing w:after="0" w:line="240" w:lineRule="auto"/>
      </w:pPr>
      <w:r>
        <w:continuationSeparator/>
      </w:r>
    </w:p>
  </w:endnote>
  <w:endnote w:type="continuationNotice" w:id="1">
    <w:p w14:paraId="0475192B" w14:textId="77777777" w:rsidR="004403CC" w:rsidRDefault="00440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904697"/>
      <w:docPartObj>
        <w:docPartGallery w:val="Page Numbers (Bottom of Page)"/>
        <w:docPartUnique/>
      </w:docPartObj>
    </w:sdtPr>
    <w:sdtEndPr/>
    <w:sdtContent>
      <w:p w14:paraId="01183E74" w14:textId="55546D29" w:rsidR="008960BA" w:rsidRDefault="008960BA">
        <w:pPr>
          <w:pStyle w:val="Footer"/>
          <w:jc w:val="right"/>
        </w:pPr>
        <w:r>
          <w:fldChar w:fldCharType="begin"/>
        </w:r>
        <w:r>
          <w:instrText>PAGE   \* MERGEFORMAT</w:instrText>
        </w:r>
        <w:r>
          <w:fldChar w:fldCharType="separate"/>
        </w:r>
        <w:r>
          <w:t>2</w:t>
        </w:r>
        <w:r>
          <w:fldChar w:fldCharType="end"/>
        </w:r>
      </w:p>
    </w:sdtContent>
  </w:sdt>
  <w:p w14:paraId="57BA85D9" w14:textId="77777777" w:rsidR="008960BA" w:rsidRDefault="0089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5715" w14:textId="77777777" w:rsidR="004403CC" w:rsidRDefault="004403CC" w:rsidP="008960BA">
      <w:pPr>
        <w:spacing w:after="0" w:line="240" w:lineRule="auto"/>
      </w:pPr>
      <w:r>
        <w:separator/>
      </w:r>
    </w:p>
  </w:footnote>
  <w:footnote w:type="continuationSeparator" w:id="0">
    <w:p w14:paraId="78FA5BC5" w14:textId="77777777" w:rsidR="004403CC" w:rsidRDefault="004403CC" w:rsidP="008960BA">
      <w:pPr>
        <w:spacing w:after="0" w:line="240" w:lineRule="auto"/>
      </w:pPr>
      <w:r>
        <w:continuationSeparator/>
      </w:r>
    </w:p>
  </w:footnote>
  <w:footnote w:type="continuationNotice" w:id="1">
    <w:p w14:paraId="009C756C" w14:textId="77777777" w:rsidR="004403CC" w:rsidRDefault="004403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7BD281F6" w14:paraId="01BEA0EE" w14:textId="77777777" w:rsidTr="7BD281F6">
      <w:trPr>
        <w:trHeight w:val="300"/>
      </w:trPr>
      <w:tc>
        <w:tcPr>
          <w:tcW w:w="3180" w:type="dxa"/>
        </w:tcPr>
        <w:p w14:paraId="7BBF94AF" w14:textId="7A760F00" w:rsidR="7BD281F6" w:rsidRDefault="7BD281F6" w:rsidP="7BD281F6">
          <w:pPr>
            <w:pStyle w:val="Header"/>
            <w:ind w:left="-115"/>
          </w:pPr>
        </w:p>
      </w:tc>
      <w:tc>
        <w:tcPr>
          <w:tcW w:w="3180" w:type="dxa"/>
        </w:tcPr>
        <w:p w14:paraId="05BC24CD" w14:textId="609779F9" w:rsidR="7BD281F6" w:rsidRDefault="7BD281F6" w:rsidP="7BD281F6">
          <w:pPr>
            <w:pStyle w:val="Header"/>
            <w:jc w:val="center"/>
          </w:pPr>
        </w:p>
      </w:tc>
      <w:tc>
        <w:tcPr>
          <w:tcW w:w="3180" w:type="dxa"/>
        </w:tcPr>
        <w:p w14:paraId="1D7624BA" w14:textId="62112FBC" w:rsidR="7BD281F6" w:rsidRDefault="7BD281F6" w:rsidP="7BD281F6">
          <w:pPr>
            <w:pStyle w:val="Header"/>
            <w:ind w:right="-115"/>
            <w:jc w:val="right"/>
          </w:pPr>
        </w:p>
      </w:tc>
    </w:tr>
  </w:tbl>
  <w:p w14:paraId="5D9527E6" w14:textId="0F53323D" w:rsidR="7BD281F6" w:rsidRDefault="7BD281F6" w:rsidP="7BD28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58E"/>
    <w:multiLevelType w:val="hybridMultilevel"/>
    <w:tmpl w:val="BC7C88E4"/>
    <w:lvl w:ilvl="0" w:tplc="DE7CFA02">
      <w:start w:val="13"/>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110673"/>
    <w:multiLevelType w:val="hybridMultilevel"/>
    <w:tmpl w:val="D28A8FFC"/>
    <w:lvl w:ilvl="0" w:tplc="0870054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6750B5"/>
    <w:multiLevelType w:val="hybridMultilevel"/>
    <w:tmpl w:val="8FC29F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4F7713"/>
    <w:multiLevelType w:val="hybridMultilevel"/>
    <w:tmpl w:val="1BA87B0E"/>
    <w:lvl w:ilvl="0" w:tplc="662E68BA">
      <w:start w:val="1"/>
      <w:numFmt w:val="bullet"/>
      <w:lvlText w:val="·"/>
      <w:lvlJc w:val="left"/>
      <w:pPr>
        <w:ind w:left="720" w:hanging="360"/>
      </w:pPr>
      <w:rPr>
        <w:rFonts w:ascii="Symbol" w:hAnsi="Symbol" w:hint="default"/>
      </w:rPr>
    </w:lvl>
    <w:lvl w:ilvl="1" w:tplc="303E47E6">
      <w:start w:val="1"/>
      <w:numFmt w:val="bullet"/>
      <w:lvlText w:val="o"/>
      <w:lvlJc w:val="left"/>
      <w:pPr>
        <w:ind w:left="1440" w:hanging="360"/>
      </w:pPr>
      <w:rPr>
        <w:rFonts w:ascii="Courier New" w:hAnsi="Courier New" w:hint="default"/>
      </w:rPr>
    </w:lvl>
    <w:lvl w:ilvl="2" w:tplc="C3D684B6">
      <w:start w:val="1"/>
      <w:numFmt w:val="bullet"/>
      <w:lvlText w:val=""/>
      <w:lvlJc w:val="left"/>
      <w:pPr>
        <w:ind w:left="2160" w:hanging="360"/>
      </w:pPr>
      <w:rPr>
        <w:rFonts w:ascii="Wingdings" w:hAnsi="Wingdings" w:hint="default"/>
      </w:rPr>
    </w:lvl>
    <w:lvl w:ilvl="3" w:tplc="CBC27E88">
      <w:start w:val="1"/>
      <w:numFmt w:val="bullet"/>
      <w:lvlText w:val=""/>
      <w:lvlJc w:val="left"/>
      <w:pPr>
        <w:ind w:left="2880" w:hanging="360"/>
      </w:pPr>
      <w:rPr>
        <w:rFonts w:ascii="Symbol" w:hAnsi="Symbol" w:hint="default"/>
      </w:rPr>
    </w:lvl>
    <w:lvl w:ilvl="4" w:tplc="C3228ADE">
      <w:start w:val="1"/>
      <w:numFmt w:val="bullet"/>
      <w:lvlText w:val="o"/>
      <w:lvlJc w:val="left"/>
      <w:pPr>
        <w:ind w:left="3600" w:hanging="360"/>
      </w:pPr>
      <w:rPr>
        <w:rFonts w:ascii="Courier New" w:hAnsi="Courier New" w:hint="default"/>
      </w:rPr>
    </w:lvl>
    <w:lvl w:ilvl="5" w:tplc="F9861684">
      <w:start w:val="1"/>
      <w:numFmt w:val="bullet"/>
      <w:lvlText w:val=""/>
      <w:lvlJc w:val="left"/>
      <w:pPr>
        <w:ind w:left="4320" w:hanging="360"/>
      </w:pPr>
      <w:rPr>
        <w:rFonts w:ascii="Wingdings" w:hAnsi="Wingdings" w:hint="default"/>
      </w:rPr>
    </w:lvl>
    <w:lvl w:ilvl="6" w:tplc="3CACFB2C">
      <w:start w:val="1"/>
      <w:numFmt w:val="bullet"/>
      <w:lvlText w:val=""/>
      <w:lvlJc w:val="left"/>
      <w:pPr>
        <w:ind w:left="5040" w:hanging="360"/>
      </w:pPr>
      <w:rPr>
        <w:rFonts w:ascii="Symbol" w:hAnsi="Symbol" w:hint="default"/>
      </w:rPr>
    </w:lvl>
    <w:lvl w:ilvl="7" w:tplc="84AEA63E">
      <w:start w:val="1"/>
      <w:numFmt w:val="bullet"/>
      <w:lvlText w:val="o"/>
      <w:lvlJc w:val="left"/>
      <w:pPr>
        <w:ind w:left="5760" w:hanging="360"/>
      </w:pPr>
      <w:rPr>
        <w:rFonts w:ascii="Courier New" w:hAnsi="Courier New" w:hint="default"/>
      </w:rPr>
    </w:lvl>
    <w:lvl w:ilvl="8" w:tplc="4B824D30">
      <w:start w:val="1"/>
      <w:numFmt w:val="bullet"/>
      <w:lvlText w:val=""/>
      <w:lvlJc w:val="left"/>
      <w:pPr>
        <w:ind w:left="6480" w:hanging="360"/>
      </w:pPr>
      <w:rPr>
        <w:rFonts w:ascii="Wingdings" w:hAnsi="Wingdings" w:hint="default"/>
      </w:rPr>
    </w:lvl>
  </w:abstractNum>
  <w:abstractNum w:abstractNumId="4" w15:restartNumberingAfterBreak="0">
    <w:nsid w:val="2E9190D4"/>
    <w:multiLevelType w:val="hybridMultilevel"/>
    <w:tmpl w:val="1BE8F180"/>
    <w:lvl w:ilvl="0" w:tplc="7C320DAE">
      <w:start w:val="1"/>
      <w:numFmt w:val="bullet"/>
      <w:lvlText w:val="·"/>
      <w:lvlJc w:val="left"/>
      <w:pPr>
        <w:ind w:left="720" w:hanging="360"/>
      </w:pPr>
      <w:rPr>
        <w:rFonts w:ascii="Symbol" w:hAnsi="Symbol" w:hint="default"/>
      </w:rPr>
    </w:lvl>
    <w:lvl w:ilvl="1" w:tplc="42C257B6">
      <w:start w:val="1"/>
      <w:numFmt w:val="bullet"/>
      <w:lvlText w:val="o"/>
      <w:lvlJc w:val="left"/>
      <w:pPr>
        <w:ind w:left="1440" w:hanging="360"/>
      </w:pPr>
      <w:rPr>
        <w:rFonts w:ascii="Courier New" w:hAnsi="Courier New" w:hint="default"/>
      </w:rPr>
    </w:lvl>
    <w:lvl w:ilvl="2" w:tplc="6602CC22">
      <w:start w:val="1"/>
      <w:numFmt w:val="bullet"/>
      <w:lvlText w:val=""/>
      <w:lvlJc w:val="left"/>
      <w:pPr>
        <w:ind w:left="2160" w:hanging="360"/>
      </w:pPr>
      <w:rPr>
        <w:rFonts w:ascii="Wingdings" w:hAnsi="Wingdings" w:hint="default"/>
      </w:rPr>
    </w:lvl>
    <w:lvl w:ilvl="3" w:tplc="B678B8F8">
      <w:start w:val="1"/>
      <w:numFmt w:val="bullet"/>
      <w:lvlText w:val=""/>
      <w:lvlJc w:val="left"/>
      <w:pPr>
        <w:ind w:left="2880" w:hanging="360"/>
      </w:pPr>
      <w:rPr>
        <w:rFonts w:ascii="Symbol" w:hAnsi="Symbol" w:hint="default"/>
      </w:rPr>
    </w:lvl>
    <w:lvl w:ilvl="4" w:tplc="A64A15AC">
      <w:start w:val="1"/>
      <w:numFmt w:val="bullet"/>
      <w:lvlText w:val="o"/>
      <w:lvlJc w:val="left"/>
      <w:pPr>
        <w:ind w:left="3600" w:hanging="360"/>
      </w:pPr>
      <w:rPr>
        <w:rFonts w:ascii="Courier New" w:hAnsi="Courier New" w:hint="default"/>
      </w:rPr>
    </w:lvl>
    <w:lvl w:ilvl="5" w:tplc="EA708EFA">
      <w:start w:val="1"/>
      <w:numFmt w:val="bullet"/>
      <w:lvlText w:val=""/>
      <w:lvlJc w:val="left"/>
      <w:pPr>
        <w:ind w:left="4320" w:hanging="360"/>
      </w:pPr>
      <w:rPr>
        <w:rFonts w:ascii="Wingdings" w:hAnsi="Wingdings" w:hint="default"/>
      </w:rPr>
    </w:lvl>
    <w:lvl w:ilvl="6" w:tplc="B01C950A">
      <w:start w:val="1"/>
      <w:numFmt w:val="bullet"/>
      <w:lvlText w:val=""/>
      <w:lvlJc w:val="left"/>
      <w:pPr>
        <w:ind w:left="5040" w:hanging="360"/>
      </w:pPr>
      <w:rPr>
        <w:rFonts w:ascii="Symbol" w:hAnsi="Symbol" w:hint="default"/>
      </w:rPr>
    </w:lvl>
    <w:lvl w:ilvl="7" w:tplc="2252264A">
      <w:start w:val="1"/>
      <w:numFmt w:val="bullet"/>
      <w:lvlText w:val="o"/>
      <w:lvlJc w:val="left"/>
      <w:pPr>
        <w:ind w:left="5760" w:hanging="360"/>
      </w:pPr>
      <w:rPr>
        <w:rFonts w:ascii="Courier New" w:hAnsi="Courier New" w:hint="default"/>
      </w:rPr>
    </w:lvl>
    <w:lvl w:ilvl="8" w:tplc="5F387916">
      <w:start w:val="1"/>
      <w:numFmt w:val="bullet"/>
      <w:lvlText w:val=""/>
      <w:lvlJc w:val="left"/>
      <w:pPr>
        <w:ind w:left="6480" w:hanging="360"/>
      </w:pPr>
      <w:rPr>
        <w:rFonts w:ascii="Wingdings" w:hAnsi="Wingdings" w:hint="default"/>
      </w:rPr>
    </w:lvl>
  </w:abstractNum>
  <w:abstractNum w:abstractNumId="5" w15:restartNumberingAfterBreak="0">
    <w:nsid w:val="3D9D6F0A"/>
    <w:multiLevelType w:val="hybridMultilevel"/>
    <w:tmpl w:val="29C27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99A723"/>
    <w:multiLevelType w:val="hybridMultilevel"/>
    <w:tmpl w:val="895062C6"/>
    <w:lvl w:ilvl="0" w:tplc="A68A99C2">
      <w:start w:val="1"/>
      <w:numFmt w:val="bullet"/>
      <w:lvlText w:val="·"/>
      <w:lvlJc w:val="left"/>
      <w:pPr>
        <w:ind w:left="720" w:hanging="360"/>
      </w:pPr>
      <w:rPr>
        <w:rFonts w:ascii="Symbol" w:hAnsi="Symbol" w:hint="default"/>
      </w:rPr>
    </w:lvl>
    <w:lvl w:ilvl="1" w:tplc="2220715A">
      <w:start w:val="1"/>
      <w:numFmt w:val="bullet"/>
      <w:lvlText w:val="o"/>
      <w:lvlJc w:val="left"/>
      <w:pPr>
        <w:ind w:left="1440" w:hanging="360"/>
      </w:pPr>
      <w:rPr>
        <w:rFonts w:ascii="Courier New" w:hAnsi="Courier New" w:hint="default"/>
      </w:rPr>
    </w:lvl>
    <w:lvl w:ilvl="2" w:tplc="F8D25826">
      <w:start w:val="1"/>
      <w:numFmt w:val="bullet"/>
      <w:lvlText w:val=""/>
      <w:lvlJc w:val="left"/>
      <w:pPr>
        <w:ind w:left="2160" w:hanging="360"/>
      </w:pPr>
      <w:rPr>
        <w:rFonts w:ascii="Wingdings" w:hAnsi="Wingdings" w:hint="default"/>
      </w:rPr>
    </w:lvl>
    <w:lvl w:ilvl="3" w:tplc="09A68D96">
      <w:start w:val="1"/>
      <w:numFmt w:val="bullet"/>
      <w:lvlText w:val=""/>
      <w:lvlJc w:val="left"/>
      <w:pPr>
        <w:ind w:left="2880" w:hanging="360"/>
      </w:pPr>
      <w:rPr>
        <w:rFonts w:ascii="Symbol" w:hAnsi="Symbol" w:hint="default"/>
      </w:rPr>
    </w:lvl>
    <w:lvl w:ilvl="4" w:tplc="5BFAE9B4">
      <w:start w:val="1"/>
      <w:numFmt w:val="bullet"/>
      <w:lvlText w:val="o"/>
      <w:lvlJc w:val="left"/>
      <w:pPr>
        <w:ind w:left="3600" w:hanging="360"/>
      </w:pPr>
      <w:rPr>
        <w:rFonts w:ascii="Courier New" w:hAnsi="Courier New" w:hint="default"/>
      </w:rPr>
    </w:lvl>
    <w:lvl w:ilvl="5" w:tplc="23EEDA2A">
      <w:start w:val="1"/>
      <w:numFmt w:val="bullet"/>
      <w:lvlText w:val=""/>
      <w:lvlJc w:val="left"/>
      <w:pPr>
        <w:ind w:left="4320" w:hanging="360"/>
      </w:pPr>
      <w:rPr>
        <w:rFonts w:ascii="Wingdings" w:hAnsi="Wingdings" w:hint="default"/>
      </w:rPr>
    </w:lvl>
    <w:lvl w:ilvl="6" w:tplc="355A202E">
      <w:start w:val="1"/>
      <w:numFmt w:val="bullet"/>
      <w:lvlText w:val=""/>
      <w:lvlJc w:val="left"/>
      <w:pPr>
        <w:ind w:left="5040" w:hanging="360"/>
      </w:pPr>
      <w:rPr>
        <w:rFonts w:ascii="Symbol" w:hAnsi="Symbol" w:hint="default"/>
      </w:rPr>
    </w:lvl>
    <w:lvl w:ilvl="7" w:tplc="D9CCECB6">
      <w:start w:val="1"/>
      <w:numFmt w:val="bullet"/>
      <w:lvlText w:val="o"/>
      <w:lvlJc w:val="left"/>
      <w:pPr>
        <w:ind w:left="5760" w:hanging="360"/>
      </w:pPr>
      <w:rPr>
        <w:rFonts w:ascii="Courier New" w:hAnsi="Courier New" w:hint="default"/>
      </w:rPr>
    </w:lvl>
    <w:lvl w:ilvl="8" w:tplc="B6F2FA82">
      <w:start w:val="1"/>
      <w:numFmt w:val="bullet"/>
      <w:lvlText w:val=""/>
      <w:lvlJc w:val="left"/>
      <w:pPr>
        <w:ind w:left="6480" w:hanging="360"/>
      </w:pPr>
      <w:rPr>
        <w:rFonts w:ascii="Wingdings" w:hAnsi="Wingdings" w:hint="default"/>
      </w:rPr>
    </w:lvl>
  </w:abstractNum>
  <w:abstractNum w:abstractNumId="7" w15:restartNumberingAfterBreak="0">
    <w:nsid w:val="58B36753"/>
    <w:multiLevelType w:val="hybridMultilevel"/>
    <w:tmpl w:val="3E209AE4"/>
    <w:lvl w:ilvl="0" w:tplc="C74A14EE">
      <w:start w:val="1"/>
      <w:numFmt w:val="bullet"/>
      <w:lvlText w:val="·"/>
      <w:lvlJc w:val="left"/>
      <w:pPr>
        <w:ind w:left="720" w:hanging="360"/>
      </w:pPr>
      <w:rPr>
        <w:rFonts w:ascii="Symbol" w:hAnsi="Symbol" w:hint="default"/>
      </w:rPr>
    </w:lvl>
    <w:lvl w:ilvl="1" w:tplc="6DA865A6">
      <w:start w:val="1"/>
      <w:numFmt w:val="bullet"/>
      <w:lvlText w:val="o"/>
      <w:lvlJc w:val="left"/>
      <w:pPr>
        <w:ind w:left="1440" w:hanging="360"/>
      </w:pPr>
      <w:rPr>
        <w:rFonts w:ascii="Courier New" w:hAnsi="Courier New" w:hint="default"/>
      </w:rPr>
    </w:lvl>
    <w:lvl w:ilvl="2" w:tplc="FD425820">
      <w:start w:val="1"/>
      <w:numFmt w:val="bullet"/>
      <w:lvlText w:val=""/>
      <w:lvlJc w:val="left"/>
      <w:pPr>
        <w:ind w:left="2160" w:hanging="360"/>
      </w:pPr>
      <w:rPr>
        <w:rFonts w:ascii="Wingdings" w:hAnsi="Wingdings" w:hint="default"/>
      </w:rPr>
    </w:lvl>
    <w:lvl w:ilvl="3" w:tplc="496E549C">
      <w:start w:val="1"/>
      <w:numFmt w:val="bullet"/>
      <w:lvlText w:val=""/>
      <w:lvlJc w:val="left"/>
      <w:pPr>
        <w:ind w:left="2880" w:hanging="360"/>
      </w:pPr>
      <w:rPr>
        <w:rFonts w:ascii="Symbol" w:hAnsi="Symbol" w:hint="default"/>
      </w:rPr>
    </w:lvl>
    <w:lvl w:ilvl="4" w:tplc="48567AC4">
      <w:start w:val="1"/>
      <w:numFmt w:val="bullet"/>
      <w:lvlText w:val="o"/>
      <w:lvlJc w:val="left"/>
      <w:pPr>
        <w:ind w:left="3600" w:hanging="360"/>
      </w:pPr>
      <w:rPr>
        <w:rFonts w:ascii="Courier New" w:hAnsi="Courier New" w:hint="default"/>
      </w:rPr>
    </w:lvl>
    <w:lvl w:ilvl="5" w:tplc="4C4A2E12">
      <w:start w:val="1"/>
      <w:numFmt w:val="bullet"/>
      <w:lvlText w:val=""/>
      <w:lvlJc w:val="left"/>
      <w:pPr>
        <w:ind w:left="4320" w:hanging="360"/>
      </w:pPr>
      <w:rPr>
        <w:rFonts w:ascii="Wingdings" w:hAnsi="Wingdings" w:hint="default"/>
      </w:rPr>
    </w:lvl>
    <w:lvl w:ilvl="6" w:tplc="CC264FAA">
      <w:start w:val="1"/>
      <w:numFmt w:val="bullet"/>
      <w:lvlText w:val=""/>
      <w:lvlJc w:val="left"/>
      <w:pPr>
        <w:ind w:left="5040" w:hanging="360"/>
      </w:pPr>
      <w:rPr>
        <w:rFonts w:ascii="Symbol" w:hAnsi="Symbol" w:hint="default"/>
      </w:rPr>
    </w:lvl>
    <w:lvl w:ilvl="7" w:tplc="8822FD3C">
      <w:start w:val="1"/>
      <w:numFmt w:val="bullet"/>
      <w:lvlText w:val="o"/>
      <w:lvlJc w:val="left"/>
      <w:pPr>
        <w:ind w:left="5760" w:hanging="360"/>
      </w:pPr>
      <w:rPr>
        <w:rFonts w:ascii="Courier New" w:hAnsi="Courier New" w:hint="default"/>
      </w:rPr>
    </w:lvl>
    <w:lvl w:ilvl="8" w:tplc="93909534">
      <w:start w:val="1"/>
      <w:numFmt w:val="bullet"/>
      <w:lvlText w:val=""/>
      <w:lvlJc w:val="left"/>
      <w:pPr>
        <w:ind w:left="6480" w:hanging="360"/>
      </w:pPr>
      <w:rPr>
        <w:rFonts w:ascii="Wingdings" w:hAnsi="Wingdings" w:hint="default"/>
      </w:rPr>
    </w:lvl>
  </w:abstractNum>
  <w:abstractNum w:abstractNumId="8" w15:restartNumberingAfterBreak="0">
    <w:nsid w:val="5EBD52A5"/>
    <w:multiLevelType w:val="hybridMultilevel"/>
    <w:tmpl w:val="3940C88C"/>
    <w:lvl w:ilvl="0" w:tplc="38C44A0C">
      <w:start w:val="1"/>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58E0DC"/>
    <w:multiLevelType w:val="hybridMultilevel"/>
    <w:tmpl w:val="3306F0C0"/>
    <w:lvl w:ilvl="0" w:tplc="B300AE7C">
      <w:start w:val="1"/>
      <w:numFmt w:val="bullet"/>
      <w:lvlText w:val="-"/>
      <w:lvlJc w:val="left"/>
      <w:pPr>
        <w:ind w:left="720" w:hanging="360"/>
      </w:pPr>
      <w:rPr>
        <w:rFonts w:ascii="Calibri" w:hAnsi="Calibri" w:hint="default"/>
      </w:rPr>
    </w:lvl>
    <w:lvl w:ilvl="1" w:tplc="53322016">
      <w:start w:val="1"/>
      <w:numFmt w:val="bullet"/>
      <w:lvlText w:val="o"/>
      <w:lvlJc w:val="left"/>
      <w:pPr>
        <w:ind w:left="1440" w:hanging="360"/>
      </w:pPr>
      <w:rPr>
        <w:rFonts w:ascii="Courier New" w:hAnsi="Courier New" w:hint="default"/>
      </w:rPr>
    </w:lvl>
    <w:lvl w:ilvl="2" w:tplc="5E741B3E">
      <w:start w:val="1"/>
      <w:numFmt w:val="bullet"/>
      <w:lvlText w:val=""/>
      <w:lvlJc w:val="left"/>
      <w:pPr>
        <w:ind w:left="2160" w:hanging="360"/>
      </w:pPr>
      <w:rPr>
        <w:rFonts w:ascii="Wingdings" w:hAnsi="Wingdings" w:hint="default"/>
      </w:rPr>
    </w:lvl>
    <w:lvl w:ilvl="3" w:tplc="6AEE9C1E">
      <w:start w:val="1"/>
      <w:numFmt w:val="bullet"/>
      <w:lvlText w:val=""/>
      <w:lvlJc w:val="left"/>
      <w:pPr>
        <w:ind w:left="2880" w:hanging="360"/>
      </w:pPr>
      <w:rPr>
        <w:rFonts w:ascii="Symbol" w:hAnsi="Symbol" w:hint="default"/>
      </w:rPr>
    </w:lvl>
    <w:lvl w:ilvl="4" w:tplc="DAEE6F92">
      <w:start w:val="1"/>
      <w:numFmt w:val="bullet"/>
      <w:lvlText w:val="o"/>
      <w:lvlJc w:val="left"/>
      <w:pPr>
        <w:ind w:left="3600" w:hanging="360"/>
      </w:pPr>
      <w:rPr>
        <w:rFonts w:ascii="Courier New" w:hAnsi="Courier New" w:hint="default"/>
      </w:rPr>
    </w:lvl>
    <w:lvl w:ilvl="5" w:tplc="CCD8F706">
      <w:start w:val="1"/>
      <w:numFmt w:val="bullet"/>
      <w:lvlText w:val=""/>
      <w:lvlJc w:val="left"/>
      <w:pPr>
        <w:ind w:left="4320" w:hanging="360"/>
      </w:pPr>
      <w:rPr>
        <w:rFonts w:ascii="Wingdings" w:hAnsi="Wingdings" w:hint="default"/>
      </w:rPr>
    </w:lvl>
    <w:lvl w:ilvl="6" w:tplc="619ADB76">
      <w:start w:val="1"/>
      <w:numFmt w:val="bullet"/>
      <w:lvlText w:val=""/>
      <w:lvlJc w:val="left"/>
      <w:pPr>
        <w:ind w:left="5040" w:hanging="360"/>
      </w:pPr>
      <w:rPr>
        <w:rFonts w:ascii="Symbol" w:hAnsi="Symbol" w:hint="default"/>
      </w:rPr>
    </w:lvl>
    <w:lvl w:ilvl="7" w:tplc="F7B0C5AA">
      <w:start w:val="1"/>
      <w:numFmt w:val="bullet"/>
      <w:lvlText w:val="o"/>
      <w:lvlJc w:val="left"/>
      <w:pPr>
        <w:ind w:left="5760" w:hanging="360"/>
      </w:pPr>
      <w:rPr>
        <w:rFonts w:ascii="Courier New" w:hAnsi="Courier New" w:hint="default"/>
      </w:rPr>
    </w:lvl>
    <w:lvl w:ilvl="8" w:tplc="BA5022FA">
      <w:start w:val="1"/>
      <w:numFmt w:val="bullet"/>
      <w:lvlText w:val=""/>
      <w:lvlJc w:val="left"/>
      <w:pPr>
        <w:ind w:left="6480" w:hanging="360"/>
      </w:pPr>
      <w:rPr>
        <w:rFonts w:ascii="Wingdings" w:hAnsi="Wingdings" w:hint="default"/>
      </w:rPr>
    </w:lvl>
  </w:abstractNum>
  <w:abstractNum w:abstractNumId="10" w15:restartNumberingAfterBreak="0">
    <w:nsid w:val="72D7032F"/>
    <w:multiLevelType w:val="hybridMultilevel"/>
    <w:tmpl w:val="AE66F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120A93"/>
    <w:multiLevelType w:val="hybridMultilevel"/>
    <w:tmpl w:val="8FC29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490FB9"/>
    <w:multiLevelType w:val="hybridMultilevel"/>
    <w:tmpl w:val="D4F8D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A43F54"/>
    <w:multiLevelType w:val="hybridMultilevel"/>
    <w:tmpl w:val="71F66826"/>
    <w:lvl w:ilvl="0" w:tplc="08700546">
      <w:start w:val="1"/>
      <w:numFmt w:val="bullet"/>
      <w:lvlText w:val="-"/>
      <w:lvlJc w:val="left"/>
      <w:pPr>
        <w:ind w:left="1440" w:hanging="360"/>
      </w:pPr>
      <w:rPr>
        <w:rFonts w:ascii="Arial" w:eastAsiaTheme="minorHAnsi"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3092085">
    <w:abstractNumId w:val="7"/>
  </w:num>
  <w:num w:numId="2" w16cid:durableId="1743987994">
    <w:abstractNumId w:val="3"/>
  </w:num>
  <w:num w:numId="3" w16cid:durableId="1822768556">
    <w:abstractNumId w:val="4"/>
  </w:num>
  <w:num w:numId="4" w16cid:durableId="737552089">
    <w:abstractNumId w:val="6"/>
  </w:num>
  <w:num w:numId="5" w16cid:durableId="1153176582">
    <w:abstractNumId w:val="9"/>
  </w:num>
  <w:num w:numId="6" w16cid:durableId="713390089">
    <w:abstractNumId w:val="11"/>
  </w:num>
  <w:num w:numId="7" w16cid:durableId="1493524082">
    <w:abstractNumId w:val="2"/>
  </w:num>
  <w:num w:numId="8" w16cid:durableId="2110856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9378384">
    <w:abstractNumId w:val="1"/>
  </w:num>
  <w:num w:numId="10" w16cid:durableId="12923374">
    <w:abstractNumId w:val="5"/>
  </w:num>
  <w:num w:numId="11" w16cid:durableId="264579834">
    <w:abstractNumId w:val="12"/>
  </w:num>
  <w:num w:numId="12" w16cid:durableId="248317424">
    <w:abstractNumId w:val="13"/>
  </w:num>
  <w:num w:numId="13" w16cid:durableId="535119600">
    <w:abstractNumId w:val="8"/>
  </w:num>
  <w:num w:numId="14" w16cid:durableId="2183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B"/>
    <w:rsid w:val="00020CE7"/>
    <w:rsid w:val="00024057"/>
    <w:rsid w:val="000241DA"/>
    <w:rsid w:val="00024FC2"/>
    <w:rsid w:val="00031E97"/>
    <w:rsid w:val="00033634"/>
    <w:rsid w:val="000364C1"/>
    <w:rsid w:val="000369E5"/>
    <w:rsid w:val="0004317C"/>
    <w:rsid w:val="000445B4"/>
    <w:rsid w:val="000478AE"/>
    <w:rsid w:val="000533FC"/>
    <w:rsid w:val="00054AC3"/>
    <w:rsid w:val="00060616"/>
    <w:rsid w:val="0006248C"/>
    <w:rsid w:val="00063B26"/>
    <w:rsid w:val="00070514"/>
    <w:rsid w:val="000728B3"/>
    <w:rsid w:val="00076786"/>
    <w:rsid w:val="00080668"/>
    <w:rsid w:val="00085F8D"/>
    <w:rsid w:val="00086603"/>
    <w:rsid w:val="000901C4"/>
    <w:rsid w:val="00097B93"/>
    <w:rsid w:val="000A232B"/>
    <w:rsid w:val="000B2339"/>
    <w:rsid w:val="000B285B"/>
    <w:rsid w:val="000B4A06"/>
    <w:rsid w:val="000C531D"/>
    <w:rsid w:val="000C65DD"/>
    <w:rsid w:val="000E3377"/>
    <w:rsid w:val="000F343D"/>
    <w:rsid w:val="000F769B"/>
    <w:rsid w:val="00116B45"/>
    <w:rsid w:val="00117A92"/>
    <w:rsid w:val="0012347A"/>
    <w:rsid w:val="00123FD0"/>
    <w:rsid w:val="00124BFE"/>
    <w:rsid w:val="001309F7"/>
    <w:rsid w:val="00132E8F"/>
    <w:rsid w:val="00133DAA"/>
    <w:rsid w:val="00137E55"/>
    <w:rsid w:val="0014194F"/>
    <w:rsid w:val="00144E8B"/>
    <w:rsid w:val="00145AE5"/>
    <w:rsid w:val="001635C4"/>
    <w:rsid w:val="00164876"/>
    <w:rsid w:val="00167FA7"/>
    <w:rsid w:val="001715A0"/>
    <w:rsid w:val="00175E00"/>
    <w:rsid w:val="00176DA9"/>
    <w:rsid w:val="00176E22"/>
    <w:rsid w:val="001904A2"/>
    <w:rsid w:val="00190DE6"/>
    <w:rsid w:val="00197C0C"/>
    <w:rsid w:val="001A143E"/>
    <w:rsid w:val="001B11A1"/>
    <w:rsid w:val="001B368F"/>
    <w:rsid w:val="001B437D"/>
    <w:rsid w:val="001C01E1"/>
    <w:rsid w:val="001C03AC"/>
    <w:rsid w:val="001C07BE"/>
    <w:rsid w:val="001C38B4"/>
    <w:rsid w:val="001C5394"/>
    <w:rsid w:val="001D7062"/>
    <w:rsid w:val="001E44BB"/>
    <w:rsid w:val="001F25FF"/>
    <w:rsid w:val="00201ACF"/>
    <w:rsid w:val="002149EF"/>
    <w:rsid w:val="002226B7"/>
    <w:rsid w:val="002227FB"/>
    <w:rsid w:val="0022569F"/>
    <w:rsid w:val="00230026"/>
    <w:rsid w:val="0023066F"/>
    <w:rsid w:val="00232E10"/>
    <w:rsid w:val="002369C6"/>
    <w:rsid w:val="002401A1"/>
    <w:rsid w:val="00241F97"/>
    <w:rsid w:val="00243AAF"/>
    <w:rsid w:val="0024445F"/>
    <w:rsid w:val="00251138"/>
    <w:rsid w:val="00255A04"/>
    <w:rsid w:val="00256D8B"/>
    <w:rsid w:val="00270855"/>
    <w:rsid w:val="00272F2E"/>
    <w:rsid w:val="002810B3"/>
    <w:rsid w:val="002818F8"/>
    <w:rsid w:val="00284C7C"/>
    <w:rsid w:val="002924BE"/>
    <w:rsid w:val="00292EB3"/>
    <w:rsid w:val="0029586D"/>
    <w:rsid w:val="002A18F3"/>
    <w:rsid w:val="002B2774"/>
    <w:rsid w:val="002B35C6"/>
    <w:rsid w:val="002B38E1"/>
    <w:rsid w:val="002C5F92"/>
    <w:rsid w:val="002E2370"/>
    <w:rsid w:val="002E47E7"/>
    <w:rsid w:val="002F0AD1"/>
    <w:rsid w:val="002F22D5"/>
    <w:rsid w:val="002F35E2"/>
    <w:rsid w:val="003050B7"/>
    <w:rsid w:val="00310CEE"/>
    <w:rsid w:val="00311906"/>
    <w:rsid w:val="00313BB5"/>
    <w:rsid w:val="0031422A"/>
    <w:rsid w:val="003159BF"/>
    <w:rsid w:val="00326580"/>
    <w:rsid w:val="003272B8"/>
    <w:rsid w:val="00342600"/>
    <w:rsid w:val="00343A42"/>
    <w:rsid w:val="00343FF3"/>
    <w:rsid w:val="00344841"/>
    <w:rsid w:val="00353A57"/>
    <w:rsid w:val="00355388"/>
    <w:rsid w:val="003559F7"/>
    <w:rsid w:val="00357637"/>
    <w:rsid w:val="00357CB5"/>
    <w:rsid w:val="0036011C"/>
    <w:rsid w:val="003635D3"/>
    <w:rsid w:val="003639F6"/>
    <w:rsid w:val="00370E9B"/>
    <w:rsid w:val="00377F17"/>
    <w:rsid w:val="0038020E"/>
    <w:rsid w:val="00385155"/>
    <w:rsid w:val="00386BBE"/>
    <w:rsid w:val="00397322"/>
    <w:rsid w:val="003A0286"/>
    <w:rsid w:val="003A1640"/>
    <w:rsid w:val="003A390F"/>
    <w:rsid w:val="003A493F"/>
    <w:rsid w:val="003A63DB"/>
    <w:rsid w:val="003B0146"/>
    <w:rsid w:val="003B39AF"/>
    <w:rsid w:val="003B519B"/>
    <w:rsid w:val="003D1457"/>
    <w:rsid w:val="003D202C"/>
    <w:rsid w:val="003D330C"/>
    <w:rsid w:val="003E0690"/>
    <w:rsid w:val="003E0F40"/>
    <w:rsid w:val="003F05E1"/>
    <w:rsid w:val="003F5EE6"/>
    <w:rsid w:val="004021BE"/>
    <w:rsid w:val="00402C45"/>
    <w:rsid w:val="004034D8"/>
    <w:rsid w:val="00406D5E"/>
    <w:rsid w:val="00424733"/>
    <w:rsid w:val="004269B5"/>
    <w:rsid w:val="00430397"/>
    <w:rsid w:val="00430BC7"/>
    <w:rsid w:val="00430E15"/>
    <w:rsid w:val="00430F3C"/>
    <w:rsid w:val="004403CC"/>
    <w:rsid w:val="00442E53"/>
    <w:rsid w:val="004438ED"/>
    <w:rsid w:val="00443985"/>
    <w:rsid w:val="00453174"/>
    <w:rsid w:val="00463A49"/>
    <w:rsid w:val="00465F5D"/>
    <w:rsid w:val="004725E7"/>
    <w:rsid w:val="0047695E"/>
    <w:rsid w:val="00482D72"/>
    <w:rsid w:val="00490833"/>
    <w:rsid w:val="00491382"/>
    <w:rsid w:val="0049375B"/>
    <w:rsid w:val="004943E7"/>
    <w:rsid w:val="004A55C8"/>
    <w:rsid w:val="004A5CC3"/>
    <w:rsid w:val="004A6D8E"/>
    <w:rsid w:val="004B50AD"/>
    <w:rsid w:val="004C2FE9"/>
    <w:rsid w:val="004C4DAB"/>
    <w:rsid w:val="004D40B7"/>
    <w:rsid w:val="004E4E31"/>
    <w:rsid w:val="004E7862"/>
    <w:rsid w:val="004F2D11"/>
    <w:rsid w:val="005241FF"/>
    <w:rsid w:val="00524421"/>
    <w:rsid w:val="00534188"/>
    <w:rsid w:val="00535177"/>
    <w:rsid w:val="00535955"/>
    <w:rsid w:val="005368C3"/>
    <w:rsid w:val="005404DE"/>
    <w:rsid w:val="00540F59"/>
    <w:rsid w:val="00541C32"/>
    <w:rsid w:val="00546BBB"/>
    <w:rsid w:val="005573EB"/>
    <w:rsid w:val="00571D75"/>
    <w:rsid w:val="00576D3B"/>
    <w:rsid w:val="00577E18"/>
    <w:rsid w:val="00581137"/>
    <w:rsid w:val="00584F1B"/>
    <w:rsid w:val="00584FD1"/>
    <w:rsid w:val="005904E4"/>
    <w:rsid w:val="005905D2"/>
    <w:rsid w:val="0059061A"/>
    <w:rsid w:val="00594BFB"/>
    <w:rsid w:val="005978AE"/>
    <w:rsid w:val="00597BAE"/>
    <w:rsid w:val="005A35D9"/>
    <w:rsid w:val="005A6750"/>
    <w:rsid w:val="005B667A"/>
    <w:rsid w:val="005C0823"/>
    <w:rsid w:val="005C2958"/>
    <w:rsid w:val="005C3188"/>
    <w:rsid w:val="005C393B"/>
    <w:rsid w:val="005D1C5E"/>
    <w:rsid w:val="005D5F9B"/>
    <w:rsid w:val="005D63C3"/>
    <w:rsid w:val="005E1A1C"/>
    <w:rsid w:val="005E38E3"/>
    <w:rsid w:val="005E77DD"/>
    <w:rsid w:val="00601472"/>
    <w:rsid w:val="00602245"/>
    <w:rsid w:val="006029E3"/>
    <w:rsid w:val="00603F52"/>
    <w:rsid w:val="006042A0"/>
    <w:rsid w:val="00604FC8"/>
    <w:rsid w:val="006173FC"/>
    <w:rsid w:val="00617537"/>
    <w:rsid w:val="00623187"/>
    <w:rsid w:val="00631132"/>
    <w:rsid w:val="006321AD"/>
    <w:rsid w:val="00634F16"/>
    <w:rsid w:val="006559DE"/>
    <w:rsid w:val="006568DA"/>
    <w:rsid w:val="00657B04"/>
    <w:rsid w:val="006600AE"/>
    <w:rsid w:val="00664AF9"/>
    <w:rsid w:val="0067058B"/>
    <w:rsid w:val="006710B2"/>
    <w:rsid w:val="006714E8"/>
    <w:rsid w:val="00681D6E"/>
    <w:rsid w:val="0068350C"/>
    <w:rsid w:val="00684C18"/>
    <w:rsid w:val="0068720C"/>
    <w:rsid w:val="00694C34"/>
    <w:rsid w:val="006A2678"/>
    <w:rsid w:val="006B1C45"/>
    <w:rsid w:val="006B2B8F"/>
    <w:rsid w:val="006B49C1"/>
    <w:rsid w:val="006B4C31"/>
    <w:rsid w:val="006C23D5"/>
    <w:rsid w:val="006C3FED"/>
    <w:rsid w:val="006D46BC"/>
    <w:rsid w:val="006E2097"/>
    <w:rsid w:val="006E2AF2"/>
    <w:rsid w:val="006E58CD"/>
    <w:rsid w:val="006E6086"/>
    <w:rsid w:val="006F0CE8"/>
    <w:rsid w:val="006F34F5"/>
    <w:rsid w:val="006F5540"/>
    <w:rsid w:val="006F7A7A"/>
    <w:rsid w:val="00700A4B"/>
    <w:rsid w:val="00713DDB"/>
    <w:rsid w:val="007179F2"/>
    <w:rsid w:val="00720A77"/>
    <w:rsid w:val="00723EA7"/>
    <w:rsid w:val="0073192D"/>
    <w:rsid w:val="007351DA"/>
    <w:rsid w:val="00742FD2"/>
    <w:rsid w:val="00743937"/>
    <w:rsid w:val="00745BA0"/>
    <w:rsid w:val="00747ECF"/>
    <w:rsid w:val="007509A7"/>
    <w:rsid w:val="00751E8C"/>
    <w:rsid w:val="00752DE7"/>
    <w:rsid w:val="0075453C"/>
    <w:rsid w:val="00755069"/>
    <w:rsid w:val="00755FFA"/>
    <w:rsid w:val="007579C5"/>
    <w:rsid w:val="00761E08"/>
    <w:rsid w:val="00761E7F"/>
    <w:rsid w:val="007645F5"/>
    <w:rsid w:val="007661AF"/>
    <w:rsid w:val="0076654D"/>
    <w:rsid w:val="00766768"/>
    <w:rsid w:val="00766B12"/>
    <w:rsid w:val="00770ADC"/>
    <w:rsid w:val="00785F09"/>
    <w:rsid w:val="00787E1A"/>
    <w:rsid w:val="00791B24"/>
    <w:rsid w:val="007A5812"/>
    <w:rsid w:val="007B6C15"/>
    <w:rsid w:val="007B7034"/>
    <w:rsid w:val="007B707E"/>
    <w:rsid w:val="007C0011"/>
    <w:rsid w:val="007C022F"/>
    <w:rsid w:val="007C1579"/>
    <w:rsid w:val="007C4CB4"/>
    <w:rsid w:val="007C58E6"/>
    <w:rsid w:val="007C7C89"/>
    <w:rsid w:val="007D3FCA"/>
    <w:rsid w:val="007D5FEC"/>
    <w:rsid w:val="007D7543"/>
    <w:rsid w:val="007D7859"/>
    <w:rsid w:val="007E0B5B"/>
    <w:rsid w:val="007E4AD4"/>
    <w:rsid w:val="007E5C52"/>
    <w:rsid w:val="008073FD"/>
    <w:rsid w:val="00830474"/>
    <w:rsid w:val="00830FFD"/>
    <w:rsid w:val="00832F9B"/>
    <w:rsid w:val="00835BC2"/>
    <w:rsid w:val="00836E22"/>
    <w:rsid w:val="00843D31"/>
    <w:rsid w:val="0084799E"/>
    <w:rsid w:val="008554ED"/>
    <w:rsid w:val="008667DD"/>
    <w:rsid w:val="008702E2"/>
    <w:rsid w:val="00872676"/>
    <w:rsid w:val="00873A73"/>
    <w:rsid w:val="00875233"/>
    <w:rsid w:val="0088030E"/>
    <w:rsid w:val="00883C4A"/>
    <w:rsid w:val="00886FA7"/>
    <w:rsid w:val="00890ACB"/>
    <w:rsid w:val="00891BB4"/>
    <w:rsid w:val="0089243B"/>
    <w:rsid w:val="008960BA"/>
    <w:rsid w:val="008971D9"/>
    <w:rsid w:val="008977D0"/>
    <w:rsid w:val="008A1239"/>
    <w:rsid w:val="008A4D22"/>
    <w:rsid w:val="008B569E"/>
    <w:rsid w:val="008C294F"/>
    <w:rsid w:val="008D1766"/>
    <w:rsid w:val="008E3184"/>
    <w:rsid w:val="008E3932"/>
    <w:rsid w:val="008E5AFC"/>
    <w:rsid w:val="008E5F1E"/>
    <w:rsid w:val="008E6746"/>
    <w:rsid w:val="008F41D7"/>
    <w:rsid w:val="008F7980"/>
    <w:rsid w:val="009023E8"/>
    <w:rsid w:val="00902B56"/>
    <w:rsid w:val="009077C6"/>
    <w:rsid w:val="00910A6E"/>
    <w:rsid w:val="00913D28"/>
    <w:rsid w:val="0091633E"/>
    <w:rsid w:val="00921B96"/>
    <w:rsid w:val="00921DD0"/>
    <w:rsid w:val="009232F2"/>
    <w:rsid w:val="00931B59"/>
    <w:rsid w:val="00935A31"/>
    <w:rsid w:val="0094285B"/>
    <w:rsid w:val="00943700"/>
    <w:rsid w:val="00943B29"/>
    <w:rsid w:val="00944685"/>
    <w:rsid w:val="00945659"/>
    <w:rsid w:val="00947067"/>
    <w:rsid w:val="00956BBC"/>
    <w:rsid w:val="009571AB"/>
    <w:rsid w:val="00960CBF"/>
    <w:rsid w:val="00974276"/>
    <w:rsid w:val="00980BA3"/>
    <w:rsid w:val="00981135"/>
    <w:rsid w:val="00985371"/>
    <w:rsid w:val="00994D41"/>
    <w:rsid w:val="009A0BAE"/>
    <w:rsid w:val="009A2F8C"/>
    <w:rsid w:val="009A602E"/>
    <w:rsid w:val="009A7283"/>
    <w:rsid w:val="009C0D36"/>
    <w:rsid w:val="009C4C5E"/>
    <w:rsid w:val="009D0F4F"/>
    <w:rsid w:val="009D1738"/>
    <w:rsid w:val="009D6014"/>
    <w:rsid w:val="009E58DA"/>
    <w:rsid w:val="009F42AC"/>
    <w:rsid w:val="009F64FF"/>
    <w:rsid w:val="00A00733"/>
    <w:rsid w:val="00A1490D"/>
    <w:rsid w:val="00A16AFE"/>
    <w:rsid w:val="00A1737A"/>
    <w:rsid w:val="00A17827"/>
    <w:rsid w:val="00A26180"/>
    <w:rsid w:val="00A31D6A"/>
    <w:rsid w:val="00A32182"/>
    <w:rsid w:val="00A407AD"/>
    <w:rsid w:val="00A41E08"/>
    <w:rsid w:val="00A43F30"/>
    <w:rsid w:val="00A525A3"/>
    <w:rsid w:val="00A6048F"/>
    <w:rsid w:val="00A67F66"/>
    <w:rsid w:val="00A700C7"/>
    <w:rsid w:val="00A72086"/>
    <w:rsid w:val="00A72738"/>
    <w:rsid w:val="00A73B2E"/>
    <w:rsid w:val="00A83799"/>
    <w:rsid w:val="00A844A4"/>
    <w:rsid w:val="00A86FED"/>
    <w:rsid w:val="00A87C80"/>
    <w:rsid w:val="00A94DBB"/>
    <w:rsid w:val="00AA2589"/>
    <w:rsid w:val="00AA3DDA"/>
    <w:rsid w:val="00AA7158"/>
    <w:rsid w:val="00AC0E45"/>
    <w:rsid w:val="00AD1339"/>
    <w:rsid w:val="00AD3843"/>
    <w:rsid w:val="00AD3974"/>
    <w:rsid w:val="00AD3DA1"/>
    <w:rsid w:val="00AF5F79"/>
    <w:rsid w:val="00B13B10"/>
    <w:rsid w:val="00B34B05"/>
    <w:rsid w:val="00B404AD"/>
    <w:rsid w:val="00B424C6"/>
    <w:rsid w:val="00B4537D"/>
    <w:rsid w:val="00B547F2"/>
    <w:rsid w:val="00B573C3"/>
    <w:rsid w:val="00B617CD"/>
    <w:rsid w:val="00B63BFC"/>
    <w:rsid w:val="00B70DE0"/>
    <w:rsid w:val="00B75028"/>
    <w:rsid w:val="00B805BF"/>
    <w:rsid w:val="00B80A2D"/>
    <w:rsid w:val="00B834A4"/>
    <w:rsid w:val="00B842C5"/>
    <w:rsid w:val="00B8667E"/>
    <w:rsid w:val="00B86BB0"/>
    <w:rsid w:val="00B86C21"/>
    <w:rsid w:val="00B8777C"/>
    <w:rsid w:val="00B87897"/>
    <w:rsid w:val="00B96592"/>
    <w:rsid w:val="00BA0071"/>
    <w:rsid w:val="00BA1DBA"/>
    <w:rsid w:val="00BB7945"/>
    <w:rsid w:val="00BC02D3"/>
    <w:rsid w:val="00BC12F3"/>
    <w:rsid w:val="00BD4952"/>
    <w:rsid w:val="00BD5D9A"/>
    <w:rsid w:val="00BD5FFD"/>
    <w:rsid w:val="00BE3481"/>
    <w:rsid w:val="00BE47AA"/>
    <w:rsid w:val="00BF0DBF"/>
    <w:rsid w:val="00BF1029"/>
    <w:rsid w:val="00BF4597"/>
    <w:rsid w:val="00C0105B"/>
    <w:rsid w:val="00C01C14"/>
    <w:rsid w:val="00C020C6"/>
    <w:rsid w:val="00C028D3"/>
    <w:rsid w:val="00C13458"/>
    <w:rsid w:val="00C1457C"/>
    <w:rsid w:val="00C178B6"/>
    <w:rsid w:val="00C2055A"/>
    <w:rsid w:val="00C236AA"/>
    <w:rsid w:val="00C24900"/>
    <w:rsid w:val="00C31E8F"/>
    <w:rsid w:val="00C33415"/>
    <w:rsid w:val="00C41762"/>
    <w:rsid w:val="00C430FE"/>
    <w:rsid w:val="00C468A0"/>
    <w:rsid w:val="00C52F5E"/>
    <w:rsid w:val="00C536A3"/>
    <w:rsid w:val="00C626B5"/>
    <w:rsid w:val="00C6499E"/>
    <w:rsid w:val="00C65502"/>
    <w:rsid w:val="00C6587D"/>
    <w:rsid w:val="00C71F8D"/>
    <w:rsid w:val="00C736DA"/>
    <w:rsid w:val="00C91C38"/>
    <w:rsid w:val="00CA277C"/>
    <w:rsid w:val="00CA27BE"/>
    <w:rsid w:val="00CA2FE2"/>
    <w:rsid w:val="00CA5B3D"/>
    <w:rsid w:val="00CB10A1"/>
    <w:rsid w:val="00CC0061"/>
    <w:rsid w:val="00CC6E1C"/>
    <w:rsid w:val="00CC72AD"/>
    <w:rsid w:val="00CC757D"/>
    <w:rsid w:val="00CD01D5"/>
    <w:rsid w:val="00CD2957"/>
    <w:rsid w:val="00CD2E4D"/>
    <w:rsid w:val="00CD3C58"/>
    <w:rsid w:val="00CE0A70"/>
    <w:rsid w:val="00CE36C8"/>
    <w:rsid w:val="00CE399E"/>
    <w:rsid w:val="00CE5EEE"/>
    <w:rsid w:val="00CF6A45"/>
    <w:rsid w:val="00D0046E"/>
    <w:rsid w:val="00D03A24"/>
    <w:rsid w:val="00D042EA"/>
    <w:rsid w:val="00D05550"/>
    <w:rsid w:val="00D1561C"/>
    <w:rsid w:val="00D213B1"/>
    <w:rsid w:val="00D34620"/>
    <w:rsid w:val="00D40EAD"/>
    <w:rsid w:val="00D45B16"/>
    <w:rsid w:val="00D51425"/>
    <w:rsid w:val="00D577B6"/>
    <w:rsid w:val="00D60825"/>
    <w:rsid w:val="00D60853"/>
    <w:rsid w:val="00D75114"/>
    <w:rsid w:val="00D83B83"/>
    <w:rsid w:val="00D85D4A"/>
    <w:rsid w:val="00D915CC"/>
    <w:rsid w:val="00DA13C7"/>
    <w:rsid w:val="00DA252E"/>
    <w:rsid w:val="00DA4A5C"/>
    <w:rsid w:val="00DB0764"/>
    <w:rsid w:val="00DB5F40"/>
    <w:rsid w:val="00DC5D25"/>
    <w:rsid w:val="00DC6E2E"/>
    <w:rsid w:val="00DD02CF"/>
    <w:rsid w:val="00DD7599"/>
    <w:rsid w:val="00DE3E83"/>
    <w:rsid w:val="00DF02F6"/>
    <w:rsid w:val="00DF1EB7"/>
    <w:rsid w:val="00DF208E"/>
    <w:rsid w:val="00DF6A23"/>
    <w:rsid w:val="00E039DE"/>
    <w:rsid w:val="00E1537E"/>
    <w:rsid w:val="00E204D8"/>
    <w:rsid w:val="00E31408"/>
    <w:rsid w:val="00E34F94"/>
    <w:rsid w:val="00E37000"/>
    <w:rsid w:val="00E37973"/>
    <w:rsid w:val="00E5559B"/>
    <w:rsid w:val="00E579E2"/>
    <w:rsid w:val="00E631A0"/>
    <w:rsid w:val="00E71A46"/>
    <w:rsid w:val="00E775F8"/>
    <w:rsid w:val="00E83B53"/>
    <w:rsid w:val="00E844B7"/>
    <w:rsid w:val="00E84B9A"/>
    <w:rsid w:val="00E911E6"/>
    <w:rsid w:val="00E9220F"/>
    <w:rsid w:val="00E937EB"/>
    <w:rsid w:val="00E94CEC"/>
    <w:rsid w:val="00EA02C4"/>
    <w:rsid w:val="00EA03D2"/>
    <w:rsid w:val="00EA3EA0"/>
    <w:rsid w:val="00EB1188"/>
    <w:rsid w:val="00EB61E0"/>
    <w:rsid w:val="00EC140F"/>
    <w:rsid w:val="00EC4710"/>
    <w:rsid w:val="00ED2355"/>
    <w:rsid w:val="00ED2A6E"/>
    <w:rsid w:val="00ED7E56"/>
    <w:rsid w:val="00EE0C53"/>
    <w:rsid w:val="00EE2127"/>
    <w:rsid w:val="00EE36D5"/>
    <w:rsid w:val="00EE79A3"/>
    <w:rsid w:val="00EF35C7"/>
    <w:rsid w:val="00EF513C"/>
    <w:rsid w:val="00EF6D80"/>
    <w:rsid w:val="00EF6DBD"/>
    <w:rsid w:val="00F00870"/>
    <w:rsid w:val="00F0773D"/>
    <w:rsid w:val="00F11121"/>
    <w:rsid w:val="00F11A63"/>
    <w:rsid w:val="00F14C6B"/>
    <w:rsid w:val="00F16D71"/>
    <w:rsid w:val="00F175B0"/>
    <w:rsid w:val="00F20ACE"/>
    <w:rsid w:val="00F27D86"/>
    <w:rsid w:val="00F30D36"/>
    <w:rsid w:val="00F3723F"/>
    <w:rsid w:val="00F3734B"/>
    <w:rsid w:val="00F373E1"/>
    <w:rsid w:val="00F406CE"/>
    <w:rsid w:val="00F44ABA"/>
    <w:rsid w:val="00F45421"/>
    <w:rsid w:val="00F51169"/>
    <w:rsid w:val="00F527C7"/>
    <w:rsid w:val="00F61838"/>
    <w:rsid w:val="00F61E56"/>
    <w:rsid w:val="00F67112"/>
    <w:rsid w:val="00F721C3"/>
    <w:rsid w:val="00F7387D"/>
    <w:rsid w:val="00F83C2C"/>
    <w:rsid w:val="00F87125"/>
    <w:rsid w:val="00F87612"/>
    <w:rsid w:val="00FA0807"/>
    <w:rsid w:val="00FA3601"/>
    <w:rsid w:val="00FB1852"/>
    <w:rsid w:val="00FB5884"/>
    <w:rsid w:val="00FC3AA2"/>
    <w:rsid w:val="00FD0C17"/>
    <w:rsid w:val="00FE07B4"/>
    <w:rsid w:val="00FE1089"/>
    <w:rsid w:val="00FF32A5"/>
    <w:rsid w:val="00FF6587"/>
    <w:rsid w:val="013CCFA6"/>
    <w:rsid w:val="0169507F"/>
    <w:rsid w:val="01B3A516"/>
    <w:rsid w:val="0248E6E4"/>
    <w:rsid w:val="02635D99"/>
    <w:rsid w:val="02AD4FDB"/>
    <w:rsid w:val="02BFAA42"/>
    <w:rsid w:val="056CCDE5"/>
    <w:rsid w:val="059F098C"/>
    <w:rsid w:val="05A160A8"/>
    <w:rsid w:val="06042023"/>
    <w:rsid w:val="06AB44D7"/>
    <w:rsid w:val="06F2AD68"/>
    <w:rsid w:val="07D7D14D"/>
    <w:rsid w:val="07EEDD0A"/>
    <w:rsid w:val="08BBC082"/>
    <w:rsid w:val="08FE374C"/>
    <w:rsid w:val="09396A0A"/>
    <w:rsid w:val="0986625D"/>
    <w:rsid w:val="09C95531"/>
    <w:rsid w:val="0A01536C"/>
    <w:rsid w:val="0AEA0136"/>
    <w:rsid w:val="0BC30911"/>
    <w:rsid w:val="0C7EF56D"/>
    <w:rsid w:val="0D7E868B"/>
    <w:rsid w:val="0DE38BA0"/>
    <w:rsid w:val="0E425BC2"/>
    <w:rsid w:val="0F024642"/>
    <w:rsid w:val="0F27F36E"/>
    <w:rsid w:val="0F3510AC"/>
    <w:rsid w:val="101CA86D"/>
    <w:rsid w:val="1036E20B"/>
    <w:rsid w:val="10ECE672"/>
    <w:rsid w:val="1347BF9B"/>
    <w:rsid w:val="13BADBCD"/>
    <w:rsid w:val="1407A21B"/>
    <w:rsid w:val="1490B030"/>
    <w:rsid w:val="14B60283"/>
    <w:rsid w:val="15174F09"/>
    <w:rsid w:val="15A4C67E"/>
    <w:rsid w:val="163F976E"/>
    <w:rsid w:val="165F4A4A"/>
    <w:rsid w:val="167AD72F"/>
    <w:rsid w:val="169A307B"/>
    <w:rsid w:val="16BDF1D8"/>
    <w:rsid w:val="17F40337"/>
    <w:rsid w:val="18A838D5"/>
    <w:rsid w:val="196386D0"/>
    <w:rsid w:val="19839B7A"/>
    <w:rsid w:val="1A30CAF7"/>
    <w:rsid w:val="1A4B899E"/>
    <w:rsid w:val="1A9EACA3"/>
    <w:rsid w:val="1B560A4E"/>
    <w:rsid w:val="1B69DEDE"/>
    <w:rsid w:val="1C784D27"/>
    <w:rsid w:val="1C85CD82"/>
    <w:rsid w:val="1C87971E"/>
    <w:rsid w:val="1C972E8E"/>
    <w:rsid w:val="1CDC8943"/>
    <w:rsid w:val="1FAE27E7"/>
    <w:rsid w:val="20270CEA"/>
    <w:rsid w:val="20696F4B"/>
    <w:rsid w:val="20C70740"/>
    <w:rsid w:val="21212BD4"/>
    <w:rsid w:val="21D76E5D"/>
    <w:rsid w:val="22B57B49"/>
    <w:rsid w:val="22E7FFC4"/>
    <w:rsid w:val="241DAC6B"/>
    <w:rsid w:val="24EEFC04"/>
    <w:rsid w:val="252FD775"/>
    <w:rsid w:val="254292E5"/>
    <w:rsid w:val="261F5B23"/>
    <w:rsid w:val="26CF5BC1"/>
    <w:rsid w:val="27198C34"/>
    <w:rsid w:val="28210B5E"/>
    <w:rsid w:val="293E50F1"/>
    <w:rsid w:val="29A12707"/>
    <w:rsid w:val="29AC4831"/>
    <w:rsid w:val="29E8A310"/>
    <w:rsid w:val="2AED52D3"/>
    <w:rsid w:val="2B36FDB9"/>
    <w:rsid w:val="2B84FDC5"/>
    <w:rsid w:val="2D2C27BA"/>
    <w:rsid w:val="2DAD5513"/>
    <w:rsid w:val="2E6C4058"/>
    <w:rsid w:val="2EDA9E5C"/>
    <w:rsid w:val="2F11BFCC"/>
    <w:rsid w:val="2FAF4C2C"/>
    <w:rsid w:val="304FCCB5"/>
    <w:rsid w:val="30D774E4"/>
    <w:rsid w:val="320A2AE4"/>
    <w:rsid w:val="3266F02D"/>
    <w:rsid w:val="33313325"/>
    <w:rsid w:val="3342B645"/>
    <w:rsid w:val="3354731B"/>
    <w:rsid w:val="335BC4CB"/>
    <w:rsid w:val="3362414C"/>
    <w:rsid w:val="33B843E8"/>
    <w:rsid w:val="3426F5B3"/>
    <w:rsid w:val="3481F9E5"/>
    <w:rsid w:val="349A306E"/>
    <w:rsid w:val="34DD25D2"/>
    <w:rsid w:val="34DE86A6"/>
    <w:rsid w:val="351EEBCC"/>
    <w:rsid w:val="35422693"/>
    <w:rsid w:val="35527A72"/>
    <w:rsid w:val="35A94C1F"/>
    <w:rsid w:val="35AAA337"/>
    <w:rsid w:val="36618DD5"/>
    <w:rsid w:val="36977850"/>
    <w:rsid w:val="371D676D"/>
    <w:rsid w:val="37837344"/>
    <w:rsid w:val="383E4420"/>
    <w:rsid w:val="38467DDD"/>
    <w:rsid w:val="385E3330"/>
    <w:rsid w:val="390FBC9D"/>
    <w:rsid w:val="393257D6"/>
    <w:rsid w:val="39B47B0C"/>
    <w:rsid w:val="3A278F07"/>
    <w:rsid w:val="3AD33E91"/>
    <w:rsid w:val="3BDADA9B"/>
    <w:rsid w:val="3C6D575E"/>
    <w:rsid w:val="3C753A5C"/>
    <w:rsid w:val="3C9A5AD3"/>
    <w:rsid w:val="3CF0478F"/>
    <w:rsid w:val="3CFB9447"/>
    <w:rsid w:val="3CFED2F0"/>
    <w:rsid w:val="3D5B34D0"/>
    <w:rsid w:val="3D5D8407"/>
    <w:rsid w:val="3E551F9D"/>
    <w:rsid w:val="3E91CE1B"/>
    <w:rsid w:val="3F15358F"/>
    <w:rsid w:val="3F18A64A"/>
    <w:rsid w:val="3F2E0DD2"/>
    <w:rsid w:val="3FCE5ECF"/>
    <w:rsid w:val="3FCEC62D"/>
    <w:rsid w:val="4082C857"/>
    <w:rsid w:val="408B3365"/>
    <w:rsid w:val="408F2DEB"/>
    <w:rsid w:val="40D4EC84"/>
    <w:rsid w:val="42F5814D"/>
    <w:rsid w:val="42FBCD92"/>
    <w:rsid w:val="43422424"/>
    <w:rsid w:val="4406C020"/>
    <w:rsid w:val="446C7E20"/>
    <w:rsid w:val="44F30D75"/>
    <w:rsid w:val="4589E5B5"/>
    <w:rsid w:val="4638A1FA"/>
    <w:rsid w:val="464B2339"/>
    <w:rsid w:val="4662176E"/>
    <w:rsid w:val="46FBF5F4"/>
    <w:rsid w:val="47577E9C"/>
    <w:rsid w:val="479796FB"/>
    <w:rsid w:val="483133EE"/>
    <w:rsid w:val="4841A47C"/>
    <w:rsid w:val="486C7DF4"/>
    <w:rsid w:val="48D31A3E"/>
    <w:rsid w:val="49D1A3FB"/>
    <w:rsid w:val="4B5ED20D"/>
    <w:rsid w:val="4C9C1257"/>
    <w:rsid w:val="4D33DB3B"/>
    <w:rsid w:val="4D39D9AE"/>
    <w:rsid w:val="4D87558C"/>
    <w:rsid w:val="4DBD11C9"/>
    <w:rsid w:val="4F10E623"/>
    <w:rsid w:val="4F813775"/>
    <w:rsid w:val="50704A2B"/>
    <w:rsid w:val="5089D27D"/>
    <w:rsid w:val="511CD8CC"/>
    <w:rsid w:val="5197EDAA"/>
    <w:rsid w:val="51D3AD1C"/>
    <w:rsid w:val="51EBF8C8"/>
    <w:rsid w:val="52011E69"/>
    <w:rsid w:val="52683928"/>
    <w:rsid w:val="52EF520B"/>
    <w:rsid w:val="546CE1F2"/>
    <w:rsid w:val="547FF59C"/>
    <w:rsid w:val="5602AFA0"/>
    <w:rsid w:val="56187C44"/>
    <w:rsid w:val="56888E24"/>
    <w:rsid w:val="575DDA3D"/>
    <w:rsid w:val="57664752"/>
    <w:rsid w:val="5829CF18"/>
    <w:rsid w:val="5889922E"/>
    <w:rsid w:val="589389C7"/>
    <w:rsid w:val="592F054E"/>
    <w:rsid w:val="59FAF4C3"/>
    <w:rsid w:val="5A9C6D0D"/>
    <w:rsid w:val="5ABB6F36"/>
    <w:rsid w:val="5BD61B7D"/>
    <w:rsid w:val="5BEA7740"/>
    <w:rsid w:val="5C735A77"/>
    <w:rsid w:val="5C88197C"/>
    <w:rsid w:val="5CEB7CEB"/>
    <w:rsid w:val="5D277D87"/>
    <w:rsid w:val="5D2C04BD"/>
    <w:rsid w:val="5DCEE267"/>
    <w:rsid w:val="5DDB4276"/>
    <w:rsid w:val="5DDD2880"/>
    <w:rsid w:val="5E493F7D"/>
    <w:rsid w:val="5F0B29AD"/>
    <w:rsid w:val="5FE96AB8"/>
    <w:rsid w:val="60897D50"/>
    <w:rsid w:val="60D2EFBD"/>
    <w:rsid w:val="610C2CE7"/>
    <w:rsid w:val="61496275"/>
    <w:rsid w:val="616CE174"/>
    <w:rsid w:val="616ED67D"/>
    <w:rsid w:val="61F64D81"/>
    <w:rsid w:val="62ECEF7A"/>
    <w:rsid w:val="636E24B5"/>
    <w:rsid w:val="639FADF3"/>
    <w:rsid w:val="641A81CE"/>
    <w:rsid w:val="653FCEAB"/>
    <w:rsid w:val="65797A9C"/>
    <w:rsid w:val="65B6522F"/>
    <w:rsid w:val="66A9EA93"/>
    <w:rsid w:val="66EB4328"/>
    <w:rsid w:val="66F12A4A"/>
    <w:rsid w:val="67F7A88A"/>
    <w:rsid w:val="681DEA94"/>
    <w:rsid w:val="683E216A"/>
    <w:rsid w:val="688A1580"/>
    <w:rsid w:val="69411B51"/>
    <w:rsid w:val="695088F7"/>
    <w:rsid w:val="6952D82E"/>
    <w:rsid w:val="698ED3A0"/>
    <w:rsid w:val="6993B4E6"/>
    <w:rsid w:val="699E0EE6"/>
    <w:rsid w:val="6ABD617D"/>
    <w:rsid w:val="6AFA34C6"/>
    <w:rsid w:val="6B248ED0"/>
    <w:rsid w:val="6B4CBD12"/>
    <w:rsid w:val="6BBB940F"/>
    <w:rsid w:val="6BBC4A98"/>
    <w:rsid w:val="6C3778CB"/>
    <w:rsid w:val="6C494673"/>
    <w:rsid w:val="6C7097D8"/>
    <w:rsid w:val="6C84B760"/>
    <w:rsid w:val="6CF25C62"/>
    <w:rsid w:val="6D2F2A76"/>
    <w:rsid w:val="6D753144"/>
    <w:rsid w:val="6EA1C963"/>
    <w:rsid w:val="6F3A1CA3"/>
    <w:rsid w:val="707B42FD"/>
    <w:rsid w:val="708C1DFF"/>
    <w:rsid w:val="70A6343C"/>
    <w:rsid w:val="70ADDE58"/>
    <w:rsid w:val="72705A43"/>
    <w:rsid w:val="728C6CCB"/>
    <w:rsid w:val="72C2839E"/>
    <w:rsid w:val="72DADFCA"/>
    <w:rsid w:val="72FFAFD2"/>
    <w:rsid w:val="73515176"/>
    <w:rsid w:val="7399E5DB"/>
    <w:rsid w:val="739C22BA"/>
    <w:rsid w:val="73F1F0F9"/>
    <w:rsid w:val="750342BA"/>
    <w:rsid w:val="751A6E50"/>
    <w:rsid w:val="759DC87A"/>
    <w:rsid w:val="76F133B6"/>
    <w:rsid w:val="77A4F192"/>
    <w:rsid w:val="77E30479"/>
    <w:rsid w:val="785511EB"/>
    <w:rsid w:val="786D56FE"/>
    <w:rsid w:val="788387EC"/>
    <w:rsid w:val="78BD7281"/>
    <w:rsid w:val="78D3EB5C"/>
    <w:rsid w:val="78FA8280"/>
    <w:rsid w:val="796C6D47"/>
    <w:rsid w:val="79E378E2"/>
    <w:rsid w:val="7A832C31"/>
    <w:rsid w:val="7BD281F6"/>
    <w:rsid w:val="7D2771A1"/>
    <w:rsid w:val="7E14E774"/>
    <w:rsid w:val="7E577158"/>
    <w:rsid w:val="7EA22371"/>
    <w:rsid w:val="7ECC4BA9"/>
    <w:rsid w:val="7F4C5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A19E"/>
  <w15:chartTrackingRefBased/>
  <w15:docId w15:val="{9E74CD2E-76DC-434D-B95D-D5E9ED5C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67E"/>
    <w:pPr>
      <w:ind w:left="720"/>
      <w:contextualSpacing/>
    </w:pPr>
  </w:style>
  <w:style w:type="paragraph" w:styleId="Header">
    <w:name w:val="header"/>
    <w:basedOn w:val="Normal"/>
    <w:link w:val="HeaderChar"/>
    <w:uiPriority w:val="99"/>
    <w:unhideWhenUsed/>
    <w:rsid w:val="00896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BA"/>
  </w:style>
  <w:style w:type="paragraph" w:styleId="Footer">
    <w:name w:val="footer"/>
    <w:basedOn w:val="Normal"/>
    <w:link w:val="FooterChar"/>
    <w:uiPriority w:val="99"/>
    <w:unhideWhenUsed/>
    <w:rsid w:val="00896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BA"/>
  </w:style>
  <w:style w:type="character" w:customStyle="1" w:styleId="normaltextrun">
    <w:name w:val="normaltextrun"/>
    <w:basedOn w:val="DefaultParagraphFont"/>
    <w:rsid w:val="00F0773D"/>
  </w:style>
  <w:style w:type="character" w:customStyle="1" w:styleId="eop">
    <w:name w:val="eop"/>
    <w:basedOn w:val="DefaultParagraphFont"/>
    <w:rsid w:val="00F0773D"/>
  </w:style>
  <w:style w:type="character" w:styleId="Hyperlink">
    <w:name w:val="Hyperlink"/>
    <w:uiPriority w:val="99"/>
    <w:unhideWhenUsed/>
    <w:rsid w:val="003B39AF"/>
    <w:rPr>
      <w:color w:val="0000AA"/>
      <w:u w:val="single"/>
    </w:rPr>
  </w:style>
  <w:style w:type="character" w:styleId="UnresolvedMention">
    <w:name w:val="Unresolved Mention"/>
    <w:basedOn w:val="DefaultParagraphFont"/>
    <w:uiPriority w:val="99"/>
    <w:semiHidden/>
    <w:unhideWhenUsed/>
    <w:rsid w:val="00EF6DBD"/>
    <w:rPr>
      <w:color w:val="605E5C"/>
      <w:shd w:val="clear" w:color="auto" w:fill="E1DFDD"/>
    </w:rPr>
  </w:style>
  <w:style w:type="character" w:styleId="FollowedHyperlink">
    <w:name w:val="FollowedHyperlink"/>
    <w:basedOn w:val="DefaultParagraphFont"/>
    <w:uiPriority w:val="99"/>
    <w:semiHidden/>
    <w:unhideWhenUsed/>
    <w:rsid w:val="00A94DBB"/>
    <w:rPr>
      <w:color w:val="954F72" w:themeColor="followedHyperlink"/>
      <w:u w:val="single"/>
    </w:rPr>
  </w:style>
  <w:style w:type="character" w:styleId="CommentReference">
    <w:name w:val="annotation reference"/>
    <w:basedOn w:val="DefaultParagraphFont"/>
    <w:uiPriority w:val="99"/>
    <w:semiHidden/>
    <w:unhideWhenUsed/>
    <w:rsid w:val="009A7283"/>
    <w:rPr>
      <w:sz w:val="16"/>
      <w:szCs w:val="16"/>
    </w:rPr>
  </w:style>
  <w:style w:type="paragraph" w:styleId="CommentText">
    <w:name w:val="annotation text"/>
    <w:basedOn w:val="Normal"/>
    <w:link w:val="CommentTextChar"/>
    <w:uiPriority w:val="99"/>
    <w:unhideWhenUsed/>
    <w:rsid w:val="009A7283"/>
    <w:pPr>
      <w:spacing w:line="240" w:lineRule="auto"/>
    </w:pPr>
    <w:rPr>
      <w:sz w:val="20"/>
      <w:szCs w:val="20"/>
    </w:rPr>
  </w:style>
  <w:style w:type="character" w:customStyle="1" w:styleId="CommentTextChar">
    <w:name w:val="Comment Text Char"/>
    <w:basedOn w:val="DefaultParagraphFont"/>
    <w:link w:val="CommentText"/>
    <w:uiPriority w:val="99"/>
    <w:rsid w:val="009A7283"/>
    <w:rPr>
      <w:sz w:val="20"/>
      <w:szCs w:val="20"/>
    </w:rPr>
  </w:style>
  <w:style w:type="paragraph" w:styleId="CommentSubject">
    <w:name w:val="annotation subject"/>
    <w:basedOn w:val="CommentText"/>
    <w:next w:val="CommentText"/>
    <w:link w:val="CommentSubjectChar"/>
    <w:uiPriority w:val="99"/>
    <w:semiHidden/>
    <w:unhideWhenUsed/>
    <w:rsid w:val="009A7283"/>
    <w:rPr>
      <w:b/>
      <w:bCs/>
    </w:rPr>
  </w:style>
  <w:style w:type="character" w:customStyle="1" w:styleId="CommentSubjectChar">
    <w:name w:val="Comment Subject Char"/>
    <w:basedOn w:val="CommentTextChar"/>
    <w:link w:val="CommentSubject"/>
    <w:uiPriority w:val="99"/>
    <w:semiHidden/>
    <w:rsid w:val="009A7283"/>
    <w:rPr>
      <w:b/>
      <w:bCs/>
      <w:sz w:val="20"/>
      <w:szCs w:val="20"/>
    </w:rPr>
  </w:style>
  <w:style w:type="character" w:styleId="Mention">
    <w:name w:val="Mention"/>
    <w:basedOn w:val="DefaultParagraphFont"/>
    <w:uiPriority w:val="99"/>
    <w:unhideWhenUsed/>
    <w:rsid w:val="00921B96"/>
    <w:rPr>
      <w:color w:val="2B579A"/>
      <w:shd w:val="clear" w:color="auto" w:fill="E1DFDD"/>
    </w:rPr>
  </w:style>
  <w:style w:type="paragraph" w:styleId="Revision">
    <w:name w:val="Revision"/>
    <w:hidden/>
    <w:uiPriority w:val="99"/>
    <w:semiHidden/>
    <w:rsid w:val="00B86C21"/>
    <w:pPr>
      <w:spacing w:after="0" w:line="240" w:lineRule="auto"/>
    </w:pPr>
  </w:style>
  <w:style w:type="paragraph" w:styleId="FootnoteText">
    <w:name w:val="footnote text"/>
    <w:basedOn w:val="Normal"/>
    <w:link w:val="FootnoteTextChar"/>
    <w:uiPriority w:val="99"/>
    <w:semiHidden/>
    <w:unhideWhenUsed/>
    <w:rsid w:val="00581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1137"/>
    <w:rPr>
      <w:sz w:val="20"/>
      <w:szCs w:val="20"/>
    </w:rPr>
  </w:style>
  <w:style w:type="character" w:styleId="FootnoteReference">
    <w:name w:val="footnote reference"/>
    <w:basedOn w:val="DefaultParagraphFont"/>
    <w:uiPriority w:val="99"/>
    <w:semiHidden/>
    <w:unhideWhenUsed/>
    <w:rsid w:val="00581137"/>
    <w:rPr>
      <w:vertAlign w:val="superscript"/>
    </w:rPr>
  </w:style>
  <w:style w:type="character" w:customStyle="1" w:styleId="scxp233292766">
    <w:name w:val="scxp233292766"/>
    <w:basedOn w:val="DefaultParagraphFont"/>
    <w:rsid w:val="00D2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59368">
      <w:bodyDiv w:val="1"/>
      <w:marLeft w:val="0"/>
      <w:marRight w:val="0"/>
      <w:marTop w:val="0"/>
      <w:marBottom w:val="0"/>
      <w:divBdr>
        <w:top w:val="none" w:sz="0" w:space="0" w:color="auto"/>
        <w:left w:val="none" w:sz="0" w:space="0" w:color="auto"/>
        <w:bottom w:val="none" w:sz="0" w:space="0" w:color="auto"/>
        <w:right w:val="none" w:sz="0" w:space="0" w:color="auto"/>
      </w:divBdr>
    </w:div>
    <w:div w:id="16684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7" ma:contentTypeDescription="Kurkite naują dokumentą." ma:contentTypeScope="" ma:versionID="113c7f0fecda355b10560e26bb165632">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73bb794122a2886c2d2f560700e8e88"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SharedWithUsers xmlns="74ba1af4-2161-4c64-acc8-670f6b2143f7">
      <UserInfo>
        <DisplayName/>
        <AccountId xsi:nil="true"/>
        <AccountType/>
      </UserInfo>
    </SharedWithUsers>
    <MediaLengthInSeconds xmlns="21723750-963b-404e-9ae7-6855eaff11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C15C-66E1-4C8D-8071-9F096B6CB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35FEA-4595-405B-B130-908018D5B6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1723750-963b-404e-9ae7-6855eaff11fa"/>
    <ds:schemaRef ds:uri="74ba1af4-2161-4c64-acc8-670f6b2143f7"/>
    <ds:schemaRef ds:uri="http://www.w3.org/XML/1998/namespace"/>
    <ds:schemaRef ds:uri="http://purl.org/dc/dcmitype/"/>
  </ds:schemaRefs>
</ds:datastoreItem>
</file>

<file path=customXml/itemProps3.xml><?xml version="1.0" encoding="utf-8"?>
<ds:datastoreItem xmlns:ds="http://schemas.openxmlformats.org/officeDocument/2006/customXml" ds:itemID="{85921DE4-8FBA-43E8-AC32-AA8B32D4DABB}">
  <ds:schemaRefs>
    <ds:schemaRef ds:uri="http://schemas.microsoft.com/sharepoint/v3/contenttype/forms"/>
  </ds:schemaRefs>
</ds:datastoreItem>
</file>

<file path=customXml/itemProps4.xml><?xml version="1.0" encoding="utf-8"?>
<ds:datastoreItem xmlns:ds="http://schemas.openxmlformats.org/officeDocument/2006/customXml" ds:itemID="{10382987-A371-4221-96CB-3F9A766B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Kairiūkštis</dc:creator>
  <cp:keywords/>
  <dc:description/>
  <cp:lastModifiedBy>Ugnė Andriuškevičiūtė</cp:lastModifiedBy>
  <cp:revision>26</cp:revision>
  <dcterms:created xsi:type="dcterms:W3CDTF">2024-07-29T07:15:00Z</dcterms:created>
  <dcterms:modified xsi:type="dcterms:W3CDTF">2025-05-05T13:34:00Z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2023-02-02T06:23:16Z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4fa99a33-ef20-400c-a4b1-837a48ba02ff</vt:lpwstr>
  </property>
  <property fmtid="{D5CDD505-2E9C-101B-9397-08002B2CF9AE}" pid="8" name="MSIP_Label_cfcb905c-755b-4fd4-bd20-0d682d4f1d27_ContentBits">
    <vt:lpwstr>0</vt:lpwstr>
  </property>
  <property fmtid="{D5CDD505-2E9C-101B-9397-08002B2CF9AE}" pid="9" name="ContentTypeId">
    <vt:lpwstr>0x01010001AFAFC2E955D144ACEF2145959DA43F</vt:lpwstr>
  </property>
  <property fmtid="{D5CDD505-2E9C-101B-9397-08002B2CF9AE}" pid="10" name="MediaServiceImageTags">
    <vt:lpwstr/>
  </property>
  <property fmtid="{D5CDD505-2E9C-101B-9397-08002B2CF9AE}" pid="11" name="Order">
    <vt:r8>161136300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