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5D48B667" w:rsidR="79A52F8C" w:rsidRPr="0041206A"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7D738AF" w14:textId="6610A147" w:rsidR="00EC0D51" w:rsidRPr="0041206A" w:rsidRDefault="00EC0D51" w:rsidP="00EC0D51">
          <w:pPr>
            <w:tabs>
              <w:tab w:val="center" w:pos="4513"/>
              <w:tab w:val="right" w:pos="9026"/>
            </w:tabs>
            <w:rPr>
              <w:rFonts w:ascii="Times New Roman" w:hAnsi="Times New Roman" w:cs="Times New Roman"/>
              <w:sz w:val="32"/>
              <w:szCs w:val="32"/>
            </w:rPr>
          </w:pPr>
        </w:p>
        <w:p w14:paraId="16A68424" w14:textId="77777777" w:rsidR="00EC0D51" w:rsidRPr="0041206A" w:rsidRDefault="00EC0D51" w:rsidP="00210867">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noProof/>
              <w:color w:val="000000"/>
              <w:sz w:val="24"/>
              <w:szCs w:val="24"/>
            </w:rPr>
            <w:drawing>
              <wp:inline distT="0" distB="0" distL="0" distR="0" wp14:anchorId="551F0A21" wp14:editId="1A832B5A">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D282895" w14:textId="77777777" w:rsidR="00EC0D51" w:rsidRPr="0041206A" w:rsidRDefault="00EC0D51" w:rsidP="00EC0D51">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b/>
              <w:smallCaps/>
              <w:color w:val="000000"/>
              <w:sz w:val="24"/>
              <w:szCs w:val="24"/>
            </w:rPr>
            <w:t xml:space="preserve">TELŠIŲ RAJONO SAVIVALDYBĖS ADMINISTRACIJA </w:t>
          </w:r>
          <w:r w:rsidRPr="0041206A">
            <w:rPr>
              <w:rFonts w:ascii="Times New Roman" w:eastAsia="Times New Roman" w:hAnsi="Times New Roman" w:cs="Times New Roman"/>
              <w:b/>
              <w:smallCaps/>
              <w:color w:val="000000"/>
              <w:sz w:val="24"/>
              <w:szCs w:val="24"/>
            </w:rPr>
            <w:br/>
          </w:r>
        </w:p>
        <w:p w14:paraId="58A984E4" w14:textId="77777777" w:rsidR="00EC0D51" w:rsidRPr="0041206A"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sidRPr="0041206A">
            <w:rPr>
              <w:rFonts w:ascii="Times New Roman" w:eastAsia="Times New Roman" w:hAnsi="Times New Roman" w:cs="Times New Roman"/>
              <w:color w:val="000000"/>
              <w:sz w:val="20"/>
              <w:szCs w:val="20"/>
            </w:rPr>
            <w:t>Biudžetinė įstaiga, Žemaitės g. 14, LT-87133 Telšiai,</w:t>
          </w:r>
        </w:p>
        <w:p w14:paraId="7A5BF179" w14:textId="1442C424" w:rsidR="00EC0D51" w:rsidRPr="0041206A" w:rsidRDefault="00916C3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w:t>
          </w:r>
          <w:r w:rsidR="00EC0D51" w:rsidRPr="0041206A">
            <w:rPr>
              <w:rFonts w:ascii="Times New Roman" w:eastAsia="Times New Roman" w:hAnsi="Times New Roman" w:cs="Times New Roman"/>
              <w:color w:val="000000"/>
              <w:sz w:val="20"/>
              <w:szCs w:val="20"/>
            </w:rPr>
            <w:t xml:space="preserve"> (8 444) 52 229,</w:t>
          </w:r>
          <w:r>
            <w:rPr>
              <w:rFonts w:ascii="Times New Roman" w:eastAsia="Times New Roman" w:hAnsi="Times New Roman" w:cs="Times New Roman"/>
              <w:color w:val="000000"/>
              <w:sz w:val="20"/>
              <w:szCs w:val="20"/>
            </w:rPr>
            <w:t xml:space="preserve"> (8 444) 54 761,</w:t>
          </w:r>
          <w:r w:rsidR="00EC0D51" w:rsidRPr="0041206A">
            <w:rPr>
              <w:rFonts w:ascii="Times New Roman" w:eastAsia="Times New Roman" w:hAnsi="Times New Roman" w:cs="Times New Roman"/>
              <w:color w:val="000000"/>
              <w:sz w:val="20"/>
              <w:szCs w:val="20"/>
            </w:rPr>
            <w:t xml:space="preserve"> el. p. </w:t>
          </w:r>
          <w:r w:rsidR="00EC0D51" w:rsidRPr="0041206A">
            <w:rPr>
              <w:rFonts w:ascii="Times New Roman" w:eastAsia="Times New Roman" w:hAnsi="Times New Roman" w:cs="Times New Roman"/>
              <w:color w:val="0000FF"/>
              <w:sz w:val="20"/>
              <w:szCs w:val="20"/>
            </w:rPr>
            <w:t>info@telsiai.lt</w:t>
          </w:r>
          <w:r w:rsidR="00EC0D51" w:rsidRPr="0041206A">
            <w:rPr>
              <w:rFonts w:ascii="Times New Roman" w:eastAsia="Times New Roman" w:hAnsi="Times New Roman" w:cs="Times New Roman"/>
              <w:color w:val="000000"/>
              <w:sz w:val="20"/>
              <w:szCs w:val="20"/>
            </w:rPr>
            <w:t xml:space="preserve"> </w:t>
          </w:r>
        </w:p>
        <w:p w14:paraId="344B9636" w14:textId="77777777" w:rsidR="00EC0D51" w:rsidRPr="0041206A"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0"/>
              <w:szCs w:val="20"/>
            </w:rPr>
            <w:t>Duomenys kaupiami ir saugomi Juridinių asmenų registre, kodas 180878299</w:t>
          </w:r>
        </w:p>
        <w:p w14:paraId="52CE54C8"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0975B37"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9932FA9"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7E9848B2"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 PATVIRTINTA</w:t>
          </w:r>
        </w:p>
        <w:p w14:paraId="3329E0DB" w14:textId="77777777" w:rsidR="00EC0D51" w:rsidRPr="0041206A"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Telšių rajono savivaldybės administracijos </w:t>
          </w:r>
        </w:p>
        <w:p w14:paraId="68A405B3" w14:textId="377313F3" w:rsidR="00EC0D51" w:rsidRPr="00A26469"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rPr>
          </w:pPr>
          <w:r w:rsidRPr="0041206A">
            <w:rPr>
              <w:rFonts w:ascii="Times New Roman" w:eastAsia="Times New Roman" w:hAnsi="Times New Roman" w:cs="Times New Roman"/>
              <w:color w:val="000000"/>
              <w:sz w:val="24"/>
              <w:szCs w:val="24"/>
            </w:rPr>
            <w:t xml:space="preserve">Nuolatinės viešųjų </w:t>
          </w:r>
          <w:r w:rsidRPr="00A26469">
            <w:rPr>
              <w:rFonts w:ascii="Times New Roman" w:eastAsia="Times New Roman" w:hAnsi="Times New Roman" w:cs="Times New Roman"/>
              <w:sz w:val="24"/>
              <w:szCs w:val="24"/>
            </w:rPr>
            <w:t>pirkimų komisijos 202</w:t>
          </w:r>
          <w:r w:rsidR="001B738A">
            <w:rPr>
              <w:rFonts w:ascii="Times New Roman" w:eastAsia="Times New Roman" w:hAnsi="Times New Roman" w:cs="Times New Roman"/>
              <w:sz w:val="24"/>
              <w:szCs w:val="24"/>
            </w:rPr>
            <w:t>5</w:t>
          </w:r>
          <w:r w:rsidRPr="00A26469">
            <w:rPr>
              <w:rFonts w:ascii="Times New Roman" w:eastAsia="Times New Roman" w:hAnsi="Times New Roman" w:cs="Times New Roman"/>
              <w:sz w:val="24"/>
              <w:szCs w:val="24"/>
            </w:rPr>
            <w:t>-</w:t>
          </w:r>
          <w:r w:rsidR="00756E6E" w:rsidRPr="00A26469">
            <w:rPr>
              <w:rFonts w:ascii="Times New Roman" w:eastAsia="Times New Roman" w:hAnsi="Times New Roman" w:cs="Times New Roman"/>
              <w:sz w:val="24"/>
              <w:szCs w:val="24"/>
            </w:rPr>
            <w:t>0</w:t>
          </w:r>
          <w:r w:rsidR="001B738A">
            <w:rPr>
              <w:rFonts w:ascii="Times New Roman" w:eastAsia="Times New Roman" w:hAnsi="Times New Roman" w:cs="Times New Roman"/>
              <w:sz w:val="24"/>
              <w:szCs w:val="24"/>
            </w:rPr>
            <w:t>1</w:t>
          </w:r>
          <w:r w:rsidRPr="00A26469">
            <w:rPr>
              <w:rFonts w:ascii="Times New Roman" w:eastAsia="Times New Roman" w:hAnsi="Times New Roman" w:cs="Times New Roman"/>
              <w:sz w:val="24"/>
              <w:szCs w:val="24"/>
            </w:rPr>
            <w:t>-</w:t>
          </w:r>
          <w:r w:rsidR="00D5055A">
            <w:rPr>
              <w:rFonts w:ascii="Times New Roman" w:eastAsia="Times New Roman" w:hAnsi="Times New Roman" w:cs="Times New Roman"/>
              <w:sz w:val="24"/>
              <w:szCs w:val="24"/>
            </w:rPr>
            <w:t>29</w:t>
          </w:r>
          <w:r w:rsidRPr="00A26469">
            <w:rPr>
              <w:rFonts w:ascii="Times New Roman" w:eastAsia="Times New Roman" w:hAnsi="Times New Roman" w:cs="Times New Roman"/>
              <w:sz w:val="24"/>
              <w:szCs w:val="24"/>
            </w:rPr>
            <w:t xml:space="preserve">   </w:t>
          </w:r>
        </w:p>
        <w:p w14:paraId="777BA38D" w14:textId="0AF13F0B" w:rsidR="00EC0D51" w:rsidRPr="00A26469" w:rsidRDefault="00B660E0" w:rsidP="00EC0D51">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A26469">
            <w:rPr>
              <w:rFonts w:ascii="Times New Roman" w:eastAsia="Times New Roman" w:hAnsi="Times New Roman" w:cs="Times New Roman"/>
              <w:sz w:val="24"/>
              <w:szCs w:val="24"/>
            </w:rPr>
            <w:t>posėdžio protokolu Nr. A5-</w:t>
          </w:r>
          <w:r w:rsidR="00D5055A">
            <w:rPr>
              <w:rFonts w:ascii="Times New Roman" w:eastAsia="Times New Roman" w:hAnsi="Times New Roman" w:cs="Times New Roman"/>
              <w:sz w:val="24"/>
              <w:szCs w:val="24"/>
            </w:rPr>
            <w:t>24</w:t>
          </w:r>
        </w:p>
        <w:p w14:paraId="1D9F547C" w14:textId="0B4F3B3A"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799FE620" w14:textId="77777777" w:rsidR="00210867" w:rsidRPr="0041206A" w:rsidRDefault="00210867" w:rsidP="00EC0D51">
          <w:pPr>
            <w:spacing w:after="120" w:line="20" w:lineRule="atLeast"/>
            <w:contextualSpacing/>
            <w:jc w:val="center"/>
            <w:rPr>
              <w:rFonts w:ascii="Times New Roman" w:hAnsi="Times New Roman" w:cs="Times New Roman"/>
              <w:b/>
              <w:bCs/>
              <w:sz w:val="24"/>
              <w:szCs w:val="24"/>
            </w:rPr>
          </w:pPr>
        </w:p>
        <w:p w14:paraId="119E804E" w14:textId="77777777"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33DAA859" w14:textId="77777777"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4AD7F76F" w14:textId="37EB756F" w:rsidR="00EC0D51" w:rsidRPr="0041206A" w:rsidRDefault="00EC0D51" w:rsidP="00EC0D51">
          <w:pPr>
            <w:spacing w:after="120" w:line="20" w:lineRule="atLeast"/>
            <w:contextualSpacing/>
            <w:jc w:val="center"/>
            <w:rPr>
              <w:rFonts w:ascii="Times New Roman" w:hAnsi="Times New Roman" w:cs="Times New Roman"/>
              <w:b/>
              <w:bCs/>
              <w:sz w:val="24"/>
              <w:szCs w:val="24"/>
            </w:rPr>
          </w:pPr>
          <w:r w:rsidRPr="0041206A">
            <w:rPr>
              <w:rFonts w:ascii="Times New Roman" w:hAnsi="Times New Roman" w:cs="Times New Roman"/>
              <w:b/>
              <w:bCs/>
              <w:sz w:val="24"/>
              <w:szCs w:val="24"/>
            </w:rPr>
            <w:t>SUPAPRASTINTO VIEŠOJO PIRKIMO „</w:t>
          </w:r>
          <w:r w:rsidR="009D6092" w:rsidRPr="009D6092">
            <w:rPr>
              <w:rFonts w:ascii="Times New Roman" w:hAnsi="Times New Roman" w:cs="Times New Roman"/>
              <w:b/>
              <w:bCs/>
              <w:sz w:val="24"/>
              <w:szCs w:val="24"/>
            </w:rPr>
            <w:t xml:space="preserve">TELŠIŲ </w:t>
          </w:r>
          <w:r w:rsidR="001B738A">
            <w:rPr>
              <w:rFonts w:ascii="Times New Roman" w:hAnsi="Times New Roman" w:cs="Times New Roman"/>
              <w:b/>
              <w:bCs/>
              <w:sz w:val="24"/>
              <w:szCs w:val="24"/>
            </w:rPr>
            <w:t>MIESTO</w:t>
          </w:r>
          <w:r w:rsidR="009D6092" w:rsidRPr="009D6092">
            <w:rPr>
              <w:rFonts w:ascii="Times New Roman" w:hAnsi="Times New Roman" w:cs="Times New Roman"/>
              <w:b/>
              <w:bCs/>
              <w:sz w:val="24"/>
              <w:szCs w:val="24"/>
            </w:rPr>
            <w:t xml:space="preserve"> GATVIŲ APŠVIETIMO TINKLŲ PRIEŽIŪRA</w:t>
          </w:r>
          <w:r w:rsidRPr="0041206A">
            <w:rPr>
              <w:rFonts w:ascii="Times New Roman" w:hAnsi="Times New Roman" w:cs="Times New Roman"/>
              <w:b/>
              <w:bCs/>
              <w:sz w:val="24"/>
              <w:szCs w:val="24"/>
            </w:rPr>
            <w:t>“</w:t>
          </w:r>
          <w:r w:rsidR="008017BF" w:rsidRPr="0041206A">
            <w:rPr>
              <w:rFonts w:ascii="Times New Roman" w:hAnsi="Times New Roman" w:cs="Times New Roman"/>
              <w:b/>
              <w:bCs/>
              <w:sz w:val="24"/>
              <w:szCs w:val="24"/>
            </w:rPr>
            <w:t xml:space="preserve"> </w:t>
          </w:r>
          <w:r w:rsidRPr="0041206A">
            <w:rPr>
              <w:rFonts w:ascii="Times New Roman" w:hAnsi="Times New Roman" w:cs="Times New Roman"/>
              <w:b/>
              <w:bCs/>
              <w:sz w:val="24"/>
              <w:szCs w:val="24"/>
            </w:rPr>
            <w:t xml:space="preserve">ATVIRO KONKURSO </w:t>
          </w:r>
          <w:r w:rsidR="001B57A4" w:rsidRPr="0041206A">
            <w:rPr>
              <w:rFonts w:ascii="Times New Roman" w:hAnsi="Times New Roman" w:cs="Times New Roman"/>
              <w:b/>
              <w:bCs/>
              <w:sz w:val="24"/>
              <w:szCs w:val="24"/>
            </w:rPr>
            <w:t>SPECIALIOSIOS</w:t>
          </w:r>
          <w:r w:rsidRPr="0041206A">
            <w:rPr>
              <w:rFonts w:ascii="Times New Roman" w:hAnsi="Times New Roman" w:cs="Times New Roman"/>
              <w:b/>
              <w:bCs/>
              <w:sz w:val="24"/>
              <w:szCs w:val="24"/>
            </w:rPr>
            <w:t xml:space="preserve"> SĄLYGOS</w:t>
          </w:r>
        </w:p>
        <w:p w14:paraId="5A3C49AB" w14:textId="77777777" w:rsidR="00EC0D51" w:rsidRPr="0041206A" w:rsidRDefault="00EC0D51" w:rsidP="00EC0D51">
          <w:pPr>
            <w:rPr>
              <w:rFonts w:ascii="Times New Roman" w:hAnsi="Times New Roman" w:cs="Times New Roman"/>
            </w:rPr>
          </w:pPr>
        </w:p>
        <w:p w14:paraId="55E317FC" w14:textId="77777777" w:rsidR="00EC0D51" w:rsidRPr="0041206A" w:rsidRDefault="00EC0D51" w:rsidP="00EC0D51">
          <w:pPr>
            <w:rPr>
              <w:rFonts w:ascii="Times New Roman" w:hAnsi="Times New Roman" w:cs="Times New Roman"/>
            </w:rPr>
          </w:pPr>
        </w:p>
        <w:p w14:paraId="42B28181" w14:textId="77777777" w:rsidR="00EC0D51" w:rsidRPr="0041206A" w:rsidRDefault="00EC0D51" w:rsidP="00EC0D51">
          <w:pPr>
            <w:rPr>
              <w:rFonts w:ascii="Times New Roman" w:hAnsi="Times New Roman" w:cs="Times New Roman"/>
            </w:rPr>
          </w:pPr>
        </w:p>
        <w:p w14:paraId="47EF0C37" w14:textId="6132AE52" w:rsidR="00D526C8" w:rsidRPr="0041206A" w:rsidRDefault="00D526C8" w:rsidP="00EC0D51">
          <w:pPr>
            <w:spacing w:after="120" w:line="20" w:lineRule="atLeast"/>
            <w:contextualSpacing/>
            <w:jc w:val="center"/>
            <w:rPr>
              <w:rFonts w:ascii="Times New Roman" w:hAnsi="Times New Roman" w:cs="Times New Roman"/>
              <w:sz w:val="24"/>
              <w:szCs w:val="24"/>
            </w:rPr>
          </w:pPr>
        </w:p>
        <w:p w14:paraId="73CCB438" w14:textId="79AFDE11" w:rsidR="005F13F0" w:rsidRPr="0041206A" w:rsidRDefault="005F13F0" w:rsidP="004E4612">
          <w:pPr>
            <w:spacing w:after="120" w:line="20" w:lineRule="atLeast"/>
            <w:contextualSpacing/>
            <w:rPr>
              <w:rFonts w:ascii="Times New Roman" w:hAnsi="Times New Roman" w:cs="Times New Roman"/>
            </w:rPr>
          </w:pPr>
          <w:r w:rsidRPr="0041206A">
            <w:rPr>
              <w:rFonts w:ascii="Times New Roman" w:hAnsi="Times New Roman" w:cs="Times New Roman"/>
            </w:rPr>
            <w:br w:type="page"/>
          </w:r>
        </w:p>
        <w:bookmarkStart w:id="0" w:name="_GoBack" w:displacedByCustomXml="next"/>
        <w:bookmarkEnd w:id="0" w:displacedByCustomXml="next"/>
      </w:sdtContent>
    </w:sdt>
    <w:p w14:paraId="7DBFF88B" w14:textId="0FE73970" w:rsidR="002415C7" w:rsidRPr="0041206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41206A">
        <w:rPr>
          <w:rFonts w:ascii="Times New Roman" w:hAnsi="Times New Roman" w:cs="Times New Roman"/>
        </w:rPr>
        <w:lastRenderedPageBreak/>
        <w:t>Bendra informacija</w:t>
      </w:r>
      <w:bookmarkEnd w:id="1"/>
    </w:p>
    <w:p w14:paraId="064D9154" w14:textId="46EB15A9" w:rsidR="005B5ED5" w:rsidRPr="0041206A" w:rsidRDefault="00E05E2D" w:rsidP="002973C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Perkančioji </w:t>
      </w:r>
      <w:r w:rsidRPr="0041206A">
        <w:rPr>
          <w:rFonts w:ascii="Times New Roman" w:hAnsi="Times New Roman" w:cs="Times New Roman"/>
          <w:color w:val="000000" w:themeColor="text1"/>
          <w:sz w:val="24"/>
          <w:szCs w:val="24"/>
        </w:rPr>
        <w:t xml:space="preserve">organizacija – </w:t>
      </w:r>
      <w:r w:rsidR="008E28EC" w:rsidRPr="0041206A">
        <w:rPr>
          <w:rFonts w:ascii="Times New Roman" w:eastAsia="Calibri" w:hAnsi="Times New Roman" w:cs="Times New Roman"/>
          <w:color w:val="000000" w:themeColor="text1"/>
          <w:sz w:val="24"/>
          <w:szCs w:val="24"/>
        </w:rPr>
        <w:t>Telšių rajono savivaldybės administracija</w:t>
      </w:r>
      <w:r w:rsidR="00E56BA8" w:rsidRPr="0041206A">
        <w:rPr>
          <w:rFonts w:ascii="Times New Roman" w:eastAsia="Calibri" w:hAnsi="Times New Roman" w:cs="Times New Roman"/>
          <w:color w:val="000000" w:themeColor="text1"/>
          <w:sz w:val="24"/>
          <w:szCs w:val="24"/>
        </w:rPr>
        <w:t xml:space="preserve">, </w:t>
      </w:r>
      <w:r w:rsidR="00E56BA8" w:rsidRPr="0041206A">
        <w:rPr>
          <w:rFonts w:ascii="Times New Roman" w:eastAsia="Calibri" w:hAnsi="Times New Roman" w:cs="Times New Roman"/>
          <w:sz w:val="24"/>
          <w:szCs w:val="24"/>
        </w:rPr>
        <w:t>juridinio asmens kodas</w:t>
      </w:r>
      <w:r w:rsidR="008E28EC" w:rsidRPr="0041206A">
        <w:rPr>
          <w:rFonts w:ascii="Times New Roman" w:eastAsia="Calibri" w:hAnsi="Times New Roman" w:cs="Times New Roman"/>
          <w:sz w:val="24"/>
          <w:szCs w:val="24"/>
        </w:rPr>
        <w:t xml:space="preserve"> 180878299</w:t>
      </w:r>
      <w:r w:rsidR="00E56BA8" w:rsidRPr="0041206A">
        <w:rPr>
          <w:rFonts w:ascii="Times New Roman" w:eastAsia="Calibri" w:hAnsi="Times New Roman" w:cs="Times New Roman"/>
          <w:sz w:val="24"/>
          <w:szCs w:val="24"/>
        </w:rPr>
        <w:t>, adresas</w:t>
      </w:r>
      <w:r w:rsidR="008E28EC" w:rsidRPr="0041206A">
        <w:rPr>
          <w:rFonts w:ascii="Times New Roman" w:eastAsia="Calibri" w:hAnsi="Times New Roman" w:cs="Times New Roman"/>
          <w:sz w:val="24"/>
          <w:szCs w:val="24"/>
        </w:rPr>
        <w:t xml:space="preserve"> Žemaitės g. 14, 87133 Telšiai</w:t>
      </w:r>
      <w:r w:rsidR="00E56BA8" w:rsidRPr="0041206A">
        <w:rPr>
          <w:rFonts w:ascii="Times New Roman" w:eastAsia="Calibri" w:hAnsi="Times New Roman" w:cs="Times New Roman"/>
          <w:sz w:val="24"/>
          <w:szCs w:val="24"/>
        </w:rPr>
        <w:t xml:space="preserve">. </w:t>
      </w:r>
      <w:r w:rsidRPr="0041206A">
        <w:rPr>
          <w:rFonts w:ascii="Times New Roman" w:eastAsiaTheme="minorHAnsi" w:hAnsi="Times New Roman" w:cs="Times New Roman"/>
          <w:sz w:val="24"/>
          <w:szCs w:val="24"/>
          <w:lang w:eastAsia="en-US"/>
        </w:rPr>
        <w:t>Perkančioji organizacija nėra PVM mokėtoja</w:t>
      </w:r>
      <w:r w:rsidRPr="0041206A">
        <w:rPr>
          <w:rFonts w:ascii="Times New Roman" w:eastAsia="Calibri" w:hAnsi="Times New Roman" w:cs="Times New Roman"/>
          <w:sz w:val="24"/>
          <w:szCs w:val="24"/>
        </w:rPr>
        <w:t>.</w:t>
      </w:r>
    </w:p>
    <w:p w14:paraId="2239DD1B" w14:textId="2E1FB00C" w:rsidR="002F5F8E" w:rsidRPr="0041206A" w:rsidRDefault="007D6857" w:rsidP="002973C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41206A">
        <w:rPr>
          <w:rFonts w:ascii="Times New Roman" w:hAnsi="Times New Roman" w:cs="Times New Roman"/>
          <w:color w:val="000000" w:themeColor="text1"/>
          <w:sz w:val="24"/>
          <w:szCs w:val="24"/>
        </w:rPr>
        <w:t>Pirkimas</w:t>
      </w:r>
      <w:r w:rsidR="00B37854" w:rsidRPr="0041206A">
        <w:rPr>
          <w:rFonts w:ascii="Times New Roman" w:hAnsi="Times New Roman" w:cs="Times New Roman"/>
          <w:color w:val="000000" w:themeColor="text1"/>
          <w:sz w:val="24"/>
          <w:szCs w:val="24"/>
        </w:rPr>
        <w:t xml:space="preserve"> neatlieka</w:t>
      </w:r>
      <w:r w:rsidRPr="0041206A">
        <w:rPr>
          <w:rFonts w:ascii="Times New Roman" w:hAnsi="Times New Roman" w:cs="Times New Roman"/>
          <w:color w:val="000000" w:themeColor="text1"/>
          <w:sz w:val="24"/>
          <w:szCs w:val="24"/>
        </w:rPr>
        <w:t>mas</w:t>
      </w:r>
      <w:r w:rsidR="00B37854"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naudojantis centralizuotų pirkimų katalogu</w:t>
      </w:r>
      <w:r w:rsidRPr="0041206A">
        <w:rPr>
          <w:rFonts w:ascii="Times New Roman" w:hAnsi="Times New Roman" w:cs="Times New Roman"/>
          <w:color w:val="000000" w:themeColor="text1"/>
          <w:sz w:val="24"/>
          <w:szCs w:val="24"/>
        </w:rPr>
        <w:t>, nes</w:t>
      </w:r>
      <w:r w:rsidR="008E28EC" w:rsidRPr="0041206A">
        <w:rPr>
          <w:rFonts w:ascii="Times New Roman" w:hAnsi="Times New Roman" w:cs="Times New Roman"/>
          <w:color w:val="000000" w:themeColor="text1"/>
          <w:sz w:val="24"/>
          <w:szCs w:val="24"/>
        </w:rPr>
        <w:t xml:space="preserve"> </w:t>
      </w:r>
      <w:r w:rsidR="00A10A7E">
        <w:rPr>
          <w:rFonts w:ascii="Times New Roman" w:hAnsi="Times New Roman" w:cs="Times New Roman"/>
          <w:color w:val="000000" w:themeColor="text1"/>
          <w:sz w:val="24"/>
          <w:szCs w:val="24"/>
        </w:rPr>
        <w:t>perkamų paslaugų</w:t>
      </w:r>
      <w:r w:rsidR="002F3796">
        <w:rPr>
          <w:rFonts w:ascii="Times New Roman" w:hAnsi="Times New Roman" w:cs="Times New Roman"/>
          <w:color w:val="000000" w:themeColor="text1"/>
          <w:sz w:val="24"/>
          <w:szCs w:val="24"/>
        </w:rPr>
        <w:t xml:space="preserve"> </w:t>
      </w:r>
      <w:r w:rsidR="008E28EC" w:rsidRPr="0041206A">
        <w:rPr>
          <w:rFonts w:ascii="Times New Roman" w:hAnsi="Times New Roman" w:cs="Times New Roman"/>
          <w:color w:val="000000" w:themeColor="text1"/>
          <w:sz w:val="24"/>
          <w:szCs w:val="24"/>
        </w:rPr>
        <w:t>CPO kataloge nėra.</w:t>
      </w:r>
      <w:r w:rsidR="008C5F5E"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 xml:space="preserve"> </w:t>
      </w:r>
    </w:p>
    <w:p w14:paraId="62DF64D0" w14:textId="0F7E6442" w:rsidR="00AA23FB" w:rsidRPr="0041206A" w:rsidRDefault="002F5F8E" w:rsidP="002973CD">
      <w:pPr>
        <w:tabs>
          <w:tab w:val="left" w:pos="993"/>
        </w:tabs>
        <w:spacing w:after="0" w:line="240" w:lineRule="auto"/>
        <w:ind w:firstLine="567"/>
        <w:rPr>
          <w:rFonts w:ascii="Times New Roman" w:hAnsi="Times New Roman" w:cs="Times New Roman"/>
          <w:color w:val="FF0000"/>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3</w:t>
      </w:r>
      <w:r w:rsidRPr="0041206A">
        <w:rPr>
          <w:rFonts w:ascii="Times New Roman" w:hAnsi="Times New Roman" w:cs="Times New Roman"/>
          <w:sz w:val="24"/>
          <w:szCs w:val="24"/>
        </w:rPr>
        <w:t xml:space="preserve">. </w:t>
      </w:r>
      <w:r w:rsidR="00AA23FB"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AA23FB" w:rsidRPr="0041206A">
        <w:rPr>
          <w:rFonts w:ascii="Times New Roman" w:eastAsia="Times New Roman" w:hAnsi="Times New Roman" w:cs="Times New Roman"/>
          <w:sz w:val="24"/>
          <w:szCs w:val="24"/>
        </w:rPr>
        <w:t>Perkančioji organizacija nerezervuoja teisės dalyvauti pirkime.</w:t>
      </w:r>
    </w:p>
    <w:p w14:paraId="254ACCCF" w14:textId="77777777" w:rsidR="002973CD" w:rsidRPr="000F4051" w:rsidRDefault="00C447D2" w:rsidP="002973CD">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4</w:t>
      </w:r>
      <w:r w:rsidRPr="0041206A">
        <w:rPr>
          <w:rFonts w:ascii="Times New Roman" w:hAnsi="Times New Roman" w:cs="Times New Roman"/>
          <w:sz w:val="24"/>
          <w:szCs w:val="24"/>
        </w:rPr>
        <w:t xml:space="preserve">. </w:t>
      </w:r>
      <w:r w:rsidR="002973CD"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E32C8E" w:rsidRPr="000F4051">
        <w:rPr>
          <w:rFonts w:ascii="Times New Roman" w:hAnsi="Times New Roman" w:cs="Times New Roman"/>
          <w:sz w:val="24"/>
          <w:szCs w:val="24"/>
        </w:rPr>
        <w:t xml:space="preserve">Stebėtojai dalyvauti </w:t>
      </w:r>
      <w:r w:rsidR="008A3C98" w:rsidRPr="000F4051">
        <w:rPr>
          <w:rFonts w:ascii="Times New Roman" w:hAnsi="Times New Roman" w:cs="Times New Roman"/>
          <w:sz w:val="24"/>
          <w:szCs w:val="24"/>
        </w:rPr>
        <w:t>K</w:t>
      </w:r>
      <w:r w:rsidR="00E32C8E" w:rsidRPr="000F4051">
        <w:rPr>
          <w:rFonts w:ascii="Times New Roman" w:hAnsi="Times New Roman" w:cs="Times New Roman"/>
          <w:sz w:val="24"/>
          <w:szCs w:val="24"/>
        </w:rPr>
        <w:t>omisijos posėdžiuose nėra kviečiami.</w:t>
      </w:r>
    </w:p>
    <w:p w14:paraId="39603E6D" w14:textId="47235B0F" w:rsidR="005E62F0" w:rsidRPr="0041206A" w:rsidRDefault="0041206A" w:rsidP="000F4051">
      <w:pPr>
        <w:pStyle w:val="Sraopastraipa"/>
        <w:spacing w:after="0" w:line="240" w:lineRule="auto"/>
        <w:ind w:left="0" w:firstLine="567"/>
        <w:jc w:val="both"/>
        <w:rPr>
          <w:rFonts w:ascii="Times New Roman" w:hAnsi="Times New Roman" w:cs="Times New Roman"/>
          <w:sz w:val="24"/>
          <w:szCs w:val="24"/>
        </w:rPr>
      </w:pPr>
      <w:r w:rsidRPr="000F4051">
        <w:rPr>
          <w:rFonts w:ascii="Times New Roman" w:hAnsi="Times New Roman" w:cs="Times New Roman"/>
          <w:sz w:val="24"/>
          <w:szCs w:val="24"/>
        </w:rPr>
        <w:t xml:space="preserve">1.5. </w:t>
      </w:r>
      <w:r w:rsidR="000F4051" w:rsidRPr="000F4051">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0F4051" w:rsidRPr="000F4051">
          <w:rPr>
            <w:rStyle w:val="Hipersaitas"/>
            <w:rFonts w:ascii="Times New Roman" w:hAnsi="Times New Roman" w:cs="Times New Roman"/>
            <w:sz w:val="24"/>
            <w:szCs w:val="24"/>
          </w:rPr>
          <w:t>Dėl Aplinkos apsaugos kriterijų taikymo, vykdant žaliuosius pirkimus, tvarkos aprašo patvirtinimo</w:t>
        </w:r>
      </w:hyperlink>
      <w:r w:rsidR="000F4051" w:rsidRPr="000F4051">
        <w:rPr>
          <w:rFonts w:ascii="Times New Roman" w:hAnsi="Times New Roman" w:cs="Times New Roman"/>
          <w:sz w:val="24"/>
          <w:szCs w:val="24"/>
        </w:rPr>
        <w:t>“</w:t>
      </w:r>
      <w:r w:rsidR="005E62F0" w:rsidRPr="0041206A">
        <w:rPr>
          <w:rFonts w:ascii="Times New Roman" w:hAnsi="Times New Roman" w:cs="Times New Roman"/>
          <w:sz w:val="24"/>
          <w:szCs w:val="24"/>
        </w:rPr>
        <w:t xml:space="preserve"> </w:t>
      </w:r>
      <w:r w:rsidR="00527270">
        <w:rPr>
          <w:rFonts w:ascii="Times New Roman" w:hAnsi="Times New Roman" w:cs="Times New Roman"/>
          <w:sz w:val="24"/>
          <w:szCs w:val="24"/>
        </w:rPr>
        <w:t>4.</w:t>
      </w:r>
      <w:r w:rsidR="00794841">
        <w:rPr>
          <w:rFonts w:ascii="Times New Roman" w:hAnsi="Times New Roman" w:cs="Times New Roman"/>
          <w:sz w:val="24"/>
          <w:szCs w:val="24"/>
        </w:rPr>
        <w:t>3</w:t>
      </w:r>
      <w:r w:rsidR="005851C3" w:rsidRPr="0041206A">
        <w:rPr>
          <w:rFonts w:ascii="Times New Roman" w:hAnsi="Times New Roman" w:cs="Times New Roman"/>
          <w:sz w:val="24"/>
          <w:szCs w:val="24"/>
        </w:rPr>
        <w:t xml:space="preserve"> </w:t>
      </w:r>
      <w:r w:rsidR="00527270">
        <w:rPr>
          <w:rFonts w:ascii="Times New Roman" w:hAnsi="Times New Roman" w:cs="Times New Roman"/>
          <w:sz w:val="24"/>
          <w:szCs w:val="24"/>
        </w:rPr>
        <w:t>pa</w:t>
      </w:r>
      <w:r w:rsidR="005E62F0" w:rsidRPr="0041206A">
        <w:rPr>
          <w:rFonts w:ascii="Times New Roman" w:hAnsi="Times New Roman" w:cs="Times New Roman"/>
          <w:sz w:val="24"/>
          <w:szCs w:val="24"/>
        </w:rPr>
        <w:t>punk</w:t>
      </w:r>
      <w:r w:rsidR="00527270">
        <w:rPr>
          <w:rFonts w:ascii="Times New Roman" w:hAnsi="Times New Roman" w:cs="Times New Roman"/>
          <w:sz w:val="24"/>
          <w:szCs w:val="24"/>
        </w:rPr>
        <w:t>čiu</w:t>
      </w:r>
      <w:r w:rsidR="005E62F0" w:rsidRPr="0041206A">
        <w:rPr>
          <w:rFonts w:ascii="Times New Roman" w:hAnsi="Times New Roman" w:cs="Times New Roman"/>
          <w:sz w:val="24"/>
          <w:szCs w:val="24"/>
        </w:rPr>
        <w:t xml:space="preserve">. Aplinkos apaugos kriterijai nustatyti </w:t>
      </w:r>
      <w:r w:rsidR="002973CD" w:rsidRPr="0041206A">
        <w:rPr>
          <w:rFonts w:ascii="Times New Roman" w:hAnsi="Times New Roman" w:cs="Times New Roman"/>
          <w:sz w:val="24"/>
          <w:szCs w:val="24"/>
        </w:rPr>
        <w:t>specialiųjų pirkimo sąlygų 4 priede.</w:t>
      </w:r>
    </w:p>
    <w:p w14:paraId="2413C02D" w14:textId="003942B9" w:rsidR="00E32C8E" w:rsidRPr="0041206A" w:rsidRDefault="00E32C8E" w:rsidP="00826901">
      <w:pPr>
        <w:pStyle w:val="Sraopastraipa"/>
        <w:numPr>
          <w:ilvl w:val="1"/>
          <w:numId w:val="6"/>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41206A">
        <w:rPr>
          <w:rFonts w:ascii="Times New Roman" w:eastAsia="Arial" w:hAnsi="Times New Roman" w:cs="Times New Roman"/>
          <w:color w:val="000000" w:themeColor="text1"/>
          <w:sz w:val="24"/>
          <w:szCs w:val="24"/>
        </w:rPr>
        <w:t xml:space="preserve">Išankstinis skelbimas apie </w:t>
      </w:r>
      <w:r w:rsidR="007A68AD" w:rsidRPr="0041206A">
        <w:rPr>
          <w:rFonts w:ascii="Times New Roman" w:eastAsia="Arial" w:hAnsi="Times New Roman" w:cs="Times New Roman"/>
          <w:color w:val="000000" w:themeColor="text1"/>
          <w:sz w:val="24"/>
          <w:szCs w:val="24"/>
        </w:rPr>
        <w:t>p</w:t>
      </w:r>
      <w:r w:rsidRPr="0041206A">
        <w:rPr>
          <w:rFonts w:ascii="Times New Roman" w:eastAsia="Arial" w:hAnsi="Times New Roman" w:cs="Times New Roman"/>
          <w:color w:val="000000" w:themeColor="text1"/>
          <w:sz w:val="24"/>
          <w:szCs w:val="24"/>
        </w:rPr>
        <w:t>irkimą nebuvo paskelbtas</w:t>
      </w:r>
      <w:r w:rsidR="005851C3" w:rsidRPr="0041206A">
        <w:rPr>
          <w:rFonts w:ascii="Times New Roman" w:eastAsia="Arial" w:hAnsi="Times New Roman" w:cs="Times New Roman"/>
          <w:color w:val="000000" w:themeColor="text1"/>
          <w:sz w:val="24"/>
          <w:szCs w:val="24"/>
        </w:rPr>
        <w:t>.</w:t>
      </w:r>
      <w:r w:rsidRPr="0041206A">
        <w:rPr>
          <w:rFonts w:ascii="Times New Roman" w:eastAsia="Arial" w:hAnsi="Times New Roman" w:cs="Times New Roman"/>
          <w:color w:val="000000" w:themeColor="text1"/>
          <w:sz w:val="24"/>
          <w:szCs w:val="24"/>
        </w:rPr>
        <w:t xml:space="preserve"> </w:t>
      </w:r>
    </w:p>
    <w:p w14:paraId="72EF28E7" w14:textId="0486D93D" w:rsidR="00AF1430" w:rsidRPr="0041206A" w:rsidRDefault="00015FC9" w:rsidP="00826901">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lang w:eastAsia="en-US"/>
        </w:rPr>
        <w:t>P</w:t>
      </w:r>
      <w:r w:rsidR="00E32C8E" w:rsidRPr="0041206A">
        <w:rPr>
          <w:rFonts w:ascii="Times New Roman" w:hAnsi="Times New Roman" w:cs="Times New Roman"/>
          <w:sz w:val="24"/>
          <w:szCs w:val="24"/>
          <w:lang w:eastAsia="en-US"/>
        </w:rPr>
        <w:t xml:space="preserve">irkime </w:t>
      </w:r>
      <w:r w:rsidR="007A68AD" w:rsidRPr="0041206A">
        <w:rPr>
          <w:rFonts w:ascii="Times New Roman" w:hAnsi="Times New Roman" w:cs="Times New Roman"/>
          <w:sz w:val="24"/>
          <w:szCs w:val="24"/>
        </w:rPr>
        <w:t>perkančioji organizacija</w:t>
      </w:r>
      <w:r w:rsidR="00E32C8E" w:rsidRPr="0041206A">
        <w:rPr>
          <w:rFonts w:ascii="Times New Roman" w:hAnsi="Times New Roman" w:cs="Times New Roman"/>
          <w:sz w:val="24"/>
          <w:szCs w:val="24"/>
          <w:lang w:eastAsia="en-US"/>
        </w:rPr>
        <w:t xml:space="preserve"> nenumato skelbti pranešimo dėl savanoriško </w:t>
      </w:r>
      <w:r w:rsidR="00E32C8E" w:rsidRPr="0041206A">
        <w:rPr>
          <w:rFonts w:ascii="Times New Roman" w:hAnsi="Times New Roman" w:cs="Times New Roman"/>
          <w:i/>
          <w:iCs/>
          <w:sz w:val="24"/>
          <w:szCs w:val="24"/>
          <w:lang w:eastAsia="en-US"/>
        </w:rPr>
        <w:t>ex ante</w:t>
      </w:r>
      <w:r w:rsidR="00E32C8E" w:rsidRPr="0041206A">
        <w:rPr>
          <w:rFonts w:ascii="Times New Roman" w:hAnsi="Times New Roman" w:cs="Times New Roman"/>
          <w:sz w:val="24"/>
          <w:szCs w:val="24"/>
          <w:lang w:eastAsia="en-US"/>
        </w:rPr>
        <w:t xml:space="preserve"> skaidrumo.</w:t>
      </w:r>
    </w:p>
    <w:p w14:paraId="278EA4A0" w14:textId="7B78C936" w:rsidR="00AF1430" w:rsidRPr="0041206A" w:rsidRDefault="007466F8" w:rsidP="00826901">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1206A">
        <w:rPr>
          <w:rFonts w:ascii="Times New Roman" w:hAnsi="Times New Roman" w:cs="Times New Roman"/>
          <w:sz w:val="24"/>
          <w:szCs w:val="24"/>
        </w:rPr>
        <w:t>Pirkime neleidžia</w:t>
      </w:r>
      <w:r w:rsidR="00216820" w:rsidRPr="0041206A">
        <w:rPr>
          <w:rFonts w:ascii="Times New Roman" w:hAnsi="Times New Roman" w:cs="Times New Roman"/>
          <w:sz w:val="24"/>
          <w:szCs w:val="24"/>
        </w:rPr>
        <w:t>ma</w:t>
      </w:r>
      <w:r w:rsidRPr="0041206A">
        <w:rPr>
          <w:rFonts w:ascii="Times New Roman" w:hAnsi="Times New Roman" w:cs="Times New Roman"/>
          <w:sz w:val="24"/>
          <w:szCs w:val="24"/>
        </w:rPr>
        <w:t xml:space="preserve"> pateikti alternatyvių </w:t>
      </w:r>
      <w:r w:rsidR="00D27E76"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asiūlymų. </w:t>
      </w:r>
    </w:p>
    <w:p w14:paraId="0C002F05" w14:textId="68A15AD1" w:rsidR="00E32C8E" w:rsidRPr="0041206A" w:rsidRDefault="00E32C8E" w:rsidP="00826901">
      <w:pPr>
        <w:pStyle w:val="Sraopastraipa"/>
        <w:numPr>
          <w:ilvl w:val="1"/>
          <w:numId w:val="6"/>
        </w:numPr>
        <w:tabs>
          <w:tab w:val="left" w:pos="993"/>
        </w:tabs>
        <w:spacing w:after="0" w:line="240" w:lineRule="auto"/>
        <w:ind w:firstLine="207"/>
        <w:jc w:val="both"/>
        <w:rPr>
          <w:rFonts w:ascii="Times New Roman" w:hAnsi="Times New Roman" w:cs="Times New Roman"/>
          <w:sz w:val="24"/>
          <w:szCs w:val="24"/>
        </w:rPr>
      </w:pPr>
      <w:r w:rsidRPr="0041206A">
        <w:rPr>
          <w:rFonts w:ascii="Times New Roman" w:eastAsia="Arial" w:hAnsi="Times New Roman" w:cs="Times New Roman"/>
          <w:color w:val="333333"/>
          <w:sz w:val="24"/>
          <w:szCs w:val="24"/>
        </w:rPr>
        <w:t xml:space="preserve">Bendrosios </w:t>
      </w:r>
      <w:r w:rsidR="007E5F55" w:rsidRPr="0041206A">
        <w:rPr>
          <w:rFonts w:ascii="Times New Roman" w:eastAsia="Arial" w:hAnsi="Times New Roman" w:cs="Times New Roman"/>
          <w:color w:val="333333"/>
          <w:sz w:val="24"/>
          <w:szCs w:val="24"/>
        </w:rPr>
        <w:t xml:space="preserve">pirkimo </w:t>
      </w:r>
      <w:r w:rsidRPr="0041206A">
        <w:rPr>
          <w:rFonts w:ascii="Times New Roman" w:eastAsia="Arial" w:hAnsi="Times New Roman" w:cs="Times New Roman"/>
          <w:color w:val="333333"/>
          <w:sz w:val="24"/>
          <w:szCs w:val="24"/>
        </w:rPr>
        <w:t>sąlygos yra neatskiriama ši</w:t>
      </w:r>
      <w:r w:rsidR="00C07F25" w:rsidRPr="0041206A">
        <w:rPr>
          <w:rFonts w:ascii="Times New Roman" w:eastAsia="Arial" w:hAnsi="Times New Roman" w:cs="Times New Roman"/>
          <w:color w:val="333333"/>
          <w:sz w:val="24"/>
          <w:szCs w:val="24"/>
        </w:rPr>
        <w:t>ų</w:t>
      </w:r>
      <w:r w:rsidRPr="0041206A">
        <w:rPr>
          <w:rFonts w:ascii="Times New Roman" w:eastAsia="Arial" w:hAnsi="Times New Roman" w:cs="Times New Roman"/>
          <w:color w:val="333333"/>
          <w:sz w:val="24"/>
          <w:szCs w:val="24"/>
        </w:rPr>
        <w:t xml:space="preserve"> </w:t>
      </w:r>
      <w:r w:rsidR="00F4541C" w:rsidRPr="0041206A">
        <w:rPr>
          <w:rFonts w:ascii="Times New Roman" w:eastAsia="Arial" w:hAnsi="Times New Roman" w:cs="Times New Roman"/>
          <w:color w:val="333333"/>
          <w:sz w:val="24"/>
          <w:szCs w:val="24"/>
        </w:rPr>
        <w:t>p</w:t>
      </w:r>
      <w:r w:rsidRPr="0041206A">
        <w:rPr>
          <w:rFonts w:ascii="Times New Roman" w:eastAsia="Arial" w:hAnsi="Times New Roman" w:cs="Times New Roman"/>
          <w:color w:val="333333"/>
          <w:sz w:val="24"/>
          <w:szCs w:val="24"/>
        </w:rPr>
        <w:t>irkimo sąlygų dalis.</w:t>
      </w:r>
    </w:p>
    <w:p w14:paraId="5DEDEBC7" w14:textId="1ED44FB6" w:rsidR="00B41C66" w:rsidRPr="0041206A"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41206A">
        <w:rPr>
          <w:rFonts w:ascii="Times New Roman" w:hAnsi="Times New Roman" w:cs="Times New Roman"/>
        </w:rPr>
        <w:t xml:space="preserve">2. </w:t>
      </w:r>
      <w:r w:rsidR="00B41C66" w:rsidRPr="0041206A">
        <w:rPr>
          <w:rFonts w:ascii="Times New Roman" w:hAnsi="Times New Roman" w:cs="Times New Roman"/>
        </w:rPr>
        <w:t>Pirkimo objektas</w:t>
      </w:r>
      <w:bookmarkEnd w:id="4"/>
      <w:bookmarkEnd w:id="5"/>
      <w:bookmarkEnd w:id="6"/>
    </w:p>
    <w:p w14:paraId="0B7B0A50" w14:textId="3868296E" w:rsidR="00B41C66" w:rsidRPr="0041206A" w:rsidRDefault="0041206A" w:rsidP="0041206A">
      <w:pPr>
        <w:pStyle w:val="Betarp"/>
        <w:tabs>
          <w:tab w:val="left" w:pos="993"/>
        </w:tabs>
        <w:spacing w:after="120"/>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2973CD" w:rsidRPr="0041206A">
        <w:rPr>
          <w:rFonts w:ascii="Times New Roman" w:eastAsia="Calibri" w:hAnsi="Times New Roman" w:cs="Times New Roman"/>
          <w:color w:val="000000" w:themeColor="text1"/>
          <w:sz w:val="24"/>
          <w:szCs w:val="24"/>
        </w:rPr>
        <w:t xml:space="preserve">. </w:t>
      </w:r>
      <w:r w:rsidR="00B41C66" w:rsidRPr="0041206A">
        <w:rPr>
          <w:rFonts w:ascii="Times New Roman" w:eastAsia="Calibri" w:hAnsi="Times New Roman" w:cs="Times New Roman"/>
          <w:color w:val="000000" w:themeColor="text1"/>
          <w:sz w:val="24"/>
          <w:szCs w:val="24"/>
        </w:rPr>
        <w:t>Perkančioji organizacija numato įsigyti</w:t>
      </w:r>
      <w:r w:rsidR="00527270" w:rsidRPr="00527270">
        <w:t xml:space="preserve"> </w:t>
      </w:r>
      <w:r w:rsidR="00A10A7E" w:rsidRPr="00A10A7E">
        <w:rPr>
          <w:rFonts w:ascii="Times New Roman" w:eastAsia="Calibri" w:hAnsi="Times New Roman" w:cs="Times New Roman"/>
          <w:color w:val="000000" w:themeColor="text1"/>
          <w:sz w:val="24"/>
          <w:szCs w:val="24"/>
        </w:rPr>
        <w:t xml:space="preserve">Telšių </w:t>
      </w:r>
      <w:r w:rsidR="000F4051">
        <w:rPr>
          <w:rFonts w:ascii="Times New Roman" w:eastAsia="Calibri" w:hAnsi="Times New Roman" w:cs="Times New Roman"/>
          <w:color w:val="000000" w:themeColor="text1"/>
          <w:sz w:val="24"/>
          <w:szCs w:val="24"/>
        </w:rPr>
        <w:t>miesto</w:t>
      </w:r>
      <w:r w:rsidR="00A10A7E" w:rsidRPr="00A10A7E">
        <w:rPr>
          <w:rFonts w:ascii="Times New Roman" w:eastAsia="Calibri" w:hAnsi="Times New Roman" w:cs="Times New Roman"/>
          <w:color w:val="000000" w:themeColor="text1"/>
          <w:sz w:val="24"/>
          <w:szCs w:val="24"/>
        </w:rPr>
        <w:t xml:space="preserve"> ga</w:t>
      </w:r>
      <w:r w:rsidR="00A10A7E">
        <w:rPr>
          <w:rFonts w:ascii="Times New Roman" w:eastAsia="Calibri" w:hAnsi="Times New Roman" w:cs="Times New Roman"/>
          <w:color w:val="000000" w:themeColor="text1"/>
          <w:sz w:val="24"/>
          <w:szCs w:val="24"/>
        </w:rPr>
        <w:t>tvių apšvietimo tinklų priežiūros paslaugas</w:t>
      </w:r>
      <w:r w:rsidR="002973CD" w:rsidRPr="0041206A">
        <w:rPr>
          <w:rFonts w:ascii="Times New Roman" w:eastAsia="Calibri" w:hAnsi="Times New Roman" w:cs="Times New Roman"/>
          <w:color w:val="000000" w:themeColor="text1"/>
          <w:sz w:val="24"/>
          <w:szCs w:val="24"/>
        </w:rPr>
        <w:t xml:space="preserve">. </w:t>
      </w:r>
      <w:r w:rsidR="00B41C66" w:rsidRPr="0041206A">
        <w:rPr>
          <w:rFonts w:ascii="Times New Roman" w:hAnsi="Times New Roman" w:cs="Times New Roman"/>
          <w:sz w:val="24"/>
          <w:szCs w:val="24"/>
        </w:rPr>
        <w:t xml:space="preserve">Reikalavimai pirkimo objektui nustatyti </w:t>
      </w:r>
      <w:r w:rsidR="00704310" w:rsidRPr="0041206A">
        <w:rPr>
          <w:rFonts w:ascii="Times New Roman" w:hAnsi="Times New Roman" w:cs="Times New Roman"/>
          <w:sz w:val="24"/>
          <w:szCs w:val="24"/>
        </w:rPr>
        <w:t>s</w:t>
      </w:r>
      <w:r w:rsidR="00444CAF" w:rsidRPr="0041206A">
        <w:rPr>
          <w:rFonts w:ascii="Times New Roman" w:hAnsi="Times New Roman" w:cs="Times New Roman"/>
          <w:sz w:val="24"/>
          <w:szCs w:val="24"/>
        </w:rPr>
        <w:t xml:space="preserve">pecialiųjų </w:t>
      </w:r>
      <w:r w:rsidR="00CE7209" w:rsidRPr="0041206A">
        <w:rPr>
          <w:rFonts w:ascii="Times New Roman" w:hAnsi="Times New Roman" w:cs="Times New Roman"/>
          <w:sz w:val="24"/>
          <w:szCs w:val="24"/>
        </w:rPr>
        <w:t xml:space="preserve">pirkimo </w:t>
      </w:r>
      <w:r w:rsidR="00444CAF" w:rsidRPr="0041206A">
        <w:rPr>
          <w:rFonts w:ascii="Times New Roman" w:hAnsi="Times New Roman" w:cs="Times New Roman"/>
          <w:sz w:val="24"/>
          <w:szCs w:val="24"/>
        </w:rPr>
        <w:t>sąlygų</w:t>
      </w:r>
      <w:r w:rsidR="002973CD" w:rsidRPr="0041206A">
        <w:rPr>
          <w:rFonts w:ascii="Times New Roman" w:hAnsi="Times New Roman" w:cs="Times New Roman"/>
          <w:sz w:val="24"/>
          <w:szCs w:val="24"/>
        </w:rPr>
        <w:t xml:space="preserve"> 2</w:t>
      </w:r>
      <w:r w:rsidR="00FA7D78" w:rsidRPr="0041206A">
        <w:rPr>
          <w:rFonts w:ascii="Times New Roman" w:hAnsi="Times New Roman" w:cs="Times New Roman"/>
          <w:color w:val="00B050"/>
          <w:sz w:val="24"/>
          <w:szCs w:val="24"/>
        </w:rPr>
        <w:t xml:space="preserve"> </w:t>
      </w:r>
      <w:r w:rsidR="00444CAF" w:rsidRPr="0041206A">
        <w:rPr>
          <w:rFonts w:ascii="Times New Roman" w:hAnsi="Times New Roman" w:cs="Times New Roman"/>
          <w:sz w:val="24"/>
          <w:szCs w:val="24"/>
        </w:rPr>
        <w:t>priede</w:t>
      </w:r>
      <w:r w:rsidR="00B41C66" w:rsidRPr="0041206A">
        <w:rPr>
          <w:rFonts w:ascii="Times New Roman" w:hAnsi="Times New Roman" w:cs="Times New Roman"/>
          <w:sz w:val="24"/>
          <w:szCs w:val="24"/>
        </w:rPr>
        <w:t>.</w:t>
      </w:r>
    </w:p>
    <w:p w14:paraId="5A947A81" w14:textId="2E6EA898" w:rsidR="002973CD" w:rsidRPr="0041206A" w:rsidRDefault="00507DC9" w:rsidP="002973CD">
      <w:pPr>
        <w:pStyle w:val="Betarp"/>
        <w:spacing w:after="120"/>
        <w:ind w:firstLine="720"/>
        <w:contextualSpacing/>
        <w:jc w:val="both"/>
        <w:rPr>
          <w:rFonts w:ascii="Times New Roman" w:hAnsi="Times New Roman" w:cs="Times New Roman"/>
          <w:color w:val="00B050"/>
          <w:sz w:val="24"/>
          <w:szCs w:val="24"/>
        </w:rPr>
      </w:pPr>
      <w:r w:rsidRPr="0041206A">
        <w:rPr>
          <w:rFonts w:ascii="Times New Roman" w:hAnsi="Times New Roman" w:cs="Times New Roman"/>
          <w:sz w:val="24"/>
          <w:szCs w:val="24"/>
        </w:rPr>
        <w:t>2.2</w:t>
      </w:r>
      <w:r w:rsidR="002973CD" w:rsidRPr="0041206A">
        <w:rPr>
          <w:rFonts w:ascii="Times New Roman" w:hAnsi="Times New Roman" w:cs="Times New Roman"/>
          <w:sz w:val="24"/>
          <w:szCs w:val="24"/>
        </w:rPr>
        <w:t xml:space="preserve">. </w:t>
      </w:r>
      <w:r w:rsidR="00B41C66" w:rsidRPr="0041206A">
        <w:rPr>
          <w:rFonts w:ascii="Times New Roman" w:hAnsi="Times New Roman" w:cs="Times New Roman"/>
          <w:sz w:val="24"/>
          <w:szCs w:val="24"/>
        </w:rPr>
        <w:t xml:space="preserve">Pirkimo objektas į dalis neskaidomas. </w:t>
      </w:r>
      <w:r w:rsidR="007554D6" w:rsidRPr="0041206A">
        <w:rPr>
          <w:rFonts w:ascii="Times New Roman" w:hAnsi="Times New Roman" w:cs="Times New Roman"/>
          <w:sz w:val="24"/>
          <w:szCs w:val="24"/>
        </w:rPr>
        <w:t xml:space="preserve">Pirkimo apimtys, reikalavimai apibrėžti </w:t>
      </w:r>
      <w:r w:rsidR="00341053">
        <w:rPr>
          <w:rFonts w:ascii="Times New Roman" w:hAnsi="Times New Roman" w:cs="Times New Roman"/>
          <w:sz w:val="24"/>
          <w:szCs w:val="24"/>
        </w:rPr>
        <w:t>techninėje specifikacijoje</w:t>
      </w:r>
      <w:r w:rsidR="00E5700A">
        <w:rPr>
          <w:rFonts w:ascii="Times New Roman" w:hAnsi="Times New Roman" w:cs="Times New Roman"/>
          <w:sz w:val="24"/>
          <w:szCs w:val="24"/>
        </w:rPr>
        <w:t xml:space="preserve"> </w:t>
      </w:r>
      <w:r w:rsidR="007204DB" w:rsidRPr="0041206A">
        <w:rPr>
          <w:rFonts w:ascii="Times New Roman" w:hAnsi="Times New Roman" w:cs="Times New Roman"/>
          <w:sz w:val="24"/>
          <w:szCs w:val="24"/>
        </w:rPr>
        <w:t xml:space="preserve">specialiųjų </w:t>
      </w:r>
      <w:r w:rsidR="007554D6" w:rsidRPr="0041206A">
        <w:rPr>
          <w:rFonts w:ascii="Times New Roman" w:hAnsi="Times New Roman" w:cs="Times New Roman"/>
          <w:sz w:val="24"/>
          <w:szCs w:val="24"/>
        </w:rPr>
        <w:t>pirkimo sąlygų</w:t>
      </w:r>
      <w:r w:rsidR="002973CD" w:rsidRPr="0041206A">
        <w:rPr>
          <w:rFonts w:ascii="Times New Roman" w:hAnsi="Times New Roman" w:cs="Times New Roman"/>
          <w:sz w:val="24"/>
          <w:szCs w:val="24"/>
        </w:rPr>
        <w:t xml:space="preserve"> 2</w:t>
      </w:r>
      <w:r w:rsidR="007554D6" w:rsidRPr="0041206A">
        <w:rPr>
          <w:rFonts w:ascii="Times New Roman" w:hAnsi="Times New Roman" w:cs="Times New Roman"/>
          <w:color w:val="00B050"/>
          <w:sz w:val="24"/>
          <w:szCs w:val="24"/>
        </w:rPr>
        <w:t xml:space="preserve"> </w:t>
      </w:r>
      <w:r w:rsidR="007554D6" w:rsidRPr="0041206A">
        <w:rPr>
          <w:rFonts w:ascii="Times New Roman" w:hAnsi="Times New Roman" w:cs="Times New Roman"/>
          <w:sz w:val="24"/>
          <w:szCs w:val="24"/>
        </w:rPr>
        <w:t>priede.</w:t>
      </w:r>
      <w:r w:rsidR="007554D6" w:rsidRPr="0041206A">
        <w:rPr>
          <w:rFonts w:ascii="Times New Roman" w:hAnsi="Times New Roman" w:cs="Times New Roman"/>
          <w:color w:val="00B050"/>
          <w:sz w:val="24"/>
          <w:szCs w:val="24"/>
        </w:rPr>
        <w:t xml:space="preserve"> </w:t>
      </w:r>
    </w:p>
    <w:p w14:paraId="64DD03D0" w14:textId="70A16A7F" w:rsidR="00765366" w:rsidRPr="0041206A" w:rsidRDefault="00815D5F" w:rsidP="00765366">
      <w:pPr>
        <w:pStyle w:val="Betarp"/>
        <w:spacing w:after="120"/>
        <w:ind w:firstLine="720"/>
        <w:contextualSpacing/>
        <w:jc w:val="both"/>
        <w:rPr>
          <w:rFonts w:ascii="Times New Roman" w:hAnsi="Times New Roman" w:cs="Times New Roman"/>
          <w:sz w:val="24"/>
          <w:szCs w:val="24"/>
        </w:rPr>
      </w:pPr>
      <w:r w:rsidRPr="0041206A">
        <w:rPr>
          <w:rFonts w:ascii="Times New Roman" w:hAnsi="Times New Roman" w:cs="Times New Roman"/>
          <w:sz w:val="24"/>
          <w:szCs w:val="24"/>
        </w:rPr>
        <w:t>2.</w:t>
      </w:r>
      <w:r w:rsidR="003B0F1F" w:rsidRPr="0041206A">
        <w:rPr>
          <w:rFonts w:ascii="Times New Roman" w:hAnsi="Times New Roman" w:cs="Times New Roman"/>
          <w:sz w:val="24"/>
          <w:szCs w:val="24"/>
        </w:rPr>
        <w:t xml:space="preserve">3. </w:t>
      </w:r>
      <w:r w:rsidR="00E53E12" w:rsidRPr="0041206A">
        <w:rPr>
          <w:rFonts w:ascii="Times New Roman" w:hAnsi="Times New Roman" w:cs="Times New Roman"/>
          <w:sz w:val="24"/>
          <w:szCs w:val="24"/>
        </w:rPr>
        <w:t>Jeigu apib</w:t>
      </w:r>
      <w:r w:rsidR="00A2405E">
        <w:rPr>
          <w:rFonts w:ascii="Times New Roman" w:hAnsi="Times New Roman" w:cs="Times New Roman"/>
          <w:sz w:val="24"/>
          <w:szCs w:val="24"/>
        </w:rPr>
        <w:t xml:space="preserve">ūdinant pirkimo objektą </w:t>
      </w:r>
      <w:r w:rsidR="00341053">
        <w:rPr>
          <w:rFonts w:ascii="Times New Roman" w:hAnsi="Times New Roman" w:cs="Times New Roman"/>
          <w:sz w:val="24"/>
          <w:szCs w:val="24"/>
        </w:rPr>
        <w:t>techninėje specifikacijoje</w:t>
      </w:r>
      <w:r w:rsidR="00527270">
        <w:rPr>
          <w:rFonts w:ascii="Times New Roman" w:hAnsi="Times New Roman" w:cs="Times New Roman"/>
          <w:sz w:val="24"/>
          <w:szCs w:val="24"/>
        </w:rPr>
        <w:t xml:space="preserve"> </w:t>
      </w:r>
      <w:r w:rsidR="00E53E12" w:rsidRPr="0041206A">
        <w:rPr>
          <w:rFonts w:ascii="Times New Roman" w:hAnsi="Times New Roman" w:cs="Times New Roman"/>
          <w:sz w:val="24"/>
          <w:szCs w:val="24"/>
        </w:rPr>
        <w:t xml:space="preserve">nurodytas konkretus modelis ar tiekimo šaltinis, konkretus procesas, ar prekių ženklas, patentas, tipai, konkreti kilmė ar gamyba, </w:t>
      </w:r>
      <w:r w:rsidR="00245655" w:rsidRPr="0041206A">
        <w:rPr>
          <w:rFonts w:ascii="Times New Roman" w:hAnsi="Times New Roman" w:cs="Times New Roman"/>
          <w:sz w:val="24"/>
          <w:szCs w:val="24"/>
        </w:rPr>
        <w:t xml:space="preserve">turi būti </w:t>
      </w:r>
      <w:r w:rsidR="00AE7624" w:rsidRPr="0041206A">
        <w:rPr>
          <w:rFonts w:ascii="Times New Roman" w:hAnsi="Times New Roman" w:cs="Times New Roman"/>
          <w:sz w:val="24"/>
          <w:szCs w:val="24"/>
        </w:rPr>
        <w:t xml:space="preserve">laikoma, kad kiekviena tokia nuoroda yra pateikta su žodžiais „arba lygiavertis“. </w:t>
      </w:r>
    </w:p>
    <w:p w14:paraId="3031DC86" w14:textId="2FE9D09E" w:rsidR="00004521" w:rsidRDefault="00004521" w:rsidP="00765366">
      <w:pPr>
        <w:pStyle w:val="Betarp"/>
        <w:spacing w:after="120"/>
        <w:ind w:firstLine="720"/>
        <w:contextualSpacing/>
        <w:jc w:val="both"/>
        <w:rPr>
          <w:rFonts w:ascii="Times New Roman" w:hAnsi="Times New Roman" w:cs="Times New Roman"/>
          <w:sz w:val="24"/>
          <w:szCs w:val="24"/>
        </w:rPr>
      </w:pPr>
      <w:r w:rsidRPr="0041206A">
        <w:rPr>
          <w:rFonts w:ascii="Times New Roman" w:hAnsi="Times New Roman" w:cs="Times New Roman"/>
          <w:sz w:val="24"/>
          <w:szCs w:val="24"/>
        </w:rPr>
        <w:t>2.</w:t>
      </w:r>
      <w:r w:rsidR="00765366" w:rsidRPr="0041206A">
        <w:rPr>
          <w:rFonts w:ascii="Times New Roman" w:hAnsi="Times New Roman" w:cs="Times New Roman"/>
          <w:sz w:val="24"/>
          <w:szCs w:val="24"/>
        </w:rPr>
        <w:t>4</w:t>
      </w:r>
      <w:r w:rsidRPr="0041206A">
        <w:rPr>
          <w:rFonts w:ascii="Times New Roman" w:hAnsi="Times New Roman" w:cs="Times New Roman"/>
          <w:sz w:val="24"/>
          <w:szCs w:val="24"/>
        </w:rPr>
        <w:t xml:space="preserve">. Jeigu apibūdinant pirkimo objektą </w:t>
      </w:r>
      <w:r w:rsidR="00341053">
        <w:rPr>
          <w:rFonts w:ascii="Times New Roman" w:hAnsi="Times New Roman" w:cs="Times New Roman"/>
          <w:sz w:val="24"/>
          <w:szCs w:val="24"/>
        </w:rPr>
        <w:t>techninėje secifikacijoje</w:t>
      </w:r>
      <w:r w:rsidR="00527270" w:rsidRPr="00527270">
        <w:rPr>
          <w:rFonts w:ascii="Times New Roman" w:hAnsi="Times New Roman" w:cs="Times New Roman"/>
          <w:sz w:val="24"/>
          <w:szCs w:val="24"/>
        </w:rPr>
        <w:t xml:space="preserve"> </w:t>
      </w:r>
      <w:r w:rsidRPr="0041206A">
        <w:rPr>
          <w:rFonts w:ascii="Times New Roman" w:hAnsi="Times New Roman" w:cs="Times New Roman"/>
          <w:sz w:val="24"/>
          <w:szCs w:val="24"/>
        </w:rPr>
        <w:t>nurodytas standartas</w:t>
      </w:r>
      <w:r w:rsidR="00245655" w:rsidRPr="0041206A">
        <w:rPr>
          <w:rFonts w:ascii="Times New Roman" w:hAnsi="Times New Roman" w:cs="Times New Roman"/>
          <w:sz w:val="24"/>
          <w:szCs w:val="24"/>
        </w:rPr>
        <w:t xml:space="preserve">, </w:t>
      </w:r>
      <w:r w:rsidR="00245655" w:rsidRPr="0041206A">
        <w:rPr>
          <w:rFonts w:ascii="Times New Roman" w:hAnsi="Times New Roman" w:cs="Times New Roman"/>
          <w:color w:val="000000"/>
          <w:sz w:val="24"/>
          <w:szCs w:val="24"/>
        </w:rPr>
        <w:t>techninis liudijimas ar bendrosios techninės specifikacijos</w:t>
      </w:r>
      <w:r w:rsidR="00046522" w:rsidRPr="0041206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1206A">
        <w:rPr>
          <w:rFonts w:ascii="Times New Roman" w:hAnsi="Times New Roman" w:cs="Times New Roman"/>
          <w:color w:val="000000"/>
          <w:sz w:val="24"/>
          <w:szCs w:val="24"/>
        </w:rPr>
        <w:t xml:space="preserve">, </w:t>
      </w:r>
      <w:r w:rsidR="00245655" w:rsidRPr="0041206A">
        <w:rPr>
          <w:rFonts w:ascii="Times New Roman" w:hAnsi="Times New Roman" w:cs="Times New Roman"/>
          <w:sz w:val="24"/>
          <w:szCs w:val="24"/>
        </w:rPr>
        <w:t xml:space="preserve">turi būti laikoma, kad kiekviena tokia nuoroda yra pateikta su žodžiais „arba lygiavertis“. </w:t>
      </w:r>
    </w:p>
    <w:p w14:paraId="3DB7603D" w14:textId="09052AB7" w:rsidR="00BF3211" w:rsidRPr="0041206A" w:rsidRDefault="00BF3211" w:rsidP="00765366">
      <w:pPr>
        <w:pStyle w:val="Betarp"/>
        <w:spacing w:after="120"/>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2.5. </w:t>
      </w:r>
      <w:r w:rsidRPr="00BF3211">
        <w:rPr>
          <w:rFonts w:ascii="Times New Roman" w:hAnsi="Times New Roman" w:cs="Times New Roman"/>
          <w:sz w:val="24"/>
          <w:szCs w:val="24"/>
        </w:rPr>
        <w:t xml:space="preserve">Maksimali perkančiajai organizacijai priimtina pasiūlymo kaina – </w:t>
      </w:r>
      <w:r w:rsidR="000F4051" w:rsidRPr="000F4051">
        <w:rPr>
          <w:rFonts w:ascii="Times New Roman" w:hAnsi="Times New Roman" w:cs="Times New Roman"/>
          <w:sz w:val="24"/>
          <w:szCs w:val="24"/>
        </w:rPr>
        <w:t>200376,00</w:t>
      </w:r>
      <w:r w:rsidR="00341053">
        <w:rPr>
          <w:rFonts w:ascii="Times New Roman" w:hAnsi="Times New Roman" w:cs="Times New Roman"/>
          <w:sz w:val="24"/>
          <w:szCs w:val="24"/>
        </w:rPr>
        <w:t xml:space="preserve"> </w:t>
      </w:r>
      <w:r w:rsidRPr="00BF3211">
        <w:rPr>
          <w:rFonts w:ascii="Times New Roman" w:hAnsi="Times New Roman" w:cs="Times New Roman"/>
          <w:sz w:val="24"/>
          <w:szCs w:val="24"/>
        </w:rPr>
        <w:t>Eur (įskaitant visus mokesčius).</w:t>
      </w:r>
    </w:p>
    <w:p w14:paraId="7B478B03" w14:textId="1C9F17A5" w:rsidR="00D22226" w:rsidRPr="0041206A" w:rsidRDefault="00202323" w:rsidP="00202323">
      <w:pPr>
        <w:pStyle w:val="Antrat1"/>
        <w:spacing w:line="20" w:lineRule="atLeast"/>
        <w:contextualSpacing/>
        <w:rPr>
          <w:rFonts w:ascii="Times New Roman" w:hAnsi="Times New Roman" w:cs="Times New Roman"/>
        </w:rPr>
      </w:pPr>
      <w:bookmarkStart w:id="7" w:name="_Toc126333930"/>
      <w:r w:rsidRPr="0041206A">
        <w:rPr>
          <w:rFonts w:ascii="Times New Roman" w:hAnsi="Times New Roman" w:cs="Times New Roman"/>
        </w:rPr>
        <w:t>3.</w:t>
      </w:r>
      <w:r w:rsidR="00D24970" w:rsidRPr="0041206A">
        <w:rPr>
          <w:rFonts w:ascii="Times New Roman" w:hAnsi="Times New Roman" w:cs="Times New Roman"/>
        </w:rPr>
        <w:t xml:space="preserve"> </w:t>
      </w:r>
      <w:bookmarkStart w:id="8" w:name="_Ref39427921"/>
      <w:bookmarkStart w:id="9" w:name="_Ref39427927"/>
      <w:bookmarkStart w:id="10" w:name="_Ref39740354"/>
      <w:r w:rsidR="00D22226" w:rsidRPr="0041206A">
        <w:rPr>
          <w:rFonts w:ascii="Times New Roman" w:hAnsi="Times New Roman" w:cs="Times New Roman"/>
        </w:rPr>
        <w:t>Susitikimai su tiekėjais</w:t>
      </w:r>
      <w:bookmarkEnd w:id="8"/>
      <w:bookmarkEnd w:id="9"/>
      <w:r w:rsidR="003B6924" w:rsidRPr="0041206A">
        <w:rPr>
          <w:rFonts w:ascii="Times New Roman" w:hAnsi="Times New Roman" w:cs="Times New Roman"/>
        </w:rPr>
        <w:t xml:space="preserve"> ir objekto apžiūra</w:t>
      </w:r>
      <w:bookmarkEnd w:id="7"/>
      <w:bookmarkEnd w:id="10"/>
    </w:p>
    <w:p w14:paraId="5830BEF8" w14:textId="77777777" w:rsidR="006D334E" w:rsidRPr="0041206A" w:rsidRDefault="00862DB8"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iCs/>
          <w:sz w:val="24"/>
          <w:szCs w:val="24"/>
        </w:rPr>
        <w:t>3.1.</w:t>
      </w:r>
      <w:r w:rsidR="006D334E" w:rsidRPr="0041206A">
        <w:rPr>
          <w:rFonts w:ascii="Times New Roman" w:hAnsi="Times New Roman" w:cs="Times New Roman"/>
          <w:iCs/>
          <w:sz w:val="24"/>
          <w:szCs w:val="24"/>
        </w:rPr>
        <w:t xml:space="preserve"> </w:t>
      </w:r>
      <w:r w:rsidR="00B176FD" w:rsidRPr="0041206A">
        <w:rPr>
          <w:rFonts w:ascii="Times New Roman" w:hAnsi="Times New Roman" w:cs="Times New Roman"/>
          <w:sz w:val="24"/>
          <w:szCs w:val="24"/>
        </w:rPr>
        <w:t xml:space="preserve">Perkančioji organizacija nerengs susitikimo su tiekėjais dėl pirkimo </w:t>
      </w:r>
      <w:r w:rsidR="004257A5" w:rsidRPr="0041206A">
        <w:rPr>
          <w:rFonts w:ascii="Times New Roman" w:hAnsi="Times New Roman" w:cs="Times New Roman"/>
          <w:sz w:val="24"/>
          <w:szCs w:val="24"/>
        </w:rPr>
        <w:t>sąlyg</w:t>
      </w:r>
      <w:r w:rsidR="00B176FD" w:rsidRPr="0041206A">
        <w:rPr>
          <w:rFonts w:ascii="Times New Roman" w:hAnsi="Times New Roman" w:cs="Times New Roman"/>
          <w:sz w:val="24"/>
          <w:szCs w:val="24"/>
        </w:rPr>
        <w:t>ų</w:t>
      </w:r>
      <w:r w:rsidR="00946722" w:rsidRPr="0041206A">
        <w:rPr>
          <w:rFonts w:ascii="Times New Roman" w:hAnsi="Times New Roman" w:cs="Times New Roman"/>
          <w:sz w:val="24"/>
          <w:szCs w:val="24"/>
        </w:rPr>
        <w:t xml:space="preserve"> paaiškinimo</w:t>
      </w:r>
      <w:r w:rsidR="00B176FD" w:rsidRPr="0041206A">
        <w:rPr>
          <w:rFonts w:ascii="Times New Roman" w:hAnsi="Times New Roman" w:cs="Times New Roman"/>
          <w:sz w:val="24"/>
          <w:szCs w:val="24"/>
        </w:rPr>
        <w:t>.</w:t>
      </w:r>
    </w:p>
    <w:p w14:paraId="24A7FE06" w14:textId="23CBB6A7" w:rsidR="00BE0587" w:rsidRPr="0041206A" w:rsidRDefault="006D334E"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3.2. </w:t>
      </w:r>
      <w:r w:rsidR="00BE0587" w:rsidRPr="0041206A">
        <w:rPr>
          <w:rFonts w:ascii="Times New Roman" w:eastAsiaTheme="minorHAnsi" w:hAnsi="Times New Roman" w:cs="Times New Roman"/>
          <w:sz w:val="24"/>
          <w:szCs w:val="24"/>
          <w:lang w:eastAsia="en-US"/>
        </w:rPr>
        <w:t>P</w:t>
      </w:r>
      <w:r w:rsidR="00BE0587" w:rsidRPr="0041206A">
        <w:rPr>
          <w:rFonts w:ascii="Times New Roman" w:hAnsi="Times New Roman" w:cs="Times New Roman"/>
          <w:sz w:val="24"/>
          <w:szCs w:val="24"/>
        </w:rPr>
        <w:t>erkančioji organizacija nerengs objekto apžiūros.</w:t>
      </w:r>
    </w:p>
    <w:p w14:paraId="6443D2FF" w14:textId="040A41C9" w:rsidR="00C94B9F" w:rsidRPr="0041206A"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41206A">
        <w:rPr>
          <w:rFonts w:ascii="Times New Roman" w:hAnsi="Times New Roman" w:cs="Times New Roman"/>
        </w:rPr>
        <w:lastRenderedPageBreak/>
        <w:t xml:space="preserve">4. </w:t>
      </w:r>
      <w:r w:rsidR="00173ACB" w:rsidRPr="0041206A">
        <w:rPr>
          <w:rFonts w:ascii="Times New Roman" w:hAnsi="Times New Roman" w:cs="Times New Roman"/>
        </w:rPr>
        <w:t>Tiekėjų pašalinimo pagrindai</w:t>
      </w:r>
      <w:bookmarkEnd w:id="11"/>
      <w:bookmarkEnd w:id="12"/>
      <w:bookmarkEnd w:id="13"/>
      <w:r w:rsidR="00975F1F" w:rsidRPr="0041206A">
        <w:rPr>
          <w:rFonts w:ascii="Times New Roman" w:hAnsi="Times New Roman" w:cs="Times New Roman"/>
        </w:rPr>
        <w:t xml:space="preserve"> ir kvalifikacijos reikalavimai</w:t>
      </w:r>
      <w:bookmarkEnd w:id="14"/>
    </w:p>
    <w:p w14:paraId="23B058CE" w14:textId="0C2F48EE" w:rsidR="002C5249" w:rsidRPr="0041206A" w:rsidRDefault="009D2F13" w:rsidP="127DD6E8">
      <w:pPr>
        <w:pStyle w:val="Sraopastraipa"/>
        <w:spacing w:after="12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4.1. </w:t>
      </w:r>
      <w:r w:rsidR="002C5249" w:rsidRPr="0041206A">
        <w:rPr>
          <w:rFonts w:ascii="Times New Roman" w:hAnsi="Times New Roman" w:cs="Times New Roman"/>
          <w:sz w:val="24"/>
          <w:szCs w:val="24"/>
        </w:rPr>
        <w:t>Reikalavimai dėl tiekėjo ir</w:t>
      </w:r>
      <w:bookmarkStart w:id="15" w:name="_Hlk41039660"/>
      <w:r w:rsidR="00942379" w:rsidRPr="0041206A">
        <w:rPr>
          <w:rFonts w:ascii="Times New Roman" w:hAnsi="Times New Roman" w:cs="Times New Roman"/>
          <w:sz w:val="24"/>
          <w:szCs w:val="24"/>
        </w:rPr>
        <w:t xml:space="preserve"> </w:t>
      </w:r>
      <w:r w:rsidR="007F34C7" w:rsidRPr="0041206A">
        <w:rPr>
          <w:rFonts w:ascii="Times New Roman" w:hAnsi="Times New Roman" w:cs="Times New Roman"/>
          <w:sz w:val="24"/>
          <w:szCs w:val="24"/>
        </w:rPr>
        <w:t>ūkio subjektų, kurių pajėgumais tiekėjas remiasi,</w:t>
      </w:r>
      <w:r w:rsidR="002C5249" w:rsidRPr="0041206A">
        <w:rPr>
          <w:rFonts w:ascii="Times New Roman" w:hAnsi="Times New Roman" w:cs="Times New Roman"/>
          <w:sz w:val="24"/>
          <w:szCs w:val="24"/>
        </w:rPr>
        <w:t xml:space="preserve"> </w:t>
      </w:r>
      <w:bookmarkEnd w:id="15"/>
      <w:r w:rsidR="002C5249" w:rsidRPr="0041206A">
        <w:rPr>
          <w:rFonts w:ascii="Times New Roman" w:hAnsi="Times New Roman" w:cs="Times New Roman"/>
          <w:sz w:val="24"/>
          <w:szCs w:val="24"/>
        </w:rPr>
        <w:t xml:space="preserve">pašalinimo pagrindų nebuvimo bei jų nebuvimą patvirtinantys dokumentai nurodyti </w:t>
      </w:r>
      <w:r w:rsidR="006A737F" w:rsidRPr="0041206A">
        <w:rPr>
          <w:rFonts w:ascii="Times New Roman" w:hAnsi="Times New Roman" w:cs="Times New Roman"/>
          <w:sz w:val="24"/>
          <w:szCs w:val="24"/>
        </w:rPr>
        <w:t xml:space="preserve">specialiųjų </w:t>
      </w:r>
      <w:r w:rsidR="006A737F" w:rsidRPr="0041206A">
        <w:rPr>
          <w:rFonts w:ascii="Times New Roman" w:eastAsia="Calibri" w:hAnsi="Times New Roman" w:cs="Times New Roman"/>
          <w:sz w:val="24"/>
          <w:szCs w:val="24"/>
        </w:rPr>
        <w:t>p</w:t>
      </w:r>
      <w:r w:rsidR="00551FA7" w:rsidRPr="0041206A">
        <w:rPr>
          <w:rFonts w:ascii="Times New Roman" w:eastAsia="Calibri" w:hAnsi="Times New Roman" w:cs="Times New Roman"/>
          <w:sz w:val="24"/>
          <w:szCs w:val="24"/>
        </w:rPr>
        <w:t xml:space="preserve">irkimo </w:t>
      </w:r>
      <w:r w:rsidR="006D334E" w:rsidRPr="0041206A">
        <w:rPr>
          <w:rFonts w:ascii="Times New Roman" w:eastAsia="Calibri" w:hAnsi="Times New Roman" w:cs="Times New Roman"/>
          <w:sz w:val="24"/>
          <w:szCs w:val="24"/>
        </w:rPr>
        <w:t>sąlygų</w:t>
      </w:r>
      <w:r w:rsidR="00984B02" w:rsidRPr="0041206A">
        <w:rPr>
          <w:rFonts w:ascii="Times New Roman" w:hAnsi="Times New Roman" w:cs="Times New Roman"/>
          <w:color w:val="00B050"/>
          <w:sz w:val="24"/>
          <w:szCs w:val="24"/>
        </w:rPr>
        <w:t xml:space="preserve"> </w:t>
      </w:r>
      <w:r w:rsidR="006D334E" w:rsidRPr="0041206A">
        <w:rPr>
          <w:rFonts w:ascii="Times New Roman" w:hAnsi="Times New Roman" w:cs="Times New Roman"/>
          <w:sz w:val="24"/>
          <w:szCs w:val="24"/>
        </w:rPr>
        <w:t>3</w:t>
      </w:r>
      <w:r w:rsidR="00984B02" w:rsidRPr="0041206A">
        <w:rPr>
          <w:rFonts w:ascii="Times New Roman" w:hAnsi="Times New Roman" w:cs="Times New Roman"/>
          <w:sz w:val="24"/>
          <w:szCs w:val="24"/>
        </w:rPr>
        <w:t xml:space="preserve"> </w:t>
      </w:r>
      <w:r w:rsidR="006773B6" w:rsidRPr="0041206A">
        <w:rPr>
          <w:rFonts w:ascii="Times New Roman" w:eastAsia="Calibri" w:hAnsi="Times New Roman" w:cs="Times New Roman"/>
          <w:sz w:val="24"/>
          <w:szCs w:val="24"/>
        </w:rPr>
        <w:t>priede</w:t>
      </w:r>
      <w:r w:rsidR="002C5249" w:rsidRPr="0041206A">
        <w:rPr>
          <w:rFonts w:ascii="Times New Roman" w:hAnsi="Times New Roman" w:cs="Times New Roman"/>
          <w:sz w:val="24"/>
          <w:szCs w:val="24"/>
        </w:rPr>
        <w:t xml:space="preserve">. </w:t>
      </w:r>
    </w:p>
    <w:p w14:paraId="34E32D48" w14:textId="40C21931" w:rsidR="007B6F6D" w:rsidRPr="0041206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41206A">
        <w:rPr>
          <w:rFonts w:ascii="Times New Roman" w:hAnsi="Times New Roman" w:cs="Times New Roman"/>
          <w:sz w:val="24"/>
          <w:szCs w:val="24"/>
        </w:rPr>
        <w:t>4.2.</w:t>
      </w:r>
      <w:r w:rsidR="00990E9B" w:rsidRPr="0041206A">
        <w:rPr>
          <w:rFonts w:ascii="Times New Roman" w:hAnsi="Times New Roman" w:cs="Times New Roman"/>
          <w:sz w:val="24"/>
          <w:szCs w:val="24"/>
        </w:rPr>
        <w:t xml:space="preserve"> </w:t>
      </w:r>
      <w:r w:rsidR="00A6625B" w:rsidRPr="0041206A">
        <w:rPr>
          <w:rFonts w:ascii="Times New Roman" w:hAnsi="Times New Roman" w:cs="Times New Roman"/>
          <w:sz w:val="24"/>
          <w:szCs w:val="24"/>
        </w:rPr>
        <w:t xml:space="preserve">Tiekėjams nustatomi kvalifikacijos reikalavimai </w:t>
      </w:r>
      <w:r w:rsidR="00606CD1" w:rsidRPr="0041206A">
        <w:rPr>
          <w:rFonts w:ascii="Times New Roman" w:hAnsi="Times New Roman" w:cs="Times New Roman"/>
          <w:sz w:val="24"/>
          <w:szCs w:val="24"/>
        </w:rPr>
        <w:t>ir</w:t>
      </w:r>
      <w:r w:rsidR="00A6625B" w:rsidRPr="0041206A">
        <w:rPr>
          <w:rFonts w:ascii="Times New Roman" w:hAnsi="Times New Roman" w:cs="Times New Roman"/>
          <w:sz w:val="24"/>
          <w:szCs w:val="24"/>
        </w:rPr>
        <w:t xml:space="preserve"> aplinkos apsaugos vadybos sistemos standartų laikymosi ir jų atitiktį patvirtinantys dokumentai nurodyti </w:t>
      </w:r>
      <w:r w:rsidR="00765189" w:rsidRPr="0041206A">
        <w:rPr>
          <w:rFonts w:ascii="Times New Roman" w:hAnsi="Times New Roman" w:cs="Times New Roman"/>
          <w:sz w:val="24"/>
          <w:szCs w:val="24"/>
        </w:rPr>
        <w:t>specialiųjų p</w:t>
      </w:r>
      <w:r w:rsidR="00551FA7" w:rsidRPr="0041206A">
        <w:rPr>
          <w:rFonts w:ascii="Times New Roman" w:hAnsi="Times New Roman" w:cs="Times New Roman"/>
          <w:sz w:val="24"/>
          <w:szCs w:val="24"/>
        </w:rPr>
        <w:t xml:space="preserve">irkimo </w:t>
      </w:r>
      <w:r w:rsidR="00A6625B" w:rsidRPr="0041206A">
        <w:rPr>
          <w:rFonts w:ascii="Times New Roman" w:hAnsi="Times New Roman" w:cs="Times New Roman"/>
          <w:sz w:val="24"/>
          <w:szCs w:val="24"/>
        </w:rPr>
        <w:t xml:space="preserve">sąlygų </w:t>
      </w:r>
      <w:r w:rsidR="00606CD1" w:rsidRPr="0041206A">
        <w:rPr>
          <w:rFonts w:ascii="Times New Roman" w:hAnsi="Times New Roman" w:cs="Times New Roman"/>
          <w:sz w:val="24"/>
          <w:szCs w:val="24"/>
        </w:rPr>
        <w:t>4</w:t>
      </w:r>
      <w:r w:rsidR="00A6625B" w:rsidRPr="0041206A">
        <w:rPr>
          <w:rFonts w:ascii="Times New Roman" w:hAnsi="Times New Roman" w:cs="Times New Roman"/>
          <w:sz w:val="24"/>
          <w:szCs w:val="24"/>
        </w:rPr>
        <w:t xml:space="preserve"> priede. </w:t>
      </w:r>
    </w:p>
    <w:p w14:paraId="69D62E2B" w14:textId="0E8C966D" w:rsidR="00A000BE" w:rsidRPr="0041206A"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41206A">
        <w:rPr>
          <w:rFonts w:ascii="Times New Roman" w:hAnsi="Times New Roman" w:cs="Times New Roman"/>
        </w:rPr>
        <w:t>5</w:t>
      </w:r>
      <w:r w:rsidR="001E3D5A" w:rsidRPr="0041206A">
        <w:rPr>
          <w:rFonts w:ascii="Times New Roman" w:hAnsi="Times New Roman" w:cs="Times New Roman"/>
        </w:rPr>
        <w:t>.</w:t>
      </w:r>
      <w:r w:rsidR="00AA1092">
        <w:rPr>
          <w:rFonts w:ascii="Times New Roman" w:hAnsi="Times New Roman" w:cs="Times New Roman"/>
        </w:rPr>
        <w:t xml:space="preserve"> </w:t>
      </w:r>
      <w:r w:rsidR="009743D3" w:rsidRPr="0041206A">
        <w:rPr>
          <w:rFonts w:ascii="Times New Roman" w:hAnsi="Times New Roman" w:cs="Times New Roman"/>
        </w:rPr>
        <w:t>Reikalavimai, susiję su nacionaliniu saugumu</w:t>
      </w:r>
      <w:bookmarkEnd w:id="16"/>
      <w:r w:rsidR="009743D3" w:rsidRPr="0041206A">
        <w:rPr>
          <w:rFonts w:ascii="Times New Roman" w:hAnsi="Times New Roman" w:cs="Times New Roman"/>
        </w:rPr>
        <w:t xml:space="preserve"> </w:t>
      </w:r>
    </w:p>
    <w:p w14:paraId="65A96CFE" w14:textId="695A793D" w:rsidR="00DF3DDF" w:rsidRPr="0041206A" w:rsidRDefault="00DF3DDF" w:rsidP="00A000BE">
      <w:pPr>
        <w:tabs>
          <w:tab w:val="left" w:pos="993"/>
        </w:tabs>
        <w:spacing w:after="0" w:line="240" w:lineRule="auto"/>
        <w:jc w:val="both"/>
        <w:rPr>
          <w:rFonts w:ascii="Times New Roman" w:hAnsi="Times New Roman" w:cs="Times New Roman"/>
          <w:i/>
          <w:color w:val="FF0000"/>
        </w:rPr>
      </w:pPr>
    </w:p>
    <w:p w14:paraId="4D4F16E3" w14:textId="101B3F47" w:rsidR="00701577" w:rsidRPr="0041206A" w:rsidRDefault="00D24970" w:rsidP="00B35A4B">
      <w:pPr>
        <w:spacing w:after="0" w:line="240" w:lineRule="auto"/>
        <w:ind w:firstLine="567"/>
        <w:jc w:val="both"/>
        <w:rPr>
          <w:rFonts w:ascii="Times New Roman" w:hAnsi="Times New Roman" w:cs="Times New Roman"/>
          <w:i/>
          <w:iCs/>
          <w:sz w:val="24"/>
          <w:szCs w:val="24"/>
          <w:shd w:val="clear" w:color="auto" w:fill="FFFFFF"/>
        </w:rPr>
      </w:pPr>
      <w:r w:rsidRPr="0041206A">
        <w:rPr>
          <w:rFonts w:ascii="Times New Roman" w:hAnsi="Times New Roman" w:cs="Times New Roman"/>
          <w:color w:val="000000" w:themeColor="text1"/>
          <w:sz w:val="24"/>
          <w:szCs w:val="24"/>
        </w:rPr>
        <w:t>5</w:t>
      </w:r>
      <w:r w:rsidR="0037632B" w:rsidRPr="0041206A">
        <w:rPr>
          <w:rFonts w:ascii="Times New Roman" w:hAnsi="Times New Roman" w:cs="Times New Roman"/>
          <w:color w:val="000000" w:themeColor="text1"/>
          <w:sz w:val="24"/>
          <w:szCs w:val="24"/>
        </w:rPr>
        <w:t xml:space="preserve">.1. </w:t>
      </w:r>
      <w:r w:rsidR="00B35A4B" w:rsidRPr="0041206A">
        <w:rPr>
          <w:rFonts w:ascii="Times New Roman" w:hAnsi="Times New Roman" w:cs="Times New Roman"/>
          <w:sz w:val="24"/>
          <w:szCs w:val="24"/>
        </w:rPr>
        <w:t>Reikalavimai, susiję su nacionaliniu saugumu netaikomi.</w:t>
      </w:r>
    </w:p>
    <w:p w14:paraId="4BEDE7AF" w14:textId="457E0FAE" w:rsidR="00AF62E6" w:rsidRPr="0041206A"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41206A">
        <w:rPr>
          <w:rFonts w:ascii="Times New Roman" w:hAnsi="Times New Roman" w:cs="Times New Roman"/>
        </w:rPr>
        <w:t>6</w:t>
      </w:r>
      <w:r w:rsidR="0005396D" w:rsidRPr="0041206A">
        <w:rPr>
          <w:rFonts w:ascii="Times New Roman" w:hAnsi="Times New Roman" w:cs="Times New Roman"/>
        </w:rPr>
        <w:t xml:space="preserve">. </w:t>
      </w:r>
      <w:r w:rsidR="00220588" w:rsidRPr="0041206A">
        <w:rPr>
          <w:rFonts w:ascii="Times New Roman" w:hAnsi="Times New Roman" w:cs="Times New Roman"/>
        </w:rPr>
        <w:t>Specialieji r</w:t>
      </w:r>
      <w:r w:rsidR="00DF58E2" w:rsidRPr="0041206A">
        <w:rPr>
          <w:rFonts w:ascii="Times New Roman" w:hAnsi="Times New Roman" w:cs="Times New Roman"/>
        </w:rPr>
        <w:t>eikalavimai pasiūlymų rengimui ir pateikimui</w:t>
      </w:r>
      <w:bookmarkEnd w:id="17"/>
      <w:bookmarkEnd w:id="18"/>
      <w:bookmarkEnd w:id="19"/>
    </w:p>
    <w:p w14:paraId="3D47F821" w14:textId="2F93D89B" w:rsidR="00EF5623" w:rsidRPr="0041206A" w:rsidRDefault="00192AF9" w:rsidP="0041206A">
      <w:pPr>
        <w:tabs>
          <w:tab w:val="left" w:pos="993"/>
        </w:tabs>
        <w:spacing w:after="0" w:line="20" w:lineRule="atLeast"/>
        <w:ind w:firstLine="567"/>
        <w:jc w:val="both"/>
        <w:rPr>
          <w:rFonts w:ascii="Times New Roman" w:hAnsi="Times New Roman" w:cs="Times New Roman"/>
          <w:i/>
          <w:iCs/>
          <w:color w:val="7030A0"/>
          <w:sz w:val="24"/>
          <w:szCs w:val="24"/>
        </w:rPr>
      </w:pPr>
      <w:r w:rsidRPr="0041206A">
        <w:rPr>
          <w:rFonts w:ascii="Times New Roman" w:hAnsi="Times New Roman" w:cs="Times New Roman"/>
          <w:sz w:val="24"/>
          <w:szCs w:val="24"/>
        </w:rPr>
        <w:t xml:space="preserve">6.1. </w:t>
      </w:r>
      <w:r w:rsidR="00EF5623" w:rsidRPr="0041206A">
        <w:rPr>
          <w:rFonts w:ascii="Times New Roman" w:hAnsi="Times New Roman" w:cs="Times New Roman"/>
          <w:sz w:val="24"/>
          <w:szCs w:val="24"/>
        </w:rPr>
        <w:t xml:space="preserve">Tiekėjo </w:t>
      </w:r>
      <w:r w:rsidR="0058726C" w:rsidRPr="0041206A">
        <w:rPr>
          <w:rFonts w:ascii="Times New Roman" w:hAnsi="Times New Roman" w:cs="Times New Roman"/>
          <w:sz w:val="24"/>
          <w:szCs w:val="24"/>
        </w:rPr>
        <w:t>p</w:t>
      </w:r>
      <w:r w:rsidR="00EF5623" w:rsidRPr="0041206A">
        <w:rPr>
          <w:rFonts w:ascii="Times New Roman" w:hAnsi="Times New Roman" w:cs="Times New Roman"/>
          <w:sz w:val="24"/>
          <w:szCs w:val="24"/>
        </w:rPr>
        <w:t>asiūlymą sudaro CVP IS pateikiamų ir žemiau nurodytų dokumentų visuma</w:t>
      </w:r>
      <w:r w:rsidR="00FD53CF" w:rsidRPr="0041206A">
        <w:rPr>
          <w:rFonts w:ascii="Times New Roman" w:hAnsi="Times New Roman" w:cs="Times New Roman"/>
          <w:sz w:val="24"/>
          <w:szCs w:val="24"/>
        </w:rPr>
        <w:t>:</w:t>
      </w:r>
    </w:p>
    <w:p w14:paraId="0B17BEF7" w14:textId="47B942E2" w:rsidR="00FF12F1" w:rsidRPr="0041206A" w:rsidRDefault="003F0DA7"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tiekėjo pasirašytas </w:t>
      </w:r>
      <w:r w:rsidR="005A195F"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asiūlymas, parengtas pagal </w:t>
      </w:r>
      <w:r w:rsidR="007C1C57" w:rsidRPr="0041206A">
        <w:rPr>
          <w:rFonts w:ascii="Times New Roman" w:hAnsi="Times New Roman" w:cs="Times New Roman"/>
          <w:sz w:val="24"/>
          <w:szCs w:val="24"/>
        </w:rPr>
        <w:t>specialiųjų p</w:t>
      </w:r>
      <w:r w:rsidR="00551FA7" w:rsidRPr="0041206A">
        <w:rPr>
          <w:rFonts w:ascii="Times New Roman" w:hAnsi="Times New Roman" w:cs="Times New Roman"/>
          <w:sz w:val="24"/>
          <w:szCs w:val="24"/>
        </w:rPr>
        <w:t xml:space="preserve">irkimo </w:t>
      </w:r>
      <w:r w:rsidR="00476F8C" w:rsidRPr="0041206A">
        <w:rPr>
          <w:rFonts w:ascii="Times New Roman" w:hAnsi="Times New Roman" w:cs="Times New Roman"/>
          <w:sz w:val="24"/>
          <w:szCs w:val="24"/>
        </w:rPr>
        <w:t>sąlygų</w:t>
      </w:r>
      <w:r w:rsidR="000609B1" w:rsidRPr="0041206A">
        <w:rPr>
          <w:rFonts w:ascii="Times New Roman" w:hAnsi="Times New Roman" w:cs="Times New Roman"/>
          <w:sz w:val="24"/>
          <w:szCs w:val="24"/>
        </w:rPr>
        <w:t xml:space="preserve"> 6</w:t>
      </w:r>
      <w:r w:rsidR="00DE5F20" w:rsidRPr="0041206A">
        <w:rPr>
          <w:rFonts w:ascii="Times New Roman" w:hAnsi="Times New Roman" w:cs="Times New Roman"/>
          <w:sz w:val="24"/>
          <w:szCs w:val="24"/>
          <w:shd w:val="clear" w:color="auto" w:fill="FFFFFF"/>
        </w:rPr>
        <w:t xml:space="preserve"> </w:t>
      </w:r>
      <w:r w:rsidR="00476F8C" w:rsidRPr="0041206A">
        <w:rPr>
          <w:rFonts w:ascii="Times New Roman" w:hAnsi="Times New Roman" w:cs="Times New Roman"/>
          <w:sz w:val="24"/>
          <w:szCs w:val="24"/>
        </w:rPr>
        <w:t xml:space="preserve">priede </w:t>
      </w:r>
      <w:r w:rsidRPr="0041206A">
        <w:rPr>
          <w:rFonts w:ascii="Times New Roman" w:hAnsi="Times New Roman" w:cs="Times New Roman"/>
          <w:sz w:val="24"/>
          <w:szCs w:val="24"/>
        </w:rPr>
        <w:t xml:space="preserve">pateiktą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asiūlymo formą.</w:t>
      </w:r>
    </w:p>
    <w:p w14:paraId="3459FD0B" w14:textId="15A039EC" w:rsidR="009C1155" w:rsidRPr="0041206A" w:rsidRDefault="009C115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užpildytas EBVPD (specialiųjų pirkimo sąlygų</w:t>
      </w:r>
      <w:r w:rsidR="00B35A4B" w:rsidRPr="0041206A">
        <w:rPr>
          <w:rFonts w:ascii="Times New Roman" w:hAnsi="Times New Roman" w:cs="Times New Roman"/>
          <w:sz w:val="24"/>
          <w:szCs w:val="24"/>
        </w:rPr>
        <w:t xml:space="preserve"> 5</w:t>
      </w:r>
      <w:r w:rsidRPr="0041206A">
        <w:rPr>
          <w:rFonts w:ascii="Times New Roman" w:hAnsi="Times New Roman" w:cs="Times New Roman"/>
          <w:color w:val="00B050"/>
          <w:sz w:val="24"/>
          <w:szCs w:val="24"/>
        </w:rPr>
        <w:t xml:space="preserve"> </w:t>
      </w:r>
      <w:r w:rsidRPr="0041206A">
        <w:rPr>
          <w:rFonts w:ascii="Times New Roman" w:hAnsi="Times New Roman" w:cs="Times New Roman"/>
          <w:sz w:val="24"/>
          <w:szCs w:val="24"/>
        </w:rPr>
        <w:t xml:space="preserve">priedas). Pasirašydamas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asiūlymą, tiekėjas patvirtina ir EBVPD tikrumą;</w:t>
      </w:r>
    </w:p>
    <w:p w14:paraId="021CA68F" w14:textId="346D8E49" w:rsidR="007C1C57" w:rsidRPr="0041206A" w:rsidRDefault="000C55D6"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jungtinės veiklos sutarties kopija (jeigu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irkime dalyvauja ūkio subjektų grupė jungtinės veiklos sutarties pagrindu)</w:t>
      </w:r>
      <w:r w:rsidR="007C1C57" w:rsidRPr="0041206A">
        <w:rPr>
          <w:rFonts w:ascii="Times New Roman" w:hAnsi="Times New Roman" w:cs="Times New Roman"/>
          <w:sz w:val="24"/>
          <w:szCs w:val="24"/>
        </w:rPr>
        <w:t>;</w:t>
      </w:r>
    </w:p>
    <w:p w14:paraId="50A0B33A" w14:textId="0A1B61EF" w:rsidR="006D0EC0" w:rsidRPr="0041206A" w:rsidRDefault="006D0EC0"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dokumentas, patvirtinantis, kad asmuo, kuris pasirašė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asiūlymą (jei jis ne tiekėjo vadovas), turėjo teisę jį pasirašyti;</w:t>
      </w:r>
    </w:p>
    <w:p w14:paraId="53A8B5A3" w14:textId="109B0BB3" w:rsidR="00450415" w:rsidRPr="0041206A" w:rsidRDefault="0045041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206A" w:rsidRDefault="0045041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irkime;</w:t>
      </w:r>
    </w:p>
    <w:p w14:paraId="3AFFA6B7" w14:textId="77777777" w:rsidR="00A867CE" w:rsidRPr="0041206A" w:rsidRDefault="00A867CE" w:rsidP="00826901">
      <w:pPr>
        <w:pStyle w:val="Sraopastraipa"/>
        <w:numPr>
          <w:ilvl w:val="2"/>
          <w:numId w:val="7"/>
        </w:numPr>
        <w:tabs>
          <w:tab w:val="left" w:pos="993"/>
        </w:tabs>
        <w:spacing w:after="0" w:line="240" w:lineRule="auto"/>
        <w:ind w:left="0" w:firstLine="567"/>
        <w:rPr>
          <w:rFonts w:ascii="Times New Roman" w:eastAsia="CIDFont+F2" w:hAnsi="Times New Roman" w:cs="Times New Roman"/>
          <w:sz w:val="24"/>
          <w:szCs w:val="24"/>
        </w:rPr>
      </w:pPr>
      <w:r w:rsidRPr="0041206A">
        <w:rPr>
          <w:rFonts w:ascii="Times New Roman" w:eastAsia="CIDFont+F2" w:hAnsi="Times New Roman" w:cs="Times New Roman"/>
          <w:sz w:val="24"/>
          <w:szCs w:val="24"/>
        </w:rPr>
        <w:t>kita pirkimo sąlygose prašoma informacija ir (ar) dokumentai.</w:t>
      </w:r>
    </w:p>
    <w:p w14:paraId="479B3B42" w14:textId="1D3F95BD" w:rsidR="00FD03FA" w:rsidRPr="0041206A" w:rsidRDefault="00C7179F" w:rsidP="0041206A">
      <w:pPr>
        <w:pStyle w:val="Sraopastraipa"/>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6.2</w:t>
      </w:r>
      <w:r w:rsidR="00EE3480" w:rsidRPr="0041206A">
        <w:rPr>
          <w:rFonts w:ascii="Times New Roman" w:hAnsi="Times New Roman" w:cs="Times New Roman"/>
          <w:sz w:val="24"/>
          <w:szCs w:val="24"/>
        </w:rPr>
        <w:t>.</w:t>
      </w:r>
      <w:r w:rsidR="0041206A">
        <w:rPr>
          <w:rFonts w:ascii="Times New Roman" w:hAnsi="Times New Roman" w:cs="Times New Roman"/>
          <w:sz w:val="24"/>
          <w:szCs w:val="24"/>
        </w:rPr>
        <w:t xml:space="preserve"> </w:t>
      </w:r>
      <w:r w:rsidR="00BD41D7" w:rsidRPr="0041206A">
        <w:rPr>
          <w:rFonts w:ascii="Times New Roman" w:eastAsia="Calibri" w:hAnsi="Times New Roman" w:cs="Times New Roman"/>
          <w:sz w:val="24"/>
          <w:szCs w:val="24"/>
        </w:rPr>
        <w:t>P</w:t>
      </w:r>
      <w:r w:rsidR="00FD03FA" w:rsidRPr="0041206A">
        <w:rPr>
          <w:rFonts w:ascii="Times New Roman" w:eastAsia="Calibri" w:hAnsi="Times New Roman" w:cs="Times New Roman"/>
          <w:sz w:val="24"/>
          <w:szCs w:val="24"/>
        </w:rPr>
        <w:t xml:space="preserve">asiūlymas gali būti pasirašytas </w:t>
      </w:r>
      <w:r w:rsidR="00DD138F" w:rsidRPr="0041206A">
        <w:rPr>
          <w:rFonts w:ascii="Times New Roman" w:eastAsia="Calibri" w:hAnsi="Times New Roman" w:cs="Times New Roman"/>
          <w:sz w:val="24"/>
          <w:szCs w:val="24"/>
        </w:rPr>
        <w:t xml:space="preserve">fiziniu parašu arba </w:t>
      </w:r>
      <w:r w:rsidR="00FD03FA" w:rsidRPr="0041206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1206A">
        <w:rPr>
          <w:rFonts w:ascii="Times New Roman" w:hAnsi="Times New Roman" w:cs="Times New Roman"/>
          <w:sz w:val="24"/>
          <w:szCs w:val="24"/>
        </w:rPr>
        <w:t>Perkančiajai organizacijai kilus abejonių dėl dokumentų tikrumo, ji turi teisę reikalauti pateikti dokumentų originalus.</w:t>
      </w:r>
      <w:r w:rsidR="00FD03FA" w:rsidRPr="0041206A">
        <w:rPr>
          <w:rFonts w:ascii="Times New Roman" w:eastAsia="Calibri" w:hAnsi="Times New Roman" w:cs="Times New Roman"/>
          <w:sz w:val="24"/>
          <w:szCs w:val="24"/>
        </w:rPr>
        <w:t xml:space="preserve"> Gali būti:</w:t>
      </w:r>
    </w:p>
    <w:p w14:paraId="293D3908" w14:textId="783F0886" w:rsidR="00FD03FA" w:rsidRPr="0041206A" w:rsidRDefault="00C7179F" w:rsidP="0041206A">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41206A">
        <w:rPr>
          <w:rFonts w:ascii="Times New Roman" w:eastAsia="Calibri" w:hAnsi="Times New Roman" w:cs="Times New Roman"/>
          <w:bCs/>
          <w:iCs/>
          <w:sz w:val="24"/>
          <w:szCs w:val="24"/>
        </w:rPr>
        <w:t>6</w:t>
      </w:r>
      <w:r w:rsidR="00390B20" w:rsidRPr="0041206A">
        <w:rPr>
          <w:rFonts w:ascii="Times New Roman" w:eastAsia="Calibri" w:hAnsi="Times New Roman" w:cs="Times New Roman"/>
          <w:bCs/>
          <w:iCs/>
          <w:sz w:val="24"/>
          <w:szCs w:val="24"/>
        </w:rPr>
        <w:t>.</w:t>
      </w:r>
      <w:r w:rsidRPr="0041206A">
        <w:rPr>
          <w:rFonts w:ascii="Times New Roman" w:eastAsia="Calibri" w:hAnsi="Times New Roman" w:cs="Times New Roman"/>
          <w:bCs/>
          <w:iCs/>
          <w:sz w:val="24"/>
          <w:szCs w:val="24"/>
        </w:rPr>
        <w:t>2</w:t>
      </w:r>
      <w:r w:rsidR="00390B20" w:rsidRPr="0041206A">
        <w:rPr>
          <w:rFonts w:ascii="Times New Roman" w:eastAsia="Calibri" w:hAnsi="Times New Roman" w:cs="Times New Roman"/>
          <w:bCs/>
          <w:iCs/>
          <w:sz w:val="24"/>
          <w:szCs w:val="24"/>
        </w:rPr>
        <w:t>.</w:t>
      </w:r>
      <w:r w:rsidR="00EE3480" w:rsidRPr="0041206A">
        <w:rPr>
          <w:rFonts w:ascii="Times New Roman" w:eastAsia="Calibri" w:hAnsi="Times New Roman" w:cs="Times New Roman"/>
          <w:bCs/>
          <w:iCs/>
          <w:sz w:val="24"/>
          <w:szCs w:val="24"/>
        </w:rPr>
        <w:t>1</w:t>
      </w:r>
      <w:r w:rsidR="0041206A">
        <w:rPr>
          <w:rFonts w:ascii="Times New Roman" w:eastAsia="Calibri" w:hAnsi="Times New Roman" w:cs="Times New Roman"/>
          <w:bCs/>
          <w:iCs/>
          <w:sz w:val="24"/>
          <w:szCs w:val="24"/>
        </w:rPr>
        <w:t>.</w:t>
      </w:r>
      <w:r w:rsidR="00FD03FA" w:rsidRPr="0041206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1206A" w:rsidRDefault="00FD03FA" w:rsidP="00826901">
      <w:pPr>
        <w:pStyle w:val="Sraopastraipa"/>
        <w:numPr>
          <w:ilvl w:val="2"/>
          <w:numId w:val="10"/>
        </w:numPr>
        <w:tabs>
          <w:tab w:val="left" w:pos="993"/>
          <w:tab w:val="left" w:pos="1276"/>
        </w:tabs>
        <w:spacing w:after="0" w:line="240" w:lineRule="auto"/>
        <w:ind w:left="0" w:firstLine="567"/>
        <w:jc w:val="both"/>
        <w:rPr>
          <w:rFonts w:ascii="Times New Roman" w:hAnsi="Times New Roman" w:cs="Times New Roman"/>
          <w:bCs/>
          <w:iCs/>
          <w:sz w:val="24"/>
          <w:szCs w:val="24"/>
        </w:rPr>
      </w:pPr>
      <w:r w:rsidRPr="0041206A">
        <w:rPr>
          <w:rFonts w:ascii="Times New Roman" w:eastAsia="Calibri" w:hAnsi="Times New Roman" w:cs="Times New Roman"/>
          <w:bCs/>
          <w:iCs/>
          <w:sz w:val="24"/>
          <w:szCs w:val="24"/>
        </w:rPr>
        <w:t>skaitmeninės dokumentų kopijos (</w:t>
      </w:r>
      <w:r w:rsidRPr="0041206A">
        <w:rPr>
          <w:rFonts w:ascii="Times New Roman" w:eastAsia="Calibri" w:hAnsi="Times New Roman" w:cs="Times New Roman"/>
          <w:iCs/>
          <w:sz w:val="24"/>
          <w:szCs w:val="24"/>
        </w:rPr>
        <w:t>fiziniu parašu tvirtinami dokumentai turi būti pateikiami pasirašyti ir nuskenuoti)</w:t>
      </w:r>
      <w:r w:rsidRPr="0041206A">
        <w:rPr>
          <w:rFonts w:ascii="Times New Roman" w:eastAsia="Calibri" w:hAnsi="Times New Roman" w:cs="Times New Roman"/>
          <w:bCs/>
          <w:iCs/>
          <w:sz w:val="24"/>
          <w:szCs w:val="24"/>
        </w:rPr>
        <w:t>.</w:t>
      </w:r>
    </w:p>
    <w:p w14:paraId="6602056D" w14:textId="45671FA4" w:rsidR="0096678C" w:rsidRPr="0041206A" w:rsidRDefault="0099696F" w:rsidP="00E5700A">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P</w:t>
      </w:r>
      <w:r w:rsidR="0048587E" w:rsidRPr="0041206A">
        <w:rPr>
          <w:rFonts w:ascii="Times New Roman" w:hAnsi="Times New Roman" w:cs="Times New Roman"/>
          <w:sz w:val="24"/>
          <w:szCs w:val="24"/>
        </w:rPr>
        <w:t>asiūlymas turi būti parengtas</w:t>
      </w:r>
      <w:r w:rsidR="00EE44B0" w:rsidRPr="0041206A">
        <w:rPr>
          <w:rFonts w:ascii="Times New Roman" w:hAnsi="Times New Roman" w:cs="Times New Roman"/>
          <w:sz w:val="24"/>
          <w:szCs w:val="24"/>
        </w:rPr>
        <w:t xml:space="preserve"> </w:t>
      </w:r>
      <w:r w:rsidR="0048587E" w:rsidRPr="0041206A">
        <w:rPr>
          <w:rFonts w:ascii="Times New Roman" w:hAnsi="Times New Roman" w:cs="Times New Roman"/>
          <w:sz w:val="24"/>
          <w:szCs w:val="24"/>
        </w:rPr>
        <w:t>lietuvių kalba</w:t>
      </w:r>
      <w:r w:rsidR="00D17972" w:rsidRPr="0041206A">
        <w:rPr>
          <w:rFonts w:ascii="Times New Roman" w:hAnsi="Times New Roman" w:cs="Times New Roman"/>
          <w:color w:val="7030A0"/>
          <w:sz w:val="24"/>
          <w:szCs w:val="24"/>
        </w:rPr>
        <w:t>.</w:t>
      </w:r>
      <w:r w:rsidR="0048587E" w:rsidRPr="0041206A">
        <w:rPr>
          <w:rFonts w:ascii="Times New Roman" w:hAnsi="Times New Roman" w:cs="Times New Roman"/>
          <w:color w:val="7030A0"/>
          <w:sz w:val="24"/>
          <w:szCs w:val="24"/>
        </w:rPr>
        <w:t xml:space="preserve"> </w:t>
      </w:r>
      <w:r w:rsidR="00F17A1F" w:rsidRPr="0041206A">
        <w:rPr>
          <w:rFonts w:ascii="Times New Roman" w:eastAsia="Arial" w:hAnsi="Times New Roman" w:cs="Times New Roman"/>
          <w:sz w:val="24"/>
          <w:szCs w:val="24"/>
        </w:rPr>
        <w:t>Jei kurie nors su pasiūlymu teikiami dokumentai parengti ne</w:t>
      </w:r>
      <w:r w:rsidR="001427AB" w:rsidRPr="0041206A">
        <w:rPr>
          <w:rFonts w:ascii="Times New Roman" w:eastAsia="Arial" w:hAnsi="Times New Roman" w:cs="Times New Roman"/>
          <w:sz w:val="24"/>
          <w:szCs w:val="24"/>
        </w:rPr>
        <w:t xml:space="preserve">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kalba, </w:t>
      </w:r>
      <w:r w:rsidR="003F1D78" w:rsidRPr="0041206A">
        <w:rPr>
          <w:rFonts w:ascii="Times New Roman" w:eastAsia="Arial" w:hAnsi="Times New Roman" w:cs="Times New Roman"/>
          <w:sz w:val="24"/>
          <w:szCs w:val="24"/>
        </w:rPr>
        <w:t xml:space="preserve">turi būti pateiktas tikslus vertimas į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w:t>
      </w:r>
      <w:r w:rsidR="00141BF1" w:rsidRPr="0041206A">
        <w:rPr>
          <w:rFonts w:ascii="Times New Roman" w:eastAsia="Arial" w:hAnsi="Times New Roman" w:cs="Times New Roman"/>
          <w:sz w:val="24"/>
          <w:szCs w:val="24"/>
        </w:rPr>
        <w:t>kalbą</w:t>
      </w:r>
      <w:r w:rsidR="00F17A1F" w:rsidRPr="0041206A">
        <w:rPr>
          <w:rFonts w:ascii="Times New Roman" w:eastAsia="Arial" w:hAnsi="Times New Roman" w:cs="Times New Roman"/>
          <w:sz w:val="24"/>
          <w:szCs w:val="24"/>
        </w:rPr>
        <w:t xml:space="preserve">. </w:t>
      </w:r>
      <w:r w:rsidR="0085364E" w:rsidRPr="0041206A">
        <w:rPr>
          <w:rFonts w:ascii="Times New Roman" w:hAnsi="Times New Roman" w:cs="Times New Roman"/>
          <w:sz w:val="24"/>
          <w:szCs w:val="24"/>
        </w:rPr>
        <w:t>Perkančiajai organizacijai turint įtarimų</w:t>
      </w:r>
      <w:r w:rsidR="0048587E" w:rsidRPr="0041206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03534E" w:rsidR="00380B99" w:rsidRPr="0041206A" w:rsidRDefault="008D03B2" w:rsidP="00E5700A">
      <w:pPr>
        <w:pStyle w:val="Sraopastraipa"/>
        <w:numPr>
          <w:ilvl w:val="1"/>
          <w:numId w:val="10"/>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t xml:space="preserve">Bendra </w:t>
      </w:r>
      <w:r w:rsidR="002D5EC9" w:rsidRPr="0041206A">
        <w:rPr>
          <w:rFonts w:ascii="Times New Roman" w:eastAsia="Arial" w:hAnsi="Times New Roman" w:cs="Times New Roman"/>
          <w:sz w:val="24"/>
          <w:szCs w:val="24"/>
        </w:rPr>
        <w:t xml:space="preserve">(galutinė) </w:t>
      </w:r>
      <w:r w:rsidR="00BA6AB3"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asiūlymo kaina</w:t>
      </w:r>
      <w:r w:rsidR="008D3752" w:rsidRPr="0041206A">
        <w:rPr>
          <w:rFonts w:ascii="Times New Roman" w:eastAsia="Arial" w:hAnsi="Times New Roman" w:cs="Times New Roman"/>
          <w:sz w:val="24"/>
          <w:szCs w:val="24"/>
        </w:rPr>
        <w:t xml:space="preserve"> </w:t>
      </w:r>
      <w:r w:rsidR="000B049C" w:rsidRPr="0041206A">
        <w:rPr>
          <w:rFonts w:ascii="Times New Roman" w:eastAsia="Arial" w:hAnsi="Times New Roman" w:cs="Times New Roman"/>
          <w:sz w:val="24"/>
          <w:szCs w:val="24"/>
        </w:rPr>
        <w:t xml:space="preserve"> turi būti nurodoma </w:t>
      </w:r>
      <w:r w:rsidR="00D247A7" w:rsidRPr="0041206A">
        <w:rPr>
          <w:rFonts w:ascii="Times New Roman" w:eastAsia="Arial" w:hAnsi="Times New Roman" w:cs="Times New Roman"/>
          <w:sz w:val="24"/>
          <w:szCs w:val="24"/>
        </w:rPr>
        <w:t xml:space="preserve">dviejų skaičių po kablelio tikslumu. </w:t>
      </w:r>
      <w:r w:rsidR="00B75F6D" w:rsidRPr="0041206A">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41206A" w:rsidRDefault="003A0EC0" w:rsidP="00E5700A">
      <w:pPr>
        <w:pStyle w:val="Sraopastraipa"/>
        <w:numPr>
          <w:ilvl w:val="1"/>
          <w:numId w:val="10"/>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lastRenderedPageBreak/>
        <w:t xml:space="preserve">Tiekėjų </w:t>
      </w:r>
      <w:r w:rsidR="00A217B2"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 xml:space="preserve">asiūlymuose nurodytos kainos bus vertinamos </w:t>
      </w:r>
      <w:r w:rsidRPr="0041206A">
        <w:rPr>
          <w:rFonts w:ascii="Times New Roman" w:hAnsi="Times New Roman" w:cs="Times New Roman"/>
          <w:sz w:val="24"/>
          <w:szCs w:val="24"/>
        </w:rPr>
        <w:t>ir lyginamos su visais mokesčiais, įskaitant PVM</w:t>
      </w:r>
      <w:r w:rsidR="006E3394" w:rsidRPr="0041206A">
        <w:rPr>
          <w:rFonts w:ascii="Times New Roman" w:hAnsi="Times New Roman" w:cs="Times New Roman"/>
          <w:sz w:val="24"/>
          <w:szCs w:val="24"/>
        </w:rPr>
        <w:t>.</w:t>
      </w:r>
      <w:r w:rsidRPr="0041206A">
        <w:rPr>
          <w:rFonts w:ascii="Times New Roman" w:hAnsi="Times New Roman" w:cs="Times New Roman"/>
          <w:sz w:val="24"/>
          <w:szCs w:val="24"/>
        </w:rPr>
        <w:t xml:space="preserve"> </w:t>
      </w:r>
    </w:p>
    <w:p w14:paraId="7A15AE0A" w14:textId="70E9AA9F" w:rsidR="00EE1C85" w:rsidRPr="0041206A" w:rsidRDefault="00EE1C85" w:rsidP="00E5700A">
      <w:pPr>
        <w:pStyle w:val="Antrat1"/>
        <w:numPr>
          <w:ilvl w:val="0"/>
          <w:numId w:val="10"/>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1206A">
        <w:rPr>
          <w:rFonts w:ascii="Times New Roman" w:hAnsi="Times New Roman" w:cs="Times New Roman"/>
        </w:rPr>
        <w:t>Pasiūlymo galiojimo užtikrinimas</w:t>
      </w:r>
      <w:bookmarkEnd w:id="25"/>
      <w:bookmarkEnd w:id="26"/>
      <w:bookmarkEnd w:id="27"/>
    </w:p>
    <w:p w14:paraId="2503DAE9" w14:textId="77777777" w:rsidR="00BB4D70" w:rsidRPr="00BB4D70" w:rsidRDefault="00655F17" w:rsidP="00BB4D70">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7.1.  </w:t>
      </w:r>
      <w:r w:rsidR="00BB4D70" w:rsidRPr="00BB4D70">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1206A" w:rsidRDefault="00040C0F" w:rsidP="00E5700A">
      <w:pPr>
        <w:pStyle w:val="Antrat1"/>
        <w:numPr>
          <w:ilvl w:val="0"/>
          <w:numId w:val="10"/>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1206A">
        <w:rPr>
          <w:rFonts w:ascii="Times New Roman" w:hAnsi="Times New Roman" w:cs="Times New Roman"/>
        </w:rPr>
        <w:t>Elektroninis aukcionas</w:t>
      </w:r>
      <w:bookmarkEnd w:id="28"/>
      <w:bookmarkEnd w:id="29"/>
      <w:bookmarkEnd w:id="30"/>
      <w:bookmarkEnd w:id="31"/>
      <w:bookmarkEnd w:id="32"/>
    </w:p>
    <w:p w14:paraId="0BFDB7B0" w14:textId="17A526E3" w:rsidR="00040C0F" w:rsidRPr="0041206A" w:rsidRDefault="002827E4" w:rsidP="00346D79">
      <w:pPr>
        <w:spacing w:after="0" w:line="240" w:lineRule="auto"/>
        <w:ind w:left="710" w:hanging="143"/>
        <w:rPr>
          <w:rFonts w:ascii="Times New Roman" w:hAnsi="Times New Roman" w:cs="Times New Roman"/>
          <w:sz w:val="24"/>
          <w:szCs w:val="24"/>
        </w:rPr>
      </w:pPr>
      <w:r w:rsidRPr="0041206A">
        <w:rPr>
          <w:rFonts w:ascii="Times New Roman" w:hAnsi="Times New Roman" w:cs="Times New Roman"/>
          <w:sz w:val="24"/>
          <w:szCs w:val="24"/>
        </w:rPr>
        <w:t xml:space="preserve">8.1. </w:t>
      </w:r>
      <w:r w:rsidR="00040C0F" w:rsidRPr="0041206A">
        <w:rPr>
          <w:rFonts w:ascii="Times New Roman" w:hAnsi="Times New Roman" w:cs="Times New Roman"/>
          <w:sz w:val="24"/>
          <w:szCs w:val="24"/>
        </w:rPr>
        <w:t>Perkančioji organizacija pirkime netaikys elektroninio aukciono.</w:t>
      </w:r>
    </w:p>
    <w:p w14:paraId="14CBD3AD" w14:textId="23B8A7AF" w:rsidR="009D0DC5" w:rsidRPr="0041206A" w:rsidRDefault="00EA001C" w:rsidP="00E5700A">
      <w:pPr>
        <w:pStyle w:val="Antrat1"/>
        <w:numPr>
          <w:ilvl w:val="0"/>
          <w:numId w:val="10"/>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41206A">
        <w:rPr>
          <w:rFonts w:ascii="Times New Roman" w:hAnsi="Times New Roman" w:cs="Times New Roman"/>
        </w:rPr>
        <w:t>P</w:t>
      </w:r>
      <w:r w:rsidR="00014A61" w:rsidRPr="0041206A">
        <w:rPr>
          <w:rFonts w:ascii="Times New Roman" w:hAnsi="Times New Roman" w:cs="Times New Roman"/>
        </w:rPr>
        <w:t>asiūlymų vertinimas</w:t>
      </w:r>
      <w:bookmarkEnd w:id="33"/>
      <w:bookmarkEnd w:id="34"/>
      <w:bookmarkEnd w:id="35"/>
      <w:bookmarkEnd w:id="36"/>
      <w:bookmarkEnd w:id="37"/>
    </w:p>
    <w:p w14:paraId="292E4CFC" w14:textId="5CAC678F" w:rsidR="00193DD8" w:rsidRDefault="002D470F" w:rsidP="0010537B">
      <w:pPr>
        <w:spacing w:after="0" w:line="240" w:lineRule="auto"/>
        <w:ind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9.1. </w:t>
      </w:r>
      <w:r w:rsidR="00193DD8" w:rsidRPr="00193DD8">
        <w:rPr>
          <w:rFonts w:ascii="Times New Roman" w:hAnsi="Times New Roman" w:cs="Times New Roman"/>
          <w:sz w:val="24"/>
          <w:szCs w:val="24"/>
        </w:rPr>
        <w:t>Perkančioji organizacija ekonomiškai naudingiausią pasiūlymą išrenka pagal kainos ir kokybės santykį. Duomenys, kuriuos savo pasiūlyme turi pateikti tiekėjas, vertinimo k</w:t>
      </w:r>
      <w:r w:rsidR="00193DD8">
        <w:rPr>
          <w:rFonts w:ascii="Times New Roman" w:hAnsi="Times New Roman" w:cs="Times New Roman"/>
          <w:sz w:val="24"/>
          <w:szCs w:val="24"/>
        </w:rPr>
        <w:t>riterijai ir tvarka, pagal kurią</w:t>
      </w:r>
      <w:r w:rsidR="00193DD8" w:rsidRPr="00193DD8">
        <w:rPr>
          <w:rFonts w:ascii="Times New Roman" w:hAnsi="Times New Roman" w:cs="Times New Roman"/>
          <w:sz w:val="24"/>
          <w:szCs w:val="24"/>
        </w:rPr>
        <w:t xml:space="preserve"> vertinami tiekėjo pateikti duomenys, pateikiama specialiųjų pirkimo sąlygų </w:t>
      </w:r>
      <w:r w:rsidR="00193DD8">
        <w:rPr>
          <w:rFonts w:ascii="Times New Roman" w:hAnsi="Times New Roman" w:cs="Times New Roman"/>
          <w:sz w:val="24"/>
          <w:szCs w:val="24"/>
        </w:rPr>
        <w:t>6</w:t>
      </w:r>
      <w:r w:rsidR="00193DD8" w:rsidRPr="00193DD8">
        <w:rPr>
          <w:rFonts w:ascii="Times New Roman" w:hAnsi="Times New Roman" w:cs="Times New Roman"/>
          <w:sz w:val="24"/>
          <w:szCs w:val="24"/>
        </w:rPr>
        <w:t xml:space="preserve"> priede.</w:t>
      </w:r>
    </w:p>
    <w:p w14:paraId="5DF876AD" w14:textId="4F606AC8" w:rsidR="00CC2779" w:rsidRDefault="00CC2779" w:rsidP="0010537B">
      <w:pPr>
        <w:spacing w:after="0" w:line="240" w:lineRule="auto"/>
        <w:ind w:firstLine="567"/>
        <w:jc w:val="both"/>
        <w:rPr>
          <w:rFonts w:ascii="Times New Roman" w:hAnsi="Times New Roman" w:cs="Times New Roman"/>
          <w:color w:val="000000" w:themeColor="text1"/>
          <w:sz w:val="24"/>
          <w:szCs w:val="24"/>
        </w:rPr>
      </w:pPr>
      <w:r w:rsidRPr="0041206A">
        <w:rPr>
          <w:rFonts w:ascii="Times New Roman" w:eastAsia="Calibri" w:hAnsi="Times New Roman" w:cs="Times New Roman"/>
          <w:sz w:val="24"/>
          <w:szCs w:val="24"/>
        </w:rPr>
        <w:t xml:space="preserve">9.2. </w:t>
      </w:r>
      <w:r w:rsidR="00D734C6" w:rsidRPr="0041206A">
        <w:rPr>
          <w:rFonts w:ascii="Times New Roman" w:hAnsi="Times New Roman" w:cs="Times New Roman"/>
          <w:sz w:val="24"/>
          <w:szCs w:val="24"/>
        </w:rPr>
        <w:t xml:space="preserve">Laimėjusiu </w:t>
      </w:r>
      <w:r w:rsidR="005D7D8C" w:rsidRPr="0041206A">
        <w:rPr>
          <w:rFonts w:ascii="Times New Roman" w:hAnsi="Times New Roman" w:cs="Times New Roman"/>
          <w:color w:val="000000" w:themeColor="text1"/>
          <w:sz w:val="24"/>
          <w:szCs w:val="24"/>
        </w:rPr>
        <w:t>pasiūlymu</w:t>
      </w:r>
      <w:r w:rsidR="00D734C6" w:rsidRPr="0041206A">
        <w:rPr>
          <w:rFonts w:ascii="Times New Roman" w:hAnsi="Times New Roman" w:cs="Times New Roman"/>
          <w:color w:val="000000" w:themeColor="text1"/>
          <w:sz w:val="24"/>
          <w:szCs w:val="24"/>
        </w:rPr>
        <w:t xml:space="preserve"> galės būti pripažintas tik 1 (vienas) </w:t>
      </w:r>
      <w:r w:rsidR="005D7D8C" w:rsidRPr="0041206A">
        <w:rPr>
          <w:rFonts w:ascii="Times New Roman" w:hAnsi="Times New Roman" w:cs="Times New Roman"/>
          <w:color w:val="000000" w:themeColor="text1"/>
          <w:sz w:val="24"/>
          <w:szCs w:val="24"/>
        </w:rPr>
        <w:t>ekonomiškai naudingiausias pasiūlymas, esantis pasiūlymų eilės pirmojoje vietoje</w:t>
      </w:r>
      <w:r w:rsidR="00D734C6" w:rsidRPr="0041206A">
        <w:rPr>
          <w:rFonts w:ascii="Times New Roman" w:hAnsi="Times New Roman" w:cs="Times New Roman"/>
          <w:color w:val="000000" w:themeColor="text1"/>
          <w:sz w:val="24"/>
          <w:szCs w:val="24"/>
        </w:rPr>
        <w:t xml:space="preserve">. </w:t>
      </w:r>
    </w:p>
    <w:p w14:paraId="678C44CA" w14:textId="1C39A845" w:rsidR="00FE7908" w:rsidRPr="0041206A" w:rsidRDefault="00AA1092" w:rsidP="00E5700A">
      <w:pPr>
        <w:pStyle w:val="Antrat1"/>
        <w:numPr>
          <w:ilvl w:val="0"/>
          <w:numId w:val="10"/>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Pr>
          <w:rFonts w:ascii="Times New Roman" w:hAnsi="Times New Roman" w:cs="Times New Roman"/>
        </w:rPr>
        <w:t xml:space="preserve"> </w:t>
      </w:r>
      <w:r w:rsidR="00FE7908" w:rsidRPr="0041206A">
        <w:rPr>
          <w:rFonts w:ascii="Times New Roman" w:hAnsi="Times New Roman" w:cs="Times New Roman"/>
        </w:rPr>
        <w:t>S</w:t>
      </w:r>
      <w:r w:rsidR="00281735" w:rsidRPr="0041206A">
        <w:rPr>
          <w:rFonts w:ascii="Times New Roman" w:hAnsi="Times New Roman" w:cs="Times New Roman"/>
        </w:rPr>
        <w:t>utarties sudarymas</w:t>
      </w:r>
      <w:bookmarkEnd w:id="38"/>
      <w:bookmarkEnd w:id="39"/>
      <w:bookmarkEnd w:id="40"/>
    </w:p>
    <w:p w14:paraId="27CAEFF7" w14:textId="3739D0B0" w:rsidR="00F57665" w:rsidRPr="0041206A" w:rsidRDefault="00F57665" w:rsidP="00826901">
      <w:pPr>
        <w:pStyle w:val="Sraopastraipa"/>
        <w:numPr>
          <w:ilvl w:val="1"/>
          <w:numId w:val="11"/>
        </w:numPr>
        <w:spacing w:after="0" w:line="240" w:lineRule="auto"/>
        <w:ind w:left="0" w:firstLine="567"/>
        <w:jc w:val="both"/>
        <w:rPr>
          <w:rFonts w:ascii="Times New Roman" w:hAnsi="Times New Roman" w:cs="Times New Roman"/>
          <w:color w:val="000000" w:themeColor="text1"/>
          <w:sz w:val="24"/>
          <w:szCs w:val="24"/>
        </w:rPr>
      </w:pPr>
      <w:r w:rsidRPr="0041206A">
        <w:rPr>
          <w:rFonts w:ascii="Times New Roman" w:hAnsi="Times New Roman" w:cs="Times New Roman"/>
          <w:color w:val="000000" w:themeColor="text1"/>
          <w:sz w:val="24"/>
          <w:szCs w:val="24"/>
        </w:rPr>
        <w:t>Ši pirkimo procedūra atliekama siekiant sudaryti sutartį</w:t>
      </w:r>
      <w:r w:rsidR="009A7D11" w:rsidRPr="0041206A">
        <w:rPr>
          <w:rFonts w:ascii="Times New Roman" w:hAnsi="Times New Roman" w:cs="Times New Roman"/>
          <w:color w:val="000000" w:themeColor="text1"/>
          <w:sz w:val="24"/>
          <w:szCs w:val="24"/>
        </w:rPr>
        <w:t xml:space="preserve"> su tiekėju, kurio pasiūlymas</w:t>
      </w:r>
      <w:r w:rsidR="007B12FF" w:rsidRPr="0041206A">
        <w:rPr>
          <w:rFonts w:ascii="Times New Roman" w:hAnsi="Times New Roman" w:cs="Times New Roman"/>
          <w:color w:val="000000" w:themeColor="text1"/>
          <w:sz w:val="24"/>
          <w:szCs w:val="24"/>
        </w:rPr>
        <w:t xml:space="preserve">, vadovaujantis </w:t>
      </w:r>
      <w:r w:rsidR="008F4194" w:rsidRPr="0041206A">
        <w:rPr>
          <w:rFonts w:ascii="Times New Roman" w:hAnsi="Times New Roman" w:cs="Times New Roman"/>
          <w:color w:val="000000" w:themeColor="text1"/>
          <w:sz w:val="24"/>
          <w:szCs w:val="24"/>
        </w:rPr>
        <w:t>p</w:t>
      </w:r>
      <w:r w:rsidR="007B12FF" w:rsidRPr="0041206A">
        <w:rPr>
          <w:rFonts w:ascii="Times New Roman" w:hAnsi="Times New Roman" w:cs="Times New Roman"/>
          <w:color w:val="000000" w:themeColor="text1"/>
          <w:sz w:val="24"/>
          <w:szCs w:val="24"/>
        </w:rPr>
        <w:t xml:space="preserve">irkimo </w:t>
      </w:r>
      <w:r w:rsidR="00207E40" w:rsidRPr="0041206A">
        <w:rPr>
          <w:rFonts w:ascii="Times New Roman" w:hAnsi="Times New Roman" w:cs="Times New Roman"/>
          <w:color w:val="000000" w:themeColor="text1"/>
          <w:sz w:val="24"/>
          <w:szCs w:val="24"/>
        </w:rPr>
        <w:t>sąlygose</w:t>
      </w:r>
      <w:r w:rsidR="007B12FF" w:rsidRPr="0041206A">
        <w:rPr>
          <w:rFonts w:ascii="Times New Roman" w:hAnsi="Times New Roman" w:cs="Times New Roman"/>
          <w:color w:val="0070C0"/>
          <w:sz w:val="24"/>
          <w:szCs w:val="24"/>
        </w:rPr>
        <w:t xml:space="preserve"> </w:t>
      </w:r>
      <w:r w:rsidR="007B12FF" w:rsidRPr="0041206A">
        <w:rPr>
          <w:rFonts w:ascii="Times New Roman" w:hAnsi="Times New Roman" w:cs="Times New Roman"/>
          <w:color w:val="000000" w:themeColor="text1"/>
          <w:sz w:val="24"/>
          <w:szCs w:val="24"/>
        </w:rPr>
        <w:t>nustatyta tvarka</w:t>
      </w:r>
      <w:r w:rsidR="0023505D" w:rsidRPr="0041206A">
        <w:rPr>
          <w:rFonts w:ascii="Times New Roman" w:hAnsi="Times New Roman" w:cs="Times New Roman"/>
          <w:color w:val="000000" w:themeColor="text1"/>
          <w:sz w:val="24"/>
          <w:szCs w:val="24"/>
        </w:rPr>
        <w:t>,</w:t>
      </w:r>
      <w:r w:rsidR="009A7D11" w:rsidRPr="0041206A">
        <w:rPr>
          <w:rFonts w:ascii="Times New Roman" w:hAnsi="Times New Roman" w:cs="Times New Roman"/>
          <w:color w:val="000000" w:themeColor="text1"/>
          <w:sz w:val="24"/>
          <w:szCs w:val="24"/>
        </w:rPr>
        <w:t xml:space="preserve"> bus pripažintas laimėjęs</w:t>
      </w:r>
      <w:r w:rsidR="008933BC" w:rsidRPr="0041206A">
        <w:rPr>
          <w:rFonts w:ascii="Times New Roman" w:hAnsi="Times New Roman" w:cs="Times New Roman"/>
          <w:color w:val="000000" w:themeColor="text1"/>
          <w:sz w:val="24"/>
          <w:szCs w:val="24"/>
        </w:rPr>
        <w:t>, o jei pirkimas skaidomas į dalis – su tiekėjais, kurių pasiūlymai bus pripažinti laimėję</w:t>
      </w:r>
      <w:r w:rsidR="00F065D6" w:rsidRPr="0041206A">
        <w:rPr>
          <w:rFonts w:ascii="Times New Roman" w:hAnsi="Times New Roman" w:cs="Times New Roman"/>
          <w:color w:val="000000" w:themeColor="text1"/>
          <w:sz w:val="24"/>
          <w:szCs w:val="24"/>
        </w:rPr>
        <w:t xml:space="preserve">. </w:t>
      </w:r>
      <w:r w:rsidR="004B2DE4" w:rsidRPr="0041206A">
        <w:rPr>
          <w:rFonts w:ascii="Times New Roman" w:hAnsi="Times New Roman" w:cs="Times New Roman"/>
          <w:sz w:val="24"/>
          <w:szCs w:val="24"/>
        </w:rPr>
        <w:t xml:space="preserve">Sutarties </w:t>
      </w:r>
      <w:r w:rsidR="0041206A">
        <w:rPr>
          <w:rFonts w:ascii="Times New Roman" w:hAnsi="Times New Roman" w:cs="Times New Roman"/>
          <w:sz w:val="24"/>
          <w:szCs w:val="24"/>
        </w:rPr>
        <w:t xml:space="preserve">projektas </w:t>
      </w:r>
      <w:r w:rsidR="004B2DE4" w:rsidRPr="0041206A">
        <w:rPr>
          <w:rFonts w:ascii="Times New Roman" w:hAnsi="Times New Roman" w:cs="Times New Roman"/>
          <w:sz w:val="24"/>
          <w:szCs w:val="24"/>
        </w:rPr>
        <w:t>pateikiam</w:t>
      </w:r>
      <w:r w:rsidR="0041206A">
        <w:rPr>
          <w:rFonts w:ascii="Times New Roman" w:hAnsi="Times New Roman" w:cs="Times New Roman"/>
          <w:sz w:val="24"/>
          <w:szCs w:val="24"/>
        </w:rPr>
        <w:t>as</w:t>
      </w:r>
      <w:r w:rsidR="0010537B" w:rsidRPr="0041206A">
        <w:rPr>
          <w:rFonts w:ascii="Times New Roman" w:hAnsi="Times New Roman" w:cs="Times New Roman"/>
          <w:sz w:val="24"/>
          <w:szCs w:val="24"/>
        </w:rPr>
        <w:t xml:space="preserve"> specialiųjų </w:t>
      </w:r>
      <w:r w:rsidR="004B2DE4" w:rsidRPr="0041206A">
        <w:rPr>
          <w:rFonts w:ascii="Times New Roman" w:hAnsi="Times New Roman" w:cs="Times New Roman"/>
          <w:sz w:val="24"/>
          <w:szCs w:val="24"/>
        </w:rPr>
        <w:t xml:space="preserve"> </w:t>
      </w:r>
      <w:r w:rsidR="0010537B" w:rsidRPr="0041206A">
        <w:rPr>
          <w:rFonts w:ascii="Times New Roman" w:hAnsi="Times New Roman" w:cs="Times New Roman"/>
          <w:sz w:val="24"/>
          <w:szCs w:val="24"/>
        </w:rPr>
        <w:t>p</w:t>
      </w:r>
      <w:r w:rsidR="00551FA7" w:rsidRPr="0041206A">
        <w:rPr>
          <w:rFonts w:ascii="Times New Roman" w:hAnsi="Times New Roman" w:cs="Times New Roman"/>
          <w:sz w:val="24"/>
          <w:szCs w:val="24"/>
        </w:rPr>
        <w:t xml:space="preserve">irkimo </w:t>
      </w:r>
      <w:r w:rsidR="00D86901" w:rsidRPr="0041206A">
        <w:rPr>
          <w:rFonts w:ascii="Times New Roman" w:hAnsi="Times New Roman" w:cs="Times New Roman"/>
          <w:sz w:val="24"/>
          <w:szCs w:val="24"/>
        </w:rPr>
        <w:t>sąlygų</w:t>
      </w:r>
      <w:r w:rsidR="0010537B" w:rsidRPr="0041206A">
        <w:rPr>
          <w:rFonts w:ascii="Times New Roman" w:hAnsi="Times New Roman" w:cs="Times New Roman"/>
          <w:sz w:val="24"/>
          <w:szCs w:val="24"/>
        </w:rPr>
        <w:t xml:space="preserve"> 8</w:t>
      </w:r>
      <w:r w:rsidR="00D86901" w:rsidRPr="0041206A">
        <w:rPr>
          <w:rFonts w:ascii="Times New Roman" w:hAnsi="Times New Roman" w:cs="Times New Roman"/>
          <w:sz w:val="24"/>
          <w:szCs w:val="24"/>
        </w:rPr>
        <w:t xml:space="preserve"> priede</w:t>
      </w:r>
      <w:r w:rsidR="004B2DE4" w:rsidRPr="0041206A">
        <w:rPr>
          <w:rFonts w:ascii="Times New Roman" w:hAnsi="Times New Roman" w:cs="Times New Roman"/>
          <w:sz w:val="24"/>
          <w:szCs w:val="24"/>
        </w:rPr>
        <w:t>.</w:t>
      </w:r>
    </w:p>
    <w:bookmarkEnd w:id="3"/>
    <w:p w14:paraId="0DA99200" w14:textId="77777777" w:rsidR="0010537B" w:rsidRPr="0041206A" w:rsidRDefault="0010537B" w:rsidP="00C87AB8">
      <w:pPr>
        <w:shd w:val="clear" w:color="auto" w:fill="FFFFFF"/>
        <w:spacing w:after="0" w:line="240" w:lineRule="auto"/>
        <w:jc w:val="center"/>
        <w:rPr>
          <w:rFonts w:ascii="Times New Roman" w:eastAsia="Calibri" w:hAnsi="Times New Roman" w:cs="Times New Roman"/>
        </w:rPr>
      </w:pPr>
    </w:p>
    <w:p w14:paraId="7881FCAE" w14:textId="7CAFB59B" w:rsidR="00C87AB8" w:rsidRPr="0041206A" w:rsidRDefault="008D704D" w:rsidP="00C87AB8">
      <w:pPr>
        <w:shd w:val="clear" w:color="auto" w:fill="FFFFFF"/>
        <w:spacing w:after="0" w:line="240" w:lineRule="auto"/>
        <w:jc w:val="center"/>
        <w:rPr>
          <w:rFonts w:ascii="Times New Roman" w:eastAsia="Calibri" w:hAnsi="Times New Roman" w:cs="Times New Roman"/>
        </w:rPr>
        <w:sectPr w:rsidR="00C87AB8" w:rsidRPr="0041206A" w:rsidSect="004A1134">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41206A">
        <w:rPr>
          <w:rFonts w:ascii="Times New Roman" w:eastAsia="Calibri" w:hAnsi="Times New Roman" w:cs="Times New Roman"/>
        </w:rPr>
        <w:t>_</w:t>
      </w:r>
      <w:r w:rsidR="005B7D3A">
        <w:rPr>
          <w:rFonts w:ascii="Times New Roman" w:eastAsia="Calibri" w:hAnsi="Times New Roman" w:cs="Times New Roman"/>
        </w:rPr>
        <w:t>_______</w:t>
      </w:r>
      <w:r w:rsidRPr="0041206A">
        <w:rPr>
          <w:rFonts w:ascii="Times New Roman" w:eastAsia="Calibri" w:hAnsi="Times New Roman" w:cs="Times New Roman"/>
        </w:rPr>
        <w:t>_________</w:t>
      </w:r>
    </w:p>
    <w:p w14:paraId="1DF37652" w14:textId="0A6B5A0A" w:rsidR="00774AA5" w:rsidRPr="002C79BC" w:rsidRDefault="000631F1" w:rsidP="005C1E12">
      <w:pPr>
        <w:pStyle w:val="Antrat1"/>
        <w:jc w:val="right"/>
        <w:rPr>
          <w:rFonts w:ascii="Times New Roman" w:hAnsi="Times New Roman" w:cs="Times New Roman"/>
          <w:color w:val="0D0D0D" w:themeColor="text1" w:themeTint="F2"/>
          <w:sz w:val="22"/>
          <w:szCs w:val="22"/>
        </w:rPr>
      </w:pPr>
      <w:bookmarkStart w:id="41" w:name="_Toc126333939"/>
      <w:r w:rsidRPr="002C79BC">
        <w:rPr>
          <w:rFonts w:ascii="Times New Roman" w:hAnsi="Times New Roman" w:cs="Times New Roman"/>
          <w:color w:val="0D0D0D" w:themeColor="text1" w:themeTint="F2"/>
          <w:sz w:val="22"/>
          <w:szCs w:val="22"/>
        </w:rPr>
        <w:lastRenderedPageBreak/>
        <w:t>P</w:t>
      </w:r>
      <w:r w:rsidR="008F59C5" w:rsidRPr="002C79BC">
        <w:rPr>
          <w:rFonts w:ascii="Times New Roman" w:hAnsi="Times New Roman" w:cs="Times New Roman"/>
          <w:color w:val="0D0D0D" w:themeColor="text1" w:themeTint="F2"/>
          <w:sz w:val="22"/>
          <w:szCs w:val="22"/>
        </w:rPr>
        <w:t>irkimo sąlygų 1 priedas „Terminai“</w:t>
      </w:r>
      <w:bookmarkEnd w:id="41"/>
    </w:p>
    <w:p w14:paraId="5369DEF7" w14:textId="77777777" w:rsidR="00A53BAE" w:rsidRPr="004120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63"/>
        <w:gridCol w:w="3558"/>
        <w:gridCol w:w="2196"/>
      </w:tblGrid>
      <w:tr w:rsidR="00774AA5" w:rsidRPr="00916C36" w14:paraId="730836B8" w14:textId="77777777" w:rsidTr="00A10A7E">
        <w:trPr>
          <w:trHeight w:val="20"/>
        </w:trPr>
        <w:tc>
          <w:tcPr>
            <w:tcW w:w="595" w:type="dxa"/>
            <w:shd w:val="clear" w:color="auto" w:fill="E7E6E6" w:themeFill="background2"/>
            <w:tcMar>
              <w:top w:w="0" w:type="dxa"/>
              <w:left w:w="108" w:type="dxa"/>
              <w:bottom w:w="0" w:type="dxa"/>
              <w:right w:w="108" w:type="dxa"/>
            </w:tcMar>
          </w:tcPr>
          <w:p w14:paraId="5C976728" w14:textId="77777777" w:rsidR="00355589"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Eil.</w:t>
            </w:r>
          </w:p>
          <w:p w14:paraId="200EEC47" w14:textId="5D5337FA" w:rsidR="00774AA5"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Nr.</w:t>
            </w:r>
          </w:p>
        </w:tc>
        <w:tc>
          <w:tcPr>
            <w:tcW w:w="3363" w:type="dxa"/>
            <w:shd w:val="clear" w:color="auto" w:fill="E7E6E6" w:themeFill="background2"/>
            <w:tcMar>
              <w:top w:w="0" w:type="dxa"/>
              <w:left w:w="108" w:type="dxa"/>
              <w:bottom w:w="0" w:type="dxa"/>
              <w:right w:w="108" w:type="dxa"/>
            </w:tcMar>
          </w:tcPr>
          <w:p w14:paraId="778B1404" w14:textId="0B137751" w:rsidR="00774AA5" w:rsidRPr="00916C36" w:rsidRDefault="004B3551"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VEIKSMAS</w:t>
            </w:r>
          </w:p>
        </w:tc>
        <w:tc>
          <w:tcPr>
            <w:tcW w:w="3558" w:type="dxa"/>
            <w:shd w:val="clear" w:color="auto" w:fill="E7E6E6" w:themeFill="background2"/>
            <w:tcMar>
              <w:top w:w="0" w:type="dxa"/>
              <w:left w:w="108" w:type="dxa"/>
              <w:bottom w:w="0" w:type="dxa"/>
              <w:right w:w="108" w:type="dxa"/>
            </w:tcMar>
          </w:tcPr>
          <w:p w14:paraId="2D8BCE72"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DATA/DIENŲ SKAIČIUS/ LAIKAS</w:t>
            </w:r>
          </w:p>
          <w:p w14:paraId="677BC1F4" w14:textId="77777777" w:rsidR="00774AA5" w:rsidRPr="00916C36" w:rsidRDefault="00774AA5" w:rsidP="00916C36">
            <w:pPr>
              <w:spacing w:after="0" w:line="240" w:lineRule="auto"/>
              <w:jc w:val="center"/>
              <w:rPr>
                <w:rFonts w:ascii="Times New Roman" w:hAnsi="Times New Roman" w:cs="Times New Roman"/>
                <w:sz w:val="24"/>
                <w:szCs w:val="24"/>
              </w:rPr>
            </w:pPr>
            <w:r w:rsidRPr="00916C36">
              <w:rPr>
                <w:rFonts w:ascii="Times New Roman" w:hAnsi="Times New Roman" w:cs="Times New Roman"/>
                <w:sz w:val="24"/>
                <w:szCs w:val="24"/>
              </w:rPr>
              <w:t>(Lietuvos laiku)</w:t>
            </w:r>
          </w:p>
        </w:tc>
        <w:tc>
          <w:tcPr>
            <w:tcW w:w="2196" w:type="dxa"/>
            <w:shd w:val="clear" w:color="auto" w:fill="E7E6E6" w:themeFill="background2"/>
            <w:tcMar>
              <w:top w:w="0" w:type="dxa"/>
              <w:left w:w="108" w:type="dxa"/>
              <w:bottom w:w="0" w:type="dxa"/>
              <w:right w:w="108" w:type="dxa"/>
            </w:tcMar>
          </w:tcPr>
          <w:p w14:paraId="11CCA5FB"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PASTABOS</w:t>
            </w:r>
          </w:p>
        </w:tc>
      </w:tr>
      <w:tr w:rsidR="00774AA5" w:rsidRPr="00916C36" w14:paraId="33F22B33" w14:textId="77777777" w:rsidTr="00A10A7E">
        <w:trPr>
          <w:trHeight w:val="20"/>
        </w:trPr>
        <w:tc>
          <w:tcPr>
            <w:tcW w:w="595" w:type="dxa"/>
            <w:shd w:val="clear" w:color="auto" w:fill="auto"/>
            <w:tcMar>
              <w:top w:w="0" w:type="dxa"/>
              <w:left w:w="108" w:type="dxa"/>
              <w:bottom w:w="0" w:type="dxa"/>
              <w:right w:w="108" w:type="dxa"/>
            </w:tcMar>
          </w:tcPr>
          <w:p w14:paraId="1D2814F3" w14:textId="5B187659"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1.</w:t>
            </w:r>
          </w:p>
        </w:tc>
        <w:tc>
          <w:tcPr>
            <w:tcW w:w="3363" w:type="dxa"/>
            <w:shd w:val="clear" w:color="auto" w:fill="auto"/>
            <w:tcMar>
              <w:top w:w="0" w:type="dxa"/>
              <w:left w:w="108" w:type="dxa"/>
              <w:bottom w:w="0" w:type="dxa"/>
              <w:right w:w="108" w:type="dxa"/>
            </w:tcMar>
          </w:tcPr>
          <w:p w14:paraId="25B87B88"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Pasiūlymų pateikimo terminas</w:t>
            </w:r>
          </w:p>
        </w:tc>
        <w:tc>
          <w:tcPr>
            <w:tcW w:w="3558" w:type="dxa"/>
            <w:shd w:val="clear" w:color="auto" w:fill="auto"/>
            <w:tcMar>
              <w:top w:w="0" w:type="dxa"/>
              <w:left w:w="108" w:type="dxa"/>
              <w:bottom w:w="0" w:type="dxa"/>
              <w:right w:w="108" w:type="dxa"/>
            </w:tcMar>
          </w:tcPr>
          <w:p w14:paraId="3167CE4C" w14:textId="43503F1C" w:rsidR="00774AA5" w:rsidRPr="003C6A0F" w:rsidRDefault="009A5BDC"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N</w:t>
            </w:r>
            <w:r w:rsidR="00774AA5" w:rsidRPr="003C6A0F">
              <w:rPr>
                <w:rFonts w:ascii="Times New Roman" w:hAnsi="Times New Roman" w:cs="Times New Roman"/>
                <w:sz w:val="22"/>
                <w:szCs w:val="22"/>
              </w:rPr>
              <w:t xml:space="preserve">urodytas </w:t>
            </w:r>
            <w:r w:rsidR="00C47599" w:rsidRPr="003C6A0F">
              <w:rPr>
                <w:rFonts w:ascii="Times New Roman" w:hAnsi="Times New Roman" w:cs="Times New Roman"/>
                <w:sz w:val="22"/>
                <w:szCs w:val="22"/>
              </w:rPr>
              <w:t>s</w:t>
            </w:r>
            <w:r w:rsidR="00774AA5" w:rsidRPr="003C6A0F">
              <w:rPr>
                <w:rFonts w:ascii="Times New Roman" w:hAnsi="Times New Roman" w:cs="Times New Roman"/>
                <w:sz w:val="22"/>
                <w:szCs w:val="22"/>
              </w:rPr>
              <w:t xml:space="preserve">kelbime </w:t>
            </w:r>
          </w:p>
        </w:tc>
        <w:tc>
          <w:tcPr>
            <w:tcW w:w="2196" w:type="dxa"/>
            <w:shd w:val="clear" w:color="auto" w:fill="auto"/>
            <w:tcMar>
              <w:top w:w="0" w:type="dxa"/>
              <w:left w:w="108" w:type="dxa"/>
              <w:bottom w:w="0" w:type="dxa"/>
              <w:right w:w="108" w:type="dxa"/>
            </w:tcMar>
          </w:tcPr>
          <w:p w14:paraId="2BC4B21F" w14:textId="0CE68D8A" w:rsidR="00774AA5" w:rsidRPr="003C6A0F" w:rsidRDefault="00774AA5" w:rsidP="009A5BDC">
            <w:pPr>
              <w:spacing w:after="0" w:line="240" w:lineRule="auto"/>
              <w:jc w:val="both"/>
              <w:rPr>
                <w:rFonts w:ascii="Times New Roman" w:hAnsi="Times New Roman" w:cs="Times New Roman"/>
                <w:iCs/>
                <w:sz w:val="22"/>
                <w:szCs w:val="22"/>
              </w:rPr>
            </w:pPr>
            <w:r w:rsidRPr="003C6A0F">
              <w:rPr>
                <w:rFonts w:ascii="Times New Roman" w:hAnsi="Times New Roman" w:cs="Times New Roman"/>
                <w:sz w:val="22"/>
                <w:szCs w:val="22"/>
              </w:rPr>
              <w:t>Perkančioji organizacija turi teisę pratęsti pasiūlymų pateikimo terminą.</w:t>
            </w:r>
          </w:p>
        </w:tc>
      </w:tr>
      <w:tr w:rsidR="00774AA5" w:rsidRPr="00916C36" w14:paraId="2DDCD559" w14:textId="77777777" w:rsidTr="00A10A7E">
        <w:trPr>
          <w:trHeight w:val="20"/>
        </w:trPr>
        <w:tc>
          <w:tcPr>
            <w:tcW w:w="595" w:type="dxa"/>
            <w:shd w:val="clear" w:color="auto" w:fill="auto"/>
            <w:tcMar>
              <w:top w:w="0" w:type="dxa"/>
              <w:left w:w="108" w:type="dxa"/>
              <w:bottom w:w="0" w:type="dxa"/>
              <w:right w:w="108" w:type="dxa"/>
            </w:tcMar>
          </w:tcPr>
          <w:p w14:paraId="6C70187E" w14:textId="27038A48"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3363" w:type="dxa"/>
            <w:shd w:val="clear" w:color="auto" w:fill="auto"/>
            <w:tcMar>
              <w:top w:w="0" w:type="dxa"/>
              <w:left w:w="108" w:type="dxa"/>
              <w:bottom w:w="0" w:type="dxa"/>
              <w:right w:w="108" w:type="dxa"/>
            </w:tcMar>
          </w:tcPr>
          <w:p w14:paraId="2368993B"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eastAsia="Times New Roman" w:hAnsi="Times New Roman" w:cs="Times New Roman"/>
                <w:sz w:val="22"/>
                <w:szCs w:val="22"/>
              </w:rPr>
              <w:t>Pradinis susipažinimas su CVP IS priemonėmis gautais pasiūlymais</w:t>
            </w:r>
          </w:p>
        </w:tc>
        <w:tc>
          <w:tcPr>
            <w:tcW w:w="3558" w:type="dxa"/>
            <w:shd w:val="clear" w:color="auto" w:fill="auto"/>
            <w:tcMar>
              <w:top w:w="0" w:type="dxa"/>
              <w:left w:w="108" w:type="dxa"/>
              <w:bottom w:w="0" w:type="dxa"/>
              <w:right w:w="108" w:type="dxa"/>
            </w:tcMar>
          </w:tcPr>
          <w:p w14:paraId="7ECB1EDB" w14:textId="626D58D2" w:rsidR="00774AA5" w:rsidRPr="003C6A0F" w:rsidRDefault="00774AA5" w:rsidP="000F4051">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Pradedamas ne anksčiau nei </w:t>
            </w:r>
            <w:r w:rsidRPr="003C6A0F">
              <w:rPr>
                <w:rFonts w:ascii="Times New Roman" w:hAnsi="Times New Roman" w:cs="Times New Roman"/>
                <w:color w:val="000000" w:themeColor="text1"/>
                <w:sz w:val="22"/>
                <w:szCs w:val="22"/>
              </w:rPr>
              <w:t xml:space="preserve">po </w:t>
            </w:r>
            <w:r w:rsidR="000F4051">
              <w:rPr>
                <w:rFonts w:ascii="Times New Roman" w:hAnsi="Times New Roman" w:cs="Times New Roman"/>
                <w:color w:val="000000" w:themeColor="text1"/>
                <w:sz w:val="22"/>
                <w:szCs w:val="22"/>
              </w:rPr>
              <w:t>30</w:t>
            </w:r>
            <w:r w:rsidRPr="003C6A0F">
              <w:rPr>
                <w:rFonts w:ascii="Times New Roman" w:hAnsi="Times New Roman" w:cs="Times New Roman"/>
                <w:color w:val="000000" w:themeColor="text1"/>
                <w:sz w:val="22"/>
                <w:szCs w:val="22"/>
              </w:rPr>
              <w:t xml:space="preserve"> minučių</w:t>
            </w:r>
            <w:r w:rsidRPr="003C6A0F">
              <w:rPr>
                <w:rFonts w:ascii="Times New Roman" w:hAnsi="Times New Roman" w:cs="Times New Roman"/>
                <w:sz w:val="22"/>
                <w:szCs w:val="22"/>
              </w:rPr>
              <w:t xml:space="preserve"> po pasiūlymų pateikimo termino pabaigos</w:t>
            </w:r>
          </w:p>
        </w:tc>
        <w:tc>
          <w:tcPr>
            <w:tcW w:w="2196" w:type="dxa"/>
            <w:shd w:val="clear" w:color="auto" w:fill="auto"/>
            <w:tcMar>
              <w:top w:w="0" w:type="dxa"/>
              <w:left w:w="108" w:type="dxa"/>
              <w:bottom w:w="0" w:type="dxa"/>
              <w:right w:w="108" w:type="dxa"/>
            </w:tcMar>
          </w:tcPr>
          <w:p w14:paraId="516BC120" w14:textId="3556D373" w:rsidR="00774AA5" w:rsidRPr="00916C36" w:rsidRDefault="00774AA5" w:rsidP="00916C36">
            <w:pPr>
              <w:spacing w:after="0" w:line="240" w:lineRule="auto"/>
              <w:rPr>
                <w:rFonts w:ascii="Times New Roman" w:hAnsi="Times New Roman" w:cs="Times New Roman"/>
                <w:iCs/>
                <w:sz w:val="24"/>
                <w:szCs w:val="24"/>
              </w:rPr>
            </w:pPr>
          </w:p>
        </w:tc>
      </w:tr>
      <w:tr w:rsidR="00774AA5" w:rsidRPr="00916C36" w14:paraId="0E1517C9" w14:textId="77777777" w:rsidTr="00A10A7E">
        <w:trPr>
          <w:trHeight w:val="20"/>
        </w:trPr>
        <w:tc>
          <w:tcPr>
            <w:tcW w:w="595" w:type="dxa"/>
            <w:shd w:val="clear" w:color="auto" w:fill="auto"/>
            <w:tcMar>
              <w:top w:w="0" w:type="dxa"/>
              <w:left w:w="108" w:type="dxa"/>
              <w:bottom w:w="0" w:type="dxa"/>
              <w:right w:w="108" w:type="dxa"/>
            </w:tcMar>
          </w:tcPr>
          <w:p w14:paraId="0BF18051" w14:textId="00F10EE4"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3.</w:t>
            </w:r>
          </w:p>
        </w:tc>
        <w:tc>
          <w:tcPr>
            <w:tcW w:w="3363" w:type="dxa"/>
            <w:shd w:val="clear" w:color="auto" w:fill="auto"/>
            <w:tcMar>
              <w:top w:w="0" w:type="dxa"/>
              <w:left w:w="108" w:type="dxa"/>
              <w:bottom w:w="0" w:type="dxa"/>
              <w:right w:w="108" w:type="dxa"/>
            </w:tcMar>
          </w:tcPr>
          <w:p w14:paraId="4AD453C1" w14:textId="70320C71" w:rsidR="00774AA5" w:rsidRPr="003C6A0F" w:rsidRDefault="00774AA5" w:rsidP="003C6A0F">
            <w:pPr>
              <w:keepNext/>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 xml:space="preserve">Prašymą paaiškinti, patikslinti pirkimo </w:t>
            </w:r>
            <w:r w:rsidR="00EF5E21" w:rsidRPr="003C6A0F">
              <w:rPr>
                <w:rFonts w:ascii="Times New Roman" w:hAnsi="Times New Roman" w:cs="Times New Roman"/>
                <w:sz w:val="22"/>
                <w:szCs w:val="22"/>
              </w:rPr>
              <w:t>sąlygas</w:t>
            </w:r>
            <w:r w:rsidRPr="003C6A0F">
              <w:rPr>
                <w:rFonts w:ascii="Times New Roman" w:hAnsi="Times New Roman" w:cs="Times New Roman"/>
                <w:sz w:val="22"/>
                <w:szCs w:val="22"/>
              </w:rPr>
              <w:t xml:space="preserve"> tiekėjas turi pateikti ne vėliau kaip:</w:t>
            </w:r>
          </w:p>
        </w:tc>
        <w:tc>
          <w:tcPr>
            <w:tcW w:w="3558" w:type="dxa"/>
            <w:shd w:val="clear" w:color="auto" w:fill="auto"/>
            <w:tcMar>
              <w:top w:w="0" w:type="dxa"/>
              <w:left w:w="108" w:type="dxa"/>
              <w:bottom w:w="0" w:type="dxa"/>
              <w:right w:w="108" w:type="dxa"/>
            </w:tcMar>
          </w:tcPr>
          <w:p w14:paraId="56FC8010" w14:textId="72596AE9"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6 (šešios) dienos </w:t>
            </w:r>
            <w:r w:rsidR="005F17E7" w:rsidRPr="003C6A0F">
              <w:rPr>
                <w:rFonts w:ascii="Times New Roman" w:hAnsi="Times New Roman" w:cs="Times New Roman"/>
                <w:sz w:val="22"/>
                <w:szCs w:val="22"/>
              </w:rPr>
              <w:t>iki pasiūlymų pateikimo termino dienos</w:t>
            </w:r>
          </w:p>
        </w:tc>
        <w:tc>
          <w:tcPr>
            <w:tcW w:w="2196" w:type="dxa"/>
            <w:shd w:val="clear" w:color="auto" w:fill="auto"/>
            <w:tcMar>
              <w:top w:w="0" w:type="dxa"/>
              <w:left w:w="108" w:type="dxa"/>
              <w:bottom w:w="0" w:type="dxa"/>
              <w:right w:w="108" w:type="dxa"/>
            </w:tcMar>
          </w:tcPr>
          <w:p w14:paraId="6B3FEA86" w14:textId="69ED007E" w:rsidR="00774AA5" w:rsidRPr="00916C36" w:rsidRDefault="00774AA5" w:rsidP="00916C36">
            <w:pPr>
              <w:spacing w:after="0" w:line="240" w:lineRule="auto"/>
              <w:rPr>
                <w:rFonts w:ascii="Times New Roman" w:hAnsi="Times New Roman" w:cs="Times New Roman"/>
                <w:iCs/>
                <w:color w:val="7030A0"/>
                <w:sz w:val="24"/>
                <w:szCs w:val="24"/>
              </w:rPr>
            </w:pPr>
          </w:p>
        </w:tc>
      </w:tr>
      <w:tr w:rsidR="00774AA5" w:rsidRPr="00916C36" w14:paraId="6E37868A" w14:textId="77777777" w:rsidTr="00A10A7E">
        <w:trPr>
          <w:trHeight w:val="20"/>
        </w:trPr>
        <w:tc>
          <w:tcPr>
            <w:tcW w:w="595" w:type="dxa"/>
            <w:shd w:val="clear" w:color="auto" w:fill="auto"/>
            <w:tcMar>
              <w:top w:w="0" w:type="dxa"/>
              <w:left w:w="108" w:type="dxa"/>
              <w:bottom w:w="0" w:type="dxa"/>
              <w:right w:w="108" w:type="dxa"/>
            </w:tcMar>
          </w:tcPr>
          <w:p w14:paraId="5A3E2C4C" w14:textId="141BE917" w:rsidR="00774AA5" w:rsidRPr="003C6A0F" w:rsidRDefault="003C6A0F" w:rsidP="003C6A0F">
            <w:pPr>
              <w:spacing w:after="0" w:line="240" w:lineRule="auto"/>
              <w:rPr>
                <w:rFonts w:ascii="Times New Roman" w:hAnsi="Times New Roman" w:cs="Times New Roman"/>
                <w:bCs/>
                <w:sz w:val="22"/>
                <w:szCs w:val="22"/>
              </w:rPr>
            </w:pPr>
            <w:r w:rsidRPr="003C6A0F">
              <w:rPr>
                <w:rFonts w:ascii="Times New Roman" w:hAnsi="Times New Roman" w:cs="Times New Roman"/>
                <w:bCs/>
                <w:sz w:val="22"/>
                <w:szCs w:val="22"/>
              </w:rPr>
              <w:t>4.</w:t>
            </w:r>
          </w:p>
        </w:tc>
        <w:tc>
          <w:tcPr>
            <w:tcW w:w="3363" w:type="dxa"/>
            <w:shd w:val="clear" w:color="auto" w:fill="auto"/>
            <w:tcMar>
              <w:top w:w="0" w:type="dxa"/>
              <w:left w:w="108" w:type="dxa"/>
              <w:bottom w:w="0" w:type="dxa"/>
              <w:right w:w="108" w:type="dxa"/>
            </w:tcMar>
          </w:tcPr>
          <w:p w14:paraId="1E3634E1" w14:textId="6A145837" w:rsidR="00774AA5" w:rsidRPr="003C6A0F" w:rsidRDefault="00774AA5"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Perkančioji organizacija </w:t>
            </w:r>
            <w:r w:rsidR="009B3AF8" w:rsidRPr="003C6A0F">
              <w:rPr>
                <w:rFonts w:ascii="Times New Roman" w:hAnsi="Times New Roman" w:cs="Times New Roman"/>
                <w:sz w:val="22"/>
                <w:szCs w:val="22"/>
              </w:rPr>
              <w:t>p</w:t>
            </w:r>
            <w:r w:rsidRPr="003C6A0F">
              <w:rPr>
                <w:rFonts w:ascii="Times New Roman" w:hAnsi="Times New Roman" w:cs="Times New Roman"/>
                <w:sz w:val="22"/>
                <w:szCs w:val="22"/>
              </w:rPr>
              <w:t xml:space="preserve">irkimo </w:t>
            </w:r>
            <w:r w:rsidR="00EF5E21" w:rsidRPr="003C6A0F">
              <w:rPr>
                <w:rFonts w:ascii="Times New Roman" w:hAnsi="Times New Roman" w:cs="Times New Roman"/>
                <w:sz w:val="22"/>
                <w:szCs w:val="22"/>
              </w:rPr>
              <w:t>sąlygų</w:t>
            </w:r>
            <w:r w:rsidRPr="003C6A0F">
              <w:rPr>
                <w:rFonts w:ascii="Times New Roman" w:hAnsi="Times New Roman" w:cs="Times New Roman"/>
                <w:sz w:val="22"/>
                <w:szCs w:val="22"/>
              </w:rPr>
              <w:t xml:space="preserve"> paaiškinimą, patikslinimą pateikia visiems tiekėjams ne vėliau kaip:</w:t>
            </w:r>
          </w:p>
        </w:tc>
        <w:tc>
          <w:tcPr>
            <w:tcW w:w="3558" w:type="dxa"/>
            <w:shd w:val="clear" w:color="auto" w:fill="auto"/>
            <w:tcMar>
              <w:top w:w="0" w:type="dxa"/>
              <w:left w:w="108" w:type="dxa"/>
              <w:bottom w:w="0" w:type="dxa"/>
              <w:right w:w="108" w:type="dxa"/>
            </w:tcMar>
          </w:tcPr>
          <w:p w14:paraId="4D170373" w14:textId="6729731E"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4 (keturios) dienos </w:t>
            </w:r>
            <w:r w:rsidR="00CE1F13" w:rsidRPr="003C6A0F">
              <w:rPr>
                <w:rFonts w:ascii="Times New Roman" w:hAnsi="Times New Roman" w:cs="Times New Roman"/>
                <w:sz w:val="22"/>
                <w:szCs w:val="22"/>
              </w:rPr>
              <w:t>iki pasiūlymų pateikimo termino dienos</w:t>
            </w:r>
          </w:p>
        </w:tc>
        <w:tc>
          <w:tcPr>
            <w:tcW w:w="2196" w:type="dxa"/>
            <w:shd w:val="clear" w:color="auto" w:fill="auto"/>
            <w:tcMar>
              <w:top w:w="0" w:type="dxa"/>
              <w:left w:w="108" w:type="dxa"/>
              <w:bottom w:w="0" w:type="dxa"/>
              <w:right w:w="108" w:type="dxa"/>
            </w:tcMar>
          </w:tcPr>
          <w:p w14:paraId="2E898EC9" w14:textId="75D6BFD4" w:rsidR="00774AA5" w:rsidRPr="00916C36" w:rsidRDefault="00774AA5" w:rsidP="00916C36">
            <w:pPr>
              <w:spacing w:after="0" w:line="240" w:lineRule="auto"/>
              <w:rPr>
                <w:rFonts w:ascii="Times New Roman" w:hAnsi="Times New Roman" w:cs="Times New Roman"/>
                <w:sz w:val="24"/>
                <w:szCs w:val="24"/>
              </w:rPr>
            </w:pPr>
          </w:p>
        </w:tc>
      </w:tr>
      <w:tr w:rsidR="00774AA5" w:rsidRPr="00916C36" w14:paraId="712AAA1F" w14:textId="77777777" w:rsidTr="00A10A7E">
        <w:trPr>
          <w:trHeight w:val="20"/>
        </w:trPr>
        <w:tc>
          <w:tcPr>
            <w:tcW w:w="595" w:type="dxa"/>
            <w:shd w:val="clear" w:color="auto" w:fill="auto"/>
            <w:tcMar>
              <w:top w:w="0" w:type="dxa"/>
              <w:left w:w="108" w:type="dxa"/>
              <w:bottom w:w="0" w:type="dxa"/>
              <w:right w:w="108" w:type="dxa"/>
            </w:tcMar>
          </w:tcPr>
          <w:p w14:paraId="204C0E52" w14:textId="5E368D1E" w:rsidR="00774AA5" w:rsidRPr="003C6A0F" w:rsidRDefault="003C6A0F" w:rsidP="003C6A0F">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363" w:type="dxa"/>
            <w:shd w:val="clear" w:color="auto" w:fill="auto"/>
            <w:tcMar>
              <w:top w:w="0" w:type="dxa"/>
              <w:left w:w="108" w:type="dxa"/>
              <w:bottom w:w="0" w:type="dxa"/>
              <w:right w:w="108" w:type="dxa"/>
            </w:tcMar>
          </w:tcPr>
          <w:p w14:paraId="20CE1883" w14:textId="77777777" w:rsidR="00774AA5" w:rsidRPr="003C6A0F" w:rsidRDefault="00774AA5" w:rsidP="003C6A0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Pasiūlymo galiojimo ir pasiūlymo galiojimo užtikrinimo (jei taikoma) terminas ne trumpesnis kaip</w:t>
            </w:r>
          </w:p>
        </w:tc>
        <w:tc>
          <w:tcPr>
            <w:tcW w:w="3558" w:type="dxa"/>
            <w:shd w:val="clear" w:color="auto" w:fill="auto"/>
            <w:tcMar>
              <w:top w:w="0" w:type="dxa"/>
              <w:left w:w="108" w:type="dxa"/>
              <w:bottom w:w="0" w:type="dxa"/>
              <w:right w:w="108" w:type="dxa"/>
            </w:tcMar>
          </w:tcPr>
          <w:p w14:paraId="1D8F2053" w14:textId="77777777" w:rsidR="00774AA5" w:rsidRPr="003C6A0F" w:rsidRDefault="00774AA5" w:rsidP="003C6A0F">
            <w:pPr>
              <w:spacing w:after="0" w:line="240" w:lineRule="auto"/>
              <w:jc w:val="both"/>
              <w:rPr>
                <w:rFonts w:ascii="Times New Roman" w:hAnsi="Times New Roman" w:cs="Times New Roman"/>
                <w:iCs/>
                <w:sz w:val="22"/>
                <w:szCs w:val="22"/>
              </w:rPr>
            </w:pPr>
            <w:r w:rsidRPr="003C6A0F">
              <w:rPr>
                <w:rFonts w:ascii="Times New Roman" w:hAnsi="Times New Roman" w:cs="Times New Roman"/>
                <w:iCs/>
                <w:color w:val="0D0D0D" w:themeColor="text1" w:themeTint="F2"/>
                <w:sz w:val="22"/>
                <w:szCs w:val="22"/>
              </w:rPr>
              <w:t xml:space="preserve">90 (devyniasdešimt) dienų </w:t>
            </w:r>
            <w:r w:rsidRPr="003C6A0F">
              <w:rPr>
                <w:rFonts w:ascii="Times New Roman" w:hAnsi="Times New Roman" w:cs="Times New Roman"/>
                <w:iCs/>
                <w:sz w:val="22"/>
                <w:szCs w:val="22"/>
              </w:rPr>
              <w:t>nuo pasiūlymų pateikimo galutinio termino pabaigos</w:t>
            </w:r>
          </w:p>
        </w:tc>
        <w:tc>
          <w:tcPr>
            <w:tcW w:w="2196" w:type="dxa"/>
            <w:shd w:val="clear" w:color="auto" w:fill="auto"/>
            <w:tcMar>
              <w:top w:w="0" w:type="dxa"/>
              <w:left w:w="108" w:type="dxa"/>
              <w:bottom w:w="0" w:type="dxa"/>
              <w:right w:w="108" w:type="dxa"/>
            </w:tcMar>
          </w:tcPr>
          <w:p w14:paraId="16D7D59D" w14:textId="7639E1B8" w:rsidR="00774AA5" w:rsidRPr="00916C36" w:rsidRDefault="00774AA5" w:rsidP="00916C36">
            <w:pPr>
              <w:spacing w:after="0" w:line="240" w:lineRule="auto"/>
              <w:rPr>
                <w:rFonts w:ascii="Times New Roman" w:hAnsi="Times New Roman" w:cs="Times New Roman"/>
                <w:sz w:val="24"/>
                <w:szCs w:val="24"/>
              </w:rPr>
            </w:pPr>
          </w:p>
        </w:tc>
      </w:tr>
      <w:tr w:rsidR="00692A5F" w:rsidRPr="00916C36" w14:paraId="046FE48C" w14:textId="77777777" w:rsidTr="00A10A7E">
        <w:trPr>
          <w:trHeight w:val="20"/>
        </w:trPr>
        <w:tc>
          <w:tcPr>
            <w:tcW w:w="595" w:type="dxa"/>
            <w:shd w:val="clear" w:color="auto" w:fill="auto"/>
            <w:tcMar>
              <w:top w:w="0" w:type="dxa"/>
              <w:left w:w="108" w:type="dxa"/>
              <w:bottom w:w="0" w:type="dxa"/>
              <w:right w:w="108" w:type="dxa"/>
            </w:tcMar>
          </w:tcPr>
          <w:p w14:paraId="0CCD490C" w14:textId="7486E6E7"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6.</w:t>
            </w:r>
          </w:p>
        </w:tc>
        <w:tc>
          <w:tcPr>
            <w:tcW w:w="3363" w:type="dxa"/>
            <w:shd w:val="clear" w:color="auto" w:fill="auto"/>
            <w:tcMar>
              <w:top w:w="0" w:type="dxa"/>
              <w:left w:w="108" w:type="dxa"/>
              <w:bottom w:w="0" w:type="dxa"/>
              <w:right w:w="108" w:type="dxa"/>
            </w:tcMar>
          </w:tcPr>
          <w:p w14:paraId="3A78067C"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58" w:type="dxa"/>
            <w:shd w:val="clear" w:color="auto" w:fill="auto"/>
            <w:tcMar>
              <w:top w:w="0" w:type="dxa"/>
              <w:left w:w="108" w:type="dxa"/>
              <w:bottom w:w="0" w:type="dxa"/>
              <w:right w:w="108" w:type="dxa"/>
            </w:tcMar>
          </w:tcPr>
          <w:p w14:paraId="7C89FA9E" w14:textId="77777777" w:rsidR="00692A5F" w:rsidRPr="003C6A0F" w:rsidRDefault="00692A5F" w:rsidP="00692A5F">
            <w:pPr>
              <w:spacing w:after="0" w:line="240" w:lineRule="auto"/>
              <w:jc w:val="both"/>
              <w:rPr>
                <w:rFonts w:ascii="Times New Roman" w:hAnsi="Times New Roman" w:cs="Times New Roman"/>
                <w:color w:val="0D0D0D" w:themeColor="text1" w:themeTint="F2"/>
                <w:sz w:val="22"/>
                <w:szCs w:val="22"/>
              </w:rPr>
            </w:pPr>
            <w:r w:rsidRPr="003C6A0F">
              <w:rPr>
                <w:rFonts w:ascii="Times New Roman" w:hAnsi="Times New Roman" w:cs="Times New Roman"/>
                <w:iCs/>
                <w:color w:val="0D0D0D" w:themeColor="text1" w:themeTint="F2"/>
                <w:sz w:val="22"/>
                <w:szCs w:val="22"/>
              </w:rPr>
              <w:t xml:space="preserve">3 (tris) darbo dienas </w:t>
            </w:r>
            <w:r w:rsidRPr="003C6A0F">
              <w:rPr>
                <w:rFonts w:ascii="Times New Roman" w:hAnsi="Times New Roman" w:cs="Times New Roman"/>
                <w:color w:val="0D0D0D" w:themeColor="text1" w:themeTint="F2"/>
                <w:sz w:val="22"/>
                <w:szCs w:val="22"/>
              </w:rPr>
              <w:t>nuo prašymo gavimo dienos</w:t>
            </w:r>
          </w:p>
          <w:p w14:paraId="4DD4DD87" w14:textId="36DF3448" w:rsidR="00692A5F" w:rsidRPr="003C6A0F" w:rsidRDefault="00692A5F" w:rsidP="00692A5F">
            <w:pPr>
              <w:spacing w:after="0" w:line="240" w:lineRule="auto"/>
              <w:jc w:val="both"/>
              <w:rPr>
                <w:rFonts w:ascii="Times New Roman" w:hAnsi="Times New Roman" w:cs="Times New Roman"/>
                <w:iCs/>
                <w:sz w:val="22"/>
                <w:szCs w:val="22"/>
              </w:rPr>
            </w:pPr>
          </w:p>
        </w:tc>
        <w:tc>
          <w:tcPr>
            <w:tcW w:w="2196" w:type="dxa"/>
            <w:shd w:val="clear" w:color="auto" w:fill="auto"/>
            <w:tcMar>
              <w:top w:w="0" w:type="dxa"/>
              <w:left w:w="108" w:type="dxa"/>
              <w:bottom w:w="0" w:type="dxa"/>
              <w:right w:w="108" w:type="dxa"/>
            </w:tcMar>
          </w:tcPr>
          <w:p w14:paraId="7A43570F" w14:textId="4C3CD40E" w:rsidR="00692A5F" w:rsidRPr="00916C36" w:rsidRDefault="00183419" w:rsidP="00692A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taikoma </w:t>
            </w:r>
          </w:p>
        </w:tc>
      </w:tr>
      <w:tr w:rsidR="00692A5F" w:rsidRPr="00916C36" w14:paraId="1F2EA374" w14:textId="77777777" w:rsidTr="00A10A7E">
        <w:trPr>
          <w:trHeight w:val="819"/>
        </w:trPr>
        <w:tc>
          <w:tcPr>
            <w:tcW w:w="595" w:type="dxa"/>
            <w:shd w:val="clear" w:color="auto" w:fill="auto"/>
            <w:tcMar>
              <w:top w:w="0" w:type="dxa"/>
              <w:left w:w="108" w:type="dxa"/>
              <w:bottom w:w="0" w:type="dxa"/>
              <w:right w:w="108" w:type="dxa"/>
            </w:tcMar>
          </w:tcPr>
          <w:p w14:paraId="539F7958" w14:textId="61F395BE"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363" w:type="dxa"/>
            <w:shd w:val="clear" w:color="auto" w:fill="auto"/>
            <w:tcMar>
              <w:top w:w="0" w:type="dxa"/>
              <w:left w:w="108" w:type="dxa"/>
              <w:bottom w:w="0" w:type="dxa"/>
              <w:right w:w="108" w:type="dxa"/>
            </w:tcMar>
          </w:tcPr>
          <w:p w14:paraId="27FEFE6F" w14:textId="177A594D" w:rsidR="00692A5F" w:rsidRPr="003C6A0F" w:rsidRDefault="00692A5F" w:rsidP="00692A5F">
            <w:pPr>
              <w:spacing w:after="0" w:line="240" w:lineRule="auto"/>
              <w:jc w:val="both"/>
              <w:rPr>
                <w:rFonts w:ascii="Times New Roman" w:hAnsi="Times New Roman" w:cs="Times New Roman"/>
                <w:color w:val="000000" w:themeColor="text1"/>
                <w:sz w:val="22"/>
                <w:szCs w:val="22"/>
              </w:rPr>
            </w:pPr>
            <w:r w:rsidRPr="003C6A0F">
              <w:rPr>
                <w:rFonts w:ascii="Times New Roman" w:hAnsi="Times New Roman" w:cs="Times New Roman"/>
                <w:color w:val="000000" w:themeColor="text1"/>
                <w:sz w:val="22"/>
                <w:szCs w:val="22"/>
              </w:rPr>
              <w:t>Pasiūlymo galiojimo užtikrinimas pirkimo dalyviui grąžinamas (arba atsisakoma teisių į jį) per</w:t>
            </w:r>
          </w:p>
        </w:tc>
        <w:tc>
          <w:tcPr>
            <w:tcW w:w="3558" w:type="dxa"/>
            <w:shd w:val="clear" w:color="auto" w:fill="auto"/>
            <w:tcMar>
              <w:top w:w="0" w:type="dxa"/>
              <w:left w:w="108" w:type="dxa"/>
              <w:bottom w:w="0" w:type="dxa"/>
              <w:right w:w="108" w:type="dxa"/>
            </w:tcMar>
          </w:tcPr>
          <w:p w14:paraId="7F3A5EF2" w14:textId="69B5959E"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5 (penkias) darbo dienas </w:t>
            </w:r>
            <w:r w:rsidRPr="003C6A0F">
              <w:rPr>
                <w:rFonts w:ascii="Times New Roman" w:hAnsi="Times New Roman" w:cs="Times New Roman"/>
                <w:sz w:val="22"/>
                <w:szCs w:val="22"/>
              </w:rPr>
              <w:t>nuo prašymo gavimo dienos</w:t>
            </w:r>
          </w:p>
          <w:p w14:paraId="684369EC" w14:textId="06D354C1" w:rsidR="00692A5F" w:rsidRPr="003C6A0F" w:rsidRDefault="00692A5F" w:rsidP="00692A5F">
            <w:pPr>
              <w:spacing w:after="0" w:line="240" w:lineRule="auto"/>
              <w:jc w:val="both"/>
              <w:rPr>
                <w:rFonts w:ascii="Times New Roman" w:hAnsi="Times New Roman" w:cs="Times New Roman"/>
                <w:color w:val="000000" w:themeColor="text1"/>
                <w:sz w:val="22"/>
                <w:szCs w:val="22"/>
              </w:rPr>
            </w:pPr>
          </w:p>
        </w:tc>
        <w:tc>
          <w:tcPr>
            <w:tcW w:w="2196" w:type="dxa"/>
            <w:shd w:val="clear" w:color="auto" w:fill="auto"/>
            <w:tcMar>
              <w:top w:w="0" w:type="dxa"/>
              <w:left w:w="108" w:type="dxa"/>
              <w:bottom w:w="0" w:type="dxa"/>
              <w:right w:w="108" w:type="dxa"/>
            </w:tcMar>
          </w:tcPr>
          <w:p w14:paraId="7D43700D" w14:textId="550180FC" w:rsidR="00692A5F" w:rsidRPr="00916C36" w:rsidRDefault="00183419" w:rsidP="00692A5F">
            <w:pPr>
              <w:spacing w:after="0" w:line="240" w:lineRule="auto"/>
              <w:rPr>
                <w:rFonts w:ascii="Times New Roman" w:hAnsi="Times New Roman" w:cs="Times New Roman"/>
                <w:sz w:val="24"/>
                <w:szCs w:val="24"/>
              </w:rPr>
            </w:pPr>
            <w:r>
              <w:rPr>
                <w:rFonts w:ascii="Times New Roman" w:hAnsi="Times New Roman" w:cs="Times New Roman"/>
                <w:sz w:val="24"/>
                <w:szCs w:val="24"/>
              </w:rPr>
              <w:t>Jei taikoma</w:t>
            </w:r>
          </w:p>
        </w:tc>
      </w:tr>
      <w:tr w:rsidR="00692A5F" w:rsidRPr="00916C36" w14:paraId="6D55395E" w14:textId="77777777" w:rsidTr="00A10A7E">
        <w:trPr>
          <w:trHeight w:val="986"/>
        </w:trPr>
        <w:tc>
          <w:tcPr>
            <w:tcW w:w="595" w:type="dxa"/>
            <w:shd w:val="clear" w:color="auto" w:fill="auto"/>
            <w:tcMar>
              <w:top w:w="0" w:type="dxa"/>
              <w:left w:w="108" w:type="dxa"/>
              <w:bottom w:w="0" w:type="dxa"/>
              <w:right w:w="108" w:type="dxa"/>
            </w:tcMar>
          </w:tcPr>
          <w:p w14:paraId="5B414F03" w14:textId="1945B8B0"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363" w:type="dxa"/>
            <w:shd w:val="clear" w:color="auto" w:fill="auto"/>
            <w:tcMar>
              <w:top w:w="0" w:type="dxa"/>
              <w:left w:w="108" w:type="dxa"/>
              <w:bottom w:w="0" w:type="dxa"/>
              <w:right w:w="108" w:type="dxa"/>
            </w:tcMar>
          </w:tcPr>
          <w:p w14:paraId="738116E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informuoja pirkimo dalyvius apie EBVPD vertinimo rezultatus ne vėliau kaip per</w:t>
            </w:r>
          </w:p>
        </w:tc>
        <w:tc>
          <w:tcPr>
            <w:tcW w:w="3558" w:type="dxa"/>
            <w:shd w:val="clear" w:color="auto" w:fill="auto"/>
            <w:tcMar>
              <w:top w:w="0" w:type="dxa"/>
              <w:left w:w="108" w:type="dxa"/>
              <w:bottom w:w="0" w:type="dxa"/>
              <w:right w:w="108" w:type="dxa"/>
            </w:tcMar>
          </w:tcPr>
          <w:p w14:paraId="3A59976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196" w:type="dxa"/>
            <w:shd w:val="clear" w:color="auto" w:fill="auto"/>
            <w:tcMar>
              <w:top w:w="0" w:type="dxa"/>
              <w:left w:w="108" w:type="dxa"/>
              <w:bottom w:w="0" w:type="dxa"/>
              <w:right w:w="108" w:type="dxa"/>
            </w:tcMar>
          </w:tcPr>
          <w:p w14:paraId="1A133141" w14:textId="16262ED2"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59E99749" w14:textId="77777777" w:rsidTr="00A10A7E">
        <w:trPr>
          <w:trHeight w:val="20"/>
        </w:trPr>
        <w:tc>
          <w:tcPr>
            <w:tcW w:w="595" w:type="dxa"/>
            <w:shd w:val="clear" w:color="auto" w:fill="auto"/>
            <w:tcMar>
              <w:top w:w="0" w:type="dxa"/>
              <w:left w:w="108" w:type="dxa"/>
              <w:bottom w:w="0" w:type="dxa"/>
              <w:right w:w="108" w:type="dxa"/>
            </w:tcMar>
          </w:tcPr>
          <w:p w14:paraId="7986B22C" w14:textId="687153FA"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3363" w:type="dxa"/>
            <w:shd w:val="clear" w:color="auto" w:fill="auto"/>
            <w:tcMar>
              <w:top w:w="0" w:type="dxa"/>
              <w:left w:w="108" w:type="dxa"/>
              <w:bottom w:w="0" w:type="dxa"/>
              <w:right w:w="108" w:type="dxa"/>
            </w:tcMar>
          </w:tcPr>
          <w:p w14:paraId="3F6E38E5"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 xml:space="preserve">Perkančioji organizacija pirkimo dalyviams praneša apie priimtą sprendimą nustatyti laimėjusį pasiūlymą, </w:t>
            </w:r>
            <w:r w:rsidRPr="003C6A0F">
              <w:rPr>
                <w:rFonts w:ascii="Times New Roman" w:hAnsi="Times New Roman" w:cs="Times New Roman"/>
                <w:sz w:val="22"/>
                <w:szCs w:val="22"/>
              </w:rPr>
              <w:t>dėl kurio bus sudaroma</w:t>
            </w:r>
            <w:r w:rsidRPr="003C6A0F">
              <w:rPr>
                <w:rFonts w:ascii="Times New Roman" w:hAnsi="Times New Roman" w:cs="Times New Roman"/>
                <w:bCs/>
                <w:sz w:val="22"/>
                <w:szCs w:val="22"/>
              </w:rPr>
              <w:t xml:space="preserve"> sutartis ne vėliau kaip per</w:t>
            </w:r>
          </w:p>
        </w:tc>
        <w:tc>
          <w:tcPr>
            <w:tcW w:w="3558" w:type="dxa"/>
            <w:shd w:val="clear" w:color="auto" w:fill="auto"/>
            <w:tcMar>
              <w:top w:w="0" w:type="dxa"/>
              <w:left w:w="108" w:type="dxa"/>
              <w:bottom w:w="0" w:type="dxa"/>
              <w:right w:w="108" w:type="dxa"/>
            </w:tcMar>
          </w:tcPr>
          <w:p w14:paraId="02898D3A" w14:textId="5F835F44"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196" w:type="dxa"/>
            <w:shd w:val="clear" w:color="auto" w:fill="auto"/>
            <w:tcMar>
              <w:top w:w="0" w:type="dxa"/>
              <w:left w:w="108" w:type="dxa"/>
              <w:bottom w:w="0" w:type="dxa"/>
              <w:right w:w="108" w:type="dxa"/>
            </w:tcMar>
          </w:tcPr>
          <w:p w14:paraId="71FB89FD" w14:textId="2A118ABE"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5D779D75" w14:textId="77777777" w:rsidTr="00A10A7E">
        <w:trPr>
          <w:trHeight w:val="20"/>
        </w:trPr>
        <w:tc>
          <w:tcPr>
            <w:tcW w:w="595" w:type="dxa"/>
            <w:shd w:val="clear" w:color="auto" w:fill="auto"/>
            <w:tcMar>
              <w:top w:w="0" w:type="dxa"/>
              <w:left w:w="108" w:type="dxa"/>
              <w:bottom w:w="0" w:type="dxa"/>
              <w:right w:w="108" w:type="dxa"/>
            </w:tcMar>
          </w:tcPr>
          <w:p w14:paraId="715DBD55" w14:textId="081E25BA"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363" w:type="dxa"/>
            <w:shd w:val="clear" w:color="auto" w:fill="auto"/>
            <w:tcMar>
              <w:top w:w="0" w:type="dxa"/>
              <w:left w:w="108" w:type="dxa"/>
              <w:bottom w:w="0" w:type="dxa"/>
              <w:right w:w="108" w:type="dxa"/>
            </w:tcMar>
          </w:tcPr>
          <w:p w14:paraId="343562B6"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58" w:type="dxa"/>
            <w:shd w:val="clear" w:color="auto" w:fill="auto"/>
            <w:tcMar>
              <w:top w:w="0" w:type="dxa"/>
              <w:left w:w="108" w:type="dxa"/>
              <w:bottom w:w="0" w:type="dxa"/>
              <w:right w:w="108" w:type="dxa"/>
            </w:tcMar>
          </w:tcPr>
          <w:p w14:paraId="7F18AB44"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15 (penkiolika) dienų nuo pirkimo dalyvio raštu pateikto prašymo gavimo dienos</w:t>
            </w:r>
          </w:p>
        </w:tc>
        <w:tc>
          <w:tcPr>
            <w:tcW w:w="2196" w:type="dxa"/>
            <w:shd w:val="clear" w:color="auto" w:fill="auto"/>
            <w:tcMar>
              <w:top w:w="0" w:type="dxa"/>
              <w:left w:w="108" w:type="dxa"/>
              <w:bottom w:w="0" w:type="dxa"/>
              <w:right w:w="108" w:type="dxa"/>
            </w:tcMar>
          </w:tcPr>
          <w:p w14:paraId="7A6A5CD0" w14:textId="36C4D3EC" w:rsidR="00692A5F" w:rsidRPr="00916C36" w:rsidRDefault="00692A5F" w:rsidP="00692A5F">
            <w:pPr>
              <w:pStyle w:val="tajtip"/>
              <w:shd w:val="clear" w:color="auto" w:fill="FFFFFF"/>
              <w:spacing w:before="0" w:beforeAutospacing="0" w:after="0" w:afterAutospacing="0"/>
              <w:ind w:firstLine="313"/>
            </w:pPr>
          </w:p>
        </w:tc>
      </w:tr>
      <w:tr w:rsidR="00692A5F" w:rsidRPr="00916C36" w14:paraId="3739CF2C" w14:textId="77777777" w:rsidTr="00A10A7E">
        <w:trPr>
          <w:trHeight w:val="20"/>
        </w:trPr>
        <w:tc>
          <w:tcPr>
            <w:tcW w:w="595" w:type="dxa"/>
            <w:shd w:val="clear" w:color="auto" w:fill="auto"/>
            <w:tcMar>
              <w:top w:w="0" w:type="dxa"/>
              <w:left w:w="108" w:type="dxa"/>
              <w:bottom w:w="0" w:type="dxa"/>
              <w:right w:w="108" w:type="dxa"/>
            </w:tcMar>
          </w:tcPr>
          <w:p w14:paraId="50E0821F" w14:textId="4ADFBEE6"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363" w:type="dxa"/>
            <w:shd w:val="clear" w:color="auto" w:fill="auto"/>
            <w:tcMar>
              <w:top w:w="0" w:type="dxa"/>
              <w:left w:w="108" w:type="dxa"/>
              <w:bottom w:w="0" w:type="dxa"/>
              <w:right w:w="108" w:type="dxa"/>
            </w:tcMar>
          </w:tcPr>
          <w:p w14:paraId="4FECB953"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C6A0F">
              <w:rPr>
                <w:rFonts w:ascii="Times New Roman" w:hAnsi="Times New Roman" w:cs="Times New Roman"/>
                <w:bCs/>
                <w:sz w:val="22"/>
                <w:szCs w:val="22"/>
              </w:rPr>
              <w:t>ne vėliau kaip per</w:t>
            </w:r>
          </w:p>
        </w:tc>
        <w:tc>
          <w:tcPr>
            <w:tcW w:w="3558" w:type="dxa"/>
            <w:shd w:val="clear" w:color="auto" w:fill="auto"/>
            <w:tcMar>
              <w:top w:w="0" w:type="dxa"/>
              <w:left w:w="108" w:type="dxa"/>
              <w:bottom w:w="0" w:type="dxa"/>
              <w:right w:w="108" w:type="dxa"/>
            </w:tcMar>
          </w:tcPr>
          <w:p w14:paraId="38F150E0" w14:textId="5E930B18"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5 (penkias) darbo dienas nuo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pranešimo raštu apie jos priimtą sprendimą išsiuntimo tiekėjams </w:t>
            </w:r>
            <w:r w:rsidRPr="003C6A0F">
              <w:rPr>
                <w:rFonts w:ascii="Times New Roman" w:hAnsi="Times New Roman" w:cs="Times New Roman"/>
                <w:sz w:val="22"/>
                <w:szCs w:val="22"/>
              </w:rPr>
              <w:lastRenderedPageBreak/>
              <w:t xml:space="preserve">dienos arba nuo paskelbimo apie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priimtus sprendimus dienos, jei VPĮ nenumato reikalavimo raštu informuoti tiekėjus apie </w:t>
            </w:r>
            <w:r w:rsidRPr="003C6A0F">
              <w:rPr>
                <w:rFonts w:ascii="Times New Roman" w:eastAsia="Arial" w:hAnsi="Times New Roman" w:cs="Times New Roman"/>
                <w:sz w:val="22"/>
                <w:szCs w:val="22"/>
              </w:rPr>
              <w:t xml:space="preserve"> perkančiosios organizacijos</w:t>
            </w:r>
            <w:r w:rsidRPr="003C6A0F">
              <w:rPr>
                <w:rFonts w:ascii="Times New Roman" w:hAnsi="Times New Roman" w:cs="Times New Roman"/>
                <w:sz w:val="22"/>
                <w:szCs w:val="22"/>
              </w:rPr>
              <w:t xml:space="preserve"> priimtus sprendimus;</w:t>
            </w:r>
          </w:p>
          <w:p w14:paraId="24167C40" w14:textId="4434CEE0"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15 (penkiolika) dienų nuo pranešimo išsiuntimo tiekėjams dienos, jeigu šis pranešimas nebuvo siunčiamas elektroninėmis priemonėmis.</w:t>
            </w:r>
          </w:p>
        </w:tc>
        <w:tc>
          <w:tcPr>
            <w:tcW w:w="2196" w:type="dxa"/>
            <w:shd w:val="clear" w:color="auto" w:fill="auto"/>
            <w:tcMar>
              <w:top w:w="0" w:type="dxa"/>
              <w:left w:w="108" w:type="dxa"/>
              <w:bottom w:w="0" w:type="dxa"/>
              <w:right w:w="108" w:type="dxa"/>
            </w:tcMar>
          </w:tcPr>
          <w:p w14:paraId="0DA96950" w14:textId="70776E48"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1A8FC6DE" w14:textId="77777777" w:rsidTr="00A10A7E">
        <w:trPr>
          <w:trHeight w:val="20"/>
        </w:trPr>
        <w:tc>
          <w:tcPr>
            <w:tcW w:w="595" w:type="dxa"/>
            <w:shd w:val="clear" w:color="auto" w:fill="auto"/>
            <w:tcMar>
              <w:top w:w="0" w:type="dxa"/>
              <w:left w:w="108" w:type="dxa"/>
              <w:bottom w:w="0" w:type="dxa"/>
              <w:right w:w="108" w:type="dxa"/>
            </w:tcMar>
          </w:tcPr>
          <w:p w14:paraId="3FCD8BCC" w14:textId="09C73895"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12.</w:t>
            </w:r>
          </w:p>
        </w:tc>
        <w:tc>
          <w:tcPr>
            <w:tcW w:w="3363" w:type="dxa"/>
            <w:shd w:val="clear" w:color="auto" w:fill="auto"/>
            <w:tcMar>
              <w:top w:w="0" w:type="dxa"/>
              <w:left w:w="108" w:type="dxa"/>
              <w:bottom w:w="0" w:type="dxa"/>
              <w:right w:w="108" w:type="dxa"/>
            </w:tcMar>
          </w:tcPr>
          <w:p w14:paraId="4B78EF85"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shd w:val="clear" w:color="auto" w:fill="auto"/>
            <w:tcMar>
              <w:top w:w="0" w:type="dxa"/>
              <w:left w:w="108" w:type="dxa"/>
              <w:bottom w:w="0" w:type="dxa"/>
              <w:right w:w="108" w:type="dxa"/>
            </w:tcMar>
          </w:tcPr>
          <w:p w14:paraId="7989960F"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6 (šešias) darbo dienas nuo pretenzijos gavimo dienos</w:t>
            </w:r>
          </w:p>
        </w:tc>
        <w:tc>
          <w:tcPr>
            <w:tcW w:w="2196" w:type="dxa"/>
            <w:shd w:val="clear" w:color="auto" w:fill="auto"/>
            <w:tcMar>
              <w:top w:w="0" w:type="dxa"/>
              <w:left w:w="108" w:type="dxa"/>
              <w:bottom w:w="0" w:type="dxa"/>
              <w:right w:w="108" w:type="dxa"/>
            </w:tcMar>
          </w:tcPr>
          <w:p w14:paraId="2E4EA800" w14:textId="424A9933"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65BDD6BA" w14:textId="77777777" w:rsidTr="00A10A7E">
        <w:trPr>
          <w:trHeight w:val="20"/>
        </w:trPr>
        <w:tc>
          <w:tcPr>
            <w:tcW w:w="595" w:type="dxa"/>
            <w:shd w:val="clear" w:color="auto" w:fill="auto"/>
            <w:tcMar>
              <w:top w:w="0" w:type="dxa"/>
              <w:left w:w="108" w:type="dxa"/>
              <w:bottom w:w="0" w:type="dxa"/>
              <w:right w:w="108" w:type="dxa"/>
            </w:tcMar>
          </w:tcPr>
          <w:p w14:paraId="18CCF556" w14:textId="3343646E"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363" w:type="dxa"/>
            <w:shd w:val="clear" w:color="auto" w:fill="auto"/>
            <w:tcMar>
              <w:top w:w="0" w:type="dxa"/>
              <w:left w:w="108" w:type="dxa"/>
              <w:bottom w:w="0" w:type="dxa"/>
              <w:right w:w="108" w:type="dxa"/>
            </w:tcMar>
          </w:tcPr>
          <w:p w14:paraId="09ECB10C"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C6A0F">
              <w:rPr>
                <w:rFonts w:ascii="Times New Roman" w:hAnsi="Times New Roman" w:cs="Times New Roman"/>
                <w:bCs/>
                <w:sz w:val="22"/>
                <w:szCs w:val="22"/>
              </w:rPr>
              <w:t xml:space="preserve"> (išskyrus ieškinį dėl sutarties pripažinimo negaliojančia) </w:t>
            </w:r>
          </w:p>
        </w:tc>
        <w:tc>
          <w:tcPr>
            <w:tcW w:w="3558" w:type="dxa"/>
            <w:shd w:val="clear" w:color="auto" w:fill="auto"/>
            <w:tcMar>
              <w:top w:w="0" w:type="dxa"/>
              <w:left w:w="108" w:type="dxa"/>
              <w:bottom w:w="0" w:type="dxa"/>
              <w:right w:w="108" w:type="dxa"/>
            </w:tcMar>
          </w:tcPr>
          <w:p w14:paraId="5850D3CD"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196" w:type="dxa"/>
            <w:shd w:val="clear" w:color="auto" w:fill="auto"/>
            <w:tcMar>
              <w:top w:w="0" w:type="dxa"/>
              <w:left w:w="108" w:type="dxa"/>
              <w:bottom w:w="0" w:type="dxa"/>
              <w:right w:w="108" w:type="dxa"/>
            </w:tcMar>
          </w:tcPr>
          <w:p w14:paraId="2FDA5363" w14:textId="6C91B860"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1EEDC62F" w14:textId="77777777" w:rsidTr="00A10A7E">
        <w:trPr>
          <w:trHeight w:val="20"/>
        </w:trPr>
        <w:tc>
          <w:tcPr>
            <w:tcW w:w="595" w:type="dxa"/>
            <w:shd w:val="clear" w:color="auto" w:fill="auto"/>
            <w:tcMar>
              <w:top w:w="0" w:type="dxa"/>
              <w:left w:w="108" w:type="dxa"/>
              <w:bottom w:w="0" w:type="dxa"/>
              <w:right w:w="108" w:type="dxa"/>
            </w:tcMar>
          </w:tcPr>
          <w:p w14:paraId="3EE38EA3" w14:textId="1F09373F"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14.</w:t>
            </w:r>
          </w:p>
        </w:tc>
        <w:tc>
          <w:tcPr>
            <w:tcW w:w="3363" w:type="dxa"/>
            <w:shd w:val="clear" w:color="auto" w:fill="auto"/>
            <w:tcMar>
              <w:top w:w="0" w:type="dxa"/>
              <w:left w:w="108" w:type="dxa"/>
              <w:bottom w:w="0" w:type="dxa"/>
              <w:right w:w="108" w:type="dxa"/>
            </w:tcMar>
          </w:tcPr>
          <w:p w14:paraId="3AE3E0BA"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negali sudaryti sutarties anksčiau kaip po</w:t>
            </w:r>
          </w:p>
        </w:tc>
        <w:tc>
          <w:tcPr>
            <w:tcW w:w="3558" w:type="dxa"/>
            <w:shd w:val="clear" w:color="auto" w:fill="auto"/>
            <w:tcMar>
              <w:top w:w="0" w:type="dxa"/>
              <w:left w:w="108" w:type="dxa"/>
              <w:bottom w:w="0" w:type="dxa"/>
              <w:right w:w="108" w:type="dxa"/>
            </w:tcMar>
          </w:tcPr>
          <w:p w14:paraId="1FD5A236" w14:textId="3D17D479"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5 (penkių) darbo dienų,</w:t>
            </w:r>
            <w:r w:rsidRPr="003C6A0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96" w:type="dxa"/>
            <w:shd w:val="clear" w:color="auto" w:fill="auto"/>
            <w:tcMar>
              <w:top w:w="0" w:type="dxa"/>
              <w:left w:w="108" w:type="dxa"/>
              <w:bottom w:w="0" w:type="dxa"/>
              <w:right w:w="108" w:type="dxa"/>
            </w:tcMar>
          </w:tcPr>
          <w:p w14:paraId="61BCB161" w14:textId="39873F9D"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74B4ACF3" w14:textId="77777777" w:rsidTr="00A10A7E">
        <w:trPr>
          <w:trHeight w:val="20"/>
        </w:trPr>
        <w:tc>
          <w:tcPr>
            <w:tcW w:w="595" w:type="dxa"/>
            <w:shd w:val="clear" w:color="auto" w:fill="auto"/>
            <w:tcMar>
              <w:top w:w="0" w:type="dxa"/>
              <w:left w:w="108" w:type="dxa"/>
              <w:bottom w:w="0" w:type="dxa"/>
              <w:right w:w="108" w:type="dxa"/>
            </w:tcMar>
          </w:tcPr>
          <w:p w14:paraId="5A1CA8A8" w14:textId="57844B2B"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363" w:type="dxa"/>
            <w:shd w:val="clear" w:color="auto" w:fill="auto"/>
            <w:tcMar>
              <w:top w:w="0" w:type="dxa"/>
              <w:left w:w="108" w:type="dxa"/>
              <w:bottom w:w="0" w:type="dxa"/>
              <w:right w:w="108" w:type="dxa"/>
            </w:tcMar>
          </w:tcPr>
          <w:p w14:paraId="187F2A99" w14:textId="787AA8A5"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Jeigu </w:t>
            </w:r>
            <w:r w:rsidRPr="003C6A0F">
              <w:rPr>
                <w:rFonts w:ascii="Times New Roman" w:hAnsi="Times New Roman" w:cs="Times New Roman"/>
                <w:iCs/>
                <w:sz w:val="22"/>
                <w:szCs w:val="22"/>
              </w:rPr>
              <w:t>suinteresuotas dalyvis paprašys perkančiosios organizacijos pateikti laimėjusį pasiūlymą</w:t>
            </w:r>
          </w:p>
        </w:tc>
        <w:tc>
          <w:tcPr>
            <w:tcW w:w="3558" w:type="dxa"/>
            <w:shd w:val="clear" w:color="auto" w:fill="auto"/>
            <w:tcMar>
              <w:top w:w="0" w:type="dxa"/>
              <w:left w:w="108" w:type="dxa"/>
              <w:bottom w:w="0" w:type="dxa"/>
              <w:right w:w="108" w:type="dxa"/>
            </w:tcMar>
          </w:tcPr>
          <w:p w14:paraId="6191E2D5" w14:textId="5C2FF2F6"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96" w:type="dxa"/>
            <w:shd w:val="clear" w:color="auto" w:fill="auto"/>
            <w:tcMar>
              <w:top w:w="0" w:type="dxa"/>
              <w:left w:w="108" w:type="dxa"/>
              <w:bottom w:w="0" w:type="dxa"/>
              <w:right w:w="108" w:type="dxa"/>
            </w:tcMar>
          </w:tcPr>
          <w:p w14:paraId="34B7E883" w14:textId="77777777" w:rsidR="00692A5F" w:rsidRPr="00916C36" w:rsidRDefault="00692A5F" w:rsidP="00692A5F">
            <w:pPr>
              <w:spacing w:after="0" w:line="240" w:lineRule="auto"/>
              <w:rPr>
                <w:rFonts w:ascii="Times New Roman" w:hAnsi="Times New Roman" w:cs="Times New Roman"/>
                <w:sz w:val="24"/>
                <w:szCs w:val="24"/>
              </w:rPr>
            </w:pPr>
          </w:p>
        </w:tc>
      </w:tr>
    </w:tbl>
    <w:p w14:paraId="5D636E51" w14:textId="7E155437" w:rsidR="00A10A7E" w:rsidRPr="00A10A7E" w:rsidRDefault="00BB4D70" w:rsidP="00A10A7E">
      <w:pPr>
        <w:pStyle w:val="Antrat2"/>
        <w:ind w:left="5103"/>
        <w:rPr>
          <w:rFonts w:ascii="Times New Roman" w:eastAsia="Calibri" w:hAnsi="Times New Roman" w:cs="Times New Roman"/>
          <w:color w:val="0D0D0D" w:themeColor="text1" w:themeTint="F2"/>
          <w:sz w:val="22"/>
          <w:szCs w:val="22"/>
        </w:rPr>
      </w:pPr>
      <w:bookmarkStart w:id="42" w:name="_Ref38285444"/>
      <w:bookmarkStart w:id="43" w:name="_Ref38291496"/>
      <w:bookmarkStart w:id="44" w:name="_Toc126333941"/>
      <w:r>
        <w:rPr>
          <w:rFonts w:ascii="Times New Roman" w:eastAsia="Calibri" w:hAnsi="Times New Roman" w:cs="Times New Roman"/>
          <w:color w:val="0D0D0D" w:themeColor="text1" w:themeTint="F2"/>
          <w:sz w:val="22"/>
          <w:szCs w:val="22"/>
        </w:rPr>
        <w:lastRenderedPageBreak/>
        <w:t>Pirkimo sąlygų 2 priedas „Techninė specifikacija</w:t>
      </w:r>
      <w:r w:rsidR="00A10A7E" w:rsidRPr="00A10A7E">
        <w:rPr>
          <w:rFonts w:ascii="Times New Roman" w:eastAsia="Calibri" w:hAnsi="Times New Roman" w:cs="Times New Roman"/>
          <w:color w:val="0D0D0D" w:themeColor="text1" w:themeTint="F2"/>
          <w:sz w:val="22"/>
          <w:szCs w:val="22"/>
        </w:rPr>
        <w:t>“</w:t>
      </w:r>
    </w:p>
    <w:p w14:paraId="4A8C04A6" w14:textId="77777777" w:rsidR="00A10A7E" w:rsidRPr="00A10A7E" w:rsidRDefault="00A10A7E" w:rsidP="00A10A7E">
      <w:pPr>
        <w:pStyle w:val="Antrat2"/>
        <w:ind w:left="5103"/>
        <w:rPr>
          <w:rFonts w:ascii="Times New Roman" w:eastAsia="Calibri" w:hAnsi="Times New Roman" w:cs="Times New Roman"/>
          <w:color w:val="0D0D0D" w:themeColor="text1" w:themeTint="F2"/>
          <w:sz w:val="22"/>
          <w:szCs w:val="22"/>
        </w:rPr>
      </w:pPr>
    </w:p>
    <w:p w14:paraId="423F76F0" w14:textId="2234F64A" w:rsidR="00A10A7E" w:rsidRPr="00A10A7E" w:rsidRDefault="00A10A7E" w:rsidP="00A10A7E">
      <w:pPr>
        <w:pStyle w:val="Antrat2"/>
        <w:ind w:left="5103" w:hanging="5103"/>
        <w:jc w:val="center"/>
        <w:rPr>
          <w:rFonts w:ascii="Times New Roman" w:eastAsia="Calibri" w:hAnsi="Times New Roman" w:cs="Times New Roman"/>
          <w:b/>
          <w:color w:val="0D0D0D" w:themeColor="text1" w:themeTint="F2"/>
          <w:sz w:val="24"/>
          <w:szCs w:val="24"/>
        </w:rPr>
      </w:pPr>
      <w:r w:rsidRPr="00A10A7E">
        <w:rPr>
          <w:rFonts w:ascii="Times New Roman" w:eastAsia="Calibri" w:hAnsi="Times New Roman" w:cs="Times New Roman"/>
          <w:b/>
          <w:color w:val="0D0D0D" w:themeColor="text1" w:themeTint="F2"/>
          <w:sz w:val="24"/>
          <w:szCs w:val="24"/>
        </w:rPr>
        <w:t>TECHNINĖ SPECIFIKACIJA</w:t>
      </w:r>
    </w:p>
    <w:p w14:paraId="0A4C50C4" w14:textId="42E669A0" w:rsidR="00A10A7E" w:rsidRDefault="00A10A7E" w:rsidP="008D704D">
      <w:pPr>
        <w:pStyle w:val="Antrat2"/>
        <w:ind w:left="5103"/>
        <w:rPr>
          <w:rFonts w:ascii="Times New Roman" w:eastAsia="Calibri" w:hAnsi="Times New Roman" w:cs="Times New Roman"/>
          <w:color w:val="0D0D0D" w:themeColor="text1" w:themeTint="F2"/>
          <w:sz w:val="22"/>
          <w:szCs w:val="22"/>
        </w:rPr>
      </w:pPr>
    </w:p>
    <w:tbl>
      <w:tblPr>
        <w:tblW w:w="11320" w:type="dxa"/>
        <w:tblInd w:w="-459" w:type="dxa"/>
        <w:tblLook w:val="04A0" w:firstRow="1" w:lastRow="0" w:firstColumn="1" w:lastColumn="0" w:noHBand="0" w:noVBand="1"/>
      </w:tblPr>
      <w:tblGrid>
        <w:gridCol w:w="260"/>
        <w:gridCol w:w="2240"/>
        <w:gridCol w:w="782"/>
        <w:gridCol w:w="1070"/>
        <w:gridCol w:w="920"/>
        <w:gridCol w:w="1096"/>
        <w:gridCol w:w="845"/>
        <w:gridCol w:w="1000"/>
        <w:gridCol w:w="827"/>
        <w:gridCol w:w="1310"/>
        <w:gridCol w:w="972"/>
      </w:tblGrid>
      <w:tr w:rsidR="000F4051" w:rsidRPr="004B34B0" w14:paraId="27CC8610"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2FC8074B" w14:textId="77777777" w:rsidR="000F4051" w:rsidRPr="004B34B0" w:rsidRDefault="000F4051" w:rsidP="000F4051">
            <w:pPr>
              <w:spacing w:after="0" w:line="240" w:lineRule="auto"/>
              <w:jc w:val="center"/>
              <w:rPr>
                <w:rFonts w:ascii="Times New Roman" w:eastAsia="Times New Roman" w:hAnsi="Times New Roman" w:cs="Times New Roman"/>
                <w:sz w:val="24"/>
              </w:rPr>
            </w:pPr>
            <w:r w:rsidRPr="004B34B0">
              <w:rPr>
                <w:rFonts w:ascii="Times New Roman" w:eastAsia="Times New Roman" w:hAnsi="Times New Roman" w:cs="Times New Roman"/>
                <w:sz w:val="24"/>
              </w:rPr>
              <w:t>PAGRINDINIAI TELŠIŲ MIESTO GATVIŲ APŠVIETIMO TINKLŲ TECHNINIAI DUOMENYS</w:t>
            </w:r>
          </w:p>
        </w:tc>
      </w:tr>
      <w:tr w:rsidR="000F4051" w:rsidRPr="004B34B0" w14:paraId="6AB55B09"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6C3FE808" w14:textId="77777777" w:rsidR="000F4051" w:rsidRPr="004B34B0" w:rsidRDefault="000F4051" w:rsidP="000F4051">
            <w:pPr>
              <w:spacing w:after="0" w:line="240" w:lineRule="auto"/>
              <w:jc w:val="center"/>
              <w:rPr>
                <w:rFonts w:ascii="Times New Roman" w:eastAsia="Times New Roman" w:hAnsi="Times New Roman" w:cs="Times New Roman"/>
                <w:sz w:val="24"/>
              </w:rPr>
            </w:pPr>
          </w:p>
        </w:tc>
      </w:tr>
      <w:tr w:rsidR="000F4051" w:rsidRPr="004B34B0" w14:paraId="2263B887"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4A726A45"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Kabelinės linijos -</w:t>
            </w:r>
            <w:r>
              <w:rPr>
                <w:rFonts w:ascii="Times New Roman" w:eastAsia="Times New Roman" w:hAnsi="Times New Roman" w:cs="Times New Roman"/>
                <w:sz w:val="24"/>
              </w:rPr>
              <w:t xml:space="preserve"> </w:t>
            </w:r>
            <w:r w:rsidRPr="004B34B0">
              <w:rPr>
                <w:rFonts w:ascii="Times New Roman" w:eastAsia="Times New Roman" w:hAnsi="Times New Roman" w:cs="Times New Roman"/>
                <w:sz w:val="24"/>
              </w:rPr>
              <w:t xml:space="preserve">82 km </w:t>
            </w:r>
          </w:p>
        </w:tc>
      </w:tr>
      <w:tr w:rsidR="000F4051" w:rsidRPr="004B34B0" w14:paraId="42EA52D4"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66AAD640"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Orinės linijos -</w:t>
            </w:r>
            <w:r>
              <w:rPr>
                <w:rFonts w:ascii="Times New Roman" w:eastAsia="Times New Roman" w:hAnsi="Times New Roman" w:cs="Times New Roman"/>
                <w:sz w:val="24"/>
              </w:rPr>
              <w:t xml:space="preserve"> </w:t>
            </w:r>
            <w:r w:rsidRPr="004B34B0">
              <w:rPr>
                <w:rFonts w:ascii="Times New Roman" w:eastAsia="Times New Roman" w:hAnsi="Times New Roman" w:cs="Times New Roman"/>
                <w:sz w:val="24"/>
              </w:rPr>
              <w:t xml:space="preserve">24 km </w:t>
            </w:r>
          </w:p>
        </w:tc>
      </w:tr>
      <w:tr w:rsidR="000F4051" w:rsidRPr="004B34B0" w14:paraId="52D3CEC7"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32787957"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Bendras šviestuvų skaičius - 3701 vnt.</w:t>
            </w:r>
          </w:p>
        </w:tc>
      </w:tr>
      <w:tr w:rsidR="000F4051" w:rsidRPr="004B34B0" w14:paraId="6A884C7C"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22B08FC5"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Šviestuvai su natrio lempa - 765 vnt.</w:t>
            </w:r>
          </w:p>
        </w:tc>
      </w:tr>
      <w:tr w:rsidR="000F4051" w:rsidRPr="004B34B0" w14:paraId="1B915B2C"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09EB1BAC"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Šviestuvai su metalo halogenine lempa - 357 vnt.</w:t>
            </w:r>
          </w:p>
        </w:tc>
      </w:tr>
      <w:tr w:rsidR="000F4051" w:rsidRPr="004B34B0" w14:paraId="2824F775"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3263579D"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Šviestuvai su LED lempa arba juosta - 2413 vnt.</w:t>
            </w:r>
          </w:p>
        </w:tc>
      </w:tr>
      <w:tr w:rsidR="000F4051" w:rsidRPr="004B34B0" w14:paraId="0AB84834"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2D35F9AE"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Šviestuvai su ekonomine arba kaitinimo lempa -168 vnt.</w:t>
            </w:r>
          </w:p>
        </w:tc>
      </w:tr>
      <w:tr w:rsidR="000F4051" w:rsidRPr="004B34B0" w14:paraId="2CCB6DCE"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5AB6AB03"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Apskaitos skydai - 46 vnt.</w:t>
            </w:r>
          </w:p>
        </w:tc>
      </w:tr>
      <w:tr w:rsidR="000F4051" w:rsidRPr="004B34B0" w14:paraId="21AD5803"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134037E7"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Apšvietimo valdymo skydai -56 vnt. iš jų:</w:t>
            </w:r>
          </w:p>
        </w:tc>
      </w:tr>
      <w:tr w:rsidR="000F4051" w:rsidRPr="004B34B0" w14:paraId="75493639"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12161C52"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Energetiniai stulpeliai-3 vnt.</w:t>
            </w:r>
          </w:p>
        </w:tc>
      </w:tr>
      <w:tr w:rsidR="000F4051" w:rsidRPr="004B34B0" w14:paraId="130EB66D"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14B23101"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Skirstymo skydai</w:t>
            </w:r>
            <w:r>
              <w:rPr>
                <w:rFonts w:ascii="Times New Roman" w:eastAsia="Times New Roman" w:hAnsi="Times New Roman" w:cs="Times New Roman"/>
                <w:sz w:val="24"/>
              </w:rPr>
              <w:t xml:space="preserve"> </w:t>
            </w:r>
            <w:r w:rsidRPr="004B34B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4B34B0">
              <w:rPr>
                <w:rFonts w:ascii="Times New Roman" w:eastAsia="Times New Roman" w:hAnsi="Times New Roman" w:cs="Times New Roman"/>
                <w:sz w:val="24"/>
              </w:rPr>
              <w:t>6 vnt.</w:t>
            </w:r>
          </w:p>
        </w:tc>
      </w:tr>
      <w:tr w:rsidR="000F4051" w:rsidRPr="004B34B0" w14:paraId="64214FF0"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36793CE1"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Prožektorių valdymo įrenginiai</w:t>
            </w:r>
            <w:r>
              <w:rPr>
                <w:rFonts w:ascii="Times New Roman" w:eastAsia="Times New Roman" w:hAnsi="Times New Roman" w:cs="Times New Roman"/>
                <w:sz w:val="24"/>
              </w:rPr>
              <w:t xml:space="preserve"> </w:t>
            </w:r>
            <w:r w:rsidRPr="004B34B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4B34B0">
              <w:rPr>
                <w:rFonts w:ascii="Times New Roman" w:eastAsia="Times New Roman" w:hAnsi="Times New Roman" w:cs="Times New Roman"/>
                <w:sz w:val="24"/>
              </w:rPr>
              <w:t>3 vnt.</w:t>
            </w:r>
          </w:p>
        </w:tc>
      </w:tr>
      <w:tr w:rsidR="000F4051" w:rsidRPr="004B34B0" w14:paraId="657A01F9"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6D049FF9"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Gelžbetoninės atramos - 646 vnt.</w:t>
            </w:r>
          </w:p>
        </w:tc>
      </w:tr>
      <w:tr w:rsidR="000F4051" w:rsidRPr="004B34B0" w14:paraId="7262033D"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14AAAAAA" w14:textId="77777777" w:rsidR="000F4051" w:rsidRPr="004B34B0" w:rsidRDefault="000F4051" w:rsidP="000F4051">
            <w:pPr>
              <w:spacing w:after="0" w:line="240" w:lineRule="auto"/>
              <w:rPr>
                <w:rFonts w:ascii="Times New Roman" w:eastAsia="Times New Roman" w:hAnsi="Times New Roman" w:cs="Times New Roman"/>
                <w:sz w:val="24"/>
              </w:rPr>
            </w:pPr>
            <w:r w:rsidRPr="004B34B0">
              <w:rPr>
                <w:rFonts w:ascii="Times New Roman" w:eastAsia="Times New Roman" w:hAnsi="Times New Roman" w:cs="Times New Roman"/>
                <w:sz w:val="24"/>
              </w:rPr>
              <w:t>Metalinės atramos - 2216 vnt.</w:t>
            </w:r>
          </w:p>
        </w:tc>
      </w:tr>
      <w:tr w:rsidR="000F4051" w:rsidRPr="004B34B0" w14:paraId="1F8D1FDE"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35231FF1" w14:textId="77777777" w:rsidR="000F4051" w:rsidRPr="004B34B0" w:rsidRDefault="000F4051" w:rsidP="000F4051">
            <w:pPr>
              <w:spacing w:after="0" w:line="240" w:lineRule="auto"/>
              <w:rPr>
                <w:rFonts w:ascii="Times New Roman" w:eastAsia="Times New Roman" w:hAnsi="Times New Roman" w:cs="Times New Roman"/>
                <w:sz w:val="24"/>
              </w:rPr>
            </w:pPr>
          </w:p>
        </w:tc>
      </w:tr>
      <w:tr w:rsidR="000F4051" w:rsidRPr="004B34B0" w14:paraId="6710CC18"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040C4DC9" w14:textId="77777777" w:rsidR="000F4051" w:rsidRPr="004B34B0" w:rsidRDefault="000F4051" w:rsidP="000F4051">
            <w:pPr>
              <w:spacing w:after="0" w:line="240" w:lineRule="auto"/>
              <w:jc w:val="center"/>
              <w:rPr>
                <w:rFonts w:ascii="Times New Roman" w:eastAsia="Times New Roman" w:hAnsi="Times New Roman" w:cs="Times New Roman"/>
                <w:sz w:val="24"/>
              </w:rPr>
            </w:pPr>
            <w:r w:rsidRPr="004B34B0">
              <w:rPr>
                <w:rFonts w:ascii="Times New Roman" w:eastAsia="Times New Roman" w:hAnsi="Times New Roman" w:cs="Times New Roman"/>
                <w:sz w:val="24"/>
              </w:rPr>
              <w:t>TELŠIŲ MIESTO GATVIŲ APŠVIETIMO ŠVIESTUVŲ KIEKIS</w:t>
            </w:r>
          </w:p>
        </w:tc>
      </w:tr>
      <w:tr w:rsidR="000F4051" w:rsidRPr="004B34B0" w14:paraId="693565B6" w14:textId="77777777" w:rsidTr="000F4051">
        <w:trPr>
          <w:trHeight w:val="300"/>
        </w:trPr>
        <w:tc>
          <w:tcPr>
            <w:tcW w:w="11320" w:type="dxa"/>
            <w:gridSpan w:val="11"/>
            <w:tcBorders>
              <w:top w:val="nil"/>
              <w:left w:val="nil"/>
              <w:bottom w:val="nil"/>
              <w:right w:val="nil"/>
            </w:tcBorders>
            <w:shd w:val="clear" w:color="auto" w:fill="auto"/>
            <w:noWrap/>
            <w:vAlign w:val="bottom"/>
            <w:hideMark/>
          </w:tcPr>
          <w:p w14:paraId="0A7297C7" w14:textId="77777777" w:rsidR="000F4051" w:rsidRPr="004B34B0" w:rsidRDefault="000F4051" w:rsidP="000F4051">
            <w:pPr>
              <w:spacing w:after="0" w:line="240" w:lineRule="auto"/>
              <w:jc w:val="center"/>
              <w:rPr>
                <w:rFonts w:ascii="Times New Roman" w:eastAsia="Times New Roman" w:hAnsi="Times New Roman" w:cs="Times New Roman"/>
                <w:sz w:val="24"/>
              </w:rPr>
            </w:pPr>
            <w:r w:rsidRPr="004B34B0">
              <w:rPr>
                <w:rFonts w:ascii="Times New Roman" w:eastAsia="Times New Roman" w:hAnsi="Times New Roman" w:cs="Times New Roman"/>
                <w:sz w:val="24"/>
              </w:rPr>
              <w:t>PAGAL GATVES SĄRAŠAS 2025 M. SAUSIO 10 D.</w:t>
            </w:r>
          </w:p>
        </w:tc>
      </w:tr>
      <w:tr w:rsidR="000F4051" w:rsidRPr="004B34B0" w14:paraId="53514555" w14:textId="77777777" w:rsidTr="000F4051">
        <w:trPr>
          <w:trHeight w:val="315"/>
        </w:trPr>
        <w:tc>
          <w:tcPr>
            <w:tcW w:w="11320" w:type="dxa"/>
            <w:gridSpan w:val="11"/>
            <w:tcBorders>
              <w:top w:val="nil"/>
              <w:left w:val="nil"/>
              <w:bottom w:val="nil"/>
              <w:right w:val="nil"/>
            </w:tcBorders>
            <w:shd w:val="clear" w:color="auto" w:fill="auto"/>
            <w:noWrap/>
            <w:vAlign w:val="bottom"/>
            <w:hideMark/>
          </w:tcPr>
          <w:p w14:paraId="408BEEB4" w14:textId="77777777" w:rsidR="000F4051" w:rsidRPr="004B34B0" w:rsidRDefault="000F4051" w:rsidP="000F4051">
            <w:pPr>
              <w:spacing w:after="0" w:line="240" w:lineRule="auto"/>
              <w:jc w:val="center"/>
              <w:rPr>
                <w:rFonts w:ascii="Times New Roman" w:eastAsia="Times New Roman" w:hAnsi="Times New Roman" w:cs="Times New Roman"/>
                <w:sz w:val="24"/>
              </w:rPr>
            </w:pPr>
          </w:p>
        </w:tc>
      </w:tr>
      <w:tr w:rsidR="000F4051" w:rsidRPr="004B34B0" w14:paraId="59FE3006" w14:textId="77777777" w:rsidTr="000F4051">
        <w:trPr>
          <w:trHeight w:val="315"/>
        </w:trPr>
        <w:tc>
          <w:tcPr>
            <w:tcW w:w="260" w:type="dxa"/>
            <w:tcBorders>
              <w:top w:val="nil"/>
              <w:left w:val="nil"/>
              <w:bottom w:val="nil"/>
              <w:right w:val="nil"/>
            </w:tcBorders>
            <w:shd w:val="clear" w:color="auto" w:fill="auto"/>
            <w:noWrap/>
            <w:vAlign w:val="bottom"/>
            <w:hideMark/>
          </w:tcPr>
          <w:p w14:paraId="6FDDB4D4" w14:textId="77777777" w:rsidR="000F4051" w:rsidRPr="004B34B0" w:rsidRDefault="000F4051" w:rsidP="000F4051">
            <w:pPr>
              <w:spacing w:after="0" w:line="240" w:lineRule="auto"/>
              <w:jc w:val="center"/>
              <w:rPr>
                <w:rFonts w:ascii="Times New Roman" w:eastAsia="Times New Roman" w:hAnsi="Times New Roman" w:cs="Times New Roman"/>
                <w:sz w:val="24"/>
                <w:szCs w:val="20"/>
              </w:rPr>
            </w:pPr>
          </w:p>
        </w:tc>
        <w:tc>
          <w:tcPr>
            <w:tcW w:w="2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6F18E3" w14:textId="77777777" w:rsidR="000F4051" w:rsidRPr="004B34B0" w:rsidRDefault="000F4051" w:rsidP="000F4051">
            <w:pPr>
              <w:spacing w:after="0" w:line="240" w:lineRule="auto"/>
              <w:jc w:val="center"/>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Gatvės pavadinimas </w:t>
            </w:r>
          </w:p>
        </w:tc>
        <w:tc>
          <w:tcPr>
            <w:tcW w:w="203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C1A7748" w14:textId="77777777" w:rsidR="000F4051" w:rsidRPr="004B34B0" w:rsidRDefault="000F4051" w:rsidP="000F4051">
            <w:pPr>
              <w:spacing w:after="0" w:line="240" w:lineRule="auto"/>
              <w:jc w:val="center"/>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Šviestuvo atrama </w:t>
            </w:r>
          </w:p>
        </w:tc>
        <w:tc>
          <w:tcPr>
            <w:tcW w:w="3976" w:type="dxa"/>
            <w:gridSpan w:val="4"/>
            <w:vMerge w:val="restart"/>
            <w:tcBorders>
              <w:top w:val="single" w:sz="8" w:space="0" w:color="auto"/>
              <w:left w:val="nil"/>
              <w:bottom w:val="single" w:sz="8" w:space="0" w:color="000000"/>
              <w:right w:val="single" w:sz="8" w:space="0" w:color="000000"/>
            </w:tcBorders>
            <w:shd w:val="clear" w:color="auto" w:fill="auto"/>
            <w:vAlign w:val="center"/>
            <w:hideMark/>
          </w:tcPr>
          <w:p w14:paraId="4E5EF58C" w14:textId="77777777" w:rsidR="000F4051" w:rsidRPr="004B34B0" w:rsidRDefault="000F4051" w:rsidP="000F4051">
            <w:pPr>
              <w:spacing w:after="0" w:line="240" w:lineRule="auto"/>
              <w:jc w:val="center"/>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Šviestuvo tipas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FEE76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Viso</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FF672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Pastabos</w:t>
            </w:r>
          </w:p>
        </w:tc>
        <w:tc>
          <w:tcPr>
            <w:tcW w:w="960" w:type="dxa"/>
            <w:tcBorders>
              <w:top w:val="nil"/>
              <w:left w:val="nil"/>
              <w:bottom w:val="nil"/>
              <w:right w:val="nil"/>
            </w:tcBorders>
            <w:shd w:val="clear" w:color="auto" w:fill="auto"/>
            <w:noWrap/>
            <w:vAlign w:val="bottom"/>
            <w:hideMark/>
          </w:tcPr>
          <w:p w14:paraId="1D261B9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4E5ABE4" w14:textId="77777777" w:rsidTr="000F4051">
        <w:trPr>
          <w:trHeight w:val="315"/>
        </w:trPr>
        <w:tc>
          <w:tcPr>
            <w:tcW w:w="260" w:type="dxa"/>
            <w:tcBorders>
              <w:top w:val="nil"/>
              <w:left w:val="nil"/>
              <w:bottom w:val="nil"/>
              <w:right w:val="nil"/>
            </w:tcBorders>
            <w:shd w:val="clear" w:color="auto" w:fill="auto"/>
            <w:noWrap/>
            <w:vAlign w:val="bottom"/>
            <w:hideMark/>
          </w:tcPr>
          <w:p w14:paraId="078535CB" w14:textId="77777777" w:rsidR="000F4051" w:rsidRPr="004B34B0" w:rsidRDefault="000F4051" w:rsidP="000F4051">
            <w:pPr>
              <w:spacing w:after="0" w:line="240" w:lineRule="auto"/>
              <w:rPr>
                <w:rFonts w:ascii="Times New Roman" w:eastAsia="Times New Roman" w:hAnsi="Times New Roman" w:cs="Times New Roman"/>
                <w:sz w:val="24"/>
                <w:szCs w:val="20"/>
              </w:rPr>
            </w:pPr>
          </w:p>
        </w:tc>
        <w:tc>
          <w:tcPr>
            <w:tcW w:w="2240" w:type="dxa"/>
            <w:vMerge/>
            <w:tcBorders>
              <w:top w:val="single" w:sz="8" w:space="0" w:color="auto"/>
              <w:left w:val="single" w:sz="8" w:space="0" w:color="auto"/>
              <w:bottom w:val="single" w:sz="8" w:space="0" w:color="000000"/>
              <w:right w:val="single" w:sz="8" w:space="0" w:color="auto"/>
            </w:tcBorders>
            <w:vAlign w:val="center"/>
            <w:hideMark/>
          </w:tcPr>
          <w:p w14:paraId="1C6D5788"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2030" w:type="dxa"/>
            <w:gridSpan w:val="2"/>
            <w:vMerge/>
            <w:tcBorders>
              <w:top w:val="single" w:sz="8" w:space="0" w:color="auto"/>
              <w:left w:val="single" w:sz="8" w:space="0" w:color="auto"/>
              <w:bottom w:val="single" w:sz="8" w:space="0" w:color="000000"/>
              <w:right w:val="single" w:sz="8" w:space="0" w:color="000000"/>
            </w:tcBorders>
            <w:vAlign w:val="center"/>
            <w:hideMark/>
          </w:tcPr>
          <w:p w14:paraId="29C3CB62"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3976" w:type="dxa"/>
            <w:gridSpan w:val="4"/>
            <w:vMerge/>
            <w:tcBorders>
              <w:top w:val="single" w:sz="8" w:space="0" w:color="auto"/>
              <w:left w:val="nil"/>
              <w:bottom w:val="single" w:sz="8" w:space="0" w:color="000000"/>
              <w:right w:val="single" w:sz="8" w:space="0" w:color="000000"/>
            </w:tcBorders>
            <w:vAlign w:val="center"/>
            <w:hideMark/>
          </w:tcPr>
          <w:p w14:paraId="575E334F"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53E34D31"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215356E"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2AF94A1" w14:textId="77777777" w:rsidR="000F4051" w:rsidRPr="004B34B0" w:rsidRDefault="000F4051" w:rsidP="000F4051">
            <w:pPr>
              <w:spacing w:after="0" w:line="240" w:lineRule="auto"/>
              <w:rPr>
                <w:rFonts w:ascii="Times New Roman" w:eastAsia="Times New Roman" w:hAnsi="Times New Roman" w:cs="Times New Roman"/>
                <w:sz w:val="20"/>
                <w:szCs w:val="20"/>
              </w:rPr>
            </w:pPr>
          </w:p>
        </w:tc>
      </w:tr>
      <w:tr w:rsidR="000F4051" w:rsidRPr="004B34B0" w14:paraId="3E38F73B" w14:textId="77777777" w:rsidTr="000F4051">
        <w:trPr>
          <w:trHeight w:val="315"/>
        </w:trPr>
        <w:tc>
          <w:tcPr>
            <w:tcW w:w="260" w:type="dxa"/>
            <w:tcBorders>
              <w:top w:val="nil"/>
              <w:left w:val="nil"/>
              <w:bottom w:val="nil"/>
              <w:right w:val="nil"/>
            </w:tcBorders>
            <w:shd w:val="clear" w:color="auto" w:fill="auto"/>
            <w:noWrap/>
            <w:vAlign w:val="bottom"/>
            <w:hideMark/>
          </w:tcPr>
          <w:p w14:paraId="2A004E01" w14:textId="77777777" w:rsidR="000F4051" w:rsidRPr="004B34B0" w:rsidRDefault="000F4051" w:rsidP="000F4051">
            <w:pPr>
              <w:spacing w:after="0" w:line="240" w:lineRule="auto"/>
              <w:rPr>
                <w:rFonts w:ascii="Times New Roman" w:eastAsia="Times New Roman" w:hAnsi="Times New Roman" w:cs="Times New Roman"/>
                <w:sz w:val="24"/>
                <w:szCs w:val="20"/>
              </w:rPr>
            </w:pPr>
          </w:p>
        </w:tc>
        <w:tc>
          <w:tcPr>
            <w:tcW w:w="2240" w:type="dxa"/>
            <w:vMerge/>
            <w:tcBorders>
              <w:top w:val="single" w:sz="8" w:space="0" w:color="auto"/>
              <w:left w:val="single" w:sz="8" w:space="0" w:color="auto"/>
              <w:bottom w:val="single" w:sz="8" w:space="0" w:color="000000"/>
              <w:right w:val="single" w:sz="8" w:space="0" w:color="auto"/>
            </w:tcBorders>
            <w:vAlign w:val="center"/>
            <w:hideMark/>
          </w:tcPr>
          <w:p w14:paraId="68BD3FB9"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F42815C" w14:textId="77777777" w:rsidR="000F4051" w:rsidRPr="004B34B0" w:rsidRDefault="000F4051" w:rsidP="000F4051">
            <w:pPr>
              <w:spacing w:after="0" w:line="240" w:lineRule="auto"/>
              <w:jc w:val="center"/>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G/B</w:t>
            </w: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14:paraId="75698880" w14:textId="77777777" w:rsidR="000F4051" w:rsidRPr="004B34B0" w:rsidRDefault="000F4051" w:rsidP="000F4051">
            <w:pPr>
              <w:spacing w:after="0" w:line="240" w:lineRule="auto"/>
              <w:jc w:val="center"/>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Metalinė</w:t>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6CA68DC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Natrio</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4C9A387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Metalo halogeno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3748B4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LED </w:t>
            </w:r>
          </w:p>
        </w:tc>
        <w:tc>
          <w:tcPr>
            <w:tcW w:w="1000" w:type="dxa"/>
            <w:tcBorders>
              <w:top w:val="nil"/>
              <w:left w:val="nil"/>
              <w:bottom w:val="nil"/>
              <w:right w:val="single" w:sz="8" w:space="0" w:color="auto"/>
            </w:tcBorders>
            <w:shd w:val="clear" w:color="auto" w:fill="auto"/>
            <w:vAlign w:val="center"/>
            <w:hideMark/>
          </w:tcPr>
          <w:p w14:paraId="391064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Ekon.I.</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4FA10A2"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85CDFFB"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E0984D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5E6A76B" w14:textId="77777777" w:rsidTr="000F4051">
        <w:trPr>
          <w:trHeight w:val="330"/>
        </w:trPr>
        <w:tc>
          <w:tcPr>
            <w:tcW w:w="260" w:type="dxa"/>
            <w:tcBorders>
              <w:top w:val="nil"/>
              <w:left w:val="nil"/>
              <w:bottom w:val="nil"/>
              <w:right w:val="nil"/>
            </w:tcBorders>
            <w:shd w:val="clear" w:color="auto" w:fill="auto"/>
            <w:noWrap/>
            <w:vAlign w:val="bottom"/>
            <w:hideMark/>
          </w:tcPr>
          <w:p w14:paraId="2A7159D8" w14:textId="77777777" w:rsidR="000F4051" w:rsidRPr="004B34B0" w:rsidRDefault="000F4051" w:rsidP="000F4051">
            <w:pPr>
              <w:spacing w:after="0" w:line="240" w:lineRule="auto"/>
              <w:rPr>
                <w:rFonts w:ascii="Times New Roman" w:eastAsia="Times New Roman" w:hAnsi="Times New Roman" w:cs="Times New Roman"/>
                <w:sz w:val="24"/>
                <w:szCs w:val="20"/>
              </w:rPr>
            </w:pPr>
          </w:p>
        </w:tc>
        <w:tc>
          <w:tcPr>
            <w:tcW w:w="2240" w:type="dxa"/>
            <w:vMerge/>
            <w:tcBorders>
              <w:top w:val="single" w:sz="8" w:space="0" w:color="auto"/>
              <w:left w:val="single" w:sz="8" w:space="0" w:color="auto"/>
              <w:bottom w:val="single" w:sz="8" w:space="0" w:color="000000"/>
              <w:right w:val="single" w:sz="8" w:space="0" w:color="auto"/>
            </w:tcBorders>
            <w:vAlign w:val="center"/>
            <w:hideMark/>
          </w:tcPr>
          <w:p w14:paraId="59906AEA"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14627CBC"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14:paraId="2157F717"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14:paraId="46AEE913"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96" w:type="dxa"/>
            <w:vMerge/>
            <w:tcBorders>
              <w:top w:val="nil"/>
              <w:left w:val="single" w:sz="8" w:space="0" w:color="auto"/>
              <w:bottom w:val="single" w:sz="8" w:space="0" w:color="000000"/>
              <w:right w:val="single" w:sz="8" w:space="0" w:color="auto"/>
            </w:tcBorders>
            <w:vAlign w:val="center"/>
            <w:hideMark/>
          </w:tcPr>
          <w:p w14:paraId="3F304ED3"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3B4CD516"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auto"/>
            <w:vAlign w:val="center"/>
            <w:hideMark/>
          </w:tcPr>
          <w:p w14:paraId="0D977E1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Kaitr.I</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07CC1A30"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C1545E8"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7279E0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9626E8C" w14:textId="77777777" w:rsidTr="000F4051">
        <w:trPr>
          <w:trHeight w:val="330"/>
        </w:trPr>
        <w:tc>
          <w:tcPr>
            <w:tcW w:w="260" w:type="dxa"/>
            <w:tcBorders>
              <w:top w:val="nil"/>
              <w:left w:val="nil"/>
              <w:bottom w:val="nil"/>
              <w:right w:val="nil"/>
            </w:tcBorders>
            <w:shd w:val="clear" w:color="auto" w:fill="auto"/>
            <w:noWrap/>
            <w:vAlign w:val="bottom"/>
            <w:hideMark/>
          </w:tcPr>
          <w:p w14:paraId="5CB1A024" w14:textId="77777777" w:rsidR="000F4051" w:rsidRPr="004B34B0" w:rsidRDefault="000F4051" w:rsidP="000F4051">
            <w:pPr>
              <w:spacing w:after="0" w:line="240" w:lineRule="auto"/>
              <w:rPr>
                <w:rFonts w:ascii="Times New Roman" w:eastAsia="Times New Roman" w:hAnsi="Times New Roman" w:cs="Times New Roman"/>
                <w:sz w:val="24"/>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55970F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Tausalo g.</w:t>
            </w:r>
          </w:p>
        </w:tc>
        <w:tc>
          <w:tcPr>
            <w:tcW w:w="960" w:type="dxa"/>
            <w:tcBorders>
              <w:top w:val="nil"/>
              <w:left w:val="nil"/>
              <w:bottom w:val="single" w:sz="8" w:space="0" w:color="auto"/>
              <w:right w:val="single" w:sz="8" w:space="0" w:color="auto"/>
            </w:tcBorders>
            <w:shd w:val="clear" w:color="auto" w:fill="auto"/>
            <w:vAlign w:val="center"/>
            <w:hideMark/>
          </w:tcPr>
          <w:p w14:paraId="734FEFD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5CB2420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20" w:type="dxa"/>
            <w:tcBorders>
              <w:top w:val="nil"/>
              <w:left w:val="nil"/>
              <w:bottom w:val="single" w:sz="8" w:space="0" w:color="auto"/>
              <w:right w:val="single" w:sz="8" w:space="0" w:color="auto"/>
            </w:tcBorders>
            <w:shd w:val="clear" w:color="auto" w:fill="auto"/>
            <w:vAlign w:val="center"/>
            <w:hideMark/>
          </w:tcPr>
          <w:p w14:paraId="3D9C2F3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2BCBD93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65938C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00" w:type="dxa"/>
            <w:tcBorders>
              <w:top w:val="nil"/>
              <w:left w:val="nil"/>
              <w:bottom w:val="single" w:sz="8" w:space="0" w:color="auto"/>
              <w:right w:val="single" w:sz="8" w:space="0" w:color="auto"/>
            </w:tcBorders>
            <w:shd w:val="clear" w:color="auto" w:fill="auto"/>
            <w:vAlign w:val="center"/>
            <w:hideMark/>
          </w:tcPr>
          <w:p w14:paraId="67E4C2D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4E12F4E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92" w:type="dxa"/>
            <w:tcBorders>
              <w:top w:val="nil"/>
              <w:left w:val="nil"/>
              <w:bottom w:val="single" w:sz="8" w:space="0" w:color="auto"/>
              <w:right w:val="single" w:sz="8" w:space="0" w:color="auto"/>
            </w:tcBorders>
            <w:shd w:val="clear" w:color="auto" w:fill="auto"/>
            <w:vAlign w:val="center"/>
            <w:hideMark/>
          </w:tcPr>
          <w:p w14:paraId="4849994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A8B344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73249C8" w14:textId="77777777" w:rsidTr="000F4051">
        <w:trPr>
          <w:trHeight w:val="330"/>
        </w:trPr>
        <w:tc>
          <w:tcPr>
            <w:tcW w:w="260" w:type="dxa"/>
            <w:tcBorders>
              <w:top w:val="nil"/>
              <w:left w:val="nil"/>
              <w:bottom w:val="nil"/>
              <w:right w:val="nil"/>
            </w:tcBorders>
            <w:shd w:val="clear" w:color="auto" w:fill="auto"/>
            <w:noWrap/>
            <w:vAlign w:val="bottom"/>
            <w:hideMark/>
          </w:tcPr>
          <w:p w14:paraId="3037E560" w14:textId="77777777" w:rsidR="000F4051" w:rsidRPr="004B34B0" w:rsidRDefault="000F4051" w:rsidP="000F4051">
            <w:pPr>
              <w:spacing w:after="0" w:line="240" w:lineRule="auto"/>
              <w:rPr>
                <w:rFonts w:ascii="Times New Roman" w:eastAsia="Times New Roman" w:hAnsi="Times New Roman" w:cs="Times New Roman"/>
                <w:sz w:val="24"/>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B6758A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Maironio g.</w:t>
            </w:r>
          </w:p>
        </w:tc>
        <w:tc>
          <w:tcPr>
            <w:tcW w:w="960" w:type="dxa"/>
            <w:tcBorders>
              <w:top w:val="nil"/>
              <w:left w:val="nil"/>
              <w:bottom w:val="single" w:sz="8" w:space="0" w:color="auto"/>
              <w:right w:val="single" w:sz="8" w:space="0" w:color="auto"/>
            </w:tcBorders>
            <w:shd w:val="clear" w:color="auto" w:fill="auto"/>
            <w:vAlign w:val="center"/>
            <w:hideMark/>
          </w:tcPr>
          <w:p w14:paraId="76C11B7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6948915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20" w:type="dxa"/>
            <w:tcBorders>
              <w:top w:val="nil"/>
              <w:left w:val="nil"/>
              <w:bottom w:val="single" w:sz="8" w:space="0" w:color="auto"/>
              <w:right w:val="single" w:sz="8" w:space="0" w:color="auto"/>
            </w:tcBorders>
            <w:shd w:val="clear" w:color="auto" w:fill="auto"/>
            <w:vAlign w:val="center"/>
            <w:hideMark/>
          </w:tcPr>
          <w:p w14:paraId="1FFD2F2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4F06652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36434C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00" w:type="dxa"/>
            <w:tcBorders>
              <w:top w:val="nil"/>
              <w:left w:val="nil"/>
              <w:bottom w:val="single" w:sz="8" w:space="0" w:color="auto"/>
              <w:right w:val="single" w:sz="8" w:space="0" w:color="auto"/>
            </w:tcBorders>
            <w:shd w:val="clear" w:color="auto" w:fill="auto"/>
            <w:vAlign w:val="center"/>
            <w:hideMark/>
          </w:tcPr>
          <w:p w14:paraId="764AAB4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999F14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hideMark/>
          </w:tcPr>
          <w:p w14:paraId="11CAF27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1C46A6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1E26A6F" w14:textId="77777777" w:rsidTr="000F4051">
        <w:trPr>
          <w:trHeight w:val="330"/>
        </w:trPr>
        <w:tc>
          <w:tcPr>
            <w:tcW w:w="260" w:type="dxa"/>
            <w:tcBorders>
              <w:top w:val="nil"/>
              <w:left w:val="nil"/>
              <w:bottom w:val="nil"/>
              <w:right w:val="nil"/>
            </w:tcBorders>
            <w:shd w:val="clear" w:color="auto" w:fill="auto"/>
            <w:noWrap/>
            <w:vAlign w:val="bottom"/>
            <w:hideMark/>
          </w:tcPr>
          <w:p w14:paraId="3F455420"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1B91A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Čiurlionio g.</w:t>
            </w:r>
          </w:p>
        </w:tc>
        <w:tc>
          <w:tcPr>
            <w:tcW w:w="960" w:type="dxa"/>
            <w:tcBorders>
              <w:top w:val="nil"/>
              <w:left w:val="nil"/>
              <w:bottom w:val="single" w:sz="8" w:space="0" w:color="auto"/>
              <w:right w:val="single" w:sz="8" w:space="0" w:color="auto"/>
            </w:tcBorders>
            <w:shd w:val="clear" w:color="auto" w:fill="auto"/>
            <w:vAlign w:val="center"/>
            <w:hideMark/>
          </w:tcPr>
          <w:p w14:paraId="153F658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3C260FF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20" w:type="dxa"/>
            <w:tcBorders>
              <w:top w:val="nil"/>
              <w:left w:val="nil"/>
              <w:bottom w:val="single" w:sz="8" w:space="0" w:color="auto"/>
              <w:right w:val="single" w:sz="8" w:space="0" w:color="auto"/>
            </w:tcBorders>
            <w:shd w:val="clear" w:color="auto" w:fill="auto"/>
            <w:vAlign w:val="center"/>
            <w:hideMark/>
          </w:tcPr>
          <w:p w14:paraId="1B3EFAC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5A2776C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704FCB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00" w:type="dxa"/>
            <w:tcBorders>
              <w:top w:val="nil"/>
              <w:left w:val="nil"/>
              <w:bottom w:val="single" w:sz="8" w:space="0" w:color="auto"/>
              <w:right w:val="single" w:sz="8" w:space="0" w:color="auto"/>
            </w:tcBorders>
            <w:shd w:val="clear" w:color="auto" w:fill="auto"/>
            <w:vAlign w:val="center"/>
            <w:hideMark/>
          </w:tcPr>
          <w:p w14:paraId="555F264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E4C8E6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92" w:type="dxa"/>
            <w:tcBorders>
              <w:top w:val="nil"/>
              <w:left w:val="nil"/>
              <w:bottom w:val="single" w:sz="8" w:space="0" w:color="auto"/>
              <w:right w:val="single" w:sz="8" w:space="0" w:color="auto"/>
            </w:tcBorders>
            <w:shd w:val="clear" w:color="auto" w:fill="auto"/>
            <w:vAlign w:val="center"/>
            <w:hideMark/>
          </w:tcPr>
          <w:p w14:paraId="19FF844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A8315A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410C157" w14:textId="77777777" w:rsidTr="000F4051">
        <w:trPr>
          <w:trHeight w:val="645"/>
        </w:trPr>
        <w:tc>
          <w:tcPr>
            <w:tcW w:w="260" w:type="dxa"/>
            <w:tcBorders>
              <w:top w:val="nil"/>
              <w:left w:val="nil"/>
              <w:bottom w:val="nil"/>
              <w:right w:val="nil"/>
            </w:tcBorders>
            <w:shd w:val="clear" w:color="auto" w:fill="auto"/>
            <w:noWrap/>
            <w:vAlign w:val="bottom"/>
            <w:hideMark/>
          </w:tcPr>
          <w:p w14:paraId="3619D1C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792AF7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Mažoji Kalno g.</w:t>
            </w:r>
          </w:p>
        </w:tc>
        <w:tc>
          <w:tcPr>
            <w:tcW w:w="960" w:type="dxa"/>
            <w:tcBorders>
              <w:top w:val="nil"/>
              <w:left w:val="nil"/>
              <w:bottom w:val="single" w:sz="8" w:space="0" w:color="auto"/>
              <w:right w:val="single" w:sz="8" w:space="0" w:color="auto"/>
            </w:tcBorders>
            <w:shd w:val="clear" w:color="auto" w:fill="auto"/>
            <w:vAlign w:val="center"/>
            <w:hideMark/>
          </w:tcPr>
          <w:p w14:paraId="71633E9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07648A6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w:t>
            </w:r>
          </w:p>
        </w:tc>
        <w:tc>
          <w:tcPr>
            <w:tcW w:w="920" w:type="dxa"/>
            <w:tcBorders>
              <w:top w:val="nil"/>
              <w:left w:val="nil"/>
              <w:bottom w:val="single" w:sz="8" w:space="0" w:color="auto"/>
              <w:right w:val="single" w:sz="8" w:space="0" w:color="auto"/>
            </w:tcBorders>
            <w:shd w:val="clear" w:color="auto" w:fill="auto"/>
            <w:vAlign w:val="center"/>
            <w:hideMark/>
          </w:tcPr>
          <w:p w14:paraId="371DAA8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824614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6B49EE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w:t>
            </w:r>
          </w:p>
        </w:tc>
        <w:tc>
          <w:tcPr>
            <w:tcW w:w="1000" w:type="dxa"/>
            <w:tcBorders>
              <w:top w:val="nil"/>
              <w:left w:val="nil"/>
              <w:bottom w:val="single" w:sz="8" w:space="0" w:color="auto"/>
              <w:right w:val="single" w:sz="8" w:space="0" w:color="auto"/>
            </w:tcBorders>
            <w:shd w:val="clear" w:color="auto" w:fill="auto"/>
            <w:vAlign w:val="center"/>
            <w:hideMark/>
          </w:tcPr>
          <w:p w14:paraId="0A411A6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E9DA48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w:t>
            </w:r>
          </w:p>
        </w:tc>
        <w:tc>
          <w:tcPr>
            <w:tcW w:w="992" w:type="dxa"/>
            <w:tcBorders>
              <w:top w:val="nil"/>
              <w:left w:val="nil"/>
              <w:bottom w:val="single" w:sz="8" w:space="0" w:color="auto"/>
              <w:right w:val="single" w:sz="8" w:space="0" w:color="auto"/>
            </w:tcBorders>
            <w:shd w:val="clear" w:color="auto" w:fill="auto"/>
            <w:vAlign w:val="center"/>
            <w:hideMark/>
          </w:tcPr>
          <w:p w14:paraId="00BD85B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Su Goeldnerio skveru</w:t>
            </w:r>
          </w:p>
        </w:tc>
        <w:tc>
          <w:tcPr>
            <w:tcW w:w="960" w:type="dxa"/>
            <w:tcBorders>
              <w:top w:val="nil"/>
              <w:left w:val="nil"/>
              <w:bottom w:val="nil"/>
              <w:right w:val="nil"/>
            </w:tcBorders>
            <w:shd w:val="clear" w:color="auto" w:fill="auto"/>
            <w:noWrap/>
            <w:vAlign w:val="bottom"/>
            <w:hideMark/>
          </w:tcPr>
          <w:p w14:paraId="01C0949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F249557" w14:textId="77777777" w:rsidTr="000F4051">
        <w:trPr>
          <w:trHeight w:val="330"/>
        </w:trPr>
        <w:tc>
          <w:tcPr>
            <w:tcW w:w="260" w:type="dxa"/>
            <w:tcBorders>
              <w:top w:val="nil"/>
              <w:left w:val="nil"/>
              <w:bottom w:val="nil"/>
              <w:right w:val="nil"/>
            </w:tcBorders>
            <w:shd w:val="clear" w:color="auto" w:fill="auto"/>
            <w:noWrap/>
            <w:vAlign w:val="bottom"/>
            <w:hideMark/>
          </w:tcPr>
          <w:p w14:paraId="21D60833"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B0552B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Kalno g.</w:t>
            </w:r>
          </w:p>
        </w:tc>
        <w:tc>
          <w:tcPr>
            <w:tcW w:w="960" w:type="dxa"/>
            <w:tcBorders>
              <w:top w:val="nil"/>
              <w:left w:val="nil"/>
              <w:bottom w:val="single" w:sz="8" w:space="0" w:color="auto"/>
              <w:right w:val="single" w:sz="8" w:space="0" w:color="auto"/>
            </w:tcBorders>
            <w:shd w:val="clear" w:color="auto" w:fill="auto"/>
            <w:vAlign w:val="center"/>
            <w:hideMark/>
          </w:tcPr>
          <w:p w14:paraId="0643D7B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73B6F3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32</w:t>
            </w:r>
          </w:p>
        </w:tc>
        <w:tc>
          <w:tcPr>
            <w:tcW w:w="920" w:type="dxa"/>
            <w:tcBorders>
              <w:top w:val="nil"/>
              <w:left w:val="nil"/>
              <w:bottom w:val="single" w:sz="8" w:space="0" w:color="auto"/>
              <w:right w:val="single" w:sz="8" w:space="0" w:color="auto"/>
            </w:tcBorders>
            <w:shd w:val="clear" w:color="auto" w:fill="auto"/>
            <w:vAlign w:val="center"/>
            <w:hideMark/>
          </w:tcPr>
          <w:p w14:paraId="4CA1965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96" w:type="dxa"/>
            <w:tcBorders>
              <w:top w:val="nil"/>
              <w:left w:val="nil"/>
              <w:bottom w:val="single" w:sz="8" w:space="0" w:color="auto"/>
              <w:right w:val="single" w:sz="8" w:space="0" w:color="auto"/>
            </w:tcBorders>
            <w:shd w:val="clear" w:color="auto" w:fill="auto"/>
            <w:vAlign w:val="center"/>
            <w:hideMark/>
          </w:tcPr>
          <w:p w14:paraId="6E1048E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1CA084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35</w:t>
            </w:r>
          </w:p>
        </w:tc>
        <w:tc>
          <w:tcPr>
            <w:tcW w:w="1000" w:type="dxa"/>
            <w:tcBorders>
              <w:top w:val="nil"/>
              <w:left w:val="nil"/>
              <w:bottom w:val="single" w:sz="8" w:space="0" w:color="auto"/>
              <w:right w:val="single" w:sz="8" w:space="0" w:color="auto"/>
            </w:tcBorders>
            <w:shd w:val="clear" w:color="auto" w:fill="auto"/>
            <w:vAlign w:val="center"/>
            <w:hideMark/>
          </w:tcPr>
          <w:p w14:paraId="3EAC92E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D8BFB6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42</w:t>
            </w:r>
          </w:p>
        </w:tc>
        <w:tc>
          <w:tcPr>
            <w:tcW w:w="992" w:type="dxa"/>
            <w:tcBorders>
              <w:top w:val="nil"/>
              <w:left w:val="nil"/>
              <w:bottom w:val="single" w:sz="8" w:space="0" w:color="auto"/>
              <w:right w:val="single" w:sz="8" w:space="0" w:color="auto"/>
            </w:tcBorders>
            <w:shd w:val="clear" w:color="auto" w:fill="auto"/>
            <w:vAlign w:val="center"/>
            <w:hideMark/>
          </w:tcPr>
          <w:p w14:paraId="7E38E00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6F77A8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878788A" w14:textId="77777777" w:rsidTr="000F4051">
        <w:trPr>
          <w:trHeight w:val="330"/>
        </w:trPr>
        <w:tc>
          <w:tcPr>
            <w:tcW w:w="260" w:type="dxa"/>
            <w:tcBorders>
              <w:top w:val="nil"/>
              <w:left w:val="nil"/>
              <w:bottom w:val="nil"/>
              <w:right w:val="nil"/>
            </w:tcBorders>
            <w:shd w:val="clear" w:color="auto" w:fill="auto"/>
            <w:noWrap/>
            <w:vAlign w:val="bottom"/>
            <w:hideMark/>
          </w:tcPr>
          <w:p w14:paraId="7981ED97"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884A28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Rožių g.</w:t>
            </w:r>
          </w:p>
        </w:tc>
        <w:tc>
          <w:tcPr>
            <w:tcW w:w="960" w:type="dxa"/>
            <w:tcBorders>
              <w:top w:val="nil"/>
              <w:left w:val="nil"/>
              <w:bottom w:val="single" w:sz="8" w:space="0" w:color="auto"/>
              <w:right w:val="single" w:sz="8" w:space="0" w:color="auto"/>
            </w:tcBorders>
            <w:shd w:val="clear" w:color="auto" w:fill="auto"/>
            <w:vAlign w:val="center"/>
            <w:hideMark/>
          </w:tcPr>
          <w:p w14:paraId="635C0BC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5D3DB3D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19</w:t>
            </w:r>
          </w:p>
        </w:tc>
        <w:tc>
          <w:tcPr>
            <w:tcW w:w="920" w:type="dxa"/>
            <w:tcBorders>
              <w:top w:val="nil"/>
              <w:left w:val="nil"/>
              <w:bottom w:val="single" w:sz="8" w:space="0" w:color="auto"/>
              <w:right w:val="single" w:sz="8" w:space="0" w:color="auto"/>
            </w:tcBorders>
            <w:shd w:val="clear" w:color="auto" w:fill="auto"/>
            <w:vAlign w:val="center"/>
            <w:hideMark/>
          </w:tcPr>
          <w:p w14:paraId="2329A01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EF0644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743FFA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19</w:t>
            </w:r>
          </w:p>
        </w:tc>
        <w:tc>
          <w:tcPr>
            <w:tcW w:w="1000" w:type="dxa"/>
            <w:tcBorders>
              <w:top w:val="nil"/>
              <w:left w:val="nil"/>
              <w:bottom w:val="single" w:sz="8" w:space="0" w:color="auto"/>
              <w:right w:val="single" w:sz="8" w:space="0" w:color="auto"/>
            </w:tcBorders>
            <w:shd w:val="clear" w:color="auto" w:fill="auto"/>
            <w:vAlign w:val="center"/>
            <w:hideMark/>
          </w:tcPr>
          <w:p w14:paraId="46B2F61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A98B7E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19</w:t>
            </w:r>
          </w:p>
        </w:tc>
        <w:tc>
          <w:tcPr>
            <w:tcW w:w="992" w:type="dxa"/>
            <w:tcBorders>
              <w:top w:val="nil"/>
              <w:left w:val="nil"/>
              <w:bottom w:val="single" w:sz="8" w:space="0" w:color="auto"/>
              <w:right w:val="single" w:sz="8" w:space="0" w:color="auto"/>
            </w:tcBorders>
            <w:shd w:val="clear" w:color="auto" w:fill="auto"/>
            <w:vAlign w:val="center"/>
            <w:hideMark/>
          </w:tcPr>
          <w:p w14:paraId="2FD5404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230F2E8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7BB698C" w14:textId="77777777" w:rsidTr="000F4051">
        <w:trPr>
          <w:trHeight w:val="330"/>
        </w:trPr>
        <w:tc>
          <w:tcPr>
            <w:tcW w:w="260" w:type="dxa"/>
            <w:tcBorders>
              <w:top w:val="nil"/>
              <w:left w:val="nil"/>
              <w:bottom w:val="nil"/>
              <w:right w:val="nil"/>
            </w:tcBorders>
            <w:shd w:val="clear" w:color="auto" w:fill="auto"/>
            <w:noWrap/>
            <w:vAlign w:val="bottom"/>
            <w:hideMark/>
          </w:tcPr>
          <w:p w14:paraId="60B4FFE7"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ACA1C7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Žalioji g.</w:t>
            </w:r>
          </w:p>
        </w:tc>
        <w:tc>
          <w:tcPr>
            <w:tcW w:w="960" w:type="dxa"/>
            <w:tcBorders>
              <w:top w:val="nil"/>
              <w:left w:val="nil"/>
              <w:bottom w:val="single" w:sz="8" w:space="0" w:color="auto"/>
              <w:right w:val="single" w:sz="8" w:space="0" w:color="auto"/>
            </w:tcBorders>
            <w:shd w:val="clear" w:color="auto" w:fill="auto"/>
            <w:vAlign w:val="center"/>
            <w:hideMark/>
          </w:tcPr>
          <w:p w14:paraId="56B3732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3D564CA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920" w:type="dxa"/>
            <w:tcBorders>
              <w:top w:val="nil"/>
              <w:left w:val="nil"/>
              <w:bottom w:val="single" w:sz="8" w:space="0" w:color="auto"/>
              <w:right w:val="single" w:sz="8" w:space="0" w:color="auto"/>
            </w:tcBorders>
            <w:shd w:val="clear" w:color="auto" w:fill="auto"/>
            <w:vAlign w:val="center"/>
            <w:hideMark/>
          </w:tcPr>
          <w:p w14:paraId="32C8860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51CB8E9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929357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1000" w:type="dxa"/>
            <w:tcBorders>
              <w:top w:val="nil"/>
              <w:left w:val="nil"/>
              <w:bottom w:val="single" w:sz="8" w:space="0" w:color="auto"/>
              <w:right w:val="single" w:sz="8" w:space="0" w:color="auto"/>
            </w:tcBorders>
            <w:shd w:val="clear" w:color="auto" w:fill="auto"/>
            <w:vAlign w:val="center"/>
            <w:hideMark/>
          </w:tcPr>
          <w:p w14:paraId="0CF488B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C2EC68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992" w:type="dxa"/>
            <w:tcBorders>
              <w:top w:val="nil"/>
              <w:left w:val="nil"/>
              <w:bottom w:val="single" w:sz="8" w:space="0" w:color="auto"/>
              <w:right w:val="single" w:sz="8" w:space="0" w:color="auto"/>
            </w:tcBorders>
            <w:shd w:val="clear" w:color="auto" w:fill="auto"/>
            <w:vAlign w:val="center"/>
            <w:hideMark/>
          </w:tcPr>
          <w:p w14:paraId="4983EDC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545F45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451464F" w14:textId="77777777" w:rsidTr="000F4051">
        <w:trPr>
          <w:trHeight w:val="330"/>
        </w:trPr>
        <w:tc>
          <w:tcPr>
            <w:tcW w:w="260" w:type="dxa"/>
            <w:tcBorders>
              <w:top w:val="nil"/>
              <w:left w:val="nil"/>
              <w:bottom w:val="nil"/>
              <w:right w:val="nil"/>
            </w:tcBorders>
            <w:shd w:val="clear" w:color="auto" w:fill="auto"/>
            <w:noWrap/>
            <w:vAlign w:val="bottom"/>
            <w:hideMark/>
          </w:tcPr>
          <w:p w14:paraId="7BCD05AF"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360050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Muziejaus g.</w:t>
            </w:r>
          </w:p>
        </w:tc>
        <w:tc>
          <w:tcPr>
            <w:tcW w:w="960" w:type="dxa"/>
            <w:tcBorders>
              <w:top w:val="nil"/>
              <w:left w:val="nil"/>
              <w:bottom w:val="single" w:sz="8" w:space="0" w:color="auto"/>
              <w:right w:val="single" w:sz="8" w:space="0" w:color="auto"/>
            </w:tcBorders>
            <w:shd w:val="clear" w:color="auto" w:fill="auto"/>
            <w:vAlign w:val="center"/>
            <w:hideMark/>
          </w:tcPr>
          <w:p w14:paraId="15ACF01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682D44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73</w:t>
            </w:r>
          </w:p>
        </w:tc>
        <w:tc>
          <w:tcPr>
            <w:tcW w:w="920" w:type="dxa"/>
            <w:tcBorders>
              <w:top w:val="nil"/>
              <w:left w:val="nil"/>
              <w:bottom w:val="single" w:sz="8" w:space="0" w:color="auto"/>
              <w:right w:val="single" w:sz="8" w:space="0" w:color="auto"/>
            </w:tcBorders>
            <w:shd w:val="clear" w:color="auto" w:fill="auto"/>
            <w:vAlign w:val="center"/>
            <w:hideMark/>
          </w:tcPr>
          <w:p w14:paraId="04169DA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72AB052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5F1A22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114</w:t>
            </w:r>
          </w:p>
        </w:tc>
        <w:tc>
          <w:tcPr>
            <w:tcW w:w="1000" w:type="dxa"/>
            <w:tcBorders>
              <w:top w:val="nil"/>
              <w:left w:val="nil"/>
              <w:bottom w:val="single" w:sz="8" w:space="0" w:color="auto"/>
              <w:right w:val="single" w:sz="8" w:space="0" w:color="auto"/>
            </w:tcBorders>
            <w:shd w:val="clear" w:color="auto" w:fill="auto"/>
            <w:vAlign w:val="center"/>
            <w:hideMark/>
          </w:tcPr>
          <w:p w14:paraId="41E77FA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919D5D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114</w:t>
            </w:r>
          </w:p>
        </w:tc>
        <w:tc>
          <w:tcPr>
            <w:tcW w:w="992" w:type="dxa"/>
            <w:tcBorders>
              <w:top w:val="nil"/>
              <w:left w:val="nil"/>
              <w:bottom w:val="single" w:sz="8" w:space="0" w:color="auto"/>
              <w:right w:val="single" w:sz="8" w:space="0" w:color="auto"/>
            </w:tcBorders>
            <w:shd w:val="clear" w:color="auto" w:fill="auto"/>
            <w:vAlign w:val="center"/>
            <w:hideMark/>
          </w:tcPr>
          <w:p w14:paraId="1F2D18E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20205B0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57B20FA" w14:textId="77777777" w:rsidTr="000F4051">
        <w:trPr>
          <w:trHeight w:val="330"/>
        </w:trPr>
        <w:tc>
          <w:tcPr>
            <w:tcW w:w="260" w:type="dxa"/>
            <w:tcBorders>
              <w:top w:val="nil"/>
              <w:left w:val="nil"/>
              <w:bottom w:val="nil"/>
              <w:right w:val="nil"/>
            </w:tcBorders>
            <w:shd w:val="clear" w:color="auto" w:fill="auto"/>
            <w:noWrap/>
            <w:vAlign w:val="bottom"/>
            <w:hideMark/>
          </w:tcPr>
          <w:p w14:paraId="0D02F69B"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5BB4AB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Neringos g.</w:t>
            </w:r>
          </w:p>
        </w:tc>
        <w:tc>
          <w:tcPr>
            <w:tcW w:w="960" w:type="dxa"/>
            <w:tcBorders>
              <w:top w:val="nil"/>
              <w:left w:val="nil"/>
              <w:bottom w:val="single" w:sz="8" w:space="0" w:color="auto"/>
              <w:right w:val="single" w:sz="8" w:space="0" w:color="auto"/>
            </w:tcBorders>
            <w:shd w:val="clear" w:color="auto" w:fill="auto"/>
            <w:vAlign w:val="center"/>
            <w:hideMark/>
          </w:tcPr>
          <w:p w14:paraId="3D2EF18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70" w:type="dxa"/>
            <w:tcBorders>
              <w:top w:val="nil"/>
              <w:left w:val="nil"/>
              <w:bottom w:val="single" w:sz="8" w:space="0" w:color="auto"/>
              <w:right w:val="single" w:sz="8" w:space="0" w:color="auto"/>
            </w:tcBorders>
            <w:shd w:val="clear" w:color="auto" w:fill="auto"/>
            <w:vAlign w:val="center"/>
            <w:hideMark/>
          </w:tcPr>
          <w:p w14:paraId="4CF3A83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3A895BB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428F45A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D6F116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00" w:type="dxa"/>
            <w:tcBorders>
              <w:top w:val="nil"/>
              <w:left w:val="nil"/>
              <w:bottom w:val="single" w:sz="8" w:space="0" w:color="auto"/>
              <w:right w:val="single" w:sz="8" w:space="0" w:color="auto"/>
            </w:tcBorders>
            <w:shd w:val="clear" w:color="auto" w:fill="auto"/>
            <w:vAlign w:val="center"/>
            <w:hideMark/>
          </w:tcPr>
          <w:p w14:paraId="78FB3CB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954F6F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92" w:type="dxa"/>
            <w:tcBorders>
              <w:top w:val="nil"/>
              <w:left w:val="nil"/>
              <w:bottom w:val="single" w:sz="8" w:space="0" w:color="auto"/>
              <w:right w:val="single" w:sz="8" w:space="0" w:color="auto"/>
            </w:tcBorders>
            <w:shd w:val="clear" w:color="auto" w:fill="auto"/>
            <w:vAlign w:val="center"/>
            <w:hideMark/>
          </w:tcPr>
          <w:p w14:paraId="2B9374D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2F53EE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78D9B2C" w14:textId="77777777" w:rsidTr="00000FBB">
        <w:trPr>
          <w:trHeight w:val="330"/>
        </w:trPr>
        <w:tc>
          <w:tcPr>
            <w:tcW w:w="260" w:type="dxa"/>
            <w:tcBorders>
              <w:top w:val="nil"/>
              <w:left w:val="nil"/>
              <w:bottom w:val="nil"/>
              <w:right w:val="nil"/>
            </w:tcBorders>
            <w:shd w:val="clear" w:color="auto" w:fill="auto"/>
            <w:noWrap/>
            <w:vAlign w:val="bottom"/>
            <w:hideMark/>
          </w:tcPr>
          <w:p w14:paraId="7FACD05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4" w:space="0" w:color="auto"/>
              <w:right w:val="single" w:sz="8" w:space="0" w:color="auto"/>
            </w:tcBorders>
            <w:shd w:val="clear" w:color="auto" w:fill="auto"/>
            <w:vAlign w:val="center"/>
            <w:hideMark/>
          </w:tcPr>
          <w:p w14:paraId="23C26CC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Baltijos g.</w:t>
            </w:r>
          </w:p>
        </w:tc>
        <w:tc>
          <w:tcPr>
            <w:tcW w:w="960" w:type="dxa"/>
            <w:tcBorders>
              <w:top w:val="nil"/>
              <w:left w:val="nil"/>
              <w:bottom w:val="single" w:sz="4" w:space="0" w:color="auto"/>
              <w:right w:val="single" w:sz="8" w:space="0" w:color="auto"/>
            </w:tcBorders>
            <w:shd w:val="clear" w:color="auto" w:fill="auto"/>
            <w:vAlign w:val="center"/>
            <w:hideMark/>
          </w:tcPr>
          <w:p w14:paraId="74D4FFC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1070" w:type="dxa"/>
            <w:tcBorders>
              <w:top w:val="nil"/>
              <w:left w:val="nil"/>
              <w:bottom w:val="single" w:sz="4" w:space="0" w:color="auto"/>
              <w:right w:val="single" w:sz="8" w:space="0" w:color="auto"/>
            </w:tcBorders>
            <w:shd w:val="clear" w:color="auto" w:fill="auto"/>
            <w:vAlign w:val="center"/>
            <w:hideMark/>
          </w:tcPr>
          <w:p w14:paraId="2A64CF6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22</w:t>
            </w:r>
          </w:p>
        </w:tc>
        <w:tc>
          <w:tcPr>
            <w:tcW w:w="920" w:type="dxa"/>
            <w:tcBorders>
              <w:top w:val="nil"/>
              <w:left w:val="nil"/>
              <w:bottom w:val="single" w:sz="4" w:space="0" w:color="auto"/>
              <w:right w:val="single" w:sz="8" w:space="0" w:color="auto"/>
            </w:tcBorders>
            <w:shd w:val="clear" w:color="auto" w:fill="auto"/>
            <w:vAlign w:val="center"/>
            <w:hideMark/>
          </w:tcPr>
          <w:p w14:paraId="787499A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4" w:space="0" w:color="auto"/>
              <w:right w:val="single" w:sz="8" w:space="0" w:color="auto"/>
            </w:tcBorders>
            <w:shd w:val="clear" w:color="auto" w:fill="auto"/>
            <w:vAlign w:val="center"/>
            <w:hideMark/>
          </w:tcPr>
          <w:p w14:paraId="2C3848B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064B017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30</w:t>
            </w:r>
          </w:p>
        </w:tc>
        <w:tc>
          <w:tcPr>
            <w:tcW w:w="1000" w:type="dxa"/>
            <w:tcBorders>
              <w:top w:val="nil"/>
              <w:left w:val="nil"/>
              <w:bottom w:val="single" w:sz="4" w:space="0" w:color="auto"/>
              <w:right w:val="single" w:sz="8" w:space="0" w:color="auto"/>
            </w:tcBorders>
            <w:shd w:val="clear" w:color="auto" w:fill="auto"/>
            <w:vAlign w:val="center"/>
            <w:hideMark/>
          </w:tcPr>
          <w:p w14:paraId="0684937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8" w:space="0" w:color="auto"/>
            </w:tcBorders>
            <w:shd w:val="clear" w:color="auto" w:fill="auto"/>
            <w:vAlign w:val="center"/>
            <w:hideMark/>
          </w:tcPr>
          <w:p w14:paraId="271A168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30</w:t>
            </w:r>
          </w:p>
        </w:tc>
        <w:tc>
          <w:tcPr>
            <w:tcW w:w="992" w:type="dxa"/>
            <w:tcBorders>
              <w:top w:val="nil"/>
              <w:left w:val="nil"/>
              <w:bottom w:val="single" w:sz="4" w:space="0" w:color="auto"/>
              <w:right w:val="single" w:sz="8" w:space="0" w:color="auto"/>
            </w:tcBorders>
            <w:shd w:val="clear" w:color="auto" w:fill="auto"/>
            <w:vAlign w:val="center"/>
            <w:hideMark/>
          </w:tcPr>
          <w:p w14:paraId="2EDEC17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Su skersg.</w:t>
            </w:r>
          </w:p>
        </w:tc>
        <w:tc>
          <w:tcPr>
            <w:tcW w:w="960" w:type="dxa"/>
            <w:tcBorders>
              <w:top w:val="nil"/>
              <w:left w:val="nil"/>
              <w:bottom w:val="nil"/>
              <w:right w:val="nil"/>
            </w:tcBorders>
            <w:shd w:val="clear" w:color="auto" w:fill="auto"/>
            <w:noWrap/>
            <w:vAlign w:val="bottom"/>
            <w:hideMark/>
          </w:tcPr>
          <w:p w14:paraId="32AFA65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3ED4840" w14:textId="77777777" w:rsidTr="00000FBB">
        <w:trPr>
          <w:trHeight w:val="645"/>
        </w:trPr>
        <w:tc>
          <w:tcPr>
            <w:tcW w:w="260" w:type="dxa"/>
            <w:tcBorders>
              <w:top w:val="nil"/>
              <w:left w:val="nil"/>
              <w:bottom w:val="nil"/>
              <w:right w:val="single" w:sz="4" w:space="0" w:color="auto"/>
            </w:tcBorders>
            <w:shd w:val="clear" w:color="auto" w:fill="auto"/>
            <w:noWrap/>
            <w:vAlign w:val="bottom"/>
            <w:hideMark/>
          </w:tcPr>
          <w:p w14:paraId="2E869D9C"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92D1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Durbės g. (buvusi P.</w:t>
            </w:r>
            <w:r>
              <w:rPr>
                <w:rFonts w:ascii="Times New Roman" w:eastAsia="Times New Roman" w:hAnsi="Times New Roman" w:cs="Times New Roman"/>
                <w:sz w:val="24"/>
                <w:szCs w:val="24"/>
              </w:rPr>
              <w:t xml:space="preserve"> </w:t>
            </w:r>
            <w:r w:rsidRPr="004B34B0">
              <w:rPr>
                <w:rFonts w:ascii="Times New Roman" w:eastAsia="Times New Roman" w:hAnsi="Times New Roman" w:cs="Times New Roman"/>
                <w:sz w:val="24"/>
                <w:szCs w:val="24"/>
              </w:rPr>
              <w:t>Cvirkos g.)</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450E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198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4186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9003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9D48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B591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5D8F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06C9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single" w:sz="4" w:space="0" w:color="auto"/>
              <w:bottom w:val="nil"/>
              <w:right w:val="nil"/>
            </w:tcBorders>
            <w:shd w:val="clear" w:color="auto" w:fill="auto"/>
            <w:noWrap/>
            <w:vAlign w:val="bottom"/>
            <w:hideMark/>
          </w:tcPr>
          <w:p w14:paraId="06A3C5F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9607B22" w14:textId="77777777" w:rsidTr="00000FBB">
        <w:trPr>
          <w:trHeight w:val="330"/>
        </w:trPr>
        <w:tc>
          <w:tcPr>
            <w:tcW w:w="260" w:type="dxa"/>
            <w:tcBorders>
              <w:top w:val="nil"/>
              <w:left w:val="nil"/>
              <w:bottom w:val="nil"/>
              <w:right w:val="nil"/>
            </w:tcBorders>
            <w:shd w:val="clear" w:color="auto" w:fill="auto"/>
            <w:noWrap/>
            <w:vAlign w:val="bottom"/>
            <w:hideMark/>
          </w:tcPr>
          <w:p w14:paraId="50F9A4B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43064F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Virvytės g.</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1F9ED7F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1070" w:type="dxa"/>
            <w:tcBorders>
              <w:top w:val="single" w:sz="4" w:space="0" w:color="auto"/>
              <w:left w:val="nil"/>
              <w:bottom w:val="single" w:sz="8" w:space="0" w:color="auto"/>
              <w:right w:val="single" w:sz="8" w:space="0" w:color="auto"/>
            </w:tcBorders>
            <w:shd w:val="clear" w:color="auto" w:fill="auto"/>
            <w:vAlign w:val="center"/>
            <w:hideMark/>
          </w:tcPr>
          <w:p w14:paraId="2BD0C07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single" w:sz="4" w:space="0" w:color="auto"/>
              <w:left w:val="nil"/>
              <w:bottom w:val="single" w:sz="8" w:space="0" w:color="auto"/>
              <w:right w:val="single" w:sz="8" w:space="0" w:color="auto"/>
            </w:tcBorders>
            <w:shd w:val="clear" w:color="auto" w:fill="auto"/>
            <w:vAlign w:val="center"/>
            <w:hideMark/>
          </w:tcPr>
          <w:p w14:paraId="0274F1A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5B6815C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4319036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single" w:sz="4" w:space="0" w:color="auto"/>
              <w:left w:val="nil"/>
              <w:bottom w:val="single" w:sz="8" w:space="0" w:color="auto"/>
              <w:right w:val="single" w:sz="8" w:space="0" w:color="auto"/>
            </w:tcBorders>
            <w:shd w:val="clear" w:color="auto" w:fill="auto"/>
            <w:vAlign w:val="center"/>
            <w:hideMark/>
          </w:tcPr>
          <w:p w14:paraId="31A59F6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39E00ED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63A6870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696FC7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07E38EC" w14:textId="77777777" w:rsidTr="000F4051">
        <w:trPr>
          <w:trHeight w:val="330"/>
        </w:trPr>
        <w:tc>
          <w:tcPr>
            <w:tcW w:w="260" w:type="dxa"/>
            <w:tcBorders>
              <w:top w:val="nil"/>
              <w:left w:val="nil"/>
              <w:bottom w:val="nil"/>
              <w:right w:val="nil"/>
            </w:tcBorders>
            <w:shd w:val="clear" w:color="auto" w:fill="auto"/>
            <w:noWrap/>
            <w:vAlign w:val="bottom"/>
            <w:hideMark/>
          </w:tcPr>
          <w:p w14:paraId="3560A4A3"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5798E08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Ventos g.</w:t>
            </w:r>
          </w:p>
        </w:tc>
        <w:tc>
          <w:tcPr>
            <w:tcW w:w="960" w:type="dxa"/>
            <w:tcBorders>
              <w:top w:val="nil"/>
              <w:left w:val="nil"/>
              <w:bottom w:val="single" w:sz="8" w:space="0" w:color="auto"/>
              <w:right w:val="single" w:sz="8" w:space="0" w:color="auto"/>
            </w:tcBorders>
            <w:shd w:val="clear" w:color="auto" w:fill="auto"/>
            <w:vAlign w:val="center"/>
            <w:hideMark/>
          </w:tcPr>
          <w:p w14:paraId="1EEA50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70" w:type="dxa"/>
            <w:tcBorders>
              <w:top w:val="nil"/>
              <w:left w:val="nil"/>
              <w:bottom w:val="single" w:sz="8" w:space="0" w:color="auto"/>
              <w:right w:val="single" w:sz="8" w:space="0" w:color="auto"/>
            </w:tcBorders>
            <w:shd w:val="clear" w:color="auto" w:fill="auto"/>
            <w:vAlign w:val="center"/>
            <w:hideMark/>
          </w:tcPr>
          <w:p w14:paraId="1E1812E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1C9951A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96" w:type="dxa"/>
            <w:tcBorders>
              <w:top w:val="nil"/>
              <w:left w:val="nil"/>
              <w:bottom w:val="single" w:sz="8" w:space="0" w:color="auto"/>
              <w:right w:val="single" w:sz="8" w:space="0" w:color="auto"/>
            </w:tcBorders>
            <w:shd w:val="clear" w:color="auto" w:fill="auto"/>
            <w:vAlign w:val="center"/>
            <w:hideMark/>
          </w:tcPr>
          <w:p w14:paraId="40DF311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D6A1D2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7AEC97E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18BC6F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hideMark/>
          </w:tcPr>
          <w:p w14:paraId="4A5BDF8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19BC91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DE85BC3" w14:textId="77777777" w:rsidTr="000F4051">
        <w:trPr>
          <w:trHeight w:val="330"/>
        </w:trPr>
        <w:tc>
          <w:tcPr>
            <w:tcW w:w="260" w:type="dxa"/>
            <w:tcBorders>
              <w:top w:val="nil"/>
              <w:left w:val="nil"/>
              <w:bottom w:val="nil"/>
              <w:right w:val="nil"/>
            </w:tcBorders>
            <w:shd w:val="clear" w:color="auto" w:fill="auto"/>
            <w:noWrap/>
            <w:vAlign w:val="bottom"/>
            <w:hideMark/>
          </w:tcPr>
          <w:p w14:paraId="555A66B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824328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Klevų g.</w:t>
            </w:r>
          </w:p>
        </w:tc>
        <w:tc>
          <w:tcPr>
            <w:tcW w:w="960" w:type="dxa"/>
            <w:tcBorders>
              <w:top w:val="nil"/>
              <w:left w:val="nil"/>
              <w:bottom w:val="single" w:sz="8" w:space="0" w:color="auto"/>
              <w:right w:val="single" w:sz="8" w:space="0" w:color="auto"/>
            </w:tcBorders>
            <w:shd w:val="clear" w:color="auto" w:fill="auto"/>
            <w:vAlign w:val="center"/>
            <w:hideMark/>
          </w:tcPr>
          <w:p w14:paraId="6FB45FE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1070" w:type="dxa"/>
            <w:tcBorders>
              <w:top w:val="nil"/>
              <w:left w:val="nil"/>
              <w:bottom w:val="single" w:sz="8" w:space="0" w:color="auto"/>
              <w:right w:val="single" w:sz="8" w:space="0" w:color="auto"/>
            </w:tcBorders>
            <w:shd w:val="clear" w:color="auto" w:fill="auto"/>
            <w:vAlign w:val="center"/>
            <w:hideMark/>
          </w:tcPr>
          <w:p w14:paraId="75CF22F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20" w:type="dxa"/>
            <w:tcBorders>
              <w:top w:val="nil"/>
              <w:left w:val="nil"/>
              <w:bottom w:val="single" w:sz="8" w:space="0" w:color="auto"/>
              <w:right w:val="single" w:sz="8" w:space="0" w:color="auto"/>
            </w:tcBorders>
            <w:shd w:val="clear" w:color="auto" w:fill="auto"/>
            <w:vAlign w:val="center"/>
            <w:hideMark/>
          </w:tcPr>
          <w:p w14:paraId="267D2AA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2ADB440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8CDB32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1000" w:type="dxa"/>
            <w:tcBorders>
              <w:top w:val="nil"/>
              <w:left w:val="nil"/>
              <w:bottom w:val="single" w:sz="8" w:space="0" w:color="auto"/>
              <w:right w:val="single" w:sz="8" w:space="0" w:color="auto"/>
            </w:tcBorders>
            <w:shd w:val="clear" w:color="auto" w:fill="auto"/>
            <w:vAlign w:val="center"/>
            <w:hideMark/>
          </w:tcPr>
          <w:p w14:paraId="465FE87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86607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992" w:type="dxa"/>
            <w:tcBorders>
              <w:top w:val="nil"/>
              <w:left w:val="nil"/>
              <w:bottom w:val="single" w:sz="8" w:space="0" w:color="auto"/>
              <w:right w:val="single" w:sz="8" w:space="0" w:color="auto"/>
            </w:tcBorders>
            <w:shd w:val="clear" w:color="auto" w:fill="auto"/>
            <w:vAlign w:val="center"/>
            <w:hideMark/>
          </w:tcPr>
          <w:p w14:paraId="2D3F82A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8833DD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0F8C5F9" w14:textId="77777777" w:rsidTr="000F4051">
        <w:trPr>
          <w:trHeight w:val="300"/>
        </w:trPr>
        <w:tc>
          <w:tcPr>
            <w:tcW w:w="260" w:type="dxa"/>
            <w:tcBorders>
              <w:top w:val="nil"/>
              <w:left w:val="nil"/>
              <w:bottom w:val="nil"/>
              <w:right w:val="nil"/>
            </w:tcBorders>
            <w:shd w:val="clear" w:color="auto" w:fill="auto"/>
            <w:noWrap/>
            <w:vAlign w:val="bottom"/>
            <w:hideMark/>
          </w:tcPr>
          <w:p w14:paraId="36152F0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vMerge w:val="restart"/>
            <w:tcBorders>
              <w:top w:val="nil"/>
              <w:left w:val="single" w:sz="8" w:space="0" w:color="auto"/>
              <w:bottom w:val="single" w:sz="8" w:space="0" w:color="000000"/>
              <w:right w:val="single" w:sz="8" w:space="0" w:color="auto"/>
            </w:tcBorders>
            <w:shd w:val="clear" w:color="auto" w:fill="auto"/>
            <w:vAlign w:val="center"/>
            <w:hideMark/>
          </w:tcPr>
          <w:p w14:paraId="65B98A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Kęstučio g.</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A11150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14:paraId="1C60981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0B78F6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5D06707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B144DB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14:paraId="34F6DEF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7DD58AD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43D4344" w14:textId="77777777" w:rsidR="000F4051" w:rsidRPr="004B34B0" w:rsidRDefault="000F4051" w:rsidP="000F4051">
            <w:pPr>
              <w:spacing w:after="0" w:line="240" w:lineRule="auto"/>
              <w:jc w:val="both"/>
              <w:rPr>
                <w:rFonts w:ascii="Times New Roman" w:eastAsia="Times New Roman" w:hAnsi="Times New Roman" w:cs="Times New Roman"/>
              </w:rPr>
            </w:pPr>
            <w:r w:rsidRPr="004B34B0">
              <w:rPr>
                <w:rFonts w:ascii="Times New Roman" w:eastAsia="Times New Roman" w:hAnsi="Times New Roman" w:cs="Times New Roman"/>
              </w:rPr>
              <w:t>Su parodų salės apšvietimu</w:t>
            </w:r>
          </w:p>
        </w:tc>
        <w:tc>
          <w:tcPr>
            <w:tcW w:w="960" w:type="dxa"/>
            <w:tcBorders>
              <w:top w:val="nil"/>
              <w:left w:val="nil"/>
              <w:bottom w:val="nil"/>
              <w:right w:val="nil"/>
            </w:tcBorders>
            <w:shd w:val="clear" w:color="auto" w:fill="auto"/>
            <w:noWrap/>
            <w:vAlign w:val="bottom"/>
            <w:hideMark/>
          </w:tcPr>
          <w:p w14:paraId="3D4A284C" w14:textId="77777777" w:rsidR="000F4051" w:rsidRPr="004B34B0" w:rsidRDefault="000F4051" w:rsidP="000F4051">
            <w:pPr>
              <w:spacing w:after="0" w:line="240" w:lineRule="auto"/>
              <w:jc w:val="both"/>
              <w:rPr>
                <w:rFonts w:ascii="Times New Roman" w:eastAsia="Times New Roman" w:hAnsi="Times New Roman" w:cs="Times New Roman"/>
              </w:rPr>
            </w:pPr>
          </w:p>
        </w:tc>
      </w:tr>
      <w:tr w:rsidR="000F4051" w:rsidRPr="004B34B0" w14:paraId="7B81D0DA" w14:textId="77777777" w:rsidTr="000F4051">
        <w:trPr>
          <w:trHeight w:val="315"/>
        </w:trPr>
        <w:tc>
          <w:tcPr>
            <w:tcW w:w="260" w:type="dxa"/>
            <w:tcBorders>
              <w:top w:val="nil"/>
              <w:left w:val="nil"/>
              <w:bottom w:val="nil"/>
              <w:right w:val="nil"/>
            </w:tcBorders>
            <w:shd w:val="clear" w:color="auto" w:fill="auto"/>
            <w:noWrap/>
            <w:vAlign w:val="bottom"/>
            <w:hideMark/>
          </w:tcPr>
          <w:p w14:paraId="42CFBD8B"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vMerge/>
            <w:tcBorders>
              <w:top w:val="nil"/>
              <w:left w:val="single" w:sz="8" w:space="0" w:color="auto"/>
              <w:bottom w:val="single" w:sz="8" w:space="0" w:color="000000"/>
              <w:right w:val="single" w:sz="8" w:space="0" w:color="auto"/>
            </w:tcBorders>
            <w:vAlign w:val="center"/>
            <w:hideMark/>
          </w:tcPr>
          <w:p w14:paraId="36A76067"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4E2A2044"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14:paraId="4124AA2B"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14:paraId="36A108D1"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96" w:type="dxa"/>
            <w:vMerge/>
            <w:tcBorders>
              <w:top w:val="nil"/>
              <w:left w:val="single" w:sz="8" w:space="0" w:color="auto"/>
              <w:bottom w:val="single" w:sz="8" w:space="0" w:color="000000"/>
              <w:right w:val="single" w:sz="8" w:space="0" w:color="auto"/>
            </w:tcBorders>
            <w:vAlign w:val="center"/>
            <w:hideMark/>
          </w:tcPr>
          <w:p w14:paraId="5ADC018E"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4534974D"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00" w:type="dxa"/>
            <w:vMerge/>
            <w:tcBorders>
              <w:top w:val="nil"/>
              <w:left w:val="single" w:sz="8" w:space="0" w:color="auto"/>
              <w:bottom w:val="single" w:sz="8" w:space="0" w:color="000000"/>
              <w:right w:val="single" w:sz="8" w:space="0" w:color="auto"/>
            </w:tcBorders>
            <w:vAlign w:val="center"/>
            <w:hideMark/>
          </w:tcPr>
          <w:p w14:paraId="0D9D4256"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14:paraId="65069D27"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14:paraId="49C7DF0C" w14:textId="77777777" w:rsidR="000F4051" w:rsidRPr="004B34B0" w:rsidRDefault="000F4051" w:rsidP="000F4051">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13C4AF32" w14:textId="77777777" w:rsidR="000F4051" w:rsidRPr="004B34B0" w:rsidRDefault="000F4051" w:rsidP="000F4051">
            <w:pPr>
              <w:spacing w:after="0" w:line="240" w:lineRule="auto"/>
              <w:rPr>
                <w:rFonts w:ascii="Times New Roman" w:eastAsia="Times New Roman" w:hAnsi="Times New Roman" w:cs="Times New Roman"/>
                <w:sz w:val="20"/>
                <w:szCs w:val="20"/>
              </w:rPr>
            </w:pPr>
          </w:p>
        </w:tc>
      </w:tr>
      <w:tr w:rsidR="000F4051" w:rsidRPr="004B34B0" w14:paraId="0EE4A8AC" w14:textId="77777777" w:rsidTr="000F4051">
        <w:trPr>
          <w:trHeight w:val="330"/>
        </w:trPr>
        <w:tc>
          <w:tcPr>
            <w:tcW w:w="260" w:type="dxa"/>
            <w:tcBorders>
              <w:top w:val="nil"/>
              <w:left w:val="nil"/>
              <w:bottom w:val="nil"/>
              <w:right w:val="nil"/>
            </w:tcBorders>
            <w:shd w:val="clear" w:color="auto" w:fill="auto"/>
            <w:noWrap/>
            <w:vAlign w:val="bottom"/>
            <w:hideMark/>
          </w:tcPr>
          <w:p w14:paraId="3E36242C"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E1671E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Birutės g.</w:t>
            </w:r>
          </w:p>
        </w:tc>
        <w:tc>
          <w:tcPr>
            <w:tcW w:w="960" w:type="dxa"/>
            <w:tcBorders>
              <w:top w:val="nil"/>
              <w:left w:val="nil"/>
              <w:bottom w:val="single" w:sz="8" w:space="0" w:color="auto"/>
              <w:right w:val="single" w:sz="8" w:space="0" w:color="auto"/>
            </w:tcBorders>
            <w:shd w:val="clear" w:color="auto" w:fill="auto"/>
            <w:vAlign w:val="center"/>
            <w:hideMark/>
          </w:tcPr>
          <w:p w14:paraId="7E1C23B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18935FA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48</w:t>
            </w:r>
          </w:p>
        </w:tc>
        <w:tc>
          <w:tcPr>
            <w:tcW w:w="920" w:type="dxa"/>
            <w:tcBorders>
              <w:top w:val="nil"/>
              <w:left w:val="nil"/>
              <w:bottom w:val="single" w:sz="8" w:space="0" w:color="auto"/>
              <w:right w:val="single" w:sz="8" w:space="0" w:color="auto"/>
            </w:tcBorders>
            <w:shd w:val="clear" w:color="auto" w:fill="auto"/>
            <w:vAlign w:val="center"/>
            <w:hideMark/>
          </w:tcPr>
          <w:p w14:paraId="68C85A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44</w:t>
            </w:r>
          </w:p>
        </w:tc>
        <w:tc>
          <w:tcPr>
            <w:tcW w:w="1096" w:type="dxa"/>
            <w:tcBorders>
              <w:top w:val="nil"/>
              <w:left w:val="nil"/>
              <w:bottom w:val="single" w:sz="8" w:space="0" w:color="auto"/>
              <w:right w:val="single" w:sz="8" w:space="0" w:color="auto"/>
            </w:tcBorders>
            <w:shd w:val="clear" w:color="auto" w:fill="auto"/>
            <w:vAlign w:val="center"/>
            <w:hideMark/>
          </w:tcPr>
          <w:p w14:paraId="69528CA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1EEBB22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33</w:t>
            </w:r>
          </w:p>
        </w:tc>
        <w:tc>
          <w:tcPr>
            <w:tcW w:w="1000" w:type="dxa"/>
            <w:tcBorders>
              <w:top w:val="nil"/>
              <w:left w:val="nil"/>
              <w:bottom w:val="single" w:sz="8" w:space="0" w:color="auto"/>
              <w:right w:val="single" w:sz="8" w:space="0" w:color="auto"/>
            </w:tcBorders>
            <w:shd w:val="clear" w:color="auto" w:fill="auto"/>
            <w:vAlign w:val="center"/>
            <w:hideMark/>
          </w:tcPr>
          <w:p w14:paraId="531D30F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1EC6E8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77</w:t>
            </w:r>
          </w:p>
        </w:tc>
        <w:tc>
          <w:tcPr>
            <w:tcW w:w="992" w:type="dxa"/>
            <w:tcBorders>
              <w:top w:val="nil"/>
              <w:left w:val="nil"/>
              <w:bottom w:val="single" w:sz="8" w:space="0" w:color="auto"/>
              <w:right w:val="single" w:sz="8" w:space="0" w:color="auto"/>
            </w:tcBorders>
            <w:shd w:val="clear" w:color="auto" w:fill="auto"/>
            <w:vAlign w:val="center"/>
            <w:hideMark/>
          </w:tcPr>
          <w:p w14:paraId="065972D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Su sporto aikštele</w:t>
            </w:r>
          </w:p>
        </w:tc>
        <w:tc>
          <w:tcPr>
            <w:tcW w:w="960" w:type="dxa"/>
            <w:tcBorders>
              <w:top w:val="nil"/>
              <w:left w:val="nil"/>
              <w:bottom w:val="nil"/>
              <w:right w:val="nil"/>
            </w:tcBorders>
            <w:shd w:val="clear" w:color="auto" w:fill="auto"/>
            <w:noWrap/>
            <w:vAlign w:val="bottom"/>
            <w:hideMark/>
          </w:tcPr>
          <w:p w14:paraId="30963E6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DAB847E" w14:textId="77777777" w:rsidTr="000F4051">
        <w:trPr>
          <w:trHeight w:val="330"/>
        </w:trPr>
        <w:tc>
          <w:tcPr>
            <w:tcW w:w="260" w:type="dxa"/>
            <w:tcBorders>
              <w:top w:val="nil"/>
              <w:left w:val="nil"/>
              <w:bottom w:val="nil"/>
              <w:right w:val="nil"/>
            </w:tcBorders>
            <w:shd w:val="clear" w:color="auto" w:fill="auto"/>
            <w:noWrap/>
            <w:vAlign w:val="bottom"/>
            <w:hideMark/>
          </w:tcPr>
          <w:p w14:paraId="75278B40"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915FC0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Sporto g.</w:t>
            </w:r>
          </w:p>
        </w:tc>
        <w:tc>
          <w:tcPr>
            <w:tcW w:w="960" w:type="dxa"/>
            <w:tcBorders>
              <w:top w:val="nil"/>
              <w:left w:val="nil"/>
              <w:bottom w:val="single" w:sz="8" w:space="0" w:color="auto"/>
              <w:right w:val="single" w:sz="8" w:space="0" w:color="auto"/>
            </w:tcBorders>
            <w:shd w:val="clear" w:color="auto" w:fill="auto"/>
            <w:vAlign w:val="center"/>
            <w:hideMark/>
          </w:tcPr>
          <w:p w14:paraId="2B717F9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70" w:type="dxa"/>
            <w:tcBorders>
              <w:top w:val="nil"/>
              <w:left w:val="nil"/>
              <w:bottom w:val="single" w:sz="8" w:space="0" w:color="auto"/>
              <w:right w:val="single" w:sz="8" w:space="0" w:color="auto"/>
            </w:tcBorders>
            <w:shd w:val="clear" w:color="auto" w:fill="auto"/>
            <w:vAlign w:val="center"/>
            <w:hideMark/>
          </w:tcPr>
          <w:p w14:paraId="3C398E4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0714881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9B4F68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E635B2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00" w:type="dxa"/>
            <w:tcBorders>
              <w:top w:val="nil"/>
              <w:left w:val="nil"/>
              <w:bottom w:val="single" w:sz="8" w:space="0" w:color="auto"/>
              <w:right w:val="single" w:sz="8" w:space="0" w:color="auto"/>
            </w:tcBorders>
            <w:shd w:val="clear" w:color="auto" w:fill="auto"/>
            <w:vAlign w:val="center"/>
            <w:hideMark/>
          </w:tcPr>
          <w:p w14:paraId="74AD08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D39DF8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hideMark/>
          </w:tcPr>
          <w:p w14:paraId="2040FE6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86CB6B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7D63186" w14:textId="77777777" w:rsidTr="000F4051">
        <w:trPr>
          <w:trHeight w:val="330"/>
        </w:trPr>
        <w:tc>
          <w:tcPr>
            <w:tcW w:w="260" w:type="dxa"/>
            <w:tcBorders>
              <w:top w:val="nil"/>
              <w:left w:val="nil"/>
              <w:bottom w:val="nil"/>
              <w:right w:val="nil"/>
            </w:tcBorders>
            <w:shd w:val="clear" w:color="auto" w:fill="auto"/>
            <w:noWrap/>
            <w:vAlign w:val="bottom"/>
            <w:hideMark/>
          </w:tcPr>
          <w:p w14:paraId="3806BE2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5B992B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Žalgirio g.</w:t>
            </w:r>
          </w:p>
        </w:tc>
        <w:tc>
          <w:tcPr>
            <w:tcW w:w="960" w:type="dxa"/>
            <w:tcBorders>
              <w:top w:val="nil"/>
              <w:left w:val="nil"/>
              <w:bottom w:val="single" w:sz="8" w:space="0" w:color="auto"/>
              <w:right w:val="single" w:sz="8" w:space="0" w:color="auto"/>
            </w:tcBorders>
            <w:shd w:val="clear" w:color="auto" w:fill="auto"/>
            <w:vAlign w:val="center"/>
            <w:hideMark/>
          </w:tcPr>
          <w:p w14:paraId="6B3D76C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300382E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920" w:type="dxa"/>
            <w:tcBorders>
              <w:top w:val="nil"/>
              <w:left w:val="nil"/>
              <w:bottom w:val="single" w:sz="8" w:space="0" w:color="auto"/>
              <w:right w:val="single" w:sz="8" w:space="0" w:color="auto"/>
            </w:tcBorders>
            <w:shd w:val="clear" w:color="auto" w:fill="auto"/>
            <w:vAlign w:val="center"/>
            <w:hideMark/>
          </w:tcPr>
          <w:p w14:paraId="11C15EB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425C407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821095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1000" w:type="dxa"/>
            <w:tcBorders>
              <w:top w:val="nil"/>
              <w:left w:val="nil"/>
              <w:bottom w:val="single" w:sz="8" w:space="0" w:color="auto"/>
              <w:right w:val="single" w:sz="8" w:space="0" w:color="auto"/>
            </w:tcBorders>
            <w:shd w:val="clear" w:color="auto" w:fill="auto"/>
            <w:vAlign w:val="center"/>
            <w:hideMark/>
          </w:tcPr>
          <w:p w14:paraId="567023B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717573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992" w:type="dxa"/>
            <w:tcBorders>
              <w:top w:val="nil"/>
              <w:left w:val="nil"/>
              <w:bottom w:val="single" w:sz="8" w:space="0" w:color="auto"/>
              <w:right w:val="single" w:sz="8" w:space="0" w:color="auto"/>
            </w:tcBorders>
            <w:shd w:val="clear" w:color="auto" w:fill="auto"/>
            <w:vAlign w:val="center"/>
            <w:hideMark/>
          </w:tcPr>
          <w:p w14:paraId="457A694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Su cerkvės apšv.</w:t>
            </w:r>
          </w:p>
        </w:tc>
        <w:tc>
          <w:tcPr>
            <w:tcW w:w="960" w:type="dxa"/>
            <w:tcBorders>
              <w:top w:val="nil"/>
              <w:left w:val="nil"/>
              <w:bottom w:val="nil"/>
              <w:right w:val="nil"/>
            </w:tcBorders>
            <w:shd w:val="clear" w:color="auto" w:fill="auto"/>
            <w:noWrap/>
            <w:vAlign w:val="bottom"/>
            <w:hideMark/>
          </w:tcPr>
          <w:p w14:paraId="0425590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F1C5BA0" w14:textId="77777777" w:rsidTr="000F4051">
        <w:trPr>
          <w:trHeight w:val="645"/>
        </w:trPr>
        <w:tc>
          <w:tcPr>
            <w:tcW w:w="260" w:type="dxa"/>
            <w:tcBorders>
              <w:top w:val="nil"/>
              <w:left w:val="nil"/>
              <w:bottom w:val="nil"/>
              <w:right w:val="nil"/>
            </w:tcBorders>
            <w:shd w:val="clear" w:color="auto" w:fill="auto"/>
            <w:noWrap/>
            <w:vAlign w:val="bottom"/>
            <w:hideMark/>
          </w:tcPr>
          <w:p w14:paraId="5F36A770"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EC251A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Katedros g.</w:t>
            </w:r>
          </w:p>
        </w:tc>
        <w:tc>
          <w:tcPr>
            <w:tcW w:w="960" w:type="dxa"/>
            <w:tcBorders>
              <w:top w:val="nil"/>
              <w:left w:val="nil"/>
              <w:bottom w:val="single" w:sz="8" w:space="0" w:color="auto"/>
              <w:right w:val="single" w:sz="8" w:space="0" w:color="auto"/>
            </w:tcBorders>
            <w:shd w:val="clear" w:color="auto" w:fill="auto"/>
            <w:vAlign w:val="center"/>
            <w:hideMark/>
          </w:tcPr>
          <w:p w14:paraId="0FC31E9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4B79D6D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20" w:type="dxa"/>
            <w:tcBorders>
              <w:top w:val="nil"/>
              <w:left w:val="nil"/>
              <w:bottom w:val="single" w:sz="8" w:space="0" w:color="auto"/>
              <w:right w:val="single" w:sz="8" w:space="0" w:color="auto"/>
            </w:tcBorders>
            <w:shd w:val="clear" w:color="auto" w:fill="auto"/>
            <w:vAlign w:val="center"/>
            <w:hideMark/>
          </w:tcPr>
          <w:p w14:paraId="1C34726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1096" w:type="dxa"/>
            <w:tcBorders>
              <w:top w:val="nil"/>
              <w:left w:val="nil"/>
              <w:bottom w:val="single" w:sz="8" w:space="0" w:color="auto"/>
              <w:right w:val="single" w:sz="8" w:space="0" w:color="auto"/>
            </w:tcBorders>
            <w:shd w:val="clear" w:color="auto" w:fill="auto"/>
            <w:vAlign w:val="center"/>
            <w:hideMark/>
          </w:tcPr>
          <w:p w14:paraId="2315303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EE73ED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086292E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30</w:t>
            </w:r>
          </w:p>
        </w:tc>
        <w:tc>
          <w:tcPr>
            <w:tcW w:w="850" w:type="dxa"/>
            <w:tcBorders>
              <w:top w:val="nil"/>
              <w:left w:val="nil"/>
              <w:bottom w:val="single" w:sz="8" w:space="0" w:color="auto"/>
              <w:right w:val="single" w:sz="8" w:space="0" w:color="auto"/>
            </w:tcBorders>
            <w:shd w:val="clear" w:color="auto" w:fill="auto"/>
            <w:vAlign w:val="center"/>
            <w:hideMark/>
          </w:tcPr>
          <w:p w14:paraId="48AB594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40</w:t>
            </w:r>
          </w:p>
        </w:tc>
        <w:tc>
          <w:tcPr>
            <w:tcW w:w="992" w:type="dxa"/>
            <w:tcBorders>
              <w:top w:val="nil"/>
              <w:left w:val="nil"/>
              <w:bottom w:val="single" w:sz="8" w:space="0" w:color="auto"/>
              <w:right w:val="single" w:sz="8" w:space="0" w:color="auto"/>
            </w:tcBorders>
            <w:shd w:val="clear" w:color="auto" w:fill="auto"/>
            <w:vAlign w:val="center"/>
            <w:hideMark/>
          </w:tcPr>
          <w:p w14:paraId="708BCD3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Su laiptais į Birutės g.</w:t>
            </w:r>
          </w:p>
        </w:tc>
        <w:tc>
          <w:tcPr>
            <w:tcW w:w="960" w:type="dxa"/>
            <w:tcBorders>
              <w:top w:val="nil"/>
              <w:left w:val="nil"/>
              <w:bottom w:val="nil"/>
              <w:right w:val="nil"/>
            </w:tcBorders>
            <w:shd w:val="clear" w:color="auto" w:fill="auto"/>
            <w:noWrap/>
            <w:vAlign w:val="bottom"/>
            <w:hideMark/>
          </w:tcPr>
          <w:p w14:paraId="3E4C45B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79C017A" w14:textId="77777777" w:rsidTr="000F4051">
        <w:trPr>
          <w:trHeight w:val="330"/>
        </w:trPr>
        <w:tc>
          <w:tcPr>
            <w:tcW w:w="260" w:type="dxa"/>
            <w:tcBorders>
              <w:top w:val="nil"/>
              <w:left w:val="nil"/>
              <w:bottom w:val="nil"/>
              <w:right w:val="nil"/>
            </w:tcBorders>
            <w:shd w:val="clear" w:color="auto" w:fill="auto"/>
            <w:noWrap/>
            <w:vAlign w:val="bottom"/>
            <w:hideMark/>
          </w:tcPr>
          <w:p w14:paraId="4DF3B52F"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97A9E6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Katedros a.</w:t>
            </w:r>
          </w:p>
        </w:tc>
        <w:tc>
          <w:tcPr>
            <w:tcW w:w="960" w:type="dxa"/>
            <w:tcBorders>
              <w:top w:val="nil"/>
              <w:left w:val="nil"/>
              <w:bottom w:val="single" w:sz="8" w:space="0" w:color="auto"/>
              <w:right w:val="single" w:sz="8" w:space="0" w:color="auto"/>
            </w:tcBorders>
            <w:shd w:val="clear" w:color="auto" w:fill="auto"/>
            <w:vAlign w:val="center"/>
            <w:hideMark/>
          </w:tcPr>
          <w:p w14:paraId="101C609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BB3368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920" w:type="dxa"/>
            <w:tcBorders>
              <w:top w:val="nil"/>
              <w:left w:val="nil"/>
              <w:bottom w:val="single" w:sz="8" w:space="0" w:color="auto"/>
              <w:right w:val="single" w:sz="8" w:space="0" w:color="auto"/>
            </w:tcBorders>
            <w:shd w:val="clear" w:color="auto" w:fill="auto"/>
            <w:vAlign w:val="center"/>
            <w:hideMark/>
          </w:tcPr>
          <w:p w14:paraId="153FF4E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1096" w:type="dxa"/>
            <w:tcBorders>
              <w:top w:val="nil"/>
              <w:left w:val="nil"/>
              <w:bottom w:val="single" w:sz="8" w:space="0" w:color="auto"/>
              <w:right w:val="single" w:sz="8" w:space="0" w:color="auto"/>
            </w:tcBorders>
            <w:shd w:val="clear" w:color="auto" w:fill="auto"/>
            <w:vAlign w:val="center"/>
            <w:hideMark/>
          </w:tcPr>
          <w:p w14:paraId="51A2C7D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24</w:t>
            </w:r>
          </w:p>
        </w:tc>
        <w:tc>
          <w:tcPr>
            <w:tcW w:w="960" w:type="dxa"/>
            <w:tcBorders>
              <w:top w:val="nil"/>
              <w:left w:val="nil"/>
              <w:bottom w:val="single" w:sz="8" w:space="0" w:color="auto"/>
              <w:right w:val="single" w:sz="8" w:space="0" w:color="auto"/>
            </w:tcBorders>
            <w:shd w:val="clear" w:color="auto" w:fill="auto"/>
            <w:vAlign w:val="center"/>
            <w:hideMark/>
          </w:tcPr>
          <w:p w14:paraId="6CD943F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66124CA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713735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41</w:t>
            </w:r>
          </w:p>
        </w:tc>
        <w:tc>
          <w:tcPr>
            <w:tcW w:w="992" w:type="dxa"/>
            <w:tcBorders>
              <w:top w:val="nil"/>
              <w:left w:val="nil"/>
              <w:bottom w:val="single" w:sz="8" w:space="0" w:color="auto"/>
              <w:right w:val="single" w:sz="8" w:space="0" w:color="auto"/>
            </w:tcBorders>
            <w:shd w:val="clear" w:color="auto" w:fill="auto"/>
            <w:vAlign w:val="center"/>
            <w:hideMark/>
          </w:tcPr>
          <w:p w14:paraId="703DA8A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87CD24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34C74F8" w14:textId="77777777" w:rsidTr="000F4051">
        <w:trPr>
          <w:trHeight w:val="900"/>
        </w:trPr>
        <w:tc>
          <w:tcPr>
            <w:tcW w:w="260" w:type="dxa"/>
            <w:tcBorders>
              <w:top w:val="nil"/>
              <w:left w:val="nil"/>
              <w:bottom w:val="nil"/>
              <w:right w:val="nil"/>
            </w:tcBorders>
            <w:shd w:val="clear" w:color="auto" w:fill="auto"/>
            <w:noWrap/>
            <w:vAlign w:val="bottom"/>
            <w:hideMark/>
          </w:tcPr>
          <w:p w14:paraId="76F17FA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9BC38A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Bažnyčios apšvietimas (katedra)</w:t>
            </w:r>
          </w:p>
        </w:tc>
        <w:tc>
          <w:tcPr>
            <w:tcW w:w="960" w:type="dxa"/>
            <w:tcBorders>
              <w:top w:val="nil"/>
              <w:left w:val="nil"/>
              <w:bottom w:val="single" w:sz="8" w:space="0" w:color="auto"/>
              <w:right w:val="single" w:sz="8" w:space="0" w:color="auto"/>
            </w:tcBorders>
            <w:shd w:val="clear" w:color="auto" w:fill="auto"/>
            <w:vAlign w:val="center"/>
            <w:hideMark/>
          </w:tcPr>
          <w:p w14:paraId="34D68E6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620D0B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920" w:type="dxa"/>
            <w:tcBorders>
              <w:top w:val="nil"/>
              <w:left w:val="nil"/>
              <w:bottom w:val="single" w:sz="8" w:space="0" w:color="auto"/>
              <w:right w:val="single" w:sz="8" w:space="0" w:color="auto"/>
            </w:tcBorders>
            <w:shd w:val="clear" w:color="auto" w:fill="auto"/>
            <w:vAlign w:val="center"/>
            <w:hideMark/>
          </w:tcPr>
          <w:p w14:paraId="53F2EBA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1096" w:type="dxa"/>
            <w:tcBorders>
              <w:top w:val="nil"/>
              <w:left w:val="nil"/>
              <w:bottom w:val="single" w:sz="8" w:space="0" w:color="auto"/>
              <w:right w:val="single" w:sz="8" w:space="0" w:color="auto"/>
            </w:tcBorders>
            <w:shd w:val="clear" w:color="auto" w:fill="auto"/>
            <w:vAlign w:val="center"/>
            <w:hideMark/>
          </w:tcPr>
          <w:p w14:paraId="2946EE8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18</w:t>
            </w:r>
          </w:p>
        </w:tc>
        <w:tc>
          <w:tcPr>
            <w:tcW w:w="960" w:type="dxa"/>
            <w:tcBorders>
              <w:top w:val="nil"/>
              <w:left w:val="nil"/>
              <w:bottom w:val="single" w:sz="8" w:space="0" w:color="auto"/>
              <w:right w:val="single" w:sz="8" w:space="0" w:color="auto"/>
            </w:tcBorders>
            <w:shd w:val="clear" w:color="auto" w:fill="auto"/>
            <w:vAlign w:val="center"/>
            <w:hideMark/>
          </w:tcPr>
          <w:p w14:paraId="2138DBB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1D51402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1165DF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39</w:t>
            </w:r>
          </w:p>
        </w:tc>
        <w:tc>
          <w:tcPr>
            <w:tcW w:w="992" w:type="dxa"/>
            <w:tcBorders>
              <w:top w:val="nil"/>
              <w:left w:val="nil"/>
              <w:bottom w:val="single" w:sz="8" w:space="0" w:color="auto"/>
              <w:right w:val="single" w:sz="8" w:space="0" w:color="auto"/>
            </w:tcBorders>
            <w:shd w:val="clear" w:color="auto" w:fill="auto"/>
            <w:vAlign w:val="center"/>
            <w:hideMark/>
          </w:tcPr>
          <w:p w14:paraId="621F07F2" w14:textId="77777777" w:rsidR="000F4051" w:rsidRPr="004B34B0" w:rsidRDefault="000F4051" w:rsidP="000F4051">
            <w:pPr>
              <w:spacing w:after="0" w:line="240" w:lineRule="auto"/>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Su sieniniais, grindinio šviestuvais ir prožekt.</w:t>
            </w:r>
          </w:p>
        </w:tc>
        <w:tc>
          <w:tcPr>
            <w:tcW w:w="960" w:type="dxa"/>
            <w:tcBorders>
              <w:top w:val="nil"/>
              <w:left w:val="nil"/>
              <w:bottom w:val="nil"/>
              <w:right w:val="nil"/>
            </w:tcBorders>
            <w:shd w:val="clear" w:color="auto" w:fill="auto"/>
            <w:noWrap/>
            <w:vAlign w:val="bottom"/>
            <w:hideMark/>
          </w:tcPr>
          <w:p w14:paraId="5B80B27E" w14:textId="77777777" w:rsidR="000F4051" w:rsidRPr="004B34B0" w:rsidRDefault="000F4051" w:rsidP="000F4051">
            <w:pPr>
              <w:spacing w:after="0" w:line="240" w:lineRule="auto"/>
              <w:rPr>
                <w:rFonts w:ascii="Times New Roman" w:eastAsia="Times New Roman" w:hAnsi="Times New Roman" w:cs="Times New Roman"/>
                <w:sz w:val="24"/>
                <w:szCs w:val="24"/>
              </w:rPr>
            </w:pPr>
          </w:p>
        </w:tc>
      </w:tr>
      <w:tr w:rsidR="000F4051" w:rsidRPr="004B34B0" w14:paraId="0BB55CED" w14:textId="77777777" w:rsidTr="000F4051">
        <w:trPr>
          <w:trHeight w:val="330"/>
        </w:trPr>
        <w:tc>
          <w:tcPr>
            <w:tcW w:w="260" w:type="dxa"/>
            <w:tcBorders>
              <w:top w:val="nil"/>
              <w:left w:val="nil"/>
              <w:bottom w:val="nil"/>
              <w:right w:val="nil"/>
            </w:tcBorders>
            <w:shd w:val="clear" w:color="auto" w:fill="auto"/>
            <w:noWrap/>
            <w:vAlign w:val="bottom"/>
            <w:hideMark/>
          </w:tcPr>
          <w:p w14:paraId="57304F32"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35B09C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Vyskupija </w:t>
            </w:r>
          </w:p>
        </w:tc>
        <w:tc>
          <w:tcPr>
            <w:tcW w:w="960" w:type="dxa"/>
            <w:tcBorders>
              <w:top w:val="nil"/>
              <w:left w:val="nil"/>
              <w:bottom w:val="single" w:sz="8" w:space="0" w:color="auto"/>
              <w:right w:val="single" w:sz="8" w:space="0" w:color="auto"/>
            </w:tcBorders>
            <w:shd w:val="clear" w:color="auto" w:fill="auto"/>
            <w:vAlign w:val="center"/>
            <w:hideMark/>
          </w:tcPr>
          <w:p w14:paraId="0693F91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75C84F8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920" w:type="dxa"/>
            <w:tcBorders>
              <w:top w:val="nil"/>
              <w:left w:val="nil"/>
              <w:bottom w:val="single" w:sz="8" w:space="0" w:color="auto"/>
              <w:right w:val="single" w:sz="8" w:space="0" w:color="auto"/>
            </w:tcBorders>
            <w:shd w:val="clear" w:color="auto" w:fill="auto"/>
            <w:vAlign w:val="center"/>
            <w:hideMark/>
          </w:tcPr>
          <w:p w14:paraId="20A0F71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1096" w:type="dxa"/>
            <w:tcBorders>
              <w:top w:val="nil"/>
              <w:left w:val="nil"/>
              <w:bottom w:val="single" w:sz="8" w:space="0" w:color="auto"/>
              <w:right w:val="single" w:sz="8" w:space="0" w:color="auto"/>
            </w:tcBorders>
            <w:shd w:val="clear" w:color="auto" w:fill="auto"/>
            <w:vAlign w:val="center"/>
            <w:hideMark/>
          </w:tcPr>
          <w:p w14:paraId="5A350F8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60" w:type="dxa"/>
            <w:tcBorders>
              <w:top w:val="nil"/>
              <w:left w:val="nil"/>
              <w:bottom w:val="single" w:sz="8" w:space="0" w:color="auto"/>
              <w:right w:val="single" w:sz="8" w:space="0" w:color="auto"/>
            </w:tcBorders>
            <w:shd w:val="clear" w:color="auto" w:fill="auto"/>
            <w:vAlign w:val="center"/>
            <w:hideMark/>
          </w:tcPr>
          <w:p w14:paraId="40A2129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24AF6B6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8B7BAE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19</w:t>
            </w:r>
          </w:p>
        </w:tc>
        <w:tc>
          <w:tcPr>
            <w:tcW w:w="992" w:type="dxa"/>
            <w:tcBorders>
              <w:top w:val="nil"/>
              <w:left w:val="nil"/>
              <w:bottom w:val="single" w:sz="8" w:space="0" w:color="auto"/>
              <w:right w:val="single" w:sz="8" w:space="0" w:color="auto"/>
            </w:tcBorders>
            <w:shd w:val="clear" w:color="auto" w:fill="auto"/>
            <w:vAlign w:val="center"/>
            <w:hideMark/>
          </w:tcPr>
          <w:p w14:paraId="3B8B5A5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C15644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7D72778" w14:textId="77777777" w:rsidTr="000F4051">
        <w:trPr>
          <w:trHeight w:val="330"/>
        </w:trPr>
        <w:tc>
          <w:tcPr>
            <w:tcW w:w="260" w:type="dxa"/>
            <w:tcBorders>
              <w:top w:val="nil"/>
              <w:left w:val="nil"/>
              <w:bottom w:val="nil"/>
              <w:right w:val="nil"/>
            </w:tcBorders>
            <w:shd w:val="clear" w:color="auto" w:fill="auto"/>
            <w:noWrap/>
            <w:vAlign w:val="bottom"/>
            <w:hideMark/>
          </w:tcPr>
          <w:p w14:paraId="47BAB542"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0C8718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Žemaitės g.</w:t>
            </w:r>
          </w:p>
        </w:tc>
        <w:tc>
          <w:tcPr>
            <w:tcW w:w="960" w:type="dxa"/>
            <w:tcBorders>
              <w:top w:val="nil"/>
              <w:left w:val="nil"/>
              <w:bottom w:val="single" w:sz="8" w:space="0" w:color="auto"/>
              <w:right w:val="single" w:sz="8" w:space="0" w:color="auto"/>
            </w:tcBorders>
            <w:shd w:val="clear" w:color="auto" w:fill="auto"/>
            <w:vAlign w:val="center"/>
            <w:hideMark/>
          </w:tcPr>
          <w:p w14:paraId="04B9207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70" w:type="dxa"/>
            <w:tcBorders>
              <w:top w:val="nil"/>
              <w:left w:val="nil"/>
              <w:bottom w:val="single" w:sz="8" w:space="0" w:color="auto"/>
              <w:right w:val="single" w:sz="8" w:space="0" w:color="auto"/>
            </w:tcBorders>
            <w:shd w:val="clear" w:color="auto" w:fill="auto"/>
            <w:vAlign w:val="center"/>
            <w:hideMark/>
          </w:tcPr>
          <w:p w14:paraId="4D20355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42</w:t>
            </w:r>
          </w:p>
        </w:tc>
        <w:tc>
          <w:tcPr>
            <w:tcW w:w="920" w:type="dxa"/>
            <w:tcBorders>
              <w:top w:val="nil"/>
              <w:left w:val="nil"/>
              <w:bottom w:val="single" w:sz="8" w:space="0" w:color="auto"/>
              <w:right w:val="single" w:sz="8" w:space="0" w:color="auto"/>
            </w:tcBorders>
            <w:shd w:val="clear" w:color="auto" w:fill="auto"/>
            <w:vAlign w:val="center"/>
            <w:hideMark/>
          </w:tcPr>
          <w:p w14:paraId="67AA89C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42</w:t>
            </w:r>
          </w:p>
        </w:tc>
        <w:tc>
          <w:tcPr>
            <w:tcW w:w="1096" w:type="dxa"/>
            <w:tcBorders>
              <w:top w:val="nil"/>
              <w:left w:val="nil"/>
              <w:bottom w:val="single" w:sz="8" w:space="0" w:color="auto"/>
              <w:right w:val="single" w:sz="8" w:space="0" w:color="auto"/>
            </w:tcBorders>
            <w:shd w:val="clear" w:color="auto" w:fill="auto"/>
            <w:vAlign w:val="center"/>
            <w:hideMark/>
          </w:tcPr>
          <w:p w14:paraId="1475060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874960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00" w:type="dxa"/>
            <w:tcBorders>
              <w:top w:val="nil"/>
              <w:left w:val="nil"/>
              <w:bottom w:val="single" w:sz="8" w:space="0" w:color="auto"/>
              <w:right w:val="single" w:sz="8" w:space="0" w:color="auto"/>
            </w:tcBorders>
            <w:shd w:val="clear" w:color="auto" w:fill="auto"/>
            <w:vAlign w:val="center"/>
            <w:hideMark/>
          </w:tcPr>
          <w:p w14:paraId="5BAD5F5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52E842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49</w:t>
            </w:r>
          </w:p>
        </w:tc>
        <w:tc>
          <w:tcPr>
            <w:tcW w:w="992" w:type="dxa"/>
            <w:tcBorders>
              <w:top w:val="nil"/>
              <w:left w:val="nil"/>
              <w:bottom w:val="single" w:sz="8" w:space="0" w:color="auto"/>
              <w:right w:val="single" w:sz="8" w:space="0" w:color="auto"/>
            </w:tcBorders>
            <w:shd w:val="clear" w:color="auto" w:fill="auto"/>
            <w:vAlign w:val="center"/>
            <w:hideMark/>
          </w:tcPr>
          <w:p w14:paraId="0490FBA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912F89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7495AC8" w14:textId="77777777" w:rsidTr="000F4051">
        <w:trPr>
          <w:trHeight w:val="330"/>
        </w:trPr>
        <w:tc>
          <w:tcPr>
            <w:tcW w:w="260" w:type="dxa"/>
            <w:tcBorders>
              <w:top w:val="nil"/>
              <w:left w:val="nil"/>
              <w:bottom w:val="nil"/>
              <w:right w:val="nil"/>
            </w:tcBorders>
            <w:shd w:val="clear" w:color="auto" w:fill="auto"/>
            <w:noWrap/>
            <w:vAlign w:val="bottom"/>
            <w:hideMark/>
          </w:tcPr>
          <w:p w14:paraId="14122167"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6983B2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Kaštonų g.</w:t>
            </w:r>
          </w:p>
        </w:tc>
        <w:tc>
          <w:tcPr>
            <w:tcW w:w="960" w:type="dxa"/>
            <w:tcBorders>
              <w:top w:val="nil"/>
              <w:left w:val="nil"/>
              <w:bottom w:val="single" w:sz="8" w:space="0" w:color="auto"/>
              <w:right w:val="single" w:sz="8" w:space="0" w:color="auto"/>
            </w:tcBorders>
            <w:shd w:val="clear" w:color="auto" w:fill="auto"/>
            <w:vAlign w:val="center"/>
            <w:hideMark/>
          </w:tcPr>
          <w:p w14:paraId="6922B6C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70" w:type="dxa"/>
            <w:tcBorders>
              <w:top w:val="nil"/>
              <w:left w:val="nil"/>
              <w:bottom w:val="single" w:sz="8" w:space="0" w:color="auto"/>
              <w:right w:val="single" w:sz="8" w:space="0" w:color="auto"/>
            </w:tcBorders>
            <w:shd w:val="clear" w:color="auto" w:fill="auto"/>
            <w:vAlign w:val="center"/>
            <w:hideMark/>
          </w:tcPr>
          <w:p w14:paraId="73CB38E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5651CCE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96" w:type="dxa"/>
            <w:tcBorders>
              <w:top w:val="nil"/>
              <w:left w:val="nil"/>
              <w:bottom w:val="single" w:sz="8" w:space="0" w:color="auto"/>
              <w:right w:val="single" w:sz="8" w:space="0" w:color="auto"/>
            </w:tcBorders>
            <w:shd w:val="clear" w:color="auto" w:fill="auto"/>
            <w:vAlign w:val="center"/>
            <w:hideMark/>
          </w:tcPr>
          <w:p w14:paraId="1B2DB5F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3AAC9F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0A126DD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00C563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92" w:type="dxa"/>
            <w:tcBorders>
              <w:top w:val="nil"/>
              <w:left w:val="nil"/>
              <w:bottom w:val="single" w:sz="8" w:space="0" w:color="auto"/>
              <w:right w:val="single" w:sz="8" w:space="0" w:color="auto"/>
            </w:tcBorders>
            <w:shd w:val="clear" w:color="auto" w:fill="auto"/>
            <w:vAlign w:val="center"/>
            <w:hideMark/>
          </w:tcPr>
          <w:p w14:paraId="7453C9D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D739C8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A615629" w14:textId="77777777" w:rsidTr="000F4051">
        <w:trPr>
          <w:trHeight w:val="330"/>
        </w:trPr>
        <w:tc>
          <w:tcPr>
            <w:tcW w:w="260" w:type="dxa"/>
            <w:tcBorders>
              <w:top w:val="nil"/>
              <w:left w:val="nil"/>
              <w:bottom w:val="nil"/>
              <w:right w:val="nil"/>
            </w:tcBorders>
            <w:shd w:val="clear" w:color="auto" w:fill="auto"/>
            <w:noWrap/>
            <w:vAlign w:val="bottom"/>
            <w:hideMark/>
          </w:tcPr>
          <w:p w14:paraId="042CA62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FEE73B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Pakalnės g.</w:t>
            </w:r>
          </w:p>
        </w:tc>
        <w:tc>
          <w:tcPr>
            <w:tcW w:w="960" w:type="dxa"/>
            <w:tcBorders>
              <w:top w:val="nil"/>
              <w:left w:val="nil"/>
              <w:bottom w:val="single" w:sz="8" w:space="0" w:color="auto"/>
              <w:right w:val="single" w:sz="8" w:space="0" w:color="auto"/>
            </w:tcBorders>
            <w:shd w:val="clear" w:color="auto" w:fill="auto"/>
            <w:vAlign w:val="center"/>
            <w:hideMark/>
          </w:tcPr>
          <w:p w14:paraId="39DB10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1070" w:type="dxa"/>
            <w:tcBorders>
              <w:top w:val="nil"/>
              <w:left w:val="nil"/>
              <w:bottom w:val="single" w:sz="8" w:space="0" w:color="auto"/>
              <w:right w:val="single" w:sz="8" w:space="0" w:color="auto"/>
            </w:tcBorders>
            <w:shd w:val="clear" w:color="auto" w:fill="auto"/>
            <w:vAlign w:val="center"/>
            <w:hideMark/>
          </w:tcPr>
          <w:p w14:paraId="2414B52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4975500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48D3B9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9332E0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1000" w:type="dxa"/>
            <w:tcBorders>
              <w:top w:val="nil"/>
              <w:left w:val="nil"/>
              <w:bottom w:val="single" w:sz="8" w:space="0" w:color="auto"/>
              <w:right w:val="single" w:sz="8" w:space="0" w:color="auto"/>
            </w:tcBorders>
            <w:shd w:val="clear" w:color="auto" w:fill="auto"/>
            <w:vAlign w:val="center"/>
            <w:hideMark/>
          </w:tcPr>
          <w:p w14:paraId="2B78874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49EB4B8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992" w:type="dxa"/>
            <w:tcBorders>
              <w:top w:val="nil"/>
              <w:left w:val="nil"/>
              <w:bottom w:val="single" w:sz="8" w:space="0" w:color="auto"/>
              <w:right w:val="single" w:sz="8" w:space="0" w:color="auto"/>
            </w:tcBorders>
            <w:shd w:val="clear" w:color="auto" w:fill="auto"/>
            <w:vAlign w:val="center"/>
            <w:hideMark/>
          </w:tcPr>
          <w:p w14:paraId="62BD102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A214BB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02C8177" w14:textId="77777777" w:rsidTr="000F4051">
        <w:trPr>
          <w:trHeight w:val="645"/>
        </w:trPr>
        <w:tc>
          <w:tcPr>
            <w:tcW w:w="260" w:type="dxa"/>
            <w:tcBorders>
              <w:top w:val="nil"/>
              <w:left w:val="nil"/>
              <w:bottom w:val="nil"/>
              <w:right w:val="nil"/>
            </w:tcBorders>
            <w:shd w:val="clear" w:color="auto" w:fill="auto"/>
            <w:noWrap/>
            <w:vAlign w:val="bottom"/>
            <w:hideMark/>
          </w:tcPr>
          <w:p w14:paraId="433337B7"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EED32A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Vėtrungės g. (buvusi L.Giros g.)</w:t>
            </w:r>
          </w:p>
        </w:tc>
        <w:tc>
          <w:tcPr>
            <w:tcW w:w="960" w:type="dxa"/>
            <w:tcBorders>
              <w:top w:val="nil"/>
              <w:left w:val="nil"/>
              <w:bottom w:val="single" w:sz="8" w:space="0" w:color="auto"/>
              <w:right w:val="single" w:sz="8" w:space="0" w:color="auto"/>
            </w:tcBorders>
            <w:shd w:val="clear" w:color="auto" w:fill="auto"/>
            <w:vAlign w:val="center"/>
            <w:hideMark/>
          </w:tcPr>
          <w:p w14:paraId="0CBC51D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F9B4DB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20" w:type="dxa"/>
            <w:tcBorders>
              <w:top w:val="nil"/>
              <w:left w:val="nil"/>
              <w:bottom w:val="single" w:sz="8" w:space="0" w:color="auto"/>
              <w:right w:val="single" w:sz="8" w:space="0" w:color="auto"/>
            </w:tcBorders>
            <w:shd w:val="clear" w:color="auto" w:fill="auto"/>
            <w:vAlign w:val="center"/>
            <w:hideMark/>
          </w:tcPr>
          <w:p w14:paraId="74002A7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4569BC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46A6C5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00" w:type="dxa"/>
            <w:tcBorders>
              <w:top w:val="nil"/>
              <w:left w:val="nil"/>
              <w:bottom w:val="single" w:sz="8" w:space="0" w:color="auto"/>
              <w:right w:val="single" w:sz="8" w:space="0" w:color="auto"/>
            </w:tcBorders>
            <w:shd w:val="clear" w:color="auto" w:fill="auto"/>
            <w:vAlign w:val="center"/>
            <w:hideMark/>
          </w:tcPr>
          <w:p w14:paraId="01CACAD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BD4DC1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92" w:type="dxa"/>
            <w:tcBorders>
              <w:top w:val="nil"/>
              <w:left w:val="nil"/>
              <w:bottom w:val="single" w:sz="8" w:space="0" w:color="auto"/>
              <w:right w:val="single" w:sz="8" w:space="0" w:color="auto"/>
            </w:tcBorders>
            <w:shd w:val="clear" w:color="auto" w:fill="auto"/>
            <w:vAlign w:val="center"/>
            <w:hideMark/>
          </w:tcPr>
          <w:p w14:paraId="100C68D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71E4AE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0DA2D11" w14:textId="77777777" w:rsidTr="000F4051">
        <w:trPr>
          <w:trHeight w:val="330"/>
        </w:trPr>
        <w:tc>
          <w:tcPr>
            <w:tcW w:w="260" w:type="dxa"/>
            <w:tcBorders>
              <w:top w:val="nil"/>
              <w:left w:val="nil"/>
              <w:bottom w:val="nil"/>
              <w:right w:val="nil"/>
            </w:tcBorders>
            <w:shd w:val="clear" w:color="auto" w:fill="auto"/>
            <w:noWrap/>
            <w:vAlign w:val="bottom"/>
            <w:hideMark/>
          </w:tcPr>
          <w:p w14:paraId="766FB49A"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6707A3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Durbino g.</w:t>
            </w:r>
          </w:p>
        </w:tc>
        <w:tc>
          <w:tcPr>
            <w:tcW w:w="960" w:type="dxa"/>
            <w:tcBorders>
              <w:top w:val="nil"/>
              <w:left w:val="nil"/>
              <w:bottom w:val="single" w:sz="8" w:space="0" w:color="auto"/>
              <w:right w:val="single" w:sz="8" w:space="0" w:color="auto"/>
            </w:tcBorders>
            <w:shd w:val="clear" w:color="auto" w:fill="auto"/>
            <w:vAlign w:val="center"/>
            <w:hideMark/>
          </w:tcPr>
          <w:p w14:paraId="140E97E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1070" w:type="dxa"/>
            <w:tcBorders>
              <w:top w:val="nil"/>
              <w:left w:val="nil"/>
              <w:bottom w:val="single" w:sz="8" w:space="0" w:color="auto"/>
              <w:right w:val="single" w:sz="8" w:space="0" w:color="auto"/>
            </w:tcBorders>
            <w:shd w:val="clear" w:color="auto" w:fill="auto"/>
            <w:vAlign w:val="center"/>
            <w:hideMark/>
          </w:tcPr>
          <w:p w14:paraId="0EE7658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5E2E73E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7218E4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1D5B40F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1000" w:type="dxa"/>
            <w:tcBorders>
              <w:top w:val="nil"/>
              <w:left w:val="nil"/>
              <w:bottom w:val="single" w:sz="8" w:space="0" w:color="auto"/>
              <w:right w:val="single" w:sz="8" w:space="0" w:color="auto"/>
            </w:tcBorders>
            <w:shd w:val="clear" w:color="auto" w:fill="auto"/>
            <w:vAlign w:val="center"/>
            <w:hideMark/>
          </w:tcPr>
          <w:p w14:paraId="50D6EB3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0096C8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992" w:type="dxa"/>
            <w:tcBorders>
              <w:top w:val="nil"/>
              <w:left w:val="nil"/>
              <w:bottom w:val="single" w:sz="8" w:space="0" w:color="auto"/>
              <w:right w:val="single" w:sz="8" w:space="0" w:color="auto"/>
            </w:tcBorders>
            <w:shd w:val="clear" w:color="auto" w:fill="auto"/>
            <w:vAlign w:val="center"/>
            <w:hideMark/>
          </w:tcPr>
          <w:p w14:paraId="6495339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AE8D25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47651F5" w14:textId="77777777" w:rsidTr="000F4051">
        <w:trPr>
          <w:trHeight w:val="330"/>
        </w:trPr>
        <w:tc>
          <w:tcPr>
            <w:tcW w:w="260" w:type="dxa"/>
            <w:tcBorders>
              <w:top w:val="nil"/>
              <w:left w:val="nil"/>
              <w:bottom w:val="nil"/>
              <w:right w:val="nil"/>
            </w:tcBorders>
            <w:shd w:val="clear" w:color="auto" w:fill="auto"/>
            <w:noWrap/>
            <w:vAlign w:val="bottom"/>
            <w:hideMark/>
          </w:tcPr>
          <w:p w14:paraId="2CFFE0BC"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F5D53E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Ežero g.</w:t>
            </w:r>
          </w:p>
        </w:tc>
        <w:tc>
          <w:tcPr>
            <w:tcW w:w="960" w:type="dxa"/>
            <w:tcBorders>
              <w:top w:val="nil"/>
              <w:left w:val="nil"/>
              <w:bottom w:val="single" w:sz="8" w:space="0" w:color="auto"/>
              <w:right w:val="single" w:sz="8" w:space="0" w:color="auto"/>
            </w:tcBorders>
            <w:shd w:val="clear" w:color="auto" w:fill="auto"/>
            <w:vAlign w:val="center"/>
            <w:hideMark/>
          </w:tcPr>
          <w:p w14:paraId="6A699DD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1070" w:type="dxa"/>
            <w:tcBorders>
              <w:top w:val="nil"/>
              <w:left w:val="nil"/>
              <w:bottom w:val="single" w:sz="8" w:space="0" w:color="auto"/>
              <w:right w:val="single" w:sz="8" w:space="0" w:color="auto"/>
            </w:tcBorders>
            <w:shd w:val="clear" w:color="auto" w:fill="auto"/>
            <w:vAlign w:val="center"/>
            <w:hideMark/>
          </w:tcPr>
          <w:p w14:paraId="70D811F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24</w:t>
            </w:r>
          </w:p>
        </w:tc>
        <w:tc>
          <w:tcPr>
            <w:tcW w:w="920" w:type="dxa"/>
            <w:tcBorders>
              <w:top w:val="nil"/>
              <w:left w:val="nil"/>
              <w:bottom w:val="single" w:sz="8" w:space="0" w:color="auto"/>
              <w:right w:val="single" w:sz="8" w:space="0" w:color="auto"/>
            </w:tcBorders>
            <w:shd w:val="clear" w:color="auto" w:fill="auto"/>
            <w:vAlign w:val="center"/>
            <w:hideMark/>
          </w:tcPr>
          <w:p w14:paraId="2C3750E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24</w:t>
            </w:r>
          </w:p>
        </w:tc>
        <w:tc>
          <w:tcPr>
            <w:tcW w:w="1096" w:type="dxa"/>
            <w:tcBorders>
              <w:top w:val="nil"/>
              <w:left w:val="nil"/>
              <w:bottom w:val="single" w:sz="8" w:space="0" w:color="auto"/>
              <w:right w:val="single" w:sz="8" w:space="0" w:color="auto"/>
            </w:tcBorders>
            <w:shd w:val="clear" w:color="auto" w:fill="auto"/>
            <w:vAlign w:val="center"/>
            <w:hideMark/>
          </w:tcPr>
          <w:p w14:paraId="6126C1A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6DFC51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7198B74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850" w:type="dxa"/>
            <w:tcBorders>
              <w:top w:val="nil"/>
              <w:left w:val="nil"/>
              <w:bottom w:val="single" w:sz="8" w:space="0" w:color="auto"/>
              <w:right w:val="single" w:sz="8" w:space="0" w:color="auto"/>
            </w:tcBorders>
            <w:shd w:val="clear" w:color="auto" w:fill="auto"/>
            <w:vAlign w:val="center"/>
            <w:hideMark/>
          </w:tcPr>
          <w:p w14:paraId="0ABC1A4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32</w:t>
            </w:r>
          </w:p>
        </w:tc>
        <w:tc>
          <w:tcPr>
            <w:tcW w:w="992" w:type="dxa"/>
            <w:tcBorders>
              <w:top w:val="nil"/>
              <w:left w:val="nil"/>
              <w:bottom w:val="single" w:sz="8" w:space="0" w:color="auto"/>
              <w:right w:val="single" w:sz="8" w:space="0" w:color="auto"/>
            </w:tcBorders>
            <w:shd w:val="clear" w:color="auto" w:fill="auto"/>
            <w:vAlign w:val="center"/>
            <w:hideMark/>
          </w:tcPr>
          <w:p w14:paraId="6D48D67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Kartu su Ežero skrg.</w:t>
            </w:r>
          </w:p>
        </w:tc>
        <w:tc>
          <w:tcPr>
            <w:tcW w:w="960" w:type="dxa"/>
            <w:tcBorders>
              <w:top w:val="nil"/>
              <w:left w:val="nil"/>
              <w:bottom w:val="nil"/>
              <w:right w:val="nil"/>
            </w:tcBorders>
            <w:shd w:val="clear" w:color="auto" w:fill="auto"/>
            <w:noWrap/>
            <w:vAlign w:val="bottom"/>
            <w:hideMark/>
          </w:tcPr>
          <w:p w14:paraId="1E5816F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7823700" w14:textId="77777777" w:rsidTr="000F4051">
        <w:trPr>
          <w:trHeight w:val="300"/>
        </w:trPr>
        <w:tc>
          <w:tcPr>
            <w:tcW w:w="260" w:type="dxa"/>
            <w:tcBorders>
              <w:top w:val="nil"/>
              <w:left w:val="nil"/>
              <w:bottom w:val="nil"/>
              <w:right w:val="nil"/>
            </w:tcBorders>
            <w:shd w:val="clear" w:color="auto" w:fill="auto"/>
            <w:noWrap/>
            <w:vAlign w:val="bottom"/>
            <w:hideMark/>
          </w:tcPr>
          <w:p w14:paraId="3A32F560"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vMerge w:val="restart"/>
            <w:tcBorders>
              <w:top w:val="nil"/>
              <w:left w:val="single" w:sz="8" w:space="0" w:color="auto"/>
              <w:bottom w:val="single" w:sz="8" w:space="0" w:color="000000"/>
              <w:right w:val="single" w:sz="8" w:space="0" w:color="auto"/>
            </w:tcBorders>
            <w:shd w:val="clear" w:color="auto" w:fill="auto"/>
            <w:vAlign w:val="center"/>
            <w:hideMark/>
          </w:tcPr>
          <w:p w14:paraId="4FFC47C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Respublikos g.</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C5995D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14:paraId="33D589E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76</w:t>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2218635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39</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1CA80D8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16</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61C80E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132</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14:paraId="3E8953D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35613A3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187</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E02254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Su grindinio šviestuvais ir prožekt.</w:t>
            </w:r>
          </w:p>
        </w:tc>
        <w:tc>
          <w:tcPr>
            <w:tcW w:w="960" w:type="dxa"/>
            <w:tcBorders>
              <w:top w:val="nil"/>
              <w:left w:val="nil"/>
              <w:bottom w:val="nil"/>
              <w:right w:val="nil"/>
            </w:tcBorders>
            <w:shd w:val="clear" w:color="auto" w:fill="auto"/>
            <w:noWrap/>
            <w:vAlign w:val="bottom"/>
            <w:hideMark/>
          </w:tcPr>
          <w:p w14:paraId="635D90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A551EB2" w14:textId="77777777" w:rsidTr="000F4051">
        <w:trPr>
          <w:trHeight w:val="315"/>
        </w:trPr>
        <w:tc>
          <w:tcPr>
            <w:tcW w:w="260" w:type="dxa"/>
            <w:tcBorders>
              <w:top w:val="nil"/>
              <w:left w:val="nil"/>
              <w:bottom w:val="nil"/>
              <w:right w:val="nil"/>
            </w:tcBorders>
            <w:shd w:val="clear" w:color="auto" w:fill="auto"/>
            <w:noWrap/>
            <w:vAlign w:val="bottom"/>
            <w:hideMark/>
          </w:tcPr>
          <w:p w14:paraId="7984AB8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vMerge/>
            <w:tcBorders>
              <w:top w:val="nil"/>
              <w:left w:val="single" w:sz="8" w:space="0" w:color="auto"/>
              <w:bottom w:val="single" w:sz="8" w:space="0" w:color="000000"/>
              <w:right w:val="single" w:sz="8" w:space="0" w:color="auto"/>
            </w:tcBorders>
            <w:vAlign w:val="center"/>
            <w:hideMark/>
          </w:tcPr>
          <w:p w14:paraId="71B63508"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761D7B00"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14:paraId="64049C05"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14:paraId="1FE250BF"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96" w:type="dxa"/>
            <w:vMerge/>
            <w:tcBorders>
              <w:top w:val="nil"/>
              <w:left w:val="single" w:sz="8" w:space="0" w:color="auto"/>
              <w:bottom w:val="single" w:sz="8" w:space="0" w:color="000000"/>
              <w:right w:val="single" w:sz="8" w:space="0" w:color="auto"/>
            </w:tcBorders>
            <w:vAlign w:val="center"/>
            <w:hideMark/>
          </w:tcPr>
          <w:p w14:paraId="48407C90"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6CF77D99"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00" w:type="dxa"/>
            <w:vMerge/>
            <w:tcBorders>
              <w:top w:val="nil"/>
              <w:left w:val="single" w:sz="8" w:space="0" w:color="auto"/>
              <w:bottom w:val="single" w:sz="8" w:space="0" w:color="000000"/>
              <w:right w:val="single" w:sz="8" w:space="0" w:color="auto"/>
            </w:tcBorders>
            <w:vAlign w:val="center"/>
            <w:hideMark/>
          </w:tcPr>
          <w:p w14:paraId="6D9A35E3"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14:paraId="50124777"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14:paraId="684C7FC3"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9CE4C62" w14:textId="77777777" w:rsidR="000F4051" w:rsidRPr="004B34B0" w:rsidRDefault="000F4051" w:rsidP="000F4051">
            <w:pPr>
              <w:spacing w:after="0" w:line="240" w:lineRule="auto"/>
              <w:rPr>
                <w:rFonts w:ascii="Times New Roman" w:eastAsia="Times New Roman" w:hAnsi="Times New Roman" w:cs="Times New Roman"/>
                <w:sz w:val="20"/>
                <w:szCs w:val="20"/>
              </w:rPr>
            </w:pPr>
          </w:p>
        </w:tc>
      </w:tr>
      <w:tr w:rsidR="000F4051" w:rsidRPr="004B34B0" w14:paraId="59C7D941" w14:textId="77777777" w:rsidTr="000F4051">
        <w:trPr>
          <w:trHeight w:val="885"/>
        </w:trPr>
        <w:tc>
          <w:tcPr>
            <w:tcW w:w="260" w:type="dxa"/>
            <w:tcBorders>
              <w:top w:val="nil"/>
              <w:left w:val="nil"/>
              <w:bottom w:val="nil"/>
              <w:right w:val="nil"/>
            </w:tcBorders>
            <w:shd w:val="clear" w:color="auto" w:fill="auto"/>
            <w:noWrap/>
            <w:vAlign w:val="bottom"/>
            <w:hideMark/>
          </w:tcPr>
          <w:p w14:paraId="0E877D5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EE1256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Nepriklausomybės a.</w:t>
            </w:r>
          </w:p>
        </w:tc>
        <w:tc>
          <w:tcPr>
            <w:tcW w:w="960" w:type="dxa"/>
            <w:tcBorders>
              <w:top w:val="nil"/>
              <w:left w:val="nil"/>
              <w:bottom w:val="single" w:sz="8" w:space="0" w:color="auto"/>
              <w:right w:val="single" w:sz="8" w:space="0" w:color="auto"/>
            </w:tcBorders>
            <w:shd w:val="clear" w:color="auto" w:fill="auto"/>
            <w:vAlign w:val="center"/>
            <w:hideMark/>
          </w:tcPr>
          <w:p w14:paraId="1E660C9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4BFC9FE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920" w:type="dxa"/>
            <w:tcBorders>
              <w:top w:val="nil"/>
              <w:left w:val="nil"/>
              <w:bottom w:val="single" w:sz="8" w:space="0" w:color="auto"/>
              <w:right w:val="single" w:sz="8" w:space="0" w:color="auto"/>
            </w:tcBorders>
            <w:shd w:val="clear" w:color="auto" w:fill="auto"/>
            <w:vAlign w:val="center"/>
            <w:hideMark/>
          </w:tcPr>
          <w:p w14:paraId="358ED4C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96" w:type="dxa"/>
            <w:tcBorders>
              <w:top w:val="nil"/>
              <w:left w:val="nil"/>
              <w:bottom w:val="single" w:sz="8" w:space="0" w:color="auto"/>
              <w:right w:val="single" w:sz="8" w:space="0" w:color="auto"/>
            </w:tcBorders>
            <w:shd w:val="clear" w:color="auto" w:fill="auto"/>
            <w:vAlign w:val="center"/>
            <w:hideMark/>
          </w:tcPr>
          <w:p w14:paraId="4385C62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54</w:t>
            </w:r>
          </w:p>
        </w:tc>
        <w:tc>
          <w:tcPr>
            <w:tcW w:w="960" w:type="dxa"/>
            <w:tcBorders>
              <w:top w:val="nil"/>
              <w:left w:val="nil"/>
              <w:bottom w:val="single" w:sz="8" w:space="0" w:color="auto"/>
              <w:right w:val="single" w:sz="8" w:space="0" w:color="auto"/>
            </w:tcBorders>
            <w:shd w:val="clear" w:color="auto" w:fill="auto"/>
            <w:vAlign w:val="center"/>
            <w:hideMark/>
          </w:tcPr>
          <w:p w14:paraId="7E0FF40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45108D6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23</w:t>
            </w:r>
          </w:p>
        </w:tc>
        <w:tc>
          <w:tcPr>
            <w:tcW w:w="850" w:type="dxa"/>
            <w:tcBorders>
              <w:top w:val="nil"/>
              <w:left w:val="nil"/>
              <w:bottom w:val="single" w:sz="8" w:space="0" w:color="auto"/>
              <w:right w:val="single" w:sz="8" w:space="0" w:color="auto"/>
            </w:tcBorders>
            <w:shd w:val="clear" w:color="auto" w:fill="auto"/>
            <w:vAlign w:val="center"/>
            <w:hideMark/>
          </w:tcPr>
          <w:p w14:paraId="270E57F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83</w:t>
            </w:r>
          </w:p>
        </w:tc>
        <w:tc>
          <w:tcPr>
            <w:tcW w:w="992" w:type="dxa"/>
            <w:tcBorders>
              <w:top w:val="nil"/>
              <w:left w:val="nil"/>
              <w:bottom w:val="single" w:sz="8" w:space="0" w:color="auto"/>
              <w:right w:val="single" w:sz="8" w:space="0" w:color="auto"/>
            </w:tcBorders>
            <w:shd w:val="clear" w:color="auto" w:fill="auto"/>
            <w:vAlign w:val="center"/>
            <w:hideMark/>
          </w:tcPr>
          <w:p w14:paraId="6C50FEC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Su pastato ir grindinio apšv. šviestuvais </w:t>
            </w:r>
          </w:p>
        </w:tc>
        <w:tc>
          <w:tcPr>
            <w:tcW w:w="960" w:type="dxa"/>
            <w:tcBorders>
              <w:top w:val="nil"/>
              <w:left w:val="nil"/>
              <w:bottom w:val="nil"/>
              <w:right w:val="nil"/>
            </w:tcBorders>
            <w:shd w:val="clear" w:color="auto" w:fill="auto"/>
            <w:noWrap/>
            <w:vAlign w:val="bottom"/>
            <w:hideMark/>
          </w:tcPr>
          <w:p w14:paraId="7A4C3CD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483330B" w14:textId="77777777" w:rsidTr="000F4051">
        <w:trPr>
          <w:trHeight w:val="330"/>
        </w:trPr>
        <w:tc>
          <w:tcPr>
            <w:tcW w:w="260" w:type="dxa"/>
            <w:tcBorders>
              <w:top w:val="nil"/>
              <w:left w:val="nil"/>
              <w:bottom w:val="nil"/>
              <w:right w:val="nil"/>
            </w:tcBorders>
            <w:shd w:val="clear" w:color="auto" w:fill="auto"/>
            <w:noWrap/>
            <w:vAlign w:val="bottom"/>
            <w:hideMark/>
          </w:tcPr>
          <w:p w14:paraId="62E66CE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CECAF0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Gedimino g.</w:t>
            </w:r>
          </w:p>
        </w:tc>
        <w:tc>
          <w:tcPr>
            <w:tcW w:w="960" w:type="dxa"/>
            <w:tcBorders>
              <w:top w:val="nil"/>
              <w:left w:val="nil"/>
              <w:bottom w:val="single" w:sz="8" w:space="0" w:color="auto"/>
              <w:right w:val="single" w:sz="8" w:space="0" w:color="auto"/>
            </w:tcBorders>
            <w:shd w:val="clear" w:color="auto" w:fill="auto"/>
            <w:vAlign w:val="center"/>
            <w:hideMark/>
          </w:tcPr>
          <w:p w14:paraId="5F03D34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30CDDB1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920" w:type="dxa"/>
            <w:tcBorders>
              <w:top w:val="nil"/>
              <w:left w:val="nil"/>
              <w:bottom w:val="single" w:sz="8" w:space="0" w:color="auto"/>
              <w:right w:val="single" w:sz="8" w:space="0" w:color="auto"/>
            </w:tcBorders>
            <w:shd w:val="clear" w:color="auto" w:fill="auto"/>
            <w:vAlign w:val="center"/>
            <w:hideMark/>
          </w:tcPr>
          <w:p w14:paraId="645A919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1911DD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732608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25</w:t>
            </w:r>
          </w:p>
        </w:tc>
        <w:tc>
          <w:tcPr>
            <w:tcW w:w="1000" w:type="dxa"/>
            <w:tcBorders>
              <w:top w:val="nil"/>
              <w:left w:val="nil"/>
              <w:bottom w:val="single" w:sz="8" w:space="0" w:color="auto"/>
              <w:right w:val="single" w:sz="8" w:space="0" w:color="auto"/>
            </w:tcBorders>
            <w:shd w:val="clear" w:color="auto" w:fill="auto"/>
            <w:vAlign w:val="center"/>
            <w:hideMark/>
          </w:tcPr>
          <w:p w14:paraId="22ACEC7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EF847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25</w:t>
            </w:r>
          </w:p>
        </w:tc>
        <w:tc>
          <w:tcPr>
            <w:tcW w:w="992" w:type="dxa"/>
            <w:tcBorders>
              <w:top w:val="nil"/>
              <w:left w:val="nil"/>
              <w:bottom w:val="single" w:sz="8" w:space="0" w:color="auto"/>
              <w:right w:val="single" w:sz="8" w:space="0" w:color="auto"/>
            </w:tcBorders>
            <w:shd w:val="clear" w:color="auto" w:fill="auto"/>
            <w:vAlign w:val="center"/>
            <w:hideMark/>
          </w:tcPr>
          <w:p w14:paraId="75E0C06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A4141B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28EDC38" w14:textId="77777777" w:rsidTr="000F4051">
        <w:trPr>
          <w:trHeight w:val="330"/>
        </w:trPr>
        <w:tc>
          <w:tcPr>
            <w:tcW w:w="260" w:type="dxa"/>
            <w:tcBorders>
              <w:top w:val="nil"/>
              <w:left w:val="nil"/>
              <w:bottom w:val="nil"/>
              <w:right w:val="nil"/>
            </w:tcBorders>
            <w:shd w:val="clear" w:color="auto" w:fill="auto"/>
            <w:noWrap/>
            <w:vAlign w:val="bottom"/>
            <w:hideMark/>
          </w:tcPr>
          <w:p w14:paraId="784A08DB"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B42ADE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Ligoninės g.</w:t>
            </w:r>
          </w:p>
        </w:tc>
        <w:tc>
          <w:tcPr>
            <w:tcW w:w="960" w:type="dxa"/>
            <w:tcBorders>
              <w:top w:val="nil"/>
              <w:left w:val="nil"/>
              <w:bottom w:val="single" w:sz="8" w:space="0" w:color="auto"/>
              <w:right w:val="single" w:sz="8" w:space="0" w:color="auto"/>
            </w:tcBorders>
            <w:shd w:val="clear" w:color="auto" w:fill="auto"/>
            <w:vAlign w:val="center"/>
            <w:hideMark/>
          </w:tcPr>
          <w:p w14:paraId="5817140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70" w:type="dxa"/>
            <w:tcBorders>
              <w:top w:val="nil"/>
              <w:left w:val="nil"/>
              <w:bottom w:val="single" w:sz="8" w:space="0" w:color="auto"/>
              <w:right w:val="single" w:sz="8" w:space="0" w:color="auto"/>
            </w:tcBorders>
            <w:shd w:val="clear" w:color="auto" w:fill="auto"/>
            <w:vAlign w:val="center"/>
            <w:hideMark/>
          </w:tcPr>
          <w:p w14:paraId="0867E32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14811E4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872CFC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79AAEA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00" w:type="dxa"/>
            <w:tcBorders>
              <w:top w:val="nil"/>
              <w:left w:val="nil"/>
              <w:bottom w:val="single" w:sz="8" w:space="0" w:color="auto"/>
              <w:right w:val="single" w:sz="8" w:space="0" w:color="auto"/>
            </w:tcBorders>
            <w:shd w:val="clear" w:color="auto" w:fill="auto"/>
            <w:vAlign w:val="center"/>
            <w:hideMark/>
          </w:tcPr>
          <w:p w14:paraId="742C46C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1A49DB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92" w:type="dxa"/>
            <w:tcBorders>
              <w:top w:val="nil"/>
              <w:left w:val="nil"/>
              <w:bottom w:val="single" w:sz="8" w:space="0" w:color="auto"/>
              <w:right w:val="single" w:sz="8" w:space="0" w:color="auto"/>
            </w:tcBorders>
            <w:shd w:val="clear" w:color="auto" w:fill="auto"/>
            <w:vAlign w:val="center"/>
            <w:hideMark/>
          </w:tcPr>
          <w:p w14:paraId="0342F90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B57637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0804DB1" w14:textId="77777777" w:rsidTr="000F4051">
        <w:trPr>
          <w:trHeight w:val="330"/>
        </w:trPr>
        <w:tc>
          <w:tcPr>
            <w:tcW w:w="260" w:type="dxa"/>
            <w:tcBorders>
              <w:top w:val="nil"/>
              <w:left w:val="nil"/>
              <w:bottom w:val="nil"/>
              <w:right w:val="nil"/>
            </w:tcBorders>
            <w:shd w:val="clear" w:color="auto" w:fill="auto"/>
            <w:noWrap/>
            <w:vAlign w:val="bottom"/>
            <w:hideMark/>
          </w:tcPr>
          <w:p w14:paraId="5DA3059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521B5DD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Ramunių g.</w:t>
            </w:r>
          </w:p>
        </w:tc>
        <w:tc>
          <w:tcPr>
            <w:tcW w:w="960" w:type="dxa"/>
            <w:tcBorders>
              <w:top w:val="nil"/>
              <w:left w:val="nil"/>
              <w:bottom w:val="single" w:sz="8" w:space="0" w:color="auto"/>
              <w:right w:val="single" w:sz="8" w:space="0" w:color="auto"/>
            </w:tcBorders>
            <w:shd w:val="clear" w:color="auto" w:fill="auto"/>
            <w:vAlign w:val="center"/>
            <w:hideMark/>
          </w:tcPr>
          <w:p w14:paraId="7EEC842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70" w:type="dxa"/>
            <w:tcBorders>
              <w:top w:val="nil"/>
              <w:left w:val="nil"/>
              <w:bottom w:val="single" w:sz="8" w:space="0" w:color="auto"/>
              <w:right w:val="single" w:sz="8" w:space="0" w:color="auto"/>
            </w:tcBorders>
            <w:shd w:val="clear" w:color="auto" w:fill="auto"/>
            <w:vAlign w:val="center"/>
            <w:hideMark/>
          </w:tcPr>
          <w:p w14:paraId="5295E39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5B481BF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7866FC2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1E50B7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00" w:type="dxa"/>
            <w:tcBorders>
              <w:top w:val="nil"/>
              <w:left w:val="nil"/>
              <w:bottom w:val="single" w:sz="8" w:space="0" w:color="auto"/>
              <w:right w:val="single" w:sz="8" w:space="0" w:color="auto"/>
            </w:tcBorders>
            <w:shd w:val="clear" w:color="auto" w:fill="auto"/>
            <w:vAlign w:val="center"/>
            <w:hideMark/>
          </w:tcPr>
          <w:p w14:paraId="6AF581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783C68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92" w:type="dxa"/>
            <w:tcBorders>
              <w:top w:val="nil"/>
              <w:left w:val="nil"/>
              <w:bottom w:val="single" w:sz="8" w:space="0" w:color="auto"/>
              <w:right w:val="single" w:sz="8" w:space="0" w:color="auto"/>
            </w:tcBorders>
            <w:shd w:val="clear" w:color="auto" w:fill="auto"/>
            <w:vAlign w:val="center"/>
            <w:hideMark/>
          </w:tcPr>
          <w:p w14:paraId="4563778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3ECDA5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BEF1378" w14:textId="77777777" w:rsidTr="000F4051">
        <w:trPr>
          <w:trHeight w:val="330"/>
        </w:trPr>
        <w:tc>
          <w:tcPr>
            <w:tcW w:w="260" w:type="dxa"/>
            <w:tcBorders>
              <w:top w:val="nil"/>
              <w:left w:val="nil"/>
              <w:bottom w:val="nil"/>
              <w:right w:val="nil"/>
            </w:tcBorders>
            <w:shd w:val="clear" w:color="auto" w:fill="auto"/>
            <w:noWrap/>
            <w:vAlign w:val="bottom"/>
            <w:hideMark/>
          </w:tcPr>
          <w:p w14:paraId="553120D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4" w:space="0" w:color="auto"/>
              <w:right w:val="single" w:sz="8" w:space="0" w:color="auto"/>
            </w:tcBorders>
            <w:shd w:val="clear" w:color="auto" w:fill="auto"/>
            <w:vAlign w:val="center"/>
            <w:hideMark/>
          </w:tcPr>
          <w:p w14:paraId="58C6CCE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Draugystės a.</w:t>
            </w:r>
          </w:p>
        </w:tc>
        <w:tc>
          <w:tcPr>
            <w:tcW w:w="960" w:type="dxa"/>
            <w:tcBorders>
              <w:top w:val="nil"/>
              <w:left w:val="nil"/>
              <w:bottom w:val="single" w:sz="4" w:space="0" w:color="auto"/>
              <w:right w:val="single" w:sz="8" w:space="0" w:color="auto"/>
            </w:tcBorders>
            <w:shd w:val="clear" w:color="auto" w:fill="auto"/>
            <w:vAlign w:val="center"/>
            <w:hideMark/>
          </w:tcPr>
          <w:p w14:paraId="5DAE85B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70" w:type="dxa"/>
            <w:tcBorders>
              <w:top w:val="nil"/>
              <w:left w:val="nil"/>
              <w:bottom w:val="single" w:sz="4" w:space="0" w:color="auto"/>
              <w:right w:val="single" w:sz="8" w:space="0" w:color="auto"/>
            </w:tcBorders>
            <w:shd w:val="clear" w:color="auto" w:fill="auto"/>
            <w:vAlign w:val="center"/>
            <w:hideMark/>
          </w:tcPr>
          <w:p w14:paraId="0B4C9D3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4" w:space="0" w:color="auto"/>
              <w:right w:val="single" w:sz="8" w:space="0" w:color="auto"/>
            </w:tcBorders>
            <w:shd w:val="clear" w:color="auto" w:fill="auto"/>
            <w:vAlign w:val="center"/>
            <w:hideMark/>
          </w:tcPr>
          <w:p w14:paraId="15390C3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4" w:space="0" w:color="auto"/>
              <w:right w:val="single" w:sz="8" w:space="0" w:color="auto"/>
            </w:tcBorders>
            <w:shd w:val="clear" w:color="auto" w:fill="auto"/>
            <w:vAlign w:val="center"/>
            <w:hideMark/>
          </w:tcPr>
          <w:p w14:paraId="4897939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7A07003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00" w:type="dxa"/>
            <w:tcBorders>
              <w:top w:val="nil"/>
              <w:left w:val="nil"/>
              <w:bottom w:val="single" w:sz="4" w:space="0" w:color="auto"/>
              <w:right w:val="single" w:sz="8" w:space="0" w:color="auto"/>
            </w:tcBorders>
            <w:shd w:val="clear" w:color="auto" w:fill="auto"/>
            <w:vAlign w:val="center"/>
            <w:hideMark/>
          </w:tcPr>
          <w:p w14:paraId="79A04CC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8" w:space="0" w:color="auto"/>
            </w:tcBorders>
            <w:shd w:val="clear" w:color="auto" w:fill="auto"/>
            <w:vAlign w:val="center"/>
            <w:hideMark/>
          </w:tcPr>
          <w:p w14:paraId="15AEE9A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92" w:type="dxa"/>
            <w:tcBorders>
              <w:top w:val="nil"/>
              <w:left w:val="nil"/>
              <w:bottom w:val="single" w:sz="4" w:space="0" w:color="auto"/>
              <w:right w:val="single" w:sz="8" w:space="0" w:color="auto"/>
            </w:tcBorders>
            <w:shd w:val="clear" w:color="auto" w:fill="auto"/>
            <w:vAlign w:val="center"/>
            <w:hideMark/>
          </w:tcPr>
          <w:p w14:paraId="72477B4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B50F5B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9D90A4F" w14:textId="77777777" w:rsidTr="000F4051">
        <w:trPr>
          <w:trHeight w:val="330"/>
        </w:trPr>
        <w:tc>
          <w:tcPr>
            <w:tcW w:w="260" w:type="dxa"/>
            <w:tcBorders>
              <w:top w:val="nil"/>
              <w:left w:val="nil"/>
              <w:bottom w:val="nil"/>
              <w:right w:val="single" w:sz="4" w:space="0" w:color="auto"/>
            </w:tcBorders>
            <w:shd w:val="clear" w:color="auto" w:fill="auto"/>
            <w:noWrap/>
            <w:vAlign w:val="bottom"/>
            <w:hideMark/>
          </w:tcPr>
          <w:p w14:paraId="0DCABFF5"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2D9E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Taikos skrg.</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EE3E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5B4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058A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6345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3E65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8A2E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E1EB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DC93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single" w:sz="4" w:space="0" w:color="auto"/>
              <w:bottom w:val="nil"/>
              <w:right w:val="nil"/>
            </w:tcBorders>
            <w:shd w:val="clear" w:color="auto" w:fill="auto"/>
            <w:noWrap/>
            <w:vAlign w:val="bottom"/>
            <w:hideMark/>
          </w:tcPr>
          <w:p w14:paraId="62FD48A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69CBB9F" w14:textId="77777777" w:rsidTr="000F4051">
        <w:trPr>
          <w:trHeight w:val="330"/>
        </w:trPr>
        <w:tc>
          <w:tcPr>
            <w:tcW w:w="260" w:type="dxa"/>
            <w:tcBorders>
              <w:top w:val="nil"/>
              <w:left w:val="nil"/>
              <w:bottom w:val="nil"/>
              <w:right w:val="nil"/>
            </w:tcBorders>
            <w:shd w:val="clear" w:color="auto" w:fill="auto"/>
            <w:noWrap/>
            <w:vAlign w:val="bottom"/>
            <w:hideMark/>
          </w:tcPr>
          <w:p w14:paraId="066D48C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98E9A9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Palangos g.</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5ECE777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single" w:sz="4" w:space="0" w:color="auto"/>
              <w:left w:val="nil"/>
              <w:bottom w:val="single" w:sz="8" w:space="0" w:color="auto"/>
              <w:right w:val="single" w:sz="8" w:space="0" w:color="auto"/>
            </w:tcBorders>
            <w:shd w:val="clear" w:color="auto" w:fill="auto"/>
            <w:vAlign w:val="center"/>
            <w:hideMark/>
          </w:tcPr>
          <w:p w14:paraId="31C8EDF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45</w:t>
            </w:r>
          </w:p>
        </w:tc>
        <w:tc>
          <w:tcPr>
            <w:tcW w:w="920" w:type="dxa"/>
            <w:tcBorders>
              <w:top w:val="single" w:sz="4" w:space="0" w:color="auto"/>
              <w:left w:val="nil"/>
              <w:bottom w:val="single" w:sz="8" w:space="0" w:color="auto"/>
              <w:right w:val="single" w:sz="8" w:space="0" w:color="auto"/>
            </w:tcBorders>
            <w:shd w:val="clear" w:color="auto" w:fill="auto"/>
            <w:vAlign w:val="center"/>
            <w:hideMark/>
          </w:tcPr>
          <w:p w14:paraId="045CD96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790CBCE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78B8A3A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39</w:t>
            </w:r>
          </w:p>
        </w:tc>
        <w:tc>
          <w:tcPr>
            <w:tcW w:w="1000" w:type="dxa"/>
            <w:tcBorders>
              <w:top w:val="single" w:sz="4" w:space="0" w:color="auto"/>
              <w:left w:val="nil"/>
              <w:bottom w:val="single" w:sz="8" w:space="0" w:color="auto"/>
              <w:right w:val="single" w:sz="8" w:space="0" w:color="auto"/>
            </w:tcBorders>
            <w:shd w:val="clear" w:color="auto" w:fill="auto"/>
            <w:vAlign w:val="center"/>
            <w:hideMark/>
          </w:tcPr>
          <w:p w14:paraId="5E6AB8C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3F404B7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39</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209B060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642AAB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3232525" w14:textId="77777777" w:rsidTr="000F4051">
        <w:trPr>
          <w:trHeight w:val="330"/>
        </w:trPr>
        <w:tc>
          <w:tcPr>
            <w:tcW w:w="260" w:type="dxa"/>
            <w:tcBorders>
              <w:top w:val="nil"/>
              <w:left w:val="nil"/>
              <w:bottom w:val="nil"/>
              <w:right w:val="nil"/>
            </w:tcBorders>
            <w:shd w:val="clear" w:color="auto" w:fill="auto"/>
            <w:noWrap/>
            <w:vAlign w:val="bottom"/>
            <w:hideMark/>
          </w:tcPr>
          <w:p w14:paraId="75D6ADFB"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7DD73B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S. Neries g. </w:t>
            </w:r>
          </w:p>
        </w:tc>
        <w:tc>
          <w:tcPr>
            <w:tcW w:w="960" w:type="dxa"/>
            <w:tcBorders>
              <w:top w:val="nil"/>
              <w:left w:val="nil"/>
              <w:bottom w:val="single" w:sz="8" w:space="0" w:color="auto"/>
              <w:right w:val="single" w:sz="8" w:space="0" w:color="auto"/>
            </w:tcBorders>
            <w:shd w:val="clear" w:color="auto" w:fill="auto"/>
            <w:vAlign w:val="center"/>
            <w:hideMark/>
          </w:tcPr>
          <w:p w14:paraId="15AC0A5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1070" w:type="dxa"/>
            <w:tcBorders>
              <w:top w:val="nil"/>
              <w:left w:val="nil"/>
              <w:bottom w:val="single" w:sz="8" w:space="0" w:color="auto"/>
              <w:right w:val="single" w:sz="8" w:space="0" w:color="auto"/>
            </w:tcBorders>
            <w:shd w:val="clear" w:color="auto" w:fill="auto"/>
            <w:vAlign w:val="center"/>
            <w:hideMark/>
          </w:tcPr>
          <w:p w14:paraId="0416936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31</w:t>
            </w:r>
          </w:p>
        </w:tc>
        <w:tc>
          <w:tcPr>
            <w:tcW w:w="920" w:type="dxa"/>
            <w:tcBorders>
              <w:top w:val="nil"/>
              <w:left w:val="nil"/>
              <w:bottom w:val="single" w:sz="8" w:space="0" w:color="auto"/>
              <w:right w:val="single" w:sz="8" w:space="0" w:color="auto"/>
            </w:tcBorders>
            <w:shd w:val="clear" w:color="auto" w:fill="auto"/>
            <w:vAlign w:val="center"/>
            <w:hideMark/>
          </w:tcPr>
          <w:p w14:paraId="7122061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4151D17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ADCB16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46</w:t>
            </w:r>
          </w:p>
        </w:tc>
        <w:tc>
          <w:tcPr>
            <w:tcW w:w="1000" w:type="dxa"/>
            <w:tcBorders>
              <w:top w:val="nil"/>
              <w:left w:val="nil"/>
              <w:bottom w:val="single" w:sz="8" w:space="0" w:color="auto"/>
              <w:right w:val="single" w:sz="8" w:space="0" w:color="auto"/>
            </w:tcBorders>
            <w:shd w:val="clear" w:color="auto" w:fill="auto"/>
            <w:vAlign w:val="center"/>
            <w:hideMark/>
          </w:tcPr>
          <w:p w14:paraId="7F8E454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003DF9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46</w:t>
            </w:r>
          </w:p>
        </w:tc>
        <w:tc>
          <w:tcPr>
            <w:tcW w:w="992" w:type="dxa"/>
            <w:tcBorders>
              <w:top w:val="nil"/>
              <w:left w:val="nil"/>
              <w:bottom w:val="single" w:sz="8" w:space="0" w:color="auto"/>
              <w:right w:val="single" w:sz="8" w:space="0" w:color="auto"/>
            </w:tcBorders>
            <w:shd w:val="clear" w:color="auto" w:fill="auto"/>
            <w:vAlign w:val="center"/>
            <w:hideMark/>
          </w:tcPr>
          <w:p w14:paraId="7FA5DCB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910C35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9D23C85" w14:textId="77777777" w:rsidTr="000F4051">
        <w:trPr>
          <w:trHeight w:val="330"/>
        </w:trPr>
        <w:tc>
          <w:tcPr>
            <w:tcW w:w="260" w:type="dxa"/>
            <w:tcBorders>
              <w:top w:val="nil"/>
              <w:left w:val="nil"/>
              <w:bottom w:val="nil"/>
              <w:right w:val="nil"/>
            </w:tcBorders>
            <w:shd w:val="clear" w:color="auto" w:fill="auto"/>
            <w:noWrap/>
            <w:vAlign w:val="bottom"/>
            <w:hideMark/>
          </w:tcPr>
          <w:p w14:paraId="6654C0E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5C7A1EA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Rūtų g.</w:t>
            </w:r>
          </w:p>
        </w:tc>
        <w:tc>
          <w:tcPr>
            <w:tcW w:w="960" w:type="dxa"/>
            <w:tcBorders>
              <w:top w:val="nil"/>
              <w:left w:val="nil"/>
              <w:bottom w:val="single" w:sz="8" w:space="0" w:color="auto"/>
              <w:right w:val="single" w:sz="8" w:space="0" w:color="auto"/>
            </w:tcBorders>
            <w:shd w:val="clear" w:color="auto" w:fill="auto"/>
            <w:vAlign w:val="center"/>
            <w:hideMark/>
          </w:tcPr>
          <w:p w14:paraId="53F8109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70" w:type="dxa"/>
            <w:tcBorders>
              <w:top w:val="nil"/>
              <w:left w:val="nil"/>
              <w:bottom w:val="single" w:sz="8" w:space="0" w:color="auto"/>
              <w:right w:val="single" w:sz="8" w:space="0" w:color="auto"/>
            </w:tcBorders>
            <w:shd w:val="clear" w:color="auto" w:fill="auto"/>
            <w:vAlign w:val="center"/>
            <w:hideMark/>
          </w:tcPr>
          <w:p w14:paraId="6EA0613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19BE735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A5AB97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58A48F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00" w:type="dxa"/>
            <w:tcBorders>
              <w:top w:val="nil"/>
              <w:left w:val="nil"/>
              <w:bottom w:val="single" w:sz="8" w:space="0" w:color="auto"/>
              <w:right w:val="single" w:sz="8" w:space="0" w:color="auto"/>
            </w:tcBorders>
            <w:shd w:val="clear" w:color="auto" w:fill="auto"/>
            <w:vAlign w:val="center"/>
            <w:hideMark/>
          </w:tcPr>
          <w:p w14:paraId="651F4A0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C6713B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hideMark/>
          </w:tcPr>
          <w:p w14:paraId="196CC11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C37F58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C97D461" w14:textId="77777777" w:rsidTr="000F4051">
        <w:trPr>
          <w:trHeight w:val="330"/>
        </w:trPr>
        <w:tc>
          <w:tcPr>
            <w:tcW w:w="260" w:type="dxa"/>
            <w:tcBorders>
              <w:top w:val="nil"/>
              <w:left w:val="nil"/>
              <w:bottom w:val="nil"/>
              <w:right w:val="nil"/>
            </w:tcBorders>
            <w:shd w:val="clear" w:color="auto" w:fill="auto"/>
            <w:noWrap/>
            <w:vAlign w:val="bottom"/>
            <w:hideMark/>
          </w:tcPr>
          <w:p w14:paraId="61686819"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D6E603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Nemuno g.</w:t>
            </w:r>
          </w:p>
        </w:tc>
        <w:tc>
          <w:tcPr>
            <w:tcW w:w="960" w:type="dxa"/>
            <w:tcBorders>
              <w:top w:val="nil"/>
              <w:left w:val="nil"/>
              <w:bottom w:val="single" w:sz="8" w:space="0" w:color="auto"/>
              <w:right w:val="single" w:sz="8" w:space="0" w:color="auto"/>
            </w:tcBorders>
            <w:shd w:val="clear" w:color="auto" w:fill="auto"/>
            <w:vAlign w:val="center"/>
            <w:hideMark/>
          </w:tcPr>
          <w:p w14:paraId="0E6F309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1070" w:type="dxa"/>
            <w:tcBorders>
              <w:top w:val="nil"/>
              <w:left w:val="nil"/>
              <w:bottom w:val="single" w:sz="8" w:space="0" w:color="auto"/>
              <w:right w:val="single" w:sz="8" w:space="0" w:color="auto"/>
            </w:tcBorders>
            <w:shd w:val="clear" w:color="auto" w:fill="auto"/>
            <w:vAlign w:val="center"/>
            <w:hideMark/>
          </w:tcPr>
          <w:p w14:paraId="5AA7293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59E58E4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568F3AF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FD4F58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1000" w:type="dxa"/>
            <w:tcBorders>
              <w:top w:val="nil"/>
              <w:left w:val="nil"/>
              <w:bottom w:val="single" w:sz="8" w:space="0" w:color="auto"/>
              <w:right w:val="single" w:sz="8" w:space="0" w:color="auto"/>
            </w:tcBorders>
            <w:shd w:val="clear" w:color="auto" w:fill="auto"/>
            <w:vAlign w:val="center"/>
            <w:hideMark/>
          </w:tcPr>
          <w:p w14:paraId="37DC554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AC0235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992" w:type="dxa"/>
            <w:tcBorders>
              <w:top w:val="nil"/>
              <w:left w:val="nil"/>
              <w:bottom w:val="single" w:sz="8" w:space="0" w:color="auto"/>
              <w:right w:val="single" w:sz="8" w:space="0" w:color="auto"/>
            </w:tcBorders>
            <w:shd w:val="clear" w:color="auto" w:fill="auto"/>
            <w:vAlign w:val="center"/>
            <w:hideMark/>
          </w:tcPr>
          <w:p w14:paraId="581984D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609448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0BB4776" w14:textId="77777777" w:rsidTr="000F4051">
        <w:trPr>
          <w:trHeight w:val="645"/>
        </w:trPr>
        <w:tc>
          <w:tcPr>
            <w:tcW w:w="260" w:type="dxa"/>
            <w:tcBorders>
              <w:top w:val="nil"/>
              <w:left w:val="nil"/>
              <w:bottom w:val="nil"/>
              <w:right w:val="nil"/>
            </w:tcBorders>
            <w:shd w:val="clear" w:color="auto" w:fill="auto"/>
            <w:noWrap/>
            <w:vAlign w:val="bottom"/>
            <w:hideMark/>
          </w:tcPr>
          <w:p w14:paraId="37BB4A15"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715CDF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Lygumų g.</w:t>
            </w:r>
          </w:p>
        </w:tc>
        <w:tc>
          <w:tcPr>
            <w:tcW w:w="960" w:type="dxa"/>
            <w:tcBorders>
              <w:top w:val="nil"/>
              <w:left w:val="nil"/>
              <w:bottom w:val="single" w:sz="8" w:space="0" w:color="auto"/>
              <w:right w:val="single" w:sz="8" w:space="0" w:color="auto"/>
            </w:tcBorders>
            <w:shd w:val="clear" w:color="auto" w:fill="auto"/>
            <w:vAlign w:val="center"/>
            <w:hideMark/>
          </w:tcPr>
          <w:p w14:paraId="0A8C2BE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1070" w:type="dxa"/>
            <w:tcBorders>
              <w:top w:val="nil"/>
              <w:left w:val="nil"/>
              <w:bottom w:val="single" w:sz="8" w:space="0" w:color="auto"/>
              <w:right w:val="single" w:sz="8" w:space="0" w:color="auto"/>
            </w:tcBorders>
            <w:shd w:val="clear" w:color="auto" w:fill="auto"/>
            <w:vAlign w:val="center"/>
            <w:hideMark/>
          </w:tcPr>
          <w:p w14:paraId="3E7CA08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47</w:t>
            </w:r>
          </w:p>
        </w:tc>
        <w:tc>
          <w:tcPr>
            <w:tcW w:w="920" w:type="dxa"/>
            <w:tcBorders>
              <w:top w:val="nil"/>
              <w:left w:val="nil"/>
              <w:bottom w:val="single" w:sz="8" w:space="0" w:color="auto"/>
              <w:right w:val="single" w:sz="8" w:space="0" w:color="auto"/>
            </w:tcBorders>
            <w:shd w:val="clear" w:color="auto" w:fill="auto"/>
            <w:vAlign w:val="center"/>
            <w:hideMark/>
          </w:tcPr>
          <w:p w14:paraId="4E26EE3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468DEDB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DE5DD6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61</w:t>
            </w:r>
          </w:p>
        </w:tc>
        <w:tc>
          <w:tcPr>
            <w:tcW w:w="1000" w:type="dxa"/>
            <w:tcBorders>
              <w:top w:val="nil"/>
              <w:left w:val="nil"/>
              <w:bottom w:val="single" w:sz="8" w:space="0" w:color="auto"/>
              <w:right w:val="single" w:sz="8" w:space="0" w:color="auto"/>
            </w:tcBorders>
            <w:shd w:val="clear" w:color="auto" w:fill="auto"/>
            <w:vAlign w:val="center"/>
            <w:hideMark/>
          </w:tcPr>
          <w:p w14:paraId="066C64C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764143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61</w:t>
            </w:r>
          </w:p>
        </w:tc>
        <w:tc>
          <w:tcPr>
            <w:tcW w:w="992" w:type="dxa"/>
            <w:tcBorders>
              <w:top w:val="nil"/>
              <w:left w:val="nil"/>
              <w:bottom w:val="single" w:sz="8" w:space="0" w:color="auto"/>
              <w:right w:val="single" w:sz="8" w:space="0" w:color="auto"/>
            </w:tcBorders>
            <w:shd w:val="clear" w:color="auto" w:fill="auto"/>
            <w:vAlign w:val="center"/>
            <w:hideMark/>
          </w:tcPr>
          <w:p w14:paraId="25696D7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Su kiemais ir mokykla</w:t>
            </w:r>
          </w:p>
        </w:tc>
        <w:tc>
          <w:tcPr>
            <w:tcW w:w="960" w:type="dxa"/>
            <w:tcBorders>
              <w:top w:val="nil"/>
              <w:left w:val="nil"/>
              <w:bottom w:val="nil"/>
              <w:right w:val="nil"/>
            </w:tcBorders>
            <w:shd w:val="clear" w:color="auto" w:fill="auto"/>
            <w:noWrap/>
            <w:vAlign w:val="bottom"/>
            <w:hideMark/>
          </w:tcPr>
          <w:p w14:paraId="589900A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FEC5784" w14:textId="77777777" w:rsidTr="000F4051">
        <w:trPr>
          <w:trHeight w:val="330"/>
        </w:trPr>
        <w:tc>
          <w:tcPr>
            <w:tcW w:w="260" w:type="dxa"/>
            <w:tcBorders>
              <w:top w:val="nil"/>
              <w:left w:val="nil"/>
              <w:bottom w:val="nil"/>
              <w:right w:val="nil"/>
            </w:tcBorders>
            <w:shd w:val="clear" w:color="auto" w:fill="auto"/>
            <w:noWrap/>
            <w:vAlign w:val="bottom"/>
            <w:hideMark/>
          </w:tcPr>
          <w:p w14:paraId="2BB13B35"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93922B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Tulpių g.</w:t>
            </w:r>
          </w:p>
        </w:tc>
        <w:tc>
          <w:tcPr>
            <w:tcW w:w="960" w:type="dxa"/>
            <w:tcBorders>
              <w:top w:val="nil"/>
              <w:left w:val="nil"/>
              <w:bottom w:val="single" w:sz="8" w:space="0" w:color="auto"/>
              <w:right w:val="single" w:sz="8" w:space="0" w:color="auto"/>
            </w:tcBorders>
            <w:shd w:val="clear" w:color="auto" w:fill="auto"/>
            <w:vAlign w:val="center"/>
            <w:hideMark/>
          </w:tcPr>
          <w:p w14:paraId="2FF5B03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1070" w:type="dxa"/>
            <w:tcBorders>
              <w:top w:val="nil"/>
              <w:left w:val="nil"/>
              <w:bottom w:val="single" w:sz="8" w:space="0" w:color="auto"/>
              <w:right w:val="single" w:sz="8" w:space="0" w:color="auto"/>
            </w:tcBorders>
            <w:shd w:val="clear" w:color="auto" w:fill="auto"/>
            <w:vAlign w:val="center"/>
            <w:hideMark/>
          </w:tcPr>
          <w:p w14:paraId="7F770FF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20" w:type="dxa"/>
            <w:tcBorders>
              <w:top w:val="nil"/>
              <w:left w:val="nil"/>
              <w:bottom w:val="single" w:sz="8" w:space="0" w:color="auto"/>
              <w:right w:val="single" w:sz="8" w:space="0" w:color="auto"/>
            </w:tcBorders>
            <w:shd w:val="clear" w:color="auto" w:fill="auto"/>
            <w:vAlign w:val="center"/>
            <w:hideMark/>
          </w:tcPr>
          <w:p w14:paraId="15AB6D1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C84CB6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D7CAD5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22</w:t>
            </w:r>
          </w:p>
        </w:tc>
        <w:tc>
          <w:tcPr>
            <w:tcW w:w="1000" w:type="dxa"/>
            <w:tcBorders>
              <w:top w:val="nil"/>
              <w:left w:val="nil"/>
              <w:bottom w:val="single" w:sz="8" w:space="0" w:color="auto"/>
              <w:right w:val="single" w:sz="8" w:space="0" w:color="auto"/>
            </w:tcBorders>
            <w:shd w:val="clear" w:color="auto" w:fill="auto"/>
            <w:vAlign w:val="center"/>
            <w:hideMark/>
          </w:tcPr>
          <w:p w14:paraId="731220E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984BF9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22</w:t>
            </w:r>
          </w:p>
        </w:tc>
        <w:tc>
          <w:tcPr>
            <w:tcW w:w="992" w:type="dxa"/>
            <w:tcBorders>
              <w:top w:val="nil"/>
              <w:left w:val="nil"/>
              <w:bottom w:val="single" w:sz="8" w:space="0" w:color="auto"/>
              <w:right w:val="single" w:sz="8" w:space="0" w:color="auto"/>
            </w:tcBorders>
            <w:shd w:val="clear" w:color="auto" w:fill="auto"/>
            <w:vAlign w:val="center"/>
            <w:hideMark/>
          </w:tcPr>
          <w:p w14:paraId="14B5F78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Su skersgatviu</w:t>
            </w:r>
          </w:p>
        </w:tc>
        <w:tc>
          <w:tcPr>
            <w:tcW w:w="960" w:type="dxa"/>
            <w:tcBorders>
              <w:top w:val="nil"/>
              <w:left w:val="nil"/>
              <w:bottom w:val="nil"/>
              <w:right w:val="nil"/>
            </w:tcBorders>
            <w:shd w:val="clear" w:color="auto" w:fill="auto"/>
            <w:noWrap/>
            <w:vAlign w:val="bottom"/>
            <w:hideMark/>
          </w:tcPr>
          <w:p w14:paraId="23E554A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865B8BB" w14:textId="77777777" w:rsidTr="000F4051">
        <w:trPr>
          <w:trHeight w:val="330"/>
        </w:trPr>
        <w:tc>
          <w:tcPr>
            <w:tcW w:w="260" w:type="dxa"/>
            <w:tcBorders>
              <w:top w:val="nil"/>
              <w:left w:val="nil"/>
              <w:bottom w:val="nil"/>
              <w:right w:val="nil"/>
            </w:tcBorders>
            <w:shd w:val="clear" w:color="auto" w:fill="auto"/>
            <w:noWrap/>
            <w:vAlign w:val="bottom"/>
            <w:hideMark/>
          </w:tcPr>
          <w:p w14:paraId="18E6312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51F97D7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Tryškių g.</w:t>
            </w:r>
          </w:p>
        </w:tc>
        <w:tc>
          <w:tcPr>
            <w:tcW w:w="960" w:type="dxa"/>
            <w:tcBorders>
              <w:top w:val="nil"/>
              <w:left w:val="nil"/>
              <w:bottom w:val="single" w:sz="8" w:space="0" w:color="auto"/>
              <w:right w:val="single" w:sz="8" w:space="0" w:color="auto"/>
            </w:tcBorders>
            <w:shd w:val="clear" w:color="auto" w:fill="auto"/>
            <w:vAlign w:val="center"/>
            <w:hideMark/>
          </w:tcPr>
          <w:p w14:paraId="6B4F0A3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5247742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63</w:t>
            </w:r>
          </w:p>
        </w:tc>
        <w:tc>
          <w:tcPr>
            <w:tcW w:w="920" w:type="dxa"/>
            <w:tcBorders>
              <w:top w:val="nil"/>
              <w:left w:val="nil"/>
              <w:bottom w:val="single" w:sz="8" w:space="0" w:color="auto"/>
              <w:right w:val="single" w:sz="8" w:space="0" w:color="auto"/>
            </w:tcBorders>
            <w:shd w:val="clear" w:color="auto" w:fill="auto"/>
            <w:vAlign w:val="center"/>
            <w:hideMark/>
          </w:tcPr>
          <w:p w14:paraId="1A3F375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639AE5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DE0FA0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69</w:t>
            </w:r>
          </w:p>
        </w:tc>
        <w:tc>
          <w:tcPr>
            <w:tcW w:w="1000" w:type="dxa"/>
            <w:tcBorders>
              <w:top w:val="nil"/>
              <w:left w:val="nil"/>
              <w:bottom w:val="single" w:sz="8" w:space="0" w:color="auto"/>
              <w:right w:val="single" w:sz="8" w:space="0" w:color="auto"/>
            </w:tcBorders>
            <w:shd w:val="clear" w:color="auto" w:fill="auto"/>
            <w:vAlign w:val="center"/>
            <w:hideMark/>
          </w:tcPr>
          <w:p w14:paraId="6AE46C2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816FCF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69</w:t>
            </w:r>
          </w:p>
        </w:tc>
        <w:tc>
          <w:tcPr>
            <w:tcW w:w="992" w:type="dxa"/>
            <w:tcBorders>
              <w:top w:val="nil"/>
              <w:left w:val="nil"/>
              <w:bottom w:val="single" w:sz="8" w:space="0" w:color="auto"/>
              <w:right w:val="single" w:sz="8" w:space="0" w:color="auto"/>
            </w:tcBorders>
            <w:shd w:val="clear" w:color="auto" w:fill="auto"/>
            <w:vAlign w:val="center"/>
            <w:hideMark/>
          </w:tcPr>
          <w:p w14:paraId="04F2C0D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FDC7AF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AC03D1A" w14:textId="77777777" w:rsidTr="000F4051">
        <w:trPr>
          <w:trHeight w:val="330"/>
        </w:trPr>
        <w:tc>
          <w:tcPr>
            <w:tcW w:w="260" w:type="dxa"/>
            <w:tcBorders>
              <w:top w:val="nil"/>
              <w:left w:val="nil"/>
              <w:bottom w:val="nil"/>
              <w:right w:val="nil"/>
            </w:tcBorders>
            <w:shd w:val="clear" w:color="auto" w:fill="auto"/>
            <w:noWrap/>
            <w:vAlign w:val="bottom"/>
            <w:hideMark/>
          </w:tcPr>
          <w:p w14:paraId="716CD2E5"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6E389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Masčio g.</w:t>
            </w:r>
          </w:p>
        </w:tc>
        <w:tc>
          <w:tcPr>
            <w:tcW w:w="960" w:type="dxa"/>
            <w:tcBorders>
              <w:top w:val="nil"/>
              <w:left w:val="nil"/>
              <w:bottom w:val="single" w:sz="8" w:space="0" w:color="auto"/>
              <w:right w:val="single" w:sz="8" w:space="0" w:color="auto"/>
            </w:tcBorders>
            <w:shd w:val="clear" w:color="auto" w:fill="auto"/>
            <w:vAlign w:val="center"/>
            <w:hideMark/>
          </w:tcPr>
          <w:p w14:paraId="122CA1B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554435B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43</w:t>
            </w:r>
          </w:p>
        </w:tc>
        <w:tc>
          <w:tcPr>
            <w:tcW w:w="920" w:type="dxa"/>
            <w:tcBorders>
              <w:top w:val="nil"/>
              <w:left w:val="nil"/>
              <w:bottom w:val="single" w:sz="8" w:space="0" w:color="auto"/>
              <w:right w:val="single" w:sz="8" w:space="0" w:color="auto"/>
            </w:tcBorders>
            <w:shd w:val="clear" w:color="auto" w:fill="auto"/>
            <w:vAlign w:val="center"/>
            <w:hideMark/>
          </w:tcPr>
          <w:p w14:paraId="34CD26E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D59ACE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44AFCF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70</w:t>
            </w:r>
          </w:p>
        </w:tc>
        <w:tc>
          <w:tcPr>
            <w:tcW w:w="1000" w:type="dxa"/>
            <w:tcBorders>
              <w:top w:val="nil"/>
              <w:left w:val="nil"/>
              <w:bottom w:val="single" w:sz="8" w:space="0" w:color="auto"/>
              <w:right w:val="single" w:sz="8" w:space="0" w:color="auto"/>
            </w:tcBorders>
            <w:shd w:val="clear" w:color="auto" w:fill="auto"/>
            <w:vAlign w:val="center"/>
            <w:hideMark/>
          </w:tcPr>
          <w:p w14:paraId="3BD7BB3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E370AB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70</w:t>
            </w:r>
          </w:p>
        </w:tc>
        <w:tc>
          <w:tcPr>
            <w:tcW w:w="992" w:type="dxa"/>
            <w:tcBorders>
              <w:top w:val="nil"/>
              <w:left w:val="nil"/>
              <w:bottom w:val="single" w:sz="8" w:space="0" w:color="auto"/>
              <w:right w:val="single" w:sz="8" w:space="0" w:color="auto"/>
            </w:tcBorders>
            <w:shd w:val="clear" w:color="auto" w:fill="auto"/>
            <w:vAlign w:val="center"/>
            <w:hideMark/>
          </w:tcPr>
          <w:p w14:paraId="00A4175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21FD87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8D8DD8A" w14:textId="77777777" w:rsidTr="000F4051">
        <w:trPr>
          <w:trHeight w:val="330"/>
        </w:trPr>
        <w:tc>
          <w:tcPr>
            <w:tcW w:w="260" w:type="dxa"/>
            <w:tcBorders>
              <w:top w:val="nil"/>
              <w:left w:val="nil"/>
              <w:bottom w:val="nil"/>
              <w:right w:val="nil"/>
            </w:tcBorders>
            <w:shd w:val="clear" w:color="auto" w:fill="auto"/>
            <w:noWrap/>
            <w:vAlign w:val="bottom"/>
            <w:hideMark/>
          </w:tcPr>
          <w:p w14:paraId="0BF4D4B2"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A905C0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Kauno g.</w:t>
            </w:r>
          </w:p>
        </w:tc>
        <w:tc>
          <w:tcPr>
            <w:tcW w:w="960" w:type="dxa"/>
            <w:tcBorders>
              <w:top w:val="nil"/>
              <w:left w:val="nil"/>
              <w:bottom w:val="single" w:sz="8" w:space="0" w:color="auto"/>
              <w:right w:val="single" w:sz="8" w:space="0" w:color="auto"/>
            </w:tcBorders>
            <w:shd w:val="clear" w:color="auto" w:fill="auto"/>
            <w:vAlign w:val="center"/>
            <w:hideMark/>
          </w:tcPr>
          <w:p w14:paraId="1F26A8C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925DFF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53</w:t>
            </w:r>
          </w:p>
        </w:tc>
        <w:tc>
          <w:tcPr>
            <w:tcW w:w="920" w:type="dxa"/>
            <w:tcBorders>
              <w:top w:val="nil"/>
              <w:left w:val="nil"/>
              <w:bottom w:val="single" w:sz="8" w:space="0" w:color="auto"/>
              <w:right w:val="single" w:sz="8" w:space="0" w:color="auto"/>
            </w:tcBorders>
            <w:shd w:val="clear" w:color="auto" w:fill="auto"/>
            <w:vAlign w:val="center"/>
            <w:hideMark/>
          </w:tcPr>
          <w:p w14:paraId="2D0DE25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8B20F9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20D96E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77</w:t>
            </w:r>
          </w:p>
        </w:tc>
        <w:tc>
          <w:tcPr>
            <w:tcW w:w="1000" w:type="dxa"/>
            <w:tcBorders>
              <w:top w:val="nil"/>
              <w:left w:val="nil"/>
              <w:bottom w:val="single" w:sz="8" w:space="0" w:color="auto"/>
              <w:right w:val="single" w:sz="8" w:space="0" w:color="auto"/>
            </w:tcBorders>
            <w:shd w:val="clear" w:color="auto" w:fill="auto"/>
            <w:vAlign w:val="center"/>
            <w:hideMark/>
          </w:tcPr>
          <w:p w14:paraId="4E62335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85794C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77</w:t>
            </w:r>
          </w:p>
        </w:tc>
        <w:tc>
          <w:tcPr>
            <w:tcW w:w="992" w:type="dxa"/>
            <w:tcBorders>
              <w:top w:val="nil"/>
              <w:left w:val="nil"/>
              <w:bottom w:val="single" w:sz="8" w:space="0" w:color="auto"/>
              <w:right w:val="single" w:sz="8" w:space="0" w:color="auto"/>
            </w:tcBorders>
            <w:shd w:val="clear" w:color="auto" w:fill="auto"/>
            <w:vAlign w:val="center"/>
            <w:hideMark/>
          </w:tcPr>
          <w:p w14:paraId="42F259E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6709A3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CC7EAC5" w14:textId="77777777" w:rsidTr="000F4051">
        <w:trPr>
          <w:trHeight w:val="330"/>
        </w:trPr>
        <w:tc>
          <w:tcPr>
            <w:tcW w:w="260" w:type="dxa"/>
            <w:tcBorders>
              <w:top w:val="nil"/>
              <w:left w:val="nil"/>
              <w:bottom w:val="nil"/>
              <w:right w:val="nil"/>
            </w:tcBorders>
            <w:shd w:val="clear" w:color="auto" w:fill="auto"/>
            <w:noWrap/>
            <w:vAlign w:val="bottom"/>
            <w:hideMark/>
          </w:tcPr>
          <w:p w14:paraId="02B7BB6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5D9CD76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Algirdo g.</w:t>
            </w:r>
          </w:p>
        </w:tc>
        <w:tc>
          <w:tcPr>
            <w:tcW w:w="960" w:type="dxa"/>
            <w:tcBorders>
              <w:top w:val="nil"/>
              <w:left w:val="nil"/>
              <w:bottom w:val="single" w:sz="8" w:space="0" w:color="auto"/>
              <w:right w:val="single" w:sz="8" w:space="0" w:color="auto"/>
            </w:tcBorders>
            <w:shd w:val="clear" w:color="auto" w:fill="auto"/>
            <w:vAlign w:val="center"/>
            <w:hideMark/>
          </w:tcPr>
          <w:p w14:paraId="64FF54D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70" w:type="dxa"/>
            <w:tcBorders>
              <w:top w:val="nil"/>
              <w:left w:val="nil"/>
              <w:bottom w:val="single" w:sz="8" w:space="0" w:color="auto"/>
              <w:right w:val="single" w:sz="8" w:space="0" w:color="auto"/>
            </w:tcBorders>
            <w:shd w:val="clear" w:color="auto" w:fill="auto"/>
            <w:vAlign w:val="center"/>
            <w:hideMark/>
          </w:tcPr>
          <w:p w14:paraId="3267B51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4F9A470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CA2FEE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419C25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00" w:type="dxa"/>
            <w:tcBorders>
              <w:top w:val="nil"/>
              <w:left w:val="nil"/>
              <w:bottom w:val="single" w:sz="8" w:space="0" w:color="auto"/>
              <w:right w:val="single" w:sz="8" w:space="0" w:color="auto"/>
            </w:tcBorders>
            <w:shd w:val="clear" w:color="auto" w:fill="auto"/>
            <w:vAlign w:val="center"/>
            <w:hideMark/>
          </w:tcPr>
          <w:p w14:paraId="2B40E54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3A7FF8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92" w:type="dxa"/>
            <w:tcBorders>
              <w:top w:val="nil"/>
              <w:left w:val="nil"/>
              <w:bottom w:val="single" w:sz="8" w:space="0" w:color="auto"/>
              <w:right w:val="single" w:sz="8" w:space="0" w:color="auto"/>
            </w:tcBorders>
            <w:shd w:val="clear" w:color="auto" w:fill="auto"/>
            <w:vAlign w:val="center"/>
            <w:hideMark/>
          </w:tcPr>
          <w:p w14:paraId="0F029CC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24499A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49CC402" w14:textId="77777777" w:rsidTr="000F4051">
        <w:trPr>
          <w:trHeight w:val="330"/>
        </w:trPr>
        <w:tc>
          <w:tcPr>
            <w:tcW w:w="260" w:type="dxa"/>
            <w:tcBorders>
              <w:top w:val="nil"/>
              <w:left w:val="nil"/>
              <w:bottom w:val="nil"/>
              <w:right w:val="nil"/>
            </w:tcBorders>
            <w:shd w:val="clear" w:color="auto" w:fill="auto"/>
            <w:noWrap/>
            <w:vAlign w:val="bottom"/>
            <w:hideMark/>
          </w:tcPr>
          <w:p w14:paraId="2C866381"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AA420D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Gražinos g.</w:t>
            </w:r>
          </w:p>
        </w:tc>
        <w:tc>
          <w:tcPr>
            <w:tcW w:w="960" w:type="dxa"/>
            <w:tcBorders>
              <w:top w:val="nil"/>
              <w:left w:val="nil"/>
              <w:bottom w:val="single" w:sz="8" w:space="0" w:color="auto"/>
              <w:right w:val="single" w:sz="8" w:space="0" w:color="auto"/>
            </w:tcBorders>
            <w:shd w:val="clear" w:color="auto" w:fill="auto"/>
            <w:vAlign w:val="center"/>
            <w:hideMark/>
          </w:tcPr>
          <w:p w14:paraId="458C647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1070" w:type="dxa"/>
            <w:tcBorders>
              <w:top w:val="nil"/>
              <w:left w:val="nil"/>
              <w:bottom w:val="single" w:sz="8" w:space="0" w:color="auto"/>
              <w:right w:val="single" w:sz="8" w:space="0" w:color="auto"/>
            </w:tcBorders>
            <w:shd w:val="clear" w:color="auto" w:fill="auto"/>
            <w:vAlign w:val="center"/>
            <w:hideMark/>
          </w:tcPr>
          <w:p w14:paraId="35F7284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65D23AE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4D2BD3A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5640FB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1000" w:type="dxa"/>
            <w:tcBorders>
              <w:top w:val="nil"/>
              <w:left w:val="nil"/>
              <w:bottom w:val="single" w:sz="8" w:space="0" w:color="auto"/>
              <w:right w:val="single" w:sz="8" w:space="0" w:color="auto"/>
            </w:tcBorders>
            <w:shd w:val="clear" w:color="auto" w:fill="auto"/>
            <w:vAlign w:val="center"/>
            <w:hideMark/>
          </w:tcPr>
          <w:p w14:paraId="0ABC2CC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00EE92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992" w:type="dxa"/>
            <w:tcBorders>
              <w:top w:val="nil"/>
              <w:left w:val="nil"/>
              <w:bottom w:val="single" w:sz="8" w:space="0" w:color="auto"/>
              <w:right w:val="single" w:sz="8" w:space="0" w:color="auto"/>
            </w:tcBorders>
            <w:shd w:val="clear" w:color="auto" w:fill="auto"/>
            <w:vAlign w:val="center"/>
            <w:hideMark/>
          </w:tcPr>
          <w:p w14:paraId="071401C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2594B2D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4C69718" w14:textId="77777777" w:rsidTr="000F4051">
        <w:trPr>
          <w:trHeight w:val="330"/>
        </w:trPr>
        <w:tc>
          <w:tcPr>
            <w:tcW w:w="260" w:type="dxa"/>
            <w:tcBorders>
              <w:top w:val="nil"/>
              <w:left w:val="nil"/>
              <w:bottom w:val="nil"/>
              <w:right w:val="nil"/>
            </w:tcBorders>
            <w:shd w:val="clear" w:color="auto" w:fill="auto"/>
            <w:noWrap/>
            <w:vAlign w:val="bottom"/>
            <w:hideMark/>
          </w:tcPr>
          <w:p w14:paraId="1D185087"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8D60FA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Vidūno g. </w:t>
            </w:r>
          </w:p>
        </w:tc>
        <w:tc>
          <w:tcPr>
            <w:tcW w:w="960" w:type="dxa"/>
            <w:tcBorders>
              <w:top w:val="nil"/>
              <w:left w:val="nil"/>
              <w:bottom w:val="single" w:sz="8" w:space="0" w:color="auto"/>
              <w:right w:val="single" w:sz="8" w:space="0" w:color="auto"/>
            </w:tcBorders>
            <w:shd w:val="clear" w:color="auto" w:fill="auto"/>
            <w:vAlign w:val="center"/>
            <w:hideMark/>
          </w:tcPr>
          <w:p w14:paraId="5724485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1070" w:type="dxa"/>
            <w:tcBorders>
              <w:top w:val="nil"/>
              <w:left w:val="nil"/>
              <w:bottom w:val="single" w:sz="8" w:space="0" w:color="auto"/>
              <w:right w:val="single" w:sz="8" w:space="0" w:color="auto"/>
            </w:tcBorders>
            <w:shd w:val="clear" w:color="auto" w:fill="auto"/>
            <w:vAlign w:val="center"/>
            <w:hideMark/>
          </w:tcPr>
          <w:p w14:paraId="25F94D4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6815DAA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1096" w:type="dxa"/>
            <w:tcBorders>
              <w:top w:val="nil"/>
              <w:left w:val="nil"/>
              <w:bottom w:val="single" w:sz="8" w:space="0" w:color="auto"/>
              <w:right w:val="single" w:sz="8" w:space="0" w:color="auto"/>
            </w:tcBorders>
            <w:shd w:val="clear" w:color="auto" w:fill="auto"/>
            <w:vAlign w:val="center"/>
            <w:hideMark/>
          </w:tcPr>
          <w:p w14:paraId="297143C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9421BB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782DD69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18EC8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vAlign w:val="center"/>
            <w:hideMark/>
          </w:tcPr>
          <w:p w14:paraId="2DBC5D9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2E5F302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DAF404C" w14:textId="77777777" w:rsidTr="000F4051">
        <w:trPr>
          <w:trHeight w:val="330"/>
        </w:trPr>
        <w:tc>
          <w:tcPr>
            <w:tcW w:w="260" w:type="dxa"/>
            <w:tcBorders>
              <w:top w:val="nil"/>
              <w:left w:val="nil"/>
              <w:bottom w:val="nil"/>
              <w:right w:val="nil"/>
            </w:tcBorders>
            <w:shd w:val="clear" w:color="auto" w:fill="auto"/>
            <w:noWrap/>
            <w:vAlign w:val="bottom"/>
            <w:hideMark/>
          </w:tcPr>
          <w:p w14:paraId="219F282C"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1D4D92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Paežerės g.</w:t>
            </w:r>
          </w:p>
        </w:tc>
        <w:tc>
          <w:tcPr>
            <w:tcW w:w="960" w:type="dxa"/>
            <w:tcBorders>
              <w:top w:val="nil"/>
              <w:left w:val="nil"/>
              <w:bottom w:val="single" w:sz="8" w:space="0" w:color="auto"/>
              <w:right w:val="single" w:sz="8" w:space="0" w:color="auto"/>
            </w:tcBorders>
            <w:shd w:val="clear" w:color="auto" w:fill="auto"/>
            <w:vAlign w:val="center"/>
            <w:hideMark/>
          </w:tcPr>
          <w:p w14:paraId="0D9B9DB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70" w:type="dxa"/>
            <w:tcBorders>
              <w:top w:val="nil"/>
              <w:left w:val="nil"/>
              <w:bottom w:val="single" w:sz="8" w:space="0" w:color="auto"/>
              <w:right w:val="single" w:sz="8" w:space="0" w:color="auto"/>
            </w:tcBorders>
            <w:shd w:val="clear" w:color="auto" w:fill="auto"/>
            <w:vAlign w:val="center"/>
            <w:hideMark/>
          </w:tcPr>
          <w:p w14:paraId="25FE225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21791C0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E362F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FD6DE8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00" w:type="dxa"/>
            <w:tcBorders>
              <w:top w:val="nil"/>
              <w:left w:val="nil"/>
              <w:bottom w:val="single" w:sz="8" w:space="0" w:color="auto"/>
              <w:right w:val="single" w:sz="8" w:space="0" w:color="auto"/>
            </w:tcBorders>
            <w:shd w:val="clear" w:color="auto" w:fill="auto"/>
            <w:vAlign w:val="center"/>
            <w:hideMark/>
          </w:tcPr>
          <w:p w14:paraId="3124493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81ACC0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hideMark/>
          </w:tcPr>
          <w:p w14:paraId="17130A9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089B34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D82563B" w14:textId="77777777" w:rsidTr="000F4051">
        <w:trPr>
          <w:trHeight w:val="330"/>
        </w:trPr>
        <w:tc>
          <w:tcPr>
            <w:tcW w:w="260" w:type="dxa"/>
            <w:tcBorders>
              <w:top w:val="nil"/>
              <w:left w:val="nil"/>
              <w:bottom w:val="nil"/>
              <w:right w:val="nil"/>
            </w:tcBorders>
            <w:shd w:val="clear" w:color="auto" w:fill="auto"/>
            <w:noWrap/>
            <w:vAlign w:val="bottom"/>
            <w:hideMark/>
          </w:tcPr>
          <w:p w14:paraId="57428278"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D940DC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Luokės g.</w:t>
            </w:r>
          </w:p>
        </w:tc>
        <w:tc>
          <w:tcPr>
            <w:tcW w:w="960" w:type="dxa"/>
            <w:tcBorders>
              <w:top w:val="nil"/>
              <w:left w:val="nil"/>
              <w:bottom w:val="single" w:sz="8" w:space="0" w:color="auto"/>
              <w:right w:val="single" w:sz="8" w:space="0" w:color="auto"/>
            </w:tcBorders>
            <w:shd w:val="clear" w:color="auto" w:fill="auto"/>
            <w:vAlign w:val="center"/>
            <w:hideMark/>
          </w:tcPr>
          <w:p w14:paraId="23E1A9D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33D846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62</w:t>
            </w:r>
          </w:p>
        </w:tc>
        <w:tc>
          <w:tcPr>
            <w:tcW w:w="920" w:type="dxa"/>
            <w:tcBorders>
              <w:top w:val="nil"/>
              <w:left w:val="nil"/>
              <w:bottom w:val="single" w:sz="8" w:space="0" w:color="auto"/>
              <w:right w:val="single" w:sz="8" w:space="0" w:color="auto"/>
            </w:tcBorders>
            <w:shd w:val="clear" w:color="auto" w:fill="auto"/>
            <w:vAlign w:val="center"/>
            <w:hideMark/>
          </w:tcPr>
          <w:p w14:paraId="0A0E5C5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3F80F3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E6C02D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74</w:t>
            </w:r>
          </w:p>
        </w:tc>
        <w:tc>
          <w:tcPr>
            <w:tcW w:w="1000" w:type="dxa"/>
            <w:tcBorders>
              <w:top w:val="nil"/>
              <w:left w:val="nil"/>
              <w:bottom w:val="single" w:sz="8" w:space="0" w:color="auto"/>
              <w:right w:val="single" w:sz="8" w:space="0" w:color="auto"/>
            </w:tcBorders>
            <w:shd w:val="clear" w:color="auto" w:fill="auto"/>
            <w:vAlign w:val="center"/>
            <w:hideMark/>
          </w:tcPr>
          <w:p w14:paraId="50B536B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2FFD63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74</w:t>
            </w:r>
          </w:p>
        </w:tc>
        <w:tc>
          <w:tcPr>
            <w:tcW w:w="992" w:type="dxa"/>
            <w:tcBorders>
              <w:top w:val="nil"/>
              <w:left w:val="nil"/>
              <w:bottom w:val="single" w:sz="8" w:space="0" w:color="auto"/>
              <w:right w:val="single" w:sz="8" w:space="0" w:color="auto"/>
            </w:tcBorders>
            <w:shd w:val="clear" w:color="auto" w:fill="auto"/>
            <w:vAlign w:val="center"/>
            <w:hideMark/>
          </w:tcPr>
          <w:p w14:paraId="3BC961A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7B5336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F948215" w14:textId="77777777" w:rsidTr="000F4051">
        <w:trPr>
          <w:trHeight w:val="330"/>
        </w:trPr>
        <w:tc>
          <w:tcPr>
            <w:tcW w:w="260" w:type="dxa"/>
            <w:tcBorders>
              <w:top w:val="nil"/>
              <w:left w:val="nil"/>
              <w:bottom w:val="nil"/>
              <w:right w:val="nil"/>
            </w:tcBorders>
            <w:shd w:val="clear" w:color="auto" w:fill="auto"/>
            <w:noWrap/>
            <w:vAlign w:val="bottom"/>
            <w:hideMark/>
          </w:tcPr>
          <w:p w14:paraId="4C32DE6A"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568B5F3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Lelijų g.</w:t>
            </w:r>
          </w:p>
        </w:tc>
        <w:tc>
          <w:tcPr>
            <w:tcW w:w="960" w:type="dxa"/>
            <w:tcBorders>
              <w:top w:val="nil"/>
              <w:left w:val="nil"/>
              <w:bottom w:val="single" w:sz="8" w:space="0" w:color="auto"/>
              <w:right w:val="single" w:sz="8" w:space="0" w:color="auto"/>
            </w:tcBorders>
            <w:shd w:val="clear" w:color="auto" w:fill="auto"/>
            <w:vAlign w:val="center"/>
            <w:hideMark/>
          </w:tcPr>
          <w:p w14:paraId="3BD0077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70" w:type="dxa"/>
            <w:tcBorders>
              <w:top w:val="nil"/>
              <w:left w:val="nil"/>
              <w:bottom w:val="single" w:sz="8" w:space="0" w:color="auto"/>
              <w:right w:val="single" w:sz="8" w:space="0" w:color="auto"/>
            </w:tcBorders>
            <w:shd w:val="clear" w:color="auto" w:fill="auto"/>
            <w:vAlign w:val="center"/>
            <w:hideMark/>
          </w:tcPr>
          <w:p w14:paraId="36BA1A5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1C9186D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15EE12D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956635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00" w:type="dxa"/>
            <w:tcBorders>
              <w:top w:val="nil"/>
              <w:left w:val="nil"/>
              <w:bottom w:val="single" w:sz="8" w:space="0" w:color="auto"/>
              <w:right w:val="single" w:sz="8" w:space="0" w:color="auto"/>
            </w:tcBorders>
            <w:shd w:val="clear" w:color="auto" w:fill="auto"/>
            <w:vAlign w:val="center"/>
            <w:hideMark/>
          </w:tcPr>
          <w:p w14:paraId="322D6C7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3A656F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hideMark/>
          </w:tcPr>
          <w:p w14:paraId="6F6202E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E15A62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01B076A" w14:textId="77777777" w:rsidTr="000F4051">
        <w:trPr>
          <w:trHeight w:val="330"/>
        </w:trPr>
        <w:tc>
          <w:tcPr>
            <w:tcW w:w="260" w:type="dxa"/>
            <w:tcBorders>
              <w:top w:val="nil"/>
              <w:left w:val="nil"/>
              <w:bottom w:val="nil"/>
              <w:right w:val="nil"/>
            </w:tcBorders>
            <w:shd w:val="clear" w:color="auto" w:fill="auto"/>
            <w:noWrap/>
            <w:vAlign w:val="bottom"/>
            <w:hideMark/>
          </w:tcPr>
          <w:p w14:paraId="3F4F3DE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5E061AA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Melioratorių g.</w:t>
            </w:r>
          </w:p>
        </w:tc>
        <w:tc>
          <w:tcPr>
            <w:tcW w:w="960" w:type="dxa"/>
            <w:tcBorders>
              <w:top w:val="nil"/>
              <w:left w:val="nil"/>
              <w:bottom w:val="single" w:sz="8" w:space="0" w:color="auto"/>
              <w:right w:val="single" w:sz="8" w:space="0" w:color="auto"/>
            </w:tcBorders>
            <w:shd w:val="clear" w:color="auto" w:fill="auto"/>
            <w:vAlign w:val="center"/>
            <w:hideMark/>
          </w:tcPr>
          <w:p w14:paraId="2B38ABA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1070" w:type="dxa"/>
            <w:tcBorders>
              <w:top w:val="nil"/>
              <w:left w:val="nil"/>
              <w:bottom w:val="single" w:sz="8" w:space="0" w:color="auto"/>
              <w:right w:val="single" w:sz="8" w:space="0" w:color="auto"/>
            </w:tcBorders>
            <w:shd w:val="clear" w:color="auto" w:fill="auto"/>
            <w:vAlign w:val="center"/>
            <w:hideMark/>
          </w:tcPr>
          <w:p w14:paraId="381D96E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6233247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1096" w:type="dxa"/>
            <w:tcBorders>
              <w:top w:val="nil"/>
              <w:left w:val="nil"/>
              <w:bottom w:val="single" w:sz="8" w:space="0" w:color="auto"/>
              <w:right w:val="single" w:sz="8" w:space="0" w:color="auto"/>
            </w:tcBorders>
            <w:shd w:val="clear" w:color="auto" w:fill="auto"/>
            <w:vAlign w:val="center"/>
            <w:hideMark/>
          </w:tcPr>
          <w:p w14:paraId="5F09B49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12616E1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3EC8C6B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77C1EF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992" w:type="dxa"/>
            <w:tcBorders>
              <w:top w:val="nil"/>
              <w:left w:val="nil"/>
              <w:bottom w:val="single" w:sz="8" w:space="0" w:color="auto"/>
              <w:right w:val="single" w:sz="8" w:space="0" w:color="auto"/>
            </w:tcBorders>
            <w:shd w:val="clear" w:color="auto" w:fill="auto"/>
            <w:vAlign w:val="center"/>
            <w:hideMark/>
          </w:tcPr>
          <w:p w14:paraId="2FBCC4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7C4486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229C53E" w14:textId="77777777" w:rsidTr="000F4051">
        <w:trPr>
          <w:trHeight w:val="330"/>
        </w:trPr>
        <w:tc>
          <w:tcPr>
            <w:tcW w:w="260" w:type="dxa"/>
            <w:tcBorders>
              <w:top w:val="nil"/>
              <w:left w:val="nil"/>
              <w:bottom w:val="nil"/>
              <w:right w:val="nil"/>
            </w:tcBorders>
            <w:shd w:val="clear" w:color="auto" w:fill="auto"/>
            <w:noWrap/>
            <w:vAlign w:val="bottom"/>
            <w:hideMark/>
          </w:tcPr>
          <w:p w14:paraId="67F83F8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9AB007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Medžiotojų g.</w:t>
            </w:r>
          </w:p>
        </w:tc>
        <w:tc>
          <w:tcPr>
            <w:tcW w:w="960" w:type="dxa"/>
            <w:tcBorders>
              <w:top w:val="nil"/>
              <w:left w:val="nil"/>
              <w:bottom w:val="single" w:sz="8" w:space="0" w:color="auto"/>
              <w:right w:val="single" w:sz="8" w:space="0" w:color="auto"/>
            </w:tcBorders>
            <w:shd w:val="clear" w:color="auto" w:fill="auto"/>
            <w:vAlign w:val="center"/>
            <w:hideMark/>
          </w:tcPr>
          <w:p w14:paraId="703D421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70" w:type="dxa"/>
            <w:tcBorders>
              <w:top w:val="nil"/>
              <w:left w:val="nil"/>
              <w:bottom w:val="single" w:sz="8" w:space="0" w:color="auto"/>
              <w:right w:val="single" w:sz="8" w:space="0" w:color="auto"/>
            </w:tcBorders>
            <w:shd w:val="clear" w:color="auto" w:fill="auto"/>
            <w:vAlign w:val="center"/>
            <w:hideMark/>
          </w:tcPr>
          <w:p w14:paraId="791E933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2503DEF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96" w:type="dxa"/>
            <w:tcBorders>
              <w:top w:val="nil"/>
              <w:left w:val="nil"/>
              <w:bottom w:val="single" w:sz="8" w:space="0" w:color="auto"/>
              <w:right w:val="single" w:sz="8" w:space="0" w:color="auto"/>
            </w:tcBorders>
            <w:shd w:val="clear" w:color="auto" w:fill="auto"/>
            <w:vAlign w:val="center"/>
            <w:hideMark/>
          </w:tcPr>
          <w:p w14:paraId="208E303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9DC1FB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5CBAA89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FE2B09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92" w:type="dxa"/>
            <w:tcBorders>
              <w:top w:val="nil"/>
              <w:left w:val="nil"/>
              <w:bottom w:val="single" w:sz="8" w:space="0" w:color="auto"/>
              <w:right w:val="single" w:sz="8" w:space="0" w:color="auto"/>
            </w:tcBorders>
            <w:shd w:val="clear" w:color="auto" w:fill="auto"/>
            <w:vAlign w:val="center"/>
            <w:hideMark/>
          </w:tcPr>
          <w:p w14:paraId="369EC90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49423B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61605BF" w14:textId="77777777" w:rsidTr="000F4051">
        <w:trPr>
          <w:trHeight w:val="330"/>
        </w:trPr>
        <w:tc>
          <w:tcPr>
            <w:tcW w:w="260" w:type="dxa"/>
            <w:tcBorders>
              <w:top w:val="nil"/>
              <w:left w:val="nil"/>
              <w:bottom w:val="nil"/>
              <w:right w:val="nil"/>
            </w:tcBorders>
            <w:shd w:val="clear" w:color="auto" w:fill="auto"/>
            <w:noWrap/>
            <w:vAlign w:val="bottom"/>
            <w:hideMark/>
          </w:tcPr>
          <w:p w14:paraId="5780BF1A"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13031A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Žibučių g.</w:t>
            </w:r>
          </w:p>
        </w:tc>
        <w:tc>
          <w:tcPr>
            <w:tcW w:w="960" w:type="dxa"/>
            <w:tcBorders>
              <w:top w:val="nil"/>
              <w:left w:val="nil"/>
              <w:bottom w:val="single" w:sz="8" w:space="0" w:color="auto"/>
              <w:right w:val="single" w:sz="8" w:space="0" w:color="auto"/>
            </w:tcBorders>
            <w:shd w:val="clear" w:color="auto" w:fill="auto"/>
            <w:vAlign w:val="center"/>
            <w:hideMark/>
          </w:tcPr>
          <w:p w14:paraId="30ED61A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70" w:type="dxa"/>
            <w:tcBorders>
              <w:top w:val="nil"/>
              <w:left w:val="nil"/>
              <w:bottom w:val="single" w:sz="8" w:space="0" w:color="auto"/>
              <w:right w:val="single" w:sz="8" w:space="0" w:color="auto"/>
            </w:tcBorders>
            <w:shd w:val="clear" w:color="auto" w:fill="auto"/>
            <w:vAlign w:val="center"/>
            <w:hideMark/>
          </w:tcPr>
          <w:p w14:paraId="1DC928C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492E341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96" w:type="dxa"/>
            <w:tcBorders>
              <w:top w:val="nil"/>
              <w:left w:val="nil"/>
              <w:bottom w:val="single" w:sz="8" w:space="0" w:color="auto"/>
              <w:right w:val="single" w:sz="8" w:space="0" w:color="auto"/>
            </w:tcBorders>
            <w:shd w:val="clear" w:color="auto" w:fill="auto"/>
            <w:vAlign w:val="center"/>
            <w:hideMark/>
          </w:tcPr>
          <w:p w14:paraId="0C915E1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FD3609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2B2D383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0D2EBD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92" w:type="dxa"/>
            <w:tcBorders>
              <w:top w:val="nil"/>
              <w:left w:val="nil"/>
              <w:bottom w:val="single" w:sz="8" w:space="0" w:color="auto"/>
              <w:right w:val="single" w:sz="8" w:space="0" w:color="auto"/>
            </w:tcBorders>
            <w:shd w:val="clear" w:color="auto" w:fill="auto"/>
            <w:vAlign w:val="center"/>
            <w:hideMark/>
          </w:tcPr>
          <w:p w14:paraId="36ADE6E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880F3C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2E9B02E" w14:textId="77777777" w:rsidTr="000F4051">
        <w:trPr>
          <w:trHeight w:val="330"/>
        </w:trPr>
        <w:tc>
          <w:tcPr>
            <w:tcW w:w="260" w:type="dxa"/>
            <w:tcBorders>
              <w:top w:val="nil"/>
              <w:left w:val="nil"/>
              <w:bottom w:val="nil"/>
              <w:right w:val="nil"/>
            </w:tcBorders>
            <w:shd w:val="clear" w:color="auto" w:fill="auto"/>
            <w:noWrap/>
            <w:vAlign w:val="bottom"/>
            <w:hideMark/>
          </w:tcPr>
          <w:p w14:paraId="65E7370B"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23785D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Miško g.</w:t>
            </w:r>
          </w:p>
        </w:tc>
        <w:tc>
          <w:tcPr>
            <w:tcW w:w="960" w:type="dxa"/>
            <w:tcBorders>
              <w:top w:val="nil"/>
              <w:left w:val="nil"/>
              <w:bottom w:val="single" w:sz="8" w:space="0" w:color="auto"/>
              <w:right w:val="single" w:sz="8" w:space="0" w:color="auto"/>
            </w:tcBorders>
            <w:shd w:val="clear" w:color="auto" w:fill="auto"/>
            <w:vAlign w:val="center"/>
            <w:hideMark/>
          </w:tcPr>
          <w:p w14:paraId="5716C26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23</w:t>
            </w:r>
          </w:p>
        </w:tc>
        <w:tc>
          <w:tcPr>
            <w:tcW w:w="1070" w:type="dxa"/>
            <w:tcBorders>
              <w:top w:val="nil"/>
              <w:left w:val="nil"/>
              <w:bottom w:val="single" w:sz="8" w:space="0" w:color="auto"/>
              <w:right w:val="single" w:sz="8" w:space="0" w:color="auto"/>
            </w:tcBorders>
            <w:shd w:val="clear" w:color="auto" w:fill="auto"/>
            <w:vAlign w:val="center"/>
            <w:hideMark/>
          </w:tcPr>
          <w:p w14:paraId="1F2CCAE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1470BF7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1096" w:type="dxa"/>
            <w:tcBorders>
              <w:top w:val="nil"/>
              <w:left w:val="nil"/>
              <w:bottom w:val="single" w:sz="8" w:space="0" w:color="auto"/>
              <w:right w:val="single" w:sz="8" w:space="0" w:color="auto"/>
            </w:tcBorders>
            <w:shd w:val="clear" w:color="auto" w:fill="auto"/>
            <w:vAlign w:val="center"/>
            <w:hideMark/>
          </w:tcPr>
          <w:p w14:paraId="446DC68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266909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1000" w:type="dxa"/>
            <w:tcBorders>
              <w:top w:val="nil"/>
              <w:left w:val="nil"/>
              <w:bottom w:val="single" w:sz="8" w:space="0" w:color="auto"/>
              <w:right w:val="single" w:sz="8" w:space="0" w:color="auto"/>
            </w:tcBorders>
            <w:shd w:val="clear" w:color="auto" w:fill="auto"/>
            <w:vAlign w:val="center"/>
            <w:hideMark/>
          </w:tcPr>
          <w:p w14:paraId="73C5153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ACBD99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23</w:t>
            </w:r>
          </w:p>
        </w:tc>
        <w:tc>
          <w:tcPr>
            <w:tcW w:w="992" w:type="dxa"/>
            <w:tcBorders>
              <w:top w:val="nil"/>
              <w:left w:val="nil"/>
              <w:bottom w:val="single" w:sz="8" w:space="0" w:color="auto"/>
              <w:right w:val="single" w:sz="8" w:space="0" w:color="auto"/>
            </w:tcBorders>
            <w:shd w:val="clear" w:color="auto" w:fill="auto"/>
            <w:vAlign w:val="center"/>
            <w:hideMark/>
          </w:tcPr>
          <w:p w14:paraId="2966497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41C760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3F7A982" w14:textId="77777777" w:rsidTr="000F4051">
        <w:trPr>
          <w:trHeight w:val="330"/>
        </w:trPr>
        <w:tc>
          <w:tcPr>
            <w:tcW w:w="260" w:type="dxa"/>
            <w:tcBorders>
              <w:top w:val="nil"/>
              <w:left w:val="nil"/>
              <w:bottom w:val="nil"/>
              <w:right w:val="nil"/>
            </w:tcBorders>
            <w:shd w:val="clear" w:color="auto" w:fill="auto"/>
            <w:noWrap/>
            <w:vAlign w:val="bottom"/>
            <w:hideMark/>
          </w:tcPr>
          <w:p w14:paraId="3A18BE49"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248CDB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Ąžuolyno g.</w:t>
            </w:r>
          </w:p>
        </w:tc>
        <w:tc>
          <w:tcPr>
            <w:tcW w:w="960" w:type="dxa"/>
            <w:tcBorders>
              <w:top w:val="nil"/>
              <w:left w:val="nil"/>
              <w:bottom w:val="single" w:sz="8" w:space="0" w:color="auto"/>
              <w:right w:val="single" w:sz="8" w:space="0" w:color="auto"/>
            </w:tcBorders>
            <w:shd w:val="clear" w:color="auto" w:fill="auto"/>
            <w:vAlign w:val="center"/>
            <w:hideMark/>
          </w:tcPr>
          <w:p w14:paraId="1E098F9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70" w:type="dxa"/>
            <w:tcBorders>
              <w:top w:val="nil"/>
              <w:left w:val="nil"/>
              <w:bottom w:val="single" w:sz="8" w:space="0" w:color="auto"/>
              <w:right w:val="single" w:sz="8" w:space="0" w:color="auto"/>
            </w:tcBorders>
            <w:shd w:val="clear" w:color="auto" w:fill="auto"/>
            <w:vAlign w:val="center"/>
            <w:hideMark/>
          </w:tcPr>
          <w:p w14:paraId="6FD796E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3CC6364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96" w:type="dxa"/>
            <w:tcBorders>
              <w:top w:val="nil"/>
              <w:left w:val="nil"/>
              <w:bottom w:val="single" w:sz="8" w:space="0" w:color="auto"/>
              <w:right w:val="single" w:sz="8" w:space="0" w:color="auto"/>
            </w:tcBorders>
            <w:shd w:val="clear" w:color="auto" w:fill="auto"/>
            <w:vAlign w:val="center"/>
            <w:hideMark/>
          </w:tcPr>
          <w:p w14:paraId="1B1DFBF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85824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187645B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C5D54D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92" w:type="dxa"/>
            <w:tcBorders>
              <w:top w:val="nil"/>
              <w:left w:val="nil"/>
              <w:bottom w:val="single" w:sz="8" w:space="0" w:color="auto"/>
              <w:right w:val="single" w:sz="8" w:space="0" w:color="auto"/>
            </w:tcBorders>
            <w:shd w:val="clear" w:color="auto" w:fill="auto"/>
            <w:vAlign w:val="center"/>
            <w:hideMark/>
          </w:tcPr>
          <w:p w14:paraId="738CDAB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DAFFF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980EAC1" w14:textId="77777777" w:rsidTr="000F4051">
        <w:trPr>
          <w:trHeight w:val="330"/>
        </w:trPr>
        <w:tc>
          <w:tcPr>
            <w:tcW w:w="260" w:type="dxa"/>
            <w:tcBorders>
              <w:top w:val="nil"/>
              <w:left w:val="nil"/>
              <w:bottom w:val="nil"/>
              <w:right w:val="nil"/>
            </w:tcBorders>
            <w:shd w:val="clear" w:color="auto" w:fill="auto"/>
            <w:noWrap/>
            <w:vAlign w:val="bottom"/>
            <w:hideMark/>
          </w:tcPr>
          <w:p w14:paraId="2F2ED38B"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27643E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Putinų g.</w:t>
            </w:r>
          </w:p>
        </w:tc>
        <w:tc>
          <w:tcPr>
            <w:tcW w:w="960" w:type="dxa"/>
            <w:tcBorders>
              <w:top w:val="nil"/>
              <w:left w:val="nil"/>
              <w:bottom w:val="single" w:sz="8" w:space="0" w:color="auto"/>
              <w:right w:val="single" w:sz="8" w:space="0" w:color="auto"/>
            </w:tcBorders>
            <w:shd w:val="clear" w:color="auto" w:fill="auto"/>
            <w:vAlign w:val="center"/>
            <w:hideMark/>
          </w:tcPr>
          <w:p w14:paraId="7E16D40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1070" w:type="dxa"/>
            <w:tcBorders>
              <w:top w:val="nil"/>
              <w:left w:val="nil"/>
              <w:bottom w:val="single" w:sz="8" w:space="0" w:color="auto"/>
              <w:right w:val="single" w:sz="8" w:space="0" w:color="auto"/>
            </w:tcBorders>
            <w:shd w:val="clear" w:color="auto" w:fill="auto"/>
            <w:vAlign w:val="center"/>
            <w:hideMark/>
          </w:tcPr>
          <w:p w14:paraId="4CD1AAD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2295170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1096" w:type="dxa"/>
            <w:tcBorders>
              <w:top w:val="nil"/>
              <w:left w:val="nil"/>
              <w:bottom w:val="single" w:sz="8" w:space="0" w:color="auto"/>
              <w:right w:val="single" w:sz="8" w:space="0" w:color="auto"/>
            </w:tcBorders>
            <w:shd w:val="clear" w:color="auto" w:fill="auto"/>
            <w:vAlign w:val="center"/>
            <w:hideMark/>
          </w:tcPr>
          <w:p w14:paraId="4CA18EE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CF5386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168259A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1B6546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vAlign w:val="center"/>
            <w:hideMark/>
          </w:tcPr>
          <w:p w14:paraId="6ACFD89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2B5F4E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3F08EAA" w14:textId="77777777" w:rsidTr="000F4051">
        <w:trPr>
          <w:trHeight w:val="330"/>
        </w:trPr>
        <w:tc>
          <w:tcPr>
            <w:tcW w:w="260" w:type="dxa"/>
            <w:tcBorders>
              <w:top w:val="nil"/>
              <w:left w:val="nil"/>
              <w:bottom w:val="nil"/>
              <w:right w:val="nil"/>
            </w:tcBorders>
            <w:shd w:val="clear" w:color="auto" w:fill="auto"/>
            <w:noWrap/>
            <w:vAlign w:val="bottom"/>
            <w:hideMark/>
          </w:tcPr>
          <w:p w14:paraId="41BAC7BA"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58D0DB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Varnių g.</w:t>
            </w:r>
          </w:p>
        </w:tc>
        <w:tc>
          <w:tcPr>
            <w:tcW w:w="960" w:type="dxa"/>
            <w:tcBorders>
              <w:top w:val="nil"/>
              <w:left w:val="nil"/>
              <w:bottom w:val="single" w:sz="8" w:space="0" w:color="auto"/>
              <w:right w:val="single" w:sz="8" w:space="0" w:color="auto"/>
            </w:tcBorders>
            <w:shd w:val="clear" w:color="auto" w:fill="auto"/>
            <w:vAlign w:val="center"/>
            <w:hideMark/>
          </w:tcPr>
          <w:p w14:paraId="7F5371C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70" w:type="dxa"/>
            <w:tcBorders>
              <w:top w:val="nil"/>
              <w:left w:val="nil"/>
              <w:bottom w:val="single" w:sz="8" w:space="0" w:color="auto"/>
              <w:right w:val="single" w:sz="8" w:space="0" w:color="auto"/>
            </w:tcBorders>
            <w:shd w:val="clear" w:color="auto" w:fill="auto"/>
            <w:vAlign w:val="center"/>
            <w:hideMark/>
          </w:tcPr>
          <w:p w14:paraId="3F40D2C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920" w:type="dxa"/>
            <w:tcBorders>
              <w:top w:val="nil"/>
              <w:left w:val="nil"/>
              <w:bottom w:val="single" w:sz="8" w:space="0" w:color="auto"/>
              <w:right w:val="single" w:sz="8" w:space="0" w:color="auto"/>
            </w:tcBorders>
            <w:shd w:val="clear" w:color="auto" w:fill="auto"/>
            <w:vAlign w:val="center"/>
            <w:hideMark/>
          </w:tcPr>
          <w:p w14:paraId="34E232D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96" w:type="dxa"/>
            <w:tcBorders>
              <w:top w:val="nil"/>
              <w:left w:val="nil"/>
              <w:bottom w:val="single" w:sz="8" w:space="0" w:color="auto"/>
              <w:right w:val="single" w:sz="8" w:space="0" w:color="auto"/>
            </w:tcBorders>
            <w:shd w:val="clear" w:color="auto" w:fill="auto"/>
            <w:vAlign w:val="center"/>
            <w:hideMark/>
          </w:tcPr>
          <w:p w14:paraId="64C6590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852F88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1000" w:type="dxa"/>
            <w:tcBorders>
              <w:top w:val="nil"/>
              <w:left w:val="nil"/>
              <w:bottom w:val="single" w:sz="8" w:space="0" w:color="auto"/>
              <w:right w:val="single" w:sz="8" w:space="0" w:color="auto"/>
            </w:tcBorders>
            <w:shd w:val="clear" w:color="auto" w:fill="auto"/>
            <w:vAlign w:val="center"/>
            <w:hideMark/>
          </w:tcPr>
          <w:p w14:paraId="121429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A968AD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992" w:type="dxa"/>
            <w:tcBorders>
              <w:top w:val="nil"/>
              <w:left w:val="nil"/>
              <w:bottom w:val="single" w:sz="8" w:space="0" w:color="auto"/>
              <w:right w:val="single" w:sz="8" w:space="0" w:color="auto"/>
            </w:tcBorders>
            <w:shd w:val="clear" w:color="auto" w:fill="auto"/>
            <w:vAlign w:val="center"/>
            <w:hideMark/>
          </w:tcPr>
          <w:p w14:paraId="6C59B44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8669F0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E7548B1" w14:textId="77777777" w:rsidTr="000F4051">
        <w:trPr>
          <w:trHeight w:val="330"/>
        </w:trPr>
        <w:tc>
          <w:tcPr>
            <w:tcW w:w="260" w:type="dxa"/>
            <w:tcBorders>
              <w:top w:val="nil"/>
              <w:left w:val="nil"/>
              <w:bottom w:val="nil"/>
              <w:right w:val="nil"/>
            </w:tcBorders>
            <w:shd w:val="clear" w:color="auto" w:fill="auto"/>
            <w:noWrap/>
            <w:vAlign w:val="bottom"/>
            <w:hideMark/>
          </w:tcPr>
          <w:p w14:paraId="5E9DDA89"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8D59E3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Alyvų g.</w:t>
            </w:r>
          </w:p>
        </w:tc>
        <w:tc>
          <w:tcPr>
            <w:tcW w:w="960" w:type="dxa"/>
            <w:tcBorders>
              <w:top w:val="nil"/>
              <w:left w:val="nil"/>
              <w:bottom w:val="single" w:sz="8" w:space="0" w:color="auto"/>
              <w:right w:val="single" w:sz="8" w:space="0" w:color="auto"/>
            </w:tcBorders>
            <w:shd w:val="clear" w:color="auto" w:fill="auto"/>
            <w:vAlign w:val="center"/>
            <w:hideMark/>
          </w:tcPr>
          <w:p w14:paraId="6624C6F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BF25AD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44</w:t>
            </w:r>
          </w:p>
        </w:tc>
        <w:tc>
          <w:tcPr>
            <w:tcW w:w="920" w:type="dxa"/>
            <w:tcBorders>
              <w:top w:val="nil"/>
              <w:left w:val="nil"/>
              <w:bottom w:val="single" w:sz="8" w:space="0" w:color="auto"/>
              <w:right w:val="single" w:sz="8" w:space="0" w:color="auto"/>
            </w:tcBorders>
            <w:shd w:val="clear" w:color="auto" w:fill="auto"/>
            <w:vAlign w:val="center"/>
            <w:hideMark/>
          </w:tcPr>
          <w:p w14:paraId="0B937A7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3CD0B7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5C3D492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46</w:t>
            </w:r>
          </w:p>
        </w:tc>
        <w:tc>
          <w:tcPr>
            <w:tcW w:w="1000" w:type="dxa"/>
            <w:tcBorders>
              <w:top w:val="nil"/>
              <w:left w:val="nil"/>
              <w:bottom w:val="single" w:sz="8" w:space="0" w:color="auto"/>
              <w:right w:val="single" w:sz="8" w:space="0" w:color="auto"/>
            </w:tcBorders>
            <w:shd w:val="clear" w:color="auto" w:fill="auto"/>
            <w:vAlign w:val="center"/>
            <w:hideMark/>
          </w:tcPr>
          <w:p w14:paraId="362BC86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48B4584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46</w:t>
            </w:r>
          </w:p>
        </w:tc>
        <w:tc>
          <w:tcPr>
            <w:tcW w:w="992" w:type="dxa"/>
            <w:tcBorders>
              <w:top w:val="nil"/>
              <w:left w:val="nil"/>
              <w:bottom w:val="single" w:sz="8" w:space="0" w:color="auto"/>
              <w:right w:val="single" w:sz="8" w:space="0" w:color="auto"/>
            </w:tcBorders>
            <w:shd w:val="clear" w:color="auto" w:fill="auto"/>
            <w:vAlign w:val="center"/>
            <w:hideMark/>
          </w:tcPr>
          <w:p w14:paraId="49ABB0D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AAB735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CFC8373" w14:textId="77777777" w:rsidTr="000F4051">
        <w:trPr>
          <w:trHeight w:val="330"/>
        </w:trPr>
        <w:tc>
          <w:tcPr>
            <w:tcW w:w="260" w:type="dxa"/>
            <w:tcBorders>
              <w:top w:val="nil"/>
              <w:left w:val="nil"/>
              <w:bottom w:val="nil"/>
              <w:right w:val="nil"/>
            </w:tcBorders>
            <w:shd w:val="clear" w:color="auto" w:fill="auto"/>
            <w:noWrap/>
            <w:vAlign w:val="bottom"/>
            <w:hideMark/>
          </w:tcPr>
          <w:p w14:paraId="747297F2"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B3C239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Uosių g.</w:t>
            </w:r>
          </w:p>
        </w:tc>
        <w:tc>
          <w:tcPr>
            <w:tcW w:w="960" w:type="dxa"/>
            <w:tcBorders>
              <w:top w:val="nil"/>
              <w:left w:val="nil"/>
              <w:bottom w:val="single" w:sz="8" w:space="0" w:color="auto"/>
              <w:right w:val="single" w:sz="8" w:space="0" w:color="auto"/>
            </w:tcBorders>
            <w:shd w:val="clear" w:color="auto" w:fill="auto"/>
            <w:vAlign w:val="center"/>
            <w:hideMark/>
          </w:tcPr>
          <w:p w14:paraId="7D2F0BE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70" w:type="dxa"/>
            <w:tcBorders>
              <w:top w:val="nil"/>
              <w:left w:val="nil"/>
              <w:bottom w:val="single" w:sz="8" w:space="0" w:color="auto"/>
              <w:right w:val="single" w:sz="8" w:space="0" w:color="auto"/>
            </w:tcBorders>
            <w:shd w:val="clear" w:color="auto" w:fill="auto"/>
            <w:vAlign w:val="center"/>
            <w:hideMark/>
          </w:tcPr>
          <w:p w14:paraId="10E7D2D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288F5D3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96" w:type="dxa"/>
            <w:tcBorders>
              <w:top w:val="nil"/>
              <w:left w:val="nil"/>
              <w:bottom w:val="single" w:sz="8" w:space="0" w:color="auto"/>
              <w:right w:val="single" w:sz="8" w:space="0" w:color="auto"/>
            </w:tcBorders>
            <w:shd w:val="clear" w:color="auto" w:fill="auto"/>
            <w:vAlign w:val="center"/>
            <w:hideMark/>
          </w:tcPr>
          <w:p w14:paraId="1EF6DC4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F6E0B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3BC0E5E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2415EA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92" w:type="dxa"/>
            <w:tcBorders>
              <w:top w:val="nil"/>
              <w:left w:val="nil"/>
              <w:bottom w:val="single" w:sz="8" w:space="0" w:color="auto"/>
              <w:right w:val="single" w:sz="8" w:space="0" w:color="auto"/>
            </w:tcBorders>
            <w:shd w:val="clear" w:color="auto" w:fill="auto"/>
            <w:vAlign w:val="center"/>
            <w:hideMark/>
          </w:tcPr>
          <w:p w14:paraId="50DA322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DC295D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C2E90F9" w14:textId="77777777" w:rsidTr="000F4051">
        <w:trPr>
          <w:trHeight w:val="330"/>
        </w:trPr>
        <w:tc>
          <w:tcPr>
            <w:tcW w:w="260" w:type="dxa"/>
            <w:tcBorders>
              <w:top w:val="nil"/>
              <w:left w:val="nil"/>
              <w:bottom w:val="nil"/>
              <w:right w:val="nil"/>
            </w:tcBorders>
            <w:shd w:val="clear" w:color="auto" w:fill="auto"/>
            <w:noWrap/>
            <w:vAlign w:val="bottom"/>
            <w:hideMark/>
          </w:tcPr>
          <w:p w14:paraId="4E4B9AC8"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57DD9D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Rusų kapinės </w:t>
            </w:r>
          </w:p>
        </w:tc>
        <w:tc>
          <w:tcPr>
            <w:tcW w:w="960" w:type="dxa"/>
            <w:tcBorders>
              <w:top w:val="nil"/>
              <w:left w:val="nil"/>
              <w:bottom w:val="single" w:sz="8" w:space="0" w:color="auto"/>
              <w:right w:val="single" w:sz="8" w:space="0" w:color="auto"/>
            </w:tcBorders>
            <w:shd w:val="clear" w:color="auto" w:fill="auto"/>
            <w:vAlign w:val="center"/>
            <w:hideMark/>
          </w:tcPr>
          <w:p w14:paraId="081B48F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19CA7A6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920" w:type="dxa"/>
            <w:tcBorders>
              <w:top w:val="nil"/>
              <w:left w:val="nil"/>
              <w:bottom w:val="single" w:sz="8" w:space="0" w:color="auto"/>
              <w:right w:val="single" w:sz="8" w:space="0" w:color="auto"/>
            </w:tcBorders>
            <w:shd w:val="clear" w:color="auto" w:fill="auto"/>
            <w:vAlign w:val="center"/>
            <w:hideMark/>
          </w:tcPr>
          <w:p w14:paraId="07C793D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E80978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60" w:type="dxa"/>
            <w:tcBorders>
              <w:top w:val="nil"/>
              <w:left w:val="nil"/>
              <w:bottom w:val="single" w:sz="8" w:space="0" w:color="auto"/>
              <w:right w:val="single" w:sz="8" w:space="0" w:color="auto"/>
            </w:tcBorders>
            <w:shd w:val="clear" w:color="auto" w:fill="auto"/>
            <w:vAlign w:val="center"/>
            <w:hideMark/>
          </w:tcPr>
          <w:p w14:paraId="76429EE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74D754A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3D8001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92" w:type="dxa"/>
            <w:tcBorders>
              <w:top w:val="nil"/>
              <w:left w:val="nil"/>
              <w:bottom w:val="single" w:sz="8" w:space="0" w:color="auto"/>
              <w:right w:val="single" w:sz="8" w:space="0" w:color="auto"/>
            </w:tcBorders>
            <w:shd w:val="clear" w:color="auto" w:fill="auto"/>
            <w:vAlign w:val="center"/>
            <w:hideMark/>
          </w:tcPr>
          <w:p w14:paraId="108714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292A05D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293E798" w14:textId="77777777" w:rsidTr="000F4051">
        <w:trPr>
          <w:trHeight w:val="330"/>
        </w:trPr>
        <w:tc>
          <w:tcPr>
            <w:tcW w:w="260" w:type="dxa"/>
            <w:tcBorders>
              <w:top w:val="nil"/>
              <w:left w:val="nil"/>
              <w:bottom w:val="nil"/>
              <w:right w:val="nil"/>
            </w:tcBorders>
            <w:shd w:val="clear" w:color="auto" w:fill="auto"/>
            <w:noWrap/>
            <w:vAlign w:val="bottom"/>
            <w:hideMark/>
          </w:tcPr>
          <w:p w14:paraId="317C7D12"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FD6E28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Sodų g.</w:t>
            </w:r>
          </w:p>
        </w:tc>
        <w:tc>
          <w:tcPr>
            <w:tcW w:w="960" w:type="dxa"/>
            <w:tcBorders>
              <w:top w:val="nil"/>
              <w:left w:val="nil"/>
              <w:bottom w:val="single" w:sz="8" w:space="0" w:color="auto"/>
              <w:right w:val="single" w:sz="8" w:space="0" w:color="auto"/>
            </w:tcBorders>
            <w:shd w:val="clear" w:color="auto" w:fill="auto"/>
            <w:vAlign w:val="center"/>
            <w:hideMark/>
          </w:tcPr>
          <w:p w14:paraId="41BBFC8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70" w:type="dxa"/>
            <w:tcBorders>
              <w:top w:val="nil"/>
              <w:left w:val="nil"/>
              <w:bottom w:val="single" w:sz="8" w:space="0" w:color="auto"/>
              <w:right w:val="single" w:sz="8" w:space="0" w:color="auto"/>
            </w:tcBorders>
            <w:shd w:val="clear" w:color="auto" w:fill="auto"/>
            <w:vAlign w:val="center"/>
            <w:hideMark/>
          </w:tcPr>
          <w:p w14:paraId="63D2969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20E7DB6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79D8A8E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7D47F6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00" w:type="dxa"/>
            <w:tcBorders>
              <w:top w:val="nil"/>
              <w:left w:val="nil"/>
              <w:bottom w:val="single" w:sz="8" w:space="0" w:color="auto"/>
              <w:right w:val="single" w:sz="8" w:space="0" w:color="auto"/>
            </w:tcBorders>
            <w:shd w:val="clear" w:color="auto" w:fill="auto"/>
            <w:vAlign w:val="center"/>
            <w:hideMark/>
          </w:tcPr>
          <w:p w14:paraId="7E27A7F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262C47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92" w:type="dxa"/>
            <w:tcBorders>
              <w:top w:val="nil"/>
              <w:left w:val="nil"/>
              <w:bottom w:val="single" w:sz="8" w:space="0" w:color="auto"/>
              <w:right w:val="single" w:sz="8" w:space="0" w:color="auto"/>
            </w:tcBorders>
            <w:shd w:val="clear" w:color="auto" w:fill="auto"/>
            <w:vAlign w:val="center"/>
            <w:hideMark/>
          </w:tcPr>
          <w:p w14:paraId="32188D4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2F1D56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A7CBC02" w14:textId="77777777" w:rsidTr="000F4051">
        <w:trPr>
          <w:trHeight w:val="330"/>
        </w:trPr>
        <w:tc>
          <w:tcPr>
            <w:tcW w:w="260" w:type="dxa"/>
            <w:tcBorders>
              <w:top w:val="nil"/>
              <w:left w:val="nil"/>
              <w:bottom w:val="nil"/>
              <w:right w:val="nil"/>
            </w:tcBorders>
            <w:shd w:val="clear" w:color="auto" w:fill="auto"/>
            <w:noWrap/>
            <w:vAlign w:val="bottom"/>
            <w:hideMark/>
          </w:tcPr>
          <w:p w14:paraId="3F2887B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0EB34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Šviesos g.</w:t>
            </w:r>
          </w:p>
        </w:tc>
        <w:tc>
          <w:tcPr>
            <w:tcW w:w="960" w:type="dxa"/>
            <w:tcBorders>
              <w:top w:val="nil"/>
              <w:left w:val="nil"/>
              <w:bottom w:val="single" w:sz="8" w:space="0" w:color="auto"/>
              <w:right w:val="single" w:sz="8" w:space="0" w:color="auto"/>
            </w:tcBorders>
            <w:shd w:val="clear" w:color="auto" w:fill="auto"/>
            <w:vAlign w:val="center"/>
            <w:hideMark/>
          </w:tcPr>
          <w:p w14:paraId="2A4E99F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19</w:t>
            </w:r>
          </w:p>
        </w:tc>
        <w:tc>
          <w:tcPr>
            <w:tcW w:w="1070" w:type="dxa"/>
            <w:tcBorders>
              <w:top w:val="nil"/>
              <w:left w:val="nil"/>
              <w:bottom w:val="single" w:sz="8" w:space="0" w:color="auto"/>
              <w:right w:val="single" w:sz="8" w:space="0" w:color="auto"/>
            </w:tcBorders>
            <w:shd w:val="clear" w:color="auto" w:fill="auto"/>
            <w:vAlign w:val="center"/>
            <w:hideMark/>
          </w:tcPr>
          <w:p w14:paraId="2476842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20</w:t>
            </w:r>
          </w:p>
        </w:tc>
        <w:tc>
          <w:tcPr>
            <w:tcW w:w="920" w:type="dxa"/>
            <w:tcBorders>
              <w:top w:val="nil"/>
              <w:left w:val="nil"/>
              <w:bottom w:val="single" w:sz="8" w:space="0" w:color="auto"/>
              <w:right w:val="single" w:sz="8" w:space="0" w:color="auto"/>
            </w:tcBorders>
            <w:shd w:val="clear" w:color="auto" w:fill="auto"/>
            <w:vAlign w:val="center"/>
            <w:hideMark/>
          </w:tcPr>
          <w:p w14:paraId="71B7E48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6C77A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1DAC5CC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39</w:t>
            </w:r>
          </w:p>
        </w:tc>
        <w:tc>
          <w:tcPr>
            <w:tcW w:w="1000" w:type="dxa"/>
            <w:tcBorders>
              <w:top w:val="nil"/>
              <w:left w:val="nil"/>
              <w:bottom w:val="single" w:sz="8" w:space="0" w:color="auto"/>
              <w:right w:val="single" w:sz="8" w:space="0" w:color="auto"/>
            </w:tcBorders>
            <w:shd w:val="clear" w:color="auto" w:fill="auto"/>
            <w:vAlign w:val="center"/>
            <w:hideMark/>
          </w:tcPr>
          <w:p w14:paraId="786F1E1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9E2719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39</w:t>
            </w:r>
          </w:p>
        </w:tc>
        <w:tc>
          <w:tcPr>
            <w:tcW w:w="992" w:type="dxa"/>
            <w:tcBorders>
              <w:top w:val="nil"/>
              <w:left w:val="nil"/>
              <w:bottom w:val="single" w:sz="8" w:space="0" w:color="auto"/>
              <w:right w:val="single" w:sz="8" w:space="0" w:color="auto"/>
            </w:tcBorders>
            <w:shd w:val="clear" w:color="auto" w:fill="auto"/>
            <w:vAlign w:val="center"/>
            <w:hideMark/>
          </w:tcPr>
          <w:p w14:paraId="5F2C4C8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17FAF8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5637D2A" w14:textId="77777777" w:rsidTr="000F4051">
        <w:trPr>
          <w:trHeight w:val="330"/>
        </w:trPr>
        <w:tc>
          <w:tcPr>
            <w:tcW w:w="260" w:type="dxa"/>
            <w:tcBorders>
              <w:top w:val="nil"/>
              <w:left w:val="nil"/>
              <w:bottom w:val="nil"/>
              <w:right w:val="nil"/>
            </w:tcBorders>
            <w:shd w:val="clear" w:color="auto" w:fill="auto"/>
            <w:noWrap/>
            <w:vAlign w:val="bottom"/>
            <w:hideMark/>
          </w:tcPr>
          <w:p w14:paraId="7E4571E3"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92F178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Kuršėnų g. </w:t>
            </w:r>
          </w:p>
        </w:tc>
        <w:tc>
          <w:tcPr>
            <w:tcW w:w="960" w:type="dxa"/>
            <w:tcBorders>
              <w:top w:val="nil"/>
              <w:left w:val="nil"/>
              <w:bottom w:val="single" w:sz="8" w:space="0" w:color="auto"/>
              <w:right w:val="single" w:sz="8" w:space="0" w:color="auto"/>
            </w:tcBorders>
            <w:shd w:val="clear" w:color="auto" w:fill="auto"/>
            <w:vAlign w:val="center"/>
            <w:hideMark/>
          </w:tcPr>
          <w:p w14:paraId="2EA5D4C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1070" w:type="dxa"/>
            <w:tcBorders>
              <w:top w:val="nil"/>
              <w:left w:val="nil"/>
              <w:bottom w:val="single" w:sz="8" w:space="0" w:color="auto"/>
              <w:right w:val="single" w:sz="8" w:space="0" w:color="auto"/>
            </w:tcBorders>
            <w:shd w:val="clear" w:color="auto" w:fill="auto"/>
            <w:vAlign w:val="center"/>
            <w:hideMark/>
          </w:tcPr>
          <w:p w14:paraId="2AE0CE7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0D5E05A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B0B774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1EC1E6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1000" w:type="dxa"/>
            <w:tcBorders>
              <w:top w:val="nil"/>
              <w:left w:val="nil"/>
              <w:bottom w:val="single" w:sz="8" w:space="0" w:color="auto"/>
              <w:right w:val="single" w:sz="8" w:space="0" w:color="auto"/>
            </w:tcBorders>
            <w:shd w:val="clear" w:color="auto" w:fill="auto"/>
            <w:vAlign w:val="center"/>
            <w:hideMark/>
          </w:tcPr>
          <w:p w14:paraId="4A5680F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39EB57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992" w:type="dxa"/>
            <w:tcBorders>
              <w:top w:val="nil"/>
              <w:left w:val="nil"/>
              <w:bottom w:val="single" w:sz="8" w:space="0" w:color="auto"/>
              <w:right w:val="single" w:sz="8" w:space="0" w:color="auto"/>
            </w:tcBorders>
            <w:shd w:val="clear" w:color="auto" w:fill="auto"/>
            <w:vAlign w:val="center"/>
            <w:hideMark/>
          </w:tcPr>
          <w:p w14:paraId="2AA4440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AD2005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D70264B" w14:textId="77777777" w:rsidTr="000F4051">
        <w:trPr>
          <w:trHeight w:val="330"/>
        </w:trPr>
        <w:tc>
          <w:tcPr>
            <w:tcW w:w="260" w:type="dxa"/>
            <w:tcBorders>
              <w:top w:val="nil"/>
              <w:left w:val="nil"/>
              <w:bottom w:val="nil"/>
              <w:right w:val="nil"/>
            </w:tcBorders>
            <w:shd w:val="clear" w:color="auto" w:fill="auto"/>
            <w:noWrap/>
            <w:vAlign w:val="bottom"/>
            <w:hideMark/>
          </w:tcPr>
          <w:p w14:paraId="34C5AEC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ECE6E5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Taikos g.</w:t>
            </w:r>
          </w:p>
        </w:tc>
        <w:tc>
          <w:tcPr>
            <w:tcW w:w="960" w:type="dxa"/>
            <w:tcBorders>
              <w:top w:val="nil"/>
              <w:left w:val="nil"/>
              <w:bottom w:val="single" w:sz="8" w:space="0" w:color="auto"/>
              <w:right w:val="single" w:sz="8" w:space="0" w:color="auto"/>
            </w:tcBorders>
            <w:shd w:val="clear" w:color="auto" w:fill="auto"/>
            <w:vAlign w:val="center"/>
            <w:hideMark/>
          </w:tcPr>
          <w:p w14:paraId="706CEBD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1DA022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26</w:t>
            </w:r>
          </w:p>
        </w:tc>
        <w:tc>
          <w:tcPr>
            <w:tcW w:w="920" w:type="dxa"/>
            <w:tcBorders>
              <w:top w:val="nil"/>
              <w:left w:val="nil"/>
              <w:bottom w:val="single" w:sz="8" w:space="0" w:color="auto"/>
              <w:right w:val="single" w:sz="8" w:space="0" w:color="auto"/>
            </w:tcBorders>
            <w:shd w:val="clear" w:color="auto" w:fill="auto"/>
            <w:vAlign w:val="center"/>
            <w:hideMark/>
          </w:tcPr>
          <w:p w14:paraId="23582CF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8C2D15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4E67C0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26</w:t>
            </w:r>
          </w:p>
        </w:tc>
        <w:tc>
          <w:tcPr>
            <w:tcW w:w="1000" w:type="dxa"/>
            <w:tcBorders>
              <w:top w:val="nil"/>
              <w:left w:val="nil"/>
              <w:bottom w:val="single" w:sz="8" w:space="0" w:color="auto"/>
              <w:right w:val="single" w:sz="8" w:space="0" w:color="auto"/>
            </w:tcBorders>
            <w:shd w:val="clear" w:color="auto" w:fill="auto"/>
            <w:vAlign w:val="center"/>
            <w:hideMark/>
          </w:tcPr>
          <w:p w14:paraId="09310EE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A169A0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26</w:t>
            </w:r>
          </w:p>
        </w:tc>
        <w:tc>
          <w:tcPr>
            <w:tcW w:w="992" w:type="dxa"/>
            <w:tcBorders>
              <w:top w:val="nil"/>
              <w:left w:val="nil"/>
              <w:bottom w:val="single" w:sz="8" w:space="0" w:color="auto"/>
              <w:right w:val="single" w:sz="8" w:space="0" w:color="auto"/>
            </w:tcBorders>
            <w:shd w:val="clear" w:color="auto" w:fill="auto"/>
            <w:vAlign w:val="center"/>
            <w:hideMark/>
          </w:tcPr>
          <w:p w14:paraId="101ECE2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8D7E4C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6143188" w14:textId="77777777" w:rsidTr="000F4051">
        <w:trPr>
          <w:trHeight w:val="330"/>
        </w:trPr>
        <w:tc>
          <w:tcPr>
            <w:tcW w:w="260" w:type="dxa"/>
            <w:tcBorders>
              <w:top w:val="nil"/>
              <w:left w:val="nil"/>
              <w:bottom w:val="nil"/>
              <w:right w:val="nil"/>
            </w:tcBorders>
            <w:shd w:val="clear" w:color="auto" w:fill="auto"/>
            <w:noWrap/>
            <w:vAlign w:val="bottom"/>
            <w:hideMark/>
          </w:tcPr>
          <w:p w14:paraId="3279E51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9564EA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Degaičių g.</w:t>
            </w:r>
          </w:p>
        </w:tc>
        <w:tc>
          <w:tcPr>
            <w:tcW w:w="960" w:type="dxa"/>
            <w:tcBorders>
              <w:top w:val="nil"/>
              <w:left w:val="nil"/>
              <w:bottom w:val="single" w:sz="8" w:space="0" w:color="auto"/>
              <w:right w:val="single" w:sz="8" w:space="0" w:color="auto"/>
            </w:tcBorders>
            <w:shd w:val="clear" w:color="auto" w:fill="auto"/>
            <w:vAlign w:val="center"/>
            <w:hideMark/>
          </w:tcPr>
          <w:p w14:paraId="4F14A92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12</w:t>
            </w:r>
          </w:p>
        </w:tc>
        <w:tc>
          <w:tcPr>
            <w:tcW w:w="1070" w:type="dxa"/>
            <w:tcBorders>
              <w:top w:val="nil"/>
              <w:left w:val="nil"/>
              <w:bottom w:val="single" w:sz="8" w:space="0" w:color="auto"/>
              <w:right w:val="single" w:sz="8" w:space="0" w:color="auto"/>
            </w:tcBorders>
            <w:shd w:val="clear" w:color="auto" w:fill="auto"/>
            <w:vAlign w:val="center"/>
            <w:hideMark/>
          </w:tcPr>
          <w:p w14:paraId="66A9E50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920" w:type="dxa"/>
            <w:tcBorders>
              <w:top w:val="nil"/>
              <w:left w:val="nil"/>
              <w:bottom w:val="single" w:sz="8" w:space="0" w:color="auto"/>
              <w:right w:val="single" w:sz="8" w:space="0" w:color="auto"/>
            </w:tcBorders>
            <w:shd w:val="clear" w:color="auto" w:fill="auto"/>
            <w:vAlign w:val="center"/>
            <w:hideMark/>
          </w:tcPr>
          <w:p w14:paraId="1EC42FA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765325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04A476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1000" w:type="dxa"/>
            <w:tcBorders>
              <w:top w:val="nil"/>
              <w:left w:val="nil"/>
              <w:bottom w:val="single" w:sz="8" w:space="0" w:color="auto"/>
              <w:right w:val="single" w:sz="8" w:space="0" w:color="auto"/>
            </w:tcBorders>
            <w:shd w:val="clear" w:color="auto" w:fill="auto"/>
            <w:vAlign w:val="center"/>
            <w:hideMark/>
          </w:tcPr>
          <w:p w14:paraId="2CA1C23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4A4674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992" w:type="dxa"/>
            <w:tcBorders>
              <w:top w:val="nil"/>
              <w:left w:val="nil"/>
              <w:bottom w:val="single" w:sz="8" w:space="0" w:color="auto"/>
              <w:right w:val="single" w:sz="8" w:space="0" w:color="auto"/>
            </w:tcBorders>
            <w:shd w:val="clear" w:color="auto" w:fill="auto"/>
            <w:vAlign w:val="center"/>
            <w:hideMark/>
          </w:tcPr>
          <w:p w14:paraId="421A406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42622D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CBEE515" w14:textId="77777777" w:rsidTr="000F4051">
        <w:trPr>
          <w:trHeight w:val="330"/>
        </w:trPr>
        <w:tc>
          <w:tcPr>
            <w:tcW w:w="260" w:type="dxa"/>
            <w:tcBorders>
              <w:top w:val="nil"/>
              <w:left w:val="nil"/>
              <w:bottom w:val="nil"/>
              <w:right w:val="nil"/>
            </w:tcBorders>
            <w:shd w:val="clear" w:color="auto" w:fill="auto"/>
            <w:noWrap/>
            <w:vAlign w:val="bottom"/>
            <w:hideMark/>
          </w:tcPr>
          <w:p w14:paraId="0FBCFF8F"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0A4B98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Kepyklos g.</w:t>
            </w:r>
          </w:p>
        </w:tc>
        <w:tc>
          <w:tcPr>
            <w:tcW w:w="960" w:type="dxa"/>
            <w:tcBorders>
              <w:top w:val="nil"/>
              <w:left w:val="nil"/>
              <w:bottom w:val="single" w:sz="8" w:space="0" w:color="auto"/>
              <w:right w:val="single" w:sz="8" w:space="0" w:color="auto"/>
            </w:tcBorders>
            <w:shd w:val="clear" w:color="auto" w:fill="auto"/>
            <w:vAlign w:val="center"/>
            <w:hideMark/>
          </w:tcPr>
          <w:p w14:paraId="2A6F8E0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70" w:type="dxa"/>
            <w:tcBorders>
              <w:top w:val="nil"/>
              <w:left w:val="nil"/>
              <w:bottom w:val="single" w:sz="8" w:space="0" w:color="auto"/>
              <w:right w:val="single" w:sz="8" w:space="0" w:color="auto"/>
            </w:tcBorders>
            <w:shd w:val="clear" w:color="auto" w:fill="auto"/>
            <w:vAlign w:val="center"/>
            <w:hideMark/>
          </w:tcPr>
          <w:p w14:paraId="14A8455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19</w:t>
            </w:r>
          </w:p>
        </w:tc>
        <w:tc>
          <w:tcPr>
            <w:tcW w:w="920" w:type="dxa"/>
            <w:tcBorders>
              <w:top w:val="nil"/>
              <w:left w:val="nil"/>
              <w:bottom w:val="single" w:sz="8" w:space="0" w:color="auto"/>
              <w:right w:val="single" w:sz="8" w:space="0" w:color="auto"/>
            </w:tcBorders>
            <w:shd w:val="clear" w:color="auto" w:fill="auto"/>
            <w:vAlign w:val="center"/>
            <w:hideMark/>
          </w:tcPr>
          <w:p w14:paraId="1677CC5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CE68A2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34FF47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1000" w:type="dxa"/>
            <w:tcBorders>
              <w:top w:val="nil"/>
              <w:left w:val="nil"/>
              <w:bottom w:val="single" w:sz="8" w:space="0" w:color="auto"/>
              <w:right w:val="single" w:sz="8" w:space="0" w:color="auto"/>
            </w:tcBorders>
            <w:shd w:val="clear" w:color="auto" w:fill="auto"/>
            <w:vAlign w:val="center"/>
            <w:hideMark/>
          </w:tcPr>
          <w:p w14:paraId="2D62F0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47B0FB8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992" w:type="dxa"/>
            <w:tcBorders>
              <w:top w:val="nil"/>
              <w:left w:val="nil"/>
              <w:bottom w:val="single" w:sz="8" w:space="0" w:color="auto"/>
              <w:right w:val="single" w:sz="8" w:space="0" w:color="auto"/>
            </w:tcBorders>
            <w:shd w:val="clear" w:color="auto" w:fill="auto"/>
            <w:vAlign w:val="center"/>
            <w:hideMark/>
          </w:tcPr>
          <w:p w14:paraId="6BAD334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E959D4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A745623" w14:textId="77777777" w:rsidTr="000F4051">
        <w:trPr>
          <w:trHeight w:val="330"/>
        </w:trPr>
        <w:tc>
          <w:tcPr>
            <w:tcW w:w="260" w:type="dxa"/>
            <w:tcBorders>
              <w:top w:val="nil"/>
              <w:left w:val="nil"/>
              <w:bottom w:val="nil"/>
              <w:right w:val="nil"/>
            </w:tcBorders>
            <w:shd w:val="clear" w:color="auto" w:fill="auto"/>
            <w:noWrap/>
            <w:vAlign w:val="bottom"/>
            <w:hideMark/>
          </w:tcPr>
          <w:p w14:paraId="42675D6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277EFC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Vyšnių g.</w:t>
            </w:r>
          </w:p>
        </w:tc>
        <w:tc>
          <w:tcPr>
            <w:tcW w:w="960" w:type="dxa"/>
            <w:tcBorders>
              <w:top w:val="nil"/>
              <w:left w:val="nil"/>
              <w:bottom w:val="single" w:sz="8" w:space="0" w:color="auto"/>
              <w:right w:val="single" w:sz="8" w:space="0" w:color="auto"/>
            </w:tcBorders>
            <w:shd w:val="clear" w:color="auto" w:fill="auto"/>
            <w:vAlign w:val="center"/>
            <w:hideMark/>
          </w:tcPr>
          <w:p w14:paraId="1E35415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1070" w:type="dxa"/>
            <w:tcBorders>
              <w:top w:val="nil"/>
              <w:left w:val="nil"/>
              <w:bottom w:val="single" w:sz="8" w:space="0" w:color="auto"/>
              <w:right w:val="single" w:sz="8" w:space="0" w:color="auto"/>
            </w:tcBorders>
            <w:shd w:val="clear" w:color="auto" w:fill="auto"/>
            <w:vAlign w:val="center"/>
            <w:hideMark/>
          </w:tcPr>
          <w:p w14:paraId="7C19517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72583E4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E599B5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EA8E3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1000" w:type="dxa"/>
            <w:tcBorders>
              <w:top w:val="nil"/>
              <w:left w:val="nil"/>
              <w:bottom w:val="single" w:sz="8" w:space="0" w:color="auto"/>
              <w:right w:val="single" w:sz="8" w:space="0" w:color="auto"/>
            </w:tcBorders>
            <w:shd w:val="clear" w:color="auto" w:fill="auto"/>
            <w:vAlign w:val="center"/>
            <w:hideMark/>
          </w:tcPr>
          <w:p w14:paraId="0031192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69E2D6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992" w:type="dxa"/>
            <w:tcBorders>
              <w:top w:val="nil"/>
              <w:left w:val="nil"/>
              <w:bottom w:val="single" w:sz="8" w:space="0" w:color="auto"/>
              <w:right w:val="single" w:sz="8" w:space="0" w:color="auto"/>
            </w:tcBorders>
            <w:shd w:val="clear" w:color="auto" w:fill="auto"/>
            <w:vAlign w:val="center"/>
            <w:hideMark/>
          </w:tcPr>
          <w:p w14:paraId="2D40B28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260D61F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AB5A0F7" w14:textId="77777777" w:rsidTr="000F4051">
        <w:trPr>
          <w:trHeight w:val="330"/>
        </w:trPr>
        <w:tc>
          <w:tcPr>
            <w:tcW w:w="260" w:type="dxa"/>
            <w:tcBorders>
              <w:top w:val="nil"/>
              <w:left w:val="nil"/>
              <w:bottom w:val="nil"/>
              <w:right w:val="nil"/>
            </w:tcBorders>
            <w:shd w:val="clear" w:color="auto" w:fill="auto"/>
            <w:noWrap/>
            <w:vAlign w:val="bottom"/>
            <w:hideMark/>
          </w:tcPr>
          <w:p w14:paraId="0C195DE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4340A9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Pasvaigės g.</w:t>
            </w:r>
          </w:p>
        </w:tc>
        <w:tc>
          <w:tcPr>
            <w:tcW w:w="960" w:type="dxa"/>
            <w:tcBorders>
              <w:top w:val="nil"/>
              <w:left w:val="nil"/>
              <w:bottom w:val="single" w:sz="8" w:space="0" w:color="auto"/>
              <w:right w:val="single" w:sz="8" w:space="0" w:color="auto"/>
            </w:tcBorders>
            <w:shd w:val="clear" w:color="auto" w:fill="auto"/>
            <w:vAlign w:val="center"/>
            <w:hideMark/>
          </w:tcPr>
          <w:p w14:paraId="1B86E1A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08B903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20</w:t>
            </w:r>
          </w:p>
        </w:tc>
        <w:tc>
          <w:tcPr>
            <w:tcW w:w="920" w:type="dxa"/>
            <w:tcBorders>
              <w:top w:val="nil"/>
              <w:left w:val="nil"/>
              <w:bottom w:val="single" w:sz="8" w:space="0" w:color="auto"/>
              <w:right w:val="single" w:sz="8" w:space="0" w:color="auto"/>
            </w:tcBorders>
            <w:shd w:val="clear" w:color="auto" w:fill="auto"/>
            <w:vAlign w:val="center"/>
            <w:hideMark/>
          </w:tcPr>
          <w:p w14:paraId="25298CC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460AFB4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E576B4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20</w:t>
            </w:r>
          </w:p>
        </w:tc>
        <w:tc>
          <w:tcPr>
            <w:tcW w:w="1000" w:type="dxa"/>
            <w:tcBorders>
              <w:top w:val="nil"/>
              <w:left w:val="nil"/>
              <w:bottom w:val="single" w:sz="8" w:space="0" w:color="auto"/>
              <w:right w:val="single" w:sz="8" w:space="0" w:color="auto"/>
            </w:tcBorders>
            <w:shd w:val="clear" w:color="auto" w:fill="auto"/>
            <w:vAlign w:val="center"/>
            <w:hideMark/>
          </w:tcPr>
          <w:p w14:paraId="6ABA4B8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7EFFBE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20</w:t>
            </w:r>
          </w:p>
        </w:tc>
        <w:tc>
          <w:tcPr>
            <w:tcW w:w="992" w:type="dxa"/>
            <w:tcBorders>
              <w:top w:val="nil"/>
              <w:left w:val="nil"/>
              <w:bottom w:val="single" w:sz="8" w:space="0" w:color="auto"/>
              <w:right w:val="single" w:sz="8" w:space="0" w:color="auto"/>
            </w:tcBorders>
            <w:shd w:val="clear" w:color="auto" w:fill="auto"/>
            <w:vAlign w:val="center"/>
            <w:hideMark/>
          </w:tcPr>
          <w:p w14:paraId="1CA02E9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828A7A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7801A93" w14:textId="77777777" w:rsidTr="000F4051">
        <w:trPr>
          <w:trHeight w:val="330"/>
        </w:trPr>
        <w:tc>
          <w:tcPr>
            <w:tcW w:w="260" w:type="dxa"/>
            <w:tcBorders>
              <w:top w:val="nil"/>
              <w:left w:val="nil"/>
              <w:bottom w:val="nil"/>
              <w:right w:val="nil"/>
            </w:tcBorders>
            <w:shd w:val="clear" w:color="auto" w:fill="auto"/>
            <w:noWrap/>
            <w:vAlign w:val="bottom"/>
            <w:hideMark/>
          </w:tcPr>
          <w:p w14:paraId="04ED0D02"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4" w:space="0" w:color="auto"/>
              <w:right w:val="single" w:sz="8" w:space="0" w:color="auto"/>
            </w:tcBorders>
            <w:shd w:val="clear" w:color="auto" w:fill="auto"/>
            <w:vAlign w:val="center"/>
            <w:hideMark/>
          </w:tcPr>
          <w:p w14:paraId="1518C11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Saulės g.</w:t>
            </w:r>
          </w:p>
        </w:tc>
        <w:tc>
          <w:tcPr>
            <w:tcW w:w="960" w:type="dxa"/>
            <w:tcBorders>
              <w:top w:val="nil"/>
              <w:left w:val="nil"/>
              <w:bottom w:val="single" w:sz="4" w:space="0" w:color="auto"/>
              <w:right w:val="single" w:sz="8" w:space="0" w:color="auto"/>
            </w:tcBorders>
            <w:shd w:val="clear" w:color="auto" w:fill="auto"/>
            <w:vAlign w:val="center"/>
            <w:hideMark/>
          </w:tcPr>
          <w:p w14:paraId="71B3A3F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70" w:type="dxa"/>
            <w:tcBorders>
              <w:top w:val="nil"/>
              <w:left w:val="nil"/>
              <w:bottom w:val="single" w:sz="4" w:space="0" w:color="auto"/>
              <w:right w:val="single" w:sz="8" w:space="0" w:color="auto"/>
            </w:tcBorders>
            <w:shd w:val="clear" w:color="auto" w:fill="auto"/>
            <w:vAlign w:val="center"/>
            <w:hideMark/>
          </w:tcPr>
          <w:p w14:paraId="13A6C93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4" w:space="0" w:color="auto"/>
              <w:right w:val="single" w:sz="8" w:space="0" w:color="auto"/>
            </w:tcBorders>
            <w:shd w:val="clear" w:color="auto" w:fill="auto"/>
            <w:vAlign w:val="center"/>
            <w:hideMark/>
          </w:tcPr>
          <w:p w14:paraId="00825F0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4" w:space="0" w:color="auto"/>
              <w:right w:val="single" w:sz="8" w:space="0" w:color="auto"/>
            </w:tcBorders>
            <w:shd w:val="clear" w:color="auto" w:fill="auto"/>
            <w:vAlign w:val="center"/>
            <w:hideMark/>
          </w:tcPr>
          <w:p w14:paraId="248583A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3117DF1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00" w:type="dxa"/>
            <w:tcBorders>
              <w:top w:val="nil"/>
              <w:left w:val="nil"/>
              <w:bottom w:val="single" w:sz="4" w:space="0" w:color="auto"/>
              <w:right w:val="single" w:sz="8" w:space="0" w:color="auto"/>
            </w:tcBorders>
            <w:shd w:val="clear" w:color="auto" w:fill="auto"/>
            <w:vAlign w:val="center"/>
            <w:hideMark/>
          </w:tcPr>
          <w:p w14:paraId="7BD6DA7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8" w:space="0" w:color="auto"/>
            </w:tcBorders>
            <w:shd w:val="clear" w:color="auto" w:fill="auto"/>
            <w:vAlign w:val="center"/>
            <w:hideMark/>
          </w:tcPr>
          <w:p w14:paraId="7C87427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92" w:type="dxa"/>
            <w:tcBorders>
              <w:top w:val="nil"/>
              <w:left w:val="nil"/>
              <w:bottom w:val="single" w:sz="4" w:space="0" w:color="auto"/>
              <w:right w:val="single" w:sz="8" w:space="0" w:color="auto"/>
            </w:tcBorders>
            <w:shd w:val="clear" w:color="auto" w:fill="auto"/>
            <w:vAlign w:val="center"/>
            <w:hideMark/>
          </w:tcPr>
          <w:p w14:paraId="6C0E630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EFA684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FDF098C" w14:textId="77777777" w:rsidTr="000F4051">
        <w:trPr>
          <w:trHeight w:val="645"/>
        </w:trPr>
        <w:tc>
          <w:tcPr>
            <w:tcW w:w="260" w:type="dxa"/>
            <w:tcBorders>
              <w:top w:val="nil"/>
              <w:left w:val="nil"/>
              <w:bottom w:val="nil"/>
              <w:right w:val="single" w:sz="4" w:space="0" w:color="auto"/>
            </w:tcBorders>
            <w:shd w:val="clear" w:color="auto" w:fill="auto"/>
            <w:noWrap/>
            <w:vAlign w:val="bottom"/>
            <w:hideMark/>
          </w:tcPr>
          <w:p w14:paraId="38887A0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F403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Gimnazijos (buvusi Montvilos g.)</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EF1E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394D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1FF7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1EEF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8595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19</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709A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A69B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884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single" w:sz="4" w:space="0" w:color="auto"/>
              <w:bottom w:val="nil"/>
              <w:right w:val="nil"/>
            </w:tcBorders>
            <w:shd w:val="clear" w:color="auto" w:fill="auto"/>
            <w:noWrap/>
            <w:vAlign w:val="bottom"/>
            <w:hideMark/>
          </w:tcPr>
          <w:p w14:paraId="044A42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211DBAB" w14:textId="77777777" w:rsidTr="000F4051">
        <w:trPr>
          <w:trHeight w:val="330"/>
        </w:trPr>
        <w:tc>
          <w:tcPr>
            <w:tcW w:w="260" w:type="dxa"/>
            <w:tcBorders>
              <w:top w:val="nil"/>
              <w:left w:val="nil"/>
              <w:bottom w:val="nil"/>
              <w:right w:val="nil"/>
            </w:tcBorders>
            <w:shd w:val="clear" w:color="auto" w:fill="auto"/>
            <w:noWrap/>
            <w:vAlign w:val="bottom"/>
            <w:hideMark/>
          </w:tcPr>
          <w:p w14:paraId="1A7E1DD2"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34AD29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Anulėnų g.</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187DA16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single" w:sz="4" w:space="0" w:color="auto"/>
              <w:left w:val="nil"/>
              <w:bottom w:val="single" w:sz="8" w:space="0" w:color="auto"/>
              <w:right w:val="single" w:sz="8" w:space="0" w:color="auto"/>
            </w:tcBorders>
            <w:shd w:val="clear" w:color="auto" w:fill="auto"/>
            <w:vAlign w:val="center"/>
            <w:hideMark/>
          </w:tcPr>
          <w:p w14:paraId="26A5CF4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20" w:type="dxa"/>
            <w:tcBorders>
              <w:top w:val="single" w:sz="4" w:space="0" w:color="auto"/>
              <w:left w:val="nil"/>
              <w:bottom w:val="single" w:sz="8" w:space="0" w:color="auto"/>
              <w:right w:val="single" w:sz="8" w:space="0" w:color="auto"/>
            </w:tcBorders>
            <w:shd w:val="clear" w:color="auto" w:fill="auto"/>
            <w:vAlign w:val="center"/>
            <w:hideMark/>
          </w:tcPr>
          <w:p w14:paraId="420C942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779B939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2679433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00" w:type="dxa"/>
            <w:tcBorders>
              <w:top w:val="single" w:sz="4" w:space="0" w:color="auto"/>
              <w:left w:val="nil"/>
              <w:bottom w:val="single" w:sz="8" w:space="0" w:color="auto"/>
              <w:right w:val="single" w:sz="8" w:space="0" w:color="auto"/>
            </w:tcBorders>
            <w:shd w:val="clear" w:color="auto" w:fill="auto"/>
            <w:vAlign w:val="center"/>
            <w:hideMark/>
          </w:tcPr>
          <w:p w14:paraId="1514ACD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553854E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6D1D173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010DD9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6DF1A49" w14:textId="77777777" w:rsidTr="000F4051">
        <w:trPr>
          <w:trHeight w:val="330"/>
        </w:trPr>
        <w:tc>
          <w:tcPr>
            <w:tcW w:w="260" w:type="dxa"/>
            <w:tcBorders>
              <w:top w:val="nil"/>
              <w:left w:val="nil"/>
              <w:bottom w:val="nil"/>
              <w:right w:val="nil"/>
            </w:tcBorders>
            <w:shd w:val="clear" w:color="auto" w:fill="auto"/>
            <w:noWrap/>
            <w:vAlign w:val="bottom"/>
            <w:hideMark/>
          </w:tcPr>
          <w:p w14:paraId="32252BF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5713FAC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Dimaičių g.</w:t>
            </w:r>
          </w:p>
        </w:tc>
        <w:tc>
          <w:tcPr>
            <w:tcW w:w="960" w:type="dxa"/>
            <w:tcBorders>
              <w:top w:val="nil"/>
              <w:left w:val="nil"/>
              <w:bottom w:val="single" w:sz="8" w:space="0" w:color="auto"/>
              <w:right w:val="single" w:sz="8" w:space="0" w:color="auto"/>
            </w:tcBorders>
            <w:shd w:val="clear" w:color="auto" w:fill="auto"/>
            <w:vAlign w:val="center"/>
            <w:hideMark/>
          </w:tcPr>
          <w:p w14:paraId="34891EB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70" w:type="dxa"/>
            <w:tcBorders>
              <w:top w:val="nil"/>
              <w:left w:val="nil"/>
              <w:bottom w:val="single" w:sz="8" w:space="0" w:color="auto"/>
              <w:right w:val="single" w:sz="8" w:space="0" w:color="auto"/>
            </w:tcBorders>
            <w:shd w:val="clear" w:color="auto" w:fill="auto"/>
            <w:vAlign w:val="center"/>
            <w:hideMark/>
          </w:tcPr>
          <w:p w14:paraId="0B6BBAE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3EED1B4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293BA4C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02DD63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00" w:type="dxa"/>
            <w:tcBorders>
              <w:top w:val="nil"/>
              <w:left w:val="nil"/>
              <w:bottom w:val="single" w:sz="8" w:space="0" w:color="auto"/>
              <w:right w:val="single" w:sz="8" w:space="0" w:color="auto"/>
            </w:tcBorders>
            <w:shd w:val="clear" w:color="auto" w:fill="auto"/>
            <w:vAlign w:val="center"/>
            <w:hideMark/>
          </w:tcPr>
          <w:p w14:paraId="297FC6F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60184A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92" w:type="dxa"/>
            <w:tcBorders>
              <w:top w:val="nil"/>
              <w:left w:val="nil"/>
              <w:bottom w:val="single" w:sz="8" w:space="0" w:color="auto"/>
              <w:right w:val="single" w:sz="8" w:space="0" w:color="auto"/>
            </w:tcBorders>
            <w:shd w:val="clear" w:color="auto" w:fill="auto"/>
            <w:vAlign w:val="center"/>
            <w:hideMark/>
          </w:tcPr>
          <w:p w14:paraId="234A724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A0EDA7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B2F1C25" w14:textId="77777777" w:rsidTr="000F4051">
        <w:trPr>
          <w:trHeight w:val="330"/>
        </w:trPr>
        <w:tc>
          <w:tcPr>
            <w:tcW w:w="260" w:type="dxa"/>
            <w:tcBorders>
              <w:top w:val="nil"/>
              <w:left w:val="nil"/>
              <w:bottom w:val="nil"/>
              <w:right w:val="nil"/>
            </w:tcBorders>
            <w:shd w:val="clear" w:color="auto" w:fill="auto"/>
            <w:noWrap/>
            <w:vAlign w:val="bottom"/>
            <w:hideMark/>
          </w:tcPr>
          <w:p w14:paraId="5800387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B82EDD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Liepų g.</w:t>
            </w:r>
          </w:p>
        </w:tc>
        <w:tc>
          <w:tcPr>
            <w:tcW w:w="960" w:type="dxa"/>
            <w:tcBorders>
              <w:top w:val="nil"/>
              <w:left w:val="nil"/>
              <w:bottom w:val="single" w:sz="8" w:space="0" w:color="auto"/>
              <w:right w:val="single" w:sz="8" w:space="0" w:color="auto"/>
            </w:tcBorders>
            <w:shd w:val="clear" w:color="auto" w:fill="auto"/>
            <w:vAlign w:val="center"/>
            <w:hideMark/>
          </w:tcPr>
          <w:p w14:paraId="08EA5AC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70" w:type="dxa"/>
            <w:tcBorders>
              <w:top w:val="nil"/>
              <w:left w:val="nil"/>
              <w:bottom w:val="single" w:sz="8" w:space="0" w:color="auto"/>
              <w:right w:val="single" w:sz="8" w:space="0" w:color="auto"/>
            </w:tcBorders>
            <w:shd w:val="clear" w:color="auto" w:fill="auto"/>
            <w:vAlign w:val="center"/>
            <w:hideMark/>
          </w:tcPr>
          <w:p w14:paraId="21A9FED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11A2DA9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2FA9CF0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078A53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00" w:type="dxa"/>
            <w:tcBorders>
              <w:top w:val="nil"/>
              <w:left w:val="nil"/>
              <w:bottom w:val="single" w:sz="8" w:space="0" w:color="auto"/>
              <w:right w:val="single" w:sz="8" w:space="0" w:color="auto"/>
            </w:tcBorders>
            <w:shd w:val="clear" w:color="auto" w:fill="auto"/>
            <w:vAlign w:val="center"/>
            <w:hideMark/>
          </w:tcPr>
          <w:p w14:paraId="4F6664F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63BACC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hideMark/>
          </w:tcPr>
          <w:p w14:paraId="5A60E4E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2394C4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4DA9B6D" w14:textId="77777777" w:rsidTr="000F4051">
        <w:trPr>
          <w:trHeight w:val="330"/>
        </w:trPr>
        <w:tc>
          <w:tcPr>
            <w:tcW w:w="260" w:type="dxa"/>
            <w:tcBorders>
              <w:top w:val="nil"/>
              <w:left w:val="nil"/>
              <w:bottom w:val="nil"/>
              <w:right w:val="nil"/>
            </w:tcBorders>
            <w:shd w:val="clear" w:color="auto" w:fill="auto"/>
            <w:noWrap/>
            <w:vAlign w:val="bottom"/>
            <w:hideMark/>
          </w:tcPr>
          <w:p w14:paraId="5957C308"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6E1F30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S.Nėries g.</w:t>
            </w:r>
          </w:p>
        </w:tc>
        <w:tc>
          <w:tcPr>
            <w:tcW w:w="960" w:type="dxa"/>
            <w:tcBorders>
              <w:top w:val="nil"/>
              <w:left w:val="nil"/>
              <w:bottom w:val="single" w:sz="8" w:space="0" w:color="auto"/>
              <w:right w:val="single" w:sz="8" w:space="0" w:color="auto"/>
            </w:tcBorders>
            <w:shd w:val="clear" w:color="auto" w:fill="auto"/>
            <w:vAlign w:val="center"/>
            <w:hideMark/>
          </w:tcPr>
          <w:p w14:paraId="75354DA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1070" w:type="dxa"/>
            <w:tcBorders>
              <w:top w:val="nil"/>
              <w:left w:val="nil"/>
              <w:bottom w:val="single" w:sz="8" w:space="0" w:color="auto"/>
              <w:right w:val="single" w:sz="8" w:space="0" w:color="auto"/>
            </w:tcBorders>
            <w:shd w:val="clear" w:color="auto" w:fill="auto"/>
            <w:vAlign w:val="center"/>
            <w:hideMark/>
          </w:tcPr>
          <w:p w14:paraId="18F1C28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31</w:t>
            </w:r>
          </w:p>
        </w:tc>
        <w:tc>
          <w:tcPr>
            <w:tcW w:w="920" w:type="dxa"/>
            <w:tcBorders>
              <w:top w:val="nil"/>
              <w:left w:val="nil"/>
              <w:bottom w:val="single" w:sz="8" w:space="0" w:color="auto"/>
              <w:right w:val="single" w:sz="8" w:space="0" w:color="auto"/>
            </w:tcBorders>
            <w:shd w:val="clear" w:color="auto" w:fill="auto"/>
            <w:vAlign w:val="center"/>
            <w:hideMark/>
          </w:tcPr>
          <w:p w14:paraId="0DC0CFC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1096" w:type="dxa"/>
            <w:tcBorders>
              <w:top w:val="nil"/>
              <w:left w:val="nil"/>
              <w:bottom w:val="single" w:sz="8" w:space="0" w:color="auto"/>
              <w:right w:val="single" w:sz="8" w:space="0" w:color="auto"/>
            </w:tcBorders>
            <w:shd w:val="clear" w:color="auto" w:fill="auto"/>
            <w:vAlign w:val="center"/>
            <w:hideMark/>
          </w:tcPr>
          <w:p w14:paraId="38EF95C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5A51CBA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31</w:t>
            </w:r>
          </w:p>
        </w:tc>
        <w:tc>
          <w:tcPr>
            <w:tcW w:w="1000" w:type="dxa"/>
            <w:tcBorders>
              <w:top w:val="nil"/>
              <w:left w:val="nil"/>
              <w:bottom w:val="single" w:sz="8" w:space="0" w:color="auto"/>
              <w:right w:val="single" w:sz="8" w:space="0" w:color="auto"/>
            </w:tcBorders>
            <w:shd w:val="clear" w:color="auto" w:fill="auto"/>
            <w:vAlign w:val="center"/>
            <w:hideMark/>
          </w:tcPr>
          <w:p w14:paraId="0EFDE59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D5E70C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48</w:t>
            </w:r>
          </w:p>
        </w:tc>
        <w:tc>
          <w:tcPr>
            <w:tcW w:w="992" w:type="dxa"/>
            <w:tcBorders>
              <w:top w:val="nil"/>
              <w:left w:val="nil"/>
              <w:bottom w:val="single" w:sz="8" w:space="0" w:color="auto"/>
              <w:right w:val="single" w:sz="8" w:space="0" w:color="auto"/>
            </w:tcBorders>
            <w:shd w:val="clear" w:color="auto" w:fill="auto"/>
            <w:vAlign w:val="center"/>
            <w:hideMark/>
          </w:tcPr>
          <w:p w14:paraId="6B18893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2754A21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E93B21D" w14:textId="77777777" w:rsidTr="000F4051">
        <w:trPr>
          <w:trHeight w:val="330"/>
        </w:trPr>
        <w:tc>
          <w:tcPr>
            <w:tcW w:w="260" w:type="dxa"/>
            <w:tcBorders>
              <w:top w:val="nil"/>
              <w:left w:val="nil"/>
              <w:bottom w:val="nil"/>
              <w:right w:val="nil"/>
            </w:tcBorders>
            <w:shd w:val="clear" w:color="auto" w:fill="auto"/>
            <w:noWrap/>
            <w:vAlign w:val="bottom"/>
            <w:hideMark/>
          </w:tcPr>
          <w:p w14:paraId="01898D5A"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50066C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K.Mindaugo g.</w:t>
            </w:r>
          </w:p>
        </w:tc>
        <w:tc>
          <w:tcPr>
            <w:tcW w:w="960" w:type="dxa"/>
            <w:tcBorders>
              <w:top w:val="nil"/>
              <w:left w:val="nil"/>
              <w:bottom w:val="single" w:sz="8" w:space="0" w:color="auto"/>
              <w:right w:val="single" w:sz="8" w:space="0" w:color="auto"/>
            </w:tcBorders>
            <w:shd w:val="clear" w:color="auto" w:fill="auto"/>
            <w:vAlign w:val="center"/>
            <w:hideMark/>
          </w:tcPr>
          <w:p w14:paraId="4B7392C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70" w:type="dxa"/>
            <w:tcBorders>
              <w:top w:val="nil"/>
              <w:left w:val="nil"/>
              <w:bottom w:val="single" w:sz="8" w:space="0" w:color="auto"/>
              <w:right w:val="single" w:sz="8" w:space="0" w:color="auto"/>
            </w:tcBorders>
            <w:shd w:val="clear" w:color="auto" w:fill="auto"/>
            <w:vAlign w:val="center"/>
            <w:hideMark/>
          </w:tcPr>
          <w:p w14:paraId="2BD36B6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31</w:t>
            </w:r>
          </w:p>
        </w:tc>
        <w:tc>
          <w:tcPr>
            <w:tcW w:w="920" w:type="dxa"/>
            <w:tcBorders>
              <w:top w:val="nil"/>
              <w:left w:val="nil"/>
              <w:bottom w:val="single" w:sz="8" w:space="0" w:color="auto"/>
              <w:right w:val="single" w:sz="8" w:space="0" w:color="auto"/>
            </w:tcBorders>
            <w:shd w:val="clear" w:color="auto" w:fill="auto"/>
            <w:vAlign w:val="center"/>
            <w:hideMark/>
          </w:tcPr>
          <w:p w14:paraId="68CCDF2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34</w:t>
            </w:r>
          </w:p>
        </w:tc>
        <w:tc>
          <w:tcPr>
            <w:tcW w:w="1096" w:type="dxa"/>
            <w:tcBorders>
              <w:top w:val="nil"/>
              <w:left w:val="nil"/>
              <w:bottom w:val="single" w:sz="8" w:space="0" w:color="auto"/>
              <w:right w:val="single" w:sz="8" w:space="0" w:color="auto"/>
            </w:tcBorders>
            <w:shd w:val="clear" w:color="auto" w:fill="auto"/>
            <w:vAlign w:val="center"/>
            <w:hideMark/>
          </w:tcPr>
          <w:p w14:paraId="1699E1F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87E91C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w:t>
            </w:r>
          </w:p>
        </w:tc>
        <w:tc>
          <w:tcPr>
            <w:tcW w:w="1000" w:type="dxa"/>
            <w:tcBorders>
              <w:top w:val="nil"/>
              <w:left w:val="nil"/>
              <w:bottom w:val="single" w:sz="8" w:space="0" w:color="auto"/>
              <w:right w:val="single" w:sz="8" w:space="0" w:color="auto"/>
            </w:tcBorders>
            <w:shd w:val="clear" w:color="auto" w:fill="auto"/>
            <w:vAlign w:val="center"/>
            <w:hideMark/>
          </w:tcPr>
          <w:p w14:paraId="1AAC53D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0194E4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45</w:t>
            </w:r>
          </w:p>
        </w:tc>
        <w:tc>
          <w:tcPr>
            <w:tcW w:w="992" w:type="dxa"/>
            <w:tcBorders>
              <w:top w:val="nil"/>
              <w:left w:val="nil"/>
              <w:bottom w:val="single" w:sz="8" w:space="0" w:color="auto"/>
              <w:right w:val="single" w:sz="8" w:space="0" w:color="auto"/>
            </w:tcBorders>
            <w:shd w:val="clear" w:color="auto" w:fill="auto"/>
            <w:vAlign w:val="center"/>
            <w:hideMark/>
          </w:tcPr>
          <w:p w14:paraId="45DDA8B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Su kiemais </w:t>
            </w:r>
          </w:p>
        </w:tc>
        <w:tc>
          <w:tcPr>
            <w:tcW w:w="960" w:type="dxa"/>
            <w:tcBorders>
              <w:top w:val="nil"/>
              <w:left w:val="nil"/>
              <w:bottom w:val="nil"/>
              <w:right w:val="nil"/>
            </w:tcBorders>
            <w:shd w:val="clear" w:color="auto" w:fill="auto"/>
            <w:noWrap/>
            <w:vAlign w:val="bottom"/>
            <w:hideMark/>
          </w:tcPr>
          <w:p w14:paraId="639ECFB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949B857" w14:textId="77777777" w:rsidTr="000F4051">
        <w:trPr>
          <w:trHeight w:val="330"/>
        </w:trPr>
        <w:tc>
          <w:tcPr>
            <w:tcW w:w="260" w:type="dxa"/>
            <w:tcBorders>
              <w:top w:val="nil"/>
              <w:left w:val="nil"/>
              <w:bottom w:val="nil"/>
              <w:right w:val="nil"/>
            </w:tcBorders>
            <w:shd w:val="clear" w:color="auto" w:fill="auto"/>
            <w:noWrap/>
            <w:vAlign w:val="bottom"/>
            <w:hideMark/>
          </w:tcPr>
          <w:p w14:paraId="6324EE6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ADBE16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Mažeikių g.</w:t>
            </w:r>
          </w:p>
        </w:tc>
        <w:tc>
          <w:tcPr>
            <w:tcW w:w="960" w:type="dxa"/>
            <w:tcBorders>
              <w:top w:val="nil"/>
              <w:left w:val="nil"/>
              <w:bottom w:val="single" w:sz="8" w:space="0" w:color="auto"/>
              <w:right w:val="single" w:sz="8" w:space="0" w:color="auto"/>
            </w:tcBorders>
            <w:shd w:val="clear" w:color="auto" w:fill="auto"/>
            <w:vAlign w:val="center"/>
            <w:hideMark/>
          </w:tcPr>
          <w:p w14:paraId="006223E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50080A5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52</w:t>
            </w:r>
          </w:p>
        </w:tc>
        <w:tc>
          <w:tcPr>
            <w:tcW w:w="920" w:type="dxa"/>
            <w:tcBorders>
              <w:top w:val="nil"/>
              <w:left w:val="nil"/>
              <w:bottom w:val="single" w:sz="8" w:space="0" w:color="auto"/>
              <w:right w:val="single" w:sz="8" w:space="0" w:color="auto"/>
            </w:tcBorders>
            <w:shd w:val="clear" w:color="auto" w:fill="auto"/>
            <w:vAlign w:val="center"/>
            <w:hideMark/>
          </w:tcPr>
          <w:p w14:paraId="5F81990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9D784B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C0B5A0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52</w:t>
            </w:r>
          </w:p>
        </w:tc>
        <w:tc>
          <w:tcPr>
            <w:tcW w:w="1000" w:type="dxa"/>
            <w:tcBorders>
              <w:top w:val="nil"/>
              <w:left w:val="nil"/>
              <w:bottom w:val="single" w:sz="8" w:space="0" w:color="auto"/>
              <w:right w:val="single" w:sz="8" w:space="0" w:color="auto"/>
            </w:tcBorders>
            <w:shd w:val="clear" w:color="auto" w:fill="auto"/>
            <w:vAlign w:val="center"/>
            <w:hideMark/>
          </w:tcPr>
          <w:p w14:paraId="4A8916C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83AD90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52</w:t>
            </w:r>
          </w:p>
        </w:tc>
        <w:tc>
          <w:tcPr>
            <w:tcW w:w="992" w:type="dxa"/>
            <w:tcBorders>
              <w:top w:val="nil"/>
              <w:left w:val="nil"/>
              <w:bottom w:val="single" w:sz="8" w:space="0" w:color="auto"/>
              <w:right w:val="single" w:sz="8" w:space="0" w:color="auto"/>
            </w:tcBorders>
            <w:shd w:val="clear" w:color="auto" w:fill="auto"/>
            <w:vAlign w:val="center"/>
            <w:hideMark/>
          </w:tcPr>
          <w:p w14:paraId="54A3F4F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0F9C6B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870A5CF" w14:textId="77777777" w:rsidTr="000F4051">
        <w:trPr>
          <w:trHeight w:val="330"/>
        </w:trPr>
        <w:tc>
          <w:tcPr>
            <w:tcW w:w="260" w:type="dxa"/>
            <w:tcBorders>
              <w:top w:val="nil"/>
              <w:left w:val="nil"/>
              <w:bottom w:val="nil"/>
              <w:right w:val="nil"/>
            </w:tcBorders>
            <w:shd w:val="clear" w:color="auto" w:fill="auto"/>
            <w:noWrap/>
            <w:vAlign w:val="bottom"/>
            <w:hideMark/>
          </w:tcPr>
          <w:p w14:paraId="1C31DB97"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FC1FE9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Šešupės g.</w:t>
            </w:r>
          </w:p>
        </w:tc>
        <w:tc>
          <w:tcPr>
            <w:tcW w:w="960" w:type="dxa"/>
            <w:tcBorders>
              <w:top w:val="nil"/>
              <w:left w:val="nil"/>
              <w:bottom w:val="single" w:sz="8" w:space="0" w:color="auto"/>
              <w:right w:val="single" w:sz="8" w:space="0" w:color="auto"/>
            </w:tcBorders>
            <w:shd w:val="clear" w:color="auto" w:fill="auto"/>
            <w:vAlign w:val="center"/>
            <w:hideMark/>
          </w:tcPr>
          <w:p w14:paraId="1051567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1B6F5BD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20" w:type="dxa"/>
            <w:tcBorders>
              <w:top w:val="nil"/>
              <w:left w:val="nil"/>
              <w:bottom w:val="single" w:sz="8" w:space="0" w:color="auto"/>
              <w:right w:val="single" w:sz="8" w:space="0" w:color="auto"/>
            </w:tcBorders>
            <w:shd w:val="clear" w:color="auto" w:fill="auto"/>
            <w:vAlign w:val="center"/>
            <w:hideMark/>
          </w:tcPr>
          <w:p w14:paraId="1A221E1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29E8546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50FAF8A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00" w:type="dxa"/>
            <w:tcBorders>
              <w:top w:val="nil"/>
              <w:left w:val="nil"/>
              <w:bottom w:val="single" w:sz="8" w:space="0" w:color="auto"/>
              <w:right w:val="single" w:sz="8" w:space="0" w:color="auto"/>
            </w:tcBorders>
            <w:shd w:val="clear" w:color="auto" w:fill="auto"/>
            <w:vAlign w:val="center"/>
            <w:hideMark/>
          </w:tcPr>
          <w:p w14:paraId="472183C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BC8EE6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hideMark/>
          </w:tcPr>
          <w:p w14:paraId="166E334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CB28A4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F750759" w14:textId="77777777" w:rsidTr="000F4051">
        <w:trPr>
          <w:trHeight w:val="330"/>
        </w:trPr>
        <w:tc>
          <w:tcPr>
            <w:tcW w:w="260" w:type="dxa"/>
            <w:tcBorders>
              <w:top w:val="nil"/>
              <w:left w:val="nil"/>
              <w:bottom w:val="nil"/>
              <w:right w:val="nil"/>
            </w:tcBorders>
            <w:shd w:val="clear" w:color="auto" w:fill="auto"/>
            <w:noWrap/>
            <w:vAlign w:val="bottom"/>
            <w:hideMark/>
          </w:tcPr>
          <w:p w14:paraId="6495B703"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5E9ACC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Sukilėlių g.</w:t>
            </w:r>
          </w:p>
        </w:tc>
        <w:tc>
          <w:tcPr>
            <w:tcW w:w="960" w:type="dxa"/>
            <w:tcBorders>
              <w:top w:val="nil"/>
              <w:left w:val="nil"/>
              <w:bottom w:val="single" w:sz="8" w:space="0" w:color="auto"/>
              <w:right w:val="single" w:sz="8" w:space="0" w:color="auto"/>
            </w:tcBorders>
            <w:shd w:val="clear" w:color="auto" w:fill="auto"/>
            <w:vAlign w:val="center"/>
            <w:hideMark/>
          </w:tcPr>
          <w:p w14:paraId="73A41F3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1070" w:type="dxa"/>
            <w:tcBorders>
              <w:top w:val="nil"/>
              <w:left w:val="nil"/>
              <w:bottom w:val="single" w:sz="8" w:space="0" w:color="auto"/>
              <w:right w:val="single" w:sz="8" w:space="0" w:color="auto"/>
            </w:tcBorders>
            <w:shd w:val="clear" w:color="auto" w:fill="auto"/>
            <w:vAlign w:val="center"/>
            <w:hideMark/>
          </w:tcPr>
          <w:p w14:paraId="7A4F781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55BE2FC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7C3B5B5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C2B794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1000" w:type="dxa"/>
            <w:tcBorders>
              <w:top w:val="nil"/>
              <w:left w:val="nil"/>
              <w:bottom w:val="single" w:sz="8" w:space="0" w:color="auto"/>
              <w:right w:val="single" w:sz="8" w:space="0" w:color="auto"/>
            </w:tcBorders>
            <w:shd w:val="clear" w:color="auto" w:fill="auto"/>
            <w:vAlign w:val="center"/>
            <w:hideMark/>
          </w:tcPr>
          <w:p w14:paraId="7AD8C25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8A4F8E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992" w:type="dxa"/>
            <w:tcBorders>
              <w:top w:val="nil"/>
              <w:left w:val="nil"/>
              <w:bottom w:val="single" w:sz="8" w:space="0" w:color="auto"/>
              <w:right w:val="single" w:sz="8" w:space="0" w:color="auto"/>
            </w:tcBorders>
            <w:shd w:val="clear" w:color="auto" w:fill="auto"/>
            <w:vAlign w:val="center"/>
            <w:hideMark/>
          </w:tcPr>
          <w:p w14:paraId="1BEE43E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EAF204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AEE5086" w14:textId="77777777" w:rsidTr="000F4051">
        <w:trPr>
          <w:trHeight w:val="330"/>
        </w:trPr>
        <w:tc>
          <w:tcPr>
            <w:tcW w:w="260" w:type="dxa"/>
            <w:tcBorders>
              <w:top w:val="nil"/>
              <w:left w:val="nil"/>
              <w:bottom w:val="nil"/>
              <w:right w:val="nil"/>
            </w:tcBorders>
            <w:shd w:val="clear" w:color="auto" w:fill="auto"/>
            <w:noWrap/>
            <w:vAlign w:val="bottom"/>
            <w:hideMark/>
          </w:tcPr>
          <w:p w14:paraId="07A7C1D8"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9C42D2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Mažvydo g.</w:t>
            </w:r>
          </w:p>
        </w:tc>
        <w:tc>
          <w:tcPr>
            <w:tcW w:w="960" w:type="dxa"/>
            <w:tcBorders>
              <w:top w:val="nil"/>
              <w:left w:val="nil"/>
              <w:bottom w:val="single" w:sz="8" w:space="0" w:color="auto"/>
              <w:right w:val="single" w:sz="8" w:space="0" w:color="auto"/>
            </w:tcBorders>
            <w:shd w:val="clear" w:color="auto" w:fill="auto"/>
            <w:vAlign w:val="center"/>
            <w:hideMark/>
          </w:tcPr>
          <w:p w14:paraId="0604CEB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w:t>
            </w:r>
          </w:p>
        </w:tc>
        <w:tc>
          <w:tcPr>
            <w:tcW w:w="1070" w:type="dxa"/>
            <w:tcBorders>
              <w:top w:val="nil"/>
              <w:left w:val="nil"/>
              <w:bottom w:val="single" w:sz="8" w:space="0" w:color="auto"/>
              <w:right w:val="single" w:sz="8" w:space="0" w:color="auto"/>
            </w:tcBorders>
            <w:shd w:val="clear" w:color="auto" w:fill="auto"/>
            <w:vAlign w:val="center"/>
            <w:hideMark/>
          </w:tcPr>
          <w:p w14:paraId="017A258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45FDB17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w:t>
            </w:r>
          </w:p>
        </w:tc>
        <w:tc>
          <w:tcPr>
            <w:tcW w:w="1096" w:type="dxa"/>
            <w:tcBorders>
              <w:top w:val="nil"/>
              <w:left w:val="nil"/>
              <w:bottom w:val="single" w:sz="8" w:space="0" w:color="auto"/>
              <w:right w:val="single" w:sz="8" w:space="0" w:color="auto"/>
            </w:tcBorders>
            <w:shd w:val="clear" w:color="auto" w:fill="auto"/>
            <w:vAlign w:val="center"/>
            <w:hideMark/>
          </w:tcPr>
          <w:p w14:paraId="308DCF6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B5AE8C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79A0066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B21C86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w:t>
            </w:r>
          </w:p>
        </w:tc>
        <w:tc>
          <w:tcPr>
            <w:tcW w:w="992" w:type="dxa"/>
            <w:tcBorders>
              <w:top w:val="nil"/>
              <w:left w:val="nil"/>
              <w:bottom w:val="single" w:sz="8" w:space="0" w:color="auto"/>
              <w:right w:val="single" w:sz="8" w:space="0" w:color="auto"/>
            </w:tcBorders>
            <w:shd w:val="clear" w:color="auto" w:fill="auto"/>
            <w:vAlign w:val="center"/>
            <w:hideMark/>
          </w:tcPr>
          <w:p w14:paraId="2A10DE9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4375CC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C0BD0E1" w14:textId="77777777" w:rsidTr="000F4051">
        <w:trPr>
          <w:trHeight w:val="330"/>
        </w:trPr>
        <w:tc>
          <w:tcPr>
            <w:tcW w:w="260" w:type="dxa"/>
            <w:tcBorders>
              <w:top w:val="nil"/>
              <w:left w:val="nil"/>
              <w:bottom w:val="nil"/>
              <w:right w:val="nil"/>
            </w:tcBorders>
            <w:shd w:val="clear" w:color="auto" w:fill="auto"/>
            <w:noWrap/>
            <w:vAlign w:val="bottom"/>
            <w:hideMark/>
          </w:tcPr>
          <w:p w14:paraId="6393FA8C"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EFFACD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Vydūno g.</w:t>
            </w:r>
          </w:p>
        </w:tc>
        <w:tc>
          <w:tcPr>
            <w:tcW w:w="960" w:type="dxa"/>
            <w:tcBorders>
              <w:top w:val="nil"/>
              <w:left w:val="nil"/>
              <w:bottom w:val="single" w:sz="8" w:space="0" w:color="auto"/>
              <w:right w:val="single" w:sz="8" w:space="0" w:color="auto"/>
            </w:tcBorders>
            <w:shd w:val="clear" w:color="auto" w:fill="auto"/>
            <w:vAlign w:val="center"/>
            <w:hideMark/>
          </w:tcPr>
          <w:p w14:paraId="7196A81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70" w:type="dxa"/>
            <w:tcBorders>
              <w:top w:val="nil"/>
              <w:left w:val="nil"/>
              <w:bottom w:val="single" w:sz="8" w:space="0" w:color="auto"/>
              <w:right w:val="single" w:sz="8" w:space="0" w:color="auto"/>
            </w:tcBorders>
            <w:shd w:val="clear" w:color="auto" w:fill="auto"/>
            <w:vAlign w:val="center"/>
            <w:hideMark/>
          </w:tcPr>
          <w:p w14:paraId="3BBB817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236205C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96" w:type="dxa"/>
            <w:tcBorders>
              <w:top w:val="nil"/>
              <w:left w:val="nil"/>
              <w:bottom w:val="single" w:sz="8" w:space="0" w:color="auto"/>
              <w:right w:val="single" w:sz="8" w:space="0" w:color="auto"/>
            </w:tcBorders>
            <w:shd w:val="clear" w:color="auto" w:fill="auto"/>
            <w:vAlign w:val="center"/>
            <w:hideMark/>
          </w:tcPr>
          <w:p w14:paraId="028547F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E2694F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392C9C9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F80692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92" w:type="dxa"/>
            <w:tcBorders>
              <w:top w:val="nil"/>
              <w:left w:val="nil"/>
              <w:bottom w:val="single" w:sz="8" w:space="0" w:color="auto"/>
              <w:right w:val="single" w:sz="8" w:space="0" w:color="auto"/>
            </w:tcBorders>
            <w:shd w:val="clear" w:color="auto" w:fill="auto"/>
            <w:vAlign w:val="center"/>
            <w:hideMark/>
          </w:tcPr>
          <w:p w14:paraId="7C4EF99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CCB3DB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FE3A7B2" w14:textId="77777777" w:rsidTr="000F4051">
        <w:trPr>
          <w:trHeight w:val="330"/>
        </w:trPr>
        <w:tc>
          <w:tcPr>
            <w:tcW w:w="260" w:type="dxa"/>
            <w:tcBorders>
              <w:top w:val="nil"/>
              <w:left w:val="nil"/>
              <w:bottom w:val="nil"/>
              <w:right w:val="nil"/>
            </w:tcBorders>
            <w:shd w:val="clear" w:color="auto" w:fill="auto"/>
            <w:noWrap/>
            <w:vAlign w:val="bottom"/>
            <w:hideMark/>
          </w:tcPr>
          <w:p w14:paraId="0C590628"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E4DEBC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Kapinės naujosios </w:t>
            </w:r>
          </w:p>
        </w:tc>
        <w:tc>
          <w:tcPr>
            <w:tcW w:w="960" w:type="dxa"/>
            <w:tcBorders>
              <w:top w:val="nil"/>
              <w:left w:val="nil"/>
              <w:bottom w:val="single" w:sz="8" w:space="0" w:color="auto"/>
              <w:right w:val="single" w:sz="8" w:space="0" w:color="auto"/>
            </w:tcBorders>
            <w:shd w:val="clear" w:color="auto" w:fill="auto"/>
            <w:vAlign w:val="center"/>
            <w:hideMark/>
          </w:tcPr>
          <w:p w14:paraId="1E5ACA1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1C07D94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920" w:type="dxa"/>
            <w:tcBorders>
              <w:top w:val="nil"/>
              <w:left w:val="nil"/>
              <w:bottom w:val="single" w:sz="8" w:space="0" w:color="auto"/>
              <w:right w:val="single" w:sz="8" w:space="0" w:color="auto"/>
            </w:tcBorders>
            <w:shd w:val="clear" w:color="auto" w:fill="auto"/>
            <w:vAlign w:val="center"/>
            <w:hideMark/>
          </w:tcPr>
          <w:p w14:paraId="74275B7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96" w:type="dxa"/>
            <w:tcBorders>
              <w:top w:val="nil"/>
              <w:left w:val="nil"/>
              <w:bottom w:val="single" w:sz="8" w:space="0" w:color="auto"/>
              <w:right w:val="single" w:sz="8" w:space="0" w:color="auto"/>
            </w:tcBorders>
            <w:shd w:val="clear" w:color="auto" w:fill="auto"/>
            <w:vAlign w:val="center"/>
            <w:hideMark/>
          </w:tcPr>
          <w:p w14:paraId="24ED134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608D72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1000" w:type="dxa"/>
            <w:tcBorders>
              <w:top w:val="nil"/>
              <w:left w:val="nil"/>
              <w:bottom w:val="single" w:sz="8" w:space="0" w:color="auto"/>
              <w:right w:val="single" w:sz="8" w:space="0" w:color="auto"/>
            </w:tcBorders>
            <w:shd w:val="clear" w:color="auto" w:fill="auto"/>
            <w:vAlign w:val="center"/>
            <w:hideMark/>
          </w:tcPr>
          <w:p w14:paraId="0C3360B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A11388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12</w:t>
            </w:r>
          </w:p>
        </w:tc>
        <w:tc>
          <w:tcPr>
            <w:tcW w:w="992" w:type="dxa"/>
            <w:tcBorders>
              <w:top w:val="nil"/>
              <w:left w:val="nil"/>
              <w:bottom w:val="single" w:sz="8" w:space="0" w:color="auto"/>
              <w:right w:val="single" w:sz="8" w:space="0" w:color="auto"/>
            </w:tcBorders>
            <w:shd w:val="clear" w:color="auto" w:fill="auto"/>
            <w:vAlign w:val="center"/>
            <w:hideMark/>
          </w:tcPr>
          <w:p w14:paraId="71B143F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8884C4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5B07611" w14:textId="77777777" w:rsidTr="000F4051">
        <w:trPr>
          <w:trHeight w:val="330"/>
        </w:trPr>
        <w:tc>
          <w:tcPr>
            <w:tcW w:w="260" w:type="dxa"/>
            <w:tcBorders>
              <w:top w:val="nil"/>
              <w:left w:val="nil"/>
              <w:bottom w:val="nil"/>
              <w:right w:val="nil"/>
            </w:tcBorders>
            <w:shd w:val="clear" w:color="auto" w:fill="auto"/>
            <w:noWrap/>
            <w:vAlign w:val="bottom"/>
            <w:hideMark/>
          </w:tcPr>
          <w:p w14:paraId="3BA53852"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C6E87C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Kapinės centrinės</w:t>
            </w:r>
          </w:p>
        </w:tc>
        <w:tc>
          <w:tcPr>
            <w:tcW w:w="960" w:type="dxa"/>
            <w:tcBorders>
              <w:top w:val="nil"/>
              <w:left w:val="nil"/>
              <w:bottom w:val="single" w:sz="8" w:space="0" w:color="auto"/>
              <w:right w:val="single" w:sz="8" w:space="0" w:color="auto"/>
            </w:tcBorders>
            <w:shd w:val="clear" w:color="auto" w:fill="auto"/>
            <w:vAlign w:val="center"/>
            <w:hideMark/>
          </w:tcPr>
          <w:p w14:paraId="475B4C3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14877D9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920" w:type="dxa"/>
            <w:tcBorders>
              <w:top w:val="nil"/>
              <w:left w:val="nil"/>
              <w:bottom w:val="single" w:sz="8" w:space="0" w:color="auto"/>
              <w:right w:val="single" w:sz="8" w:space="0" w:color="auto"/>
            </w:tcBorders>
            <w:shd w:val="clear" w:color="auto" w:fill="auto"/>
            <w:vAlign w:val="center"/>
            <w:hideMark/>
          </w:tcPr>
          <w:p w14:paraId="2CE92E9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8AD4DE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960" w:type="dxa"/>
            <w:tcBorders>
              <w:top w:val="nil"/>
              <w:left w:val="nil"/>
              <w:bottom w:val="single" w:sz="8" w:space="0" w:color="auto"/>
              <w:right w:val="single" w:sz="8" w:space="0" w:color="auto"/>
            </w:tcBorders>
            <w:shd w:val="clear" w:color="auto" w:fill="auto"/>
            <w:vAlign w:val="center"/>
            <w:hideMark/>
          </w:tcPr>
          <w:p w14:paraId="7B92FBE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50D683F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0926E3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vAlign w:val="center"/>
            <w:hideMark/>
          </w:tcPr>
          <w:p w14:paraId="1C9BA7C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A81193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599F875" w14:textId="77777777" w:rsidTr="000F4051">
        <w:trPr>
          <w:trHeight w:val="330"/>
        </w:trPr>
        <w:tc>
          <w:tcPr>
            <w:tcW w:w="260" w:type="dxa"/>
            <w:tcBorders>
              <w:top w:val="nil"/>
              <w:left w:val="nil"/>
              <w:bottom w:val="nil"/>
              <w:right w:val="nil"/>
            </w:tcBorders>
            <w:shd w:val="clear" w:color="auto" w:fill="auto"/>
            <w:noWrap/>
            <w:vAlign w:val="bottom"/>
            <w:hideMark/>
          </w:tcPr>
          <w:p w14:paraId="3DAE6163"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5DAEC6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Minijos g.</w:t>
            </w:r>
          </w:p>
        </w:tc>
        <w:tc>
          <w:tcPr>
            <w:tcW w:w="960" w:type="dxa"/>
            <w:tcBorders>
              <w:top w:val="nil"/>
              <w:left w:val="nil"/>
              <w:bottom w:val="single" w:sz="8" w:space="0" w:color="auto"/>
              <w:right w:val="single" w:sz="8" w:space="0" w:color="auto"/>
            </w:tcBorders>
            <w:shd w:val="clear" w:color="auto" w:fill="auto"/>
            <w:vAlign w:val="center"/>
            <w:hideMark/>
          </w:tcPr>
          <w:p w14:paraId="1AAD0D2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7BDE7F2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920" w:type="dxa"/>
            <w:tcBorders>
              <w:top w:val="nil"/>
              <w:left w:val="nil"/>
              <w:bottom w:val="single" w:sz="8" w:space="0" w:color="auto"/>
              <w:right w:val="single" w:sz="8" w:space="0" w:color="auto"/>
            </w:tcBorders>
            <w:shd w:val="clear" w:color="auto" w:fill="auto"/>
            <w:vAlign w:val="center"/>
            <w:hideMark/>
          </w:tcPr>
          <w:p w14:paraId="21C13A9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CF2501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6F8090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1000" w:type="dxa"/>
            <w:tcBorders>
              <w:top w:val="nil"/>
              <w:left w:val="nil"/>
              <w:bottom w:val="single" w:sz="8" w:space="0" w:color="auto"/>
              <w:right w:val="single" w:sz="8" w:space="0" w:color="auto"/>
            </w:tcBorders>
            <w:shd w:val="clear" w:color="auto" w:fill="auto"/>
            <w:vAlign w:val="center"/>
            <w:hideMark/>
          </w:tcPr>
          <w:p w14:paraId="3480317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4F71BE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992" w:type="dxa"/>
            <w:tcBorders>
              <w:top w:val="nil"/>
              <w:left w:val="nil"/>
              <w:bottom w:val="single" w:sz="8" w:space="0" w:color="auto"/>
              <w:right w:val="single" w:sz="8" w:space="0" w:color="auto"/>
            </w:tcBorders>
            <w:shd w:val="clear" w:color="auto" w:fill="auto"/>
            <w:vAlign w:val="center"/>
            <w:hideMark/>
          </w:tcPr>
          <w:p w14:paraId="06F5DC5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211389C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F75312A" w14:textId="77777777" w:rsidTr="000F4051">
        <w:trPr>
          <w:trHeight w:val="330"/>
        </w:trPr>
        <w:tc>
          <w:tcPr>
            <w:tcW w:w="260" w:type="dxa"/>
            <w:tcBorders>
              <w:top w:val="nil"/>
              <w:left w:val="nil"/>
              <w:bottom w:val="nil"/>
              <w:right w:val="nil"/>
            </w:tcBorders>
            <w:shd w:val="clear" w:color="auto" w:fill="auto"/>
            <w:noWrap/>
            <w:vAlign w:val="bottom"/>
            <w:hideMark/>
          </w:tcPr>
          <w:p w14:paraId="7EDD4D75"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AF1811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Donelaičio g.</w:t>
            </w:r>
          </w:p>
        </w:tc>
        <w:tc>
          <w:tcPr>
            <w:tcW w:w="960" w:type="dxa"/>
            <w:tcBorders>
              <w:top w:val="nil"/>
              <w:left w:val="nil"/>
              <w:bottom w:val="single" w:sz="8" w:space="0" w:color="auto"/>
              <w:right w:val="single" w:sz="8" w:space="0" w:color="auto"/>
            </w:tcBorders>
            <w:shd w:val="clear" w:color="auto" w:fill="auto"/>
            <w:vAlign w:val="center"/>
            <w:hideMark/>
          </w:tcPr>
          <w:p w14:paraId="6DF2CF8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1070" w:type="dxa"/>
            <w:tcBorders>
              <w:top w:val="nil"/>
              <w:left w:val="nil"/>
              <w:bottom w:val="single" w:sz="8" w:space="0" w:color="auto"/>
              <w:right w:val="single" w:sz="8" w:space="0" w:color="auto"/>
            </w:tcBorders>
            <w:shd w:val="clear" w:color="auto" w:fill="auto"/>
            <w:vAlign w:val="center"/>
            <w:hideMark/>
          </w:tcPr>
          <w:p w14:paraId="171095B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724D148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121A5B7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1833899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1000" w:type="dxa"/>
            <w:tcBorders>
              <w:top w:val="nil"/>
              <w:left w:val="nil"/>
              <w:bottom w:val="single" w:sz="8" w:space="0" w:color="auto"/>
              <w:right w:val="single" w:sz="8" w:space="0" w:color="auto"/>
            </w:tcBorders>
            <w:shd w:val="clear" w:color="auto" w:fill="auto"/>
            <w:vAlign w:val="center"/>
            <w:hideMark/>
          </w:tcPr>
          <w:p w14:paraId="0C3364B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AAC878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992" w:type="dxa"/>
            <w:tcBorders>
              <w:top w:val="nil"/>
              <w:left w:val="nil"/>
              <w:bottom w:val="single" w:sz="8" w:space="0" w:color="auto"/>
              <w:right w:val="single" w:sz="8" w:space="0" w:color="auto"/>
            </w:tcBorders>
            <w:shd w:val="clear" w:color="auto" w:fill="auto"/>
            <w:vAlign w:val="center"/>
            <w:hideMark/>
          </w:tcPr>
          <w:p w14:paraId="37D8B40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F7ED31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B3F8C0F" w14:textId="77777777" w:rsidTr="000F4051">
        <w:trPr>
          <w:trHeight w:val="330"/>
        </w:trPr>
        <w:tc>
          <w:tcPr>
            <w:tcW w:w="260" w:type="dxa"/>
            <w:tcBorders>
              <w:top w:val="nil"/>
              <w:left w:val="nil"/>
              <w:bottom w:val="nil"/>
              <w:right w:val="nil"/>
            </w:tcBorders>
            <w:shd w:val="clear" w:color="auto" w:fill="auto"/>
            <w:noWrap/>
            <w:vAlign w:val="bottom"/>
            <w:hideMark/>
          </w:tcPr>
          <w:p w14:paraId="1DEBCBE3"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9F97CB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Kulviečio g.</w:t>
            </w:r>
          </w:p>
        </w:tc>
        <w:tc>
          <w:tcPr>
            <w:tcW w:w="960" w:type="dxa"/>
            <w:tcBorders>
              <w:top w:val="nil"/>
              <w:left w:val="nil"/>
              <w:bottom w:val="single" w:sz="8" w:space="0" w:color="auto"/>
              <w:right w:val="single" w:sz="8" w:space="0" w:color="auto"/>
            </w:tcBorders>
            <w:shd w:val="clear" w:color="auto" w:fill="auto"/>
            <w:vAlign w:val="center"/>
            <w:hideMark/>
          </w:tcPr>
          <w:p w14:paraId="7332234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1070" w:type="dxa"/>
            <w:tcBorders>
              <w:top w:val="nil"/>
              <w:left w:val="nil"/>
              <w:bottom w:val="single" w:sz="8" w:space="0" w:color="auto"/>
              <w:right w:val="single" w:sz="8" w:space="0" w:color="auto"/>
            </w:tcBorders>
            <w:shd w:val="clear" w:color="auto" w:fill="auto"/>
            <w:vAlign w:val="center"/>
            <w:hideMark/>
          </w:tcPr>
          <w:p w14:paraId="657FB6C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6F92D5D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F2371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DCAE82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1000" w:type="dxa"/>
            <w:tcBorders>
              <w:top w:val="nil"/>
              <w:left w:val="nil"/>
              <w:bottom w:val="single" w:sz="8" w:space="0" w:color="auto"/>
              <w:right w:val="single" w:sz="8" w:space="0" w:color="auto"/>
            </w:tcBorders>
            <w:shd w:val="clear" w:color="auto" w:fill="auto"/>
            <w:vAlign w:val="center"/>
            <w:hideMark/>
          </w:tcPr>
          <w:p w14:paraId="2C39291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7E91F2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vAlign w:val="center"/>
            <w:hideMark/>
          </w:tcPr>
          <w:p w14:paraId="355E15C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5766CF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1EBC79E" w14:textId="77777777" w:rsidTr="000F4051">
        <w:trPr>
          <w:trHeight w:val="330"/>
        </w:trPr>
        <w:tc>
          <w:tcPr>
            <w:tcW w:w="260" w:type="dxa"/>
            <w:tcBorders>
              <w:top w:val="nil"/>
              <w:left w:val="nil"/>
              <w:bottom w:val="nil"/>
              <w:right w:val="nil"/>
            </w:tcBorders>
            <w:shd w:val="clear" w:color="auto" w:fill="auto"/>
            <w:noWrap/>
            <w:vAlign w:val="bottom"/>
            <w:hideMark/>
          </w:tcPr>
          <w:p w14:paraId="2FED022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279535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Germanto g.</w:t>
            </w:r>
          </w:p>
        </w:tc>
        <w:tc>
          <w:tcPr>
            <w:tcW w:w="960" w:type="dxa"/>
            <w:tcBorders>
              <w:top w:val="nil"/>
              <w:left w:val="nil"/>
              <w:bottom w:val="single" w:sz="8" w:space="0" w:color="auto"/>
              <w:right w:val="single" w:sz="8" w:space="0" w:color="auto"/>
            </w:tcBorders>
            <w:shd w:val="clear" w:color="auto" w:fill="auto"/>
            <w:vAlign w:val="center"/>
            <w:hideMark/>
          </w:tcPr>
          <w:p w14:paraId="737DEB2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70" w:type="dxa"/>
            <w:tcBorders>
              <w:top w:val="nil"/>
              <w:left w:val="nil"/>
              <w:bottom w:val="single" w:sz="8" w:space="0" w:color="auto"/>
              <w:right w:val="single" w:sz="8" w:space="0" w:color="auto"/>
            </w:tcBorders>
            <w:shd w:val="clear" w:color="auto" w:fill="auto"/>
            <w:vAlign w:val="center"/>
            <w:hideMark/>
          </w:tcPr>
          <w:p w14:paraId="40B3B8E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49CA099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96" w:type="dxa"/>
            <w:tcBorders>
              <w:top w:val="nil"/>
              <w:left w:val="nil"/>
              <w:bottom w:val="single" w:sz="8" w:space="0" w:color="auto"/>
              <w:right w:val="single" w:sz="8" w:space="0" w:color="auto"/>
            </w:tcBorders>
            <w:shd w:val="clear" w:color="auto" w:fill="auto"/>
            <w:vAlign w:val="center"/>
            <w:hideMark/>
          </w:tcPr>
          <w:p w14:paraId="66DE566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AA6370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559A514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C2BDD3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92" w:type="dxa"/>
            <w:tcBorders>
              <w:top w:val="nil"/>
              <w:left w:val="nil"/>
              <w:bottom w:val="single" w:sz="8" w:space="0" w:color="auto"/>
              <w:right w:val="single" w:sz="8" w:space="0" w:color="auto"/>
            </w:tcBorders>
            <w:shd w:val="clear" w:color="auto" w:fill="auto"/>
            <w:vAlign w:val="center"/>
            <w:hideMark/>
          </w:tcPr>
          <w:p w14:paraId="59D16B9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218F13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C2C2A9A" w14:textId="77777777" w:rsidTr="000F4051">
        <w:trPr>
          <w:trHeight w:val="330"/>
        </w:trPr>
        <w:tc>
          <w:tcPr>
            <w:tcW w:w="260" w:type="dxa"/>
            <w:tcBorders>
              <w:top w:val="nil"/>
              <w:left w:val="nil"/>
              <w:bottom w:val="nil"/>
              <w:right w:val="nil"/>
            </w:tcBorders>
            <w:shd w:val="clear" w:color="auto" w:fill="auto"/>
            <w:noWrap/>
            <w:vAlign w:val="bottom"/>
            <w:hideMark/>
          </w:tcPr>
          <w:p w14:paraId="6D55C80B"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EE8516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Plinkšių g.</w:t>
            </w:r>
          </w:p>
        </w:tc>
        <w:tc>
          <w:tcPr>
            <w:tcW w:w="960" w:type="dxa"/>
            <w:tcBorders>
              <w:top w:val="nil"/>
              <w:left w:val="nil"/>
              <w:bottom w:val="single" w:sz="8" w:space="0" w:color="auto"/>
              <w:right w:val="single" w:sz="8" w:space="0" w:color="auto"/>
            </w:tcBorders>
            <w:shd w:val="clear" w:color="auto" w:fill="auto"/>
            <w:vAlign w:val="center"/>
            <w:hideMark/>
          </w:tcPr>
          <w:p w14:paraId="018866C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70" w:type="dxa"/>
            <w:tcBorders>
              <w:top w:val="nil"/>
              <w:left w:val="nil"/>
              <w:bottom w:val="single" w:sz="8" w:space="0" w:color="auto"/>
              <w:right w:val="single" w:sz="8" w:space="0" w:color="auto"/>
            </w:tcBorders>
            <w:shd w:val="clear" w:color="auto" w:fill="auto"/>
            <w:vAlign w:val="center"/>
            <w:hideMark/>
          </w:tcPr>
          <w:p w14:paraId="68DC22F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6035E71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EEF841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15AA862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00" w:type="dxa"/>
            <w:tcBorders>
              <w:top w:val="nil"/>
              <w:left w:val="nil"/>
              <w:bottom w:val="single" w:sz="8" w:space="0" w:color="auto"/>
              <w:right w:val="single" w:sz="8" w:space="0" w:color="auto"/>
            </w:tcBorders>
            <w:shd w:val="clear" w:color="auto" w:fill="auto"/>
            <w:vAlign w:val="center"/>
            <w:hideMark/>
          </w:tcPr>
          <w:p w14:paraId="49E930F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207CF9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92" w:type="dxa"/>
            <w:tcBorders>
              <w:top w:val="nil"/>
              <w:left w:val="nil"/>
              <w:bottom w:val="single" w:sz="8" w:space="0" w:color="auto"/>
              <w:right w:val="single" w:sz="8" w:space="0" w:color="auto"/>
            </w:tcBorders>
            <w:shd w:val="clear" w:color="auto" w:fill="auto"/>
            <w:vAlign w:val="center"/>
            <w:hideMark/>
          </w:tcPr>
          <w:p w14:paraId="50B4A51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D2EEC4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337BA7A" w14:textId="77777777" w:rsidTr="000F4051">
        <w:trPr>
          <w:trHeight w:val="330"/>
        </w:trPr>
        <w:tc>
          <w:tcPr>
            <w:tcW w:w="260" w:type="dxa"/>
            <w:tcBorders>
              <w:top w:val="nil"/>
              <w:left w:val="nil"/>
              <w:bottom w:val="nil"/>
              <w:right w:val="nil"/>
            </w:tcBorders>
            <w:shd w:val="clear" w:color="auto" w:fill="auto"/>
            <w:noWrap/>
            <w:vAlign w:val="bottom"/>
            <w:hideMark/>
          </w:tcPr>
          <w:p w14:paraId="556B2D9C"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BC1A77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Biliūno g.</w:t>
            </w:r>
          </w:p>
        </w:tc>
        <w:tc>
          <w:tcPr>
            <w:tcW w:w="960" w:type="dxa"/>
            <w:tcBorders>
              <w:top w:val="nil"/>
              <w:left w:val="nil"/>
              <w:bottom w:val="single" w:sz="8" w:space="0" w:color="auto"/>
              <w:right w:val="single" w:sz="8" w:space="0" w:color="auto"/>
            </w:tcBorders>
            <w:shd w:val="clear" w:color="auto" w:fill="auto"/>
            <w:vAlign w:val="center"/>
            <w:hideMark/>
          </w:tcPr>
          <w:p w14:paraId="1F4177D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DA01CA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20</w:t>
            </w:r>
          </w:p>
        </w:tc>
        <w:tc>
          <w:tcPr>
            <w:tcW w:w="920" w:type="dxa"/>
            <w:tcBorders>
              <w:top w:val="nil"/>
              <w:left w:val="nil"/>
              <w:bottom w:val="single" w:sz="8" w:space="0" w:color="auto"/>
              <w:right w:val="single" w:sz="8" w:space="0" w:color="auto"/>
            </w:tcBorders>
            <w:shd w:val="clear" w:color="auto" w:fill="auto"/>
            <w:vAlign w:val="center"/>
            <w:hideMark/>
          </w:tcPr>
          <w:p w14:paraId="7277CB1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78B739C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8313E7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20</w:t>
            </w:r>
          </w:p>
        </w:tc>
        <w:tc>
          <w:tcPr>
            <w:tcW w:w="1000" w:type="dxa"/>
            <w:tcBorders>
              <w:top w:val="nil"/>
              <w:left w:val="nil"/>
              <w:bottom w:val="single" w:sz="8" w:space="0" w:color="auto"/>
              <w:right w:val="single" w:sz="8" w:space="0" w:color="auto"/>
            </w:tcBorders>
            <w:shd w:val="clear" w:color="auto" w:fill="auto"/>
            <w:vAlign w:val="center"/>
            <w:hideMark/>
          </w:tcPr>
          <w:p w14:paraId="0436691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669AB7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20</w:t>
            </w:r>
          </w:p>
        </w:tc>
        <w:tc>
          <w:tcPr>
            <w:tcW w:w="992" w:type="dxa"/>
            <w:tcBorders>
              <w:top w:val="nil"/>
              <w:left w:val="nil"/>
              <w:bottom w:val="single" w:sz="8" w:space="0" w:color="auto"/>
              <w:right w:val="single" w:sz="8" w:space="0" w:color="auto"/>
            </w:tcBorders>
            <w:shd w:val="clear" w:color="auto" w:fill="auto"/>
            <w:vAlign w:val="center"/>
            <w:hideMark/>
          </w:tcPr>
          <w:p w14:paraId="0EE3922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B69C1A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A106730" w14:textId="77777777" w:rsidTr="000F4051">
        <w:trPr>
          <w:trHeight w:val="330"/>
        </w:trPr>
        <w:tc>
          <w:tcPr>
            <w:tcW w:w="260" w:type="dxa"/>
            <w:tcBorders>
              <w:top w:val="nil"/>
              <w:left w:val="nil"/>
              <w:bottom w:val="nil"/>
              <w:right w:val="nil"/>
            </w:tcBorders>
            <w:shd w:val="clear" w:color="auto" w:fill="auto"/>
            <w:noWrap/>
            <w:vAlign w:val="bottom"/>
            <w:hideMark/>
          </w:tcPr>
          <w:p w14:paraId="7BF9AFBC"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4D7C23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Janonio g.</w:t>
            </w:r>
          </w:p>
        </w:tc>
        <w:tc>
          <w:tcPr>
            <w:tcW w:w="960" w:type="dxa"/>
            <w:tcBorders>
              <w:top w:val="nil"/>
              <w:left w:val="nil"/>
              <w:bottom w:val="single" w:sz="8" w:space="0" w:color="auto"/>
              <w:right w:val="single" w:sz="8" w:space="0" w:color="auto"/>
            </w:tcBorders>
            <w:shd w:val="clear" w:color="auto" w:fill="auto"/>
            <w:vAlign w:val="center"/>
            <w:hideMark/>
          </w:tcPr>
          <w:p w14:paraId="5441DE9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7E052C4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16</w:t>
            </w:r>
          </w:p>
        </w:tc>
        <w:tc>
          <w:tcPr>
            <w:tcW w:w="920" w:type="dxa"/>
            <w:tcBorders>
              <w:top w:val="nil"/>
              <w:left w:val="nil"/>
              <w:bottom w:val="single" w:sz="8" w:space="0" w:color="auto"/>
              <w:right w:val="single" w:sz="8" w:space="0" w:color="auto"/>
            </w:tcBorders>
            <w:shd w:val="clear" w:color="auto" w:fill="auto"/>
            <w:vAlign w:val="center"/>
            <w:hideMark/>
          </w:tcPr>
          <w:p w14:paraId="2781AA4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46EBFC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17BF5E6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1000" w:type="dxa"/>
            <w:tcBorders>
              <w:top w:val="nil"/>
              <w:left w:val="nil"/>
              <w:bottom w:val="single" w:sz="8" w:space="0" w:color="auto"/>
              <w:right w:val="single" w:sz="8" w:space="0" w:color="auto"/>
            </w:tcBorders>
            <w:shd w:val="clear" w:color="auto" w:fill="auto"/>
            <w:vAlign w:val="center"/>
            <w:hideMark/>
          </w:tcPr>
          <w:p w14:paraId="23946E1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050C4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992" w:type="dxa"/>
            <w:tcBorders>
              <w:top w:val="nil"/>
              <w:left w:val="nil"/>
              <w:bottom w:val="single" w:sz="8" w:space="0" w:color="auto"/>
              <w:right w:val="single" w:sz="8" w:space="0" w:color="auto"/>
            </w:tcBorders>
            <w:shd w:val="clear" w:color="auto" w:fill="auto"/>
            <w:vAlign w:val="center"/>
            <w:hideMark/>
          </w:tcPr>
          <w:p w14:paraId="058F08F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B56BFF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D8220E9" w14:textId="77777777" w:rsidTr="000F4051">
        <w:trPr>
          <w:trHeight w:val="330"/>
        </w:trPr>
        <w:tc>
          <w:tcPr>
            <w:tcW w:w="260" w:type="dxa"/>
            <w:tcBorders>
              <w:top w:val="nil"/>
              <w:left w:val="nil"/>
              <w:bottom w:val="nil"/>
              <w:right w:val="nil"/>
            </w:tcBorders>
            <w:shd w:val="clear" w:color="auto" w:fill="auto"/>
            <w:noWrap/>
            <w:vAlign w:val="bottom"/>
            <w:hideMark/>
          </w:tcPr>
          <w:p w14:paraId="52537633"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6EA739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Šatrijos g.</w:t>
            </w:r>
          </w:p>
        </w:tc>
        <w:tc>
          <w:tcPr>
            <w:tcW w:w="960" w:type="dxa"/>
            <w:tcBorders>
              <w:top w:val="nil"/>
              <w:left w:val="nil"/>
              <w:bottom w:val="single" w:sz="8" w:space="0" w:color="auto"/>
              <w:right w:val="single" w:sz="8" w:space="0" w:color="auto"/>
            </w:tcBorders>
            <w:shd w:val="clear" w:color="auto" w:fill="auto"/>
            <w:vAlign w:val="center"/>
            <w:hideMark/>
          </w:tcPr>
          <w:p w14:paraId="4B616BB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736EB2C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920" w:type="dxa"/>
            <w:tcBorders>
              <w:top w:val="nil"/>
              <w:left w:val="nil"/>
              <w:bottom w:val="single" w:sz="8" w:space="0" w:color="auto"/>
              <w:right w:val="single" w:sz="8" w:space="0" w:color="auto"/>
            </w:tcBorders>
            <w:shd w:val="clear" w:color="auto" w:fill="auto"/>
            <w:vAlign w:val="center"/>
            <w:hideMark/>
          </w:tcPr>
          <w:p w14:paraId="78CD984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25855F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11E744D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1000" w:type="dxa"/>
            <w:tcBorders>
              <w:top w:val="nil"/>
              <w:left w:val="nil"/>
              <w:bottom w:val="single" w:sz="8" w:space="0" w:color="auto"/>
              <w:right w:val="single" w:sz="8" w:space="0" w:color="auto"/>
            </w:tcBorders>
            <w:shd w:val="clear" w:color="auto" w:fill="auto"/>
            <w:vAlign w:val="center"/>
            <w:hideMark/>
          </w:tcPr>
          <w:p w14:paraId="7048D0F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4854A9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992" w:type="dxa"/>
            <w:tcBorders>
              <w:top w:val="nil"/>
              <w:left w:val="nil"/>
              <w:bottom w:val="single" w:sz="8" w:space="0" w:color="auto"/>
              <w:right w:val="single" w:sz="8" w:space="0" w:color="auto"/>
            </w:tcBorders>
            <w:shd w:val="clear" w:color="auto" w:fill="auto"/>
            <w:vAlign w:val="center"/>
            <w:hideMark/>
          </w:tcPr>
          <w:p w14:paraId="788AE81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3F7339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FA8FCB1" w14:textId="77777777" w:rsidTr="000F4051">
        <w:trPr>
          <w:trHeight w:val="330"/>
        </w:trPr>
        <w:tc>
          <w:tcPr>
            <w:tcW w:w="260" w:type="dxa"/>
            <w:tcBorders>
              <w:top w:val="nil"/>
              <w:left w:val="nil"/>
              <w:bottom w:val="nil"/>
              <w:right w:val="nil"/>
            </w:tcBorders>
            <w:shd w:val="clear" w:color="auto" w:fill="auto"/>
            <w:noWrap/>
            <w:vAlign w:val="bottom"/>
            <w:hideMark/>
          </w:tcPr>
          <w:p w14:paraId="44355F50"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E9663A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Kudirkos skrg.</w:t>
            </w:r>
          </w:p>
        </w:tc>
        <w:tc>
          <w:tcPr>
            <w:tcW w:w="960" w:type="dxa"/>
            <w:tcBorders>
              <w:top w:val="nil"/>
              <w:left w:val="nil"/>
              <w:bottom w:val="single" w:sz="8" w:space="0" w:color="auto"/>
              <w:right w:val="single" w:sz="8" w:space="0" w:color="auto"/>
            </w:tcBorders>
            <w:shd w:val="clear" w:color="auto" w:fill="auto"/>
            <w:vAlign w:val="center"/>
            <w:hideMark/>
          </w:tcPr>
          <w:p w14:paraId="7A7973C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70" w:type="dxa"/>
            <w:tcBorders>
              <w:top w:val="nil"/>
              <w:left w:val="nil"/>
              <w:bottom w:val="single" w:sz="8" w:space="0" w:color="auto"/>
              <w:right w:val="single" w:sz="8" w:space="0" w:color="auto"/>
            </w:tcBorders>
            <w:shd w:val="clear" w:color="auto" w:fill="auto"/>
            <w:vAlign w:val="center"/>
            <w:hideMark/>
          </w:tcPr>
          <w:p w14:paraId="205B740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6F7F2F8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96" w:type="dxa"/>
            <w:tcBorders>
              <w:top w:val="nil"/>
              <w:left w:val="nil"/>
              <w:bottom w:val="single" w:sz="8" w:space="0" w:color="auto"/>
              <w:right w:val="single" w:sz="8" w:space="0" w:color="auto"/>
            </w:tcBorders>
            <w:shd w:val="clear" w:color="auto" w:fill="auto"/>
            <w:vAlign w:val="center"/>
            <w:hideMark/>
          </w:tcPr>
          <w:p w14:paraId="7D4FE32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CC937B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4E6C23E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5AA317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92" w:type="dxa"/>
            <w:tcBorders>
              <w:top w:val="nil"/>
              <w:left w:val="nil"/>
              <w:bottom w:val="single" w:sz="8" w:space="0" w:color="auto"/>
              <w:right w:val="single" w:sz="8" w:space="0" w:color="auto"/>
            </w:tcBorders>
            <w:shd w:val="clear" w:color="auto" w:fill="auto"/>
            <w:vAlign w:val="center"/>
            <w:hideMark/>
          </w:tcPr>
          <w:p w14:paraId="0D3815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B9D614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3050136" w14:textId="77777777" w:rsidTr="000F4051">
        <w:trPr>
          <w:trHeight w:val="330"/>
        </w:trPr>
        <w:tc>
          <w:tcPr>
            <w:tcW w:w="260" w:type="dxa"/>
            <w:tcBorders>
              <w:top w:val="nil"/>
              <w:left w:val="nil"/>
              <w:bottom w:val="nil"/>
              <w:right w:val="nil"/>
            </w:tcBorders>
            <w:shd w:val="clear" w:color="auto" w:fill="auto"/>
            <w:noWrap/>
            <w:vAlign w:val="bottom"/>
            <w:hideMark/>
          </w:tcPr>
          <w:p w14:paraId="30F2D25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E7D1F3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Dariaus ir Girėno g.</w:t>
            </w:r>
          </w:p>
        </w:tc>
        <w:tc>
          <w:tcPr>
            <w:tcW w:w="960" w:type="dxa"/>
            <w:tcBorders>
              <w:top w:val="nil"/>
              <w:left w:val="nil"/>
              <w:bottom w:val="single" w:sz="8" w:space="0" w:color="auto"/>
              <w:right w:val="single" w:sz="8" w:space="0" w:color="auto"/>
            </w:tcBorders>
            <w:shd w:val="clear" w:color="auto" w:fill="auto"/>
            <w:vAlign w:val="center"/>
            <w:hideMark/>
          </w:tcPr>
          <w:p w14:paraId="51243EC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768832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19</w:t>
            </w:r>
          </w:p>
        </w:tc>
        <w:tc>
          <w:tcPr>
            <w:tcW w:w="920" w:type="dxa"/>
            <w:tcBorders>
              <w:top w:val="nil"/>
              <w:left w:val="nil"/>
              <w:bottom w:val="single" w:sz="8" w:space="0" w:color="auto"/>
              <w:right w:val="single" w:sz="8" w:space="0" w:color="auto"/>
            </w:tcBorders>
            <w:shd w:val="clear" w:color="auto" w:fill="auto"/>
            <w:vAlign w:val="center"/>
            <w:hideMark/>
          </w:tcPr>
          <w:p w14:paraId="620B0D0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1096" w:type="dxa"/>
            <w:tcBorders>
              <w:top w:val="nil"/>
              <w:left w:val="nil"/>
              <w:bottom w:val="single" w:sz="8" w:space="0" w:color="auto"/>
              <w:right w:val="single" w:sz="8" w:space="0" w:color="auto"/>
            </w:tcBorders>
            <w:shd w:val="clear" w:color="auto" w:fill="auto"/>
            <w:vAlign w:val="center"/>
            <w:hideMark/>
          </w:tcPr>
          <w:p w14:paraId="5CFF846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518772D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18</w:t>
            </w:r>
          </w:p>
        </w:tc>
        <w:tc>
          <w:tcPr>
            <w:tcW w:w="1000" w:type="dxa"/>
            <w:tcBorders>
              <w:top w:val="nil"/>
              <w:left w:val="nil"/>
              <w:bottom w:val="single" w:sz="8" w:space="0" w:color="auto"/>
              <w:right w:val="single" w:sz="8" w:space="0" w:color="auto"/>
            </w:tcBorders>
            <w:shd w:val="clear" w:color="auto" w:fill="auto"/>
            <w:vAlign w:val="center"/>
            <w:hideMark/>
          </w:tcPr>
          <w:p w14:paraId="544D222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E251F8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19</w:t>
            </w:r>
          </w:p>
        </w:tc>
        <w:tc>
          <w:tcPr>
            <w:tcW w:w="992" w:type="dxa"/>
            <w:tcBorders>
              <w:top w:val="nil"/>
              <w:left w:val="nil"/>
              <w:bottom w:val="single" w:sz="8" w:space="0" w:color="auto"/>
              <w:right w:val="single" w:sz="8" w:space="0" w:color="auto"/>
            </w:tcBorders>
            <w:shd w:val="clear" w:color="auto" w:fill="auto"/>
            <w:vAlign w:val="center"/>
            <w:hideMark/>
          </w:tcPr>
          <w:p w14:paraId="6136FED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5DC646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1F059CE" w14:textId="77777777" w:rsidTr="000F4051">
        <w:trPr>
          <w:trHeight w:val="330"/>
        </w:trPr>
        <w:tc>
          <w:tcPr>
            <w:tcW w:w="260" w:type="dxa"/>
            <w:tcBorders>
              <w:top w:val="nil"/>
              <w:left w:val="nil"/>
              <w:bottom w:val="nil"/>
              <w:right w:val="nil"/>
            </w:tcBorders>
            <w:shd w:val="clear" w:color="auto" w:fill="auto"/>
            <w:noWrap/>
            <w:vAlign w:val="bottom"/>
            <w:hideMark/>
          </w:tcPr>
          <w:p w14:paraId="320C5221"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DB789D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Genio g.</w:t>
            </w:r>
          </w:p>
        </w:tc>
        <w:tc>
          <w:tcPr>
            <w:tcW w:w="960" w:type="dxa"/>
            <w:tcBorders>
              <w:top w:val="nil"/>
              <w:left w:val="nil"/>
              <w:bottom w:val="single" w:sz="8" w:space="0" w:color="auto"/>
              <w:right w:val="single" w:sz="8" w:space="0" w:color="auto"/>
            </w:tcBorders>
            <w:shd w:val="clear" w:color="auto" w:fill="auto"/>
            <w:vAlign w:val="center"/>
            <w:hideMark/>
          </w:tcPr>
          <w:p w14:paraId="252FCC6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1070" w:type="dxa"/>
            <w:tcBorders>
              <w:top w:val="nil"/>
              <w:left w:val="nil"/>
              <w:bottom w:val="single" w:sz="8" w:space="0" w:color="auto"/>
              <w:right w:val="single" w:sz="8" w:space="0" w:color="auto"/>
            </w:tcBorders>
            <w:shd w:val="clear" w:color="auto" w:fill="auto"/>
            <w:vAlign w:val="center"/>
            <w:hideMark/>
          </w:tcPr>
          <w:p w14:paraId="35C085D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23</w:t>
            </w:r>
          </w:p>
        </w:tc>
        <w:tc>
          <w:tcPr>
            <w:tcW w:w="920" w:type="dxa"/>
            <w:tcBorders>
              <w:top w:val="nil"/>
              <w:left w:val="nil"/>
              <w:bottom w:val="single" w:sz="8" w:space="0" w:color="auto"/>
              <w:right w:val="single" w:sz="8" w:space="0" w:color="auto"/>
            </w:tcBorders>
            <w:shd w:val="clear" w:color="auto" w:fill="auto"/>
            <w:vAlign w:val="center"/>
            <w:hideMark/>
          </w:tcPr>
          <w:p w14:paraId="35DAA84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207751B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1C87893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24</w:t>
            </w:r>
          </w:p>
        </w:tc>
        <w:tc>
          <w:tcPr>
            <w:tcW w:w="1000" w:type="dxa"/>
            <w:tcBorders>
              <w:top w:val="nil"/>
              <w:left w:val="nil"/>
              <w:bottom w:val="single" w:sz="8" w:space="0" w:color="auto"/>
              <w:right w:val="single" w:sz="8" w:space="0" w:color="auto"/>
            </w:tcBorders>
            <w:shd w:val="clear" w:color="auto" w:fill="auto"/>
            <w:vAlign w:val="center"/>
            <w:hideMark/>
          </w:tcPr>
          <w:p w14:paraId="16A8D13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56FD01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24</w:t>
            </w:r>
          </w:p>
        </w:tc>
        <w:tc>
          <w:tcPr>
            <w:tcW w:w="992" w:type="dxa"/>
            <w:tcBorders>
              <w:top w:val="nil"/>
              <w:left w:val="nil"/>
              <w:bottom w:val="single" w:sz="8" w:space="0" w:color="auto"/>
              <w:right w:val="single" w:sz="8" w:space="0" w:color="auto"/>
            </w:tcBorders>
            <w:shd w:val="clear" w:color="auto" w:fill="auto"/>
            <w:vAlign w:val="center"/>
            <w:hideMark/>
          </w:tcPr>
          <w:p w14:paraId="0D8F3F1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B74912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2521DEE" w14:textId="77777777" w:rsidTr="000F4051">
        <w:trPr>
          <w:trHeight w:val="330"/>
        </w:trPr>
        <w:tc>
          <w:tcPr>
            <w:tcW w:w="260" w:type="dxa"/>
            <w:tcBorders>
              <w:top w:val="nil"/>
              <w:left w:val="nil"/>
              <w:bottom w:val="nil"/>
              <w:right w:val="nil"/>
            </w:tcBorders>
            <w:shd w:val="clear" w:color="auto" w:fill="auto"/>
            <w:noWrap/>
            <w:vAlign w:val="bottom"/>
            <w:hideMark/>
          </w:tcPr>
          <w:p w14:paraId="0CB2243B"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924B09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Dailininkų g.</w:t>
            </w:r>
          </w:p>
        </w:tc>
        <w:tc>
          <w:tcPr>
            <w:tcW w:w="960" w:type="dxa"/>
            <w:tcBorders>
              <w:top w:val="nil"/>
              <w:left w:val="nil"/>
              <w:bottom w:val="single" w:sz="8" w:space="0" w:color="auto"/>
              <w:right w:val="single" w:sz="8" w:space="0" w:color="auto"/>
            </w:tcBorders>
            <w:shd w:val="clear" w:color="auto" w:fill="auto"/>
            <w:vAlign w:val="center"/>
            <w:hideMark/>
          </w:tcPr>
          <w:p w14:paraId="7F9783C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70" w:type="dxa"/>
            <w:tcBorders>
              <w:top w:val="nil"/>
              <w:left w:val="nil"/>
              <w:bottom w:val="single" w:sz="8" w:space="0" w:color="auto"/>
              <w:right w:val="single" w:sz="8" w:space="0" w:color="auto"/>
            </w:tcBorders>
            <w:shd w:val="clear" w:color="auto" w:fill="auto"/>
            <w:vAlign w:val="center"/>
            <w:hideMark/>
          </w:tcPr>
          <w:p w14:paraId="72A7F50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306F4E1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96" w:type="dxa"/>
            <w:tcBorders>
              <w:top w:val="nil"/>
              <w:left w:val="nil"/>
              <w:bottom w:val="single" w:sz="8" w:space="0" w:color="auto"/>
              <w:right w:val="single" w:sz="8" w:space="0" w:color="auto"/>
            </w:tcBorders>
            <w:shd w:val="clear" w:color="auto" w:fill="auto"/>
            <w:vAlign w:val="center"/>
            <w:hideMark/>
          </w:tcPr>
          <w:p w14:paraId="391334F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0E3266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1544BB8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8DBAEF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92" w:type="dxa"/>
            <w:tcBorders>
              <w:top w:val="nil"/>
              <w:left w:val="nil"/>
              <w:bottom w:val="single" w:sz="8" w:space="0" w:color="auto"/>
              <w:right w:val="single" w:sz="8" w:space="0" w:color="auto"/>
            </w:tcBorders>
            <w:shd w:val="clear" w:color="auto" w:fill="auto"/>
            <w:vAlign w:val="center"/>
            <w:hideMark/>
          </w:tcPr>
          <w:p w14:paraId="6ED33F8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938C7B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0023F51" w14:textId="77777777" w:rsidTr="000F4051">
        <w:trPr>
          <w:trHeight w:val="330"/>
        </w:trPr>
        <w:tc>
          <w:tcPr>
            <w:tcW w:w="260" w:type="dxa"/>
            <w:tcBorders>
              <w:top w:val="nil"/>
              <w:left w:val="nil"/>
              <w:bottom w:val="nil"/>
              <w:right w:val="nil"/>
            </w:tcBorders>
            <w:shd w:val="clear" w:color="auto" w:fill="auto"/>
            <w:noWrap/>
            <w:vAlign w:val="bottom"/>
            <w:hideMark/>
          </w:tcPr>
          <w:p w14:paraId="33530FA0"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48B30A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Aušros g.</w:t>
            </w:r>
          </w:p>
        </w:tc>
        <w:tc>
          <w:tcPr>
            <w:tcW w:w="960" w:type="dxa"/>
            <w:tcBorders>
              <w:top w:val="nil"/>
              <w:left w:val="nil"/>
              <w:bottom w:val="single" w:sz="8" w:space="0" w:color="auto"/>
              <w:right w:val="single" w:sz="8" w:space="0" w:color="auto"/>
            </w:tcBorders>
            <w:shd w:val="clear" w:color="auto" w:fill="auto"/>
            <w:vAlign w:val="center"/>
            <w:hideMark/>
          </w:tcPr>
          <w:p w14:paraId="3AD5A9F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1070" w:type="dxa"/>
            <w:tcBorders>
              <w:top w:val="nil"/>
              <w:left w:val="nil"/>
              <w:bottom w:val="single" w:sz="8" w:space="0" w:color="auto"/>
              <w:right w:val="single" w:sz="8" w:space="0" w:color="auto"/>
            </w:tcBorders>
            <w:shd w:val="clear" w:color="auto" w:fill="auto"/>
            <w:vAlign w:val="center"/>
            <w:hideMark/>
          </w:tcPr>
          <w:p w14:paraId="31E55C6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47163A0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1096" w:type="dxa"/>
            <w:tcBorders>
              <w:top w:val="nil"/>
              <w:left w:val="nil"/>
              <w:bottom w:val="single" w:sz="8" w:space="0" w:color="auto"/>
              <w:right w:val="single" w:sz="8" w:space="0" w:color="auto"/>
            </w:tcBorders>
            <w:shd w:val="clear" w:color="auto" w:fill="auto"/>
            <w:vAlign w:val="center"/>
            <w:hideMark/>
          </w:tcPr>
          <w:p w14:paraId="3ABBEB6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5642298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4340F85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E83ED9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992" w:type="dxa"/>
            <w:tcBorders>
              <w:top w:val="nil"/>
              <w:left w:val="nil"/>
              <w:bottom w:val="single" w:sz="8" w:space="0" w:color="auto"/>
              <w:right w:val="single" w:sz="8" w:space="0" w:color="auto"/>
            </w:tcBorders>
            <w:shd w:val="clear" w:color="auto" w:fill="auto"/>
            <w:vAlign w:val="center"/>
            <w:hideMark/>
          </w:tcPr>
          <w:p w14:paraId="163E4E0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F439D9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78FC6FF" w14:textId="77777777" w:rsidTr="000F4051">
        <w:trPr>
          <w:trHeight w:val="330"/>
        </w:trPr>
        <w:tc>
          <w:tcPr>
            <w:tcW w:w="260" w:type="dxa"/>
            <w:tcBorders>
              <w:top w:val="nil"/>
              <w:left w:val="nil"/>
              <w:bottom w:val="nil"/>
              <w:right w:val="nil"/>
            </w:tcBorders>
            <w:shd w:val="clear" w:color="auto" w:fill="auto"/>
            <w:noWrap/>
            <w:vAlign w:val="bottom"/>
            <w:hideMark/>
          </w:tcPr>
          <w:p w14:paraId="4143D19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1CBFBB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Butkų Juzės g.</w:t>
            </w:r>
          </w:p>
        </w:tc>
        <w:tc>
          <w:tcPr>
            <w:tcW w:w="960" w:type="dxa"/>
            <w:tcBorders>
              <w:top w:val="nil"/>
              <w:left w:val="nil"/>
              <w:bottom w:val="single" w:sz="8" w:space="0" w:color="auto"/>
              <w:right w:val="single" w:sz="8" w:space="0" w:color="auto"/>
            </w:tcBorders>
            <w:shd w:val="clear" w:color="auto" w:fill="auto"/>
            <w:vAlign w:val="center"/>
            <w:hideMark/>
          </w:tcPr>
          <w:p w14:paraId="6984C3B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554553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18</w:t>
            </w:r>
          </w:p>
        </w:tc>
        <w:tc>
          <w:tcPr>
            <w:tcW w:w="920" w:type="dxa"/>
            <w:tcBorders>
              <w:top w:val="nil"/>
              <w:left w:val="nil"/>
              <w:bottom w:val="single" w:sz="8" w:space="0" w:color="auto"/>
              <w:right w:val="single" w:sz="8" w:space="0" w:color="auto"/>
            </w:tcBorders>
            <w:shd w:val="clear" w:color="auto" w:fill="auto"/>
            <w:vAlign w:val="center"/>
            <w:hideMark/>
          </w:tcPr>
          <w:p w14:paraId="2F54DDE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5D14A4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18</w:t>
            </w:r>
          </w:p>
        </w:tc>
        <w:tc>
          <w:tcPr>
            <w:tcW w:w="960" w:type="dxa"/>
            <w:tcBorders>
              <w:top w:val="nil"/>
              <w:left w:val="nil"/>
              <w:bottom w:val="single" w:sz="8" w:space="0" w:color="auto"/>
              <w:right w:val="single" w:sz="8" w:space="0" w:color="auto"/>
            </w:tcBorders>
            <w:shd w:val="clear" w:color="auto" w:fill="auto"/>
            <w:vAlign w:val="center"/>
            <w:hideMark/>
          </w:tcPr>
          <w:p w14:paraId="291C109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34B62A0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4B783ED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18</w:t>
            </w:r>
          </w:p>
        </w:tc>
        <w:tc>
          <w:tcPr>
            <w:tcW w:w="992" w:type="dxa"/>
            <w:tcBorders>
              <w:top w:val="nil"/>
              <w:left w:val="nil"/>
              <w:bottom w:val="single" w:sz="8" w:space="0" w:color="auto"/>
              <w:right w:val="single" w:sz="8" w:space="0" w:color="auto"/>
            </w:tcBorders>
            <w:shd w:val="clear" w:color="auto" w:fill="auto"/>
            <w:vAlign w:val="center"/>
            <w:hideMark/>
          </w:tcPr>
          <w:p w14:paraId="5F0EA8B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06AAD8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4A4552C" w14:textId="77777777" w:rsidTr="000F4051">
        <w:trPr>
          <w:trHeight w:val="330"/>
        </w:trPr>
        <w:tc>
          <w:tcPr>
            <w:tcW w:w="260" w:type="dxa"/>
            <w:tcBorders>
              <w:top w:val="nil"/>
              <w:left w:val="nil"/>
              <w:bottom w:val="nil"/>
              <w:right w:val="nil"/>
            </w:tcBorders>
            <w:shd w:val="clear" w:color="auto" w:fill="auto"/>
            <w:noWrap/>
            <w:vAlign w:val="bottom"/>
            <w:hideMark/>
          </w:tcPr>
          <w:p w14:paraId="51D1EBE5"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D53801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Valančiaus g.</w:t>
            </w:r>
          </w:p>
        </w:tc>
        <w:tc>
          <w:tcPr>
            <w:tcW w:w="960" w:type="dxa"/>
            <w:tcBorders>
              <w:top w:val="nil"/>
              <w:left w:val="nil"/>
              <w:bottom w:val="single" w:sz="8" w:space="0" w:color="auto"/>
              <w:right w:val="single" w:sz="8" w:space="0" w:color="auto"/>
            </w:tcBorders>
            <w:shd w:val="clear" w:color="auto" w:fill="auto"/>
            <w:vAlign w:val="center"/>
            <w:hideMark/>
          </w:tcPr>
          <w:p w14:paraId="0764D7C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18</w:t>
            </w:r>
          </w:p>
        </w:tc>
        <w:tc>
          <w:tcPr>
            <w:tcW w:w="1070" w:type="dxa"/>
            <w:tcBorders>
              <w:top w:val="nil"/>
              <w:left w:val="nil"/>
              <w:bottom w:val="single" w:sz="8" w:space="0" w:color="auto"/>
              <w:right w:val="single" w:sz="8" w:space="0" w:color="auto"/>
            </w:tcBorders>
            <w:shd w:val="clear" w:color="auto" w:fill="auto"/>
            <w:vAlign w:val="center"/>
            <w:hideMark/>
          </w:tcPr>
          <w:p w14:paraId="42B6D1C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7A9A62A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FC7BD0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CAC2C2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20</w:t>
            </w:r>
          </w:p>
        </w:tc>
        <w:tc>
          <w:tcPr>
            <w:tcW w:w="1000" w:type="dxa"/>
            <w:tcBorders>
              <w:top w:val="nil"/>
              <w:left w:val="nil"/>
              <w:bottom w:val="single" w:sz="8" w:space="0" w:color="auto"/>
              <w:right w:val="single" w:sz="8" w:space="0" w:color="auto"/>
            </w:tcBorders>
            <w:shd w:val="clear" w:color="auto" w:fill="auto"/>
            <w:vAlign w:val="center"/>
            <w:hideMark/>
          </w:tcPr>
          <w:p w14:paraId="7425E5B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CEACE3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20</w:t>
            </w:r>
          </w:p>
        </w:tc>
        <w:tc>
          <w:tcPr>
            <w:tcW w:w="992" w:type="dxa"/>
            <w:tcBorders>
              <w:top w:val="nil"/>
              <w:left w:val="nil"/>
              <w:bottom w:val="single" w:sz="8" w:space="0" w:color="auto"/>
              <w:right w:val="single" w:sz="8" w:space="0" w:color="auto"/>
            </w:tcBorders>
            <w:shd w:val="clear" w:color="auto" w:fill="auto"/>
            <w:vAlign w:val="center"/>
            <w:hideMark/>
          </w:tcPr>
          <w:p w14:paraId="06F6C08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344775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3C2A780" w14:textId="77777777" w:rsidTr="000F4051">
        <w:trPr>
          <w:trHeight w:val="330"/>
        </w:trPr>
        <w:tc>
          <w:tcPr>
            <w:tcW w:w="260" w:type="dxa"/>
            <w:tcBorders>
              <w:top w:val="nil"/>
              <w:left w:val="nil"/>
              <w:bottom w:val="nil"/>
              <w:right w:val="nil"/>
            </w:tcBorders>
            <w:shd w:val="clear" w:color="auto" w:fill="auto"/>
            <w:noWrap/>
            <w:vAlign w:val="bottom"/>
            <w:hideMark/>
          </w:tcPr>
          <w:p w14:paraId="1F6454C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714F6F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Žarėnų g.</w:t>
            </w:r>
          </w:p>
        </w:tc>
        <w:tc>
          <w:tcPr>
            <w:tcW w:w="960" w:type="dxa"/>
            <w:tcBorders>
              <w:top w:val="nil"/>
              <w:left w:val="nil"/>
              <w:bottom w:val="single" w:sz="8" w:space="0" w:color="auto"/>
              <w:right w:val="single" w:sz="8" w:space="0" w:color="auto"/>
            </w:tcBorders>
            <w:shd w:val="clear" w:color="auto" w:fill="auto"/>
            <w:vAlign w:val="center"/>
            <w:hideMark/>
          </w:tcPr>
          <w:p w14:paraId="2A531CB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1070" w:type="dxa"/>
            <w:tcBorders>
              <w:top w:val="nil"/>
              <w:left w:val="nil"/>
              <w:bottom w:val="single" w:sz="8" w:space="0" w:color="auto"/>
              <w:right w:val="single" w:sz="8" w:space="0" w:color="auto"/>
            </w:tcBorders>
            <w:shd w:val="clear" w:color="auto" w:fill="auto"/>
            <w:vAlign w:val="center"/>
            <w:hideMark/>
          </w:tcPr>
          <w:p w14:paraId="5180D6F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20" w:type="dxa"/>
            <w:tcBorders>
              <w:top w:val="nil"/>
              <w:left w:val="nil"/>
              <w:bottom w:val="single" w:sz="8" w:space="0" w:color="auto"/>
              <w:right w:val="single" w:sz="8" w:space="0" w:color="auto"/>
            </w:tcBorders>
            <w:shd w:val="clear" w:color="auto" w:fill="auto"/>
            <w:vAlign w:val="center"/>
            <w:hideMark/>
          </w:tcPr>
          <w:p w14:paraId="56C4B18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52DC61E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BA512D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16</w:t>
            </w:r>
          </w:p>
        </w:tc>
        <w:tc>
          <w:tcPr>
            <w:tcW w:w="1000" w:type="dxa"/>
            <w:tcBorders>
              <w:top w:val="nil"/>
              <w:left w:val="nil"/>
              <w:bottom w:val="single" w:sz="8" w:space="0" w:color="auto"/>
              <w:right w:val="single" w:sz="8" w:space="0" w:color="auto"/>
            </w:tcBorders>
            <w:shd w:val="clear" w:color="auto" w:fill="auto"/>
            <w:vAlign w:val="center"/>
            <w:hideMark/>
          </w:tcPr>
          <w:p w14:paraId="36D1A5B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3CF3A0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16</w:t>
            </w:r>
          </w:p>
        </w:tc>
        <w:tc>
          <w:tcPr>
            <w:tcW w:w="992" w:type="dxa"/>
            <w:tcBorders>
              <w:top w:val="nil"/>
              <w:left w:val="nil"/>
              <w:bottom w:val="single" w:sz="8" w:space="0" w:color="auto"/>
              <w:right w:val="single" w:sz="8" w:space="0" w:color="auto"/>
            </w:tcBorders>
            <w:shd w:val="clear" w:color="auto" w:fill="auto"/>
            <w:vAlign w:val="center"/>
            <w:hideMark/>
          </w:tcPr>
          <w:p w14:paraId="5FF191C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1736A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58B1405" w14:textId="77777777" w:rsidTr="000F4051">
        <w:trPr>
          <w:trHeight w:val="330"/>
        </w:trPr>
        <w:tc>
          <w:tcPr>
            <w:tcW w:w="260" w:type="dxa"/>
            <w:tcBorders>
              <w:top w:val="nil"/>
              <w:left w:val="nil"/>
              <w:bottom w:val="nil"/>
              <w:right w:val="nil"/>
            </w:tcBorders>
            <w:shd w:val="clear" w:color="auto" w:fill="auto"/>
            <w:noWrap/>
            <w:vAlign w:val="bottom"/>
            <w:hideMark/>
          </w:tcPr>
          <w:p w14:paraId="6DA0BFE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AEFCC8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Parko g.</w:t>
            </w:r>
          </w:p>
        </w:tc>
        <w:tc>
          <w:tcPr>
            <w:tcW w:w="960" w:type="dxa"/>
            <w:tcBorders>
              <w:top w:val="nil"/>
              <w:left w:val="nil"/>
              <w:bottom w:val="single" w:sz="8" w:space="0" w:color="auto"/>
              <w:right w:val="single" w:sz="8" w:space="0" w:color="auto"/>
            </w:tcBorders>
            <w:shd w:val="clear" w:color="auto" w:fill="auto"/>
            <w:vAlign w:val="center"/>
            <w:hideMark/>
          </w:tcPr>
          <w:p w14:paraId="6C8714F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1070" w:type="dxa"/>
            <w:tcBorders>
              <w:top w:val="nil"/>
              <w:left w:val="nil"/>
              <w:bottom w:val="single" w:sz="8" w:space="0" w:color="auto"/>
              <w:right w:val="single" w:sz="8" w:space="0" w:color="auto"/>
            </w:tcBorders>
            <w:shd w:val="clear" w:color="auto" w:fill="auto"/>
            <w:vAlign w:val="center"/>
            <w:hideMark/>
          </w:tcPr>
          <w:p w14:paraId="153C161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3D28E3A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4B228F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1DAD83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1000" w:type="dxa"/>
            <w:tcBorders>
              <w:top w:val="nil"/>
              <w:left w:val="nil"/>
              <w:bottom w:val="single" w:sz="8" w:space="0" w:color="auto"/>
              <w:right w:val="single" w:sz="8" w:space="0" w:color="auto"/>
            </w:tcBorders>
            <w:shd w:val="clear" w:color="auto" w:fill="auto"/>
            <w:vAlign w:val="center"/>
            <w:hideMark/>
          </w:tcPr>
          <w:p w14:paraId="63A55DD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A0DF33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992" w:type="dxa"/>
            <w:tcBorders>
              <w:top w:val="nil"/>
              <w:left w:val="nil"/>
              <w:bottom w:val="single" w:sz="8" w:space="0" w:color="auto"/>
              <w:right w:val="single" w:sz="8" w:space="0" w:color="auto"/>
            </w:tcBorders>
            <w:shd w:val="clear" w:color="auto" w:fill="auto"/>
            <w:vAlign w:val="center"/>
            <w:hideMark/>
          </w:tcPr>
          <w:p w14:paraId="64389DA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B06237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2A7F397" w14:textId="77777777" w:rsidTr="000F4051">
        <w:trPr>
          <w:trHeight w:val="330"/>
        </w:trPr>
        <w:tc>
          <w:tcPr>
            <w:tcW w:w="260" w:type="dxa"/>
            <w:tcBorders>
              <w:top w:val="nil"/>
              <w:left w:val="nil"/>
              <w:bottom w:val="nil"/>
              <w:right w:val="nil"/>
            </w:tcBorders>
            <w:shd w:val="clear" w:color="auto" w:fill="auto"/>
            <w:noWrap/>
            <w:vAlign w:val="bottom"/>
            <w:hideMark/>
          </w:tcPr>
          <w:p w14:paraId="238BFFD3"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CE20CB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Gluosnių g.</w:t>
            </w:r>
          </w:p>
        </w:tc>
        <w:tc>
          <w:tcPr>
            <w:tcW w:w="960" w:type="dxa"/>
            <w:tcBorders>
              <w:top w:val="nil"/>
              <w:left w:val="nil"/>
              <w:bottom w:val="single" w:sz="8" w:space="0" w:color="auto"/>
              <w:right w:val="single" w:sz="8" w:space="0" w:color="auto"/>
            </w:tcBorders>
            <w:shd w:val="clear" w:color="auto" w:fill="auto"/>
            <w:vAlign w:val="center"/>
            <w:hideMark/>
          </w:tcPr>
          <w:p w14:paraId="170F3BE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70" w:type="dxa"/>
            <w:tcBorders>
              <w:top w:val="nil"/>
              <w:left w:val="nil"/>
              <w:bottom w:val="single" w:sz="8" w:space="0" w:color="auto"/>
              <w:right w:val="single" w:sz="8" w:space="0" w:color="auto"/>
            </w:tcBorders>
            <w:shd w:val="clear" w:color="auto" w:fill="auto"/>
            <w:vAlign w:val="center"/>
            <w:hideMark/>
          </w:tcPr>
          <w:p w14:paraId="3E7AAC5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03327D1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96" w:type="dxa"/>
            <w:tcBorders>
              <w:top w:val="nil"/>
              <w:left w:val="nil"/>
              <w:bottom w:val="single" w:sz="8" w:space="0" w:color="auto"/>
              <w:right w:val="single" w:sz="8" w:space="0" w:color="auto"/>
            </w:tcBorders>
            <w:shd w:val="clear" w:color="auto" w:fill="auto"/>
            <w:vAlign w:val="center"/>
            <w:hideMark/>
          </w:tcPr>
          <w:p w14:paraId="42F6B6D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DD2741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5DBC502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C5AB73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92" w:type="dxa"/>
            <w:tcBorders>
              <w:top w:val="nil"/>
              <w:left w:val="nil"/>
              <w:bottom w:val="single" w:sz="8" w:space="0" w:color="auto"/>
              <w:right w:val="single" w:sz="8" w:space="0" w:color="auto"/>
            </w:tcBorders>
            <w:shd w:val="clear" w:color="auto" w:fill="auto"/>
            <w:vAlign w:val="center"/>
            <w:hideMark/>
          </w:tcPr>
          <w:p w14:paraId="5F3284E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02265C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75DE004" w14:textId="77777777" w:rsidTr="000F4051">
        <w:trPr>
          <w:trHeight w:val="300"/>
        </w:trPr>
        <w:tc>
          <w:tcPr>
            <w:tcW w:w="260" w:type="dxa"/>
            <w:tcBorders>
              <w:top w:val="nil"/>
              <w:left w:val="nil"/>
              <w:bottom w:val="nil"/>
              <w:right w:val="nil"/>
            </w:tcBorders>
            <w:shd w:val="clear" w:color="auto" w:fill="auto"/>
            <w:noWrap/>
            <w:vAlign w:val="bottom"/>
            <w:hideMark/>
          </w:tcPr>
          <w:p w14:paraId="7038AF5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vMerge w:val="restart"/>
            <w:tcBorders>
              <w:top w:val="nil"/>
              <w:left w:val="single" w:sz="8" w:space="0" w:color="auto"/>
              <w:bottom w:val="single" w:sz="8" w:space="0" w:color="000000"/>
              <w:right w:val="single" w:sz="8" w:space="0" w:color="auto"/>
            </w:tcBorders>
            <w:shd w:val="clear" w:color="auto" w:fill="auto"/>
            <w:vAlign w:val="center"/>
            <w:hideMark/>
          </w:tcPr>
          <w:p w14:paraId="49AB5B0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Plungės g.</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DCFB47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14:paraId="344C324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83</w:t>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6A315B8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029046E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3FD842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131</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14:paraId="5FC3C3C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7439B02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131</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426ED3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466D09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D282AC0" w14:textId="77777777" w:rsidTr="000F4051">
        <w:trPr>
          <w:trHeight w:val="315"/>
        </w:trPr>
        <w:tc>
          <w:tcPr>
            <w:tcW w:w="260" w:type="dxa"/>
            <w:tcBorders>
              <w:top w:val="nil"/>
              <w:left w:val="nil"/>
              <w:bottom w:val="nil"/>
              <w:right w:val="nil"/>
            </w:tcBorders>
            <w:shd w:val="clear" w:color="auto" w:fill="auto"/>
            <w:noWrap/>
            <w:vAlign w:val="bottom"/>
            <w:hideMark/>
          </w:tcPr>
          <w:p w14:paraId="2767D02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vMerge/>
            <w:tcBorders>
              <w:top w:val="nil"/>
              <w:left w:val="single" w:sz="8" w:space="0" w:color="auto"/>
              <w:bottom w:val="single" w:sz="8" w:space="0" w:color="000000"/>
              <w:right w:val="single" w:sz="8" w:space="0" w:color="auto"/>
            </w:tcBorders>
            <w:vAlign w:val="center"/>
            <w:hideMark/>
          </w:tcPr>
          <w:p w14:paraId="54A8FB59"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71BF725A"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14:paraId="5892CB8C"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14:paraId="1297A695"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96" w:type="dxa"/>
            <w:vMerge/>
            <w:tcBorders>
              <w:top w:val="nil"/>
              <w:left w:val="single" w:sz="8" w:space="0" w:color="auto"/>
              <w:bottom w:val="single" w:sz="8" w:space="0" w:color="000000"/>
              <w:right w:val="single" w:sz="8" w:space="0" w:color="auto"/>
            </w:tcBorders>
            <w:vAlign w:val="center"/>
            <w:hideMark/>
          </w:tcPr>
          <w:p w14:paraId="5EDE6B1C"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15BFE7DE"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00" w:type="dxa"/>
            <w:vMerge/>
            <w:tcBorders>
              <w:top w:val="nil"/>
              <w:left w:val="single" w:sz="8" w:space="0" w:color="auto"/>
              <w:bottom w:val="single" w:sz="8" w:space="0" w:color="000000"/>
              <w:right w:val="single" w:sz="8" w:space="0" w:color="auto"/>
            </w:tcBorders>
            <w:vAlign w:val="center"/>
            <w:hideMark/>
          </w:tcPr>
          <w:p w14:paraId="7E2EE931"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14:paraId="68B4E9D2"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14:paraId="7F7B0237"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D10EB85" w14:textId="77777777" w:rsidR="000F4051" w:rsidRPr="004B34B0" w:rsidRDefault="000F4051" w:rsidP="000F4051">
            <w:pPr>
              <w:spacing w:after="0" w:line="240" w:lineRule="auto"/>
              <w:rPr>
                <w:rFonts w:ascii="Times New Roman" w:eastAsia="Times New Roman" w:hAnsi="Times New Roman" w:cs="Times New Roman"/>
                <w:sz w:val="20"/>
                <w:szCs w:val="20"/>
              </w:rPr>
            </w:pPr>
          </w:p>
        </w:tc>
      </w:tr>
      <w:tr w:rsidR="000F4051" w:rsidRPr="004B34B0" w14:paraId="060A22B3" w14:textId="77777777" w:rsidTr="000F4051">
        <w:trPr>
          <w:trHeight w:val="330"/>
        </w:trPr>
        <w:tc>
          <w:tcPr>
            <w:tcW w:w="260" w:type="dxa"/>
            <w:tcBorders>
              <w:top w:val="nil"/>
              <w:left w:val="nil"/>
              <w:bottom w:val="nil"/>
              <w:right w:val="nil"/>
            </w:tcBorders>
            <w:shd w:val="clear" w:color="auto" w:fill="auto"/>
            <w:noWrap/>
            <w:vAlign w:val="bottom"/>
            <w:hideMark/>
          </w:tcPr>
          <w:p w14:paraId="08FCF500"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B4FAE2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Ragainės g.</w:t>
            </w:r>
          </w:p>
        </w:tc>
        <w:tc>
          <w:tcPr>
            <w:tcW w:w="960" w:type="dxa"/>
            <w:tcBorders>
              <w:top w:val="nil"/>
              <w:left w:val="nil"/>
              <w:bottom w:val="single" w:sz="8" w:space="0" w:color="auto"/>
              <w:right w:val="single" w:sz="8" w:space="0" w:color="auto"/>
            </w:tcBorders>
            <w:shd w:val="clear" w:color="auto" w:fill="auto"/>
            <w:vAlign w:val="center"/>
            <w:hideMark/>
          </w:tcPr>
          <w:p w14:paraId="6ADA08D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1070" w:type="dxa"/>
            <w:tcBorders>
              <w:top w:val="nil"/>
              <w:left w:val="nil"/>
              <w:bottom w:val="single" w:sz="8" w:space="0" w:color="auto"/>
              <w:right w:val="single" w:sz="8" w:space="0" w:color="auto"/>
            </w:tcBorders>
            <w:shd w:val="clear" w:color="auto" w:fill="auto"/>
            <w:vAlign w:val="center"/>
            <w:hideMark/>
          </w:tcPr>
          <w:p w14:paraId="499293F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174480C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96" w:type="dxa"/>
            <w:tcBorders>
              <w:top w:val="nil"/>
              <w:left w:val="nil"/>
              <w:bottom w:val="single" w:sz="8" w:space="0" w:color="auto"/>
              <w:right w:val="single" w:sz="8" w:space="0" w:color="auto"/>
            </w:tcBorders>
            <w:shd w:val="clear" w:color="auto" w:fill="auto"/>
            <w:vAlign w:val="center"/>
            <w:hideMark/>
          </w:tcPr>
          <w:p w14:paraId="3A0CC4F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16ECB81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1000" w:type="dxa"/>
            <w:tcBorders>
              <w:top w:val="nil"/>
              <w:left w:val="nil"/>
              <w:bottom w:val="single" w:sz="8" w:space="0" w:color="auto"/>
              <w:right w:val="single" w:sz="8" w:space="0" w:color="auto"/>
            </w:tcBorders>
            <w:shd w:val="clear" w:color="auto" w:fill="auto"/>
            <w:vAlign w:val="center"/>
            <w:hideMark/>
          </w:tcPr>
          <w:p w14:paraId="125FBA2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D74410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auto"/>
            <w:vAlign w:val="center"/>
            <w:hideMark/>
          </w:tcPr>
          <w:p w14:paraId="6FF0915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B04E67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D098AAE" w14:textId="77777777" w:rsidTr="000F4051">
        <w:trPr>
          <w:trHeight w:val="330"/>
        </w:trPr>
        <w:tc>
          <w:tcPr>
            <w:tcW w:w="260" w:type="dxa"/>
            <w:tcBorders>
              <w:top w:val="nil"/>
              <w:left w:val="nil"/>
              <w:bottom w:val="nil"/>
              <w:right w:val="nil"/>
            </w:tcBorders>
            <w:shd w:val="clear" w:color="auto" w:fill="auto"/>
            <w:noWrap/>
            <w:vAlign w:val="bottom"/>
            <w:hideMark/>
          </w:tcPr>
          <w:p w14:paraId="4DE1DACF"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C94105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Tilžės g.</w:t>
            </w:r>
          </w:p>
        </w:tc>
        <w:tc>
          <w:tcPr>
            <w:tcW w:w="960" w:type="dxa"/>
            <w:tcBorders>
              <w:top w:val="nil"/>
              <w:left w:val="nil"/>
              <w:bottom w:val="single" w:sz="8" w:space="0" w:color="auto"/>
              <w:right w:val="single" w:sz="8" w:space="0" w:color="auto"/>
            </w:tcBorders>
            <w:shd w:val="clear" w:color="auto" w:fill="auto"/>
            <w:vAlign w:val="center"/>
            <w:hideMark/>
          </w:tcPr>
          <w:p w14:paraId="07449F7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1070" w:type="dxa"/>
            <w:tcBorders>
              <w:top w:val="nil"/>
              <w:left w:val="nil"/>
              <w:bottom w:val="single" w:sz="8" w:space="0" w:color="auto"/>
              <w:right w:val="single" w:sz="8" w:space="0" w:color="auto"/>
            </w:tcBorders>
            <w:shd w:val="clear" w:color="auto" w:fill="auto"/>
            <w:vAlign w:val="center"/>
            <w:hideMark/>
          </w:tcPr>
          <w:p w14:paraId="6EA696C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20" w:type="dxa"/>
            <w:tcBorders>
              <w:top w:val="nil"/>
              <w:left w:val="nil"/>
              <w:bottom w:val="single" w:sz="8" w:space="0" w:color="auto"/>
              <w:right w:val="single" w:sz="8" w:space="0" w:color="auto"/>
            </w:tcBorders>
            <w:shd w:val="clear" w:color="auto" w:fill="auto"/>
            <w:vAlign w:val="center"/>
            <w:hideMark/>
          </w:tcPr>
          <w:p w14:paraId="07F36ED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96" w:type="dxa"/>
            <w:tcBorders>
              <w:top w:val="nil"/>
              <w:left w:val="nil"/>
              <w:bottom w:val="single" w:sz="8" w:space="0" w:color="auto"/>
              <w:right w:val="single" w:sz="8" w:space="0" w:color="auto"/>
            </w:tcBorders>
            <w:shd w:val="clear" w:color="auto" w:fill="auto"/>
            <w:vAlign w:val="center"/>
            <w:hideMark/>
          </w:tcPr>
          <w:p w14:paraId="20F0156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573094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1000" w:type="dxa"/>
            <w:tcBorders>
              <w:top w:val="nil"/>
              <w:left w:val="nil"/>
              <w:bottom w:val="single" w:sz="8" w:space="0" w:color="auto"/>
              <w:right w:val="single" w:sz="8" w:space="0" w:color="auto"/>
            </w:tcBorders>
            <w:shd w:val="clear" w:color="auto" w:fill="auto"/>
            <w:vAlign w:val="center"/>
            <w:hideMark/>
          </w:tcPr>
          <w:p w14:paraId="1938E83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730D7D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992" w:type="dxa"/>
            <w:tcBorders>
              <w:top w:val="nil"/>
              <w:left w:val="nil"/>
              <w:bottom w:val="single" w:sz="8" w:space="0" w:color="auto"/>
              <w:right w:val="single" w:sz="8" w:space="0" w:color="auto"/>
            </w:tcBorders>
            <w:shd w:val="clear" w:color="auto" w:fill="auto"/>
            <w:vAlign w:val="center"/>
            <w:hideMark/>
          </w:tcPr>
          <w:p w14:paraId="67D497A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1CC133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77A84B9" w14:textId="77777777" w:rsidTr="00000FBB">
        <w:trPr>
          <w:trHeight w:val="330"/>
        </w:trPr>
        <w:tc>
          <w:tcPr>
            <w:tcW w:w="260" w:type="dxa"/>
            <w:tcBorders>
              <w:top w:val="nil"/>
              <w:left w:val="nil"/>
              <w:bottom w:val="nil"/>
              <w:right w:val="nil"/>
            </w:tcBorders>
            <w:shd w:val="clear" w:color="auto" w:fill="auto"/>
            <w:noWrap/>
            <w:vAlign w:val="bottom"/>
            <w:hideMark/>
          </w:tcPr>
          <w:p w14:paraId="221A186B"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4" w:space="0" w:color="auto"/>
              <w:right w:val="single" w:sz="8" w:space="0" w:color="auto"/>
            </w:tcBorders>
            <w:shd w:val="clear" w:color="auto" w:fill="auto"/>
            <w:vAlign w:val="center"/>
            <w:hideMark/>
          </w:tcPr>
          <w:p w14:paraId="5E27873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Klaipėdos g.</w:t>
            </w:r>
          </w:p>
        </w:tc>
        <w:tc>
          <w:tcPr>
            <w:tcW w:w="960" w:type="dxa"/>
            <w:tcBorders>
              <w:top w:val="nil"/>
              <w:left w:val="nil"/>
              <w:bottom w:val="single" w:sz="4" w:space="0" w:color="auto"/>
              <w:right w:val="single" w:sz="8" w:space="0" w:color="auto"/>
            </w:tcBorders>
            <w:shd w:val="clear" w:color="auto" w:fill="auto"/>
            <w:vAlign w:val="center"/>
            <w:hideMark/>
          </w:tcPr>
          <w:p w14:paraId="2D7BAB6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1070" w:type="dxa"/>
            <w:tcBorders>
              <w:top w:val="nil"/>
              <w:left w:val="nil"/>
              <w:bottom w:val="single" w:sz="4" w:space="0" w:color="auto"/>
              <w:right w:val="single" w:sz="8" w:space="0" w:color="auto"/>
            </w:tcBorders>
            <w:shd w:val="clear" w:color="auto" w:fill="auto"/>
            <w:vAlign w:val="center"/>
            <w:hideMark/>
          </w:tcPr>
          <w:p w14:paraId="7C6BD83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4" w:space="0" w:color="auto"/>
              <w:right w:val="single" w:sz="8" w:space="0" w:color="auto"/>
            </w:tcBorders>
            <w:shd w:val="clear" w:color="auto" w:fill="auto"/>
            <w:vAlign w:val="center"/>
            <w:hideMark/>
          </w:tcPr>
          <w:p w14:paraId="5051FC6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4" w:space="0" w:color="auto"/>
              <w:right w:val="single" w:sz="8" w:space="0" w:color="auto"/>
            </w:tcBorders>
            <w:shd w:val="clear" w:color="auto" w:fill="auto"/>
            <w:vAlign w:val="center"/>
            <w:hideMark/>
          </w:tcPr>
          <w:p w14:paraId="744E1B5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737BE3D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1000" w:type="dxa"/>
            <w:tcBorders>
              <w:top w:val="nil"/>
              <w:left w:val="nil"/>
              <w:bottom w:val="single" w:sz="4" w:space="0" w:color="auto"/>
              <w:right w:val="single" w:sz="8" w:space="0" w:color="auto"/>
            </w:tcBorders>
            <w:shd w:val="clear" w:color="auto" w:fill="auto"/>
            <w:vAlign w:val="center"/>
            <w:hideMark/>
          </w:tcPr>
          <w:p w14:paraId="72DFDC0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8" w:space="0" w:color="auto"/>
            </w:tcBorders>
            <w:shd w:val="clear" w:color="auto" w:fill="auto"/>
            <w:vAlign w:val="center"/>
            <w:hideMark/>
          </w:tcPr>
          <w:p w14:paraId="1108282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992" w:type="dxa"/>
            <w:tcBorders>
              <w:top w:val="nil"/>
              <w:left w:val="nil"/>
              <w:bottom w:val="single" w:sz="4" w:space="0" w:color="auto"/>
              <w:right w:val="single" w:sz="8" w:space="0" w:color="auto"/>
            </w:tcBorders>
            <w:shd w:val="clear" w:color="auto" w:fill="auto"/>
            <w:vAlign w:val="center"/>
            <w:hideMark/>
          </w:tcPr>
          <w:p w14:paraId="00F8F12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9492E1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0DE433D" w14:textId="77777777" w:rsidTr="00000FBB">
        <w:trPr>
          <w:trHeight w:val="330"/>
        </w:trPr>
        <w:tc>
          <w:tcPr>
            <w:tcW w:w="260" w:type="dxa"/>
            <w:tcBorders>
              <w:top w:val="nil"/>
              <w:left w:val="nil"/>
              <w:bottom w:val="nil"/>
              <w:right w:val="single" w:sz="4" w:space="0" w:color="auto"/>
            </w:tcBorders>
            <w:shd w:val="clear" w:color="auto" w:fill="auto"/>
            <w:noWrap/>
            <w:vAlign w:val="bottom"/>
            <w:hideMark/>
          </w:tcPr>
          <w:p w14:paraId="72427403"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989E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Laisvės g.</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B611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7AB6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793A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7D2C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DA16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53A4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A154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024C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single" w:sz="4" w:space="0" w:color="auto"/>
              <w:bottom w:val="nil"/>
              <w:right w:val="nil"/>
            </w:tcBorders>
            <w:shd w:val="clear" w:color="auto" w:fill="auto"/>
            <w:noWrap/>
            <w:vAlign w:val="bottom"/>
            <w:hideMark/>
          </w:tcPr>
          <w:p w14:paraId="77A0DA2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0DFFB8E" w14:textId="77777777" w:rsidTr="00000FBB">
        <w:trPr>
          <w:trHeight w:val="330"/>
        </w:trPr>
        <w:tc>
          <w:tcPr>
            <w:tcW w:w="260" w:type="dxa"/>
            <w:tcBorders>
              <w:top w:val="nil"/>
              <w:left w:val="nil"/>
              <w:bottom w:val="nil"/>
              <w:right w:val="nil"/>
            </w:tcBorders>
            <w:shd w:val="clear" w:color="auto" w:fill="auto"/>
            <w:noWrap/>
            <w:vAlign w:val="bottom"/>
            <w:hideMark/>
          </w:tcPr>
          <w:p w14:paraId="19C66E2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C7D874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Basanavičiaus g.</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26BC250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1070" w:type="dxa"/>
            <w:tcBorders>
              <w:top w:val="single" w:sz="4" w:space="0" w:color="auto"/>
              <w:left w:val="nil"/>
              <w:bottom w:val="single" w:sz="8" w:space="0" w:color="auto"/>
              <w:right w:val="single" w:sz="8" w:space="0" w:color="auto"/>
            </w:tcBorders>
            <w:shd w:val="clear" w:color="auto" w:fill="auto"/>
            <w:vAlign w:val="center"/>
            <w:hideMark/>
          </w:tcPr>
          <w:p w14:paraId="1AE492C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single" w:sz="4" w:space="0" w:color="auto"/>
              <w:left w:val="nil"/>
              <w:bottom w:val="single" w:sz="8" w:space="0" w:color="auto"/>
              <w:right w:val="single" w:sz="8" w:space="0" w:color="auto"/>
            </w:tcBorders>
            <w:shd w:val="clear" w:color="auto" w:fill="auto"/>
            <w:vAlign w:val="center"/>
            <w:hideMark/>
          </w:tcPr>
          <w:p w14:paraId="4DDF6F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0FCA21B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587C6C7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single" w:sz="4" w:space="0" w:color="auto"/>
              <w:left w:val="nil"/>
              <w:bottom w:val="single" w:sz="8" w:space="0" w:color="auto"/>
              <w:right w:val="single" w:sz="8" w:space="0" w:color="auto"/>
            </w:tcBorders>
            <w:shd w:val="clear" w:color="auto" w:fill="auto"/>
            <w:vAlign w:val="center"/>
            <w:hideMark/>
          </w:tcPr>
          <w:p w14:paraId="38598B7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5E48083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0C709B8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70B203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372F358" w14:textId="77777777" w:rsidTr="000F4051">
        <w:trPr>
          <w:trHeight w:val="330"/>
        </w:trPr>
        <w:tc>
          <w:tcPr>
            <w:tcW w:w="260" w:type="dxa"/>
            <w:tcBorders>
              <w:top w:val="nil"/>
              <w:left w:val="nil"/>
              <w:bottom w:val="nil"/>
              <w:right w:val="nil"/>
            </w:tcBorders>
            <w:shd w:val="clear" w:color="auto" w:fill="auto"/>
            <w:noWrap/>
            <w:vAlign w:val="bottom"/>
            <w:hideMark/>
          </w:tcPr>
          <w:p w14:paraId="0BC2500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885D7E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Sinagogos g.</w:t>
            </w:r>
          </w:p>
        </w:tc>
        <w:tc>
          <w:tcPr>
            <w:tcW w:w="960" w:type="dxa"/>
            <w:tcBorders>
              <w:top w:val="nil"/>
              <w:left w:val="nil"/>
              <w:bottom w:val="single" w:sz="8" w:space="0" w:color="auto"/>
              <w:right w:val="single" w:sz="8" w:space="0" w:color="auto"/>
            </w:tcBorders>
            <w:shd w:val="clear" w:color="auto" w:fill="auto"/>
            <w:vAlign w:val="center"/>
            <w:hideMark/>
          </w:tcPr>
          <w:p w14:paraId="01B91A0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352764B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20" w:type="dxa"/>
            <w:tcBorders>
              <w:top w:val="nil"/>
              <w:left w:val="nil"/>
              <w:bottom w:val="single" w:sz="8" w:space="0" w:color="auto"/>
              <w:right w:val="single" w:sz="8" w:space="0" w:color="auto"/>
            </w:tcBorders>
            <w:shd w:val="clear" w:color="auto" w:fill="auto"/>
            <w:vAlign w:val="center"/>
            <w:hideMark/>
          </w:tcPr>
          <w:p w14:paraId="434F9DD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96" w:type="dxa"/>
            <w:tcBorders>
              <w:top w:val="nil"/>
              <w:left w:val="nil"/>
              <w:bottom w:val="single" w:sz="8" w:space="0" w:color="auto"/>
              <w:right w:val="single" w:sz="8" w:space="0" w:color="auto"/>
            </w:tcBorders>
            <w:shd w:val="clear" w:color="auto" w:fill="auto"/>
            <w:vAlign w:val="center"/>
            <w:hideMark/>
          </w:tcPr>
          <w:p w14:paraId="60673E6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3D12A6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3A55052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AB4026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92" w:type="dxa"/>
            <w:tcBorders>
              <w:top w:val="nil"/>
              <w:left w:val="nil"/>
              <w:bottom w:val="single" w:sz="8" w:space="0" w:color="auto"/>
              <w:right w:val="single" w:sz="8" w:space="0" w:color="auto"/>
            </w:tcBorders>
            <w:shd w:val="clear" w:color="auto" w:fill="auto"/>
            <w:vAlign w:val="center"/>
            <w:hideMark/>
          </w:tcPr>
          <w:p w14:paraId="16CC598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894119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2DA51D0" w14:textId="77777777" w:rsidTr="000F4051">
        <w:trPr>
          <w:trHeight w:val="330"/>
        </w:trPr>
        <w:tc>
          <w:tcPr>
            <w:tcW w:w="260" w:type="dxa"/>
            <w:tcBorders>
              <w:top w:val="nil"/>
              <w:left w:val="nil"/>
              <w:bottom w:val="nil"/>
              <w:right w:val="nil"/>
            </w:tcBorders>
            <w:shd w:val="clear" w:color="auto" w:fill="auto"/>
            <w:noWrap/>
            <w:vAlign w:val="bottom"/>
            <w:hideMark/>
          </w:tcPr>
          <w:p w14:paraId="0BEE40A0"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E3202C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Vilniaus g.</w:t>
            </w:r>
          </w:p>
        </w:tc>
        <w:tc>
          <w:tcPr>
            <w:tcW w:w="960" w:type="dxa"/>
            <w:tcBorders>
              <w:top w:val="nil"/>
              <w:left w:val="nil"/>
              <w:bottom w:val="single" w:sz="8" w:space="0" w:color="auto"/>
              <w:right w:val="single" w:sz="8" w:space="0" w:color="auto"/>
            </w:tcBorders>
            <w:shd w:val="clear" w:color="auto" w:fill="auto"/>
            <w:vAlign w:val="center"/>
            <w:hideMark/>
          </w:tcPr>
          <w:p w14:paraId="6FA27A0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472FDBD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33</w:t>
            </w:r>
          </w:p>
        </w:tc>
        <w:tc>
          <w:tcPr>
            <w:tcW w:w="920" w:type="dxa"/>
            <w:tcBorders>
              <w:top w:val="nil"/>
              <w:left w:val="nil"/>
              <w:bottom w:val="single" w:sz="8" w:space="0" w:color="auto"/>
              <w:right w:val="single" w:sz="8" w:space="0" w:color="auto"/>
            </w:tcBorders>
            <w:shd w:val="clear" w:color="auto" w:fill="auto"/>
            <w:vAlign w:val="center"/>
            <w:hideMark/>
          </w:tcPr>
          <w:p w14:paraId="1211D8F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51BE54D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DC9FB1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33</w:t>
            </w:r>
          </w:p>
        </w:tc>
        <w:tc>
          <w:tcPr>
            <w:tcW w:w="1000" w:type="dxa"/>
            <w:tcBorders>
              <w:top w:val="nil"/>
              <w:left w:val="nil"/>
              <w:bottom w:val="single" w:sz="8" w:space="0" w:color="auto"/>
              <w:right w:val="single" w:sz="8" w:space="0" w:color="auto"/>
            </w:tcBorders>
            <w:shd w:val="clear" w:color="auto" w:fill="auto"/>
            <w:vAlign w:val="center"/>
            <w:hideMark/>
          </w:tcPr>
          <w:p w14:paraId="18B2C80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DAF5A4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33</w:t>
            </w:r>
          </w:p>
        </w:tc>
        <w:tc>
          <w:tcPr>
            <w:tcW w:w="992" w:type="dxa"/>
            <w:tcBorders>
              <w:top w:val="nil"/>
              <w:left w:val="nil"/>
              <w:bottom w:val="single" w:sz="8" w:space="0" w:color="auto"/>
              <w:right w:val="single" w:sz="8" w:space="0" w:color="auto"/>
            </w:tcBorders>
            <w:shd w:val="clear" w:color="auto" w:fill="auto"/>
            <w:vAlign w:val="center"/>
            <w:hideMark/>
          </w:tcPr>
          <w:p w14:paraId="6B272B0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8ABD36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4471C85" w14:textId="77777777" w:rsidTr="000F4051">
        <w:trPr>
          <w:trHeight w:val="330"/>
        </w:trPr>
        <w:tc>
          <w:tcPr>
            <w:tcW w:w="260" w:type="dxa"/>
            <w:tcBorders>
              <w:top w:val="nil"/>
              <w:left w:val="nil"/>
              <w:bottom w:val="nil"/>
              <w:right w:val="nil"/>
            </w:tcBorders>
            <w:shd w:val="clear" w:color="auto" w:fill="auto"/>
            <w:noWrap/>
            <w:vAlign w:val="bottom"/>
            <w:hideMark/>
          </w:tcPr>
          <w:p w14:paraId="1C817D45"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EAF785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Naujoji g.</w:t>
            </w:r>
          </w:p>
        </w:tc>
        <w:tc>
          <w:tcPr>
            <w:tcW w:w="960" w:type="dxa"/>
            <w:tcBorders>
              <w:top w:val="nil"/>
              <w:left w:val="nil"/>
              <w:bottom w:val="single" w:sz="8" w:space="0" w:color="auto"/>
              <w:right w:val="single" w:sz="8" w:space="0" w:color="auto"/>
            </w:tcBorders>
            <w:shd w:val="clear" w:color="auto" w:fill="auto"/>
            <w:vAlign w:val="center"/>
            <w:hideMark/>
          </w:tcPr>
          <w:p w14:paraId="1CA864E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1070" w:type="dxa"/>
            <w:tcBorders>
              <w:top w:val="nil"/>
              <w:left w:val="nil"/>
              <w:bottom w:val="single" w:sz="8" w:space="0" w:color="auto"/>
              <w:right w:val="single" w:sz="8" w:space="0" w:color="auto"/>
            </w:tcBorders>
            <w:shd w:val="clear" w:color="auto" w:fill="auto"/>
            <w:vAlign w:val="center"/>
            <w:hideMark/>
          </w:tcPr>
          <w:p w14:paraId="03335D0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6484224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1096" w:type="dxa"/>
            <w:tcBorders>
              <w:top w:val="nil"/>
              <w:left w:val="nil"/>
              <w:bottom w:val="single" w:sz="8" w:space="0" w:color="auto"/>
              <w:right w:val="single" w:sz="8" w:space="0" w:color="auto"/>
            </w:tcBorders>
            <w:shd w:val="clear" w:color="auto" w:fill="auto"/>
            <w:vAlign w:val="center"/>
            <w:hideMark/>
          </w:tcPr>
          <w:p w14:paraId="3C2467C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5BAED1B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5CAFC30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DD8C4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992" w:type="dxa"/>
            <w:tcBorders>
              <w:top w:val="nil"/>
              <w:left w:val="nil"/>
              <w:bottom w:val="single" w:sz="8" w:space="0" w:color="auto"/>
              <w:right w:val="single" w:sz="8" w:space="0" w:color="auto"/>
            </w:tcBorders>
            <w:shd w:val="clear" w:color="auto" w:fill="auto"/>
            <w:vAlign w:val="center"/>
            <w:hideMark/>
          </w:tcPr>
          <w:p w14:paraId="5FF0582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2272AC4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70A75D5" w14:textId="77777777" w:rsidTr="000F4051">
        <w:trPr>
          <w:trHeight w:val="330"/>
        </w:trPr>
        <w:tc>
          <w:tcPr>
            <w:tcW w:w="260" w:type="dxa"/>
            <w:tcBorders>
              <w:top w:val="nil"/>
              <w:left w:val="nil"/>
              <w:bottom w:val="nil"/>
              <w:right w:val="nil"/>
            </w:tcBorders>
            <w:shd w:val="clear" w:color="auto" w:fill="auto"/>
            <w:noWrap/>
            <w:vAlign w:val="bottom"/>
            <w:hideMark/>
          </w:tcPr>
          <w:p w14:paraId="571DEB2A"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1D383B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Laivų g.</w:t>
            </w:r>
          </w:p>
        </w:tc>
        <w:tc>
          <w:tcPr>
            <w:tcW w:w="960" w:type="dxa"/>
            <w:tcBorders>
              <w:top w:val="nil"/>
              <w:left w:val="nil"/>
              <w:bottom w:val="single" w:sz="8" w:space="0" w:color="auto"/>
              <w:right w:val="single" w:sz="8" w:space="0" w:color="auto"/>
            </w:tcBorders>
            <w:shd w:val="clear" w:color="auto" w:fill="auto"/>
            <w:vAlign w:val="center"/>
            <w:hideMark/>
          </w:tcPr>
          <w:p w14:paraId="1A71256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01B4A80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0A9FC71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1096" w:type="dxa"/>
            <w:tcBorders>
              <w:top w:val="nil"/>
              <w:left w:val="nil"/>
              <w:bottom w:val="single" w:sz="8" w:space="0" w:color="auto"/>
              <w:right w:val="single" w:sz="8" w:space="0" w:color="auto"/>
            </w:tcBorders>
            <w:shd w:val="clear" w:color="auto" w:fill="auto"/>
            <w:vAlign w:val="center"/>
            <w:hideMark/>
          </w:tcPr>
          <w:p w14:paraId="2EA5014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B2E649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0DD69A3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CE7E50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vAlign w:val="center"/>
            <w:hideMark/>
          </w:tcPr>
          <w:p w14:paraId="6749E49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8D463E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E6742A9" w14:textId="77777777" w:rsidTr="000F4051">
        <w:trPr>
          <w:trHeight w:val="330"/>
        </w:trPr>
        <w:tc>
          <w:tcPr>
            <w:tcW w:w="260" w:type="dxa"/>
            <w:tcBorders>
              <w:top w:val="nil"/>
              <w:left w:val="nil"/>
              <w:bottom w:val="nil"/>
              <w:right w:val="nil"/>
            </w:tcBorders>
            <w:shd w:val="clear" w:color="auto" w:fill="auto"/>
            <w:noWrap/>
            <w:vAlign w:val="bottom"/>
            <w:hideMark/>
          </w:tcPr>
          <w:p w14:paraId="5757341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776035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Telšės g.</w:t>
            </w:r>
          </w:p>
        </w:tc>
        <w:tc>
          <w:tcPr>
            <w:tcW w:w="960" w:type="dxa"/>
            <w:tcBorders>
              <w:top w:val="nil"/>
              <w:left w:val="nil"/>
              <w:bottom w:val="single" w:sz="8" w:space="0" w:color="auto"/>
              <w:right w:val="single" w:sz="8" w:space="0" w:color="auto"/>
            </w:tcBorders>
            <w:shd w:val="clear" w:color="auto" w:fill="auto"/>
            <w:vAlign w:val="center"/>
            <w:hideMark/>
          </w:tcPr>
          <w:p w14:paraId="1569ED4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1BC189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20" w:type="dxa"/>
            <w:tcBorders>
              <w:top w:val="nil"/>
              <w:left w:val="nil"/>
              <w:bottom w:val="single" w:sz="8" w:space="0" w:color="auto"/>
              <w:right w:val="single" w:sz="8" w:space="0" w:color="auto"/>
            </w:tcBorders>
            <w:shd w:val="clear" w:color="auto" w:fill="auto"/>
            <w:vAlign w:val="center"/>
            <w:hideMark/>
          </w:tcPr>
          <w:p w14:paraId="6AC9931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96" w:type="dxa"/>
            <w:tcBorders>
              <w:top w:val="nil"/>
              <w:left w:val="nil"/>
              <w:bottom w:val="single" w:sz="8" w:space="0" w:color="auto"/>
              <w:right w:val="single" w:sz="8" w:space="0" w:color="auto"/>
            </w:tcBorders>
            <w:shd w:val="clear" w:color="auto" w:fill="auto"/>
            <w:vAlign w:val="center"/>
            <w:hideMark/>
          </w:tcPr>
          <w:p w14:paraId="521DD77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5DE0BE5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11F2C09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8D3F29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92" w:type="dxa"/>
            <w:tcBorders>
              <w:top w:val="nil"/>
              <w:left w:val="nil"/>
              <w:bottom w:val="single" w:sz="8" w:space="0" w:color="auto"/>
              <w:right w:val="single" w:sz="8" w:space="0" w:color="auto"/>
            </w:tcBorders>
            <w:shd w:val="clear" w:color="auto" w:fill="auto"/>
            <w:vAlign w:val="center"/>
            <w:hideMark/>
          </w:tcPr>
          <w:p w14:paraId="660D92F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1CC1C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E9947EC" w14:textId="77777777" w:rsidTr="000F4051">
        <w:trPr>
          <w:trHeight w:val="330"/>
        </w:trPr>
        <w:tc>
          <w:tcPr>
            <w:tcW w:w="260" w:type="dxa"/>
            <w:tcBorders>
              <w:top w:val="nil"/>
              <w:left w:val="nil"/>
              <w:bottom w:val="nil"/>
              <w:right w:val="nil"/>
            </w:tcBorders>
            <w:shd w:val="clear" w:color="auto" w:fill="auto"/>
            <w:noWrap/>
            <w:vAlign w:val="bottom"/>
            <w:hideMark/>
          </w:tcPr>
          <w:p w14:paraId="5A755B88"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345604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Elektrinės g.</w:t>
            </w:r>
          </w:p>
        </w:tc>
        <w:tc>
          <w:tcPr>
            <w:tcW w:w="960" w:type="dxa"/>
            <w:tcBorders>
              <w:top w:val="nil"/>
              <w:left w:val="nil"/>
              <w:bottom w:val="single" w:sz="8" w:space="0" w:color="auto"/>
              <w:right w:val="single" w:sz="8" w:space="0" w:color="auto"/>
            </w:tcBorders>
            <w:shd w:val="clear" w:color="auto" w:fill="auto"/>
            <w:vAlign w:val="center"/>
            <w:hideMark/>
          </w:tcPr>
          <w:p w14:paraId="778B3E8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33EAF73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581A028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96" w:type="dxa"/>
            <w:tcBorders>
              <w:top w:val="nil"/>
              <w:left w:val="nil"/>
              <w:bottom w:val="single" w:sz="8" w:space="0" w:color="auto"/>
              <w:right w:val="single" w:sz="8" w:space="0" w:color="auto"/>
            </w:tcBorders>
            <w:shd w:val="clear" w:color="auto" w:fill="auto"/>
            <w:vAlign w:val="center"/>
            <w:hideMark/>
          </w:tcPr>
          <w:p w14:paraId="78DF7B7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09135B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4DC6761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1AD043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92" w:type="dxa"/>
            <w:tcBorders>
              <w:top w:val="nil"/>
              <w:left w:val="nil"/>
              <w:bottom w:val="single" w:sz="8" w:space="0" w:color="auto"/>
              <w:right w:val="single" w:sz="8" w:space="0" w:color="auto"/>
            </w:tcBorders>
            <w:shd w:val="clear" w:color="auto" w:fill="auto"/>
            <w:vAlign w:val="center"/>
            <w:hideMark/>
          </w:tcPr>
          <w:p w14:paraId="7587336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ECBE19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A116977" w14:textId="77777777" w:rsidTr="000F4051">
        <w:trPr>
          <w:trHeight w:val="330"/>
        </w:trPr>
        <w:tc>
          <w:tcPr>
            <w:tcW w:w="260" w:type="dxa"/>
            <w:tcBorders>
              <w:top w:val="nil"/>
              <w:left w:val="nil"/>
              <w:bottom w:val="nil"/>
              <w:right w:val="nil"/>
            </w:tcBorders>
            <w:shd w:val="clear" w:color="auto" w:fill="auto"/>
            <w:noWrap/>
            <w:vAlign w:val="bottom"/>
            <w:hideMark/>
          </w:tcPr>
          <w:p w14:paraId="6969172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FAB0F8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Turgaus a.</w:t>
            </w:r>
          </w:p>
        </w:tc>
        <w:tc>
          <w:tcPr>
            <w:tcW w:w="960" w:type="dxa"/>
            <w:tcBorders>
              <w:top w:val="nil"/>
              <w:left w:val="nil"/>
              <w:bottom w:val="single" w:sz="8" w:space="0" w:color="auto"/>
              <w:right w:val="single" w:sz="8" w:space="0" w:color="auto"/>
            </w:tcBorders>
            <w:shd w:val="clear" w:color="auto" w:fill="auto"/>
            <w:vAlign w:val="center"/>
            <w:hideMark/>
          </w:tcPr>
          <w:p w14:paraId="607ED93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7D60483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23</w:t>
            </w:r>
          </w:p>
        </w:tc>
        <w:tc>
          <w:tcPr>
            <w:tcW w:w="920" w:type="dxa"/>
            <w:tcBorders>
              <w:top w:val="nil"/>
              <w:left w:val="nil"/>
              <w:bottom w:val="single" w:sz="8" w:space="0" w:color="auto"/>
              <w:right w:val="single" w:sz="8" w:space="0" w:color="auto"/>
            </w:tcBorders>
            <w:shd w:val="clear" w:color="auto" w:fill="auto"/>
            <w:vAlign w:val="center"/>
            <w:hideMark/>
          </w:tcPr>
          <w:p w14:paraId="71BFE82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29</w:t>
            </w:r>
          </w:p>
        </w:tc>
        <w:tc>
          <w:tcPr>
            <w:tcW w:w="1096" w:type="dxa"/>
            <w:tcBorders>
              <w:top w:val="nil"/>
              <w:left w:val="nil"/>
              <w:bottom w:val="single" w:sz="8" w:space="0" w:color="auto"/>
              <w:right w:val="single" w:sz="8" w:space="0" w:color="auto"/>
            </w:tcBorders>
            <w:shd w:val="clear" w:color="auto" w:fill="auto"/>
            <w:vAlign w:val="center"/>
            <w:hideMark/>
          </w:tcPr>
          <w:p w14:paraId="6A3B2A8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60" w:type="dxa"/>
            <w:tcBorders>
              <w:top w:val="nil"/>
              <w:left w:val="nil"/>
              <w:bottom w:val="single" w:sz="8" w:space="0" w:color="auto"/>
              <w:right w:val="single" w:sz="8" w:space="0" w:color="auto"/>
            </w:tcBorders>
            <w:shd w:val="clear" w:color="auto" w:fill="auto"/>
            <w:vAlign w:val="center"/>
            <w:hideMark/>
          </w:tcPr>
          <w:p w14:paraId="7ADAE2E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3A3F35F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6064FB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31</w:t>
            </w:r>
          </w:p>
        </w:tc>
        <w:tc>
          <w:tcPr>
            <w:tcW w:w="992" w:type="dxa"/>
            <w:tcBorders>
              <w:top w:val="nil"/>
              <w:left w:val="nil"/>
              <w:bottom w:val="single" w:sz="8" w:space="0" w:color="auto"/>
              <w:right w:val="single" w:sz="8" w:space="0" w:color="auto"/>
            </w:tcBorders>
            <w:shd w:val="clear" w:color="auto" w:fill="auto"/>
            <w:vAlign w:val="center"/>
            <w:hideMark/>
          </w:tcPr>
          <w:p w14:paraId="5B2D43D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291AFC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3B624F5" w14:textId="77777777" w:rsidTr="000F4051">
        <w:trPr>
          <w:trHeight w:val="330"/>
        </w:trPr>
        <w:tc>
          <w:tcPr>
            <w:tcW w:w="260" w:type="dxa"/>
            <w:tcBorders>
              <w:top w:val="nil"/>
              <w:left w:val="nil"/>
              <w:bottom w:val="nil"/>
              <w:right w:val="nil"/>
            </w:tcBorders>
            <w:shd w:val="clear" w:color="auto" w:fill="auto"/>
            <w:noWrap/>
            <w:vAlign w:val="bottom"/>
            <w:hideMark/>
          </w:tcPr>
          <w:p w14:paraId="6907E3F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EC0ECC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S.Daukanto g.</w:t>
            </w:r>
          </w:p>
        </w:tc>
        <w:tc>
          <w:tcPr>
            <w:tcW w:w="960" w:type="dxa"/>
            <w:tcBorders>
              <w:top w:val="nil"/>
              <w:left w:val="nil"/>
              <w:bottom w:val="single" w:sz="8" w:space="0" w:color="auto"/>
              <w:right w:val="single" w:sz="8" w:space="0" w:color="auto"/>
            </w:tcBorders>
            <w:shd w:val="clear" w:color="auto" w:fill="auto"/>
            <w:vAlign w:val="center"/>
            <w:hideMark/>
          </w:tcPr>
          <w:p w14:paraId="7A4909D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5F0ADB0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31</w:t>
            </w:r>
          </w:p>
        </w:tc>
        <w:tc>
          <w:tcPr>
            <w:tcW w:w="920" w:type="dxa"/>
            <w:tcBorders>
              <w:top w:val="nil"/>
              <w:left w:val="nil"/>
              <w:bottom w:val="single" w:sz="8" w:space="0" w:color="auto"/>
              <w:right w:val="single" w:sz="8" w:space="0" w:color="auto"/>
            </w:tcBorders>
            <w:shd w:val="clear" w:color="auto" w:fill="auto"/>
            <w:vAlign w:val="center"/>
            <w:hideMark/>
          </w:tcPr>
          <w:p w14:paraId="3E80E99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35</w:t>
            </w:r>
          </w:p>
        </w:tc>
        <w:tc>
          <w:tcPr>
            <w:tcW w:w="1096" w:type="dxa"/>
            <w:tcBorders>
              <w:top w:val="nil"/>
              <w:left w:val="nil"/>
              <w:bottom w:val="single" w:sz="8" w:space="0" w:color="auto"/>
              <w:right w:val="single" w:sz="8" w:space="0" w:color="auto"/>
            </w:tcBorders>
            <w:shd w:val="clear" w:color="auto" w:fill="auto"/>
            <w:vAlign w:val="center"/>
            <w:hideMark/>
          </w:tcPr>
          <w:p w14:paraId="728D339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E0138D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7FEE7C3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B209B0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35</w:t>
            </w:r>
          </w:p>
        </w:tc>
        <w:tc>
          <w:tcPr>
            <w:tcW w:w="992" w:type="dxa"/>
            <w:tcBorders>
              <w:top w:val="nil"/>
              <w:left w:val="nil"/>
              <w:bottom w:val="single" w:sz="8" w:space="0" w:color="auto"/>
              <w:right w:val="single" w:sz="8" w:space="0" w:color="auto"/>
            </w:tcBorders>
            <w:shd w:val="clear" w:color="auto" w:fill="auto"/>
            <w:vAlign w:val="center"/>
            <w:hideMark/>
          </w:tcPr>
          <w:p w14:paraId="2CE8535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7D28E9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F68BAB6" w14:textId="77777777" w:rsidTr="000F4051">
        <w:trPr>
          <w:trHeight w:val="330"/>
        </w:trPr>
        <w:tc>
          <w:tcPr>
            <w:tcW w:w="260" w:type="dxa"/>
            <w:tcBorders>
              <w:top w:val="nil"/>
              <w:left w:val="nil"/>
              <w:bottom w:val="nil"/>
              <w:right w:val="nil"/>
            </w:tcBorders>
            <w:shd w:val="clear" w:color="auto" w:fill="auto"/>
            <w:noWrap/>
            <w:vAlign w:val="bottom"/>
            <w:hideMark/>
          </w:tcPr>
          <w:p w14:paraId="4DB49183"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33F258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Pėsčiųjų tiltas</w:t>
            </w:r>
          </w:p>
        </w:tc>
        <w:tc>
          <w:tcPr>
            <w:tcW w:w="960" w:type="dxa"/>
            <w:tcBorders>
              <w:top w:val="nil"/>
              <w:left w:val="nil"/>
              <w:bottom w:val="single" w:sz="8" w:space="0" w:color="auto"/>
              <w:right w:val="single" w:sz="8" w:space="0" w:color="auto"/>
            </w:tcBorders>
            <w:shd w:val="clear" w:color="auto" w:fill="auto"/>
            <w:vAlign w:val="center"/>
            <w:hideMark/>
          </w:tcPr>
          <w:p w14:paraId="488EBAA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69C5F8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26</w:t>
            </w:r>
          </w:p>
        </w:tc>
        <w:tc>
          <w:tcPr>
            <w:tcW w:w="920" w:type="dxa"/>
            <w:tcBorders>
              <w:top w:val="nil"/>
              <w:left w:val="nil"/>
              <w:bottom w:val="single" w:sz="8" w:space="0" w:color="auto"/>
              <w:right w:val="single" w:sz="8" w:space="0" w:color="auto"/>
            </w:tcBorders>
            <w:shd w:val="clear" w:color="auto" w:fill="auto"/>
            <w:vAlign w:val="center"/>
            <w:hideMark/>
          </w:tcPr>
          <w:p w14:paraId="5808BDD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267C31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1B4F97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26</w:t>
            </w:r>
          </w:p>
        </w:tc>
        <w:tc>
          <w:tcPr>
            <w:tcW w:w="1000" w:type="dxa"/>
            <w:tcBorders>
              <w:top w:val="nil"/>
              <w:left w:val="nil"/>
              <w:bottom w:val="single" w:sz="8" w:space="0" w:color="auto"/>
              <w:right w:val="single" w:sz="8" w:space="0" w:color="auto"/>
            </w:tcBorders>
            <w:shd w:val="clear" w:color="auto" w:fill="auto"/>
            <w:vAlign w:val="center"/>
            <w:hideMark/>
          </w:tcPr>
          <w:p w14:paraId="56D414F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31</w:t>
            </w:r>
          </w:p>
        </w:tc>
        <w:tc>
          <w:tcPr>
            <w:tcW w:w="850" w:type="dxa"/>
            <w:tcBorders>
              <w:top w:val="nil"/>
              <w:left w:val="nil"/>
              <w:bottom w:val="single" w:sz="8" w:space="0" w:color="auto"/>
              <w:right w:val="single" w:sz="8" w:space="0" w:color="auto"/>
            </w:tcBorders>
            <w:shd w:val="clear" w:color="auto" w:fill="auto"/>
            <w:vAlign w:val="center"/>
            <w:hideMark/>
          </w:tcPr>
          <w:p w14:paraId="2135186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57</w:t>
            </w:r>
          </w:p>
        </w:tc>
        <w:tc>
          <w:tcPr>
            <w:tcW w:w="992" w:type="dxa"/>
            <w:tcBorders>
              <w:top w:val="nil"/>
              <w:left w:val="nil"/>
              <w:bottom w:val="single" w:sz="8" w:space="0" w:color="auto"/>
              <w:right w:val="single" w:sz="8" w:space="0" w:color="auto"/>
            </w:tcBorders>
            <w:shd w:val="clear" w:color="auto" w:fill="auto"/>
            <w:vAlign w:val="center"/>
            <w:hideMark/>
          </w:tcPr>
          <w:p w14:paraId="0CF6FF7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Su prieigomis </w:t>
            </w:r>
          </w:p>
        </w:tc>
        <w:tc>
          <w:tcPr>
            <w:tcW w:w="960" w:type="dxa"/>
            <w:tcBorders>
              <w:top w:val="nil"/>
              <w:left w:val="nil"/>
              <w:bottom w:val="nil"/>
              <w:right w:val="nil"/>
            </w:tcBorders>
            <w:shd w:val="clear" w:color="auto" w:fill="auto"/>
            <w:noWrap/>
            <w:vAlign w:val="bottom"/>
            <w:hideMark/>
          </w:tcPr>
          <w:p w14:paraId="7AB43BD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02A9CC3" w14:textId="77777777" w:rsidTr="000F4051">
        <w:trPr>
          <w:trHeight w:val="330"/>
        </w:trPr>
        <w:tc>
          <w:tcPr>
            <w:tcW w:w="260" w:type="dxa"/>
            <w:tcBorders>
              <w:top w:val="nil"/>
              <w:left w:val="nil"/>
              <w:bottom w:val="nil"/>
              <w:right w:val="nil"/>
            </w:tcBorders>
            <w:shd w:val="clear" w:color="auto" w:fill="auto"/>
            <w:noWrap/>
            <w:vAlign w:val="bottom"/>
            <w:hideMark/>
          </w:tcPr>
          <w:p w14:paraId="1FCFD207"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2B91E6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Geležinkelio g.</w:t>
            </w:r>
          </w:p>
        </w:tc>
        <w:tc>
          <w:tcPr>
            <w:tcW w:w="960" w:type="dxa"/>
            <w:tcBorders>
              <w:top w:val="nil"/>
              <w:left w:val="nil"/>
              <w:bottom w:val="single" w:sz="8" w:space="0" w:color="auto"/>
              <w:right w:val="single" w:sz="8" w:space="0" w:color="auto"/>
            </w:tcBorders>
            <w:shd w:val="clear" w:color="auto" w:fill="auto"/>
            <w:vAlign w:val="center"/>
            <w:hideMark/>
          </w:tcPr>
          <w:p w14:paraId="12D0105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1070" w:type="dxa"/>
            <w:tcBorders>
              <w:top w:val="nil"/>
              <w:left w:val="nil"/>
              <w:bottom w:val="single" w:sz="8" w:space="0" w:color="auto"/>
              <w:right w:val="single" w:sz="8" w:space="0" w:color="auto"/>
            </w:tcBorders>
            <w:shd w:val="clear" w:color="auto" w:fill="auto"/>
            <w:vAlign w:val="center"/>
            <w:hideMark/>
          </w:tcPr>
          <w:p w14:paraId="530E9E1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72D2A3D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15E4CC7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583FAC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1000" w:type="dxa"/>
            <w:tcBorders>
              <w:top w:val="nil"/>
              <w:left w:val="nil"/>
              <w:bottom w:val="single" w:sz="8" w:space="0" w:color="auto"/>
              <w:right w:val="single" w:sz="8" w:space="0" w:color="auto"/>
            </w:tcBorders>
            <w:shd w:val="clear" w:color="auto" w:fill="auto"/>
            <w:vAlign w:val="center"/>
            <w:hideMark/>
          </w:tcPr>
          <w:p w14:paraId="33382AB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CCC5FF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992" w:type="dxa"/>
            <w:tcBorders>
              <w:top w:val="nil"/>
              <w:left w:val="nil"/>
              <w:bottom w:val="single" w:sz="8" w:space="0" w:color="auto"/>
              <w:right w:val="single" w:sz="8" w:space="0" w:color="auto"/>
            </w:tcBorders>
            <w:shd w:val="clear" w:color="auto" w:fill="auto"/>
            <w:vAlign w:val="center"/>
            <w:hideMark/>
          </w:tcPr>
          <w:p w14:paraId="178A4F4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00F909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8E4B633" w14:textId="77777777" w:rsidTr="000F4051">
        <w:trPr>
          <w:trHeight w:val="300"/>
        </w:trPr>
        <w:tc>
          <w:tcPr>
            <w:tcW w:w="260" w:type="dxa"/>
            <w:tcBorders>
              <w:top w:val="nil"/>
              <w:left w:val="nil"/>
              <w:bottom w:val="nil"/>
              <w:right w:val="nil"/>
            </w:tcBorders>
            <w:shd w:val="clear" w:color="auto" w:fill="auto"/>
            <w:noWrap/>
            <w:vAlign w:val="bottom"/>
            <w:hideMark/>
          </w:tcPr>
          <w:p w14:paraId="5DCCCF9C"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vMerge w:val="restart"/>
            <w:tcBorders>
              <w:top w:val="nil"/>
              <w:left w:val="single" w:sz="8" w:space="0" w:color="auto"/>
              <w:bottom w:val="single" w:sz="8" w:space="0" w:color="000000"/>
              <w:right w:val="single" w:sz="8" w:space="0" w:color="auto"/>
            </w:tcBorders>
            <w:shd w:val="clear" w:color="auto" w:fill="auto"/>
            <w:vAlign w:val="center"/>
            <w:hideMark/>
          </w:tcPr>
          <w:p w14:paraId="15458DA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Gulbių g.</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85834C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14:paraId="5AEDB2D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6BF21E2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427B54F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076AA2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14:paraId="336A2C4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0B325E2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653431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3413D9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12554E7" w14:textId="77777777" w:rsidTr="000F4051">
        <w:trPr>
          <w:trHeight w:val="315"/>
        </w:trPr>
        <w:tc>
          <w:tcPr>
            <w:tcW w:w="260" w:type="dxa"/>
            <w:tcBorders>
              <w:top w:val="nil"/>
              <w:left w:val="nil"/>
              <w:bottom w:val="nil"/>
              <w:right w:val="nil"/>
            </w:tcBorders>
            <w:shd w:val="clear" w:color="auto" w:fill="auto"/>
            <w:noWrap/>
            <w:vAlign w:val="bottom"/>
            <w:hideMark/>
          </w:tcPr>
          <w:p w14:paraId="592EB56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vMerge/>
            <w:tcBorders>
              <w:top w:val="nil"/>
              <w:left w:val="single" w:sz="8" w:space="0" w:color="auto"/>
              <w:bottom w:val="single" w:sz="8" w:space="0" w:color="000000"/>
              <w:right w:val="single" w:sz="8" w:space="0" w:color="auto"/>
            </w:tcBorders>
            <w:vAlign w:val="center"/>
            <w:hideMark/>
          </w:tcPr>
          <w:p w14:paraId="6FF1A89F"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24DEE029"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14:paraId="154A5D3D"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14:paraId="60E7A68E"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96" w:type="dxa"/>
            <w:vMerge/>
            <w:tcBorders>
              <w:top w:val="nil"/>
              <w:left w:val="single" w:sz="8" w:space="0" w:color="auto"/>
              <w:bottom w:val="single" w:sz="8" w:space="0" w:color="000000"/>
              <w:right w:val="single" w:sz="8" w:space="0" w:color="auto"/>
            </w:tcBorders>
            <w:vAlign w:val="center"/>
            <w:hideMark/>
          </w:tcPr>
          <w:p w14:paraId="31ED74AC"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7DA1B137"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00" w:type="dxa"/>
            <w:vMerge/>
            <w:tcBorders>
              <w:top w:val="nil"/>
              <w:left w:val="single" w:sz="8" w:space="0" w:color="auto"/>
              <w:bottom w:val="single" w:sz="8" w:space="0" w:color="000000"/>
              <w:right w:val="single" w:sz="8" w:space="0" w:color="auto"/>
            </w:tcBorders>
            <w:vAlign w:val="center"/>
            <w:hideMark/>
          </w:tcPr>
          <w:p w14:paraId="3F1876CD"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14:paraId="28927F00"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14:paraId="171EE564"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1752DE42" w14:textId="77777777" w:rsidR="000F4051" w:rsidRPr="004B34B0" w:rsidRDefault="000F4051" w:rsidP="000F4051">
            <w:pPr>
              <w:spacing w:after="0" w:line="240" w:lineRule="auto"/>
              <w:rPr>
                <w:rFonts w:ascii="Times New Roman" w:eastAsia="Times New Roman" w:hAnsi="Times New Roman" w:cs="Times New Roman"/>
                <w:sz w:val="20"/>
                <w:szCs w:val="20"/>
              </w:rPr>
            </w:pPr>
          </w:p>
        </w:tc>
      </w:tr>
      <w:tr w:rsidR="000F4051" w:rsidRPr="004B34B0" w14:paraId="0EFD9F41" w14:textId="77777777" w:rsidTr="000F4051">
        <w:trPr>
          <w:trHeight w:val="300"/>
        </w:trPr>
        <w:tc>
          <w:tcPr>
            <w:tcW w:w="260" w:type="dxa"/>
            <w:tcBorders>
              <w:top w:val="nil"/>
              <w:left w:val="nil"/>
              <w:bottom w:val="nil"/>
              <w:right w:val="nil"/>
            </w:tcBorders>
            <w:shd w:val="clear" w:color="auto" w:fill="auto"/>
            <w:noWrap/>
            <w:vAlign w:val="bottom"/>
            <w:hideMark/>
          </w:tcPr>
          <w:p w14:paraId="70371455"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vMerge w:val="restart"/>
            <w:tcBorders>
              <w:top w:val="nil"/>
              <w:left w:val="single" w:sz="8" w:space="0" w:color="auto"/>
              <w:bottom w:val="single" w:sz="8" w:space="0" w:color="000000"/>
              <w:right w:val="single" w:sz="8" w:space="0" w:color="auto"/>
            </w:tcBorders>
            <w:shd w:val="clear" w:color="auto" w:fill="auto"/>
            <w:vAlign w:val="center"/>
            <w:hideMark/>
          </w:tcPr>
          <w:p w14:paraId="0C13E8B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Žuvėdrų g.</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2D41E7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14:paraId="4EA238A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063AB0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14:paraId="4AA5991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DEDF35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14:paraId="3C9E675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23EE662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BD24E0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E07095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68FE68E" w14:textId="77777777" w:rsidTr="000F4051">
        <w:trPr>
          <w:trHeight w:val="315"/>
        </w:trPr>
        <w:tc>
          <w:tcPr>
            <w:tcW w:w="260" w:type="dxa"/>
            <w:tcBorders>
              <w:top w:val="nil"/>
              <w:left w:val="nil"/>
              <w:bottom w:val="nil"/>
              <w:right w:val="nil"/>
            </w:tcBorders>
            <w:shd w:val="clear" w:color="auto" w:fill="auto"/>
            <w:noWrap/>
            <w:vAlign w:val="bottom"/>
            <w:hideMark/>
          </w:tcPr>
          <w:p w14:paraId="32D33BE2"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vMerge/>
            <w:tcBorders>
              <w:top w:val="nil"/>
              <w:left w:val="single" w:sz="8" w:space="0" w:color="auto"/>
              <w:bottom w:val="single" w:sz="8" w:space="0" w:color="000000"/>
              <w:right w:val="single" w:sz="8" w:space="0" w:color="auto"/>
            </w:tcBorders>
            <w:vAlign w:val="center"/>
            <w:hideMark/>
          </w:tcPr>
          <w:p w14:paraId="6CAD1A93"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47E17290"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70" w:type="dxa"/>
            <w:vMerge/>
            <w:tcBorders>
              <w:top w:val="nil"/>
              <w:left w:val="single" w:sz="8" w:space="0" w:color="auto"/>
              <w:bottom w:val="single" w:sz="8" w:space="0" w:color="000000"/>
              <w:right w:val="single" w:sz="8" w:space="0" w:color="auto"/>
            </w:tcBorders>
            <w:vAlign w:val="center"/>
            <w:hideMark/>
          </w:tcPr>
          <w:p w14:paraId="2EF4CD37"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20" w:type="dxa"/>
            <w:vMerge/>
            <w:tcBorders>
              <w:top w:val="nil"/>
              <w:left w:val="single" w:sz="8" w:space="0" w:color="auto"/>
              <w:bottom w:val="single" w:sz="8" w:space="0" w:color="000000"/>
              <w:right w:val="single" w:sz="8" w:space="0" w:color="auto"/>
            </w:tcBorders>
            <w:vAlign w:val="center"/>
            <w:hideMark/>
          </w:tcPr>
          <w:p w14:paraId="007174BA"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96" w:type="dxa"/>
            <w:vMerge/>
            <w:tcBorders>
              <w:top w:val="nil"/>
              <w:left w:val="single" w:sz="8" w:space="0" w:color="auto"/>
              <w:bottom w:val="single" w:sz="8" w:space="0" w:color="000000"/>
              <w:right w:val="single" w:sz="8" w:space="0" w:color="auto"/>
            </w:tcBorders>
            <w:vAlign w:val="center"/>
            <w:hideMark/>
          </w:tcPr>
          <w:p w14:paraId="1B97AA76"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14:paraId="24732EC3"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1000" w:type="dxa"/>
            <w:vMerge/>
            <w:tcBorders>
              <w:top w:val="nil"/>
              <w:left w:val="single" w:sz="8" w:space="0" w:color="auto"/>
              <w:bottom w:val="single" w:sz="8" w:space="0" w:color="000000"/>
              <w:right w:val="single" w:sz="8" w:space="0" w:color="auto"/>
            </w:tcBorders>
            <w:vAlign w:val="center"/>
            <w:hideMark/>
          </w:tcPr>
          <w:p w14:paraId="71D5AF2A"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14:paraId="2DADC8EB"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92" w:type="dxa"/>
            <w:vMerge/>
            <w:tcBorders>
              <w:top w:val="nil"/>
              <w:left w:val="single" w:sz="8" w:space="0" w:color="auto"/>
              <w:bottom w:val="single" w:sz="8" w:space="0" w:color="000000"/>
              <w:right w:val="single" w:sz="8" w:space="0" w:color="auto"/>
            </w:tcBorders>
            <w:vAlign w:val="center"/>
            <w:hideMark/>
          </w:tcPr>
          <w:p w14:paraId="7F01BBC1" w14:textId="77777777" w:rsidR="000F4051" w:rsidRPr="004B34B0" w:rsidRDefault="000F4051" w:rsidP="000F4051">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008CD9E5" w14:textId="77777777" w:rsidR="000F4051" w:rsidRPr="004B34B0" w:rsidRDefault="000F4051" w:rsidP="000F4051">
            <w:pPr>
              <w:spacing w:after="0" w:line="240" w:lineRule="auto"/>
              <w:rPr>
                <w:rFonts w:ascii="Times New Roman" w:eastAsia="Times New Roman" w:hAnsi="Times New Roman" w:cs="Times New Roman"/>
                <w:sz w:val="20"/>
                <w:szCs w:val="20"/>
              </w:rPr>
            </w:pPr>
          </w:p>
        </w:tc>
      </w:tr>
      <w:tr w:rsidR="000F4051" w:rsidRPr="004B34B0" w14:paraId="50CF2DDD" w14:textId="77777777" w:rsidTr="000F4051">
        <w:trPr>
          <w:trHeight w:val="330"/>
        </w:trPr>
        <w:tc>
          <w:tcPr>
            <w:tcW w:w="260" w:type="dxa"/>
            <w:tcBorders>
              <w:top w:val="nil"/>
              <w:left w:val="nil"/>
              <w:bottom w:val="nil"/>
              <w:right w:val="nil"/>
            </w:tcBorders>
            <w:shd w:val="clear" w:color="auto" w:fill="auto"/>
            <w:noWrap/>
            <w:vAlign w:val="bottom"/>
            <w:hideMark/>
          </w:tcPr>
          <w:p w14:paraId="498CB08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55DE3C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Lakštingalų g.</w:t>
            </w:r>
          </w:p>
        </w:tc>
        <w:tc>
          <w:tcPr>
            <w:tcW w:w="960" w:type="dxa"/>
            <w:tcBorders>
              <w:top w:val="nil"/>
              <w:left w:val="nil"/>
              <w:bottom w:val="single" w:sz="8" w:space="0" w:color="auto"/>
              <w:right w:val="single" w:sz="8" w:space="0" w:color="auto"/>
            </w:tcBorders>
            <w:shd w:val="clear" w:color="auto" w:fill="auto"/>
            <w:vAlign w:val="center"/>
            <w:hideMark/>
          </w:tcPr>
          <w:p w14:paraId="6DF8C30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12</w:t>
            </w:r>
          </w:p>
        </w:tc>
        <w:tc>
          <w:tcPr>
            <w:tcW w:w="1070" w:type="dxa"/>
            <w:tcBorders>
              <w:top w:val="nil"/>
              <w:left w:val="nil"/>
              <w:bottom w:val="single" w:sz="8" w:space="0" w:color="auto"/>
              <w:right w:val="single" w:sz="8" w:space="0" w:color="auto"/>
            </w:tcBorders>
            <w:shd w:val="clear" w:color="auto" w:fill="auto"/>
            <w:vAlign w:val="center"/>
            <w:hideMark/>
          </w:tcPr>
          <w:p w14:paraId="7B5ECD0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7EECEF3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2A30C0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411D8D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12</w:t>
            </w:r>
          </w:p>
        </w:tc>
        <w:tc>
          <w:tcPr>
            <w:tcW w:w="1000" w:type="dxa"/>
            <w:tcBorders>
              <w:top w:val="nil"/>
              <w:left w:val="nil"/>
              <w:bottom w:val="single" w:sz="8" w:space="0" w:color="auto"/>
              <w:right w:val="single" w:sz="8" w:space="0" w:color="auto"/>
            </w:tcBorders>
            <w:shd w:val="clear" w:color="auto" w:fill="auto"/>
            <w:vAlign w:val="center"/>
            <w:hideMark/>
          </w:tcPr>
          <w:p w14:paraId="5BB8779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4ED09A4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12</w:t>
            </w:r>
          </w:p>
        </w:tc>
        <w:tc>
          <w:tcPr>
            <w:tcW w:w="992" w:type="dxa"/>
            <w:tcBorders>
              <w:top w:val="nil"/>
              <w:left w:val="nil"/>
              <w:bottom w:val="single" w:sz="8" w:space="0" w:color="auto"/>
              <w:right w:val="single" w:sz="8" w:space="0" w:color="auto"/>
            </w:tcBorders>
            <w:shd w:val="clear" w:color="auto" w:fill="auto"/>
            <w:vAlign w:val="center"/>
            <w:hideMark/>
          </w:tcPr>
          <w:p w14:paraId="33BB2EA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2EFA3BA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B55E86A" w14:textId="77777777" w:rsidTr="000F4051">
        <w:trPr>
          <w:trHeight w:val="330"/>
        </w:trPr>
        <w:tc>
          <w:tcPr>
            <w:tcW w:w="260" w:type="dxa"/>
            <w:tcBorders>
              <w:top w:val="nil"/>
              <w:left w:val="nil"/>
              <w:bottom w:val="nil"/>
              <w:right w:val="nil"/>
            </w:tcBorders>
            <w:shd w:val="clear" w:color="auto" w:fill="auto"/>
            <w:noWrap/>
            <w:vAlign w:val="bottom"/>
            <w:hideMark/>
          </w:tcPr>
          <w:p w14:paraId="371F59F7"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8CB3B0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Gandrų g.</w:t>
            </w:r>
          </w:p>
        </w:tc>
        <w:tc>
          <w:tcPr>
            <w:tcW w:w="960" w:type="dxa"/>
            <w:tcBorders>
              <w:top w:val="nil"/>
              <w:left w:val="nil"/>
              <w:bottom w:val="single" w:sz="8" w:space="0" w:color="auto"/>
              <w:right w:val="single" w:sz="8" w:space="0" w:color="auto"/>
            </w:tcBorders>
            <w:shd w:val="clear" w:color="auto" w:fill="auto"/>
            <w:vAlign w:val="center"/>
            <w:hideMark/>
          </w:tcPr>
          <w:p w14:paraId="37A4AE1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1070" w:type="dxa"/>
            <w:tcBorders>
              <w:top w:val="nil"/>
              <w:left w:val="nil"/>
              <w:bottom w:val="single" w:sz="8" w:space="0" w:color="auto"/>
              <w:right w:val="single" w:sz="8" w:space="0" w:color="auto"/>
            </w:tcBorders>
            <w:shd w:val="clear" w:color="auto" w:fill="auto"/>
            <w:vAlign w:val="center"/>
            <w:hideMark/>
          </w:tcPr>
          <w:p w14:paraId="43B7C92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7CACAF5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7D0669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0FC869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1000" w:type="dxa"/>
            <w:tcBorders>
              <w:top w:val="nil"/>
              <w:left w:val="nil"/>
              <w:bottom w:val="single" w:sz="8" w:space="0" w:color="auto"/>
              <w:right w:val="single" w:sz="8" w:space="0" w:color="auto"/>
            </w:tcBorders>
            <w:shd w:val="clear" w:color="auto" w:fill="auto"/>
            <w:vAlign w:val="center"/>
            <w:hideMark/>
          </w:tcPr>
          <w:p w14:paraId="52C469F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421B5B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vAlign w:val="center"/>
            <w:hideMark/>
          </w:tcPr>
          <w:p w14:paraId="2C44316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F27F7B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7B1C3CD" w14:textId="77777777" w:rsidTr="000F4051">
        <w:trPr>
          <w:trHeight w:val="330"/>
        </w:trPr>
        <w:tc>
          <w:tcPr>
            <w:tcW w:w="260" w:type="dxa"/>
            <w:tcBorders>
              <w:top w:val="nil"/>
              <w:left w:val="nil"/>
              <w:bottom w:val="nil"/>
              <w:right w:val="nil"/>
            </w:tcBorders>
            <w:shd w:val="clear" w:color="auto" w:fill="auto"/>
            <w:noWrap/>
            <w:vAlign w:val="bottom"/>
            <w:hideMark/>
          </w:tcPr>
          <w:p w14:paraId="39C1FD4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21F682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Vytauto g.</w:t>
            </w:r>
          </w:p>
        </w:tc>
        <w:tc>
          <w:tcPr>
            <w:tcW w:w="960" w:type="dxa"/>
            <w:tcBorders>
              <w:top w:val="nil"/>
              <w:left w:val="nil"/>
              <w:bottom w:val="single" w:sz="8" w:space="0" w:color="auto"/>
              <w:right w:val="single" w:sz="8" w:space="0" w:color="auto"/>
            </w:tcBorders>
            <w:shd w:val="clear" w:color="auto" w:fill="auto"/>
            <w:vAlign w:val="center"/>
            <w:hideMark/>
          </w:tcPr>
          <w:p w14:paraId="69EBCA0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70" w:type="dxa"/>
            <w:tcBorders>
              <w:top w:val="nil"/>
              <w:left w:val="nil"/>
              <w:bottom w:val="single" w:sz="8" w:space="0" w:color="auto"/>
              <w:right w:val="single" w:sz="8" w:space="0" w:color="auto"/>
            </w:tcBorders>
            <w:shd w:val="clear" w:color="auto" w:fill="auto"/>
            <w:vAlign w:val="center"/>
            <w:hideMark/>
          </w:tcPr>
          <w:p w14:paraId="15B2664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780A95A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491CC63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FEC366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00" w:type="dxa"/>
            <w:tcBorders>
              <w:top w:val="nil"/>
              <w:left w:val="nil"/>
              <w:bottom w:val="single" w:sz="8" w:space="0" w:color="auto"/>
              <w:right w:val="single" w:sz="8" w:space="0" w:color="auto"/>
            </w:tcBorders>
            <w:shd w:val="clear" w:color="auto" w:fill="auto"/>
            <w:vAlign w:val="center"/>
            <w:hideMark/>
          </w:tcPr>
          <w:p w14:paraId="53F080E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4C8F378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92" w:type="dxa"/>
            <w:tcBorders>
              <w:top w:val="nil"/>
              <w:left w:val="nil"/>
              <w:bottom w:val="single" w:sz="8" w:space="0" w:color="auto"/>
              <w:right w:val="single" w:sz="8" w:space="0" w:color="auto"/>
            </w:tcBorders>
            <w:shd w:val="clear" w:color="auto" w:fill="auto"/>
            <w:vAlign w:val="center"/>
            <w:hideMark/>
          </w:tcPr>
          <w:p w14:paraId="2D52F73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2E1B38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3A0AFD6" w14:textId="77777777" w:rsidTr="000F4051">
        <w:trPr>
          <w:trHeight w:val="330"/>
        </w:trPr>
        <w:tc>
          <w:tcPr>
            <w:tcW w:w="260" w:type="dxa"/>
            <w:tcBorders>
              <w:top w:val="nil"/>
              <w:left w:val="nil"/>
              <w:bottom w:val="nil"/>
              <w:right w:val="nil"/>
            </w:tcBorders>
            <w:shd w:val="clear" w:color="auto" w:fill="auto"/>
            <w:noWrap/>
            <w:vAlign w:val="bottom"/>
            <w:hideMark/>
          </w:tcPr>
          <w:p w14:paraId="49B13CF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F7C404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Varduvos g.</w:t>
            </w:r>
          </w:p>
        </w:tc>
        <w:tc>
          <w:tcPr>
            <w:tcW w:w="960" w:type="dxa"/>
            <w:tcBorders>
              <w:top w:val="nil"/>
              <w:left w:val="nil"/>
              <w:bottom w:val="single" w:sz="8" w:space="0" w:color="auto"/>
              <w:right w:val="single" w:sz="8" w:space="0" w:color="auto"/>
            </w:tcBorders>
            <w:shd w:val="clear" w:color="auto" w:fill="auto"/>
            <w:vAlign w:val="center"/>
            <w:hideMark/>
          </w:tcPr>
          <w:p w14:paraId="4CBB6D6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1070" w:type="dxa"/>
            <w:tcBorders>
              <w:top w:val="nil"/>
              <w:left w:val="nil"/>
              <w:bottom w:val="single" w:sz="8" w:space="0" w:color="auto"/>
              <w:right w:val="single" w:sz="8" w:space="0" w:color="auto"/>
            </w:tcBorders>
            <w:shd w:val="clear" w:color="auto" w:fill="auto"/>
            <w:vAlign w:val="center"/>
            <w:hideMark/>
          </w:tcPr>
          <w:p w14:paraId="4D61522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29986E9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57D67B7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5A4AF59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1000" w:type="dxa"/>
            <w:tcBorders>
              <w:top w:val="nil"/>
              <w:left w:val="nil"/>
              <w:bottom w:val="single" w:sz="8" w:space="0" w:color="auto"/>
              <w:right w:val="single" w:sz="8" w:space="0" w:color="auto"/>
            </w:tcBorders>
            <w:shd w:val="clear" w:color="auto" w:fill="auto"/>
            <w:vAlign w:val="center"/>
            <w:hideMark/>
          </w:tcPr>
          <w:p w14:paraId="08BD9E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D76176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992" w:type="dxa"/>
            <w:tcBorders>
              <w:top w:val="nil"/>
              <w:left w:val="nil"/>
              <w:bottom w:val="single" w:sz="8" w:space="0" w:color="auto"/>
              <w:right w:val="single" w:sz="8" w:space="0" w:color="auto"/>
            </w:tcBorders>
            <w:shd w:val="clear" w:color="auto" w:fill="auto"/>
            <w:vAlign w:val="center"/>
            <w:hideMark/>
          </w:tcPr>
          <w:p w14:paraId="666D674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E20992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7B22620" w14:textId="77777777" w:rsidTr="000F4051">
        <w:trPr>
          <w:trHeight w:val="330"/>
        </w:trPr>
        <w:tc>
          <w:tcPr>
            <w:tcW w:w="260" w:type="dxa"/>
            <w:tcBorders>
              <w:top w:val="nil"/>
              <w:left w:val="nil"/>
              <w:bottom w:val="nil"/>
              <w:right w:val="nil"/>
            </w:tcBorders>
            <w:shd w:val="clear" w:color="auto" w:fill="auto"/>
            <w:noWrap/>
            <w:vAlign w:val="bottom"/>
            <w:hideMark/>
          </w:tcPr>
          <w:p w14:paraId="16865479"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A63747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Iždinės g.</w:t>
            </w:r>
          </w:p>
        </w:tc>
        <w:tc>
          <w:tcPr>
            <w:tcW w:w="960" w:type="dxa"/>
            <w:tcBorders>
              <w:top w:val="nil"/>
              <w:left w:val="nil"/>
              <w:bottom w:val="single" w:sz="8" w:space="0" w:color="auto"/>
              <w:right w:val="single" w:sz="8" w:space="0" w:color="auto"/>
            </w:tcBorders>
            <w:shd w:val="clear" w:color="auto" w:fill="auto"/>
            <w:vAlign w:val="center"/>
            <w:hideMark/>
          </w:tcPr>
          <w:p w14:paraId="14787A5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6CF90A8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20" w:type="dxa"/>
            <w:tcBorders>
              <w:top w:val="nil"/>
              <w:left w:val="nil"/>
              <w:bottom w:val="single" w:sz="8" w:space="0" w:color="auto"/>
              <w:right w:val="single" w:sz="8" w:space="0" w:color="auto"/>
            </w:tcBorders>
            <w:shd w:val="clear" w:color="auto" w:fill="auto"/>
            <w:vAlign w:val="center"/>
            <w:hideMark/>
          </w:tcPr>
          <w:p w14:paraId="2916CBF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A9BAF9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1AC7D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1000" w:type="dxa"/>
            <w:tcBorders>
              <w:top w:val="nil"/>
              <w:left w:val="nil"/>
              <w:bottom w:val="single" w:sz="8" w:space="0" w:color="auto"/>
              <w:right w:val="single" w:sz="8" w:space="0" w:color="auto"/>
            </w:tcBorders>
            <w:shd w:val="clear" w:color="auto" w:fill="auto"/>
            <w:vAlign w:val="center"/>
            <w:hideMark/>
          </w:tcPr>
          <w:p w14:paraId="016555B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796EE0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92" w:type="dxa"/>
            <w:tcBorders>
              <w:top w:val="nil"/>
              <w:left w:val="nil"/>
              <w:bottom w:val="single" w:sz="8" w:space="0" w:color="auto"/>
              <w:right w:val="single" w:sz="8" w:space="0" w:color="auto"/>
            </w:tcBorders>
            <w:shd w:val="clear" w:color="auto" w:fill="auto"/>
            <w:vAlign w:val="center"/>
            <w:hideMark/>
          </w:tcPr>
          <w:p w14:paraId="64366F7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75FF7C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5B82018" w14:textId="77777777" w:rsidTr="000F4051">
        <w:trPr>
          <w:trHeight w:val="645"/>
        </w:trPr>
        <w:tc>
          <w:tcPr>
            <w:tcW w:w="260" w:type="dxa"/>
            <w:tcBorders>
              <w:top w:val="nil"/>
              <w:left w:val="nil"/>
              <w:bottom w:val="nil"/>
              <w:right w:val="nil"/>
            </w:tcBorders>
            <w:shd w:val="clear" w:color="auto" w:fill="auto"/>
            <w:noWrap/>
            <w:vAlign w:val="bottom"/>
            <w:hideMark/>
          </w:tcPr>
          <w:p w14:paraId="686D6B5F"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8BCFBD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Turgaus a. (Seniūnijos aikštė)</w:t>
            </w:r>
          </w:p>
        </w:tc>
        <w:tc>
          <w:tcPr>
            <w:tcW w:w="960" w:type="dxa"/>
            <w:tcBorders>
              <w:top w:val="nil"/>
              <w:left w:val="nil"/>
              <w:bottom w:val="single" w:sz="8" w:space="0" w:color="auto"/>
              <w:right w:val="single" w:sz="8" w:space="0" w:color="auto"/>
            </w:tcBorders>
            <w:shd w:val="clear" w:color="auto" w:fill="auto"/>
            <w:vAlign w:val="center"/>
            <w:hideMark/>
          </w:tcPr>
          <w:p w14:paraId="1517641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3D689F0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12</w:t>
            </w:r>
          </w:p>
        </w:tc>
        <w:tc>
          <w:tcPr>
            <w:tcW w:w="920" w:type="dxa"/>
            <w:tcBorders>
              <w:top w:val="nil"/>
              <w:left w:val="nil"/>
              <w:bottom w:val="single" w:sz="8" w:space="0" w:color="auto"/>
              <w:right w:val="single" w:sz="8" w:space="0" w:color="auto"/>
            </w:tcBorders>
            <w:shd w:val="clear" w:color="auto" w:fill="auto"/>
            <w:vAlign w:val="center"/>
            <w:hideMark/>
          </w:tcPr>
          <w:p w14:paraId="71A997F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1096" w:type="dxa"/>
            <w:tcBorders>
              <w:top w:val="nil"/>
              <w:left w:val="nil"/>
              <w:bottom w:val="single" w:sz="8" w:space="0" w:color="auto"/>
              <w:right w:val="single" w:sz="8" w:space="0" w:color="auto"/>
            </w:tcBorders>
            <w:shd w:val="clear" w:color="auto" w:fill="auto"/>
            <w:vAlign w:val="center"/>
            <w:hideMark/>
          </w:tcPr>
          <w:p w14:paraId="1239044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27</w:t>
            </w:r>
          </w:p>
        </w:tc>
        <w:tc>
          <w:tcPr>
            <w:tcW w:w="960" w:type="dxa"/>
            <w:tcBorders>
              <w:top w:val="nil"/>
              <w:left w:val="nil"/>
              <w:bottom w:val="single" w:sz="8" w:space="0" w:color="auto"/>
              <w:right w:val="single" w:sz="8" w:space="0" w:color="auto"/>
            </w:tcBorders>
            <w:shd w:val="clear" w:color="auto" w:fill="auto"/>
            <w:vAlign w:val="center"/>
            <w:hideMark/>
          </w:tcPr>
          <w:p w14:paraId="3065EE5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00" w:type="dxa"/>
            <w:tcBorders>
              <w:top w:val="nil"/>
              <w:left w:val="nil"/>
              <w:bottom w:val="single" w:sz="8" w:space="0" w:color="auto"/>
              <w:right w:val="single" w:sz="8" w:space="0" w:color="auto"/>
            </w:tcBorders>
            <w:shd w:val="clear" w:color="auto" w:fill="auto"/>
            <w:vAlign w:val="center"/>
            <w:hideMark/>
          </w:tcPr>
          <w:p w14:paraId="51752B3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850" w:type="dxa"/>
            <w:tcBorders>
              <w:top w:val="nil"/>
              <w:left w:val="nil"/>
              <w:bottom w:val="single" w:sz="8" w:space="0" w:color="auto"/>
              <w:right w:val="single" w:sz="8" w:space="0" w:color="auto"/>
            </w:tcBorders>
            <w:shd w:val="clear" w:color="auto" w:fill="auto"/>
            <w:vAlign w:val="center"/>
            <w:hideMark/>
          </w:tcPr>
          <w:p w14:paraId="1707ABE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50</w:t>
            </w:r>
          </w:p>
        </w:tc>
        <w:tc>
          <w:tcPr>
            <w:tcW w:w="992" w:type="dxa"/>
            <w:tcBorders>
              <w:top w:val="nil"/>
              <w:left w:val="nil"/>
              <w:bottom w:val="single" w:sz="8" w:space="0" w:color="auto"/>
              <w:right w:val="single" w:sz="8" w:space="0" w:color="auto"/>
            </w:tcBorders>
            <w:shd w:val="clear" w:color="auto" w:fill="auto"/>
            <w:vAlign w:val="center"/>
            <w:hideMark/>
          </w:tcPr>
          <w:p w14:paraId="1C59BAD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961BDB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011622D" w14:textId="77777777" w:rsidTr="000F4051">
        <w:trPr>
          <w:trHeight w:val="330"/>
        </w:trPr>
        <w:tc>
          <w:tcPr>
            <w:tcW w:w="260" w:type="dxa"/>
            <w:tcBorders>
              <w:top w:val="nil"/>
              <w:left w:val="nil"/>
              <w:bottom w:val="nil"/>
              <w:right w:val="nil"/>
            </w:tcBorders>
            <w:shd w:val="clear" w:color="auto" w:fill="auto"/>
            <w:noWrap/>
            <w:vAlign w:val="bottom"/>
            <w:hideMark/>
          </w:tcPr>
          <w:p w14:paraId="33B43A45"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42C452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Stoties g.</w:t>
            </w:r>
          </w:p>
        </w:tc>
        <w:tc>
          <w:tcPr>
            <w:tcW w:w="960" w:type="dxa"/>
            <w:tcBorders>
              <w:top w:val="nil"/>
              <w:left w:val="nil"/>
              <w:bottom w:val="single" w:sz="8" w:space="0" w:color="auto"/>
              <w:right w:val="single" w:sz="8" w:space="0" w:color="auto"/>
            </w:tcBorders>
            <w:shd w:val="clear" w:color="auto" w:fill="auto"/>
            <w:vAlign w:val="center"/>
            <w:hideMark/>
          </w:tcPr>
          <w:p w14:paraId="5165CC1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4952C5C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920" w:type="dxa"/>
            <w:tcBorders>
              <w:top w:val="nil"/>
              <w:left w:val="nil"/>
              <w:bottom w:val="single" w:sz="8" w:space="0" w:color="auto"/>
              <w:right w:val="single" w:sz="8" w:space="0" w:color="auto"/>
            </w:tcBorders>
            <w:shd w:val="clear" w:color="auto" w:fill="auto"/>
            <w:vAlign w:val="center"/>
            <w:hideMark/>
          </w:tcPr>
          <w:p w14:paraId="0779303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4F3B832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9241CF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22</w:t>
            </w:r>
          </w:p>
        </w:tc>
        <w:tc>
          <w:tcPr>
            <w:tcW w:w="1000" w:type="dxa"/>
            <w:tcBorders>
              <w:top w:val="nil"/>
              <w:left w:val="nil"/>
              <w:bottom w:val="single" w:sz="8" w:space="0" w:color="auto"/>
              <w:right w:val="single" w:sz="8" w:space="0" w:color="auto"/>
            </w:tcBorders>
            <w:shd w:val="clear" w:color="auto" w:fill="auto"/>
            <w:vAlign w:val="center"/>
            <w:hideMark/>
          </w:tcPr>
          <w:p w14:paraId="3978958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20D862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22</w:t>
            </w:r>
          </w:p>
        </w:tc>
        <w:tc>
          <w:tcPr>
            <w:tcW w:w="992" w:type="dxa"/>
            <w:tcBorders>
              <w:top w:val="nil"/>
              <w:left w:val="nil"/>
              <w:bottom w:val="single" w:sz="8" w:space="0" w:color="auto"/>
              <w:right w:val="single" w:sz="8" w:space="0" w:color="auto"/>
            </w:tcBorders>
            <w:shd w:val="clear" w:color="auto" w:fill="auto"/>
            <w:vAlign w:val="center"/>
            <w:hideMark/>
          </w:tcPr>
          <w:p w14:paraId="3BDF864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92EB63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3ECAF4B" w14:textId="77777777" w:rsidTr="000F4051">
        <w:trPr>
          <w:trHeight w:val="330"/>
        </w:trPr>
        <w:tc>
          <w:tcPr>
            <w:tcW w:w="260" w:type="dxa"/>
            <w:tcBorders>
              <w:top w:val="nil"/>
              <w:left w:val="nil"/>
              <w:bottom w:val="nil"/>
              <w:right w:val="nil"/>
            </w:tcBorders>
            <w:shd w:val="clear" w:color="auto" w:fill="auto"/>
            <w:noWrap/>
            <w:vAlign w:val="bottom"/>
            <w:hideMark/>
          </w:tcPr>
          <w:p w14:paraId="15F03E67"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C96B80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Gėlių g.</w:t>
            </w:r>
          </w:p>
        </w:tc>
        <w:tc>
          <w:tcPr>
            <w:tcW w:w="960" w:type="dxa"/>
            <w:tcBorders>
              <w:top w:val="nil"/>
              <w:left w:val="nil"/>
              <w:bottom w:val="single" w:sz="8" w:space="0" w:color="auto"/>
              <w:right w:val="single" w:sz="8" w:space="0" w:color="auto"/>
            </w:tcBorders>
            <w:shd w:val="clear" w:color="auto" w:fill="auto"/>
            <w:vAlign w:val="center"/>
            <w:hideMark/>
          </w:tcPr>
          <w:p w14:paraId="7D1ED0B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23AC79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20" w:type="dxa"/>
            <w:tcBorders>
              <w:top w:val="nil"/>
              <w:left w:val="nil"/>
              <w:bottom w:val="single" w:sz="8" w:space="0" w:color="auto"/>
              <w:right w:val="single" w:sz="8" w:space="0" w:color="auto"/>
            </w:tcBorders>
            <w:shd w:val="clear" w:color="auto" w:fill="auto"/>
            <w:vAlign w:val="center"/>
            <w:hideMark/>
          </w:tcPr>
          <w:p w14:paraId="4407B91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1096" w:type="dxa"/>
            <w:tcBorders>
              <w:top w:val="nil"/>
              <w:left w:val="nil"/>
              <w:bottom w:val="single" w:sz="8" w:space="0" w:color="auto"/>
              <w:right w:val="single" w:sz="8" w:space="0" w:color="auto"/>
            </w:tcBorders>
            <w:shd w:val="clear" w:color="auto" w:fill="auto"/>
            <w:vAlign w:val="center"/>
            <w:hideMark/>
          </w:tcPr>
          <w:p w14:paraId="7755250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187BB20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5C68861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0ECDCE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w:t>
            </w:r>
          </w:p>
        </w:tc>
        <w:tc>
          <w:tcPr>
            <w:tcW w:w="992" w:type="dxa"/>
            <w:tcBorders>
              <w:top w:val="nil"/>
              <w:left w:val="nil"/>
              <w:bottom w:val="single" w:sz="8" w:space="0" w:color="auto"/>
              <w:right w:val="single" w:sz="8" w:space="0" w:color="auto"/>
            </w:tcBorders>
            <w:shd w:val="clear" w:color="auto" w:fill="auto"/>
            <w:vAlign w:val="center"/>
            <w:hideMark/>
          </w:tcPr>
          <w:p w14:paraId="09E3346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C5E2CE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CA14733" w14:textId="77777777" w:rsidTr="000F4051">
        <w:trPr>
          <w:trHeight w:val="330"/>
        </w:trPr>
        <w:tc>
          <w:tcPr>
            <w:tcW w:w="260" w:type="dxa"/>
            <w:tcBorders>
              <w:top w:val="nil"/>
              <w:left w:val="nil"/>
              <w:bottom w:val="nil"/>
              <w:right w:val="nil"/>
            </w:tcBorders>
            <w:shd w:val="clear" w:color="auto" w:fill="auto"/>
            <w:noWrap/>
            <w:vAlign w:val="bottom"/>
            <w:hideMark/>
          </w:tcPr>
          <w:p w14:paraId="5A0DBE51"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5C4AFCD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Sedos g.</w:t>
            </w:r>
          </w:p>
        </w:tc>
        <w:tc>
          <w:tcPr>
            <w:tcW w:w="960" w:type="dxa"/>
            <w:tcBorders>
              <w:top w:val="nil"/>
              <w:left w:val="nil"/>
              <w:bottom w:val="single" w:sz="8" w:space="0" w:color="auto"/>
              <w:right w:val="single" w:sz="8" w:space="0" w:color="auto"/>
            </w:tcBorders>
            <w:shd w:val="clear" w:color="auto" w:fill="auto"/>
            <w:vAlign w:val="center"/>
            <w:hideMark/>
          </w:tcPr>
          <w:p w14:paraId="43D1E4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6637BEA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117</w:t>
            </w:r>
          </w:p>
        </w:tc>
        <w:tc>
          <w:tcPr>
            <w:tcW w:w="920" w:type="dxa"/>
            <w:tcBorders>
              <w:top w:val="nil"/>
              <w:left w:val="nil"/>
              <w:bottom w:val="single" w:sz="8" w:space="0" w:color="auto"/>
              <w:right w:val="single" w:sz="8" w:space="0" w:color="auto"/>
            </w:tcBorders>
            <w:shd w:val="clear" w:color="auto" w:fill="auto"/>
            <w:vAlign w:val="center"/>
            <w:hideMark/>
          </w:tcPr>
          <w:p w14:paraId="039A7A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5859FB7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F11710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118</w:t>
            </w:r>
          </w:p>
        </w:tc>
        <w:tc>
          <w:tcPr>
            <w:tcW w:w="1000" w:type="dxa"/>
            <w:tcBorders>
              <w:top w:val="nil"/>
              <w:left w:val="nil"/>
              <w:bottom w:val="single" w:sz="8" w:space="0" w:color="auto"/>
              <w:right w:val="single" w:sz="8" w:space="0" w:color="auto"/>
            </w:tcBorders>
            <w:shd w:val="clear" w:color="auto" w:fill="auto"/>
            <w:vAlign w:val="center"/>
            <w:hideMark/>
          </w:tcPr>
          <w:p w14:paraId="2B290C9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0D5569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118</w:t>
            </w:r>
          </w:p>
        </w:tc>
        <w:tc>
          <w:tcPr>
            <w:tcW w:w="992" w:type="dxa"/>
            <w:tcBorders>
              <w:top w:val="nil"/>
              <w:left w:val="nil"/>
              <w:bottom w:val="single" w:sz="8" w:space="0" w:color="auto"/>
              <w:right w:val="single" w:sz="8" w:space="0" w:color="auto"/>
            </w:tcBorders>
            <w:shd w:val="clear" w:color="auto" w:fill="auto"/>
            <w:vAlign w:val="center"/>
            <w:hideMark/>
          </w:tcPr>
          <w:p w14:paraId="7367FF9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7C49BF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CBA1D87" w14:textId="77777777" w:rsidTr="000F4051">
        <w:trPr>
          <w:trHeight w:val="330"/>
        </w:trPr>
        <w:tc>
          <w:tcPr>
            <w:tcW w:w="260" w:type="dxa"/>
            <w:tcBorders>
              <w:top w:val="nil"/>
              <w:left w:val="nil"/>
              <w:bottom w:val="nil"/>
              <w:right w:val="nil"/>
            </w:tcBorders>
            <w:shd w:val="clear" w:color="auto" w:fill="auto"/>
            <w:noWrap/>
            <w:vAlign w:val="bottom"/>
            <w:hideMark/>
          </w:tcPr>
          <w:p w14:paraId="623546F8"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0F070F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Rambyno g.</w:t>
            </w:r>
          </w:p>
        </w:tc>
        <w:tc>
          <w:tcPr>
            <w:tcW w:w="960" w:type="dxa"/>
            <w:tcBorders>
              <w:top w:val="nil"/>
              <w:left w:val="nil"/>
              <w:bottom w:val="single" w:sz="8" w:space="0" w:color="auto"/>
              <w:right w:val="single" w:sz="8" w:space="0" w:color="auto"/>
            </w:tcBorders>
            <w:shd w:val="clear" w:color="auto" w:fill="auto"/>
            <w:vAlign w:val="center"/>
            <w:hideMark/>
          </w:tcPr>
          <w:p w14:paraId="132A512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597913F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18</w:t>
            </w:r>
          </w:p>
        </w:tc>
        <w:tc>
          <w:tcPr>
            <w:tcW w:w="920" w:type="dxa"/>
            <w:tcBorders>
              <w:top w:val="nil"/>
              <w:left w:val="nil"/>
              <w:bottom w:val="single" w:sz="8" w:space="0" w:color="auto"/>
              <w:right w:val="single" w:sz="8" w:space="0" w:color="auto"/>
            </w:tcBorders>
            <w:shd w:val="clear" w:color="auto" w:fill="auto"/>
            <w:vAlign w:val="center"/>
            <w:hideMark/>
          </w:tcPr>
          <w:p w14:paraId="14FF1AA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19AD8C0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1E18D7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18</w:t>
            </w:r>
          </w:p>
        </w:tc>
        <w:tc>
          <w:tcPr>
            <w:tcW w:w="1000" w:type="dxa"/>
            <w:tcBorders>
              <w:top w:val="nil"/>
              <w:left w:val="nil"/>
              <w:bottom w:val="single" w:sz="8" w:space="0" w:color="auto"/>
              <w:right w:val="single" w:sz="8" w:space="0" w:color="auto"/>
            </w:tcBorders>
            <w:shd w:val="clear" w:color="auto" w:fill="auto"/>
            <w:vAlign w:val="center"/>
            <w:hideMark/>
          </w:tcPr>
          <w:p w14:paraId="34FD969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7F867F0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18</w:t>
            </w:r>
          </w:p>
        </w:tc>
        <w:tc>
          <w:tcPr>
            <w:tcW w:w="992" w:type="dxa"/>
            <w:tcBorders>
              <w:top w:val="nil"/>
              <w:left w:val="nil"/>
              <w:bottom w:val="single" w:sz="8" w:space="0" w:color="auto"/>
              <w:right w:val="single" w:sz="8" w:space="0" w:color="auto"/>
            </w:tcBorders>
            <w:shd w:val="clear" w:color="auto" w:fill="auto"/>
            <w:vAlign w:val="center"/>
            <w:hideMark/>
          </w:tcPr>
          <w:p w14:paraId="65C3685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4877C5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6D9D729" w14:textId="77777777" w:rsidTr="000F4051">
        <w:trPr>
          <w:trHeight w:val="645"/>
        </w:trPr>
        <w:tc>
          <w:tcPr>
            <w:tcW w:w="260" w:type="dxa"/>
            <w:tcBorders>
              <w:top w:val="nil"/>
              <w:left w:val="nil"/>
              <w:bottom w:val="nil"/>
              <w:right w:val="nil"/>
            </w:tcBorders>
            <w:shd w:val="clear" w:color="auto" w:fill="auto"/>
            <w:noWrap/>
            <w:vAlign w:val="bottom"/>
            <w:hideMark/>
          </w:tcPr>
          <w:p w14:paraId="7B0B8A8C"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04CF1A2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Džiugo g.</w:t>
            </w:r>
          </w:p>
        </w:tc>
        <w:tc>
          <w:tcPr>
            <w:tcW w:w="960" w:type="dxa"/>
            <w:tcBorders>
              <w:top w:val="nil"/>
              <w:left w:val="nil"/>
              <w:bottom w:val="single" w:sz="8" w:space="0" w:color="auto"/>
              <w:right w:val="single" w:sz="8" w:space="0" w:color="auto"/>
            </w:tcBorders>
            <w:shd w:val="clear" w:color="auto" w:fill="auto"/>
            <w:vAlign w:val="center"/>
            <w:hideMark/>
          </w:tcPr>
          <w:p w14:paraId="182AA58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12</w:t>
            </w:r>
          </w:p>
        </w:tc>
        <w:tc>
          <w:tcPr>
            <w:tcW w:w="1070" w:type="dxa"/>
            <w:tcBorders>
              <w:top w:val="nil"/>
              <w:left w:val="nil"/>
              <w:bottom w:val="single" w:sz="8" w:space="0" w:color="auto"/>
              <w:right w:val="single" w:sz="8" w:space="0" w:color="auto"/>
            </w:tcBorders>
            <w:shd w:val="clear" w:color="auto" w:fill="auto"/>
            <w:vAlign w:val="center"/>
            <w:hideMark/>
          </w:tcPr>
          <w:p w14:paraId="371D0CB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920" w:type="dxa"/>
            <w:tcBorders>
              <w:top w:val="nil"/>
              <w:left w:val="nil"/>
              <w:bottom w:val="single" w:sz="8" w:space="0" w:color="auto"/>
              <w:right w:val="single" w:sz="8" w:space="0" w:color="auto"/>
            </w:tcBorders>
            <w:shd w:val="clear" w:color="auto" w:fill="auto"/>
            <w:vAlign w:val="center"/>
            <w:hideMark/>
          </w:tcPr>
          <w:p w14:paraId="707D150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99BA96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33BD6B7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32</w:t>
            </w:r>
          </w:p>
        </w:tc>
        <w:tc>
          <w:tcPr>
            <w:tcW w:w="1000" w:type="dxa"/>
            <w:tcBorders>
              <w:top w:val="nil"/>
              <w:left w:val="nil"/>
              <w:bottom w:val="single" w:sz="8" w:space="0" w:color="auto"/>
              <w:right w:val="single" w:sz="8" w:space="0" w:color="auto"/>
            </w:tcBorders>
            <w:shd w:val="clear" w:color="auto" w:fill="auto"/>
            <w:vAlign w:val="center"/>
            <w:hideMark/>
          </w:tcPr>
          <w:p w14:paraId="04D098C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18227B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32</w:t>
            </w:r>
          </w:p>
        </w:tc>
        <w:tc>
          <w:tcPr>
            <w:tcW w:w="992" w:type="dxa"/>
            <w:tcBorders>
              <w:top w:val="nil"/>
              <w:left w:val="nil"/>
              <w:bottom w:val="single" w:sz="8" w:space="0" w:color="auto"/>
              <w:right w:val="single" w:sz="8" w:space="0" w:color="auto"/>
            </w:tcBorders>
            <w:shd w:val="clear" w:color="auto" w:fill="auto"/>
            <w:vAlign w:val="center"/>
            <w:hideMark/>
          </w:tcPr>
          <w:p w14:paraId="093A896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Su Džiugo g. 6 kiemais </w:t>
            </w:r>
          </w:p>
        </w:tc>
        <w:tc>
          <w:tcPr>
            <w:tcW w:w="960" w:type="dxa"/>
            <w:tcBorders>
              <w:top w:val="nil"/>
              <w:left w:val="nil"/>
              <w:bottom w:val="nil"/>
              <w:right w:val="nil"/>
            </w:tcBorders>
            <w:shd w:val="clear" w:color="auto" w:fill="auto"/>
            <w:noWrap/>
            <w:vAlign w:val="bottom"/>
            <w:hideMark/>
          </w:tcPr>
          <w:p w14:paraId="25B4DEF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682180F5" w14:textId="77777777" w:rsidTr="000F4051">
        <w:trPr>
          <w:trHeight w:val="330"/>
        </w:trPr>
        <w:tc>
          <w:tcPr>
            <w:tcW w:w="260" w:type="dxa"/>
            <w:tcBorders>
              <w:top w:val="nil"/>
              <w:left w:val="nil"/>
              <w:bottom w:val="nil"/>
              <w:right w:val="nil"/>
            </w:tcBorders>
            <w:shd w:val="clear" w:color="auto" w:fill="auto"/>
            <w:noWrap/>
            <w:vAlign w:val="bottom"/>
            <w:hideMark/>
          </w:tcPr>
          <w:p w14:paraId="0E20134B"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F90DE1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Medvėgalio g.</w:t>
            </w:r>
          </w:p>
        </w:tc>
        <w:tc>
          <w:tcPr>
            <w:tcW w:w="960" w:type="dxa"/>
            <w:tcBorders>
              <w:top w:val="nil"/>
              <w:left w:val="nil"/>
              <w:bottom w:val="single" w:sz="8" w:space="0" w:color="auto"/>
              <w:right w:val="single" w:sz="8" w:space="0" w:color="auto"/>
            </w:tcBorders>
            <w:shd w:val="clear" w:color="auto" w:fill="auto"/>
            <w:vAlign w:val="center"/>
            <w:hideMark/>
          </w:tcPr>
          <w:p w14:paraId="73A4FAE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1070" w:type="dxa"/>
            <w:tcBorders>
              <w:top w:val="nil"/>
              <w:left w:val="nil"/>
              <w:bottom w:val="single" w:sz="8" w:space="0" w:color="auto"/>
              <w:right w:val="single" w:sz="8" w:space="0" w:color="auto"/>
            </w:tcBorders>
            <w:shd w:val="clear" w:color="auto" w:fill="auto"/>
            <w:vAlign w:val="center"/>
            <w:hideMark/>
          </w:tcPr>
          <w:p w14:paraId="1B39AAE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0E5E7B6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1096" w:type="dxa"/>
            <w:tcBorders>
              <w:top w:val="nil"/>
              <w:left w:val="nil"/>
              <w:bottom w:val="single" w:sz="8" w:space="0" w:color="auto"/>
              <w:right w:val="single" w:sz="8" w:space="0" w:color="auto"/>
            </w:tcBorders>
            <w:shd w:val="clear" w:color="auto" w:fill="auto"/>
            <w:vAlign w:val="center"/>
            <w:hideMark/>
          </w:tcPr>
          <w:p w14:paraId="59B0A7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924786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372C5E0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C1F7B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w:t>
            </w:r>
          </w:p>
        </w:tc>
        <w:tc>
          <w:tcPr>
            <w:tcW w:w="992" w:type="dxa"/>
            <w:tcBorders>
              <w:top w:val="nil"/>
              <w:left w:val="nil"/>
              <w:bottom w:val="single" w:sz="8" w:space="0" w:color="auto"/>
              <w:right w:val="single" w:sz="8" w:space="0" w:color="auto"/>
            </w:tcBorders>
            <w:shd w:val="clear" w:color="auto" w:fill="auto"/>
            <w:vAlign w:val="center"/>
            <w:hideMark/>
          </w:tcPr>
          <w:p w14:paraId="1ECAD7A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6BFD37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C616192" w14:textId="77777777" w:rsidTr="000F4051">
        <w:trPr>
          <w:trHeight w:val="330"/>
        </w:trPr>
        <w:tc>
          <w:tcPr>
            <w:tcW w:w="260" w:type="dxa"/>
            <w:tcBorders>
              <w:top w:val="nil"/>
              <w:left w:val="nil"/>
              <w:bottom w:val="nil"/>
              <w:right w:val="nil"/>
            </w:tcBorders>
            <w:shd w:val="clear" w:color="auto" w:fill="auto"/>
            <w:noWrap/>
            <w:vAlign w:val="bottom"/>
            <w:hideMark/>
          </w:tcPr>
          <w:p w14:paraId="685D1E5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576168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Pramonės g.</w:t>
            </w:r>
          </w:p>
        </w:tc>
        <w:tc>
          <w:tcPr>
            <w:tcW w:w="960" w:type="dxa"/>
            <w:tcBorders>
              <w:top w:val="nil"/>
              <w:left w:val="nil"/>
              <w:bottom w:val="single" w:sz="8" w:space="0" w:color="auto"/>
              <w:right w:val="single" w:sz="8" w:space="0" w:color="auto"/>
            </w:tcBorders>
            <w:shd w:val="clear" w:color="auto" w:fill="auto"/>
            <w:vAlign w:val="center"/>
            <w:hideMark/>
          </w:tcPr>
          <w:p w14:paraId="4F00B2C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68D7B45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72</w:t>
            </w:r>
          </w:p>
        </w:tc>
        <w:tc>
          <w:tcPr>
            <w:tcW w:w="920" w:type="dxa"/>
            <w:tcBorders>
              <w:top w:val="nil"/>
              <w:left w:val="nil"/>
              <w:bottom w:val="single" w:sz="8" w:space="0" w:color="auto"/>
              <w:right w:val="single" w:sz="8" w:space="0" w:color="auto"/>
            </w:tcBorders>
            <w:shd w:val="clear" w:color="auto" w:fill="auto"/>
            <w:vAlign w:val="center"/>
            <w:hideMark/>
          </w:tcPr>
          <w:p w14:paraId="362D657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069A382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568492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86</w:t>
            </w:r>
          </w:p>
        </w:tc>
        <w:tc>
          <w:tcPr>
            <w:tcW w:w="1000" w:type="dxa"/>
            <w:tcBorders>
              <w:top w:val="nil"/>
              <w:left w:val="nil"/>
              <w:bottom w:val="single" w:sz="8" w:space="0" w:color="auto"/>
              <w:right w:val="single" w:sz="8" w:space="0" w:color="auto"/>
            </w:tcBorders>
            <w:shd w:val="clear" w:color="auto" w:fill="auto"/>
            <w:vAlign w:val="center"/>
            <w:hideMark/>
          </w:tcPr>
          <w:p w14:paraId="6CCACD4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B322FE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86</w:t>
            </w:r>
          </w:p>
        </w:tc>
        <w:tc>
          <w:tcPr>
            <w:tcW w:w="992" w:type="dxa"/>
            <w:tcBorders>
              <w:top w:val="nil"/>
              <w:left w:val="nil"/>
              <w:bottom w:val="single" w:sz="8" w:space="0" w:color="auto"/>
              <w:right w:val="single" w:sz="8" w:space="0" w:color="auto"/>
            </w:tcBorders>
            <w:shd w:val="clear" w:color="auto" w:fill="auto"/>
            <w:vAlign w:val="center"/>
            <w:hideMark/>
          </w:tcPr>
          <w:p w14:paraId="0F6393C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A29B06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8B900F5" w14:textId="77777777" w:rsidTr="000F4051">
        <w:trPr>
          <w:trHeight w:val="330"/>
        </w:trPr>
        <w:tc>
          <w:tcPr>
            <w:tcW w:w="260" w:type="dxa"/>
            <w:tcBorders>
              <w:top w:val="nil"/>
              <w:left w:val="nil"/>
              <w:bottom w:val="nil"/>
              <w:right w:val="nil"/>
            </w:tcBorders>
            <w:shd w:val="clear" w:color="auto" w:fill="auto"/>
            <w:noWrap/>
            <w:vAlign w:val="bottom"/>
            <w:hideMark/>
          </w:tcPr>
          <w:p w14:paraId="2EE8E52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7ABA4B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Aguonų g.</w:t>
            </w:r>
          </w:p>
        </w:tc>
        <w:tc>
          <w:tcPr>
            <w:tcW w:w="960" w:type="dxa"/>
            <w:tcBorders>
              <w:top w:val="nil"/>
              <w:left w:val="nil"/>
              <w:bottom w:val="single" w:sz="8" w:space="0" w:color="auto"/>
              <w:right w:val="single" w:sz="8" w:space="0" w:color="auto"/>
            </w:tcBorders>
            <w:shd w:val="clear" w:color="auto" w:fill="auto"/>
            <w:vAlign w:val="center"/>
            <w:hideMark/>
          </w:tcPr>
          <w:p w14:paraId="4EDBE0D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1070" w:type="dxa"/>
            <w:tcBorders>
              <w:top w:val="nil"/>
              <w:left w:val="nil"/>
              <w:bottom w:val="single" w:sz="8" w:space="0" w:color="auto"/>
              <w:right w:val="single" w:sz="8" w:space="0" w:color="auto"/>
            </w:tcBorders>
            <w:shd w:val="clear" w:color="auto" w:fill="auto"/>
            <w:vAlign w:val="center"/>
            <w:hideMark/>
          </w:tcPr>
          <w:p w14:paraId="644E884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920" w:type="dxa"/>
            <w:tcBorders>
              <w:top w:val="nil"/>
              <w:left w:val="nil"/>
              <w:bottom w:val="single" w:sz="8" w:space="0" w:color="auto"/>
              <w:right w:val="single" w:sz="8" w:space="0" w:color="auto"/>
            </w:tcBorders>
            <w:shd w:val="clear" w:color="auto" w:fill="auto"/>
            <w:vAlign w:val="center"/>
            <w:hideMark/>
          </w:tcPr>
          <w:p w14:paraId="33CFE22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w:t>
            </w:r>
          </w:p>
        </w:tc>
        <w:tc>
          <w:tcPr>
            <w:tcW w:w="1096" w:type="dxa"/>
            <w:tcBorders>
              <w:top w:val="nil"/>
              <w:left w:val="nil"/>
              <w:bottom w:val="single" w:sz="8" w:space="0" w:color="auto"/>
              <w:right w:val="single" w:sz="8" w:space="0" w:color="auto"/>
            </w:tcBorders>
            <w:shd w:val="clear" w:color="auto" w:fill="auto"/>
            <w:vAlign w:val="center"/>
            <w:hideMark/>
          </w:tcPr>
          <w:p w14:paraId="492355B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6B9B669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1000" w:type="dxa"/>
            <w:tcBorders>
              <w:top w:val="nil"/>
              <w:left w:val="nil"/>
              <w:bottom w:val="single" w:sz="8" w:space="0" w:color="auto"/>
              <w:right w:val="single" w:sz="8" w:space="0" w:color="auto"/>
            </w:tcBorders>
            <w:shd w:val="clear" w:color="auto" w:fill="auto"/>
            <w:vAlign w:val="center"/>
            <w:hideMark/>
          </w:tcPr>
          <w:p w14:paraId="43BC131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13517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14</w:t>
            </w:r>
          </w:p>
        </w:tc>
        <w:tc>
          <w:tcPr>
            <w:tcW w:w="992" w:type="dxa"/>
            <w:tcBorders>
              <w:top w:val="nil"/>
              <w:left w:val="nil"/>
              <w:bottom w:val="single" w:sz="8" w:space="0" w:color="auto"/>
              <w:right w:val="single" w:sz="8" w:space="0" w:color="auto"/>
            </w:tcBorders>
            <w:shd w:val="clear" w:color="auto" w:fill="auto"/>
            <w:vAlign w:val="center"/>
            <w:hideMark/>
          </w:tcPr>
          <w:p w14:paraId="0CD8066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67B715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9F30BB8" w14:textId="77777777" w:rsidTr="000F4051">
        <w:trPr>
          <w:trHeight w:val="330"/>
        </w:trPr>
        <w:tc>
          <w:tcPr>
            <w:tcW w:w="260" w:type="dxa"/>
            <w:tcBorders>
              <w:top w:val="nil"/>
              <w:left w:val="nil"/>
              <w:bottom w:val="nil"/>
              <w:right w:val="nil"/>
            </w:tcBorders>
            <w:shd w:val="clear" w:color="auto" w:fill="auto"/>
            <w:noWrap/>
            <w:vAlign w:val="bottom"/>
            <w:hideMark/>
          </w:tcPr>
          <w:p w14:paraId="4C66A0BA"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830E4B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L. Pelėdos g.</w:t>
            </w:r>
          </w:p>
        </w:tc>
        <w:tc>
          <w:tcPr>
            <w:tcW w:w="960" w:type="dxa"/>
            <w:tcBorders>
              <w:top w:val="nil"/>
              <w:left w:val="nil"/>
              <w:bottom w:val="single" w:sz="8" w:space="0" w:color="auto"/>
              <w:right w:val="single" w:sz="8" w:space="0" w:color="auto"/>
            </w:tcBorders>
            <w:shd w:val="clear" w:color="auto" w:fill="auto"/>
            <w:vAlign w:val="center"/>
            <w:hideMark/>
          </w:tcPr>
          <w:p w14:paraId="26C36F4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32913AC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920" w:type="dxa"/>
            <w:tcBorders>
              <w:top w:val="nil"/>
              <w:left w:val="nil"/>
              <w:bottom w:val="single" w:sz="8" w:space="0" w:color="auto"/>
              <w:right w:val="single" w:sz="8" w:space="0" w:color="auto"/>
            </w:tcBorders>
            <w:shd w:val="clear" w:color="auto" w:fill="auto"/>
            <w:vAlign w:val="center"/>
            <w:hideMark/>
          </w:tcPr>
          <w:p w14:paraId="0889D14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2A2E152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4EDCE1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1000" w:type="dxa"/>
            <w:tcBorders>
              <w:top w:val="nil"/>
              <w:left w:val="nil"/>
              <w:bottom w:val="single" w:sz="8" w:space="0" w:color="auto"/>
              <w:right w:val="single" w:sz="8" w:space="0" w:color="auto"/>
            </w:tcBorders>
            <w:shd w:val="clear" w:color="auto" w:fill="auto"/>
            <w:vAlign w:val="center"/>
            <w:hideMark/>
          </w:tcPr>
          <w:p w14:paraId="7207EAD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4C8696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992" w:type="dxa"/>
            <w:tcBorders>
              <w:top w:val="nil"/>
              <w:left w:val="nil"/>
              <w:bottom w:val="single" w:sz="8" w:space="0" w:color="auto"/>
              <w:right w:val="single" w:sz="8" w:space="0" w:color="auto"/>
            </w:tcBorders>
            <w:shd w:val="clear" w:color="auto" w:fill="auto"/>
            <w:vAlign w:val="center"/>
            <w:hideMark/>
          </w:tcPr>
          <w:p w14:paraId="0780A30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CFA509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4EF953EC" w14:textId="77777777" w:rsidTr="000F4051">
        <w:trPr>
          <w:trHeight w:val="330"/>
        </w:trPr>
        <w:tc>
          <w:tcPr>
            <w:tcW w:w="260" w:type="dxa"/>
            <w:tcBorders>
              <w:top w:val="nil"/>
              <w:left w:val="nil"/>
              <w:bottom w:val="nil"/>
              <w:right w:val="nil"/>
            </w:tcBorders>
            <w:shd w:val="clear" w:color="auto" w:fill="auto"/>
            <w:noWrap/>
            <w:vAlign w:val="bottom"/>
            <w:hideMark/>
          </w:tcPr>
          <w:p w14:paraId="5C1581B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01E043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Saulėtekio g.</w:t>
            </w:r>
          </w:p>
        </w:tc>
        <w:tc>
          <w:tcPr>
            <w:tcW w:w="960" w:type="dxa"/>
            <w:tcBorders>
              <w:top w:val="nil"/>
              <w:left w:val="nil"/>
              <w:bottom w:val="single" w:sz="8" w:space="0" w:color="auto"/>
              <w:right w:val="single" w:sz="8" w:space="0" w:color="auto"/>
            </w:tcBorders>
            <w:shd w:val="clear" w:color="auto" w:fill="auto"/>
            <w:vAlign w:val="center"/>
            <w:hideMark/>
          </w:tcPr>
          <w:p w14:paraId="5A94E82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1D9A29A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20" w:type="dxa"/>
            <w:tcBorders>
              <w:top w:val="nil"/>
              <w:left w:val="nil"/>
              <w:bottom w:val="single" w:sz="8" w:space="0" w:color="auto"/>
              <w:right w:val="single" w:sz="8" w:space="0" w:color="auto"/>
            </w:tcBorders>
            <w:shd w:val="clear" w:color="auto" w:fill="auto"/>
            <w:vAlign w:val="center"/>
            <w:hideMark/>
          </w:tcPr>
          <w:p w14:paraId="3E3BF80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96" w:type="dxa"/>
            <w:tcBorders>
              <w:top w:val="nil"/>
              <w:left w:val="nil"/>
              <w:bottom w:val="single" w:sz="8" w:space="0" w:color="auto"/>
              <w:right w:val="single" w:sz="8" w:space="0" w:color="auto"/>
            </w:tcBorders>
            <w:shd w:val="clear" w:color="auto" w:fill="auto"/>
            <w:vAlign w:val="center"/>
            <w:hideMark/>
          </w:tcPr>
          <w:p w14:paraId="1DA8008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512869B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166D9B2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5E60E0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92" w:type="dxa"/>
            <w:tcBorders>
              <w:top w:val="nil"/>
              <w:left w:val="nil"/>
              <w:bottom w:val="single" w:sz="8" w:space="0" w:color="auto"/>
              <w:right w:val="single" w:sz="8" w:space="0" w:color="auto"/>
            </w:tcBorders>
            <w:shd w:val="clear" w:color="auto" w:fill="auto"/>
            <w:vAlign w:val="center"/>
            <w:hideMark/>
          </w:tcPr>
          <w:p w14:paraId="65B5A4E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483CA6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E4A7264" w14:textId="77777777" w:rsidTr="000F4051">
        <w:trPr>
          <w:trHeight w:val="330"/>
        </w:trPr>
        <w:tc>
          <w:tcPr>
            <w:tcW w:w="260" w:type="dxa"/>
            <w:tcBorders>
              <w:top w:val="nil"/>
              <w:left w:val="nil"/>
              <w:bottom w:val="nil"/>
              <w:right w:val="nil"/>
            </w:tcBorders>
            <w:shd w:val="clear" w:color="auto" w:fill="auto"/>
            <w:noWrap/>
            <w:vAlign w:val="bottom"/>
            <w:hideMark/>
          </w:tcPr>
          <w:p w14:paraId="4E155189"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2E5D59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Kretingos g.</w:t>
            </w:r>
          </w:p>
        </w:tc>
        <w:tc>
          <w:tcPr>
            <w:tcW w:w="960" w:type="dxa"/>
            <w:tcBorders>
              <w:top w:val="nil"/>
              <w:left w:val="nil"/>
              <w:bottom w:val="single" w:sz="8" w:space="0" w:color="auto"/>
              <w:right w:val="single" w:sz="8" w:space="0" w:color="auto"/>
            </w:tcBorders>
            <w:shd w:val="clear" w:color="auto" w:fill="auto"/>
            <w:vAlign w:val="center"/>
            <w:hideMark/>
          </w:tcPr>
          <w:p w14:paraId="663F5C5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7C5693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920" w:type="dxa"/>
            <w:tcBorders>
              <w:top w:val="nil"/>
              <w:left w:val="nil"/>
              <w:bottom w:val="single" w:sz="8" w:space="0" w:color="auto"/>
              <w:right w:val="single" w:sz="8" w:space="0" w:color="auto"/>
            </w:tcBorders>
            <w:shd w:val="clear" w:color="auto" w:fill="auto"/>
            <w:vAlign w:val="center"/>
            <w:hideMark/>
          </w:tcPr>
          <w:p w14:paraId="5B61478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E00FD6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70519B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1000" w:type="dxa"/>
            <w:tcBorders>
              <w:top w:val="nil"/>
              <w:left w:val="nil"/>
              <w:bottom w:val="single" w:sz="8" w:space="0" w:color="auto"/>
              <w:right w:val="single" w:sz="8" w:space="0" w:color="auto"/>
            </w:tcBorders>
            <w:shd w:val="clear" w:color="auto" w:fill="auto"/>
            <w:vAlign w:val="center"/>
            <w:hideMark/>
          </w:tcPr>
          <w:p w14:paraId="29B8C3D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303E160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992" w:type="dxa"/>
            <w:tcBorders>
              <w:top w:val="nil"/>
              <w:left w:val="nil"/>
              <w:bottom w:val="single" w:sz="8" w:space="0" w:color="auto"/>
              <w:right w:val="single" w:sz="8" w:space="0" w:color="auto"/>
            </w:tcBorders>
            <w:shd w:val="clear" w:color="auto" w:fill="auto"/>
            <w:vAlign w:val="center"/>
            <w:hideMark/>
          </w:tcPr>
          <w:p w14:paraId="58E0CFB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438E1F1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21BA611" w14:textId="77777777" w:rsidTr="00000FBB">
        <w:trPr>
          <w:trHeight w:val="330"/>
        </w:trPr>
        <w:tc>
          <w:tcPr>
            <w:tcW w:w="260" w:type="dxa"/>
            <w:tcBorders>
              <w:top w:val="nil"/>
              <w:left w:val="nil"/>
              <w:bottom w:val="nil"/>
              <w:right w:val="nil"/>
            </w:tcBorders>
            <w:shd w:val="clear" w:color="auto" w:fill="auto"/>
            <w:noWrap/>
            <w:vAlign w:val="bottom"/>
            <w:hideMark/>
          </w:tcPr>
          <w:p w14:paraId="49134E67"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4" w:space="0" w:color="auto"/>
              <w:right w:val="single" w:sz="8" w:space="0" w:color="auto"/>
            </w:tcBorders>
            <w:shd w:val="clear" w:color="auto" w:fill="auto"/>
            <w:vAlign w:val="center"/>
            <w:hideMark/>
          </w:tcPr>
          <w:p w14:paraId="04B3AAB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Karaliaučiaus g.</w:t>
            </w:r>
          </w:p>
        </w:tc>
        <w:tc>
          <w:tcPr>
            <w:tcW w:w="960" w:type="dxa"/>
            <w:tcBorders>
              <w:top w:val="nil"/>
              <w:left w:val="nil"/>
              <w:bottom w:val="single" w:sz="4" w:space="0" w:color="auto"/>
              <w:right w:val="single" w:sz="8" w:space="0" w:color="auto"/>
            </w:tcBorders>
            <w:shd w:val="clear" w:color="auto" w:fill="auto"/>
            <w:vAlign w:val="center"/>
            <w:hideMark/>
          </w:tcPr>
          <w:p w14:paraId="7BA944D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70" w:type="dxa"/>
            <w:tcBorders>
              <w:top w:val="nil"/>
              <w:left w:val="nil"/>
              <w:bottom w:val="single" w:sz="4" w:space="0" w:color="auto"/>
              <w:right w:val="single" w:sz="8" w:space="0" w:color="auto"/>
            </w:tcBorders>
            <w:shd w:val="clear" w:color="auto" w:fill="auto"/>
            <w:vAlign w:val="center"/>
            <w:hideMark/>
          </w:tcPr>
          <w:p w14:paraId="27C39AF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920" w:type="dxa"/>
            <w:tcBorders>
              <w:top w:val="nil"/>
              <w:left w:val="nil"/>
              <w:bottom w:val="single" w:sz="4" w:space="0" w:color="auto"/>
              <w:right w:val="single" w:sz="8" w:space="0" w:color="auto"/>
            </w:tcBorders>
            <w:shd w:val="clear" w:color="auto" w:fill="auto"/>
            <w:vAlign w:val="center"/>
            <w:hideMark/>
          </w:tcPr>
          <w:p w14:paraId="161CD71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96" w:type="dxa"/>
            <w:tcBorders>
              <w:top w:val="nil"/>
              <w:left w:val="nil"/>
              <w:bottom w:val="single" w:sz="4" w:space="0" w:color="auto"/>
              <w:right w:val="single" w:sz="8" w:space="0" w:color="auto"/>
            </w:tcBorders>
            <w:shd w:val="clear" w:color="auto" w:fill="auto"/>
            <w:vAlign w:val="center"/>
            <w:hideMark/>
          </w:tcPr>
          <w:p w14:paraId="6B7358C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4" w:space="0" w:color="auto"/>
              <w:right w:val="single" w:sz="8" w:space="0" w:color="auto"/>
            </w:tcBorders>
            <w:shd w:val="clear" w:color="auto" w:fill="auto"/>
            <w:vAlign w:val="center"/>
            <w:hideMark/>
          </w:tcPr>
          <w:p w14:paraId="4321AD9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w:t>
            </w:r>
          </w:p>
        </w:tc>
        <w:tc>
          <w:tcPr>
            <w:tcW w:w="1000" w:type="dxa"/>
            <w:tcBorders>
              <w:top w:val="nil"/>
              <w:left w:val="nil"/>
              <w:bottom w:val="single" w:sz="4" w:space="0" w:color="auto"/>
              <w:right w:val="single" w:sz="8" w:space="0" w:color="auto"/>
            </w:tcBorders>
            <w:shd w:val="clear" w:color="auto" w:fill="auto"/>
            <w:vAlign w:val="center"/>
            <w:hideMark/>
          </w:tcPr>
          <w:p w14:paraId="7E0CADC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4" w:space="0" w:color="auto"/>
              <w:right w:val="single" w:sz="8" w:space="0" w:color="auto"/>
            </w:tcBorders>
            <w:shd w:val="clear" w:color="auto" w:fill="auto"/>
            <w:vAlign w:val="center"/>
            <w:hideMark/>
          </w:tcPr>
          <w:p w14:paraId="477483A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12</w:t>
            </w:r>
          </w:p>
        </w:tc>
        <w:tc>
          <w:tcPr>
            <w:tcW w:w="992" w:type="dxa"/>
            <w:tcBorders>
              <w:top w:val="nil"/>
              <w:left w:val="nil"/>
              <w:bottom w:val="single" w:sz="4" w:space="0" w:color="auto"/>
              <w:right w:val="single" w:sz="8" w:space="0" w:color="auto"/>
            </w:tcBorders>
            <w:shd w:val="clear" w:color="auto" w:fill="auto"/>
            <w:vAlign w:val="center"/>
            <w:hideMark/>
          </w:tcPr>
          <w:p w14:paraId="5BEBE3B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038B4D2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9B676BB" w14:textId="77777777" w:rsidTr="00000FBB">
        <w:trPr>
          <w:trHeight w:val="330"/>
        </w:trPr>
        <w:tc>
          <w:tcPr>
            <w:tcW w:w="260" w:type="dxa"/>
            <w:tcBorders>
              <w:top w:val="nil"/>
              <w:left w:val="nil"/>
              <w:bottom w:val="nil"/>
              <w:right w:val="single" w:sz="4" w:space="0" w:color="auto"/>
            </w:tcBorders>
            <w:shd w:val="clear" w:color="auto" w:fill="auto"/>
            <w:noWrap/>
            <w:vAlign w:val="bottom"/>
            <w:hideMark/>
          </w:tcPr>
          <w:p w14:paraId="49BE85EF"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4FEA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Šiaurinė g.</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A754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32F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D7E1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BB11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6A78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6123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624A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A52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single" w:sz="4" w:space="0" w:color="auto"/>
              <w:bottom w:val="nil"/>
              <w:right w:val="nil"/>
            </w:tcBorders>
            <w:shd w:val="clear" w:color="auto" w:fill="auto"/>
            <w:noWrap/>
            <w:vAlign w:val="bottom"/>
            <w:hideMark/>
          </w:tcPr>
          <w:p w14:paraId="2DD4D9D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469E2B6" w14:textId="77777777" w:rsidTr="00000FBB">
        <w:trPr>
          <w:trHeight w:val="330"/>
        </w:trPr>
        <w:tc>
          <w:tcPr>
            <w:tcW w:w="260" w:type="dxa"/>
            <w:tcBorders>
              <w:top w:val="nil"/>
              <w:left w:val="nil"/>
              <w:bottom w:val="nil"/>
              <w:right w:val="nil"/>
            </w:tcBorders>
            <w:shd w:val="clear" w:color="auto" w:fill="auto"/>
            <w:noWrap/>
            <w:vAlign w:val="bottom"/>
            <w:hideMark/>
          </w:tcPr>
          <w:p w14:paraId="47F5CB69"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B894F1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D. Poškos g. </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1DAB037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single" w:sz="4" w:space="0" w:color="auto"/>
              <w:left w:val="nil"/>
              <w:bottom w:val="single" w:sz="8" w:space="0" w:color="auto"/>
              <w:right w:val="single" w:sz="8" w:space="0" w:color="auto"/>
            </w:tcBorders>
            <w:shd w:val="clear" w:color="auto" w:fill="auto"/>
            <w:vAlign w:val="center"/>
            <w:hideMark/>
          </w:tcPr>
          <w:p w14:paraId="44AFA55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920" w:type="dxa"/>
            <w:tcBorders>
              <w:top w:val="single" w:sz="4" w:space="0" w:color="auto"/>
              <w:left w:val="nil"/>
              <w:bottom w:val="single" w:sz="8" w:space="0" w:color="auto"/>
              <w:right w:val="single" w:sz="8" w:space="0" w:color="auto"/>
            </w:tcBorders>
            <w:shd w:val="clear" w:color="auto" w:fill="auto"/>
            <w:vAlign w:val="center"/>
            <w:hideMark/>
          </w:tcPr>
          <w:p w14:paraId="2168048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E819E4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3DA20CB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1000" w:type="dxa"/>
            <w:tcBorders>
              <w:top w:val="single" w:sz="4" w:space="0" w:color="auto"/>
              <w:left w:val="nil"/>
              <w:bottom w:val="single" w:sz="8" w:space="0" w:color="auto"/>
              <w:right w:val="single" w:sz="8" w:space="0" w:color="auto"/>
            </w:tcBorders>
            <w:shd w:val="clear" w:color="auto" w:fill="auto"/>
            <w:vAlign w:val="center"/>
            <w:hideMark/>
          </w:tcPr>
          <w:p w14:paraId="0CCDC8A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4D978D2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4A0EECE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9A25A2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763ABA5" w14:textId="77777777" w:rsidTr="000F4051">
        <w:trPr>
          <w:trHeight w:val="330"/>
        </w:trPr>
        <w:tc>
          <w:tcPr>
            <w:tcW w:w="260" w:type="dxa"/>
            <w:tcBorders>
              <w:top w:val="nil"/>
              <w:left w:val="nil"/>
              <w:bottom w:val="nil"/>
              <w:right w:val="nil"/>
            </w:tcBorders>
            <w:shd w:val="clear" w:color="auto" w:fill="auto"/>
            <w:noWrap/>
            <w:vAlign w:val="bottom"/>
            <w:hideMark/>
          </w:tcPr>
          <w:p w14:paraId="0D2B37B6"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4E05018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A. Baranausko</w:t>
            </w:r>
          </w:p>
        </w:tc>
        <w:tc>
          <w:tcPr>
            <w:tcW w:w="960" w:type="dxa"/>
            <w:tcBorders>
              <w:top w:val="nil"/>
              <w:left w:val="nil"/>
              <w:bottom w:val="single" w:sz="8" w:space="0" w:color="auto"/>
              <w:right w:val="single" w:sz="8" w:space="0" w:color="auto"/>
            </w:tcBorders>
            <w:shd w:val="clear" w:color="auto" w:fill="auto"/>
            <w:vAlign w:val="center"/>
            <w:hideMark/>
          </w:tcPr>
          <w:p w14:paraId="3119868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3B4A5F4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w:t>
            </w:r>
          </w:p>
        </w:tc>
        <w:tc>
          <w:tcPr>
            <w:tcW w:w="920" w:type="dxa"/>
            <w:tcBorders>
              <w:top w:val="nil"/>
              <w:left w:val="nil"/>
              <w:bottom w:val="single" w:sz="8" w:space="0" w:color="auto"/>
              <w:right w:val="single" w:sz="8" w:space="0" w:color="auto"/>
            </w:tcBorders>
            <w:shd w:val="clear" w:color="auto" w:fill="auto"/>
            <w:vAlign w:val="center"/>
            <w:hideMark/>
          </w:tcPr>
          <w:p w14:paraId="2F36F5A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6A7AB1A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7FFD3C8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w:t>
            </w:r>
          </w:p>
        </w:tc>
        <w:tc>
          <w:tcPr>
            <w:tcW w:w="1000" w:type="dxa"/>
            <w:tcBorders>
              <w:top w:val="nil"/>
              <w:left w:val="nil"/>
              <w:bottom w:val="single" w:sz="8" w:space="0" w:color="auto"/>
              <w:right w:val="single" w:sz="8" w:space="0" w:color="auto"/>
            </w:tcBorders>
            <w:shd w:val="clear" w:color="auto" w:fill="auto"/>
            <w:vAlign w:val="center"/>
            <w:hideMark/>
          </w:tcPr>
          <w:p w14:paraId="310845D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56B01B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11</w:t>
            </w:r>
          </w:p>
        </w:tc>
        <w:tc>
          <w:tcPr>
            <w:tcW w:w="992" w:type="dxa"/>
            <w:tcBorders>
              <w:top w:val="nil"/>
              <w:left w:val="nil"/>
              <w:bottom w:val="single" w:sz="8" w:space="0" w:color="auto"/>
              <w:right w:val="single" w:sz="8" w:space="0" w:color="auto"/>
            </w:tcBorders>
            <w:shd w:val="clear" w:color="auto" w:fill="auto"/>
            <w:vAlign w:val="center"/>
            <w:hideMark/>
          </w:tcPr>
          <w:p w14:paraId="152DE2C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1C6204E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0E229419" w14:textId="77777777" w:rsidTr="000F4051">
        <w:trPr>
          <w:trHeight w:val="330"/>
        </w:trPr>
        <w:tc>
          <w:tcPr>
            <w:tcW w:w="260" w:type="dxa"/>
            <w:tcBorders>
              <w:top w:val="nil"/>
              <w:left w:val="nil"/>
              <w:bottom w:val="nil"/>
              <w:right w:val="nil"/>
            </w:tcBorders>
            <w:shd w:val="clear" w:color="auto" w:fill="auto"/>
            <w:noWrap/>
            <w:vAlign w:val="bottom"/>
            <w:hideMark/>
          </w:tcPr>
          <w:p w14:paraId="45BCD7F2"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8B5344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Šaltinis (Turgaus a.)</w:t>
            </w:r>
          </w:p>
        </w:tc>
        <w:tc>
          <w:tcPr>
            <w:tcW w:w="960" w:type="dxa"/>
            <w:tcBorders>
              <w:top w:val="nil"/>
              <w:left w:val="nil"/>
              <w:bottom w:val="single" w:sz="8" w:space="0" w:color="auto"/>
              <w:right w:val="single" w:sz="8" w:space="0" w:color="auto"/>
            </w:tcBorders>
            <w:shd w:val="clear" w:color="auto" w:fill="auto"/>
            <w:vAlign w:val="center"/>
            <w:hideMark/>
          </w:tcPr>
          <w:p w14:paraId="5AA29D8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2B82C81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534412F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7597A4E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559E2DB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304C089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12</w:t>
            </w:r>
          </w:p>
        </w:tc>
        <w:tc>
          <w:tcPr>
            <w:tcW w:w="850" w:type="dxa"/>
            <w:tcBorders>
              <w:top w:val="nil"/>
              <w:left w:val="nil"/>
              <w:bottom w:val="single" w:sz="8" w:space="0" w:color="auto"/>
              <w:right w:val="single" w:sz="8" w:space="0" w:color="auto"/>
            </w:tcBorders>
            <w:shd w:val="clear" w:color="auto" w:fill="auto"/>
            <w:vAlign w:val="center"/>
            <w:hideMark/>
          </w:tcPr>
          <w:p w14:paraId="6FF162A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12</w:t>
            </w:r>
          </w:p>
        </w:tc>
        <w:tc>
          <w:tcPr>
            <w:tcW w:w="992" w:type="dxa"/>
            <w:tcBorders>
              <w:top w:val="nil"/>
              <w:left w:val="nil"/>
              <w:bottom w:val="single" w:sz="8" w:space="0" w:color="auto"/>
              <w:right w:val="single" w:sz="8" w:space="0" w:color="auto"/>
            </w:tcBorders>
            <w:shd w:val="clear" w:color="auto" w:fill="auto"/>
            <w:vAlign w:val="center"/>
            <w:hideMark/>
          </w:tcPr>
          <w:p w14:paraId="1A62F23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0F4104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45852D3" w14:textId="77777777" w:rsidTr="000F4051">
        <w:trPr>
          <w:trHeight w:val="645"/>
        </w:trPr>
        <w:tc>
          <w:tcPr>
            <w:tcW w:w="260" w:type="dxa"/>
            <w:tcBorders>
              <w:top w:val="nil"/>
              <w:left w:val="nil"/>
              <w:bottom w:val="nil"/>
              <w:right w:val="nil"/>
            </w:tcBorders>
            <w:shd w:val="clear" w:color="auto" w:fill="auto"/>
            <w:noWrap/>
            <w:vAlign w:val="bottom"/>
            <w:hideMark/>
          </w:tcPr>
          <w:p w14:paraId="5F983E0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E9150B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Turizmo centras (Turgaus a.)</w:t>
            </w:r>
          </w:p>
        </w:tc>
        <w:tc>
          <w:tcPr>
            <w:tcW w:w="960" w:type="dxa"/>
            <w:tcBorders>
              <w:top w:val="nil"/>
              <w:left w:val="nil"/>
              <w:bottom w:val="single" w:sz="8" w:space="0" w:color="auto"/>
              <w:right w:val="single" w:sz="8" w:space="0" w:color="auto"/>
            </w:tcBorders>
            <w:shd w:val="clear" w:color="auto" w:fill="auto"/>
            <w:vAlign w:val="center"/>
            <w:hideMark/>
          </w:tcPr>
          <w:p w14:paraId="57D1533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147258B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01C3633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FC207E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w:t>
            </w:r>
          </w:p>
        </w:tc>
        <w:tc>
          <w:tcPr>
            <w:tcW w:w="960" w:type="dxa"/>
            <w:tcBorders>
              <w:top w:val="nil"/>
              <w:left w:val="nil"/>
              <w:bottom w:val="single" w:sz="8" w:space="0" w:color="auto"/>
              <w:right w:val="single" w:sz="8" w:space="0" w:color="auto"/>
            </w:tcBorders>
            <w:shd w:val="clear" w:color="auto" w:fill="auto"/>
            <w:vAlign w:val="center"/>
            <w:hideMark/>
          </w:tcPr>
          <w:p w14:paraId="11B6EBD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318342D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12</w:t>
            </w:r>
          </w:p>
        </w:tc>
        <w:tc>
          <w:tcPr>
            <w:tcW w:w="850" w:type="dxa"/>
            <w:tcBorders>
              <w:top w:val="nil"/>
              <w:left w:val="nil"/>
              <w:bottom w:val="single" w:sz="8" w:space="0" w:color="auto"/>
              <w:right w:val="single" w:sz="8" w:space="0" w:color="auto"/>
            </w:tcBorders>
            <w:shd w:val="clear" w:color="auto" w:fill="auto"/>
            <w:vAlign w:val="center"/>
            <w:hideMark/>
          </w:tcPr>
          <w:p w14:paraId="13A73B5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16</w:t>
            </w:r>
          </w:p>
        </w:tc>
        <w:tc>
          <w:tcPr>
            <w:tcW w:w="992" w:type="dxa"/>
            <w:tcBorders>
              <w:top w:val="nil"/>
              <w:left w:val="nil"/>
              <w:bottom w:val="single" w:sz="8" w:space="0" w:color="auto"/>
              <w:right w:val="single" w:sz="8" w:space="0" w:color="auto"/>
            </w:tcBorders>
            <w:shd w:val="clear" w:color="auto" w:fill="auto"/>
            <w:vAlign w:val="center"/>
            <w:hideMark/>
          </w:tcPr>
          <w:p w14:paraId="119C7CA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3B66084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3DFB84A9" w14:textId="77777777" w:rsidTr="000F4051">
        <w:trPr>
          <w:trHeight w:val="960"/>
        </w:trPr>
        <w:tc>
          <w:tcPr>
            <w:tcW w:w="260" w:type="dxa"/>
            <w:tcBorders>
              <w:top w:val="nil"/>
              <w:left w:val="nil"/>
              <w:bottom w:val="nil"/>
              <w:right w:val="nil"/>
            </w:tcBorders>
            <w:shd w:val="clear" w:color="auto" w:fill="auto"/>
            <w:noWrap/>
            <w:vAlign w:val="bottom"/>
            <w:hideMark/>
          </w:tcPr>
          <w:p w14:paraId="5B6E49FC"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119208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Šv. Mergelės M</w:t>
            </w:r>
            <w:r w:rsidRPr="004B34B0">
              <w:rPr>
                <w:rFonts w:ascii="Times New Roman" w:eastAsia="Times New Roman" w:hAnsi="Times New Roman" w:cs="Times New Roman"/>
                <w:sz w:val="24"/>
                <w:szCs w:val="24"/>
              </w:rPr>
              <w:t>arijos ėmimo į dangų bažnyčia (Mažoji)</w:t>
            </w:r>
          </w:p>
        </w:tc>
        <w:tc>
          <w:tcPr>
            <w:tcW w:w="960" w:type="dxa"/>
            <w:tcBorders>
              <w:top w:val="nil"/>
              <w:left w:val="nil"/>
              <w:bottom w:val="single" w:sz="8" w:space="0" w:color="auto"/>
              <w:right w:val="single" w:sz="8" w:space="0" w:color="auto"/>
            </w:tcBorders>
            <w:shd w:val="clear" w:color="auto" w:fill="auto"/>
            <w:vAlign w:val="center"/>
            <w:hideMark/>
          </w:tcPr>
          <w:p w14:paraId="2C0124D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42F04C5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27</w:t>
            </w:r>
          </w:p>
        </w:tc>
        <w:tc>
          <w:tcPr>
            <w:tcW w:w="920" w:type="dxa"/>
            <w:tcBorders>
              <w:top w:val="nil"/>
              <w:left w:val="nil"/>
              <w:bottom w:val="single" w:sz="8" w:space="0" w:color="auto"/>
              <w:right w:val="single" w:sz="8" w:space="0" w:color="auto"/>
            </w:tcBorders>
            <w:shd w:val="clear" w:color="auto" w:fill="auto"/>
            <w:vAlign w:val="center"/>
            <w:hideMark/>
          </w:tcPr>
          <w:p w14:paraId="17AD6A7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27</w:t>
            </w:r>
          </w:p>
        </w:tc>
        <w:tc>
          <w:tcPr>
            <w:tcW w:w="1096" w:type="dxa"/>
            <w:tcBorders>
              <w:top w:val="nil"/>
              <w:left w:val="nil"/>
              <w:bottom w:val="single" w:sz="8" w:space="0" w:color="auto"/>
              <w:right w:val="single" w:sz="8" w:space="0" w:color="auto"/>
            </w:tcBorders>
            <w:shd w:val="clear" w:color="auto" w:fill="auto"/>
            <w:vAlign w:val="center"/>
            <w:hideMark/>
          </w:tcPr>
          <w:p w14:paraId="72DA2E4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8</w:t>
            </w:r>
          </w:p>
        </w:tc>
        <w:tc>
          <w:tcPr>
            <w:tcW w:w="960" w:type="dxa"/>
            <w:tcBorders>
              <w:top w:val="nil"/>
              <w:left w:val="nil"/>
              <w:bottom w:val="single" w:sz="8" w:space="0" w:color="auto"/>
              <w:right w:val="single" w:sz="8" w:space="0" w:color="auto"/>
            </w:tcBorders>
            <w:shd w:val="clear" w:color="auto" w:fill="auto"/>
            <w:vAlign w:val="center"/>
            <w:hideMark/>
          </w:tcPr>
          <w:p w14:paraId="372EF5F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1FA0102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A97895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35</w:t>
            </w:r>
          </w:p>
        </w:tc>
        <w:tc>
          <w:tcPr>
            <w:tcW w:w="992" w:type="dxa"/>
            <w:tcBorders>
              <w:top w:val="nil"/>
              <w:left w:val="nil"/>
              <w:bottom w:val="single" w:sz="8" w:space="0" w:color="auto"/>
              <w:right w:val="single" w:sz="8" w:space="0" w:color="auto"/>
            </w:tcBorders>
            <w:shd w:val="clear" w:color="auto" w:fill="auto"/>
            <w:vAlign w:val="center"/>
            <w:hideMark/>
          </w:tcPr>
          <w:p w14:paraId="027BE5A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6253F5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CE557C1" w14:textId="77777777" w:rsidTr="000F4051">
        <w:trPr>
          <w:trHeight w:val="330"/>
        </w:trPr>
        <w:tc>
          <w:tcPr>
            <w:tcW w:w="260" w:type="dxa"/>
            <w:tcBorders>
              <w:top w:val="nil"/>
              <w:left w:val="nil"/>
              <w:bottom w:val="nil"/>
              <w:right w:val="nil"/>
            </w:tcBorders>
            <w:shd w:val="clear" w:color="auto" w:fill="auto"/>
            <w:noWrap/>
            <w:vAlign w:val="bottom"/>
            <w:hideMark/>
          </w:tcPr>
          <w:p w14:paraId="751D1DA2"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906D2A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Amfiteatras</w:t>
            </w:r>
          </w:p>
        </w:tc>
        <w:tc>
          <w:tcPr>
            <w:tcW w:w="960" w:type="dxa"/>
            <w:tcBorders>
              <w:top w:val="nil"/>
              <w:left w:val="nil"/>
              <w:bottom w:val="single" w:sz="8" w:space="0" w:color="auto"/>
              <w:right w:val="single" w:sz="8" w:space="0" w:color="auto"/>
            </w:tcBorders>
            <w:shd w:val="clear" w:color="auto" w:fill="auto"/>
            <w:vAlign w:val="center"/>
            <w:hideMark/>
          </w:tcPr>
          <w:p w14:paraId="15CD166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77E077D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24</w:t>
            </w:r>
          </w:p>
        </w:tc>
        <w:tc>
          <w:tcPr>
            <w:tcW w:w="920" w:type="dxa"/>
            <w:tcBorders>
              <w:top w:val="nil"/>
              <w:left w:val="nil"/>
              <w:bottom w:val="single" w:sz="8" w:space="0" w:color="auto"/>
              <w:right w:val="single" w:sz="8" w:space="0" w:color="auto"/>
            </w:tcBorders>
            <w:shd w:val="clear" w:color="auto" w:fill="auto"/>
            <w:vAlign w:val="center"/>
            <w:hideMark/>
          </w:tcPr>
          <w:p w14:paraId="7962E69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17</w:t>
            </w:r>
          </w:p>
        </w:tc>
        <w:tc>
          <w:tcPr>
            <w:tcW w:w="1096" w:type="dxa"/>
            <w:tcBorders>
              <w:top w:val="nil"/>
              <w:left w:val="nil"/>
              <w:bottom w:val="single" w:sz="8" w:space="0" w:color="auto"/>
              <w:right w:val="single" w:sz="8" w:space="0" w:color="auto"/>
            </w:tcBorders>
            <w:shd w:val="clear" w:color="auto" w:fill="auto"/>
            <w:vAlign w:val="center"/>
            <w:hideMark/>
          </w:tcPr>
          <w:p w14:paraId="6236487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9</w:t>
            </w:r>
          </w:p>
        </w:tc>
        <w:tc>
          <w:tcPr>
            <w:tcW w:w="960" w:type="dxa"/>
            <w:tcBorders>
              <w:top w:val="nil"/>
              <w:left w:val="nil"/>
              <w:bottom w:val="single" w:sz="8" w:space="0" w:color="auto"/>
              <w:right w:val="single" w:sz="8" w:space="0" w:color="auto"/>
            </w:tcBorders>
            <w:shd w:val="clear" w:color="auto" w:fill="auto"/>
            <w:vAlign w:val="center"/>
            <w:hideMark/>
          </w:tcPr>
          <w:p w14:paraId="5787BE7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79</w:t>
            </w:r>
          </w:p>
        </w:tc>
        <w:tc>
          <w:tcPr>
            <w:tcW w:w="1000" w:type="dxa"/>
            <w:tcBorders>
              <w:top w:val="nil"/>
              <w:left w:val="nil"/>
              <w:bottom w:val="single" w:sz="8" w:space="0" w:color="auto"/>
              <w:right w:val="single" w:sz="8" w:space="0" w:color="auto"/>
            </w:tcBorders>
            <w:shd w:val="clear" w:color="auto" w:fill="auto"/>
            <w:vAlign w:val="center"/>
            <w:hideMark/>
          </w:tcPr>
          <w:p w14:paraId="0DA20FD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1D47026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105</w:t>
            </w:r>
          </w:p>
        </w:tc>
        <w:tc>
          <w:tcPr>
            <w:tcW w:w="992" w:type="dxa"/>
            <w:tcBorders>
              <w:top w:val="nil"/>
              <w:left w:val="nil"/>
              <w:bottom w:val="single" w:sz="8" w:space="0" w:color="auto"/>
              <w:right w:val="single" w:sz="8" w:space="0" w:color="auto"/>
            </w:tcBorders>
            <w:shd w:val="clear" w:color="auto" w:fill="auto"/>
            <w:vAlign w:val="center"/>
            <w:hideMark/>
          </w:tcPr>
          <w:p w14:paraId="4832F11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55805D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1B80BC98" w14:textId="77777777" w:rsidTr="000F4051">
        <w:trPr>
          <w:trHeight w:val="645"/>
        </w:trPr>
        <w:tc>
          <w:tcPr>
            <w:tcW w:w="260" w:type="dxa"/>
            <w:tcBorders>
              <w:top w:val="nil"/>
              <w:left w:val="nil"/>
              <w:bottom w:val="nil"/>
              <w:right w:val="nil"/>
            </w:tcBorders>
            <w:shd w:val="clear" w:color="auto" w:fill="auto"/>
            <w:noWrap/>
            <w:vAlign w:val="bottom"/>
            <w:hideMark/>
          </w:tcPr>
          <w:p w14:paraId="056485F9"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7C74427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Masčio ežero pakrantės apšvietimas</w:t>
            </w:r>
          </w:p>
        </w:tc>
        <w:tc>
          <w:tcPr>
            <w:tcW w:w="960" w:type="dxa"/>
            <w:tcBorders>
              <w:top w:val="nil"/>
              <w:left w:val="nil"/>
              <w:bottom w:val="single" w:sz="8" w:space="0" w:color="auto"/>
              <w:right w:val="single" w:sz="8" w:space="0" w:color="auto"/>
            </w:tcBorders>
            <w:shd w:val="clear" w:color="auto" w:fill="auto"/>
            <w:vAlign w:val="center"/>
            <w:hideMark/>
          </w:tcPr>
          <w:p w14:paraId="1328065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0186EE6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289</w:t>
            </w:r>
          </w:p>
        </w:tc>
        <w:tc>
          <w:tcPr>
            <w:tcW w:w="920" w:type="dxa"/>
            <w:tcBorders>
              <w:top w:val="nil"/>
              <w:left w:val="nil"/>
              <w:bottom w:val="single" w:sz="8" w:space="0" w:color="auto"/>
              <w:right w:val="single" w:sz="8" w:space="0" w:color="auto"/>
            </w:tcBorders>
            <w:shd w:val="clear" w:color="auto" w:fill="auto"/>
            <w:vAlign w:val="center"/>
            <w:hideMark/>
          </w:tcPr>
          <w:p w14:paraId="30758A6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131</w:t>
            </w:r>
          </w:p>
        </w:tc>
        <w:tc>
          <w:tcPr>
            <w:tcW w:w="1096" w:type="dxa"/>
            <w:tcBorders>
              <w:top w:val="nil"/>
              <w:left w:val="nil"/>
              <w:bottom w:val="single" w:sz="8" w:space="0" w:color="auto"/>
              <w:right w:val="single" w:sz="8" w:space="0" w:color="auto"/>
            </w:tcBorders>
            <w:shd w:val="clear" w:color="auto" w:fill="auto"/>
            <w:vAlign w:val="center"/>
            <w:hideMark/>
          </w:tcPr>
          <w:p w14:paraId="284ADA0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152</w:t>
            </w:r>
          </w:p>
        </w:tc>
        <w:tc>
          <w:tcPr>
            <w:tcW w:w="960" w:type="dxa"/>
            <w:tcBorders>
              <w:top w:val="nil"/>
              <w:left w:val="nil"/>
              <w:bottom w:val="single" w:sz="8" w:space="0" w:color="auto"/>
              <w:right w:val="single" w:sz="8" w:space="0" w:color="auto"/>
            </w:tcBorders>
            <w:shd w:val="clear" w:color="auto" w:fill="auto"/>
            <w:vAlign w:val="center"/>
            <w:hideMark/>
          </w:tcPr>
          <w:p w14:paraId="5A9BDAC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53</w:t>
            </w:r>
          </w:p>
        </w:tc>
        <w:tc>
          <w:tcPr>
            <w:tcW w:w="1000" w:type="dxa"/>
            <w:tcBorders>
              <w:top w:val="nil"/>
              <w:left w:val="nil"/>
              <w:bottom w:val="single" w:sz="8" w:space="0" w:color="auto"/>
              <w:right w:val="single" w:sz="8" w:space="0" w:color="auto"/>
            </w:tcBorders>
            <w:shd w:val="clear" w:color="auto" w:fill="auto"/>
            <w:vAlign w:val="center"/>
            <w:hideMark/>
          </w:tcPr>
          <w:p w14:paraId="282519B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50</w:t>
            </w:r>
          </w:p>
        </w:tc>
        <w:tc>
          <w:tcPr>
            <w:tcW w:w="850" w:type="dxa"/>
            <w:tcBorders>
              <w:top w:val="nil"/>
              <w:left w:val="nil"/>
              <w:bottom w:val="single" w:sz="8" w:space="0" w:color="auto"/>
              <w:right w:val="single" w:sz="8" w:space="0" w:color="auto"/>
            </w:tcBorders>
            <w:shd w:val="clear" w:color="auto" w:fill="auto"/>
            <w:vAlign w:val="center"/>
            <w:hideMark/>
          </w:tcPr>
          <w:p w14:paraId="3259392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386</w:t>
            </w:r>
          </w:p>
        </w:tc>
        <w:tc>
          <w:tcPr>
            <w:tcW w:w="992" w:type="dxa"/>
            <w:tcBorders>
              <w:top w:val="nil"/>
              <w:left w:val="nil"/>
              <w:bottom w:val="single" w:sz="8" w:space="0" w:color="auto"/>
              <w:right w:val="single" w:sz="8" w:space="0" w:color="auto"/>
            </w:tcBorders>
            <w:shd w:val="clear" w:color="auto" w:fill="auto"/>
            <w:vAlign w:val="center"/>
            <w:hideMark/>
          </w:tcPr>
          <w:p w14:paraId="23F38B8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13C908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CFA9BCC" w14:textId="77777777" w:rsidTr="000F4051">
        <w:trPr>
          <w:trHeight w:val="330"/>
        </w:trPr>
        <w:tc>
          <w:tcPr>
            <w:tcW w:w="260" w:type="dxa"/>
            <w:tcBorders>
              <w:top w:val="nil"/>
              <w:left w:val="nil"/>
              <w:bottom w:val="nil"/>
              <w:right w:val="nil"/>
            </w:tcBorders>
            <w:shd w:val="clear" w:color="auto" w:fill="auto"/>
            <w:noWrap/>
            <w:vAlign w:val="bottom"/>
            <w:hideMark/>
          </w:tcPr>
          <w:p w14:paraId="34CFE63E"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26C095E4"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xml:space="preserve">Kunigų seminarija </w:t>
            </w:r>
          </w:p>
        </w:tc>
        <w:tc>
          <w:tcPr>
            <w:tcW w:w="960" w:type="dxa"/>
            <w:tcBorders>
              <w:top w:val="nil"/>
              <w:left w:val="nil"/>
              <w:bottom w:val="single" w:sz="8" w:space="0" w:color="auto"/>
              <w:right w:val="single" w:sz="8" w:space="0" w:color="auto"/>
            </w:tcBorders>
            <w:shd w:val="clear" w:color="auto" w:fill="auto"/>
            <w:vAlign w:val="center"/>
            <w:hideMark/>
          </w:tcPr>
          <w:p w14:paraId="45431C9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3AAD127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1CA9525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26C9A76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6</w:t>
            </w:r>
          </w:p>
        </w:tc>
        <w:tc>
          <w:tcPr>
            <w:tcW w:w="960" w:type="dxa"/>
            <w:tcBorders>
              <w:top w:val="nil"/>
              <w:left w:val="nil"/>
              <w:bottom w:val="single" w:sz="8" w:space="0" w:color="auto"/>
              <w:right w:val="single" w:sz="8" w:space="0" w:color="auto"/>
            </w:tcBorders>
            <w:shd w:val="clear" w:color="auto" w:fill="auto"/>
            <w:vAlign w:val="center"/>
            <w:hideMark/>
          </w:tcPr>
          <w:p w14:paraId="212810A8"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15</w:t>
            </w:r>
          </w:p>
        </w:tc>
        <w:tc>
          <w:tcPr>
            <w:tcW w:w="1000" w:type="dxa"/>
            <w:tcBorders>
              <w:top w:val="nil"/>
              <w:left w:val="nil"/>
              <w:bottom w:val="single" w:sz="8" w:space="0" w:color="auto"/>
              <w:right w:val="single" w:sz="8" w:space="0" w:color="auto"/>
            </w:tcBorders>
            <w:shd w:val="clear" w:color="auto" w:fill="auto"/>
            <w:vAlign w:val="center"/>
            <w:hideMark/>
          </w:tcPr>
          <w:p w14:paraId="1913C8A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2704D342"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21</w:t>
            </w:r>
          </w:p>
        </w:tc>
        <w:tc>
          <w:tcPr>
            <w:tcW w:w="992" w:type="dxa"/>
            <w:tcBorders>
              <w:top w:val="nil"/>
              <w:left w:val="nil"/>
              <w:bottom w:val="single" w:sz="8" w:space="0" w:color="auto"/>
              <w:right w:val="single" w:sz="8" w:space="0" w:color="auto"/>
            </w:tcBorders>
            <w:shd w:val="clear" w:color="auto" w:fill="auto"/>
            <w:vAlign w:val="center"/>
            <w:hideMark/>
          </w:tcPr>
          <w:p w14:paraId="7F294DB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6E981F6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EEB965B" w14:textId="77777777" w:rsidTr="000F4051">
        <w:trPr>
          <w:trHeight w:val="330"/>
        </w:trPr>
        <w:tc>
          <w:tcPr>
            <w:tcW w:w="260" w:type="dxa"/>
            <w:tcBorders>
              <w:top w:val="nil"/>
              <w:left w:val="nil"/>
              <w:bottom w:val="nil"/>
              <w:right w:val="nil"/>
            </w:tcBorders>
            <w:shd w:val="clear" w:color="auto" w:fill="auto"/>
            <w:noWrap/>
            <w:vAlign w:val="bottom"/>
            <w:hideMark/>
          </w:tcPr>
          <w:p w14:paraId="1537BD0D"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65C4A5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Dvaro g.</w:t>
            </w:r>
          </w:p>
        </w:tc>
        <w:tc>
          <w:tcPr>
            <w:tcW w:w="960" w:type="dxa"/>
            <w:tcBorders>
              <w:top w:val="nil"/>
              <w:left w:val="nil"/>
              <w:bottom w:val="single" w:sz="8" w:space="0" w:color="auto"/>
              <w:right w:val="single" w:sz="8" w:space="0" w:color="auto"/>
            </w:tcBorders>
            <w:shd w:val="clear" w:color="auto" w:fill="auto"/>
            <w:vAlign w:val="center"/>
            <w:hideMark/>
          </w:tcPr>
          <w:p w14:paraId="6D9C519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25</w:t>
            </w:r>
          </w:p>
        </w:tc>
        <w:tc>
          <w:tcPr>
            <w:tcW w:w="1070" w:type="dxa"/>
            <w:tcBorders>
              <w:top w:val="nil"/>
              <w:left w:val="nil"/>
              <w:bottom w:val="single" w:sz="8" w:space="0" w:color="auto"/>
              <w:right w:val="single" w:sz="8" w:space="0" w:color="auto"/>
            </w:tcBorders>
            <w:shd w:val="clear" w:color="auto" w:fill="auto"/>
            <w:vAlign w:val="center"/>
            <w:hideMark/>
          </w:tcPr>
          <w:p w14:paraId="20F38007"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20" w:type="dxa"/>
            <w:tcBorders>
              <w:top w:val="nil"/>
              <w:left w:val="nil"/>
              <w:bottom w:val="single" w:sz="8" w:space="0" w:color="auto"/>
              <w:right w:val="single" w:sz="8" w:space="0" w:color="auto"/>
            </w:tcBorders>
            <w:shd w:val="clear" w:color="auto" w:fill="auto"/>
            <w:vAlign w:val="center"/>
            <w:hideMark/>
          </w:tcPr>
          <w:p w14:paraId="3883426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25</w:t>
            </w:r>
          </w:p>
        </w:tc>
        <w:tc>
          <w:tcPr>
            <w:tcW w:w="1096" w:type="dxa"/>
            <w:tcBorders>
              <w:top w:val="nil"/>
              <w:left w:val="nil"/>
              <w:bottom w:val="single" w:sz="8" w:space="0" w:color="auto"/>
              <w:right w:val="single" w:sz="8" w:space="0" w:color="auto"/>
            </w:tcBorders>
            <w:shd w:val="clear" w:color="auto" w:fill="auto"/>
            <w:vAlign w:val="center"/>
            <w:hideMark/>
          </w:tcPr>
          <w:p w14:paraId="1E97CD5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40ADBE4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00" w:type="dxa"/>
            <w:tcBorders>
              <w:top w:val="nil"/>
              <w:left w:val="nil"/>
              <w:bottom w:val="single" w:sz="8" w:space="0" w:color="auto"/>
              <w:right w:val="single" w:sz="8" w:space="0" w:color="auto"/>
            </w:tcBorders>
            <w:shd w:val="clear" w:color="auto" w:fill="auto"/>
            <w:vAlign w:val="center"/>
            <w:hideMark/>
          </w:tcPr>
          <w:p w14:paraId="646A6A2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6178819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25</w:t>
            </w:r>
          </w:p>
        </w:tc>
        <w:tc>
          <w:tcPr>
            <w:tcW w:w="992" w:type="dxa"/>
            <w:tcBorders>
              <w:top w:val="nil"/>
              <w:left w:val="nil"/>
              <w:bottom w:val="single" w:sz="8" w:space="0" w:color="auto"/>
              <w:right w:val="single" w:sz="8" w:space="0" w:color="auto"/>
            </w:tcBorders>
            <w:shd w:val="clear" w:color="auto" w:fill="auto"/>
            <w:vAlign w:val="center"/>
            <w:hideMark/>
          </w:tcPr>
          <w:p w14:paraId="671042A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75D95DAC"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261B9305" w14:textId="77777777" w:rsidTr="000F4051">
        <w:trPr>
          <w:trHeight w:val="330"/>
        </w:trPr>
        <w:tc>
          <w:tcPr>
            <w:tcW w:w="260" w:type="dxa"/>
            <w:tcBorders>
              <w:top w:val="nil"/>
              <w:left w:val="nil"/>
              <w:bottom w:val="nil"/>
              <w:right w:val="nil"/>
            </w:tcBorders>
            <w:shd w:val="clear" w:color="auto" w:fill="auto"/>
            <w:noWrap/>
            <w:vAlign w:val="bottom"/>
            <w:hideMark/>
          </w:tcPr>
          <w:p w14:paraId="1EF3F91A"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10A81E5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Muziejaus skg.</w:t>
            </w:r>
          </w:p>
        </w:tc>
        <w:tc>
          <w:tcPr>
            <w:tcW w:w="960" w:type="dxa"/>
            <w:tcBorders>
              <w:top w:val="nil"/>
              <w:left w:val="nil"/>
              <w:bottom w:val="single" w:sz="8" w:space="0" w:color="auto"/>
              <w:right w:val="single" w:sz="8" w:space="0" w:color="auto"/>
            </w:tcBorders>
            <w:shd w:val="clear" w:color="auto" w:fill="auto"/>
            <w:vAlign w:val="center"/>
            <w:hideMark/>
          </w:tcPr>
          <w:p w14:paraId="1CA06C1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515F4D3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20" w:type="dxa"/>
            <w:tcBorders>
              <w:top w:val="nil"/>
              <w:left w:val="nil"/>
              <w:bottom w:val="single" w:sz="8" w:space="0" w:color="auto"/>
              <w:right w:val="single" w:sz="8" w:space="0" w:color="auto"/>
            </w:tcBorders>
            <w:shd w:val="clear" w:color="auto" w:fill="auto"/>
            <w:vAlign w:val="center"/>
            <w:hideMark/>
          </w:tcPr>
          <w:p w14:paraId="50227D9D"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5639DE2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050D6501"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1000" w:type="dxa"/>
            <w:tcBorders>
              <w:top w:val="nil"/>
              <w:left w:val="nil"/>
              <w:bottom w:val="single" w:sz="8" w:space="0" w:color="auto"/>
              <w:right w:val="single" w:sz="8" w:space="0" w:color="auto"/>
            </w:tcBorders>
            <w:shd w:val="clear" w:color="auto" w:fill="auto"/>
            <w:vAlign w:val="center"/>
            <w:hideMark/>
          </w:tcPr>
          <w:p w14:paraId="6DE8861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0C6E13E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2</w:t>
            </w:r>
          </w:p>
        </w:tc>
        <w:tc>
          <w:tcPr>
            <w:tcW w:w="992" w:type="dxa"/>
            <w:tcBorders>
              <w:top w:val="nil"/>
              <w:left w:val="nil"/>
              <w:bottom w:val="single" w:sz="8" w:space="0" w:color="auto"/>
              <w:right w:val="single" w:sz="8" w:space="0" w:color="auto"/>
            </w:tcBorders>
            <w:shd w:val="clear" w:color="auto" w:fill="auto"/>
            <w:vAlign w:val="center"/>
            <w:hideMark/>
          </w:tcPr>
          <w:p w14:paraId="75FF3BA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auto"/>
            <w:noWrap/>
            <w:vAlign w:val="bottom"/>
            <w:hideMark/>
          </w:tcPr>
          <w:p w14:paraId="5BA00CE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7D02711B" w14:textId="77777777" w:rsidTr="000F4051">
        <w:trPr>
          <w:trHeight w:val="960"/>
        </w:trPr>
        <w:tc>
          <w:tcPr>
            <w:tcW w:w="260" w:type="dxa"/>
            <w:tcBorders>
              <w:top w:val="nil"/>
              <w:left w:val="nil"/>
              <w:bottom w:val="nil"/>
              <w:right w:val="nil"/>
            </w:tcBorders>
            <w:shd w:val="clear" w:color="auto" w:fill="auto"/>
            <w:noWrap/>
            <w:vAlign w:val="bottom"/>
            <w:hideMark/>
          </w:tcPr>
          <w:p w14:paraId="0AE3FAE4"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671CA8A9"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 </w:t>
            </w:r>
            <w:r w:rsidRPr="004B34B0">
              <w:rPr>
                <w:rFonts w:ascii="Times New Roman" w:eastAsia="Times New Roman" w:hAnsi="Times New Roman" w:cs="Times New Roman"/>
                <w:sz w:val="24"/>
                <w:szCs w:val="24"/>
              </w:rPr>
              <w:t>Semaškos g.</w:t>
            </w:r>
          </w:p>
        </w:tc>
        <w:tc>
          <w:tcPr>
            <w:tcW w:w="960" w:type="dxa"/>
            <w:tcBorders>
              <w:top w:val="nil"/>
              <w:left w:val="nil"/>
              <w:bottom w:val="single" w:sz="8" w:space="0" w:color="auto"/>
              <w:right w:val="single" w:sz="8" w:space="0" w:color="auto"/>
            </w:tcBorders>
            <w:shd w:val="clear" w:color="auto" w:fill="auto"/>
            <w:vAlign w:val="center"/>
            <w:hideMark/>
          </w:tcPr>
          <w:p w14:paraId="517F3F3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70" w:type="dxa"/>
            <w:tcBorders>
              <w:top w:val="nil"/>
              <w:left w:val="nil"/>
              <w:bottom w:val="single" w:sz="8" w:space="0" w:color="auto"/>
              <w:right w:val="single" w:sz="8" w:space="0" w:color="auto"/>
            </w:tcBorders>
            <w:shd w:val="clear" w:color="auto" w:fill="auto"/>
            <w:vAlign w:val="center"/>
            <w:hideMark/>
          </w:tcPr>
          <w:p w14:paraId="19A85F45"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45</w:t>
            </w:r>
          </w:p>
        </w:tc>
        <w:tc>
          <w:tcPr>
            <w:tcW w:w="920" w:type="dxa"/>
            <w:tcBorders>
              <w:top w:val="nil"/>
              <w:left w:val="nil"/>
              <w:bottom w:val="single" w:sz="8" w:space="0" w:color="auto"/>
              <w:right w:val="single" w:sz="8" w:space="0" w:color="auto"/>
            </w:tcBorders>
            <w:shd w:val="clear" w:color="auto" w:fill="auto"/>
            <w:vAlign w:val="center"/>
            <w:hideMark/>
          </w:tcPr>
          <w:p w14:paraId="6B5BA870"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1096" w:type="dxa"/>
            <w:tcBorders>
              <w:top w:val="nil"/>
              <w:left w:val="nil"/>
              <w:bottom w:val="single" w:sz="8" w:space="0" w:color="auto"/>
              <w:right w:val="single" w:sz="8" w:space="0" w:color="auto"/>
            </w:tcBorders>
            <w:shd w:val="clear" w:color="auto" w:fill="auto"/>
            <w:vAlign w:val="center"/>
            <w:hideMark/>
          </w:tcPr>
          <w:p w14:paraId="3659D0BE"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14:paraId="2EA9CCD6"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49</w:t>
            </w:r>
          </w:p>
        </w:tc>
        <w:tc>
          <w:tcPr>
            <w:tcW w:w="1000" w:type="dxa"/>
            <w:tcBorders>
              <w:top w:val="nil"/>
              <w:left w:val="nil"/>
              <w:bottom w:val="single" w:sz="8" w:space="0" w:color="auto"/>
              <w:right w:val="single" w:sz="8" w:space="0" w:color="auto"/>
            </w:tcBorders>
            <w:shd w:val="clear" w:color="auto" w:fill="auto"/>
            <w:vAlign w:val="center"/>
            <w:hideMark/>
          </w:tcPr>
          <w:p w14:paraId="4323EFFB"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hideMark/>
          </w:tcPr>
          <w:p w14:paraId="54BA398A"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49</w:t>
            </w:r>
          </w:p>
        </w:tc>
        <w:tc>
          <w:tcPr>
            <w:tcW w:w="992" w:type="dxa"/>
            <w:tcBorders>
              <w:top w:val="nil"/>
              <w:left w:val="nil"/>
              <w:bottom w:val="single" w:sz="8" w:space="0" w:color="auto"/>
              <w:right w:val="single" w:sz="8" w:space="0" w:color="auto"/>
            </w:tcBorders>
            <w:shd w:val="clear" w:color="auto" w:fill="auto"/>
            <w:vAlign w:val="center"/>
            <w:hideMark/>
          </w:tcPr>
          <w:p w14:paraId="073E364F"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r w:rsidRPr="004B34B0">
              <w:rPr>
                <w:rFonts w:ascii="Times New Roman" w:eastAsia="Times New Roman" w:hAnsi="Times New Roman" w:cs="Times New Roman"/>
                <w:sz w:val="24"/>
                <w:szCs w:val="24"/>
              </w:rPr>
              <w:t>Su automobil. stovėjimo aikštelės apšv.</w:t>
            </w:r>
          </w:p>
        </w:tc>
        <w:tc>
          <w:tcPr>
            <w:tcW w:w="960" w:type="dxa"/>
            <w:tcBorders>
              <w:top w:val="nil"/>
              <w:left w:val="nil"/>
              <w:bottom w:val="nil"/>
              <w:right w:val="nil"/>
            </w:tcBorders>
            <w:shd w:val="clear" w:color="auto" w:fill="auto"/>
            <w:noWrap/>
            <w:vAlign w:val="bottom"/>
            <w:hideMark/>
          </w:tcPr>
          <w:p w14:paraId="78B619A3" w14:textId="77777777" w:rsidR="000F4051" w:rsidRPr="004B34B0" w:rsidRDefault="000F4051" w:rsidP="000F4051">
            <w:pPr>
              <w:spacing w:after="0" w:line="240" w:lineRule="auto"/>
              <w:jc w:val="both"/>
              <w:rPr>
                <w:rFonts w:ascii="Times New Roman" w:eastAsia="Times New Roman" w:hAnsi="Times New Roman" w:cs="Times New Roman"/>
                <w:sz w:val="24"/>
                <w:szCs w:val="24"/>
              </w:rPr>
            </w:pPr>
          </w:p>
        </w:tc>
      </w:tr>
      <w:tr w:rsidR="000F4051" w:rsidRPr="004B34B0" w14:paraId="55778BAB" w14:textId="77777777" w:rsidTr="000F4051">
        <w:trPr>
          <w:trHeight w:val="330"/>
        </w:trPr>
        <w:tc>
          <w:tcPr>
            <w:tcW w:w="260" w:type="dxa"/>
            <w:tcBorders>
              <w:top w:val="nil"/>
              <w:left w:val="nil"/>
              <w:bottom w:val="nil"/>
              <w:right w:val="nil"/>
            </w:tcBorders>
            <w:shd w:val="clear" w:color="auto" w:fill="auto"/>
            <w:noWrap/>
            <w:vAlign w:val="bottom"/>
            <w:hideMark/>
          </w:tcPr>
          <w:p w14:paraId="61BA126A" w14:textId="77777777" w:rsidR="000F4051" w:rsidRPr="004B34B0" w:rsidRDefault="000F4051" w:rsidP="000F4051">
            <w:pPr>
              <w:spacing w:after="0" w:line="240" w:lineRule="auto"/>
              <w:rPr>
                <w:rFonts w:ascii="Times New Roman" w:eastAsia="Times New Roman" w:hAnsi="Times New Roman" w:cs="Times New Roman"/>
                <w:sz w:val="20"/>
                <w:szCs w:val="20"/>
              </w:rPr>
            </w:pPr>
          </w:p>
        </w:tc>
        <w:tc>
          <w:tcPr>
            <w:tcW w:w="2240" w:type="dxa"/>
            <w:tcBorders>
              <w:top w:val="nil"/>
              <w:left w:val="single" w:sz="8" w:space="0" w:color="auto"/>
              <w:bottom w:val="single" w:sz="8" w:space="0" w:color="auto"/>
              <w:right w:val="single" w:sz="8" w:space="0" w:color="auto"/>
            </w:tcBorders>
            <w:shd w:val="clear" w:color="auto" w:fill="auto"/>
            <w:vAlign w:val="center"/>
            <w:hideMark/>
          </w:tcPr>
          <w:p w14:paraId="3A616538" w14:textId="77777777" w:rsidR="000F4051" w:rsidRPr="004B34B0" w:rsidRDefault="000F4051" w:rsidP="000F4051">
            <w:pPr>
              <w:spacing w:after="0" w:line="240" w:lineRule="auto"/>
              <w:jc w:val="center"/>
              <w:rPr>
                <w:rFonts w:ascii="Times New Roman" w:eastAsia="Times New Roman" w:hAnsi="Times New Roman" w:cs="Times New Roman"/>
                <w:b/>
                <w:sz w:val="24"/>
                <w:szCs w:val="24"/>
              </w:rPr>
            </w:pPr>
            <w:r w:rsidRPr="004B34B0">
              <w:rPr>
                <w:rFonts w:ascii="Times New Roman" w:eastAsia="Times New Roman" w:hAnsi="Times New Roman" w:cs="Times New Roman"/>
                <w:b/>
                <w:sz w:val="24"/>
                <w:szCs w:val="24"/>
              </w:rPr>
              <w:t>Viso:</w:t>
            </w:r>
          </w:p>
        </w:tc>
        <w:tc>
          <w:tcPr>
            <w:tcW w:w="960" w:type="dxa"/>
            <w:tcBorders>
              <w:top w:val="nil"/>
              <w:left w:val="nil"/>
              <w:bottom w:val="single" w:sz="8" w:space="0" w:color="auto"/>
              <w:right w:val="single" w:sz="8" w:space="0" w:color="auto"/>
            </w:tcBorders>
            <w:shd w:val="clear" w:color="auto" w:fill="auto"/>
            <w:vAlign w:val="center"/>
            <w:hideMark/>
          </w:tcPr>
          <w:p w14:paraId="4574E0B9" w14:textId="77777777" w:rsidR="000F4051" w:rsidRPr="004B34B0" w:rsidRDefault="000F4051" w:rsidP="000F4051">
            <w:pPr>
              <w:spacing w:after="0" w:line="240" w:lineRule="auto"/>
              <w:jc w:val="center"/>
              <w:rPr>
                <w:rFonts w:ascii="Times New Roman" w:eastAsia="Times New Roman" w:hAnsi="Times New Roman" w:cs="Times New Roman"/>
                <w:b/>
                <w:sz w:val="24"/>
                <w:szCs w:val="24"/>
              </w:rPr>
            </w:pPr>
            <w:r w:rsidRPr="004B34B0">
              <w:rPr>
                <w:rFonts w:ascii="Times New Roman" w:eastAsia="Times New Roman" w:hAnsi="Times New Roman" w:cs="Times New Roman"/>
                <w:b/>
                <w:sz w:val="24"/>
                <w:szCs w:val="24"/>
              </w:rPr>
              <w:t>646</w:t>
            </w:r>
          </w:p>
        </w:tc>
        <w:tc>
          <w:tcPr>
            <w:tcW w:w="1070" w:type="dxa"/>
            <w:tcBorders>
              <w:top w:val="nil"/>
              <w:left w:val="nil"/>
              <w:bottom w:val="single" w:sz="8" w:space="0" w:color="auto"/>
              <w:right w:val="single" w:sz="8" w:space="0" w:color="auto"/>
            </w:tcBorders>
            <w:shd w:val="clear" w:color="auto" w:fill="auto"/>
            <w:vAlign w:val="center"/>
            <w:hideMark/>
          </w:tcPr>
          <w:p w14:paraId="2FDDE8B5" w14:textId="77777777" w:rsidR="000F4051" w:rsidRPr="004B34B0" w:rsidRDefault="000F4051" w:rsidP="000F4051">
            <w:pPr>
              <w:spacing w:after="0" w:line="240" w:lineRule="auto"/>
              <w:jc w:val="center"/>
              <w:rPr>
                <w:rFonts w:ascii="Times New Roman" w:eastAsia="Times New Roman" w:hAnsi="Times New Roman" w:cs="Times New Roman"/>
                <w:b/>
                <w:sz w:val="24"/>
                <w:szCs w:val="24"/>
              </w:rPr>
            </w:pPr>
            <w:r w:rsidRPr="004B34B0">
              <w:rPr>
                <w:rFonts w:ascii="Times New Roman" w:eastAsia="Times New Roman" w:hAnsi="Times New Roman" w:cs="Times New Roman"/>
                <w:b/>
                <w:sz w:val="24"/>
                <w:szCs w:val="24"/>
              </w:rPr>
              <w:t>2216</w:t>
            </w:r>
          </w:p>
        </w:tc>
        <w:tc>
          <w:tcPr>
            <w:tcW w:w="920" w:type="dxa"/>
            <w:tcBorders>
              <w:top w:val="nil"/>
              <w:left w:val="nil"/>
              <w:bottom w:val="single" w:sz="8" w:space="0" w:color="auto"/>
              <w:right w:val="single" w:sz="8" w:space="0" w:color="auto"/>
            </w:tcBorders>
            <w:shd w:val="clear" w:color="auto" w:fill="auto"/>
            <w:vAlign w:val="center"/>
            <w:hideMark/>
          </w:tcPr>
          <w:p w14:paraId="6F3536E0" w14:textId="77777777" w:rsidR="000F4051" w:rsidRPr="004B34B0" w:rsidRDefault="000F4051" w:rsidP="000F4051">
            <w:pPr>
              <w:spacing w:after="0" w:line="240" w:lineRule="auto"/>
              <w:jc w:val="center"/>
              <w:rPr>
                <w:rFonts w:ascii="Times New Roman" w:eastAsia="Times New Roman" w:hAnsi="Times New Roman" w:cs="Times New Roman"/>
                <w:b/>
                <w:sz w:val="24"/>
                <w:szCs w:val="24"/>
              </w:rPr>
            </w:pPr>
            <w:r w:rsidRPr="004B34B0">
              <w:rPr>
                <w:rFonts w:ascii="Times New Roman" w:eastAsia="Times New Roman" w:hAnsi="Times New Roman" w:cs="Times New Roman"/>
                <w:b/>
                <w:sz w:val="24"/>
                <w:szCs w:val="24"/>
              </w:rPr>
              <w:t>765</w:t>
            </w:r>
          </w:p>
        </w:tc>
        <w:tc>
          <w:tcPr>
            <w:tcW w:w="1096" w:type="dxa"/>
            <w:tcBorders>
              <w:top w:val="nil"/>
              <w:left w:val="nil"/>
              <w:bottom w:val="single" w:sz="8" w:space="0" w:color="auto"/>
              <w:right w:val="single" w:sz="8" w:space="0" w:color="auto"/>
            </w:tcBorders>
            <w:shd w:val="clear" w:color="auto" w:fill="auto"/>
            <w:vAlign w:val="center"/>
            <w:hideMark/>
          </w:tcPr>
          <w:p w14:paraId="67872862" w14:textId="77777777" w:rsidR="000F4051" w:rsidRPr="004B34B0" w:rsidRDefault="000F4051" w:rsidP="000F4051">
            <w:pPr>
              <w:spacing w:after="0" w:line="240" w:lineRule="auto"/>
              <w:jc w:val="center"/>
              <w:rPr>
                <w:rFonts w:ascii="Times New Roman" w:eastAsia="Times New Roman" w:hAnsi="Times New Roman" w:cs="Times New Roman"/>
                <w:b/>
                <w:sz w:val="24"/>
                <w:szCs w:val="24"/>
              </w:rPr>
            </w:pPr>
            <w:r w:rsidRPr="004B34B0">
              <w:rPr>
                <w:rFonts w:ascii="Times New Roman" w:eastAsia="Times New Roman" w:hAnsi="Times New Roman" w:cs="Times New Roman"/>
                <w:b/>
                <w:sz w:val="24"/>
                <w:szCs w:val="24"/>
              </w:rPr>
              <w:t>357</w:t>
            </w:r>
          </w:p>
        </w:tc>
        <w:tc>
          <w:tcPr>
            <w:tcW w:w="960" w:type="dxa"/>
            <w:tcBorders>
              <w:top w:val="nil"/>
              <w:left w:val="nil"/>
              <w:bottom w:val="single" w:sz="8" w:space="0" w:color="auto"/>
              <w:right w:val="single" w:sz="8" w:space="0" w:color="auto"/>
            </w:tcBorders>
            <w:shd w:val="clear" w:color="auto" w:fill="auto"/>
            <w:vAlign w:val="center"/>
            <w:hideMark/>
          </w:tcPr>
          <w:p w14:paraId="47251EED" w14:textId="77777777" w:rsidR="000F4051" w:rsidRPr="004B34B0" w:rsidRDefault="000F4051" w:rsidP="000F4051">
            <w:pPr>
              <w:spacing w:after="0" w:line="240" w:lineRule="auto"/>
              <w:jc w:val="center"/>
              <w:rPr>
                <w:rFonts w:ascii="Times New Roman" w:eastAsia="Times New Roman" w:hAnsi="Times New Roman" w:cs="Times New Roman"/>
                <w:b/>
                <w:sz w:val="24"/>
                <w:szCs w:val="24"/>
              </w:rPr>
            </w:pPr>
            <w:r w:rsidRPr="004B34B0">
              <w:rPr>
                <w:rFonts w:ascii="Times New Roman" w:eastAsia="Times New Roman" w:hAnsi="Times New Roman" w:cs="Times New Roman"/>
                <w:b/>
                <w:sz w:val="24"/>
                <w:szCs w:val="24"/>
              </w:rPr>
              <w:t>2413</w:t>
            </w:r>
          </w:p>
        </w:tc>
        <w:tc>
          <w:tcPr>
            <w:tcW w:w="1000" w:type="dxa"/>
            <w:tcBorders>
              <w:top w:val="nil"/>
              <w:left w:val="nil"/>
              <w:bottom w:val="single" w:sz="8" w:space="0" w:color="auto"/>
              <w:right w:val="single" w:sz="8" w:space="0" w:color="auto"/>
            </w:tcBorders>
            <w:shd w:val="clear" w:color="auto" w:fill="auto"/>
            <w:vAlign w:val="center"/>
            <w:hideMark/>
          </w:tcPr>
          <w:p w14:paraId="76205671" w14:textId="77777777" w:rsidR="000F4051" w:rsidRPr="004B34B0" w:rsidRDefault="000F4051" w:rsidP="000F4051">
            <w:pPr>
              <w:spacing w:after="0" w:line="240" w:lineRule="auto"/>
              <w:jc w:val="center"/>
              <w:rPr>
                <w:rFonts w:ascii="Times New Roman" w:eastAsia="Times New Roman" w:hAnsi="Times New Roman" w:cs="Times New Roman"/>
                <w:b/>
                <w:sz w:val="24"/>
                <w:szCs w:val="24"/>
              </w:rPr>
            </w:pPr>
            <w:r w:rsidRPr="004B34B0">
              <w:rPr>
                <w:rFonts w:ascii="Times New Roman" w:eastAsia="Times New Roman" w:hAnsi="Times New Roman" w:cs="Times New Roman"/>
                <w:b/>
                <w:sz w:val="24"/>
                <w:szCs w:val="24"/>
              </w:rPr>
              <w:t>168</w:t>
            </w:r>
          </w:p>
        </w:tc>
        <w:tc>
          <w:tcPr>
            <w:tcW w:w="850" w:type="dxa"/>
            <w:tcBorders>
              <w:top w:val="nil"/>
              <w:left w:val="nil"/>
              <w:bottom w:val="single" w:sz="8" w:space="0" w:color="auto"/>
              <w:right w:val="single" w:sz="8" w:space="0" w:color="auto"/>
            </w:tcBorders>
            <w:shd w:val="clear" w:color="auto" w:fill="auto"/>
            <w:vAlign w:val="center"/>
            <w:hideMark/>
          </w:tcPr>
          <w:p w14:paraId="51A11FEA" w14:textId="77777777" w:rsidR="000F4051" w:rsidRPr="004B34B0" w:rsidRDefault="000F4051" w:rsidP="000F4051">
            <w:pPr>
              <w:spacing w:after="0" w:line="240" w:lineRule="auto"/>
              <w:jc w:val="center"/>
              <w:rPr>
                <w:rFonts w:ascii="Times New Roman" w:eastAsia="Times New Roman" w:hAnsi="Times New Roman" w:cs="Times New Roman"/>
                <w:b/>
                <w:sz w:val="24"/>
                <w:szCs w:val="24"/>
              </w:rPr>
            </w:pPr>
            <w:r w:rsidRPr="004B34B0">
              <w:rPr>
                <w:rFonts w:ascii="Times New Roman" w:eastAsia="Times New Roman" w:hAnsi="Times New Roman" w:cs="Times New Roman"/>
                <w:b/>
                <w:sz w:val="24"/>
                <w:szCs w:val="24"/>
              </w:rPr>
              <w:t>3701</w:t>
            </w:r>
          </w:p>
        </w:tc>
        <w:tc>
          <w:tcPr>
            <w:tcW w:w="992" w:type="dxa"/>
            <w:tcBorders>
              <w:top w:val="nil"/>
              <w:left w:val="nil"/>
              <w:bottom w:val="single" w:sz="8" w:space="0" w:color="auto"/>
              <w:right w:val="single" w:sz="8" w:space="0" w:color="auto"/>
            </w:tcBorders>
            <w:shd w:val="clear" w:color="auto" w:fill="auto"/>
            <w:vAlign w:val="center"/>
            <w:hideMark/>
          </w:tcPr>
          <w:p w14:paraId="2D523F62" w14:textId="77777777" w:rsidR="000F4051" w:rsidRPr="004B34B0" w:rsidRDefault="000F4051" w:rsidP="000F4051">
            <w:pPr>
              <w:spacing w:after="0" w:line="240" w:lineRule="auto"/>
              <w:jc w:val="center"/>
              <w:rPr>
                <w:rFonts w:ascii="Times New Roman" w:eastAsia="Times New Roman" w:hAnsi="Times New Roman" w:cs="Times New Roman"/>
                <w:b/>
                <w:sz w:val="24"/>
                <w:szCs w:val="24"/>
              </w:rPr>
            </w:pPr>
            <w:r w:rsidRPr="004B34B0">
              <w:rPr>
                <w:rFonts w:ascii="Times New Roman" w:eastAsia="Times New Roman" w:hAnsi="Times New Roman" w:cs="Times New Roman"/>
                <w:b/>
                <w:sz w:val="24"/>
                <w:szCs w:val="24"/>
              </w:rPr>
              <w:t> </w:t>
            </w:r>
          </w:p>
        </w:tc>
        <w:tc>
          <w:tcPr>
            <w:tcW w:w="960" w:type="dxa"/>
            <w:tcBorders>
              <w:top w:val="nil"/>
              <w:left w:val="nil"/>
              <w:bottom w:val="nil"/>
              <w:right w:val="nil"/>
            </w:tcBorders>
            <w:shd w:val="clear" w:color="auto" w:fill="auto"/>
            <w:noWrap/>
            <w:vAlign w:val="bottom"/>
            <w:hideMark/>
          </w:tcPr>
          <w:p w14:paraId="4756513E" w14:textId="77777777" w:rsidR="000F4051" w:rsidRPr="004B34B0" w:rsidRDefault="000F4051" w:rsidP="000F4051">
            <w:pPr>
              <w:spacing w:after="0" w:line="240" w:lineRule="auto"/>
              <w:jc w:val="center"/>
              <w:rPr>
                <w:rFonts w:ascii="Times New Roman" w:eastAsia="Times New Roman" w:hAnsi="Times New Roman" w:cs="Times New Roman"/>
                <w:sz w:val="24"/>
                <w:szCs w:val="24"/>
              </w:rPr>
            </w:pPr>
          </w:p>
        </w:tc>
      </w:tr>
    </w:tbl>
    <w:p w14:paraId="6635F849" w14:textId="77777777" w:rsidR="000F4051" w:rsidRDefault="000F4051" w:rsidP="000F4051">
      <w:pPr>
        <w:jc w:val="both"/>
        <w:rPr>
          <w:rFonts w:ascii="Times New Roman" w:hAnsi="Times New Roman" w:cs="Times New Roman"/>
          <w:sz w:val="24"/>
          <w:szCs w:val="24"/>
        </w:rPr>
      </w:pPr>
    </w:p>
    <w:p w14:paraId="3F82E834" w14:textId="77777777" w:rsidR="000F4051" w:rsidRPr="00310246" w:rsidRDefault="000F4051" w:rsidP="000F4051">
      <w:pPr>
        <w:jc w:val="both"/>
        <w:rPr>
          <w:rFonts w:ascii="Times New Roman" w:hAnsi="Times New Roman" w:cs="Times New Roman"/>
          <w:sz w:val="24"/>
          <w:szCs w:val="24"/>
          <w:lang w:val="en-US"/>
        </w:rPr>
      </w:pPr>
    </w:p>
    <w:p w14:paraId="1C12EB02" w14:textId="77777777" w:rsidR="000F4051" w:rsidRDefault="000F4051" w:rsidP="000F4051">
      <w:pPr>
        <w:jc w:val="both"/>
        <w:rPr>
          <w:rFonts w:ascii="Times New Roman" w:hAnsi="Times New Roman" w:cs="Times New Roman"/>
          <w:sz w:val="24"/>
          <w:szCs w:val="24"/>
        </w:rPr>
      </w:pPr>
      <w:r w:rsidRPr="00310246">
        <w:rPr>
          <w:rFonts w:ascii="Times New Roman" w:hAnsi="Times New Roman" w:cs="Times New Roman"/>
          <w:sz w:val="24"/>
          <w:szCs w:val="24"/>
        </w:rPr>
        <w:tab/>
      </w:r>
    </w:p>
    <w:p w14:paraId="1CCE7695" w14:textId="77777777" w:rsidR="000F4051" w:rsidRDefault="000F4051" w:rsidP="000F4051">
      <w:pPr>
        <w:jc w:val="both"/>
        <w:rPr>
          <w:rFonts w:ascii="Times New Roman" w:hAnsi="Times New Roman" w:cs="Times New Roman"/>
          <w:sz w:val="24"/>
          <w:szCs w:val="24"/>
        </w:rPr>
      </w:pPr>
    </w:p>
    <w:p w14:paraId="37A7F737" w14:textId="77777777" w:rsidR="000F4051" w:rsidRDefault="000F4051" w:rsidP="000F4051">
      <w:pPr>
        <w:jc w:val="both"/>
        <w:rPr>
          <w:rFonts w:ascii="Times New Roman" w:hAnsi="Times New Roman" w:cs="Times New Roman"/>
          <w:sz w:val="24"/>
          <w:szCs w:val="24"/>
        </w:rPr>
      </w:pPr>
    </w:p>
    <w:p w14:paraId="41C3BE97" w14:textId="77777777" w:rsidR="000F4051" w:rsidRDefault="000F4051" w:rsidP="000F4051">
      <w:pPr>
        <w:jc w:val="both"/>
        <w:rPr>
          <w:rFonts w:ascii="Times New Roman" w:hAnsi="Times New Roman" w:cs="Times New Roman"/>
          <w:sz w:val="24"/>
          <w:szCs w:val="24"/>
        </w:rPr>
      </w:pPr>
    </w:p>
    <w:p w14:paraId="0D7376E2" w14:textId="77777777" w:rsidR="000F4051" w:rsidRDefault="000F4051" w:rsidP="000F4051">
      <w:pPr>
        <w:jc w:val="both"/>
        <w:rPr>
          <w:rFonts w:ascii="Times New Roman" w:hAnsi="Times New Roman" w:cs="Times New Roman"/>
          <w:sz w:val="24"/>
          <w:szCs w:val="24"/>
        </w:rPr>
      </w:pPr>
    </w:p>
    <w:p w14:paraId="21A46F48" w14:textId="77777777" w:rsidR="000F4051" w:rsidRDefault="000F4051" w:rsidP="000F4051">
      <w:pPr>
        <w:jc w:val="both"/>
        <w:rPr>
          <w:rFonts w:ascii="Times New Roman" w:hAnsi="Times New Roman" w:cs="Times New Roman"/>
          <w:sz w:val="24"/>
          <w:szCs w:val="24"/>
        </w:rPr>
      </w:pPr>
    </w:p>
    <w:p w14:paraId="3C4DD2F5" w14:textId="77777777" w:rsidR="000F4051" w:rsidRDefault="000F4051" w:rsidP="000F4051">
      <w:pPr>
        <w:jc w:val="both"/>
        <w:rPr>
          <w:rFonts w:ascii="Times New Roman" w:hAnsi="Times New Roman" w:cs="Times New Roman"/>
          <w:sz w:val="24"/>
          <w:szCs w:val="24"/>
        </w:rPr>
      </w:pPr>
    </w:p>
    <w:p w14:paraId="10A2C484" w14:textId="77777777" w:rsidR="000F4051" w:rsidRDefault="000F4051" w:rsidP="000F4051">
      <w:pPr>
        <w:jc w:val="both"/>
        <w:rPr>
          <w:rFonts w:ascii="Times New Roman" w:hAnsi="Times New Roman" w:cs="Times New Roman"/>
          <w:sz w:val="24"/>
          <w:szCs w:val="24"/>
        </w:rPr>
      </w:pPr>
    </w:p>
    <w:p w14:paraId="4F59C8AE" w14:textId="77777777" w:rsidR="000F4051" w:rsidRDefault="000F4051" w:rsidP="000F4051">
      <w:pPr>
        <w:jc w:val="both"/>
        <w:rPr>
          <w:rFonts w:ascii="Times New Roman" w:hAnsi="Times New Roman" w:cs="Times New Roman"/>
          <w:sz w:val="24"/>
          <w:szCs w:val="24"/>
        </w:rPr>
      </w:pPr>
    </w:p>
    <w:p w14:paraId="4274950D" w14:textId="77777777" w:rsidR="000F4051" w:rsidRDefault="000F4051" w:rsidP="000F4051">
      <w:pPr>
        <w:jc w:val="both"/>
        <w:rPr>
          <w:rFonts w:ascii="Times New Roman" w:hAnsi="Times New Roman" w:cs="Times New Roman"/>
          <w:sz w:val="24"/>
          <w:szCs w:val="24"/>
        </w:rPr>
      </w:pPr>
    </w:p>
    <w:p w14:paraId="0D86E566" w14:textId="77777777" w:rsidR="000F4051" w:rsidRPr="009D6803" w:rsidRDefault="000F4051" w:rsidP="000F4051">
      <w:pPr>
        <w:spacing w:after="0" w:line="240" w:lineRule="auto"/>
        <w:jc w:val="center"/>
        <w:rPr>
          <w:rFonts w:ascii="Times New Roman" w:hAnsi="Times New Roman" w:cs="Times New Roman"/>
          <w:b/>
          <w:sz w:val="24"/>
          <w:szCs w:val="24"/>
        </w:rPr>
      </w:pPr>
      <w:r w:rsidRPr="009D6803">
        <w:rPr>
          <w:rFonts w:ascii="Times New Roman" w:hAnsi="Times New Roman" w:cs="Times New Roman"/>
          <w:b/>
          <w:sz w:val="24"/>
          <w:szCs w:val="24"/>
        </w:rPr>
        <w:lastRenderedPageBreak/>
        <w:t xml:space="preserve">TELŠIŲ MIESTO APŠVIETIMO TINKLŲ PRIEŽIŪROS </w:t>
      </w:r>
    </w:p>
    <w:p w14:paraId="0B1B2D16" w14:textId="77777777" w:rsidR="000F4051" w:rsidRPr="009D6803" w:rsidRDefault="000F4051" w:rsidP="000F4051">
      <w:pPr>
        <w:spacing w:after="0" w:line="240" w:lineRule="auto"/>
        <w:jc w:val="center"/>
        <w:rPr>
          <w:rFonts w:ascii="Times New Roman" w:hAnsi="Times New Roman" w:cs="Times New Roman"/>
          <w:b/>
          <w:sz w:val="24"/>
          <w:szCs w:val="24"/>
        </w:rPr>
      </w:pPr>
      <w:r w:rsidRPr="009D6803">
        <w:rPr>
          <w:rFonts w:ascii="Times New Roman" w:hAnsi="Times New Roman" w:cs="Times New Roman"/>
          <w:b/>
          <w:sz w:val="24"/>
          <w:szCs w:val="24"/>
        </w:rPr>
        <w:t xml:space="preserve">PASLAUGOS,  ĮSKAITANT MEDŽIAGAS IR MECHANIZMUS ŠIOMS PASLAUGOMS ATLIKTI, SUDĖTIS  IR  ATLIKIMO PERIODIŠKUMAS </w:t>
      </w:r>
    </w:p>
    <w:p w14:paraId="2C9D4CDB" w14:textId="77777777" w:rsidR="000F4051" w:rsidRPr="009D6803" w:rsidRDefault="000F4051" w:rsidP="000F4051">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2942"/>
      </w:tblGrid>
      <w:tr w:rsidR="000F4051" w:rsidRPr="009D6803" w14:paraId="7BA47999"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299A3950" w14:textId="77777777" w:rsidR="000F4051" w:rsidRPr="009D6803" w:rsidRDefault="000F4051" w:rsidP="000F4051">
            <w:pPr>
              <w:spacing w:after="0" w:line="240" w:lineRule="auto"/>
              <w:jc w:val="center"/>
              <w:rPr>
                <w:rFonts w:ascii="Times New Roman" w:eastAsia="Calibri" w:hAnsi="Times New Roman" w:cs="Times New Roman"/>
                <w:sz w:val="24"/>
                <w:szCs w:val="24"/>
              </w:rPr>
            </w:pPr>
            <w:r w:rsidRPr="009D6803">
              <w:rPr>
                <w:rFonts w:ascii="Times New Roman" w:hAnsi="Times New Roman" w:cs="Times New Roman"/>
                <w:sz w:val="24"/>
                <w:szCs w:val="24"/>
              </w:rPr>
              <w:t>Eil.</w:t>
            </w:r>
          </w:p>
          <w:p w14:paraId="1C957E0B" w14:textId="77777777" w:rsidR="000F4051" w:rsidRPr="009D6803" w:rsidRDefault="000F4051" w:rsidP="000F4051">
            <w:pPr>
              <w:spacing w:after="0" w:line="240" w:lineRule="auto"/>
              <w:jc w:val="center"/>
              <w:rPr>
                <w:rFonts w:ascii="Times New Roman" w:eastAsia="Calibri" w:hAnsi="Times New Roman" w:cs="Times New Roman"/>
                <w:sz w:val="24"/>
                <w:szCs w:val="24"/>
              </w:rPr>
            </w:pPr>
            <w:r w:rsidRPr="009D6803">
              <w:rPr>
                <w:rFonts w:ascii="Times New Roman" w:hAnsi="Times New Roman" w:cs="Times New Roman"/>
                <w:sz w:val="24"/>
                <w:szCs w:val="24"/>
              </w:rPr>
              <w:t>Nr.</w:t>
            </w:r>
          </w:p>
        </w:tc>
        <w:tc>
          <w:tcPr>
            <w:tcW w:w="5670" w:type="dxa"/>
            <w:tcBorders>
              <w:top w:val="single" w:sz="4" w:space="0" w:color="auto"/>
              <w:left w:val="single" w:sz="4" w:space="0" w:color="auto"/>
              <w:bottom w:val="single" w:sz="4" w:space="0" w:color="auto"/>
              <w:right w:val="single" w:sz="4" w:space="0" w:color="auto"/>
            </w:tcBorders>
            <w:hideMark/>
          </w:tcPr>
          <w:p w14:paraId="2E112684" w14:textId="77777777" w:rsidR="000F4051" w:rsidRPr="009D6803" w:rsidRDefault="000F4051" w:rsidP="000F4051">
            <w:pPr>
              <w:spacing w:after="0" w:line="240" w:lineRule="auto"/>
              <w:jc w:val="center"/>
              <w:rPr>
                <w:rFonts w:ascii="Times New Roman" w:eastAsia="Calibri" w:hAnsi="Times New Roman" w:cs="Times New Roman"/>
                <w:sz w:val="24"/>
                <w:szCs w:val="24"/>
              </w:rPr>
            </w:pPr>
            <w:r w:rsidRPr="009D6803">
              <w:rPr>
                <w:rFonts w:ascii="Times New Roman" w:hAnsi="Times New Roman" w:cs="Times New Roman"/>
                <w:sz w:val="24"/>
                <w:szCs w:val="24"/>
              </w:rPr>
              <w:t>Apšvietimo tinklų eksploatacijos paslaugos</w:t>
            </w:r>
          </w:p>
        </w:tc>
        <w:tc>
          <w:tcPr>
            <w:tcW w:w="2942" w:type="dxa"/>
            <w:tcBorders>
              <w:top w:val="single" w:sz="4" w:space="0" w:color="auto"/>
              <w:left w:val="single" w:sz="4" w:space="0" w:color="auto"/>
              <w:bottom w:val="single" w:sz="4" w:space="0" w:color="auto"/>
              <w:right w:val="single" w:sz="4" w:space="0" w:color="auto"/>
            </w:tcBorders>
            <w:hideMark/>
          </w:tcPr>
          <w:p w14:paraId="62FF6A78" w14:textId="77777777" w:rsidR="000F4051" w:rsidRPr="009D6803" w:rsidRDefault="000F4051" w:rsidP="000F4051">
            <w:pPr>
              <w:spacing w:after="0" w:line="240" w:lineRule="auto"/>
              <w:jc w:val="center"/>
              <w:rPr>
                <w:rFonts w:ascii="Times New Roman" w:eastAsia="Calibri" w:hAnsi="Times New Roman" w:cs="Times New Roman"/>
                <w:sz w:val="24"/>
                <w:szCs w:val="24"/>
              </w:rPr>
            </w:pPr>
            <w:r w:rsidRPr="009D6803">
              <w:rPr>
                <w:rFonts w:ascii="Times New Roman" w:hAnsi="Times New Roman" w:cs="Times New Roman"/>
                <w:sz w:val="24"/>
                <w:szCs w:val="24"/>
              </w:rPr>
              <w:t>Paslaugų periodiškumas</w:t>
            </w:r>
          </w:p>
        </w:tc>
      </w:tr>
      <w:tr w:rsidR="000F4051" w:rsidRPr="009D6803" w14:paraId="691CAD3B"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6FD9D405"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14:paraId="12A7C452"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Projektų techninių sąlygų derinimas</w:t>
            </w:r>
          </w:p>
        </w:tc>
        <w:tc>
          <w:tcPr>
            <w:tcW w:w="2942" w:type="dxa"/>
            <w:tcBorders>
              <w:top w:val="single" w:sz="4" w:space="0" w:color="auto"/>
              <w:left w:val="single" w:sz="4" w:space="0" w:color="auto"/>
              <w:bottom w:val="single" w:sz="4" w:space="0" w:color="auto"/>
              <w:right w:val="single" w:sz="4" w:space="0" w:color="auto"/>
            </w:tcBorders>
            <w:hideMark/>
          </w:tcPr>
          <w:p w14:paraId="4923450C"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Pagal poreikį</w:t>
            </w:r>
          </w:p>
        </w:tc>
      </w:tr>
      <w:tr w:rsidR="000F4051" w:rsidRPr="009D6803" w14:paraId="54CB8055"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0C2EA267"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2</w:t>
            </w:r>
          </w:p>
        </w:tc>
        <w:tc>
          <w:tcPr>
            <w:tcW w:w="5670" w:type="dxa"/>
            <w:tcBorders>
              <w:top w:val="single" w:sz="4" w:space="0" w:color="auto"/>
              <w:left w:val="single" w:sz="4" w:space="0" w:color="auto"/>
              <w:bottom w:val="single" w:sz="4" w:space="0" w:color="auto"/>
              <w:right w:val="single" w:sz="4" w:space="0" w:color="auto"/>
            </w:tcBorders>
            <w:hideMark/>
          </w:tcPr>
          <w:p w14:paraId="74190775"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Kabelinių linijų nužymėjimo darbai, rangovų darbų vykdymo zonose</w:t>
            </w:r>
          </w:p>
        </w:tc>
        <w:tc>
          <w:tcPr>
            <w:tcW w:w="2942" w:type="dxa"/>
            <w:tcBorders>
              <w:top w:val="single" w:sz="4" w:space="0" w:color="auto"/>
              <w:left w:val="single" w:sz="4" w:space="0" w:color="auto"/>
              <w:bottom w:val="single" w:sz="4" w:space="0" w:color="auto"/>
              <w:right w:val="single" w:sz="4" w:space="0" w:color="auto"/>
            </w:tcBorders>
            <w:hideMark/>
          </w:tcPr>
          <w:p w14:paraId="7F3FFCA0"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Pagal poreikį</w:t>
            </w:r>
          </w:p>
        </w:tc>
      </w:tr>
      <w:tr w:rsidR="000F4051" w:rsidRPr="009D6803" w14:paraId="0311C7F7"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1E07209C"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hideMark/>
          </w:tcPr>
          <w:p w14:paraId="127AD173"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Avarinių situacijų likvidavimo darbai</w:t>
            </w:r>
          </w:p>
        </w:tc>
        <w:tc>
          <w:tcPr>
            <w:tcW w:w="2942" w:type="dxa"/>
            <w:tcBorders>
              <w:top w:val="single" w:sz="4" w:space="0" w:color="auto"/>
              <w:left w:val="single" w:sz="4" w:space="0" w:color="auto"/>
              <w:bottom w:val="single" w:sz="4" w:space="0" w:color="auto"/>
              <w:right w:val="single" w:sz="4" w:space="0" w:color="auto"/>
            </w:tcBorders>
            <w:hideMark/>
          </w:tcPr>
          <w:p w14:paraId="0CC1D4EA"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Pagal gautus pranešimus</w:t>
            </w:r>
          </w:p>
        </w:tc>
      </w:tr>
      <w:tr w:rsidR="000F4051" w:rsidRPr="009D6803" w14:paraId="0C0F74A6"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5C30EF9F"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hideMark/>
          </w:tcPr>
          <w:p w14:paraId="5C659D00"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Gedimų elektros tinkle nustatymas ir šalinimas</w:t>
            </w:r>
          </w:p>
        </w:tc>
        <w:tc>
          <w:tcPr>
            <w:tcW w:w="2942" w:type="dxa"/>
            <w:tcBorders>
              <w:top w:val="single" w:sz="4" w:space="0" w:color="auto"/>
              <w:left w:val="single" w:sz="4" w:space="0" w:color="auto"/>
              <w:bottom w:val="single" w:sz="4" w:space="0" w:color="auto"/>
              <w:right w:val="single" w:sz="4" w:space="0" w:color="auto"/>
            </w:tcBorders>
            <w:hideMark/>
          </w:tcPr>
          <w:p w14:paraId="4144EB9B"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Pagal gautus pranešimus</w:t>
            </w:r>
          </w:p>
        </w:tc>
      </w:tr>
      <w:tr w:rsidR="000F4051" w:rsidRPr="009D6803" w14:paraId="3C966E1A"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47FAC7E4"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hideMark/>
          </w:tcPr>
          <w:p w14:paraId="7AD34985"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Atramų tiesinimas</w:t>
            </w:r>
          </w:p>
        </w:tc>
        <w:tc>
          <w:tcPr>
            <w:tcW w:w="2942" w:type="dxa"/>
            <w:tcBorders>
              <w:top w:val="single" w:sz="4" w:space="0" w:color="auto"/>
              <w:left w:val="single" w:sz="4" w:space="0" w:color="auto"/>
              <w:bottom w:val="single" w:sz="4" w:space="0" w:color="auto"/>
              <w:right w:val="single" w:sz="4" w:space="0" w:color="auto"/>
            </w:tcBorders>
            <w:hideMark/>
          </w:tcPr>
          <w:p w14:paraId="16B86F67"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1 kartą metuose</w:t>
            </w:r>
          </w:p>
        </w:tc>
      </w:tr>
      <w:tr w:rsidR="000F4051" w:rsidRPr="009D6803" w14:paraId="16651327"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720AB14F"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hideMark/>
          </w:tcPr>
          <w:p w14:paraId="1F412A0C"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Orinių elektros tiekimo linijų apžiūra</w:t>
            </w:r>
          </w:p>
        </w:tc>
        <w:tc>
          <w:tcPr>
            <w:tcW w:w="2942" w:type="dxa"/>
            <w:tcBorders>
              <w:top w:val="single" w:sz="4" w:space="0" w:color="auto"/>
              <w:left w:val="single" w:sz="4" w:space="0" w:color="auto"/>
              <w:bottom w:val="single" w:sz="4" w:space="0" w:color="auto"/>
              <w:right w:val="single" w:sz="4" w:space="0" w:color="auto"/>
            </w:tcBorders>
            <w:hideMark/>
          </w:tcPr>
          <w:p w14:paraId="21F6DC10"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1 kartą per mėnesį</w:t>
            </w:r>
          </w:p>
        </w:tc>
      </w:tr>
      <w:tr w:rsidR="000F4051" w:rsidRPr="009D6803" w14:paraId="166A0961"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3E9C81A1"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hideMark/>
          </w:tcPr>
          <w:p w14:paraId="1525DBC0"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Orinių elektros tiekimo linijų pertempimas, reguliavimas</w:t>
            </w:r>
          </w:p>
        </w:tc>
        <w:tc>
          <w:tcPr>
            <w:tcW w:w="2942" w:type="dxa"/>
            <w:tcBorders>
              <w:top w:val="single" w:sz="4" w:space="0" w:color="auto"/>
              <w:left w:val="single" w:sz="4" w:space="0" w:color="auto"/>
              <w:bottom w:val="single" w:sz="4" w:space="0" w:color="auto"/>
              <w:right w:val="single" w:sz="4" w:space="0" w:color="auto"/>
            </w:tcBorders>
            <w:hideMark/>
          </w:tcPr>
          <w:p w14:paraId="686C1B8E"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 kartą metuose</w:t>
            </w:r>
          </w:p>
        </w:tc>
      </w:tr>
      <w:tr w:rsidR="000F4051" w:rsidRPr="009D6803" w14:paraId="27EB584E"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7CF68C33"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hideMark/>
          </w:tcPr>
          <w:p w14:paraId="196D890D"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Valdymo skydų apžiūra</w:t>
            </w:r>
          </w:p>
        </w:tc>
        <w:tc>
          <w:tcPr>
            <w:tcW w:w="2942" w:type="dxa"/>
            <w:tcBorders>
              <w:top w:val="single" w:sz="4" w:space="0" w:color="auto"/>
              <w:left w:val="single" w:sz="4" w:space="0" w:color="auto"/>
              <w:bottom w:val="single" w:sz="4" w:space="0" w:color="auto"/>
              <w:right w:val="single" w:sz="4" w:space="0" w:color="auto"/>
            </w:tcBorders>
            <w:hideMark/>
          </w:tcPr>
          <w:p w14:paraId="1A2F6967"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 kartą per metus</w:t>
            </w:r>
          </w:p>
        </w:tc>
      </w:tr>
      <w:tr w:rsidR="000F4051" w:rsidRPr="009D6803" w14:paraId="740F6176"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0AA7718B"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hideMark/>
          </w:tcPr>
          <w:p w14:paraId="54BBA6BB"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Valdymo aparatūros derinimas</w:t>
            </w:r>
          </w:p>
        </w:tc>
        <w:tc>
          <w:tcPr>
            <w:tcW w:w="2942" w:type="dxa"/>
            <w:tcBorders>
              <w:top w:val="single" w:sz="4" w:space="0" w:color="auto"/>
              <w:left w:val="single" w:sz="4" w:space="0" w:color="auto"/>
              <w:bottom w:val="single" w:sz="4" w:space="0" w:color="auto"/>
              <w:right w:val="single" w:sz="4" w:space="0" w:color="auto"/>
            </w:tcBorders>
            <w:hideMark/>
          </w:tcPr>
          <w:p w14:paraId="3DF8277B"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2 kartus per mėnesį</w:t>
            </w:r>
          </w:p>
        </w:tc>
      </w:tr>
      <w:tr w:rsidR="000F4051" w:rsidRPr="009D6803" w14:paraId="0D083310"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0D1AEC86"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hideMark/>
          </w:tcPr>
          <w:p w14:paraId="5CF07F82"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Kronšteinų ant GB atramų reguliavimas</w:t>
            </w:r>
          </w:p>
        </w:tc>
        <w:tc>
          <w:tcPr>
            <w:tcW w:w="2942" w:type="dxa"/>
            <w:tcBorders>
              <w:top w:val="single" w:sz="4" w:space="0" w:color="auto"/>
              <w:left w:val="single" w:sz="4" w:space="0" w:color="auto"/>
              <w:bottom w:val="single" w:sz="4" w:space="0" w:color="auto"/>
              <w:right w:val="single" w:sz="4" w:space="0" w:color="auto"/>
            </w:tcBorders>
            <w:hideMark/>
          </w:tcPr>
          <w:p w14:paraId="11588C39"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 kartą per metus</w:t>
            </w:r>
          </w:p>
        </w:tc>
      </w:tr>
      <w:tr w:rsidR="000F4051" w:rsidRPr="009D6803" w14:paraId="6471E693"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0E9BA3D0"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hideMark/>
          </w:tcPr>
          <w:p w14:paraId="03E8227B"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Atramų ženklinimo atnaujinimas</w:t>
            </w:r>
          </w:p>
        </w:tc>
        <w:tc>
          <w:tcPr>
            <w:tcW w:w="2942" w:type="dxa"/>
            <w:tcBorders>
              <w:top w:val="single" w:sz="4" w:space="0" w:color="auto"/>
              <w:left w:val="single" w:sz="4" w:space="0" w:color="auto"/>
              <w:bottom w:val="single" w:sz="4" w:space="0" w:color="auto"/>
              <w:right w:val="single" w:sz="4" w:space="0" w:color="auto"/>
            </w:tcBorders>
            <w:hideMark/>
          </w:tcPr>
          <w:p w14:paraId="7B7F79D5"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 kartą metuose</w:t>
            </w:r>
          </w:p>
        </w:tc>
      </w:tr>
      <w:tr w:rsidR="000F4051" w:rsidRPr="009D6803" w14:paraId="5D584491"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00A77B89"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hideMark/>
          </w:tcPr>
          <w:p w14:paraId="343AD9FD"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Kabelių izoliacijos varžos matavimas</w:t>
            </w:r>
          </w:p>
        </w:tc>
        <w:tc>
          <w:tcPr>
            <w:tcW w:w="2942" w:type="dxa"/>
            <w:tcBorders>
              <w:top w:val="single" w:sz="4" w:space="0" w:color="auto"/>
              <w:left w:val="single" w:sz="4" w:space="0" w:color="auto"/>
              <w:bottom w:val="single" w:sz="4" w:space="0" w:color="auto"/>
              <w:right w:val="single" w:sz="4" w:space="0" w:color="auto"/>
            </w:tcBorders>
            <w:hideMark/>
          </w:tcPr>
          <w:p w14:paraId="50C9809F"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Pagal grafikus</w:t>
            </w:r>
          </w:p>
        </w:tc>
      </w:tr>
      <w:tr w:rsidR="000F4051" w:rsidRPr="009D6803" w14:paraId="6DD631EB"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1E4B46F2"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13</w:t>
            </w:r>
          </w:p>
        </w:tc>
        <w:tc>
          <w:tcPr>
            <w:tcW w:w="5670" w:type="dxa"/>
            <w:tcBorders>
              <w:top w:val="single" w:sz="4" w:space="0" w:color="auto"/>
              <w:left w:val="single" w:sz="4" w:space="0" w:color="auto"/>
              <w:bottom w:val="single" w:sz="4" w:space="0" w:color="auto"/>
              <w:right w:val="single" w:sz="4" w:space="0" w:color="auto"/>
            </w:tcBorders>
            <w:hideMark/>
          </w:tcPr>
          <w:p w14:paraId="48ED6457"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Perdegusių elektros lempų keitimas (lempas teikia Užsakovas)</w:t>
            </w:r>
          </w:p>
        </w:tc>
        <w:tc>
          <w:tcPr>
            <w:tcW w:w="2942" w:type="dxa"/>
            <w:tcBorders>
              <w:top w:val="single" w:sz="4" w:space="0" w:color="auto"/>
              <w:left w:val="single" w:sz="4" w:space="0" w:color="auto"/>
              <w:bottom w:val="single" w:sz="4" w:space="0" w:color="auto"/>
              <w:right w:val="single" w:sz="4" w:space="0" w:color="auto"/>
            </w:tcBorders>
            <w:hideMark/>
          </w:tcPr>
          <w:p w14:paraId="562F40CF"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Pagal poreikį</w:t>
            </w:r>
          </w:p>
        </w:tc>
      </w:tr>
      <w:tr w:rsidR="000F4051" w:rsidRPr="009D6803" w14:paraId="2BC180A2" w14:textId="77777777" w:rsidTr="000F4051">
        <w:tc>
          <w:tcPr>
            <w:tcW w:w="675" w:type="dxa"/>
            <w:tcBorders>
              <w:top w:val="single" w:sz="4" w:space="0" w:color="auto"/>
              <w:left w:val="single" w:sz="4" w:space="0" w:color="auto"/>
              <w:bottom w:val="single" w:sz="4" w:space="0" w:color="auto"/>
              <w:right w:val="single" w:sz="4" w:space="0" w:color="auto"/>
            </w:tcBorders>
          </w:tcPr>
          <w:p w14:paraId="4D45F3B7" w14:textId="77777777" w:rsidR="000F4051" w:rsidRPr="004B5554" w:rsidRDefault="000F4051" w:rsidP="000F4051">
            <w:pPr>
              <w:spacing w:after="0" w:line="240" w:lineRule="auto"/>
              <w:rPr>
                <w:rFonts w:ascii="Times New Roman" w:hAnsi="Times New Roman" w:cs="Times New Roman"/>
                <w:sz w:val="24"/>
                <w:szCs w:val="24"/>
              </w:rPr>
            </w:pPr>
            <w:r w:rsidRPr="004B5554">
              <w:rPr>
                <w:rFonts w:ascii="Times New Roman" w:hAnsi="Times New Roman" w:cs="Times New Roman"/>
                <w:sz w:val="24"/>
                <w:szCs w:val="24"/>
              </w:rPr>
              <w:t>14</w:t>
            </w:r>
          </w:p>
        </w:tc>
        <w:tc>
          <w:tcPr>
            <w:tcW w:w="5670" w:type="dxa"/>
            <w:tcBorders>
              <w:top w:val="single" w:sz="4" w:space="0" w:color="auto"/>
              <w:left w:val="single" w:sz="4" w:space="0" w:color="auto"/>
              <w:bottom w:val="single" w:sz="4" w:space="0" w:color="auto"/>
              <w:right w:val="single" w:sz="4" w:space="0" w:color="auto"/>
            </w:tcBorders>
          </w:tcPr>
          <w:p w14:paraId="0FA38A53" w14:textId="77777777" w:rsidR="000F4051" w:rsidRPr="004B5554" w:rsidRDefault="000F4051" w:rsidP="000F4051">
            <w:pPr>
              <w:spacing w:after="0" w:line="240" w:lineRule="auto"/>
              <w:rPr>
                <w:rFonts w:ascii="Times New Roman" w:hAnsi="Times New Roman" w:cs="Times New Roman"/>
                <w:sz w:val="24"/>
                <w:szCs w:val="24"/>
              </w:rPr>
            </w:pPr>
            <w:r w:rsidRPr="004B5554">
              <w:rPr>
                <w:rFonts w:ascii="Times New Roman" w:hAnsi="Times New Roman"/>
                <w:sz w:val="24"/>
                <w:szCs w:val="24"/>
              </w:rPr>
              <w:t>Nebetinkamų eksploatacijai šviestuvų keitimas, kai keičiama į tokio pačio tipo šviestuvą (šviestuvus teikia Užsakovas)</w:t>
            </w:r>
          </w:p>
        </w:tc>
        <w:tc>
          <w:tcPr>
            <w:tcW w:w="2942" w:type="dxa"/>
            <w:tcBorders>
              <w:top w:val="single" w:sz="4" w:space="0" w:color="auto"/>
              <w:left w:val="single" w:sz="4" w:space="0" w:color="auto"/>
              <w:bottom w:val="single" w:sz="4" w:space="0" w:color="auto"/>
              <w:right w:val="single" w:sz="4" w:space="0" w:color="auto"/>
            </w:tcBorders>
          </w:tcPr>
          <w:p w14:paraId="0FFE59A3" w14:textId="77777777" w:rsidR="000F4051" w:rsidRPr="004B5554" w:rsidRDefault="000F4051" w:rsidP="000F4051">
            <w:pPr>
              <w:spacing w:after="0" w:line="240" w:lineRule="auto"/>
              <w:rPr>
                <w:rFonts w:ascii="Times New Roman" w:hAnsi="Times New Roman" w:cs="Times New Roman"/>
                <w:sz w:val="24"/>
                <w:szCs w:val="24"/>
              </w:rPr>
            </w:pPr>
            <w:r w:rsidRPr="004B5554">
              <w:rPr>
                <w:rFonts w:ascii="Times New Roman" w:hAnsi="Times New Roman" w:cs="Times New Roman"/>
                <w:sz w:val="24"/>
                <w:szCs w:val="24"/>
              </w:rPr>
              <w:t>Pagal poreikį</w:t>
            </w:r>
          </w:p>
        </w:tc>
      </w:tr>
      <w:tr w:rsidR="000F4051" w:rsidRPr="009D6803" w14:paraId="1DFA6F14"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39708617"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15</w:t>
            </w:r>
          </w:p>
        </w:tc>
        <w:tc>
          <w:tcPr>
            <w:tcW w:w="5670" w:type="dxa"/>
            <w:tcBorders>
              <w:top w:val="single" w:sz="4" w:space="0" w:color="auto"/>
              <w:left w:val="single" w:sz="4" w:space="0" w:color="auto"/>
              <w:bottom w:val="single" w:sz="4" w:space="0" w:color="auto"/>
              <w:right w:val="single" w:sz="4" w:space="0" w:color="auto"/>
            </w:tcBorders>
            <w:hideMark/>
          </w:tcPr>
          <w:p w14:paraId="2CD505E3"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Apšvietimo valdymo skydų remontas</w:t>
            </w:r>
          </w:p>
        </w:tc>
        <w:tc>
          <w:tcPr>
            <w:tcW w:w="2942" w:type="dxa"/>
            <w:tcBorders>
              <w:top w:val="single" w:sz="4" w:space="0" w:color="auto"/>
              <w:left w:val="single" w:sz="4" w:space="0" w:color="auto"/>
              <w:bottom w:val="single" w:sz="4" w:space="0" w:color="auto"/>
              <w:right w:val="single" w:sz="4" w:space="0" w:color="auto"/>
            </w:tcBorders>
            <w:hideMark/>
          </w:tcPr>
          <w:p w14:paraId="034F8DAA"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Pagal poreikį</w:t>
            </w:r>
          </w:p>
        </w:tc>
      </w:tr>
      <w:tr w:rsidR="000F4051" w:rsidRPr="009D6803" w14:paraId="2AF82BA9"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2B840E36"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16</w:t>
            </w:r>
          </w:p>
        </w:tc>
        <w:tc>
          <w:tcPr>
            <w:tcW w:w="5670" w:type="dxa"/>
            <w:tcBorders>
              <w:top w:val="single" w:sz="4" w:space="0" w:color="auto"/>
              <w:left w:val="single" w:sz="4" w:space="0" w:color="auto"/>
              <w:bottom w:val="single" w:sz="4" w:space="0" w:color="auto"/>
              <w:right w:val="single" w:sz="4" w:space="0" w:color="auto"/>
            </w:tcBorders>
            <w:hideMark/>
          </w:tcPr>
          <w:p w14:paraId="04220417"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Prožektorių stiklų valymas</w:t>
            </w:r>
          </w:p>
        </w:tc>
        <w:tc>
          <w:tcPr>
            <w:tcW w:w="2942" w:type="dxa"/>
            <w:tcBorders>
              <w:top w:val="single" w:sz="4" w:space="0" w:color="auto"/>
              <w:left w:val="single" w:sz="4" w:space="0" w:color="auto"/>
              <w:bottom w:val="single" w:sz="4" w:space="0" w:color="auto"/>
              <w:right w:val="single" w:sz="4" w:space="0" w:color="auto"/>
            </w:tcBorders>
            <w:hideMark/>
          </w:tcPr>
          <w:p w14:paraId="28038AFF"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2 kartus per metus</w:t>
            </w:r>
          </w:p>
        </w:tc>
      </w:tr>
      <w:tr w:rsidR="000F4051" w:rsidRPr="009D6803" w14:paraId="32580BB9"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0DAFAFC4"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17</w:t>
            </w:r>
          </w:p>
        </w:tc>
        <w:tc>
          <w:tcPr>
            <w:tcW w:w="5670" w:type="dxa"/>
            <w:tcBorders>
              <w:top w:val="single" w:sz="4" w:space="0" w:color="auto"/>
              <w:left w:val="single" w:sz="4" w:space="0" w:color="auto"/>
              <w:bottom w:val="single" w:sz="4" w:space="0" w:color="auto"/>
              <w:right w:val="single" w:sz="4" w:space="0" w:color="auto"/>
            </w:tcBorders>
            <w:hideMark/>
          </w:tcPr>
          <w:p w14:paraId="27F69C9D"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Skydelių, saugiklių, automatinių jungiklių būklės patikrinimas atramose</w:t>
            </w:r>
          </w:p>
        </w:tc>
        <w:tc>
          <w:tcPr>
            <w:tcW w:w="2942" w:type="dxa"/>
            <w:tcBorders>
              <w:top w:val="single" w:sz="4" w:space="0" w:color="auto"/>
              <w:left w:val="single" w:sz="4" w:space="0" w:color="auto"/>
              <w:bottom w:val="single" w:sz="4" w:space="0" w:color="auto"/>
              <w:right w:val="single" w:sz="4" w:space="0" w:color="auto"/>
            </w:tcBorders>
            <w:hideMark/>
          </w:tcPr>
          <w:p w14:paraId="3AE30588"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 kartą metuose</w:t>
            </w:r>
          </w:p>
        </w:tc>
      </w:tr>
      <w:tr w:rsidR="000F4051" w:rsidRPr="009D6803" w14:paraId="0823834B"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76C67F76"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18</w:t>
            </w:r>
          </w:p>
        </w:tc>
        <w:tc>
          <w:tcPr>
            <w:tcW w:w="5670" w:type="dxa"/>
            <w:tcBorders>
              <w:top w:val="single" w:sz="4" w:space="0" w:color="auto"/>
              <w:left w:val="single" w:sz="4" w:space="0" w:color="auto"/>
              <w:bottom w:val="single" w:sz="4" w:space="0" w:color="auto"/>
              <w:right w:val="single" w:sz="4" w:space="0" w:color="auto"/>
            </w:tcBorders>
            <w:hideMark/>
          </w:tcPr>
          <w:p w14:paraId="3814C81B"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Skydelių, saugiklių, automatinių jungiklių keitimas atramose</w:t>
            </w:r>
          </w:p>
        </w:tc>
        <w:tc>
          <w:tcPr>
            <w:tcW w:w="2942" w:type="dxa"/>
            <w:tcBorders>
              <w:top w:val="single" w:sz="4" w:space="0" w:color="auto"/>
              <w:left w:val="single" w:sz="4" w:space="0" w:color="auto"/>
              <w:bottom w:val="single" w:sz="4" w:space="0" w:color="auto"/>
              <w:right w:val="single" w:sz="4" w:space="0" w:color="auto"/>
            </w:tcBorders>
            <w:hideMark/>
          </w:tcPr>
          <w:p w14:paraId="104D7F90" w14:textId="77777777" w:rsidR="000F4051" w:rsidRPr="004B5554" w:rsidRDefault="000F4051" w:rsidP="000F4051">
            <w:pPr>
              <w:spacing w:after="0" w:line="240" w:lineRule="auto"/>
              <w:rPr>
                <w:rFonts w:ascii="Times New Roman" w:eastAsia="Calibri" w:hAnsi="Times New Roman" w:cs="Times New Roman"/>
                <w:sz w:val="24"/>
                <w:szCs w:val="24"/>
              </w:rPr>
            </w:pPr>
            <w:r w:rsidRPr="004B5554">
              <w:rPr>
                <w:rFonts w:ascii="Times New Roman" w:hAnsi="Times New Roman" w:cs="Times New Roman"/>
                <w:sz w:val="24"/>
                <w:szCs w:val="24"/>
              </w:rPr>
              <w:t>Pagal poreikį</w:t>
            </w:r>
          </w:p>
        </w:tc>
      </w:tr>
      <w:tr w:rsidR="000F4051" w:rsidRPr="009D6803" w14:paraId="2AE8DD46"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55708EC4"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19</w:t>
            </w:r>
          </w:p>
        </w:tc>
        <w:tc>
          <w:tcPr>
            <w:tcW w:w="5670" w:type="dxa"/>
            <w:tcBorders>
              <w:top w:val="single" w:sz="4" w:space="0" w:color="auto"/>
              <w:left w:val="single" w:sz="4" w:space="0" w:color="auto"/>
              <w:bottom w:val="single" w:sz="4" w:space="0" w:color="auto"/>
              <w:right w:val="single" w:sz="4" w:space="0" w:color="auto"/>
            </w:tcBorders>
            <w:hideMark/>
          </w:tcPr>
          <w:p w14:paraId="5A21C9B9"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Atramų durelių remontas</w:t>
            </w:r>
          </w:p>
        </w:tc>
        <w:tc>
          <w:tcPr>
            <w:tcW w:w="2942" w:type="dxa"/>
            <w:tcBorders>
              <w:top w:val="single" w:sz="4" w:space="0" w:color="auto"/>
              <w:left w:val="single" w:sz="4" w:space="0" w:color="auto"/>
              <w:bottom w:val="single" w:sz="4" w:space="0" w:color="auto"/>
              <w:right w:val="single" w:sz="4" w:space="0" w:color="auto"/>
            </w:tcBorders>
            <w:hideMark/>
          </w:tcPr>
          <w:p w14:paraId="5D4493D9"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1 kartą metuose</w:t>
            </w:r>
          </w:p>
        </w:tc>
      </w:tr>
      <w:tr w:rsidR="000F4051" w:rsidRPr="009D6803" w14:paraId="234EE55B"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427DA06B"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20</w:t>
            </w:r>
          </w:p>
        </w:tc>
        <w:tc>
          <w:tcPr>
            <w:tcW w:w="5670" w:type="dxa"/>
            <w:tcBorders>
              <w:top w:val="single" w:sz="4" w:space="0" w:color="auto"/>
              <w:left w:val="single" w:sz="4" w:space="0" w:color="auto"/>
              <w:bottom w:val="single" w:sz="4" w:space="0" w:color="auto"/>
              <w:right w:val="single" w:sz="4" w:space="0" w:color="auto"/>
            </w:tcBorders>
            <w:hideMark/>
          </w:tcPr>
          <w:p w14:paraId="6880087A"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Šviestuvų, prožektorių fazavimas</w:t>
            </w:r>
          </w:p>
        </w:tc>
        <w:tc>
          <w:tcPr>
            <w:tcW w:w="2942" w:type="dxa"/>
            <w:tcBorders>
              <w:top w:val="single" w:sz="4" w:space="0" w:color="auto"/>
              <w:left w:val="single" w:sz="4" w:space="0" w:color="auto"/>
              <w:bottom w:val="single" w:sz="4" w:space="0" w:color="auto"/>
              <w:right w:val="single" w:sz="4" w:space="0" w:color="auto"/>
            </w:tcBorders>
            <w:hideMark/>
          </w:tcPr>
          <w:p w14:paraId="12D227D6"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1 kartą metuose</w:t>
            </w:r>
          </w:p>
        </w:tc>
      </w:tr>
      <w:tr w:rsidR="000F4051" w:rsidRPr="009D6803" w14:paraId="5852F7E9"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24C198C5"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21</w:t>
            </w:r>
          </w:p>
        </w:tc>
        <w:tc>
          <w:tcPr>
            <w:tcW w:w="5670" w:type="dxa"/>
            <w:tcBorders>
              <w:top w:val="single" w:sz="4" w:space="0" w:color="auto"/>
              <w:left w:val="single" w:sz="4" w:space="0" w:color="auto"/>
              <w:bottom w:val="single" w:sz="4" w:space="0" w:color="auto"/>
              <w:right w:val="single" w:sz="4" w:space="0" w:color="auto"/>
            </w:tcBorders>
            <w:hideMark/>
          </w:tcPr>
          <w:p w14:paraId="320E86B3"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Šviestuvų, prožektorių prijungimo laidų keitimas</w:t>
            </w:r>
          </w:p>
        </w:tc>
        <w:tc>
          <w:tcPr>
            <w:tcW w:w="2942" w:type="dxa"/>
            <w:tcBorders>
              <w:top w:val="single" w:sz="4" w:space="0" w:color="auto"/>
              <w:left w:val="single" w:sz="4" w:space="0" w:color="auto"/>
              <w:bottom w:val="single" w:sz="4" w:space="0" w:color="auto"/>
              <w:right w:val="single" w:sz="4" w:space="0" w:color="auto"/>
            </w:tcBorders>
            <w:hideMark/>
          </w:tcPr>
          <w:p w14:paraId="72523F4A"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Pagal poreikį</w:t>
            </w:r>
          </w:p>
        </w:tc>
      </w:tr>
      <w:tr w:rsidR="000F4051" w:rsidRPr="009D6803" w14:paraId="42D1A65E"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01FD9392"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22</w:t>
            </w:r>
          </w:p>
        </w:tc>
        <w:tc>
          <w:tcPr>
            <w:tcW w:w="5670" w:type="dxa"/>
            <w:tcBorders>
              <w:top w:val="single" w:sz="4" w:space="0" w:color="auto"/>
              <w:left w:val="single" w:sz="4" w:space="0" w:color="auto"/>
              <w:bottom w:val="single" w:sz="4" w:space="0" w:color="auto"/>
              <w:right w:val="single" w:sz="4" w:space="0" w:color="auto"/>
            </w:tcBorders>
            <w:hideMark/>
          </w:tcPr>
          <w:p w14:paraId="7812E70E"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Budėjimas seniūnijos organizuojamose renginiuose</w:t>
            </w:r>
          </w:p>
        </w:tc>
        <w:tc>
          <w:tcPr>
            <w:tcW w:w="2942" w:type="dxa"/>
            <w:tcBorders>
              <w:top w:val="single" w:sz="4" w:space="0" w:color="auto"/>
              <w:left w:val="single" w:sz="4" w:space="0" w:color="auto"/>
              <w:bottom w:val="single" w:sz="4" w:space="0" w:color="auto"/>
              <w:right w:val="single" w:sz="4" w:space="0" w:color="auto"/>
            </w:tcBorders>
            <w:hideMark/>
          </w:tcPr>
          <w:p w14:paraId="08370BF0"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Pagal poreikį</w:t>
            </w:r>
          </w:p>
        </w:tc>
      </w:tr>
      <w:tr w:rsidR="000F4051" w:rsidRPr="009D6803" w14:paraId="5F61141F" w14:textId="77777777" w:rsidTr="000F4051">
        <w:tc>
          <w:tcPr>
            <w:tcW w:w="675" w:type="dxa"/>
            <w:tcBorders>
              <w:top w:val="single" w:sz="4" w:space="0" w:color="auto"/>
              <w:left w:val="single" w:sz="4" w:space="0" w:color="auto"/>
              <w:bottom w:val="single" w:sz="4" w:space="0" w:color="auto"/>
              <w:right w:val="single" w:sz="4" w:space="0" w:color="auto"/>
            </w:tcBorders>
            <w:hideMark/>
          </w:tcPr>
          <w:p w14:paraId="7FE8361E"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23</w:t>
            </w:r>
          </w:p>
        </w:tc>
        <w:tc>
          <w:tcPr>
            <w:tcW w:w="5670" w:type="dxa"/>
            <w:tcBorders>
              <w:top w:val="single" w:sz="4" w:space="0" w:color="auto"/>
              <w:left w:val="single" w:sz="4" w:space="0" w:color="auto"/>
              <w:bottom w:val="single" w:sz="4" w:space="0" w:color="auto"/>
              <w:right w:val="single" w:sz="4" w:space="0" w:color="auto"/>
            </w:tcBorders>
            <w:hideMark/>
          </w:tcPr>
          <w:p w14:paraId="0A71122A" w14:textId="77777777" w:rsidR="000F4051" w:rsidRPr="009D6803" w:rsidRDefault="000F4051" w:rsidP="000F4051">
            <w:pPr>
              <w:spacing w:after="0" w:line="240" w:lineRule="auto"/>
              <w:rPr>
                <w:rFonts w:ascii="Times New Roman" w:eastAsia="Calibri" w:hAnsi="Times New Roman" w:cs="Times New Roman"/>
                <w:sz w:val="24"/>
                <w:szCs w:val="24"/>
              </w:rPr>
            </w:pPr>
            <w:r w:rsidRPr="009D6803">
              <w:rPr>
                <w:rFonts w:ascii="Times New Roman" w:hAnsi="Times New Roman" w:cs="Times New Roman"/>
                <w:sz w:val="24"/>
                <w:szCs w:val="24"/>
              </w:rPr>
              <w:t>Grįžtamųjų medžiagų sandėliavimas</w:t>
            </w:r>
          </w:p>
        </w:tc>
        <w:tc>
          <w:tcPr>
            <w:tcW w:w="2942" w:type="dxa"/>
            <w:tcBorders>
              <w:top w:val="single" w:sz="4" w:space="0" w:color="auto"/>
              <w:left w:val="single" w:sz="4" w:space="0" w:color="auto"/>
              <w:bottom w:val="single" w:sz="4" w:space="0" w:color="auto"/>
              <w:right w:val="single" w:sz="4" w:space="0" w:color="auto"/>
            </w:tcBorders>
          </w:tcPr>
          <w:p w14:paraId="2ED29313" w14:textId="77777777" w:rsidR="000F4051" w:rsidRPr="009D6803" w:rsidRDefault="000F4051" w:rsidP="000F405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Nuolat</w:t>
            </w:r>
          </w:p>
        </w:tc>
      </w:tr>
    </w:tbl>
    <w:p w14:paraId="2A4DC965" w14:textId="77777777" w:rsidR="000F4051" w:rsidRPr="009D6803" w:rsidRDefault="000F4051" w:rsidP="000F4051">
      <w:pPr>
        <w:spacing w:after="0" w:line="240" w:lineRule="auto"/>
        <w:rPr>
          <w:rFonts w:ascii="Times New Roman" w:eastAsia="Times New Roman" w:hAnsi="Times New Roman" w:cs="Times New Roman"/>
          <w:b/>
          <w:sz w:val="24"/>
          <w:szCs w:val="24"/>
          <w:u w:val="single"/>
        </w:rPr>
      </w:pPr>
    </w:p>
    <w:p w14:paraId="05340342" w14:textId="77777777" w:rsidR="000F4051" w:rsidRPr="009D6803" w:rsidRDefault="000F4051" w:rsidP="000F4051">
      <w:pPr>
        <w:spacing w:after="0" w:line="240" w:lineRule="auto"/>
        <w:rPr>
          <w:rFonts w:ascii="Times New Roman" w:hAnsi="Times New Roman" w:cs="Times New Roman"/>
          <w:b/>
          <w:sz w:val="24"/>
          <w:szCs w:val="24"/>
          <w:u w:val="single"/>
        </w:rPr>
      </w:pPr>
      <w:r w:rsidRPr="009D6803">
        <w:rPr>
          <w:rFonts w:ascii="Times New Roman" w:hAnsi="Times New Roman" w:cs="Times New Roman"/>
          <w:b/>
          <w:sz w:val="24"/>
          <w:szCs w:val="24"/>
          <w:u w:val="single"/>
        </w:rPr>
        <w:t>Būtinos sąlygos:</w:t>
      </w:r>
    </w:p>
    <w:p w14:paraId="376DAD1B" w14:textId="77777777" w:rsidR="000F4051" w:rsidRPr="009D6803" w:rsidRDefault="000F4051" w:rsidP="000F4051">
      <w:pPr>
        <w:pStyle w:val="Sraopastraipa"/>
        <w:numPr>
          <w:ilvl w:val="0"/>
          <w:numId w:val="32"/>
        </w:numPr>
        <w:spacing w:after="0" w:line="240" w:lineRule="auto"/>
        <w:rPr>
          <w:rFonts w:ascii="Times New Roman" w:hAnsi="Times New Roman"/>
          <w:sz w:val="24"/>
          <w:szCs w:val="24"/>
        </w:rPr>
      </w:pPr>
      <w:r w:rsidRPr="009D6803">
        <w:rPr>
          <w:rFonts w:ascii="Times New Roman" w:hAnsi="Times New Roman"/>
          <w:sz w:val="24"/>
          <w:szCs w:val="24"/>
        </w:rPr>
        <w:t>Užtikrinti pastovų ir kokybišką miesto apšvietimą;</w:t>
      </w:r>
    </w:p>
    <w:p w14:paraId="0596AC25" w14:textId="77777777" w:rsidR="000F4051" w:rsidRPr="009D6803" w:rsidRDefault="000F4051" w:rsidP="000F4051">
      <w:pPr>
        <w:numPr>
          <w:ilvl w:val="0"/>
          <w:numId w:val="32"/>
        </w:numPr>
        <w:spacing w:after="0" w:line="240" w:lineRule="auto"/>
        <w:rPr>
          <w:rFonts w:ascii="Times New Roman" w:hAnsi="Times New Roman" w:cs="Times New Roman"/>
          <w:sz w:val="24"/>
          <w:szCs w:val="24"/>
        </w:rPr>
      </w:pPr>
      <w:r w:rsidRPr="009D6803">
        <w:rPr>
          <w:rFonts w:ascii="Times New Roman" w:hAnsi="Times New Roman" w:cs="Times New Roman"/>
          <w:sz w:val="24"/>
          <w:szCs w:val="24"/>
        </w:rPr>
        <w:t>Miesto gatvių apšvietimo intensyvumą keisti tik suderinus su užsakovu;</w:t>
      </w:r>
    </w:p>
    <w:p w14:paraId="0056B7ED" w14:textId="77777777" w:rsidR="000F4051" w:rsidRPr="009D6803" w:rsidRDefault="000F4051" w:rsidP="000F4051">
      <w:pPr>
        <w:numPr>
          <w:ilvl w:val="0"/>
          <w:numId w:val="32"/>
        </w:numPr>
        <w:spacing w:after="0" w:line="240" w:lineRule="auto"/>
        <w:rPr>
          <w:rFonts w:ascii="Times New Roman" w:hAnsi="Times New Roman" w:cs="Times New Roman"/>
          <w:sz w:val="24"/>
          <w:szCs w:val="24"/>
        </w:rPr>
      </w:pPr>
      <w:r w:rsidRPr="009D6803">
        <w:rPr>
          <w:rFonts w:ascii="Times New Roman" w:hAnsi="Times New Roman" w:cs="Times New Roman"/>
          <w:sz w:val="24"/>
          <w:szCs w:val="24"/>
        </w:rPr>
        <w:t>Gedimas turi būti pašalintas per 24 valandas po informacijos gavimo;</w:t>
      </w:r>
    </w:p>
    <w:p w14:paraId="19DAA038" w14:textId="77777777" w:rsidR="000F4051" w:rsidRPr="009D6803" w:rsidRDefault="000F4051" w:rsidP="000F4051">
      <w:pPr>
        <w:numPr>
          <w:ilvl w:val="0"/>
          <w:numId w:val="32"/>
        </w:numPr>
        <w:spacing w:after="0" w:line="240" w:lineRule="auto"/>
        <w:rPr>
          <w:rFonts w:ascii="Times New Roman" w:hAnsi="Times New Roman" w:cs="Times New Roman"/>
          <w:sz w:val="24"/>
          <w:szCs w:val="24"/>
        </w:rPr>
      </w:pPr>
      <w:r w:rsidRPr="009D6803">
        <w:rPr>
          <w:rFonts w:ascii="Times New Roman" w:hAnsi="Times New Roman" w:cs="Times New Roman"/>
          <w:sz w:val="24"/>
          <w:szCs w:val="24"/>
        </w:rPr>
        <w:t>Avarinių situacijų šalinimas vykdomas nedelsiant gavus informaciją;</w:t>
      </w:r>
    </w:p>
    <w:p w14:paraId="734142C2" w14:textId="77777777" w:rsidR="000F4051" w:rsidRPr="009D6803" w:rsidRDefault="000F4051" w:rsidP="000F4051">
      <w:pPr>
        <w:spacing w:after="0" w:line="240" w:lineRule="auto"/>
        <w:jc w:val="both"/>
        <w:rPr>
          <w:rFonts w:ascii="Times New Roman" w:hAnsi="Times New Roman" w:cs="Times New Roman"/>
          <w:b/>
          <w:sz w:val="24"/>
          <w:szCs w:val="24"/>
          <w:u w:val="single"/>
        </w:rPr>
      </w:pPr>
    </w:p>
    <w:p w14:paraId="29AB0073" w14:textId="77777777" w:rsidR="000F4051" w:rsidRPr="00310246" w:rsidRDefault="000F4051" w:rsidP="000F4051">
      <w:pPr>
        <w:spacing w:after="0" w:line="240" w:lineRule="auto"/>
        <w:jc w:val="both"/>
        <w:rPr>
          <w:rFonts w:ascii="Times New Roman" w:hAnsi="Times New Roman" w:cs="Times New Roman"/>
          <w:sz w:val="24"/>
          <w:szCs w:val="24"/>
        </w:rPr>
      </w:pPr>
      <w:r w:rsidRPr="009D6803">
        <w:rPr>
          <w:rFonts w:ascii="Times New Roman" w:hAnsi="Times New Roman" w:cs="Times New Roman"/>
          <w:b/>
          <w:sz w:val="24"/>
          <w:szCs w:val="24"/>
          <w:u w:val="single"/>
        </w:rPr>
        <w:t>Pastaba:</w:t>
      </w:r>
      <w:r w:rsidRPr="009D6803">
        <w:rPr>
          <w:rFonts w:ascii="Times New Roman" w:hAnsi="Times New Roman" w:cs="Times New Roman"/>
          <w:sz w:val="24"/>
          <w:szCs w:val="24"/>
        </w:rPr>
        <w:t xml:space="preserve"> Autoįvykių, stichinių nelaimių, natūralaus susidėvėjimo atveju</w:t>
      </w:r>
      <w:r>
        <w:rPr>
          <w:rFonts w:ascii="Times New Roman" w:hAnsi="Times New Roman" w:cs="Times New Roman"/>
          <w:sz w:val="24"/>
          <w:szCs w:val="24"/>
        </w:rPr>
        <w:t xml:space="preserve"> (kai keičiama į kito tipo šviestuvą)</w:t>
      </w:r>
      <w:r w:rsidRPr="009D6803">
        <w:rPr>
          <w:rFonts w:ascii="Times New Roman" w:hAnsi="Times New Roman" w:cs="Times New Roman"/>
          <w:sz w:val="24"/>
          <w:szCs w:val="24"/>
        </w:rPr>
        <w:t xml:space="preserve">, sugadintų ir nebetinkamų eksploatacijai </w:t>
      </w:r>
      <w:r>
        <w:rPr>
          <w:rFonts w:ascii="Times New Roman" w:hAnsi="Times New Roman" w:cs="Times New Roman"/>
          <w:sz w:val="24"/>
          <w:szCs w:val="24"/>
        </w:rPr>
        <w:t xml:space="preserve"> šviestuvų, </w:t>
      </w:r>
      <w:r w:rsidRPr="009D6803">
        <w:rPr>
          <w:rFonts w:ascii="Times New Roman" w:hAnsi="Times New Roman" w:cs="Times New Roman"/>
          <w:sz w:val="24"/>
          <w:szCs w:val="24"/>
        </w:rPr>
        <w:t>atramų, šviestuvų, apšvietimo linijų remon</w:t>
      </w:r>
      <w:r>
        <w:rPr>
          <w:rFonts w:ascii="Times New Roman" w:hAnsi="Times New Roman" w:cs="Times New Roman"/>
          <w:sz w:val="24"/>
          <w:szCs w:val="24"/>
        </w:rPr>
        <w:t>tas vykdomas atskiru susitarimu.</w:t>
      </w:r>
    </w:p>
    <w:p w14:paraId="73F43DFB" w14:textId="05D7FFDD" w:rsidR="008D704D" w:rsidRPr="002C79BC" w:rsidRDefault="00000FBB" w:rsidP="008D704D">
      <w:pPr>
        <w:pStyle w:val="Antrat2"/>
        <w:ind w:left="5103"/>
        <w:rPr>
          <w:rFonts w:ascii="Times New Roman" w:eastAsia="Calibri" w:hAnsi="Times New Roman" w:cs="Times New Roman"/>
          <w:color w:val="0D0D0D" w:themeColor="text1" w:themeTint="F2"/>
          <w:sz w:val="22"/>
          <w:szCs w:val="22"/>
        </w:rPr>
      </w:pPr>
      <w:r>
        <w:rPr>
          <w:rFonts w:ascii="Times New Roman" w:eastAsia="Calibri" w:hAnsi="Times New Roman" w:cs="Times New Roman"/>
          <w:color w:val="0D0D0D" w:themeColor="text1" w:themeTint="F2"/>
          <w:sz w:val="22"/>
          <w:szCs w:val="22"/>
        </w:rPr>
        <w:lastRenderedPageBreak/>
        <w:t>P</w:t>
      </w:r>
      <w:r w:rsidR="008D704D" w:rsidRPr="002C79BC">
        <w:rPr>
          <w:rFonts w:ascii="Times New Roman" w:eastAsia="Calibri" w:hAnsi="Times New Roman" w:cs="Times New Roman"/>
          <w:color w:val="0D0D0D" w:themeColor="text1" w:themeTint="F2"/>
          <w:sz w:val="22"/>
          <w:szCs w:val="22"/>
        </w:rPr>
        <w:t xml:space="preserve">irkimo sąlygų </w:t>
      </w:r>
      <w:r w:rsidR="00F1334C" w:rsidRPr="002C79BC">
        <w:rPr>
          <w:rFonts w:ascii="Times New Roman" w:eastAsia="Calibri" w:hAnsi="Times New Roman" w:cs="Times New Roman"/>
          <w:color w:val="0D0D0D" w:themeColor="text1" w:themeTint="F2"/>
          <w:sz w:val="22"/>
          <w:szCs w:val="22"/>
        </w:rPr>
        <w:t>3</w:t>
      </w:r>
      <w:r w:rsidR="008D704D" w:rsidRPr="002C79BC">
        <w:rPr>
          <w:rFonts w:ascii="Times New Roman" w:eastAsia="Calibri" w:hAnsi="Times New Roman" w:cs="Times New Roman"/>
          <w:color w:val="0D0D0D" w:themeColor="text1" w:themeTint="F2"/>
          <w:sz w:val="22"/>
          <w:szCs w:val="22"/>
        </w:rPr>
        <w:t xml:space="preserve"> priedas „Tiekėjų pašalinimo pagrindai“</w:t>
      </w:r>
      <w:bookmarkEnd w:id="42"/>
      <w:bookmarkEnd w:id="43"/>
      <w:bookmarkEnd w:id="44"/>
    </w:p>
    <w:p w14:paraId="11D35D3F" w14:textId="77777777" w:rsidR="000E6657" w:rsidRPr="00ED2E93" w:rsidRDefault="000E6657" w:rsidP="000E6657">
      <w:pPr>
        <w:jc w:val="center"/>
        <w:rPr>
          <w:rFonts w:ascii="Times New Roman" w:hAnsi="Times New Roman" w:cs="Times New Roman"/>
          <w:b/>
          <w:bCs/>
          <w:smallCaps/>
          <w:sz w:val="24"/>
          <w:szCs w:val="24"/>
        </w:rPr>
      </w:pPr>
    </w:p>
    <w:p w14:paraId="626BA16A" w14:textId="7E655DFB" w:rsidR="000E6657" w:rsidRPr="009E2407" w:rsidRDefault="000E6657" w:rsidP="00BE1858">
      <w:pPr>
        <w:pStyle w:val="Paantrat"/>
        <w:jc w:val="center"/>
        <w:rPr>
          <w:rFonts w:ascii="Times New Roman" w:hAnsi="Times New Roman" w:cs="Times New Roman"/>
          <w:b/>
          <w:color w:val="auto"/>
          <w:sz w:val="24"/>
          <w:szCs w:val="24"/>
        </w:rPr>
      </w:pPr>
      <w:r w:rsidRPr="009E2407">
        <w:rPr>
          <w:rFonts w:ascii="Times New Roman" w:hAnsi="Times New Roman" w:cs="Times New Roman"/>
          <w:b/>
          <w:color w:val="auto"/>
          <w:sz w:val="24"/>
          <w:szCs w:val="24"/>
        </w:rPr>
        <w:t>TIEKĖJŲ PAŠALINIMO PAGRINDAI</w:t>
      </w:r>
    </w:p>
    <w:p w14:paraId="47779D11" w14:textId="7FAB986E"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Su </w:t>
      </w:r>
      <w:r w:rsidRPr="001E77B7">
        <w:rPr>
          <w:rFonts w:ascii="Times New Roman" w:eastAsia="Yu Mincho" w:hAnsi="Times New Roman" w:cs="Times New Roman"/>
          <w:color w:val="0D0D0D" w:themeColor="text1" w:themeTint="F2"/>
          <w:sz w:val="24"/>
          <w:szCs w:val="24"/>
        </w:rPr>
        <w:t>pasiūlymu t</w:t>
      </w:r>
      <w:r w:rsidRPr="001E77B7">
        <w:rPr>
          <w:rFonts w:ascii="Times New Roman" w:eastAsia="Yu Mincho" w:hAnsi="Times New Roman" w:cs="Times New Roman"/>
          <w:sz w:val="24"/>
          <w:szCs w:val="24"/>
        </w:rPr>
        <w:t xml:space="preserve">eikiamas tik EBVPD. Perkančioji organizacija su </w:t>
      </w:r>
      <w:r w:rsidRPr="001E77B7">
        <w:rPr>
          <w:rFonts w:ascii="Times New Roman" w:eastAsia="Yu Mincho" w:hAnsi="Times New Roman" w:cs="Times New Roman"/>
          <w:color w:val="0D0D0D" w:themeColor="text1" w:themeTint="F2"/>
          <w:sz w:val="24"/>
          <w:szCs w:val="24"/>
        </w:rPr>
        <w:t xml:space="preserve">pasiūlymu  </w:t>
      </w:r>
      <w:r w:rsidRPr="001E77B7">
        <w:rPr>
          <w:rFonts w:ascii="Times New Roman" w:eastAsia="Yu Mincho" w:hAnsi="Times New Roman" w:cs="Times New Roman"/>
          <w:sz w:val="24"/>
          <w:szCs w:val="24"/>
        </w:rPr>
        <w:t xml:space="preserve">nereikalauja pateikti lentelėje nurodytų pašalinimo pagrindų nebuvimą įrodančių dokumentų. </w:t>
      </w:r>
      <w:r w:rsidR="00ED2E93" w:rsidRPr="00ED2E93">
        <w:rPr>
          <w:rFonts w:ascii="Times New Roman" w:eastAsia="Yu Mincho" w:hAnsi="Times New Roman" w:cs="Times New Roman"/>
          <w:sz w:val="24"/>
          <w:szCs w:val="24"/>
        </w:rPr>
        <w:t>Pažymų, patvirtinančių tiekėjo pašalinimo pagrindų nebuvimą, perkančioji organizacija gali reikalauti iš tiekėjų tik turėdama pagrįstų abejonių dėl šių tiekėjų patikimumo.</w:t>
      </w:r>
    </w:p>
    <w:p w14:paraId="52D1748F" w14:textId="4E3CFB16"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871748E" w14:textId="77777777" w:rsidR="001E77B7" w:rsidRPr="001E77B7" w:rsidRDefault="001E77B7" w:rsidP="00826901">
      <w:pPr>
        <w:numPr>
          <w:ilvl w:val="0"/>
          <w:numId w:val="13"/>
        </w:numPr>
        <w:spacing w:after="0" w:line="240" w:lineRule="auto"/>
        <w:ind w:left="0" w:firstLine="851"/>
        <w:jc w:val="both"/>
        <w:rPr>
          <w:rFonts w:ascii="Times New Roman" w:eastAsia="Verdana" w:hAnsi="Times New Roman" w:cs="Times New Roman"/>
          <w:sz w:val="24"/>
          <w:szCs w:val="24"/>
        </w:rPr>
      </w:pPr>
      <w:r w:rsidRPr="001E77B7">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E77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39146EC" w14:textId="77777777" w:rsidR="001E77B7" w:rsidRPr="001E77B7" w:rsidRDefault="001E77B7" w:rsidP="00826901">
      <w:pPr>
        <w:numPr>
          <w:ilvl w:val="0"/>
          <w:numId w:val="13"/>
        </w:numPr>
        <w:spacing w:after="0" w:line="240" w:lineRule="auto"/>
        <w:ind w:left="0" w:firstLine="851"/>
        <w:jc w:val="both"/>
        <w:rPr>
          <w:rFonts w:ascii="Times New Roman" w:eastAsia="Verdana" w:hAnsi="Times New Roman" w:cs="Times New Roman"/>
          <w:color w:val="000000" w:themeColor="text1"/>
          <w:sz w:val="24"/>
          <w:szCs w:val="24"/>
        </w:rPr>
      </w:pPr>
      <w:r w:rsidRPr="001E77B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5AB5AF" w14:textId="77777777"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E77B7">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ED2E93">
          <w:rPr>
            <w:rFonts w:ascii="Times New Roman" w:eastAsia="Calibri" w:hAnsi="Times New Roman" w:cs="Times New Roman"/>
            <w:sz w:val="24"/>
            <w:szCs w:val="24"/>
          </w:rPr>
          <w:t>https://ec.europa.eu/tools/ecertis/</w:t>
        </w:r>
      </w:hyperlink>
      <w:r w:rsidRPr="001E77B7">
        <w:rPr>
          <w:rFonts w:ascii="Times New Roman" w:eastAsia="Yu Mincho" w:hAnsi="Times New Roman" w:cs="Times New Roman"/>
          <w:sz w:val="24"/>
          <w:szCs w:val="24"/>
        </w:rPr>
        <w:t xml:space="preserve">. </w:t>
      </w:r>
    </w:p>
    <w:p w14:paraId="2DF8CE45" w14:textId="77777777"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D0E02C9" w14:textId="77777777" w:rsidR="001E77B7" w:rsidRPr="001E77B7" w:rsidRDefault="001E77B7" w:rsidP="00826901">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8DAB11" w14:textId="77777777" w:rsidR="001E77B7" w:rsidRPr="001E77B7" w:rsidRDefault="001E77B7" w:rsidP="00826901">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AB62FA" w14:textId="77777777"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0104CF" w14:textId="77777777" w:rsidR="001E77B7" w:rsidRPr="001E77B7" w:rsidRDefault="001E77B7" w:rsidP="00826901">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priesaikos deklaracija;</w:t>
      </w:r>
    </w:p>
    <w:p w14:paraId="3C2259EF" w14:textId="77777777" w:rsidR="001E77B7" w:rsidRPr="001E77B7" w:rsidRDefault="001E77B7" w:rsidP="00ED2E93">
      <w:pPr>
        <w:spacing w:line="240" w:lineRule="auto"/>
        <w:ind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ED2E93" w:rsidRPr="00ED2E93" w14:paraId="64755DF6" w14:textId="77777777" w:rsidTr="00CC2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A1CF4B3" w14:textId="77777777" w:rsidR="00ED2E93" w:rsidRPr="00ED2E93" w:rsidRDefault="00ED2E93" w:rsidP="00ED2E93">
            <w:pPr>
              <w:spacing w:after="0" w:line="256" w:lineRule="auto"/>
              <w:ind w:left="32" w:hanging="20"/>
              <w:jc w:val="center"/>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23E461E1" w14:textId="77777777" w:rsidR="00ED2E93" w:rsidRPr="00ED2E93" w:rsidRDefault="00ED2E93" w:rsidP="00ED2E93">
            <w:pPr>
              <w:spacing w:after="0" w:line="256" w:lineRule="auto"/>
              <w:jc w:val="center"/>
              <w:rPr>
                <w:rFonts w:ascii="Times New Roman" w:eastAsia="Yu Mincho" w:hAnsi="Times New Roman" w:cs="Times New Roman"/>
                <w:bCs/>
                <w:sz w:val="24"/>
                <w:szCs w:val="24"/>
                <w:lang w:eastAsia="en-US"/>
              </w:rPr>
            </w:pPr>
            <w:r w:rsidRPr="00ED2E93">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B8BA8F8" w14:textId="77777777" w:rsidR="00ED2E93" w:rsidRPr="00ED2E93" w:rsidRDefault="00ED2E93" w:rsidP="00ED2E93">
            <w:pPr>
              <w:spacing w:after="0" w:line="256" w:lineRule="auto"/>
              <w:jc w:val="center"/>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7DDD65D" w14:textId="77777777" w:rsidR="00ED2E93" w:rsidRPr="00ED2E93" w:rsidRDefault="00ED2E93" w:rsidP="00ED2E93">
            <w:pPr>
              <w:spacing w:after="0" w:line="256" w:lineRule="auto"/>
              <w:jc w:val="center"/>
              <w:rPr>
                <w:rFonts w:ascii="Times New Roman" w:eastAsia="Yu Mincho" w:hAnsi="Times New Roman" w:cs="Times New Roman"/>
                <w:bCs/>
                <w:iCs/>
                <w:sz w:val="24"/>
                <w:szCs w:val="24"/>
                <w:lang w:eastAsia="en-US"/>
              </w:rPr>
            </w:pPr>
            <w:r w:rsidRPr="00ED2E93">
              <w:rPr>
                <w:rFonts w:ascii="Times New Roman" w:eastAsia="Yu Mincho" w:hAnsi="Times New Roman" w:cs="Times New Roman"/>
                <w:b/>
                <w:sz w:val="24"/>
                <w:szCs w:val="24"/>
                <w:lang w:eastAsia="en-US"/>
              </w:rPr>
              <w:t>Pašalinimo pagrindų nebuvimą įrodantys dokumentai</w:t>
            </w:r>
          </w:p>
        </w:tc>
      </w:tr>
      <w:tr w:rsidR="00ED2E93" w:rsidRPr="00ED2E93" w14:paraId="4778E49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FB0FD" w14:textId="4386B27C" w:rsidR="00ED2E93" w:rsidRPr="00ED2E93" w:rsidRDefault="00ED2E93" w:rsidP="00ED2E93">
            <w:pPr>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A72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E6AB42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1) dalyvavimą nusikalstamame susivienijime, jo organizavimą ar vadovavimą jam;</w:t>
            </w:r>
          </w:p>
          <w:p w14:paraId="1E8DF0F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kyšininkavimą, prekybą poveikiu, papirkimą;</w:t>
            </w:r>
          </w:p>
          <w:p w14:paraId="46631C4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40F87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lastRenderedPageBreak/>
              <w:t>4) nusikalstamą bankrotą;</w:t>
            </w:r>
          </w:p>
          <w:p w14:paraId="4E88757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5) teroristinį ir su teroristine veikla susijusį nusikaltimą;</w:t>
            </w:r>
          </w:p>
          <w:p w14:paraId="640F7C0B"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6) nusikalstamu būdu gauto turto legalizavimą;</w:t>
            </w:r>
          </w:p>
          <w:p w14:paraId="4116B113"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7) prekybą žmonėmis, vaiko pirkimą arba pardavimą;</w:t>
            </w:r>
          </w:p>
          <w:p w14:paraId="1E94022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F22E98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966DB8D"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A01B0CD"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85BB2" w14:textId="77777777" w:rsidR="00ED2E93" w:rsidRPr="00ED4EBB" w:rsidRDefault="00ED2E93" w:rsidP="00ED2E93">
            <w:pPr>
              <w:spacing w:after="0" w:line="256" w:lineRule="auto"/>
              <w:jc w:val="both"/>
              <w:rPr>
                <w:rFonts w:ascii="Times New Roman" w:eastAsia="Yu Mincho" w:hAnsi="Times New Roman" w:cs="Times New Roman"/>
                <w:color w:val="0D0D0D" w:themeColor="text1" w:themeTint="F2"/>
                <w:sz w:val="24"/>
                <w:szCs w:val="24"/>
                <w:lang w:eastAsia="en-US"/>
              </w:rPr>
            </w:pPr>
            <w:r w:rsidRPr="00ED4EBB">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6820BB">
              <w:rPr>
                <w:rFonts w:ascii="Times New Roman" w:eastAsia="Yu Mincho" w:hAnsi="Times New Roman" w:cs="Times New Roman"/>
                <w:bCs/>
                <w:color w:val="0D0D0D" w:themeColor="text1" w:themeTint="F2"/>
                <w:sz w:val="24"/>
                <w:szCs w:val="24"/>
                <w:lang w:eastAsia="en-US"/>
              </w:rPr>
              <w:t>struktūrinis</w:t>
            </w:r>
            <w:r w:rsidRPr="00ED4EBB">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A2250E"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4EBB">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ED4EBB">
              <w:rPr>
                <w:rFonts w:ascii="Times New Roman" w:eastAsia="Yu Mincho" w:hAnsi="Times New Roman" w:cs="Times New Roman"/>
                <w:color w:val="0D0D0D" w:themeColor="text1" w:themeTint="F2"/>
                <w:sz w:val="24"/>
                <w:szCs w:val="24"/>
                <w:lang w:eastAsia="en-US"/>
              </w:rPr>
              <w:t>struktūrinis</w:t>
            </w:r>
            <w:r w:rsidRPr="00ED4EBB">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4727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1 dalis</w:t>
            </w:r>
          </w:p>
          <w:p w14:paraId="3857F3AE"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212C39BF"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A1-A6 punktai</w:t>
            </w:r>
          </w:p>
          <w:p w14:paraId="38B01E9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79173C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3374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reikalaujama:</w:t>
            </w:r>
          </w:p>
          <w:p w14:paraId="363BF85B"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išrašo iš teismo sprendimo arba</w:t>
            </w:r>
          </w:p>
          <w:p w14:paraId="35B38DEF"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Informatikos ir ryšių departamento prie Vidaus reikalų ministerijos pažymos, arba</w:t>
            </w:r>
          </w:p>
          <w:p w14:paraId="4458D042"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E3A43E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3C4CADA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64AF5967"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institucijos dokumento</w:t>
            </w:r>
            <w:r w:rsidRPr="00ED2E93">
              <w:rPr>
                <w:rFonts w:ascii="Times New Roman" w:eastAsia="Yu Mincho" w:hAnsi="Times New Roman" w:cs="Times New Roman"/>
                <w:sz w:val="24"/>
                <w:szCs w:val="24"/>
                <w:vertAlign w:val="superscript"/>
                <w:lang w:eastAsia="en-US"/>
              </w:rPr>
              <w:footnoteReference w:id="2"/>
            </w:r>
            <w:r w:rsidRPr="00ED2E93">
              <w:rPr>
                <w:rFonts w:ascii="Times New Roman" w:eastAsia="Yu Mincho" w:hAnsi="Times New Roman" w:cs="Times New Roman"/>
                <w:sz w:val="24"/>
                <w:szCs w:val="24"/>
                <w:lang w:eastAsia="en-US"/>
              </w:rPr>
              <w:t>.</w:t>
            </w:r>
          </w:p>
          <w:p w14:paraId="3605ADE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12EDE09F" w14:textId="77777777" w:rsidR="00ED2E93" w:rsidRPr="00ED2E93" w:rsidRDefault="00ED2E93" w:rsidP="00ED2E93">
            <w:pPr>
              <w:spacing w:after="0" w:line="256" w:lineRule="auto"/>
              <w:jc w:val="both"/>
              <w:rPr>
                <w:rFonts w:ascii="Times New Roman" w:eastAsia="Yu Mincho" w:hAnsi="Times New Roman" w:cs="Times New Roman"/>
                <w:color w:val="7030A0"/>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ED2E93">
              <w:rPr>
                <w:rFonts w:ascii="Times New Roman" w:eastAsia="Yu Mincho" w:hAnsi="Times New Roman" w:cs="Times New Roman"/>
                <w:color w:val="0D0D0D" w:themeColor="text1" w:themeTint="F2"/>
                <w:sz w:val="24"/>
                <w:szCs w:val="24"/>
                <w:lang w:eastAsia="en-US"/>
              </w:rPr>
              <w:t xml:space="preserve">180 dienų 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ED2E93">
              <w:rPr>
                <w:rFonts w:ascii="Times New Roman" w:eastAsia="Yu Mincho" w:hAnsi="Times New Roman" w:cs="Times New Roman"/>
                <w:i/>
                <w:iCs/>
                <w:color w:val="000000" w:themeColor="text1"/>
                <w:sz w:val="24"/>
                <w:szCs w:val="24"/>
                <w:lang w:eastAsia="en-US"/>
              </w:rPr>
              <w:lastRenderedPageBreak/>
              <w:t xml:space="preserve">dokumentus, jie turi būti išduoti ne anksčiau kaip 180 dienų, jas skaičiuojant atgal nuo 2022-10-14. </w:t>
            </w:r>
          </w:p>
          <w:p w14:paraId="4ACEFBD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01A05D46"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26E4B4"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p>
          <w:p w14:paraId="4F300879" w14:textId="77777777" w:rsidR="00ED2E93" w:rsidRPr="00ED2E93" w:rsidRDefault="00ED2E93" w:rsidP="00ED2E93">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ED2E93">
              <w:rPr>
                <w:rFonts w:ascii="Times New Roman" w:eastAsia="Yu Mincho" w:hAnsi="Times New Roman" w:cs="Times New Roman"/>
                <w:b/>
                <w:bCs/>
                <w:i/>
                <w:iCs/>
                <w:color w:val="0D0D0D" w:themeColor="text1" w:themeTint="F2"/>
                <w:sz w:val="24"/>
                <w:szCs w:val="24"/>
                <w:lang w:eastAsia="en-US"/>
              </w:rPr>
              <w:t>PASTABA</w:t>
            </w:r>
          </w:p>
          <w:p w14:paraId="00C1DBDC" w14:textId="77777777" w:rsidR="00ED2E93" w:rsidRPr="00ED2E93" w:rsidRDefault="00ED2E93" w:rsidP="00ED2E93">
            <w:pPr>
              <w:spacing w:after="0" w:line="256" w:lineRule="auto"/>
              <w:jc w:val="both"/>
              <w:rPr>
                <w:rFonts w:ascii="Times New Roman" w:eastAsia="Yu Mincho" w:hAnsi="Times New Roman" w:cs="Times New Roman"/>
                <w:color w:val="0D0D0D" w:themeColor="text1" w:themeTint="F2"/>
                <w:sz w:val="24"/>
                <w:szCs w:val="24"/>
                <w:lang w:eastAsia="en-US"/>
              </w:rPr>
            </w:pPr>
            <w:r w:rsidRPr="00ED2E93">
              <w:rPr>
                <w:rFonts w:ascii="Times New Roman" w:eastAsia="Yu Mincho" w:hAnsi="Times New Roman" w:cs="Times New Roman"/>
                <w:color w:val="0D0D0D" w:themeColor="text1" w:themeTint="F2"/>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281C287E"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5B4A2BA3"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tc>
      </w:tr>
      <w:tr w:rsidR="00ED2E93" w:rsidRPr="00ED2E93" w14:paraId="0B8DD21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66B3F" w14:textId="52751B70" w:rsidR="00ED2E93" w:rsidRPr="006820BB" w:rsidRDefault="006820BB" w:rsidP="00ED2E93">
            <w:pPr>
              <w:rPr>
                <w:rFonts w:ascii="Times New Roman" w:eastAsia="Yu Mincho" w:hAnsi="Times New Roman" w:cs="Times New Roman"/>
                <w:bCs/>
                <w:sz w:val="24"/>
                <w:szCs w:val="24"/>
                <w:lang w:eastAsia="en-US"/>
              </w:rPr>
            </w:pPr>
            <w:r w:rsidRPr="006820BB">
              <w:rPr>
                <w:rFonts w:ascii="Times New Roman" w:eastAsia="Yu Mincho" w:hAnsi="Times New Roman" w:cs="Times New Roman"/>
                <w:bCs/>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D0310"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5B58FA"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7471325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Laikoma, kad tiekėjas nuteistas už aukščiau nurodytą nusikalstamą veiką, kai dėl:</w:t>
            </w:r>
          </w:p>
          <w:p w14:paraId="35A4B39B"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E7FF2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3102C5">
              <w:rPr>
                <w:rFonts w:ascii="Times New Roman" w:eastAsia="Yu Mincho" w:hAnsi="Times New Roman" w:cs="Times New Roman"/>
                <w:bCs/>
                <w:sz w:val="24"/>
                <w:szCs w:val="24"/>
                <w:lang w:eastAsia="en-US"/>
              </w:rPr>
              <w:t xml:space="preserve">2) tiekėjo, kuris yra juridinis asmuo, kita organizacija ar jos </w:t>
            </w:r>
            <w:r w:rsidRPr="003102C5">
              <w:rPr>
                <w:rFonts w:ascii="Times New Roman" w:eastAsia="Yu Mincho" w:hAnsi="Times New Roman" w:cs="Times New Roman"/>
                <w:sz w:val="24"/>
                <w:szCs w:val="24"/>
                <w:lang w:eastAsia="en-US"/>
              </w:rPr>
              <w:t>struktūrinis</w:t>
            </w:r>
            <w:r w:rsidRPr="003102C5">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358EF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Tačiau ši nuostata netaikoma, jeigu:</w:t>
            </w:r>
          </w:p>
          <w:p w14:paraId="4DBA218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 xml:space="preserve">1) tiekėjas yra įsipareigojęs sumokėti mokesčius, įskaitant </w:t>
            </w:r>
            <w:r w:rsidRPr="00ED2E93">
              <w:rPr>
                <w:rFonts w:ascii="Times New Roman" w:eastAsia="Yu Mincho" w:hAnsi="Times New Roman" w:cs="Times New Roman"/>
                <w:bCs/>
                <w:sz w:val="24"/>
                <w:szCs w:val="24"/>
                <w:lang w:eastAsia="en-US"/>
              </w:rPr>
              <w:lastRenderedPageBreak/>
              <w:t>socialinio draudimo įmokas ir dėl to laikomas jau įvykdžiusiu šioje dalyje nurodytus įsipareigojimus;</w:t>
            </w:r>
          </w:p>
          <w:p w14:paraId="78A4E75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įsiskolinimo suma neviršija 50 Eur (penkiasdešimt eurų);</w:t>
            </w:r>
          </w:p>
          <w:p w14:paraId="694B263A" w14:textId="77777777" w:rsidR="00ED2E93" w:rsidRPr="00ED2E93" w:rsidRDefault="00ED2E93" w:rsidP="003102C5">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67F9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3 dalis</w:t>
            </w:r>
          </w:p>
          <w:p w14:paraId="2B58F196" w14:textId="77777777" w:rsidR="00ED2E93" w:rsidRPr="00ED2E93" w:rsidRDefault="00ED2E93" w:rsidP="00ED2E93">
            <w:pPr>
              <w:spacing w:after="0" w:line="256" w:lineRule="auto"/>
              <w:jc w:val="both"/>
              <w:rPr>
                <w:rFonts w:ascii="Times New Roman" w:eastAsia="Arial" w:hAnsi="Times New Roman" w:cs="Times New Roman"/>
                <w:sz w:val="24"/>
                <w:szCs w:val="24"/>
                <w:lang w:eastAsia="en-US"/>
              </w:rPr>
            </w:pPr>
          </w:p>
          <w:p w14:paraId="0E38D06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BFC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6F8D369E"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177538DF" w14:textId="77777777" w:rsidR="00ED2E93" w:rsidRPr="00ED2E93" w:rsidRDefault="00ED2E93" w:rsidP="00826901">
            <w:pPr>
              <w:numPr>
                <w:ilvl w:val="0"/>
                <w:numId w:val="15"/>
              </w:numPr>
              <w:spacing w:after="0" w:line="256" w:lineRule="auto"/>
              <w:ind w:left="314" w:hanging="283"/>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07138507" w14:textId="77777777" w:rsidR="00ED2E93" w:rsidRPr="00ED2E93" w:rsidRDefault="00ED2E93" w:rsidP="00826901">
            <w:pPr>
              <w:numPr>
                <w:ilvl w:val="0"/>
                <w:numId w:val="16"/>
              </w:numPr>
              <w:spacing w:after="0" w:line="256" w:lineRule="auto"/>
              <w:ind w:left="314" w:hanging="283"/>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2E311FF"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2C361CCF"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32FBFB61"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institucijos dokumento</w:t>
            </w:r>
            <w:r w:rsidRPr="00ED2E93">
              <w:rPr>
                <w:rFonts w:ascii="Times New Roman" w:eastAsia="Yu Mincho" w:hAnsi="Times New Roman" w:cs="Times New Roman"/>
                <w:sz w:val="24"/>
                <w:szCs w:val="24"/>
                <w:vertAlign w:val="superscript"/>
                <w:lang w:eastAsia="en-US"/>
              </w:rPr>
              <w:footnoteReference w:id="3"/>
            </w:r>
            <w:r w:rsidRPr="00ED2E93">
              <w:rPr>
                <w:rFonts w:ascii="Times New Roman" w:eastAsia="Yu Mincho" w:hAnsi="Times New Roman" w:cs="Times New Roman"/>
                <w:sz w:val="24"/>
                <w:szCs w:val="24"/>
                <w:lang w:eastAsia="en-US"/>
              </w:rPr>
              <w:t>.</w:t>
            </w:r>
          </w:p>
          <w:p w14:paraId="07E78B56"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8D92693" w14:textId="77777777" w:rsidR="00ED2E93" w:rsidRPr="00ED2E93" w:rsidRDefault="00ED2E93" w:rsidP="00ED2E93">
            <w:pPr>
              <w:spacing w:after="0" w:line="256" w:lineRule="auto"/>
              <w:jc w:val="both"/>
              <w:rPr>
                <w:rFonts w:ascii="Times New Roman" w:eastAsia="Yu Mincho" w:hAnsi="Times New Roman" w:cs="Times New Roman"/>
                <w:i/>
                <w:iCs/>
                <w:color w:val="000000" w:themeColor="text1"/>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3102C5">
              <w:rPr>
                <w:rFonts w:ascii="Times New Roman" w:eastAsia="Yu Mincho" w:hAnsi="Times New Roman" w:cs="Times New Roman"/>
                <w:sz w:val="24"/>
                <w:szCs w:val="24"/>
                <w:lang w:eastAsia="en-US"/>
              </w:rPr>
              <w:t xml:space="preserve">120 dienų </w:t>
            </w:r>
            <w:r w:rsidRPr="00ED2E93">
              <w:rPr>
                <w:rFonts w:ascii="Times New Roman" w:eastAsia="Yu Mincho" w:hAnsi="Times New Roman" w:cs="Times New Roman"/>
                <w:sz w:val="24"/>
                <w:szCs w:val="24"/>
                <w:lang w:eastAsia="en-US"/>
              </w:rPr>
              <w:t xml:space="preserve">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DA9C86B" w14:textId="77777777" w:rsidR="00ED2E93" w:rsidRPr="00ED2E93" w:rsidRDefault="00ED2E93" w:rsidP="00ED2E93">
            <w:pPr>
              <w:spacing w:after="0" w:line="256" w:lineRule="auto"/>
              <w:jc w:val="both"/>
              <w:rPr>
                <w:rFonts w:ascii="Times New Roman" w:eastAsia="Yu Mincho" w:hAnsi="Times New Roman" w:cs="Times New Roman"/>
                <w:i/>
                <w:iCs/>
                <w:color w:val="7030A0"/>
                <w:sz w:val="24"/>
                <w:szCs w:val="24"/>
                <w:lang w:eastAsia="en-US"/>
              </w:rPr>
            </w:pPr>
          </w:p>
          <w:p w14:paraId="157A83B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81CE5D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27A95BF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Dėl įsipareigojimų, susijusių su socialinio draudimo įmokų mokėjimu, įvykdymo i</w:t>
            </w:r>
            <w:r w:rsidRPr="00ED2E93">
              <w:rPr>
                <w:rFonts w:ascii="Times New Roman" w:eastAsia="Yu Mincho" w:hAnsi="Times New Roman" w:cs="Times New Roman"/>
                <w:sz w:val="24"/>
                <w:szCs w:val="24"/>
                <w:lang w:eastAsia="en-US"/>
              </w:rPr>
              <w:t xml:space="preserve">š Lietuvoje įsteigtų subjektų </w:t>
            </w:r>
            <w:r w:rsidRPr="00ED2E93">
              <w:rPr>
                <w:rFonts w:ascii="Times New Roman" w:eastAsia="Yu Mincho" w:hAnsi="Times New Roman" w:cs="Times New Roman"/>
                <w:bCs/>
                <w:sz w:val="24"/>
                <w:szCs w:val="24"/>
                <w:lang w:eastAsia="en-US"/>
              </w:rPr>
              <w:t>prašoma:</w:t>
            </w:r>
          </w:p>
          <w:p w14:paraId="2738FE4D"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ED2E93">
                <w:rPr>
                  <w:rFonts w:ascii="Times New Roman" w:eastAsia="Yu Mincho" w:hAnsi="Times New Roman" w:cs="Times New Roman"/>
                  <w:bCs/>
                  <w:sz w:val="24"/>
                  <w:szCs w:val="24"/>
                  <w:u w:val="single"/>
                  <w:lang w:eastAsia="en-US"/>
                </w:rPr>
                <w:t>http://draudejai.sodra.lt/draudeju_viesi_duomenys/</w:t>
              </w:r>
            </w:hyperlink>
            <w:r w:rsidRPr="00ED2E93">
              <w:rPr>
                <w:rFonts w:ascii="Times New Roman" w:eastAsia="Yu Mincho" w:hAnsi="Times New Roman" w:cs="Times New Roman"/>
                <w:bCs/>
                <w:sz w:val="24"/>
                <w:szCs w:val="24"/>
                <w:lang w:eastAsia="en-US"/>
              </w:rPr>
              <w:t>.</w:t>
            </w:r>
          </w:p>
          <w:p w14:paraId="508089F7"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E39B932"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82A5A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2A19E67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2.2) Jeigu tiekėjas yra fizinis asmuo, registruotas Lietuvos Respublikoje, jis pateikia išrašą iš teismo sprendimo (jei </w:t>
            </w:r>
            <w:r w:rsidRPr="00ED2E93">
              <w:rPr>
                <w:rFonts w:ascii="Times New Roman" w:eastAsia="Yu Mincho"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3EAC15B0"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AC8D754"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35F99BEA"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kompetentingos institucijos dokumento</w:t>
            </w:r>
            <w:r w:rsidRPr="00ED2E93">
              <w:rPr>
                <w:rFonts w:ascii="Times New Roman" w:eastAsia="Yu Mincho" w:hAnsi="Times New Roman" w:cs="Times New Roman"/>
                <w:sz w:val="24"/>
                <w:szCs w:val="24"/>
                <w:vertAlign w:val="superscript"/>
                <w:lang w:eastAsia="en-US"/>
              </w:rPr>
              <w:footnoteReference w:id="4"/>
            </w:r>
            <w:r w:rsidRPr="00ED2E93">
              <w:rPr>
                <w:rFonts w:ascii="Times New Roman" w:eastAsia="Yu Mincho" w:hAnsi="Times New Roman" w:cs="Times New Roman"/>
                <w:sz w:val="24"/>
                <w:szCs w:val="24"/>
                <w:lang w:eastAsia="en-US"/>
              </w:rPr>
              <w:t>.</w:t>
            </w:r>
          </w:p>
          <w:p w14:paraId="43DF372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5539028" w14:textId="77777777" w:rsidR="00ED2E93" w:rsidRPr="00ED2E93" w:rsidRDefault="00ED2E93" w:rsidP="00ED2E93">
            <w:pPr>
              <w:spacing w:after="0" w:line="256" w:lineRule="auto"/>
              <w:jc w:val="both"/>
              <w:rPr>
                <w:rFonts w:ascii="Times New Roman" w:eastAsia="Yu Mincho" w:hAnsi="Times New Roman" w:cs="Times New Roman"/>
                <w:i/>
                <w:iCs/>
                <w:color w:val="7030A0"/>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3102C5">
              <w:rPr>
                <w:rFonts w:ascii="Times New Roman" w:eastAsia="Yu Mincho" w:hAnsi="Times New Roman" w:cs="Times New Roman"/>
                <w:sz w:val="24"/>
                <w:szCs w:val="24"/>
                <w:lang w:eastAsia="en-US"/>
              </w:rPr>
              <w:t xml:space="preserve">120 dienų </w:t>
            </w:r>
            <w:r w:rsidRPr="00ED2E93">
              <w:rPr>
                <w:rFonts w:ascii="Times New Roman" w:eastAsia="Yu Mincho" w:hAnsi="Times New Roman" w:cs="Times New Roman"/>
                <w:sz w:val="24"/>
                <w:szCs w:val="24"/>
                <w:lang w:eastAsia="en-US"/>
              </w:rPr>
              <w:t xml:space="preserve">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51CE4930"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71DA9D89"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ADA8E92"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674D8D2" w14:textId="77777777" w:rsidR="00ED2E93" w:rsidRPr="003102C5" w:rsidRDefault="00ED2E93" w:rsidP="00ED2E93">
            <w:pPr>
              <w:spacing w:after="0" w:line="256" w:lineRule="auto"/>
              <w:jc w:val="both"/>
              <w:rPr>
                <w:rFonts w:ascii="Times New Roman" w:eastAsia="Yu Mincho" w:hAnsi="Times New Roman" w:cs="Times New Roman"/>
                <w:b/>
                <w:bCs/>
                <w:i/>
                <w:iCs/>
                <w:sz w:val="24"/>
                <w:szCs w:val="24"/>
                <w:lang w:eastAsia="en-US"/>
              </w:rPr>
            </w:pPr>
            <w:r w:rsidRPr="003102C5">
              <w:rPr>
                <w:rFonts w:ascii="Times New Roman" w:eastAsia="Yu Mincho" w:hAnsi="Times New Roman" w:cs="Times New Roman"/>
                <w:b/>
                <w:bCs/>
                <w:i/>
                <w:iCs/>
                <w:sz w:val="24"/>
                <w:szCs w:val="24"/>
                <w:lang w:eastAsia="en-US"/>
              </w:rPr>
              <w:t>PASTABA</w:t>
            </w:r>
          </w:p>
          <w:p w14:paraId="5BAEDBBC" w14:textId="77777777" w:rsidR="00ED2E93" w:rsidRPr="003102C5" w:rsidRDefault="00ED2E93" w:rsidP="00ED2E93">
            <w:pPr>
              <w:spacing w:after="0" w:line="256" w:lineRule="auto"/>
              <w:jc w:val="both"/>
              <w:rPr>
                <w:rFonts w:ascii="Times New Roman" w:eastAsia="Yu Mincho" w:hAnsi="Times New Roman" w:cs="Times New Roman"/>
                <w:sz w:val="24"/>
                <w:szCs w:val="24"/>
                <w:lang w:eastAsia="en-US"/>
              </w:rPr>
            </w:pPr>
            <w:r w:rsidRPr="003102C5">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E30A74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tc>
      </w:tr>
      <w:tr w:rsidR="00ED2E93" w:rsidRPr="00ED2E93" w14:paraId="3FBF22E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195E5" w14:textId="7ECFB87E" w:rsidR="00ED2E93" w:rsidRPr="003102C5" w:rsidRDefault="003102C5" w:rsidP="00ED2E93">
            <w:pPr>
              <w:rPr>
                <w:rFonts w:ascii="Times New Roman" w:eastAsia="Yu Mincho" w:hAnsi="Times New Roman" w:cs="Times New Roman"/>
                <w:bCs/>
                <w:sz w:val="24"/>
                <w:szCs w:val="24"/>
                <w:lang w:eastAsia="en-US"/>
              </w:rPr>
            </w:pPr>
            <w:r w:rsidRPr="003102C5">
              <w:rPr>
                <w:rFonts w:ascii="Times New Roman" w:eastAsia="Yu Mincho" w:hAnsi="Times New Roman" w:cs="Times New Roman"/>
                <w:bCs/>
                <w:sz w:val="24"/>
                <w:szCs w:val="24"/>
                <w:lang w:eastAsia="en-US"/>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4E5A"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BC9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1 punktas</w:t>
            </w:r>
          </w:p>
          <w:p w14:paraId="6F50F9C3"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108AAE0C"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ADBE"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466D3262"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6632A3B4"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74CEA135"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A008F" w14:textId="45CB086E" w:rsidR="00ED2E93" w:rsidRPr="003102C5" w:rsidRDefault="003102C5" w:rsidP="00ED2E93">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43A3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449A997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E2E5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2 punktas</w:t>
            </w:r>
          </w:p>
          <w:p w14:paraId="27449DB8"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0E6354B8"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5C52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3F592662"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5A2266CD"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2B66BF0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B6D2F" w14:textId="076B5911" w:rsidR="00ED2E93" w:rsidRPr="003102C5" w:rsidRDefault="003102C5" w:rsidP="00ED2E93">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68728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E5F57"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3 punktas</w:t>
            </w:r>
          </w:p>
          <w:p w14:paraId="7D9C4C5E"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702AA21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9349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46830515"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3909BE4E"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A9B67" w14:textId="611658D6" w:rsidR="00ED2E93" w:rsidRPr="003102C5" w:rsidRDefault="003102C5" w:rsidP="00ED2E93">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8729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w:t>
            </w:r>
            <w:r w:rsidRPr="00ED2E93">
              <w:rPr>
                <w:rFonts w:ascii="Times New Roman" w:eastAsia="Yu Mincho" w:hAnsi="Times New Roman" w:cs="Times New Roman"/>
                <w:sz w:val="24"/>
                <w:szCs w:val="24"/>
                <w:lang w:eastAsia="en-US"/>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74800EB2"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C0C3B0"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02F0C"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4 punktas</w:t>
            </w:r>
          </w:p>
          <w:p w14:paraId="5AB9BFCA"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22FF9FD2"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3034C"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5FC24370"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3AA20ECF"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761EDCFC"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14:paraId="19109BD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73BCCE0C" w14:textId="093F4F10" w:rsidR="00ED2E93" w:rsidRPr="00BD20D5" w:rsidRDefault="007A7936" w:rsidP="00BD20D5">
            <w:pPr>
              <w:rPr>
                <w:rFonts w:ascii="Times New Roman" w:eastAsia="Yu Mincho" w:hAnsi="Times New Roman" w:cs="Times New Roman"/>
                <w:sz w:val="24"/>
                <w:szCs w:val="24"/>
                <w:lang w:eastAsia="en-US"/>
              </w:rPr>
            </w:pPr>
            <w:hyperlink r:id="rId21" w:history="1">
              <w:r w:rsidR="00BD20D5" w:rsidRPr="00BD20D5">
                <w:rPr>
                  <w:rStyle w:val="Hipersaitas"/>
                  <w:rFonts w:ascii="Times New Roman" w:hAnsi="Times New Roman" w:cs="Times New Roman"/>
                  <w:sz w:val="24"/>
                  <w:szCs w:val="24"/>
                </w:rPr>
                <w:t>https://vpt.lrv.lt/lt/nuorodos/kiti-duomenys/powerbi/melaginga-informacija-pateikusiu-tiekeju-sarasas-3/</w:t>
              </w:r>
            </w:hyperlink>
            <w:r w:rsidR="00BD20D5">
              <w:rPr>
                <w:rStyle w:val="Hipersaitas"/>
                <w:rFonts w:ascii="Times New Roman" w:hAnsi="Times New Roman" w:cs="Times New Roman"/>
                <w:sz w:val="24"/>
                <w:szCs w:val="24"/>
              </w:rPr>
              <w:t xml:space="preserve"> </w:t>
            </w:r>
          </w:p>
        </w:tc>
      </w:tr>
      <w:tr w:rsidR="00ED2E93" w:rsidRPr="00ED2E93" w14:paraId="5DCD154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6927F" w14:textId="56192409" w:rsidR="00ED2E93" w:rsidRPr="003102C5" w:rsidRDefault="003102C5" w:rsidP="00ED2E93">
            <w:pPr>
              <w:rPr>
                <w:rFonts w:ascii="Times New Roman" w:eastAsia="Yu Mincho" w:hAnsi="Times New Roman" w:cs="Times New Roman"/>
                <w:bCs/>
                <w:sz w:val="24"/>
                <w:szCs w:val="24"/>
                <w:lang w:eastAsia="en-US"/>
              </w:rPr>
            </w:pPr>
            <w:r w:rsidRPr="003102C5">
              <w:rPr>
                <w:rFonts w:ascii="Times New Roman" w:eastAsia="Yu Mincho" w:hAnsi="Times New Roman" w:cs="Times New Roman"/>
                <w:bCs/>
                <w:sz w:val="24"/>
                <w:szCs w:val="24"/>
                <w:lang w:eastAsia="en-US"/>
              </w:rPr>
              <w:lastRenderedPageBreak/>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EFC0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pirkimo metu ėmėsi neteisėtų veiksmų, siekdamas daryti įtaką perkančiosios organizacijos sprendimams, gauti konfidencialios </w:t>
            </w:r>
            <w:r w:rsidRPr="00ED2E93">
              <w:rPr>
                <w:rFonts w:ascii="Times New Roman" w:eastAsia="Yu Mincho" w:hAnsi="Times New Roman" w:cs="Times New Roman"/>
                <w:sz w:val="24"/>
                <w:szCs w:val="24"/>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CBD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5 punktas</w:t>
            </w:r>
          </w:p>
          <w:p w14:paraId="2B55EAC4"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1A1C32E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w:t>
            </w:r>
            <w:r w:rsidRPr="00ED2E93">
              <w:rPr>
                <w:rFonts w:ascii="Times New Roman" w:eastAsia="Arial" w:hAnsi="Times New Roman" w:cs="Times New Roman"/>
                <w:sz w:val="24"/>
                <w:szCs w:val="24"/>
                <w:lang w:eastAsia="en-US"/>
              </w:rPr>
              <w:t xml:space="preserve"> III dalies C15 punktas</w:t>
            </w:r>
          </w:p>
          <w:p w14:paraId="46D894C4"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7DCFF16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DD4B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69863C88"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512C1C2D"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55560" w14:textId="085EC9D5" w:rsidR="00ED2E93" w:rsidRPr="003102C5" w:rsidRDefault="003102C5" w:rsidP="00ED2E93">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919E5" w14:textId="77777777" w:rsidR="00ED2E93" w:rsidRPr="00ED2E93" w:rsidRDefault="00ED2E93" w:rsidP="00ED2E93">
            <w:pPr>
              <w:spacing w:after="0" w:line="240"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832DC0" w14:textId="77777777" w:rsidR="00ED2E93" w:rsidRPr="00ED2E93" w:rsidRDefault="00ED2E93" w:rsidP="00ED2E93">
            <w:pPr>
              <w:spacing w:after="0" w:line="240"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Šiuo pagrindu tiekėjas taip pat pašalinamas iš pirkimo procedūros, kai, vadovaujantis kitų valstybių </w:t>
            </w:r>
            <w:r w:rsidRPr="00ED2E93">
              <w:rPr>
                <w:rFonts w:ascii="Times New Roman" w:eastAsia="Yu Mincho" w:hAnsi="Times New Roman" w:cs="Times New Roman"/>
                <w:sz w:val="24"/>
                <w:szCs w:val="24"/>
                <w:lang w:eastAsia="en-US"/>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E42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6 punktas</w:t>
            </w:r>
          </w:p>
          <w:p w14:paraId="1402CDD6"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4A9F4A5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w:t>
            </w:r>
            <w:r w:rsidRPr="00ED2E93">
              <w:rPr>
                <w:rFonts w:ascii="Times New Roman" w:eastAsia="Arial" w:hAnsi="Times New Roman" w:cs="Times New Roman"/>
                <w:sz w:val="24"/>
                <w:szCs w:val="24"/>
                <w:lang w:eastAsia="en-US"/>
              </w:rPr>
              <w:t xml:space="preserve"> III dalies C14 punktas</w:t>
            </w:r>
          </w:p>
          <w:p w14:paraId="5BF46710"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4A22C12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7F38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7326EC31"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374005B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2E2734B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4F040698" w14:textId="77777777" w:rsidR="00BD20D5" w:rsidRPr="00BD20D5" w:rsidRDefault="007A7936" w:rsidP="00BD20D5">
            <w:pPr>
              <w:spacing w:after="0" w:line="240" w:lineRule="auto"/>
              <w:jc w:val="both"/>
              <w:rPr>
                <w:rFonts w:ascii="Times New Roman" w:hAnsi="Times New Roman" w:cs="Times New Roman"/>
                <w:sz w:val="24"/>
                <w:szCs w:val="24"/>
              </w:rPr>
            </w:pPr>
            <w:hyperlink r:id="rId22" w:history="1">
              <w:r w:rsidR="00BD20D5" w:rsidRPr="00BD20D5">
                <w:rPr>
                  <w:rFonts w:ascii="Times New Roman" w:hAnsi="Times New Roman" w:cs="Times New Roman"/>
                  <w:sz w:val="24"/>
                  <w:szCs w:val="24"/>
                </w:rPr>
                <w:t>https://vpt.lrv.lt/lt/nuorodos/kiti-duomenys/powerbi/nepatikimi-tiekejai-1/</w:t>
              </w:r>
            </w:hyperlink>
          </w:p>
          <w:p w14:paraId="687DE216" w14:textId="77777777" w:rsidR="00BD20D5" w:rsidRPr="00BD20D5" w:rsidRDefault="00BD20D5" w:rsidP="00BD20D5">
            <w:pPr>
              <w:spacing w:after="0" w:line="240" w:lineRule="auto"/>
              <w:jc w:val="both"/>
              <w:rPr>
                <w:rFonts w:ascii="Times New Roman" w:hAnsi="Times New Roman" w:cs="Times New Roman"/>
                <w:sz w:val="24"/>
                <w:szCs w:val="24"/>
              </w:rPr>
            </w:pPr>
          </w:p>
          <w:p w14:paraId="40576346" w14:textId="77777777" w:rsidR="00BD20D5" w:rsidRPr="00BD20D5" w:rsidRDefault="007A7936" w:rsidP="00BD20D5">
            <w:pPr>
              <w:spacing w:after="0" w:line="240" w:lineRule="auto"/>
              <w:jc w:val="both"/>
              <w:rPr>
                <w:rFonts w:ascii="Times New Roman" w:hAnsi="Times New Roman" w:cs="Times New Roman"/>
                <w:sz w:val="24"/>
                <w:szCs w:val="24"/>
              </w:rPr>
            </w:pPr>
            <w:hyperlink r:id="rId23" w:history="1">
              <w:r w:rsidR="00BD20D5" w:rsidRPr="00BD20D5">
                <w:rPr>
                  <w:rFonts w:ascii="Times New Roman" w:hAnsi="Times New Roman" w:cs="Times New Roman"/>
                  <w:sz w:val="24"/>
                  <w:szCs w:val="24"/>
                </w:rPr>
                <w:t>https://vpt.lrv.lt/lt/pasalinimo-pagrindai-1/nepatikimu-koncesininku-sarasas-1/nepatikimu-koncesininku-sarasas/</w:t>
              </w:r>
            </w:hyperlink>
          </w:p>
          <w:p w14:paraId="67C14ACC"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p>
          <w:p w14:paraId="7D5F6ED7"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tc>
      </w:tr>
      <w:tr w:rsidR="00ED2E93" w:rsidRPr="00ED2E93" w14:paraId="6327149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1BDBF" w14:textId="260B20ED" w:rsidR="00ED2E93" w:rsidRPr="00ED2E93" w:rsidRDefault="003102C5" w:rsidP="003102C5">
            <w:pPr>
              <w:spacing w:after="0" w:line="256"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 xml:space="preserve">9. </w:t>
            </w:r>
          </w:p>
          <w:p w14:paraId="0919023C" w14:textId="77777777" w:rsidR="00ED2E93" w:rsidRPr="00ED2E93" w:rsidRDefault="00ED2E93" w:rsidP="00ED2E93">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773F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45" w:name="part_030e6c6c64ba4f96a23474e439d1b80c"/>
            <w:bookmarkEnd w:id="45"/>
            <w:r w:rsidRPr="00ED2E93">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4A89F1A" w14:textId="77777777" w:rsidR="00ED2E93" w:rsidRPr="00ED2E93" w:rsidRDefault="00ED2E93" w:rsidP="00ED2E93">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C702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7 punkto a papunktis</w:t>
            </w:r>
          </w:p>
          <w:p w14:paraId="70975B7C"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799DA3A6"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BFE08"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D2E93">
              <w:rPr>
                <w:rFonts w:ascii="Times New Roman" w:eastAsia="Yu Mincho" w:hAnsi="Times New Roman" w:cs="Times New Roman"/>
                <w:b/>
                <w:bCs/>
                <w:sz w:val="24"/>
                <w:szCs w:val="24"/>
                <w:lang w:eastAsia="en-US"/>
              </w:rPr>
              <w:t xml:space="preserve"> </w:t>
            </w:r>
            <w:r w:rsidRPr="00ED2E93">
              <w:rPr>
                <w:rFonts w:ascii="Times New Roman" w:eastAsia="Yu Mincho" w:hAnsi="Times New Roman" w:cs="Times New Roman"/>
                <w:sz w:val="24"/>
                <w:szCs w:val="24"/>
                <w:lang w:eastAsia="en-US"/>
              </w:rPr>
              <w:t xml:space="preserve">nacionalinėje duomenų bazėje adresu: </w:t>
            </w:r>
            <w:hyperlink r:id="rId24" w:history="1">
              <w:r w:rsidRPr="00ED2E93">
                <w:rPr>
                  <w:rFonts w:ascii="Times New Roman" w:eastAsia="Yu Mincho" w:hAnsi="Times New Roman" w:cs="Times New Roman"/>
                  <w:sz w:val="24"/>
                  <w:szCs w:val="24"/>
                  <w:u w:val="single"/>
                  <w:lang w:eastAsia="en-US"/>
                </w:rPr>
                <w:t>https://www.registrucentras.lt/jar/p/index.php</w:t>
              </w:r>
            </w:hyperlink>
          </w:p>
          <w:p w14:paraId="0E6D53F3"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paskelbtą informaciją, taip pat į šiame informaciniame pranešime pateiktą informaciją:</w:t>
            </w:r>
          </w:p>
          <w:p w14:paraId="694D8CFA" w14:textId="77777777" w:rsidR="00BD20D5" w:rsidRPr="00BD20D5" w:rsidRDefault="007A7936" w:rsidP="00BD20D5">
            <w:pPr>
              <w:spacing w:after="0" w:line="240" w:lineRule="auto"/>
              <w:jc w:val="both"/>
              <w:rPr>
                <w:rFonts w:ascii="Times New Roman" w:hAnsi="Times New Roman" w:cs="Times New Roman"/>
                <w:sz w:val="24"/>
                <w:szCs w:val="24"/>
              </w:rPr>
            </w:pPr>
            <w:hyperlink r:id="rId25" w:history="1">
              <w:r w:rsidR="00BD20D5" w:rsidRPr="00BD20D5">
                <w:rPr>
                  <w:rFonts w:ascii="Times New Roman" w:hAnsi="Times New Roman" w:cs="Times New Roman"/>
                  <w:sz w:val="24"/>
                  <w:szCs w:val="24"/>
                </w:rPr>
                <w:t>https://vpt.lrv.lt/lt/naujienos-3/finansiniu-ataskaitu-nepateikimas-gali-tapti-kliutimi-dalyvauti-viesuosiuose-pirkimuose/</w:t>
              </w:r>
            </w:hyperlink>
          </w:p>
          <w:p w14:paraId="3BA92617"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2F7AB7F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2B88" w14:textId="74588686" w:rsidR="00ED2E93" w:rsidRPr="003102C5" w:rsidRDefault="003102C5" w:rsidP="00ED2E93">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C0255"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ED2E9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D2E93">
              <w:rPr>
                <w:rFonts w:ascii="Times New Roman" w:eastAsia="Times New Roman" w:hAnsi="Times New Roman" w:cs="Times New Roman"/>
                <w:sz w:val="24"/>
                <w:szCs w:val="24"/>
                <w:vertAlign w:val="superscript"/>
                <w:lang w:eastAsia="en-US"/>
              </w:rPr>
              <w:t>1</w:t>
            </w:r>
            <w:r w:rsidRPr="00ED2E93">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4F85"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7 punkto b papunktis</w:t>
            </w:r>
          </w:p>
          <w:p w14:paraId="6CF1769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065F2719"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8C0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37E7A6E2"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p w14:paraId="4CFA0ABC"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ED2E93">
              <w:rPr>
                <w:rFonts w:ascii="Times New Roman" w:eastAsia="Yu Mincho" w:hAnsi="Times New Roman" w:cs="Times New Roman"/>
                <w:b/>
                <w:bCs/>
                <w:sz w:val="24"/>
                <w:szCs w:val="24"/>
                <w:lang w:eastAsia="en-US"/>
              </w:rPr>
              <w:t xml:space="preserve"> </w:t>
            </w:r>
            <w:r w:rsidRPr="00ED2E93">
              <w:rPr>
                <w:rFonts w:ascii="Times New Roman" w:eastAsia="Yu Mincho" w:hAnsi="Times New Roman" w:cs="Times New Roman"/>
                <w:sz w:val="24"/>
                <w:szCs w:val="24"/>
                <w:lang w:eastAsia="en-US"/>
              </w:rPr>
              <w:t xml:space="preserve">nacionalinėje duomenų bazėje adresu </w:t>
            </w:r>
            <w:hyperlink r:id="rId26" w:history="1">
              <w:r w:rsidRPr="00ED2E93">
                <w:rPr>
                  <w:rFonts w:ascii="Times New Roman" w:eastAsia="Yu Mincho" w:hAnsi="Times New Roman" w:cs="Times New Roman"/>
                  <w:sz w:val="24"/>
                  <w:szCs w:val="24"/>
                  <w:u w:val="single"/>
                  <w:lang w:eastAsia="en-US"/>
                </w:rPr>
                <w:t>https://www.vmi.lt/evmi/mokesciu-moketoju-informacija</w:t>
              </w:r>
            </w:hyperlink>
            <w:r w:rsidRPr="00ED2E93">
              <w:rPr>
                <w:rFonts w:ascii="Times New Roman" w:eastAsia="Yu Mincho" w:hAnsi="Times New Roman" w:cs="Times New Roman"/>
                <w:sz w:val="24"/>
                <w:szCs w:val="24"/>
                <w:lang w:eastAsia="en-US"/>
              </w:rPr>
              <w:t xml:space="preserve"> skelbiamą informaciją.</w:t>
            </w:r>
          </w:p>
        </w:tc>
      </w:tr>
      <w:tr w:rsidR="00956277" w:rsidRPr="00ED2E93" w14:paraId="06283EE5" w14:textId="77777777" w:rsidTr="00CC4C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20DF" w14:textId="4656FE09" w:rsidR="00956277" w:rsidRPr="00CC4C63" w:rsidRDefault="00956277" w:rsidP="00956277">
            <w:pPr>
              <w:rPr>
                <w:rFonts w:ascii="Times New Roman" w:eastAsia="Yu Mincho" w:hAnsi="Times New Roman" w:cs="Times New Roman"/>
                <w:bCs/>
                <w:iCs/>
                <w:sz w:val="24"/>
                <w:szCs w:val="24"/>
                <w:lang w:eastAsia="en-US"/>
              </w:rPr>
            </w:pPr>
            <w:r w:rsidRPr="00CC4C63">
              <w:rPr>
                <w:rFonts w:ascii="Times New Roman" w:eastAsia="Yu Mincho"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E0EA9" w14:textId="125C84BA" w:rsidR="00956277" w:rsidRPr="00CC4C63" w:rsidRDefault="00956277" w:rsidP="00956277">
            <w:pPr>
              <w:spacing w:after="0" w:line="256" w:lineRule="auto"/>
              <w:jc w:val="both"/>
              <w:rPr>
                <w:rFonts w:ascii="Times New Roman" w:eastAsia="Yu Mincho" w:hAnsi="Times New Roman" w:cs="Times New Roman"/>
                <w:sz w:val="24"/>
                <w:szCs w:val="24"/>
                <w:lang w:eastAsia="en-US"/>
              </w:rPr>
            </w:pPr>
            <w:r w:rsidRPr="00CC4C63">
              <w:rPr>
                <w:rFonts w:ascii="Times New Roman" w:hAnsi="Times New Roman" w:cs="Times New Roman"/>
                <w:sz w:val="24"/>
                <w:szCs w:val="24"/>
              </w:rPr>
              <w:t>Tiekėjas yra padaręs rimtą profesinį pažeidimą, dėl kurio perkančioji organizacija abejoja tiekėjo sąžiningumu,</w:t>
            </w:r>
            <w:r w:rsidRPr="00CC4C63">
              <w:rPr>
                <w:rFonts w:ascii="Times New Roman" w:eastAsia="Times New Roman" w:hAnsi="Times New Roman" w:cs="Times New Roman"/>
                <w:sz w:val="24"/>
                <w:szCs w:val="24"/>
              </w:rPr>
              <w:t xml:space="preserve"> kai jis </w:t>
            </w:r>
            <w:r w:rsidRPr="00CC4C6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C84CD" w14:textId="77777777" w:rsidR="00956277" w:rsidRPr="00CC4C63" w:rsidRDefault="00956277" w:rsidP="00956277">
            <w:pPr>
              <w:pStyle w:val="Betarp"/>
              <w:jc w:val="both"/>
              <w:rPr>
                <w:rFonts w:ascii="Times New Roman" w:eastAsia="Yu Mincho" w:hAnsi="Times New Roman" w:cs="Times New Roman"/>
                <w:b/>
                <w:bCs/>
                <w:sz w:val="24"/>
                <w:szCs w:val="24"/>
              </w:rPr>
            </w:pPr>
            <w:r w:rsidRPr="00CC4C63">
              <w:rPr>
                <w:rFonts w:ascii="Times New Roman" w:eastAsia="Yu Mincho" w:hAnsi="Times New Roman" w:cs="Times New Roman"/>
                <w:b/>
                <w:bCs/>
                <w:sz w:val="24"/>
                <w:szCs w:val="24"/>
              </w:rPr>
              <w:t>VPĮ 46 straipsnio 4 dalies 7 punkto c papunktis</w:t>
            </w:r>
          </w:p>
          <w:p w14:paraId="325F6CEA" w14:textId="77777777" w:rsidR="00956277" w:rsidRPr="00CC4C63" w:rsidRDefault="00956277" w:rsidP="00956277">
            <w:pPr>
              <w:pStyle w:val="Betarp"/>
              <w:jc w:val="both"/>
              <w:rPr>
                <w:rFonts w:ascii="Times New Roman" w:eastAsia="Yu Mincho" w:hAnsi="Times New Roman" w:cs="Times New Roman"/>
                <w:sz w:val="24"/>
                <w:szCs w:val="24"/>
              </w:rPr>
            </w:pPr>
          </w:p>
          <w:p w14:paraId="6FF548C7" w14:textId="11E20895" w:rsidR="00956277" w:rsidRPr="00CC4C63" w:rsidRDefault="00956277" w:rsidP="00956277">
            <w:pPr>
              <w:spacing w:after="0" w:line="256" w:lineRule="auto"/>
              <w:jc w:val="both"/>
              <w:rPr>
                <w:rFonts w:ascii="Times New Roman" w:eastAsia="Yu Mincho" w:hAnsi="Times New Roman" w:cs="Times New Roman"/>
                <w:b/>
                <w:bCs/>
                <w:sz w:val="24"/>
                <w:szCs w:val="24"/>
                <w:lang w:eastAsia="en-US"/>
              </w:rPr>
            </w:pPr>
            <w:r w:rsidRPr="00CC4C63">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EFC2" w14:textId="77777777" w:rsidR="00956277" w:rsidRPr="00CC4C63" w:rsidRDefault="00956277" w:rsidP="00CC4C63">
            <w:pPr>
              <w:pStyle w:val="Betarp"/>
              <w:jc w:val="both"/>
              <w:rPr>
                <w:rFonts w:ascii="Times New Roman" w:hAnsi="Times New Roman" w:cs="Times New Roman"/>
                <w:sz w:val="24"/>
                <w:szCs w:val="24"/>
                <w:lang w:eastAsia="en-US"/>
              </w:rPr>
            </w:pPr>
            <w:r w:rsidRPr="00CC4C63">
              <w:rPr>
                <w:rFonts w:ascii="Times New Roman" w:hAnsi="Times New Roman" w:cs="Times New Roman"/>
                <w:sz w:val="24"/>
                <w:szCs w:val="24"/>
                <w:lang w:eastAsia="en-US"/>
              </w:rPr>
              <w:t>Iš Lietuvoje įsteigtų subjektų įrodančių dokumentų nereikalaujama. Užtenka pateikto EBVPD.</w:t>
            </w:r>
          </w:p>
          <w:p w14:paraId="0C4D9EBA" w14:textId="77777777" w:rsidR="00956277" w:rsidRPr="00CC4C63" w:rsidRDefault="00956277" w:rsidP="00CC4C63">
            <w:pPr>
              <w:pStyle w:val="Betarp"/>
              <w:jc w:val="both"/>
              <w:rPr>
                <w:rFonts w:ascii="Times New Roman" w:hAnsi="Times New Roman" w:cs="Times New Roman"/>
                <w:bCs/>
                <w:iCs/>
                <w:sz w:val="24"/>
                <w:szCs w:val="24"/>
                <w:lang w:eastAsia="en-US"/>
              </w:rPr>
            </w:pPr>
          </w:p>
          <w:p w14:paraId="18CEF05B" w14:textId="77777777" w:rsidR="00956277" w:rsidRPr="00CC4C63" w:rsidRDefault="00956277" w:rsidP="00CC4C63">
            <w:pPr>
              <w:jc w:val="both"/>
              <w:rPr>
                <w:rFonts w:ascii="Times New Roman" w:hAnsi="Times New Roman" w:cs="Times New Roman"/>
                <w:b/>
                <w:bCs/>
                <w:sz w:val="24"/>
                <w:szCs w:val="24"/>
              </w:rPr>
            </w:pPr>
            <w:r w:rsidRPr="00CC4C6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FF5DCE6" w14:textId="55E7A208" w:rsidR="00956277" w:rsidRPr="00CC4C63" w:rsidRDefault="007A7936" w:rsidP="00CC4C63">
            <w:pPr>
              <w:spacing w:after="0" w:line="256" w:lineRule="auto"/>
              <w:jc w:val="both"/>
              <w:rPr>
                <w:rFonts w:ascii="Times New Roman" w:eastAsia="Yu Mincho" w:hAnsi="Times New Roman" w:cs="Times New Roman"/>
                <w:sz w:val="24"/>
                <w:szCs w:val="24"/>
                <w:lang w:eastAsia="en-US"/>
              </w:rPr>
            </w:pPr>
            <w:hyperlink r:id="rId27" w:history="1">
              <w:r w:rsidR="00956277" w:rsidRPr="00CC4C63">
                <w:rPr>
                  <w:rStyle w:val="Hipersaitas"/>
                  <w:rFonts w:ascii="Times New Roman" w:hAnsi="Times New Roman" w:cs="Times New Roman"/>
                  <w:sz w:val="24"/>
                  <w:szCs w:val="24"/>
                  <w:u w:val="single"/>
                </w:rPr>
                <w:t>https://kt.gov.lt/lt/atviri-duomenys/diskvalifikavimas-is-viesuju-pirkimu</w:t>
              </w:r>
            </w:hyperlink>
            <w:r w:rsidR="00956277" w:rsidRPr="00CC4C63">
              <w:rPr>
                <w:rFonts w:ascii="Times New Roman" w:hAnsi="Times New Roman" w:cs="Times New Roman"/>
                <w:sz w:val="24"/>
                <w:szCs w:val="24"/>
              </w:rPr>
              <w:t xml:space="preserve"> skelbiamą informaciją. </w:t>
            </w:r>
          </w:p>
        </w:tc>
      </w:tr>
    </w:tbl>
    <w:p w14:paraId="7B9C96FE" w14:textId="653AF6F1" w:rsidR="00956277" w:rsidRDefault="00956277" w:rsidP="00956277">
      <w:pPr>
        <w:pStyle w:val="Antrat2"/>
        <w:keepNext w:val="0"/>
        <w:keepLines w:val="0"/>
        <w:widowControl w:val="0"/>
        <w:ind w:left="5103"/>
        <w:rPr>
          <w:rFonts w:ascii="Times New Roman" w:eastAsia="Calibri" w:hAnsi="Times New Roman" w:cs="Times New Roman"/>
          <w:color w:val="0D0D0D" w:themeColor="text1" w:themeTint="F2"/>
          <w:sz w:val="22"/>
          <w:szCs w:val="22"/>
        </w:rPr>
      </w:pPr>
      <w:bookmarkStart w:id="46" w:name="_Ref38291223"/>
      <w:bookmarkStart w:id="47" w:name="_Ref38291334"/>
      <w:bookmarkStart w:id="48" w:name="_Ref38533412"/>
      <w:bookmarkStart w:id="49" w:name="_Toc126333942"/>
    </w:p>
    <w:p w14:paraId="222063A1" w14:textId="61FE17E1" w:rsidR="00956277" w:rsidRDefault="00956277" w:rsidP="00956277"/>
    <w:p w14:paraId="6BE70839" w14:textId="7EA77430" w:rsidR="00956277" w:rsidRDefault="00956277" w:rsidP="00956277"/>
    <w:p w14:paraId="79215F9A" w14:textId="05A1678D" w:rsidR="00956277" w:rsidRDefault="00956277" w:rsidP="00956277"/>
    <w:p w14:paraId="1C0E4BB0" w14:textId="438C1909" w:rsidR="00956277" w:rsidRDefault="00956277" w:rsidP="00956277"/>
    <w:p w14:paraId="70A937C6" w14:textId="0763EEDD" w:rsidR="00956277" w:rsidRDefault="00956277" w:rsidP="00956277"/>
    <w:p w14:paraId="1FCF3E2C" w14:textId="648CA8E8" w:rsidR="00956277" w:rsidRDefault="00956277" w:rsidP="00956277"/>
    <w:p w14:paraId="0338BCC1" w14:textId="6FA6E44F" w:rsidR="00956277" w:rsidRDefault="00956277" w:rsidP="00956277"/>
    <w:p w14:paraId="7091AE32" w14:textId="403E5D1D" w:rsidR="00956277" w:rsidRDefault="00956277" w:rsidP="00956277"/>
    <w:p w14:paraId="3386FBD3" w14:textId="069DCA72" w:rsidR="00956277" w:rsidRDefault="00956277" w:rsidP="00956277"/>
    <w:p w14:paraId="6E6C3A66" w14:textId="64E779B8" w:rsidR="00956277" w:rsidRDefault="00956277" w:rsidP="00956277"/>
    <w:p w14:paraId="1F356F79" w14:textId="343A7B9D" w:rsidR="00956277" w:rsidRDefault="00956277" w:rsidP="00956277"/>
    <w:p w14:paraId="42A50649" w14:textId="7E3C11E8" w:rsidR="00956277" w:rsidRDefault="00956277" w:rsidP="00956277"/>
    <w:p w14:paraId="6187F29B" w14:textId="6E6C647E" w:rsidR="00956277" w:rsidRDefault="00956277" w:rsidP="00956277"/>
    <w:p w14:paraId="4F581741" w14:textId="029D8D7A" w:rsidR="00956277" w:rsidRDefault="00956277" w:rsidP="00956277"/>
    <w:p w14:paraId="71492A87" w14:textId="26932BC6" w:rsidR="00956277" w:rsidRDefault="00956277" w:rsidP="00956277"/>
    <w:p w14:paraId="77030CF0" w14:textId="176DD906" w:rsidR="00956277" w:rsidRDefault="00956277" w:rsidP="00956277"/>
    <w:p w14:paraId="6C2B86DB" w14:textId="39B04205" w:rsidR="00956277" w:rsidRDefault="00956277" w:rsidP="00956277"/>
    <w:p w14:paraId="39E182DF" w14:textId="75FE8FB9" w:rsidR="00956277" w:rsidRDefault="00956277" w:rsidP="00956277"/>
    <w:p w14:paraId="7BFABC1F" w14:textId="5FA2D16A" w:rsidR="008D704D" w:rsidRPr="002C79BC" w:rsidRDefault="008D704D" w:rsidP="00956277">
      <w:pPr>
        <w:pStyle w:val="Antrat2"/>
        <w:keepNext w:val="0"/>
        <w:keepLines w:val="0"/>
        <w:widowControl w:val="0"/>
        <w:ind w:left="5103"/>
        <w:rPr>
          <w:rFonts w:ascii="Times New Roman" w:eastAsia="Calibri" w:hAnsi="Times New Roman" w:cs="Times New Roman"/>
          <w:color w:val="0D0D0D" w:themeColor="text1" w:themeTint="F2"/>
          <w:sz w:val="22"/>
          <w:szCs w:val="22"/>
        </w:rPr>
      </w:pPr>
      <w:r w:rsidRPr="002C79BC">
        <w:rPr>
          <w:rFonts w:ascii="Times New Roman" w:eastAsia="Calibri" w:hAnsi="Times New Roman" w:cs="Times New Roman"/>
          <w:color w:val="0D0D0D" w:themeColor="text1" w:themeTint="F2"/>
          <w:sz w:val="22"/>
          <w:szCs w:val="22"/>
        </w:rPr>
        <w:lastRenderedPageBreak/>
        <w:t xml:space="preserve">Pirkimo sąlygų </w:t>
      </w:r>
      <w:r w:rsidR="00F1334C" w:rsidRPr="002C79BC">
        <w:rPr>
          <w:rFonts w:ascii="Times New Roman" w:eastAsia="Calibri" w:hAnsi="Times New Roman" w:cs="Times New Roman"/>
          <w:color w:val="0D0D0D" w:themeColor="text1" w:themeTint="F2"/>
          <w:sz w:val="22"/>
          <w:szCs w:val="22"/>
        </w:rPr>
        <w:t>4</w:t>
      </w:r>
      <w:r w:rsidRPr="002C79BC">
        <w:rPr>
          <w:rFonts w:ascii="Times New Roman" w:eastAsia="Calibri" w:hAnsi="Times New Roman" w:cs="Times New Roman"/>
          <w:color w:val="0D0D0D" w:themeColor="text1" w:themeTint="F2"/>
          <w:sz w:val="22"/>
          <w:szCs w:val="22"/>
        </w:rPr>
        <w:t xml:space="preserve"> priedas „Tiekėjų kvalifikacijos reikalavimai</w:t>
      </w:r>
      <w:r w:rsidR="00283391" w:rsidRPr="002C79BC">
        <w:rPr>
          <w:rFonts w:ascii="Times New Roman" w:eastAsia="Calibri" w:hAnsi="Times New Roman" w:cs="Times New Roman"/>
          <w:color w:val="0D0D0D" w:themeColor="text1" w:themeTint="F2"/>
          <w:sz w:val="22"/>
          <w:szCs w:val="22"/>
        </w:rPr>
        <w:t xml:space="preserve"> ir reikalaujami aplinkos apsaugos vadybos sistemų standartai</w:t>
      </w:r>
      <w:r w:rsidRPr="002C79BC">
        <w:rPr>
          <w:rFonts w:ascii="Times New Roman" w:eastAsia="Calibri" w:hAnsi="Times New Roman" w:cs="Times New Roman"/>
          <w:color w:val="0D0D0D" w:themeColor="text1" w:themeTint="F2"/>
          <w:sz w:val="22"/>
          <w:szCs w:val="22"/>
        </w:rPr>
        <w:t>“</w:t>
      </w:r>
      <w:bookmarkEnd w:id="46"/>
      <w:bookmarkEnd w:id="47"/>
      <w:bookmarkEnd w:id="48"/>
      <w:bookmarkEnd w:id="49"/>
    </w:p>
    <w:p w14:paraId="70EF5423" w14:textId="4F6510EE" w:rsidR="002F396F" w:rsidRDefault="002F396F" w:rsidP="009E2407">
      <w:pPr>
        <w:spacing w:after="0" w:line="240" w:lineRule="auto"/>
        <w:rPr>
          <w:rFonts w:ascii="Times New Roman" w:hAnsi="Times New Roman" w:cs="Times New Roman"/>
          <w:b/>
          <w:bCs/>
          <w:smallCaps/>
          <w:color w:val="0D0D0D" w:themeColor="text1" w:themeTint="F2"/>
          <w:sz w:val="22"/>
          <w:szCs w:val="22"/>
        </w:rPr>
      </w:pPr>
    </w:p>
    <w:p w14:paraId="734765D5" w14:textId="77777777" w:rsidR="009E2407" w:rsidRPr="00054E24" w:rsidRDefault="009E2407" w:rsidP="009E2407">
      <w:pPr>
        <w:spacing w:after="0" w:line="240" w:lineRule="auto"/>
        <w:rPr>
          <w:rFonts w:ascii="Times New Roman" w:hAnsi="Times New Roman" w:cs="Times New Roman"/>
          <w:b/>
          <w:bCs/>
          <w:smallCaps/>
          <w:color w:val="0D0D0D" w:themeColor="text1" w:themeTint="F2"/>
          <w:sz w:val="22"/>
          <w:szCs w:val="22"/>
        </w:rPr>
      </w:pPr>
    </w:p>
    <w:p w14:paraId="2E4A6A51" w14:textId="764C7927" w:rsidR="002F396F" w:rsidRDefault="002F396F" w:rsidP="009E2407">
      <w:pPr>
        <w:pStyle w:val="Paantrat"/>
        <w:spacing w:after="0" w:line="240" w:lineRule="auto"/>
        <w:jc w:val="center"/>
        <w:rPr>
          <w:rFonts w:ascii="Times New Roman" w:hAnsi="Times New Roman" w:cs="Times New Roman"/>
          <w:b/>
          <w:color w:val="auto"/>
          <w:sz w:val="24"/>
          <w:szCs w:val="24"/>
          <w:lang w:eastAsia="en-US"/>
        </w:rPr>
      </w:pPr>
      <w:r w:rsidRPr="009E2407">
        <w:rPr>
          <w:rFonts w:ascii="Times New Roman" w:hAnsi="Times New Roman" w:cs="Times New Roman"/>
          <w:b/>
          <w:smallCaps/>
          <w:color w:val="auto"/>
          <w:sz w:val="24"/>
          <w:szCs w:val="24"/>
        </w:rPr>
        <w:t>TIEKĖJŲ KVALIFIKACIJOS REIKALAVIMAI</w:t>
      </w:r>
      <w:r w:rsidR="00955F2F" w:rsidRPr="009E2407">
        <w:rPr>
          <w:rFonts w:ascii="Times New Roman" w:hAnsi="Times New Roman" w:cs="Times New Roman"/>
          <w:b/>
          <w:smallCaps/>
          <w:color w:val="auto"/>
          <w:sz w:val="24"/>
          <w:szCs w:val="24"/>
        </w:rPr>
        <w:t xml:space="preserve"> IR REIKALAVIMAI LAIKYTIS </w:t>
      </w:r>
      <w:r w:rsidR="00955F2F" w:rsidRPr="009E2407">
        <w:rPr>
          <w:rFonts w:ascii="Times New Roman" w:hAnsi="Times New Roman" w:cs="Times New Roman"/>
          <w:b/>
          <w:color w:val="auto"/>
          <w:sz w:val="24"/>
          <w:szCs w:val="24"/>
          <w:lang w:eastAsia="en-US"/>
        </w:rPr>
        <w:t>APLINKOS APSAUGOS VADYBOS SISTEMOS STANDARTŲ</w:t>
      </w:r>
    </w:p>
    <w:p w14:paraId="6ED0C44D" w14:textId="77777777" w:rsidR="009E2407" w:rsidRPr="009E2407" w:rsidRDefault="009E2407" w:rsidP="009E2407">
      <w:pPr>
        <w:spacing w:after="0" w:line="240" w:lineRule="auto"/>
        <w:rPr>
          <w:lang w:eastAsia="en-US"/>
        </w:rPr>
      </w:pPr>
    </w:p>
    <w:p w14:paraId="68CFF3FE" w14:textId="1D620FC0" w:rsidR="00A20F12" w:rsidRPr="00A20F12" w:rsidRDefault="00A20F12" w:rsidP="00A20F12">
      <w:pPr>
        <w:jc w:val="center"/>
        <w:rPr>
          <w:rFonts w:ascii="Times New Roman" w:hAnsi="Times New Roman" w:cs="Times New Roman"/>
          <w:b/>
          <w:sz w:val="24"/>
          <w:szCs w:val="24"/>
          <w:lang w:eastAsia="en-US"/>
        </w:rPr>
      </w:pPr>
      <w:r w:rsidRPr="00A20F12">
        <w:rPr>
          <w:rFonts w:ascii="Times New Roman" w:hAnsi="Times New Roman" w:cs="Times New Roman"/>
          <w:b/>
          <w:sz w:val="24"/>
          <w:szCs w:val="24"/>
          <w:lang w:eastAsia="en-US"/>
        </w:rPr>
        <w:t>Tiekėjų kvalifikacijos reikalavimai</w:t>
      </w:r>
    </w:p>
    <w:p w14:paraId="72E8B033" w14:textId="2E49A185" w:rsidR="00E740BF" w:rsidRPr="00A20F12" w:rsidRDefault="00CC4C63" w:rsidP="00CC4C63">
      <w:pPr>
        <w:pStyle w:val="Sraopastraipa"/>
        <w:numPr>
          <w:ilvl w:val="0"/>
          <w:numId w:val="12"/>
        </w:numPr>
        <w:tabs>
          <w:tab w:val="left" w:pos="851"/>
        </w:tabs>
        <w:spacing w:after="0" w:line="240" w:lineRule="auto"/>
        <w:ind w:left="0" w:firstLine="567"/>
        <w:jc w:val="both"/>
        <w:rPr>
          <w:rFonts w:ascii="Times New Roman" w:eastAsiaTheme="minorHAnsi" w:hAnsi="Times New Roman" w:cs="Times New Roman"/>
          <w:sz w:val="24"/>
          <w:szCs w:val="24"/>
        </w:rPr>
      </w:pPr>
      <w:r w:rsidRPr="00CC4C63">
        <w:rPr>
          <w:rFonts w:ascii="Times New Roman" w:eastAsiaTheme="minorHAns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005B19E4" w:rsidRPr="00A20F12">
        <w:rPr>
          <w:rFonts w:ascii="Times New Roman" w:eastAsiaTheme="minorHAnsi" w:hAnsi="Times New Roman" w:cs="Times New Roman"/>
          <w:sz w:val="24"/>
          <w:szCs w:val="24"/>
          <w:lang w:eastAsia="en-US"/>
        </w:rPr>
        <w:t>.</w:t>
      </w:r>
      <w:r w:rsidR="008F38C8" w:rsidRPr="00A20F12">
        <w:rPr>
          <w:rFonts w:ascii="Times New Roman" w:eastAsiaTheme="minorHAnsi" w:hAnsi="Times New Roman" w:cs="Times New Roman"/>
          <w:sz w:val="24"/>
          <w:szCs w:val="24"/>
        </w:rPr>
        <w:t xml:space="preserve"> </w:t>
      </w:r>
    </w:p>
    <w:p w14:paraId="2DCA6A0E" w14:textId="77777777" w:rsidR="00B91D72" w:rsidRPr="00A20F12" w:rsidRDefault="00E740BF" w:rsidP="00CC4C63">
      <w:pPr>
        <w:pStyle w:val="Sraopastraipa"/>
        <w:numPr>
          <w:ilvl w:val="0"/>
          <w:numId w:val="12"/>
        </w:numPr>
        <w:tabs>
          <w:tab w:val="left" w:pos="851"/>
        </w:tabs>
        <w:spacing w:after="0" w:line="240" w:lineRule="auto"/>
        <w:ind w:left="0" w:firstLine="567"/>
        <w:jc w:val="both"/>
        <w:rPr>
          <w:rFonts w:ascii="Times New Roman" w:eastAsiaTheme="minorHAnsi" w:hAnsi="Times New Roman" w:cs="Times New Roman"/>
          <w:sz w:val="24"/>
          <w:szCs w:val="24"/>
        </w:rPr>
      </w:pPr>
      <w:r w:rsidRPr="00A20F12">
        <w:rPr>
          <w:rFonts w:ascii="Times New Roman" w:hAnsi="Times New Roman" w:cs="Times New Roman"/>
          <w:color w:val="000000"/>
          <w:sz w:val="24"/>
          <w:szCs w:val="24"/>
        </w:rPr>
        <w:t xml:space="preserve">Tiekėjas gali remtis kitų ūkio subjektų pajėgumais, </w:t>
      </w:r>
      <w:r w:rsidRPr="00A20F12">
        <w:rPr>
          <w:rFonts w:ascii="Times New Roman" w:eastAsia="Calibri" w:hAnsi="Times New Roman" w:cs="Times New Roman"/>
          <w:sz w:val="24"/>
          <w:szCs w:val="24"/>
        </w:rPr>
        <w:t xml:space="preserve">kad atitiktų </w:t>
      </w:r>
      <w:r w:rsidRPr="00A20F12">
        <w:rPr>
          <w:rFonts w:ascii="Times New Roman" w:hAnsi="Times New Roman" w:cs="Times New Roman"/>
          <w:iCs/>
          <w:color w:val="000000"/>
          <w:sz w:val="24"/>
          <w:szCs w:val="24"/>
        </w:rPr>
        <w:t>nustatytus reikalavimus,</w:t>
      </w:r>
      <w:r w:rsidRPr="00A20F12">
        <w:rPr>
          <w:rFonts w:ascii="Times New Roman" w:hAnsi="Times New Roman" w:cs="Times New Roman"/>
          <w:color w:val="000000"/>
          <w:sz w:val="24"/>
          <w:szCs w:val="24"/>
        </w:rPr>
        <w:t xml:space="preserve"> tik tuo atveju, jeigu tie subjektai patys vykdys tą pirkimo sutarties dalį, kuriai reikia jų turimų pajėgumų.</w:t>
      </w:r>
    </w:p>
    <w:p w14:paraId="0C5DE193" w14:textId="77777777" w:rsidR="00B91D72" w:rsidRPr="00080BCA" w:rsidRDefault="00E740BF" w:rsidP="00B91D72">
      <w:pPr>
        <w:pStyle w:val="Sraopastraipa"/>
        <w:numPr>
          <w:ilvl w:val="0"/>
          <w:numId w:val="12"/>
        </w:numPr>
        <w:tabs>
          <w:tab w:val="left" w:pos="851"/>
        </w:tabs>
        <w:spacing w:after="0" w:line="20" w:lineRule="atLeast"/>
        <w:ind w:left="0" w:firstLine="567"/>
        <w:jc w:val="both"/>
        <w:rPr>
          <w:rFonts w:ascii="Times New Roman" w:eastAsiaTheme="minorHAnsi" w:hAnsi="Times New Roman" w:cs="Times New Roman"/>
          <w:sz w:val="24"/>
          <w:szCs w:val="24"/>
        </w:rPr>
      </w:pPr>
      <w:r w:rsidRPr="00A20F12">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080BCA">
        <w:rPr>
          <w:rFonts w:ascii="Times New Roman" w:hAnsi="Times New Roman" w:cs="Times New Roman"/>
          <w:iCs/>
          <w:sz w:val="24"/>
          <w:szCs w:val="24"/>
        </w:rPr>
        <w:t>konkretaus tiekėjo, dalyvauja</w:t>
      </w:r>
      <w:r w:rsidR="00B91D72" w:rsidRPr="00080BCA">
        <w:rPr>
          <w:rFonts w:ascii="Times New Roman" w:hAnsi="Times New Roman" w:cs="Times New Roman"/>
          <w:iCs/>
          <w:sz w:val="24"/>
          <w:szCs w:val="24"/>
        </w:rPr>
        <w:t>nčio viešajame pirkime, suteikti darbai</w:t>
      </w:r>
      <w:r w:rsidRPr="00080BCA">
        <w:rPr>
          <w:rFonts w:ascii="Times New Roman" w:hAnsi="Times New Roman" w:cs="Times New Roman"/>
          <w:iCs/>
          <w:sz w:val="24"/>
          <w:szCs w:val="24"/>
        </w:rPr>
        <w:t>, jų apimtis, vertė, o ne visas vykdytos sutarties objektas</w:t>
      </w:r>
      <w:r w:rsidRPr="00080BCA">
        <w:rPr>
          <w:rFonts w:ascii="Times New Roman" w:hAnsi="Times New Roman" w:cs="Times New Roman"/>
          <w:bCs/>
          <w:iCs/>
          <w:sz w:val="24"/>
          <w:szCs w:val="24"/>
        </w:rPr>
        <w:t>.</w:t>
      </w:r>
    </w:p>
    <w:p w14:paraId="0F83A433" w14:textId="78AA3008" w:rsidR="00B91D72" w:rsidRPr="00A20F12" w:rsidRDefault="00B91D72" w:rsidP="00B91D72">
      <w:pPr>
        <w:pStyle w:val="Sraopastraipa"/>
        <w:numPr>
          <w:ilvl w:val="0"/>
          <w:numId w:val="12"/>
        </w:numPr>
        <w:tabs>
          <w:tab w:val="left" w:pos="851"/>
        </w:tabs>
        <w:spacing w:after="0" w:line="20" w:lineRule="atLeast"/>
        <w:ind w:left="0" w:firstLine="567"/>
        <w:jc w:val="both"/>
        <w:rPr>
          <w:rFonts w:ascii="Times New Roman" w:eastAsiaTheme="minorHAnsi" w:hAnsi="Times New Roman" w:cs="Times New Roman"/>
          <w:color w:val="FF0000"/>
          <w:sz w:val="24"/>
          <w:szCs w:val="24"/>
        </w:rPr>
      </w:pPr>
      <w:r w:rsidRPr="00395E28">
        <w:rPr>
          <w:rFonts w:ascii="Times New Roman" w:hAnsi="Times New Roman" w:cs="Times New Roman"/>
          <w:bCs/>
          <w:iCs/>
          <w:sz w:val="24"/>
          <w:szCs w:val="24"/>
        </w:rPr>
        <w:t>Tie</w:t>
      </w:r>
      <w:r w:rsidRPr="00A20F12">
        <w:rPr>
          <w:rFonts w:ascii="Times New Roman" w:hAnsi="Times New Roman" w:cs="Times New Roman"/>
          <w:bCs/>
          <w:iCs/>
          <w:sz w:val="24"/>
          <w:szCs w:val="24"/>
        </w:rPr>
        <w:t xml:space="preserve">kėjai </w:t>
      </w:r>
      <w:r w:rsidR="00E740BF" w:rsidRPr="00A20F12">
        <w:rPr>
          <w:rFonts w:ascii="Times New Roman" w:hAnsi="Times New Roman" w:cs="Times New Roman"/>
          <w:sz w:val="24"/>
          <w:szCs w:val="24"/>
        </w:rPr>
        <w:t>reikalaujamą kvalifikaciją privalo būti įgiję iki pasiūlymų pateikimo termino pabaigos. Iš tiekėjų, registruotų Europos Sąjungos valstybėje narėje,</w:t>
      </w:r>
      <w:r w:rsidR="00E740BF" w:rsidRPr="00A20F12">
        <w:rPr>
          <w:rFonts w:ascii="Times New Roman" w:hAnsi="Times New Roman" w:cs="Times New Roman"/>
          <w:bCs/>
          <w:sz w:val="24"/>
          <w:szCs w:val="24"/>
        </w:rPr>
        <w:t xml:space="preserve"> Europos ekonominės erdvės valstybėje narėje, Šveicarijos Konfederacijoje arba trečiojoje šalyje</w:t>
      </w:r>
      <w:r w:rsidR="00E740BF" w:rsidRPr="00A20F12">
        <w:rPr>
          <w:rFonts w:ascii="Times New Roman"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00395E28" w:rsidRPr="00395E28">
        <w:rPr>
          <w:rFonts w:ascii="Times New Roman" w:eastAsia="Times New Roman" w:hAnsi="Times New Roman" w:cs="Times New Roman"/>
          <w:color w:val="000000"/>
          <w:sz w:val="24"/>
          <w:szCs w:val="24"/>
        </w:rPr>
        <w:t xml:space="preserve"> </w:t>
      </w:r>
      <w:r w:rsidR="00395E28" w:rsidRPr="00B9167F">
        <w:rPr>
          <w:rFonts w:ascii="Times New Roman" w:eastAsia="Times New Roman" w:hAnsi="Times New Roman" w:cs="Times New Roman"/>
          <w:color w:val="000000"/>
          <w:sz w:val="24"/>
          <w:szCs w:val="24"/>
        </w:rPr>
        <w:t>iki pirkimo sutarties pasirašymo dienos</w:t>
      </w:r>
      <w:r w:rsidR="00E740BF" w:rsidRPr="00A20F12">
        <w:rPr>
          <w:rFonts w:ascii="Times New Roman" w:hAnsi="Times New Roman" w:cs="Times New Roman"/>
          <w:sz w:val="24"/>
          <w:szCs w:val="24"/>
        </w:rPr>
        <w:t xml:space="preserve">. </w:t>
      </w:r>
    </w:p>
    <w:p w14:paraId="721C1822" w14:textId="6450EC3C" w:rsidR="00E740BF" w:rsidRPr="00A20F12" w:rsidRDefault="00E740BF" w:rsidP="00B91D72">
      <w:pPr>
        <w:pStyle w:val="Sraopastraipa"/>
        <w:numPr>
          <w:ilvl w:val="0"/>
          <w:numId w:val="12"/>
        </w:numPr>
        <w:tabs>
          <w:tab w:val="left" w:pos="851"/>
        </w:tabs>
        <w:spacing w:after="0" w:line="20" w:lineRule="atLeast"/>
        <w:ind w:left="0" w:firstLine="567"/>
        <w:jc w:val="both"/>
        <w:rPr>
          <w:rFonts w:ascii="Times New Roman" w:eastAsiaTheme="minorHAnsi" w:hAnsi="Times New Roman" w:cs="Times New Roman"/>
          <w:sz w:val="24"/>
          <w:szCs w:val="24"/>
        </w:rPr>
      </w:pPr>
      <w:r w:rsidRPr="00A20F12">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22843BA5" w14:textId="77777777" w:rsidR="0028440C" w:rsidRPr="00A20F12" w:rsidRDefault="0028440C" w:rsidP="0028440C">
      <w:pPr>
        <w:pStyle w:val="Sraopastraipa"/>
        <w:spacing w:after="0" w:line="20" w:lineRule="atLeast"/>
        <w:ind w:left="927"/>
        <w:jc w:val="both"/>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704"/>
        <w:gridCol w:w="4401"/>
        <w:gridCol w:w="4677"/>
      </w:tblGrid>
      <w:tr w:rsidR="00A20F12" w:rsidRPr="00802311" w14:paraId="3E12FB6B" w14:textId="77777777" w:rsidTr="00CC21D2">
        <w:tc>
          <w:tcPr>
            <w:tcW w:w="704" w:type="dxa"/>
            <w:shd w:val="clear" w:color="auto" w:fill="E7E6E6" w:themeFill="background2"/>
          </w:tcPr>
          <w:p w14:paraId="7824841C" w14:textId="77777777" w:rsidR="00A20F12" w:rsidRPr="00802311" w:rsidRDefault="00A20F12" w:rsidP="0028440C">
            <w:pPr>
              <w:rPr>
                <w:rFonts w:eastAsiaTheme="minorHAnsi" w:hAnsi="Times New Roman" w:cs="Times New Roman"/>
                <w:b/>
                <w:sz w:val="24"/>
                <w:szCs w:val="24"/>
              </w:rPr>
            </w:pPr>
            <w:r w:rsidRPr="00802311">
              <w:rPr>
                <w:rFonts w:eastAsiaTheme="minorHAnsi" w:hAnsi="Times New Roman" w:cs="Times New Roman"/>
                <w:b/>
                <w:sz w:val="24"/>
                <w:szCs w:val="24"/>
              </w:rPr>
              <w:t>Eil.</w:t>
            </w:r>
          </w:p>
          <w:p w14:paraId="6A639031" w14:textId="39F2EA7B" w:rsidR="00A20F12" w:rsidRPr="00802311" w:rsidRDefault="00A20F12" w:rsidP="0028440C">
            <w:pPr>
              <w:rPr>
                <w:rFonts w:eastAsiaTheme="minorHAnsi" w:hAnsi="Times New Roman" w:cs="Times New Roman"/>
                <w:b/>
                <w:sz w:val="24"/>
                <w:szCs w:val="24"/>
              </w:rPr>
            </w:pPr>
            <w:r w:rsidRPr="00802311">
              <w:rPr>
                <w:rFonts w:eastAsiaTheme="minorHAnsi" w:hAnsi="Times New Roman" w:cs="Times New Roman"/>
                <w:b/>
                <w:sz w:val="24"/>
                <w:szCs w:val="24"/>
              </w:rPr>
              <w:t>Nr.</w:t>
            </w:r>
          </w:p>
        </w:tc>
        <w:tc>
          <w:tcPr>
            <w:tcW w:w="4401" w:type="dxa"/>
            <w:shd w:val="clear" w:color="auto" w:fill="E7E6E6" w:themeFill="background2"/>
          </w:tcPr>
          <w:p w14:paraId="089FA7EF" w14:textId="02E95A0B" w:rsidR="00A20F12" w:rsidRPr="00802311" w:rsidRDefault="00A20F12" w:rsidP="0028440C">
            <w:pPr>
              <w:rPr>
                <w:rFonts w:eastAsiaTheme="minorHAnsi" w:hAnsi="Times New Roman" w:cs="Times New Roman"/>
                <w:b/>
                <w:sz w:val="24"/>
                <w:szCs w:val="24"/>
              </w:rPr>
            </w:pPr>
            <w:r w:rsidRPr="00802311">
              <w:rPr>
                <w:rFonts w:eastAsiaTheme="minorHAnsi" w:hAnsi="Times New Roman" w:cs="Times New Roman"/>
                <w:b/>
                <w:sz w:val="24"/>
                <w:szCs w:val="24"/>
              </w:rPr>
              <w:t>Kvalifikacijos reikalavimas</w:t>
            </w:r>
          </w:p>
        </w:tc>
        <w:tc>
          <w:tcPr>
            <w:tcW w:w="4677" w:type="dxa"/>
            <w:shd w:val="clear" w:color="auto" w:fill="E7E6E6" w:themeFill="background2"/>
          </w:tcPr>
          <w:p w14:paraId="6FFA2029" w14:textId="3FF02A76" w:rsidR="00A20F12" w:rsidRPr="00802311" w:rsidRDefault="00A20F12" w:rsidP="0028440C">
            <w:pPr>
              <w:rPr>
                <w:rFonts w:eastAsiaTheme="minorHAnsi" w:hAnsi="Times New Roman" w:cs="Times New Roman"/>
                <w:b/>
                <w:sz w:val="24"/>
                <w:szCs w:val="24"/>
              </w:rPr>
            </w:pPr>
            <w:r w:rsidRPr="00802311">
              <w:rPr>
                <w:rFonts w:eastAsiaTheme="minorHAnsi" w:hAnsi="Times New Roman" w:cs="Times New Roman"/>
                <w:b/>
                <w:sz w:val="24"/>
                <w:szCs w:val="24"/>
              </w:rPr>
              <w:t>Atitiktį reikalavimui įrodantys dokumentai</w:t>
            </w:r>
          </w:p>
        </w:tc>
      </w:tr>
      <w:tr w:rsidR="00A20F12" w:rsidRPr="00802311" w14:paraId="6D76C925" w14:textId="77777777" w:rsidTr="00CC21D2">
        <w:tc>
          <w:tcPr>
            <w:tcW w:w="704" w:type="dxa"/>
            <w:shd w:val="clear" w:color="auto" w:fill="E7E6E6" w:themeFill="background2"/>
          </w:tcPr>
          <w:p w14:paraId="79440724" w14:textId="6EA54CB7" w:rsidR="00A20F12" w:rsidRPr="00802311" w:rsidRDefault="00A20F12" w:rsidP="0028440C">
            <w:pPr>
              <w:rPr>
                <w:rFonts w:eastAsiaTheme="minorHAnsi" w:hAnsi="Times New Roman" w:cs="Times New Roman"/>
                <w:b/>
                <w:sz w:val="24"/>
                <w:szCs w:val="24"/>
              </w:rPr>
            </w:pPr>
            <w:r w:rsidRPr="00802311">
              <w:rPr>
                <w:rFonts w:eastAsiaTheme="minorHAnsi" w:hAnsi="Times New Roman" w:cs="Times New Roman"/>
                <w:b/>
                <w:sz w:val="24"/>
                <w:szCs w:val="24"/>
              </w:rPr>
              <w:t>1.</w:t>
            </w:r>
          </w:p>
        </w:tc>
        <w:tc>
          <w:tcPr>
            <w:tcW w:w="9078" w:type="dxa"/>
            <w:gridSpan w:val="2"/>
            <w:shd w:val="clear" w:color="auto" w:fill="E7E6E6" w:themeFill="background2"/>
          </w:tcPr>
          <w:p w14:paraId="555B8043" w14:textId="6D3069E3" w:rsidR="00A20F12" w:rsidRPr="00802311" w:rsidRDefault="00A20F12" w:rsidP="00343160">
            <w:pPr>
              <w:jc w:val="center"/>
              <w:rPr>
                <w:rFonts w:eastAsiaTheme="minorHAnsi" w:hAnsi="Times New Roman" w:cs="Times New Roman"/>
                <w:b/>
                <w:sz w:val="24"/>
                <w:szCs w:val="24"/>
              </w:rPr>
            </w:pPr>
            <w:r w:rsidRPr="00802311">
              <w:rPr>
                <w:rFonts w:eastAsiaTheme="minorHAnsi" w:hAnsi="Times New Roman" w:cs="Times New Roman"/>
                <w:b/>
                <w:sz w:val="24"/>
                <w:szCs w:val="24"/>
              </w:rPr>
              <w:t>Teisė verstis veikla</w:t>
            </w:r>
          </w:p>
        </w:tc>
      </w:tr>
      <w:tr w:rsidR="00A20F12" w:rsidRPr="00802311" w14:paraId="7381850D" w14:textId="77777777" w:rsidTr="00A20F12">
        <w:tc>
          <w:tcPr>
            <w:tcW w:w="704" w:type="dxa"/>
          </w:tcPr>
          <w:p w14:paraId="010F78E5" w14:textId="65A9923A" w:rsidR="00A20F12" w:rsidRPr="00802311" w:rsidRDefault="00A20F12" w:rsidP="0028440C">
            <w:pPr>
              <w:rPr>
                <w:rFonts w:eastAsiaTheme="minorHAnsi" w:hAnsi="Times New Roman" w:cs="Times New Roman"/>
                <w:sz w:val="24"/>
                <w:szCs w:val="24"/>
              </w:rPr>
            </w:pPr>
            <w:r w:rsidRPr="00802311">
              <w:rPr>
                <w:rFonts w:eastAsiaTheme="minorHAnsi" w:hAnsi="Times New Roman" w:cs="Times New Roman"/>
                <w:sz w:val="24"/>
                <w:szCs w:val="24"/>
              </w:rPr>
              <w:t>1.1.</w:t>
            </w:r>
          </w:p>
        </w:tc>
        <w:tc>
          <w:tcPr>
            <w:tcW w:w="4401" w:type="dxa"/>
          </w:tcPr>
          <w:p w14:paraId="499DA4C2" w14:textId="22B79949" w:rsidR="00395E28" w:rsidRDefault="00A20F12" w:rsidP="00080BCA">
            <w:pPr>
              <w:jc w:val="both"/>
              <w:rPr>
                <w:rFonts w:eastAsiaTheme="minorHAnsi" w:hAnsi="Times New Roman" w:cs="Times New Roman"/>
                <w:sz w:val="24"/>
                <w:szCs w:val="24"/>
              </w:rPr>
            </w:pPr>
            <w:r w:rsidRPr="00802311">
              <w:rPr>
                <w:rFonts w:eastAsiaTheme="minorHAnsi" w:hAnsi="Times New Roman" w:cs="Times New Roman"/>
                <w:sz w:val="24"/>
                <w:szCs w:val="24"/>
              </w:rPr>
              <w:t>T</w:t>
            </w:r>
            <w:r w:rsidR="00080BCA" w:rsidRPr="00802311">
              <w:rPr>
                <w:rFonts w:eastAsiaTheme="minorHAnsi" w:hAnsi="Times New Roman" w:cs="Times New Roman"/>
                <w:sz w:val="24"/>
                <w:szCs w:val="24"/>
              </w:rPr>
              <w:t xml:space="preserve">iekėjas turi </w:t>
            </w:r>
            <w:r w:rsidRPr="00802311">
              <w:rPr>
                <w:rFonts w:eastAsiaTheme="minorHAnsi" w:hAnsi="Times New Roman" w:cs="Times New Roman"/>
                <w:sz w:val="24"/>
                <w:szCs w:val="24"/>
              </w:rPr>
              <w:t xml:space="preserve">teisę </w:t>
            </w:r>
            <w:r w:rsidR="004D3FE4">
              <w:rPr>
                <w:rFonts w:eastAsiaTheme="minorHAnsi" w:hAnsi="Times New Roman" w:cs="Times New Roman"/>
                <w:sz w:val="24"/>
                <w:szCs w:val="24"/>
              </w:rPr>
              <w:t xml:space="preserve">verstis </w:t>
            </w:r>
            <w:r w:rsidR="004D3FE4" w:rsidRPr="004D3FE4">
              <w:rPr>
                <w:rFonts w:eastAsia="Calibri" w:hAnsi="Times New Roman" w:cs="Times New Roman"/>
                <w:sz w:val="24"/>
                <w:szCs w:val="24"/>
              </w:rPr>
              <w:t>elektros tinklo ir įrenginių iki 1000 V eksploatavimo veikla</w:t>
            </w:r>
            <w:r w:rsidRPr="00802311">
              <w:rPr>
                <w:rFonts w:eastAsiaTheme="minorHAnsi" w:hAnsi="Times New Roman" w:cs="Times New Roman"/>
                <w:iCs/>
                <w:sz w:val="24"/>
                <w:szCs w:val="24"/>
              </w:rPr>
              <w:t>.</w:t>
            </w:r>
          </w:p>
          <w:p w14:paraId="19850A60" w14:textId="230B3BF3" w:rsidR="00395E28" w:rsidRDefault="00395E28" w:rsidP="00395E28">
            <w:pPr>
              <w:rPr>
                <w:rFonts w:eastAsiaTheme="minorHAnsi" w:hAnsi="Times New Roman" w:cs="Times New Roman"/>
                <w:sz w:val="24"/>
                <w:szCs w:val="24"/>
              </w:rPr>
            </w:pPr>
          </w:p>
          <w:p w14:paraId="2C2873BB" w14:textId="7B76B2E0" w:rsidR="00395E28" w:rsidRPr="00395E28" w:rsidRDefault="00395E28" w:rsidP="00395E28">
            <w:pPr>
              <w:pBdr>
                <w:top w:val="nil"/>
                <w:left w:val="nil"/>
                <w:bottom w:val="nil"/>
                <w:right w:val="nil"/>
                <w:between w:val="nil"/>
              </w:pBdr>
              <w:jc w:val="both"/>
              <w:rPr>
                <w:rFonts w:eastAsia="Calibri" w:hAnsi="Times New Roman" w:cs="Calibri"/>
                <w:i/>
                <w:color w:val="000000"/>
                <w:kern w:val="1"/>
                <w:sz w:val="24"/>
                <w:szCs w:val="24"/>
                <w:lang w:eastAsia="ar-SA"/>
              </w:rPr>
            </w:pPr>
            <w:r w:rsidRPr="00395E28">
              <w:rPr>
                <w:rFonts w:eastAsia="Calibri" w:hAnsi="Times New Roman" w:cs="Calibri"/>
                <w:i/>
                <w:color w:val="000000"/>
                <w:kern w:val="1"/>
                <w:sz w:val="24"/>
                <w:szCs w:val="24"/>
                <w:lang w:eastAsia="ar-SA"/>
              </w:rPr>
              <w:t xml:space="preserve">(Teisinis pagrindas - </w:t>
            </w:r>
            <w:r w:rsidR="0043738F" w:rsidRPr="0043738F">
              <w:rPr>
                <w:rFonts w:eastAsia="Calibri" w:hAnsi="Times New Roman" w:cs="Calibri"/>
                <w:i/>
                <w:color w:val="000000"/>
                <w:kern w:val="1"/>
                <w:sz w:val="24"/>
                <w:szCs w:val="24"/>
                <w:lang w:eastAsia="ar-SA"/>
              </w:rPr>
              <w:t>LR Energetikos ministro 2010 spalio 4 d. įsakymo Nr. 1-274 „Dėl asmenų, turinčių teisę įrengti ir eksploatuoti energetikos įrenginius, atestavimo taisyklių patvirtinimo“ 3 p.</w:t>
            </w:r>
            <w:r w:rsidRPr="00395E28">
              <w:rPr>
                <w:rFonts w:eastAsia="Calibri" w:hAnsi="Times New Roman" w:cs="Calibri"/>
                <w:i/>
                <w:color w:val="000000"/>
                <w:kern w:val="1"/>
                <w:sz w:val="24"/>
                <w:szCs w:val="24"/>
                <w:lang w:eastAsia="ar-SA"/>
              </w:rPr>
              <w:t>)</w:t>
            </w:r>
          </w:p>
          <w:p w14:paraId="26EC9DA2" w14:textId="4832E257" w:rsidR="00395E28" w:rsidRDefault="00395E28" w:rsidP="00395E28">
            <w:pPr>
              <w:pBdr>
                <w:top w:val="nil"/>
                <w:left w:val="nil"/>
                <w:bottom w:val="nil"/>
                <w:right w:val="nil"/>
                <w:between w:val="nil"/>
              </w:pBdr>
              <w:jc w:val="both"/>
              <w:rPr>
                <w:rFonts w:eastAsia="Calibri" w:hAnsi="Times New Roman" w:cs="Calibri"/>
                <w:color w:val="000000"/>
                <w:kern w:val="1"/>
                <w:sz w:val="24"/>
                <w:szCs w:val="24"/>
                <w:lang w:eastAsia="ar-SA"/>
              </w:rPr>
            </w:pPr>
          </w:p>
          <w:p w14:paraId="63220FCD" w14:textId="6FE98FC3" w:rsidR="00D57C7F" w:rsidRDefault="00D57C7F" w:rsidP="00395E28">
            <w:pPr>
              <w:pBdr>
                <w:top w:val="nil"/>
                <w:left w:val="nil"/>
                <w:bottom w:val="nil"/>
                <w:right w:val="nil"/>
                <w:between w:val="nil"/>
              </w:pBdr>
              <w:jc w:val="both"/>
              <w:rPr>
                <w:rFonts w:eastAsia="Calibri" w:hAnsi="Times New Roman" w:cs="Calibri"/>
                <w:color w:val="000000"/>
                <w:kern w:val="1"/>
                <w:sz w:val="24"/>
                <w:szCs w:val="24"/>
                <w:lang w:eastAsia="ar-SA"/>
              </w:rPr>
            </w:pPr>
          </w:p>
          <w:p w14:paraId="5E681B61" w14:textId="77777777" w:rsidR="00395E28" w:rsidRPr="00395E28" w:rsidRDefault="00395E28" w:rsidP="00395E28">
            <w:pPr>
              <w:jc w:val="both"/>
              <w:rPr>
                <w:rFonts w:eastAsia="Times New Roman" w:hAnsi="Times New Roman" w:cs="Times New Roman"/>
                <w:iCs/>
                <w:color w:val="000000"/>
                <w:sz w:val="24"/>
                <w:szCs w:val="24"/>
              </w:rPr>
            </w:pPr>
            <w:r w:rsidRPr="00395E28">
              <w:rPr>
                <w:rFonts w:ascii="Symbol" w:eastAsia="Times New Roman" w:hAnsi="Symbol" w:cs="Times New Roman"/>
                <w:iCs/>
                <w:color w:val="000000"/>
                <w:sz w:val="24"/>
                <w:szCs w:val="24"/>
              </w:rPr>
              <w:t></w:t>
            </w:r>
            <w:r w:rsidRPr="00395E28">
              <w:rPr>
                <w:rFonts w:ascii="Symbol" w:eastAsia="Times New Roman" w:hAnsi="Symbol" w:cs="Times New Roman"/>
                <w:iCs/>
                <w:color w:val="000000"/>
                <w:sz w:val="24"/>
                <w:szCs w:val="24"/>
              </w:rPr>
              <w:t></w:t>
            </w:r>
            <w:r w:rsidRPr="00395E28">
              <w:rPr>
                <w:rFonts w:eastAsia="Times New Roman" w:hAnsi="Times New Roman" w:cs="Times New Roman"/>
                <w:iCs/>
                <w:color w:val="000000"/>
                <w:sz w:val="24"/>
                <w:szCs w:val="24"/>
              </w:rPr>
              <w:t>jeigu pasiūlymą teikia ūkio subjektų grupė – reikalavimą turi atitikti kiekvienas ūkio subjektų grupės narys (-iai), pagal jų prisiimamus įsipareigojimus pirkimo sutarčiai vykdyti;</w:t>
            </w:r>
          </w:p>
          <w:p w14:paraId="5AEF35AC" w14:textId="77777777" w:rsidR="00395E28" w:rsidRPr="00395E28" w:rsidRDefault="00395E28" w:rsidP="00395E28">
            <w:pPr>
              <w:jc w:val="both"/>
              <w:rPr>
                <w:rFonts w:eastAsia="Times New Roman" w:hAnsi="Times New Roman" w:cs="Times New Roman"/>
                <w:color w:val="000000"/>
                <w:sz w:val="24"/>
                <w:szCs w:val="24"/>
              </w:rPr>
            </w:pPr>
            <w:r w:rsidRPr="00395E28">
              <w:rPr>
                <w:rFonts w:ascii="Symbol" w:eastAsia="Times New Roman" w:hAnsi="Symbol" w:cs="Times New Roman"/>
                <w:color w:val="000000"/>
                <w:sz w:val="24"/>
                <w:szCs w:val="24"/>
              </w:rPr>
              <w:lastRenderedPageBreak/>
              <w:t></w:t>
            </w:r>
            <w:r w:rsidRPr="00395E28">
              <w:rPr>
                <w:rFonts w:ascii="Symbol" w:eastAsia="Times New Roman" w:hAnsi="Symbol" w:cs="Times New Roman"/>
                <w:color w:val="000000"/>
                <w:sz w:val="24"/>
                <w:szCs w:val="24"/>
              </w:rPr>
              <w:t></w:t>
            </w:r>
            <w:r w:rsidRPr="00395E28">
              <w:rPr>
                <w:rFonts w:eastAsia="Times New Roman" w:hAnsi="Times New Roman" w:cs="Times New Roman"/>
                <w:color w:val="000000"/>
                <w:sz w:val="24"/>
                <w:szCs w:val="24"/>
              </w:rPr>
              <w:t>t</w:t>
            </w:r>
            <w:r w:rsidRPr="00395E28">
              <w:rPr>
                <w:rFonts w:eastAsia="Calibri" w:hAnsi="Times New Roman" w:cs="Times New Roman"/>
                <w:color w:val="000000"/>
                <w:sz w:val="24"/>
                <w:szCs w:val="24"/>
              </w:rPr>
              <w:t>iekėjas gali remtis kitų ūkio subjektų pajėgumais tik tuomet, kai tie subjektai, kurių pajėgumais buvo pasiremta, patys atliks darbus, kuriems reikia jų pajėgumų;</w:t>
            </w:r>
          </w:p>
          <w:p w14:paraId="0107A3AF" w14:textId="0933D04E" w:rsidR="00A20F12" w:rsidRPr="00395E28" w:rsidRDefault="00395E28" w:rsidP="004C3AFF">
            <w:pPr>
              <w:pBdr>
                <w:top w:val="nil"/>
                <w:left w:val="nil"/>
                <w:bottom w:val="nil"/>
                <w:right w:val="nil"/>
                <w:between w:val="nil"/>
              </w:pBdr>
              <w:jc w:val="both"/>
              <w:rPr>
                <w:rFonts w:eastAsiaTheme="minorHAnsi" w:hAnsi="Times New Roman" w:cs="Times New Roman"/>
                <w:sz w:val="24"/>
                <w:szCs w:val="24"/>
              </w:rPr>
            </w:pPr>
            <w:r w:rsidRPr="00395E28">
              <w:rPr>
                <w:rFonts w:ascii="Symbol" w:eastAsia="Times New Roman" w:hAnsi="Symbol" w:cs="Times New Roman"/>
                <w:iCs/>
                <w:color w:val="000000"/>
                <w:sz w:val="24"/>
                <w:szCs w:val="24"/>
              </w:rPr>
              <w:t></w:t>
            </w:r>
            <w:r w:rsidRPr="00395E28">
              <w:rPr>
                <w:rFonts w:ascii="Symbol" w:eastAsia="Times New Roman" w:hAnsi="Symbol" w:cs="Times New Roman"/>
                <w:iCs/>
                <w:color w:val="000000"/>
                <w:sz w:val="24"/>
                <w:szCs w:val="24"/>
              </w:rPr>
              <w:t></w:t>
            </w:r>
            <w:r w:rsidRPr="00395E28">
              <w:rPr>
                <w:rFonts w:eastAsia="Times New Roman" w:hAnsi="Times New Roman" w:cs="Times New Roman"/>
                <w:iCs/>
                <w:color w:val="000000"/>
                <w:sz w:val="24"/>
                <w:szCs w:val="24"/>
              </w:rPr>
              <w:t>subtiekėjams reikalavimas nenustatomas.</w:t>
            </w:r>
          </w:p>
        </w:tc>
        <w:tc>
          <w:tcPr>
            <w:tcW w:w="4677" w:type="dxa"/>
          </w:tcPr>
          <w:p w14:paraId="6AA44A0C" w14:textId="43D23BD9" w:rsidR="00395E28" w:rsidRPr="00395E28" w:rsidRDefault="00B51B43" w:rsidP="00395E28">
            <w:pPr>
              <w:jc w:val="both"/>
              <w:rPr>
                <w:rFonts w:eastAsiaTheme="minorHAnsi" w:hAnsi="Times New Roman" w:cs="Times New Roman"/>
                <w:iCs/>
                <w:sz w:val="24"/>
                <w:szCs w:val="24"/>
              </w:rPr>
            </w:pPr>
            <w:r w:rsidRPr="00B51B43">
              <w:rPr>
                <w:rFonts w:eastAsiaTheme="minorHAnsi" w:hAnsi="Times New Roman" w:cs="Times New Roman"/>
                <w:iCs/>
                <w:sz w:val="24"/>
                <w:szCs w:val="24"/>
              </w:rPr>
              <w:lastRenderedPageBreak/>
              <w:t>Kompetentingos įstaigos išduotas galiojantis atestatas ar kiti lygiaverčiai dokumentai, patvirtinantys teisę verstis reikalaujama veikla arba nuorodos į nacionalines duomenų bazes bet kurioje valstybėje narėje, prie kurių pirkimo vykdytojas turės galimybę tiesiogiai ir neatlygintinai prisijungti ir susipažinti su reikalaujamais dokumentais ir (ar) informacija.</w:t>
            </w:r>
          </w:p>
          <w:p w14:paraId="3FC68FD4" w14:textId="032799F0" w:rsidR="00A20F12" w:rsidRPr="004C3AFF" w:rsidRDefault="00A20F12" w:rsidP="00395E28">
            <w:pPr>
              <w:jc w:val="both"/>
              <w:rPr>
                <w:rFonts w:eastAsiaTheme="minorHAnsi" w:hAnsi="Times New Roman" w:cs="Times New Roman"/>
                <w:i/>
                <w:sz w:val="24"/>
                <w:szCs w:val="24"/>
              </w:rPr>
            </w:pPr>
          </w:p>
        </w:tc>
      </w:tr>
      <w:tr w:rsidR="00A20F12" w:rsidRPr="00802311" w14:paraId="39655DD7" w14:textId="77777777" w:rsidTr="00CC21D2">
        <w:tc>
          <w:tcPr>
            <w:tcW w:w="704" w:type="dxa"/>
            <w:shd w:val="clear" w:color="auto" w:fill="E7E6E6" w:themeFill="background2"/>
          </w:tcPr>
          <w:p w14:paraId="4ADA286D" w14:textId="21358268" w:rsidR="00A20F12" w:rsidRPr="00802311" w:rsidRDefault="00A20F12" w:rsidP="0028440C">
            <w:pPr>
              <w:rPr>
                <w:rFonts w:eastAsiaTheme="minorHAnsi" w:hAnsi="Times New Roman" w:cs="Times New Roman"/>
                <w:b/>
                <w:sz w:val="24"/>
                <w:szCs w:val="24"/>
              </w:rPr>
            </w:pPr>
            <w:r w:rsidRPr="00802311">
              <w:rPr>
                <w:rFonts w:eastAsiaTheme="minorHAnsi" w:hAnsi="Times New Roman" w:cs="Times New Roman"/>
                <w:b/>
                <w:sz w:val="24"/>
                <w:szCs w:val="24"/>
              </w:rPr>
              <w:t>2.</w:t>
            </w:r>
          </w:p>
        </w:tc>
        <w:tc>
          <w:tcPr>
            <w:tcW w:w="9078" w:type="dxa"/>
            <w:gridSpan w:val="2"/>
            <w:shd w:val="clear" w:color="auto" w:fill="E7E6E6" w:themeFill="background2"/>
          </w:tcPr>
          <w:p w14:paraId="773B0D14" w14:textId="06712DC6" w:rsidR="00A20F12" w:rsidRPr="00802311" w:rsidRDefault="00A20F12" w:rsidP="00343160">
            <w:pPr>
              <w:jc w:val="center"/>
              <w:rPr>
                <w:rFonts w:eastAsiaTheme="minorHAnsi" w:hAnsi="Times New Roman" w:cs="Times New Roman"/>
                <w:b/>
                <w:sz w:val="24"/>
                <w:szCs w:val="24"/>
              </w:rPr>
            </w:pPr>
            <w:r w:rsidRPr="00802311">
              <w:rPr>
                <w:rFonts w:eastAsiaTheme="minorHAnsi" w:hAnsi="Times New Roman" w:cs="Times New Roman"/>
                <w:b/>
                <w:sz w:val="24"/>
                <w:szCs w:val="24"/>
              </w:rPr>
              <w:t>Techninis ir profesinis pajėgumas</w:t>
            </w:r>
          </w:p>
        </w:tc>
      </w:tr>
      <w:tr w:rsidR="00920314" w:rsidRPr="00802311" w14:paraId="56FC03E9" w14:textId="77777777" w:rsidTr="00E31209">
        <w:tc>
          <w:tcPr>
            <w:tcW w:w="704" w:type="dxa"/>
          </w:tcPr>
          <w:p w14:paraId="00CDD8A0" w14:textId="4192418F" w:rsidR="00920314" w:rsidRPr="00802311" w:rsidRDefault="00920314" w:rsidP="00920314">
            <w:pPr>
              <w:rPr>
                <w:rFonts w:eastAsiaTheme="minorHAnsi" w:hAnsi="Times New Roman" w:cs="Times New Roman"/>
                <w:sz w:val="24"/>
                <w:szCs w:val="24"/>
              </w:rPr>
            </w:pPr>
            <w:r w:rsidRPr="00802311">
              <w:rPr>
                <w:rFonts w:eastAsiaTheme="minorHAnsi" w:hAnsi="Times New Roman" w:cs="Times New Roman"/>
                <w:sz w:val="24"/>
                <w:szCs w:val="24"/>
              </w:rPr>
              <w:t>2.1.</w:t>
            </w:r>
          </w:p>
        </w:tc>
        <w:tc>
          <w:tcPr>
            <w:tcW w:w="4401" w:type="dxa"/>
          </w:tcPr>
          <w:p w14:paraId="4ECA7EAD" w14:textId="32B796F0" w:rsidR="00920314" w:rsidRDefault="00920314" w:rsidP="00920314">
            <w:pPr>
              <w:jc w:val="both"/>
              <w:rPr>
                <w:rFonts w:eastAsia="Calibri" w:hAnsi="Times New Roman" w:cs="Times New Roman"/>
                <w:sz w:val="24"/>
                <w:szCs w:val="24"/>
                <w:lang w:eastAsia="lt-LT"/>
              </w:rPr>
            </w:pPr>
            <w:r w:rsidRPr="00DE4236">
              <w:rPr>
                <w:rFonts w:eastAsia="Calibri" w:hAnsi="Times New Roman" w:cs="Times New Roman"/>
                <w:sz w:val="24"/>
                <w:szCs w:val="24"/>
                <w:lang w:eastAsia="lt-LT"/>
              </w:rPr>
              <w:t xml:space="preserve">Tiekėjas per paskutinius </w:t>
            </w:r>
            <w:r>
              <w:rPr>
                <w:rFonts w:eastAsia="Calibri" w:hAnsi="Times New Roman" w:cs="Times New Roman"/>
                <w:sz w:val="24"/>
                <w:szCs w:val="24"/>
                <w:lang w:eastAsia="lt-LT"/>
              </w:rPr>
              <w:t>3</w:t>
            </w:r>
            <w:r w:rsidRPr="00DE4236">
              <w:rPr>
                <w:rFonts w:eastAsia="Calibri" w:hAnsi="Times New Roman" w:cs="Times New Roman"/>
                <w:sz w:val="24"/>
                <w:szCs w:val="24"/>
                <w:lang w:eastAsia="lt-LT"/>
              </w:rPr>
              <w:t xml:space="preserve"> metus iki pasiūlymo pateikimo termino pabaigos yra </w:t>
            </w:r>
            <w:r w:rsidRPr="00961E22">
              <w:rPr>
                <w:rFonts w:eastAsia="Calibri" w:hAnsi="Times New Roman" w:cs="Times New Roman"/>
                <w:sz w:val="24"/>
                <w:szCs w:val="24"/>
                <w:lang w:eastAsia="lt-LT"/>
              </w:rPr>
              <w:t>įvykdęs* ir/ar vykdo** bent 1 elektros įrenginių eksploatavimo/priežiūros paslaugų sutartį.</w:t>
            </w:r>
          </w:p>
          <w:p w14:paraId="7428B03A" w14:textId="77777777" w:rsidR="00920314" w:rsidRPr="00802311" w:rsidRDefault="00920314" w:rsidP="00920314">
            <w:pPr>
              <w:jc w:val="both"/>
              <w:rPr>
                <w:rFonts w:eastAsiaTheme="minorHAnsi" w:hAnsi="Times New Roman" w:cs="Times New Roman"/>
                <w:sz w:val="24"/>
                <w:szCs w:val="24"/>
              </w:rPr>
            </w:pPr>
          </w:p>
          <w:p w14:paraId="5D453995" w14:textId="77777777" w:rsidR="00920314" w:rsidRPr="00E31209" w:rsidRDefault="00920314" w:rsidP="00920314">
            <w:pPr>
              <w:widowControl w:val="0"/>
              <w:suppressAutoHyphens/>
              <w:autoSpaceDN w:val="0"/>
              <w:spacing w:after="200"/>
              <w:jc w:val="both"/>
              <w:textAlignment w:val="baseline"/>
              <w:rPr>
                <w:rFonts w:eastAsia="Calibri" w:hAnsi="Times New Roman" w:cs="Times New Roman"/>
                <w:i/>
                <w:sz w:val="24"/>
                <w:szCs w:val="24"/>
              </w:rPr>
            </w:pPr>
            <w:r w:rsidRPr="00961E22">
              <w:rPr>
                <w:rFonts w:eastAsia="Calibri" w:hAnsi="Times New Roman" w:cs="Times New Roman"/>
                <w:i/>
                <w:sz w:val="22"/>
                <w:szCs w:val="22"/>
              </w:rPr>
              <w:t xml:space="preserve">* </w:t>
            </w:r>
            <w:r w:rsidRPr="00E31209">
              <w:rPr>
                <w:rFonts w:eastAsia="Calibri" w:hAnsi="Times New Roman" w:cs="Times New Roman"/>
                <w:i/>
                <w:sz w:val="24"/>
                <w:szCs w:val="24"/>
              </w:rPr>
              <w:t>Jeigu tiekėjas teikia informaciją apie sutartį, kuri pradėta ir baigta vykdyti per paskutinius 3 metus, arba apie sutartį, kuri pradėta vykdyti anksčiau nei per paskutinius 3 metus, tačiau pabaigta vykdyti per paskutinius 3 metus, laikoma, kad jo patirtis atitinka keliamą reikalavimą.</w:t>
            </w:r>
          </w:p>
          <w:p w14:paraId="43BF01D7" w14:textId="77777777" w:rsidR="00920314" w:rsidRPr="00E31209" w:rsidRDefault="00920314" w:rsidP="00920314">
            <w:pPr>
              <w:widowControl w:val="0"/>
              <w:suppressAutoHyphens/>
              <w:autoSpaceDN w:val="0"/>
              <w:spacing w:after="200"/>
              <w:jc w:val="both"/>
              <w:textAlignment w:val="baseline"/>
              <w:rPr>
                <w:rFonts w:eastAsia="Calibri" w:hAnsi="Times New Roman" w:cs="Times New Roman"/>
                <w:i/>
                <w:sz w:val="24"/>
                <w:szCs w:val="24"/>
              </w:rPr>
            </w:pPr>
            <w:r w:rsidRPr="00E31209">
              <w:rPr>
                <w:rFonts w:eastAsia="Calibri" w:hAnsi="Times New Roman" w:cs="Times New Roman"/>
                <w:i/>
                <w:sz w:val="24"/>
                <w:szCs w:val="24"/>
              </w:rPr>
              <w:t>** Jeigu tiekėjas teikia informaciją apie dar vykdomą sutartį, kuri pradėta vykdyti per paskutinius 3 metus, tačiau dar nebaigta vykdyti, laikoma, kad jo patirtis atitinka keliamą reikalavimą.</w:t>
            </w:r>
          </w:p>
          <w:p w14:paraId="24BA3F21" w14:textId="23D1324D" w:rsidR="00920314" w:rsidRDefault="00920314" w:rsidP="00920314">
            <w:pPr>
              <w:jc w:val="both"/>
              <w:rPr>
                <w:rFonts w:eastAsiaTheme="minorHAnsi" w:hAnsi="Times New Roman" w:cs="Times New Roman"/>
                <w:sz w:val="24"/>
                <w:szCs w:val="24"/>
              </w:rPr>
            </w:pPr>
          </w:p>
          <w:p w14:paraId="5CDF91B0" w14:textId="5ED7422F" w:rsidR="00920314" w:rsidRPr="0043773A" w:rsidRDefault="00920314" w:rsidP="00920314">
            <w:pPr>
              <w:pStyle w:val="Sraopastraipa"/>
              <w:numPr>
                <w:ilvl w:val="0"/>
                <w:numId w:val="24"/>
              </w:numPr>
              <w:tabs>
                <w:tab w:val="left" w:pos="184"/>
              </w:tabs>
              <w:ind w:left="42" w:firstLine="0"/>
              <w:jc w:val="both"/>
              <w:rPr>
                <w:rFonts w:eastAsiaTheme="minorHAnsi" w:hAnsi="Times New Roman" w:cs="Times New Roman"/>
                <w:iCs/>
                <w:sz w:val="24"/>
                <w:szCs w:val="24"/>
              </w:rPr>
            </w:pPr>
            <w:r w:rsidRPr="00802311">
              <w:rPr>
                <w:rFonts w:eastAsiaTheme="minorHAnsi" w:hAnsi="Times New Roman" w:cs="Times New Roman"/>
                <w:iCs/>
                <w:sz w:val="24"/>
                <w:szCs w:val="24"/>
              </w:rPr>
              <w:t xml:space="preserve">jeigu pasiūlymą teikia ūkio subjektų </w:t>
            </w:r>
            <w:r w:rsidRPr="0043773A">
              <w:rPr>
                <w:rFonts w:eastAsiaTheme="minorHAnsi" w:hAnsi="Times New Roman" w:cs="Times New Roman"/>
                <w:iCs/>
                <w:sz w:val="24"/>
                <w:szCs w:val="24"/>
              </w:rPr>
              <w:t>grupė – reikalavimą turi atitikti visi ūkio subjektų grupės nariai kartu (ūkio subjektų grupės narių turima patirtis sumuojama), atsižvelgiant į jų prisiimamus įsipareigojimus;</w:t>
            </w:r>
          </w:p>
          <w:p w14:paraId="07E4EDAC" w14:textId="1DA16E4A" w:rsidR="00920314" w:rsidRPr="0043773A" w:rsidRDefault="00920314" w:rsidP="00920314">
            <w:pPr>
              <w:pStyle w:val="Sraopastraipa"/>
              <w:numPr>
                <w:ilvl w:val="0"/>
                <w:numId w:val="24"/>
              </w:numPr>
              <w:tabs>
                <w:tab w:val="left" w:pos="184"/>
              </w:tabs>
              <w:ind w:left="42" w:firstLine="0"/>
              <w:jc w:val="both"/>
              <w:rPr>
                <w:rFonts w:eastAsiaTheme="minorHAnsi" w:hAnsi="Times New Roman" w:cs="Times New Roman"/>
                <w:iCs/>
                <w:sz w:val="24"/>
                <w:szCs w:val="24"/>
              </w:rPr>
            </w:pPr>
            <w:r w:rsidRPr="0043773A">
              <w:rPr>
                <w:rFonts w:eastAsiaTheme="minorHAnsi" w:hAnsi="Times New Roman" w:cs="Times New Roman"/>
                <w:iCs/>
                <w:sz w:val="24"/>
                <w:szCs w:val="24"/>
              </w:rPr>
              <w:t>tiekėjas gali remtis kitų ūkio subjektų pajėgumais tik tuo atveju, jeigu tie subjektai patys vykdys tą pirkimo sutarties dalį, kuriai reikia jų turimų pajėgumų;</w:t>
            </w:r>
          </w:p>
          <w:p w14:paraId="73FC2B98" w14:textId="2A624CA3" w:rsidR="00920314" w:rsidRPr="00961E22" w:rsidRDefault="00920314" w:rsidP="00920314">
            <w:pPr>
              <w:pStyle w:val="Sraopastraipa"/>
              <w:numPr>
                <w:ilvl w:val="0"/>
                <w:numId w:val="24"/>
              </w:numPr>
              <w:tabs>
                <w:tab w:val="left" w:pos="184"/>
              </w:tabs>
              <w:ind w:left="42" w:firstLine="0"/>
              <w:jc w:val="both"/>
              <w:rPr>
                <w:rFonts w:eastAsiaTheme="minorHAnsi" w:hAnsi="Times New Roman" w:cs="Times New Roman"/>
                <w:sz w:val="24"/>
                <w:szCs w:val="24"/>
              </w:rPr>
            </w:pPr>
            <w:r w:rsidRPr="0043773A">
              <w:rPr>
                <w:rFonts w:eastAsiaTheme="minorHAnsi" w:hAnsi="Times New Roman" w:cs="Times New Roman"/>
                <w:iCs/>
                <w:sz w:val="24"/>
                <w:szCs w:val="24"/>
              </w:rPr>
              <w:t>subtiekėjams šis reikalavimas nenustatomas.</w:t>
            </w:r>
          </w:p>
        </w:tc>
        <w:tc>
          <w:tcPr>
            <w:tcW w:w="4677" w:type="dxa"/>
            <w:tcBorders>
              <w:top w:val="single" w:sz="4" w:space="0" w:color="auto"/>
              <w:left w:val="single" w:sz="4" w:space="0" w:color="auto"/>
              <w:bottom w:val="single" w:sz="4" w:space="0" w:color="auto"/>
              <w:right w:val="single" w:sz="4" w:space="0" w:color="auto"/>
            </w:tcBorders>
          </w:tcPr>
          <w:p w14:paraId="53401EBB" w14:textId="77777777" w:rsidR="00920314" w:rsidRDefault="00920314" w:rsidP="00920314">
            <w:pPr>
              <w:pStyle w:val="Sraopastraipa"/>
              <w:tabs>
                <w:tab w:val="left" w:pos="284"/>
              </w:tabs>
              <w:ind w:left="0"/>
              <w:jc w:val="both"/>
              <w:rPr>
                <w:bCs/>
                <w:sz w:val="24"/>
                <w:szCs w:val="24"/>
              </w:rPr>
            </w:pPr>
            <w:r>
              <w:rPr>
                <w:bCs/>
                <w:sz w:val="24"/>
                <w:szCs w:val="24"/>
              </w:rPr>
              <w:t>Pateikiama:</w:t>
            </w:r>
          </w:p>
          <w:p w14:paraId="5DE7C59F" w14:textId="77777777" w:rsidR="00920314" w:rsidRPr="009B7359" w:rsidRDefault="00920314" w:rsidP="00920314">
            <w:pPr>
              <w:jc w:val="both"/>
              <w:rPr>
                <w:sz w:val="24"/>
                <w:szCs w:val="24"/>
              </w:rPr>
            </w:pPr>
            <w:r w:rsidRPr="009B7359">
              <w:rPr>
                <w:sz w:val="24"/>
                <w:szCs w:val="24"/>
              </w:rPr>
              <w:t>1) pagrindini</w:t>
            </w:r>
            <w:r w:rsidRPr="009B7359">
              <w:rPr>
                <w:sz w:val="24"/>
                <w:szCs w:val="24"/>
              </w:rPr>
              <w:t>ų</w:t>
            </w:r>
            <w:r w:rsidRPr="009B7359">
              <w:rPr>
                <w:sz w:val="24"/>
                <w:szCs w:val="24"/>
              </w:rPr>
              <w:t xml:space="preserve"> per pastaruosius 3 metus suteikt</w:t>
            </w:r>
            <w:r w:rsidRPr="009B7359">
              <w:rPr>
                <w:sz w:val="24"/>
                <w:szCs w:val="24"/>
              </w:rPr>
              <w:t>ų</w:t>
            </w:r>
            <w:r w:rsidRPr="009B7359">
              <w:rPr>
                <w:sz w:val="24"/>
                <w:szCs w:val="24"/>
              </w:rPr>
              <w:t xml:space="preserve"> </w:t>
            </w:r>
            <w:r w:rsidRPr="009B7359">
              <w:rPr>
                <w:b/>
                <w:sz w:val="24"/>
                <w:szCs w:val="24"/>
              </w:rPr>
              <w:t>paslaug</w:t>
            </w:r>
            <w:r w:rsidRPr="009B7359">
              <w:rPr>
                <w:b/>
                <w:sz w:val="24"/>
                <w:szCs w:val="24"/>
              </w:rPr>
              <w:t>ų</w:t>
            </w:r>
            <w:r w:rsidRPr="009B7359">
              <w:rPr>
                <w:b/>
                <w:sz w:val="24"/>
                <w:szCs w:val="24"/>
              </w:rPr>
              <w:t xml:space="preserve"> s</w:t>
            </w:r>
            <w:r w:rsidRPr="009B7359">
              <w:rPr>
                <w:b/>
                <w:sz w:val="24"/>
                <w:szCs w:val="24"/>
              </w:rPr>
              <w:t>ą</w:t>
            </w:r>
            <w:r w:rsidRPr="009B7359">
              <w:rPr>
                <w:b/>
                <w:sz w:val="24"/>
                <w:szCs w:val="24"/>
              </w:rPr>
              <w:t>ra</w:t>
            </w:r>
            <w:r w:rsidRPr="009B7359">
              <w:rPr>
                <w:b/>
                <w:sz w:val="24"/>
                <w:szCs w:val="24"/>
              </w:rPr>
              <w:t>š</w:t>
            </w:r>
            <w:r w:rsidRPr="009B7359">
              <w:rPr>
                <w:b/>
                <w:sz w:val="24"/>
                <w:szCs w:val="24"/>
              </w:rPr>
              <w:t xml:space="preserve">as, </w:t>
            </w:r>
            <w:r w:rsidRPr="009B7359">
              <w:rPr>
                <w:sz w:val="24"/>
                <w:szCs w:val="24"/>
              </w:rPr>
              <w:t>kuriame nurodytos paslaug</w:t>
            </w:r>
            <w:r w:rsidRPr="009B7359">
              <w:rPr>
                <w:sz w:val="24"/>
                <w:szCs w:val="24"/>
              </w:rPr>
              <w:t>ų</w:t>
            </w:r>
            <w:r w:rsidRPr="009B7359">
              <w:rPr>
                <w:sz w:val="24"/>
                <w:szCs w:val="24"/>
              </w:rPr>
              <w:t xml:space="preserve"> </w:t>
            </w:r>
            <w:r>
              <w:rPr>
                <w:sz w:val="24"/>
                <w:szCs w:val="24"/>
              </w:rPr>
              <w:t>prad</w:t>
            </w:r>
            <w:r>
              <w:rPr>
                <w:sz w:val="24"/>
                <w:szCs w:val="24"/>
              </w:rPr>
              <w:t>ž</w:t>
            </w:r>
            <w:r>
              <w:rPr>
                <w:sz w:val="24"/>
                <w:szCs w:val="24"/>
              </w:rPr>
              <w:t xml:space="preserve">ios ir pabaigos </w:t>
            </w:r>
            <w:r w:rsidRPr="009B7359">
              <w:rPr>
                <w:sz w:val="24"/>
                <w:szCs w:val="24"/>
              </w:rPr>
              <w:t>datos</w:t>
            </w:r>
            <w:r w:rsidRPr="00667A78">
              <w:rPr>
                <w:rFonts w:asciiTheme="minorHAnsi" w:eastAsia="Times New Roman" w:hAnsi="Times New Roman" w:cs="Times New Roman"/>
                <w:bCs/>
                <w:color w:val="000000"/>
                <w:sz w:val="24"/>
                <w:szCs w:val="24"/>
                <w:lang w:val="x-none" w:eastAsia="x-none"/>
              </w:rPr>
              <w:t xml:space="preserve"> </w:t>
            </w:r>
            <w:r>
              <w:rPr>
                <w:rFonts w:asciiTheme="minorHAnsi" w:eastAsia="Times New Roman" w:hAnsi="Times New Roman" w:cs="Times New Roman"/>
                <w:bCs/>
                <w:color w:val="000000"/>
                <w:sz w:val="24"/>
                <w:szCs w:val="24"/>
                <w:lang w:eastAsia="x-none"/>
              </w:rPr>
              <w:t>(</w:t>
            </w:r>
            <w:r w:rsidRPr="00667A78">
              <w:rPr>
                <w:bCs/>
                <w:sz w:val="24"/>
                <w:szCs w:val="24"/>
                <w:lang w:val="x-none"/>
              </w:rPr>
              <w:t>metai, m</w:t>
            </w:r>
            <w:r w:rsidRPr="00667A78">
              <w:rPr>
                <w:bCs/>
                <w:sz w:val="24"/>
                <w:szCs w:val="24"/>
                <w:lang w:val="x-none"/>
              </w:rPr>
              <w:t>ė</w:t>
            </w:r>
            <w:r w:rsidRPr="00667A78">
              <w:rPr>
                <w:bCs/>
                <w:sz w:val="24"/>
                <w:szCs w:val="24"/>
                <w:lang w:val="x-none"/>
              </w:rPr>
              <w:t>nuo)</w:t>
            </w:r>
            <w:r>
              <w:rPr>
                <w:bCs/>
                <w:sz w:val="24"/>
                <w:szCs w:val="24"/>
              </w:rPr>
              <w:t>, paslaug</w:t>
            </w:r>
            <w:r>
              <w:rPr>
                <w:bCs/>
                <w:sz w:val="24"/>
                <w:szCs w:val="24"/>
              </w:rPr>
              <w:t>ų</w:t>
            </w:r>
            <w:r>
              <w:rPr>
                <w:bCs/>
                <w:sz w:val="24"/>
                <w:szCs w:val="24"/>
              </w:rPr>
              <w:t xml:space="preserve"> apra</w:t>
            </w:r>
            <w:r>
              <w:rPr>
                <w:bCs/>
                <w:sz w:val="24"/>
                <w:szCs w:val="24"/>
              </w:rPr>
              <w:t>š</w:t>
            </w:r>
            <w:r>
              <w:rPr>
                <w:bCs/>
                <w:sz w:val="24"/>
                <w:szCs w:val="24"/>
              </w:rPr>
              <w:t>ymas</w:t>
            </w:r>
            <w:r w:rsidRPr="009B7359">
              <w:rPr>
                <w:sz w:val="24"/>
                <w:szCs w:val="24"/>
              </w:rPr>
              <w:t xml:space="preserve"> ir paslaug</w:t>
            </w:r>
            <w:r w:rsidRPr="009B7359">
              <w:rPr>
                <w:sz w:val="24"/>
                <w:szCs w:val="24"/>
              </w:rPr>
              <w:t>ų</w:t>
            </w:r>
            <w:r w:rsidRPr="009B7359">
              <w:rPr>
                <w:sz w:val="24"/>
                <w:szCs w:val="24"/>
              </w:rPr>
              <w:t xml:space="preserve"> gav</w:t>
            </w:r>
            <w:r w:rsidRPr="009B7359">
              <w:rPr>
                <w:sz w:val="24"/>
                <w:szCs w:val="24"/>
              </w:rPr>
              <w:t>ė</w:t>
            </w:r>
            <w:r w:rsidRPr="009B7359">
              <w:rPr>
                <w:sz w:val="24"/>
                <w:szCs w:val="24"/>
              </w:rPr>
              <w:t>jai (tiek vie</w:t>
            </w:r>
            <w:r w:rsidRPr="009B7359">
              <w:rPr>
                <w:sz w:val="24"/>
                <w:szCs w:val="24"/>
              </w:rPr>
              <w:t>š</w:t>
            </w:r>
            <w:r w:rsidRPr="009B7359">
              <w:rPr>
                <w:sz w:val="24"/>
                <w:szCs w:val="24"/>
              </w:rPr>
              <w:t>ieji, tiek privatieji).</w:t>
            </w:r>
          </w:p>
          <w:p w14:paraId="1F954EDD" w14:textId="77777777" w:rsidR="00920314" w:rsidRPr="009B7359" w:rsidRDefault="00920314" w:rsidP="00920314">
            <w:pPr>
              <w:tabs>
                <w:tab w:val="left" w:pos="368"/>
              </w:tabs>
              <w:jc w:val="both"/>
              <w:rPr>
                <w:sz w:val="24"/>
                <w:szCs w:val="24"/>
              </w:rPr>
            </w:pPr>
          </w:p>
          <w:p w14:paraId="3DFF2F8E" w14:textId="77777777" w:rsidR="00920314" w:rsidRPr="009B7359" w:rsidRDefault="00920314" w:rsidP="00920314">
            <w:pPr>
              <w:tabs>
                <w:tab w:val="left" w:pos="368"/>
              </w:tabs>
              <w:jc w:val="both"/>
              <w:rPr>
                <w:sz w:val="24"/>
                <w:szCs w:val="24"/>
              </w:rPr>
            </w:pPr>
            <w:r w:rsidRPr="009B7359">
              <w:rPr>
                <w:sz w:val="24"/>
                <w:szCs w:val="24"/>
              </w:rPr>
              <w:t xml:space="preserve">2) </w:t>
            </w:r>
            <w:r w:rsidRPr="009B7359">
              <w:rPr>
                <w:b/>
                <w:sz w:val="24"/>
                <w:szCs w:val="24"/>
              </w:rPr>
              <w:t>u</w:t>
            </w:r>
            <w:r w:rsidRPr="009B7359">
              <w:rPr>
                <w:b/>
                <w:sz w:val="24"/>
                <w:szCs w:val="24"/>
              </w:rPr>
              <w:t>ž</w:t>
            </w:r>
            <w:r w:rsidRPr="009B7359">
              <w:rPr>
                <w:b/>
                <w:sz w:val="24"/>
                <w:szCs w:val="24"/>
              </w:rPr>
              <w:t>sakovo pa</w:t>
            </w:r>
            <w:r w:rsidRPr="009B7359">
              <w:rPr>
                <w:b/>
                <w:sz w:val="24"/>
                <w:szCs w:val="24"/>
              </w:rPr>
              <w:t>ž</w:t>
            </w:r>
            <w:r w:rsidRPr="009B7359">
              <w:rPr>
                <w:b/>
                <w:sz w:val="24"/>
                <w:szCs w:val="24"/>
              </w:rPr>
              <w:t>ymos</w:t>
            </w:r>
            <w:r w:rsidRPr="009B7359">
              <w:rPr>
                <w:sz w:val="24"/>
                <w:szCs w:val="24"/>
              </w:rPr>
              <w:t>, kuriose nurodoma, kad paslaugos buvo suteiktos tinkamai</w:t>
            </w:r>
            <w:r>
              <w:rPr>
                <w:sz w:val="24"/>
                <w:szCs w:val="24"/>
              </w:rPr>
              <w:t xml:space="preserve">, </w:t>
            </w:r>
            <w:r w:rsidRPr="00717ABD">
              <w:rPr>
                <w:sz w:val="24"/>
                <w:szCs w:val="24"/>
              </w:rPr>
              <w:t>arba kitus lygiaver</w:t>
            </w:r>
            <w:r w:rsidRPr="00717ABD">
              <w:rPr>
                <w:sz w:val="24"/>
                <w:szCs w:val="24"/>
              </w:rPr>
              <w:t>č</w:t>
            </w:r>
            <w:r w:rsidRPr="00717ABD">
              <w:rPr>
                <w:sz w:val="24"/>
                <w:szCs w:val="24"/>
              </w:rPr>
              <w:t>ius dokumentus. Pa</w:t>
            </w:r>
            <w:r w:rsidRPr="00717ABD">
              <w:rPr>
                <w:sz w:val="24"/>
                <w:szCs w:val="24"/>
              </w:rPr>
              <w:t>ž</w:t>
            </w:r>
            <w:r>
              <w:rPr>
                <w:sz w:val="24"/>
                <w:szCs w:val="24"/>
              </w:rPr>
              <w:t>ymos</w:t>
            </w:r>
            <w:r w:rsidRPr="00717ABD">
              <w:rPr>
                <w:sz w:val="24"/>
                <w:szCs w:val="24"/>
              </w:rPr>
              <w:t>e arba lygiaver</w:t>
            </w:r>
            <w:r w:rsidRPr="00717ABD">
              <w:rPr>
                <w:sz w:val="24"/>
                <w:szCs w:val="24"/>
              </w:rPr>
              <w:t>č</w:t>
            </w:r>
            <w:r w:rsidRPr="00717ABD">
              <w:rPr>
                <w:sz w:val="24"/>
                <w:szCs w:val="24"/>
              </w:rPr>
              <w:t>iuose dokumentuose turi b</w:t>
            </w:r>
            <w:r w:rsidRPr="00717ABD">
              <w:rPr>
                <w:sz w:val="24"/>
                <w:szCs w:val="24"/>
              </w:rPr>
              <w:t>ū</w:t>
            </w:r>
            <w:r>
              <w:rPr>
                <w:sz w:val="24"/>
                <w:szCs w:val="24"/>
              </w:rPr>
              <w:t>ti nurodyto</w:t>
            </w:r>
            <w:r w:rsidRPr="00717ABD">
              <w:rPr>
                <w:sz w:val="24"/>
                <w:szCs w:val="24"/>
              </w:rPr>
              <w:t>s suteikt</w:t>
            </w:r>
            <w:r w:rsidRPr="00717ABD">
              <w:rPr>
                <w:sz w:val="24"/>
                <w:szCs w:val="24"/>
              </w:rPr>
              <w:t>ų</w:t>
            </w:r>
            <w:r w:rsidRPr="00717ABD">
              <w:rPr>
                <w:sz w:val="24"/>
                <w:szCs w:val="24"/>
              </w:rPr>
              <w:t xml:space="preserve"> paslaug</w:t>
            </w:r>
            <w:r w:rsidRPr="00717ABD">
              <w:rPr>
                <w:sz w:val="24"/>
                <w:szCs w:val="24"/>
              </w:rPr>
              <w:t>ų</w:t>
            </w:r>
            <w:r w:rsidRPr="00717ABD">
              <w:rPr>
                <w:sz w:val="24"/>
                <w:szCs w:val="24"/>
              </w:rPr>
              <w:t xml:space="preserve"> datos, paslaug</w:t>
            </w:r>
            <w:r w:rsidRPr="00717ABD">
              <w:rPr>
                <w:sz w:val="24"/>
                <w:szCs w:val="24"/>
              </w:rPr>
              <w:t>ų</w:t>
            </w:r>
            <w:r w:rsidRPr="00717ABD">
              <w:rPr>
                <w:sz w:val="24"/>
                <w:szCs w:val="24"/>
              </w:rPr>
              <w:t xml:space="preserve"> gav</w:t>
            </w:r>
            <w:r w:rsidRPr="00717ABD">
              <w:rPr>
                <w:sz w:val="24"/>
                <w:szCs w:val="24"/>
              </w:rPr>
              <w:t>ė</w:t>
            </w:r>
            <w:r w:rsidRPr="00717ABD">
              <w:rPr>
                <w:sz w:val="24"/>
                <w:szCs w:val="24"/>
              </w:rPr>
              <w:t xml:space="preserve">jai, ar paslaugos buvo suteiktos tinkamai. </w:t>
            </w:r>
          </w:p>
          <w:p w14:paraId="01D02811" w14:textId="77777777" w:rsidR="00920314" w:rsidRPr="009B7359" w:rsidRDefault="00920314" w:rsidP="00920314">
            <w:pPr>
              <w:tabs>
                <w:tab w:val="left" w:pos="368"/>
              </w:tabs>
              <w:jc w:val="both"/>
              <w:rPr>
                <w:sz w:val="24"/>
                <w:szCs w:val="24"/>
              </w:rPr>
            </w:pPr>
          </w:p>
          <w:p w14:paraId="299DC09C" w14:textId="77777777" w:rsidR="00920314" w:rsidRDefault="00920314" w:rsidP="00920314">
            <w:pPr>
              <w:pStyle w:val="Sraopastraipa"/>
              <w:tabs>
                <w:tab w:val="left" w:pos="284"/>
              </w:tabs>
              <w:ind w:left="0"/>
              <w:jc w:val="both"/>
              <w:rPr>
                <w:bCs/>
                <w:sz w:val="24"/>
                <w:szCs w:val="24"/>
              </w:rPr>
            </w:pPr>
            <w:r w:rsidRPr="009B7359">
              <w:rPr>
                <w:i/>
                <w:sz w:val="24"/>
                <w:szCs w:val="24"/>
                <w:lang w:eastAsia="lt-LT"/>
              </w:rPr>
              <w:t>Perkan</w:t>
            </w:r>
            <w:r w:rsidRPr="009B7359">
              <w:rPr>
                <w:i/>
                <w:sz w:val="24"/>
                <w:szCs w:val="24"/>
                <w:lang w:eastAsia="lt-LT"/>
              </w:rPr>
              <w:t>č</w:t>
            </w:r>
            <w:r w:rsidRPr="009B7359">
              <w:rPr>
                <w:i/>
                <w:sz w:val="24"/>
                <w:szCs w:val="24"/>
                <w:lang w:eastAsia="lt-LT"/>
              </w:rPr>
              <w:t xml:space="preserve">ioji organizacija, siekdama </w:t>
            </w:r>
            <w:r w:rsidRPr="009B7359">
              <w:rPr>
                <w:i/>
                <w:sz w:val="24"/>
                <w:szCs w:val="24"/>
                <w:lang w:eastAsia="lt-LT"/>
              </w:rPr>
              <w:t>į</w:t>
            </w:r>
            <w:r w:rsidRPr="009B7359">
              <w:rPr>
                <w:i/>
                <w:sz w:val="24"/>
                <w:szCs w:val="24"/>
                <w:lang w:eastAsia="lt-LT"/>
              </w:rPr>
              <w:t>sitikinti arba patikslinti pateikt</w:t>
            </w:r>
            <w:r w:rsidRPr="009B7359">
              <w:rPr>
                <w:i/>
                <w:sz w:val="24"/>
                <w:szCs w:val="24"/>
                <w:lang w:eastAsia="lt-LT"/>
              </w:rPr>
              <w:t>ą</w:t>
            </w:r>
            <w:r w:rsidRPr="009B7359">
              <w:rPr>
                <w:i/>
                <w:sz w:val="24"/>
                <w:szCs w:val="24"/>
                <w:lang w:eastAsia="lt-LT"/>
              </w:rPr>
              <w:t xml:space="preserve"> informacij</w:t>
            </w:r>
            <w:r w:rsidRPr="009B7359">
              <w:rPr>
                <w:i/>
                <w:sz w:val="24"/>
                <w:szCs w:val="24"/>
                <w:lang w:eastAsia="lt-LT"/>
              </w:rPr>
              <w:t>ą</w:t>
            </w:r>
            <w:r w:rsidRPr="009B7359">
              <w:rPr>
                <w:i/>
                <w:sz w:val="24"/>
                <w:szCs w:val="24"/>
                <w:lang w:eastAsia="lt-LT"/>
              </w:rPr>
              <w:t>, gali atskiru pra</w:t>
            </w:r>
            <w:r w:rsidRPr="009B7359">
              <w:rPr>
                <w:i/>
                <w:sz w:val="24"/>
                <w:szCs w:val="24"/>
                <w:lang w:eastAsia="lt-LT"/>
              </w:rPr>
              <w:t>š</w:t>
            </w:r>
            <w:r w:rsidRPr="009B7359">
              <w:rPr>
                <w:i/>
                <w:sz w:val="24"/>
                <w:szCs w:val="24"/>
                <w:lang w:eastAsia="lt-LT"/>
              </w:rPr>
              <w:t>ymu papra</w:t>
            </w:r>
            <w:r w:rsidRPr="009B7359">
              <w:rPr>
                <w:i/>
                <w:sz w:val="24"/>
                <w:szCs w:val="24"/>
                <w:lang w:eastAsia="lt-LT"/>
              </w:rPr>
              <w:t>š</w:t>
            </w:r>
            <w:r w:rsidRPr="009B7359">
              <w:rPr>
                <w:i/>
                <w:sz w:val="24"/>
                <w:szCs w:val="24"/>
                <w:lang w:eastAsia="lt-LT"/>
              </w:rPr>
              <w:t>yti pateikti nurodyt</w:t>
            </w:r>
            <w:r w:rsidRPr="009B7359">
              <w:rPr>
                <w:i/>
                <w:sz w:val="24"/>
                <w:szCs w:val="24"/>
                <w:lang w:eastAsia="lt-LT"/>
              </w:rPr>
              <w:t>ų</w:t>
            </w:r>
            <w:r w:rsidRPr="009B7359">
              <w:rPr>
                <w:i/>
                <w:sz w:val="24"/>
                <w:szCs w:val="24"/>
                <w:lang w:eastAsia="lt-LT"/>
              </w:rPr>
              <w:t xml:space="preserve"> sutar</w:t>
            </w:r>
            <w:r w:rsidRPr="009B7359">
              <w:rPr>
                <w:i/>
                <w:sz w:val="24"/>
                <w:szCs w:val="24"/>
                <w:lang w:eastAsia="lt-LT"/>
              </w:rPr>
              <w:t>č</w:t>
            </w:r>
            <w:r w:rsidRPr="009B7359">
              <w:rPr>
                <w:i/>
                <w:sz w:val="24"/>
                <w:szCs w:val="24"/>
                <w:lang w:eastAsia="lt-LT"/>
              </w:rPr>
              <w:t>i</w:t>
            </w:r>
            <w:r w:rsidRPr="009B7359">
              <w:rPr>
                <w:i/>
                <w:sz w:val="24"/>
                <w:szCs w:val="24"/>
                <w:lang w:eastAsia="lt-LT"/>
              </w:rPr>
              <w:t>ų</w:t>
            </w:r>
            <w:r w:rsidRPr="009B7359">
              <w:rPr>
                <w:i/>
                <w:sz w:val="24"/>
                <w:szCs w:val="24"/>
                <w:lang w:eastAsia="lt-LT"/>
              </w:rPr>
              <w:t xml:space="preserve"> patvirtintas kopijas arba i</w:t>
            </w:r>
            <w:r w:rsidRPr="009B7359">
              <w:rPr>
                <w:i/>
                <w:sz w:val="24"/>
                <w:szCs w:val="24"/>
                <w:lang w:eastAsia="lt-LT"/>
              </w:rPr>
              <w:t>š</w:t>
            </w:r>
            <w:r w:rsidRPr="009B7359">
              <w:rPr>
                <w:i/>
                <w:sz w:val="24"/>
                <w:szCs w:val="24"/>
                <w:lang w:eastAsia="lt-LT"/>
              </w:rPr>
              <w:t>ra</w:t>
            </w:r>
            <w:r w:rsidRPr="009B7359">
              <w:rPr>
                <w:i/>
                <w:sz w:val="24"/>
                <w:szCs w:val="24"/>
                <w:lang w:eastAsia="lt-LT"/>
              </w:rPr>
              <w:t>š</w:t>
            </w:r>
            <w:r w:rsidRPr="009B7359">
              <w:rPr>
                <w:i/>
                <w:sz w:val="24"/>
                <w:szCs w:val="24"/>
                <w:lang w:eastAsia="lt-LT"/>
              </w:rPr>
              <w:t>us i</w:t>
            </w:r>
            <w:r w:rsidRPr="009B7359">
              <w:rPr>
                <w:i/>
                <w:sz w:val="24"/>
                <w:szCs w:val="24"/>
                <w:lang w:eastAsia="lt-LT"/>
              </w:rPr>
              <w:t>š</w:t>
            </w:r>
            <w:r w:rsidRPr="009B7359">
              <w:rPr>
                <w:i/>
                <w:sz w:val="24"/>
                <w:szCs w:val="24"/>
                <w:lang w:eastAsia="lt-LT"/>
              </w:rPr>
              <w:t xml:space="preserve"> sutar</w:t>
            </w:r>
            <w:r w:rsidRPr="009B7359">
              <w:rPr>
                <w:i/>
                <w:sz w:val="24"/>
                <w:szCs w:val="24"/>
                <w:lang w:eastAsia="lt-LT"/>
              </w:rPr>
              <w:t>č</w:t>
            </w:r>
            <w:r w:rsidRPr="009B7359">
              <w:rPr>
                <w:i/>
                <w:sz w:val="24"/>
                <w:szCs w:val="24"/>
                <w:lang w:eastAsia="lt-LT"/>
              </w:rPr>
              <w:t>i</w:t>
            </w:r>
            <w:r w:rsidRPr="009B7359">
              <w:rPr>
                <w:i/>
                <w:sz w:val="24"/>
                <w:szCs w:val="24"/>
                <w:lang w:eastAsia="lt-LT"/>
              </w:rPr>
              <w:t>ų</w:t>
            </w:r>
            <w:r w:rsidRPr="009B7359">
              <w:rPr>
                <w:i/>
                <w:sz w:val="24"/>
                <w:szCs w:val="24"/>
                <w:lang w:eastAsia="lt-LT"/>
              </w:rPr>
              <w:t xml:space="preserve"> bei pirkimo objekt</w:t>
            </w:r>
            <w:r w:rsidRPr="009B7359">
              <w:rPr>
                <w:i/>
                <w:sz w:val="24"/>
                <w:szCs w:val="24"/>
                <w:lang w:eastAsia="lt-LT"/>
              </w:rPr>
              <w:t>ą</w:t>
            </w:r>
            <w:r w:rsidRPr="009B7359">
              <w:rPr>
                <w:i/>
                <w:sz w:val="24"/>
                <w:szCs w:val="24"/>
                <w:lang w:eastAsia="lt-LT"/>
              </w:rPr>
              <w:t xml:space="preserve"> apib</w:t>
            </w:r>
            <w:r w:rsidRPr="009B7359">
              <w:rPr>
                <w:i/>
                <w:sz w:val="24"/>
                <w:szCs w:val="24"/>
                <w:lang w:eastAsia="lt-LT"/>
              </w:rPr>
              <w:t>ū</w:t>
            </w:r>
            <w:r w:rsidRPr="009B7359">
              <w:rPr>
                <w:i/>
                <w:sz w:val="24"/>
                <w:szCs w:val="24"/>
                <w:lang w:eastAsia="lt-LT"/>
              </w:rPr>
              <w:t>dinan</w:t>
            </w:r>
            <w:r w:rsidRPr="009B7359">
              <w:rPr>
                <w:i/>
                <w:sz w:val="24"/>
                <w:szCs w:val="24"/>
                <w:lang w:eastAsia="lt-LT"/>
              </w:rPr>
              <w:t>č</w:t>
            </w:r>
            <w:r w:rsidRPr="009B7359">
              <w:rPr>
                <w:i/>
                <w:sz w:val="24"/>
                <w:szCs w:val="24"/>
                <w:lang w:eastAsia="lt-LT"/>
              </w:rPr>
              <w:t xml:space="preserve">ius dokumentus, ar kitus dokumentus, taip pat gali </w:t>
            </w:r>
            <w:r w:rsidRPr="009B7359">
              <w:rPr>
                <w:i/>
                <w:sz w:val="24"/>
                <w:szCs w:val="24"/>
                <w:lang w:eastAsia="lt-LT"/>
              </w:rPr>
              <w:t>ž</w:t>
            </w:r>
            <w:r w:rsidRPr="009B7359">
              <w:rPr>
                <w:i/>
                <w:sz w:val="24"/>
                <w:szCs w:val="24"/>
                <w:lang w:eastAsia="lt-LT"/>
              </w:rPr>
              <w:t>od</w:t>
            </w:r>
            <w:r w:rsidRPr="009B7359">
              <w:rPr>
                <w:i/>
                <w:sz w:val="24"/>
                <w:szCs w:val="24"/>
                <w:lang w:eastAsia="lt-LT"/>
              </w:rPr>
              <w:t>ž</w:t>
            </w:r>
            <w:r w:rsidRPr="009B7359">
              <w:rPr>
                <w:i/>
                <w:sz w:val="24"/>
                <w:szCs w:val="24"/>
                <w:lang w:eastAsia="lt-LT"/>
              </w:rPr>
              <w:t>iu ar ra</w:t>
            </w:r>
            <w:r w:rsidRPr="009B7359">
              <w:rPr>
                <w:i/>
                <w:sz w:val="24"/>
                <w:szCs w:val="24"/>
                <w:lang w:eastAsia="lt-LT"/>
              </w:rPr>
              <w:t>š</w:t>
            </w:r>
            <w:r w:rsidRPr="009B7359">
              <w:rPr>
                <w:i/>
                <w:sz w:val="24"/>
                <w:szCs w:val="24"/>
                <w:lang w:eastAsia="lt-LT"/>
              </w:rPr>
              <w:t xml:space="preserve">tu tikrinti </w:t>
            </w:r>
            <w:r w:rsidRPr="009B7359">
              <w:rPr>
                <w:i/>
                <w:sz w:val="24"/>
                <w:szCs w:val="24"/>
                <w:lang w:eastAsia="lt-LT"/>
              </w:rPr>
              <w:t>š</w:t>
            </w:r>
            <w:r w:rsidRPr="009B7359">
              <w:rPr>
                <w:i/>
                <w:sz w:val="24"/>
                <w:szCs w:val="24"/>
                <w:lang w:eastAsia="lt-LT"/>
              </w:rPr>
              <w:t>i</w:t>
            </w:r>
            <w:r w:rsidRPr="009B7359">
              <w:rPr>
                <w:i/>
                <w:sz w:val="24"/>
                <w:szCs w:val="24"/>
                <w:lang w:eastAsia="lt-LT"/>
              </w:rPr>
              <w:t>ą</w:t>
            </w:r>
            <w:r w:rsidRPr="009B7359">
              <w:rPr>
                <w:i/>
                <w:sz w:val="24"/>
                <w:szCs w:val="24"/>
                <w:lang w:eastAsia="lt-LT"/>
              </w:rPr>
              <w:t xml:space="preserve"> informacij</w:t>
            </w:r>
            <w:r w:rsidRPr="009B7359">
              <w:rPr>
                <w:i/>
                <w:sz w:val="24"/>
                <w:szCs w:val="24"/>
                <w:lang w:eastAsia="lt-LT"/>
              </w:rPr>
              <w:t>ą</w:t>
            </w:r>
            <w:r w:rsidRPr="009B7359">
              <w:rPr>
                <w:i/>
                <w:sz w:val="24"/>
                <w:szCs w:val="24"/>
                <w:lang w:eastAsia="lt-LT"/>
              </w:rPr>
              <w:t xml:space="preserve"> tiesiogiai pas sutar</w:t>
            </w:r>
            <w:r w:rsidRPr="009B7359">
              <w:rPr>
                <w:i/>
                <w:sz w:val="24"/>
                <w:szCs w:val="24"/>
                <w:lang w:eastAsia="lt-LT"/>
              </w:rPr>
              <w:t>č</w:t>
            </w:r>
            <w:r w:rsidRPr="009B7359">
              <w:rPr>
                <w:i/>
                <w:sz w:val="24"/>
                <w:szCs w:val="24"/>
                <w:lang w:eastAsia="lt-LT"/>
              </w:rPr>
              <w:t>i</w:t>
            </w:r>
            <w:r w:rsidRPr="009B7359">
              <w:rPr>
                <w:i/>
                <w:sz w:val="24"/>
                <w:szCs w:val="24"/>
                <w:lang w:eastAsia="lt-LT"/>
              </w:rPr>
              <w:t>ų</w:t>
            </w:r>
            <w:r w:rsidRPr="009B7359">
              <w:rPr>
                <w:i/>
                <w:sz w:val="24"/>
                <w:szCs w:val="24"/>
                <w:lang w:eastAsia="lt-LT"/>
              </w:rPr>
              <w:t xml:space="preserve"> s</w:t>
            </w:r>
            <w:r w:rsidRPr="009B7359">
              <w:rPr>
                <w:i/>
                <w:sz w:val="24"/>
                <w:szCs w:val="24"/>
                <w:lang w:eastAsia="lt-LT"/>
              </w:rPr>
              <w:t>ą</w:t>
            </w:r>
            <w:r w:rsidRPr="009B7359">
              <w:rPr>
                <w:i/>
                <w:sz w:val="24"/>
                <w:szCs w:val="24"/>
                <w:lang w:eastAsia="lt-LT"/>
              </w:rPr>
              <w:t>ra</w:t>
            </w:r>
            <w:r w:rsidRPr="009B7359">
              <w:rPr>
                <w:i/>
                <w:sz w:val="24"/>
                <w:szCs w:val="24"/>
                <w:lang w:eastAsia="lt-LT"/>
              </w:rPr>
              <w:t>š</w:t>
            </w:r>
            <w:r w:rsidRPr="009B7359">
              <w:rPr>
                <w:i/>
                <w:sz w:val="24"/>
                <w:szCs w:val="24"/>
                <w:lang w:eastAsia="lt-LT"/>
              </w:rPr>
              <w:t>e nurodytus u</w:t>
            </w:r>
            <w:r w:rsidRPr="009B7359">
              <w:rPr>
                <w:i/>
                <w:sz w:val="24"/>
                <w:szCs w:val="24"/>
                <w:lang w:eastAsia="lt-LT"/>
              </w:rPr>
              <w:t>ž</w:t>
            </w:r>
            <w:r w:rsidRPr="009B7359">
              <w:rPr>
                <w:i/>
                <w:sz w:val="24"/>
                <w:szCs w:val="24"/>
                <w:lang w:eastAsia="lt-LT"/>
              </w:rPr>
              <w:t>sakovus.</w:t>
            </w:r>
          </w:p>
          <w:p w14:paraId="0214E663" w14:textId="77777777" w:rsidR="00920314" w:rsidRPr="00B666A2" w:rsidRDefault="00920314" w:rsidP="00920314">
            <w:pPr>
              <w:jc w:val="center"/>
              <w:rPr>
                <w:rFonts w:eastAsiaTheme="minorHAnsi" w:hAnsi="Times New Roman" w:cs="Times New Roman"/>
                <w:sz w:val="24"/>
                <w:szCs w:val="24"/>
              </w:rPr>
            </w:pPr>
          </w:p>
        </w:tc>
      </w:tr>
      <w:tr w:rsidR="00920314" w:rsidRPr="00802311" w14:paraId="7F65C1E3" w14:textId="77777777" w:rsidTr="00916C36">
        <w:tc>
          <w:tcPr>
            <w:tcW w:w="704" w:type="dxa"/>
          </w:tcPr>
          <w:p w14:paraId="1D2EF81C" w14:textId="443664A2" w:rsidR="00920314" w:rsidRPr="00802311" w:rsidRDefault="00920314" w:rsidP="00920314">
            <w:pPr>
              <w:rPr>
                <w:rFonts w:eastAsiaTheme="minorHAnsi" w:hAnsi="Times New Roman" w:cs="Times New Roman"/>
                <w:sz w:val="24"/>
                <w:szCs w:val="24"/>
              </w:rPr>
            </w:pPr>
            <w:r>
              <w:rPr>
                <w:rFonts w:eastAsiaTheme="minorHAnsi" w:hAnsi="Times New Roman" w:cs="Times New Roman"/>
                <w:sz w:val="24"/>
                <w:szCs w:val="24"/>
              </w:rPr>
              <w:t>2.2.</w:t>
            </w:r>
          </w:p>
        </w:tc>
        <w:tc>
          <w:tcPr>
            <w:tcW w:w="4401" w:type="dxa"/>
            <w:tcBorders>
              <w:top w:val="single" w:sz="4" w:space="0" w:color="000000"/>
              <w:left w:val="single" w:sz="4" w:space="0" w:color="000000"/>
              <w:bottom w:val="single" w:sz="4" w:space="0" w:color="000000"/>
              <w:right w:val="single" w:sz="4" w:space="0" w:color="auto"/>
            </w:tcBorders>
          </w:tcPr>
          <w:p w14:paraId="4E231D95" w14:textId="7DC005B0" w:rsidR="00920314" w:rsidRDefault="00920314" w:rsidP="00920314">
            <w:pPr>
              <w:jc w:val="both"/>
              <w:rPr>
                <w:sz w:val="24"/>
                <w:szCs w:val="24"/>
              </w:rPr>
            </w:pPr>
            <w:r w:rsidRPr="00920314">
              <w:rPr>
                <w:sz w:val="24"/>
                <w:szCs w:val="24"/>
              </w:rPr>
              <w:t>Tiek</w:t>
            </w:r>
            <w:r w:rsidRPr="00920314">
              <w:rPr>
                <w:sz w:val="24"/>
                <w:szCs w:val="24"/>
              </w:rPr>
              <w:t>ė</w:t>
            </w:r>
            <w:r w:rsidRPr="00920314">
              <w:rPr>
                <w:sz w:val="24"/>
                <w:szCs w:val="24"/>
              </w:rPr>
              <w:t>jas pirkimo sutar</w:t>
            </w:r>
            <w:r w:rsidRPr="00920314">
              <w:rPr>
                <w:sz w:val="24"/>
                <w:szCs w:val="24"/>
              </w:rPr>
              <w:t>č</w:t>
            </w:r>
            <w:r w:rsidRPr="00920314">
              <w:rPr>
                <w:sz w:val="24"/>
                <w:szCs w:val="24"/>
              </w:rPr>
              <w:t>iai vykdyti privalo tur</w:t>
            </w:r>
            <w:r w:rsidRPr="00920314">
              <w:rPr>
                <w:sz w:val="24"/>
                <w:szCs w:val="24"/>
              </w:rPr>
              <w:t>ė</w:t>
            </w:r>
            <w:r>
              <w:rPr>
                <w:sz w:val="24"/>
                <w:szCs w:val="24"/>
              </w:rPr>
              <w:t>ti:</w:t>
            </w:r>
          </w:p>
          <w:p w14:paraId="4AA71F02" w14:textId="2AD91D63" w:rsidR="00920314" w:rsidRPr="00920314" w:rsidRDefault="00920314" w:rsidP="00920314">
            <w:pPr>
              <w:pStyle w:val="Sraopastraipa"/>
              <w:numPr>
                <w:ilvl w:val="0"/>
                <w:numId w:val="33"/>
              </w:numPr>
              <w:tabs>
                <w:tab w:val="left" w:pos="325"/>
              </w:tabs>
              <w:ind w:left="42" w:firstLine="0"/>
              <w:jc w:val="both"/>
              <w:rPr>
                <w:sz w:val="24"/>
                <w:szCs w:val="24"/>
              </w:rPr>
            </w:pPr>
            <w:r w:rsidRPr="00920314">
              <w:rPr>
                <w:rFonts w:eastAsia="Calibri" w:hAnsi="Times New Roman" w:cs="Times New Roman"/>
                <w:sz w:val="24"/>
                <w:szCs w:val="24"/>
              </w:rPr>
              <w:t>bent 1 kvalifikuotą darbų vadovą, turintį teisę atlikti darbus elektros įrenginiuose žemoje įtampoje;</w:t>
            </w:r>
          </w:p>
          <w:p w14:paraId="66492C70" w14:textId="77777777" w:rsidR="00920314" w:rsidRPr="00920314" w:rsidRDefault="00920314" w:rsidP="00920314">
            <w:pPr>
              <w:pStyle w:val="Sraopastraipa"/>
              <w:tabs>
                <w:tab w:val="left" w:pos="325"/>
              </w:tabs>
              <w:ind w:left="42"/>
              <w:jc w:val="both"/>
              <w:rPr>
                <w:sz w:val="24"/>
                <w:szCs w:val="24"/>
              </w:rPr>
            </w:pPr>
          </w:p>
          <w:p w14:paraId="491ECFFB" w14:textId="7FE9024D" w:rsidR="00920314" w:rsidRPr="00920314" w:rsidRDefault="00920314" w:rsidP="00920314">
            <w:pPr>
              <w:pStyle w:val="Sraopastraipa"/>
              <w:numPr>
                <w:ilvl w:val="0"/>
                <w:numId w:val="33"/>
              </w:numPr>
              <w:tabs>
                <w:tab w:val="left" w:pos="325"/>
              </w:tabs>
              <w:ind w:left="0" w:firstLine="0"/>
              <w:jc w:val="both"/>
              <w:rPr>
                <w:sz w:val="24"/>
                <w:szCs w:val="24"/>
              </w:rPr>
            </w:pPr>
            <w:r w:rsidRPr="00920314">
              <w:rPr>
                <w:sz w:val="24"/>
                <w:szCs w:val="24"/>
              </w:rPr>
              <w:lastRenderedPageBreak/>
              <w:t>bent 1 kvalifikuot</w:t>
            </w:r>
            <w:r w:rsidRPr="00920314">
              <w:rPr>
                <w:sz w:val="24"/>
                <w:szCs w:val="24"/>
              </w:rPr>
              <w:t>ą</w:t>
            </w:r>
            <w:r w:rsidRPr="00920314">
              <w:rPr>
                <w:sz w:val="24"/>
                <w:szCs w:val="24"/>
              </w:rPr>
              <w:t xml:space="preserve"> specialist</w:t>
            </w:r>
            <w:r w:rsidRPr="00920314">
              <w:rPr>
                <w:sz w:val="24"/>
                <w:szCs w:val="24"/>
              </w:rPr>
              <w:t>ą</w:t>
            </w:r>
            <w:r w:rsidRPr="00920314">
              <w:rPr>
                <w:sz w:val="24"/>
                <w:szCs w:val="24"/>
              </w:rPr>
              <w:t>, turint</w:t>
            </w:r>
            <w:r w:rsidRPr="00920314">
              <w:rPr>
                <w:sz w:val="24"/>
                <w:szCs w:val="24"/>
              </w:rPr>
              <w:t>į</w:t>
            </w:r>
            <w:r w:rsidRPr="00920314">
              <w:rPr>
                <w:sz w:val="24"/>
                <w:szCs w:val="24"/>
              </w:rPr>
              <w:t xml:space="preserve"> teis</w:t>
            </w:r>
            <w:r w:rsidRPr="00920314">
              <w:rPr>
                <w:sz w:val="24"/>
                <w:szCs w:val="24"/>
              </w:rPr>
              <w:t>ę</w:t>
            </w:r>
            <w:r w:rsidRPr="00920314">
              <w:rPr>
                <w:sz w:val="24"/>
                <w:szCs w:val="24"/>
              </w:rPr>
              <w:t xml:space="preserve"> eksploatuoti elektros </w:t>
            </w:r>
            <w:r w:rsidRPr="00920314">
              <w:rPr>
                <w:sz w:val="24"/>
                <w:szCs w:val="24"/>
              </w:rPr>
              <w:t>į</w:t>
            </w:r>
            <w:r w:rsidRPr="00920314">
              <w:rPr>
                <w:sz w:val="24"/>
                <w:szCs w:val="24"/>
              </w:rPr>
              <w:t>renginius iki 1000 V.</w:t>
            </w:r>
          </w:p>
          <w:p w14:paraId="7690537C" w14:textId="77777777" w:rsidR="00920314" w:rsidRPr="00F94D43" w:rsidRDefault="00920314" w:rsidP="00920314">
            <w:pPr>
              <w:jc w:val="both"/>
              <w:rPr>
                <w:sz w:val="24"/>
                <w:szCs w:val="24"/>
              </w:rPr>
            </w:pPr>
          </w:p>
          <w:p w14:paraId="77E86467" w14:textId="77777777" w:rsidR="00920314" w:rsidRPr="00F94D43" w:rsidRDefault="00920314" w:rsidP="00920314">
            <w:pPr>
              <w:jc w:val="both"/>
              <w:rPr>
                <w:iCs/>
                <w:sz w:val="24"/>
                <w:szCs w:val="24"/>
              </w:rPr>
            </w:pPr>
            <w:r w:rsidRPr="00F94D43">
              <w:rPr>
                <w:rFonts w:ascii="Symbol" w:hAnsi="Symbol"/>
                <w:iCs/>
                <w:sz w:val="24"/>
                <w:szCs w:val="24"/>
              </w:rPr>
              <w:t></w:t>
            </w:r>
            <w:r w:rsidRPr="00F94D43">
              <w:rPr>
                <w:rFonts w:ascii="Symbol" w:hAnsi="Symbol"/>
                <w:iCs/>
                <w:sz w:val="24"/>
                <w:szCs w:val="24"/>
              </w:rPr>
              <w:t></w:t>
            </w:r>
            <w:r w:rsidRPr="00F94D43">
              <w:rPr>
                <w:iCs/>
                <w:sz w:val="24"/>
                <w:szCs w:val="24"/>
              </w:rPr>
              <w:t>jeigu pasi</w:t>
            </w:r>
            <w:r w:rsidRPr="00F94D43">
              <w:rPr>
                <w:iCs/>
                <w:sz w:val="24"/>
                <w:szCs w:val="24"/>
              </w:rPr>
              <w:t>ū</w:t>
            </w:r>
            <w:r w:rsidRPr="00F94D43">
              <w:rPr>
                <w:iCs/>
                <w:sz w:val="24"/>
                <w:szCs w:val="24"/>
              </w:rPr>
              <w:t>lym</w:t>
            </w:r>
            <w:r w:rsidRPr="00F94D43">
              <w:rPr>
                <w:iCs/>
                <w:sz w:val="24"/>
                <w:szCs w:val="24"/>
              </w:rPr>
              <w:t>ą</w:t>
            </w:r>
            <w:r w:rsidRPr="00F94D43">
              <w:rPr>
                <w:iCs/>
                <w:sz w:val="24"/>
                <w:szCs w:val="24"/>
              </w:rPr>
              <w:t xml:space="preserve"> teikia </w:t>
            </w:r>
            <w:r w:rsidRPr="00F94D43">
              <w:rPr>
                <w:iCs/>
                <w:sz w:val="24"/>
                <w:szCs w:val="24"/>
              </w:rPr>
              <w:t>ū</w:t>
            </w:r>
            <w:r w:rsidRPr="00F94D43">
              <w:rPr>
                <w:iCs/>
                <w:sz w:val="24"/>
                <w:szCs w:val="24"/>
              </w:rPr>
              <w:t>kio subjekt</w:t>
            </w:r>
            <w:r w:rsidRPr="00F94D43">
              <w:rPr>
                <w:iCs/>
                <w:sz w:val="24"/>
                <w:szCs w:val="24"/>
              </w:rPr>
              <w:t>ų</w:t>
            </w:r>
            <w:r w:rsidRPr="00F94D43">
              <w:rPr>
                <w:iCs/>
                <w:sz w:val="24"/>
                <w:szCs w:val="24"/>
              </w:rPr>
              <w:t xml:space="preserve"> grup</w:t>
            </w:r>
            <w:r w:rsidRPr="00F94D43">
              <w:rPr>
                <w:iCs/>
                <w:sz w:val="24"/>
                <w:szCs w:val="24"/>
              </w:rPr>
              <w:t>ė</w:t>
            </w:r>
            <w:r w:rsidRPr="00F94D43">
              <w:rPr>
                <w:iCs/>
                <w:sz w:val="24"/>
                <w:szCs w:val="24"/>
              </w:rPr>
              <w:t xml:space="preserve"> </w:t>
            </w:r>
            <w:r w:rsidRPr="00F94D43">
              <w:rPr>
                <w:iCs/>
                <w:sz w:val="24"/>
                <w:szCs w:val="24"/>
              </w:rPr>
              <w:t>–</w:t>
            </w:r>
            <w:r w:rsidRPr="00F94D43">
              <w:rPr>
                <w:iCs/>
                <w:sz w:val="24"/>
                <w:szCs w:val="24"/>
              </w:rPr>
              <w:t xml:space="preserve"> reikalavim</w:t>
            </w:r>
            <w:r w:rsidRPr="00F94D43">
              <w:rPr>
                <w:iCs/>
                <w:sz w:val="24"/>
                <w:szCs w:val="24"/>
              </w:rPr>
              <w:t>ą</w:t>
            </w:r>
            <w:r w:rsidRPr="00F94D43">
              <w:rPr>
                <w:iCs/>
                <w:sz w:val="24"/>
                <w:szCs w:val="24"/>
              </w:rPr>
              <w:t xml:space="preserve"> turi atitikti </w:t>
            </w:r>
            <w:r w:rsidRPr="00F94D43">
              <w:rPr>
                <w:iCs/>
                <w:sz w:val="24"/>
                <w:szCs w:val="24"/>
              </w:rPr>
              <w:t>ū</w:t>
            </w:r>
            <w:r w:rsidRPr="00F94D43">
              <w:rPr>
                <w:iCs/>
                <w:sz w:val="24"/>
                <w:szCs w:val="24"/>
              </w:rPr>
              <w:t>kio subjekt</w:t>
            </w:r>
            <w:r w:rsidRPr="00F94D43">
              <w:rPr>
                <w:iCs/>
                <w:sz w:val="24"/>
                <w:szCs w:val="24"/>
              </w:rPr>
              <w:t>ų</w:t>
            </w:r>
            <w:r w:rsidRPr="00F94D43">
              <w:rPr>
                <w:iCs/>
                <w:sz w:val="24"/>
                <w:szCs w:val="24"/>
              </w:rPr>
              <w:t xml:space="preserve"> grup</w:t>
            </w:r>
            <w:r w:rsidRPr="00F94D43">
              <w:rPr>
                <w:iCs/>
                <w:sz w:val="24"/>
                <w:szCs w:val="24"/>
              </w:rPr>
              <w:t>ė</w:t>
            </w:r>
            <w:r w:rsidRPr="00F94D43">
              <w:rPr>
                <w:iCs/>
                <w:sz w:val="24"/>
                <w:szCs w:val="24"/>
              </w:rPr>
              <w:t>s nario (-i</w:t>
            </w:r>
            <w:r w:rsidRPr="00F94D43">
              <w:rPr>
                <w:iCs/>
                <w:sz w:val="24"/>
                <w:szCs w:val="24"/>
              </w:rPr>
              <w:t>ų</w:t>
            </w:r>
            <w:r w:rsidRPr="00F94D43">
              <w:rPr>
                <w:iCs/>
                <w:sz w:val="24"/>
                <w:szCs w:val="24"/>
              </w:rPr>
              <w:t>) specialistai, atsi</w:t>
            </w:r>
            <w:r w:rsidRPr="00F94D43">
              <w:rPr>
                <w:iCs/>
                <w:sz w:val="24"/>
                <w:szCs w:val="24"/>
              </w:rPr>
              <w:t>ž</w:t>
            </w:r>
            <w:r w:rsidRPr="00F94D43">
              <w:rPr>
                <w:iCs/>
                <w:sz w:val="24"/>
                <w:szCs w:val="24"/>
              </w:rPr>
              <w:t xml:space="preserve">velgiant </w:t>
            </w:r>
            <w:r w:rsidRPr="00F94D43">
              <w:rPr>
                <w:iCs/>
                <w:sz w:val="24"/>
                <w:szCs w:val="24"/>
              </w:rPr>
              <w:t>į</w:t>
            </w:r>
            <w:r w:rsidRPr="00F94D43">
              <w:rPr>
                <w:iCs/>
                <w:sz w:val="24"/>
                <w:szCs w:val="24"/>
              </w:rPr>
              <w:t xml:space="preserve"> j</w:t>
            </w:r>
            <w:r w:rsidRPr="00F94D43">
              <w:rPr>
                <w:iCs/>
                <w:sz w:val="24"/>
                <w:szCs w:val="24"/>
              </w:rPr>
              <w:t>ų</w:t>
            </w:r>
            <w:r w:rsidRPr="00F94D43">
              <w:rPr>
                <w:iCs/>
                <w:sz w:val="24"/>
                <w:szCs w:val="24"/>
              </w:rPr>
              <w:t xml:space="preserve"> prisiimamus </w:t>
            </w:r>
            <w:r w:rsidRPr="00F94D43">
              <w:rPr>
                <w:iCs/>
                <w:sz w:val="24"/>
                <w:szCs w:val="24"/>
              </w:rPr>
              <w:t>į</w:t>
            </w:r>
            <w:r w:rsidRPr="00F94D43">
              <w:rPr>
                <w:iCs/>
                <w:sz w:val="24"/>
                <w:szCs w:val="24"/>
              </w:rPr>
              <w:t>sipareigojimus pirkimo sutar</w:t>
            </w:r>
            <w:r w:rsidRPr="00F94D43">
              <w:rPr>
                <w:iCs/>
                <w:sz w:val="24"/>
                <w:szCs w:val="24"/>
              </w:rPr>
              <w:t>č</w:t>
            </w:r>
            <w:r w:rsidRPr="00F94D43">
              <w:rPr>
                <w:iCs/>
                <w:sz w:val="24"/>
                <w:szCs w:val="24"/>
              </w:rPr>
              <w:t>iai vykdyti;</w:t>
            </w:r>
          </w:p>
          <w:p w14:paraId="2960C951" w14:textId="77777777" w:rsidR="00920314" w:rsidRPr="00F94D43" w:rsidRDefault="00920314" w:rsidP="00920314">
            <w:pPr>
              <w:jc w:val="both"/>
              <w:rPr>
                <w:sz w:val="24"/>
                <w:szCs w:val="24"/>
              </w:rPr>
            </w:pPr>
            <w:r w:rsidRPr="00F94D43">
              <w:rPr>
                <w:rFonts w:ascii="Symbol" w:hAnsi="Symbol"/>
                <w:sz w:val="24"/>
                <w:szCs w:val="24"/>
              </w:rPr>
              <w:t></w:t>
            </w:r>
            <w:r w:rsidRPr="00F94D43">
              <w:rPr>
                <w:rFonts w:ascii="Symbol" w:hAnsi="Symbol"/>
                <w:sz w:val="24"/>
                <w:szCs w:val="24"/>
              </w:rPr>
              <w:t></w:t>
            </w:r>
            <w:r w:rsidRPr="00F94D43">
              <w:rPr>
                <w:sz w:val="24"/>
                <w:szCs w:val="24"/>
              </w:rPr>
              <w:t>tiek</w:t>
            </w:r>
            <w:r w:rsidRPr="00F94D43">
              <w:rPr>
                <w:sz w:val="24"/>
                <w:szCs w:val="24"/>
              </w:rPr>
              <w:t>ė</w:t>
            </w:r>
            <w:r w:rsidRPr="00F94D43">
              <w:rPr>
                <w:sz w:val="24"/>
                <w:szCs w:val="24"/>
              </w:rPr>
              <w:t>jas gali remtis kit</w:t>
            </w:r>
            <w:r w:rsidRPr="00F94D43">
              <w:rPr>
                <w:sz w:val="24"/>
                <w:szCs w:val="24"/>
              </w:rPr>
              <w:t>ų</w:t>
            </w:r>
            <w:r w:rsidRPr="00F94D43">
              <w:rPr>
                <w:sz w:val="24"/>
                <w:szCs w:val="24"/>
              </w:rPr>
              <w:t xml:space="preserve"> </w:t>
            </w:r>
            <w:r w:rsidRPr="00F94D43">
              <w:rPr>
                <w:sz w:val="24"/>
                <w:szCs w:val="24"/>
              </w:rPr>
              <w:t>ū</w:t>
            </w:r>
            <w:r w:rsidRPr="00F94D43">
              <w:rPr>
                <w:sz w:val="24"/>
                <w:szCs w:val="24"/>
              </w:rPr>
              <w:t>kio subjekt</w:t>
            </w:r>
            <w:r w:rsidRPr="00F94D43">
              <w:rPr>
                <w:sz w:val="24"/>
                <w:szCs w:val="24"/>
              </w:rPr>
              <w:t>ų</w:t>
            </w:r>
            <w:r w:rsidRPr="00F94D43">
              <w:rPr>
                <w:sz w:val="24"/>
                <w:szCs w:val="24"/>
              </w:rPr>
              <w:t xml:space="preserve"> paj</w:t>
            </w:r>
            <w:r w:rsidRPr="00F94D43">
              <w:rPr>
                <w:sz w:val="24"/>
                <w:szCs w:val="24"/>
              </w:rPr>
              <w:t>ė</w:t>
            </w:r>
            <w:r w:rsidRPr="00F94D43">
              <w:rPr>
                <w:sz w:val="24"/>
                <w:szCs w:val="24"/>
              </w:rPr>
              <w:t>gumais tik tuo atveju, jeigu tie subjektai (j</w:t>
            </w:r>
            <w:r w:rsidRPr="00F94D43">
              <w:rPr>
                <w:sz w:val="24"/>
                <w:szCs w:val="24"/>
              </w:rPr>
              <w:t>ų</w:t>
            </w:r>
            <w:r w:rsidRPr="00F94D43">
              <w:rPr>
                <w:sz w:val="24"/>
                <w:szCs w:val="24"/>
              </w:rPr>
              <w:t xml:space="preserve"> darbuotojai) patys vykdys t</w:t>
            </w:r>
            <w:r w:rsidRPr="00F94D43">
              <w:rPr>
                <w:sz w:val="24"/>
                <w:szCs w:val="24"/>
              </w:rPr>
              <w:t>ą</w:t>
            </w:r>
            <w:r w:rsidRPr="00F94D43">
              <w:rPr>
                <w:sz w:val="24"/>
                <w:szCs w:val="24"/>
              </w:rPr>
              <w:t xml:space="preserve"> pirkimo sutarties dal</w:t>
            </w:r>
            <w:r w:rsidRPr="00F94D43">
              <w:rPr>
                <w:sz w:val="24"/>
                <w:szCs w:val="24"/>
              </w:rPr>
              <w:t>į</w:t>
            </w:r>
            <w:r w:rsidRPr="00F94D43">
              <w:rPr>
                <w:sz w:val="24"/>
                <w:szCs w:val="24"/>
              </w:rPr>
              <w:t>, kuriai reikia j</w:t>
            </w:r>
            <w:r w:rsidRPr="00F94D43">
              <w:rPr>
                <w:sz w:val="24"/>
                <w:szCs w:val="24"/>
              </w:rPr>
              <w:t>ų</w:t>
            </w:r>
            <w:r w:rsidRPr="00F94D43">
              <w:rPr>
                <w:sz w:val="24"/>
                <w:szCs w:val="24"/>
              </w:rPr>
              <w:t xml:space="preserve"> turim</w:t>
            </w:r>
            <w:r w:rsidRPr="00F94D43">
              <w:rPr>
                <w:sz w:val="24"/>
                <w:szCs w:val="24"/>
              </w:rPr>
              <w:t>ų</w:t>
            </w:r>
            <w:r w:rsidRPr="00F94D43">
              <w:rPr>
                <w:sz w:val="24"/>
                <w:szCs w:val="24"/>
              </w:rPr>
              <w:t xml:space="preserve"> paj</w:t>
            </w:r>
            <w:r w:rsidRPr="00F94D43">
              <w:rPr>
                <w:sz w:val="24"/>
                <w:szCs w:val="24"/>
              </w:rPr>
              <w:t>ė</w:t>
            </w:r>
            <w:r w:rsidRPr="00F94D43">
              <w:rPr>
                <w:sz w:val="24"/>
                <w:szCs w:val="24"/>
              </w:rPr>
              <w:t>gum</w:t>
            </w:r>
            <w:r w:rsidRPr="00F94D43">
              <w:rPr>
                <w:sz w:val="24"/>
                <w:szCs w:val="24"/>
              </w:rPr>
              <w:t>ų</w:t>
            </w:r>
            <w:r w:rsidRPr="00F94D43">
              <w:rPr>
                <w:sz w:val="24"/>
                <w:szCs w:val="24"/>
              </w:rPr>
              <w:t>;</w:t>
            </w:r>
          </w:p>
          <w:p w14:paraId="2DF10451" w14:textId="0117F2AF" w:rsidR="00920314" w:rsidRPr="00802311" w:rsidRDefault="00920314" w:rsidP="00920314">
            <w:pPr>
              <w:rPr>
                <w:rFonts w:eastAsiaTheme="minorHAnsi" w:hAnsi="Times New Roman" w:cs="Times New Roman"/>
                <w:sz w:val="24"/>
                <w:szCs w:val="24"/>
              </w:rPr>
            </w:pPr>
            <w:r w:rsidRPr="00F94D43">
              <w:rPr>
                <w:rFonts w:ascii="Symbol" w:hAnsi="Symbol"/>
                <w:iCs/>
                <w:sz w:val="24"/>
                <w:szCs w:val="24"/>
              </w:rPr>
              <w:t></w:t>
            </w:r>
            <w:r w:rsidRPr="00F94D43">
              <w:rPr>
                <w:rFonts w:ascii="Symbol" w:hAnsi="Symbol"/>
                <w:iCs/>
                <w:sz w:val="24"/>
                <w:szCs w:val="24"/>
              </w:rPr>
              <w:t></w:t>
            </w:r>
            <w:r w:rsidRPr="00F94D43">
              <w:rPr>
                <w:iCs/>
                <w:sz w:val="24"/>
                <w:szCs w:val="24"/>
              </w:rPr>
              <w:t>subtiek</w:t>
            </w:r>
            <w:r w:rsidRPr="00F94D43">
              <w:rPr>
                <w:iCs/>
                <w:sz w:val="24"/>
                <w:szCs w:val="24"/>
              </w:rPr>
              <w:t>ė</w:t>
            </w:r>
            <w:r w:rsidRPr="00F94D43">
              <w:rPr>
                <w:iCs/>
                <w:sz w:val="24"/>
                <w:szCs w:val="24"/>
              </w:rPr>
              <w:t>jams reikalavimas nenustatomas.</w:t>
            </w:r>
          </w:p>
        </w:tc>
        <w:tc>
          <w:tcPr>
            <w:tcW w:w="4677" w:type="dxa"/>
            <w:tcBorders>
              <w:top w:val="single" w:sz="4" w:space="0" w:color="auto"/>
              <w:left w:val="single" w:sz="4" w:space="0" w:color="auto"/>
              <w:bottom w:val="single" w:sz="4" w:space="0" w:color="auto"/>
              <w:right w:val="single" w:sz="4" w:space="0" w:color="auto"/>
            </w:tcBorders>
          </w:tcPr>
          <w:p w14:paraId="43FB77A6" w14:textId="367967A0" w:rsidR="00920314" w:rsidRPr="00F94D43" w:rsidRDefault="00920314" w:rsidP="00920314">
            <w:pPr>
              <w:jc w:val="both"/>
              <w:rPr>
                <w:sz w:val="24"/>
                <w:szCs w:val="24"/>
              </w:rPr>
            </w:pPr>
            <w:r w:rsidRPr="00F94D43">
              <w:rPr>
                <w:sz w:val="24"/>
                <w:szCs w:val="24"/>
              </w:rPr>
              <w:lastRenderedPageBreak/>
              <w:t>Pa</w:t>
            </w:r>
            <w:r w:rsidRPr="00F94D43">
              <w:rPr>
                <w:sz w:val="24"/>
                <w:szCs w:val="24"/>
              </w:rPr>
              <w:t>ž</w:t>
            </w:r>
            <w:r w:rsidRPr="00F94D43">
              <w:rPr>
                <w:sz w:val="24"/>
                <w:szCs w:val="24"/>
              </w:rPr>
              <w:t>yma apie pirkimo sutarties vykdymo metu dirbsian</w:t>
            </w:r>
            <w:r>
              <w:rPr>
                <w:sz w:val="24"/>
                <w:szCs w:val="24"/>
              </w:rPr>
              <w:t>č</w:t>
            </w:r>
            <w:r>
              <w:rPr>
                <w:sz w:val="24"/>
                <w:szCs w:val="24"/>
              </w:rPr>
              <w:t>ius</w:t>
            </w:r>
            <w:r w:rsidRPr="00F94D43">
              <w:rPr>
                <w:sz w:val="24"/>
                <w:szCs w:val="24"/>
              </w:rPr>
              <w:t xml:space="preserve"> specialist</w:t>
            </w:r>
            <w:r>
              <w:rPr>
                <w:sz w:val="24"/>
                <w:szCs w:val="24"/>
              </w:rPr>
              <w:t>us</w:t>
            </w:r>
            <w:r w:rsidRPr="00F94D43">
              <w:rPr>
                <w:sz w:val="24"/>
                <w:szCs w:val="24"/>
              </w:rPr>
              <w:t>, joje nurodant:</w:t>
            </w:r>
          </w:p>
          <w:p w14:paraId="212A00D6" w14:textId="15D3B573" w:rsidR="00920314" w:rsidRPr="00F94D43" w:rsidRDefault="00920314" w:rsidP="00920314">
            <w:pPr>
              <w:jc w:val="both"/>
              <w:rPr>
                <w:sz w:val="24"/>
                <w:szCs w:val="24"/>
              </w:rPr>
            </w:pPr>
            <w:r w:rsidRPr="00F94D43">
              <w:rPr>
                <w:sz w:val="24"/>
                <w:szCs w:val="24"/>
              </w:rPr>
              <w:t>-    specialist</w:t>
            </w:r>
            <w:r>
              <w:rPr>
                <w:sz w:val="24"/>
                <w:szCs w:val="24"/>
              </w:rPr>
              <w:t>ų</w:t>
            </w:r>
            <w:r w:rsidRPr="00F94D43">
              <w:rPr>
                <w:sz w:val="24"/>
                <w:szCs w:val="24"/>
              </w:rPr>
              <w:t xml:space="preserve"> vard</w:t>
            </w:r>
            <w:r w:rsidRPr="00F94D43">
              <w:rPr>
                <w:sz w:val="24"/>
                <w:szCs w:val="24"/>
              </w:rPr>
              <w:t>ą</w:t>
            </w:r>
            <w:r w:rsidRPr="00F94D43">
              <w:rPr>
                <w:sz w:val="24"/>
                <w:szCs w:val="24"/>
              </w:rPr>
              <w:t>, pavard</w:t>
            </w:r>
            <w:r w:rsidRPr="00F94D43">
              <w:rPr>
                <w:sz w:val="24"/>
                <w:szCs w:val="24"/>
              </w:rPr>
              <w:t>ę</w:t>
            </w:r>
            <w:r w:rsidRPr="00F94D43">
              <w:rPr>
                <w:sz w:val="24"/>
                <w:szCs w:val="24"/>
              </w:rPr>
              <w:t xml:space="preserve">; </w:t>
            </w:r>
          </w:p>
          <w:p w14:paraId="636EC9F0" w14:textId="2DDA0419" w:rsidR="00920314" w:rsidRPr="00F94D43" w:rsidRDefault="00920314" w:rsidP="00920314">
            <w:pPr>
              <w:jc w:val="both"/>
              <w:rPr>
                <w:sz w:val="24"/>
                <w:szCs w:val="24"/>
              </w:rPr>
            </w:pPr>
            <w:r w:rsidRPr="00F94D43">
              <w:rPr>
                <w:sz w:val="24"/>
                <w:szCs w:val="24"/>
              </w:rPr>
              <w:t>- kokiu pagrindu specialista</w:t>
            </w:r>
            <w:r>
              <w:rPr>
                <w:sz w:val="24"/>
                <w:szCs w:val="24"/>
              </w:rPr>
              <w:t>i yra pasitelkiami</w:t>
            </w:r>
            <w:r w:rsidRPr="00F94D43">
              <w:rPr>
                <w:sz w:val="24"/>
                <w:szCs w:val="24"/>
              </w:rPr>
              <w:t xml:space="preserve"> (yra </w:t>
            </w:r>
            <w:r w:rsidRPr="00F94D43">
              <w:rPr>
                <w:sz w:val="24"/>
                <w:szCs w:val="24"/>
              </w:rPr>
              <w:t>į</w:t>
            </w:r>
            <w:r w:rsidRPr="00F94D43">
              <w:rPr>
                <w:sz w:val="24"/>
                <w:szCs w:val="24"/>
              </w:rPr>
              <w:t>darbintas tiek</w:t>
            </w:r>
            <w:r w:rsidRPr="00F94D43">
              <w:rPr>
                <w:sz w:val="24"/>
                <w:szCs w:val="24"/>
              </w:rPr>
              <w:t>ė</w:t>
            </w:r>
            <w:r w:rsidRPr="00F94D43">
              <w:rPr>
                <w:sz w:val="24"/>
                <w:szCs w:val="24"/>
              </w:rPr>
              <w:t>jo, ar jungtin</w:t>
            </w:r>
            <w:r w:rsidRPr="00F94D43">
              <w:rPr>
                <w:sz w:val="24"/>
                <w:szCs w:val="24"/>
              </w:rPr>
              <w:t>ė</w:t>
            </w:r>
            <w:r w:rsidRPr="00F94D43">
              <w:rPr>
                <w:sz w:val="24"/>
                <w:szCs w:val="24"/>
              </w:rPr>
              <w:t xml:space="preserve">s veiklos partnerio </w:t>
            </w:r>
            <w:r w:rsidRPr="00F94D43">
              <w:rPr>
                <w:sz w:val="24"/>
                <w:szCs w:val="24"/>
              </w:rPr>
              <w:t>į</w:t>
            </w:r>
            <w:r w:rsidRPr="00F94D43">
              <w:rPr>
                <w:sz w:val="24"/>
                <w:szCs w:val="24"/>
              </w:rPr>
              <w:t>mon</w:t>
            </w:r>
            <w:r w:rsidRPr="00F94D43">
              <w:rPr>
                <w:sz w:val="24"/>
                <w:szCs w:val="24"/>
              </w:rPr>
              <w:t>ė</w:t>
            </w:r>
            <w:r w:rsidRPr="00F94D43">
              <w:rPr>
                <w:sz w:val="24"/>
                <w:szCs w:val="24"/>
              </w:rPr>
              <w:t xml:space="preserve">je, ar kito </w:t>
            </w:r>
            <w:r w:rsidRPr="00F94D43">
              <w:rPr>
                <w:sz w:val="24"/>
                <w:szCs w:val="24"/>
              </w:rPr>
              <w:t>ū</w:t>
            </w:r>
            <w:r w:rsidRPr="00F94D43">
              <w:rPr>
                <w:sz w:val="24"/>
                <w:szCs w:val="24"/>
              </w:rPr>
              <w:t>kio subjekto, kurio paj</w:t>
            </w:r>
            <w:r w:rsidRPr="00F94D43">
              <w:rPr>
                <w:sz w:val="24"/>
                <w:szCs w:val="24"/>
              </w:rPr>
              <w:t>ė</w:t>
            </w:r>
            <w:r w:rsidRPr="00F94D43">
              <w:rPr>
                <w:sz w:val="24"/>
                <w:szCs w:val="24"/>
              </w:rPr>
              <w:t>gumais remiasi tiek</w:t>
            </w:r>
            <w:r w:rsidRPr="00F94D43">
              <w:rPr>
                <w:sz w:val="24"/>
                <w:szCs w:val="24"/>
              </w:rPr>
              <w:t>ė</w:t>
            </w:r>
            <w:r w:rsidRPr="00F94D43">
              <w:rPr>
                <w:sz w:val="24"/>
                <w:szCs w:val="24"/>
              </w:rPr>
              <w:t xml:space="preserve">jas, planuojamas </w:t>
            </w:r>
            <w:r w:rsidRPr="00F94D43">
              <w:rPr>
                <w:sz w:val="24"/>
                <w:szCs w:val="24"/>
              </w:rPr>
              <w:t>į</w:t>
            </w:r>
            <w:r w:rsidRPr="00F94D43">
              <w:rPr>
                <w:sz w:val="24"/>
                <w:szCs w:val="24"/>
              </w:rPr>
              <w:t>darbinti laim</w:t>
            </w:r>
            <w:r w:rsidRPr="00F94D43">
              <w:rPr>
                <w:sz w:val="24"/>
                <w:szCs w:val="24"/>
              </w:rPr>
              <w:t>ė</w:t>
            </w:r>
            <w:r w:rsidRPr="00F94D43">
              <w:rPr>
                <w:sz w:val="24"/>
                <w:szCs w:val="24"/>
              </w:rPr>
              <w:t>jus konkurs</w:t>
            </w:r>
            <w:r w:rsidRPr="00F94D43">
              <w:rPr>
                <w:sz w:val="24"/>
                <w:szCs w:val="24"/>
              </w:rPr>
              <w:t>ą</w:t>
            </w:r>
            <w:r w:rsidRPr="00F94D43">
              <w:rPr>
                <w:sz w:val="24"/>
                <w:szCs w:val="24"/>
              </w:rPr>
              <w:t>);</w:t>
            </w:r>
          </w:p>
          <w:p w14:paraId="2C45DEDF" w14:textId="17EF0D4E" w:rsidR="00920314" w:rsidRPr="00F94D43" w:rsidRDefault="00920314" w:rsidP="00920314">
            <w:pPr>
              <w:jc w:val="both"/>
              <w:rPr>
                <w:i/>
                <w:sz w:val="24"/>
                <w:szCs w:val="24"/>
              </w:rPr>
            </w:pPr>
            <w:r w:rsidRPr="00F94D43">
              <w:rPr>
                <w:sz w:val="24"/>
                <w:szCs w:val="24"/>
              </w:rPr>
              <w:lastRenderedPageBreak/>
              <w:t xml:space="preserve">- </w:t>
            </w:r>
            <w:r w:rsidRPr="00920314">
              <w:rPr>
                <w:sz w:val="24"/>
                <w:szCs w:val="24"/>
              </w:rPr>
              <w:t>kompetenting</w:t>
            </w:r>
            <w:r w:rsidRPr="00920314">
              <w:rPr>
                <w:sz w:val="24"/>
                <w:szCs w:val="24"/>
              </w:rPr>
              <w:t>ų</w:t>
            </w:r>
            <w:r w:rsidRPr="00920314">
              <w:rPr>
                <w:sz w:val="24"/>
                <w:szCs w:val="24"/>
              </w:rPr>
              <w:t xml:space="preserve"> institucij</w:t>
            </w:r>
            <w:r w:rsidRPr="00920314">
              <w:rPr>
                <w:sz w:val="24"/>
                <w:szCs w:val="24"/>
              </w:rPr>
              <w:t>ų</w:t>
            </w:r>
            <w:r w:rsidRPr="00920314">
              <w:rPr>
                <w:sz w:val="24"/>
                <w:szCs w:val="24"/>
              </w:rPr>
              <w:t xml:space="preserve"> i</w:t>
            </w:r>
            <w:r w:rsidRPr="00920314">
              <w:rPr>
                <w:sz w:val="24"/>
                <w:szCs w:val="24"/>
              </w:rPr>
              <w:t>š</w:t>
            </w:r>
            <w:r w:rsidRPr="00920314">
              <w:rPr>
                <w:sz w:val="24"/>
                <w:szCs w:val="24"/>
              </w:rPr>
              <w:t>duoti galiojantys energetikos darbuotojo pa</w:t>
            </w:r>
            <w:r w:rsidRPr="00920314">
              <w:rPr>
                <w:sz w:val="24"/>
                <w:szCs w:val="24"/>
              </w:rPr>
              <w:t>ž</w:t>
            </w:r>
            <w:r w:rsidRPr="00920314">
              <w:rPr>
                <w:sz w:val="24"/>
                <w:szCs w:val="24"/>
              </w:rPr>
              <w:t>ym</w:t>
            </w:r>
            <w:r w:rsidRPr="00920314">
              <w:rPr>
                <w:sz w:val="24"/>
                <w:szCs w:val="24"/>
              </w:rPr>
              <w:t>ė</w:t>
            </w:r>
            <w:r w:rsidRPr="00920314">
              <w:rPr>
                <w:sz w:val="24"/>
                <w:szCs w:val="24"/>
              </w:rPr>
              <w:t>jimai (sertifikatai) ar u</w:t>
            </w:r>
            <w:r w:rsidRPr="00920314">
              <w:rPr>
                <w:sz w:val="24"/>
                <w:szCs w:val="24"/>
              </w:rPr>
              <w:t>ž</w:t>
            </w:r>
            <w:r w:rsidRPr="00920314">
              <w:rPr>
                <w:sz w:val="24"/>
                <w:szCs w:val="24"/>
              </w:rPr>
              <w:t xml:space="preserve">sienio </w:t>
            </w:r>
            <w:r w:rsidRPr="00920314">
              <w:rPr>
                <w:sz w:val="24"/>
                <w:szCs w:val="24"/>
              </w:rPr>
              <w:t>š</w:t>
            </w:r>
            <w:r w:rsidRPr="00920314">
              <w:rPr>
                <w:sz w:val="24"/>
                <w:szCs w:val="24"/>
              </w:rPr>
              <w:t>alies specialistams i</w:t>
            </w:r>
            <w:r w:rsidRPr="00920314">
              <w:rPr>
                <w:sz w:val="24"/>
                <w:szCs w:val="24"/>
              </w:rPr>
              <w:t>š</w:t>
            </w:r>
            <w:r w:rsidRPr="00920314">
              <w:rPr>
                <w:sz w:val="24"/>
                <w:szCs w:val="24"/>
              </w:rPr>
              <w:t>duoti dokumentai, patvirtinantys turim</w:t>
            </w:r>
            <w:r w:rsidRPr="00920314">
              <w:rPr>
                <w:sz w:val="24"/>
                <w:szCs w:val="24"/>
              </w:rPr>
              <w:t>ą</w:t>
            </w:r>
            <w:r w:rsidRPr="00920314">
              <w:rPr>
                <w:sz w:val="24"/>
                <w:szCs w:val="24"/>
              </w:rPr>
              <w:t xml:space="preserve"> kvalifikacij</w:t>
            </w:r>
            <w:r w:rsidRPr="00920314">
              <w:rPr>
                <w:sz w:val="24"/>
                <w:szCs w:val="24"/>
              </w:rPr>
              <w:t>ą</w:t>
            </w:r>
            <w:r w:rsidRPr="00920314">
              <w:rPr>
                <w:sz w:val="24"/>
                <w:szCs w:val="24"/>
              </w:rPr>
              <w:t xml:space="preserve"> kilm</w:t>
            </w:r>
            <w:r w:rsidRPr="00920314">
              <w:rPr>
                <w:sz w:val="24"/>
                <w:szCs w:val="24"/>
              </w:rPr>
              <w:t>ė</w:t>
            </w:r>
            <w:r w:rsidRPr="00920314">
              <w:rPr>
                <w:sz w:val="24"/>
                <w:szCs w:val="24"/>
              </w:rPr>
              <w:t xml:space="preserve">s </w:t>
            </w:r>
            <w:r w:rsidRPr="00920314">
              <w:rPr>
                <w:sz w:val="24"/>
                <w:szCs w:val="24"/>
              </w:rPr>
              <w:t>š</w:t>
            </w:r>
            <w:r w:rsidRPr="00920314">
              <w:rPr>
                <w:sz w:val="24"/>
                <w:szCs w:val="24"/>
              </w:rPr>
              <w:t xml:space="preserve">alyje arba nuorodos </w:t>
            </w:r>
            <w:r w:rsidRPr="00920314">
              <w:rPr>
                <w:sz w:val="24"/>
                <w:szCs w:val="24"/>
              </w:rPr>
              <w:t>į</w:t>
            </w:r>
            <w:r w:rsidRPr="00920314">
              <w:rPr>
                <w:sz w:val="24"/>
                <w:szCs w:val="24"/>
              </w:rPr>
              <w:t xml:space="preserve"> nacionalines duomen</w:t>
            </w:r>
            <w:r w:rsidRPr="00920314">
              <w:rPr>
                <w:sz w:val="24"/>
                <w:szCs w:val="24"/>
              </w:rPr>
              <w:t>ų</w:t>
            </w:r>
            <w:r w:rsidRPr="00920314">
              <w:rPr>
                <w:sz w:val="24"/>
                <w:szCs w:val="24"/>
              </w:rPr>
              <w:t xml:space="preserve"> bazes bet kurioje valstyb</w:t>
            </w:r>
            <w:r w:rsidRPr="00920314">
              <w:rPr>
                <w:sz w:val="24"/>
                <w:szCs w:val="24"/>
              </w:rPr>
              <w:t>ė</w:t>
            </w:r>
            <w:r w:rsidRPr="00920314">
              <w:rPr>
                <w:sz w:val="24"/>
                <w:szCs w:val="24"/>
              </w:rPr>
              <w:t>je nar</w:t>
            </w:r>
            <w:r w:rsidRPr="00920314">
              <w:rPr>
                <w:sz w:val="24"/>
                <w:szCs w:val="24"/>
              </w:rPr>
              <w:t>ė</w:t>
            </w:r>
            <w:r w:rsidRPr="00920314">
              <w:rPr>
                <w:sz w:val="24"/>
                <w:szCs w:val="24"/>
              </w:rPr>
              <w:t>je, prie kuri</w:t>
            </w:r>
            <w:r w:rsidRPr="00920314">
              <w:rPr>
                <w:sz w:val="24"/>
                <w:szCs w:val="24"/>
              </w:rPr>
              <w:t>ų</w:t>
            </w:r>
            <w:r w:rsidRPr="00920314">
              <w:rPr>
                <w:sz w:val="24"/>
                <w:szCs w:val="24"/>
              </w:rPr>
              <w:t xml:space="preserve"> pirkimo vykdytojas tur</w:t>
            </w:r>
            <w:r w:rsidRPr="00920314">
              <w:rPr>
                <w:sz w:val="24"/>
                <w:szCs w:val="24"/>
              </w:rPr>
              <w:t>ė</w:t>
            </w:r>
            <w:r w:rsidRPr="00920314">
              <w:rPr>
                <w:sz w:val="24"/>
                <w:szCs w:val="24"/>
              </w:rPr>
              <w:t>s galimyb</w:t>
            </w:r>
            <w:r w:rsidRPr="00920314">
              <w:rPr>
                <w:sz w:val="24"/>
                <w:szCs w:val="24"/>
              </w:rPr>
              <w:t>ę</w:t>
            </w:r>
            <w:r w:rsidRPr="00920314">
              <w:rPr>
                <w:sz w:val="24"/>
                <w:szCs w:val="24"/>
              </w:rPr>
              <w:t xml:space="preserve"> tiesiogiai ir neatlygintinai prisijungti ir susipa</w:t>
            </w:r>
            <w:r w:rsidRPr="00920314">
              <w:rPr>
                <w:sz w:val="24"/>
                <w:szCs w:val="24"/>
              </w:rPr>
              <w:t>ž</w:t>
            </w:r>
            <w:r w:rsidRPr="00920314">
              <w:rPr>
                <w:sz w:val="24"/>
                <w:szCs w:val="24"/>
              </w:rPr>
              <w:t>inti su reikalaujamais dokumentais ir (ar) in-formacija.</w:t>
            </w:r>
          </w:p>
          <w:p w14:paraId="0F83CCF5" w14:textId="77777777" w:rsidR="00920314" w:rsidRPr="00F94D43" w:rsidRDefault="00920314" w:rsidP="00920314">
            <w:pPr>
              <w:jc w:val="both"/>
              <w:rPr>
                <w:b/>
                <w:i/>
                <w:iCs/>
                <w:sz w:val="24"/>
                <w:szCs w:val="24"/>
                <w:u w:val="single"/>
              </w:rPr>
            </w:pPr>
          </w:p>
          <w:p w14:paraId="03B1D9AB" w14:textId="033F3C96" w:rsidR="00920314" w:rsidRPr="00F94D43" w:rsidRDefault="00920314" w:rsidP="00920314">
            <w:pPr>
              <w:jc w:val="both"/>
              <w:rPr>
                <w:i/>
                <w:sz w:val="24"/>
                <w:szCs w:val="24"/>
              </w:rPr>
            </w:pPr>
            <w:r w:rsidRPr="00920314">
              <w:rPr>
                <w:sz w:val="24"/>
                <w:szCs w:val="24"/>
              </w:rPr>
              <w:t>*</w:t>
            </w:r>
            <w:r>
              <w:rPr>
                <w:i/>
                <w:sz w:val="24"/>
                <w:szCs w:val="24"/>
              </w:rPr>
              <w:t xml:space="preserve"> </w:t>
            </w:r>
            <w:r w:rsidRPr="00F94D43">
              <w:rPr>
                <w:i/>
                <w:sz w:val="24"/>
                <w:szCs w:val="24"/>
              </w:rPr>
              <w:t>Jeigu kvalifikacijos atestato galiojimo laikotarpis pasibaigt</w:t>
            </w:r>
            <w:r w:rsidRPr="00F94D43">
              <w:rPr>
                <w:i/>
                <w:sz w:val="24"/>
                <w:szCs w:val="24"/>
              </w:rPr>
              <w:t>ų</w:t>
            </w:r>
            <w:r w:rsidRPr="00F94D43">
              <w:rPr>
                <w:i/>
                <w:sz w:val="24"/>
                <w:szCs w:val="24"/>
              </w:rPr>
              <w:t xml:space="preserve"> sutar</w:t>
            </w:r>
            <w:r w:rsidRPr="00F94D43">
              <w:rPr>
                <w:i/>
                <w:sz w:val="24"/>
                <w:szCs w:val="24"/>
              </w:rPr>
              <w:t>č</w:t>
            </w:r>
            <w:r w:rsidRPr="00F94D43">
              <w:rPr>
                <w:i/>
                <w:sz w:val="24"/>
                <w:szCs w:val="24"/>
              </w:rPr>
              <w:t>iai nepasibaigus, jis turi b</w:t>
            </w:r>
            <w:r w:rsidRPr="00F94D43">
              <w:rPr>
                <w:i/>
                <w:sz w:val="24"/>
                <w:szCs w:val="24"/>
              </w:rPr>
              <w:t>ū</w:t>
            </w:r>
            <w:r w:rsidRPr="00F94D43">
              <w:rPr>
                <w:i/>
                <w:sz w:val="24"/>
                <w:szCs w:val="24"/>
              </w:rPr>
              <w:t>ti prat</w:t>
            </w:r>
            <w:r w:rsidRPr="00F94D43">
              <w:rPr>
                <w:i/>
                <w:sz w:val="24"/>
                <w:szCs w:val="24"/>
              </w:rPr>
              <w:t>ę</w:t>
            </w:r>
            <w:r w:rsidRPr="00F94D43">
              <w:rPr>
                <w:i/>
                <w:sz w:val="24"/>
                <w:szCs w:val="24"/>
              </w:rPr>
              <w:t>stas ir galioti vis</w:t>
            </w:r>
            <w:r w:rsidRPr="00F94D43">
              <w:rPr>
                <w:i/>
                <w:sz w:val="24"/>
                <w:szCs w:val="24"/>
              </w:rPr>
              <w:t>ą</w:t>
            </w:r>
            <w:r w:rsidRPr="00F94D43">
              <w:rPr>
                <w:i/>
                <w:sz w:val="24"/>
                <w:szCs w:val="24"/>
              </w:rPr>
              <w:t xml:space="preserve"> sutarties </w:t>
            </w:r>
            <w:r w:rsidRPr="00F94D43">
              <w:rPr>
                <w:i/>
                <w:sz w:val="24"/>
                <w:szCs w:val="24"/>
              </w:rPr>
              <w:t>į</w:t>
            </w:r>
            <w:r w:rsidRPr="00F94D43">
              <w:rPr>
                <w:i/>
                <w:sz w:val="24"/>
                <w:szCs w:val="24"/>
              </w:rPr>
              <w:t>gyvendinimo laikotarp</w:t>
            </w:r>
            <w:r w:rsidRPr="00F94D43">
              <w:rPr>
                <w:i/>
                <w:sz w:val="24"/>
                <w:szCs w:val="24"/>
              </w:rPr>
              <w:t>į</w:t>
            </w:r>
            <w:r w:rsidRPr="00F94D43">
              <w:rPr>
                <w:i/>
                <w:sz w:val="24"/>
                <w:szCs w:val="24"/>
              </w:rPr>
              <w:t>.</w:t>
            </w:r>
          </w:p>
          <w:p w14:paraId="123F6F78" w14:textId="5B021AA2" w:rsidR="00920314" w:rsidRPr="00802311" w:rsidRDefault="00920314" w:rsidP="00920314">
            <w:pPr>
              <w:jc w:val="both"/>
              <w:rPr>
                <w:rFonts w:eastAsiaTheme="minorHAnsi" w:hAnsi="Times New Roman" w:cs="Times New Roman"/>
                <w:sz w:val="24"/>
                <w:szCs w:val="24"/>
              </w:rPr>
            </w:pPr>
          </w:p>
        </w:tc>
      </w:tr>
    </w:tbl>
    <w:p w14:paraId="54D0E625" w14:textId="578119EE" w:rsidR="009E2407" w:rsidRDefault="009E2407" w:rsidP="0028440C">
      <w:pPr>
        <w:rPr>
          <w:rFonts w:ascii="Times New Roman" w:eastAsiaTheme="minorHAnsi" w:hAnsi="Times New Roman" w:cs="Times New Roman"/>
        </w:rPr>
      </w:pPr>
    </w:p>
    <w:p w14:paraId="2AE912CA" w14:textId="189029A7" w:rsidR="002F396F" w:rsidRPr="00A20F12" w:rsidRDefault="23669F6D" w:rsidP="00143BE4">
      <w:pPr>
        <w:tabs>
          <w:tab w:val="left" w:pos="3015"/>
        </w:tabs>
        <w:jc w:val="center"/>
        <w:rPr>
          <w:rFonts w:ascii="Times New Roman" w:eastAsia="Calibri" w:hAnsi="Times New Roman" w:cs="Times New Roman"/>
          <w:b/>
          <w:bCs/>
          <w:sz w:val="24"/>
          <w:szCs w:val="24"/>
          <w:lang w:eastAsia="en-US"/>
        </w:rPr>
      </w:pPr>
      <w:r w:rsidRPr="00A20F12">
        <w:rPr>
          <w:rFonts w:ascii="Times New Roman" w:eastAsia="Calibri" w:hAnsi="Times New Roman" w:cs="Times New Roman"/>
          <w:b/>
          <w:bCs/>
          <w:sz w:val="24"/>
          <w:szCs w:val="24"/>
          <w:lang w:eastAsia="en-US"/>
        </w:rPr>
        <w:t>Tiekėjams keliami reikalavimai dėl aplinkos apsaugos vadybos sistemos standartų</w:t>
      </w:r>
    </w:p>
    <w:p w14:paraId="07691038" w14:textId="77777777" w:rsidR="002D71B6" w:rsidRPr="0041206A" w:rsidRDefault="002D71B6" w:rsidP="005B19E4">
      <w:pPr>
        <w:tabs>
          <w:tab w:val="left" w:pos="720"/>
        </w:tabs>
        <w:spacing w:after="0" w:line="240" w:lineRule="auto"/>
        <w:ind w:firstLine="567"/>
        <w:jc w:val="both"/>
        <w:rPr>
          <w:rFonts w:ascii="Times New Roman" w:eastAsia="Calibri" w:hAnsi="Times New Roman" w:cs="Times New Roman"/>
          <w:i/>
          <w:iCs/>
          <w:color w:val="7030A0"/>
          <w:lang w:eastAsia="en-US"/>
        </w:rPr>
      </w:pPr>
    </w:p>
    <w:p w14:paraId="14753958" w14:textId="1BE47F20" w:rsidR="008F38C8" w:rsidRPr="00760F9B" w:rsidRDefault="00E55E1A" w:rsidP="00B42FAF">
      <w:pPr>
        <w:spacing w:after="0" w:line="20" w:lineRule="atLeast"/>
        <w:ind w:firstLine="567"/>
        <w:jc w:val="both"/>
        <w:rPr>
          <w:rFonts w:ascii="Times New Roman" w:eastAsiaTheme="minorHAnsi" w:hAnsi="Times New Roman" w:cs="Times New Roman"/>
          <w:sz w:val="24"/>
          <w:szCs w:val="24"/>
        </w:rPr>
      </w:pPr>
      <w:r w:rsidRPr="00760F9B">
        <w:rPr>
          <w:rFonts w:ascii="Times New Roman" w:eastAsia="Calibri" w:hAnsi="Times New Roman" w:cs="Times New Roman"/>
          <w:sz w:val="24"/>
          <w:szCs w:val="24"/>
          <w:lang w:eastAsia="en-US"/>
        </w:rPr>
        <w:t>T</w:t>
      </w:r>
      <w:r w:rsidR="002F396F" w:rsidRPr="00760F9B">
        <w:rPr>
          <w:rFonts w:ascii="Times New Roman" w:eastAsia="Calibri" w:hAnsi="Times New Roman" w:cs="Times New Roman"/>
          <w:sz w:val="24"/>
          <w:szCs w:val="24"/>
          <w:lang w:eastAsia="en-US"/>
        </w:rPr>
        <w:t>iekėjai turi atitikti š</w:t>
      </w:r>
      <w:r w:rsidR="005B19E4" w:rsidRPr="00760F9B">
        <w:rPr>
          <w:rFonts w:ascii="Times New Roman" w:eastAsia="Calibri" w:hAnsi="Times New Roman" w:cs="Times New Roman"/>
          <w:sz w:val="24"/>
          <w:szCs w:val="24"/>
          <w:lang w:eastAsia="en-US"/>
        </w:rPr>
        <w:t>iame priede nustatytus</w:t>
      </w:r>
      <w:r w:rsidR="002F396F" w:rsidRPr="00760F9B">
        <w:rPr>
          <w:rFonts w:ascii="Times New Roman" w:eastAsia="Calibri" w:hAnsi="Times New Roman" w:cs="Times New Roman"/>
          <w:sz w:val="24"/>
          <w:szCs w:val="24"/>
          <w:lang w:eastAsia="en-US"/>
        </w:rPr>
        <w:t xml:space="preserve"> reikalavimus</w:t>
      </w:r>
      <w:r w:rsidR="002F396F" w:rsidRPr="00760F9B">
        <w:rPr>
          <w:rFonts w:ascii="Times New Roman" w:eastAsiaTheme="minorHAnsi" w:hAnsi="Times New Roman" w:cs="Times New Roman"/>
          <w:sz w:val="24"/>
          <w:szCs w:val="24"/>
          <w:lang w:eastAsia="en-US"/>
        </w:rPr>
        <w:t xml:space="preserve"> </w:t>
      </w:r>
      <w:r w:rsidR="008F38C8" w:rsidRPr="00760F9B">
        <w:rPr>
          <w:rFonts w:ascii="Times New Roman" w:eastAsiaTheme="minorHAnsi" w:hAnsi="Times New Roman" w:cs="Times New Roman"/>
          <w:sz w:val="24"/>
          <w:szCs w:val="24"/>
          <w:lang w:eastAsia="en-US"/>
        </w:rPr>
        <w:t xml:space="preserve">dėl </w:t>
      </w:r>
      <w:r w:rsidR="008F38C8" w:rsidRPr="00760F9B">
        <w:rPr>
          <w:rFonts w:ascii="Times New Roman" w:eastAsia="Calibri" w:hAnsi="Times New Roman" w:cs="Times New Roman"/>
          <w:iCs/>
          <w:sz w:val="24"/>
          <w:szCs w:val="24"/>
          <w:lang w:eastAsia="en-US"/>
        </w:rPr>
        <w:t>aplinkos apsaugos vadybos sistemos standartų</w:t>
      </w:r>
      <w:r w:rsidR="008F38C8" w:rsidRPr="00760F9B">
        <w:rPr>
          <w:rFonts w:ascii="Times New Roman" w:eastAsiaTheme="minorHAnsi" w:hAnsi="Times New Roman" w:cs="Times New Roman"/>
          <w:sz w:val="24"/>
          <w:szCs w:val="24"/>
          <w:lang w:eastAsia="en-US"/>
        </w:rPr>
        <w:t xml:space="preserve"> laikymosi.</w:t>
      </w:r>
      <w:r w:rsidR="00760F9B" w:rsidRPr="00760F9B">
        <w:t xml:space="preserve"> </w:t>
      </w:r>
      <w:r w:rsidR="00760F9B" w:rsidRPr="00760F9B">
        <w:rPr>
          <w:rFonts w:ascii="Times New Roman" w:eastAsiaTheme="minorHAnsi" w:hAnsi="Times New Roman" w:cs="Times New Roman"/>
          <w:sz w:val="24"/>
          <w:szCs w:val="24"/>
          <w:lang w:eastAsia="en-US"/>
        </w:rPr>
        <w:t>Perkančioji organizacija aktualių dokumentų, patvirtinančių aplinkos apsaugos vadybos sistemos standartus</w:t>
      </w:r>
      <w:r w:rsidR="00760F9B">
        <w:rPr>
          <w:rFonts w:ascii="Times New Roman" w:eastAsiaTheme="minorHAnsi" w:hAnsi="Times New Roman" w:cs="Times New Roman"/>
          <w:sz w:val="24"/>
          <w:szCs w:val="24"/>
          <w:lang w:eastAsia="en-US"/>
        </w:rPr>
        <w:t>,</w:t>
      </w:r>
      <w:r w:rsidR="00760F9B" w:rsidRPr="00760F9B">
        <w:rPr>
          <w:rFonts w:ascii="Times New Roman" w:eastAsiaTheme="minorHAnsi" w:hAnsi="Times New Roman" w:cs="Times New Roman"/>
          <w:sz w:val="24"/>
          <w:szCs w:val="24"/>
          <w:lang w:eastAsia="en-US"/>
        </w:rPr>
        <w:t xml:space="preserve"> reikalaus pateikti tik iš to tiekėjo, kurio pasiūlymas pagal vertinimo rezultatus galės būti pripažintas laimėjusiu.</w:t>
      </w:r>
    </w:p>
    <w:p w14:paraId="5662F532" w14:textId="6E62D492" w:rsidR="002F396F" w:rsidRPr="0041206A"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3"/>
        <w:tblW w:w="9635" w:type="dxa"/>
        <w:tblLook w:val="04A0" w:firstRow="1" w:lastRow="0" w:firstColumn="1" w:lastColumn="0" w:noHBand="0" w:noVBand="1"/>
      </w:tblPr>
      <w:tblGrid>
        <w:gridCol w:w="3397"/>
        <w:gridCol w:w="3261"/>
        <w:gridCol w:w="2977"/>
      </w:tblGrid>
      <w:tr w:rsidR="0042499D" w:rsidRPr="0041206A" w14:paraId="0615DD0A" w14:textId="2E093601" w:rsidTr="00CC21D2">
        <w:trPr>
          <w:cantSplit/>
          <w:tblHeader/>
        </w:trPr>
        <w:tc>
          <w:tcPr>
            <w:tcW w:w="33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A51EAB8" w14:textId="74BCCD18" w:rsidR="0042499D" w:rsidRPr="0041206A" w:rsidRDefault="0042499D" w:rsidP="0042499D">
            <w:pPr>
              <w:spacing w:before="60" w:after="60" w:line="256" w:lineRule="auto"/>
              <w:jc w:val="center"/>
              <w:rPr>
                <w:rFonts w:eastAsiaTheme="minorHAnsi"/>
                <w:b/>
                <w:bCs/>
                <w:sz w:val="21"/>
                <w:szCs w:val="21"/>
              </w:rPr>
            </w:pPr>
            <w:r w:rsidRPr="0041206A">
              <w:rPr>
                <w:b/>
                <w:bCs/>
                <w:color w:val="000000"/>
                <w:sz w:val="21"/>
                <w:szCs w:val="21"/>
              </w:rPr>
              <w:t xml:space="preserve">Reikalavimas </w:t>
            </w:r>
            <w:r w:rsidRPr="0041206A">
              <w:rPr>
                <w:rFonts w:eastAsiaTheme="minorHAnsi"/>
                <w:b/>
                <w:bCs/>
                <w:sz w:val="21"/>
                <w:szCs w:val="21"/>
                <w:lang w:eastAsia="en-US"/>
              </w:rPr>
              <w:t xml:space="preserve">dėl </w:t>
            </w:r>
            <w:r w:rsidRPr="0042499D">
              <w:rPr>
                <w:rFonts w:eastAsia="Calibri"/>
                <w:b/>
                <w:bCs/>
                <w:iCs/>
                <w:sz w:val="21"/>
                <w:szCs w:val="21"/>
                <w:lang w:eastAsia="en-US"/>
              </w:rPr>
              <w:t>aplinkos apsaugos vadybos sistemos s</w:t>
            </w:r>
            <w:r w:rsidRPr="0041206A">
              <w:rPr>
                <w:rFonts w:eastAsia="Calibri"/>
                <w:b/>
                <w:bCs/>
                <w:iCs/>
                <w:sz w:val="21"/>
                <w:szCs w:val="21"/>
                <w:lang w:eastAsia="en-US"/>
              </w:rPr>
              <w:t>tandartų</w:t>
            </w:r>
            <w:r>
              <w:rPr>
                <w:rFonts w:eastAsiaTheme="minorHAnsi"/>
                <w:b/>
                <w:bCs/>
                <w:sz w:val="21"/>
                <w:szCs w:val="21"/>
                <w:lang w:eastAsia="en-US"/>
              </w:rPr>
              <w:t xml:space="preserve"> laikymosi</w:t>
            </w:r>
          </w:p>
        </w:t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3A683A9" w14:textId="77777777" w:rsidR="0042499D" w:rsidRPr="0041206A" w:rsidRDefault="0042499D" w:rsidP="00132FC0">
            <w:pPr>
              <w:autoSpaceDE w:val="0"/>
              <w:autoSpaceDN w:val="0"/>
              <w:adjustRightInd w:val="0"/>
              <w:jc w:val="center"/>
              <w:rPr>
                <w:b/>
                <w:bCs/>
                <w:color w:val="000000"/>
                <w:sz w:val="21"/>
                <w:szCs w:val="21"/>
              </w:rPr>
            </w:pPr>
            <w:r w:rsidRPr="0041206A">
              <w:rPr>
                <w:b/>
                <w:bCs/>
                <w:color w:val="000000"/>
                <w:sz w:val="21"/>
                <w:szCs w:val="21"/>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4223B88" w14:textId="6A65697D" w:rsidR="0042499D" w:rsidRPr="00FF57C6" w:rsidRDefault="0042499D" w:rsidP="00FF57C6">
            <w:pPr>
              <w:autoSpaceDE w:val="0"/>
              <w:autoSpaceDN w:val="0"/>
              <w:adjustRightInd w:val="0"/>
              <w:jc w:val="center"/>
              <w:rPr>
                <w:b/>
                <w:bCs/>
                <w:color w:val="000000"/>
                <w:sz w:val="21"/>
                <w:szCs w:val="21"/>
              </w:rPr>
            </w:pPr>
            <w:r w:rsidRPr="0041206A">
              <w:rPr>
                <w:b/>
                <w:bCs/>
                <w:color w:val="000000"/>
                <w:sz w:val="21"/>
                <w:szCs w:val="21"/>
              </w:rPr>
              <w:t xml:space="preserve">Subjektas, </w:t>
            </w:r>
            <w:r w:rsidR="00FF57C6">
              <w:rPr>
                <w:b/>
                <w:bCs/>
                <w:color w:val="000000"/>
                <w:sz w:val="21"/>
                <w:szCs w:val="21"/>
              </w:rPr>
              <w:t>kuris turi atitikti reikalavimą</w:t>
            </w:r>
          </w:p>
        </w:tc>
      </w:tr>
      <w:tr w:rsidR="0042499D" w:rsidRPr="0041206A" w14:paraId="0D7DCB29" w14:textId="77777777" w:rsidTr="003D0743">
        <w:tc>
          <w:tcPr>
            <w:tcW w:w="3397" w:type="dxa"/>
            <w:tcBorders>
              <w:top w:val="single" w:sz="4" w:space="0" w:color="000000"/>
              <w:left w:val="single" w:sz="4" w:space="0" w:color="000000"/>
              <w:bottom w:val="single" w:sz="4" w:space="0" w:color="000000"/>
              <w:right w:val="single" w:sz="4" w:space="0" w:color="000000"/>
            </w:tcBorders>
          </w:tcPr>
          <w:p w14:paraId="0B72E3E2" w14:textId="1724EF3A" w:rsidR="0042499D" w:rsidRPr="006D5CF0" w:rsidRDefault="008630F6" w:rsidP="008630F6">
            <w:pPr>
              <w:autoSpaceDE w:val="0"/>
              <w:autoSpaceDN w:val="0"/>
              <w:adjustRightInd w:val="0"/>
              <w:jc w:val="both"/>
              <w:rPr>
                <w:rFonts w:eastAsia="CIDFont+F2"/>
                <w:i/>
                <w:sz w:val="24"/>
                <w:szCs w:val="24"/>
              </w:rPr>
            </w:pPr>
            <w:r>
              <w:rPr>
                <w:sz w:val="24"/>
                <w:szCs w:val="24"/>
              </w:rPr>
              <w:t>Perkamo</w:t>
            </w:r>
            <w:r w:rsidR="0042499D" w:rsidRPr="0042499D">
              <w:rPr>
                <w:sz w:val="24"/>
                <w:szCs w:val="24"/>
              </w:rPr>
              <w:t xml:space="preserve">ms </w:t>
            </w:r>
            <w:r>
              <w:rPr>
                <w:sz w:val="24"/>
                <w:szCs w:val="24"/>
              </w:rPr>
              <w:t xml:space="preserve">paslaugoms </w:t>
            </w:r>
            <w:r w:rsidR="0042499D" w:rsidRPr="0042499D">
              <w:rPr>
                <w:sz w:val="24"/>
                <w:szCs w:val="24"/>
              </w:rPr>
              <w:t>(</w:t>
            </w:r>
            <w:r w:rsidR="00E31209" w:rsidRPr="00E31209">
              <w:rPr>
                <w:rFonts w:eastAsia="CIDFont+F2"/>
                <w:i/>
                <w:sz w:val="24"/>
                <w:szCs w:val="24"/>
              </w:rPr>
              <w:t>elektros inžinerinių sistemų ir/ar įrenginių priežiūra ir/ar eksploatavimas ir</w:t>
            </w:r>
            <w:r w:rsidR="00E31209">
              <w:rPr>
                <w:rFonts w:eastAsia="CIDFont+F2"/>
                <w:i/>
                <w:sz w:val="24"/>
                <w:szCs w:val="24"/>
              </w:rPr>
              <w:t>/</w:t>
            </w:r>
            <w:r w:rsidR="00E31209" w:rsidRPr="00E31209">
              <w:rPr>
                <w:rFonts w:eastAsia="CIDFont+F2"/>
                <w:i/>
                <w:sz w:val="24"/>
                <w:szCs w:val="24"/>
              </w:rPr>
              <w:t>ar įengimas</w:t>
            </w:r>
            <w:r w:rsidR="006D5CF0">
              <w:rPr>
                <w:rFonts w:eastAsia="CIDFont+F2"/>
                <w:i/>
                <w:sz w:val="24"/>
                <w:szCs w:val="24"/>
              </w:rPr>
              <w:t xml:space="preserve">) </w:t>
            </w:r>
            <w:r w:rsidR="00563414" w:rsidRPr="00613AF3">
              <w:rPr>
                <w:rFonts w:eastAsia="CIDFont+F2"/>
                <w:i/>
                <w:sz w:val="24"/>
                <w:szCs w:val="24"/>
              </w:rPr>
              <w:t xml:space="preserve"> </w:t>
            </w:r>
            <w:r w:rsidR="0042499D" w:rsidRPr="0042499D">
              <w:rPr>
                <w:sz w:val="24"/>
                <w:szCs w:val="24"/>
              </w:rPr>
              <w:t xml:space="preserve"> </w:t>
            </w:r>
            <w:r w:rsidR="0042499D" w:rsidRPr="0042499D">
              <w:rPr>
                <w:color w:val="000000"/>
                <w:sz w:val="24"/>
                <w:szCs w:val="24"/>
              </w:rPr>
              <w:t>tiekėjas taiko</w:t>
            </w:r>
            <w:r w:rsidR="008B2613">
              <w:rPr>
                <w:color w:val="000000"/>
                <w:sz w:val="24"/>
                <w:szCs w:val="24"/>
              </w:rPr>
              <w:t xml:space="preserve"> aplinkos apsaugos vadybos sistemos reikalavimus pagal </w:t>
            </w:r>
            <w:r w:rsidR="008B2613" w:rsidRPr="008B2613">
              <w:rPr>
                <w:color w:val="000000"/>
                <w:sz w:val="24"/>
                <w:szCs w:val="24"/>
              </w:rPr>
              <w:t>standartą LST EN ISO 14001</w:t>
            </w:r>
            <w:r w:rsidR="008B2613">
              <w:rPr>
                <w:color w:val="000000"/>
                <w:sz w:val="24"/>
                <w:szCs w:val="24"/>
              </w:rPr>
              <w:t xml:space="preserve"> arba</w:t>
            </w:r>
            <w:r w:rsidR="008B2613" w:rsidRPr="008B2613">
              <w:rPr>
                <w:color w:val="000000"/>
                <w:sz w:val="24"/>
                <w:szCs w:val="24"/>
              </w:rPr>
              <w:t xml:space="preserve"> </w:t>
            </w:r>
            <w:r w:rsidR="0042499D" w:rsidRPr="0042499D">
              <w:rPr>
                <w:color w:val="000000"/>
                <w:sz w:val="24"/>
                <w:szCs w:val="24"/>
              </w:rPr>
              <w:t>Europos Sąjungos aplinkosaugos vadybos ir audito sistemą (</w:t>
            </w:r>
            <w:r w:rsidR="008B2613">
              <w:rPr>
                <w:color w:val="000000"/>
                <w:sz w:val="24"/>
                <w:szCs w:val="24"/>
              </w:rPr>
              <w:t>EMAS) arba kitus</w:t>
            </w:r>
            <w:r w:rsidR="0042499D" w:rsidRPr="0042499D">
              <w:rPr>
                <w:color w:val="000000"/>
                <w:sz w:val="24"/>
                <w:szCs w:val="24"/>
              </w:rPr>
              <w:t xml:space="preserve"> aplinkos apsaugos vadybos s</w:t>
            </w:r>
            <w:r w:rsidR="008B2613">
              <w:rPr>
                <w:color w:val="000000"/>
                <w:sz w:val="24"/>
                <w:szCs w:val="24"/>
              </w:rPr>
              <w:t>tandartus</w:t>
            </w:r>
            <w:r w:rsidR="0042499D" w:rsidRPr="0042499D">
              <w:rPr>
                <w:color w:val="000000"/>
                <w:sz w:val="24"/>
                <w:szCs w:val="24"/>
              </w:rPr>
              <w:t xml:space="preserve">, pagrįstus atitinkamais Europos arba tarptautiniais standartais, </w:t>
            </w:r>
            <w:r w:rsidR="008B2613">
              <w:rPr>
                <w:color w:val="000000"/>
                <w:sz w:val="24"/>
                <w:szCs w:val="24"/>
              </w:rPr>
              <w:t>ar kitais tiekėjo pateiktais lygiaverčiais  įrodymais</w:t>
            </w:r>
            <w:r w:rsidR="0042499D" w:rsidRPr="0042499D">
              <w:rPr>
                <w:color w:val="000000"/>
                <w:sz w:val="24"/>
                <w:szCs w:val="24"/>
              </w:rPr>
              <w:t>.</w:t>
            </w:r>
          </w:p>
        </w:tc>
        <w:tc>
          <w:tcPr>
            <w:tcW w:w="3261" w:type="dxa"/>
            <w:tcBorders>
              <w:top w:val="single" w:sz="4" w:space="0" w:color="000000"/>
              <w:left w:val="single" w:sz="4" w:space="0" w:color="000000"/>
              <w:bottom w:val="single" w:sz="4" w:space="0" w:color="000000"/>
              <w:right w:val="single" w:sz="4" w:space="0" w:color="000000"/>
            </w:tcBorders>
          </w:tcPr>
          <w:p w14:paraId="0F506B23" w14:textId="13ADA749" w:rsidR="0042499D" w:rsidRPr="00F91AED" w:rsidRDefault="0042499D" w:rsidP="00D14BB3">
            <w:pPr>
              <w:autoSpaceDE w:val="0"/>
              <w:autoSpaceDN w:val="0"/>
              <w:adjustRightInd w:val="0"/>
              <w:jc w:val="both"/>
              <w:rPr>
                <w:color w:val="000000"/>
                <w:sz w:val="24"/>
                <w:szCs w:val="24"/>
              </w:rPr>
            </w:pPr>
            <w:r w:rsidRPr="00F91AED">
              <w:rPr>
                <w:color w:val="000000"/>
                <w:sz w:val="24"/>
                <w:szCs w:val="24"/>
              </w:rPr>
              <w:t>Nepriklausomos įstaigos išduoto galiojančio sertifikato, patvirtinančio, kad tiekėjas laikosi reikalaujamos aplinkos apsaugos vadybos sistemos standartų, skaitmeninė kopija.</w:t>
            </w:r>
          </w:p>
          <w:p w14:paraId="295F655A" w14:textId="77777777" w:rsidR="0042499D" w:rsidRPr="0041206A" w:rsidRDefault="0042499D" w:rsidP="00D6654D">
            <w:pPr>
              <w:autoSpaceDE w:val="0"/>
              <w:autoSpaceDN w:val="0"/>
              <w:adjustRightInd w:val="0"/>
              <w:jc w:val="both"/>
              <w:rPr>
                <w:color w:val="000000"/>
                <w:sz w:val="21"/>
                <w:szCs w:val="21"/>
              </w:rPr>
            </w:pPr>
          </w:p>
          <w:p w14:paraId="32285885" w14:textId="5748CA15" w:rsidR="0042499D" w:rsidRPr="003D0743" w:rsidRDefault="0042499D" w:rsidP="00E357B2">
            <w:pPr>
              <w:autoSpaceDE w:val="0"/>
              <w:autoSpaceDN w:val="0"/>
              <w:adjustRightInd w:val="0"/>
              <w:jc w:val="both"/>
              <w:rPr>
                <w:color w:val="000000"/>
                <w:sz w:val="24"/>
                <w:szCs w:val="24"/>
              </w:rPr>
            </w:pPr>
            <w:r w:rsidRPr="003D0743">
              <w:rPr>
                <w:color w:val="000000"/>
                <w:sz w:val="24"/>
                <w:szCs w:val="24"/>
              </w:rPr>
              <w:t xml:space="preserve">Perkančioji organizacija pripažįsta lygiaverčius sertifikatus, išduotus kitose valstybėse narėse įsteigtų nepriklausomų įstaigų. </w:t>
            </w:r>
          </w:p>
          <w:p w14:paraId="6A923CFE" w14:textId="77777777" w:rsidR="003D0743" w:rsidRDefault="003D0743" w:rsidP="00D6654D">
            <w:pPr>
              <w:autoSpaceDE w:val="0"/>
              <w:autoSpaceDN w:val="0"/>
              <w:adjustRightInd w:val="0"/>
              <w:jc w:val="both"/>
              <w:rPr>
                <w:sz w:val="24"/>
                <w:szCs w:val="24"/>
              </w:rPr>
            </w:pPr>
          </w:p>
          <w:p w14:paraId="519D0DAC" w14:textId="7D1004BA" w:rsidR="0042499D" w:rsidRPr="0041206A" w:rsidRDefault="0042499D" w:rsidP="00D6654D">
            <w:pPr>
              <w:autoSpaceDE w:val="0"/>
              <w:autoSpaceDN w:val="0"/>
              <w:adjustRightInd w:val="0"/>
              <w:jc w:val="both"/>
              <w:rPr>
                <w:color w:val="000000"/>
                <w:sz w:val="21"/>
                <w:szCs w:val="21"/>
              </w:rPr>
            </w:pPr>
            <w:r w:rsidRPr="003D0743">
              <w:rPr>
                <w:sz w:val="24"/>
                <w:szCs w:val="24"/>
              </w:rPr>
              <w:t>Pe</w:t>
            </w:r>
            <w:r w:rsidRPr="003D0743">
              <w:rPr>
                <w:color w:val="000000"/>
                <w:sz w:val="24"/>
                <w:szCs w:val="24"/>
              </w:rPr>
              <w:t xml:space="preserve">rkančioji organizacija priima ir kitus tiekėjo lygiaverčių aplinkos apsaugos vadybos užtikrinimo priemonių </w:t>
            </w:r>
            <w:r w:rsidRPr="003D0743">
              <w:rPr>
                <w:color w:val="000000"/>
                <w:sz w:val="24"/>
                <w:szCs w:val="24"/>
              </w:rPr>
              <w:lastRenderedPageBreak/>
              <w:t>įrodymus, kurie patvirtintų, kad jo siūlomos aplinkos apsaugos vadybos užtikrinimo priemonės atitinka reikalaujamus aplinkos apsaugos vadybos sistemos standartus.</w:t>
            </w:r>
          </w:p>
        </w:tc>
        <w:tc>
          <w:tcPr>
            <w:tcW w:w="2977" w:type="dxa"/>
            <w:tcBorders>
              <w:top w:val="single" w:sz="4" w:space="0" w:color="000000"/>
              <w:left w:val="single" w:sz="4" w:space="0" w:color="000000"/>
              <w:bottom w:val="single" w:sz="4" w:space="0" w:color="000000"/>
              <w:right w:val="single" w:sz="4" w:space="0" w:color="000000"/>
            </w:tcBorders>
          </w:tcPr>
          <w:p w14:paraId="24038287" w14:textId="44CB7A9F" w:rsidR="004A1F6C" w:rsidRPr="004A1F6C" w:rsidRDefault="0032146D" w:rsidP="0032146D">
            <w:pPr>
              <w:pStyle w:val="Sraopastraipa"/>
              <w:numPr>
                <w:ilvl w:val="0"/>
                <w:numId w:val="21"/>
              </w:numPr>
              <w:tabs>
                <w:tab w:val="left" w:pos="346"/>
              </w:tabs>
              <w:autoSpaceDE w:val="0"/>
              <w:autoSpaceDN w:val="0"/>
              <w:adjustRightInd w:val="0"/>
              <w:ind w:left="40" w:firstLine="0"/>
              <w:jc w:val="both"/>
              <w:rPr>
                <w:color w:val="000000"/>
                <w:sz w:val="24"/>
                <w:szCs w:val="24"/>
              </w:rPr>
            </w:pPr>
            <w:r w:rsidRPr="0032146D">
              <w:rPr>
                <w:color w:val="000000"/>
                <w:sz w:val="24"/>
                <w:szCs w:val="24"/>
              </w:rPr>
              <w:lastRenderedPageBreak/>
              <w:t>Jeigu pasiūlymą teikia ūkio subjektų grupė – reikalavimą turi atitikti ūkio subjektų grupės narys (-iai), atsižvelgiant į jų prisiimamus įsipareigojimus pirkimo sutarčiai vykdyti.</w:t>
            </w:r>
            <w:r w:rsidR="004A1F6C" w:rsidRPr="004A1F6C">
              <w:rPr>
                <w:color w:val="000000"/>
                <w:sz w:val="24"/>
                <w:szCs w:val="24"/>
              </w:rPr>
              <w:t>;</w:t>
            </w:r>
          </w:p>
          <w:p w14:paraId="35B345D1" w14:textId="4E7F1B1B" w:rsidR="004A1F6C" w:rsidRPr="004A1F6C" w:rsidRDefault="004A1F6C" w:rsidP="004A1F6C">
            <w:pPr>
              <w:pStyle w:val="Sraopastraipa"/>
              <w:numPr>
                <w:ilvl w:val="0"/>
                <w:numId w:val="21"/>
              </w:numPr>
              <w:tabs>
                <w:tab w:val="left" w:pos="346"/>
              </w:tabs>
              <w:autoSpaceDE w:val="0"/>
              <w:autoSpaceDN w:val="0"/>
              <w:adjustRightInd w:val="0"/>
              <w:ind w:left="0" w:firstLine="40"/>
              <w:jc w:val="both"/>
              <w:rPr>
                <w:color w:val="000000"/>
                <w:sz w:val="24"/>
                <w:szCs w:val="24"/>
              </w:rPr>
            </w:pPr>
            <w:r w:rsidRPr="004A1F6C">
              <w:rPr>
                <w:color w:val="000000"/>
                <w:sz w:val="24"/>
                <w:szCs w:val="24"/>
              </w:rPr>
              <w:t>Tiekėjas gali remtis kitų ūkio subjektų pajėgumais atsižvelgiant į jų prisiimamus įsipareigojimus pirkimo sutarčiai vykdyti;</w:t>
            </w:r>
          </w:p>
          <w:p w14:paraId="11225EA6" w14:textId="08569F88" w:rsidR="007838D9" w:rsidRDefault="007838D9" w:rsidP="007838D9">
            <w:pPr>
              <w:pStyle w:val="Sraopastraipa"/>
              <w:numPr>
                <w:ilvl w:val="0"/>
                <w:numId w:val="21"/>
              </w:numPr>
              <w:tabs>
                <w:tab w:val="left" w:pos="346"/>
              </w:tabs>
              <w:autoSpaceDE w:val="0"/>
              <w:autoSpaceDN w:val="0"/>
              <w:adjustRightInd w:val="0"/>
              <w:ind w:left="40" w:firstLine="0"/>
              <w:jc w:val="both"/>
              <w:rPr>
                <w:color w:val="000000"/>
              </w:rPr>
            </w:pPr>
            <w:r>
              <w:rPr>
                <w:color w:val="000000"/>
                <w:sz w:val="24"/>
                <w:szCs w:val="24"/>
              </w:rPr>
              <w:t>S</w:t>
            </w:r>
            <w:r w:rsidR="00DE4236" w:rsidRPr="00DE4236">
              <w:rPr>
                <w:color w:val="000000"/>
                <w:sz w:val="24"/>
                <w:szCs w:val="24"/>
              </w:rPr>
              <w:t>ubtiekėja</w:t>
            </w:r>
            <w:r>
              <w:rPr>
                <w:color w:val="000000"/>
                <w:sz w:val="24"/>
                <w:szCs w:val="24"/>
              </w:rPr>
              <w:t>i</w:t>
            </w:r>
            <w:r w:rsidR="00DE4236" w:rsidRPr="00DE4236">
              <w:rPr>
                <w:color w:val="000000"/>
                <w:sz w:val="24"/>
                <w:szCs w:val="24"/>
              </w:rPr>
              <w:t xml:space="preserve"> privalo atitikti nustatytus reikalavimus, atsižvelgiant į jų prisiimamus </w:t>
            </w:r>
            <w:r w:rsidR="00DE4236" w:rsidRPr="00DE4236">
              <w:rPr>
                <w:color w:val="000000"/>
                <w:sz w:val="24"/>
                <w:szCs w:val="24"/>
              </w:rPr>
              <w:lastRenderedPageBreak/>
              <w:t>įsipareigojimus pirkimo sutarčiai vykdyti.</w:t>
            </w:r>
          </w:p>
          <w:p w14:paraId="2F25F0AE" w14:textId="1A7534A6" w:rsidR="007838D9" w:rsidRDefault="007838D9" w:rsidP="007838D9"/>
          <w:p w14:paraId="1D717B4E" w14:textId="1A7C9A49" w:rsidR="007838D9" w:rsidRDefault="007838D9" w:rsidP="007838D9"/>
          <w:p w14:paraId="3937B551" w14:textId="300351DA" w:rsidR="0042499D" w:rsidRPr="007838D9" w:rsidRDefault="0042499D" w:rsidP="007838D9"/>
        </w:tc>
      </w:tr>
    </w:tbl>
    <w:p w14:paraId="09870E7B" w14:textId="77777777" w:rsidR="006545F9" w:rsidRPr="0041206A" w:rsidRDefault="006545F9" w:rsidP="00384F5A">
      <w:pPr>
        <w:spacing w:after="0" w:line="240" w:lineRule="auto"/>
        <w:jc w:val="center"/>
        <w:rPr>
          <w:rFonts w:ascii="Times New Roman" w:eastAsiaTheme="minorHAnsi" w:hAnsi="Times New Roman" w:cs="Times New Roman"/>
          <w:lang w:eastAsia="en-US"/>
        </w:rPr>
      </w:pPr>
    </w:p>
    <w:p w14:paraId="054BBDB1" w14:textId="104A5F18" w:rsidR="002F396F" w:rsidRPr="0041206A" w:rsidRDefault="00384F5A" w:rsidP="00384F5A">
      <w:pPr>
        <w:spacing w:after="0" w:line="240" w:lineRule="auto"/>
        <w:jc w:val="center"/>
        <w:rPr>
          <w:rFonts w:ascii="Times New Roman" w:hAnsi="Times New Roman" w:cs="Times New Roman"/>
          <w:b/>
          <w:bCs/>
          <w:smallCaps/>
        </w:rPr>
      </w:pPr>
      <w:r w:rsidRPr="0041206A">
        <w:rPr>
          <w:rFonts w:ascii="Times New Roman" w:eastAsiaTheme="minorHAnsi" w:hAnsi="Times New Roman" w:cs="Times New Roman"/>
          <w:lang w:eastAsia="en-US"/>
        </w:rPr>
        <w:t>__________</w:t>
      </w:r>
      <w:r w:rsidR="003D0743">
        <w:rPr>
          <w:rFonts w:ascii="Times New Roman" w:eastAsiaTheme="minorHAnsi" w:hAnsi="Times New Roman" w:cs="Times New Roman"/>
          <w:lang w:eastAsia="en-US"/>
        </w:rPr>
        <w:t>_________</w:t>
      </w:r>
    </w:p>
    <w:p w14:paraId="6821DAB9" w14:textId="3EED3D03" w:rsidR="00A4599F" w:rsidRPr="0041206A" w:rsidRDefault="00A4599F" w:rsidP="00DE290C">
      <w:pPr>
        <w:rPr>
          <w:rFonts w:ascii="Times New Roman" w:hAnsi="Times New Roman" w:cs="Times New Roman"/>
          <w:b/>
          <w:bCs/>
          <w:smallCaps/>
          <w:sz w:val="22"/>
          <w:szCs w:val="22"/>
        </w:rPr>
      </w:pPr>
      <w:r w:rsidRPr="0041206A">
        <w:rPr>
          <w:rFonts w:ascii="Times New Roman" w:hAnsi="Times New Roman" w:cs="Times New Roman"/>
          <w:b/>
          <w:bCs/>
          <w:smallCaps/>
          <w:sz w:val="22"/>
          <w:szCs w:val="22"/>
        </w:rPr>
        <w:br w:type="page"/>
      </w:r>
    </w:p>
    <w:p w14:paraId="44D514D3" w14:textId="762D0F29" w:rsidR="008D704D" w:rsidRPr="00F62583" w:rsidRDefault="008D704D" w:rsidP="00A41E5F">
      <w:pPr>
        <w:pStyle w:val="Antrat2"/>
        <w:ind w:left="5103"/>
        <w:rPr>
          <w:rFonts w:ascii="Times New Roman" w:eastAsia="Calibri" w:hAnsi="Times New Roman" w:cs="Times New Roman"/>
          <w:color w:val="auto"/>
          <w:sz w:val="21"/>
          <w:szCs w:val="21"/>
        </w:rPr>
      </w:pPr>
      <w:bookmarkStart w:id="50" w:name="_Ref38540913"/>
      <w:bookmarkStart w:id="51" w:name="_Ref38898051"/>
      <w:bookmarkStart w:id="52" w:name="_Ref38901392"/>
      <w:bookmarkStart w:id="53" w:name="_Toc126333944"/>
      <w:r w:rsidRPr="00F62583">
        <w:rPr>
          <w:rFonts w:ascii="Times New Roman" w:eastAsia="Calibri" w:hAnsi="Times New Roman" w:cs="Times New Roman"/>
          <w:color w:val="auto"/>
          <w:sz w:val="21"/>
          <w:szCs w:val="21"/>
        </w:rPr>
        <w:lastRenderedPageBreak/>
        <w:t xml:space="preserve">Pirkimo sąlygų </w:t>
      </w:r>
      <w:r w:rsidR="00F1334C" w:rsidRPr="00F62583">
        <w:rPr>
          <w:rFonts w:ascii="Times New Roman" w:eastAsia="Calibri" w:hAnsi="Times New Roman" w:cs="Times New Roman"/>
          <w:color w:val="auto"/>
          <w:sz w:val="21"/>
          <w:szCs w:val="21"/>
        </w:rPr>
        <w:t>6</w:t>
      </w:r>
      <w:r w:rsidRPr="00F62583">
        <w:rPr>
          <w:rFonts w:ascii="Times New Roman" w:eastAsia="Calibri" w:hAnsi="Times New Roman" w:cs="Times New Roman"/>
          <w:color w:val="auto"/>
          <w:sz w:val="21"/>
          <w:szCs w:val="21"/>
        </w:rPr>
        <w:t xml:space="preserve"> priedas „Pasiūlymo forma“</w:t>
      </w:r>
      <w:bookmarkEnd w:id="50"/>
      <w:bookmarkEnd w:id="51"/>
      <w:bookmarkEnd w:id="52"/>
      <w:bookmarkEnd w:id="53"/>
    </w:p>
    <w:p w14:paraId="46A4D11B" w14:textId="27073283" w:rsidR="009E2407" w:rsidRDefault="009E2407"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6D1D58FA" w14:textId="5A032B66"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Herbas arba prekių ženklas</w:t>
      </w:r>
    </w:p>
    <w:p w14:paraId="19EB7099" w14:textId="77777777"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w:t>
      </w:r>
      <w:r w:rsidRPr="003A5E11">
        <w:rPr>
          <w:rFonts w:ascii="Times New Roman" w:eastAsia="Times New Roman" w:hAnsi="Times New Roman" w:cs="Times New Roman"/>
          <w:color w:val="000000"/>
          <w:sz w:val="18"/>
          <w:szCs w:val="18"/>
        </w:rPr>
        <w:t>Tiekėjo pavadinimas</w:t>
      </w:r>
      <w:r w:rsidRPr="003A5E11">
        <w:rPr>
          <w:rFonts w:ascii="Times New Roman" w:eastAsia="Times New Roman" w:hAnsi="Times New Roman" w:cs="Times New Roman"/>
          <w:color w:val="000000"/>
          <w:sz w:val="20"/>
          <w:szCs w:val="20"/>
        </w:rPr>
        <w:t>)</w:t>
      </w:r>
    </w:p>
    <w:p w14:paraId="784B6822" w14:textId="77777777" w:rsidR="003A5E11" w:rsidRPr="003A5E11" w:rsidRDefault="003A5E11" w:rsidP="003A5E11">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7FE6D649" w14:textId="77777777"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w:t>
      </w:r>
      <w:r w:rsidRPr="003A5E11">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A5E11">
        <w:rPr>
          <w:rFonts w:ascii="Times New Roman" w:eastAsia="Times New Roman" w:hAnsi="Times New Roman" w:cs="Times New Roman"/>
          <w:color w:val="000000"/>
          <w:sz w:val="20"/>
          <w:szCs w:val="20"/>
        </w:rPr>
        <w:t>)</w:t>
      </w:r>
    </w:p>
    <w:p w14:paraId="7F322DFE" w14:textId="77777777" w:rsidR="009E2407" w:rsidRDefault="009E2407" w:rsidP="003A5E11">
      <w:pPr>
        <w:pBdr>
          <w:top w:val="nil"/>
          <w:left w:val="nil"/>
          <w:bottom w:val="nil"/>
          <w:right w:val="nil"/>
          <w:between w:val="nil"/>
        </w:pBdr>
        <w:spacing w:after="0"/>
        <w:rPr>
          <w:rFonts w:ascii="Times New Roman" w:eastAsia="Times New Roman" w:hAnsi="Times New Roman" w:cs="Times New Roman"/>
          <w:color w:val="000000"/>
          <w:sz w:val="24"/>
          <w:szCs w:val="24"/>
        </w:rPr>
      </w:pPr>
    </w:p>
    <w:p w14:paraId="022CC72A" w14:textId="1FA10464" w:rsidR="003A5E11" w:rsidRPr="003A5E11" w:rsidRDefault="003A5E11" w:rsidP="003A5E11">
      <w:pPr>
        <w:pBdr>
          <w:top w:val="nil"/>
          <w:left w:val="nil"/>
          <w:bottom w:val="nil"/>
          <w:right w:val="nil"/>
          <w:between w:val="nil"/>
        </w:pBdr>
        <w:spacing w:after="0"/>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Telšių rajono savivaldybės administracijai</w:t>
      </w:r>
    </w:p>
    <w:p w14:paraId="0AE15640" w14:textId="77777777" w:rsidR="003A5E11" w:rsidRPr="003A5E11" w:rsidRDefault="003A5E11" w:rsidP="003A5E11">
      <w:pPr>
        <w:pBdr>
          <w:top w:val="nil"/>
          <w:left w:val="nil"/>
          <w:bottom w:val="nil"/>
          <w:right w:val="nil"/>
          <w:between w:val="nil"/>
        </w:pBdr>
        <w:spacing w:after="0"/>
        <w:rPr>
          <w:rFonts w:ascii="Times New Roman" w:eastAsia="Times New Roman" w:hAnsi="Times New Roman" w:cs="Times New Roman"/>
          <w:color w:val="000000"/>
          <w:sz w:val="24"/>
          <w:szCs w:val="24"/>
        </w:rPr>
      </w:pPr>
    </w:p>
    <w:p w14:paraId="01B68D61" w14:textId="77777777" w:rsidR="003A5E11" w:rsidRPr="003A5E11" w:rsidRDefault="003A5E11" w:rsidP="003A5E11">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b/>
          <w:color w:val="000000"/>
          <w:sz w:val="24"/>
          <w:szCs w:val="24"/>
        </w:rPr>
        <w:t>PASIŪLYMAS</w:t>
      </w:r>
    </w:p>
    <w:p w14:paraId="7BEB4B91" w14:textId="6337E99C" w:rsidR="00F45691" w:rsidRDefault="005E3BA0" w:rsidP="003A5E11">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eastAsia="en-GB"/>
        </w:rPr>
      </w:pPr>
      <w:r w:rsidRPr="005E3BA0">
        <w:rPr>
          <w:rFonts w:ascii="Times New Roman" w:eastAsia="Times New Roman" w:hAnsi="Times New Roman" w:cs="Times New Roman"/>
          <w:b/>
          <w:bCs/>
          <w:sz w:val="24"/>
          <w:szCs w:val="24"/>
          <w:lang w:eastAsia="en-GB"/>
        </w:rPr>
        <w:t xml:space="preserve">TELŠIŲ </w:t>
      </w:r>
      <w:r w:rsidR="00183419">
        <w:rPr>
          <w:rFonts w:ascii="Times New Roman" w:eastAsia="Times New Roman" w:hAnsi="Times New Roman" w:cs="Times New Roman"/>
          <w:b/>
          <w:bCs/>
          <w:sz w:val="24"/>
          <w:szCs w:val="24"/>
          <w:lang w:eastAsia="en-GB"/>
        </w:rPr>
        <w:t>MIESTO</w:t>
      </w:r>
      <w:r w:rsidRPr="005E3BA0">
        <w:rPr>
          <w:rFonts w:ascii="Times New Roman" w:eastAsia="Times New Roman" w:hAnsi="Times New Roman" w:cs="Times New Roman"/>
          <w:b/>
          <w:bCs/>
          <w:sz w:val="24"/>
          <w:szCs w:val="24"/>
          <w:lang w:eastAsia="en-GB"/>
        </w:rPr>
        <w:t xml:space="preserve"> GATVIŲ APŠVIETIMO TINKLŲ PRIEŽIŪRA</w:t>
      </w:r>
    </w:p>
    <w:p w14:paraId="4CFAD1C1" w14:textId="77777777" w:rsidR="005E3BA0" w:rsidRPr="003A5E11" w:rsidRDefault="005E3BA0" w:rsidP="003A5E11">
      <w:pPr>
        <w:pBdr>
          <w:top w:val="nil"/>
          <w:left w:val="nil"/>
          <w:bottom w:val="nil"/>
          <w:right w:val="nil"/>
          <w:between w:val="nil"/>
        </w:pBdr>
        <w:spacing w:after="0" w:line="240" w:lineRule="auto"/>
        <w:jc w:val="center"/>
        <w:rPr>
          <w:rFonts w:ascii="Times New Roman" w:eastAsia="Calibri" w:hAnsi="Times New Roman" w:cs="Times New Roman"/>
          <w:b/>
          <w:sz w:val="24"/>
          <w:szCs w:val="24"/>
          <w:lang w:eastAsia="en-US"/>
        </w:rPr>
      </w:pPr>
    </w:p>
    <w:p w14:paraId="6000EA03"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3A5E11">
        <w:rPr>
          <w:rFonts w:ascii="Times New Roman" w:eastAsia="Calibri" w:hAnsi="Times New Roman" w:cs="Times New Roman"/>
          <w:b/>
          <w:sz w:val="24"/>
          <w:szCs w:val="24"/>
          <w:lang w:eastAsia="en-US"/>
        </w:rPr>
        <w:t xml:space="preserve"> </w:t>
      </w:r>
      <w:r w:rsidRPr="003A5E11">
        <w:rPr>
          <w:rFonts w:ascii="Times New Roman" w:eastAsia="Times New Roman" w:hAnsi="Times New Roman" w:cs="Times New Roman"/>
          <w:color w:val="000000"/>
          <w:sz w:val="24"/>
          <w:szCs w:val="24"/>
        </w:rPr>
        <w:t>____________</w:t>
      </w:r>
      <w:r w:rsidRPr="003A5E11">
        <w:rPr>
          <w:rFonts w:ascii="Times New Roman" w:eastAsia="Times New Roman" w:hAnsi="Times New Roman" w:cs="Times New Roman"/>
          <w:b/>
          <w:color w:val="000000"/>
          <w:sz w:val="24"/>
          <w:szCs w:val="24"/>
        </w:rPr>
        <w:t xml:space="preserve"> </w:t>
      </w:r>
      <w:r w:rsidRPr="003A5E11">
        <w:rPr>
          <w:rFonts w:ascii="Times New Roman" w:eastAsia="Times New Roman" w:hAnsi="Times New Roman" w:cs="Times New Roman"/>
          <w:color w:val="000000"/>
          <w:sz w:val="24"/>
          <w:szCs w:val="24"/>
        </w:rPr>
        <w:t>Nr.______</w:t>
      </w:r>
    </w:p>
    <w:p w14:paraId="1E1E65EF"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3A5E11">
        <w:rPr>
          <w:rFonts w:ascii="Times New Roman" w:eastAsia="Times New Roman" w:hAnsi="Times New Roman" w:cs="Times New Roman"/>
          <w:color w:val="000000"/>
          <w:sz w:val="24"/>
          <w:szCs w:val="24"/>
        </w:rPr>
        <w:t>(Data)</w:t>
      </w:r>
    </w:p>
    <w:p w14:paraId="0F394A6F" w14:textId="77777777" w:rsidR="003A5E11" w:rsidRPr="003A5E11" w:rsidRDefault="003A5E11" w:rsidP="003A5E1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______________</w:t>
      </w:r>
    </w:p>
    <w:p w14:paraId="23E9382D" w14:textId="77777777" w:rsidR="003A5E11" w:rsidRPr="003A5E11" w:rsidRDefault="003A5E11" w:rsidP="003A5E1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(Sudarymo vieta)</w:t>
      </w:r>
    </w:p>
    <w:p w14:paraId="451CE47F" w14:textId="26E821A6" w:rsid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A5E11" w:rsidRPr="003A5E11" w14:paraId="00728CE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76C74A"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Tiekėjo pavadinimas </w:t>
            </w:r>
            <w:r w:rsidRPr="003A5E11">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67C80B9E"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78350CA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9483C9"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Tiekėjo adresas</w:t>
            </w:r>
            <w:r w:rsidRPr="003A5E11">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6D909840"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F2DB992"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3F8EC09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332AC0"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13FBD7B4"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042C2F4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7F8DDD"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527240C9"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7EA21DF0"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1E3226"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776AB9A"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C21D2" w:rsidRPr="003A5E11" w14:paraId="1083CD7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AA86C5" w14:textId="7AC13E27" w:rsidR="00CC21D2" w:rsidRPr="003A5E11" w:rsidRDefault="00CC21D2"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0500F356" w14:textId="77777777" w:rsidR="00CC21D2" w:rsidRPr="003A5E11" w:rsidRDefault="00CC21D2"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678CAF30" w14:textId="7BA0B5F8" w:rsid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A5E11" w:rsidRPr="003A5E11" w14:paraId="3EEBB4CE"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1E1A87" w14:textId="0980508C"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04EC6C83"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D0B8B4B"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10A9370F"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38426B6" w14:textId="1A9EBECA"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14:paraId="2FCE1931"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23D692A1"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6B1EE26" w14:textId="5709FA23"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330A0E62"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38180E4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9C3F9D6" w14:textId="34CDF7BE"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6E546E4A"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C21D2" w:rsidRPr="003A5E11" w14:paraId="29F8A13E"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201A54C" w14:textId="77777777" w:rsidR="00CC21D2"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C21D2">
              <w:rPr>
                <w:rFonts w:ascii="Times New Roman" w:eastAsia="Times New Roman" w:hAnsi="Times New Roman" w:cs="Times New Roman"/>
                <w:b/>
                <w:color w:val="000000"/>
                <w:sz w:val="24"/>
                <w:szCs w:val="24"/>
              </w:rPr>
              <w:t>Kvazisubtiekėjo pavadinimas</w:t>
            </w:r>
          </w:p>
          <w:p w14:paraId="47A8377E" w14:textId="05845D73" w:rsidR="00CC21D2" w:rsidRPr="003A5E11"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1B65C30E" w14:textId="77777777" w:rsidR="00CC21D2" w:rsidRPr="003A5E11" w:rsidRDefault="00CC21D2" w:rsidP="00CC21D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C21D2" w:rsidRPr="003A5E11" w14:paraId="28C2F2A7"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7ABBDFD" w14:textId="77777777" w:rsidR="00CC21D2"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C21D2">
              <w:rPr>
                <w:rFonts w:ascii="Times New Roman" w:eastAsia="Times New Roman" w:hAnsi="Times New Roman" w:cs="Times New Roman"/>
                <w:b/>
                <w:color w:val="000000"/>
                <w:sz w:val="24"/>
                <w:szCs w:val="24"/>
              </w:rPr>
              <w:t>Subtiekėjo pavadinimas</w:t>
            </w:r>
          </w:p>
          <w:p w14:paraId="1BAA48BA" w14:textId="5A07C8B5" w:rsidR="00CC21D2" w:rsidRPr="003A5E11"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6EB4CA54" w14:textId="77777777" w:rsidR="00CC21D2" w:rsidRPr="003A5E11" w:rsidRDefault="00CC21D2" w:rsidP="00CC21D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02000564" w14:textId="140A948F" w:rsidR="003A5E11" w:rsidRDefault="003A5E11"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Šiuo pasiūlymu pažymime, kad sutinkame su visomis pirkimo sąlygomis, nustatytomis:</w:t>
      </w:r>
    </w:p>
    <w:p w14:paraId="55DB8047" w14:textId="77777777"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1) supaprastinto atviro konkurso skelbime, paskelbtame CVP IS;</w:t>
      </w:r>
    </w:p>
    <w:p w14:paraId="60D5116A" w14:textId="599AB94E"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 xml:space="preserve">2) supaprastinto atviro konkurso </w:t>
      </w:r>
      <w:r w:rsidR="009E2407">
        <w:rPr>
          <w:rFonts w:ascii="Times New Roman" w:eastAsia="Times New Roman" w:hAnsi="Times New Roman" w:cs="Times New Roman"/>
          <w:color w:val="000000"/>
          <w:sz w:val="24"/>
          <w:szCs w:val="24"/>
        </w:rPr>
        <w:t xml:space="preserve">bendrosiose ir specialiosiose </w:t>
      </w:r>
      <w:r w:rsidRPr="003A5E11">
        <w:rPr>
          <w:rFonts w:ascii="Times New Roman" w:eastAsia="Times New Roman" w:hAnsi="Times New Roman" w:cs="Times New Roman"/>
          <w:color w:val="000000"/>
          <w:sz w:val="24"/>
          <w:szCs w:val="24"/>
        </w:rPr>
        <w:t>sąlygose;</w:t>
      </w:r>
    </w:p>
    <w:p w14:paraId="6909F662" w14:textId="77777777"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3) kituose pirkimo dokumentuose (jų paaiškinimuose, patikslinimuose).</w:t>
      </w:r>
    </w:p>
    <w:p w14:paraId="518DC5C1" w14:textId="77777777" w:rsidR="003A5E11" w:rsidRDefault="003A5E11" w:rsidP="003A5E11">
      <w:pPr>
        <w:spacing w:after="0" w:line="240" w:lineRule="auto"/>
        <w:ind w:left="142" w:firstLine="284"/>
        <w:jc w:val="both"/>
        <w:rPr>
          <w:rFonts w:ascii="Times New Roman" w:eastAsia="Arial Unicode MS" w:hAnsi="Times New Roman" w:cs="Times New Roman"/>
          <w:color w:val="00000A"/>
          <w:sz w:val="24"/>
          <w:szCs w:val="24"/>
          <w:lang w:eastAsia="en-US"/>
        </w:rPr>
      </w:pPr>
    </w:p>
    <w:p w14:paraId="3E3DF680" w14:textId="3644750E" w:rsidR="003A5E11" w:rsidRDefault="003A5E11" w:rsidP="00F44805">
      <w:pPr>
        <w:spacing w:after="0" w:line="240" w:lineRule="auto"/>
        <w:ind w:firstLine="567"/>
        <w:jc w:val="both"/>
        <w:rPr>
          <w:rFonts w:ascii="Times New Roman" w:eastAsia="Times New Roman" w:hAnsi="Times New Roman" w:cs="Times New Roman"/>
          <w:sz w:val="24"/>
          <w:szCs w:val="24"/>
          <w:lang w:eastAsia="en-US"/>
        </w:rPr>
      </w:pPr>
      <w:r w:rsidRPr="003A5E11">
        <w:rPr>
          <w:rFonts w:ascii="Times New Roman" w:eastAsia="Arial Unicode MS" w:hAnsi="Times New Roman" w:cs="Times New Roman"/>
          <w:color w:val="00000A"/>
          <w:sz w:val="24"/>
          <w:szCs w:val="24"/>
          <w:lang w:eastAsia="en-US"/>
        </w:rPr>
        <w:t xml:space="preserve">Teikdami šį pasiūlymą, mes patvirtiname, </w:t>
      </w:r>
      <w:r w:rsidRPr="003A5E11">
        <w:rPr>
          <w:rFonts w:ascii="Times New Roman" w:eastAsia="Times New Roman" w:hAnsi="Times New Roman" w:cs="Times New Roman"/>
          <w:sz w:val="24"/>
          <w:szCs w:val="24"/>
          <w:lang w:eastAsia="en-US"/>
        </w:rPr>
        <w:t xml:space="preserve">kad pasiūlyme pateikta informacija yra teisinga, siūlomi </w:t>
      </w:r>
      <w:r w:rsidR="005E3BA0">
        <w:rPr>
          <w:rFonts w:ascii="Times New Roman" w:eastAsia="Times New Roman" w:hAnsi="Times New Roman" w:cs="Times New Roman"/>
          <w:sz w:val="24"/>
          <w:szCs w:val="24"/>
          <w:lang w:eastAsia="en-US"/>
        </w:rPr>
        <w:t xml:space="preserve">paslaugos </w:t>
      </w:r>
      <w:r w:rsidRPr="003A5E11">
        <w:rPr>
          <w:rFonts w:ascii="Times New Roman" w:eastAsia="Times New Roman" w:hAnsi="Times New Roman" w:cs="Times New Roman"/>
          <w:sz w:val="24"/>
          <w:szCs w:val="24"/>
          <w:lang w:eastAsia="en-US"/>
        </w:rPr>
        <w:t xml:space="preserve">visiškai atitinka </w:t>
      </w:r>
      <w:r w:rsidR="009E2407">
        <w:rPr>
          <w:rFonts w:ascii="Times New Roman" w:eastAsia="Times New Roman" w:hAnsi="Times New Roman" w:cs="Times New Roman"/>
          <w:sz w:val="24"/>
          <w:szCs w:val="24"/>
          <w:lang w:eastAsia="en-US"/>
        </w:rPr>
        <w:t xml:space="preserve">pirkimo </w:t>
      </w:r>
      <w:r w:rsidRPr="003A5E11">
        <w:rPr>
          <w:rFonts w:ascii="Times New Roman" w:eastAsia="Times New Roman" w:hAnsi="Times New Roman" w:cs="Times New Roman"/>
          <w:sz w:val="24"/>
          <w:szCs w:val="24"/>
          <w:lang w:eastAsia="en-US"/>
        </w:rPr>
        <w:t>sąlygose nustatytus reikalavimus:</w:t>
      </w:r>
    </w:p>
    <w:tbl>
      <w:tblPr>
        <w:tblStyle w:val="Lentelstinklelis2"/>
        <w:tblW w:w="0" w:type="auto"/>
        <w:tblLook w:val="04A0" w:firstRow="1" w:lastRow="0" w:firstColumn="1" w:lastColumn="0" w:noHBand="0" w:noVBand="1"/>
      </w:tblPr>
      <w:tblGrid>
        <w:gridCol w:w="1693"/>
        <w:gridCol w:w="1525"/>
        <w:gridCol w:w="1292"/>
        <w:gridCol w:w="1292"/>
        <w:gridCol w:w="1345"/>
        <w:gridCol w:w="1351"/>
        <w:gridCol w:w="1322"/>
      </w:tblGrid>
      <w:tr w:rsidR="00DC17F0" w:rsidRPr="005E3BA0" w14:paraId="149F2DA8" w14:textId="22D43D7A" w:rsidTr="00F44805">
        <w:trPr>
          <w:trHeight w:val="918"/>
        </w:trPr>
        <w:tc>
          <w:tcPr>
            <w:tcW w:w="1693" w:type="dxa"/>
            <w:shd w:val="clear" w:color="auto" w:fill="D9D9D9" w:themeFill="background1" w:themeFillShade="D9"/>
            <w:vAlign w:val="center"/>
          </w:tcPr>
          <w:p w14:paraId="76760FC2" w14:textId="1A5DA110" w:rsidR="00DC17F0" w:rsidRPr="005E3BA0" w:rsidRDefault="00DC17F0" w:rsidP="00DC17F0">
            <w:pPr>
              <w:tabs>
                <w:tab w:val="left" w:pos="3585"/>
              </w:tabs>
              <w:suppressAutoHyphens/>
              <w:jc w:val="center"/>
              <w:rPr>
                <w:rFonts w:ascii="Times New Roman" w:eastAsia="Times New Roman" w:hAnsi="Times New Roman" w:cs="Times New Roman"/>
                <w:b/>
                <w:sz w:val="24"/>
                <w:szCs w:val="24"/>
              </w:rPr>
            </w:pPr>
            <w:r w:rsidRPr="00DC17F0">
              <w:rPr>
                <w:rFonts w:ascii="Times New Roman" w:hAnsi="Times New Roman" w:cs="Times New Roman"/>
                <w:b/>
                <w:sz w:val="20"/>
                <w:szCs w:val="20"/>
              </w:rPr>
              <w:t>Paslaugų pavadinimas</w:t>
            </w:r>
            <w:r w:rsidRPr="005E3BA0">
              <w:rPr>
                <w:rFonts w:ascii="Times New Roman" w:eastAsia="Times New Roman" w:hAnsi="Times New Roman" w:cs="Times New Roman"/>
                <w:b/>
                <w:sz w:val="24"/>
                <w:szCs w:val="24"/>
              </w:rPr>
              <w:t xml:space="preserve"> </w:t>
            </w:r>
          </w:p>
        </w:tc>
        <w:tc>
          <w:tcPr>
            <w:tcW w:w="1525" w:type="dxa"/>
            <w:shd w:val="clear" w:color="auto" w:fill="D9D9D9" w:themeFill="background1" w:themeFillShade="D9"/>
            <w:vAlign w:val="center"/>
          </w:tcPr>
          <w:p w14:paraId="2A4787EE" w14:textId="76B6DF02" w:rsidR="00DC17F0" w:rsidRPr="005E3BA0" w:rsidRDefault="00DC17F0" w:rsidP="00DC17F0">
            <w:pPr>
              <w:tabs>
                <w:tab w:val="left" w:pos="3585"/>
              </w:tabs>
              <w:suppressAutoHyphens/>
              <w:jc w:val="center"/>
              <w:rPr>
                <w:rFonts w:ascii="Times New Roman" w:eastAsia="Times New Roman" w:hAnsi="Times New Roman" w:cs="Times New Roman"/>
                <w:b/>
                <w:sz w:val="20"/>
                <w:szCs w:val="20"/>
              </w:rPr>
            </w:pPr>
            <w:r w:rsidRPr="005E3BA0">
              <w:rPr>
                <w:rFonts w:ascii="Times New Roman" w:eastAsia="Times New Roman" w:hAnsi="Times New Roman" w:cs="Times New Roman"/>
                <w:b/>
                <w:sz w:val="20"/>
                <w:szCs w:val="20"/>
              </w:rPr>
              <w:t>Preliminarus šviestuvų skaičius</w:t>
            </w:r>
            <w:r w:rsidRPr="00DC17F0">
              <w:rPr>
                <w:rFonts w:ascii="Times New Roman" w:eastAsia="Times New Roman" w:hAnsi="Times New Roman" w:cs="Times New Roman"/>
                <w:b/>
                <w:sz w:val="20"/>
                <w:szCs w:val="20"/>
              </w:rPr>
              <w:t xml:space="preserve">, vnt. </w:t>
            </w:r>
          </w:p>
        </w:tc>
        <w:tc>
          <w:tcPr>
            <w:tcW w:w="1292" w:type="dxa"/>
            <w:shd w:val="clear" w:color="auto" w:fill="D9D9D9" w:themeFill="background1" w:themeFillShade="D9"/>
            <w:vAlign w:val="center"/>
          </w:tcPr>
          <w:p w14:paraId="15367215" w14:textId="77777777" w:rsidR="00DC17F0" w:rsidRPr="005E3BA0" w:rsidRDefault="00DC17F0" w:rsidP="00DC17F0">
            <w:pPr>
              <w:tabs>
                <w:tab w:val="left" w:pos="3585"/>
              </w:tabs>
              <w:suppressAutoHyphens/>
              <w:jc w:val="center"/>
              <w:rPr>
                <w:rFonts w:ascii="Times New Roman" w:eastAsia="Times New Roman" w:hAnsi="Times New Roman" w:cs="Times New Roman"/>
                <w:b/>
                <w:sz w:val="20"/>
                <w:szCs w:val="20"/>
              </w:rPr>
            </w:pPr>
            <w:r w:rsidRPr="005E3BA0">
              <w:rPr>
                <w:rFonts w:ascii="Times New Roman" w:eastAsia="Times New Roman" w:hAnsi="Times New Roman" w:cs="Times New Roman"/>
                <w:b/>
                <w:sz w:val="20"/>
                <w:szCs w:val="20"/>
              </w:rPr>
              <w:t>Fiksuotas mėnesinis apšvietimo priežiūros 1 vnt įkainis, Eur be PVM</w:t>
            </w:r>
          </w:p>
        </w:tc>
        <w:tc>
          <w:tcPr>
            <w:tcW w:w="1292" w:type="dxa"/>
            <w:shd w:val="clear" w:color="auto" w:fill="D9D9D9" w:themeFill="background1" w:themeFillShade="D9"/>
            <w:vAlign w:val="center"/>
          </w:tcPr>
          <w:p w14:paraId="64C34114" w14:textId="7677A427" w:rsidR="00DC17F0" w:rsidRPr="005E3BA0" w:rsidRDefault="00DC17F0" w:rsidP="00DC17F0">
            <w:pPr>
              <w:tabs>
                <w:tab w:val="left" w:pos="3585"/>
              </w:tabs>
              <w:suppressAutoHyphens/>
              <w:jc w:val="center"/>
              <w:rPr>
                <w:rFonts w:ascii="Times New Roman" w:eastAsia="Times New Roman" w:hAnsi="Times New Roman" w:cs="Times New Roman"/>
                <w:b/>
                <w:strike/>
                <w:sz w:val="20"/>
                <w:szCs w:val="20"/>
                <w:highlight w:val="yellow"/>
              </w:rPr>
            </w:pPr>
            <w:r w:rsidRPr="005E3BA0">
              <w:rPr>
                <w:rFonts w:ascii="Times New Roman" w:eastAsia="Times New Roman" w:hAnsi="Times New Roman" w:cs="Times New Roman"/>
                <w:b/>
                <w:sz w:val="20"/>
                <w:szCs w:val="20"/>
              </w:rPr>
              <w:t>Fiksuotas mėnesinis apšvietimo priežiūros 1 vnt įkainis, Eur su PVM</w:t>
            </w:r>
          </w:p>
        </w:tc>
        <w:tc>
          <w:tcPr>
            <w:tcW w:w="1345" w:type="dxa"/>
            <w:shd w:val="clear" w:color="auto" w:fill="D9D9D9" w:themeFill="background1" w:themeFillShade="D9"/>
          </w:tcPr>
          <w:p w14:paraId="37195947" w14:textId="6DFC167C" w:rsidR="00DC17F0" w:rsidRPr="00DC17F0" w:rsidRDefault="00DC17F0" w:rsidP="00DC17F0">
            <w:pPr>
              <w:pBdr>
                <w:top w:val="nil"/>
                <w:left w:val="nil"/>
                <w:bottom w:val="nil"/>
                <w:right w:val="nil"/>
                <w:between w:val="nil"/>
              </w:pBdr>
              <w:jc w:val="center"/>
              <w:rPr>
                <w:rFonts w:ascii="Times New Roman" w:eastAsia="Times New Roman" w:hAnsi="Times New Roman" w:cs="Times New Roman"/>
                <w:b/>
                <w:color w:val="000000"/>
                <w:sz w:val="20"/>
                <w:szCs w:val="20"/>
              </w:rPr>
            </w:pPr>
            <w:r w:rsidRPr="00DC17F0">
              <w:rPr>
                <w:rFonts w:ascii="Times New Roman" w:eastAsia="Times New Roman" w:hAnsi="Times New Roman" w:cs="Times New Roman"/>
                <w:b/>
                <w:color w:val="000000"/>
                <w:sz w:val="20"/>
                <w:szCs w:val="20"/>
              </w:rPr>
              <w:t xml:space="preserve">Vieno mėnesio paslaugų bendra kaina, EUR su PVM   </w:t>
            </w:r>
          </w:p>
          <w:p w14:paraId="6282BFE6" w14:textId="77777777" w:rsidR="00DC17F0" w:rsidRPr="00DC17F0" w:rsidRDefault="00DC17F0" w:rsidP="00DC17F0">
            <w:pPr>
              <w:pBdr>
                <w:top w:val="nil"/>
                <w:left w:val="nil"/>
                <w:bottom w:val="nil"/>
                <w:right w:val="nil"/>
                <w:between w:val="nil"/>
              </w:pBdr>
              <w:jc w:val="center"/>
              <w:rPr>
                <w:rFonts w:ascii="Times New Roman" w:eastAsia="Times New Roman" w:hAnsi="Times New Roman" w:cs="Times New Roman"/>
                <w:b/>
                <w:color w:val="000000"/>
                <w:sz w:val="20"/>
                <w:szCs w:val="20"/>
              </w:rPr>
            </w:pPr>
          </w:p>
          <w:p w14:paraId="31A497F9" w14:textId="6CB0F0FB" w:rsidR="00DC17F0" w:rsidRPr="005E3BA0" w:rsidRDefault="00DC17F0" w:rsidP="00DC17F0">
            <w:pPr>
              <w:tabs>
                <w:tab w:val="left" w:pos="3585"/>
              </w:tabs>
              <w:suppressAutoHyphens/>
              <w:jc w:val="center"/>
              <w:rPr>
                <w:rFonts w:ascii="Times New Roman" w:eastAsia="Times New Roman" w:hAnsi="Times New Roman" w:cs="Times New Roman"/>
                <w:b/>
                <w:sz w:val="24"/>
                <w:szCs w:val="24"/>
                <w:highlight w:val="yellow"/>
              </w:rPr>
            </w:pPr>
            <w:r w:rsidRPr="00DC17F0">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rPr>
              <w:t>2</w:t>
            </w:r>
            <w:r w:rsidRPr="00DC17F0">
              <w:rPr>
                <w:rFonts w:ascii="Times New Roman" w:eastAsia="Times New Roman" w:hAnsi="Times New Roman" w:cs="Times New Roman"/>
                <w:i/>
                <w:color w:val="000000"/>
                <w:sz w:val="20"/>
                <w:szCs w:val="20"/>
              </w:rPr>
              <w:t xml:space="preserve"> ir </w:t>
            </w:r>
            <w:r>
              <w:rPr>
                <w:rFonts w:ascii="Times New Roman" w:eastAsia="Times New Roman" w:hAnsi="Times New Roman" w:cs="Times New Roman"/>
                <w:i/>
                <w:color w:val="000000"/>
                <w:sz w:val="20"/>
                <w:szCs w:val="20"/>
              </w:rPr>
              <w:t>4</w:t>
            </w:r>
            <w:r w:rsidRPr="00DC17F0">
              <w:rPr>
                <w:rFonts w:ascii="Times New Roman" w:eastAsia="Times New Roman" w:hAnsi="Times New Roman" w:cs="Times New Roman"/>
                <w:i/>
                <w:color w:val="000000"/>
                <w:sz w:val="20"/>
                <w:szCs w:val="20"/>
              </w:rPr>
              <w:t xml:space="preserve"> stulpelių sandauga)</w:t>
            </w:r>
          </w:p>
        </w:tc>
        <w:tc>
          <w:tcPr>
            <w:tcW w:w="1351" w:type="dxa"/>
            <w:shd w:val="clear" w:color="auto" w:fill="D9D9D9" w:themeFill="background1" w:themeFillShade="D9"/>
          </w:tcPr>
          <w:p w14:paraId="72499612" w14:textId="1C208B29" w:rsidR="00DC17F0" w:rsidRPr="00DC17F0" w:rsidRDefault="00DC17F0" w:rsidP="00DC17F0">
            <w:pPr>
              <w:jc w:val="center"/>
              <w:rPr>
                <w:rFonts w:ascii="Times New Roman" w:hAnsi="Times New Roman" w:cs="Times New Roman"/>
                <w:b/>
                <w:sz w:val="20"/>
                <w:szCs w:val="20"/>
              </w:rPr>
            </w:pPr>
            <w:r w:rsidRPr="00DC17F0">
              <w:rPr>
                <w:rFonts w:ascii="Times New Roman" w:hAnsi="Times New Roman" w:cs="Times New Roman"/>
                <w:b/>
                <w:sz w:val="20"/>
                <w:szCs w:val="20"/>
              </w:rPr>
              <w:t>Vienų metų pasiūlymo kaina, EUR su PVM</w:t>
            </w:r>
          </w:p>
          <w:p w14:paraId="0C0F20B6" w14:textId="77777777" w:rsidR="00DC17F0" w:rsidRPr="00DC17F0" w:rsidRDefault="00DC17F0" w:rsidP="00DC17F0">
            <w:pPr>
              <w:jc w:val="center"/>
              <w:rPr>
                <w:rFonts w:ascii="Times New Roman" w:hAnsi="Times New Roman" w:cs="Times New Roman"/>
                <w:b/>
                <w:sz w:val="20"/>
                <w:szCs w:val="20"/>
              </w:rPr>
            </w:pPr>
          </w:p>
          <w:p w14:paraId="12670107" w14:textId="639DDBC1" w:rsidR="00DC17F0" w:rsidRPr="005E3BA0" w:rsidRDefault="00DC17F0" w:rsidP="00DC17F0">
            <w:pPr>
              <w:tabs>
                <w:tab w:val="left" w:pos="3585"/>
              </w:tabs>
              <w:suppressAutoHyphens/>
              <w:jc w:val="center"/>
              <w:rPr>
                <w:rFonts w:ascii="Times New Roman" w:eastAsia="Times New Roman" w:hAnsi="Times New Roman" w:cs="Times New Roman"/>
                <w:b/>
                <w:sz w:val="24"/>
                <w:szCs w:val="24"/>
                <w:highlight w:val="yellow"/>
              </w:rPr>
            </w:pPr>
            <w:r w:rsidRPr="00DC17F0">
              <w:rPr>
                <w:rFonts w:ascii="Times New Roman" w:hAnsi="Times New Roman" w:cs="Times New Roman"/>
                <w:i/>
                <w:sz w:val="20"/>
                <w:szCs w:val="20"/>
              </w:rPr>
              <w:t xml:space="preserve">(12 mėn. x </w:t>
            </w:r>
            <w:r>
              <w:rPr>
                <w:rFonts w:ascii="Times New Roman" w:hAnsi="Times New Roman" w:cs="Times New Roman"/>
                <w:i/>
                <w:sz w:val="20"/>
                <w:szCs w:val="20"/>
              </w:rPr>
              <w:t>5</w:t>
            </w:r>
            <w:r w:rsidRPr="00DC17F0">
              <w:rPr>
                <w:rFonts w:ascii="Times New Roman" w:hAnsi="Times New Roman" w:cs="Times New Roman"/>
                <w:i/>
                <w:sz w:val="20"/>
                <w:szCs w:val="20"/>
              </w:rPr>
              <w:t xml:space="preserve"> stulpelio vertė)</w:t>
            </w:r>
          </w:p>
        </w:tc>
        <w:tc>
          <w:tcPr>
            <w:tcW w:w="1322" w:type="dxa"/>
            <w:shd w:val="clear" w:color="auto" w:fill="D9D9D9" w:themeFill="background1" w:themeFillShade="D9"/>
          </w:tcPr>
          <w:p w14:paraId="69A67352" w14:textId="77890C4D" w:rsidR="00DC17F0" w:rsidRPr="00DC17F0" w:rsidRDefault="00DC17F0" w:rsidP="00DC17F0">
            <w:pPr>
              <w:jc w:val="center"/>
              <w:rPr>
                <w:rFonts w:ascii="Times New Roman" w:hAnsi="Times New Roman" w:cs="Times New Roman"/>
                <w:b/>
                <w:sz w:val="20"/>
                <w:szCs w:val="20"/>
              </w:rPr>
            </w:pPr>
            <w:r w:rsidRPr="00DC17F0">
              <w:rPr>
                <w:rFonts w:ascii="Times New Roman" w:hAnsi="Times New Roman" w:cs="Times New Roman"/>
                <w:b/>
                <w:sz w:val="20"/>
                <w:szCs w:val="20"/>
              </w:rPr>
              <w:t>Bendra pasiūlymo kaina 3 metams (su numatomais pratęsimais)</w:t>
            </w:r>
            <w:r>
              <w:rPr>
                <w:rFonts w:ascii="Times New Roman" w:hAnsi="Times New Roman" w:cs="Times New Roman"/>
                <w:b/>
                <w:sz w:val="20"/>
                <w:szCs w:val="20"/>
              </w:rPr>
              <w:t>, EUR su PVM</w:t>
            </w:r>
          </w:p>
          <w:p w14:paraId="31A2FDD0" w14:textId="77777777" w:rsidR="00DC17F0" w:rsidRPr="00DC17F0" w:rsidRDefault="00DC17F0" w:rsidP="00DC17F0">
            <w:pPr>
              <w:jc w:val="center"/>
              <w:rPr>
                <w:rFonts w:ascii="Times New Roman" w:hAnsi="Times New Roman" w:cs="Times New Roman"/>
                <w:b/>
                <w:sz w:val="20"/>
                <w:szCs w:val="20"/>
              </w:rPr>
            </w:pPr>
          </w:p>
          <w:p w14:paraId="43473B93" w14:textId="684CDC7B" w:rsidR="00DC17F0" w:rsidRPr="005E3BA0" w:rsidRDefault="00DC17F0" w:rsidP="00DC17F0">
            <w:pPr>
              <w:tabs>
                <w:tab w:val="left" w:pos="3585"/>
              </w:tabs>
              <w:suppressAutoHyphens/>
              <w:jc w:val="center"/>
              <w:rPr>
                <w:rFonts w:ascii="Times New Roman" w:eastAsia="Times New Roman" w:hAnsi="Times New Roman" w:cs="Times New Roman"/>
                <w:b/>
                <w:sz w:val="24"/>
                <w:szCs w:val="24"/>
              </w:rPr>
            </w:pPr>
            <w:r w:rsidRPr="00DC17F0">
              <w:rPr>
                <w:rFonts w:ascii="Times New Roman" w:hAnsi="Times New Roman" w:cs="Times New Roman"/>
                <w:i/>
                <w:sz w:val="20"/>
                <w:szCs w:val="20"/>
              </w:rPr>
              <w:t xml:space="preserve">(3 m. x </w:t>
            </w:r>
            <w:r>
              <w:rPr>
                <w:rFonts w:ascii="Times New Roman" w:hAnsi="Times New Roman" w:cs="Times New Roman"/>
                <w:i/>
                <w:sz w:val="20"/>
                <w:szCs w:val="20"/>
              </w:rPr>
              <w:t>6</w:t>
            </w:r>
            <w:r w:rsidRPr="00DC17F0">
              <w:rPr>
                <w:rFonts w:ascii="Times New Roman" w:hAnsi="Times New Roman" w:cs="Times New Roman"/>
                <w:i/>
                <w:sz w:val="20"/>
                <w:szCs w:val="20"/>
              </w:rPr>
              <w:t xml:space="preserve"> stulpelio vertė)</w:t>
            </w:r>
          </w:p>
        </w:tc>
      </w:tr>
      <w:tr w:rsidR="00DC17F0" w:rsidRPr="005E3BA0" w14:paraId="78E483AF" w14:textId="1EC55078" w:rsidTr="00F44805">
        <w:trPr>
          <w:trHeight w:val="222"/>
        </w:trPr>
        <w:tc>
          <w:tcPr>
            <w:tcW w:w="1693" w:type="dxa"/>
            <w:shd w:val="clear" w:color="auto" w:fill="D9D9D9" w:themeFill="background1" w:themeFillShade="D9"/>
            <w:vAlign w:val="center"/>
          </w:tcPr>
          <w:p w14:paraId="5FF9DA86" w14:textId="2E149D2B" w:rsidR="00DC17F0" w:rsidRPr="005E3BA0" w:rsidRDefault="00DC17F0" w:rsidP="005E3BA0">
            <w:pPr>
              <w:tabs>
                <w:tab w:val="left" w:pos="3585"/>
              </w:tabs>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525" w:type="dxa"/>
            <w:shd w:val="clear" w:color="auto" w:fill="D9D9D9" w:themeFill="background1" w:themeFillShade="D9"/>
            <w:vAlign w:val="center"/>
          </w:tcPr>
          <w:p w14:paraId="0F4141B7" w14:textId="1D432F57" w:rsidR="00DC17F0" w:rsidRPr="005E3BA0" w:rsidRDefault="00DC17F0" w:rsidP="005E3BA0">
            <w:pPr>
              <w:tabs>
                <w:tab w:val="left" w:pos="3585"/>
              </w:tabs>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92" w:type="dxa"/>
            <w:shd w:val="clear" w:color="auto" w:fill="D9D9D9" w:themeFill="background1" w:themeFillShade="D9"/>
            <w:vAlign w:val="center"/>
          </w:tcPr>
          <w:p w14:paraId="5582C6B2" w14:textId="6254A7A6" w:rsidR="00DC17F0" w:rsidRPr="005E3BA0" w:rsidRDefault="00DC17F0" w:rsidP="005E3BA0">
            <w:pPr>
              <w:tabs>
                <w:tab w:val="left" w:pos="3585"/>
              </w:tabs>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292" w:type="dxa"/>
            <w:shd w:val="clear" w:color="auto" w:fill="D9D9D9" w:themeFill="background1" w:themeFillShade="D9"/>
            <w:vAlign w:val="center"/>
          </w:tcPr>
          <w:p w14:paraId="150D83DE" w14:textId="51DB7CBE" w:rsidR="00DC17F0" w:rsidRPr="005E3BA0" w:rsidRDefault="00DC17F0" w:rsidP="005E3BA0">
            <w:pPr>
              <w:tabs>
                <w:tab w:val="left" w:pos="3585"/>
              </w:tabs>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345" w:type="dxa"/>
            <w:shd w:val="clear" w:color="auto" w:fill="D9D9D9" w:themeFill="background1" w:themeFillShade="D9"/>
          </w:tcPr>
          <w:p w14:paraId="42889006" w14:textId="46F688F2" w:rsidR="00DC17F0" w:rsidRPr="005E3BA0" w:rsidRDefault="00DC17F0" w:rsidP="005E3BA0">
            <w:pPr>
              <w:tabs>
                <w:tab w:val="left" w:pos="3585"/>
              </w:tabs>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351" w:type="dxa"/>
            <w:shd w:val="clear" w:color="auto" w:fill="D9D9D9" w:themeFill="background1" w:themeFillShade="D9"/>
          </w:tcPr>
          <w:p w14:paraId="0C0A0EC0" w14:textId="779D5679" w:rsidR="00DC17F0" w:rsidRPr="005E3BA0" w:rsidRDefault="00DC17F0" w:rsidP="005E3BA0">
            <w:pPr>
              <w:tabs>
                <w:tab w:val="left" w:pos="3585"/>
              </w:tabs>
              <w:suppressAutoHyphens/>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6</w:t>
            </w:r>
          </w:p>
        </w:tc>
        <w:tc>
          <w:tcPr>
            <w:tcW w:w="1322" w:type="dxa"/>
            <w:shd w:val="clear" w:color="auto" w:fill="D9D9D9" w:themeFill="background1" w:themeFillShade="D9"/>
          </w:tcPr>
          <w:p w14:paraId="12ACCBCF" w14:textId="07A1F617" w:rsidR="00DC17F0" w:rsidRPr="005E3BA0" w:rsidRDefault="00DC17F0" w:rsidP="005E3BA0">
            <w:pPr>
              <w:tabs>
                <w:tab w:val="left" w:pos="3585"/>
              </w:tabs>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r>
      <w:tr w:rsidR="00DC17F0" w:rsidRPr="005E3BA0" w14:paraId="404FCDF1" w14:textId="0A13913B" w:rsidTr="00F44805">
        <w:trPr>
          <w:trHeight w:val="421"/>
        </w:trPr>
        <w:tc>
          <w:tcPr>
            <w:tcW w:w="1693" w:type="dxa"/>
          </w:tcPr>
          <w:p w14:paraId="26F12041" w14:textId="234A1388" w:rsidR="00DC17F0" w:rsidRPr="005E3BA0" w:rsidRDefault="00DC17F0" w:rsidP="00183419">
            <w:pPr>
              <w:tabs>
                <w:tab w:val="left" w:pos="3585"/>
              </w:tabs>
              <w:suppressAutoHyphens/>
              <w:spacing w:after="120"/>
              <w:rPr>
                <w:rFonts w:ascii="Times New Roman" w:eastAsia="Times New Roman" w:hAnsi="Times New Roman" w:cs="Times New Roman"/>
                <w:b/>
              </w:rPr>
            </w:pPr>
            <w:r w:rsidRPr="00DC17F0">
              <w:rPr>
                <w:rFonts w:ascii="Times New Roman" w:hAnsi="Times New Roman" w:cs="Times New Roman"/>
                <w:b/>
              </w:rPr>
              <w:t xml:space="preserve">Telšių </w:t>
            </w:r>
            <w:r w:rsidR="00183419">
              <w:rPr>
                <w:rFonts w:ascii="Times New Roman" w:hAnsi="Times New Roman" w:cs="Times New Roman"/>
                <w:b/>
              </w:rPr>
              <w:t>miesto</w:t>
            </w:r>
            <w:r w:rsidRPr="00DC17F0">
              <w:rPr>
                <w:rFonts w:ascii="Times New Roman" w:hAnsi="Times New Roman" w:cs="Times New Roman"/>
                <w:b/>
              </w:rPr>
              <w:t xml:space="preserve"> gatvių apšvietimo tinklų priežiūra</w:t>
            </w:r>
            <w:r w:rsidRPr="00DC17F0">
              <w:rPr>
                <w:rFonts w:ascii="Times New Roman" w:eastAsia="Times New Roman" w:hAnsi="Times New Roman" w:cs="Times New Roman"/>
                <w:b/>
              </w:rPr>
              <w:t xml:space="preserve"> </w:t>
            </w:r>
          </w:p>
        </w:tc>
        <w:tc>
          <w:tcPr>
            <w:tcW w:w="1525" w:type="dxa"/>
          </w:tcPr>
          <w:p w14:paraId="0B6F1896" w14:textId="715CF094" w:rsidR="00DC17F0" w:rsidRPr="005E3BA0" w:rsidRDefault="00E66EAB" w:rsidP="005E3BA0">
            <w:pPr>
              <w:tabs>
                <w:tab w:val="left" w:pos="3585"/>
              </w:tabs>
              <w:suppressAutoHyphens/>
              <w:spacing w:after="120"/>
              <w:ind w:left="851" w:hanging="851"/>
              <w:jc w:val="center"/>
              <w:rPr>
                <w:rFonts w:ascii="Times New Roman" w:eastAsia="Times New Roman" w:hAnsi="Times New Roman" w:cs="Times New Roman"/>
                <w:sz w:val="24"/>
                <w:szCs w:val="24"/>
                <w:lang w:val="en-GB"/>
              </w:rPr>
            </w:pPr>
            <w:r w:rsidRPr="00E66EAB">
              <w:rPr>
                <w:rFonts w:ascii="Times New Roman" w:eastAsia="Times New Roman" w:hAnsi="Times New Roman" w:cs="Times New Roman"/>
                <w:sz w:val="24"/>
                <w:lang w:eastAsia="lt-LT"/>
              </w:rPr>
              <w:t>3701</w:t>
            </w:r>
          </w:p>
        </w:tc>
        <w:tc>
          <w:tcPr>
            <w:tcW w:w="1292" w:type="dxa"/>
          </w:tcPr>
          <w:p w14:paraId="400EE418" w14:textId="77777777" w:rsidR="00DC17F0" w:rsidRPr="005E3BA0" w:rsidRDefault="00DC17F0" w:rsidP="005E3BA0">
            <w:pPr>
              <w:tabs>
                <w:tab w:val="left" w:pos="3585"/>
              </w:tabs>
              <w:suppressAutoHyphens/>
              <w:spacing w:after="120"/>
              <w:ind w:left="851" w:hanging="851"/>
              <w:jc w:val="center"/>
              <w:rPr>
                <w:rFonts w:ascii="Times New Roman" w:eastAsia="Times New Roman" w:hAnsi="Times New Roman" w:cs="Times New Roman"/>
                <w:sz w:val="24"/>
                <w:szCs w:val="24"/>
                <w:lang w:val="en-GB"/>
              </w:rPr>
            </w:pPr>
          </w:p>
        </w:tc>
        <w:tc>
          <w:tcPr>
            <w:tcW w:w="1292" w:type="dxa"/>
          </w:tcPr>
          <w:p w14:paraId="16515000" w14:textId="77777777" w:rsidR="00DC17F0" w:rsidRPr="005E3BA0" w:rsidRDefault="00DC17F0" w:rsidP="005E3BA0">
            <w:pPr>
              <w:tabs>
                <w:tab w:val="left" w:pos="3585"/>
              </w:tabs>
              <w:suppressAutoHyphens/>
              <w:spacing w:after="120"/>
              <w:ind w:left="851" w:hanging="851"/>
              <w:jc w:val="center"/>
              <w:rPr>
                <w:rFonts w:ascii="Times New Roman" w:eastAsia="Times New Roman" w:hAnsi="Times New Roman" w:cs="Times New Roman"/>
                <w:sz w:val="24"/>
                <w:szCs w:val="24"/>
                <w:highlight w:val="yellow"/>
                <w:lang w:val="en-GB"/>
              </w:rPr>
            </w:pPr>
          </w:p>
        </w:tc>
        <w:tc>
          <w:tcPr>
            <w:tcW w:w="1345" w:type="dxa"/>
          </w:tcPr>
          <w:p w14:paraId="4876DD53" w14:textId="77777777" w:rsidR="00DC17F0" w:rsidRPr="005E3BA0" w:rsidRDefault="00DC17F0" w:rsidP="005E3BA0">
            <w:pPr>
              <w:tabs>
                <w:tab w:val="left" w:pos="3585"/>
              </w:tabs>
              <w:suppressAutoHyphens/>
              <w:spacing w:after="120"/>
              <w:ind w:left="851" w:hanging="851"/>
              <w:jc w:val="center"/>
              <w:rPr>
                <w:rFonts w:ascii="Times New Roman" w:eastAsia="Times New Roman" w:hAnsi="Times New Roman" w:cs="Times New Roman"/>
                <w:sz w:val="24"/>
                <w:szCs w:val="24"/>
                <w:highlight w:val="yellow"/>
                <w:lang w:val="en-GB"/>
              </w:rPr>
            </w:pPr>
          </w:p>
        </w:tc>
        <w:tc>
          <w:tcPr>
            <w:tcW w:w="1351" w:type="dxa"/>
          </w:tcPr>
          <w:p w14:paraId="1315A461" w14:textId="77777777" w:rsidR="00DC17F0" w:rsidRPr="005E3BA0" w:rsidRDefault="00DC17F0" w:rsidP="005E3BA0">
            <w:pPr>
              <w:tabs>
                <w:tab w:val="left" w:pos="3585"/>
              </w:tabs>
              <w:suppressAutoHyphens/>
              <w:spacing w:after="120"/>
              <w:ind w:left="851" w:hanging="851"/>
              <w:jc w:val="center"/>
              <w:rPr>
                <w:rFonts w:ascii="Times New Roman" w:eastAsia="Times New Roman" w:hAnsi="Times New Roman" w:cs="Times New Roman"/>
                <w:sz w:val="24"/>
                <w:szCs w:val="24"/>
                <w:highlight w:val="yellow"/>
                <w:lang w:val="en-GB"/>
              </w:rPr>
            </w:pPr>
          </w:p>
        </w:tc>
        <w:tc>
          <w:tcPr>
            <w:tcW w:w="1322" w:type="dxa"/>
          </w:tcPr>
          <w:p w14:paraId="2BB72D6C" w14:textId="77777777" w:rsidR="00DC17F0" w:rsidRPr="005E3BA0" w:rsidRDefault="00DC17F0" w:rsidP="005E3BA0">
            <w:pPr>
              <w:tabs>
                <w:tab w:val="left" w:pos="3585"/>
              </w:tabs>
              <w:suppressAutoHyphens/>
              <w:spacing w:after="120"/>
              <w:ind w:left="851" w:hanging="851"/>
              <w:jc w:val="center"/>
              <w:rPr>
                <w:rFonts w:ascii="Times New Roman" w:eastAsia="Times New Roman" w:hAnsi="Times New Roman" w:cs="Times New Roman"/>
                <w:sz w:val="24"/>
                <w:szCs w:val="24"/>
                <w:highlight w:val="yellow"/>
                <w:lang w:val="en-GB"/>
              </w:rPr>
            </w:pPr>
          </w:p>
        </w:tc>
      </w:tr>
    </w:tbl>
    <w:p w14:paraId="4D977FE3" w14:textId="6716B169" w:rsidR="005E3BA0" w:rsidRDefault="009031EA" w:rsidP="009031EA">
      <w:pPr>
        <w:spacing w:after="0" w:line="240" w:lineRule="auto"/>
        <w:jc w:val="both"/>
        <w:rPr>
          <w:rFonts w:ascii="Times New Roman" w:eastAsia="Times New Roman" w:hAnsi="Times New Roman" w:cs="Times New Roman"/>
          <w:i/>
          <w:sz w:val="20"/>
          <w:szCs w:val="20"/>
          <w:lang w:eastAsia="en-US"/>
        </w:rPr>
      </w:pPr>
      <w:r>
        <w:rPr>
          <w:rFonts w:ascii="Times New Roman" w:eastAsia="Times New Roman" w:hAnsi="Times New Roman" w:cs="Times New Roman"/>
          <w:i/>
          <w:sz w:val="20"/>
          <w:szCs w:val="20"/>
          <w:lang w:eastAsia="en-US"/>
        </w:rPr>
        <w:t xml:space="preserve">* </w:t>
      </w:r>
      <w:r w:rsidR="00DC17F0" w:rsidRPr="009031EA">
        <w:rPr>
          <w:rFonts w:ascii="Times New Roman" w:eastAsia="Times New Roman" w:hAnsi="Times New Roman" w:cs="Times New Roman"/>
          <w:i/>
          <w:sz w:val="20"/>
          <w:szCs w:val="20"/>
          <w:lang w:eastAsia="en-US"/>
        </w:rPr>
        <w:t>Nurodytas šviestuvų skaičius yra preliminarus, kuris bus naudojamas tik pasiūlymų vertinimui. Preliminarūs kiekiai gali kisti, tačiau paslaugų suma negali viršyti sutartyje nustatytos maksimalios sumos.</w:t>
      </w:r>
    </w:p>
    <w:p w14:paraId="569DB88F" w14:textId="293FC765" w:rsidR="003A5E11" w:rsidRPr="003A5E11" w:rsidRDefault="009031EA" w:rsidP="009031EA">
      <w:pPr>
        <w:spacing w:after="0" w:line="240" w:lineRule="auto"/>
        <w:jc w:val="both"/>
        <w:rPr>
          <w:rFonts w:ascii="Times New Roman" w:eastAsia="Calibri" w:hAnsi="Times New Roman" w:cs="Times New Roman"/>
          <w:i/>
          <w:sz w:val="20"/>
          <w:szCs w:val="20"/>
          <w:lang w:eastAsia="en-US"/>
        </w:rPr>
      </w:pPr>
      <w:r>
        <w:rPr>
          <w:rFonts w:ascii="Times New Roman" w:eastAsia="Calibri" w:hAnsi="Times New Roman" w:cs="Times New Roman"/>
          <w:i/>
          <w:sz w:val="20"/>
          <w:szCs w:val="20"/>
          <w:lang w:eastAsia="en-US"/>
        </w:rPr>
        <w:t>*</w:t>
      </w:r>
      <w:r w:rsidR="003A5E11" w:rsidRPr="003A5E11">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14:paraId="7BBE1C6A" w14:textId="6C8216E1" w:rsidR="003A5E11" w:rsidRDefault="003A5E11" w:rsidP="003A5E11">
      <w:pPr>
        <w:spacing w:after="0" w:line="240" w:lineRule="auto"/>
        <w:ind w:firstLine="426"/>
        <w:jc w:val="both"/>
        <w:rPr>
          <w:rFonts w:ascii="Times New Roman" w:eastAsia="Calibri" w:hAnsi="Times New Roman" w:cs="Times New Roman"/>
          <w:i/>
          <w:sz w:val="20"/>
          <w:szCs w:val="20"/>
          <w:lang w:eastAsia="en-US"/>
        </w:rPr>
      </w:pPr>
    </w:p>
    <w:p w14:paraId="6C176D14" w14:textId="77777777" w:rsidR="00FA265B" w:rsidRPr="00C56067" w:rsidRDefault="00FA265B" w:rsidP="00FA265B">
      <w:pPr>
        <w:spacing w:after="0" w:line="240" w:lineRule="auto"/>
        <w:ind w:firstLine="567"/>
        <w:jc w:val="both"/>
        <w:outlineLvl w:val="1"/>
        <w:rPr>
          <w:rFonts w:ascii="Times New Roman" w:eastAsia="Times New Roman" w:hAnsi="Times New Roman" w:cs="Times New Roman"/>
          <w:b/>
          <w:sz w:val="24"/>
          <w:szCs w:val="20"/>
          <w:lang w:eastAsia="en-US"/>
        </w:rPr>
      </w:pPr>
      <w:r w:rsidRPr="00C56067">
        <w:rPr>
          <w:rFonts w:ascii="Times New Roman" w:eastAsia="Times New Roman" w:hAnsi="Times New Roman" w:cs="Times New Roman"/>
          <w:sz w:val="24"/>
          <w:szCs w:val="20"/>
          <w:lang w:eastAsia="en-US"/>
        </w:rPr>
        <w:t>Pagal ekonominio naudingumo vertinimo kriterijus mes siūlome</w:t>
      </w:r>
      <w:r w:rsidRPr="00C56067">
        <w:rPr>
          <w:rFonts w:ascii="Times New Roman" w:eastAsia="Times New Roman" w:hAnsi="Times New Roman" w:cs="Times New Roman"/>
          <w:b/>
          <w:sz w:val="24"/>
          <w:szCs w:val="20"/>
          <w:lang w:eastAsia="en-US"/>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969"/>
      </w:tblGrid>
      <w:tr w:rsidR="00FA265B" w:rsidRPr="00C56067" w14:paraId="05F3F1F6" w14:textId="77777777" w:rsidTr="003D3E5E">
        <w:tc>
          <w:tcPr>
            <w:tcW w:w="5670" w:type="dxa"/>
            <w:shd w:val="clear" w:color="auto" w:fill="F2F2F2" w:themeFill="background1" w:themeFillShade="F2"/>
          </w:tcPr>
          <w:p w14:paraId="47FD286C" w14:textId="77777777" w:rsidR="00FA265B" w:rsidRPr="00C56067" w:rsidRDefault="00FA265B" w:rsidP="00FA265B">
            <w:pPr>
              <w:suppressAutoHyphens/>
              <w:spacing w:after="0" w:line="360" w:lineRule="auto"/>
              <w:jc w:val="center"/>
              <w:rPr>
                <w:rFonts w:ascii="Times New Roman" w:eastAsia="Calibri" w:hAnsi="Times New Roman" w:cs="Times New Roman"/>
                <w:b/>
                <w:sz w:val="24"/>
                <w:szCs w:val="24"/>
                <w:lang w:eastAsia="en-US"/>
              </w:rPr>
            </w:pPr>
            <w:r w:rsidRPr="00C56067">
              <w:rPr>
                <w:rFonts w:ascii="Times New Roman" w:eastAsia="Calibri" w:hAnsi="Times New Roman" w:cs="Times New Roman"/>
                <w:b/>
                <w:sz w:val="24"/>
                <w:szCs w:val="24"/>
                <w:lang w:eastAsia="en-US"/>
              </w:rPr>
              <w:t xml:space="preserve">Kokybės kriterijai </w:t>
            </w:r>
          </w:p>
        </w:tc>
        <w:tc>
          <w:tcPr>
            <w:tcW w:w="3969" w:type="dxa"/>
            <w:shd w:val="clear" w:color="auto" w:fill="F2F2F2" w:themeFill="background1" w:themeFillShade="F2"/>
          </w:tcPr>
          <w:p w14:paraId="560481C9" w14:textId="562256B5" w:rsidR="00FA265B" w:rsidRPr="00C56067" w:rsidRDefault="003D3E5E" w:rsidP="003D3E5E">
            <w:pPr>
              <w:suppressAutoHyphens/>
              <w:spacing w:after="0" w:line="360" w:lineRule="auto"/>
              <w:jc w:val="center"/>
              <w:rPr>
                <w:rFonts w:ascii="Times New Roman" w:eastAsia="Calibri" w:hAnsi="Times New Roman" w:cs="Times New Roman"/>
                <w:b/>
                <w:sz w:val="24"/>
                <w:szCs w:val="24"/>
                <w:lang w:eastAsia="en-US"/>
              </w:rPr>
            </w:pPr>
            <w:r w:rsidRPr="003D3E5E">
              <w:rPr>
                <w:rFonts w:ascii="Times New Roman" w:eastAsia="Calibri" w:hAnsi="Times New Roman" w:cs="Times New Roman"/>
                <w:b/>
                <w:sz w:val="24"/>
                <w:szCs w:val="24"/>
                <w:lang w:eastAsia="en-US"/>
              </w:rPr>
              <w:t>Siūlomo kriterijaus rodiklio reikšmė</w:t>
            </w:r>
          </w:p>
        </w:tc>
      </w:tr>
      <w:tr w:rsidR="00FA265B" w:rsidRPr="00C56067" w14:paraId="168CE6C2" w14:textId="77777777" w:rsidTr="003D3E5E">
        <w:trPr>
          <w:trHeight w:val="637"/>
        </w:trPr>
        <w:tc>
          <w:tcPr>
            <w:tcW w:w="5670" w:type="dxa"/>
          </w:tcPr>
          <w:p w14:paraId="6B73FF9B" w14:textId="37FF0C66" w:rsidR="00FA265B" w:rsidRPr="00C56067" w:rsidRDefault="003D3E5E" w:rsidP="003D3E5E">
            <w:pPr>
              <w:suppressAutoHyphen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Tiekėjo siūlomo darbų</w:t>
            </w:r>
            <w:r w:rsidRPr="003D3E5E">
              <w:rPr>
                <w:rFonts w:ascii="Times New Roman" w:eastAsia="Calibri" w:hAnsi="Times New Roman" w:cs="Times New Roman"/>
                <w:sz w:val="24"/>
                <w:szCs w:val="24"/>
                <w:lang w:eastAsia="en-US"/>
              </w:rPr>
              <w:t xml:space="preserve"> vadovo patirtis metais (T</w:t>
            </w:r>
            <w:r>
              <w:rPr>
                <w:rFonts w:ascii="Times New Roman" w:eastAsia="Calibri" w:hAnsi="Times New Roman" w:cs="Times New Roman"/>
                <w:sz w:val="24"/>
                <w:szCs w:val="24"/>
                <w:vertAlign w:val="subscript"/>
                <w:lang w:eastAsia="en-US"/>
              </w:rPr>
              <w:t>i</w:t>
            </w:r>
            <w:r w:rsidRPr="003D3E5E">
              <w:rPr>
                <w:rFonts w:ascii="Times New Roman" w:eastAsia="Calibri" w:hAnsi="Times New Roman" w:cs="Times New Roman"/>
                <w:sz w:val="24"/>
                <w:szCs w:val="24"/>
                <w:lang w:eastAsia="en-US"/>
              </w:rPr>
              <w:t>)</w:t>
            </w:r>
          </w:p>
        </w:tc>
        <w:tc>
          <w:tcPr>
            <w:tcW w:w="3969" w:type="dxa"/>
            <w:vAlign w:val="center"/>
          </w:tcPr>
          <w:p w14:paraId="6F02A72E" w14:textId="067B5812" w:rsidR="003D3E5E" w:rsidRPr="003D3E5E" w:rsidRDefault="003D3E5E" w:rsidP="003D3E5E">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w:t>
            </w:r>
          </w:p>
          <w:p w14:paraId="5C21C4EF" w14:textId="2DC922A0" w:rsidR="00FA265B" w:rsidRPr="00FA265B" w:rsidRDefault="003D3E5E" w:rsidP="003D3E5E">
            <w:pPr>
              <w:suppressAutoHyphens/>
              <w:spacing w:after="0" w:line="240" w:lineRule="auto"/>
              <w:jc w:val="center"/>
              <w:rPr>
                <w:rFonts w:ascii="Times New Roman" w:eastAsia="Calibri" w:hAnsi="Times New Roman" w:cs="Times New Roman"/>
                <w:i/>
                <w:sz w:val="24"/>
                <w:szCs w:val="24"/>
                <w:lang w:eastAsia="en-US"/>
              </w:rPr>
            </w:pPr>
            <w:r w:rsidRPr="00DC4894">
              <w:rPr>
                <w:rFonts w:ascii="Times New Roman" w:eastAsia="Times New Roman" w:hAnsi="Times New Roman" w:cs="Times New Roman"/>
                <w:i/>
                <w:sz w:val="24"/>
                <w:szCs w:val="24"/>
              </w:rPr>
              <w:t xml:space="preserve">Nurodoma siūlomo </w:t>
            </w:r>
            <w:r>
              <w:rPr>
                <w:rFonts w:ascii="Times New Roman" w:eastAsia="Times New Roman" w:hAnsi="Times New Roman" w:cs="Times New Roman"/>
                <w:i/>
                <w:sz w:val="24"/>
                <w:szCs w:val="24"/>
              </w:rPr>
              <w:t xml:space="preserve">darbų </w:t>
            </w:r>
            <w:r w:rsidRPr="00DC4894">
              <w:rPr>
                <w:rFonts w:ascii="Times New Roman" w:eastAsia="Times New Roman" w:hAnsi="Times New Roman" w:cs="Times New Roman"/>
                <w:i/>
                <w:sz w:val="24"/>
                <w:szCs w:val="24"/>
              </w:rPr>
              <w:t>vadovo patirtis metais</w:t>
            </w:r>
          </w:p>
        </w:tc>
      </w:tr>
    </w:tbl>
    <w:p w14:paraId="367D6377" w14:textId="249DDAA0" w:rsidR="00FA265B" w:rsidRPr="00C56067" w:rsidRDefault="00FA265B" w:rsidP="00FA265B">
      <w:pPr>
        <w:spacing w:after="0" w:line="240" w:lineRule="auto"/>
        <w:rPr>
          <w:rFonts w:ascii="Times New Roman" w:eastAsia="Times New Roman" w:hAnsi="Times New Roman" w:cs="Times New Roman"/>
          <w:b/>
          <w:sz w:val="20"/>
          <w:szCs w:val="24"/>
          <w:lang w:eastAsia="en-US"/>
        </w:rPr>
      </w:pPr>
      <w:r w:rsidRPr="00C56067">
        <w:rPr>
          <w:rFonts w:ascii="Times New Roman" w:eastAsia="Times New Roman" w:hAnsi="Times New Roman" w:cs="Times New Roman"/>
          <w:b/>
          <w:sz w:val="20"/>
          <w:szCs w:val="24"/>
          <w:lang w:eastAsia="en-US"/>
        </w:rPr>
        <w:t>*</w:t>
      </w:r>
      <w:r w:rsidR="003D3E5E" w:rsidRPr="003D3E5E">
        <w:rPr>
          <w:rFonts w:ascii="Times New Roman" w:eastAsia="Times New Roman" w:hAnsi="Times New Roman" w:cs="Times New Roman"/>
          <w:sz w:val="24"/>
          <w:szCs w:val="24"/>
          <w:bdr w:val="none" w:sz="0" w:space="0" w:color="auto" w:frame="1"/>
          <w:lang w:eastAsia="en-US"/>
        </w:rPr>
        <w:t xml:space="preserve"> </w:t>
      </w:r>
      <w:r w:rsidR="003D3E5E" w:rsidRPr="003D3E5E">
        <w:rPr>
          <w:rFonts w:ascii="Times New Roman" w:eastAsia="Times New Roman" w:hAnsi="Times New Roman" w:cs="Times New Roman"/>
          <w:b/>
          <w:sz w:val="20"/>
          <w:szCs w:val="20"/>
          <w:bdr w:val="none" w:sz="0" w:space="0" w:color="auto" w:frame="1"/>
          <w:lang w:eastAsia="en-US"/>
        </w:rPr>
        <w:t xml:space="preserve">Vertinama tiekėjo siūlomo darbų vadovo patirtis (metais) </w:t>
      </w:r>
      <w:r w:rsidR="003D3E5E" w:rsidRPr="009924CD">
        <w:rPr>
          <w:rFonts w:ascii="Times New Roman" w:eastAsia="Times New Roman" w:hAnsi="Times New Roman" w:cs="Times New Roman"/>
          <w:b/>
          <w:sz w:val="20"/>
          <w:szCs w:val="20"/>
          <w:bdr w:val="none" w:sz="0" w:space="0" w:color="auto" w:frame="1"/>
          <w:lang w:eastAsia="en-US"/>
        </w:rPr>
        <w:t>statinių grupėje – inžineriniai tinklai: elektros tinklai</w:t>
      </w:r>
    </w:p>
    <w:p w14:paraId="4A140CC2" w14:textId="0383A22B" w:rsidR="00FA265B" w:rsidRDefault="00FA265B" w:rsidP="003A5E11">
      <w:pPr>
        <w:spacing w:after="0" w:line="240" w:lineRule="auto"/>
        <w:ind w:firstLine="426"/>
        <w:jc w:val="both"/>
        <w:rPr>
          <w:rFonts w:ascii="Times New Roman" w:eastAsia="Calibri" w:hAnsi="Times New Roman" w:cs="Times New Roman"/>
          <w:i/>
          <w:sz w:val="20"/>
          <w:szCs w:val="20"/>
          <w:lang w:eastAsia="en-US"/>
        </w:rPr>
      </w:pPr>
    </w:p>
    <w:p w14:paraId="62B61ED3" w14:textId="77777777" w:rsidR="00CC21D2" w:rsidRPr="003A5E11" w:rsidRDefault="003A5E11"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i/>
          <w:color w:val="000000"/>
          <w:sz w:val="20"/>
          <w:szCs w:val="20"/>
        </w:rPr>
        <w:t xml:space="preserve">  </w:t>
      </w:r>
      <w:r w:rsidR="00CC21D2" w:rsidRPr="003A5E11">
        <w:rPr>
          <w:rFonts w:ascii="Times New Roman" w:eastAsia="Times New Roman" w:hAnsi="Times New Roman" w:cs="Times New Roman"/>
          <w:color w:val="000000"/>
          <w:sz w:val="24"/>
          <w:szCs w:val="24"/>
        </w:rPr>
        <w:t>Kartu su pasiūlymu pateikiami šie dokumentai:</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6378"/>
        <w:gridCol w:w="2552"/>
      </w:tblGrid>
      <w:tr w:rsidR="00CC21D2" w:rsidRPr="003A5E11" w14:paraId="1505B160"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7FC97232"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Eil.</w:t>
            </w:r>
          </w:p>
          <w:p w14:paraId="6E2ED76E"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160B8D20"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431C955"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Dokumento puslapių skaičius</w:t>
            </w:r>
          </w:p>
        </w:tc>
      </w:tr>
      <w:tr w:rsidR="00CC21D2" w:rsidRPr="003A5E11" w14:paraId="1A22998F" w14:textId="77777777" w:rsidTr="009E2407">
        <w:tc>
          <w:tcPr>
            <w:tcW w:w="709" w:type="dxa"/>
            <w:tcBorders>
              <w:top w:val="single" w:sz="4" w:space="0" w:color="000000"/>
              <w:left w:val="single" w:sz="4" w:space="0" w:color="000000"/>
              <w:bottom w:val="single" w:sz="4" w:space="0" w:color="000000"/>
            </w:tcBorders>
            <w:shd w:val="clear" w:color="auto" w:fill="auto"/>
          </w:tcPr>
          <w:p w14:paraId="16726E25" w14:textId="77777777" w:rsidR="00CC21D2" w:rsidRPr="003A5E11" w:rsidRDefault="00CC21D2" w:rsidP="00916C36">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3EF832BF" w14:textId="77777777" w:rsidR="00CC21D2" w:rsidRPr="003A5E11"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BF90CB"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14:paraId="3C69C64F" w14:textId="77777777" w:rsidR="00CC21D2" w:rsidRPr="003A5E11" w:rsidRDefault="00CC21D2" w:rsidP="00CC21D2">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14:paraId="40E9A9DA" w14:textId="77777777" w:rsidR="00CC21D2" w:rsidRPr="003A5E11"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Šiame pasiūlyme yra pateikta ir konfidenciali informacija:</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8930"/>
      </w:tblGrid>
      <w:tr w:rsidR="00CC21D2" w:rsidRPr="003A5E11" w14:paraId="345A72EA"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5F25F246" w14:textId="77777777" w:rsidR="00CC21D2" w:rsidRPr="003A5E11"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4DCC5EB7" w14:textId="77777777" w:rsidR="00CC21D2" w:rsidRPr="003A5E11"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Pateikto dokumento pavadinimas</w:t>
            </w:r>
          </w:p>
        </w:tc>
      </w:tr>
      <w:tr w:rsidR="00CC21D2" w:rsidRPr="003A5E11" w14:paraId="4262FB0C" w14:textId="77777777" w:rsidTr="009E2407">
        <w:tc>
          <w:tcPr>
            <w:tcW w:w="709" w:type="dxa"/>
            <w:tcBorders>
              <w:top w:val="single" w:sz="4" w:space="0" w:color="000000"/>
              <w:left w:val="single" w:sz="4" w:space="0" w:color="000000"/>
              <w:bottom w:val="single" w:sz="4" w:space="0" w:color="000000"/>
            </w:tcBorders>
            <w:shd w:val="clear" w:color="auto" w:fill="auto"/>
          </w:tcPr>
          <w:p w14:paraId="0CF74C15" w14:textId="77777777" w:rsidR="00CC21D2" w:rsidRPr="003A5E11"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062E89A4" w14:textId="77777777" w:rsidR="00CC21D2" w:rsidRPr="003A5E11"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6A45C41D" w14:textId="77777777" w:rsidR="00CC21D2" w:rsidRPr="003A5E11"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3A5E11">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118174B0" w14:textId="77777777" w:rsidR="00CC21D2" w:rsidRPr="003A5E11" w:rsidRDefault="00CC21D2" w:rsidP="009E2407">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14:paraId="2E6649D9" w14:textId="77777777" w:rsidR="00CC21D2" w:rsidRPr="003A5E11" w:rsidRDefault="00CC21D2" w:rsidP="009E2407">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Pasiūlymas galioja iki termino, nustatyto pirkimo dokumentuose.</w:t>
      </w:r>
    </w:p>
    <w:p w14:paraId="40E9B77C" w14:textId="77777777" w:rsidR="00CC21D2" w:rsidRPr="003A5E11" w:rsidRDefault="00CC21D2" w:rsidP="003A5E11">
      <w:pPr>
        <w:spacing w:after="0" w:line="240" w:lineRule="auto"/>
        <w:ind w:firstLine="426"/>
        <w:jc w:val="both"/>
        <w:rPr>
          <w:rFonts w:ascii="Times New Roman" w:eastAsia="Calibri" w:hAnsi="Times New Roman" w:cs="Times New Roman"/>
          <w:i/>
          <w:sz w:val="20"/>
          <w:szCs w:val="20"/>
          <w:lang w:eastAsia="en-US"/>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3A5E11" w:rsidRPr="003A5E11" w14:paraId="36AA7884" w14:textId="77777777" w:rsidTr="00916C36">
        <w:trPr>
          <w:trHeight w:val="180"/>
        </w:trPr>
        <w:tc>
          <w:tcPr>
            <w:tcW w:w="3176" w:type="dxa"/>
            <w:tcBorders>
              <w:top w:val="single" w:sz="4" w:space="0" w:color="000000"/>
              <w:left w:val="nil"/>
              <w:bottom w:val="nil"/>
              <w:right w:val="nil"/>
            </w:tcBorders>
          </w:tcPr>
          <w:p w14:paraId="141743A0"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(Tiekėjo arba jo įgalioto asmens pareigų pavadinimas)</w:t>
            </w:r>
          </w:p>
        </w:tc>
        <w:tc>
          <w:tcPr>
            <w:tcW w:w="604" w:type="dxa"/>
          </w:tcPr>
          <w:p w14:paraId="5B89FAEF"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576C8A4D"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(Parašas)</w:t>
            </w:r>
            <w:r w:rsidRPr="003A5E11">
              <w:rPr>
                <w:rFonts w:ascii="Times New Roman" w:eastAsia="Times New Roman" w:hAnsi="Times New Roman" w:cs="Times New Roman"/>
                <w:i/>
                <w:color w:val="000000"/>
                <w:sz w:val="20"/>
                <w:szCs w:val="20"/>
              </w:rPr>
              <w:t xml:space="preserve"> </w:t>
            </w:r>
          </w:p>
        </w:tc>
        <w:tc>
          <w:tcPr>
            <w:tcW w:w="701" w:type="dxa"/>
          </w:tcPr>
          <w:p w14:paraId="7A027FE4"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4CF13873"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(Vardas ir pavardė)</w:t>
            </w:r>
            <w:r w:rsidRPr="003A5E11">
              <w:rPr>
                <w:rFonts w:ascii="Times New Roman" w:eastAsia="Times New Roman" w:hAnsi="Times New Roman" w:cs="Times New Roman"/>
                <w:i/>
                <w:color w:val="000000"/>
                <w:sz w:val="20"/>
                <w:szCs w:val="20"/>
              </w:rPr>
              <w:t xml:space="preserve"> </w:t>
            </w:r>
          </w:p>
        </w:tc>
        <w:tc>
          <w:tcPr>
            <w:tcW w:w="648" w:type="dxa"/>
          </w:tcPr>
          <w:p w14:paraId="5D0F7FE6" w14:textId="77777777" w:rsidR="003A5E11" w:rsidRPr="003A5E11" w:rsidRDefault="003A5E11" w:rsidP="003A5E11">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14:paraId="3D8CCDF3" w14:textId="068F791C" w:rsidR="008D704D" w:rsidRPr="00C655F4" w:rsidRDefault="008D704D" w:rsidP="008D704D">
      <w:pPr>
        <w:pStyle w:val="Antrat2"/>
        <w:ind w:left="5103"/>
        <w:rPr>
          <w:rFonts w:ascii="Times New Roman" w:eastAsia="Calibri" w:hAnsi="Times New Roman" w:cs="Times New Roman"/>
          <w:color w:val="auto"/>
          <w:sz w:val="21"/>
          <w:szCs w:val="21"/>
        </w:rPr>
      </w:pPr>
      <w:bookmarkStart w:id="54" w:name="_Ref39484039"/>
      <w:bookmarkStart w:id="55" w:name="_Ref40278562"/>
      <w:bookmarkStart w:id="56" w:name="_Toc126333945"/>
      <w:r w:rsidRPr="00C655F4">
        <w:rPr>
          <w:rFonts w:ascii="Times New Roman" w:eastAsia="Calibri" w:hAnsi="Times New Roman" w:cs="Times New Roman"/>
          <w:color w:val="auto"/>
          <w:sz w:val="21"/>
          <w:szCs w:val="21"/>
        </w:rPr>
        <w:lastRenderedPageBreak/>
        <w:t xml:space="preserve">Pirkimo sąlygų </w:t>
      </w:r>
      <w:r w:rsidR="00910C39" w:rsidRPr="00C655F4">
        <w:rPr>
          <w:rFonts w:ascii="Times New Roman" w:eastAsia="Calibri" w:hAnsi="Times New Roman" w:cs="Times New Roman"/>
          <w:color w:val="auto"/>
          <w:sz w:val="21"/>
          <w:szCs w:val="21"/>
        </w:rPr>
        <w:t>7</w:t>
      </w:r>
      <w:r w:rsidRPr="00C655F4">
        <w:rPr>
          <w:rFonts w:ascii="Times New Roman" w:eastAsia="Calibri" w:hAnsi="Times New Roman" w:cs="Times New Roman"/>
          <w:color w:val="auto"/>
          <w:sz w:val="21"/>
          <w:szCs w:val="21"/>
        </w:rPr>
        <w:t xml:space="preserve"> priedas „Pasiūlymų vertinimo kriterijai ir sąlygos“</w:t>
      </w:r>
      <w:bookmarkEnd w:id="54"/>
      <w:bookmarkEnd w:id="55"/>
      <w:bookmarkEnd w:id="56"/>
    </w:p>
    <w:p w14:paraId="6A0BFF9D" w14:textId="77777777" w:rsidR="00FE3D7C" w:rsidRPr="0041206A" w:rsidRDefault="00FE3D7C" w:rsidP="00FE3D7C">
      <w:pPr>
        <w:jc w:val="center"/>
        <w:rPr>
          <w:rFonts w:ascii="Times New Roman" w:hAnsi="Times New Roman" w:cs="Times New Roman"/>
          <w:b/>
          <w:szCs w:val="24"/>
        </w:rPr>
      </w:pPr>
    </w:p>
    <w:p w14:paraId="5D3ED609" w14:textId="432AEE6E" w:rsidR="00203725" w:rsidRDefault="00FE3D7C" w:rsidP="002058A4">
      <w:pPr>
        <w:pStyle w:val="Paantrat"/>
        <w:jc w:val="center"/>
        <w:rPr>
          <w:rFonts w:ascii="Times New Roman" w:hAnsi="Times New Roman" w:cs="Times New Roman"/>
          <w:b/>
          <w:color w:val="auto"/>
          <w:sz w:val="24"/>
          <w:szCs w:val="24"/>
        </w:rPr>
      </w:pPr>
      <w:r w:rsidRPr="009E2407">
        <w:rPr>
          <w:rFonts w:ascii="Times New Roman" w:hAnsi="Times New Roman" w:cs="Times New Roman"/>
          <w:b/>
          <w:color w:val="auto"/>
          <w:sz w:val="24"/>
          <w:szCs w:val="24"/>
        </w:rPr>
        <w:t>PASIŪLYMŲ VERTINIMO KRITERIJAI</w:t>
      </w:r>
      <w:r w:rsidR="00031A62" w:rsidRPr="009E2407">
        <w:rPr>
          <w:rFonts w:ascii="Times New Roman" w:hAnsi="Times New Roman" w:cs="Times New Roman"/>
          <w:b/>
          <w:color w:val="auto"/>
          <w:sz w:val="24"/>
          <w:szCs w:val="24"/>
        </w:rPr>
        <w:t xml:space="preserve"> ir Sąlygos</w:t>
      </w:r>
    </w:p>
    <w:p w14:paraId="396189C3" w14:textId="29697900" w:rsidR="00BC42ED" w:rsidRDefault="00CC21D2" w:rsidP="00BC42ED">
      <w:pPr>
        <w:pStyle w:val="Sraopastraipa"/>
        <w:numPr>
          <w:ilvl w:val="0"/>
          <w:numId w:val="29"/>
        </w:numPr>
        <w:tabs>
          <w:tab w:val="left" w:pos="851"/>
        </w:tabs>
        <w:spacing w:line="240" w:lineRule="auto"/>
        <w:ind w:left="0" w:firstLine="567"/>
        <w:jc w:val="both"/>
        <w:rPr>
          <w:rFonts w:ascii="Times New Roman" w:hAnsi="Times New Roman" w:cs="Times New Roman"/>
          <w:sz w:val="24"/>
          <w:szCs w:val="24"/>
        </w:rPr>
      </w:pPr>
      <w:r w:rsidRPr="00CC21D2">
        <w:rPr>
          <w:rFonts w:ascii="Times New Roman" w:hAnsi="Times New Roman" w:cs="Times New Roman"/>
          <w:sz w:val="24"/>
          <w:szCs w:val="24"/>
        </w:rPr>
        <w:t xml:space="preserve">Perkančioji organizacija ekonomiškai naudingiausią pasiūlymą išrenka pagal </w:t>
      </w:r>
      <w:r w:rsidR="00BC42ED">
        <w:rPr>
          <w:rFonts w:ascii="Times New Roman" w:hAnsi="Times New Roman" w:cs="Times New Roman"/>
          <w:sz w:val="24"/>
          <w:szCs w:val="24"/>
        </w:rPr>
        <w:t>kainos ir kokybės santykį.</w:t>
      </w:r>
    </w:p>
    <w:p w14:paraId="7594D4BC" w14:textId="2F78C722" w:rsidR="00BC42ED" w:rsidRPr="00BC42ED" w:rsidRDefault="00BC42ED" w:rsidP="00E93866">
      <w:pPr>
        <w:pStyle w:val="Sraopastraipa"/>
        <w:numPr>
          <w:ilvl w:val="0"/>
          <w:numId w:val="29"/>
        </w:numPr>
        <w:tabs>
          <w:tab w:val="left" w:pos="851"/>
          <w:tab w:val="left" w:pos="1276"/>
          <w:tab w:val="left" w:pos="1418"/>
        </w:tabs>
        <w:spacing w:after="0" w:line="240" w:lineRule="auto"/>
        <w:ind w:left="0" w:firstLine="567"/>
        <w:jc w:val="both"/>
        <w:rPr>
          <w:rFonts w:ascii="Times New Roman" w:hAnsi="Times New Roman" w:cs="Times New Roman"/>
          <w:sz w:val="24"/>
          <w:szCs w:val="24"/>
        </w:rPr>
      </w:pPr>
      <w:r w:rsidRPr="00BC42ED">
        <w:rPr>
          <w:rFonts w:ascii="Times New Roman" w:hAnsi="Times New Roman" w:cs="Times New Roman"/>
          <w:sz w:val="24"/>
          <w:szCs w:val="24"/>
        </w:rPr>
        <w:t>Ekonominio naudingumo vertinimas bus atliekamas pagal vertinimo kriterijus ir jų lyginamuosius svorius</w:t>
      </w:r>
      <w:r>
        <w:rPr>
          <w:rFonts w:ascii="Times New Roman" w:hAnsi="Times New Roman" w:cs="Times New Roman"/>
          <w:sz w:val="24"/>
          <w:szCs w:val="24"/>
        </w:rPr>
        <w:t xml:space="preserve">. </w:t>
      </w:r>
      <w:r w:rsidRPr="00BC42ED">
        <w:rPr>
          <w:rFonts w:ascii="Times New Roman" w:hAnsi="Times New Roman" w:cs="Times New Roman"/>
          <w:sz w:val="24"/>
          <w:szCs w:val="24"/>
        </w:rPr>
        <w:t>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(-ių)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0F8EDCF5" w14:textId="496817B0" w:rsidR="00BC42ED" w:rsidRPr="00BC42ED" w:rsidRDefault="00BC42ED" w:rsidP="00BC42ED">
      <w:pPr>
        <w:pStyle w:val="Sraopastraipa"/>
        <w:numPr>
          <w:ilvl w:val="0"/>
          <w:numId w:val="29"/>
        </w:numPr>
        <w:tabs>
          <w:tab w:val="left" w:pos="851"/>
        </w:tabs>
        <w:spacing w:line="240" w:lineRule="auto"/>
        <w:ind w:left="0" w:firstLine="567"/>
        <w:jc w:val="both"/>
        <w:rPr>
          <w:rFonts w:ascii="Times New Roman" w:hAnsi="Times New Roman" w:cs="Times New Roman"/>
          <w:sz w:val="24"/>
          <w:szCs w:val="24"/>
        </w:rPr>
      </w:pPr>
      <w:r w:rsidRPr="00BC42ED">
        <w:rPr>
          <w:rFonts w:ascii="Times New Roman" w:eastAsia="Times New Roman" w:hAnsi="Times New Roman" w:cs="Times New Roman"/>
          <w:sz w:val="24"/>
          <w:szCs w:val="24"/>
          <w:lang w:val="x-none" w:eastAsia="en-US"/>
        </w:rPr>
        <w:t>Pasiūlymų vertinimo kriterijai:</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080"/>
        <w:gridCol w:w="1842"/>
      </w:tblGrid>
      <w:tr w:rsidR="00BC42ED" w:rsidRPr="00BC42ED" w14:paraId="5EC1FA12" w14:textId="77777777" w:rsidTr="000709B9">
        <w:tc>
          <w:tcPr>
            <w:tcW w:w="570" w:type="dxa"/>
            <w:shd w:val="clear" w:color="auto" w:fill="auto"/>
          </w:tcPr>
          <w:p w14:paraId="28CF570B" w14:textId="77777777" w:rsidR="00BC42ED" w:rsidRPr="00BC42ED" w:rsidRDefault="00BC42ED" w:rsidP="00BC42ED">
            <w:pPr>
              <w:suppressAutoHyphens/>
              <w:spacing w:after="0" w:line="240" w:lineRule="auto"/>
              <w:jc w:val="center"/>
              <w:rPr>
                <w:rFonts w:ascii="Times New Roman" w:eastAsia="Calibri" w:hAnsi="Times New Roman" w:cs="Times New Roman"/>
                <w:b/>
                <w:sz w:val="24"/>
                <w:szCs w:val="24"/>
              </w:rPr>
            </w:pPr>
            <w:r w:rsidRPr="00BC42ED">
              <w:rPr>
                <w:rFonts w:ascii="Times New Roman" w:eastAsia="Calibri" w:hAnsi="Times New Roman" w:cs="Times New Roman"/>
                <w:b/>
                <w:sz w:val="24"/>
                <w:szCs w:val="24"/>
              </w:rPr>
              <w:t>Eil. Nr.</w:t>
            </w:r>
          </w:p>
        </w:tc>
        <w:tc>
          <w:tcPr>
            <w:tcW w:w="7080" w:type="dxa"/>
            <w:shd w:val="clear" w:color="auto" w:fill="auto"/>
            <w:vAlign w:val="center"/>
          </w:tcPr>
          <w:p w14:paraId="354B015C" w14:textId="77777777" w:rsidR="00BC42ED" w:rsidRPr="00BC42ED" w:rsidRDefault="00BC42ED" w:rsidP="00BC42ED">
            <w:pPr>
              <w:suppressAutoHyphens/>
              <w:spacing w:after="0" w:line="240" w:lineRule="auto"/>
              <w:jc w:val="center"/>
              <w:rPr>
                <w:rFonts w:ascii="Times New Roman" w:eastAsia="Calibri" w:hAnsi="Times New Roman" w:cs="Times New Roman"/>
                <w:b/>
                <w:sz w:val="24"/>
                <w:szCs w:val="24"/>
              </w:rPr>
            </w:pPr>
            <w:r w:rsidRPr="00BC42ED">
              <w:rPr>
                <w:rFonts w:ascii="Times New Roman" w:eastAsia="Calibri" w:hAnsi="Times New Roman" w:cs="Times New Roman"/>
                <w:b/>
                <w:sz w:val="24"/>
                <w:szCs w:val="24"/>
              </w:rPr>
              <w:t>Vertinimo kriterijai</w:t>
            </w:r>
          </w:p>
        </w:tc>
        <w:tc>
          <w:tcPr>
            <w:tcW w:w="1842" w:type="dxa"/>
            <w:shd w:val="clear" w:color="auto" w:fill="auto"/>
            <w:vAlign w:val="center"/>
          </w:tcPr>
          <w:p w14:paraId="19800163" w14:textId="77777777" w:rsidR="00BC42ED" w:rsidRPr="00BC42ED" w:rsidRDefault="00BC42ED" w:rsidP="00BC42ED">
            <w:pPr>
              <w:suppressAutoHyphens/>
              <w:spacing w:after="0" w:line="240" w:lineRule="auto"/>
              <w:ind w:firstLine="33"/>
              <w:jc w:val="center"/>
              <w:rPr>
                <w:rFonts w:ascii="Times New Roman" w:eastAsia="Calibri" w:hAnsi="Times New Roman" w:cs="Times New Roman"/>
                <w:b/>
                <w:sz w:val="24"/>
                <w:szCs w:val="24"/>
              </w:rPr>
            </w:pPr>
            <w:r w:rsidRPr="00BC42ED">
              <w:rPr>
                <w:rFonts w:ascii="Times New Roman" w:eastAsia="Calibri" w:hAnsi="Times New Roman" w:cs="Times New Roman"/>
                <w:b/>
                <w:sz w:val="24"/>
                <w:szCs w:val="24"/>
              </w:rPr>
              <w:t>Kriterijaus lyginamasis svoris</w:t>
            </w:r>
          </w:p>
        </w:tc>
      </w:tr>
      <w:tr w:rsidR="00BC42ED" w:rsidRPr="00BC42ED" w14:paraId="679552A0" w14:textId="77777777" w:rsidTr="000709B9">
        <w:tc>
          <w:tcPr>
            <w:tcW w:w="570" w:type="dxa"/>
            <w:shd w:val="clear" w:color="auto" w:fill="auto"/>
          </w:tcPr>
          <w:p w14:paraId="52A36CD7" w14:textId="77777777" w:rsidR="00BC42ED" w:rsidRPr="00BC42ED" w:rsidRDefault="00BC42ED" w:rsidP="00BC42ED">
            <w:pPr>
              <w:suppressAutoHyphens/>
              <w:spacing w:after="0" w:line="240" w:lineRule="auto"/>
              <w:jc w:val="center"/>
              <w:rPr>
                <w:rFonts w:ascii="Times New Roman" w:eastAsia="Calibri" w:hAnsi="Times New Roman" w:cs="Times New Roman"/>
                <w:sz w:val="24"/>
                <w:szCs w:val="24"/>
              </w:rPr>
            </w:pPr>
            <w:r w:rsidRPr="00BC42ED">
              <w:rPr>
                <w:rFonts w:ascii="Times New Roman" w:eastAsia="Calibri" w:hAnsi="Times New Roman" w:cs="Times New Roman"/>
                <w:sz w:val="24"/>
                <w:szCs w:val="24"/>
              </w:rPr>
              <w:t>1.</w:t>
            </w:r>
          </w:p>
        </w:tc>
        <w:tc>
          <w:tcPr>
            <w:tcW w:w="7080" w:type="dxa"/>
            <w:shd w:val="clear" w:color="auto" w:fill="auto"/>
          </w:tcPr>
          <w:p w14:paraId="629347F3" w14:textId="77777777" w:rsidR="00BC42ED" w:rsidRPr="00BC42ED" w:rsidRDefault="00BC42ED" w:rsidP="002C43BB">
            <w:pPr>
              <w:suppressAutoHyphens/>
              <w:spacing w:after="0"/>
              <w:ind w:firstLine="33"/>
              <w:jc w:val="both"/>
              <w:rPr>
                <w:rFonts w:ascii="Times New Roman" w:eastAsia="Calibri" w:hAnsi="Times New Roman" w:cs="Times New Roman"/>
                <w:sz w:val="24"/>
                <w:szCs w:val="24"/>
              </w:rPr>
            </w:pPr>
            <w:r w:rsidRPr="00BC42ED">
              <w:rPr>
                <w:rFonts w:ascii="Times New Roman" w:eastAsia="Calibri" w:hAnsi="Times New Roman" w:cs="Times New Roman"/>
                <w:sz w:val="24"/>
                <w:szCs w:val="24"/>
              </w:rPr>
              <w:t>Kaina, C</w:t>
            </w:r>
          </w:p>
        </w:tc>
        <w:tc>
          <w:tcPr>
            <w:tcW w:w="1842" w:type="dxa"/>
            <w:shd w:val="clear" w:color="auto" w:fill="auto"/>
          </w:tcPr>
          <w:p w14:paraId="473C18EF" w14:textId="07684172" w:rsidR="00BC42ED" w:rsidRPr="00BC42ED" w:rsidRDefault="00876DB7" w:rsidP="002C43BB">
            <w:pPr>
              <w:suppressAutoHyphen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X=9</w:t>
            </w:r>
            <w:r w:rsidR="00BC42ED" w:rsidRPr="00BC42ED">
              <w:rPr>
                <w:rFonts w:ascii="Times New Roman" w:eastAsia="Calibri" w:hAnsi="Times New Roman" w:cs="Times New Roman"/>
                <w:sz w:val="24"/>
                <w:szCs w:val="24"/>
              </w:rPr>
              <w:t>0</w:t>
            </w:r>
          </w:p>
        </w:tc>
      </w:tr>
      <w:tr w:rsidR="00BC42ED" w:rsidRPr="00BC42ED" w14:paraId="5BC83885" w14:textId="77777777" w:rsidTr="000709B9">
        <w:tc>
          <w:tcPr>
            <w:tcW w:w="570" w:type="dxa"/>
            <w:shd w:val="clear" w:color="auto" w:fill="auto"/>
          </w:tcPr>
          <w:p w14:paraId="668FC11A" w14:textId="77777777" w:rsidR="00BC42ED" w:rsidRPr="00BC42ED" w:rsidRDefault="00BC42ED" w:rsidP="00BC42ED">
            <w:pPr>
              <w:suppressAutoHyphens/>
              <w:spacing w:after="0" w:line="240" w:lineRule="auto"/>
              <w:jc w:val="center"/>
              <w:rPr>
                <w:rFonts w:ascii="Times New Roman" w:eastAsia="Calibri" w:hAnsi="Times New Roman" w:cs="Times New Roman"/>
                <w:sz w:val="24"/>
                <w:szCs w:val="24"/>
              </w:rPr>
            </w:pPr>
            <w:r w:rsidRPr="00BC42ED">
              <w:rPr>
                <w:rFonts w:ascii="Times New Roman" w:eastAsia="Calibri" w:hAnsi="Times New Roman" w:cs="Times New Roman"/>
                <w:sz w:val="24"/>
                <w:szCs w:val="24"/>
              </w:rPr>
              <w:t>2.</w:t>
            </w:r>
          </w:p>
        </w:tc>
        <w:tc>
          <w:tcPr>
            <w:tcW w:w="7080" w:type="dxa"/>
            <w:shd w:val="clear" w:color="auto" w:fill="auto"/>
          </w:tcPr>
          <w:p w14:paraId="33F001C0" w14:textId="542F0169" w:rsidR="00BC42ED" w:rsidRPr="00BC42ED" w:rsidRDefault="000709B9" w:rsidP="000709B9">
            <w:pPr>
              <w:suppressAutoHyphens/>
              <w:spacing w:after="0"/>
              <w:ind w:firstLine="33"/>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Sutartį vykdysiančio t</w:t>
            </w:r>
            <w:r w:rsidR="009924CD">
              <w:rPr>
                <w:rFonts w:ascii="Times New Roman" w:eastAsia="Calibri" w:hAnsi="Times New Roman" w:cs="Times New Roman"/>
                <w:sz w:val="24"/>
                <w:szCs w:val="24"/>
                <w:lang w:eastAsia="en-US"/>
              </w:rPr>
              <w:t>iekėjo siūlomo darbų</w:t>
            </w:r>
            <w:r w:rsidR="009924CD" w:rsidRPr="003D3E5E">
              <w:rPr>
                <w:rFonts w:ascii="Times New Roman" w:eastAsia="Calibri" w:hAnsi="Times New Roman" w:cs="Times New Roman"/>
                <w:sz w:val="24"/>
                <w:szCs w:val="24"/>
                <w:lang w:eastAsia="en-US"/>
              </w:rPr>
              <w:t xml:space="preserve"> vadovo patirtis metais (T</w:t>
            </w:r>
            <w:r w:rsidR="009924CD">
              <w:rPr>
                <w:rFonts w:ascii="Times New Roman" w:eastAsia="Calibri" w:hAnsi="Times New Roman" w:cs="Times New Roman"/>
                <w:sz w:val="24"/>
                <w:szCs w:val="24"/>
                <w:vertAlign w:val="subscript"/>
                <w:lang w:eastAsia="en-US"/>
              </w:rPr>
              <w:t>i</w:t>
            </w:r>
            <w:r w:rsidR="009924CD" w:rsidRPr="003D3E5E">
              <w:rPr>
                <w:rFonts w:ascii="Times New Roman" w:eastAsia="Calibri" w:hAnsi="Times New Roman" w:cs="Times New Roman"/>
                <w:sz w:val="24"/>
                <w:szCs w:val="24"/>
                <w:lang w:eastAsia="en-US"/>
              </w:rPr>
              <w:t>)</w:t>
            </w:r>
          </w:p>
        </w:tc>
        <w:tc>
          <w:tcPr>
            <w:tcW w:w="1842" w:type="dxa"/>
            <w:shd w:val="clear" w:color="auto" w:fill="auto"/>
          </w:tcPr>
          <w:p w14:paraId="197FED88" w14:textId="0B8F5907" w:rsidR="00BC42ED" w:rsidRPr="00BC42ED" w:rsidRDefault="00876DB7" w:rsidP="002C43BB">
            <w:pPr>
              <w:suppressAutoHyphens/>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Y=1</w:t>
            </w:r>
            <w:r w:rsidR="00BC42ED" w:rsidRPr="00BC42ED">
              <w:rPr>
                <w:rFonts w:ascii="Times New Roman" w:eastAsia="Calibri" w:hAnsi="Times New Roman" w:cs="Times New Roman"/>
                <w:sz w:val="24"/>
                <w:szCs w:val="24"/>
              </w:rPr>
              <w:t>0</w:t>
            </w:r>
          </w:p>
        </w:tc>
      </w:tr>
    </w:tbl>
    <w:p w14:paraId="00BE223C" w14:textId="77777777" w:rsidR="009924CD" w:rsidRDefault="009924CD" w:rsidP="009924CD">
      <w:pPr>
        <w:tabs>
          <w:tab w:val="left" w:pos="142"/>
          <w:tab w:val="left" w:pos="993"/>
          <w:tab w:val="left" w:pos="1560"/>
        </w:tabs>
        <w:suppressAutoHyphens/>
        <w:spacing w:after="0" w:line="240" w:lineRule="auto"/>
        <w:jc w:val="both"/>
        <w:rPr>
          <w:rFonts w:ascii="Times New Roman" w:eastAsia="Times New Roman" w:hAnsi="Times New Roman" w:cs="Times New Roman"/>
          <w:sz w:val="24"/>
          <w:szCs w:val="24"/>
          <w:lang w:eastAsia="en-US"/>
        </w:rPr>
      </w:pPr>
    </w:p>
    <w:p w14:paraId="6A25CCC1" w14:textId="7C793054" w:rsidR="00F44805" w:rsidRPr="009924CD" w:rsidRDefault="009924CD" w:rsidP="009E7133">
      <w:pPr>
        <w:tabs>
          <w:tab w:val="left" w:pos="142"/>
          <w:tab w:val="left" w:pos="993"/>
          <w:tab w:val="left" w:pos="1560"/>
        </w:tabs>
        <w:suppressAutoHyphens/>
        <w:spacing w:after="0" w:line="240" w:lineRule="auto"/>
        <w:ind w:firstLine="567"/>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sz w:val="24"/>
          <w:szCs w:val="24"/>
          <w:lang w:eastAsia="en-US"/>
        </w:rPr>
        <w:t>4</w:t>
      </w:r>
      <w:r w:rsidRPr="009924CD">
        <w:rPr>
          <w:rFonts w:ascii="Times New Roman" w:eastAsia="Times New Roman" w:hAnsi="Times New Roman" w:cs="Times New Roman"/>
          <w:sz w:val="24"/>
          <w:szCs w:val="24"/>
          <w:lang w:eastAsia="en-US"/>
        </w:rPr>
        <w:t xml:space="preserve">. </w:t>
      </w:r>
      <w:r w:rsidR="00F44805" w:rsidRPr="009924CD">
        <w:rPr>
          <w:rFonts w:ascii="Times New Roman" w:eastAsia="Times New Roman" w:hAnsi="Times New Roman" w:cs="Times New Roman"/>
          <w:sz w:val="24"/>
          <w:szCs w:val="24"/>
          <w:lang w:eastAsia="ar-SA"/>
        </w:rPr>
        <w:t>Ekonominis naudingumas (S)</w:t>
      </w:r>
      <w:r w:rsidR="00F44805" w:rsidRPr="009924CD">
        <w:rPr>
          <w:rFonts w:ascii="Times New Roman" w:eastAsia="Times New Roman" w:hAnsi="Times New Roman" w:cs="Times New Roman"/>
          <w:b/>
          <w:sz w:val="24"/>
          <w:szCs w:val="24"/>
          <w:lang w:eastAsia="ar-SA"/>
        </w:rPr>
        <w:t xml:space="preserve"> </w:t>
      </w:r>
      <w:r w:rsidR="00F44805" w:rsidRPr="009924CD">
        <w:rPr>
          <w:rFonts w:ascii="Times New Roman" w:eastAsia="Times New Roman" w:hAnsi="Times New Roman" w:cs="Times New Roman"/>
          <w:sz w:val="24"/>
          <w:szCs w:val="24"/>
          <w:lang w:eastAsia="ar-SA"/>
        </w:rPr>
        <w:t xml:space="preserve">apskaičiuojamas sudedant tiekėjo pasiūlymo kainos (C) ir </w:t>
      </w:r>
      <w:r>
        <w:rPr>
          <w:rFonts w:ascii="Times New Roman" w:eastAsia="Times New Roman" w:hAnsi="Times New Roman" w:cs="Times New Roman"/>
          <w:sz w:val="24"/>
          <w:szCs w:val="24"/>
          <w:lang w:eastAsia="ar-SA"/>
        </w:rPr>
        <w:t>t</w:t>
      </w:r>
      <w:r w:rsidRPr="009924CD">
        <w:rPr>
          <w:rFonts w:ascii="Times New Roman" w:eastAsia="Times New Roman" w:hAnsi="Times New Roman" w:cs="Times New Roman"/>
          <w:color w:val="000000"/>
          <w:sz w:val="24"/>
          <w:szCs w:val="24"/>
          <w:lang w:eastAsia="ar-SA"/>
        </w:rPr>
        <w:t>iekėjo siūlomo darbų vadovo patirti</w:t>
      </w:r>
      <w:r>
        <w:rPr>
          <w:rFonts w:ascii="Times New Roman" w:eastAsia="Times New Roman" w:hAnsi="Times New Roman" w:cs="Times New Roman"/>
          <w:color w:val="000000"/>
          <w:sz w:val="24"/>
          <w:szCs w:val="24"/>
          <w:lang w:eastAsia="ar-SA"/>
        </w:rPr>
        <w:t>e</w:t>
      </w:r>
      <w:r w:rsidRPr="009924CD">
        <w:rPr>
          <w:rFonts w:ascii="Times New Roman" w:eastAsia="Times New Roman" w:hAnsi="Times New Roman" w:cs="Times New Roman"/>
          <w:color w:val="000000"/>
          <w:sz w:val="24"/>
          <w:szCs w:val="24"/>
          <w:lang w:eastAsia="ar-SA"/>
        </w:rPr>
        <w:t xml:space="preserve">s </w:t>
      </w:r>
      <w:r>
        <w:rPr>
          <w:rFonts w:ascii="Times New Roman" w:eastAsia="Times New Roman" w:hAnsi="Times New Roman" w:cs="Times New Roman"/>
          <w:color w:val="000000"/>
          <w:sz w:val="24"/>
          <w:szCs w:val="24"/>
          <w:lang w:eastAsia="ar-SA"/>
        </w:rPr>
        <w:t>vertinimo kriterijaus</w:t>
      </w:r>
      <w:r w:rsidRPr="009924CD">
        <w:rPr>
          <w:rFonts w:ascii="Times New Roman" w:eastAsia="Times New Roman" w:hAnsi="Times New Roman" w:cs="Times New Roman"/>
          <w:color w:val="000000"/>
          <w:sz w:val="24"/>
          <w:szCs w:val="24"/>
          <w:lang w:eastAsia="ar-SA"/>
        </w:rPr>
        <w:t xml:space="preserve"> </w:t>
      </w:r>
      <w:r w:rsidR="00F44805" w:rsidRPr="009924CD">
        <w:rPr>
          <w:rFonts w:ascii="Times New Roman" w:eastAsia="Times New Roman" w:hAnsi="Times New Roman" w:cs="Times New Roman"/>
          <w:sz w:val="24"/>
          <w:szCs w:val="24"/>
          <w:lang w:eastAsia="ar-SA"/>
        </w:rPr>
        <w:t>(</w:t>
      </w:r>
      <w:r w:rsidR="00F44805" w:rsidRPr="009924CD">
        <w:rPr>
          <w:rFonts w:ascii="Times New Roman" w:eastAsia="Times New Roman" w:hAnsi="Times New Roman" w:cs="Times New Roman"/>
          <w:bCs/>
          <w:sz w:val="24"/>
          <w:szCs w:val="24"/>
          <w:lang w:eastAsia="ar-SA"/>
        </w:rPr>
        <w:t>T</w:t>
      </w:r>
      <w:r w:rsidR="00F44805" w:rsidRPr="009924CD">
        <w:rPr>
          <w:rFonts w:ascii="Times New Roman" w:eastAsia="Times New Roman" w:hAnsi="Times New Roman" w:cs="Times New Roman"/>
          <w:bCs/>
          <w:sz w:val="24"/>
          <w:szCs w:val="24"/>
          <w:vertAlign w:val="subscript"/>
          <w:lang w:eastAsia="ar-SA"/>
        </w:rPr>
        <w:t>i</w:t>
      </w:r>
      <w:r w:rsidR="00F44805" w:rsidRPr="009924CD">
        <w:rPr>
          <w:rFonts w:ascii="Times New Roman" w:eastAsia="Times New Roman" w:hAnsi="Times New Roman" w:cs="Times New Roman"/>
          <w:sz w:val="24"/>
          <w:szCs w:val="24"/>
          <w:lang w:eastAsia="ar-SA"/>
        </w:rPr>
        <w:t xml:space="preserve">) </w:t>
      </w:r>
      <w:r w:rsidR="00F44805" w:rsidRPr="009924CD">
        <w:rPr>
          <w:rFonts w:ascii="Times New Roman" w:eastAsia="Times New Roman" w:hAnsi="Times New Roman" w:cs="Times New Roman"/>
          <w:color w:val="000000"/>
          <w:sz w:val="24"/>
          <w:szCs w:val="24"/>
          <w:lang w:eastAsia="ar-SA"/>
        </w:rPr>
        <w:t xml:space="preserve">balus: </w:t>
      </w:r>
    </w:p>
    <w:p w14:paraId="472CF715" w14:textId="77777777" w:rsidR="00F44805" w:rsidRPr="00F44805" w:rsidRDefault="00F44805" w:rsidP="009E7133">
      <w:pPr>
        <w:spacing w:after="0" w:line="240" w:lineRule="auto"/>
        <w:ind w:right="-81" w:firstLine="567"/>
        <w:jc w:val="both"/>
        <w:rPr>
          <w:rFonts w:ascii="Times New Roman" w:eastAsia="Times New Roman" w:hAnsi="Times New Roman" w:cs="Times New Roman"/>
          <w:b/>
          <w:i/>
          <w:sz w:val="24"/>
          <w:szCs w:val="24"/>
          <w:lang w:eastAsia="en-US"/>
        </w:rPr>
      </w:pPr>
    </w:p>
    <w:p w14:paraId="230FBAD8" w14:textId="77777777" w:rsidR="00F44805" w:rsidRPr="00F44805" w:rsidRDefault="00F44805" w:rsidP="009E7133">
      <w:pPr>
        <w:spacing w:after="0" w:line="240" w:lineRule="auto"/>
        <w:ind w:right="-81" w:firstLine="567"/>
        <w:jc w:val="both"/>
        <w:rPr>
          <w:rFonts w:ascii="Times New Roman" w:eastAsia="Times New Roman" w:hAnsi="Times New Roman" w:cs="Times New Roman"/>
          <w:i/>
          <w:sz w:val="24"/>
          <w:szCs w:val="24"/>
          <w:lang w:eastAsia="en-US"/>
        </w:rPr>
      </w:pPr>
      <w:r w:rsidRPr="00F44805">
        <w:rPr>
          <w:rFonts w:ascii="Times New Roman" w:eastAsia="Times New Roman" w:hAnsi="Times New Roman" w:cs="Times New Roman"/>
          <w:i/>
          <w:sz w:val="24"/>
          <w:szCs w:val="24"/>
          <w:lang w:eastAsia="en-US"/>
        </w:rPr>
        <w:t>S = C +</w:t>
      </w:r>
      <w:r w:rsidRPr="00F44805">
        <w:rPr>
          <w:rFonts w:ascii="Times New Roman" w:eastAsia="Times New Roman" w:hAnsi="Times New Roman" w:cs="Times New Roman"/>
          <w:bCs/>
          <w:i/>
          <w:sz w:val="24"/>
          <w:szCs w:val="24"/>
          <w:lang w:eastAsia="en-US"/>
        </w:rPr>
        <w:t>T</w:t>
      </w:r>
      <w:r w:rsidRPr="00F44805">
        <w:rPr>
          <w:rFonts w:ascii="Times New Roman" w:eastAsia="Times New Roman" w:hAnsi="Times New Roman" w:cs="Times New Roman"/>
          <w:bCs/>
          <w:i/>
          <w:sz w:val="24"/>
          <w:szCs w:val="24"/>
          <w:vertAlign w:val="subscript"/>
          <w:lang w:eastAsia="en-US"/>
        </w:rPr>
        <w:t>i</w:t>
      </w:r>
    </w:p>
    <w:p w14:paraId="2D7FBE9F" w14:textId="77777777" w:rsidR="00F44805" w:rsidRPr="00F44805" w:rsidRDefault="00F44805" w:rsidP="009E7133">
      <w:pPr>
        <w:tabs>
          <w:tab w:val="left" w:pos="0"/>
          <w:tab w:val="left" w:pos="709"/>
          <w:tab w:val="left" w:pos="748"/>
        </w:tabs>
        <w:spacing w:after="0" w:line="240" w:lineRule="auto"/>
        <w:ind w:left="748" w:right="-81" w:firstLine="567"/>
        <w:jc w:val="center"/>
        <w:rPr>
          <w:rFonts w:ascii="Times New Roman" w:eastAsia="Times New Roman" w:hAnsi="Times New Roman" w:cs="Times New Roman"/>
          <w:sz w:val="24"/>
          <w:szCs w:val="24"/>
          <w:lang w:eastAsia="en-US"/>
        </w:rPr>
      </w:pPr>
    </w:p>
    <w:p w14:paraId="2B2084EB" w14:textId="278096D3" w:rsidR="009E7133" w:rsidRDefault="00F44805" w:rsidP="009E7133">
      <w:pPr>
        <w:pStyle w:val="Sraopastraipa"/>
        <w:numPr>
          <w:ilvl w:val="0"/>
          <w:numId w:val="29"/>
        </w:numPr>
        <w:tabs>
          <w:tab w:val="left" w:pos="142"/>
          <w:tab w:val="left" w:pos="851"/>
          <w:tab w:val="left" w:pos="1560"/>
        </w:tabs>
        <w:suppressAutoHyphens/>
        <w:spacing w:after="0" w:line="240" w:lineRule="auto"/>
        <w:ind w:left="0" w:firstLine="567"/>
        <w:jc w:val="both"/>
        <w:rPr>
          <w:rFonts w:ascii="Times New Roman" w:eastAsia="Times New Roman" w:hAnsi="Times New Roman" w:cs="Times New Roman"/>
          <w:sz w:val="24"/>
          <w:szCs w:val="24"/>
          <w:lang w:eastAsia="ar-SA"/>
        </w:rPr>
      </w:pPr>
      <w:r w:rsidRPr="009E7133">
        <w:rPr>
          <w:rFonts w:ascii="Times New Roman" w:eastAsia="Times New Roman" w:hAnsi="Times New Roman" w:cs="Times New Roman"/>
          <w:sz w:val="24"/>
          <w:szCs w:val="24"/>
          <w:lang w:eastAsia="ar-SA"/>
        </w:rPr>
        <w:t>Kriterijus „Pasiūlymo kaina (C)“. Bus lyginama bendra pasiūlymuose nurodyta kaina su PVM. Pasiūlymo kainos (C) balai apskaičiuojami mažiausios pasiūlytos kainos (C</w:t>
      </w:r>
      <w:r w:rsidRPr="009E7133">
        <w:rPr>
          <w:rFonts w:ascii="Times New Roman" w:eastAsia="Times New Roman" w:hAnsi="Times New Roman" w:cs="Times New Roman"/>
          <w:sz w:val="24"/>
          <w:szCs w:val="24"/>
          <w:vertAlign w:val="subscript"/>
          <w:lang w:eastAsia="ar-SA"/>
        </w:rPr>
        <w:t>min</w:t>
      </w:r>
      <w:r w:rsidRPr="009E7133">
        <w:rPr>
          <w:rFonts w:ascii="Times New Roman" w:eastAsia="Times New Roman" w:hAnsi="Times New Roman" w:cs="Times New Roman"/>
          <w:sz w:val="24"/>
          <w:szCs w:val="24"/>
          <w:lang w:eastAsia="ar-SA"/>
        </w:rPr>
        <w:t>) ir vertinamo pasiūlymo kainos (C</w:t>
      </w:r>
      <w:r w:rsidRPr="009E7133">
        <w:rPr>
          <w:rFonts w:ascii="Times New Roman" w:eastAsia="Times New Roman" w:hAnsi="Times New Roman" w:cs="Times New Roman"/>
          <w:sz w:val="24"/>
          <w:szCs w:val="24"/>
          <w:vertAlign w:val="subscript"/>
          <w:lang w:eastAsia="ar-SA"/>
        </w:rPr>
        <w:t>p</w:t>
      </w:r>
      <w:r w:rsidRPr="009E7133">
        <w:rPr>
          <w:rFonts w:ascii="Times New Roman" w:eastAsia="Times New Roman" w:hAnsi="Times New Roman" w:cs="Times New Roman"/>
          <w:sz w:val="24"/>
          <w:szCs w:val="24"/>
          <w:lang w:eastAsia="ar-SA"/>
        </w:rPr>
        <w:t>) santykį padauginant iš kainos lyginamojo svorio (X):</w:t>
      </w:r>
    </w:p>
    <w:p w14:paraId="0B26F5E6" w14:textId="77777777" w:rsidR="009E7133" w:rsidRPr="009E7133" w:rsidRDefault="009E7133" w:rsidP="009E7133">
      <w:pPr>
        <w:pStyle w:val="Sraopastraipa"/>
        <w:tabs>
          <w:tab w:val="left" w:pos="142"/>
          <w:tab w:val="left" w:pos="993"/>
          <w:tab w:val="left" w:pos="1560"/>
        </w:tabs>
        <w:suppressAutoHyphens/>
        <w:spacing w:after="0" w:line="240" w:lineRule="auto"/>
        <w:ind w:left="927"/>
        <w:jc w:val="both"/>
        <w:rPr>
          <w:rFonts w:ascii="Times New Roman" w:eastAsia="Times New Roman" w:hAnsi="Times New Roman" w:cs="Times New Roman"/>
          <w:sz w:val="24"/>
          <w:szCs w:val="24"/>
          <w:lang w:eastAsia="ar-SA"/>
        </w:rPr>
      </w:pPr>
    </w:p>
    <w:p w14:paraId="5B5BB5F2" w14:textId="20BCC080" w:rsidR="00BC42ED" w:rsidRDefault="00BC42ED" w:rsidP="009E7133">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r w:rsidRPr="00BC42ED">
        <w:rPr>
          <w:rFonts w:ascii="Times New Roman" w:eastAsia="Times New Roman" w:hAnsi="Times New Roman" w:cs="Times New Roman"/>
          <w:b/>
          <w:noProof/>
          <w:position w:val="-32"/>
          <w:sz w:val="24"/>
          <w:szCs w:val="24"/>
        </w:rPr>
        <w:drawing>
          <wp:inline distT="0" distB="0" distL="0" distR="0" wp14:anchorId="7819C45B" wp14:editId="6CBD4410">
            <wp:extent cx="857250" cy="4667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a:ln>
                      <a:noFill/>
                    </a:ln>
                  </pic:spPr>
                </pic:pic>
              </a:graphicData>
            </a:graphic>
          </wp:inline>
        </w:drawing>
      </w:r>
    </w:p>
    <w:p w14:paraId="3B76391B" w14:textId="6FFC9012" w:rsidR="009E7133" w:rsidRDefault="009924CD" w:rsidP="009E7133">
      <w:pPr>
        <w:pStyle w:val="Sraopastraipa"/>
        <w:widowControl w:val="0"/>
        <w:numPr>
          <w:ilvl w:val="0"/>
          <w:numId w:val="29"/>
        </w:numPr>
        <w:tabs>
          <w:tab w:val="left" w:pos="-142"/>
          <w:tab w:val="left" w:pos="0"/>
          <w:tab w:val="left" w:pos="142"/>
          <w:tab w:val="left" w:pos="567"/>
          <w:tab w:val="left" w:pos="851"/>
          <w:tab w:val="left" w:pos="1530"/>
        </w:tabs>
        <w:autoSpaceDE w:val="0"/>
        <w:autoSpaceDN w:val="0"/>
        <w:adjustRightInd w:val="0"/>
        <w:spacing w:before="120" w:after="0" w:line="240" w:lineRule="auto"/>
        <w:ind w:left="0" w:firstLine="567"/>
        <w:jc w:val="both"/>
        <w:rPr>
          <w:rFonts w:ascii="Times New Roman" w:eastAsia="Times New Roman" w:hAnsi="Times New Roman" w:cs="Times New Roman"/>
          <w:sz w:val="24"/>
          <w:szCs w:val="24"/>
          <w:bdr w:val="none" w:sz="0" w:space="0" w:color="auto" w:frame="1"/>
          <w:lang w:eastAsia="en-US"/>
        </w:rPr>
      </w:pPr>
      <w:r w:rsidRPr="009E7133">
        <w:rPr>
          <w:rFonts w:ascii="Times New Roman" w:hAnsi="Times New Roman" w:cs="Times New Roman"/>
          <w:sz w:val="24"/>
          <w:szCs w:val="24"/>
        </w:rPr>
        <w:t>Kriterijus „Darbuotojo patirtis“</w:t>
      </w:r>
      <w:r w:rsidRPr="009E7133">
        <w:rPr>
          <w:rFonts w:ascii="Times New Roman" w:hAnsi="Times New Roman" w:cs="Times New Roman"/>
          <w:color w:val="000000"/>
          <w:sz w:val="24"/>
          <w:szCs w:val="24"/>
          <w:lang w:eastAsia="fi-FI"/>
        </w:rPr>
        <w:t xml:space="preserve"> (</w:t>
      </w:r>
      <w:r w:rsidRPr="009E7133">
        <w:rPr>
          <w:rFonts w:ascii="Times New Roman" w:hAnsi="Times New Roman" w:cs="Times New Roman"/>
          <w:bCs/>
          <w:sz w:val="24"/>
          <w:szCs w:val="24"/>
        </w:rPr>
        <w:t>T</w:t>
      </w:r>
      <w:r w:rsidRPr="009E7133">
        <w:rPr>
          <w:rFonts w:ascii="Times New Roman" w:hAnsi="Times New Roman" w:cs="Times New Roman"/>
          <w:bCs/>
          <w:sz w:val="24"/>
          <w:szCs w:val="24"/>
          <w:vertAlign w:val="subscript"/>
        </w:rPr>
        <w:t>i</w:t>
      </w:r>
      <w:r w:rsidRPr="009E7133">
        <w:rPr>
          <w:rFonts w:ascii="Times New Roman" w:hAnsi="Times New Roman" w:cs="Times New Roman"/>
          <w:color w:val="000000"/>
          <w:sz w:val="24"/>
          <w:szCs w:val="24"/>
          <w:lang w:eastAsia="fi-FI"/>
        </w:rPr>
        <w:t>)“.</w:t>
      </w:r>
      <w:r w:rsidRPr="009E7133">
        <w:rPr>
          <w:rFonts w:ascii="Times New Roman" w:hAnsi="Times New Roman" w:cs="Times New Roman"/>
          <w:b/>
          <w:color w:val="000000"/>
          <w:sz w:val="24"/>
          <w:szCs w:val="24"/>
          <w:lang w:eastAsia="fi-FI"/>
        </w:rPr>
        <w:t xml:space="preserve"> </w:t>
      </w:r>
      <w:r w:rsidRPr="009E7133">
        <w:rPr>
          <w:rFonts w:ascii="Times New Roman" w:eastAsia="Times New Roman" w:hAnsi="Times New Roman" w:cs="Times New Roman"/>
          <w:sz w:val="24"/>
          <w:szCs w:val="24"/>
          <w:bdr w:val="none" w:sz="0" w:space="0" w:color="auto" w:frame="1"/>
          <w:lang w:eastAsia="en-US"/>
        </w:rPr>
        <w:t>Vertinama tiekėjo siūlomo darbų vadovo patirtis (metais) statinių grupėje – inžineriniai tinklai: elektros tinklai (B</w:t>
      </w:r>
      <w:r w:rsidRPr="009E7133">
        <w:rPr>
          <w:rFonts w:ascii="Times New Roman" w:eastAsia="Times New Roman" w:hAnsi="Times New Roman" w:cs="Times New Roman"/>
          <w:sz w:val="24"/>
          <w:szCs w:val="24"/>
          <w:bdr w:val="none" w:sz="0" w:space="0" w:color="auto" w:frame="1"/>
          <w:vertAlign w:val="subscript"/>
          <w:lang w:eastAsia="en-US"/>
        </w:rPr>
        <w:t>i</w:t>
      </w:r>
      <w:r w:rsidRPr="009E7133">
        <w:rPr>
          <w:rFonts w:ascii="Times New Roman" w:eastAsia="Times New Roman" w:hAnsi="Times New Roman" w:cs="Times New Roman"/>
          <w:sz w:val="24"/>
          <w:szCs w:val="24"/>
          <w:bdr w:val="none" w:sz="0" w:space="0" w:color="auto" w:frame="1"/>
          <w:lang w:eastAsia="en-US"/>
        </w:rPr>
        <w:t>).</w:t>
      </w:r>
      <w:r w:rsidRPr="009E7133">
        <w:rPr>
          <w:rFonts w:ascii="Times New Roman" w:hAnsi="Times New Roman" w:cs="Times New Roman"/>
          <w:sz w:val="24"/>
          <w:szCs w:val="24"/>
        </w:rPr>
        <w:t xml:space="preserve"> </w:t>
      </w:r>
      <w:r w:rsidR="009E7133" w:rsidRPr="009E7133">
        <w:rPr>
          <w:rFonts w:ascii="Times New Roman" w:hAnsi="Times New Roman" w:cs="Times New Roman"/>
          <w:sz w:val="24"/>
          <w:szCs w:val="24"/>
        </w:rPr>
        <w:t>T</w:t>
      </w:r>
      <w:r w:rsidRPr="009E7133">
        <w:rPr>
          <w:rFonts w:ascii="Times New Roman" w:eastAsia="Times New Roman" w:hAnsi="Times New Roman" w:cs="Times New Roman"/>
          <w:sz w:val="24"/>
          <w:szCs w:val="24"/>
          <w:bdr w:val="none" w:sz="0" w:space="0" w:color="auto" w:frame="1"/>
          <w:lang w:eastAsia="en-US"/>
        </w:rPr>
        <w:t>iekėjo siūlomo darbų vadovo patirti</w:t>
      </w:r>
      <w:r w:rsidR="009E7133">
        <w:rPr>
          <w:rFonts w:ascii="Times New Roman" w:eastAsia="Times New Roman" w:hAnsi="Times New Roman" w:cs="Times New Roman"/>
          <w:sz w:val="24"/>
          <w:szCs w:val="24"/>
          <w:bdr w:val="none" w:sz="0" w:space="0" w:color="auto" w:frame="1"/>
          <w:lang w:eastAsia="en-US"/>
        </w:rPr>
        <w:t>e</w:t>
      </w:r>
      <w:r w:rsidRPr="009E7133">
        <w:rPr>
          <w:rFonts w:ascii="Times New Roman" w:eastAsia="Times New Roman" w:hAnsi="Times New Roman" w:cs="Times New Roman"/>
          <w:sz w:val="24"/>
          <w:szCs w:val="24"/>
          <w:bdr w:val="none" w:sz="0" w:space="0" w:color="auto" w:frame="1"/>
          <w:lang w:eastAsia="en-US"/>
        </w:rPr>
        <w:t>s</w:t>
      </w:r>
      <w:r w:rsidR="009E7133">
        <w:rPr>
          <w:rFonts w:ascii="Times New Roman" w:eastAsia="Times New Roman" w:hAnsi="Times New Roman" w:cs="Times New Roman"/>
          <w:sz w:val="24"/>
          <w:szCs w:val="24"/>
          <w:bdr w:val="none" w:sz="0" w:space="0" w:color="auto" w:frame="1"/>
          <w:lang w:eastAsia="en-US"/>
        </w:rPr>
        <w:t xml:space="preserve"> vertinimo balai skirstomi taip:</w:t>
      </w:r>
      <w:r w:rsidRPr="009E7133">
        <w:rPr>
          <w:rFonts w:ascii="Times New Roman" w:eastAsia="Times New Roman" w:hAnsi="Times New Roman" w:cs="Times New Roman"/>
          <w:sz w:val="24"/>
          <w:szCs w:val="24"/>
          <w:bdr w:val="none" w:sz="0" w:space="0" w:color="auto" w:frame="1"/>
          <w:lang w:eastAsia="en-US"/>
        </w:rPr>
        <w:t>:</w:t>
      </w:r>
    </w:p>
    <w:p w14:paraId="0EC7F84D" w14:textId="77777777" w:rsidR="009E7133" w:rsidRPr="009E7133" w:rsidRDefault="009E7133" w:rsidP="009E7133">
      <w:pPr>
        <w:pStyle w:val="Sraopastraipa"/>
        <w:widowControl w:val="0"/>
        <w:tabs>
          <w:tab w:val="left" w:pos="-142"/>
          <w:tab w:val="left" w:pos="0"/>
          <w:tab w:val="left" w:pos="142"/>
          <w:tab w:val="left" w:pos="567"/>
          <w:tab w:val="left" w:pos="1530"/>
        </w:tabs>
        <w:autoSpaceDE w:val="0"/>
        <w:autoSpaceDN w:val="0"/>
        <w:adjustRightInd w:val="0"/>
        <w:spacing w:before="120" w:after="0" w:line="240" w:lineRule="auto"/>
        <w:ind w:left="927"/>
        <w:jc w:val="both"/>
        <w:rPr>
          <w:rFonts w:ascii="Times New Roman" w:eastAsia="Times New Roman" w:hAnsi="Times New Roman" w:cs="Times New Roman"/>
          <w:sz w:val="24"/>
          <w:szCs w:val="24"/>
          <w:bdr w:val="none" w:sz="0" w:space="0" w:color="auto" w:frame="1"/>
          <w:lang w:eastAsia="en-US"/>
        </w:rPr>
      </w:pPr>
    </w:p>
    <w:p w14:paraId="62CE945E" w14:textId="1C9AD63A" w:rsidR="009924CD" w:rsidRPr="009E7133" w:rsidRDefault="009924CD" w:rsidP="009E7133">
      <w:pPr>
        <w:widowControl w:val="0"/>
        <w:tabs>
          <w:tab w:val="left" w:pos="-142"/>
          <w:tab w:val="left" w:pos="0"/>
          <w:tab w:val="left" w:pos="142"/>
          <w:tab w:val="left" w:pos="567"/>
          <w:tab w:val="left" w:pos="1530"/>
        </w:tabs>
        <w:autoSpaceDE w:val="0"/>
        <w:autoSpaceDN w:val="0"/>
        <w:adjustRightInd w:val="0"/>
        <w:spacing w:after="0" w:line="240" w:lineRule="auto"/>
        <w:ind w:firstLine="567"/>
        <w:jc w:val="both"/>
        <w:rPr>
          <w:rFonts w:ascii="Times New Roman" w:eastAsia="Times New Roman" w:hAnsi="Times New Roman" w:cs="Times New Roman"/>
          <w:b/>
          <w:sz w:val="24"/>
          <w:szCs w:val="24"/>
          <w:bdr w:val="none" w:sz="0" w:space="0" w:color="auto" w:frame="1"/>
          <w:lang w:eastAsia="en-US"/>
        </w:rPr>
      </w:pPr>
      <w:r w:rsidRPr="009E7133">
        <w:rPr>
          <w:rFonts w:ascii="Times New Roman" w:eastAsia="Times New Roman" w:hAnsi="Times New Roman" w:cs="Times New Roman"/>
          <w:b/>
          <w:sz w:val="24"/>
          <w:szCs w:val="24"/>
          <w:bdr w:val="none" w:sz="0" w:space="0" w:color="auto" w:frame="1"/>
          <w:lang w:eastAsia="en-US"/>
        </w:rPr>
        <w:t xml:space="preserve">iki dvejų metų skiriamas - 1 balas, </w:t>
      </w:r>
    </w:p>
    <w:p w14:paraId="09BED16C" w14:textId="4A1A8299" w:rsidR="009924CD" w:rsidRPr="009E7133" w:rsidRDefault="009924CD" w:rsidP="009E7133">
      <w:pPr>
        <w:widowControl w:val="0"/>
        <w:tabs>
          <w:tab w:val="left" w:pos="-142"/>
          <w:tab w:val="left" w:pos="0"/>
          <w:tab w:val="left" w:pos="142"/>
          <w:tab w:val="left" w:pos="567"/>
          <w:tab w:val="left" w:pos="1530"/>
        </w:tabs>
        <w:autoSpaceDE w:val="0"/>
        <w:autoSpaceDN w:val="0"/>
        <w:adjustRightInd w:val="0"/>
        <w:spacing w:after="0" w:line="240" w:lineRule="auto"/>
        <w:ind w:firstLine="567"/>
        <w:jc w:val="both"/>
        <w:rPr>
          <w:rFonts w:ascii="Times New Roman" w:eastAsia="Times New Roman" w:hAnsi="Times New Roman" w:cs="Times New Roman"/>
          <w:b/>
          <w:sz w:val="24"/>
          <w:szCs w:val="24"/>
          <w:bdr w:val="none" w:sz="0" w:space="0" w:color="auto" w:frame="1"/>
          <w:lang w:eastAsia="en-US"/>
        </w:rPr>
      </w:pPr>
      <w:r w:rsidRPr="009E7133">
        <w:rPr>
          <w:rFonts w:ascii="Times New Roman" w:eastAsia="Times New Roman" w:hAnsi="Times New Roman" w:cs="Times New Roman"/>
          <w:b/>
          <w:sz w:val="24"/>
          <w:szCs w:val="24"/>
          <w:bdr w:val="none" w:sz="0" w:space="0" w:color="auto" w:frame="1"/>
          <w:lang w:eastAsia="en-US"/>
        </w:rPr>
        <w:t xml:space="preserve">nuo dvejų metų iki penkių metų  – 2 balai, </w:t>
      </w:r>
    </w:p>
    <w:p w14:paraId="2B8A977D" w14:textId="3A632CEA" w:rsidR="009924CD" w:rsidRPr="009924CD" w:rsidRDefault="009924CD" w:rsidP="009E7133">
      <w:pPr>
        <w:widowControl w:val="0"/>
        <w:tabs>
          <w:tab w:val="left" w:pos="-142"/>
          <w:tab w:val="left" w:pos="0"/>
          <w:tab w:val="left" w:pos="142"/>
          <w:tab w:val="left" w:pos="567"/>
          <w:tab w:val="left" w:pos="1530"/>
        </w:tabs>
        <w:autoSpaceDE w:val="0"/>
        <w:autoSpaceDN w:val="0"/>
        <w:adjustRightInd w:val="0"/>
        <w:spacing w:after="0" w:line="240" w:lineRule="auto"/>
        <w:ind w:firstLine="567"/>
        <w:jc w:val="both"/>
        <w:rPr>
          <w:rFonts w:ascii="Times New Roman" w:eastAsia="Times New Roman" w:hAnsi="Times New Roman" w:cs="Times New Roman"/>
          <w:b/>
          <w:sz w:val="24"/>
          <w:szCs w:val="24"/>
          <w:bdr w:val="none" w:sz="0" w:space="0" w:color="auto" w:frame="1"/>
          <w:lang w:eastAsia="en-US"/>
        </w:rPr>
      </w:pPr>
      <w:r w:rsidRPr="009E7133">
        <w:rPr>
          <w:rFonts w:ascii="Times New Roman" w:eastAsia="Times New Roman" w:hAnsi="Times New Roman" w:cs="Times New Roman"/>
          <w:b/>
          <w:sz w:val="24"/>
          <w:szCs w:val="24"/>
          <w:bdr w:val="none" w:sz="0" w:space="0" w:color="auto" w:frame="1"/>
          <w:lang w:eastAsia="en-US"/>
        </w:rPr>
        <w:t>jei daugiau kaip penki metai – 3 balai</w:t>
      </w:r>
      <w:r w:rsidRPr="009924CD">
        <w:rPr>
          <w:rFonts w:ascii="Times New Roman" w:eastAsia="Times New Roman" w:hAnsi="Times New Roman" w:cs="Times New Roman"/>
          <w:b/>
          <w:sz w:val="24"/>
          <w:szCs w:val="24"/>
          <w:bdr w:val="none" w:sz="0" w:space="0" w:color="auto" w:frame="1"/>
          <w:lang w:eastAsia="en-US"/>
        </w:rPr>
        <w:t xml:space="preserve">. </w:t>
      </w:r>
    </w:p>
    <w:p w14:paraId="41964263" w14:textId="77777777" w:rsidR="009924CD" w:rsidRDefault="009924CD" w:rsidP="009E7133">
      <w:pPr>
        <w:pStyle w:val="TableStyle2"/>
        <w:tabs>
          <w:tab w:val="left" w:pos="1178"/>
        </w:tabs>
        <w:ind w:firstLine="567"/>
        <w:jc w:val="both"/>
        <w:rPr>
          <w:rFonts w:ascii="Times New Roman" w:hAnsi="Times New Roman" w:cs="Times New Roman"/>
          <w:iCs/>
          <w:color w:val="262626"/>
          <w:sz w:val="24"/>
          <w:szCs w:val="24"/>
        </w:rPr>
      </w:pPr>
    </w:p>
    <w:p w14:paraId="7EE2733E" w14:textId="59CA511A" w:rsidR="009924CD" w:rsidRPr="001F3C3C" w:rsidRDefault="009924CD" w:rsidP="009E7133">
      <w:pPr>
        <w:pStyle w:val="TableStyle2"/>
        <w:tabs>
          <w:tab w:val="left" w:pos="1178"/>
        </w:tabs>
        <w:ind w:firstLine="567"/>
        <w:jc w:val="both"/>
        <w:rPr>
          <w:rFonts w:ascii="Times New Roman" w:eastAsia="Times New Roman" w:hAnsi="Times New Roman" w:cs="Times New Roman"/>
          <w:color w:val="auto"/>
          <w:sz w:val="24"/>
          <w:szCs w:val="24"/>
          <w:bdr w:val="none" w:sz="0" w:space="0" w:color="auto" w:frame="1"/>
          <w:lang w:eastAsia="en-US"/>
        </w:rPr>
      </w:pPr>
      <w:r w:rsidRPr="001F3C3C">
        <w:rPr>
          <w:rFonts w:ascii="Times New Roman" w:hAnsi="Times New Roman" w:cs="Times New Roman"/>
          <w:iCs/>
          <w:color w:val="262626"/>
          <w:sz w:val="24"/>
          <w:szCs w:val="24"/>
        </w:rPr>
        <w:lastRenderedPageBreak/>
        <w:t>Kriterijaus balai (T</w:t>
      </w:r>
      <w:r w:rsidRPr="001F3C3C">
        <w:rPr>
          <w:rFonts w:ascii="Times New Roman" w:hAnsi="Times New Roman" w:cs="Times New Roman"/>
          <w:iCs/>
          <w:color w:val="262626"/>
          <w:sz w:val="24"/>
          <w:szCs w:val="24"/>
          <w:vertAlign w:val="subscript"/>
        </w:rPr>
        <w:t>i</w:t>
      </w:r>
      <w:r w:rsidRPr="001F3C3C">
        <w:rPr>
          <w:rFonts w:ascii="Times New Roman" w:hAnsi="Times New Roman" w:cs="Times New Roman"/>
          <w:iCs/>
          <w:color w:val="262626"/>
          <w:sz w:val="24"/>
          <w:szCs w:val="24"/>
        </w:rPr>
        <w:t>) apskaičiuojami vertinamo pasiūlymo kriterijaus vertinamos reikšmės (B</w:t>
      </w:r>
      <w:r w:rsidRPr="001F3C3C">
        <w:rPr>
          <w:rFonts w:ascii="Times New Roman" w:hAnsi="Times New Roman" w:cs="Times New Roman"/>
          <w:iCs/>
          <w:color w:val="262626"/>
          <w:sz w:val="24"/>
          <w:szCs w:val="24"/>
          <w:vertAlign w:val="subscript"/>
        </w:rPr>
        <w:t>i</w:t>
      </w:r>
      <w:r w:rsidRPr="001F3C3C">
        <w:rPr>
          <w:rFonts w:ascii="Times New Roman" w:hAnsi="Times New Roman" w:cs="Times New Roman"/>
          <w:iCs/>
          <w:color w:val="262626"/>
          <w:sz w:val="24"/>
          <w:szCs w:val="24"/>
        </w:rPr>
        <w:t>) ir geriausios pasiūlytos to paties kriterijaus vertinamos reikšmės (B</w:t>
      </w:r>
      <w:r w:rsidRPr="001F3C3C">
        <w:rPr>
          <w:rFonts w:ascii="Times New Roman" w:hAnsi="Times New Roman" w:cs="Times New Roman"/>
          <w:iCs/>
          <w:color w:val="262626"/>
          <w:sz w:val="24"/>
          <w:szCs w:val="24"/>
          <w:vertAlign w:val="subscript"/>
        </w:rPr>
        <w:t>max</w:t>
      </w:r>
      <w:r w:rsidRPr="001F3C3C">
        <w:rPr>
          <w:rFonts w:ascii="Times New Roman" w:hAnsi="Times New Roman" w:cs="Times New Roman"/>
          <w:iCs/>
          <w:color w:val="262626"/>
          <w:sz w:val="24"/>
          <w:szCs w:val="24"/>
        </w:rPr>
        <w:t>) santykį padauginant iš vertinamo kriterijaus  lyginamojo svorio (Y</w:t>
      </w:r>
      <w:r w:rsidRPr="001F3C3C">
        <w:rPr>
          <w:rFonts w:ascii="Times New Roman" w:hAnsi="Times New Roman" w:cs="Times New Roman"/>
          <w:iCs/>
          <w:color w:val="262626"/>
          <w:sz w:val="24"/>
          <w:szCs w:val="24"/>
          <w:vertAlign w:val="subscript"/>
        </w:rPr>
        <w:t>i</w:t>
      </w:r>
      <w:r w:rsidRPr="001F3C3C">
        <w:rPr>
          <w:rFonts w:ascii="Times New Roman" w:hAnsi="Times New Roman" w:cs="Times New Roman"/>
          <w:iCs/>
          <w:color w:val="262626"/>
          <w:sz w:val="24"/>
          <w:szCs w:val="24"/>
        </w:rPr>
        <w:t>)</w:t>
      </w:r>
    </w:p>
    <w:p w14:paraId="506C13C0" w14:textId="77777777" w:rsidR="009924CD" w:rsidRDefault="009924CD" w:rsidP="009924CD">
      <w:pPr>
        <w:pStyle w:val="TableStyle2"/>
        <w:tabs>
          <w:tab w:val="left" w:pos="1178"/>
        </w:tabs>
        <w:ind w:firstLine="720"/>
        <w:jc w:val="both"/>
        <w:rPr>
          <w:rFonts w:ascii="Times New Roman" w:eastAsia="Times New Roman" w:hAnsi="Times New Roman" w:cs="Times New Roman"/>
          <w:color w:val="auto"/>
          <w:sz w:val="24"/>
          <w:szCs w:val="24"/>
          <w:bdr w:val="none" w:sz="0" w:space="0" w:color="auto" w:frame="1"/>
          <w:lang w:eastAsia="en-US"/>
        </w:rPr>
      </w:pPr>
    </w:p>
    <w:p w14:paraId="5D3E7AE6" w14:textId="4E66AD65" w:rsidR="009924CD" w:rsidRDefault="009924CD" w:rsidP="009E7133">
      <w:pPr>
        <w:pStyle w:val="Sraopastraipa"/>
        <w:ind w:left="0"/>
        <w:rPr>
          <w:szCs w:val="24"/>
        </w:rPr>
      </w:pPr>
      <w:r>
        <w:rPr>
          <w:noProof/>
          <w:szCs w:val="24"/>
        </w:rPr>
        <w:drawing>
          <wp:inline distT="0" distB="0" distL="0" distR="0" wp14:anchorId="66D4AA6A" wp14:editId="24E3B36A">
            <wp:extent cx="1295400" cy="5143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95400" cy="514350"/>
                    </a:xfrm>
                    <a:prstGeom prst="rect">
                      <a:avLst/>
                    </a:prstGeom>
                    <a:noFill/>
                  </pic:spPr>
                </pic:pic>
              </a:graphicData>
            </a:graphic>
          </wp:inline>
        </w:drawing>
      </w:r>
    </w:p>
    <w:p w14:paraId="093C0167" w14:textId="4CDF98A1" w:rsidR="009E7133" w:rsidRPr="00F705B9" w:rsidRDefault="009E7133" w:rsidP="009E7133">
      <w:pPr>
        <w:pStyle w:val="TableStyle2"/>
        <w:tabs>
          <w:tab w:val="left" w:pos="1178"/>
        </w:tabs>
        <w:ind w:firstLine="567"/>
        <w:jc w:val="both"/>
        <w:rPr>
          <w:rFonts w:ascii="Times New Roman" w:eastAsia="Times New Roman" w:hAnsi="Times New Roman" w:cs="Times New Roman"/>
          <w:b/>
          <w:color w:val="auto"/>
          <w:sz w:val="24"/>
          <w:szCs w:val="24"/>
          <w:bdr w:val="none" w:sz="0" w:space="0" w:color="auto" w:frame="1"/>
          <w:lang w:eastAsia="en-US"/>
        </w:rPr>
      </w:pPr>
      <w:r w:rsidRPr="006B7485">
        <w:rPr>
          <w:rFonts w:ascii="Times New Roman" w:eastAsia="Times New Roman" w:hAnsi="Times New Roman" w:cs="Times New Roman"/>
          <w:color w:val="auto"/>
          <w:sz w:val="24"/>
          <w:szCs w:val="24"/>
          <w:bdr w:val="none" w:sz="0" w:space="0" w:color="auto" w:frame="1"/>
          <w:lang w:eastAsia="en-US"/>
        </w:rPr>
        <w:t xml:space="preserve">Vienu metu vykdomų dviejų ir daugiau projektų trukmė nesumuojama, vertinamas pats projektų vykdymo laikotarpis (Pvz.: vienus metus vykdyto projekto metu, įgyvendintas mažesnės apimties projektas per aštuonis mėnesius, bus skaičiuojama vienų metų vadovo patirtis). </w:t>
      </w:r>
      <w:r w:rsidRPr="00F705B9">
        <w:rPr>
          <w:rFonts w:ascii="Times New Roman" w:eastAsia="Times New Roman" w:hAnsi="Times New Roman" w:cs="Times New Roman"/>
          <w:b/>
          <w:color w:val="auto"/>
          <w:sz w:val="24"/>
          <w:szCs w:val="24"/>
          <w:bdr w:val="none" w:sz="0" w:space="0" w:color="auto" w:frame="1"/>
          <w:lang w:eastAsia="en-US"/>
        </w:rPr>
        <w:t xml:space="preserve">Metų patirtis </w:t>
      </w:r>
      <w:r>
        <w:rPr>
          <w:rFonts w:ascii="Times New Roman" w:eastAsia="Times New Roman" w:hAnsi="Times New Roman" w:cs="Times New Roman"/>
          <w:b/>
          <w:color w:val="auto"/>
          <w:sz w:val="24"/>
          <w:szCs w:val="24"/>
          <w:bdr w:val="none" w:sz="0" w:space="0" w:color="auto" w:frame="1"/>
          <w:lang w:eastAsia="en-US"/>
        </w:rPr>
        <w:t>skaičiuojama</w:t>
      </w:r>
      <w:r w:rsidR="000709B9">
        <w:rPr>
          <w:rFonts w:ascii="Times New Roman" w:eastAsia="Times New Roman" w:hAnsi="Times New Roman" w:cs="Times New Roman"/>
          <w:b/>
          <w:color w:val="auto"/>
          <w:sz w:val="24"/>
          <w:szCs w:val="24"/>
          <w:bdr w:val="none" w:sz="0" w:space="0" w:color="auto" w:frame="1"/>
          <w:lang w:eastAsia="en-US"/>
        </w:rPr>
        <w:t xml:space="preserve"> mėnesiais</w:t>
      </w:r>
      <w:r>
        <w:rPr>
          <w:rFonts w:ascii="Times New Roman" w:eastAsia="Times New Roman" w:hAnsi="Times New Roman" w:cs="Times New Roman"/>
          <w:b/>
          <w:color w:val="auto"/>
          <w:sz w:val="24"/>
          <w:szCs w:val="24"/>
          <w:bdr w:val="none" w:sz="0" w:space="0" w:color="auto" w:frame="1"/>
          <w:lang w:eastAsia="en-US"/>
        </w:rPr>
        <w:t>.</w:t>
      </w:r>
    </w:p>
    <w:p w14:paraId="4FD5A3B2" w14:textId="765E334E" w:rsidR="009E7133" w:rsidRPr="000709B9" w:rsidRDefault="000709B9" w:rsidP="001B6E74">
      <w:pPr>
        <w:pStyle w:val="Sraopastraipa"/>
        <w:numPr>
          <w:ilvl w:val="0"/>
          <w:numId w:val="29"/>
        </w:numPr>
        <w:tabs>
          <w:tab w:val="left" w:pos="851"/>
        </w:tabs>
        <w:spacing w:line="240" w:lineRule="auto"/>
        <w:ind w:left="0" w:firstLine="567"/>
        <w:jc w:val="both"/>
        <w:rPr>
          <w:rFonts w:ascii="Times New Roman" w:hAnsi="Times New Roman" w:cs="Times New Roman"/>
          <w:sz w:val="24"/>
          <w:szCs w:val="24"/>
        </w:rPr>
      </w:pPr>
      <w:r w:rsidRPr="000709B9">
        <w:rPr>
          <w:rFonts w:ascii="Times New Roman" w:hAnsi="Times New Roman" w:cs="Times New Roman"/>
          <w:sz w:val="24"/>
          <w:szCs w:val="24"/>
        </w:rPr>
        <w:t xml:space="preserve">Perkančioji organizacija aktualių dokumentų, patvirtinančių </w:t>
      </w:r>
      <w:r>
        <w:rPr>
          <w:rFonts w:ascii="Times New Roman" w:hAnsi="Times New Roman" w:cs="Times New Roman"/>
          <w:sz w:val="24"/>
          <w:szCs w:val="24"/>
        </w:rPr>
        <w:t>darbų</w:t>
      </w:r>
      <w:r w:rsidRPr="000709B9">
        <w:rPr>
          <w:rFonts w:ascii="Times New Roman" w:hAnsi="Times New Roman" w:cs="Times New Roman"/>
          <w:sz w:val="24"/>
          <w:szCs w:val="24"/>
        </w:rPr>
        <w:t xml:space="preserve"> vadovo patirtį, reikalaus pateikti tik iš to tiekėjo, kurio pasiūlymas pagal vertinimo rezultatus galės būti pripažintas laimėjusiu. </w:t>
      </w:r>
      <w:r w:rsidR="009E7133" w:rsidRPr="000709B9">
        <w:rPr>
          <w:rFonts w:ascii="Times New Roman" w:hAnsi="Times New Roman" w:cs="Times New Roman"/>
          <w:sz w:val="24"/>
          <w:szCs w:val="24"/>
        </w:rPr>
        <w:t>Tiekėjas tur</w:t>
      </w:r>
      <w:r>
        <w:rPr>
          <w:rFonts w:ascii="Times New Roman" w:hAnsi="Times New Roman" w:cs="Times New Roman"/>
          <w:sz w:val="24"/>
          <w:szCs w:val="24"/>
        </w:rPr>
        <w:t>ės</w:t>
      </w:r>
      <w:r w:rsidR="009E7133" w:rsidRPr="000709B9">
        <w:rPr>
          <w:rFonts w:ascii="Times New Roman" w:hAnsi="Times New Roman" w:cs="Times New Roman"/>
          <w:sz w:val="24"/>
          <w:szCs w:val="24"/>
        </w:rPr>
        <w:t xml:space="preserve"> pateikti </w:t>
      </w:r>
      <w:r>
        <w:rPr>
          <w:rFonts w:ascii="Times New Roman" w:hAnsi="Times New Roman" w:cs="Times New Roman"/>
          <w:sz w:val="24"/>
          <w:szCs w:val="24"/>
        </w:rPr>
        <w:t>sutartį vykdysiančio</w:t>
      </w:r>
      <w:r w:rsidR="009E7133" w:rsidRPr="000709B9">
        <w:rPr>
          <w:rFonts w:ascii="Times New Roman" w:hAnsi="Times New Roman" w:cs="Times New Roman"/>
          <w:sz w:val="24"/>
          <w:szCs w:val="24"/>
        </w:rPr>
        <w:t xml:space="preserve"> darbų vadovo gyvenimo aprašymą</w:t>
      </w:r>
      <w:r>
        <w:rPr>
          <w:rFonts w:ascii="Times New Roman" w:hAnsi="Times New Roman" w:cs="Times New Roman"/>
          <w:sz w:val="24"/>
          <w:szCs w:val="24"/>
        </w:rPr>
        <w:t xml:space="preserve"> (turi būti </w:t>
      </w:r>
      <w:r w:rsidRPr="000709B9">
        <w:rPr>
          <w:rFonts w:ascii="Times New Roman" w:hAnsi="Times New Roman" w:cs="Times New Roman"/>
          <w:sz w:val="24"/>
          <w:szCs w:val="24"/>
        </w:rPr>
        <w:t xml:space="preserve"> aiškiai nurodyti projektai (pradžia, pabaiga, užsakovas), kuriuose specialistas buvo paskirtas eiti </w:t>
      </w:r>
      <w:r>
        <w:rPr>
          <w:rFonts w:ascii="Times New Roman" w:hAnsi="Times New Roman" w:cs="Times New Roman"/>
          <w:sz w:val="24"/>
          <w:szCs w:val="24"/>
        </w:rPr>
        <w:t>darbų</w:t>
      </w:r>
      <w:r w:rsidRPr="000709B9">
        <w:rPr>
          <w:rFonts w:ascii="Times New Roman" w:hAnsi="Times New Roman" w:cs="Times New Roman"/>
          <w:sz w:val="24"/>
          <w:szCs w:val="24"/>
        </w:rPr>
        <w:t xml:space="preserve"> vadovo pareigas</w:t>
      </w:r>
      <w:r>
        <w:rPr>
          <w:rFonts w:ascii="Times New Roman" w:hAnsi="Times New Roman" w:cs="Times New Roman"/>
          <w:sz w:val="24"/>
          <w:szCs w:val="24"/>
        </w:rPr>
        <w:t>)</w:t>
      </w:r>
      <w:r w:rsidR="009E7133" w:rsidRPr="000709B9">
        <w:rPr>
          <w:rFonts w:ascii="Times New Roman" w:hAnsi="Times New Roman" w:cs="Times New Roman"/>
          <w:sz w:val="24"/>
          <w:szCs w:val="24"/>
        </w:rPr>
        <w:t xml:space="preserve"> ar/ ir darbo sutartį ar kt. dokumentus, leidžiančius PO nustatyti nurodytos patirties pagrįstumą.</w:t>
      </w:r>
    </w:p>
    <w:p w14:paraId="21F5B1C3" w14:textId="39F89D21" w:rsidR="00A41E5F" w:rsidRDefault="00A41E5F" w:rsidP="00F333CB">
      <w:pPr>
        <w:tabs>
          <w:tab w:val="left" w:pos="851"/>
        </w:tabs>
        <w:spacing w:line="240" w:lineRule="auto"/>
        <w:jc w:val="both"/>
        <w:rPr>
          <w:rFonts w:ascii="Times New Roman" w:hAnsi="Times New Roman" w:cs="Times New Roman"/>
          <w:sz w:val="24"/>
          <w:szCs w:val="24"/>
        </w:rPr>
      </w:pPr>
    </w:p>
    <w:p w14:paraId="45EA7F57" w14:textId="39455BD3" w:rsidR="00A41E5F" w:rsidRDefault="00A41E5F" w:rsidP="00F333CB">
      <w:pPr>
        <w:tabs>
          <w:tab w:val="left" w:pos="851"/>
        </w:tabs>
        <w:spacing w:line="240" w:lineRule="auto"/>
        <w:jc w:val="both"/>
        <w:rPr>
          <w:rFonts w:ascii="Times New Roman" w:hAnsi="Times New Roman" w:cs="Times New Roman"/>
          <w:sz w:val="24"/>
          <w:szCs w:val="24"/>
        </w:rPr>
      </w:pPr>
    </w:p>
    <w:p w14:paraId="34E078CE" w14:textId="5C12B2FD" w:rsidR="00A41E5F" w:rsidRDefault="00A41E5F" w:rsidP="00F333CB">
      <w:pPr>
        <w:tabs>
          <w:tab w:val="left" w:pos="851"/>
        </w:tabs>
        <w:spacing w:line="240" w:lineRule="auto"/>
        <w:jc w:val="both"/>
        <w:rPr>
          <w:rFonts w:ascii="Times New Roman" w:hAnsi="Times New Roman" w:cs="Times New Roman"/>
          <w:sz w:val="24"/>
          <w:szCs w:val="24"/>
        </w:rPr>
      </w:pPr>
    </w:p>
    <w:p w14:paraId="12CAC0B3" w14:textId="674AD57B" w:rsidR="00A41E5F" w:rsidRDefault="00A41E5F" w:rsidP="00F333CB">
      <w:pPr>
        <w:tabs>
          <w:tab w:val="left" w:pos="851"/>
        </w:tabs>
        <w:spacing w:line="240" w:lineRule="auto"/>
        <w:jc w:val="both"/>
        <w:rPr>
          <w:rFonts w:ascii="Times New Roman" w:hAnsi="Times New Roman" w:cs="Times New Roman"/>
          <w:sz w:val="24"/>
          <w:szCs w:val="24"/>
        </w:rPr>
      </w:pPr>
    </w:p>
    <w:p w14:paraId="3CECC133" w14:textId="2E41E492" w:rsidR="00A41E5F" w:rsidRDefault="00A41E5F" w:rsidP="00F333CB">
      <w:pPr>
        <w:tabs>
          <w:tab w:val="left" w:pos="851"/>
        </w:tabs>
        <w:spacing w:line="240" w:lineRule="auto"/>
        <w:jc w:val="both"/>
        <w:rPr>
          <w:rFonts w:ascii="Times New Roman" w:hAnsi="Times New Roman" w:cs="Times New Roman"/>
          <w:sz w:val="24"/>
          <w:szCs w:val="24"/>
        </w:rPr>
      </w:pPr>
    </w:p>
    <w:p w14:paraId="30EA8703" w14:textId="736C0647" w:rsidR="00A41E5F" w:rsidRDefault="00A41E5F" w:rsidP="00F333CB">
      <w:pPr>
        <w:tabs>
          <w:tab w:val="left" w:pos="851"/>
        </w:tabs>
        <w:spacing w:line="240" w:lineRule="auto"/>
        <w:jc w:val="both"/>
        <w:rPr>
          <w:rFonts w:ascii="Times New Roman" w:hAnsi="Times New Roman" w:cs="Times New Roman"/>
          <w:sz w:val="24"/>
          <w:szCs w:val="24"/>
        </w:rPr>
      </w:pPr>
    </w:p>
    <w:p w14:paraId="1239BBBF" w14:textId="3C0AB19B" w:rsidR="00A41E5F" w:rsidRDefault="00A41E5F" w:rsidP="00F333CB">
      <w:pPr>
        <w:tabs>
          <w:tab w:val="left" w:pos="851"/>
        </w:tabs>
        <w:spacing w:line="240" w:lineRule="auto"/>
        <w:jc w:val="both"/>
        <w:rPr>
          <w:rFonts w:ascii="Times New Roman" w:hAnsi="Times New Roman" w:cs="Times New Roman"/>
          <w:sz w:val="24"/>
          <w:szCs w:val="24"/>
        </w:rPr>
      </w:pPr>
    </w:p>
    <w:p w14:paraId="014C5217" w14:textId="66088E42" w:rsidR="00A41E5F" w:rsidRDefault="00A41E5F" w:rsidP="00F333CB">
      <w:pPr>
        <w:tabs>
          <w:tab w:val="left" w:pos="851"/>
        </w:tabs>
        <w:spacing w:line="240" w:lineRule="auto"/>
        <w:jc w:val="both"/>
        <w:rPr>
          <w:rFonts w:ascii="Times New Roman" w:hAnsi="Times New Roman" w:cs="Times New Roman"/>
          <w:sz w:val="24"/>
          <w:szCs w:val="24"/>
        </w:rPr>
      </w:pPr>
    </w:p>
    <w:p w14:paraId="71467515" w14:textId="0207B45D" w:rsidR="00A41E5F" w:rsidRDefault="00A41E5F" w:rsidP="00F333CB">
      <w:pPr>
        <w:tabs>
          <w:tab w:val="left" w:pos="851"/>
        </w:tabs>
        <w:spacing w:line="240" w:lineRule="auto"/>
        <w:jc w:val="both"/>
        <w:rPr>
          <w:rFonts w:ascii="Times New Roman" w:hAnsi="Times New Roman" w:cs="Times New Roman"/>
          <w:sz w:val="24"/>
          <w:szCs w:val="24"/>
        </w:rPr>
      </w:pPr>
    </w:p>
    <w:p w14:paraId="7C9EFAF8" w14:textId="7D08EDB7" w:rsidR="00A41E5F" w:rsidRDefault="00A41E5F" w:rsidP="00F333CB">
      <w:pPr>
        <w:tabs>
          <w:tab w:val="left" w:pos="851"/>
        </w:tabs>
        <w:spacing w:line="240" w:lineRule="auto"/>
        <w:jc w:val="both"/>
        <w:rPr>
          <w:rFonts w:ascii="Times New Roman" w:hAnsi="Times New Roman" w:cs="Times New Roman"/>
          <w:sz w:val="24"/>
          <w:szCs w:val="24"/>
        </w:rPr>
      </w:pPr>
    </w:p>
    <w:p w14:paraId="5A94824F" w14:textId="130CBD39" w:rsidR="00A41E5F" w:rsidRDefault="00A41E5F" w:rsidP="00F333CB">
      <w:pPr>
        <w:tabs>
          <w:tab w:val="left" w:pos="851"/>
        </w:tabs>
        <w:spacing w:line="240" w:lineRule="auto"/>
        <w:jc w:val="both"/>
        <w:rPr>
          <w:rFonts w:ascii="Times New Roman" w:hAnsi="Times New Roman" w:cs="Times New Roman"/>
          <w:sz w:val="24"/>
          <w:szCs w:val="24"/>
        </w:rPr>
      </w:pPr>
    </w:p>
    <w:p w14:paraId="6AC40095" w14:textId="0AA7891F" w:rsidR="001B6E74" w:rsidRDefault="001B6E74" w:rsidP="00F333CB">
      <w:pPr>
        <w:tabs>
          <w:tab w:val="left" w:pos="851"/>
        </w:tabs>
        <w:spacing w:line="240" w:lineRule="auto"/>
        <w:jc w:val="both"/>
        <w:rPr>
          <w:rFonts w:ascii="Times New Roman" w:hAnsi="Times New Roman" w:cs="Times New Roman"/>
          <w:sz w:val="24"/>
          <w:szCs w:val="24"/>
        </w:rPr>
      </w:pPr>
    </w:p>
    <w:p w14:paraId="584411BF" w14:textId="77777777" w:rsidR="001B6E74" w:rsidRDefault="001B6E74" w:rsidP="00F333CB">
      <w:pPr>
        <w:tabs>
          <w:tab w:val="left" w:pos="851"/>
        </w:tabs>
        <w:spacing w:line="240" w:lineRule="auto"/>
        <w:jc w:val="both"/>
        <w:rPr>
          <w:rFonts w:ascii="Times New Roman" w:hAnsi="Times New Roman" w:cs="Times New Roman"/>
          <w:sz w:val="24"/>
          <w:szCs w:val="24"/>
        </w:rPr>
      </w:pPr>
    </w:p>
    <w:p w14:paraId="07040534" w14:textId="7DA55986" w:rsidR="00A41E5F" w:rsidRDefault="00A41E5F" w:rsidP="00F333CB">
      <w:pPr>
        <w:tabs>
          <w:tab w:val="left" w:pos="851"/>
        </w:tabs>
        <w:spacing w:line="240" w:lineRule="auto"/>
        <w:jc w:val="both"/>
        <w:rPr>
          <w:rFonts w:ascii="Times New Roman" w:hAnsi="Times New Roman" w:cs="Times New Roman"/>
          <w:sz w:val="24"/>
          <w:szCs w:val="24"/>
        </w:rPr>
      </w:pPr>
    </w:p>
    <w:p w14:paraId="42423171" w14:textId="53ABD50B" w:rsidR="00A41E5F" w:rsidRPr="00A41E5F" w:rsidRDefault="00A41E5F" w:rsidP="00A41E5F">
      <w:pPr>
        <w:tabs>
          <w:tab w:val="left" w:pos="3225"/>
        </w:tabs>
        <w:rPr>
          <w:rFonts w:ascii="Times New Roman" w:hAnsi="Times New Roman" w:cs="Times New Roman"/>
          <w:sz w:val="24"/>
          <w:szCs w:val="24"/>
        </w:rPr>
      </w:pPr>
    </w:p>
    <w:sectPr w:rsidR="00A41E5F" w:rsidRPr="00A41E5F" w:rsidSect="005C0474">
      <w:footerReference w:type="first" r:id="rId30"/>
      <w:pgSz w:w="12240" w:h="15840"/>
      <w:pgMar w:top="1134" w:right="567" w:bottom="1134" w:left="184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13DDB" w14:textId="77777777" w:rsidR="007A7936" w:rsidRDefault="007A7936" w:rsidP="00D05666">
      <w:r>
        <w:separator/>
      </w:r>
    </w:p>
  </w:endnote>
  <w:endnote w:type="continuationSeparator" w:id="0">
    <w:p w14:paraId="113F6D79" w14:textId="77777777" w:rsidR="007A7936" w:rsidRDefault="007A7936" w:rsidP="00D05666">
      <w:r>
        <w:continuationSeparator/>
      </w:r>
    </w:p>
  </w:endnote>
  <w:endnote w:type="continuationNotice" w:id="1">
    <w:p w14:paraId="3B8D5A7A" w14:textId="77777777" w:rsidR="007A7936" w:rsidRDefault="007A7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F9F81" w14:textId="77777777" w:rsidR="00183419" w:rsidRDefault="001834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3263"/>
      <w:docPartObj>
        <w:docPartGallery w:val="Page Numbers (Bottom of Page)"/>
        <w:docPartUnique/>
      </w:docPartObj>
    </w:sdtPr>
    <w:sdtEndPr/>
    <w:sdtContent>
      <w:p w14:paraId="1963D853" w14:textId="5160E866" w:rsidR="00183419" w:rsidRDefault="00183419">
        <w:pPr>
          <w:pStyle w:val="Porat"/>
          <w:jc w:val="right"/>
        </w:pPr>
        <w:r>
          <w:fldChar w:fldCharType="begin"/>
        </w:r>
        <w:r>
          <w:instrText>PAGE   \* MERGEFORMAT</w:instrText>
        </w:r>
        <w:r>
          <w:fldChar w:fldCharType="separate"/>
        </w:r>
        <w:r w:rsidR="00D5055A">
          <w:rPr>
            <w:noProof/>
          </w:rPr>
          <w:t>38</w:t>
        </w:r>
        <w:r>
          <w:fldChar w:fldCharType="end"/>
        </w:r>
      </w:p>
    </w:sdtContent>
  </w:sdt>
  <w:p w14:paraId="0A2FE0DC" w14:textId="77777777" w:rsidR="00183419" w:rsidRDefault="001834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183419" w:rsidRDefault="00183419">
    <w:pPr>
      <w:pStyle w:val="Porat"/>
      <w:jc w:val="right"/>
    </w:pPr>
  </w:p>
  <w:p w14:paraId="2575BBBA" w14:textId="77777777" w:rsidR="00183419" w:rsidRDefault="0018341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38030"/>
      <w:docPartObj>
        <w:docPartGallery w:val="Page Numbers (Bottom of Page)"/>
        <w:docPartUnique/>
      </w:docPartObj>
    </w:sdtPr>
    <w:sdtEndPr/>
    <w:sdtContent>
      <w:p w14:paraId="29C11BCE" w14:textId="40191CB1" w:rsidR="00183419" w:rsidRDefault="00183419">
        <w:pPr>
          <w:pStyle w:val="Porat"/>
          <w:jc w:val="right"/>
        </w:pPr>
        <w:r>
          <w:fldChar w:fldCharType="begin"/>
        </w:r>
        <w:r>
          <w:instrText>PAGE   \* MERGEFORMAT</w:instrText>
        </w:r>
        <w:r>
          <w:fldChar w:fldCharType="separate"/>
        </w:r>
        <w:r w:rsidR="00D5055A">
          <w:rPr>
            <w:noProof/>
          </w:rPr>
          <w:t>22</w:t>
        </w:r>
        <w:r>
          <w:fldChar w:fldCharType="end"/>
        </w:r>
      </w:p>
    </w:sdtContent>
  </w:sdt>
  <w:p w14:paraId="0B840016" w14:textId="77777777" w:rsidR="00183419" w:rsidRDefault="001834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3F0E5" w14:textId="77777777" w:rsidR="007A7936" w:rsidRDefault="007A7936" w:rsidP="00D05666">
      <w:r>
        <w:separator/>
      </w:r>
    </w:p>
  </w:footnote>
  <w:footnote w:type="continuationSeparator" w:id="0">
    <w:p w14:paraId="680A497D" w14:textId="77777777" w:rsidR="007A7936" w:rsidRDefault="007A7936" w:rsidP="00D05666">
      <w:r>
        <w:continuationSeparator/>
      </w:r>
    </w:p>
  </w:footnote>
  <w:footnote w:type="continuationNotice" w:id="1">
    <w:p w14:paraId="6826B292" w14:textId="77777777" w:rsidR="007A7936" w:rsidRDefault="007A7936">
      <w:pPr>
        <w:spacing w:after="0" w:line="240" w:lineRule="auto"/>
      </w:pPr>
    </w:p>
  </w:footnote>
  <w:footnote w:id="2">
    <w:p w14:paraId="0C4B16BA" w14:textId="77777777" w:rsidR="00183419" w:rsidRDefault="00183419" w:rsidP="00ED2E9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387AE" w14:textId="77777777" w:rsidR="00183419" w:rsidRDefault="00183419" w:rsidP="00826901">
      <w:pPr>
        <w:pStyle w:val="Puslapioinaostekstas"/>
        <w:numPr>
          <w:ilvl w:val="0"/>
          <w:numId w:val="18"/>
        </w:numPr>
        <w:spacing w:after="0" w:line="240" w:lineRule="auto"/>
        <w:jc w:val="both"/>
        <w:rPr>
          <w:i/>
          <w:iCs/>
        </w:rPr>
      </w:pPr>
      <w:r>
        <w:rPr>
          <w:i/>
          <w:iCs/>
        </w:rPr>
        <w:t xml:space="preserve">priesaikos deklaracija; </w:t>
      </w:r>
    </w:p>
    <w:p w14:paraId="7D68FB32" w14:textId="77777777" w:rsidR="00183419" w:rsidRDefault="00183419" w:rsidP="00826901">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7996F7" w14:textId="77777777" w:rsidR="00183419" w:rsidRDefault="00183419" w:rsidP="00ED2E9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1477D" w14:textId="77777777" w:rsidR="00183419" w:rsidRDefault="00183419" w:rsidP="00826901">
      <w:pPr>
        <w:pStyle w:val="Puslapioinaostekstas"/>
        <w:numPr>
          <w:ilvl w:val="0"/>
          <w:numId w:val="19"/>
        </w:numPr>
        <w:spacing w:after="0" w:line="240" w:lineRule="auto"/>
        <w:jc w:val="both"/>
        <w:rPr>
          <w:i/>
          <w:iCs/>
        </w:rPr>
      </w:pPr>
      <w:r>
        <w:rPr>
          <w:i/>
          <w:iCs/>
        </w:rPr>
        <w:t xml:space="preserve">priesaikos deklaracija; </w:t>
      </w:r>
    </w:p>
    <w:p w14:paraId="6440645E" w14:textId="77777777" w:rsidR="00183419" w:rsidRDefault="00183419" w:rsidP="00826901">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761D0" w14:textId="77777777" w:rsidR="00183419" w:rsidRDefault="00183419" w:rsidP="00ED2E9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501F1C" w14:textId="77777777" w:rsidR="00183419" w:rsidRDefault="00183419" w:rsidP="00826901">
      <w:pPr>
        <w:pStyle w:val="Puslapioinaostekstas"/>
        <w:numPr>
          <w:ilvl w:val="0"/>
          <w:numId w:val="20"/>
        </w:numPr>
        <w:spacing w:after="0" w:line="240" w:lineRule="auto"/>
        <w:jc w:val="both"/>
        <w:rPr>
          <w:i/>
          <w:iCs/>
        </w:rPr>
      </w:pPr>
      <w:r>
        <w:rPr>
          <w:i/>
          <w:iCs/>
        </w:rPr>
        <w:t xml:space="preserve">priesaikos deklaracija; </w:t>
      </w:r>
    </w:p>
    <w:p w14:paraId="20C65801" w14:textId="77777777" w:rsidR="00183419" w:rsidRDefault="00183419" w:rsidP="00826901">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0E77B" w14:textId="77777777" w:rsidR="00183419" w:rsidRDefault="001834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4D48" w14:textId="77777777" w:rsidR="00183419" w:rsidRDefault="001834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4654" w14:textId="77777777" w:rsidR="00183419" w:rsidRDefault="001834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740526"/>
    <w:multiLevelType w:val="hybridMultilevel"/>
    <w:tmpl w:val="2F541FC8"/>
    <w:lvl w:ilvl="0" w:tplc="11A43030">
      <w:start w:val="1"/>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3CC48E3"/>
    <w:multiLevelType w:val="hybridMultilevel"/>
    <w:tmpl w:val="24C641C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5936A4"/>
    <w:multiLevelType w:val="multilevel"/>
    <w:tmpl w:val="BFDAA050"/>
    <w:numStyleLink w:val="Stilius6"/>
  </w:abstractNum>
  <w:abstractNum w:abstractNumId="17" w15:restartNumberingAfterBreak="0">
    <w:nsid w:val="45FB60DA"/>
    <w:multiLevelType w:val="multilevel"/>
    <w:tmpl w:val="BD76FD7E"/>
    <w:lvl w:ilvl="0">
      <w:start w:val="11"/>
      <w:numFmt w:val="decimal"/>
      <w:lvlText w:val="%1."/>
      <w:lvlJc w:val="left"/>
      <w:pPr>
        <w:ind w:left="480" w:hanging="480"/>
      </w:pPr>
      <w:rPr>
        <w:rFonts w:eastAsia="Calibri" w:hint="default"/>
      </w:rPr>
    </w:lvl>
    <w:lvl w:ilvl="1">
      <w:start w:val="6"/>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2E73DC"/>
    <w:multiLevelType w:val="hybridMultilevel"/>
    <w:tmpl w:val="DBFCF5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7D3E81"/>
    <w:multiLevelType w:val="multilevel"/>
    <w:tmpl w:val="BFDAA050"/>
    <w:styleLink w:val="Stilius6"/>
    <w:lvl w:ilvl="0">
      <w:start w:val="1"/>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2"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21"/>
  </w:num>
  <w:num w:numId="4">
    <w:abstractNumId w:val="26"/>
  </w:num>
  <w:num w:numId="5">
    <w:abstractNumId w:val="35"/>
  </w:num>
  <w:num w:numId="6">
    <w:abstractNumId w:val="33"/>
  </w:num>
  <w:num w:numId="7">
    <w:abstractNumId w:val="5"/>
  </w:num>
  <w:num w:numId="8">
    <w:abstractNumId w:val="34"/>
  </w:num>
  <w:num w:numId="9">
    <w:abstractNumId w:val="30"/>
  </w:num>
  <w:num w:numId="10">
    <w:abstractNumId w:val="19"/>
  </w:num>
  <w:num w:numId="11">
    <w:abstractNumId w:val="28"/>
  </w:num>
  <w:num w:numId="12">
    <w:abstractNumId w:val="1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5"/>
  </w:num>
  <w:num w:numId="16">
    <w:abstractNumId w:val="1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7"/>
  </w:num>
  <w:num w:numId="23">
    <w:abstractNumId w:val="3"/>
  </w:num>
  <w:num w:numId="24">
    <w:abstractNumId w:val="36"/>
  </w:num>
  <w:num w:numId="25">
    <w:abstractNumId w:val="11"/>
  </w:num>
  <w:num w:numId="26">
    <w:abstractNumId w:val="15"/>
  </w:num>
  <w:num w:numId="27">
    <w:abstractNumId w:val="4"/>
  </w:num>
  <w:num w:numId="28">
    <w:abstractNumId w:val="17"/>
  </w:num>
  <w:num w:numId="29">
    <w:abstractNumId w:val="0"/>
  </w:num>
  <w:num w:numId="30">
    <w:abstractNumId w:val="24"/>
  </w:num>
  <w:num w:numId="31">
    <w:abstractNumId w:val="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6"/>
  </w:num>
  <w:num w:numId="35">
    <w:abstractNumId w:val="16"/>
  </w:num>
  <w:num w:numId="36">
    <w:abstractNumId w:val="31"/>
  </w:num>
  <w:num w:numId="3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0FBB"/>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D38"/>
    <w:rsid w:val="00010EAD"/>
    <w:rsid w:val="00010FA6"/>
    <w:rsid w:val="00011887"/>
    <w:rsid w:val="00011A8D"/>
    <w:rsid w:val="00011B40"/>
    <w:rsid w:val="00012892"/>
    <w:rsid w:val="00012BE7"/>
    <w:rsid w:val="00012FCF"/>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1EE"/>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B9"/>
    <w:rsid w:val="000714BF"/>
    <w:rsid w:val="00071548"/>
    <w:rsid w:val="000716B1"/>
    <w:rsid w:val="00072792"/>
    <w:rsid w:val="00072F31"/>
    <w:rsid w:val="00072FE6"/>
    <w:rsid w:val="000738C7"/>
    <w:rsid w:val="000749D7"/>
    <w:rsid w:val="00074A01"/>
    <w:rsid w:val="00074DEB"/>
    <w:rsid w:val="00074E9E"/>
    <w:rsid w:val="0007511C"/>
    <w:rsid w:val="00075511"/>
    <w:rsid w:val="00075561"/>
    <w:rsid w:val="00075D27"/>
    <w:rsid w:val="00076FB7"/>
    <w:rsid w:val="00077583"/>
    <w:rsid w:val="000775B4"/>
    <w:rsid w:val="00080396"/>
    <w:rsid w:val="00080BCA"/>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EA"/>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7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051"/>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37B"/>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4A2"/>
    <w:rsid w:val="00113B07"/>
    <w:rsid w:val="00113C79"/>
    <w:rsid w:val="00113EAE"/>
    <w:rsid w:val="00113FD3"/>
    <w:rsid w:val="00115438"/>
    <w:rsid w:val="00116A84"/>
    <w:rsid w:val="00116ED9"/>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BE4"/>
    <w:rsid w:val="0014414A"/>
    <w:rsid w:val="001455B2"/>
    <w:rsid w:val="0014578C"/>
    <w:rsid w:val="00145B8E"/>
    <w:rsid w:val="00146BC9"/>
    <w:rsid w:val="00147552"/>
    <w:rsid w:val="00147A63"/>
    <w:rsid w:val="00147A8C"/>
    <w:rsid w:val="0015079A"/>
    <w:rsid w:val="00150D95"/>
    <w:rsid w:val="00150E77"/>
    <w:rsid w:val="00152CEE"/>
    <w:rsid w:val="0015376E"/>
    <w:rsid w:val="001538C5"/>
    <w:rsid w:val="00153D1C"/>
    <w:rsid w:val="00154487"/>
    <w:rsid w:val="0015529C"/>
    <w:rsid w:val="00155354"/>
    <w:rsid w:val="00156148"/>
    <w:rsid w:val="00156AC9"/>
    <w:rsid w:val="001578F5"/>
    <w:rsid w:val="00157B45"/>
    <w:rsid w:val="001607EC"/>
    <w:rsid w:val="001609D9"/>
    <w:rsid w:val="00160A4A"/>
    <w:rsid w:val="0016375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19"/>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DD8"/>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4"/>
    <w:rsid w:val="001B59DE"/>
    <w:rsid w:val="001B6E74"/>
    <w:rsid w:val="001B738A"/>
    <w:rsid w:val="001B77FA"/>
    <w:rsid w:val="001C1AD0"/>
    <w:rsid w:val="001C1CC5"/>
    <w:rsid w:val="001C24BC"/>
    <w:rsid w:val="001C305A"/>
    <w:rsid w:val="001C31A9"/>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34B"/>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7B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67"/>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D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EA8"/>
    <w:rsid w:val="00245655"/>
    <w:rsid w:val="00245DD5"/>
    <w:rsid w:val="00245E8F"/>
    <w:rsid w:val="0024735B"/>
    <w:rsid w:val="002476D5"/>
    <w:rsid w:val="0025075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F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0C"/>
    <w:rsid w:val="002847F1"/>
    <w:rsid w:val="00285B02"/>
    <w:rsid w:val="00285E5E"/>
    <w:rsid w:val="00286B28"/>
    <w:rsid w:val="002907D9"/>
    <w:rsid w:val="00290850"/>
    <w:rsid w:val="00290E7C"/>
    <w:rsid w:val="00290F12"/>
    <w:rsid w:val="00291DCB"/>
    <w:rsid w:val="0029216D"/>
    <w:rsid w:val="002926A1"/>
    <w:rsid w:val="00294B97"/>
    <w:rsid w:val="00294BE3"/>
    <w:rsid w:val="002955C5"/>
    <w:rsid w:val="002960E2"/>
    <w:rsid w:val="002970CF"/>
    <w:rsid w:val="002973CD"/>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3BB"/>
    <w:rsid w:val="002C4AE8"/>
    <w:rsid w:val="002C5249"/>
    <w:rsid w:val="002C52C2"/>
    <w:rsid w:val="002C53E8"/>
    <w:rsid w:val="002C5826"/>
    <w:rsid w:val="002C590C"/>
    <w:rsid w:val="002C5FF7"/>
    <w:rsid w:val="002C65B9"/>
    <w:rsid w:val="002C7383"/>
    <w:rsid w:val="002C79BC"/>
    <w:rsid w:val="002D1083"/>
    <w:rsid w:val="002D1C99"/>
    <w:rsid w:val="002D1EFA"/>
    <w:rsid w:val="002D236C"/>
    <w:rsid w:val="002D28EF"/>
    <w:rsid w:val="002D2B0A"/>
    <w:rsid w:val="002D3712"/>
    <w:rsid w:val="002D470F"/>
    <w:rsid w:val="002D48BB"/>
    <w:rsid w:val="002D51D8"/>
    <w:rsid w:val="002D54D5"/>
    <w:rsid w:val="002D5ABC"/>
    <w:rsid w:val="002D5E9F"/>
    <w:rsid w:val="002D5EC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796"/>
    <w:rsid w:val="002F396F"/>
    <w:rsid w:val="002F44C0"/>
    <w:rsid w:val="002F536E"/>
    <w:rsid w:val="002F5A85"/>
    <w:rsid w:val="002F5EE2"/>
    <w:rsid w:val="002F5F47"/>
    <w:rsid w:val="002F5F8E"/>
    <w:rsid w:val="002F6482"/>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2C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BF2"/>
    <w:rsid w:val="00320115"/>
    <w:rsid w:val="0032146D"/>
    <w:rsid w:val="00321802"/>
    <w:rsid w:val="00321A79"/>
    <w:rsid w:val="00321B1F"/>
    <w:rsid w:val="0032266C"/>
    <w:rsid w:val="003232C3"/>
    <w:rsid w:val="00324073"/>
    <w:rsid w:val="003241B0"/>
    <w:rsid w:val="003241B4"/>
    <w:rsid w:val="003248C0"/>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053"/>
    <w:rsid w:val="00341929"/>
    <w:rsid w:val="00341D9A"/>
    <w:rsid w:val="00343160"/>
    <w:rsid w:val="00343586"/>
    <w:rsid w:val="003436A3"/>
    <w:rsid w:val="00343AFE"/>
    <w:rsid w:val="0034460F"/>
    <w:rsid w:val="00344F46"/>
    <w:rsid w:val="00345141"/>
    <w:rsid w:val="003451F8"/>
    <w:rsid w:val="003453C2"/>
    <w:rsid w:val="00346410"/>
    <w:rsid w:val="00346D79"/>
    <w:rsid w:val="00350286"/>
    <w:rsid w:val="0035041E"/>
    <w:rsid w:val="00350730"/>
    <w:rsid w:val="00351D68"/>
    <w:rsid w:val="00352213"/>
    <w:rsid w:val="00352626"/>
    <w:rsid w:val="00352C78"/>
    <w:rsid w:val="003536CF"/>
    <w:rsid w:val="00353A48"/>
    <w:rsid w:val="00353D1B"/>
    <w:rsid w:val="00354AB4"/>
    <w:rsid w:val="00355501"/>
    <w:rsid w:val="00355589"/>
    <w:rsid w:val="00355743"/>
    <w:rsid w:val="00355846"/>
    <w:rsid w:val="003559E0"/>
    <w:rsid w:val="00356D0D"/>
    <w:rsid w:val="003576C1"/>
    <w:rsid w:val="00357BB8"/>
    <w:rsid w:val="00357C23"/>
    <w:rsid w:val="003600F2"/>
    <w:rsid w:val="00360DB9"/>
    <w:rsid w:val="00360F9B"/>
    <w:rsid w:val="00361525"/>
    <w:rsid w:val="003617F1"/>
    <w:rsid w:val="00361893"/>
    <w:rsid w:val="00362719"/>
    <w:rsid w:val="00363134"/>
    <w:rsid w:val="00365384"/>
    <w:rsid w:val="003660B8"/>
    <w:rsid w:val="003671C3"/>
    <w:rsid w:val="00367C80"/>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E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4138"/>
    <w:rsid w:val="003B494A"/>
    <w:rsid w:val="003B643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C8"/>
    <w:rsid w:val="003C4C02"/>
    <w:rsid w:val="003C4C53"/>
    <w:rsid w:val="003C50DB"/>
    <w:rsid w:val="003C5AB4"/>
    <w:rsid w:val="003C5CA2"/>
    <w:rsid w:val="003C6A0F"/>
    <w:rsid w:val="003C6C3A"/>
    <w:rsid w:val="003C6C7B"/>
    <w:rsid w:val="003C7285"/>
    <w:rsid w:val="003C73E9"/>
    <w:rsid w:val="003C7763"/>
    <w:rsid w:val="003C7AFD"/>
    <w:rsid w:val="003C7CF1"/>
    <w:rsid w:val="003D0037"/>
    <w:rsid w:val="003D03D9"/>
    <w:rsid w:val="003D0743"/>
    <w:rsid w:val="003D11CB"/>
    <w:rsid w:val="003D1383"/>
    <w:rsid w:val="003D33F6"/>
    <w:rsid w:val="003D346C"/>
    <w:rsid w:val="003D3597"/>
    <w:rsid w:val="003D3E5E"/>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AB"/>
    <w:rsid w:val="003F7FE3"/>
    <w:rsid w:val="00400269"/>
    <w:rsid w:val="0040156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8F"/>
    <w:rsid w:val="004375A5"/>
    <w:rsid w:val="0043773A"/>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DD"/>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F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3FE4"/>
    <w:rsid w:val="004D459D"/>
    <w:rsid w:val="004D4C7B"/>
    <w:rsid w:val="004D50DE"/>
    <w:rsid w:val="004D59B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8F"/>
    <w:rsid w:val="00515C55"/>
    <w:rsid w:val="00515CBD"/>
    <w:rsid w:val="00515ED0"/>
    <w:rsid w:val="00516043"/>
    <w:rsid w:val="0051611C"/>
    <w:rsid w:val="0051688D"/>
    <w:rsid w:val="00517608"/>
    <w:rsid w:val="00517A42"/>
    <w:rsid w:val="0052011C"/>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D1"/>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90"/>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2E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4DE"/>
    <w:rsid w:val="00562B41"/>
    <w:rsid w:val="00562F0D"/>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C84"/>
    <w:rsid w:val="0058726C"/>
    <w:rsid w:val="005872C9"/>
    <w:rsid w:val="00587BAC"/>
    <w:rsid w:val="00590030"/>
    <w:rsid w:val="00590232"/>
    <w:rsid w:val="00593111"/>
    <w:rsid w:val="00593816"/>
    <w:rsid w:val="00593D67"/>
    <w:rsid w:val="00593F3E"/>
    <w:rsid w:val="00594FA6"/>
    <w:rsid w:val="005958DB"/>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85"/>
    <w:rsid w:val="005B7D3A"/>
    <w:rsid w:val="005C0258"/>
    <w:rsid w:val="005C0474"/>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BA0"/>
    <w:rsid w:val="005E4667"/>
    <w:rsid w:val="005E4B18"/>
    <w:rsid w:val="005E4E02"/>
    <w:rsid w:val="005E5C65"/>
    <w:rsid w:val="005E5FE0"/>
    <w:rsid w:val="005E62F0"/>
    <w:rsid w:val="005E6C99"/>
    <w:rsid w:val="005E6E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CD1"/>
    <w:rsid w:val="00606FD4"/>
    <w:rsid w:val="00607C46"/>
    <w:rsid w:val="006102F3"/>
    <w:rsid w:val="0061093E"/>
    <w:rsid w:val="006119DC"/>
    <w:rsid w:val="00612434"/>
    <w:rsid w:val="00612CE6"/>
    <w:rsid w:val="00612DA3"/>
    <w:rsid w:val="00612EDD"/>
    <w:rsid w:val="00612FBA"/>
    <w:rsid w:val="00613AF3"/>
    <w:rsid w:val="00614A7B"/>
    <w:rsid w:val="00614FF2"/>
    <w:rsid w:val="00615670"/>
    <w:rsid w:val="006158E4"/>
    <w:rsid w:val="006158FB"/>
    <w:rsid w:val="00615C08"/>
    <w:rsid w:val="0061714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2EC"/>
    <w:rsid w:val="00676607"/>
    <w:rsid w:val="006773B6"/>
    <w:rsid w:val="00677704"/>
    <w:rsid w:val="00680281"/>
    <w:rsid w:val="00681CDE"/>
    <w:rsid w:val="00681E77"/>
    <w:rsid w:val="006820BB"/>
    <w:rsid w:val="006824FC"/>
    <w:rsid w:val="006837D6"/>
    <w:rsid w:val="0068448B"/>
    <w:rsid w:val="00684A39"/>
    <w:rsid w:val="00685538"/>
    <w:rsid w:val="00685C49"/>
    <w:rsid w:val="00685F30"/>
    <w:rsid w:val="006864E5"/>
    <w:rsid w:val="0068660C"/>
    <w:rsid w:val="00686F96"/>
    <w:rsid w:val="006876B2"/>
    <w:rsid w:val="00687997"/>
    <w:rsid w:val="00687E47"/>
    <w:rsid w:val="0069025B"/>
    <w:rsid w:val="00690580"/>
    <w:rsid w:val="0069058D"/>
    <w:rsid w:val="006906C5"/>
    <w:rsid w:val="00690B5C"/>
    <w:rsid w:val="00691BDB"/>
    <w:rsid w:val="00692A5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49"/>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966"/>
    <w:rsid w:val="006C5D8A"/>
    <w:rsid w:val="006C613D"/>
    <w:rsid w:val="006C6272"/>
    <w:rsid w:val="006C63B5"/>
    <w:rsid w:val="006C67DC"/>
    <w:rsid w:val="006C749B"/>
    <w:rsid w:val="006C7941"/>
    <w:rsid w:val="006D0D4C"/>
    <w:rsid w:val="006D0EC0"/>
    <w:rsid w:val="006D1119"/>
    <w:rsid w:val="006D224F"/>
    <w:rsid w:val="006D2363"/>
    <w:rsid w:val="006D2607"/>
    <w:rsid w:val="006D3202"/>
    <w:rsid w:val="006D334E"/>
    <w:rsid w:val="006D3C8B"/>
    <w:rsid w:val="006D463E"/>
    <w:rsid w:val="006D5CF0"/>
    <w:rsid w:val="006D5E06"/>
    <w:rsid w:val="006D65C1"/>
    <w:rsid w:val="006D6694"/>
    <w:rsid w:val="006D675E"/>
    <w:rsid w:val="006D7E9E"/>
    <w:rsid w:val="006E04DD"/>
    <w:rsid w:val="006E0DEA"/>
    <w:rsid w:val="006E1496"/>
    <w:rsid w:val="006E1CFB"/>
    <w:rsid w:val="006E202E"/>
    <w:rsid w:val="006E28D7"/>
    <w:rsid w:val="006E2957"/>
    <w:rsid w:val="006E2F05"/>
    <w:rsid w:val="006E3394"/>
    <w:rsid w:val="006E5188"/>
    <w:rsid w:val="006E533D"/>
    <w:rsid w:val="006E6408"/>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F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E"/>
    <w:rsid w:val="00757947"/>
    <w:rsid w:val="00757968"/>
    <w:rsid w:val="00760F9B"/>
    <w:rsid w:val="007620BE"/>
    <w:rsid w:val="0076216E"/>
    <w:rsid w:val="0076284D"/>
    <w:rsid w:val="00762B52"/>
    <w:rsid w:val="007630E3"/>
    <w:rsid w:val="00764CFF"/>
    <w:rsid w:val="00764FD6"/>
    <w:rsid w:val="00765189"/>
    <w:rsid w:val="00765366"/>
    <w:rsid w:val="007654C6"/>
    <w:rsid w:val="00766211"/>
    <w:rsid w:val="00767410"/>
    <w:rsid w:val="00767D66"/>
    <w:rsid w:val="00767E88"/>
    <w:rsid w:val="00771A43"/>
    <w:rsid w:val="00771D7A"/>
    <w:rsid w:val="00771EC8"/>
    <w:rsid w:val="007720C2"/>
    <w:rsid w:val="007731F0"/>
    <w:rsid w:val="00773E91"/>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8D9"/>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41"/>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B"/>
    <w:rsid w:val="007A68AD"/>
    <w:rsid w:val="007A739D"/>
    <w:rsid w:val="007A7936"/>
    <w:rsid w:val="007A7D55"/>
    <w:rsid w:val="007A7E8A"/>
    <w:rsid w:val="007B0F0F"/>
    <w:rsid w:val="007B12FF"/>
    <w:rsid w:val="007B185F"/>
    <w:rsid w:val="007B2A01"/>
    <w:rsid w:val="007B2E75"/>
    <w:rsid w:val="007B2E78"/>
    <w:rsid w:val="007B3B8D"/>
    <w:rsid w:val="007B43A1"/>
    <w:rsid w:val="007B4DFE"/>
    <w:rsid w:val="007B52AF"/>
    <w:rsid w:val="007B53FD"/>
    <w:rsid w:val="007B58E0"/>
    <w:rsid w:val="007B6219"/>
    <w:rsid w:val="007B6F6D"/>
    <w:rsid w:val="007B732B"/>
    <w:rsid w:val="007B7651"/>
    <w:rsid w:val="007B773D"/>
    <w:rsid w:val="007C0612"/>
    <w:rsid w:val="007C16AE"/>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20"/>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4FE6"/>
    <w:rsid w:val="007F6402"/>
    <w:rsid w:val="007F6C4A"/>
    <w:rsid w:val="007F6C5E"/>
    <w:rsid w:val="007F70F3"/>
    <w:rsid w:val="007F780D"/>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DE9"/>
    <w:rsid w:val="008176D9"/>
    <w:rsid w:val="00817D5A"/>
    <w:rsid w:val="008216CF"/>
    <w:rsid w:val="00821BB1"/>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47"/>
    <w:rsid w:val="00862DB8"/>
    <w:rsid w:val="0086303D"/>
    <w:rsid w:val="008630F6"/>
    <w:rsid w:val="008638DF"/>
    <w:rsid w:val="00864390"/>
    <w:rsid w:val="008643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DB7"/>
    <w:rsid w:val="00876F48"/>
    <w:rsid w:val="00877A5D"/>
    <w:rsid w:val="008802B8"/>
    <w:rsid w:val="00881064"/>
    <w:rsid w:val="00881B1D"/>
    <w:rsid w:val="0088228F"/>
    <w:rsid w:val="00882826"/>
    <w:rsid w:val="00882956"/>
    <w:rsid w:val="00883122"/>
    <w:rsid w:val="008834C6"/>
    <w:rsid w:val="00884B13"/>
    <w:rsid w:val="00884D1B"/>
    <w:rsid w:val="0088536D"/>
    <w:rsid w:val="008877C1"/>
    <w:rsid w:val="00887B5D"/>
    <w:rsid w:val="008911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613"/>
    <w:rsid w:val="008B31B9"/>
    <w:rsid w:val="008B47EE"/>
    <w:rsid w:val="008B4851"/>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F7D"/>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B6F"/>
    <w:rsid w:val="00901FB3"/>
    <w:rsid w:val="009025EC"/>
    <w:rsid w:val="009031EA"/>
    <w:rsid w:val="009032BE"/>
    <w:rsid w:val="009034DF"/>
    <w:rsid w:val="00903F2F"/>
    <w:rsid w:val="009043AE"/>
    <w:rsid w:val="00904BC4"/>
    <w:rsid w:val="00905C8B"/>
    <w:rsid w:val="009079D3"/>
    <w:rsid w:val="00910C39"/>
    <w:rsid w:val="00911B90"/>
    <w:rsid w:val="00911C54"/>
    <w:rsid w:val="009122A7"/>
    <w:rsid w:val="00912661"/>
    <w:rsid w:val="00912795"/>
    <w:rsid w:val="00913029"/>
    <w:rsid w:val="00913EE3"/>
    <w:rsid w:val="009142CB"/>
    <w:rsid w:val="00914D3F"/>
    <w:rsid w:val="009152F5"/>
    <w:rsid w:val="0091557F"/>
    <w:rsid w:val="00915AF0"/>
    <w:rsid w:val="0091615C"/>
    <w:rsid w:val="00916C36"/>
    <w:rsid w:val="00916CA4"/>
    <w:rsid w:val="00916F26"/>
    <w:rsid w:val="00917759"/>
    <w:rsid w:val="0092026D"/>
    <w:rsid w:val="00920314"/>
    <w:rsid w:val="00920619"/>
    <w:rsid w:val="00920762"/>
    <w:rsid w:val="009207CE"/>
    <w:rsid w:val="00920A13"/>
    <w:rsid w:val="00920DF2"/>
    <w:rsid w:val="009216C5"/>
    <w:rsid w:val="00922326"/>
    <w:rsid w:val="00922922"/>
    <w:rsid w:val="00922CE7"/>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826"/>
    <w:rsid w:val="0093732F"/>
    <w:rsid w:val="0093767A"/>
    <w:rsid w:val="009400B9"/>
    <w:rsid w:val="00940EF8"/>
    <w:rsid w:val="00941FA9"/>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251F"/>
    <w:rsid w:val="0095321C"/>
    <w:rsid w:val="00953D09"/>
    <w:rsid w:val="00953F2B"/>
    <w:rsid w:val="00954A8F"/>
    <w:rsid w:val="00955067"/>
    <w:rsid w:val="00955109"/>
    <w:rsid w:val="00955F2F"/>
    <w:rsid w:val="00956277"/>
    <w:rsid w:val="00956A4E"/>
    <w:rsid w:val="00956AB5"/>
    <w:rsid w:val="00957214"/>
    <w:rsid w:val="009572B3"/>
    <w:rsid w:val="00957893"/>
    <w:rsid w:val="00960A92"/>
    <w:rsid w:val="00961502"/>
    <w:rsid w:val="00961E22"/>
    <w:rsid w:val="009621A2"/>
    <w:rsid w:val="0096248C"/>
    <w:rsid w:val="00963009"/>
    <w:rsid w:val="0096353F"/>
    <w:rsid w:val="0096358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3F"/>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4CD"/>
    <w:rsid w:val="0099297C"/>
    <w:rsid w:val="00993376"/>
    <w:rsid w:val="0099370A"/>
    <w:rsid w:val="00993EC5"/>
    <w:rsid w:val="0099413E"/>
    <w:rsid w:val="00995FEE"/>
    <w:rsid w:val="00996076"/>
    <w:rsid w:val="0099696F"/>
    <w:rsid w:val="00996A31"/>
    <w:rsid w:val="0099736C"/>
    <w:rsid w:val="00997429"/>
    <w:rsid w:val="009978CF"/>
    <w:rsid w:val="009A083A"/>
    <w:rsid w:val="009A0886"/>
    <w:rsid w:val="009A0F8B"/>
    <w:rsid w:val="009A0F96"/>
    <w:rsid w:val="009A180D"/>
    <w:rsid w:val="009A201E"/>
    <w:rsid w:val="009A3252"/>
    <w:rsid w:val="009A3A73"/>
    <w:rsid w:val="009A43BF"/>
    <w:rsid w:val="009A50B5"/>
    <w:rsid w:val="009A5BD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3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092"/>
    <w:rsid w:val="009D61CE"/>
    <w:rsid w:val="009D62CF"/>
    <w:rsid w:val="009D6598"/>
    <w:rsid w:val="009D7294"/>
    <w:rsid w:val="009D73D9"/>
    <w:rsid w:val="009D779F"/>
    <w:rsid w:val="009E064A"/>
    <w:rsid w:val="009E1FFB"/>
    <w:rsid w:val="009E20B7"/>
    <w:rsid w:val="009E2403"/>
    <w:rsid w:val="009E2407"/>
    <w:rsid w:val="009E3E43"/>
    <w:rsid w:val="009E43D5"/>
    <w:rsid w:val="009E46B6"/>
    <w:rsid w:val="009E46BC"/>
    <w:rsid w:val="009E4CDE"/>
    <w:rsid w:val="009E61A9"/>
    <w:rsid w:val="009E6E3B"/>
    <w:rsid w:val="009E7133"/>
    <w:rsid w:val="009F0511"/>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A7E"/>
    <w:rsid w:val="00A10FCA"/>
    <w:rsid w:val="00A113C1"/>
    <w:rsid w:val="00A1215E"/>
    <w:rsid w:val="00A130D3"/>
    <w:rsid w:val="00A13A87"/>
    <w:rsid w:val="00A13EAF"/>
    <w:rsid w:val="00A147C9"/>
    <w:rsid w:val="00A14833"/>
    <w:rsid w:val="00A176D5"/>
    <w:rsid w:val="00A1780C"/>
    <w:rsid w:val="00A20F12"/>
    <w:rsid w:val="00A215B6"/>
    <w:rsid w:val="00A217B2"/>
    <w:rsid w:val="00A21F3E"/>
    <w:rsid w:val="00A222A1"/>
    <w:rsid w:val="00A23042"/>
    <w:rsid w:val="00A23B71"/>
    <w:rsid w:val="00A23C2A"/>
    <w:rsid w:val="00A2405E"/>
    <w:rsid w:val="00A2480E"/>
    <w:rsid w:val="00A24EBE"/>
    <w:rsid w:val="00A24FBA"/>
    <w:rsid w:val="00A25168"/>
    <w:rsid w:val="00A25311"/>
    <w:rsid w:val="00A2534E"/>
    <w:rsid w:val="00A25672"/>
    <w:rsid w:val="00A25751"/>
    <w:rsid w:val="00A25D08"/>
    <w:rsid w:val="00A26469"/>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D1"/>
    <w:rsid w:val="00A3512C"/>
    <w:rsid w:val="00A351CC"/>
    <w:rsid w:val="00A3675E"/>
    <w:rsid w:val="00A3699B"/>
    <w:rsid w:val="00A36D58"/>
    <w:rsid w:val="00A37503"/>
    <w:rsid w:val="00A41AC1"/>
    <w:rsid w:val="00A41CA4"/>
    <w:rsid w:val="00A41E5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64"/>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ADF"/>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CE"/>
    <w:rsid w:val="00A87B7D"/>
    <w:rsid w:val="00A87EFC"/>
    <w:rsid w:val="00A90AF8"/>
    <w:rsid w:val="00A91483"/>
    <w:rsid w:val="00A91C2E"/>
    <w:rsid w:val="00A92611"/>
    <w:rsid w:val="00A934E0"/>
    <w:rsid w:val="00A93C5D"/>
    <w:rsid w:val="00A940CF"/>
    <w:rsid w:val="00A94866"/>
    <w:rsid w:val="00A9488B"/>
    <w:rsid w:val="00A94AAE"/>
    <w:rsid w:val="00A96518"/>
    <w:rsid w:val="00A96630"/>
    <w:rsid w:val="00A97192"/>
    <w:rsid w:val="00A97EDD"/>
    <w:rsid w:val="00A97EF0"/>
    <w:rsid w:val="00AA0DC1"/>
    <w:rsid w:val="00AA1092"/>
    <w:rsid w:val="00AA1198"/>
    <w:rsid w:val="00AA1D7C"/>
    <w:rsid w:val="00AA23FB"/>
    <w:rsid w:val="00AA2718"/>
    <w:rsid w:val="00AA29DF"/>
    <w:rsid w:val="00AA2A14"/>
    <w:rsid w:val="00AA362E"/>
    <w:rsid w:val="00AA4CE6"/>
    <w:rsid w:val="00AA52E1"/>
    <w:rsid w:val="00AA62D6"/>
    <w:rsid w:val="00AA6640"/>
    <w:rsid w:val="00AA66DF"/>
    <w:rsid w:val="00AA6796"/>
    <w:rsid w:val="00AA6DE2"/>
    <w:rsid w:val="00AA78B2"/>
    <w:rsid w:val="00AA7C0D"/>
    <w:rsid w:val="00AA7DD1"/>
    <w:rsid w:val="00AB1754"/>
    <w:rsid w:val="00AB1EF3"/>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3"/>
    <w:rsid w:val="00AE0668"/>
    <w:rsid w:val="00AE0D1E"/>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4B"/>
    <w:rsid w:val="00B35FC1"/>
    <w:rsid w:val="00B368D9"/>
    <w:rsid w:val="00B3699E"/>
    <w:rsid w:val="00B37854"/>
    <w:rsid w:val="00B40021"/>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43"/>
    <w:rsid w:val="00B5221E"/>
    <w:rsid w:val="00B522AC"/>
    <w:rsid w:val="00B52729"/>
    <w:rsid w:val="00B5429E"/>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0E0"/>
    <w:rsid w:val="00B666A2"/>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DD9"/>
    <w:rsid w:val="00B87FE9"/>
    <w:rsid w:val="00B9137D"/>
    <w:rsid w:val="00B9167F"/>
    <w:rsid w:val="00B91D72"/>
    <w:rsid w:val="00B91FB8"/>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70"/>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ED"/>
    <w:rsid w:val="00BC512A"/>
    <w:rsid w:val="00BC5391"/>
    <w:rsid w:val="00BC7052"/>
    <w:rsid w:val="00BC759E"/>
    <w:rsid w:val="00BC7F89"/>
    <w:rsid w:val="00BD00CF"/>
    <w:rsid w:val="00BD0C86"/>
    <w:rsid w:val="00BD20D5"/>
    <w:rsid w:val="00BD22D9"/>
    <w:rsid w:val="00BD3C64"/>
    <w:rsid w:val="00BD41D7"/>
    <w:rsid w:val="00BD4544"/>
    <w:rsid w:val="00BD4C3C"/>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311"/>
    <w:rsid w:val="00BF1959"/>
    <w:rsid w:val="00BF1D3B"/>
    <w:rsid w:val="00BF22F5"/>
    <w:rsid w:val="00BF2B58"/>
    <w:rsid w:val="00BF3211"/>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374"/>
    <w:rsid w:val="00C04406"/>
    <w:rsid w:val="00C0495E"/>
    <w:rsid w:val="00C04FFE"/>
    <w:rsid w:val="00C0533D"/>
    <w:rsid w:val="00C06CA3"/>
    <w:rsid w:val="00C06F50"/>
    <w:rsid w:val="00C07161"/>
    <w:rsid w:val="00C075EF"/>
    <w:rsid w:val="00C07985"/>
    <w:rsid w:val="00C07B07"/>
    <w:rsid w:val="00C07F25"/>
    <w:rsid w:val="00C10509"/>
    <w:rsid w:val="00C1088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F4"/>
    <w:rsid w:val="00C659CB"/>
    <w:rsid w:val="00C65A50"/>
    <w:rsid w:val="00C65CAE"/>
    <w:rsid w:val="00C665FD"/>
    <w:rsid w:val="00C66E3C"/>
    <w:rsid w:val="00C671FD"/>
    <w:rsid w:val="00C67553"/>
    <w:rsid w:val="00C67DBA"/>
    <w:rsid w:val="00C67E20"/>
    <w:rsid w:val="00C7012A"/>
    <w:rsid w:val="00C70AD7"/>
    <w:rsid w:val="00C70F76"/>
    <w:rsid w:val="00C713E1"/>
    <w:rsid w:val="00C714A2"/>
    <w:rsid w:val="00C7179F"/>
    <w:rsid w:val="00C7243E"/>
    <w:rsid w:val="00C725E4"/>
    <w:rsid w:val="00C727CF"/>
    <w:rsid w:val="00C72D44"/>
    <w:rsid w:val="00C73B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C6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D6B"/>
    <w:rsid w:val="00CD5F1C"/>
    <w:rsid w:val="00CD6F81"/>
    <w:rsid w:val="00CD73FF"/>
    <w:rsid w:val="00CE07F5"/>
    <w:rsid w:val="00CE0A3E"/>
    <w:rsid w:val="00CE134E"/>
    <w:rsid w:val="00CE1414"/>
    <w:rsid w:val="00CE14DF"/>
    <w:rsid w:val="00CE1F13"/>
    <w:rsid w:val="00CE216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727"/>
    <w:rsid w:val="00D00B14"/>
    <w:rsid w:val="00D0189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5A"/>
    <w:rsid w:val="00D50778"/>
    <w:rsid w:val="00D50D63"/>
    <w:rsid w:val="00D51C5E"/>
    <w:rsid w:val="00D52566"/>
    <w:rsid w:val="00D526C8"/>
    <w:rsid w:val="00D53BF4"/>
    <w:rsid w:val="00D5428E"/>
    <w:rsid w:val="00D54741"/>
    <w:rsid w:val="00D551E2"/>
    <w:rsid w:val="00D56B13"/>
    <w:rsid w:val="00D56E36"/>
    <w:rsid w:val="00D5753E"/>
    <w:rsid w:val="00D5779B"/>
    <w:rsid w:val="00D57C7F"/>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DA"/>
    <w:rsid w:val="00D83945"/>
    <w:rsid w:val="00D840DA"/>
    <w:rsid w:val="00D84542"/>
    <w:rsid w:val="00D8625D"/>
    <w:rsid w:val="00D86901"/>
    <w:rsid w:val="00D86A7B"/>
    <w:rsid w:val="00D8792F"/>
    <w:rsid w:val="00D8795A"/>
    <w:rsid w:val="00D90B3E"/>
    <w:rsid w:val="00D90C01"/>
    <w:rsid w:val="00D91242"/>
    <w:rsid w:val="00D91789"/>
    <w:rsid w:val="00D92083"/>
    <w:rsid w:val="00D930F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90"/>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7F0"/>
    <w:rsid w:val="00DC18B0"/>
    <w:rsid w:val="00DC1957"/>
    <w:rsid w:val="00DC1AF4"/>
    <w:rsid w:val="00DC226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E3"/>
    <w:rsid w:val="00DE290C"/>
    <w:rsid w:val="00DE34A5"/>
    <w:rsid w:val="00DE36F4"/>
    <w:rsid w:val="00DE37BE"/>
    <w:rsid w:val="00DE3D84"/>
    <w:rsid w:val="00DE4236"/>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6F4"/>
    <w:rsid w:val="00E04919"/>
    <w:rsid w:val="00E04F32"/>
    <w:rsid w:val="00E05E2D"/>
    <w:rsid w:val="00E069E3"/>
    <w:rsid w:val="00E076BB"/>
    <w:rsid w:val="00E101B8"/>
    <w:rsid w:val="00E10619"/>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631"/>
    <w:rsid w:val="00E27A96"/>
    <w:rsid w:val="00E30A51"/>
    <w:rsid w:val="00E30EE4"/>
    <w:rsid w:val="00E30F82"/>
    <w:rsid w:val="00E31209"/>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486"/>
    <w:rsid w:val="00E53CA2"/>
    <w:rsid w:val="00E53E12"/>
    <w:rsid w:val="00E54362"/>
    <w:rsid w:val="00E54BE2"/>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EAB"/>
    <w:rsid w:val="00E670F8"/>
    <w:rsid w:val="00E70410"/>
    <w:rsid w:val="00E7043E"/>
    <w:rsid w:val="00E729B9"/>
    <w:rsid w:val="00E740BF"/>
    <w:rsid w:val="00E75068"/>
    <w:rsid w:val="00E76292"/>
    <w:rsid w:val="00E76399"/>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6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F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51"/>
    <w:rsid w:val="00EC121F"/>
    <w:rsid w:val="00EC1554"/>
    <w:rsid w:val="00EC1B6F"/>
    <w:rsid w:val="00EC2B0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7D"/>
    <w:rsid w:val="00F074A8"/>
    <w:rsid w:val="00F07575"/>
    <w:rsid w:val="00F0779F"/>
    <w:rsid w:val="00F10EB1"/>
    <w:rsid w:val="00F11188"/>
    <w:rsid w:val="00F1174E"/>
    <w:rsid w:val="00F126A8"/>
    <w:rsid w:val="00F1334C"/>
    <w:rsid w:val="00F133E3"/>
    <w:rsid w:val="00F13921"/>
    <w:rsid w:val="00F145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74A"/>
    <w:rsid w:val="00F308B9"/>
    <w:rsid w:val="00F30AA8"/>
    <w:rsid w:val="00F31B00"/>
    <w:rsid w:val="00F32018"/>
    <w:rsid w:val="00F32DE5"/>
    <w:rsid w:val="00F332DC"/>
    <w:rsid w:val="00F333CB"/>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805"/>
    <w:rsid w:val="00F44F39"/>
    <w:rsid w:val="00F4541C"/>
    <w:rsid w:val="00F45691"/>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54"/>
    <w:rsid w:val="00F57665"/>
    <w:rsid w:val="00F57868"/>
    <w:rsid w:val="00F602FE"/>
    <w:rsid w:val="00F610E0"/>
    <w:rsid w:val="00F611D1"/>
    <w:rsid w:val="00F61A15"/>
    <w:rsid w:val="00F6258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812"/>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52BE"/>
    <w:rsid w:val="00F953B3"/>
    <w:rsid w:val="00F9566B"/>
    <w:rsid w:val="00F9576C"/>
    <w:rsid w:val="00F96714"/>
    <w:rsid w:val="00F9767E"/>
    <w:rsid w:val="00FA0E33"/>
    <w:rsid w:val="00FA144D"/>
    <w:rsid w:val="00FA19B4"/>
    <w:rsid w:val="00FA263B"/>
    <w:rsid w:val="00FA265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7C6"/>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40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A1092"/>
    <w:pPr>
      <w:tabs>
        <w:tab w:val="right" w:leader="dot" w:pos="9962"/>
      </w:tabs>
      <w:spacing w:after="0"/>
      <w:ind w:left="426"/>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39"/>
    <w:rsid w:val="00F4569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A10A7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E3BA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6">
    <w:name w:val="Stilius6"/>
    <w:uiPriority w:val="99"/>
    <w:rsid w:val="00F44805"/>
    <w:pPr>
      <w:numPr>
        <w:numId w:val="36"/>
      </w:numPr>
    </w:pPr>
  </w:style>
  <w:style w:type="paragraph" w:customStyle="1" w:styleId="TableStyle2">
    <w:name w:val="Table Style 2"/>
    <w:rsid w:val="009924CD"/>
    <w:pPr>
      <w:spacing w:after="0" w:line="240" w:lineRule="auto"/>
    </w:pPr>
    <w:rPr>
      <w:rFonts w:ascii="Helvetica" w:eastAsia="Arial Unicode MS" w:hAnsi="Arial Unicode MS" w:cs="Arial Unicode MS"/>
      <w:color w:val="000000"/>
      <w:sz w:val="20"/>
      <w:szCs w:val="20"/>
      <w:u w:color="000000"/>
    </w:rPr>
  </w:style>
  <w:style w:type="paragraph" w:customStyle="1" w:styleId="msonormal0">
    <w:name w:val="msonormal"/>
    <w:basedOn w:val="prastasis"/>
    <w:rsid w:val="000F4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F4051"/>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66">
    <w:name w:val="xl66"/>
    <w:basedOn w:val="prastasis"/>
    <w:rsid w:val="000F4051"/>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67">
    <w:name w:val="xl67"/>
    <w:basedOn w:val="prastasis"/>
    <w:rsid w:val="000F4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F4051"/>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69">
    <w:name w:val="xl69"/>
    <w:basedOn w:val="prastasis"/>
    <w:rsid w:val="000F405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0F405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0F405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0F4051"/>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3">
    <w:name w:val="xl73"/>
    <w:basedOn w:val="prastasis"/>
    <w:rsid w:val="000F4051"/>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4">
    <w:name w:val="xl74"/>
    <w:basedOn w:val="prastasis"/>
    <w:rsid w:val="000F4051"/>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
    <w:name w:val="xl75"/>
    <w:basedOn w:val="prastasis"/>
    <w:rsid w:val="000F4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0F405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prastasis"/>
    <w:rsid w:val="000F40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0F405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0F405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0F405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rastasis"/>
    <w:rsid w:val="000F405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0F405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prastasis"/>
    <w:rsid w:val="000F4051"/>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4">
    <w:name w:val="xl84"/>
    <w:basedOn w:val="prastasis"/>
    <w:rsid w:val="000F405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prastasis"/>
    <w:rsid w:val="000F405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prastasis"/>
    <w:rsid w:val="000F405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5" Type="http://schemas.openxmlformats.org/officeDocument/2006/relationships/hyperlink" Target="https://vpt.lrv.lt/lt/naujienos-3/finansiniu-ataskaitu-nepateikimas-gali-tapti-kliutimi-dalyvauti-viesuosiuose-pirkimuose/"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7BC7B-DDC9-4013-A038-CB73D4F5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32</Pages>
  <Words>36743</Words>
  <Characters>20945</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43</cp:revision>
  <cp:lastPrinted>2024-08-29T13:49:00Z</cp:lastPrinted>
  <dcterms:created xsi:type="dcterms:W3CDTF">2024-02-13T07:26:00Z</dcterms:created>
  <dcterms:modified xsi:type="dcterms:W3CDTF">2025-01-29T09:26:00Z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