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E0A2" w14:textId="77777777" w:rsidR="00690DF2" w:rsidRPr="006810CB" w:rsidRDefault="00690DF2" w:rsidP="00690DF2">
      <w:pPr>
        <w:suppressAutoHyphens/>
        <w:adjustRightInd/>
        <w:ind w:right="-178"/>
        <w:jc w:val="center"/>
        <w:rPr>
          <w:sz w:val="24"/>
          <w:szCs w:val="24"/>
          <w:lang w:val="lt-LT"/>
        </w:rPr>
      </w:pPr>
      <w:r w:rsidRPr="006810CB">
        <w:rPr>
          <w:sz w:val="24"/>
          <w:szCs w:val="24"/>
          <w:lang w:val="lt-LT"/>
        </w:rPr>
        <w:t>Herbas arba prekių ženklas</w:t>
      </w:r>
    </w:p>
    <w:p w14:paraId="6F277F7D" w14:textId="77777777" w:rsidR="00690DF2" w:rsidRPr="006810CB" w:rsidRDefault="00690DF2" w:rsidP="00690DF2">
      <w:pPr>
        <w:suppressAutoHyphens/>
        <w:adjustRightInd/>
        <w:ind w:right="-178"/>
        <w:jc w:val="center"/>
        <w:rPr>
          <w:sz w:val="24"/>
          <w:szCs w:val="24"/>
          <w:lang w:val="lt-LT"/>
        </w:rPr>
      </w:pPr>
    </w:p>
    <w:p w14:paraId="5952DA0A" w14:textId="77777777" w:rsidR="00690DF2" w:rsidRPr="006810CB" w:rsidRDefault="00690DF2" w:rsidP="00690DF2">
      <w:pPr>
        <w:suppressAutoHyphens/>
        <w:adjustRightInd/>
        <w:ind w:right="-178"/>
        <w:jc w:val="center"/>
        <w:rPr>
          <w:sz w:val="24"/>
          <w:szCs w:val="24"/>
          <w:lang w:val="lt-LT"/>
        </w:rPr>
      </w:pPr>
      <w:r w:rsidRPr="006810CB">
        <w:rPr>
          <w:sz w:val="24"/>
          <w:szCs w:val="24"/>
          <w:lang w:val="lt-LT"/>
        </w:rPr>
        <w:t>(Tiekėjo pavadinimas)</w:t>
      </w:r>
    </w:p>
    <w:p w14:paraId="5A83A6BF" w14:textId="77777777" w:rsidR="00690DF2" w:rsidRPr="006810CB" w:rsidRDefault="00690DF2" w:rsidP="00690DF2">
      <w:pPr>
        <w:suppressAutoHyphens/>
        <w:adjustRightInd/>
        <w:ind w:right="-178"/>
        <w:jc w:val="center"/>
        <w:rPr>
          <w:sz w:val="24"/>
          <w:szCs w:val="24"/>
          <w:lang w:val="lt-LT"/>
        </w:rPr>
      </w:pPr>
    </w:p>
    <w:p w14:paraId="07A0C38F" w14:textId="77777777" w:rsidR="00690DF2" w:rsidRPr="006810CB" w:rsidRDefault="00690DF2" w:rsidP="00690DF2">
      <w:pPr>
        <w:suppressAutoHyphens/>
        <w:adjustRightInd/>
        <w:ind w:right="-178"/>
        <w:jc w:val="center"/>
        <w:rPr>
          <w:sz w:val="24"/>
          <w:szCs w:val="24"/>
          <w:lang w:val="lt-LT"/>
        </w:rPr>
      </w:pPr>
      <w:r w:rsidRPr="006810CB">
        <w:rPr>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7AF414" w14:textId="77777777" w:rsidR="00690DF2" w:rsidRPr="006810CB" w:rsidRDefault="00690DF2" w:rsidP="00690DF2">
      <w:pPr>
        <w:suppressAutoHyphens/>
        <w:adjustRightInd/>
        <w:jc w:val="center"/>
        <w:rPr>
          <w:b/>
          <w:bCs/>
          <w:sz w:val="24"/>
          <w:szCs w:val="24"/>
          <w:lang w:val="lt-LT"/>
        </w:rPr>
      </w:pPr>
    </w:p>
    <w:p w14:paraId="30F286C6" w14:textId="77777777" w:rsidR="00690DF2" w:rsidRPr="006810CB" w:rsidRDefault="00690DF2" w:rsidP="00690DF2">
      <w:pPr>
        <w:tabs>
          <w:tab w:val="center" w:pos="2520"/>
        </w:tabs>
        <w:suppressAutoHyphens/>
        <w:adjustRightInd/>
        <w:jc w:val="both"/>
        <w:rPr>
          <w:sz w:val="24"/>
          <w:szCs w:val="24"/>
          <w:lang w:val="lt-LT"/>
        </w:rPr>
      </w:pPr>
      <w:r w:rsidRPr="006810CB">
        <w:rPr>
          <w:sz w:val="24"/>
          <w:szCs w:val="24"/>
          <w:lang w:val="lt-LT"/>
        </w:rPr>
        <w:t>Priėmimo ir integracijos agentūrai</w:t>
      </w:r>
    </w:p>
    <w:p w14:paraId="632915CC" w14:textId="77777777" w:rsidR="00690DF2" w:rsidRPr="006810CB" w:rsidRDefault="00690DF2" w:rsidP="00690DF2">
      <w:pPr>
        <w:suppressAutoHyphens/>
        <w:adjustRightInd/>
        <w:jc w:val="center"/>
        <w:rPr>
          <w:b/>
          <w:sz w:val="24"/>
          <w:szCs w:val="24"/>
          <w:lang w:val="lt-LT"/>
        </w:rPr>
      </w:pPr>
    </w:p>
    <w:p w14:paraId="3A3611F8" w14:textId="77777777" w:rsidR="00690DF2" w:rsidRPr="006810CB" w:rsidRDefault="00690DF2" w:rsidP="00690DF2">
      <w:pPr>
        <w:suppressAutoHyphens/>
        <w:adjustRightInd/>
        <w:jc w:val="center"/>
        <w:rPr>
          <w:b/>
          <w:sz w:val="24"/>
          <w:szCs w:val="24"/>
          <w:lang w:val="lt-LT"/>
        </w:rPr>
      </w:pPr>
      <w:r w:rsidRPr="006810CB">
        <w:rPr>
          <w:b/>
          <w:sz w:val="24"/>
          <w:szCs w:val="24"/>
          <w:lang w:val="lt-LT"/>
        </w:rPr>
        <w:t>PASIŪLYMAS</w:t>
      </w:r>
    </w:p>
    <w:p w14:paraId="475C2F49" w14:textId="09E98736" w:rsidR="00690DF2" w:rsidRPr="006810CB" w:rsidRDefault="00690DF2" w:rsidP="00690DF2">
      <w:pPr>
        <w:suppressAutoHyphens/>
        <w:adjustRightInd/>
        <w:jc w:val="center"/>
        <w:rPr>
          <w:sz w:val="24"/>
          <w:szCs w:val="24"/>
          <w:lang w:val="lt-LT"/>
        </w:rPr>
      </w:pPr>
      <w:r w:rsidRPr="006810CB">
        <w:rPr>
          <w:b/>
          <w:sz w:val="24"/>
          <w:szCs w:val="24"/>
          <w:lang w:val="lt-LT"/>
        </w:rPr>
        <w:t xml:space="preserve">DĖL </w:t>
      </w:r>
      <w:r w:rsidR="000F3AEF">
        <w:rPr>
          <w:b/>
          <w:sz w:val="24"/>
          <w:szCs w:val="24"/>
          <w:lang w:val="lt-LT"/>
        </w:rPr>
        <w:t>RENGINIO ORGANIZAVIMO PASLAUGŲ PIRKIMO</w:t>
      </w:r>
    </w:p>
    <w:p w14:paraId="368ED558" w14:textId="77777777" w:rsidR="00690DF2" w:rsidRPr="006810CB" w:rsidRDefault="00690DF2" w:rsidP="00690DF2">
      <w:pPr>
        <w:suppressAutoHyphens/>
        <w:overflowPunct/>
        <w:autoSpaceDE/>
        <w:adjustRightInd/>
        <w:ind w:left="-709" w:firstLine="840"/>
        <w:jc w:val="both"/>
        <w:rPr>
          <w:sz w:val="24"/>
          <w:szCs w:val="24"/>
          <w:lang w:val="lt-LT"/>
        </w:rPr>
      </w:pPr>
    </w:p>
    <w:p w14:paraId="209B51EF" w14:textId="77777777" w:rsidR="00690DF2" w:rsidRPr="006810CB" w:rsidRDefault="00690DF2" w:rsidP="00690DF2">
      <w:pPr>
        <w:shd w:val="clear" w:color="auto" w:fill="FFFFFF"/>
        <w:overflowPunct/>
        <w:autoSpaceDE/>
        <w:autoSpaceDN/>
        <w:adjustRightInd/>
        <w:jc w:val="center"/>
        <w:rPr>
          <w:rFonts w:eastAsia="Calibri"/>
          <w:b/>
          <w:bCs/>
          <w:color w:val="000000"/>
          <w:sz w:val="24"/>
          <w:szCs w:val="24"/>
          <w:lang w:val="lt-LT"/>
        </w:rPr>
      </w:pPr>
      <w:r w:rsidRPr="006810CB">
        <w:rPr>
          <w:rFonts w:eastAsia="Calibri"/>
          <w:sz w:val="24"/>
          <w:szCs w:val="24"/>
          <w:lang w:val="lt-LT"/>
        </w:rPr>
        <w:t>____________</w:t>
      </w:r>
      <w:r w:rsidRPr="006810CB">
        <w:rPr>
          <w:rFonts w:eastAsia="Calibri"/>
          <w:b/>
          <w:bCs/>
          <w:color w:val="000000"/>
          <w:sz w:val="24"/>
          <w:szCs w:val="24"/>
          <w:lang w:val="lt-LT"/>
        </w:rPr>
        <w:t xml:space="preserve"> </w:t>
      </w:r>
      <w:r w:rsidRPr="006810CB">
        <w:rPr>
          <w:rFonts w:eastAsia="Calibri"/>
          <w:sz w:val="24"/>
          <w:szCs w:val="24"/>
          <w:lang w:val="lt-LT"/>
        </w:rPr>
        <w:t>Nr.______</w:t>
      </w:r>
    </w:p>
    <w:p w14:paraId="01A303D0" w14:textId="77777777" w:rsidR="00690DF2" w:rsidRPr="006810CB" w:rsidRDefault="00690DF2" w:rsidP="00690DF2">
      <w:pPr>
        <w:shd w:val="clear" w:color="auto" w:fill="FFFFFF"/>
        <w:overflowPunct/>
        <w:autoSpaceDE/>
        <w:autoSpaceDN/>
        <w:adjustRightInd/>
        <w:jc w:val="center"/>
        <w:rPr>
          <w:rFonts w:eastAsia="Calibri"/>
          <w:bCs/>
          <w:color w:val="000000"/>
          <w:sz w:val="24"/>
          <w:szCs w:val="24"/>
          <w:lang w:val="lt-LT"/>
        </w:rPr>
      </w:pPr>
      <w:r w:rsidRPr="006810CB">
        <w:rPr>
          <w:rFonts w:eastAsia="Calibri"/>
          <w:bCs/>
          <w:color w:val="000000"/>
          <w:sz w:val="24"/>
          <w:szCs w:val="24"/>
          <w:lang w:val="lt-LT"/>
        </w:rPr>
        <w:t>(Data)</w:t>
      </w:r>
    </w:p>
    <w:p w14:paraId="65D5E8B3" w14:textId="77777777" w:rsidR="00690DF2" w:rsidRPr="006810CB" w:rsidRDefault="00690DF2" w:rsidP="00690DF2">
      <w:pPr>
        <w:overflowPunct/>
        <w:autoSpaceDE/>
        <w:autoSpaceDN/>
        <w:adjustRightInd/>
        <w:jc w:val="center"/>
        <w:rPr>
          <w:rFonts w:eastAsia="Calibri"/>
          <w:sz w:val="24"/>
          <w:szCs w:val="24"/>
          <w:lang w:val="lt-LT"/>
        </w:rPr>
      </w:pPr>
      <w:r w:rsidRPr="006810C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690DF2" w:rsidRPr="00532AB7" w14:paraId="5C7FBC73" w14:textId="77777777" w:rsidTr="00B53DE9">
        <w:tc>
          <w:tcPr>
            <w:tcW w:w="5058" w:type="dxa"/>
            <w:tcBorders>
              <w:top w:val="single" w:sz="4" w:space="0" w:color="auto"/>
              <w:left w:val="single" w:sz="4" w:space="0" w:color="auto"/>
              <w:bottom w:val="single" w:sz="4" w:space="0" w:color="auto"/>
              <w:right w:val="single" w:sz="4" w:space="0" w:color="auto"/>
            </w:tcBorders>
          </w:tcPr>
          <w:p w14:paraId="7BF8E04C" w14:textId="77777777" w:rsidR="00BD3E6B" w:rsidRDefault="00690DF2" w:rsidP="00B53DE9">
            <w:pPr>
              <w:overflowPunct/>
              <w:autoSpaceDE/>
              <w:autoSpaceDN/>
              <w:adjustRightInd/>
              <w:jc w:val="both"/>
              <w:rPr>
                <w:rFonts w:eastAsia="Calibri"/>
                <w:sz w:val="24"/>
                <w:szCs w:val="24"/>
                <w:lang w:val="lt-LT"/>
              </w:rPr>
            </w:pPr>
            <w:r w:rsidRPr="00541F2B">
              <w:rPr>
                <w:rFonts w:eastAsia="Calibri"/>
                <w:sz w:val="24"/>
                <w:szCs w:val="24"/>
                <w:lang w:val="lt-LT"/>
              </w:rPr>
              <w:t>Tiekėjo pavadinimas</w:t>
            </w:r>
            <w:r>
              <w:rPr>
                <w:rFonts w:eastAsia="Calibri"/>
                <w:sz w:val="24"/>
                <w:szCs w:val="24"/>
                <w:lang w:val="lt-LT"/>
              </w:rPr>
              <w:t xml:space="preserve">, </w:t>
            </w:r>
            <w:r w:rsidRPr="00541F2B">
              <w:rPr>
                <w:rFonts w:eastAsia="Calibri"/>
                <w:sz w:val="24"/>
                <w:szCs w:val="24"/>
                <w:lang w:val="lt-LT"/>
              </w:rPr>
              <w:t>juridinio asmens kodas</w:t>
            </w:r>
            <w:r>
              <w:rPr>
                <w:rFonts w:eastAsia="Calibri"/>
                <w:sz w:val="24"/>
                <w:szCs w:val="24"/>
                <w:lang w:val="lt-LT"/>
              </w:rPr>
              <w:t xml:space="preserve"> ir PVM kodas</w:t>
            </w:r>
          </w:p>
          <w:p w14:paraId="5A4D0653" w14:textId="15C1BA39" w:rsidR="00690DF2" w:rsidRPr="00541F2B" w:rsidRDefault="00690DF2" w:rsidP="00B53DE9">
            <w:pPr>
              <w:overflowPunct/>
              <w:autoSpaceDE/>
              <w:autoSpaceDN/>
              <w:adjustRightInd/>
              <w:jc w:val="both"/>
              <w:rPr>
                <w:rFonts w:eastAsia="Calibri"/>
                <w:i/>
                <w:sz w:val="24"/>
                <w:szCs w:val="24"/>
                <w:lang w:val="lt-LT"/>
              </w:rPr>
            </w:pPr>
            <w:r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7F887A6" w14:textId="77777777" w:rsidR="00690DF2" w:rsidRPr="00541F2B" w:rsidRDefault="00690DF2" w:rsidP="00B53DE9">
            <w:pPr>
              <w:overflowPunct/>
              <w:autoSpaceDE/>
              <w:autoSpaceDN/>
              <w:adjustRightInd/>
              <w:jc w:val="both"/>
              <w:rPr>
                <w:rFonts w:eastAsia="Calibri"/>
                <w:sz w:val="24"/>
                <w:szCs w:val="24"/>
                <w:lang w:val="lt-LT"/>
              </w:rPr>
            </w:pPr>
          </w:p>
          <w:p w14:paraId="7478E1EA" w14:textId="77777777" w:rsidR="00690DF2" w:rsidRPr="00541F2B" w:rsidRDefault="00690DF2" w:rsidP="00B53DE9">
            <w:pPr>
              <w:overflowPunct/>
              <w:autoSpaceDE/>
              <w:autoSpaceDN/>
              <w:adjustRightInd/>
              <w:jc w:val="both"/>
              <w:rPr>
                <w:rFonts w:eastAsia="Calibri"/>
                <w:sz w:val="24"/>
                <w:szCs w:val="24"/>
                <w:lang w:val="lt-LT"/>
              </w:rPr>
            </w:pPr>
          </w:p>
        </w:tc>
      </w:tr>
      <w:tr w:rsidR="00690DF2" w:rsidRPr="00532AB7" w14:paraId="6614A0BC" w14:textId="77777777" w:rsidTr="00B53DE9">
        <w:tc>
          <w:tcPr>
            <w:tcW w:w="5058" w:type="dxa"/>
            <w:tcBorders>
              <w:top w:val="single" w:sz="4" w:space="0" w:color="auto"/>
              <w:left w:val="single" w:sz="4" w:space="0" w:color="auto"/>
              <w:bottom w:val="single" w:sz="4" w:space="0" w:color="auto"/>
              <w:right w:val="single" w:sz="4" w:space="0" w:color="auto"/>
            </w:tcBorders>
          </w:tcPr>
          <w:p w14:paraId="7D85C90C" w14:textId="70DF5F3A" w:rsidR="00BD3E6B" w:rsidRDefault="00690DF2" w:rsidP="00B53DE9">
            <w:pPr>
              <w:overflowPunct/>
              <w:autoSpaceDE/>
              <w:autoSpaceDN/>
              <w:adjustRightInd/>
              <w:jc w:val="both"/>
              <w:rPr>
                <w:rFonts w:eastAsia="Calibri"/>
                <w:i/>
                <w:sz w:val="24"/>
                <w:szCs w:val="24"/>
                <w:lang w:val="lt-LT"/>
              </w:rPr>
            </w:pPr>
            <w:r w:rsidRPr="00541F2B">
              <w:rPr>
                <w:rFonts w:eastAsia="Calibri"/>
                <w:sz w:val="24"/>
                <w:szCs w:val="24"/>
                <w:lang w:val="lt-LT"/>
              </w:rPr>
              <w:t>Tiekėjo adresas</w:t>
            </w:r>
            <w:r>
              <w:rPr>
                <w:rFonts w:eastAsia="Calibri"/>
                <w:sz w:val="24"/>
                <w:szCs w:val="24"/>
                <w:lang w:val="lt-LT"/>
              </w:rPr>
              <w:t>, telefono numeris, el. paštas ir fakso numeris</w:t>
            </w:r>
            <w:r w:rsidRPr="00541F2B">
              <w:rPr>
                <w:rFonts w:eastAsia="Calibri"/>
                <w:i/>
                <w:sz w:val="24"/>
                <w:szCs w:val="24"/>
                <w:lang w:val="lt-LT"/>
              </w:rPr>
              <w:t xml:space="preserve"> </w:t>
            </w:r>
          </w:p>
          <w:p w14:paraId="2B6D7E17" w14:textId="4411E4DD" w:rsidR="00690DF2" w:rsidRPr="00541F2B" w:rsidRDefault="00690DF2" w:rsidP="00B53DE9">
            <w:pPr>
              <w:overflowPunct/>
              <w:autoSpaceDE/>
              <w:autoSpaceDN/>
              <w:adjustRightInd/>
              <w:jc w:val="both"/>
              <w:rPr>
                <w:rFonts w:eastAsia="Calibri"/>
                <w:sz w:val="24"/>
                <w:szCs w:val="24"/>
                <w:lang w:val="lt-LT"/>
              </w:rPr>
            </w:pPr>
            <w:r w:rsidRPr="00541F2B">
              <w:rPr>
                <w:rFonts w:eastAsia="Calibri"/>
                <w:i/>
                <w:sz w:val="24"/>
                <w:szCs w:val="24"/>
                <w:lang w:val="lt-LT"/>
              </w:rPr>
              <w:t>/Jeigu dalyvauja ūkio subjektų grupė, surašomi visi dalyvių adresai</w:t>
            </w:r>
            <w:r>
              <w:rPr>
                <w:rFonts w:eastAsia="Calibri"/>
                <w:i/>
                <w:sz w:val="24"/>
                <w:szCs w:val="24"/>
                <w:lang w:val="lt-LT"/>
              </w:rPr>
              <w:t>, telefono numeriai, el. paštai ir fakso numeriai</w:t>
            </w:r>
            <w:r w:rsidRPr="00541F2B">
              <w:rPr>
                <w:rFonts w:eastAsia="Calibri"/>
                <w:i/>
                <w:sz w:val="24"/>
                <w:szCs w:val="24"/>
                <w:lang w:val="lt-LT"/>
              </w:rPr>
              <w:t>/</w:t>
            </w:r>
          </w:p>
        </w:tc>
        <w:tc>
          <w:tcPr>
            <w:tcW w:w="4831" w:type="dxa"/>
            <w:tcBorders>
              <w:top w:val="single" w:sz="4" w:space="0" w:color="auto"/>
              <w:left w:val="single" w:sz="4" w:space="0" w:color="auto"/>
              <w:bottom w:val="single" w:sz="4" w:space="0" w:color="auto"/>
              <w:right w:val="single" w:sz="4" w:space="0" w:color="auto"/>
            </w:tcBorders>
          </w:tcPr>
          <w:p w14:paraId="228B0AEE" w14:textId="77777777" w:rsidR="00690DF2" w:rsidRPr="00541F2B" w:rsidRDefault="00690DF2" w:rsidP="00B53DE9">
            <w:pPr>
              <w:overflowPunct/>
              <w:autoSpaceDE/>
              <w:autoSpaceDN/>
              <w:adjustRightInd/>
              <w:jc w:val="both"/>
              <w:rPr>
                <w:rFonts w:eastAsia="Calibri"/>
                <w:sz w:val="24"/>
                <w:szCs w:val="24"/>
                <w:lang w:val="lt-LT"/>
              </w:rPr>
            </w:pPr>
          </w:p>
          <w:p w14:paraId="4B2F0661" w14:textId="77777777" w:rsidR="00690DF2" w:rsidRPr="00541F2B" w:rsidRDefault="00690DF2" w:rsidP="00B53DE9">
            <w:pPr>
              <w:overflowPunct/>
              <w:autoSpaceDE/>
              <w:autoSpaceDN/>
              <w:adjustRightInd/>
              <w:jc w:val="both"/>
              <w:rPr>
                <w:rFonts w:eastAsia="Calibri"/>
                <w:sz w:val="24"/>
                <w:szCs w:val="24"/>
                <w:lang w:val="lt-LT"/>
              </w:rPr>
            </w:pPr>
          </w:p>
        </w:tc>
      </w:tr>
      <w:tr w:rsidR="00690DF2" w:rsidRPr="00532AB7" w14:paraId="1AB52B5F" w14:textId="77777777" w:rsidTr="00B53DE9">
        <w:tc>
          <w:tcPr>
            <w:tcW w:w="5058" w:type="dxa"/>
            <w:tcBorders>
              <w:top w:val="single" w:sz="4" w:space="0" w:color="auto"/>
              <w:left w:val="single" w:sz="4" w:space="0" w:color="auto"/>
              <w:bottom w:val="single" w:sz="4" w:space="0" w:color="auto"/>
              <w:right w:val="single" w:sz="4" w:space="0" w:color="auto"/>
            </w:tcBorders>
          </w:tcPr>
          <w:p w14:paraId="406742E9" w14:textId="77777777" w:rsidR="00690DF2" w:rsidRPr="00541F2B" w:rsidRDefault="00690DF2" w:rsidP="00B53DE9">
            <w:pPr>
              <w:overflowPunct/>
              <w:autoSpaceDE/>
              <w:autoSpaceDN/>
              <w:adjustRightInd/>
              <w:jc w:val="both"/>
              <w:rPr>
                <w:rFonts w:eastAsia="Calibri"/>
                <w:sz w:val="24"/>
                <w:szCs w:val="24"/>
                <w:lang w:val="lt-LT"/>
              </w:rPr>
            </w:pPr>
            <w:r>
              <w:rPr>
                <w:rFonts w:eastAsia="Calibri"/>
                <w:sz w:val="24"/>
                <w:szCs w:val="24"/>
                <w:lang w:val="lt-LT"/>
              </w:rPr>
              <w:t xml:space="preserve">Tiekėjo banko pavadinimas banko kodas, sąskaitos Nr. </w:t>
            </w:r>
          </w:p>
        </w:tc>
        <w:tc>
          <w:tcPr>
            <w:tcW w:w="4831" w:type="dxa"/>
            <w:tcBorders>
              <w:top w:val="single" w:sz="4" w:space="0" w:color="auto"/>
              <w:left w:val="single" w:sz="4" w:space="0" w:color="auto"/>
              <w:bottom w:val="single" w:sz="4" w:space="0" w:color="auto"/>
              <w:right w:val="single" w:sz="4" w:space="0" w:color="auto"/>
            </w:tcBorders>
          </w:tcPr>
          <w:p w14:paraId="547EACBA" w14:textId="77777777" w:rsidR="00690DF2" w:rsidRPr="00541F2B" w:rsidRDefault="00690DF2" w:rsidP="00B53DE9">
            <w:pPr>
              <w:overflowPunct/>
              <w:autoSpaceDE/>
              <w:autoSpaceDN/>
              <w:adjustRightInd/>
              <w:jc w:val="both"/>
              <w:rPr>
                <w:rFonts w:eastAsia="Calibri"/>
                <w:sz w:val="24"/>
                <w:szCs w:val="24"/>
                <w:lang w:val="lt-LT"/>
              </w:rPr>
            </w:pPr>
          </w:p>
        </w:tc>
      </w:tr>
      <w:tr w:rsidR="00690DF2" w:rsidRPr="00532AB7" w14:paraId="250A537B" w14:textId="77777777" w:rsidTr="00B53DE9">
        <w:tc>
          <w:tcPr>
            <w:tcW w:w="5058" w:type="dxa"/>
            <w:tcBorders>
              <w:top w:val="single" w:sz="4" w:space="0" w:color="auto"/>
              <w:left w:val="single" w:sz="4" w:space="0" w:color="auto"/>
              <w:bottom w:val="single" w:sz="4" w:space="0" w:color="auto"/>
              <w:right w:val="single" w:sz="4" w:space="0" w:color="auto"/>
            </w:tcBorders>
          </w:tcPr>
          <w:p w14:paraId="334DA026" w14:textId="71A2DCAB" w:rsidR="00690DF2" w:rsidRPr="00541F2B" w:rsidRDefault="00690DF2" w:rsidP="00B53DE9">
            <w:pPr>
              <w:overflowPunct/>
              <w:autoSpaceDE/>
              <w:autoSpaceDN/>
              <w:adjustRightInd/>
              <w:jc w:val="both"/>
              <w:rPr>
                <w:rFonts w:eastAsia="Calibri"/>
                <w:sz w:val="24"/>
                <w:szCs w:val="24"/>
                <w:lang w:val="lt-LT"/>
              </w:rPr>
            </w:pPr>
            <w:r w:rsidRPr="00541F2B">
              <w:rPr>
                <w:rFonts w:eastAsia="Calibri"/>
                <w:sz w:val="24"/>
                <w:szCs w:val="22"/>
                <w:lang w:val="lt-LT"/>
              </w:rPr>
              <w:t xml:space="preserve">Asmens, atsakingo už pasiūlymo pateikimą, </w:t>
            </w:r>
            <w:r w:rsidRPr="00541F2B">
              <w:rPr>
                <w:rFonts w:eastAsia="Calibri"/>
                <w:sz w:val="24"/>
                <w:szCs w:val="24"/>
                <w:lang w:val="lt-LT"/>
              </w:rPr>
              <w:t>vardas, pavardė, pareigos</w:t>
            </w:r>
            <w:r>
              <w:rPr>
                <w:rFonts w:eastAsia="Calibri"/>
                <w:sz w:val="24"/>
                <w:szCs w:val="24"/>
                <w:lang w:val="lt-LT"/>
              </w:rPr>
              <w:t>, tel. numeris</w:t>
            </w:r>
            <w:r w:rsidR="003928F2">
              <w:rPr>
                <w:rFonts w:eastAsia="Calibri"/>
                <w:sz w:val="24"/>
                <w:szCs w:val="24"/>
                <w:lang w:val="lt-LT"/>
              </w:rPr>
              <w:t xml:space="preserve"> ir/ar</w:t>
            </w:r>
            <w:r>
              <w:rPr>
                <w:rFonts w:eastAsia="Calibri"/>
                <w:sz w:val="24"/>
                <w:szCs w:val="24"/>
                <w:lang w:val="lt-LT"/>
              </w:rPr>
              <w:t xml:space="preserve"> el. paštas</w:t>
            </w:r>
          </w:p>
        </w:tc>
        <w:tc>
          <w:tcPr>
            <w:tcW w:w="4831" w:type="dxa"/>
            <w:tcBorders>
              <w:top w:val="single" w:sz="4" w:space="0" w:color="auto"/>
              <w:left w:val="single" w:sz="4" w:space="0" w:color="auto"/>
              <w:bottom w:val="single" w:sz="4" w:space="0" w:color="auto"/>
              <w:right w:val="single" w:sz="4" w:space="0" w:color="auto"/>
            </w:tcBorders>
          </w:tcPr>
          <w:p w14:paraId="440593F7" w14:textId="77777777" w:rsidR="00690DF2" w:rsidRPr="00541F2B" w:rsidRDefault="00690DF2" w:rsidP="00B53DE9">
            <w:pPr>
              <w:overflowPunct/>
              <w:autoSpaceDE/>
              <w:autoSpaceDN/>
              <w:adjustRightInd/>
              <w:jc w:val="both"/>
              <w:rPr>
                <w:rFonts w:eastAsia="Calibri"/>
                <w:sz w:val="24"/>
                <w:szCs w:val="24"/>
                <w:lang w:val="lt-LT"/>
              </w:rPr>
            </w:pPr>
          </w:p>
        </w:tc>
      </w:tr>
      <w:tr w:rsidR="00690DF2" w:rsidRPr="00532AB7" w14:paraId="019AFACE" w14:textId="77777777" w:rsidTr="00B53DE9">
        <w:tc>
          <w:tcPr>
            <w:tcW w:w="5058" w:type="dxa"/>
            <w:tcBorders>
              <w:top w:val="single" w:sz="4" w:space="0" w:color="auto"/>
              <w:left w:val="single" w:sz="4" w:space="0" w:color="auto"/>
              <w:bottom w:val="single" w:sz="4" w:space="0" w:color="auto"/>
              <w:right w:val="single" w:sz="4" w:space="0" w:color="auto"/>
            </w:tcBorders>
          </w:tcPr>
          <w:p w14:paraId="18316CFA" w14:textId="77777777" w:rsidR="00690DF2" w:rsidRPr="00541F2B" w:rsidRDefault="00690DF2" w:rsidP="00B53DE9">
            <w:pPr>
              <w:overflowPunct/>
              <w:autoSpaceDE/>
              <w:autoSpaceDN/>
              <w:adjustRightInd/>
              <w:jc w:val="both"/>
              <w:rPr>
                <w:rFonts w:eastAsia="Calibri"/>
                <w:sz w:val="24"/>
                <w:szCs w:val="22"/>
                <w:lang w:val="lt-LT"/>
              </w:rPr>
            </w:pPr>
            <w:r>
              <w:rPr>
                <w:rFonts w:eastAsia="Calibri"/>
                <w:sz w:val="24"/>
                <w:szCs w:val="22"/>
                <w:lang w:val="lt-LT"/>
              </w:rPr>
              <w:t>Asmens, įgalioto pasirašyti sutartį, vardas, pavardė, pareigos</w:t>
            </w:r>
          </w:p>
        </w:tc>
        <w:tc>
          <w:tcPr>
            <w:tcW w:w="4831" w:type="dxa"/>
            <w:tcBorders>
              <w:top w:val="single" w:sz="4" w:space="0" w:color="auto"/>
              <w:left w:val="single" w:sz="4" w:space="0" w:color="auto"/>
              <w:bottom w:val="single" w:sz="4" w:space="0" w:color="auto"/>
              <w:right w:val="single" w:sz="4" w:space="0" w:color="auto"/>
            </w:tcBorders>
          </w:tcPr>
          <w:p w14:paraId="3B2E7DC0" w14:textId="77777777" w:rsidR="00690DF2" w:rsidRPr="00541F2B" w:rsidRDefault="00690DF2" w:rsidP="00B53DE9">
            <w:pPr>
              <w:overflowPunct/>
              <w:autoSpaceDE/>
              <w:autoSpaceDN/>
              <w:adjustRightInd/>
              <w:jc w:val="both"/>
              <w:rPr>
                <w:rFonts w:eastAsia="Calibri"/>
                <w:sz w:val="24"/>
                <w:szCs w:val="24"/>
                <w:lang w:val="lt-LT"/>
              </w:rPr>
            </w:pPr>
          </w:p>
        </w:tc>
      </w:tr>
    </w:tbl>
    <w:p w14:paraId="31947253" w14:textId="77777777" w:rsidR="00690DF2" w:rsidRPr="006810CB" w:rsidRDefault="00690DF2" w:rsidP="00690DF2">
      <w:pPr>
        <w:suppressAutoHyphens/>
        <w:adjustRightInd/>
        <w:rPr>
          <w:sz w:val="24"/>
          <w:szCs w:val="24"/>
          <w:lang w:val="lt-LT"/>
        </w:rPr>
      </w:pPr>
    </w:p>
    <w:p w14:paraId="26F2AA8E" w14:textId="77777777" w:rsidR="00690DF2" w:rsidRPr="006810CB" w:rsidRDefault="00690DF2" w:rsidP="00690DF2">
      <w:pPr>
        <w:overflowPunct/>
        <w:autoSpaceDE/>
        <w:adjustRightInd/>
        <w:jc w:val="both"/>
        <w:rPr>
          <w:rFonts w:eastAsia="Calibri"/>
          <w:spacing w:val="-4"/>
          <w:sz w:val="24"/>
          <w:szCs w:val="24"/>
          <w:lang w:val="lt-LT"/>
        </w:rPr>
      </w:pPr>
      <w:r w:rsidRPr="006810CB">
        <w:rPr>
          <w:rFonts w:eastAsia="Calibri"/>
          <w:i/>
          <w:spacing w:val="-4"/>
          <w:sz w:val="24"/>
          <w:szCs w:val="24"/>
          <w:lang w:val="lt-LT"/>
        </w:rPr>
        <w:t>Pastaba. Pildoma, jei tiekėjas ketina pasitelkti subtiekėją (-</w:t>
      </w:r>
      <w:proofErr w:type="spellStart"/>
      <w:r w:rsidRPr="006810CB">
        <w:rPr>
          <w:rFonts w:eastAsia="Calibri"/>
          <w:i/>
          <w:spacing w:val="-4"/>
          <w:sz w:val="24"/>
          <w:szCs w:val="24"/>
          <w:lang w:val="lt-LT"/>
        </w:rPr>
        <w:t>us</w:t>
      </w:r>
      <w:proofErr w:type="spellEnd"/>
      <w:r w:rsidRPr="006810C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90DF2" w:rsidRPr="006810CB" w14:paraId="778C3444" w14:textId="77777777" w:rsidTr="00B53DE9">
        <w:tc>
          <w:tcPr>
            <w:tcW w:w="5058" w:type="dxa"/>
            <w:tcBorders>
              <w:top w:val="single" w:sz="4" w:space="0" w:color="auto"/>
              <w:left w:val="single" w:sz="4" w:space="0" w:color="auto"/>
              <w:bottom w:val="single" w:sz="4" w:space="0" w:color="auto"/>
              <w:right w:val="single" w:sz="4" w:space="0" w:color="auto"/>
            </w:tcBorders>
            <w:hideMark/>
          </w:tcPr>
          <w:p w14:paraId="4685C4BE" w14:textId="77777777" w:rsidR="00690DF2" w:rsidRPr="006810CB" w:rsidRDefault="00690DF2" w:rsidP="00B53DE9">
            <w:pPr>
              <w:overflowPunct/>
              <w:autoSpaceDE/>
              <w:adjustRightInd/>
              <w:spacing w:line="276" w:lineRule="auto"/>
              <w:rPr>
                <w:rFonts w:eastAsia="Calibri"/>
                <w:i/>
                <w:sz w:val="24"/>
                <w:szCs w:val="24"/>
                <w:lang w:val="lt-LT"/>
              </w:rPr>
            </w:pPr>
            <w:r w:rsidRPr="006810CB">
              <w:rPr>
                <w:rFonts w:eastAsia="Calibri"/>
                <w:spacing w:val="-4"/>
                <w:sz w:val="24"/>
                <w:szCs w:val="24"/>
                <w:lang w:val="lt-LT"/>
              </w:rPr>
              <w:t xml:space="preserve">Subtiekėjo (-ų) </w:t>
            </w:r>
            <w:r w:rsidRPr="006810C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14D9833B" w14:textId="77777777" w:rsidR="00690DF2" w:rsidRPr="006810CB" w:rsidRDefault="00690DF2" w:rsidP="00B53DE9">
            <w:pPr>
              <w:overflowPunct/>
              <w:autoSpaceDE/>
              <w:adjustRightInd/>
              <w:spacing w:line="276" w:lineRule="auto"/>
              <w:jc w:val="both"/>
              <w:rPr>
                <w:rFonts w:eastAsia="Calibri"/>
                <w:sz w:val="24"/>
                <w:szCs w:val="24"/>
                <w:lang w:val="lt-LT"/>
              </w:rPr>
            </w:pPr>
          </w:p>
        </w:tc>
      </w:tr>
      <w:tr w:rsidR="00690DF2" w:rsidRPr="006810CB" w14:paraId="2D7E8EB3" w14:textId="77777777" w:rsidTr="00B53DE9">
        <w:tc>
          <w:tcPr>
            <w:tcW w:w="5058" w:type="dxa"/>
            <w:tcBorders>
              <w:top w:val="single" w:sz="4" w:space="0" w:color="auto"/>
              <w:left w:val="single" w:sz="4" w:space="0" w:color="auto"/>
              <w:bottom w:val="single" w:sz="4" w:space="0" w:color="auto"/>
              <w:right w:val="single" w:sz="4" w:space="0" w:color="auto"/>
            </w:tcBorders>
            <w:hideMark/>
          </w:tcPr>
          <w:p w14:paraId="58BDF9A1" w14:textId="77777777" w:rsidR="00690DF2" w:rsidRPr="006810CB" w:rsidRDefault="00690DF2" w:rsidP="00B53DE9">
            <w:pPr>
              <w:overflowPunct/>
              <w:autoSpaceDE/>
              <w:adjustRightInd/>
              <w:spacing w:line="276" w:lineRule="auto"/>
              <w:rPr>
                <w:rFonts w:eastAsia="Calibri"/>
                <w:sz w:val="24"/>
                <w:szCs w:val="24"/>
                <w:lang w:val="lt-LT"/>
              </w:rPr>
            </w:pPr>
            <w:r w:rsidRPr="006810CB">
              <w:rPr>
                <w:rFonts w:eastAsia="Calibri"/>
                <w:spacing w:val="-4"/>
                <w:sz w:val="24"/>
                <w:szCs w:val="24"/>
                <w:lang w:val="lt-LT"/>
              </w:rPr>
              <w:t xml:space="preserve">Subtiekėjo (-ų) </w:t>
            </w:r>
            <w:r w:rsidRPr="006810C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0B1E891B" w14:textId="77777777" w:rsidR="00690DF2" w:rsidRPr="006810CB" w:rsidRDefault="00690DF2" w:rsidP="00B53DE9">
            <w:pPr>
              <w:overflowPunct/>
              <w:autoSpaceDE/>
              <w:adjustRightInd/>
              <w:spacing w:line="276" w:lineRule="auto"/>
              <w:jc w:val="both"/>
              <w:rPr>
                <w:rFonts w:eastAsia="Calibri"/>
                <w:sz w:val="24"/>
                <w:szCs w:val="24"/>
                <w:lang w:val="lt-LT"/>
              </w:rPr>
            </w:pPr>
          </w:p>
        </w:tc>
      </w:tr>
      <w:tr w:rsidR="00690DF2" w:rsidRPr="006810CB" w14:paraId="4F996536" w14:textId="77777777" w:rsidTr="00B53DE9">
        <w:tc>
          <w:tcPr>
            <w:tcW w:w="5058" w:type="dxa"/>
            <w:tcBorders>
              <w:top w:val="single" w:sz="4" w:space="0" w:color="auto"/>
              <w:left w:val="single" w:sz="4" w:space="0" w:color="auto"/>
              <w:bottom w:val="single" w:sz="4" w:space="0" w:color="auto"/>
              <w:right w:val="single" w:sz="4" w:space="0" w:color="auto"/>
            </w:tcBorders>
            <w:hideMark/>
          </w:tcPr>
          <w:p w14:paraId="6B354436" w14:textId="77777777" w:rsidR="00690DF2" w:rsidRPr="006810CB" w:rsidRDefault="00690DF2" w:rsidP="00B53DE9">
            <w:pPr>
              <w:overflowPunct/>
              <w:autoSpaceDE/>
              <w:adjustRightInd/>
              <w:rPr>
                <w:rFonts w:eastAsia="Calibri"/>
                <w:sz w:val="24"/>
                <w:szCs w:val="24"/>
                <w:lang w:val="lt-LT"/>
              </w:rPr>
            </w:pPr>
            <w:r w:rsidRPr="006810CB">
              <w:rPr>
                <w:rFonts w:eastAsia="Calibri"/>
                <w:sz w:val="24"/>
                <w:szCs w:val="24"/>
                <w:lang w:val="lt-LT"/>
              </w:rPr>
              <w:t>Įsipareigojimai, kuriems ketinama pasitelkti subtiekėją (-</w:t>
            </w:r>
            <w:proofErr w:type="spellStart"/>
            <w:r w:rsidRPr="006810CB">
              <w:rPr>
                <w:rFonts w:eastAsia="Calibri"/>
                <w:sz w:val="24"/>
                <w:szCs w:val="24"/>
                <w:lang w:val="lt-LT"/>
              </w:rPr>
              <w:t>us</w:t>
            </w:r>
            <w:proofErr w:type="spellEnd"/>
            <w:r w:rsidRPr="006810CB">
              <w:rPr>
                <w:rFonts w:eastAsia="Calibri"/>
                <w:sz w:val="24"/>
                <w:szCs w:val="24"/>
                <w:lang w:val="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7586CDFD" w14:textId="77777777" w:rsidR="00690DF2" w:rsidRPr="006810CB" w:rsidRDefault="00690DF2" w:rsidP="00B53DE9">
            <w:pPr>
              <w:overflowPunct/>
              <w:autoSpaceDE/>
              <w:adjustRightInd/>
              <w:spacing w:line="276" w:lineRule="auto"/>
              <w:jc w:val="both"/>
              <w:rPr>
                <w:rFonts w:eastAsia="Calibri"/>
                <w:sz w:val="24"/>
                <w:szCs w:val="24"/>
                <w:lang w:val="lt-LT"/>
              </w:rPr>
            </w:pPr>
          </w:p>
        </w:tc>
      </w:tr>
    </w:tbl>
    <w:p w14:paraId="4ACC9DA9" w14:textId="77777777" w:rsidR="00690DF2" w:rsidRPr="006810CB" w:rsidRDefault="00690DF2" w:rsidP="00690DF2">
      <w:pPr>
        <w:suppressAutoHyphens/>
        <w:adjustRightInd/>
        <w:rPr>
          <w:sz w:val="24"/>
          <w:szCs w:val="24"/>
          <w:lang w:val="lt-LT"/>
        </w:rPr>
      </w:pPr>
    </w:p>
    <w:p w14:paraId="26C93C74" w14:textId="77777777" w:rsidR="00690DF2" w:rsidRPr="006810CB" w:rsidRDefault="00690DF2" w:rsidP="00690DF2">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6810CB">
        <w:rPr>
          <w:rFonts w:eastAsia="Calibri"/>
          <w:sz w:val="24"/>
          <w:szCs w:val="24"/>
          <w:lang w:val="lt-LT"/>
        </w:rPr>
        <w:t>Pateikdami pasiūlymą, sutinkame su visomis pirkimo sąlygomis ir patvirtiname, kad pasiūlyme pateikta informacija yra teisinga ir apima viską, ko reikia norint tinkamai įvykdyti pirkimo sutartį.</w:t>
      </w:r>
    </w:p>
    <w:p w14:paraId="5FAC2B9A" w14:textId="099D2967" w:rsidR="00690DF2" w:rsidRPr="00BD3E6B" w:rsidRDefault="00BD3E6B" w:rsidP="00690DF2">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Pr>
          <w:rFonts w:eastAsia="Calibri"/>
          <w:sz w:val="24"/>
          <w:szCs w:val="24"/>
          <w:lang w:val="lt-LT"/>
        </w:rPr>
        <w:t>Pasiūlymo kaina nurodoma užpildant pateiktą lentelę:</w:t>
      </w:r>
    </w:p>
    <w:p w14:paraId="72146E05" w14:textId="3AC1B89A" w:rsidR="000F3AEF" w:rsidRDefault="000F3AEF" w:rsidP="00011EFC">
      <w:pPr>
        <w:tabs>
          <w:tab w:val="left" w:pos="851"/>
        </w:tabs>
        <w:suppressAutoHyphens/>
        <w:overflowPunct/>
        <w:autoSpaceDE/>
        <w:autoSpaceDN/>
        <w:adjustRightInd/>
        <w:contextualSpacing/>
        <w:jc w:val="both"/>
        <w:rPr>
          <w:rFonts w:eastAsia="Calibri"/>
          <w:sz w:val="24"/>
          <w:szCs w:val="24"/>
          <w:lang w:val="lt-LT"/>
        </w:rPr>
      </w:pPr>
    </w:p>
    <w:tbl>
      <w:tblPr>
        <w:tblStyle w:val="Lentelstinklelis1"/>
        <w:tblW w:w="10491" w:type="dxa"/>
        <w:tblInd w:w="-431" w:type="dxa"/>
        <w:tblLook w:val="04A0" w:firstRow="1" w:lastRow="0" w:firstColumn="1" w:lastColumn="0" w:noHBand="0" w:noVBand="1"/>
      </w:tblPr>
      <w:tblGrid>
        <w:gridCol w:w="2520"/>
        <w:gridCol w:w="1563"/>
        <w:gridCol w:w="1620"/>
        <w:gridCol w:w="1744"/>
        <w:gridCol w:w="1602"/>
        <w:gridCol w:w="1442"/>
      </w:tblGrid>
      <w:tr w:rsidR="000F3AEF" w:rsidRPr="000F3AEF" w14:paraId="3DC69031" w14:textId="77777777" w:rsidTr="00126AE5">
        <w:trPr>
          <w:trHeight w:val="560"/>
        </w:trPr>
        <w:tc>
          <w:tcPr>
            <w:tcW w:w="2520" w:type="dxa"/>
            <w:vAlign w:val="center"/>
          </w:tcPr>
          <w:p w14:paraId="2488ADAA"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Pirkimo objektas</w:t>
            </w:r>
          </w:p>
        </w:tc>
        <w:tc>
          <w:tcPr>
            <w:tcW w:w="1563" w:type="dxa"/>
            <w:vAlign w:val="center"/>
          </w:tcPr>
          <w:p w14:paraId="2A7B0B55"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Preliminarus parų skaičius</w:t>
            </w:r>
          </w:p>
        </w:tc>
        <w:tc>
          <w:tcPr>
            <w:tcW w:w="1620" w:type="dxa"/>
          </w:tcPr>
          <w:p w14:paraId="4D6E74AD"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 xml:space="preserve">1 paros 1 </w:t>
            </w:r>
            <w:proofErr w:type="spellStart"/>
            <w:r w:rsidRPr="000F3AEF">
              <w:rPr>
                <w:rFonts w:eastAsia="Calibri"/>
                <w:b/>
                <w:bCs/>
                <w:sz w:val="24"/>
                <w:szCs w:val="24"/>
                <w:lang w:val="lt-LT"/>
              </w:rPr>
              <w:t>asm</w:t>
            </w:r>
            <w:proofErr w:type="spellEnd"/>
            <w:r w:rsidRPr="000F3AEF">
              <w:rPr>
                <w:rFonts w:eastAsia="Calibri"/>
                <w:b/>
                <w:bCs/>
                <w:sz w:val="24"/>
                <w:szCs w:val="24"/>
                <w:lang w:val="lt-LT"/>
              </w:rPr>
              <w:t>. įkainis, Eur be PVM</w:t>
            </w:r>
          </w:p>
        </w:tc>
        <w:tc>
          <w:tcPr>
            <w:tcW w:w="1744" w:type="dxa"/>
          </w:tcPr>
          <w:p w14:paraId="217EDE8D"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 xml:space="preserve">1 paros 1 </w:t>
            </w:r>
            <w:proofErr w:type="spellStart"/>
            <w:r w:rsidRPr="000F3AEF">
              <w:rPr>
                <w:rFonts w:eastAsia="Calibri"/>
                <w:b/>
                <w:bCs/>
                <w:sz w:val="24"/>
                <w:szCs w:val="24"/>
                <w:lang w:val="lt-LT"/>
              </w:rPr>
              <w:t>asm</w:t>
            </w:r>
            <w:proofErr w:type="spellEnd"/>
            <w:r w:rsidRPr="000F3AEF">
              <w:rPr>
                <w:rFonts w:eastAsia="Calibri"/>
                <w:b/>
                <w:bCs/>
                <w:sz w:val="24"/>
                <w:szCs w:val="24"/>
                <w:lang w:val="lt-LT"/>
              </w:rPr>
              <w:t>. įkainis,</w:t>
            </w:r>
            <w:bookmarkStart w:id="0" w:name="_GoBack"/>
            <w:bookmarkEnd w:id="0"/>
            <w:r w:rsidRPr="000F3AEF">
              <w:rPr>
                <w:rFonts w:eastAsia="Calibri"/>
                <w:b/>
                <w:bCs/>
                <w:sz w:val="24"/>
                <w:szCs w:val="24"/>
                <w:lang w:val="lt-LT"/>
              </w:rPr>
              <w:t xml:space="preserve"> Eur su PVM</w:t>
            </w:r>
          </w:p>
        </w:tc>
        <w:tc>
          <w:tcPr>
            <w:tcW w:w="1602" w:type="dxa"/>
            <w:vAlign w:val="center"/>
          </w:tcPr>
          <w:p w14:paraId="1B2C8890"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i/>
                <w:iCs/>
                <w:sz w:val="24"/>
                <w:szCs w:val="24"/>
                <w:lang w:val="lt-LT"/>
              </w:rPr>
            </w:pPr>
            <w:r w:rsidRPr="000F3AEF">
              <w:rPr>
                <w:rFonts w:eastAsia="Calibri"/>
                <w:b/>
                <w:bCs/>
                <w:sz w:val="24"/>
                <w:szCs w:val="24"/>
                <w:lang w:val="lt-LT"/>
              </w:rPr>
              <w:t xml:space="preserve">Kaina, Eur be PVM </w:t>
            </w:r>
            <w:r w:rsidRPr="000F3AEF">
              <w:rPr>
                <w:rFonts w:eastAsia="Calibri"/>
                <w:b/>
                <w:bCs/>
                <w:i/>
                <w:iCs/>
                <w:sz w:val="24"/>
                <w:szCs w:val="24"/>
                <w:lang w:val="lt-LT"/>
              </w:rPr>
              <w:t>(2x3)</w:t>
            </w:r>
          </w:p>
        </w:tc>
        <w:tc>
          <w:tcPr>
            <w:tcW w:w="1442" w:type="dxa"/>
          </w:tcPr>
          <w:p w14:paraId="167FBEC7"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 xml:space="preserve">Kaina, Eur su PVM </w:t>
            </w:r>
            <w:r w:rsidRPr="000F3AEF">
              <w:rPr>
                <w:rFonts w:eastAsia="Calibri"/>
                <w:b/>
                <w:bCs/>
                <w:i/>
                <w:iCs/>
                <w:sz w:val="24"/>
                <w:szCs w:val="24"/>
                <w:lang w:val="lt-LT"/>
              </w:rPr>
              <w:t>(2x4)</w:t>
            </w:r>
          </w:p>
        </w:tc>
      </w:tr>
      <w:tr w:rsidR="000F3AEF" w:rsidRPr="000F3AEF" w14:paraId="6FC49A3B" w14:textId="77777777" w:rsidTr="00126AE5">
        <w:trPr>
          <w:trHeight w:val="599"/>
        </w:trPr>
        <w:tc>
          <w:tcPr>
            <w:tcW w:w="2520" w:type="dxa"/>
            <w:vAlign w:val="center"/>
          </w:tcPr>
          <w:p w14:paraId="05966E9D"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lastRenderedPageBreak/>
              <w:t>1</w:t>
            </w:r>
          </w:p>
        </w:tc>
        <w:tc>
          <w:tcPr>
            <w:tcW w:w="1563" w:type="dxa"/>
            <w:vAlign w:val="center"/>
          </w:tcPr>
          <w:p w14:paraId="771E2318"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2</w:t>
            </w:r>
          </w:p>
        </w:tc>
        <w:tc>
          <w:tcPr>
            <w:tcW w:w="1620" w:type="dxa"/>
            <w:vAlign w:val="center"/>
          </w:tcPr>
          <w:p w14:paraId="5A355A69"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3</w:t>
            </w:r>
          </w:p>
        </w:tc>
        <w:tc>
          <w:tcPr>
            <w:tcW w:w="1744" w:type="dxa"/>
            <w:vAlign w:val="center"/>
          </w:tcPr>
          <w:p w14:paraId="4BDA5060"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4</w:t>
            </w:r>
          </w:p>
        </w:tc>
        <w:tc>
          <w:tcPr>
            <w:tcW w:w="1602" w:type="dxa"/>
            <w:vAlign w:val="center"/>
          </w:tcPr>
          <w:p w14:paraId="114A51BD"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5</w:t>
            </w:r>
          </w:p>
        </w:tc>
        <w:tc>
          <w:tcPr>
            <w:tcW w:w="1442" w:type="dxa"/>
            <w:vAlign w:val="center"/>
          </w:tcPr>
          <w:p w14:paraId="6B2E717C"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6</w:t>
            </w:r>
          </w:p>
        </w:tc>
      </w:tr>
      <w:tr w:rsidR="000F3AEF" w:rsidRPr="000F3AEF" w14:paraId="70DB4315" w14:textId="77777777" w:rsidTr="00126AE5">
        <w:trPr>
          <w:trHeight w:val="599"/>
        </w:trPr>
        <w:tc>
          <w:tcPr>
            <w:tcW w:w="2520" w:type="dxa"/>
            <w:vAlign w:val="center"/>
          </w:tcPr>
          <w:p w14:paraId="645DB0C2"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sz w:val="24"/>
                <w:szCs w:val="24"/>
                <w:lang w:val="lt-LT"/>
              </w:rPr>
              <w:t>Apgyvendinimas viešbutyje</w:t>
            </w:r>
          </w:p>
        </w:tc>
        <w:tc>
          <w:tcPr>
            <w:tcW w:w="1563" w:type="dxa"/>
            <w:vAlign w:val="center"/>
          </w:tcPr>
          <w:p w14:paraId="7952EEE5" w14:textId="1D14DD91" w:rsidR="000F3AEF" w:rsidRPr="000F3AEF" w:rsidRDefault="00FA27D4"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Pr>
                <w:rFonts w:eastAsia="Calibri"/>
                <w:sz w:val="24"/>
                <w:szCs w:val="24"/>
                <w:lang w:val="lt-LT"/>
              </w:rPr>
              <w:t>2</w:t>
            </w:r>
            <w:r w:rsidR="000F3AEF" w:rsidRPr="000F3AEF">
              <w:rPr>
                <w:rFonts w:eastAsia="Calibri"/>
                <w:sz w:val="24"/>
                <w:szCs w:val="24"/>
                <w:lang w:val="lt-LT"/>
              </w:rPr>
              <w:t xml:space="preserve"> par</w:t>
            </w:r>
            <w:r>
              <w:rPr>
                <w:rFonts w:eastAsia="Calibri"/>
                <w:sz w:val="24"/>
                <w:szCs w:val="24"/>
                <w:lang w:val="lt-LT"/>
              </w:rPr>
              <w:t>os</w:t>
            </w:r>
          </w:p>
        </w:tc>
        <w:tc>
          <w:tcPr>
            <w:tcW w:w="1620" w:type="dxa"/>
            <w:vAlign w:val="center"/>
          </w:tcPr>
          <w:p w14:paraId="7DA3C105"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744" w:type="dxa"/>
            <w:vAlign w:val="center"/>
          </w:tcPr>
          <w:p w14:paraId="0E30EA82"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602" w:type="dxa"/>
            <w:vAlign w:val="center"/>
          </w:tcPr>
          <w:p w14:paraId="05A1434A"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442" w:type="dxa"/>
            <w:vAlign w:val="center"/>
          </w:tcPr>
          <w:p w14:paraId="169F1AFE"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r>
      <w:tr w:rsidR="000F3AEF" w:rsidRPr="000F3AEF" w14:paraId="64C30C71" w14:textId="77777777" w:rsidTr="00126AE5">
        <w:trPr>
          <w:trHeight w:val="155"/>
        </w:trPr>
        <w:tc>
          <w:tcPr>
            <w:tcW w:w="9049" w:type="dxa"/>
            <w:gridSpan w:val="5"/>
            <w:shd w:val="clear" w:color="auto" w:fill="C6D9F1"/>
            <w:vAlign w:val="center"/>
          </w:tcPr>
          <w:p w14:paraId="26A98167"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p>
        </w:tc>
        <w:tc>
          <w:tcPr>
            <w:tcW w:w="1442" w:type="dxa"/>
            <w:shd w:val="clear" w:color="auto" w:fill="C6D9F1"/>
          </w:tcPr>
          <w:p w14:paraId="4FD62129"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p>
        </w:tc>
      </w:tr>
      <w:tr w:rsidR="000F3AEF" w:rsidRPr="000F3AEF" w14:paraId="2991C9E2" w14:textId="77777777" w:rsidTr="00126AE5">
        <w:trPr>
          <w:trHeight w:val="599"/>
        </w:trPr>
        <w:tc>
          <w:tcPr>
            <w:tcW w:w="2520" w:type="dxa"/>
            <w:vAlign w:val="center"/>
          </w:tcPr>
          <w:p w14:paraId="29C1302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Pirkimo objektas</w:t>
            </w:r>
          </w:p>
        </w:tc>
        <w:tc>
          <w:tcPr>
            <w:tcW w:w="1563" w:type="dxa"/>
            <w:vAlign w:val="center"/>
          </w:tcPr>
          <w:p w14:paraId="73603D19"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Preliminarus porcijų skaičius</w:t>
            </w:r>
          </w:p>
        </w:tc>
        <w:tc>
          <w:tcPr>
            <w:tcW w:w="1620" w:type="dxa"/>
            <w:vAlign w:val="center"/>
          </w:tcPr>
          <w:p w14:paraId="4E14E37D"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1 porcijos įkainis Eur be PVM</w:t>
            </w:r>
          </w:p>
        </w:tc>
        <w:tc>
          <w:tcPr>
            <w:tcW w:w="1744" w:type="dxa"/>
            <w:vAlign w:val="center"/>
          </w:tcPr>
          <w:p w14:paraId="1268128C"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1 porcijos įkainis Eur su PVM</w:t>
            </w:r>
          </w:p>
        </w:tc>
        <w:tc>
          <w:tcPr>
            <w:tcW w:w="1602" w:type="dxa"/>
            <w:vAlign w:val="center"/>
          </w:tcPr>
          <w:p w14:paraId="3D9C3A0F"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b/>
                <w:bCs/>
                <w:sz w:val="24"/>
                <w:szCs w:val="24"/>
                <w:lang w:val="lt-LT"/>
              </w:rPr>
              <w:t xml:space="preserve">Kaina, Eur be PVM </w:t>
            </w:r>
            <w:r w:rsidRPr="000F3AEF">
              <w:rPr>
                <w:rFonts w:eastAsia="Calibri"/>
                <w:b/>
                <w:bCs/>
                <w:i/>
                <w:iCs/>
                <w:sz w:val="24"/>
                <w:szCs w:val="24"/>
                <w:lang w:val="lt-LT"/>
              </w:rPr>
              <w:t>(2x3)</w:t>
            </w:r>
          </w:p>
        </w:tc>
        <w:tc>
          <w:tcPr>
            <w:tcW w:w="1442" w:type="dxa"/>
          </w:tcPr>
          <w:p w14:paraId="2D6C29F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 xml:space="preserve">Kaina, Eur su PVM </w:t>
            </w:r>
            <w:r w:rsidRPr="000F3AEF">
              <w:rPr>
                <w:rFonts w:eastAsia="Calibri"/>
                <w:b/>
                <w:bCs/>
                <w:i/>
                <w:iCs/>
                <w:sz w:val="24"/>
                <w:szCs w:val="24"/>
                <w:lang w:val="lt-LT"/>
              </w:rPr>
              <w:t>(2x4)</w:t>
            </w:r>
          </w:p>
        </w:tc>
      </w:tr>
      <w:tr w:rsidR="000F3AEF" w:rsidRPr="000F3AEF" w14:paraId="0FCD257A" w14:textId="77777777" w:rsidTr="00126AE5">
        <w:trPr>
          <w:trHeight w:val="599"/>
        </w:trPr>
        <w:tc>
          <w:tcPr>
            <w:tcW w:w="2520" w:type="dxa"/>
            <w:vAlign w:val="center"/>
          </w:tcPr>
          <w:p w14:paraId="58FAB9F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i/>
                <w:iCs/>
                <w:sz w:val="24"/>
                <w:szCs w:val="24"/>
                <w:lang w:val="lt-LT"/>
              </w:rPr>
              <w:t>1</w:t>
            </w:r>
          </w:p>
        </w:tc>
        <w:tc>
          <w:tcPr>
            <w:tcW w:w="1563" w:type="dxa"/>
            <w:vAlign w:val="center"/>
          </w:tcPr>
          <w:p w14:paraId="25BC4066"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i/>
                <w:iCs/>
                <w:sz w:val="24"/>
                <w:szCs w:val="24"/>
                <w:lang w:val="lt-LT"/>
              </w:rPr>
              <w:t>2</w:t>
            </w:r>
          </w:p>
        </w:tc>
        <w:tc>
          <w:tcPr>
            <w:tcW w:w="1620" w:type="dxa"/>
            <w:vAlign w:val="center"/>
          </w:tcPr>
          <w:p w14:paraId="41FF4778"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i/>
                <w:iCs/>
                <w:sz w:val="24"/>
                <w:szCs w:val="24"/>
                <w:lang w:val="lt-LT"/>
              </w:rPr>
              <w:t>3</w:t>
            </w:r>
          </w:p>
        </w:tc>
        <w:tc>
          <w:tcPr>
            <w:tcW w:w="1744" w:type="dxa"/>
            <w:vAlign w:val="center"/>
          </w:tcPr>
          <w:p w14:paraId="7965AC3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i/>
                <w:iCs/>
                <w:sz w:val="24"/>
                <w:szCs w:val="24"/>
                <w:lang w:val="lt-LT"/>
              </w:rPr>
              <w:t>4</w:t>
            </w:r>
          </w:p>
        </w:tc>
        <w:tc>
          <w:tcPr>
            <w:tcW w:w="1602" w:type="dxa"/>
            <w:vAlign w:val="center"/>
          </w:tcPr>
          <w:p w14:paraId="4C8BDFB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i/>
                <w:iCs/>
                <w:sz w:val="24"/>
                <w:szCs w:val="24"/>
                <w:lang w:val="lt-LT"/>
              </w:rPr>
              <w:t>5</w:t>
            </w:r>
          </w:p>
        </w:tc>
        <w:tc>
          <w:tcPr>
            <w:tcW w:w="1442" w:type="dxa"/>
            <w:vAlign w:val="center"/>
          </w:tcPr>
          <w:p w14:paraId="2D1167F0"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6</w:t>
            </w:r>
          </w:p>
        </w:tc>
      </w:tr>
      <w:tr w:rsidR="000F3AEF" w:rsidRPr="000F3AEF" w14:paraId="5C60D0FF" w14:textId="77777777" w:rsidTr="00126AE5">
        <w:trPr>
          <w:trHeight w:val="599"/>
        </w:trPr>
        <w:tc>
          <w:tcPr>
            <w:tcW w:w="2520" w:type="dxa"/>
            <w:vAlign w:val="center"/>
          </w:tcPr>
          <w:p w14:paraId="4C237124" w14:textId="77B01BC5"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sz w:val="24"/>
                <w:szCs w:val="24"/>
                <w:lang w:val="lt-LT"/>
              </w:rPr>
              <w:t>Maitinimo paslaugos (pietūs)</w:t>
            </w:r>
          </w:p>
        </w:tc>
        <w:tc>
          <w:tcPr>
            <w:tcW w:w="1563" w:type="dxa"/>
            <w:vAlign w:val="center"/>
          </w:tcPr>
          <w:p w14:paraId="06B85849" w14:textId="566BFE9D"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Pr>
                <w:rFonts w:eastAsia="Calibri"/>
                <w:sz w:val="24"/>
                <w:szCs w:val="24"/>
                <w:lang w:val="lt-LT"/>
              </w:rPr>
              <w:t>84</w:t>
            </w:r>
            <w:r w:rsidRPr="000F3AEF">
              <w:rPr>
                <w:rFonts w:eastAsia="Calibri"/>
                <w:sz w:val="24"/>
                <w:szCs w:val="24"/>
                <w:lang w:val="lt-LT"/>
              </w:rPr>
              <w:t xml:space="preserve"> porci</w:t>
            </w:r>
            <w:r>
              <w:rPr>
                <w:rFonts w:eastAsia="Calibri"/>
                <w:sz w:val="24"/>
                <w:szCs w:val="24"/>
                <w:lang w:val="lt-LT"/>
              </w:rPr>
              <w:t>jos</w:t>
            </w:r>
          </w:p>
        </w:tc>
        <w:tc>
          <w:tcPr>
            <w:tcW w:w="1620" w:type="dxa"/>
            <w:vAlign w:val="center"/>
          </w:tcPr>
          <w:p w14:paraId="691F92B4"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744" w:type="dxa"/>
            <w:vAlign w:val="center"/>
          </w:tcPr>
          <w:p w14:paraId="7B4BE757"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602" w:type="dxa"/>
            <w:vAlign w:val="center"/>
          </w:tcPr>
          <w:p w14:paraId="29F700A6"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442" w:type="dxa"/>
            <w:vAlign w:val="center"/>
          </w:tcPr>
          <w:p w14:paraId="03E0A684"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r>
      <w:tr w:rsidR="000F3AEF" w:rsidRPr="000F3AEF" w14:paraId="3E38DEAA" w14:textId="77777777" w:rsidTr="00126AE5">
        <w:trPr>
          <w:trHeight w:val="599"/>
        </w:trPr>
        <w:tc>
          <w:tcPr>
            <w:tcW w:w="2520" w:type="dxa"/>
            <w:vAlign w:val="center"/>
          </w:tcPr>
          <w:p w14:paraId="093EA593" w14:textId="77B3117D"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sz w:val="24"/>
                <w:szCs w:val="24"/>
                <w:lang w:val="lt-LT"/>
              </w:rPr>
              <w:t>Maitinimo paslaugos (vakarienė)</w:t>
            </w:r>
          </w:p>
        </w:tc>
        <w:tc>
          <w:tcPr>
            <w:tcW w:w="1563" w:type="dxa"/>
            <w:vAlign w:val="center"/>
          </w:tcPr>
          <w:p w14:paraId="4362B133" w14:textId="02182172"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Pr>
                <w:rFonts w:eastAsia="Calibri"/>
                <w:sz w:val="24"/>
                <w:szCs w:val="24"/>
                <w:lang w:val="lt-LT"/>
              </w:rPr>
              <w:t>44</w:t>
            </w:r>
            <w:r w:rsidRPr="000F3AEF">
              <w:rPr>
                <w:rFonts w:eastAsia="Calibri"/>
                <w:sz w:val="24"/>
                <w:szCs w:val="24"/>
                <w:lang w:val="lt-LT"/>
              </w:rPr>
              <w:t xml:space="preserve"> porcij</w:t>
            </w:r>
            <w:r>
              <w:rPr>
                <w:rFonts w:eastAsia="Calibri"/>
                <w:sz w:val="24"/>
                <w:szCs w:val="24"/>
                <w:lang w:val="lt-LT"/>
              </w:rPr>
              <w:t>os</w:t>
            </w:r>
          </w:p>
        </w:tc>
        <w:tc>
          <w:tcPr>
            <w:tcW w:w="1620" w:type="dxa"/>
            <w:vAlign w:val="center"/>
          </w:tcPr>
          <w:p w14:paraId="3C34BF3B"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744" w:type="dxa"/>
            <w:vAlign w:val="center"/>
          </w:tcPr>
          <w:p w14:paraId="4E98FBC5"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602" w:type="dxa"/>
            <w:vAlign w:val="center"/>
          </w:tcPr>
          <w:p w14:paraId="5DFF9D64"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442" w:type="dxa"/>
            <w:vAlign w:val="center"/>
          </w:tcPr>
          <w:p w14:paraId="3245E397"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r>
      <w:tr w:rsidR="000F3AEF" w:rsidRPr="000F3AEF" w14:paraId="05EAF2B1" w14:textId="77777777" w:rsidTr="00126AE5">
        <w:trPr>
          <w:trHeight w:val="341"/>
        </w:trPr>
        <w:tc>
          <w:tcPr>
            <w:tcW w:w="9049" w:type="dxa"/>
            <w:gridSpan w:val="5"/>
            <w:shd w:val="clear" w:color="auto" w:fill="C6D9F1"/>
            <w:vAlign w:val="center"/>
          </w:tcPr>
          <w:p w14:paraId="60D937D3"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p>
        </w:tc>
        <w:tc>
          <w:tcPr>
            <w:tcW w:w="1442" w:type="dxa"/>
            <w:shd w:val="clear" w:color="auto" w:fill="C6D9F1"/>
          </w:tcPr>
          <w:p w14:paraId="083F77FE"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p>
        </w:tc>
      </w:tr>
      <w:tr w:rsidR="000F3AEF" w:rsidRPr="000F3AEF" w14:paraId="493198C3" w14:textId="77777777" w:rsidTr="00126AE5">
        <w:trPr>
          <w:trHeight w:val="599"/>
        </w:trPr>
        <w:tc>
          <w:tcPr>
            <w:tcW w:w="2520" w:type="dxa"/>
            <w:vAlign w:val="center"/>
          </w:tcPr>
          <w:p w14:paraId="216D123F"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Pirkimo objektas</w:t>
            </w:r>
          </w:p>
        </w:tc>
        <w:tc>
          <w:tcPr>
            <w:tcW w:w="4927" w:type="dxa"/>
            <w:gridSpan w:val="3"/>
            <w:vAlign w:val="center"/>
          </w:tcPr>
          <w:p w14:paraId="7061B939"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Renginio vieta ir adresas</w:t>
            </w:r>
          </w:p>
        </w:tc>
        <w:tc>
          <w:tcPr>
            <w:tcW w:w="1602" w:type="dxa"/>
            <w:vAlign w:val="center"/>
          </w:tcPr>
          <w:p w14:paraId="700BC4B4"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b/>
                <w:bCs/>
                <w:sz w:val="24"/>
                <w:szCs w:val="24"/>
                <w:lang w:val="lt-LT"/>
              </w:rPr>
              <w:t>Kaina, Eur be PVM</w:t>
            </w:r>
          </w:p>
        </w:tc>
        <w:tc>
          <w:tcPr>
            <w:tcW w:w="1442" w:type="dxa"/>
          </w:tcPr>
          <w:p w14:paraId="0E86171E"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b/>
                <w:bCs/>
                <w:sz w:val="24"/>
                <w:szCs w:val="24"/>
                <w:lang w:val="lt-LT"/>
              </w:rPr>
            </w:pPr>
            <w:r w:rsidRPr="000F3AEF">
              <w:rPr>
                <w:rFonts w:eastAsia="Calibri"/>
                <w:b/>
                <w:bCs/>
                <w:sz w:val="24"/>
                <w:szCs w:val="24"/>
                <w:lang w:val="lt-LT"/>
              </w:rPr>
              <w:t>Kaina, Eur su PVM</w:t>
            </w:r>
          </w:p>
        </w:tc>
      </w:tr>
      <w:tr w:rsidR="000F3AEF" w:rsidRPr="000F3AEF" w14:paraId="780610BB" w14:textId="77777777" w:rsidTr="00126AE5">
        <w:trPr>
          <w:trHeight w:val="1115"/>
        </w:trPr>
        <w:tc>
          <w:tcPr>
            <w:tcW w:w="2520" w:type="dxa"/>
            <w:vAlign w:val="center"/>
          </w:tcPr>
          <w:p w14:paraId="0EBE59E5"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r w:rsidRPr="000F3AEF">
              <w:rPr>
                <w:rFonts w:eastAsia="Calibri"/>
                <w:sz w:val="24"/>
                <w:szCs w:val="24"/>
                <w:lang w:val="lt-LT"/>
              </w:rPr>
              <w:t>Kitos renginio organizavimo išlaidos pagal techninę specifikaciją**</w:t>
            </w:r>
          </w:p>
        </w:tc>
        <w:tc>
          <w:tcPr>
            <w:tcW w:w="4927" w:type="dxa"/>
            <w:gridSpan w:val="3"/>
            <w:vAlign w:val="center"/>
          </w:tcPr>
          <w:p w14:paraId="378B4CA1"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i/>
                <w:iCs/>
                <w:sz w:val="24"/>
                <w:szCs w:val="24"/>
                <w:lang w:val="lt-LT"/>
              </w:rPr>
            </w:pPr>
            <w:r w:rsidRPr="000F3AEF">
              <w:rPr>
                <w:rFonts w:eastAsia="Calibri"/>
                <w:i/>
                <w:iCs/>
                <w:sz w:val="24"/>
                <w:szCs w:val="24"/>
                <w:lang w:val="lt-LT"/>
              </w:rPr>
              <w:t>Būtina nurodyti pasiūlymo teikimo metu</w:t>
            </w:r>
          </w:p>
        </w:tc>
        <w:tc>
          <w:tcPr>
            <w:tcW w:w="1602" w:type="dxa"/>
            <w:vAlign w:val="center"/>
          </w:tcPr>
          <w:p w14:paraId="76079D4B"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c>
          <w:tcPr>
            <w:tcW w:w="1442" w:type="dxa"/>
            <w:vAlign w:val="center"/>
          </w:tcPr>
          <w:p w14:paraId="1D2A3A2A"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r>
      <w:tr w:rsidR="000F3AEF" w:rsidRPr="000F3AEF" w14:paraId="00106FF8" w14:textId="77777777" w:rsidTr="00126AE5">
        <w:trPr>
          <w:trHeight w:val="373"/>
        </w:trPr>
        <w:tc>
          <w:tcPr>
            <w:tcW w:w="7447" w:type="dxa"/>
            <w:gridSpan w:val="4"/>
            <w:vAlign w:val="center"/>
          </w:tcPr>
          <w:p w14:paraId="1BBCCDF9" w14:textId="77777777" w:rsidR="000F3AEF" w:rsidRPr="000F3AEF" w:rsidRDefault="000F3AEF" w:rsidP="000F3AEF">
            <w:pPr>
              <w:tabs>
                <w:tab w:val="left" w:pos="851"/>
              </w:tabs>
              <w:suppressAutoHyphens/>
              <w:overflowPunct/>
              <w:autoSpaceDE/>
              <w:autoSpaceDN/>
              <w:adjustRightInd/>
              <w:spacing w:line="276" w:lineRule="auto"/>
              <w:contextualSpacing/>
              <w:jc w:val="right"/>
              <w:rPr>
                <w:rFonts w:eastAsia="Calibri"/>
                <w:b/>
                <w:bCs/>
                <w:sz w:val="24"/>
                <w:szCs w:val="24"/>
                <w:lang w:val="lt-LT"/>
              </w:rPr>
            </w:pPr>
            <w:r w:rsidRPr="000F3AEF">
              <w:rPr>
                <w:rFonts w:eastAsia="Calibri"/>
                <w:b/>
                <w:bCs/>
                <w:sz w:val="24"/>
                <w:szCs w:val="24"/>
                <w:lang w:val="lt-LT"/>
              </w:rPr>
              <w:t>Viso kaina:</w:t>
            </w:r>
          </w:p>
        </w:tc>
        <w:tc>
          <w:tcPr>
            <w:tcW w:w="1602" w:type="dxa"/>
            <w:vAlign w:val="center"/>
          </w:tcPr>
          <w:p w14:paraId="55CB9061" w14:textId="77777777" w:rsid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p w14:paraId="35367CA2" w14:textId="297A5996" w:rsidR="00813685" w:rsidRPr="000F3AEF" w:rsidRDefault="00813685" w:rsidP="00813685">
            <w:pPr>
              <w:tabs>
                <w:tab w:val="left" w:pos="851"/>
              </w:tabs>
              <w:suppressAutoHyphens/>
              <w:overflowPunct/>
              <w:autoSpaceDE/>
              <w:autoSpaceDN/>
              <w:adjustRightInd/>
              <w:spacing w:line="276" w:lineRule="auto"/>
              <w:contextualSpacing/>
              <w:rPr>
                <w:rFonts w:eastAsia="Calibri"/>
                <w:sz w:val="24"/>
                <w:szCs w:val="24"/>
                <w:lang w:val="lt-LT"/>
              </w:rPr>
            </w:pPr>
          </w:p>
        </w:tc>
        <w:tc>
          <w:tcPr>
            <w:tcW w:w="1442" w:type="dxa"/>
          </w:tcPr>
          <w:p w14:paraId="06582F04" w14:textId="77777777" w:rsidR="000F3AEF" w:rsidRPr="000F3AEF" w:rsidRDefault="000F3AEF" w:rsidP="000F3AEF">
            <w:pPr>
              <w:tabs>
                <w:tab w:val="left" w:pos="851"/>
              </w:tabs>
              <w:suppressAutoHyphens/>
              <w:overflowPunct/>
              <w:autoSpaceDE/>
              <w:autoSpaceDN/>
              <w:adjustRightInd/>
              <w:spacing w:line="276" w:lineRule="auto"/>
              <w:contextualSpacing/>
              <w:jc w:val="center"/>
              <w:rPr>
                <w:rFonts w:eastAsia="Calibri"/>
                <w:sz w:val="24"/>
                <w:szCs w:val="24"/>
                <w:lang w:val="lt-LT"/>
              </w:rPr>
            </w:pPr>
          </w:p>
        </w:tc>
      </w:tr>
    </w:tbl>
    <w:p w14:paraId="34D3AD5C" w14:textId="77777777" w:rsidR="000F3AEF" w:rsidRDefault="000F3AEF" w:rsidP="00011EFC">
      <w:pPr>
        <w:tabs>
          <w:tab w:val="left" w:pos="851"/>
        </w:tabs>
        <w:suppressAutoHyphens/>
        <w:overflowPunct/>
        <w:autoSpaceDE/>
        <w:autoSpaceDN/>
        <w:adjustRightInd/>
        <w:contextualSpacing/>
        <w:jc w:val="both"/>
        <w:rPr>
          <w:rFonts w:eastAsia="Calibri"/>
          <w:sz w:val="24"/>
          <w:szCs w:val="24"/>
          <w:lang w:val="lt-LT"/>
        </w:rPr>
      </w:pPr>
    </w:p>
    <w:p w14:paraId="72BAA5CF" w14:textId="453F53B0" w:rsidR="00690DF2" w:rsidRPr="006810CB" w:rsidRDefault="00011EFC" w:rsidP="00011EFC">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i/>
          <w:sz w:val="24"/>
          <w:szCs w:val="24"/>
          <w:lang w:val="lt-LT"/>
        </w:rPr>
      </w:pPr>
      <w:r>
        <w:rPr>
          <w:sz w:val="24"/>
          <w:szCs w:val="24"/>
          <w:lang w:val="lt-LT"/>
        </w:rPr>
        <w:t>*</w:t>
      </w:r>
      <w:r w:rsidR="003928F2">
        <w:rPr>
          <w:sz w:val="24"/>
          <w:szCs w:val="24"/>
          <w:lang w:val="lt-LT"/>
        </w:rPr>
        <w:t xml:space="preserve"> t</w:t>
      </w:r>
      <w:r w:rsidR="00690DF2" w:rsidRPr="006810CB">
        <w:rPr>
          <w:sz w:val="24"/>
          <w:szCs w:val="24"/>
          <w:lang w:val="lt-LT"/>
        </w:rPr>
        <w:t xml:space="preserve">ais atvejais, kai pagal galiojančius teisės aktus tiekėjui nereikia mokėti PVM, jis lentelės skilčių dėl PVM nepildo ir nurodo priežastis, dėl kurių PVM nemokamas: </w:t>
      </w:r>
      <w:r w:rsidR="00690DF2" w:rsidRPr="006810CB">
        <w:rPr>
          <w:i/>
          <w:sz w:val="24"/>
          <w:szCs w:val="24"/>
          <w:lang w:val="lt-LT"/>
        </w:rPr>
        <w:t>(įrašyti)</w:t>
      </w:r>
    </w:p>
    <w:p w14:paraId="7D77FD11" w14:textId="77777777" w:rsidR="00690DF2" w:rsidRPr="006810CB" w:rsidRDefault="00690DF2" w:rsidP="0069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7F347394" w14:textId="77777777" w:rsidR="00690DF2" w:rsidRPr="006810CB" w:rsidRDefault="00690DF2" w:rsidP="00690DF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1A42DF17" w14:textId="77777777" w:rsidR="00690DF2" w:rsidRPr="006810CB" w:rsidRDefault="00690DF2" w:rsidP="00690DF2">
      <w:pPr>
        <w:suppressAutoHyphens/>
        <w:overflowPunct/>
        <w:autoSpaceDE/>
        <w:adjustRightInd/>
        <w:ind w:firstLine="709"/>
        <w:jc w:val="both"/>
        <w:rPr>
          <w:rFonts w:eastAsia="Calibri"/>
          <w:sz w:val="24"/>
          <w:szCs w:val="24"/>
          <w:lang w:val="lt-LT"/>
        </w:rPr>
      </w:pPr>
      <w:r w:rsidRPr="006810CB">
        <w:rPr>
          <w:rFonts w:eastAsia="Calibri"/>
          <w:sz w:val="24"/>
          <w:szCs w:val="24"/>
          <w:lang w:val="lt-LT"/>
        </w:rPr>
        <w:t xml:space="preserve">3. Patvirtiname, kad mūsų siūlomos prekės visiškai atitinka Pirkimo sąlygose nustatytus reikalavimus. </w:t>
      </w:r>
    </w:p>
    <w:p w14:paraId="1275459B" w14:textId="77777777" w:rsidR="00690DF2" w:rsidRPr="00A837A4" w:rsidRDefault="00690DF2" w:rsidP="00690DF2">
      <w:pPr>
        <w:suppressAutoHyphens/>
        <w:overflowPunct/>
        <w:autoSpaceDE/>
        <w:adjustRightInd/>
        <w:ind w:firstLine="709"/>
        <w:jc w:val="both"/>
        <w:rPr>
          <w:rFonts w:eastAsia="Calibri"/>
          <w:sz w:val="24"/>
          <w:szCs w:val="24"/>
          <w:lang w:val="lt-LT"/>
        </w:rPr>
      </w:pPr>
      <w:r w:rsidRPr="006810CB">
        <w:rPr>
          <w:sz w:val="24"/>
          <w:szCs w:val="24"/>
        </w:rPr>
        <w:t>4</w:t>
      </w:r>
      <w:r w:rsidRPr="00A837A4">
        <w:rPr>
          <w:sz w:val="24"/>
          <w:szCs w:val="24"/>
          <w:lang w:val="lt-LT"/>
        </w:rPr>
        <w:t>. Patvirtiname, kad teismas nėra paskyręs baudžiamojo poveikio priemonės pagal VPĮ 46 straipsnio 2</w:t>
      </w:r>
      <w:r w:rsidRPr="00A837A4">
        <w:rPr>
          <w:sz w:val="24"/>
          <w:szCs w:val="24"/>
          <w:vertAlign w:val="superscript"/>
          <w:lang w:val="lt-LT"/>
        </w:rPr>
        <w:t>1</w:t>
      </w:r>
      <w:r w:rsidRPr="00A837A4">
        <w:rPr>
          <w:sz w:val="24"/>
          <w:szCs w:val="24"/>
          <w:lang w:val="lt-LT"/>
        </w:rPr>
        <w:t xml:space="preserve"> dalį - uždraudimo juridiniam asmeniui dalyvauti viešuosiuose pirkimuose.</w:t>
      </w:r>
    </w:p>
    <w:p w14:paraId="37FC1364" w14:textId="77777777" w:rsidR="00690DF2" w:rsidRPr="006810CB" w:rsidRDefault="00690DF2" w:rsidP="00690DF2">
      <w:pPr>
        <w:suppressAutoHyphens/>
        <w:overflowPunct/>
        <w:autoSpaceDE/>
        <w:adjustRightInd/>
        <w:ind w:firstLine="709"/>
        <w:jc w:val="both"/>
        <w:rPr>
          <w:rFonts w:eastAsia="Calibri"/>
          <w:sz w:val="24"/>
          <w:szCs w:val="24"/>
          <w:lang w:val="lt-LT"/>
        </w:rPr>
      </w:pPr>
      <w:r w:rsidRPr="006810CB">
        <w:rPr>
          <w:rFonts w:eastAsia="Calibri"/>
          <w:sz w:val="24"/>
          <w:szCs w:val="24"/>
          <w:lang w:val="lt-LT"/>
        </w:rPr>
        <w:t xml:space="preserve">5. Pasiūlymas galioja iki (turi galioti ne trumpiau kaip 30 dienų nuo pasiūlymų pateikimo termino pabaigos: </w:t>
      </w:r>
      <w:r w:rsidRPr="006810CB">
        <w:rPr>
          <w:rFonts w:eastAsia="Calibri"/>
          <w:i/>
          <w:sz w:val="24"/>
          <w:szCs w:val="24"/>
          <w:lang w:val="lt-LT"/>
        </w:rPr>
        <w:t>(nurodyti).</w:t>
      </w:r>
    </w:p>
    <w:p w14:paraId="5C80B320" w14:textId="77777777" w:rsidR="00690DF2" w:rsidRPr="006810CB" w:rsidRDefault="00690DF2" w:rsidP="00690DF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064BD9F" w14:textId="77777777" w:rsidR="00690DF2" w:rsidRPr="006810CB" w:rsidRDefault="00690DF2" w:rsidP="00690DF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6810CB">
        <w:rPr>
          <w:sz w:val="24"/>
          <w:szCs w:val="24"/>
          <w:lang w:val="lt-LT"/>
        </w:rPr>
        <w:t>6. 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1"/>
        <w:gridCol w:w="2551"/>
        <w:gridCol w:w="1701"/>
        <w:gridCol w:w="2239"/>
      </w:tblGrid>
      <w:tr w:rsidR="00690DF2" w:rsidRPr="005F3191" w14:paraId="4771DD21" w14:textId="77777777" w:rsidTr="008310BE">
        <w:tc>
          <w:tcPr>
            <w:tcW w:w="562" w:type="dxa"/>
            <w:vAlign w:val="center"/>
          </w:tcPr>
          <w:p w14:paraId="43CB6549" w14:textId="77777777" w:rsidR="00690DF2" w:rsidRPr="005F3191" w:rsidRDefault="00690DF2" w:rsidP="00B53DE9">
            <w:pPr>
              <w:overflowPunct/>
              <w:autoSpaceDE/>
              <w:autoSpaceDN/>
              <w:adjustRightInd/>
              <w:jc w:val="center"/>
              <w:rPr>
                <w:rFonts w:eastAsia="Calibri"/>
                <w:sz w:val="24"/>
                <w:szCs w:val="24"/>
                <w:lang w:val="lt-LT"/>
              </w:rPr>
            </w:pPr>
            <w:r>
              <w:rPr>
                <w:rFonts w:eastAsia="Calibri"/>
                <w:sz w:val="24"/>
                <w:szCs w:val="24"/>
                <w:lang w:val="lt-LT"/>
              </w:rPr>
              <w:t>E</w:t>
            </w:r>
            <w:r w:rsidRPr="005F3191">
              <w:rPr>
                <w:rFonts w:eastAsia="Calibri"/>
                <w:sz w:val="24"/>
                <w:szCs w:val="24"/>
                <w:lang w:val="lt-LT"/>
              </w:rPr>
              <w:t>il. Nr.</w:t>
            </w:r>
          </w:p>
        </w:tc>
        <w:tc>
          <w:tcPr>
            <w:tcW w:w="2581" w:type="dxa"/>
            <w:vAlign w:val="center"/>
          </w:tcPr>
          <w:p w14:paraId="6CF98A44" w14:textId="77777777" w:rsidR="00690DF2" w:rsidRPr="005F3191" w:rsidRDefault="00690DF2" w:rsidP="00B53DE9">
            <w:pPr>
              <w:overflowPunct/>
              <w:autoSpaceDE/>
              <w:autoSpaceDN/>
              <w:adjustRightInd/>
              <w:jc w:val="center"/>
              <w:rPr>
                <w:rFonts w:eastAsia="Calibri"/>
                <w:sz w:val="24"/>
                <w:szCs w:val="24"/>
                <w:lang w:val="lt-LT"/>
              </w:rPr>
            </w:pPr>
            <w:r w:rsidRPr="005F3191">
              <w:rPr>
                <w:rFonts w:eastAsia="Calibri"/>
                <w:sz w:val="24"/>
                <w:szCs w:val="24"/>
                <w:lang w:val="lt-LT"/>
              </w:rPr>
              <w:t>Dokumentas</w:t>
            </w:r>
          </w:p>
        </w:tc>
        <w:tc>
          <w:tcPr>
            <w:tcW w:w="2551" w:type="dxa"/>
            <w:vAlign w:val="center"/>
          </w:tcPr>
          <w:p w14:paraId="3C3A505C" w14:textId="77777777" w:rsidR="00690DF2" w:rsidRPr="005F3191" w:rsidRDefault="00690DF2" w:rsidP="00B53DE9">
            <w:pPr>
              <w:overflowPunct/>
              <w:autoSpaceDE/>
              <w:autoSpaceDN/>
              <w:adjustRightInd/>
              <w:jc w:val="center"/>
              <w:rPr>
                <w:rFonts w:eastAsia="Calibri"/>
                <w:sz w:val="24"/>
                <w:szCs w:val="24"/>
                <w:lang w:val="lt-LT"/>
              </w:rPr>
            </w:pPr>
            <w:r w:rsidRPr="005F3191">
              <w:rPr>
                <w:rFonts w:eastAsia="Calibri"/>
                <w:sz w:val="24"/>
                <w:szCs w:val="24"/>
                <w:lang w:val="lt-LT"/>
              </w:rPr>
              <w:t>Prisegtos bylos (failo) pavadinimas</w:t>
            </w:r>
          </w:p>
        </w:tc>
        <w:tc>
          <w:tcPr>
            <w:tcW w:w="1701" w:type="dxa"/>
            <w:vAlign w:val="center"/>
          </w:tcPr>
          <w:p w14:paraId="2429A46D" w14:textId="77777777" w:rsidR="00690DF2" w:rsidRPr="005F3191" w:rsidRDefault="00690DF2" w:rsidP="00B53DE9">
            <w:pPr>
              <w:overflowPunct/>
              <w:autoSpaceDE/>
              <w:autoSpaceDN/>
              <w:adjustRightInd/>
              <w:jc w:val="center"/>
              <w:rPr>
                <w:rFonts w:eastAsia="Calibri"/>
                <w:sz w:val="24"/>
                <w:szCs w:val="24"/>
                <w:lang w:val="lt-LT"/>
              </w:rPr>
            </w:pPr>
            <w:r w:rsidRPr="005F3191">
              <w:rPr>
                <w:rFonts w:eastAsia="Calibri"/>
                <w:sz w:val="24"/>
                <w:szCs w:val="24"/>
                <w:lang w:val="lt-LT"/>
              </w:rPr>
              <w:t>Ar dokumentas konfidencialus (Taip / Ne)</w:t>
            </w:r>
            <w:r>
              <w:rPr>
                <w:rFonts w:eastAsia="Calibri"/>
                <w:sz w:val="24"/>
                <w:szCs w:val="24"/>
                <w:lang w:val="lt-LT"/>
              </w:rPr>
              <w:t>*</w:t>
            </w:r>
          </w:p>
        </w:tc>
        <w:tc>
          <w:tcPr>
            <w:tcW w:w="2239" w:type="dxa"/>
            <w:vAlign w:val="center"/>
          </w:tcPr>
          <w:p w14:paraId="6C95BC9E" w14:textId="77777777" w:rsidR="00690DF2" w:rsidRPr="005F3191" w:rsidRDefault="00690DF2" w:rsidP="00B53DE9">
            <w:pPr>
              <w:overflowPunct/>
              <w:autoSpaceDE/>
              <w:autoSpaceDN/>
              <w:adjustRightInd/>
              <w:jc w:val="center"/>
              <w:rPr>
                <w:rFonts w:eastAsia="Calibri"/>
                <w:sz w:val="24"/>
                <w:szCs w:val="24"/>
                <w:lang w:val="lt-LT"/>
              </w:rPr>
            </w:pPr>
            <w:r w:rsidRPr="005F3191">
              <w:rPr>
                <w:rFonts w:eastAsia="Calibri"/>
                <w:sz w:val="24"/>
                <w:szCs w:val="24"/>
                <w:lang w:val="lt-LT"/>
              </w:rPr>
              <w:t>Paaiškinimas, kokia konkreti informacija yra konfidenciali</w:t>
            </w:r>
          </w:p>
        </w:tc>
      </w:tr>
      <w:tr w:rsidR="00690DF2" w:rsidRPr="005F3191" w14:paraId="41F530FA" w14:textId="77777777" w:rsidTr="008310BE">
        <w:tc>
          <w:tcPr>
            <w:tcW w:w="562" w:type="dxa"/>
          </w:tcPr>
          <w:p w14:paraId="763D0BD5"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581" w:type="dxa"/>
          </w:tcPr>
          <w:p w14:paraId="1EFBEA35"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551" w:type="dxa"/>
          </w:tcPr>
          <w:p w14:paraId="4154C899"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1701" w:type="dxa"/>
          </w:tcPr>
          <w:p w14:paraId="6CA06B26"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239" w:type="dxa"/>
          </w:tcPr>
          <w:p w14:paraId="613B7B47" w14:textId="77777777" w:rsidR="00690DF2" w:rsidRPr="005F3191" w:rsidRDefault="00690DF2" w:rsidP="00B53DE9">
            <w:pPr>
              <w:overflowPunct/>
              <w:autoSpaceDE/>
              <w:autoSpaceDN/>
              <w:adjustRightInd/>
              <w:ind w:firstLine="851"/>
              <w:jc w:val="both"/>
              <w:rPr>
                <w:rFonts w:eastAsia="Calibri"/>
                <w:sz w:val="24"/>
                <w:szCs w:val="24"/>
                <w:lang w:val="lt-LT"/>
              </w:rPr>
            </w:pPr>
          </w:p>
        </w:tc>
      </w:tr>
      <w:tr w:rsidR="00690DF2" w:rsidRPr="005F3191" w14:paraId="7F31DD39" w14:textId="77777777" w:rsidTr="008310BE">
        <w:tc>
          <w:tcPr>
            <w:tcW w:w="562" w:type="dxa"/>
          </w:tcPr>
          <w:p w14:paraId="7664CD05"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581" w:type="dxa"/>
          </w:tcPr>
          <w:p w14:paraId="141A2FBB"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551" w:type="dxa"/>
          </w:tcPr>
          <w:p w14:paraId="4BA5D699"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1701" w:type="dxa"/>
          </w:tcPr>
          <w:p w14:paraId="3426983B" w14:textId="77777777" w:rsidR="00690DF2" w:rsidRPr="005F3191" w:rsidRDefault="00690DF2" w:rsidP="00B53DE9">
            <w:pPr>
              <w:overflowPunct/>
              <w:autoSpaceDE/>
              <w:autoSpaceDN/>
              <w:adjustRightInd/>
              <w:ind w:firstLine="851"/>
              <w:jc w:val="both"/>
              <w:rPr>
                <w:rFonts w:eastAsia="Calibri"/>
                <w:sz w:val="24"/>
                <w:szCs w:val="24"/>
                <w:lang w:val="lt-LT"/>
              </w:rPr>
            </w:pPr>
          </w:p>
        </w:tc>
        <w:tc>
          <w:tcPr>
            <w:tcW w:w="2239" w:type="dxa"/>
          </w:tcPr>
          <w:p w14:paraId="47AAD172" w14:textId="77777777" w:rsidR="00690DF2" w:rsidRPr="005F3191" w:rsidRDefault="00690DF2" w:rsidP="00B53DE9">
            <w:pPr>
              <w:overflowPunct/>
              <w:autoSpaceDE/>
              <w:autoSpaceDN/>
              <w:adjustRightInd/>
              <w:ind w:firstLine="851"/>
              <w:jc w:val="both"/>
              <w:rPr>
                <w:rFonts w:eastAsia="Calibri"/>
                <w:sz w:val="24"/>
                <w:szCs w:val="24"/>
                <w:lang w:val="lt-LT"/>
              </w:rPr>
            </w:pPr>
          </w:p>
        </w:tc>
      </w:tr>
    </w:tbl>
    <w:p w14:paraId="3700D99B" w14:textId="77777777" w:rsidR="00690DF2" w:rsidRPr="006810CB" w:rsidRDefault="00690DF2" w:rsidP="00690DF2">
      <w:pPr>
        <w:overflowPunct/>
        <w:autoSpaceDE/>
        <w:autoSpaceDN/>
        <w:adjustRightInd/>
        <w:ind w:firstLine="851"/>
        <w:jc w:val="both"/>
        <w:rPr>
          <w:rFonts w:eastAsia="Calibri"/>
          <w:sz w:val="24"/>
          <w:szCs w:val="24"/>
          <w:lang w:val="lt-LT"/>
        </w:rPr>
      </w:pPr>
      <w:r w:rsidRPr="006810CB">
        <w:rPr>
          <w:b/>
          <w:sz w:val="24"/>
          <w:szCs w:val="24"/>
          <w:lang w:val="lt-LT"/>
        </w:rPr>
        <w:t>*</w:t>
      </w:r>
      <w:r w:rsidRPr="006810CB">
        <w:rPr>
          <w:rFonts w:eastAsia="Calibri"/>
          <w:sz w:val="24"/>
          <w:szCs w:val="24"/>
          <w:lang w:val="lt-LT"/>
        </w:rPr>
        <w:t xml:space="preserve">Tiekėjui nenurodžius, kokia informacija yra konfidenciali, laikoma, kad konfidencialios informacijos pasiūlyme nėra. </w:t>
      </w:r>
      <w:r w:rsidRPr="006810CB">
        <w:rPr>
          <w:b/>
          <w:sz w:val="24"/>
          <w:szCs w:val="24"/>
          <w:lang w:val="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6810CB">
        <w:rPr>
          <w:b/>
          <w:sz w:val="24"/>
          <w:szCs w:val="24"/>
          <w:lang w:val="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90DF2" w:rsidRPr="006810CB" w14:paraId="22018785" w14:textId="77777777" w:rsidTr="00B53DE9">
        <w:trPr>
          <w:trHeight w:val="285"/>
        </w:trPr>
        <w:tc>
          <w:tcPr>
            <w:tcW w:w="3284" w:type="dxa"/>
            <w:tcBorders>
              <w:top w:val="nil"/>
              <w:left w:val="nil"/>
              <w:bottom w:val="single" w:sz="4" w:space="0" w:color="auto"/>
              <w:right w:val="nil"/>
            </w:tcBorders>
          </w:tcPr>
          <w:p w14:paraId="36A8D990" w14:textId="77777777" w:rsidR="00690DF2" w:rsidRPr="006810CB" w:rsidRDefault="00690DF2" w:rsidP="00B53DE9">
            <w:pPr>
              <w:overflowPunct/>
              <w:autoSpaceDE/>
              <w:autoSpaceDN/>
              <w:adjustRightInd/>
              <w:ind w:right="-1"/>
              <w:rPr>
                <w:rFonts w:eastAsia="Calibri"/>
                <w:sz w:val="24"/>
                <w:szCs w:val="24"/>
                <w:lang w:val="lt-LT"/>
              </w:rPr>
            </w:pPr>
          </w:p>
          <w:p w14:paraId="06AF4361" w14:textId="77777777" w:rsidR="00690DF2" w:rsidRPr="006810CB" w:rsidRDefault="00690DF2" w:rsidP="00B53DE9">
            <w:pPr>
              <w:overflowPunct/>
              <w:autoSpaceDE/>
              <w:autoSpaceDN/>
              <w:adjustRightInd/>
              <w:ind w:right="-1"/>
              <w:rPr>
                <w:rFonts w:eastAsia="Calibri"/>
                <w:sz w:val="24"/>
                <w:szCs w:val="24"/>
                <w:lang w:val="lt-LT"/>
              </w:rPr>
            </w:pPr>
          </w:p>
        </w:tc>
        <w:tc>
          <w:tcPr>
            <w:tcW w:w="604" w:type="dxa"/>
          </w:tcPr>
          <w:p w14:paraId="0CB8A075" w14:textId="77777777" w:rsidR="00690DF2" w:rsidRPr="006810CB" w:rsidRDefault="00690DF2" w:rsidP="00B53DE9">
            <w:pPr>
              <w:overflowPunct/>
              <w:autoSpaceDE/>
              <w:autoSpaceDN/>
              <w:adjustRightInd/>
              <w:ind w:right="-1"/>
              <w:jc w:val="center"/>
              <w:rPr>
                <w:rFonts w:eastAsia="Calibri"/>
                <w:sz w:val="24"/>
                <w:szCs w:val="24"/>
                <w:lang w:val="lt-LT"/>
              </w:rPr>
            </w:pPr>
          </w:p>
        </w:tc>
        <w:tc>
          <w:tcPr>
            <w:tcW w:w="1980" w:type="dxa"/>
            <w:tcBorders>
              <w:top w:val="nil"/>
              <w:left w:val="nil"/>
              <w:bottom w:val="single" w:sz="4" w:space="0" w:color="auto"/>
              <w:right w:val="nil"/>
            </w:tcBorders>
          </w:tcPr>
          <w:p w14:paraId="21F04F2B" w14:textId="77777777" w:rsidR="00690DF2" w:rsidRPr="006810CB" w:rsidRDefault="00690DF2" w:rsidP="00B53DE9">
            <w:pPr>
              <w:overflowPunct/>
              <w:autoSpaceDE/>
              <w:autoSpaceDN/>
              <w:adjustRightInd/>
              <w:ind w:right="-1"/>
              <w:jc w:val="center"/>
              <w:rPr>
                <w:rFonts w:eastAsia="Calibri"/>
                <w:sz w:val="24"/>
                <w:szCs w:val="24"/>
                <w:lang w:val="lt-LT"/>
              </w:rPr>
            </w:pPr>
          </w:p>
        </w:tc>
        <w:tc>
          <w:tcPr>
            <w:tcW w:w="701" w:type="dxa"/>
          </w:tcPr>
          <w:p w14:paraId="1B19F3F9" w14:textId="77777777" w:rsidR="00690DF2" w:rsidRPr="006810CB" w:rsidRDefault="00690DF2" w:rsidP="00B53DE9">
            <w:pPr>
              <w:overflowPunct/>
              <w:autoSpaceDE/>
              <w:autoSpaceDN/>
              <w:adjustRightInd/>
              <w:ind w:right="-1"/>
              <w:jc w:val="center"/>
              <w:rPr>
                <w:rFonts w:eastAsia="Calibri"/>
                <w:sz w:val="24"/>
                <w:szCs w:val="24"/>
                <w:lang w:val="lt-LT"/>
              </w:rPr>
            </w:pPr>
          </w:p>
        </w:tc>
        <w:tc>
          <w:tcPr>
            <w:tcW w:w="2611" w:type="dxa"/>
            <w:tcBorders>
              <w:top w:val="nil"/>
              <w:left w:val="nil"/>
              <w:bottom w:val="single" w:sz="4" w:space="0" w:color="auto"/>
              <w:right w:val="nil"/>
            </w:tcBorders>
          </w:tcPr>
          <w:p w14:paraId="4DB158A5" w14:textId="77777777" w:rsidR="00690DF2" w:rsidRPr="006810CB" w:rsidRDefault="00690DF2" w:rsidP="00B53DE9">
            <w:pPr>
              <w:overflowPunct/>
              <w:autoSpaceDE/>
              <w:autoSpaceDN/>
              <w:adjustRightInd/>
              <w:ind w:right="-1"/>
              <w:jc w:val="right"/>
              <w:rPr>
                <w:rFonts w:eastAsia="Calibri"/>
                <w:sz w:val="24"/>
                <w:szCs w:val="24"/>
                <w:lang w:val="lt-LT"/>
              </w:rPr>
            </w:pPr>
          </w:p>
        </w:tc>
        <w:tc>
          <w:tcPr>
            <w:tcW w:w="648" w:type="dxa"/>
          </w:tcPr>
          <w:p w14:paraId="27A28CD5" w14:textId="77777777" w:rsidR="00690DF2" w:rsidRPr="006810CB" w:rsidRDefault="00690DF2" w:rsidP="00B53DE9">
            <w:pPr>
              <w:overflowPunct/>
              <w:autoSpaceDE/>
              <w:autoSpaceDN/>
              <w:adjustRightInd/>
              <w:ind w:right="-1"/>
              <w:jc w:val="right"/>
              <w:rPr>
                <w:rFonts w:eastAsia="Calibri"/>
                <w:sz w:val="24"/>
                <w:szCs w:val="24"/>
                <w:lang w:val="lt-LT"/>
              </w:rPr>
            </w:pPr>
          </w:p>
        </w:tc>
      </w:tr>
      <w:tr w:rsidR="00690DF2" w:rsidRPr="006810CB" w14:paraId="26D1FE61" w14:textId="77777777" w:rsidTr="00B53DE9">
        <w:trPr>
          <w:trHeight w:val="596"/>
        </w:trPr>
        <w:tc>
          <w:tcPr>
            <w:tcW w:w="3284" w:type="dxa"/>
            <w:tcBorders>
              <w:top w:val="single" w:sz="4" w:space="0" w:color="auto"/>
              <w:left w:val="nil"/>
              <w:bottom w:val="nil"/>
              <w:right w:val="nil"/>
            </w:tcBorders>
          </w:tcPr>
          <w:p w14:paraId="2FB8BF60" w14:textId="77777777" w:rsidR="00690DF2" w:rsidRPr="006810CB" w:rsidRDefault="00690DF2" w:rsidP="00B53DE9">
            <w:pPr>
              <w:overflowPunct/>
              <w:autoSpaceDE/>
              <w:autoSpaceDN/>
              <w:adjustRightInd/>
              <w:snapToGrid w:val="0"/>
              <w:jc w:val="center"/>
              <w:rPr>
                <w:position w:val="6"/>
                <w:sz w:val="24"/>
                <w:szCs w:val="24"/>
                <w:lang w:val="lt-LT"/>
              </w:rPr>
            </w:pPr>
            <w:r w:rsidRPr="006810CB">
              <w:rPr>
                <w:position w:val="6"/>
                <w:sz w:val="24"/>
                <w:szCs w:val="24"/>
                <w:lang w:val="lt-LT"/>
              </w:rPr>
              <w:t>(Tiekėjo arba jo įgalioto asmens pareigų pavadinimas)</w:t>
            </w:r>
          </w:p>
        </w:tc>
        <w:tc>
          <w:tcPr>
            <w:tcW w:w="604" w:type="dxa"/>
          </w:tcPr>
          <w:p w14:paraId="5D929958" w14:textId="77777777" w:rsidR="00690DF2" w:rsidRPr="006810CB" w:rsidRDefault="00690DF2" w:rsidP="00B53DE9">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5C11AC25" w14:textId="77777777" w:rsidR="00690DF2" w:rsidRPr="006810CB" w:rsidRDefault="00690DF2" w:rsidP="00B53DE9">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(Parašas)</w:t>
            </w:r>
            <w:r w:rsidRPr="006810CB">
              <w:rPr>
                <w:rFonts w:eastAsia="Calibri"/>
                <w:i/>
                <w:sz w:val="24"/>
                <w:szCs w:val="24"/>
                <w:lang w:val="lt-LT"/>
              </w:rPr>
              <w:t xml:space="preserve"> </w:t>
            </w:r>
          </w:p>
        </w:tc>
        <w:tc>
          <w:tcPr>
            <w:tcW w:w="701" w:type="dxa"/>
          </w:tcPr>
          <w:p w14:paraId="2D05E5DA" w14:textId="77777777" w:rsidR="00690DF2" w:rsidRPr="006810CB" w:rsidRDefault="00690DF2" w:rsidP="00B53DE9">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564FB0F0" w14:textId="77777777" w:rsidR="00690DF2" w:rsidRPr="006810CB" w:rsidRDefault="00690DF2" w:rsidP="00B53DE9">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(Vardas ir pavardė)</w:t>
            </w:r>
            <w:r w:rsidRPr="006810CB">
              <w:rPr>
                <w:rFonts w:eastAsia="Calibri"/>
                <w:i/>
                <w:sz w:val="24"/>
                <w:szCs w:val="24"/>
                <w:lang w:val="lt-LT"/>
              </w:rPr>
              <w:t xml:space="preserve"> </w:t>
            </w:r>
          </w:p>
        </w:tc>
        <w:tc>
          <w:tcPr>
            <w:tcW w:w="648" w:type="dxa"/>
          </w:tcPr>
          <w:p w14:paraId="4A43D1BC" w14:textId="77777777" w:rsidR="00690DF2" w:rsidRPr="006810CB" w:rsidRDefault="00690DF2" w:rsidP="00B53DE9">
            <w:pPr>
              <w:overflowPunct/>
              <w:autoSpaceDE/>
              <w:autoSpaceDN/>
              <w:adjustRightInd/>
              <w:ind w:right="-1"/>
              <w:jc w:val="center"/>
              <w:rPr>
                <w:rFonts w:eastAsia="Calibri"/>
                <w:sz w:val="24"/>
                <w:szCs w:val="24"/>
                <w:lang w:val="lt-LT"/>
              </w:rPr>
            </w:pPr>
          </w:p>
        </w:tc>
      </w:tr>
    </w:tbl>
    <w:p w14:paraId="7FA0A869" w14:textId="77777777" w:rsidR="00017786" w:rsidRPr="00690DF2" w:rsidRDefault="00017786">
      <w:pPr>
        <w:rPr>
          <w:sz w:val="24"/>
          <w:szCs w:val="24"/>
        </w:rPr>
      </w:pPr>
    </w:p>
    <w:sectPr w:rsidR="00017786" w:rsidRPr="00690DF2">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68FA2" w14:textId="77777777" w:rsidR="00CA6AAC" w:rsidRDefault="00CA6AAC" w:rsidP="00CA6AAC">
      <w:r>
        <w:separator/>
      </w:r>
    </w:p>
  </w:endnote>
  <w:endnote w:type="continuationSeparator" w:id="0">
    <w:p w14:paraId="489C981F" w14:textId="77777777" w:rsidR="00CA6AAC" w:rsidRDefault="00CA6AAC" w:rsidP="00CA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9A426" w14:textId="77777777" w:rsidR="00CA6AAC" w:rsidRDefault="00CA6AAC" w:rsidP="00CA6AAC">
      <w:r>
        <w:separator/>
      </w:r>
    </w:p>
  </w:footnote>
  <w:footnote w:type="continuationSeparator" w:id="0">
    <w:p w14:paraId="35939409" w14:textId="77777777" w:rsidR="00CA6AAC" w:rsidRDefault="00CA6AAC" w:rsidP="00CA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93C2" w14:textId="1DE6684A" w:rsidR="00CA6AAC" w:rsidRPr="00CA6AAC" w:rsidRDefault="00CA6AAC" w:rsidP="00CA6AAC">
    <w:pPr>
      <w:pStyle w:val="Antrats"/>
      <w:jc w:val="right"/>
      <w:rPr>
        <w:lang w:val="lt-LT"/>
      </w:rPr>
    </w:pPr>
    <w:r>
      <w:rPr>
        <w:lang w:val="lt-LT"/>
      </w:rPr>
      <w:t>Pirkimo sąlygų 1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D9D3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7A"/>
    <w:rsid w:val="00011EFC"/>
    <w:rsid w:val="00017786"/>
    <w:rsid w:val="000F3AEF"/>
    <w:rsid w:val="00126AE5"/>
    <w:rsid w:val="00305A1B"/>
    <w:rsid w:val="003878A5"/>
    <w:rsid w:val="003928F2"/>
    <w:rsid w:val="004D4879"/>
    <w:rsid w:val="005501BE"/>
    <w:rsid w:val="00690DF2"/>
    <w:rsid w:val="0069627A"/>
    <w:rsid w:val="006B2D15"/>
    <w:rsid w:val="00762A8A"/>
    <w:rsid w:val="00813685"/>
    <w:rsid w:val="008310BE"/>
    <w:rsid w:val="00A9641E"/>
    <w:rsid w:val="00AC48D3"/>
    <w:rsid w:val="00BD3E6B"/>
    <w:rsid w:val="00CA6AAC"/>
    <w:rsid w:val="00E44C49"/>
    <w:rsid w:val="00E958DE"/>
    <w:rsid w:val="00FA2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31C6"/>
  <w15:chartTrackingRefBased/>
  <w15:docId w15:val="{6B6431FC-35B2-4669-AB44-38739E8C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0DF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690DF2"/>
    <w:pPr>
      <w:ind w:left="720"/>
      <w:contextualSpacing/>
    </w:pPr>
  </w:style>
  <w:style w:type="table" w:styleId="Lentelstinklelis">
    <w:name w:val="Table Grid"/>
    <w:basedOn w:val="prastojilentel"/>
    <w:uiPriority w:val="59"/>
    <w:rsid w:val="00690D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0DF2"/>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A6AAC"/>
    <w:pPr>
      <w:tabs>
        <w:tab w:val="center" w:pos="4819"/>
        <w:tab w:val="right" w:pos="9638"/>
      </w:tabs>
    </w:pPr>
  </w:style>
  <w:style w:type="character" w:customStyle="1" w:styleId="AntratsDiagrama">
    <w:name w:val="Antraštės Diagrama"/>
    <w:basedOn w:val="Numatytasispastraiposriftas"/>
    <w:link w:val="Antrats"/>
    <w:uiPriority w:val="99"/>
    <w:rsid w:val="00CA6AAC"/>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CA6AAC"/>
    <w:pPr>
      <w:tabs>
        <w:tab w:val="center" w:pos="4819"/>
        <w:tab w:val="right" w:pos="9638"/>
      </w:tabs>
    </w:pPr>
  </w:style>
  <w:style w:type="character" w:customStyle="1" w:styleId="PoratDiagrama">
    <w:name w:val="Poraštė Diagrama"/>
    <w:basedOn w:val="Numatytasispastraiposriftas"/>
    <w:link w:val="Porat"/>
    <w:uiPriority w:val="99"/>
    <w:rsid w:val="00CA6AAC"/>
    <w:rPr>
      <w:rFonts w:ascii="Times New Roman" w:eastAsia="Times New Roman" w:hAnsi="Times New Roman" w:cs="Times New Roman"/>
      <w:sz w:val="20"/>
      <w:szCs w:val="20"/>
      <w:lang w:val="en-GB"/>
    </w:rPr>
  </w:style>
  <w:style w:type="table" w:customStyle="1" w:styleId="Lentelstinklelis1">
    <w:name w:val="Lentelės tinklelis1"/>
    <w:basedOn w:val="prastojilentel"/>
    <w:next w:val="Lentelstinklelis"/>
    <w:uiPriority w:val="39"/>
    <w:rsid w:val="000F3AE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2594</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dc:creator>
  <cp:keywords/>
  <dc:description/>
  <cp:lastModifiedBy>Sandra Metlovaitė</cp:lastModifiedBy>
  <cp:revision>18</cp:revision>
  <dcterms:created xsi:type="dcterms:W3CDTF">2025-06-20T13:01:00Z</dcterms:created>
  <dcterms:modified xsi:type="dcterms:W3CDTF">2025-08-22T06:37:00Z</dcterms:modified>
</cp:coreProperties>
</file>