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8483" w14:textId="6E7FEC61" w:rsidR="001C5C9B" w:rsidRPr="00461AEA" w:rsidRDefault="00CF2B6D" w:rsidP="008A6543">
      <w:pPr>
        <w:spacing w:before="120"/>
        <w:ind w:right="136"/>
        <w:jc w:val="center"/>
        <w:rPr>
          <w:rFonts w:ascii="Arial" w:eastAsia="Times New Roman" w:hAnsi="Arial" w:cs="Arial"/>
          <w:lang w:val="lt-LT"/>
        </w:rPr>
      </w:pPr>
      <w:r w:rsidRPr="00461AEA">
        <w:rPr>
          <w:rFonts w:ascii="Arial" w:hAnsi="Arial" w:cs="Arial"/>
          <w:b/>
          <w:color w:val="1C1C1C"/>
          <w:w w:val="105"/>
          <w:lang w:val="lt-LT"/>
        </w:rPr>
        <w:t>TECHNINĖ</w:t>
      </w:r>
      <w:r w:rsidR="00AC72B1" w:rsidRPr="00461AEA">
        <w:rPr>
          <w:rFonts w:ascii="Arial" w:hAnsi="Arial" w:cs="Arial"/>
          <w:b/>
          <w:color w:val="1C1C1C"/>
          <w:w w:val="105"/>
          <w:lang w:val="lt-LT"/>
        </w:rPr>
        <w:t xml:space="preserve"> </w:t>
      </w:r>
      <w:r w:rsidR="004066A0" w:rsidRPr="00461AEA">
        <w:rPr>
          <w:rFonts w:ascii="Arial" w:hAnsi="Arial" w:cs="Arial"/>
          <w:b/>
          <w:color w:val="1C1C1C"/>
          <w:w w:val="105"/>
          <w:lang w:val="lt-LT"/>
        </w:rPr>
        <w:t>SPECIFIKACIJA</w:t>
      </w:r>
    </w:p>
    <w:p w14:paraId="77B58484" w14:textId="77777777" w:rsidR="00CF2B6D" w:rsidRPr="00461AEA" w:rsidRDefault="00CF2B6D" w:rsidP="008A6543">
      <w:pPr>
        <w:pStyle w:val="Pagrindinistekstas"/>
        <w:spacing w:before="120"/>
        <w:ind w:left="0" w:right="476"/>
        <w:rPr>
          <w:rFonts w:ascii="Arial" w:hAnsi="Arial" w:cs="Arial"/>
          <w:b/>
          <w:color w:val="1C1C1C"/>
          <w:w w:val="105"/>
          <w:sz w:val="22"/>
          <w:szCs w:val="22"/>
          <w:lang w:val="lt-LT"/>
        </w:rPr>
      </w:pPr>
    </w:p>
    <w:p w14:paraId="1F700ACF" w14:textId="6C8B5A13" w:rsidR="00C82654" w:rsidRPr="00324BE0" w:rsidRDefault="006D79D9" w:rsidP="7459C8FA">
      <w:pPr>
        <w:pStyle w:val="Sraopastraipa"/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contextualSpacing/>
        <w:rPr>
          <w:rFonts w:ascii="Arial" w:eastAsiaTheme="minorEastAsia" w:hAnsi="Arial" w:cs="Arial"/>
          <w:lang w:val="lt-LT"/>
        </w:rPr>
      </w:pPr>
      <w:r>
        <w:rPr>
          <w:rFonts w:ascii="Arial" w:eastAsia="Arial" w:hAnsi="Arial" w:cs="Arial"/>
          <w:b/>
          <w:bCs/>
          <w:lang w:val="lt-LT"/>
        </w:rPr>
        <w:t>Pirkėjas</w:t>
      </w:r>
      <w:r w:rsidR="00C82654" w:rsidRPr="7459C8FA">
        <w:rPr>
          <w:rFonts w:ascii="Arial" w:eastAsia="Arial" w:hAnsi="Arial" w:cs="Arial"/>
          <w:lang w:val="lt-LT"/>
        </w:rPr>
        <w:t xml:space="preserve">– </w:t>
      </w:r>
      <w:bookmarkStart w:id="0" w:name="_Hlk31698696"/>
      <w:sdt>
        <w:sdtPr>
          <w:rPr>
            <w:rFonts w:ascii="Arial" w:hAnsi="Arial" w:cs="Arial"/>
            <w:lang w:val="lt-LT"/>
          </w:rPr>
          <w:id w:val="1799497722"/>
          <w:placeholder>
            <w:docPart w:val="179E35E7E60B48E4A0C8AD158EBB32FC"/>
          </w:placeholder>
          <w:dropDownList>
            <w:listItem w:value="[Pasirinkite]"/>
            <w:listItem w:displayText="UAB „Vilniaus vystymo kompanija“." w:value="UAB „Vilniaus vystymo kompanija“."/>
            <w:listItem w:displayText="Vilniaus miesto savivaldybės administracija." w:value="Vilniaus miesto savivaldybės administracija."/>
            <w:listItem w:displayText="___________ (irašyti)" w:value="___________ (irašyti)"/>
          </w:dropDownList>
        </w:sdtPr>
        <w:sdtEndPr/>
        <w:sdtContent>
          <w:r w:rsidR="00C82654" w:rsidRPr="7459C8FA">
            <w:rPr>
              <w:rFonts w:ascii="Arial" w:hAnsi="Arial" w:cs="Arial"/>
              <w:lang w:val="lt-LT"/>
            </w:rPr>
            <w:t>UAB „Vilniaus vystymo kompanija“.</w:t>
          </w:r>
        </w:sdtContent>
      </w:sdt>
      <w:bookmarkEnd w:id="0"/>
    </w:p>
    <w:p w14:paraId="285B65FE" w14:textId="390B893B" w:rsidR="00C82654" w:rsidRPr="00324BE0" w:rsidRDefault="00C82654" w:rsidP="00C82654">
      <w:pPr>
        <w:pStyle w:val="Sraopastraipa"/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rPr>
          <w:rFonts w:ascii="Arial" w:eastAsiaTheme="minorEastAsia" w:hAnsi="Arial" w:cs="Arial"/>
          <w:lang w:val="lt-LT"/>
        </w:rPr>
      </w:pPr>
      <w:r w:rsidRPr="00324BE0">
        <w:rPr>
          <w:rFonts w:ascii="Arial" w:eastAsia="Arial" w:hAnsi="Arial" w:cs="Arial"/>
          <w:b/>
          <w:bCs/>
          <w:lang w:val="lt-LT"/>
        </w:rPr>
        <w:t>T</w:t>
      </w:r>
      <w:r w:rsidR="00125865" w:rsidRPr="00324BE0">
        <w:rPr>
          <w:rFonts w:ascii="Arial" w:eastAsia="Arial" w:hAnsi="Arial" w:cs="Arial"/>
          <w:b/>
          <w:bCs/>
          <w:lang w:val="lt-LT"/>
        </w:rPr>
        <w:t>ie</w:t>
      </w:r>
      <w:r w:rsidRPr="00324BE0">
        <w:rPr>
          <w:rFonts w:ascii="Arial" w:eastAsia="Arial" w:hAnsi="Arial" w:cs="Arial"/>
          <w:b/>
          <w:bCs/>
          <w:lang w:val="lt-LT"/>
        </w:rPr>
        <w:t>kėjas</w:t>
      </w:r>
      <w:r w:rsidRPr="00324BE0">
        <w:rPr>
          <w:rFonts w:ascii="Arial" w:eastAsia="Arial" w:hAnsi="Arial" w:cs="Arial"/>
          <w:lang w:val="lt-LT"/>
        </w:rPr>
        <w:t xml:space="preserve"> – ūkio subjektas – fizinis asmuo, privatusis juridinis asmuo, viešasis juridinis asmuo, kitos organizacijos ir jų padaliniai ar tokių asmenų grupė, su kuriuo </w:t>
      </w:r>
      <w:r w:rsidR="004C44E5">
        <w:rPr>
          <w:rFonts w:ascii="Arial" w:eastAsia="Arial" w:hAnsi="Arial" w:cs="Arial"/>
          <w:lang w:val="lt-LT"/>
        </w:rPr>
        <w:t>Pirkėjas</w:t>
      </w:r>
      <w:r w:rsidR="004C44E5" w:rsidRPr="00324BE0">
        <w:rPr>
          <w:rFonts w:ascii="Arial" w:eastAsia="Arial" w:hAnsi="Arial" w:cs="Arial"/>
          <w:lang w:val="lt-LT"/>
        </w:rPr>
        <w:t xml:space="preserve"> </w:t>
      </w:r>
      <w:r w:rsidRPr="00324BE0">
        <w:rPr>
          <w:rFonts w:ascii="Arial" w:eastAsia="Arial" w:hAnsi="Arial" w:cs="Arial"/>
          <w:lang w:val="lt-LT"/>
        </w:rPr>
        <w:t>sudaro Sutartį.</w:t>
      </w:r>
    </w:p>
    <w:p w14:paraId="55647CFE" w14:textId="19F188DB" w:rsidR="00C82654" w:rsidRPr="00461AEA" w:rsidRDefault="00C82654" w:rsidP="00C82654">
      <w:pPr>
        <w:pStyle w:val="Sraopastraipa"/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rPr>
          <w:rFonts w:ascii="Arial" w:eastAsiaTheme="minorEastAsia" w:hAnsi="Arial" w:cs="Arial"/>
          <w:lang w:val="pt-PT"/>
        </w:rPr>
      </w:pPr>
      <w:r w:rsidRPr="00461AEA">
        <w:rPr>
          <w:rFonts w:ascii="Arial" w:eastAsia="Arial" w:hAnsi="Arial" w:cs="Arial"/>
          <w:b/>
          <w:bCs/>
          <w:lang w:val="pt-PT"/>
        </w:rPr>
        <w:t>Sutartis</w:t>
      </w:r>
      <w:r w:rsidRPr="00461AEA">
        <w:rPr>
          <w:rFonts w:ascii="Arial" w:eastAsia="Arial" w:hAnsi="Arial" w:cs="Arial"/>
          <w:lang w:val="pt-PT"/>
        </w:rPr>
        <w:t xml:space="preserve"> – Sutartis, sudaroma tarp </w:t>
      </w:r>
      <w:r w:rsidR="004C44E5">
        <w:rPr>
          <w:rFonts w:ascii="Arial" w:eastAsia="Arial" w:hAnsi="Arial" w:cs="Arial"/>
          <w:lang w:val="pt-PT"/>
        </w:rPr>
        <w:t>Pirkėjo</w:t>
      </w:r>
      <w:r w:rsidR="004C44E5" w:rsidRPr="00461AEA">
        <w:rPr>
          <w:rFonts w:ascii="Arial" w:eastAsia="Arial" w:hAnsi="Arial" w:cs="Arial"/>
          <w:lang w:val="pt-PT"/>
        </w:rPr>
        <w:t xml:space="preserve"> </w:t>
      </w:r>
      <w:r w:rsidRPr="00461AEA">
        <w:rPr>
          <w:rFonts w:ascii="Arial" w:eastAsia="Arial" w:hAnsi="Arial" w:cs="Arial"/>
          <w:lang w:val="pt-PT"/>
        </w:rPr>
        <w:t xml:space="preserve">ir </w:t>
      </w:r>
      <w:r w:rsidR="00125865" w:rsidRPr="00461AEA">
        <w:rPr>
          <w:rFonts w:ascii="Arial" w:eastAsia="Arial" w:hAnsi="Arial" w:cs="Arial"/>
          <w:lang w:val="pt-PT"/>
        </w:rPr>
        <w:t>Tie</w:t>
      </w:r>
      <w:r w:rsidRPr="00461AEA">
        <w:rPr>
          <w:rFonts w:ascii="Arial" w:eastAsia="Arial" w:hAnsi="Arial" w:cs="Arial"/>
          <w:lang w:val="pt-PT"/>
        </w:rPr>
        <w:t>kėjo dėl Pirkimo objekto.</w:t>
      </w:r>
    </w:p>
    <w:p w14:paraId="6515472A" w14:textId="130CEACC" w:rsidR="00125865" w:rsidRPr="008E23E9" w:rsidRDefault="00C82654" w:rsidP="00C70940">
      <w:pPr>
        <w:pStyle w:val="Sraopastraipa"/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rPr>
          <w:rFonts w:ascii="Arial" w:eastAsia="Times New Roman" w:hAnsi="Arial" w:cs="Arial"/>
          <w:lang w:val="lt-LT"/>
        </w:rPr>
      </w:pPr>
      <w:r w:rsidRPr="00461AEA">
        <w:rPr>
          <w:rFonts w:ascii="Arial" w:eastAsia="Arial" w:hAnsi="Arial" w:cs="Arial"/>
          <w:b/>
          <w:bCs/>
          <w:lang w:val="pt-PT"/>
        </w:rPr>
        <w:t>Paslaugos</w:t>
      </w:r>
      <w:r w:rsidRPr="00461AEA">
        <w:rPr>
          <w:rFonts w:ascii="Arial" w:eastAsia="Arial" w:hAnsi="Arial" w:cs="Arial"/>
          <w:lang w:val="pt-PT"/>
        </w:rPr>
        <w:t xml:space="preserve"> – </w:t>
      </w:r>
      <w:sdt>
        <w:sdtPr>
          <w:rPr>
            <w:rFonts w:ascii="Arial" w:eastAsia="Times New Roman" w:hAnsi="Arial" w:cs="Arial"/>
            <w:lang w:val="lt-LT"/>
          </w:rPr>
          <w:id w:val="-1768386022"/>
          <w:placeholder>
            <w:docPart w:val="33288EC82B13457A90B74F134766FA94"/>
          </w:placeholder>
          <w:text/>
        </w:sdtPr>
        <w:sdtEndPr/>
        <w:sdtContent>
          <w:r w:rsidR="008E23E9" w:rsidRPr="008E23E9">
            <w:rPr>
              <w:rFonts w:ascii="Arial" w:eastAsia="Times New Roman" w:hAnsi="Arial" w:cs="Arial"/>
              <w:lang w:val="lt-LT"/>
            </w:rPr>
            <w:t>detaliųjų archeologinių tyrimų paslaugos Vilniaus g, Vilniuje</w:t>
          </w:r>
        </w:sdtContent>
      </w:sdt>
      <w:r w:rsidRPr="008E23E9">
        <w:rPr>
          <w:rFonts w:ascii="Arial" w:eastAsia="Times New Roman" w:hAnsi="Arial" w:cs="Arial"/>
          <w:lang w:val="lt-LT"/>
        </w:rPr>
        <w:t>.</w:t>
      </w:r>
    </w:p>
    <w:p w14:paraId="77B58485" w14:textId="020BF3E9" w:rsidR="00D32D8C" w:rsidRPr="00461AEA" w:rsidRDefault="00CA490F" w:rsidP="00324BE0">
      <w:pPr>
        <w:pStyle w:val="bodytext"/>
        <w:numPr>
          <w:ilvl w:val="0"/>
          <w:numId w:val="5"/>
        </w:numPr>
        <w:tabs>
          <w:tab w:val="clear" w:pos="360"/>
          <w:tab w:val="num" w:pos="0"/>
          <w:tab w:val="left" w:pos="990"/>
        </w:tabs>
        <w:spacing w:before="0" w:after="0"/>
        <w:ind w:right="-108"/>
        <w:textAlignment w:val="top"/>
        <w:rPr>
          <w:rFonts w:ascii="Arial" w:hAnsi="Arial" w:cs="Arial"/>
          <w:sz w:val="22"/>
          <w:szCs w:val="22"/>
          <w:lang w:val="lt-LT"/>
        </w:rPr>
      </w:pPr>
      <w:r w:rsidRPr="00461AEA">
        <w:rPr>
          <w:rFonts w:ascii="Arial" w:hAnsi="Arial" w:cs="Arial"/>
          <w:b/>
          <w:sz w:val="22"/>
          <w:szCs w:val="22"/>
          <w:lang w:val="lt-LT"/>
        </w:rPr>
        <w:t xml:space="preserve">Pirkimo objektas: </w:t>
      </w:r>
      <w:r w:rsidR="0005505B" w:rsidRPr="00461AEA">
        <w:rPr>
          <w:rFonts w:ascii="Arial" w:hAnsi="Arial" w:cs="Arial"/>
          <w:sz w:val="22"/>
          <w:szCs w:val="22"/>
          <w:lang w:val="lt-LT"/>
        </w:rPr>
        <w:t>detaliųjų archeologinių tyrimų paslaugos</w:t>
      </w:r>
      <w:r w:rsidR="00E23FC0" w:rsidRPr="00461AEA">
        <w:rPr>
          <w:rFonts w:ascii="Arial" w:hAnsi="Arial" w:cs="Arial"/>
          <w:sz w:val="22"/>
          <w:szCs w:val="22"/>
          <w:lang w:val="lt-LT"/>
        </w:rPr>
        <w:t xml:space="preserve"> </w:t>
      </w:r>
      <w:r w:rsidR="006D79D9">
        <w:rPr>
          <w:rFonts w:ascii="Arial" w:hAnsi="Arial" w:cs="Arial"/>
          <w:sz w:val="22"/>
          <w:szCs w:val="22"/>
          <w:lang w:val="lt-LT"/>
        </w:rPr>
        <w:t>Pirkėjo</w:t>
      </w:r>
      <w:r w:rsidR="0005505B" w:rsidRPr="00125865">
        <w:rPr>
          <w:lang w:val="lt-LT"/>
        </w:rPr>
        <w:t xml:space="preserve"> </w:t>
      </w:r>
      <w:r w:rsidR="0005505B" w:rsidRPr="00461AEA">
        <w:rPr>
          <w:rFonts w:ascii="Arial" w:hAnsi="Arial" w:cs="Arial"/>
          <w:sz w:val="22"/>
          <w:szCs w:val="22"/>
          <w:lang w:val="lt-LT"/>
        </w:rPr>
        <w:t>nurodytų objektų (vietų) atskleidimui atlikti</w:t>
      </w:r>
      <w:r w:rsidR="007E72F8" w:rsidRPr="00461AEA">
        <w:rPr>
          <w:rFonts w:ascii="Arial" w:hAnsi="Arial" w:cs="Arial"/>
          <w:sz w:val="22"/>
          <w:szCs w:val="22"/>
          <w:lang w:val="lt-LT"/>
        </w:rPr>
        <w:t xml:space="preserve"> (toliau – paslaugos)</w:t>
      </w:r>
      <w:r w:rsidR="0005505B" w:rsidRPr="00461AEA">
        <w:rPr>
          <w:rFonts w:ascii="Arial" w:hAnsi="Arial" w:cs="Arial"/>
          <w:sz w:val="22"/>
          <w:szCs w:val="22"/>
          <w:lang w:val="lt-LT"/>
        </w:rPr>
        <w:t>.</w:t>
      </w:r>
    </w:p>
    <w:p w14:paraId="7EBA96D5" w14:textId="70E9E192" w:rsidR="009B322C" w:rsidRPr="00461AEA" w:rsidRDefault="00CA490F" w:rsidP="00324BE0">
      <w:pPr>
        <w:pStyle w:val="bodytext"/>
        <w:numPr>
          <w:ilvl w:val="0"/>
          <w:numId w:val="5"/>
        </w:numPr>
        <w:tabs>
          <w:tab w:val="left" w:pos="990"/>
        </w:tabs>
        <w:spacing w:before="0" w:after="0"/>
        <w:ind w:right="-108"/>
        <w:textAlignment w:val="top"/>
        <w:rPr>
          <w:rFonts w:ascii="Arial" w:hAnsi="Arial" w:cs="Arial"/>
          <w:sz w:val="22"/>
          <w:szCs w:val="22"/>
          <w:lang w:val="lt-LT"/>
        </w:rPr>
      </w:pPr>
      <w:r w:rsidRPr="00461AEA">
        <w:rPr>
          <w:rFonts w:ascii="Arial" w:hAnsi="Arial" w:cs="Arial"/>
          <w:b/>
          <w:sz w:val="22"/>
          <w:szCs w:val="22"/>
          <w:lang w:val="lt-LT"/>
        </w:rPr>
        <w:t>Objekt</w:t>
      </w:r>
      <w:r w:rsidR="00D32D8C" w:rsidRPr="00461AEA">
        <w:rPr>
          <w:rFonts w:ascii="Arial" w:hAnsi="Arial" w:cs="Arial"/>
          <w:b/>
          <w:sz w:val="22"/>
          <w:szCs w:val="22"/>
          <w:lang w:val="lt-LT"/>
        </w:rPr>
        <w:t>as (-ai)</w:t>
      </w:r>
      <w:r w:rsidRPr="00461AEA">
        <w:rPr>
          <w:rFonts w:ascii="Arial" w:hAnsi="Arial" w:cs="Arial"/>
          <w:b/>
          <w:sz w:val="22"/>
          <w:szCs w:val="22"/>
          <w:lang w:val="lt-LT"/>
        </w:rPr>
        <w:t>, kuri</w:t>
      </w:r>
      <w:r w:rsidR="00D32D8C" w:rsidRPr="00461AEA">
        <w:rPr>
          <w:rFonts w:ascii="Arial" w:hAnsi="Arial" w:cs="Arial"/>
          <w:b/>
          <w:sz w:val="22"/>
          <w:szCs w:val="22"/>
          <w:lang w:val="lt-LT"/>
        </w:rPr>
        <w:t>ame (-</w:t>
      </w:r>
      <w:proofErr w:type="spellStart"/>
      <w:r w:rsidRPr="00461AEA">
        <w:rPr>
          <w:rFonts w:ascii="Arial" w:hAnsi="Arial" w:cs="Arial"/>
          <w:b/>
          <w:sz w:val="22"/>
          <w:szCs w:val="22"/>
          <w:lang w:val="lt-LT"/>
        </w:rPr>
        <w:t>uose</w:t>
      </w:r>
      <w:proofErr w:type="spellEnd"/>
      <w:r w:rsidR="00D32D8C" w:rsidRPr="00461AEA">
        <w:rPr>
          <w:rFonts w:ascii="Arial" w:hAnsi="Arial" w:cs="Arial"/>
          <w:b/>
          <w:sz w:val="22"/>
          <w:szCs w:val="22"/>
          <w:lang w:val="lt-LT"/>
        </w:rPr>
        <w:t>)</w:t>
      </w:r>
      <w:r w:rsidRPr="00461AEA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E23FC0" w:rsidRPr="00461AEA">
        <w:rPr>
          <w:rFonts w:ascii="Arial" w:hAnsi="Arial" w:cs="Arial"/>
          <w:b/>
          <w:sz w:val="22"/>
          <w:szCs w:val="22"/>
          <w:lang w:val="lt-LT"/>
        </w:rPr>
        <w:t xml:space="preserve">turi būti </w:t>
      </w:r>
      <w:r w:rsidRPr="00461AEA">
        <w:rPr>
          <w:rFonts w:ascii="Arial" w:hAnsi="Arial" w:cs="Arial"/>
          <w:b/>
          <w:sz w:val="22"/>
          <w:szCs w:val="22"/>
          <w:lang w:val="lt-LT"/>
        </w:rPr>
        <w:t xml:space="preserve">atliekami </w:t>
      </w:r>
      <w:r w:rsidR="00BB4F7B" w:rsidRPr="00461AEA">
        <w:rPr>
          <w:rFonts w:ascii="Arial" w:hAnsi="Arial" w:cs="Arial"/>
          <w:b/>
          <w:sz w:val="22"/>
          <w:szCs w:val="22"/>
          <w:lang w:val="lt-LT"/>
        </w:rPr>
        <w:t>detalieji</w:t>
      </w:r>
      <w:r w:rsidRPr="00461AEA">
        <w:rPr>
          <w:rFonts w:ascii="Arial" w:hAnsi="Arial" w:cs="Arial"/>
          <w:b/>
          <w:sz w:val="22"/>
          <w:szCs w:val="22"/>
          <w:lang w:val="lt-LT"/>
        </w:rPr>
        <w:t xml:space="preserve"> archeologiniai tyrimai</w:t>
      </w:r>
      <w:r w:rsidRPr="00461AEA">
        <w:rPr>
          <w:rFonts w:ascii="Arial" w:hAnsi="Arial" w:cs="Arial"/>
          <w:sz w:val="22"/>
          <w:szCs w:val="22"/>
          <w:lang w:val="lt-LT"/>
        </w:rPr>
        <w:t>:</w:t>
      </w:r>
      <w:r w:rsidR="00D32D8C" w:rsidRPr="00461AEA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7883E9D2" w14:textId="3D714C8F" w:rsidR="009B322C" w:rsidRPr="00461AEA" w:rsidRDefault="00BB4F7B" w:rsidP="00324BE0">
      <w:pPr>
        <w:pStyle w:val="bodytext"/>
        <w:tabs>
          <w:tab w:val="left" w:pos="990"/>
        </w:tabs>
        <w:spacing w:before="0" w:after="0"/>
        <w:ind w:left="720" w:right="-108"/>
        <w:textAlignment w:val="top"/>
        <w:rPr>
          <w:rFonts w:ascii="Arial" w:hAnsi="Arial" w:cs="Arial"/>
          <w:sz w:val="22"/>
          <w:szCs w:val="22"/>
          <w:lang w:val="lt-LT"/>
        </w:rPr>
      </w:pPr>
      <w:r w:rsidRPr="00461AEA">
        <w:rPr>
          <w:rFonts w:ascii="Arial" w:hAnsi="Arial" w:cs="Arial"/>
          <w:sz w:val="22"/>
          <w:szCs w:val="22"/>
          <w:lang w:val="lt-LT"/>
        </w:rPr>
        <w:t>Vilniaus</w:t>
      </w:r>
      <w:r w:rsidR="009B322C" w:rsidRPr="00461AEA">
        <w:rPr>
          <w:rFonts w:ascii="Arial" w:hAnsi="Arial" w:cs="Arial"/>
          <w:sz w:val="22"/>
          <w:szCs w:val="22"/>
          <w:lang w:val="lt-LT"/>
        </w:rPr>
        <w:t xml:space="preserve"> g. trasa Vilniaus senamiesčio (kodas 16073) teritorijoje</w:t>
      </w:r>
      <w:r w:rsidR="004C2B83" w:rsidRPr="00461AEA">
        <w:rPr>
          <w:rFonts w:ascii="Arial" w:hAnsi="Arial" w:cs="Arial"/>
          <w:sz w:val="22"/>
          <w:szCs w:val="22"/>
          <w:lang w:val="lt-LT"/>
        </w:rPr>
        <w:t>.</w:t>
      </w:r>
      <w:r w:rsidR="009B322C" w:rsidRPr="00461AEA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77B58487" w14:textId="0E6E0612" w:rsidR="00CA490F" w:rsidRPr="00461AEA" w:rsidRDefault="00BB4F7B" w:rsidP="00324BE0">
      <w:pPr>
        <w:pStyle w:val="bodytext"/>
        <w:numPr>
          <w:ilvl w:val="0"/>
          <w:numId w:val="5"/>
        </w:numPr>
        <w:tabs>
          <w:tab w:val="left" w:pos="990"/>
        </w:tabs>
        <w:spacing w:before="0" w:after="0"/>
        <w:ind w:right="-108"/>
        <w:textAlignment w:val="top"/>
        <w:rPr>
          <w:rFonts w:ascii="Arial" w:hAnsi="Arial" w:cs="Arial"/>
          <w:sz w:val="22"/>
          <w:szCs w:val="22"/>
          <w:lang w:val="lt-LT"/>
        </w:rPr>
      </w:pPr>
      <w:r w:rsidRPr="00461AEA">
        <w:rPr>
          <w:rFonts w:ascii="Arial" w:hAnsi="Arial" w:cs="Arial"/>
          <w:b/>
          <w:sz w:val="22"/>
          <w:szCs w:val="22"/>
          <w:lang w:val="lt-LT"/>
        </w:rPr>
        <w:t>A</w:t>
      </w:r>
      <w:r w:rsidR="00CA490F" w:rsidRPr="00461AEA">
        <w:rPr>
          <w:rFonts w:ascii="Arial" w:hAnsi="Arial" w:cs="Arial"/>
          <w:b/>
          <w:sz w:val="22"/>
          <w:szCs w:val="22"/>
          <w:lang w:val="lt-LT"/>
        </w:rPr>
        <w:t>rcheologinių tyrimų apimtys:</w:t>
      </w:r>
    </w:p>
    <w:p w14:paraId="386776A3" w14:textId="3E6937DE" w:rsidR="00026D29" w:rsidRPr="00461AEA" w:rsidRDefault="006259FE" w:rsidP="00324BE0">
      <w:pPr>
        <w:pStyle w:val="bodytext"/>
        <w:numPr>
          <w:ilvl w:val="1"/>
          <w:numId w:val="5"/>
        </w:numPr>
        <w:tabs>
          <w:tab w:val="left" w:pos="990"/>
        </w:tabs>
        <w:spacing w:before="0" w:after="0"/>
        <w:ind w:right="-108"/>
        <w:textAlignment w:val="top"/>
        <w:rPr>
          <w:rFonts w:ascii="Arial" w:hAnsi="Arial" w:cs="Arial"/>
          <w:sz w:val="22"/>
          <w:szCs w:val="22"/>
          <w:lang w:val="lt-LT"/>
        </w:rPr>
      </w:pPr>
      <w:r w:rsidRPr="7459C8F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26D29" w:rsidRPr="7459C8FA">
        <w:rPr>
          <w:rFonts w:ascii="Arial" w:hAnsi="Arial" w:cs="Arial"/>
          <w:sz w:val="22"/>
          <w:szCs w:val="22"/>
          <w:lang w:val="lt-LT"/>
        </w:rPr>
        <w:t>g.</w:t>
      </w:r>
      <w:r w:rsidR="21DFD6A6" w:rsidRPr="7459C8FA">
        <w:rPr>
          <w:rFonts w:ascii="Arial" w:hAnsi="Arial" w:cs="Arial"/>
          <w:sz w:val="22"/>
          <w:szCs w:val="22"/>
          <w:lang w:val="lt-LT"/>
        </w:rPr>
        <w:t>, Vilniuje,</w:t>
      </w:r>
      <w:r w:rsidR="00026D29" w:rsidRPr="7459C8FA">
        <w:rPr>
          <w:rFonts w:ascii="Arial" w:hAnsi="Arial" w:cs="Arial"/>
          <w:sz w:val="22"/>
          <w:szCs w:val="22"/>
          <w:lang w:val="lt-LT"/>
        </w:rPr>
        <w:t xml:space="preserve"> trasos </w:t>
      </w:r>
      <w:r w:rsidR="00472333" w:rsidRPr="7459C8FA">
        <w:rPr>
          <w:rFonts w:ascii="Arial" w:hAnsi="Arial" w:cs="Arial"/>
          <w:sz w:val="22"/>
          <w:szCs w:val="22"/>
          <w:lang w:val="lt-LT"/>
        </w:rPr>
        <w:t>detalieji</w:t>
      </w:r>
      <w:r w:rsidR="00026D29" w:rsidRPr="7459C8FA">
        <w:rPr>
          <w:rFonts w:ascii="Arial" w:hAnsi="Arial" w:cs="Arial"/>
          <w:sz w:val="22"/>
          <w:szCs w:val="22"/>
          <w:lang w:val="lt-LT"/>
        </w:rPr>
        <w:t xml:space="preserve"> archeologiniai tyrimai atliekami</w:t>
      </w:r>
      <w:r w:rsidR="00A569A3" w:rsidRPr="7459C8FA">
        <w:rPr>
          <w:rFonts w:ascii="Arial" w:hAnsi="Arial" w:cs="Arial"/>
          <w:sz w:val="22"/>
          <w:szCs w:val="22"/>
          <w:lang w:val="lt-LT"/>
        </w:rPr>
        <w:t xml:space="preserve"> apie</w:t>
      </w:r>
      <w:r w:rsidR="00026D29" w:rsidRPr="7459C8FA">
        <w:rPr>
          <w:rFonts w:ascii="Arial" w:hAnsi="Arial" w:cs="Arial"/>
          <w:sz w:val="22"/>
          <w:szCs w:val="22"/>
          <w:lang w:val="lt-LT"/>
        </w:rPr>
        <w:t xml:space="preserve"> </w:t>
      </w:r>
      <w:r w:rsidR="00472333" w:rsidRPr="7459C8FA">
        <w:rPr>
          <w:rFonts w:ascii="Arial" w:hAnsi="Arial" w:cs="Arial"/>
          <w:sz w:val="22"/>
          <w:szCs w:val="22"/>
          <w:lang w:val="lt-LT"/>
        </w:rPr>
        <w:t>450</w:t>
      </w:r>
      <w:r w:rsidR="00026D29" w:rsidRPr="7459C8FA">
        <w:rPr>
          <w:rFonts w:ascii="Arial" w:hAnsi="Arial" w:cs="Arial"/>
          <w:sz w:val="22"/>
          <w:szCs w:val="22"/>
          <w:lang w:val="lt-LT"/>
        </w:rPr>
        <w:t xml:space="preserve"> m. ilgio atkarpoje</w:t>
      </w:r>
      <w:r w:rsidR="004C2B83" w:rsidRPr="7459C8FA">
        <w:rPr>
          <w:rFonts w:ascii="Arial" w:hAnsi="Arial" w:cs="Arial"/>
          <w:sz w:val="22"/>
          <w:szCs w:val="22"/>
          <w:lang w:val="lt-LT"/>
        </w:rPr>
        <w:t>.</w:t>
      </w:r>
      <w:r w:rsidR="00026D29" w:rsidRPr="7459C8FA">
        <w:rPr>
          <w:rFonts w:ascii="Arial" w:hAnsi="Arial" w:cs="Arial"/>
          <w:sz w:val="22"/>
          <w:szCs w:val="22"/>
          <w:lang w:val="lt-LT"/>
        </w:rPr>
        <w:t xml:space="preserve"> </w:t>
      </w:r>
      <w:r w:rsidR="00472333" w:rsidRPr="7459C8FA">
        <w:rPr>
          <w:rFonts w:ascii="Arial" w:hAnsi="Arial" w:cs="Arial"/>
          <w:sz w:val="22"/>
          <w:szCs w:val="22"/>
          <w:lang w:val="lt-LT"/>
        </w:rPr>
        <w:t xml:space="preserve">Archeologinių </w:t>
      </w:r>
      <w:r w:rsidR="00026D29" w:rsidRPr="7459C8FA">
        <w:rPr>
          <w:rFonts w:ascii="Arial" w:hAnsi="Arial" w:cs="Arial"/>
          <w:sz w:val="22"/>
          <w:szCs w:val="22"/>
          <w:lang w:val="lt-LT"/>
        </w:rPr>
        <w:t xml:space="preserve"> tyrimų rezultatai turi atsispindėti </w:t>
      </w:r>
      <w:r w:rsidR="00977B66" w:rsidRPr="7459C8FA">
        <w:rPr>
          <w:rFonts w:ascii="Arial" w:hAnsi="Arial" w:cs="Arial"/>
          <w:sz w:val="22"/>
          <w:szCs w:val="22"/>
          <w:lang w:val="lt-LT"/>
        </w:rPr>
        <w:t xml:space="preserve">iki </w:t>
      </w:r>
      <w:r w:rsidR="00026D29" w:rsidRPr="7459C8FA">
        <w:rPr>
          <w:rFonts w:ascii="Arial" w:hAnsi="Arial" w:cs="Arial"/>
          <w:sz w:val="22"/>
          <w:szCs w:val="22"/>
          <w:lang w:val="lt-LT"/>
        </w:rPr>
        <w:t>gylio</w:t>
      </w:r>
      <w:r w:rsidR="004C2B83" w:rsidRPr="7459C8FA">
        <w:rPr>
          <w:rFonts w:ascii="Arial" w:hAnsi="Arial" w:cs="Arial"/>
          <w:sz w:val="22"/>
          <w:szCs w:val="22"/>
          <w:lang w:val="lt-LT"/>
        </w:rPr>
        <w:t>,</w:t>
      </w:r>
      <w:r w:rsidR="00977B66" w:rsidRPr="7459C8FA">
        <w:rPr>
          <w:rFonts w:ascii="Arial" w:hAnsi="Arial" w:cs="Arial"/>
          <w:sz w:val="22"/>
          <w:szCs w:val="22"/>
          <w:lang w:val="lt-LT"/>
        </w:rPr>
        <w:t xml:space="preserve"> nurodyto</w:t>
      </w:r>
      <w:r w:rsidR="004C2B83" w:rsidRPr="7459C8FA">
        <w:rPr>
          <w:rFonts w:ascii="Arial" w:hAnsi="Arial" w:cs="Arial"/>
          <w:sz w:val="22"/>
          <w:szCs w:val="22"/>
          <w:lang w:val="lt-LT"/>
        </w:rPr>
        <w:t xml:space="preserve"> šios techninės specifikacijos</w:t>
      </w:r>
      <w:r w:rsidR="00977B66" w:rsidRPr="7459C8FA">
        <w:rPr>
          <w:rFonts w:ascii="Arial" w:hAnsi="Arial" w:cs="Arial"/>
          <w:sz w:val="22"/>
          <w:szCs w:val="22"/>
          <w:lang w:val="lt-LT"/>
        </w:rPr>
        <w:t xml:space="preserve"> </w:t>
      </w:r>
      <w:r w:rsidR="004C2B83" w:rsidRPr="7459C8FA">
        <w:rPr>
          <w:rFonts w:ascii="Arial" w:hAnsi="Arial" w:cs="Arial"/>
          <w:sz w:val="22"/>
          <w:szCs w:val="22"/>
          <w:lang w:val="lt-LT"/>
        </w:rPr>
        <w:t>p</w:t>
      </w:r>
      <w:r w:rsidR="00977B66" w:rsidRPr="7459C8FA">
        <w:rPr>
          <w:rFonts w:ascii="Arial" w:hAnsi="Arial" w:cs="Arial"/>
          <w:sz w:val="22"/>
          <w:szCs w:val="22"/>
          <w:lang w:val="lt-LT"/>
        </w:rPr>
        <w:t xml:space="preserve">riede Nr. </w:t>
      </w:r>
      <w:r w:rsidR="008C002D" w:rsidRPr="7459C8FA">
        <w:rPr>
          <w:rFonts w:ascii="Arial" w:hAnsi="Arial" w:cs="Arial"/>
          <w:sz w:val="22"/>
          <w:szCs w:val="22"/>
          <w:lang w:val="lt-LT"/>
        </w:rPr>
        <w:t>1</w:t>
      </w:r>
      <w:r w:rsidR="0098261C" w:rsidRPr="7459C8FA">
        <w:rPr>
          <w:rFonts w:ascii="Arial" w:hAnsi="Arial" w:cs="Arial"/>
          <w:sz w:val="22"/>
          <w:szCs w:val="22"/>
          <w:lang w:val="lt-LT"/>
        </w:rPr>
        <w:t xml:space="preserve"> (pateikiama </w:t>
      </w:r>
      <w:proofErr w:type="spellStart"/>
      <w:r w:rsidR="0098261C" w:rsidRPr="7459C8FA">
        <w:rPr>
          <w:rFonts w:ascii="Arial" w:hAnsi="Arial" w:cs="Arial"/>
          <w:sz w:val="22"/>
          <w:szCs w:val="22"/>
          <w:lang w:val="lt-LT"/>
        </w:rPr>
        <w:t>dwg</w:t>
      </w:r>
      <w:proofErr w:type="spellEnd"/>
      <w:r w:rsidR="00D967F8" w:rsidRPr="7459C8FA">
        <w:rPr>
          <w:rFonts w:ascii="Arial" w:hAnsi="Arial" w:cs="Arial"/>
          <w:sz w:val="22"/>
          <w:szCs w:val="22"/>
          <w:lang w:val="lt-LT"/>
        </w:rPr>
        <w:t xml:space="preserve"> ir PDF</w:t>
      </w:r>
      <w:r w:rsidR="0098261C" w:rsidRPr="7459C8FA">
        <w:rPr>
          <w:rFonts w:ascii="Arial" w:hAnsi="Arial" w:cs="Arial"/>
          <w:sz w:val="22"/>
          <w:szCs w:val="22"/>
          <w:lang w:val="lt-LT"/>
        </w:rPr>
        <w:t xml:space="preserve"> formatu)</w:t>
      </w:r>
      <w:r w:rsidR="004C2B83" w:rsidRPr="7459C8FA">
        <w:rPr>
          <w:rFonts w:ascii="Arial" w:hAnsi="Arial" w:cs="Arial"/>
          <w:sz w:val="22"/>
          <w:szCs w:val="22"/>
          <w:lang w:val="lt-LT"/>
        </w:rPr>
        <w:t>.</w:t>
      </w:r>
    </w:p>
    <w:p w14:paraId="2A16B458" w14:textId="267BE43A" w:rsidR="000F314B" w:rsidRPr="00461AEA" w:rsidRDefault="000F314B" w:rsidP="00324BE0">
      <w:pPr>
        <w:pStyle w:val="bodytext"/>
        <w:numPr>
          <w:ilvl w:val="1"/>
          <w:numId w:val="5"/>
        </w:numPr>
        <w:tabs>
          <w:tab w:val="left" w:pos="990"/>
        </w:tabs>
        <w:spacing w:before="0" w:after="0"/>
        <w:ind w:right="-108"/>
        <w:textAlignment w:val="top"/>
        <w:rPr>
          <w:rFonts w:ascii="Arial" w:hAnsi="Arial" w:cs="Arial"/>
          <w:sz w:val="22"/>
          <w:szCs w:val="22"/>
          <w:lang w:val="lt-LT"/>
        </w:rPr>
      </w:pPr>
      <w:r w:rsidRPr="00461AEA">
        <w:rPr>
          <w:rFonts w:ascii="Arial" w:hAnsi="Arial" w:cs="Arial"/>
          <w:sz w:val="22"/>
          <w:szCs w:val="22"/>
          <w:lang w:val="lt-LT"/>
        </w:rPr>
        <w:t>Darbų ribos</w:t>
      </w:r>
      <w:r w:rsidR="00977B66" w:rsidRPr="00461AEA">
        <w:rPr>
          <w:rFonts w:ascii="Arial" w:hAnsi="Arial" w:cs="Arial"/>
          <w:sz w:val="22"/>
          <w:szCs w:val="22"/>
          <w:lang w:val="lt-LT"/>
        </w:rPr>
        <w:t>, iškasų išmatavimai, gyliai</w:t>
      </w:r>
      <w:r w:rsidR="00B11011" w:rsidRPr="00461AEA">
        <w:rPr>
          <w:rFonts w:ascii="Arial" w:hAnsi="Arial" w:cs="Arial"/>
          <w:sz w:val="22"/>
          <w:szCs w:val="22"/>
          <w:lang w:val="lt-LT"/>
        </w:rPr>
        <w:t xml:space="preserve"> ir vietos</w:t>
      </w:r>
      <w:r w:rsidRPr="00461AEA">
        <w:rPr>
          <w:rFonts w:ascii="Arial" w:hAnsi="Arial" w:cs="Arial"/>
          <w:sz w:val="22"/>
          <w:szCs w:val="22"/>
          <w:lang w:val="lt-LT"/>
        </w:rPr>
        <w:t xml:space="preserve"> užkoordinuot</w:t>
      </w:r>
      <w:r w:rsidR="00977B66" w:rsidRPr="00461AEA">
        <w:rPr>
          <w:rFonts w:ascii="Arial" w:hAnsi="Arial" w:cs="Arial"/>
          <w:sz w:val="22"/>
          <w:szCs w:val="22"/>
          <w:lang w:val="lt-LT"/>
        </w:rPr>
        <w:t>i</w:t>
      </w:r>
      <w:r w:rsidRPr="00461AEA">
        <w:rPr>
          <w:rFonts w:ascii="Arial" w:hAnsi="Arial" w:cs="Arial"/>
          <w:sz w:val="22"/>
          <w:szCs w:val="22"/>
          <w:lang w:val="lt-LT"/>
        </w:rPr>
        <w:t xml:space="preserve"> </w:t>
      </w:r>
      <w:r w:rsidR="00977B66" w:rsidRPr="00461AEA">
        <w:rPr>
          <w:rFonts w:ascii="Arial" w:hAnsi="Arial" w:cs="Arial"/>
          <w:sz w:val="22"/>
          <w:szCs w:val="22"/>
          <w:lang w:val="lt-LT"/>
        </w:rPr>
        <w:t xml:space="preserve">Priede Nr. </w:t>
      </w:r>
      <w:r w:rsidR="008C002D">
        <w:rPr>
          <w:rFonts w:ascii="Arial" w:hAnsi="Arial" w:cs="Arial"/>
          <w:sz w:val="22"/>
          <w:szCs w:val="22"/>
          <w:lang w:val="lt-LT"/>
        </w:rPr>
        <w:t>1</w:t>
      </w:r>
      <w:r w:rsidR="0098261C" w:rsidRPr="00461AEA">
        <w:rPr>
          <w:rFonts w:ascii="Arial" w:hAnsi="Arial" w:cs="Arial"/>
          <w:sz w:val="22"/>
          <w:szCs w:val="22"/>
          <w:lang w:val="lt-LT"/>
        </w:rPr>
        <w:t xml:space="preserve"> (pateikiama </w:t>
      </w:r>
      <w:proofErr w:type="spellStart"/>
      <w:r w:rsidR="0098261C" w:rsidRPr="00461AEA">
        <w:rPr>
          <w:rFonts w:ascii="Arial" w:hAnsi="Arial" w:cs="Arial"/>
          <w:sz w:val="22"/>
          <w:szCs w:val="22"/>
          <w:lang w:val="lt-LT"/>
        </w:rPr>
        <w:t>dwg</w:t>
      </w:r>
      <w:proofErr w:type="spellEnd"/>
      <w:r w:rsidR="00D967F8" w:rsidRPr="00461AEA">
        <w:rPr>
          <w:rFonts w:ascii="Arial" w:hAnsi="Arial" w:cs="Arial"/>
          <w:sz w:val="22"/>
          <w:szCs w:val="22"/>
          <w:lang w:val="lt-LT"/>
        </w:rPr>
        <w:t xml:space="preserve"> ir PDF</w:t>
      </w:r>
      <w:r w:rsidR="0098261C" w:rsidRPr="00461AEA">
        <w:rPr>
          <w:rFonts w:ascii="Arial" w:hAnsi="Arial" w:cs="Arial"/>
          <w:sz w:val="22"/>
          <w:szCs w:val="22"/>
          <w:lang w:val="lt-LT"/>
        </w:rPr>
        <w:t xml:space="preserve"> formatu)</w:t>
      </w:r>
    </w:p>
    <w:p w14:paraId="74368FB6" w14:textId="3A5C80A1" w:rsidR="0098261C" w:rsidRPr="00461AEA" w:rsidRDefault="0098261C" w:rsidP="00324BE0">
      <w:pPr>
        <w:pStyle w:val="bodytext"/>
        <w:numPr>
          <w:ilvl w:val="1"/>
          <w:numId w:val="5"/>
        </w:numPr>
        <w:tabs>
          <w:tab w:val="left" w:pos="990"/>
        </w:tabs>
        <w:spacing w:before="0" w:after="0"/>
        <w:ind w:right="-108"/>
        <w:textAlignment w:val="top"/>
        <w:rPr>
          <w:rFonts w:ascii="Arial" w:hAnsi="Arial" w:cs="Arial"/>
          <w:sz w:val="22"/>
          <w:szCs w:val="22"/>
          <w:lang w:val="lt-LT"/>
        </w:rPr>
      </w:pPr>
      <w:r w:rsidRPr="00461AEA">
        <w:rPr>
          <w:rFonts w:ascii="Arial" w:hAnsi="Arial" w:cs="Arial"/>
          <w:sz w:val="22"/>
          <w:szCs w:val="22"/>
          <w:lang w:val="lt-LT"/>
        </w:rPr>
        <w:t xml:space="preserve">Pabaigus </w:t>
      </w:r>
      <w:r w:rsidR="007E72F8" w:rsidRPr="00461AEA">
        <w:rPr>
          <w:rFonts w:ascii="Arial" w:hAnsi="Arial" w:cs="Arial"/>
          <w:sz w:val="22"/>
          <w:szCs w:val="22"/>
          <w:lang w:val="lt-LT"/>
        </w:rPr>
        <w:t xml:space="preserve">paslaugas, </w:t>
      </w:r>
      <w:r w:rsidRPr="00461AEA">
        <w:rPr>
          <w:rFonts w:ascii="Arial" w:hAnsi="Arial" w:cs="Arial"/>
          <w:sz w:val="22"/>
          <w:szCs w:val="22"/>
          <w:lang w:val="lt-LT"/>
        </w:rPr>
        <w:t>visos tiriamos vietos ir sugadintos dangos atstatomos į pradinę padėtį, kokios buvo iki kasinėjimo pradžios.</w:t>
      </w:r>
    </w:p>
    <w:p w14:paraId="77B5848B" w14:textId="4166F35D" w:rsidR="00DA3B68" w:rsidRPr="00461AEA" w:rsidRDefault="00977B66" w:rsidP="69E64072">
      <w:pPr>
        <w:pStyle w:val="bodytext"/>
        <w:numPr>
          <w:ilvl w:val="0"/>
          <w:numId w:val="5"/>
        </w:numPr>
        <w:tabs>
          <w:tab w:val="left" w:pos="990"/>
        </w:tabs>
        <w:spacing w:before="0" w:after="120"/>
        <w:ind w:right="-108"/>
        <w:textAlignment w:val="top"/>
        <w:rPr>
          <w:rFonts w:ascii="Arial" w:hAnsi="Arial" w:cs="Arial"/>
          <w:b/>
          <w:bCs/>
          <w:sz w:val="22"/>
          <w:szCs w:val="22"/>
          <w:lang w:val="lt-LT"/>
        </w:rPr>
      </w:pPr>
      <w:r w:rsidRPr="7459C8FA">
        <w:rPr>
          <w:rFonts w:ascii="Arial" w:hAnsi="Arial" w:cs="Arial"/>
          <w:b/>
          <w:bCs/>
          <w:sz w:val="22"/>
          <w:szCs w:val="22"/>
          <w:lang w:val="lt-LT"/>
        </w:rPr>
        <w:t>Detaliųj</w:t>
      </w:r>
      <w:r w:rsidR="00CA490F" w:rsidRPr="7459C8FA">
        <w:rPr>
          <w:rFonts w:ascii="Arial" w:hAnsi="Arial" w:cs="Arial"/>
          <w:b/>
          <w:bCs/>
          <w:sz w:val="22"/>
          <w:szCs w:val="22"/>
          <w:lang w:val="lt-LT"/>
        </w:rPr>
        <w:t xml:space="preserve">ų archeologinių tyrimų terminas </w:t>
      </w:r>
      <w:r w:rsidR="00CA490F" w:rsidRPr="7459C8FA">
        <w:rPr>
          <w:rFonts w:ascii="Arial" w:hAnsi="Arial" w:cs="Arial"/>
          <w:sz w:val="22"/>
          <w:szCs w:val="22"/>
          <w:lang w:val="lt-LT"/>
        </w:rPr>
        <w:t xml:space="preserve">–  </w:t>
      </w:r>
      <w:r w:rsidR="00C263FC" w:rsidRPr="7459C8FA">
        <w:rPr>
          <w:rFonts w:ascii="Arial" w:hAnsi="Arial" w:cs="Arial"/>
          <w:sz w:val="22"/>
          <w:szCs w:val="22"/>
          <w:lang w:val="lt-LT"/>
        </w:rPr>
        <w:t xml:space="preserve">per </w:t>
      </w:r>
      <w:r w:rsidRPr="7459C8FA">
        <w:rPr>
          <w:rFonts w:ascii="Arial" w:hAnsi="Arial" w:cs="Arial"/>
          <w:sz w:val="22"/>
          <w:szCs w:val="22"/>
          <w:lang w:val="lt-LT"/>
        </w:rPr>
        <w:t>6</w:t>
      </w:r>
      <w:r w:rsidR="00A55683" w:rsidRPr="7459C8FA">
        <w:rPr>
          <w:rFonts w:ascii="Arial" w:hAnsi="Arial" w:cs="Arial"/>
          <w:sz w:val="22"/>
          <w:szCs w:val="22"/>
          <w:lang w:val="lt-LT"/>
        </w:rPr>
        <w:t>0</w:t>
      </w:r>
      <w:r w:rsidR="00C263FC" w:rsidRPr="7459C8FA">
        <w:rPr>
          <w:rFonts w:ascii="Arial" w:hAnsi="Arial" w:cs="Arial"/>
          <w:sz w:val="22"/>
          <w:szCs w:val="22"/>
          <w:lang w:val="lt-LT"/>
        </w:rPr>
        <w:t xml:space="preserve"> d.</w:t>
      </w:r>
      <w:r w:rsidR="007E72F8" w:rsidRPr="7459C8FA">
        <w:rPr>
          <w:rFonts w:ascii="Arial" w:hAnsi="Arial" w:cs="Arial"/>
          <w:sz w:val="22"/>
          <w:szCs w:val="22"/>
          <w:lang w:val="lt-LT"/>
        </w:rPr>
        <w:t xml:space="preserve"> </w:t>
      </w:r>
      <w:r w:rsidR="00C263FC" w:rsidRPr="7459C8FA">
        <w:rPr>
          <w:rFonts w:ascii="Arial" w:hAnsi="Arial" w:cs="Arial"/>
          <w:sz w:val="22"/>
          <w:szCs w:val="22"/>
          <w:lang w:val="lt-LT"/>
        </w:rPr>
        <w:t xml:space="preserve">d. nuo </w:t>
      </w:r>
      <w:r w:rsidR="061A3E94" w:rsidRPr="7459C8FA">
        <w:rPr>
          <w:rFonts w:ascii="Arial" w:hAnsi="Arial" w:cs="Arial"/>
          <w:sz w:val="22"/>
          <w:szCs w:val="22"/>
          <w:lang w:val="lt-LT"/>
        </w:rPr>
        <w:t>S</w:t>
      </w:r>
      <w:r w:rsidR="00C263FC" w:rsidRPr="7459C8FA">
        <w:rPr>
          <w:rFonts w:ascii="Arial" w:hAnsi="Arial" w:cs="Arial"/>
          <w:sz w:val="22"/>
          <w:szCs w:val="22"/>
          <w:lang w:val="lt-LT"/>
        </w:rPr>
        <w:t>utarties pasirašymo dienos.</w:t>
      </w:r>
    </w:p>
    <w:p w14:paraId="6F2DED9C" w14:textId="3E162536" w:rsidR="00A724AC" w:rsidRPr="00461AEA" w:rsidRDefault="00A13CAF" w:rsidP="006A7054">
      <w:pPr>
        <w:pStyle w:val="bodytext"/>
        <w:numPr>
          <w:ilvl w:val="0"/>
          <w:numId w:val="5"/>
        </w:numPr>
        <w:tabs>
          <w:tab w:val="left" w:pos="990"/>
        </w:tabs>
        <w:spacing w:before="0" w:after="120"/>
        <w:ind w:right="-108"/>
        <w:textAlignment w:val="top"/>
        <w:rPr>
          <w:rFonts w:ascii="Arial" w:hAnsi="Arial" w:cs="Arial"/>
          <w:sz w:val="22"/>
          <w:szCs w:val="22"/>
          <w:lang w:val="lt-LT"/>
        </w:rPr>
      </w:pPr>
      <w:r w:rsidRPr="7459C8FA">
        <w:rPr>
          <w:rFonts w:ascii="Arial" w:hAnsi="Arial" w:cs="Arial"/>
          <w:b/>
          <w:bCs/>
          <w:sz w:val="22"/>
          <w:szCs w:val="22"/>
          <w:lang w:val="lt-LT"/>
        </w:rPr>
        <w:t>Detaliųjų a</w:t>
      </w:r>
      <w:r w:rsidR="00CA490F" w:rsidRPr="7459C8FA">
        <w:rPr>
          <w:rFonts w:ascii="Arial" w:hAnsi="Arial" w:cs="Arial"/>
          <w:b/>
          <w:bCs/>
          <w:sz w:val="22"/>
          <w:szCs w:val="22"/>
          <w:lang w:val="lt-LT"/>
        </w:rPr>
        <w:t xml:space="preserve">rcheologinių tyrimų tikslas: </w:t>
      </w:r>
      <w:r w:rsidR="00A724AC" w:rsidRPr="7459C8FA">
        <w:rPr>
          <w:rFonts w:ascii="Arial" w:hAnsi="Arial" w:cs="Arial"/>
          <w:sz w:val="22"/>
          <w:szCs w:val="22"/>
          <w:lang w:val="lt-LT"/>
        </w:rPr>
        <w:t>išsiaiškinti kultūrinio sluoksnio būklę</w:t>
      </w:r>
      <w:r w:rsidRPr="7459C8FA">
        <w:rPr>
          <w:rFonts w:ascii="Arial" w:hAnsi="Arial" w:cs="Arial"/>
          <w:sz w:val="22"/>
          <w:szCs w:val="22"/>
          <w:lang w:val="lt-LT"/>
        </w:rPr>
        <w:t>,</w:t>
      </w:r>
      <w:r w:rsidR="00A724AC" w:rsidRPr="7459C8FA">
        <w:rPr>
          <w:rFonts w:ascii="Arial" w:hAnsi="Arial" w:cs="Arial"/>
          <w:sz w:val="22"/>
          <w:szCs w:val="22"/>
          <w:lang w:val="lt-LT"/>
        </w:rPr>
        <w:t xml:space="preserve"> s</w:t>
      </w:r>
      <w:r w:rsidR="0030044C" w:rsidRPr="7459C8FA">
        <w:rPr>
          <w:rFonts w:ascii="Arial" w:hAnsi="Arial" w:cs="Arial"/>
          <w:sz w:val="22"/>
          <w:szCs w:val="22"/>
          <w:lang w:val="lt-LT"/>
        </w:rPr>
        <w:t>torį</w:t>
      </w:r>
      <w:r w:rsidR="00A724AC" w:rsidRPr="7459C8FA">
        <w:rPr>
          <w:rFonts w:ascii="Arial" w:hAnsi="Arial" w:cs="Arial"/>
          <w:sz w:val="22"/>
          <w:szCs w:val="22"/>
          <w:lang w:val="lt-LT"/>
        </w:rPr>
        <w:t xml:space="preserve"> ir datavimą</w:t>
      </w:r>
      <w:r w:rsidR="0030044C" w:rsidRPr="7459C8FA">
        <w:rPr>
          <w:rFonts w:ascii="Arial" w:hAnsi="Arial" w:cs="Arial"/>
          <w:sz w:val="22"/>
          <w:szCs w:val="22"/>
          <w:lang w:val="lt-LT"/>
        </w:rPr>
        <w:t>, tam</w:t>
      </w:r>
      <w:r w:rsidRPr="7459C8FA">
        <w:rPr>
          <w:rFonts w:ascii="Arial" w:hAnsi="Arial" w:cs="Arial"/>
          <w:sz w:val="22"/>
          <w:szCs w:val="22"/>
          <w:lang w:val="lt-LT"/>
        </w:rPr>
        <w:t>,</w:t>
      </w:r>
      <w:r w:rsidR="0030044C" w:rsidRPr="7459C8FA">
        <w:rPr>
          <w:rFonts w:ascii="Arial" w:hAnsi="Arial" w:cs="Arial"/>
          <w:sz w:val="22"/>
          <w:szCs w:val="22"/>
          <w:lang w:val="lt-LT"/>
        </w:rPr>
        <w:t xml:space="preserve"> kad ga</w:t>
      </w:r>
      <w:r w:rsidR="00934CD1" w:rsidRPr="7459C8FA">
        <w:rPr>
          <w:rFonts w:ascii="Arial" w:hAnsi="Arial" w:cs="Arial"/>
          <w:sz w:val="22"/>
          <w:szCs w:val="22"/>
          <w:lang w:val="lt-LT"/>
        </w:rPr>
        <w:t xml:space="preserve">lima būtų atlikti </w:t>
      </w:r>
      <w:r w:rsidR="0098261C" w:rsidRPr="7459C8F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754956" w:rsidRPr="7459C8FA">
        <w:rPr>
          <w:rFonts w:ascii="Arial" w:hAnsi="Arial" w:cs="Arial"/>
          <w:sz w:val="22"/>
          <w:szCs w:val="22"/>
          <w:lang w:val="lt-LT"/>
        </w:rPr>
        <w:t>g.</w:t>
      </w:r>
      <w:r w:rsidR="43AC005C" w:rsidRPr="7459C8FA">
        <w:rPr>
          <w:rFonts w:ascii="Arial" w:hAnsi="Arial" w:cs="Arial"/>
          <w:sz w:val="22"/>
          <w:szCs w:val="22"/>
          <w:lang w:val="lt-LT"/>
        </w:rPr>
        <w:t>, Vilniuje,</w:t>
      </w:r>
      <w:r w:rsidR="00754956" w:rsidRPr="7459C8FA">
        <w:rPr>
          <w:rFonts w:ascii="Arial" w:hAnsi="Arial" w:cs="Arial"/>
          <w:sz w:val="22"/>
          <w:szCs w:val="22"/>
          <w:lang w:val="lt-LT"/>
        </w:rPr>
        <w:t xml:space="preserve"> atkarpos tvarkybos projektą, kapitalinio remonto projektą bei inžinerinių tinklų, tokių kaip vandentiekio, nuotekų šalinimo, lietaus nuotekų šalinimo, elektros ir pan., rekonstravimo, naujos statybos projektus minėtų gatvių atkarpose.</w:t>
      </w:r>
    </w:p>
    <w:p w14:paraId="37AE0478" w14:textId="77777777" w:rsidR="0098261C" w:rsidRPr="00461AEA" w:rsidRDefault="0098261C" w:rsidP="0098261C">
      <w:pPr>
        <w:pStyle w:val="bodytext"/>
        <w:numPr>
          <w:ilvl w:val="0"/>
          <w:numId w:val="5"/>
        </w:numPr>
        <w:tabs>
          <w:tab w:val="left" w:pos="990"/>
        </w:tabs>
        <w:spacing w:before="0" w:after="120"/>
        <w:ind w:right="-108"/>
        <w:textAlignment w:val="top"/>
        <w:rPr>
          <w:rFonts w:ascii="Arial" w:hAnsi="Arial" w:cs="Arial"/>
          <w:b/>
          <w:sz w:val="22"/>
          <w:szCs w:val="22"/>
          <w:lang w:val="lt-LT"/>
        </w:rPr>
      </w:pPr>
      <w:r w:rsidRPr="00461AEA">
        <w:rPr>
          <w:rFonts w:ascii="Arial" w:hAnsi="Arial" w:cs="Arial"/>
          <w:b/>
          <w:sz w:val="22"/>
          <w:szCs w:val="22"/>
          <w:lang w:val="lt-LT"/>
        </w:rPr>
        <w:t>Reikalavimai archeologiniams tyrimams:</w:t>
      </w:r>
    </w:p>
    <w:p w14:paraId="6AC62787" w14:textId="2E4E975D" w:rsidR="008833A4" w:rsidRPr="008833A4" w:rsidRDefault="008833A4" w:rsidP="008833A4">
      <w:pPr>
        <w:pStyle w:val="bodytext"/>
        <w:numPr>
          <w:ilvl w:val="1"/>
          <w:numId w:val="5"/>
        </w:numPr>
        <w:spacing w:before="0" w:after="120"/>
        <w:ind w:left="288" w:firstLine="0"/>
        <w:textAlignment w:val="top"/>
        <w:rPr>
          <w:rFonts w:ascii="Arial" w:hAnsi="Arial" w:cs="Arial"/>
          <w:color w:val="000000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>Detaliesiems a</w:t>
      </w:r>
      <w:r w:rsidRPr="00461AEA">
        <w:rPr>
          <w:rFonts w:ascii="Arial" w:hAnsi="Arial" w:cs="Arial"/>
          <w:color w:val="000000" w:themeColor="text1"/>
          <w:sz w:val="22"/>
          <w:szCs w:val="22"/>
          <w:lang w:val="lt-LT"/>
        </w:rPr>
        <w:t>rcheologiniams tyrimams turi būti gautas leidimas pagal Leidimų atlikti archeologinius tyrimus išdavimo tvarkos aprašo, patvirtinto Lietuvos Respublikos Kultūros ministro 2022 sausio 25 d. įsakymu Nr. ĮV-68, nuostatas.</w:t>
      </w:r>
    </w:p>
    <w:p w14:paraId="70AA4177" w14:textId="77777777" w:rsidR="008833A4" w:rsidRPr="00461AEA" w:rsidRDefault="008833A4" w:rsidP="008833A4">
      <w:pPr>
        <w:pStyle w:val="bodytext"/>
        <w:numPr>
          <w:ilvl w:val="1"/>
          <w:numId w:val="5"/>
        </w:numPr>
        <w:spacing w:before="0" w:after="120"/>
        <w:ind w:left="288" w:firstLine="0"/>
        <w:textAlignment w:val="top"/>
        <w:rPr>
          <w:rFonts w:ascii="Arial" w:hAnsi="Arial" w:cs="Arial"/>
          <w:sz w:val="22"/>
          <w:szCs w:val="22"/>
          <w:lang w:val="lt-LT"/>
        </w:rPr>
      </w:pPr>
      <w:r w:rsidRPr="00461AEA">
        <w:rPr>
          <w:rFonts w:ascii="Arial" w:hAnsi="Arial" w:cs="Arial"/>
          <w:sz w:val="22"/>
          <w:szCs w:val="22"/>
          <w:lang w:val="lt-LT"/>
        </w:rPr>
        <w:t xml:space="preserve">Detalieji archeologiniai tyrimai turi būti atlikti vadovaujantis paveldo tvarkybos reglamentu </w:t>
      </w:r>
      <w:r w:rsidRPr="00461AEA">
        <w:rPr>
          <w:rFonts w:ascii="Arial" w:hAnsi="Arial" w:cs="Arial"/>
          <w:color w:val="000000"/>
          <w:sz w:val="22"/>
          <w:szCs w:val="22"/>
          <w:lang w:val="lt-LT"/>
        </w:rPr>
        <w:t xml:space="preserve">PTR 2.13.01:2022 „Archeologinio kultūros paveldo tvarkyba“ </w:t>
      </w:r>
      <w:r w:rsidRPr="00461AEA">
        <w:rPr>
          <w:rFonts w:ascii="Arial" w:hAnsi="Arial" w:cs="Arial"/>
          <w:sz w:val="22"/>
          <w:szCs w:val="22"/>
          <w:lang w:val="lt-LT"/>
        </w:rPr>
        <w:t>Departamento Mokslinės archeologijos komisijos aprobuotu archeologinių tyrimų projektu ir leidime atlikti archeologinius tyrimus nustatytais papildomais paveldosaugos reikalavimais.</w:t>
      </w:r>
    </w:p>
    <w:p w14:paraId="29EE483C" w14:textId="4A29F80F" w:rsidR="0098261C" w:rsidRPr="00021AA5" w:rsidRDefault="003F64FB" w:rsidP="0098261C">
      <w:pPr>
        <w:pStyle w:val="bodytext"/>
        <w:numPr>
          <w:ilvl w:val="1"/>
          <w:numId w:val="5"/>
        </w:numPr>
        <w:spacing w:before="0" w:after="120"/>
        <w:ind w:left="288" w:firstLine="0"/>
        <w:textAlignment w:val="top"/>
        <w:rPr>
          <w:rFonts w:ascii="Arial" w:hAnsi="Arial" w:cs="Arial"/>
          <w:color w:val="000000"/>
          <w:sz w:val="22"/>
          <w:szCs w:val="22"/>
          <w:lang w:val="lt-LT"/>
        </w:rPr>
      </w:pPr>
      <w:r w:rsidRPr="69E64072">
        <w:rPr>
          <w:rFonts w:ascii="Arial" w:hAnsi="Arial" w:cs="Arial"/>
          <w:color w:val="000000" w:themeColor="text1"/>
          <w:sz w:val="22"/>
          <w:szCs w:val="22"/>
          <w:lang w:val="lt-LT"/>
        </w:rPr>
        <w:t>T</w:t>
      </w:r>
      <w:r w:rsidR="0098261C" w:rsidRPr="00461AEA">
        <w:rPr>
          <w:rFonts w:ascii="Arial" w:hAnsi="Arial" w:cs="Arial"/>
          <w:color w:val="000000" w:themeColor="text1"/>
          <w:sz w:val="22"/>
          <w:szCs w:val="22"/>
          <w:lang w:val="lt-LT"/>
        </w:rPr>
        <w:t>i</w:t>
      </w:r>
      <w:r w:rsidRPr="69E64072">
        <w:rPr>
          <w:rFonts w:ascii="Arial" w:hAnsi="Arial" w:cs="Arial"/>
          <w:color w:val="000000" w:themeColor="text1"/>
          <w:sz w:val="22"/>
          <w:szCs w:val="22"/>
          <w:lang w:val="lt-LT"/>
        </w:rPr>
        <w:t>e</w:t>
      </w:r>
      <w:r w:rsidR="0098261C" w:rsidRPr="00461AE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kėjas tiriamai vietai (objektui) paruošia archeologinių tyrimų pažymą, vadovaujantis paveldo tvarkybos reglamente </w:t>
      </w:r>
      <w:r w:rsidR="0098261C" w:rsidRPr="00461AEA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> </w:t>
      </w:r>
      <w:r w:rsidR="0098261C" w:rsidRPr="00461AEA">
        <w:rPr>
          <w:rFonts w:ascii="Arial" w:hAnsi="Arial" w:cs="Arial"/>
          <w:color w:val="000000" w:themeColor="text1"/>
          <w:sz w:val="22"/>
          <w:szCs w:val="22"/>
          <w:lang w:val="lt-LT"/>
        </w:rPr>
        <w:t>PTR 2.13.01:2022 „Archeologinio kultūros paveldo tvarkyba“ nustatytais reikalavimais, teikia jį aprobuoti Kultūros paveldo departamento prie Kultūros ministerijos (toliau – Departamentas) Mokslinei archeologijos komisijai – ne vėliau kaip per 10 darbo dienų</w:t>
      </w:r>
      <w:r w:rsidR="00E82C1F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nuo detaliųjų archeologinių tyrimų </w:t>
      </w:r>
      <w:r w:rsidR="00072712">
        <w:rPr>
          <w:rFonts w:ascii="Arial" w:hAnsi="Arial" w:cs="Arial"/>
          <w:color w:val="000000" w:themeColor="text1"/>
          <w:sz w:val="22"/>
          <w:szCs w:val="22"/>
          <w:lang w:val="lt-LT"/>
        </w:rPr>
        <w:t>atlikimo dienos</w:t>
      </w:r>
      <w:r w:rsidR="0098261C" w:rsidRPr="00461AE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. </w:t>
      </w:r>
    </w:p>
    <w:p w14:paraId="19DA05AC" w14:textId="77777777" w:rsidR="00021AA5" w:rsidRDefault="00021AA5" w:rsidP="00021AA5">
      <w:pPr>
        <w:pStyle w:val="bodytext"/>
        <w:numPr>
          <w:ilvl w:val="1"/>
          <w:numId w:val="5"/>
        </w:numPr>
        <w:autoSpaceDE w:val="0"/>
        <w:autoSpaceDN w:val="0"/>
        <w:adjustRightInd w:val="0"/>
        <w:spacing w:before="0" w:after="120"/>
        <w:ind w:left="288" w:firstLine="0"/>
        <w:textAlignment w:val="top"/>
        <w:rPr>
          <w:rFonts w:ascii="Arial" w:hAnsi="Arial" w:cs="Arial"/>
          <w:sz w:val="22"/>
          <w:szCs w:val="22"/>
          <w:lang w:val="lt-LT"/>
        </w:rPr>
      </w:pPr>
      <w:r w:rsidRPr="00461AEA">
        <w:rPr>
          <w:rFonts w:ascii="Arial" w:hAnsi="Arial" w:cs="Arial"/>
          <w:sz w:val="22"/>
          <w:szCs w:val="22"/>
          <w:lang w:val="lt-LT"/>
        </w:rPr>
        <w:t xml:space="preserve">Detaliųjų archeologinių tyrimų pažymoje turi atsispindėti </w:t>
      </w:r>
      <w:r w:rsidRPr="00461AEA">
        <w:rPr>
          <w:rFonts w:ascii="Arial" w:hAnsi="Arial" w:cs="Arial"/>
          <w:color w:val="000000"/>
          <w:sz w:val="22"/>
          <w:szCs w:val="22"/>
          <w:lang w:val="lt-LT"/>
        </w:rPr>
        <w:t xml:space="preserve">PTR 2.13.01:2022 „Archeologinio kultūros paveldo tvarkyba“ </w:t>
      </w:r>
      <w:r w:rsidRPr="00461AEA">
        <w:rPr>
          <w:rFonts w:ascii="Arial" w:hAnsi="Arial" w:cs="Arial"/>
          <w:sz w:val="22"/>
          <w:szCs w:val="22"/>
          <w:lang w:val="lt-LT"/>
        </w:rPr>
        <w:t>nustatyti reikalavimai.</w:t>
      </w:r>
    </w:p>
    <w:p w14:paraId="16CCDE79" w14:textId="35BF720C" w:rsidR="00B604EC" w:rsidRPr="00461AEA" w:rsidRDefault="00B604EC" w:rsidP="00021AA5">
      <w:pPr>
        <w:pStyle w:val="bodytext"/>
        <w:numPr>
          <w:ilvl w:val="1"/>
          <w:numId w:val="5"/>
        </w:numPr>
        <w:autoSpaceDE w:val="0"/>
        <w:autoSpaceDN w:val="0"/>
        <w:adjustRightInd w:val="0"/>
        <w:spacing w:before="0" w:after="120"/>
        <w:ind w:left="288" w:firstLine="0"/>
        <w:textAlignment w:val="top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Jeigu yra </w:t>
      </w:r>
      <w:r w:rsidR="00810DE9" w:rsidRPr="00461AEA">
        <w:rPr>
          <w:rFonts w:ascii="Arial" w:hAnsi="Arial" w:cs="Arial"/>
          <w:color w:val="000000" w:themeColor="text1"/>
          <w:sz w:val="22"/>
          <w:szCs w:val="22"/>
          <w:lang w:val="lt-LT"/>
        </w:rPr>
        <w:t>Mokslin</w:t>
      </w:r>
      <w:r w:rsidR="00711DBA">
        <w:rPr>
          <w:rFonts w:ascii="Arial" w:hAnsi="Arial" w:cs="Arial"/>
          <w:color w:val="000000" w:themeColor="text1"/>
          <w:sz w:val="22"/>
          <w:szCs w:val="22"/>
          <w:lang w:val="lt-LT"/>
        </w:rPr>
        <w:t>ės</w:t>
      </w:r>
      <w:r w:rsidR="00810DE9" w:rsidRPr="00461AE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archeologijos komisij</w:t>
      </w:r>
      <w:r w:rsidR="00711DBA">
        <w:rPr>
          <w:rFonts w:ascii="Arial" w:hAnsi="Arial" w:cs="Arial"/>
          <w:color w:val="000000" w:themeColor="text1"/>
          <w:sz w:val="22"/>
          <w:szCs w:val="22"/>
          <w:lang w:val="lt-LT"/>
        </w:rPr>
        <w:t>os</w:t>
      </w:r>
      <w:r>
        <w:rPr>
          <w:rFonts w:ascii="Arial" w:hAnsi="Arial" w:cs="Arial"/>
          <w:sz w:val="22"/>
          <w:szCs w:val="22"/>
          <w:lang w:val="lt-LT"/>
        </w:rPr>
        <w:t xml:space="preserve"> pastabų</w:t>
      </w:r>
      <w:r w:rsidR="006151B9">
        <w:rPr>
          <w:rFonts w:ascii="Arial" w:hAnsi="Arial" w:cs="Arial"/>
          <w:sz w:val="22"/>
          <w:szCs w:val="22"/>
          <w:lang w:val="lt-LT"/>
        </w:rPr>
        <w:t xml:space="preserve"> ir/ar pakartotinių pastab</w:t>
      </w:r>
      <w:r w:rsidR="00885E16">
        <w:rPr>
          <w:rFonts w:ascii="Arial" w:hAnsi="Arial" w:cs="Arial"/>
          <w:sz w:val="22"/>
          <w:szCs w:val="22"/>
          <w:lang w:val="lt-LT"/>
        </w:rPr>
        <w:t>ų</w:t>
      </w:r>
      <w:r w:rsidR="006151B9">
        <w:rPr>
          <w:rFonts w:ascii="Arial" w:hAnsi="Arial" w:cs="Arial"/>
          <w:sz w:val="22"/>
          <w:szCs w:val="22"/>
          <w:lang w:val="lt-LT"/>
        </w:rPr>
        <w:t>, Tiekėjas juos pašalina kuo greičiau, bet ne ilgiau kaip per 20 d. d.</w:t>
      </w:r>
    </w:p>
    <w:p w14:paraId="4486114B" w14:textId="78D4F754" w:rsidR="00E22573" w:rsidRPr="00044946" w:rsidRDefault="00E22573" w:rsidP="0098261C">
      <w:pPr>
        <w:pStyle w:val="bodytext"/>
        <w:numPr>
          <w:ilvl w:val="1"/>
          <w:numId w:val="5"/>
        </w:numPr>
        <w:spacing w:before="0" w:after="120"/>
        <w:ind w:left="288" w:firstLine="0"/>
        <w:textAlignment w:val="top"/>
        <w:rPr>
          <w:rFonts w:ascii="Arial" w:hAnsi="Arial" w:cs="Arial"/>
          <w:color w:val="000000"/>
          <w:sz w:val="22"/>
          <w:szCs w:val="22"/>
          <w:lang w:val="lt-LT"/>
        </w:rPr>
      </w:pPr>
      <w:r w:rsidRPr="00461AE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Mokslinei archeologijos komisijai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patvirtinus detaliųjų archeologinių tyrimų pažymą</w:t>
      </w:r>
      <w:r w:rsidR="00896D79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, ji </w:t>
      </w:r>
      <w:r w:rsidR="004C44E5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Pirkėjui </w:t>
      </w:r>
      <w:r w:rsidR="00896D79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turi būti pateikta per </w:t>
      </w:r>
      <w:r w:rsidR="00896D79" w:rsidRPr="00896D79">
        <w:rPr>
          <w:rFonts w:ascii="Arial" w:hAnsi="Arial" w:cs="Arial"/>
          <w:color w:val="000000" w:themeColor="text1"/>
          <w:sz w:val="22"/>
          <w:szCs w:val="22"/>
          <w:lang w:val="lt-LT"/>
        </w:rPr>
        <w:t>5</w:t>
      </w:r>
      <w:r w:rsidR="00896D79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d. d. nuo patvirtinimo dienos.</w:t>
      </w:r>
    </w:p>
    <w:p w14:paraId="0338DF5C" w14:textId="77777777" w:rsidR="00044946" w:rsidRPr="00461AEA" w:rsidRDefault="00044946" w:rsidP="00044946">
      <w:pPr>
        <w:pStyle w:val="bodytext"/>
        <w:numPr>
          <w:ilvl w:val="1"/>
          <w:numId w:val="5"/>
        </w:numPr>
        <w:autoSpaceDE w:val="0"/>
        <w:autoSpaceDN w:val="0"/>
        <w:adjustRightInd w:val="0"/>
        <w:spacing w:before="0" w:after="120"/>
        <w:ind w:left="288" w:firstLine="0"/>
        <w:textAlignment w:val="top"/>
        <w:rPr>
          <w:rFonts w:ascii="Arial" w:hAnsi="Arial" w:cs="Arial"/>
          <w:sz w:val="22"/>
          <w:szCs w:val="22"/>
          <w:lang w:val="lt-LT"/>
        </w:rPr>
      </w:pPr>
      <w:r w:rsidRPr="00461AEA">
        <w:rPr>
          <w:rFonts w:ascii="Arial" w:hAnsi="Arial" w:cs="Arial"/>
          <w:sz w:val="22"/>
          <w:szCs w:val="22"/>
          <w:lang w:val="lt-LT"/>
        </w:rPr>
        <w:t>Aptikus archeologinius radinius, juos teikti Kultūros paveldo departamento vertinimo tarybai dėl šių radinių vertingųjų savybių nustatymo.</w:t>
      </w:r>
    </w:p>
    <w:p w14:paraId="3E8D89C7" w14:textId="69753F8B" w:rsidR="0098261C" w:rsidRPr="00C70940" w:rsidRDefault="2E894DD3" w:rsidP="00044946">
      <w:pPr>
        <w:pStyle w:val="Sraopastraipa"/>
        <w:numPr>
          <w:ilvl w:val="0"/>
          <w:numId w:val="5"/>
        </w:numPr>
        <w:rPr>
          <w:rFonts w:ascii="Arial" w:eastAsia="Times New Roman" w:hAnsi="Arial" w:cs="Arial"/>
          <w:u w:val="single"/>
          <w:lang w:val="lt-LT"/>
        </w:rPr>
      </w:pPr>
      <w:r w:rsidRPr="106BEDD2">
        <w:rPr>
          <w:rFonts w:ascii="Arial" w:eastAsia="Times New Roman" w:hAnsi="Arial" w:cs="Arial"/>
          <w:b/>
          <w:bCs/>
          <w:lang w:val="lt-LT"/>
        </w:rPr>
        <w:t>Gerbūvio atstatymo</w:t>
      </w:r>
      <w:r w:rsidR="00194FF9" w:rsidRPr="106BEDD2">
        <w:rPr>
          <w:rFonts w:ascii="Arial" w:eastAsia="Times New Roman" w:hAnsi="Arial" w:cs="Arial"/>
          <w:b/>
          <w:bCs/>
          <w:lang w:val="lt-LT"/>
        </w:rPr>
        <w:t xml:space="preserve"> reikalavimai</w:t>
      </w:r>
      <w:r w:rsidR="00194FF9" w:rsidRPr="106BEDD2">
        <w:rPr>
          <w:rFonts w:ascii="Arial" w:eastAsia="Times New Roman" w:hAnsi="Arial" w:cs="Arial"/>
          <w:lang w:val="lt-LT"/>
        </w:rPr>
        <w:t xml:space="preserve">: </w:t>
      </w:r>
      <w:r w:rsidR="0098261C" w:rsidRPr="106BEDD2">
        <w:rPr>
          <w:rFonts w:ascii="Arial" w:hAnsi="Arial" w:cs="Arial"/>
          <w:lang w:val="lt-LT"/>
        </w:rPr>
        <w:t xml:space="preserve">Prieš </w:t>
      </w:r>
      <w:r w:rsidR="002E167E" w:rsidRPr="106BEDD2">
        <w:rPr>
          <w:rFonts w:ascii="Arial" w:hAnsi="Arial" w:cs="Arial"/>
          <w:lang w:val="lt-LT"/>
        </w:rPr>
        <w:t xml:space="preserve">paslaugų atlikimo </w:t>
      </w:r>
      <w:r w:rsidR="0098261C" w:rsidRPr="106BEDD2">
        <w:rPr>
          <w:rFonts w:ascii="Arial" w:hAnsi="Arial" w:cs="Arial"/>
          <w:lang w:val="lt-LT"/>
        </w:rPr>
        <w:t>pradži</w:t>
      </w:r>
      <w:r w:rsidR="002E167E" w:rsidRPr="106BEDD2">
        <w:rPr>
          <w:rFonts w:ascii="Arial" w:hAnsi="Arial" w:cs="Arial"/>
          <w:lang w:val="lt-LT"/>
        </w:rPr>
        <w:t>ą,</w:t>
      </w:r>
      <w:r w:rsidR="0098261C" w:rsidRPr="106BEDD2">
        <w:rPr>
          <w:rFonts w:ascii="Arial" w:hAnsi="Arial" w:cs="Arial"/>
          <w:lang w:val="lt-LT"/>
        </w:rPr>
        <w:t xml:space="preserve"> atliekama vietos fotofiksacija, o pabaigus </w:t>
      </w:r>
      <w:r w:rsidR="002E167E" w:rsidRPr="106BEDD2">
        <w:rPr>
          <w:rFonts w:ascii="Arial" w:hAnsi="Arial" w:cs="Arial"/>
          <w:lang w:val="lt-LT"/>
        </w:rPr>
        <w:t xml:space="preserve">atlikti paslaugas, </w:t>
      </w:r>
      <w:r w:rsidR="0098261C" w:rsidRPr="106BEDD2">
        <w:rPr>
          <w:rFonts w:ascii="Arial" w:hAnsi="Arial" w:cs="Arial"/>
          <w:lang w:val="lt-LT"/>
        </w:rPr>
        <w:t xml:space="preserve">visos tiriamos vietos atstatomos </w:t>
      </w:r>
      <w:r w:rsidR="0098261C" w:rsidRPr="106BEDD2">
        <w:rPr>
          <w:rFonts w:ascii="Arial" w:hAnsi="Arial" w:cs="Arial"/>
          <w:u w:val="single"/>
          <w:lang w:val="lt-LT"/>
        </w:rPr>
        <w:t>į pradinę padėtį, kokios buvo iki kasinėjimo pradžios.</w:t>
      </w:r>
    </w:p>
    <w:p w14:paraId="0125BF66" w14:textId="5D6E0EA3" w:rsidR="64469F92" w:rsidRDefault="64469F92" w:rsidP="1010B835">
      <w:pPr>
        <w:pStyle w:val="Sraopastraipa"/>
        <w:numPr>
          <w:ilvl w:val="0"/>
          <w:numId w:val="5"/>
        </w:numPr>
        <w:rPr>
          <w:rFonts w:ascii="Arial" w:hAnsi="Arial" w:cs="Arial"/>
          <w:u w:val="single"/>
          <w:lang w:val="lt-LT"/>
        </w:rPr>
      </w:pPr>
      <w:r w:rsidRPr="106BEDD2">
        <w:rPr>
          <w:rFonts w:ascii="Arial" w:eastAsia="Times New Roman" w:hAnsi="Arial" w:cs="Arial"/>
          <w:b/>
          <w:bCs/>
          <w:lang w:val="lt-LT"/>
        </w:rPr>
        <w:t>Paslaugoms taikomi aplinkos apsaugos reikalavimai</w:t>
      </w:r>
      <w:r w:rsidRPr="106BEDD2">
        <w:rPr>
          <w:rFonts w:ascii="Arial" w:eastAsia="Times New Roman" w:hAnsi="Arial" w:cs="Arial"/>
          <w:lang w:val="lt-LT"/>
        </w:rPr>
        <w:t>:</w:t>
      </w:r>
      <w:r w:rsidRPr="1010B835">
        <w:rPr>
          <w:rFonts w:ascii="Arial" w:eastAsia="Times New Roman" w:hAnsi="Arial" w:cs="Arial"/>
          <w:b/>
          <w:bCs/>
          <w:lang w:val="lt-LT"/>
        </w:rPr>
        <w:t>aslaugoms taikomi aplinkos apsaugos reikalavimai</w:t>
      </w:r>
      <w:r w:rsidRPr="1010B835">
        <w:rPr>
          <w:rFonts w:ascii="Arial" w:eastAsia="Times New Roman" w:hAnsi="Arial" w:cs="Arial"/>
          <w:lang w:val="lt-LT"/>
        </w:rPr>
        <w:t>:</w:t>
      </w:r>
    </w:p>
    <w:p w14:paraId="00B46771" w14:textId="1638131E" w:rsidR="789D36A0" w:rsidRPr="0019486C" w:rsidRDefault="34079030" w:rsidP="00841F72">
      <w:pPr>
        <w:pStyle w:val="Sraopastraipa"/>
        <w:ind w:left="360"/>
        <w:rPr>
          <w:rFonts w:ascii="Arial" w:eastAsia="Times New Roman" w:hAnsi="Arial" w:cs="Arial"/>
          <w:lang w:val="lt-LT"/>
        </w:rPr>
      </w:pPr>
      <w:r w:rsidRPr="0019486C">
        <w:rPr>
          <w:rFonts w:ascii="Arial" w:eastAsia="Times New Roman" w:hAnsi="Arial" w:cs="Arial"/>
          <w:lang w:val="lt-LT"/>
        </w:rPr>
        <w:t>9</w:t>
      </w:r>
      <w:r w:rsidR="789D36A0" w:rsidRPr="0019486C">
        <w:rPr>
          <w:rFonts w:ascii="Arial" w:eastAsia="Times New Roman" w:hAnsi="Arial" w:cs="Arial"/>
          <w:lang w:val="lt-LT"/>
        </w:rPr>
        <w:t>.1. Tiekėjas</w:t>
      </w:r>
      <w:r w:rsidR="459FD7DE" w:rsidRPr="0019486C">
        <w:rPr>
          <w:rFonts w:ascii="Arial" w:eastAsia="Times New Roman" w:hAnsi="Arial" w:cs="Arial"/>
          <w:lang w:val="lt-LT"/>
        </w:rPr>
        <w:t>, tekdamas Paslaugas,</w:t>
      </w:r>
      <w:r w:rsidR="789D36A0" w:rsidRPr="0019486C">
        <w:rPr>
          <w:rFonts w:ascii="Arial" w:eastAsia="Times New Roman" w:hAnsi="Arial" w:cs="Arial"/>
          <w:lang w:val="lt-LT"/>
        </w:rPr>
        <w:t xml:space="preserve"> turi naudoti tik aplinkai nepavojingas medžiagas</w:t>
      </w:r>
      <w:r w:rsidR="7035E406" w:rsidRPr="0019486C">
        <w:rPr>
          <w:rFonts w:ascii="Arial" w:eastAsia="Times New Roman" w:hAnsi="Arial" w:cs="Arial"/>
          <w:lang w:val="lt-LT"/>
        </w:rPr>
        <w:t xml:space="preserve"> (pvz.: konservavimo ar grunto stiprinimo priemones), leidžiamus</w:t>
      </w:r>
      <w:r w:rsidR="7E0CDBA4" w:rsidRPr="0019486C">
        <w:rPr>
          <w:rFonts w:ascii="Arial" w:eastAsia="Times New Roman" w:hAnsi="Arial" w:cs="Arial"/>
          <w:lang w:val="lt-LT"/>
        </w:rPr>
        <w:t>, sertifikuotus ir saugius aplinkai produktus.</w:t>
      </w:r>
    </w:p>
    <w:p w14:paraId="3F0A1A7B" w14:textId="544C47F6" w:rsidR="7E0CDBA4" w:rsidRPr="0019486C" w:rsidRDefault="1C9675EB" w:rsidP="1010B835">
      <w:pPr>
        <w:pStyle w:val="Sraopastraipa"/>
        <w:ind w:left="360"/>
        <w:rPr>
          <w:rFonts w:ascii="Arial" w:eastAsia="Times New Roman" w:hAnsi="Arial" w:cs="Arial"/>
          <w:lang w:val="lt-LT"/>
        </w:rPr>
      </w:pPr>
      <w:r w:rsidRPr="0019486C">
        <w:rPr>
          <w:rFonts w:ascii="Arial" w:eastAsia="Times New Roman" w:hAnsi="Arial" w:cs="Arial"/>
          <w:lang w:val="lt-LT"/>
        </w:rPr>
        <w:lastRenderedPageBreak/>
        <w:t>9</w:t>
      </w:r>
      <w:r w:rsidR="7E0CDBA4" w:rsidRPr="0019486C">
        <w:rPr>
          <w:rFonts w:ascii="Arial" w:eastAsia="Times New Roman" w:hAnsi="Arial" w:cs="Arial"/>
          <w:lang w:val="lt-LT"/>
        </w:rPr>
        <w:t xml:space="preserve">.2. Tiekėjas, tekdamas Paslaugas, turi rūšiuoti ir tinkamai tvarkyti tyrimų metu susidariusias atliekas. </w:t>
      </w:r>
    </w:p>
    <w:p w14:paraId="079E218B" w14:textId="2CA7FEC0" w:rsidR="42B417C8" w:rsidRPr="0019486C" w:rsidRDefault="6A1D0D3D" w:rsidP="1010B835">
      <w:pPr>
        <w:pStyle w:val="Sraopastraipa"/>
        <w:ind w:left="360"/>
        <w:rPr>
          <w:rFonts w:ascii="Arial" w:eastAsia="Times New Roman" w:hAnsi="Arial" w:cs="Arial"/>
          <w:lang w:val="lt-LT"/>
        </w:rPr>
      </w:pPr>
      <w:r w:rsidRPr="0019486C">
        <w:rPr>
          <w:rFonts w:ascii="Arial" w:eastAsia="Times New Roman" w:hAnsi="Arial" w:cs="Arial"/>
          <w:lang w:val="lt-LT"/>
        </w:rPr>
        <w:t>9</w:t>
      </w:r>
      <w:r w:rsidR="42B417C8" w:rsidRPr="0019486C">
        <w:rPr>
          <w:rFonts w:ascii="Arial" w:eastAsia="Times New Roman" w:hAnsi="Arial" w:cs="Arial"/>
          <w:lang w:val="lt-LT"/>
        </w:rPr>
        <w:t>.3. Tiekėjas, visą dokumentaciją</w:t>
      </w:r>
      <w:r w:rsidR="573C2760" w:rsidRPr="0019486C">
        <w:rPr>
          <w:rFonts w:ascii="Arial" w:eastAsia="Times New Roman" w:hAnsi="Arial" w:cs="Arial"/>
          <w:lang w:val="lt-LT"/>
        </w:rPr>
        <w:t xml:space="preserve">, </w:t>
      </w:r>
      <w:r w:rsidR="006D79D9" w:rsidRPr="0019486C">
        <w:rPr>
          <w:rFonts w:ascii="Arial" w:eastAsia="Times New Roman" w:hAnsi="Arial" w:cs="Arial"/>
          <w:lang w:val="lt-LT"/>
        </w:rPr>
        <w:t>Pirkėjui</w:t>
      </w:r>
      <w:r w:rsidR="573C2760" w:rsidRPr="0019486C">
        <w:rPr>
          <w:rFonts w:ascii="Arial" w:eastAsia="Times New Roman" w:hAnsi="Arial" w:cs="Arial"/>
          <w:lang w:val="lt-LT"/>
        </w:rPr>
        <w:t xml:space="preserve"> </w:t>
      </w:r>
      <w:r w:rsidR="42B417C8" w:rsidRPr="0019486C">
        <w:rPr>
          <w:rFonts w:ascii="Arial" w:eastAsia="Times New Roman" w:hAnsi="Arial" w:cs="Arial"/>
          <w:lang w:val="lt-LT"/>
        </w:rPr>
        <w:t xml:space="preserve">teikia </w:t>
      </w:r>
      <w:r w:rsidR="3B2B5812" w:rsidRPr="0019486C">
        <w:rPr>
          <w:rFonts w:ascii="Arial" w:eastAsia="Times New Roman" w:hAnsi="Arial" w:cs="Arial"/>
          <w:lang w:val="lt-LT"/>
        </w:rPr>
        <w:t xml:space="preserve">elektroniniu būdu. </w:t>
      </w:r>
    </w:p>
    <w:p w14:paraId="4CC83971" w14:textId="21CED111" w:rsidR="42B417C8" w:rsidRPr="0019486C" w:rsidRDefault="744FC2EB" w:rsidP="1010B835">
      <w:pPr>
        <w:pStyle w:val="Sraopastraipa"/>
        <w:ind w:left="360"/>
        <w:rPr>
          <w:rFonts w:ascii="Arial" w:eastAsia="Times New Roman" w:hAnsi="Arial" w:cs="Arial"/>
          <w:lang w:val="lt-LT"/>
        </w:rPr>
      </w:pPr>
      <w:r w:rsidRPr="0019486C">
        <w:rPr>
          <w:rFonts w:ascii="Arial" w:eastAsia="Times New Roman" w:hAnsi="Arial" w:cs="Arial"/>
          <w:lang w:val="lt-LT"/>
        </w:rPr>
        <w:t>9</w:t>
      </w:r>
      <w:r w:rsidR="42B417C8" w:rsidRPr="0019486C">
        <w:rPr>
          <w:rFonts w:ascii="Arial" w:eastAsia="Times New Roman" w:hAnsi="Arial" w:cs="Arial"/>
          <w:lang w:val="lt-LT"/>
        </w:rPr>
        <w:t>.</w:t>
      </w:r>
      <w:r w:rsidR="1ECA3C25" w:rsidRPr="0019486C">
        <w:rPr>
          <w:rFonts w:ascii="Arial" w:eastAsia="Times New Roman" w:hAnsi="Arial" w:cs="Arial"/>
          <w:lang w:val="lt-LT"/>
        </w:rPr>
        <w:t>4</w:t>
      </w:r>
      <w:r w:rsidR="42B417C8" w:rsidRPr="0019486C">
        <w:rPr>
          <w:rFonts w:ascii="Arial" w:eastAsia="Times New Roman" w:hAnsi="Arial" w:cs="Arial"/>
          <w:lang w:val="lt-LT"/>
        </w:rPr>
        <w:t xml:space="preserve">. </w:t>
      </w:r>
      <w:r w:rsidR="006D79D9" w:rsidRPr="0019486C">
        <w:rPr>
          <w:rFonts w:ascii="Arial" w:eastAsia="Times New Roman" w:hAnsi="Arial" w:cs="Arial"/>
          <w:lang w:val="lt-LT"/>
        </w:rPr>
        <w:t>Pirkėjas</w:t>
      </w:r>
      <w:r w:rsidR="42B417C8" w:rsidRPr="0019486C">
        <w:rPr>
          <w:rFonts w:ascii="Arial" w:eastAsia="Times New Roman" w:hAnsi="Arial" w:cs="Arial"/>
          <w:lang w:val="lt-LT"/>
        </w:rPr>
        <w:t xml:space="preserve">, </w:t>
      </w:r>
      <w:r w:rsidR="26548653" w:rsidRPr="0019486C">
        <w:rPr>
          <w:rFonts w:ascii="Arial" w:eastAsia="Times New Roman" w:hAnsi="Arial" w:cs="Arial"/>
          <w:lang w:val="lt-LT"/>
        </w:rPr>
        <w:t>Paslaugų teikimo metu gali patikrinti ar Tiekėjas laikosi šių reikalavimų ir pareikalauti</w:t>
      </w:r>
      <w:r w:rsidR="18A77CA4" w:rsidRPr="0019486C">
        <w:rPr>
          <w:rFonts w:ascii="Arial" w:eastAsia="Times New Roman" w:hAnsi="Arial" w:cs="Arial"/>
          <w:lang w:val="lt-LT"/>
        </w:rPr>
        <w:t xml:space="preserve"> tai patvirtinančių dokumentų (pvz. sutarčių su atliekų surin</w:t>
      </w:r>
      <w:r w:rsidR="64526571" w:rsidRPr="0019486C">
        <w:rPr>
          <w:rFonts w:ascii="Arial" w:eastAsia="Times New Roman" w:hAnsi="Arial" w:cs="Arial"/>
          <w:lang w:val="lt-LT"/>
        </w:rPr>
        <w:t>kėjais</w:t>
      </w:r>
      <w:r w:rsidR="18A77CA4" w:rsidRPr="0019486C">
        <w:rPr>
          <w:rFonts w:ascii="Arial" w:eastAsia="Times New Roman" w:hAnsi="Arial" w:cs="Arial"/>
          <w:lang w:val="lt-LT"/>
        </w:rPr>
        <w:t xml:space="preserve"> ir/ar perdirb</w:t>
      </w:r>
      <w:r w:rsidR="680B51A2" w:rsidRPr="0019486C">
        <w:rPr>
          <w:rFonts w:ascii="Arial" w:eastAsia="Times New Roman" w:hAnsi="Arial" w:cs="Arial"/>
          <w:lang w:val="lt-LT"/>
        </w:rPr>
        <w:t>ėjais</w:t>
      </w:r>
      <w:r w:rsidR="18A77CA4" w:rsidRPr="0019486C">
        <w:rPr>
          <w:rFonts w:ascii="Arial" w:eastAsia="Times New Roman" w:hAnsi="Arial" w:cs="Arial"/>
          <w:lang w:val="lt-LT"/>
        </w:rPr>
        <w:t xml:space="preserve"> </w:t>
      </w:r>
      <w:r w:rsidR="420E8CA8" w:rsidRPr="0019486C">
        <w:rPr>
          <w:rFonts w:ascii="Arial" w:eastAsia="Times New Roman" w:hAnsi="Arial" w:cs="Arial"/>
          <w:lang w:val="lt-LT"/>
        </w:rPr>
        <w:t>ir/</w:t>
      </w:r>
      <w:r w:rsidR="18A77CA4" w:rsidRPr="0019486C">
        <w:rPr>
          <w:rFonts w:ascii="Arial" w:eastAsia="Times New Roman" w:hAnsi="Arial" w:cs="Arial"/>
          <w:lang w:val="lt-LT"/>
        </w:rPr>
        <w:t xml:space="preserve">ar </w:t>
      </w:r>
      <w:r w:rsidR="3B89B8AE" w:rsidRPr="0019486C">
        <w:rPr>
          <w:rFonts w:ascii="Arial" w:eastAsia="Times New Roman" w:hAnsi="Arial" w:cs="Arial"/>
          <w:lang w:val="lt-LT"/>
        </w:rPr>
        <w:t xml:space="preserve">atliekų </w:t>
      </w:r>
      <w:r w:rsidR="00AC4609" w:rsidRPr="0019486C">
        <w:rPr>
          <w:rFonts w:ascii="Arial" w:eastAsia="Times New Roman" w:hAnsi="Arial" w:cs="Arial"/>
          <w:lang w:val="lt-LT"/>
        </w:rPr>
        <w:t xml:space="preserve">utilizavimo </w:t>
      </w:r>
      <w:r w:rsidR="5FAF595F" w:rsidRPr="0019486C">
        <w:rPr>
          <w:rFonts w:ascii="Arial" w:eastAsia="Times New Roman" w:hAnsi="Arial" w:cs="Arial"/>
          <w:lang w:val="lt-LT"/>
        </w:rPr>
        <w:t>įmonėmis, naudojamų medžiagų sertifikatų ir pan.)</w:t>
      </w:r>
    </w:p>
    <w:p w14:paraId="1EBC756B" w14:textId="77777777" w:rsidR="0098261C" w:rsidRPr="00461AEA" w:rsidRDefault="0098261C" w:rsidP="0098261C">
      <w:pPr>
        <w:pStyle w:val="bodytext"/>
        <w:numPr>
          <w:ilvl w:val="0"/>
          <w:numId w:val="5"/>
        </w:numPr>
        <w:spacing w:before="0" w:after="120"/>
        <w:textAlignment w:val="top"/>
        <w:rPr>
          <w:rFonts w:ascii="Arial" w:hAnsi="Arial" w:cs="Arial"/>
          <w:b/>
          <w:sz w:val="22"/>
          <w:szCs w:val="22"/>
          <w:lang w:val="lt-LT"/>
        </w:rPr>
      </w:pPr>
      <w:r w:rsidRPr="00461AEA">
        <w:rPr>
          <w:rFonts w:ascii="Arial" w:hAnsi="Arial" w:cs="Arial"/>
          <w:b/>
          <w:sz w:val="22"/>
          <w:szCs w:val="22"/>
          <w:lang w:val="lt-LT"/>
        </w:rPr>
        <w:t>Atliktų detaliųjų archeologinių tyrimų pateikimas:</w:t>
      </w:r>
    </w:p>
    <w:p w14:paraId="4921619D" w14:textId="3023A9E5" w:rsidR="0098261C" w:rsidRPr="00461AEA" w:rsidRDefault="003F64FB" w:rsidP="0098261C">
      <w:pPr>
        <w:pStyle w:val="bodytext"/>
        <w:numPr>
          <w:ilvl w:val="1"/>
          <w:numId w:val="5"/>
        </w:numPr>
        <w:autoSpaceDE w:val="0"/>
        <w:autoSpaceDN w:val="0"/>
        <w:adjustRightInd w:val="0"/>
        <w:spacing w:before="0" w:after="120"/>
        <w:ind w:left="288" w:firstLine="0"/>
        <w:textAlignment w:val="top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T</w:t>
      </w:r>
      <w:r w:rsidR="0098261C" w:rsidRPr="00461AEA">
        <w:rPr>
          <w:rFonts w:ascii="Arial" w:hAnsi="Arial" w:cs="Arial"/>
          <w:sz w:val="22"/>
          <w:szCs w:val="22"/>
          <w:lang w:val="lt-LT"/>
        </w:rPr>
        <w:t>i</w:t>
      </w:r>
      <w:r>
        <w:rPr>
          <w:rFonts w:ascii="Arial" w:hAnsi="Arial" w:cs="Arial"/>
          <w:sz w:val="22"/>
          <w:szCs w:val="22"/>
          <w:lang w:val="lt-LT"/>
        </w:rPr>
        <w:t>e</w:t>
      </w:r>
      <w:r w:rsidR="0098261C" w:rsidRPr="00461AEA">
        <w:rPr>
          <w:rFonts w:ascii="Arial" w:hAnsi="Arial" w:cs="Arial"/>
          <w:sz w:val="22"/>
          <w:szCs w:val="22"/>
          <w:lang w:val="lt-LT"/>
        </w:rPr>
        <w:t xml:space="preserve">kėjas </w:t>
      </w:r>
      <w:r w:rsidR="004C44E5">
        <w:rPr>
          <w:rFonts w:ascii="Arial" w:hAnsi="Arial" w:cs="Arial"/>
          <w:sz w:val="22"/>
          <w:szCs w:val="22"/>
          <w:lang w:val="lt-LT"/>
        </w:rPr>
        <w:t>Pirkėjui</w:t>
      </w:r>
      <w:r w:rsidR="0098261C" w:rsidRPr="00461AEA">
        <w:rPr>
          <w:rFonts w:ascii="Arial" w:hAnsi="Arial" w:cs="Arial"/>
          <w:sz w:val="22"/>
          <w:szCs w:val="22"/>
          <w:lang w:val="lt-LT"/>
        </w:rPr>
        <w:t xml:space="preserve"> pateikia skaitmeninę bylą (</w:t>
      </w:r>
      <w:proofErr w:type="spellStart"/>
      <w:r w:rsidR="0098261C" w:rsidRPr="00461AEA">
        <w:rPr>
          <w:rFonts w:ascii="Arial" w:hAnsi="Arial" w:cs="Arial"/>
          <w:sz w:val="22"/>
          <w:szCs w:val="22"/>
          <w:lang w:val="lt-LT"/>
        </w:rPr>
        <w:t>pdf</w:t>
      </w:r>
      <w:proofErr w:type="spellEnd"/>
      <w:r w:rsidR="00E33108">
        <w:rPr>
          <w:rFonts w:ascii="Arial" w:hAnsi="Arial" w:cs="Arial"/>
          <w:sz w:val="22"/>
          <w:szCs w:val="22"/>
          <w:lang w:val="lt-LT"/>
        </w:rPr>
        <w:t xml:space="preserve"> ir </w:t>
      </w:r>
      <w:proofErr w:type="spellStart"/>
      <w:r w:rsidR="00E33108">
        <w:rPr>
          <w:rFonts w:ascii="Arial" w:hAnsi="Arial" w:cs="Arial"/>
          <w:sz w:val="22"/>
          <w:szCs w:val="22"/>
          <w:lang w:val="lt-LT"/>
        </w:rPr>
        <w:t>adoc</w:t>
      </w:r>
      <w:proofErr w:type="spellEnd"/>
      <w:r w:rsidR="0098261C" w:rsidRPr="00461AEA">
        <w:rPr>
          <w:rFonts w:ascii="Arial" w:hAnsi="Arial" w:cs="Arial"/>
          <w:sz w:val="22"/>
          <w:szCs w:val="22"/>
          <w:lang w:val="lt-LT"/>
        </w:rPr>
        <w:t xml:space="preserve"> formatu).</w:t>
      </w:r>
    </w:p>
    <w:p w14:paraId="572925EF" w14:textId="5C6F545C" w:rsidR="00EF7FD3" w:rsidRPr="00461AEA" w:rsidRDefault="00EF7FD3" w:rsidP="00004B03">
      <w:pPr>
        <w:pStyle w:val="bodytext"/>
        <w:autoSpaceDE w:val="0"/>
        <w:autoSpaceDN w:val="0"/>
        <w:adjustRightInd w:val="0"/>
        <w:spacing w:before="0" w:after="120"/>
        <w:ind w:left="288"/>
        <w:textAlignment w:val="top"/>
        <w:rPr>
          <w:rFonts w:ascii="Arial" w:hAnsi="Arial" w:cs="Arial"/>
          <w:sz w:val="22"/>
          <w:szCs w:val="22"/>
          <w:lang w:val="lt-LT"/>
        </w:rPr>
      </w:pPr>
    </w:p>
    <w:sectPr w:rsidR="00EF7FD3" w:rsidRPr="00461AEA" w:rsidSect="004D09C0">
      <w:pgSz w:w="11910" w:h="16840"/>
      <w:pgMar w:top="720" w:right="720" w:bottom="720" w:left="144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253"/>
    <w:multiLevelType w:val="hybridMultilevel"/>
    <w:tmpl w:val="FFAE4B4C"/>
    <w:lvl w:ilvl="0" w:tplc="18B08E22">
      <w:start w:val="5"/>
      <w:numFmt w:val="decimal"/>
      <w:lvlText w:val="%1."/>
      <w:lvlJc w:val="left"/>
      <w:pPr>
        <w:ind w:left="201" w:hanging="273"/>
      </w:pPr>
      <w:rPr>
        <w:rFonts w:ascii="Times New Roman" w:eastAsia="Times New Roman" w:hAnsi="Times New Roman" w:hint="default"/>
        <w:color w:val="1C1C1C"/>
        <w:w w:val="105"/>
        <w:sz w:val="22"/>
        <w:szCs w:val="22"/>
      </w:rPr>
    </w:lvl>
    <w:lvl w:ilvl="1" w:tplc="30D0F486">
      <w:start w:val="1"/>
      <w:numFmt w:val="bullet"/>
      <w:lvlText w:val="•"/>
      <w:lvlJc w:val="left"/>
      <w:pPr>
        <w:ind w:left="1148" w:hanging="273"/>
      </w:pPr>
      <w:rPr>
        <w:rFonts w:hint="default"/>
      </w:rPr>
    </w:lvl>
    <w:lvl w:ilvl="2" w:tplc="713A26FA">
      <w:start w:val="1"/>
      <w:numFmt w:val="bullet"/>
      <w:lvlText w:val="•"/>
      <w:lvlJc w:val="left"/>
      <w:pPr>
        <w:ind w:left="2094" w:hanging="273"/>
      </w:pPr>
      <w:rPr>
        <w:rFonts w:hint="default"/>
      </w:rPr>
    </w:lvl>
    <w:lvl w:ilvl="3" w:tplc="C9A8EA16">
      <w:start w:val="1"/>
      <w:numFmt w:val="bullet"/>
      <w:lvlText w:val="•"/>
      <w:lvlJc w:val="left"/>
      <w:pPr>
        <w:ind w:left="3040" w:hanging="273"/>
      </w:pPr>
      <w:rPr>
        <w:rFonts w:hint="default"/>
      </w:rPr>
    </w:lvl>
    <w:lvl w:ilvl="4" w:tplc="09182078">
      <w:start w:val="1"/>
      <w:numFmt w:val="bullet"/>
      <w:lvlText w:val="•"/>
      <w:lvlJc w:val="left"/>
      <w:pPr>
        <w:ind w:left="3986" w:hanging="273"/>
      </w:pPr>
      <w:rPr>
        <w:rFonts w:hint="default"/>
      </w:rPr>
    </w:lvl>
    <w:lvl w:ilvl="5" w:tplc="ED3CA1D0">
      <w:start w:val="1"/>
      <w:numFmt w:val="bullet"/>
      <w:lvlText w:val="•"/>
      <w:lvlJc w:val="left"/>
      <w:pPr>
        <w:ind w:left="4932" w:hanging="273"/>
      </w:pPr>
      <w:rPr>
        <w:rFonts w:hint="default"/>
      </w:rPr>
    </w:lvl>
    <w:lvl w:ilvl="6" w:tplc="13EA6D2E">
      <w:start w:val="1"/>
      <w:numFmt w:val="bullet"/>
      <w:lvlText w:val="•"/>
      <w:lvlJc w:val="left"/>
      <w:pPr>
        <w:ind w:left="5879" w:hanging="273"/>
      </w:pPr>
      <w:rPr>
        <w:rFonts w:hint="default"/>
      </w:rPr>
    </w:lvl>
    <w:lvl w:ilvl="7" w:tplc="DEC48CBA">
      <w:start w:val="1"/>
      <w:numFmt w:val="bullet"/>
      <w:lvlText w:val="•"/>
      <w:lvlJc w:val="left"/>
      <w:pPr>
        <w:ind w:left="6825" w:hanging="273"/>
      </w:pPr>
      <w:rPr>
        <w:rFonts w:hint="default"/>
      </w:rPr>
    </w:lvl>
    <w:lvl w:ilvl="8" w:tplc="2BE454BE">
      <w:start w:val="1"/>
      <w:numFmt w:val="bullet"/>
      <w:lvlText w:val="•"/>
      <w:lvlJc w:val="left"/>
      <w:pPr>
        <w:ind w:left="7771" w:hanging="273"/>
      </w:pPr>
      <w:rPr>
        <w:rFonts w:hint="default"/>
      </w:rPr>
    </w:lvl>
  </w:abstractNum>
  <w:abstractNum w:abstractNumId="1" w15:restartNumberingAfterBreak="0">
    <w:nsid w:val="0CBD5F9D"/>
    <w:multiLevelType w:val="hybridMultilevel"/>
    <w:tmpl w:val="041AB8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636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DE1004"/>
    <w:multiLevelType w:val="multilevel"/>
    <w:tmpl w:val="D6F87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BD8328A"/>
    <w:multiLevelType w:val="multilevel"/>
    <w:tmpl w:val="A5D68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F02101"/>
    <w:multiLevelType w:val="hybridMultilevel"/>
    <w:tmpl w:val="34A61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32E36"/>
    <w:multiLevelType w:val="multilevel"/>
    <w:tmpl w:val="64581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9D273B3"/>
    <w:multiLevelType w:val="hybridMultilevel"/>
    <w:tmpl w:val="40348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242254">
    <w:abstractNumId w:val="0"/>
  </w:num>
  <w:num w:numId="2" w16cid:durableId="299385161">
    <w:abstractNumId w:val="5"/>
  </w:num>
  <w:num w:numId="3" w16cid:durableId="1761949715">
    <w:abstractNumId w:val="1"/>
  </w:num>
  <w:num w:numId="4" w16cid:durableId="1027372886">
    <w:abstractNumId w:val="2"/>
  </w:num>
  <w:num w:numId="5" w16cid:durableId="1485973552">
    <w:abstractNumId w:val="3"/>
  </w:num>
  <w:num w:numId="6" w16cid:durableId="1691713431">
    <w:abstractNumId w:val="7"/>
  </w:num>
  <w:num w:numId="7" w16cid:durableId="1132989828">
    <w:abstractNumId w:val="6"/>
  </w:num>
  <w:num w:numId="8" w16cid:durableId="747196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C9B"/>
    <w:rsid w:val="000035CB"/>
    <w:rsid w:val="00004B03"/>
    <w:rsid w:val="00006F1D"/>
    <w:rsid w:val="00021AA5"/>
    <w:rsid w:val="00026D29"/>
    <w:rsid w:val="00041C3E"/>
    <w:rsid w:val="00044946"/>
    <w:rsid w:val="0004739A"/>
    <w:rsid w:val="0005505B"/>
    <w:rsid w:val="00070EE7"/>
    <w:rsid w:val="00072712"/>
    <w:rsid w:val="000865D7"/>
    <w:rsid w:val="000E274B"/>
    <w:rsid w:val="000F314B"/>
    <w:rsid w:val="000F3A64"/>
    <w:rsid w:val="000F7515"/>
    <w:rsid w:val="00125865"/>
    <w:rsid w:val="0012660B"/>
    <w:rsid w:val="0013296A"/>
    <w:rsid w:val="001536F2"/>
    <w:rsid w:val="00170FB1"/>
    <w:rsid w:val="0019486C"/>
    <w:rsid w:val="00194FF9"/>
    <w:rsid w:val="001B44A3"/>
    <w:rsid w:val="001C40F2"/>
    <w:rsid w:val="001C5C9B"/>
    <w:rsid w:val="00206907"/>
    <w:rsid w:val="00207A8D"/>
    <w:rsid w:val="002214B8"/>
    <w:rsid w:val="002754C5"/>
    <w:rsid w:val="002D798B"/>
    <w:rsid w:val="002E167E"/>
    <w:rsid w:val="002F7DAB"/>
    <w:rsid w:val="0030044C"/>
    <w:rsid w:val="00306E36"/>
    <w:rsid w:val="00324BE0"/>
    <w:rsid w:val="00350FD8"/>
    <w:rsid w:val="00356899"/>
    <w:rsid w:val="00361E2F"/>
    <w:rsid w:val="00363529"/>
    <w:rsid w:val="003778DC"/>
    <w:rsid w:val="00384A21"/>
    <w:rsid w:val="00393B9A"/>
    <w:rsid w:val="00394C85"/>
    <w:rsid w:val="003A164C"/>
    <w:rsid w:val="003A1A44"/>
    <w:rsid w:val="003D0340"/>
    <w:rsid w:val="003E01ED"/>
    <w:rsid w:val="003E75A6"/>
    <w:rsid w:val="003E7DE9"/>
    <w:rsid w:val="003F64FB"/>
    <w:rsid w:val="004066A0"/>
    <w:rsid w:val="00410064"/>
    <w:rsid w:val="00417888"/>
    <w:rsid w:val="00433A30"/>
    <w:rsid w:val="00437B5A"/>
    <w:rsid w:val="00457FBE"/>
    <w:rsid w:val="00461AEA"/>
    <w:rsid w:val="00466045"/>
    <w:rsid w:val="00472333"/>
    <w:rsid w:val="004C09DD"/>
    <w:rsid w:val="004C2B83"/>
    <w:rsid w:val="004C44E5"/>
    <w:rsid w:val="004D09C0"/>
    <w:rsid w:val="004D3BEE"/>
    <w:rsid w:val="004F0CE6"/>
    <w:rsid w:val="00505C9D"/>
    <w:rsid w:val="00515041"/>
    <w:rsid w:val="00521E04"/>
    <w:rsid w:val="00524AA3"/>
    <w:rsid w:val="0054028A"/>
    <w:rsid w:val="00582A80"/>
    <w:rsid w:val="005A792C"/>
    <w:rsid w:val="005B22F4"/>
    <w:rsid w:val="005B7E50"/>
    <w:rsid w:val="005B7F8E"/>
    <w:rsid w:val="00611F37"/>
    <w:rsid w:val="006151B9"/>
    <w:rsid w:val="006259FE"/>
    <w:rsid w:val="00655B23"/>
    <w:rsid w:val="0068612E"/>
    <w:rsid w:val="006A7054"/>
    <w:rsid w:val="006B4989"/>
    <w:rsid w:val="006D79D9"/>
    <w:rsid w:val="006F1774"/>
    <w:rsid w:val="00706926"/>
    <w:rsid w:val="00711BC4"/>
    <w:rsid w:val="00711DBA"/>
    <w:rsid w:val="0072604A"/>
    <w:rsid w:val="00754956"/>
    <w:rsid w:val="007A3E48"/>
    <w:rsid w:val="007E2A7F"/>
    <w:rsid w:val="007E72F8"/>
    <w:rsid w:val="007E7EE0"/>
    <w:rsid w:val="00800C17"/>
    <w:rsid w:val="00802F6D"/>
    <w:rsid w:val="00810DE9"/>
    <w:rsid w:val="0082569F"/>
    <w:rsid w:val="00841F72"/>
    <w:rsid w:val="008573E7"/>
    <w:rsid w:val="00871DFF"/>
    <w:rsid w:val="008732A7"/>
    <w:rsid w:val="00877F63"/>
    <w:rsid w:val="008833A4"/>
    <w:rsid w:val="00885E16"/>
    <w:rsid w:val="00893222"/>
    <w:rsid w:val="00896D79"/>
    <w:rsid w:val="008A6543"/>
    <w:rsid w:val="008A7F52"/>
    <w:rsid w:val="008C002D"/>
    <w:rsid w:val="008E23E9"/>
    <w:rsid w:val="00920250"/>
    <w:rsid w:val="00934CD1"/>
    <w:rsid w:val="009359CC"/>
    <w:rsid w:val="009552B9"/>
    <w:rsid w:val="00973759"/>
    <w:rsid w:val="009746AA"/>
    <w:rsid w:val="00977B66"/>
    <w:rsid w:val="0098261C"/>
    <w:rsid w:val="009B322C"/>
    <w:rsid w:val="00A018E2"/>
    <w:rsid w:val="00A11E67"/>
    <w:rsid w:val="00A13CAF"/>
    <w:rsid w:val="00A26DD9"/>
    <w:rsid w:val="00A40C24"/>
    <w:rsid w:val="00A534BF"/>
    <w:rsid w:val="00A55683"/>
    <w:rsid w:val="00A569A3"/>
    <w:rsid w:val="00A66DB9"/>
    <w:rsid w:val="00A724AC"/>
    <w:rsid w:val="00A91343"/>
    <w:rsid w:val="00AC447D"/>
    <w:rsid w:val="00AC4609"/>
    <w:rsid w:val="00AC72B1"/>
    <w:rsid w:val="00B11011"/>
    <w:rsid w:val="00B12DC8"/>
    <w:rsid w:val="00B234AE"/>
    <w:rsid w:val="00B604EC"/>
    <w:rsid w:val="00B641A6"/>
    <w:rsid w:val="00B73EDF"/>
    <w:rsid w:val="00B90E27"/>
    <w:rsid w:val="00BB4F7B"/>
    <w:rsid w:val="00C263FC"/>
    <w:rsid w:val="00C52777"/>
    <w:rsid w:val="00C70940"/>
    <w:rsid w:val="00C82654"/>
    <w:rsid w:val="00CA490F"/>
    <w:rsid w:val="00CB6DE0"/>
    <w:rsid w:val="00CF2B6D"/>
    <w:rsid w:val="00CF4FEB"/>
    <w:rsid w:val="00D32D8C"/>
    <w:rsid w:val="00D32DDD"/>
    <w:rsid w:val="00D357A9"/>
    <w:rsid w:val="00D3779C"/>
    <w:rsid w:val="00D452C3"/>
    <w:rsid w:val="00D644F3"/>
    <w:rsid w:val="00D854A0"/>
    <w:rsid w:val="00D92F20"/>
    <w:rsid w:val="00D967F8"/>
    <w:rsid w:val="00DA3B68"/>
    <w:rsid w:val="00DB79CD"/>
    <w:rsid w:val="00DC2A61"/>
    <w:rsid w:val="00DC65C2"/>
    <w:rsid w:val="00DC6C22"/>
    <w:rsid w:val="00DC6E16"/>
    <w:rsid w:val="00DD2AB5"/>
    <w:rsid w:val="00DF5ACC"/>
    <w:rsid w:val="00E22573"/>
    <w:rsid w:val="00E23FC0"/>
    <w:rsid w:val="00E26715"/>
    <w:rsid w:val="00E33108"/>
    <w:rsid w:val="00E3660A"/>
    <w:rsid w:val="00E50089"/>
    <w:rsid w:val="00E5596F"/>
    <w:rsid w:val="00E6792D"/>
    <w:rsid w:val="00E82C1F"/>
    <w:rsid w:val="00EB4A78"/>
    <w:rsid w:val="00EB60FA"/>
    <w:rsid w:val="00EF7FD3"/>
    <w:rsid w:val="00F50C6F"/>
    <w:rsid w:val="00F624D5"/>
    <w:rsid w:val="00F6464C"/>
    <w:rsid w:val="00F77343"/>
    <w:rsid w:val="00F949F7"/>
    <w:rsid w:val="00FE3A30"/>
    <w:rsid w:val="0264C989"/>
    <w:rsid w:val="029BF8CE"/>
    <w:rsid w:val="061A3E94"/>
    <w:rsid w:val="074F362B"/>
    <w:rsid w:val="097C7859"/>
    <w:rsid w:val="0BC83132"/>
    <w:rsid w:val="0C952CBE"/>
    <w:rsid w:val="0C9DE441"/>
    <w:rsid w:val="1010B835"/>
    <w:rsid w:val="106BEDD2"/>
    <w:rsid w:val="1163A244"/>
    <w:rsid w:val="135FD375"/>
    <w:rsid w:val="163A137F"/>
    <w:rsid w:val="18A77CA4"/>
    <w:rsid w:val="1C9675EB"/>
    <w:rsid w:val="1ECA3C25"/>
    <w:rsid w:val="218D53AD"/>
    <w:rsid w:val="21DFD6A6"/>
    <w:rsid w:val="26548653"/>
    <w:rsid w:val="29C7A8DE"/>
    <w:rsid w:val="2ACEB4B4"/>
    <w:rsid w:val="2E894DD3"/>
    <w:rsid w:val="306F0BEC"/>
    <w:rsid w:val="3124F911"/>
    <w:rsid w:val="34079030"/>
    <w:rsid w:val="356B136C"/>
    <w:rsid w:val="37F50D00"/>
    <w:rsid w:val="3B2B5812"/>
    <w:rsid w:val="3B89B8AE"/>
    <w:rsid w:val="3C9399A6"/>
    <w:rsid w:val="416419FC"/>
    <w:rsid w:val="420E8CA8"/>
    <w:rsid w:val="42B417C8"/>
    <w:rsid w:val="43AC005C"/>
    <w:rsid w:val="443A8461"/>
    <w:rsid w:val="444ACBF9"/>
    <w:rsid w:val="459FD7DE"/>
    <w:rsid w:val="4805DCB6"/>
    <w:rsid w:val="483FE6FF"/>
    <w:rsid w:val="4C611B1C"/>
    <w:rsid w:val="4D9981B0"/>
    <w:rsid w:val="544DD465"/>
    <w:rsid w:val="573C2760"/>
    <w:rsid w:val="5B2F6E1A"/>
    <w:rsid w:val="5B496BB5"/>
    <w:rsid w:val="5FAF595F"/>
    <w:rsid w:val="62108ED0"/>
    <w:rsid w:val="62D74D5C"/>
    <w:rsid w:val="64469F92"/>
    <w:rsid w:val="64526571"/>
    <w:rsid w:val="680B51A2"/>
    <w:rsid w:val="69E64072"/>
    <w:rsid w:val="6A1D0D3D"/>
    <w:rsid w:val="7035E406"/>
    <w:rsid w:val="73B90B1C"/>
    <w:rsid w:val="744FC2EB"/>
    <w:rsid w:val="7459C8FA"/>
    <w:rsid w:val="7497D789"/>
    <w:rsid w:val="74AC3FF7"/>
    <w:rsid w:val="789D36A0"/>
    <w:rsid w:val="7E0CDBA4"/>
    <w:rsid w:val="7F8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8483"/>
  <w15:docId w15:val="{2880D777-8D5A-44D6-B63E-CA64758C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281"/>
    </w:pPr>
    <w:rPr>
      <w:rFonts w:ascii="Times New Roman" w:eastAsia="Times New Roman" w:hAnsi="Times New Roman"/>
      <w:sz w:val="23"/>
      <w:szCs w:val="23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D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DB9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CA490F"/>
    <w:pPr>
      <w:spacing w:before="144" w:after="288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7A3E48"/>
    <w:pPr>
      <w:spacing w:after="0"/>
      <w:jc w:val="left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E7D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7DE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7DE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7D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7DE9"/>
    <w:rPr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82654"/>
  </w:style>
  <w:style w:type="character" w:styleId="Vietosrezervavimoenklotekstas">
    <w:name w:val="Placeholder Text"/>
    <w:basedOn w:val="Numatytasispastraiposriftas"/>
    <w:uiPriority w:val="99"/>
    <w:semiHidden/>
    <w:rsid w:val="00C826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9E35E7E60B48E4A0C8AD158EBB32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548DF6-FCAE-49B7-86AD-71BFCBB7F6D0}"/>
      </w:docPartPr>
      <w:docPartBody>
        <w:p w:rsidR="00854067" w:rsidRDefault="00D357A9" w:rsidP="00D357A9">
          <w:pPr>
            <w:pStyle w:val="179E35E7E60B48E4A0C8AD158EBB32FC"/>
          </w:pPr>
          <w:r w:rsidRPr="005B5877">
            <w:rPr>
              <w:rFonts w:cs="Arial"/>
              <w:color w:val="0070C0"/>
            </w:rPr>
            <w:t>[Pasirinkite]</w:t>
          </w:r>
        </w:p>
      </w:docPartBody>
    </w:docPart>
    <w:docPart>
      <w:docPartPr>
        <w:name w:val="33288EC82B13457A90B74F134766FA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9E600B-E29E-4508-B8B6-94D8E51B3BBA}"/>
      </w:docPartPr>
      <w:docPartBody>
        <w:p w:rsidR="00854067" w:rsidRDefault="00D357A9" w:rsidP="00D357A9">
          <w:pPr>
            <w:pStyle w:val="33288EC82B13457A90B74F134766FA94"/>
          </w:pPr>
          <w:r w:rsidRPr="00EE77C9">
            <w:rPr>
              <w:rFonts w:cs="Arial"/>
              <w:bCs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A9"/>
    <w:rsid w:val="00072508"/>
    <w:rsid w:val="002754C5"/>
    <w:rsid w:val="00384A21"/>
    <w:rsid w:val="00393B9A"/>
    <w:rsid w:val="004F0CE6"/>
    <w:rsid w:val="00854067"/>
    <w:rsid w:val="0086640E"/>
    <w:rsid w:val="00871DFF"/>
    <w:rsid w:val="008E6B14"/>
    <w:rsid w:val="00A26DD9"/>
    <w:rsid w:val="00A91343"/>
    <w:rsid w:val="00D357A9"/>
    <w:rsid w:val="00DC65C2"/>
    <w:rsid w:val="00DE208F"/>
    <w:rsid w:val="00E3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79E35E7E60B48E4A0C8AD158EBB32FC">
    <w:name w:val="179E35E7E60B48E4A0C8AD158EBB32FC"/>
    <w:rsid w:val="00D357A9"/>
  </w:style>
  <w:style w:type="paragraph" w:customStyle="1" w:styleId="33288EC82B13457A90B74F134766FA94">
    <w:name w:val="33288EC82B13457A90B74F134766FA94"/>
    <w:rsid w:val="00D357A9"/>
  </w:style>
  <w:style w:type="character" w:styleId="Vietosrezervavimoenklotekstas">
    <w:name w:val="Placeholder Text"/>
    <w:basedOn w:val="Numatytasispastraiposriftas"/>
    <w:uiPriority w:val="99"/>
    <w:semiHidden/>
    <w:rsid w:val="00D357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5683F-081E-44D6-862A-98109C55E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8F2C5-9EDF-40CD-9BB1-17889AB643CA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4C2A60E5-11FB-4771-8678-E83DFA2DF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2795</Words>
  <Characters>1594</Characters>
  <Application>Microsoft Office Word</Application>
  <DocSecurity>0</DocSecurity>
  <Lines>13</Lines>
  <Paragraphs>8</Paragraphs>
  <ScaleCrop>false</ScaleCrop>
  <Company>Hewlett-Packard Company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Vladas Treinys</dc:creator>
  <cp:lastModifiedBy>Vitalija Jevaišaitė</cp:lastModifiedBy>
  <cp:revision>137</cp:revision>
  <cp:lastPrinted>2019-09-25T11:18:00Z</cp:lastPrinted>
  <dcterms:created xsi:type="dcterms:W3CDTF">2019-09-16T07:41:00Z</dcterms:created>
  <dcterms:modified xsi:type="dcterms:W3CDTF">2025-08-21T05:27:00Z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