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8AE0" w14:textId="6A37927E" w:rsidR="00871125" w:rsidRPr="004740CE" w:rsidRDefault="00871125" w:rsidP="00871125">
      <w:pPr>
        <w:widowControl w:val="0"/>
        <w:suppressAutoHyphens/>
        <w:spacing w:after="0" w:line="240" w:lineRule="auto"/>
        <w:ind w:right="332"/>
        <w:jc w:val="center"/>
        <w:outlineLvl w:val="6"/>
        <w:rPr>
          <w:rFonts w:ascii="Times New Roman" w:eastAsia="Times New Roman" w:hAnsi="Times New Roman" w:cs="Times New Roman"/>
          <w:b/>
          <w:kern w:val="0"/>
          <w14:ligatures w14:val="none"/>
        </w:rPr>
      </w:pPr>
      <w:r w:rsidRPr="004740CE">
        <w:rPr>
          <w:rFonts w:ascii="Times New Roman" w:eastAsia="Times New Roman" w:hAnsi="Times New Roman" w:cs="Times New Roman"/>
          <w:b/>
          <w:kern w:val="0"/>
          <w14:ligatures w14:val="none"/>
        </w:rPr>
        <w:t>PASLAUGŲ PIRKIMO - PARDAVIMO SUTARTI</w:t>
      </w:r>
      <w:r>
        <w:rPr>
          <w:rFonts w:ascii="Times New Roman" w:eastAsia="Times New Roman" w:hAnsi="Times New Roman" w:cs="Times New Roman"/>
          <w:b/>
          <w:kern w:val="0"/>
          <w14:ligatures w14:val="none"/>
        </w:rPr>
        <w:t>S</w:t>
      </w:r>
    </w:p>
    <w:p w14:paraId="2C0798FB" w14:textId="77777777" w:rsidR="00871125" w:rsidRPr="004740CE" w:rsidRDefault="00871125" w:rsidP="00871125">
      <w:pPr>
        <w:widowControl w:val="0"/>
        <w:spacing w:after="0" w:line="240" w:lineRule="auto"/>
        <w:ind w:right="332" w:firstLine="540"/>
        <w:jc w:val="center"/>
        <w:rPr>
          <w:rFonts w:ascii="Times New Roman" w:eastAsia="Times New Roman" w:hAnsi="Times New Roman" w:cs="Times New Roman"/>
          <w:kern w:val="0"/>
          <w14:ligatures w14:val="none"/>
        </w:rPr>
      </w:pPr>
    </w:p>
    <w:p w14:paraId="3A849459" w14:textId="757F89DB" w:rsidR="00871125" w:rsidRPr="004740CE" w:rsidRDefault="00871125" w:rsidP="00871125">
      <w:pPr>
        <w:widowControl w:val="0"/>
        <w:spacing w:after="0" w:line="240" w:lineRule="auto"/>
        <w:jc w:val="center"/>
        <w:rPr>
          <w:rFonts w:ascii="Times New Roman" w:eastAsia="Times New Roman" w:hAnsi="Times New Roman" w:cs="Times New Roman"/>
          <w:bCs/>
          <w:kern w:val="0"/>
          <w:lang w:val="en-US"/>
          <w14:ligatures w14:val="none"/>
        </w:rPr>
      </w:pPr>
      <w:r w:rsidRPr="004740CE">
        <w:rPr>
          <w:rFonts w:ascii="Times New Roman" w:eastAsia="Times New Roman" w:hAnsi="Times New Roman" w:cs="Times New Roman"/>
          <w:kern w:val="0"/>
          <w14:ligatures w14:val="none"/>
        </w:rPr>
        <w:t>202</w:t>
      </w:r>
      <w:r w:rsidR="0014581A">
        <w:rPr>
          <w:rFonts w:ascii="Times New Roman" w:eastAsia="Times New Roman" w:hAnsi="Times New Roman" w:cs="Times New Roman"/>
          <w:kern w:val="0"/>
          <w14:ligatures w14:val="none"/>
        </w:rPr>
        <w:t>6</w:t>
      </w:r>
      <w:r w:rsidRPr="004740CE">
        <w:rPr>
          <w:rFonts w:ascii="Times New Roman" w:eastAsia="Times New Roman" w:hAnsi="Times New Roman" w:cs="Times New Roman"/>
          <w:kern w:val="0"/>
          <w14:ligatures w14:val="none"/>
        </w:rPr>
        <w:t xml:space="preserve"> m.</w:t>
      </w:r>
      <w:r w:rsidR="00DE0B73">
        <w:rPr>
          <w:rFonts w:ascii="Times New Roman" w:eastAsia="Times New Roman" w:hAnsi="Times New Roman" w:cs="Times New Roman"/>
          <w:kern w:val="0"/>
          <w14:ligatures w14:val="none"/>
        </w:rPr>
        <w:t xml:space="preserve">                         </w:t>
      </w:r>
      <w:r w:rsidRPr="004740CE">
        <w:rPr>
          <w:rFonts w:ascii="Times New Roman" w:eastAsia="Times New Roman" w:hAnsi="Times New Roman" w:cs="Times New Roman"/>
          <w:kern w:val="0"/>
          <w14:ligatures w14:val="none"/>
        </w:rPr>
        <w:t xml:space="preserve"> d. Nr. </w:t>
      </w:r>
      <w:r w:rsidRPr="004740CE">
        <w:rPr>
          <w:rFonts w:ascii="Times New Roman" w:eastAsia="Times New Roman" w:hAnsi="Times New Roman" w:cs="Times New Roman"/>
          <w:kern w:val="0"/>
          <w:lang w:val="en-US"/>
          <w14:ligatures w14:val="none"/>
        </w:rPr>
        <w:t>14 -</w:t>
      </w:r>
    </w:p>
    <w:p w14:paraId="0B3BF8E5" w14:textId="77777777" w:rsidR="00871125" w:rsidRPr="004740CE" w:rsidRDefault="00871125" w:rsidP="00871125">
      <w:pPr>
        <w:widowControl w:val="0"/>
        <w:spacing w:after="0" w:line="240" w:lineRule="auto"/>
        <w:ind w:right="332"/>
        <w:jc w:val="center"/>
        <w:rPr>
          <w:rFonts w:ascii="Times New Roman" w:eastAsia="Times New Roman" w:hAnsi="Times New Roman" w:cs="Times New Roman"/>
          <w:kern w:val="0"/>
          <w14:ligatures w14:val="none"/>
        </w:rPr>
      </w:pPr>
      <w:r w:rsidRPr="004740CE">
        <w:rPr>
          <w:rFonts w:ascii="Times New Roman" w:eastAsia="Times New Roman" w:hAnsi="Times New Roman" w:cs="Times New Roman"/>
          <w:kern w:val="0"/>
          <w14:ligatures w14:val="none"/>
        </w:rPr>
        <w:t>Vilnius</w:t>
      </w:r>
    </w:p>
    <w:p w14:paraId="16C82583" w14:textId="77777777" w:rsidR="00871125" w:rsidRPr="004740CE" w:rsidRDefault="00871125" w:rsidP="00871125">
      <w:pPr>
        <w:spacing w:after="0" w:line="240" w:lineRule="auto"/>
        <w:rPr>
          <w:rFonts w:ascii="Times New Roman" w:eastAsia="Times New Roman" w:hAnsi="Times New Roman" w:cs="Times New Roman"/>
          <w:kern w:val="0"/>
          <w14:ligatures w14:val="none"/>
        </w:rPr>
      </w:pPr>
    </w:p>
    <w:p w14:paraId="6A633460" w14:textId="77777777" w:rsidR="002D2489" w:rsidRPr="00310512" w:rsidRDefault="00871125" w:rsidP="002D2489">
      <w:pPr>
        <w:spacing w:after="0" w:line="240" w:lineRule="auto"/>
        <w:ind w:firstLine="567"/>
        <w:jc w:val="both"/>
        <w:rPr>
          <w:rFonts w:ascii="Times New Roman" w:eastAsia="Calibri" w:hAnsi="Times New Roman" w:cs="Times New Roman"/>
          <w:kern w:val="0"/>
          <w14:ligatures w14:val="none"/>
        </w:rPr>
      </w:pPr>
      <w:bookmarkStart w:id="0" w:name="_Hlk530643600"/>
      <w:r w:rsidRPr="004740CE">
        <w:rPr>
          <w:rFonts w:ascii="Times New Roman" w:eastAsia="Calibri" w:hAnsi="Times New Roman" w:cs="Times New Roman"/>
          <w:b/>
          <w:kern w:val="0"/>
          <w14:ligatures w14:val="none"/>
        </w:rPr>
        <w:t>Valstybės vaiko teisių apsaugos ir įvaikinimo tarnyba prie Socialinės apsaugos ir darbo ministerijos</w:t>
      </w:r>
      <w:r w:rsidRPr="004740CE">
        <w:rPr>
          <w:rFonts w:ascii="Times New Roman" w:eastAsia="Calibri" w:hAnsi="Times New Roman" w:cs="Times New Roman"/>
          <w:kern w:val="0"/>
          <w14:ligatures w14:val="none"/>
        </w:rPr>
        <w:t xml:space="preserve">, </w:t>
      </w:r>
      <w:bookmarkEnd w:id="0"/>
      <w:r w:rsidRPr="004740CE">
        <w:rPr>
          <w:rFonts w:ascii="Times New Roman" w:eastAsia="Calibri" w:hAnsi="Times New Roman" w:cs="Times New Roman"/>
          <w:kern w:val="0"/>
          <w14:ligatures w14:val="none"/>
        </w:rPr>
        <w:t xml:space="preserve">duomenys apie įstaigą kaupiami ir saugomi Lietuvos Respublikos juridinių asmenų registre, </w:t>
      </w:r>
      <w:r w:rsidR="002D2489" w:rsidRPr="004740CE">
        <w:rPr>
          <w:rFonts w:ascii="Times New Roman" w:eastAsia="Calibri" w:hAnsi="Times New Roman" w:cs="Times New Roman"/>
          <w:kern w:val="0"/>
          <w14:ligatures w14:val="none"/>
        </w:rPr>
        <w:t>a</w:t>
      </w:r>
      <w:r w:rsidR="002D2489" w:rsidRPr="00820EFD">
        <w:rPr>
          <w:rFonts w:ascii="Times New Roman" w:hAnsi="Times New Roman" w:cs="Times New Roman"/>
        </w:rPr>
        <w:t>tstovaujama kanclerio Augusto Ručinsko, veikiančio pagal Valstybės vaiko teisių apsaugos ir įvaikinimo tarnybos prie Socialinės apsaugos ir darbo ministerijos viešųjų pirkimų organizavimo ir vidaus kontrolės taisykles, patvirtintas 2025 m. rugpjūčio 13 d. direktoriaus įsakymu Nr. BV-162 „Dėl Valstybės vaiko teisių apsaugos ir įvaikinimo tarnybos prie Socialinės apsaugos ir darbo ministerijos viešųjų pirkimų organizavimo ir vidaus kontrolės taisyklių patvirtinimo“</w:t>
      </w:r>
      <w:r w:rsidR="002D2489" w:rsidRPr="004740CE">
        <w:rPr>
          <w:rFonts w:ascii="Times New Roman" w:eastAsia="Times New Roman" w:hAnsi="Times New Roman" w:cs="Times New Roman"/>
          <w:kern w:val="0"/>
          <w:lang w:eastAsia="lt-LT"/>
          <w14:ligatures w14:val="none"/>
        </w:rPr>
        <w:t>,</w:t>
      </w:r>
      <w:r w:rsidR="002D2489" w:rsidRPr="004740CE">
        <w:rPr>
          <w:rFonts w:ascii="Times New Roman" w:eastAsia="Calibri" w:hAnsi="Times New Roman" w:cs="Times New Roman"/>
          <w:kern w:val="0"/>
          <w14:ligatures w14:val="none"/>
        </w:rPr>
        <w:t xml:space="preserve"> (toliau – Pirkėjas</w:t>
      </w:r>
      <w:r w:rsidR="002D2489" w:rsidRPr="00310512">
        <w:rPr>
          <w:rFonts w:ascii="Times New Roman" w:eastAsia="Calibri" w:hAnsi="Times New Roman" w:cs="Times New Roman"/>
          <w:kern w:val="0"/>
          <w14:ligatures w14:val="none"/>
        </w:rPr>
        <w:t>), ir</w:t>
      </w:r>
    </w:p>
    <w:p w14:paraId="05271D3D" w14:textId="576B9AE7" w:rsidR="00871125" w:rsidRPr="004740CE" w:rsidRDefault="007B3999" w:rsidP="009B39D5">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KONFIDENCIALU</w:t>
      </w:r>
      <w:r w:rsidR="009B29BC" w:rsidRPr="00310512">
        <w:rPr>
          <w:rFonts w:ascii="Times New Roman" w:eastAsia="Calibri" w:hAnsi="Times New Roman" w:cs="Times New Roman"/>
          <w:kern w:val="0"/>
          <w14:ligatures w14:val="none"/>
        </w:rPr>
        <w:t xml:space="preserve"> </w:t>
      </w:r>
      <w:r w:rsidR="00871125" w:rsidRPr="00310512">
        <w:rPr>
          <w:rFonts w:ascii="Times New Roman" w:eastAsia="Calibri" w:hAnsi="Times New Roman" w:cs="Times New Roman"/>
          <w:kern w:val="0"/>
          <w14:ligatures w14:val="none"/>
        </w:rPr>
        <w:t xml:space="preserve">(toliau – Paslaugos teikėjas), toliau kartu šioje paslaugų teikimo sutartyje vadinami „Šalimis“, o kiekvienas atskirai – atitinkamai Pirkėjas ir Paslaugų teikėjas, </w:t>
      </w:r>
      <w:bookmarkStart w:id="1" w:name="_Hlk128644129"/>
      <w:r w:rsidR="00871125" w:rsidRPr="00310512">
        <w:rPr>
          <w:rFonts w:ascii="Times New Roman" w:eastAsia="Calibri" w:hAnsi="Times New Roman" w:cs="Times New Roman"/>
          <w:kern w:val="0"/>
          <w14:ligatures w14:val="none"/>
        </w:rPr>
        <w:t>vadovaudamosi Lietuvos Respublikos viešųjų</w:t>
      </w:r>
      <w:r w:rsidR="00871125" w:rsidRPr="004740CE">
        <w:rPr>
          <w:rFonts w:ascii="Times New Roman" w:eastAsia="Calibri" w:hAnsi="Times New Roman" w:cs="Times New Roman"/>
          <w:kern w:val="0"/>
          <w14:ligatures w14:val="none"/>
        </w:rPr>
        <w:t xml:space="preserve"> pirkimų įstatymu</w:t>
      </w:r>
      <w:bookmarkEnd w:id="1"/>
      <w:r w:rsidR="00871125">
        <w:rPr>
          <w:rFonts w:ascii="Times New Roman" w:eastAsia="Calibri" w:hAnsi="Times New Roman" w:cs="Times New Roman"/>
          <w:bCs/>
          <w:kern w:val="0"/>
          <w14:ligatures w14:val="none"/>
        </w:rPr>
        <w:t xml:space="preserve">, </w:t>
      </w:r>
      <w:r w:rsidR="00871125" w:rsidRPr="004740CE">
        <w:rPr>
          <w:rFonts w:ascii="Times New Roman" w:eastAsia="Calibri" w:hAnsi="Times New Roman" w:cs="Times New Roman"/>
          <w:kern w:val="0"/>
          <w14:ligatures w14:val="none"/>
        </w:rPr>
        <w:t>Lietuvos Respublikos Viešųjų pirkimų tarnybos direktoriaus 2017 m. birželio 28 d. įsakymu Nr.1S-97 patvirtintu Mažos vertės pirkimų aprašu</w:t>
      </w:r>
      <w:r w:rsidR="00871125">
        <w:rPr>
          <w:rFonts w:ascii="Times New Roman" w:eastAsia="Calibri" w:hAnsi="Times New Roman" w:cs="Times New Roman"/>
          <w:kern w:val="0"/>
          <w14:ligatures w14:val="none"/>
        </w:rPr>
        <w:t xml:space="preserve"> ir </w:t>
      </w:r>
      <w:r w:rsidR="00871125" w:rsidRPr="00EB441A">
        <w:rPr>
          <w:rFonts w:ascii="Times New Roman" w:hAnsi="Times New Roman"/>
        </w:rPr>
        <w:t>atsižvelgdamos į viešojo mažos vertės pirkimo</w:t>
      </w:r>
      <w:r w:rsidR="00871125">
        <w:rPr>
          <w:rFonts w:ascii="Times New Roman" w:hAnsi="Times New Roman"/>
        </w:rPr>
        <w:t xml:space="preserve">, </w:t>
      </w:r>
      <w:r w:rsidR="00871125" w:rsidRPr="00EB441A">
        <w:rPr>
          <w:rFonts w:ascii="Times New Roman" w:hAnsi="Times New Roman"/>
        </w:rPr>
        <w:t>vykdyto</w:t>
      </w:r>
      <w:r w:rsidR="00641C3A">
        <w:rPr>
          <w:rFonts w:ascii="Times New Roman" w:hAnsi="Times New Roman"/>
          <w:i/>
        </w:rPr>
        <w:t xml:space="preserve"> </w:t>
      </w:r>
      <w:r w:rsidR="00641C3A">
        <w:rPr>
          <w:rFonts w:ascii="Times New Roman" w:hAnsi="Times New Roman"/>
          <w:iCs/>
        </w:rPr>
        <w:t>nes</w:t>
      </w:r>
      <w:r w:rsidR="00871125" w:rsidRPr="00EB441A">
        <w:rPr>
          <w:rFonts w:ascii="Times New Roman" w:hAnsi="Times New Roman"/>
          <w:iCs/>
        </w:rPr>
        <w:t>kelbiamos apklausos būdu</w:t>
      </w:r>
      <w:r w:rsidR="00871125" w:rsidRPr="00EB441A">
        <w:rPr>
          <w:rFonts w:ascii="Times New Roman" w:hAnsi="Times New Roman"/>
          <w:i/>
        </w:rPr>
        <w:t>,</w:t>
      </w:r>
      <w:r w:rsidR="00871125" w:rsidRPr="00EB441A">
        <w:rPr>
          <w:rFonts w:ascii="Times New Roman" w:hAnsi="Times New Roman"/>
        </w:rPr>
        <w:t xml:space="preserve"> rezultatus</w:t>
      </w:r>
      <w:r w:rsidR="00871125" w:rsidRPr="004740CE">
        <w:rPr>
          <w:rFonts w:ascii="Times New Roman" w:eastAsia="Calibri" w:hAnsi="Times New Roman" w:cs="Times New Roman"/>
          <w:kern w:val="0"/>
          <w14:ligatures w14:val="none"/>
        </w:rPr>
        <w:t xml:space="preserve">, sudarė šią paslaugų pirkimo – pardavimo sutartį, toliau vadinamą </w:t>
      </w:r>
      <w:r w:rsidR="00861DD2">
        <w:rPr>
          <w:rFonts w:ascii="Times New Roman" w:eastAsia="Calibri" w:hAnsi="Times New Roman" w:cs="Times New Roman"/>
          <w:kern w:val="0"/>
          <w14:ligatures w14:val="none"/>
        </w:rPr>
        <w:t xml:space="preserve">- </w:t>
      </w:r>
      <w:r w:rsidR="00871125" w:rsidRPr="004740CE">
        <w:rPr>
          <w:rFonts w:ascii="Times New Roman" w:eastAsia="Calibri" w:hAnsi="Times New Roman" w:cs="Times New Roman"/>
          <w:kern w:val="0"/>
          <w14:ligatures w14:val="none"/>
        </w:rPr>
        <w:t>Sutartimi, ir susitarė dėl toliau išvardytų sąlygų.</w:t>
      </w:r>
    </w:p>
    <w:p w14:paraId="48995ADE" w14:textId="77777777" w:rsidR="00871125" w:rsidRDefault="00871125" w:rsidP="00871125">
      <w:pPr>
        <w:spacing w:after="0" w:line="240" w:lineRule="auto"/>
        <w:ind w:firstLine="567"/>
        <w:jc w:val="both"/>
        <w:rPr>
          <w:rFonts w:ascii="Times New Roman" w:eastAsia="Times New Roman" w:hAnsi="Times New Roman" w:cs="Times New Roman"/>
          <w:kern w:val="0"/>
          <w14:ligatures w14:val="none"/>
        </w:rPr>
      </w:pPr>
    </w:p>
    <w:p w14:paraId="537187CC" w14:textId="77777777" w:rsidR="00743C22" w:rsidRPr="004740CE" w:rsidRDefault="00743C22" w:rsidP="00871125">
      <w:pPr>
        <w:spacing w:after="0" w:line="240" w:lineRule="auto"/>
        <w:ind w:firstLine="567"/>
        <w:jc w:val="both"/>
        <w:rPr>
          <w:rFonts w:ascii="Times New Roman" w:eastAsia="Times New Roman" w:hAnsi="Times New Roman" w:cs="Times New Roman"/>
          <w:kern w:val="0"/>
          <w14:ligatures w14:val="none"/>
        </w:rPr>
      </w:pPr>
    </w:p>
    <w:p w14:paraId="3E3FC8D8" w14:textId="77777777" w:rsidR="00871125" w:rsidRDefault="00871125" w:rsidP="00871125">
      <w:pPr>
        <w:numPr>
          <w:ilvl w:val="0"/>
          <w:numId w:val="1"/>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SUTARTIES OBJEKTAS</w:t>
      </w:r>
    </w:p>
    <w:p w14:paraId="0EDB435E" w14:textId="77777777" w:rsidR="0014581A" w:rsidRPr="004740CE" w:rsidRDefault="0014581A" w:rsidP="0014581A">
      <w:pPr>
        <w:tabs>
          <w:tab w:val="left" w:pos="426"/>
        </w:tabs>
        <w:autoSpaceDN w:val="0"/>
        <w:spacing w:after="0" w:line="240" w:lineRule="auto"/>
        <w:contextualSpacing/>
        <w:rPr>
          <w:rFonts w:ascii="Times New Roman" w:eastAsia="Times New Roman" w:hAnsi="Times New Roman" w:cs="Times New Roman"/>
          <w:b/>
          <w:kern w:val="0"/>
          <w:lang w:eastAsia="ar-SA"/>
          <w14:ligatures w14:val="none"/>
        </w:rPr>
      </w:pPr>
    </w:p>
    <w:p w14:paraId="3008EA46" w14:textId="63541AAD" w:rsidR="00871125" w:rsidRPr="00B913EC" w:rsidRDefault="00871125" w:rsidP="004C3C57">
      <w:pPr>
        <w:pStyle w:val="ListParagraph"/>
        <w:numPr>
          <w:ilvl w:val="1"/>
          <w:numId w:val="1"/>
        </w:numPr>
        <w:tabs>
          <w:tab w:val="left" w:pos="990"/>
          <w:tab w:val="num" w:pos="1560"/>
        </w:tabs>
        <w:spacing w:after="0" w:line="240" w:lineRule="auto"/>
        <w:ind w:left="0" w:firstLine="567"/>
        <w:jc w:val="both"/>
        <w:rPr>
          <w:rFonts w:ascii="Times New Roman" w:eastAsia="Calibri" w:hAnsi="Times New Roman" w:cs="Times New Roman"/>
          <w:b/>
          <w:bCs/>
          <w:color w:val="000000"/>
          <w:kern w:val="0"/>
          <w14:ligatures w14:val="none"/>
        </w:rPr>
      </w:pPr>
      <w:r w:rsidRPr="00B913EC">
        <w:rPr>
          <w:rFonts w:ascii="Times New Roman" w:eastAsia="Calibri" w:hAnsi="Times New Roman" w:cs="Times New Roman"/>
          <w:kern w:val="0"/>
          <w14:ligatures w14:val="none"/>
        </w:rPr>
        <w:t xml:space="preserve">Šia Sutartimi Paslaugos </w:t>
      </w:r>
      <w:r w:rsidRPr="00B913EC">
        <w:rPr>
          <w:rFonts w:ascii="Times New Roman" w:eastAsia="Calibri" w:hAnsi="Times New Roman" w:cs="Times New Roman"/>
          <w:bCs/>
          <w:kern w:val="0"/>
          <w14:ligatures w14:val="none"/>
        </w:rPr>
        <w:t xml:space="preserve">teikėjas </w:t>
      </w:r>
      <w:r w:rsidRPr="00B913EC">
        <w:rPr>
          <w:rFonts w:ascii="Times New Roman" w:eastAsia="Calibri" w:hAnsi="Times New Roman" w:cs="Times New Roman"/>
          <w:kern w:val="0"/>
          <w14:ligatures w14:val="none"/>
        </w:rPr>
        <w:t>įsipareigoja</w:t>
      </w:r>
      <w:r w:rsidRPr="00B913EC">
        <w:rPr>
          <w:rFonts w:ascii="Times New Roman" w:eastAsia="Calibri" w:hAnsi="Times New Roman" w:cs="Times New Roman"/>
          <w:kern w:val="0"/>
          <w:shd w:val="clear" w:color="auto" w:fill="FFFFFF"/>
          <w14:ligatures w14:val="none"/>
        </w:rPr>
        <w:t xml:space="preserve"> </w:t>
      </w:r>
      <w:r w:rsidRPr="00AD1A51">
        <w:rPr>
          <w:rFonts w:ascii="Times New Roman" w:eastAsia="Calibri" w:hAnsi="Times New Roman" w:cs="Times New Roman"/>
          <w:color w:val="000000"/>
          <w:kern w:val="0"/>
          <w14:ligatures w14:val="none"/>
        </w:rPr>
        <w:t>teikti</w:t>
      </w:r>
      <w:r w:rsidRPr="00AD1A51">
        <w:rPr>
          <w:rFonts w:ascii="Times New Roman" w:eastAsia="Calibri" w:hAnsi="Times New Roman" w:cs="Times New Roman"/>
          <w:b/>
          <w:bCs/>
          <w:color w:val="000000"/>
          <w:kern w:val="0"/>
          <w14:ligatures w14:val="none"/>
        </w:rPr>
        <w:t xml:space="preserve"> </w:t>
      </w:r>
      <w:bookmarkStart w:id="2" w:name="_Hlk196384462"/>
      <w:r w:rsidR="009B39D5">
        <w:rPr>
          <w:rFonts w:ascii="Times New Roman" w:eastAsia="Calibri" w:hAnsi="Times New Roman" w:cs="Times New Roman"/>
          <w:b/>
          <w:bCs/>
          <w:color w:val="000000"/>
          <w:kern w:val="0"/>
          <w14:ligatures w14:val="none"/>
        </w:rPr>
        <w:t>Mokymų paslaugas</w:t>
      </w:r>
      <w:r w:rsidR="00EA61B1">
        <w:rPr>
          <w:rFonts w:ascii="Times New Roman" w:eastAsia="Calibri" w:hAnsi="Times New Roman" w:cs="Times New Roman"/>
          <w:b/>
          <w:bCs/>
          <w:color w:val="000000"/>
          <w:kern w:val="0"/>
          <w14:ligatures w14:val="none"/>
        </w:rPr>
        <w:t xml:space="preserve"> </w:t>
      </w:r>
      <w:r w:rsidR="004C3C57" w:rsidRPr="004C3C57">
        <w:rPr>
          <w:rFonts w:ascii="Times New Roman" w:eastAsia="Calibri" w:hAnsi="Times New Roman" w:cs="Times New Roman"/>
          <w:color w:val="000000"/>
          <w:kern w:val="0"/>
          <w14:ligatures w14:val="none"/>
        </w:rPr>
        <w:t>(,,Krizės atpažinimas, valdymas ir pirmosios psichologinės pagalbos teikimas“)</w:t>
      </w:r>
      <w:r w:rsidR="009B39D5">
        <w:rPr>
          <w:rFonts w:ascii="Times New Roman" w:eastAsia="Calibri" w:hAnsi="Times New Roman" w:cs="Times New Roman"/>
          <w:b/>
          <w:bCs/>
          <w:color w:val="000000"/>
          <w:kern w:val="0"/>
          <w14:ligatures w14:val="none"/>
        </w:rPr>
        <w:t xml:space="preserve"> </w:t>
      </w:r>
      <w:bookmarkEnd w:id="2"/>
      <w:r w:rsidRPr="00776478">
        <w:rPr>
          <w:rFonts w:ascii="Times New Roman" w:eastAsia="Calibri" w:hAnsi="Times New Roman" w:cs="Times New Roman"/>
          <w:kern w:val="0"/>
          <w:lang w:eastAsia="ar-SA"/>
          <w14:ligatures w14:val="none"/>
        </w:rPr>
        <w:t>(toliau</w:t>
      </w:r>
      <w:r w:rsidRPr="00B913EC">
        <w:rPr>
          <w:rFonts w:ascii="Times New Roman" w:eastAsia="Calibri" w:hAnsi="Times New Roman" w:cs="Times New Roman"/>
          <w:kern w:val="0"/>
          <w:lang w:eastAsia="ar-SA"/>
          <w14:ligatures w14:val="none"/>
        </w:rPr>
        <w:t xml:space="preserve"> – paslaugos). </w:t>
      </w:r>
    </w:p>
    <w:p w14:paraId="6110572B" w14:textId="294917B6" w:rsidR="00871125" w:rsidRPr="00B64B40" w:rsidRDefault="00871125" w:rsidP="00871125">
      <w:pPr>
        <w:numPr>
          <w:ilvl w:val="1"/>
          <w:numId w:val="1"/>
        </w:numPr>
        <w:tabs>
          <w:tab w:val="num" w:pos="993"/>
        </w:tabs>
        <w:spacing w:after="0" w:line="240" w:lineRule="auto"/>
        <w:ind w:left="0" w:firstLine="567"/>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Reikalavimai paslaugoms ir kiti su paslaugų teikimu susiję reikalavimai yra nurodyti </w:t>
      </w:r>
      <w:r w:rsidRPr="008C021B">
        <w:rPr>
          <w:rFonts w:ascii="Times New Roman" w:eastAsia="Calibri" w:hAnsi="Times New Roman" w:cs="Times New Roman"/>
          <w:kern w:val="0"/>
          <w14:ligatures w14:val="none"/>
        </w:rPr>
        <w:t xml:space="preserve">Sutarties </w:t>
      </w:r>
      <w:r w:rsidR="002B2DD8" w:rsidRPr="008C021B">
        <w:rPr>
          <w:rFonts w:ascii="Times New Roman" w:eastAsia="Calibri" w:hAnsi="Times New Roman" w:cs="Times New Roman"/>
          <w:kern w:val="0"/>
          <w14:ligatures w14:val="none"/>
        </w:rPr>
        <w:t xml:space="preserve">1 </w:t>
      </w:r>
      <w:r w:rsidRPr="008C021B">
        <w:rPr>
          <w:rFonts w:ascii="Times New Roman" w:eastAsia="Calibri" w:hAnsi="Times New Roman" w:cs="Times New Roman"/>
          <w:kern w:val="0"/>
          <w14:ligatures w14:val="none"/>
        </w:rPr>
        <w:t>priede</w:t>
      </w:r>
      <w:r w:rsidRPr="004740CE">
        <w:rPr>
          <w:rFonts w:ascii="Times New Roman" w:eastAsia="Calibri" w:hAnsi="Times New Roman" w:cs="Times New Roman"/>
          <w:kern w:val="0"/>
          <w14:ligatures w14:val="none"/>
        </w:rPr>
        <w:t xml:space="preserve"> </w:t>
      </w:r>
      <w:bookmarkStart w:id="3" w:name="_Hlk48045066"/>
      <w:r w:rsidRPr="00B64B40">
        <w:rPr>
          <w:rFonts w:ascii="Times New Roman" w:eastAsia="Calibri" w:hAnsi="Times New Roman" w:cs="Times New Roman"/>
          <w:kern w:val="0"/>
          <w14:ligatures w14:val="none"/>
        </w:rPr>
        <w:t>„</w:t>
      </w:r>
      <w:r w:rsidR="00EA61B1">
        <w:rPr>
          <w:rFonts w:ascii="Times New Roman" w:eastAsia="Times New Roman" w:hAnsi="Times New Roman"/>
          <w:bCs/>
          <w:lang w:eastAsia="lt-LT"/>
        </w:rPr>
        <w:t>Mokymo</w:t>
      </w:r>
      <w:r w:rsidR="00C8011A" w:rsidRPr="00C8011A">
        <w:rPr>
          <w:rFonts w:ascii="Times New Roman" w:eastAsia="Times New Roman" w:hAnsi="Times New Roman"/>
          <w:bCs/>
          <w:lang w:eastAsia="lt-LT"/>
        </w:rPr>
        <w:t xml:space="preserve"> paslaugų</w:t>
      </w:r>
      <w:r w:rsidR="004B2B4E" w:rsidRPr="00B64B40">
        <w:rPr>
          <w:rFonts w:ascii="Times New Roman" w:eastAsia="Calibri" w:hAnsi="Times New Roman" w:cs="Times New Roman"/>
          <w:kern w:val="0"/>
          <w:lang w:eastAsia="ar-SA"/>
          <w14:ligatures w14:val="none"/>
        </w:rPr>
        <w:t xml:space="preserve"> </w:t>
      </w:r>
      <w:r w:rsidRPr="00B64B40">
        <w:rPr>
          <w:rFonts w:ascii="Times New Roman" w:eastAsia="Calibri" w:hAnsi="Times New Roman" w:cs="Times New Roman"/>
          <w:kern w:val="0"/>
          <w:lang w:eastAsia="ar-SA"/>
          <w14:ligatures w14:val="none"/>
        </w:rPr>
        <w:t>techninė specifikacija“</w:t>
      </w:r>
      <w:bookmarkEnd w:id="3"/>
      <w:r w:rsidRPr="00B64B40">
        <w:rPr>
          <w:rFonts w:ascii="Times New Roman" w:eastAsia="Calibri" w:hAnsi="Times New Roman" w:cs="Times New Roman"/>
          <w:kern w:val="0"/>
          <w:lang w:eastAsia="ar-SA"/>
          <w14:ligatures w14:val="none"/>
        </w:rPr>
        <w:t>.</w:t>
      </w:r>
    </w:p>
    <w:p w14:paraId="05600C65" w14:textId="77777777" w:rsidR="00987356" w:rsidRPr="00A109D5" w:rsidRDefault="00987356" w:rsidP="00987356">
      <w:pPr>
        <w:numPr>
          <w:ilvl w:val="1"/>
          <w:numId w:val="1"/>
        </w:numPr>
        <w:tabs>
          <w:tab w:val="num" w:pos="993"/>
        </w:tabs>
        <w:spacing w:after="0" w:line="240" w:lineRule="auto"/>
        <w:ind w:left="0" w:firstLine="567"/>
        <w:jc w:val="both"/>
        <w:rPr>
          <w:rFonts w:ascii="Times New Roman" w:hAnsi="Times New Roman"/>
        </w:rPr>
      </w:pPr>
      <w:r w:rsidRPr="00A109D5">
        <w:rPr>
          <w:rFonts w:ascii="Times New Roman" w:hAnsi="Times New Roman"/>
        </w:rPr>
        <w:t xml:space="preserve">Paslaugos perkamos pagal </w:t>
      </w:r>
      <w:r w:rsidRPr="00E73418">
        <w:rPr>
          <w:rFonts w:ascii="Times New Roman" w:hAnsi="Times New Roman"/>
        </w:rPr>
        <w:t>Pirkėjo faktinį</w:t>
      </w:r>
      <w:r w:rsidRPr="00A109D5">
        <w:rPr>
          <w:rFonts w:ascii="Times New Roman" w:hAnsi="Times New Roman"/>
        </w:rPr>
        <w:t xml:space="preserve"> poreikį ir fiksuotus įkainius, nurodytus Sutarties 2.2 papunktyje.</w:t>
      </w:r>
    </w:p>
    <w:p w14:paraId="6B351AFE" w14:textId="405E86A3" w:rsidR="00743C22" w:rsidRPr="00EC579A" w:rsidRDefault="00987356" w:rsidP="00B2321E">
      <w:pPr>
        <w:numPr>
          <w:ilvl w:val="1"/>
          <w:numId w:val="1"/>
        </w:numPr>
        <w:tabs>
          <w:tab w:val="num" w:pos="993"/>
        </w:tabs>
        <w:spacing w:after="0" w:line="240" w:lineRule="auto"/>
        <w:ind w:left="0" w:firstLine="567"/>
        <w:contextualSpacing/>
        <w:jc w:val="both"/>
        <w:rPr>
          <w:rFonts w:ascii="Times New Roman" w:eastAsia="Calibri" w:hAnsi="Times New Roman" w:cs="Times New Roman"/>
          <w:kern w:val="0"/>
          <w14:ligatures w14:val="none"/>
        </w:rPr>
      </w:pPr>
      <w:r w:rsidRPr="00EC579A">
        <w:rPr>
          <w:rFonts w:ascii="Times New Roman" w:hAnsi="Times New Roman"/>
        </w:rPr>
        <w:t>Paslaugų teikimo laikotarpis</w:t>
      </w:r>
      <w:r w:rsidR="00906DAA" w:rsidRPr="00EC579A">
        <w:rPr>
          <w:rFonts w:ascii="Times New Roman" w:hAnsi="Times New Roman"/>
        </w:rPr>
        <w:t xml:space="preserve">: </w:t>
      </w:r>
      <w:r w:rsidR="00FA1523" w:rsidRPr="00EC579A">
        <w:rPr>
          <w:rFonts w:ascii="Times New Roman" w:hAnsi="Times New Roman"/>
        </w:rPr>
        <w:t>iki</w:t>
      </w:r>
      <w:r w:rsidR="00EC579A">
        <w:rPr>
          <w:rFonts w:ascii="Times New Roman" w:hAnsi="Times New Roman"/>
        </w:rPr>
        <w:t xml:space="preserve"> </w:t>
      </w:r>
      <w:r w:rsidR="00EC579A" w:rsidRPr="00EC579A">
        <w:rPr>
          <w:rFonts w:ascii="Times New Roman" w:hAnsi="Times New Roman"/>
        </w:rPr>
        <w:t>2026 m. gruodžio 20 dienos.</w:t>
      </w:r>
    </w:p>
    <w:p w14:paraId="23E3690A" w14:textId="77777777" w:rsidR="00012926" w:rsidRPr="00CB68CC" w:rsidRDefault="00012926" w:rsidP="00B2321E">
      <w:pPr>
        <w:tabs>
          <w:tab w:val="left" w:pos="993"/>
          <w:tab w:val="left" w:pos="1134"/>
        </w:tabs>
        <w:spacing w:after="0" w:line="240" w:lineRule="auto"/>
        <w:contextualSpacing/>
        <w:jc w:val="both"/>
        <w:rPr>
          <w:rFonts w:ascii="Times New Roman" w:eastAsia="Calibri" w:hAnsi="Times New Roman" w:cs="Times New Roman"/>
          <w:kern w:val="0"/>
          <w14:ligatures w14:val="none"/>
        </w:rPr>
      </w:pPr>
    </w:p>
    <w:p w14:paraId="74C31C44" w14:textId="77777777" w:rsidR="00871125" w:rsidRDefault="00871125" w:rsidP="00871125">
      <w:pPr>
        <w:numPr>
          <w:ilvl w:val="0"/>
          <w:numId w:val="1"/>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CB68CC">
        <w:rPr>
          <w:rFonts w:ascii="Times New Roman" w:eastAsia="Calibri" w:hAnsi="Times New Roman" w:cs="Times New Roman"/>
          <w:b/>
          <w:kern w:val="0"/>
          <w:lang w:eastAsia="ar-SA"/>
          <w14:ligatures w14:val="none"/>
        </w:rPr>
        <w:t>SUTARTIES KAINA</w:t>
      </w:r>
    </w:p>
    <w:p w14:paraId="0A356D9A" w14:textId="77777777" w:rsidR="0014581A" w:rsidRPr="00CB68CC" w:rsidRDefault="0014581A" w:rsidP="0014581A">
      <w:pPr>
        <w:tabs>
          <w:tab w:val="left" w:pos="426"/>
        </w:tabs>
        <w:autoSpaceDN w:val="0"/>
        <w:spacing w:after="0" w:line="240" w:lineRule="auto"/>
        <w:contextualSpacing/>
        <w:rPr>
          <w:rFonts w:ascii="Times New Roman" w:eastAsia="Calibri" w:hAnsi="Times New Roman" w:cs="Times New Roman"/>
          <w:b/>
          <w:kern w:val="0"/>
          <w:lang w:eastAsia="ar-SA"/>
          <w14:ligatures w14:val="none"/>
        </w:rPr>
      </w:pPr>
    </w:p>
    <w:p w14:paraId="516B2B03" w14:textId="77777777" w:rsidR="00A109D5" w:rsidRDefault="004B29A2" w:rsidP="00A109D5">
      <w:pPr>
        <w:numPr>
          <w:ilvl w:val="1"/>
          <w:numId w:val="1"/>
        </w:numPr>
        <w:tabs>
          <w:tab w:val="num" w:pos="993"/>
        </w:tabs>
        <w:autoSpaceDN w:val="0"/>
        <w:spacing w:after="0" w:line="240" w:lineRule="auto"/>
        <w:ind w:left="0" w:firstLine="567"/>
        <w:jc w:val="both"/>
        <w:rPr>
          <w:rFonts w:ascii="Times New Roman" w:hAnsi="Times New Roman"/>
        </w:rPr>
      </w:pPr>
      <w:r w:rsidRPr="00CB68CC">
        <w:rPr>
          <w:rFonts w:ascii="Times New Roman" w:hAnsi="Times New Roman"/>
          <w:b/>
        </w:rPr>
        <w:t xml:space="preserve">Sutarties </w:t>
      </w:r>
      <w:r w:rsidR="00CA4DAE" w:rsidRPr="00CB68CC">
        <w:rPr>
          <w:rFonts w:ascii="Times New Roman" w:hAnsi="Times New Roman"/>
          <w:b/>
        </w:rPr>
        <w:t>vertė</w:t>
      </w:r>
      <w:r w:rsidR="00D22A60" w:rsidRPr="00CB68CC">
        <w:rPr>
          <w:rFonts w:ascii="Times New Roman" w:hAnsi="Times New Roman"/>
          <w:b/>
        </w:rPr>
        <w:t xml:space="preserve"> </w:t>
      </w:r>
      <w:r w:rsidR="007B7CB6" w:rsidRPr="00CB68CC">
        <w:rPr>
          <w:rFonts w:ascii="Times New Roman" w:hAnsi="Times New Roman"/>
        </w:rPr>
        <w:t xml:space="preserve"> </w:t>
      </w:r>
      <w:r w:rsidR="000115F2">
        <w:rPr>
          <w:rFonts w:ascii="Times New Roman" w:hAnsi="Times New Roman"/>
          <w:b/>
        </w:rPr>
        <w:t>14 850</w:t>
      </w:r>
      <w:r w:rsidR="007B7CB6" w:rsidRPr="00CB68CC">
        <w:rPr>
          <w:rFonts w:ascii="Times New Roman" w:hAnsi="Times New Roman"/>
          <w:b/>
        </w:rPr>
        <w:t>,00 Eur (</w:t>
      </w:r>
      <w:r w:rsidR="000115F2">
        <w:rPr>
          <w:rFonts w:ascii="Times New Roman" w:hAnsi="Times New Roman"/>
          <w:b/>
        </w:rPr>
        <w:t xml:space="preserve">keturiolika </w:t>
      </w:r>
      <w:r w:rsidR="007B7CB6" w:rsidRPr="00CB68CC">
        <w:rPr>
          <w:rFonts w:ascii="Times New Roman" w:hAnsi="Times New Roman"/>
          <w:b/>
        </w:rPr>
        <w:t>tūkstanči</w:t>
      </w:r>
      <w:r w:rsidR="000115F2">
        <w:rPr>
          <w:rFonts w:ascii="Times New Roman" w:hAnsi="Times New Roman"/>
          <w:b/>
        </w:rPr>
        <w:t>ų aštuoni šimtai penkiasdešimt</w:t>
      </w:r>
      <w:r w:rsidR="00D52D0D" w:rsidRPr="00CB68CC">
        <w:rPr>
          <w:rFonts w:ascii="Times New Roman" w:hAnsi="Times New Roman"/>
          <w:b/>
        </w:rPr>
        <w:t xml:space="preserve"> eurų</w:t>
      </w:r>
      <w:r w:rsidR="007B7CB6" w:rsidRPr="00CB68CC">
        <w:rPr>
          <w:rFonts w:ascii="Times New Roman" w:hAnsi="Times New Roman"/>
          <w:b/>
        </w:rPr>
        <w:t>)</w:t>
      </w:r>
      <w:r w:rsidRPr="00CB68CC">
        <w:rPr>
          <w:rFonts w:ascii="Times New Roman" w:hAnsi="Times New Roman"/>
        </w:rPr>
        <w:t xml:space="preserve"> </w:t>
      </w:r>
      <w:r w:rsidR="003A2FB2" w:rsidRPr="00CB68CC">
        <w:rPr>
          <w:rFonts w:ascii="Times New Roman" w:hAnsi="Times New Roman"/>
        </w:rPr>
        <w:t>be PVM</w:t>
      </w:r>
      <w:r w:rsidRPr="00CB68CC">
        <w:rPr>
          <w:rFonts w:ascii="Times New Roman" w:hAnsi="Times New Roman"/>
        </w:rPr>
        <w:t>.</w:t>
      </w:r>
    </w:p>
    <w:p w14:paraId="60C23640" w14:textId="7C974E49" w:rsidR="00A109D5" w:rsidRPr="00A109D5" w:rsidRDefault="00A109D5" w:rsidP="00A109D5">
      <w:pPr>
        <w:numPr>
          <w:ilvl w:val="1"/>
          <w:numId w:val="1"/>
        </w:numPr>
        <w:tabs>
          <w:tab w:val="num" w:pos="993"/>
        </w:tabs>
        <w:autoSpaceDN w:val="0"/>
        <w:spacing w:after="0" w:line="240" w:lineRule="auto"/>
        <w:ind w:left="0" w:firstLine="567"/>
        <w:jc w:val="both"/>
        <w:rPr>
          <w:rFonts w:ascii="Times New Roman" w:hAnsi="Times New Roman"/>
        </w:rPr>
      </w:pPr>
      <w:r w:rsidRPr="00A109D5">
        <w:rPr>
          <w:rFonts w:ascii="Times New Roman" w:hAnsi="Times New Roman"/>
        </w:rPr>
        <w:t>Paslau</w:t>
      </w:r>
      <w:r>
        <w:rPr>
          <w:rFonts w:ascii="Times New Roman" w:hAnsi="Times New Roman"/>
        </w:rPr>
        <w:t>gų</w:t>
      </w:r>
      <w:r w:rsidRPr="00A109D5">
        <w:rPr>
          <w:rFonts w:ascii="Times New Roman" w:hAnsi="Times New Roman"/>
        </w:rPr>
        <w:t xml:space="preserve"> kiekis ir įkainiai: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
        <w:gridCol w:w="5981"/>
        <w:gridCol w:w="1170"/>
        <w:gridCol w:w="1890"/>
      </w:tblGrid>
      <w:tr w:rsidR="003F723F" w:rsidRPr="00F574EB" w14:paraId="3CB7722B" w14:textId="77777777" w:rsidTr="003F723F">
        <w:tc>
          <w:tcPr>
            <w:tcW w:w="584" w:type="dxa"/>
            <w:tcBorders>
              <w:top w:val="single" w:sz="4" w:space="0" w:color="auto"/>
              <w:left w:val="single" w:sz="4" w:space="0" w:color="auto"/>
              <w:bottom w:val="single" w:sz="4" w:space="0" w:color="auto"/>
              <w:right w:val="single" w:sz="4" w:space="0" w:color="auto"/>
            </w:tcBorders>
            <w:vAlign w:val="center"/>
          </w:tcPr>
          <w:p w14:paraId="3731828E" w14:textId="77777777" w:rsidR="003F723F" w:rsidRPr="00693D1C" w:rsidRDefault="003F723F" w:rsidP="00D81F0C">
            <w:pPr>
              <w:spacing w:after="0" w:line="240" w:lineRule="auto"/>
              <w:jc w:val="center"/>
              <w:rPr>
                <w:rFonts w:ascii="Times New Roman" w:hAnsi="Times New Roman"/>
                <w:b/>
              </w:rPr>
            </w:pPr>
            <w:bookmarkStart w:id="4" w:name="_Hlk134103782"/>
            <w:r w:rsidRPr="00693D1C">
              <w:rPr>
                <w:rFonts w:ascii="Times New Roman" w:hAnsi="Times New Roman"/>
                <w:b/>
              </w:rPr>
              <w:t>Eil. Nr.</w:t>
            </w:r>
          </w:p>
        </w:tc>
        <w:tc>
          <w:tcPr>
            <w:tcW w:w="5981" w:type="dxa"/>
            <w:tcBorders>
              <w:top w:val="single" w:sz="4" w:space="0" w:color="auto"/>
              <w:left w:val="single" w:sz="4" w:space="0" w:color="auto"/>
              <w:bottom w:val="single" w:sz="4" w:space="0" w:color="auto"/>
              <w:right w:val="single" w:sz="4" w:space="0" w:color="auto"/>
            </w:tcBorders>
            <w:vAlign w:val="center"/>
          </w:tcPr>
          <w:p w14:paraId="016A48D9" w14:textId="77777777" w:rsidR="003F723F" w:rsidRPr="00693D1C" w:rsidRDefault="003F723F" w:rsidP="00D81F0C">
            <w:pPr>
              <w:spacing w:after="0" w:line="240" w:lineRule="auto"/>
              <w:jc w:val="center"/>
              <w:rPr>
                <w:rFonts w:ascii="Times New Roman" w:hAnsi="Times New Roman"/>
                <w:b/>
              </w:rPr>
            </w:pPr>
            <w:r w:rsidRPr="00693D1C">
              <w:rPr>
                <w:rFonts w:ascii="Times New Roman" w:hAnsi="Times New Roman"/>
                <w:b/>
                <w:color w:val="000000"/>
              </w:rPr>
              <w:t>Pavadinimas</w:t>
            </w:r>
          </w:p>
        </w:tc>
        <w:tc>
          <w:tcPr>
            <w:tcW w:w="1170" w:type="dxa"/>
            <w:tcBorders>
              <w:top w:val="single" w:sz="4" w:space="0" w:color="auto"/>
              <w:left w:val="single" w:sz="4" w:space="0" w:color="auto"/>
              <w:bottom w:val="single" w:sz="4" w:space="0" w:color="auto"/>
              <w:right w:val="single" w:sz="4" w:space="0" w:color="auto"/>
            </w:tcBorders>
            <w:vAlign w:val="center"/>
          </w:tcPr>
          <w:p w14:paraId="65795657" w14:textId="77777777" w:rsidR="003F723F" w:rsidRPr="00693D1C" w:rsidRDefault="003F723F" w:rsidP="00D81F0C">
            <w:pPr>
              <w:spacing w:after="0" w:line="240" w:lineRule="auto"/>
              <w:jc w:val="center"/>
              <w:rPr>
                <w:rFonts w:ascii="Times New Roman" w:hAnsi="Times New Roman"/>
                <w:b/>
                <w:bCs/>
              </w:rPr>
            </w:pPr>
            <w:r w:rsidRPr="00693D1C">
              <w:rPr>
                <w:rFonts w:ascii="Times New Roman" w:hAnsi="Times New Roman"/>
                <w:b/>
                <w:bCs/>
              </w:rPr>
              <w:t>Kiekis, vnt.</w:t>
            </w:r>
          </w:p>
        </w:tc>
        <w:tc>
          <w:tcPr>
            <w:tcW w:w="1890" w:type="dxa"/>
            <w:tcBorders>
              <w:bottom w:val="single" w:sz="4" w:space="0" w:color="auto"/>
            </w:tcBorders>
            <w:vAlign w:val="center"/>
          </w:tcPr>
          <w:p w14:paraId="7AF23992" w14:textId="1121FD36" w:rsidR="003F723F" w:rsidRPr="00693D1C" w:rsidRDefault="003F723F" w:rsidP="00D81F0C">
            <w:pPr>
              <w:spacing w:after="0" w:line="240" w:lineRule="auto"/>
              <w:jc w:val="center"/>
              <w:rPr>
                <w:rFonts w:ascii="Times New Roman" w:hAnsi="Times New Roman"/>
                <w:b/>
                <w:bCs/>
              </w:rPr>
            </w:pPr>
            <w:r w:rsidRPr="00693D1C">
              <w:rPr>
                <w:rFonts w:ascii="Times New Roman" w:hAnsi="Times New Roman"/>
                <w:b/>
                <w:bCs/>
              </w:rPr>
              <w:t xml:space="preserve">Vienų mokymų įkainis, </w:t>
            </w:r>
          </w:p>
          <w:p w14:paraId="399785E8" w14:textId="77777777" w:rsidR="003F723F" w:rsidRPr="00693D1C" w:rsidRDefault="003F723F" w:rsidP="00D81F0C">
            <w:pPr>
              <w:spacing w:after="0" w:line="240" w:lineRule="auto"/>
              <w:jc w:val="center"/>
              <w:rPr>
                <w:rFonts w:ascii="Times New Roman" w:hAnsi="Times New Roman"/>
                <w:b/>
                <w:bCs/>
              </w:rPr>
            </w:pPr>
            <w:r w:rsidRPr="00693D1C">
              <w:rPr>
                <w:rFonts w:ascii="Times New Roman" w:hAnsi="Times New Roman"/>
                <w:b/>
                <w:bCs/>
              </w:rPr>
              <w:t>Eur be PVM</w:t>
            </w:r>
          </w:p>
        </w:tc>
      </w:tr>
      <w:tr w:rsidR="003F723F" w:rsidRPr="00F574EB" w14:paraId="3354B1F0" w14:textId="77777777" w:rsidTr="003F723F">
        <w:trPr>
          <w:trHeight w:val="206"/>
        </w:trPr>
        <w:tc>
          <w:tcPr>
            <w:tcW w:w="584" w:type="dxa"/>
            <w:tcBorders>
              <w:top w:val="single" w:sz="4" w:space="0" w:color="auto"/>
              <w:left w:val="single" w:sz="4" w:space="0" w:color="auto"/>
              <w:bottom w:val="single" w:sz="4" w:space="0" w:color="auto"/>
              <w:right w:val="single" w:sz="4" w:space="0" w:color="auto"/>
            </w:tcBorders>
            <w:vAlign w:val="center"/>
          </w:tcPr>
          <w:p w14:paraId="64A3B588" w14:textId="77777777" w:rsidR="003F723F" w:rsidRPr="00693D1C" w:rsidRDefault="003F723F" w:rsidP="00D81F0C">
            <w:pPr>
              <w:spacing w:after="0" w:line="240" w:lineRule="auto"/>
              <w:jc w:val="center"/>
              <w:rPr>
                <w:rFonts w:ascii="Times New Roman" w:hAnsi="Times New Roman"/>
                <w:b/>
                <w:bCs/>
                <w:i/>
                <w:sz w:val="14"/>
                <w:szCs w:val="14"/>
              </w:rPr>
            </w:pPr>
            <w:r w:rsidRPr="00693D1C">
              <w:rPr>
                <w:rFonts w:ascii="Times New Roman" w:hAnsi="Times New Roman"/>
                <w:b/>
                <w:bCs/>
                <w:i/>
                <w:sz w:val="14"/>
                <w:szCs w:val="14"/>
              </w:rPr>
              <w:t>1</w:t>
            </w:r>
          </w:p>
        </w:tc>
        <w:tc>
          <w:tcPr>
            <w:tcW w:w="5981" w:type="dxa"/>
            <w:tcBorders>
              <w:top w:val="single" w:sz="4" w:space="0" w:color="auto"/>
              <w:left w:val="single" w:sz="4" w:space="0" w:color="auto"/>
              <w:bottom w:val="single" w:sz="4" w:space="0" w:color="auto"/>
              <w:right w:val="single" w:sz="4" w:space="0" w:color="auto"/>
            </w:tcBorders>
            <w:vAlign w:val="center"/>
          </w:tcPr>
          <w:p w14:paraId="77782168" w14:textId="77777777" w:rsidR="003F723F" w:rsidRPr="00693D1C" w:rsidRDefault="003F723F" w:rsidP="00D81F0C">
            <w:pPr>
              <w:spacing w:after="0" w:line="240" w:lineRule="auto"/>
              <w:jc w:val="center"/>
              <w:rPr>
                <w:rFonts w:ascii="Times New Roman" w:hAnsi="Times New Roman"/>
                <w:b/>
                <w:bCs/>
                <w:i/>
                <w:sz w:val="14"/>
                <w:szCs w:val="14"/>
              </w:rPr>
            </w:pPr>
            <w:r w:rsidRPr="00693D1C">
              <w:rPr>
                <w:rFonts w:ascii="Times New Roman" w:hAnsi="Times New Roman"/>
                <w:b/>
                <w:bCs/>
                <w:i/>
                <w:sz w:val="14"/>
                <w:szCs w:val="14"/>
              </w:rPr>
              <w:t>2</w:t>
            </w:r>
          </w:p>
        </w:tc>
        <w:tc>
          <w:tcPr>
            <w:tcW w:w="1170" w:type="dxa"/>
            <w:tcBorders>
              <w:top w:val="single" w:sz="4" w:space="0" w:color="auto"/>
              <w:left w:val="single" w:sz="4" w:space="0" w:color="auto"/>
              <w:bottom w:val="single" w:sz="4" w:space="0" w:color="auto"/>
              <w:right w:val="single" w:sz="4" w:space="0" w:color="auto"/>
            </w:tcBorders>
            <w:vAlign w:val="center"/>
          </w:tcPr>
          <w:p w14:paraId="56A68E69" w14:textId="77777777" w:rsidR="003F723F" w:rsidRPr="00693D1C" w:rsidRDefault="003F723F" w:rsidP="00D81F0C">
            <w:pPr>
              <w:spacing w:after="0" w:line="240" w:lineRule="auto"/>
              <w:jc w:val="center"/>
              <w:rPr>
                <w:rFonts w:ascii="Times New Roman" w:hAnsi="Times New Roman"/>
                <w:b/>
                <w:bCs/>
                <w:i/>
                <w:sz w:val="14"/>
                <w:szCs w:val="14"/>
              </w:rPr>
            </w:pPr>
            <w:r w:rsidRPr="00693D1C">
              <w:rPr>
                <w:rFonts w:ascii="Times New Roman" w:hAnsi="Times New Roman"/>
                <w:b/>
                <w:bCs/>
                <w:i/>
                <w:sz w:val="14"/>
                <w:szCs w:val="14"/>
              </w:rPr>
              <w:t>3</w:t>
            </w:r>
          </w:p>
        </w:tc>
        <w:tc>
          <w:tcPr>
            <w:tcW w:w="1890" w:type="dxa"/>
            <w:tcBorders>
              <w:top w:val="single" w:sz="4" w:space="0" w:color="auto"/>
              <w:left w:val="single" w:sz="4" w:space="0" w:color="auto"/>
              <w:bottom w:val="single" w:sz="4" w:space="0" w:color="auto"/>
              <w:right w:val="single" w:sz="4" w:space="0" w:color="auto"/>
            </w:tcBorders>
            <w:vAlign w:val="center"/>
          </w:tcPr>
          <w:p w14:paraId="4EB24742" w14:textId="77777777" w:rsidR="003F723F" w:rsidRPr="00693D1C" w:rsidRDefault="003F723F" w:rsidP="00D81F0C">
            <w:pPr>
              <w:spacing w:after="0" w:line="240" w:lineRule="auto"/>
              <w:jc w:val="center"/>
              <w:rPr>
                <w:rFonts w:ascii="Times New Roman" w:hAnsi="Times New Roman"/>
                <w:b/>
                <w:bCs/>
                <w:i/>
                <w:sz w:val="14"/>
                <w:szCs w:val="14"/>
              </w:rPr>
            </w:pPr>
            <w:r w:rsidRPr="00693D1C">
              <w:rPr>
                <w:rFonts w:ascii="Times New Roman" w:hAnsi="Times New Roman"/>
                <w:b/>
                <w:bCs/>
                <w:i/>
                <w:sz w:val="14"/>
                <w:szCs w:val="14"/>
              </w:rPr>
              <w:t>4</w:t>
            </w:r>
          </w:p>
        </w:tc>
      </w:tr>
      <w:tr w:rsidR="003F723F" w:rsidRPr="00F574EB" w14:paraId="5E962BC5" w14:textId="77777777" w:rsidTr="00A109D5">
        <w:tc>
          <w:tcPr>
            <w:tcW w:w="584" w:type="dxa"/>
            <w:tcBorders>
              <w:top w:val="single" w:sz="4" w:space="0" w:color="auto"/>
              <w:left w:val="single" w:sz="4" w:space="0" w:color="auto"/>
              <w:bottom w:val="single" w:sz="4" w:space="0" w:color="auto"/>
              <w:right w:val="single" w:sz="4" w:space="0" w:color="auto"/>
            </w:tcBorders>
          </w:tcPr>
          <w:p w14:paraId="533B0154" w14:textId="77777777" w:rsidR="003F723F" w:rsidRPr="00693D1C" w:rsidRDefault="003F723F" w:rsidP="00D81F0C">
            <w:pPr>
              <w:spacing w:after="0" w:line="240" w:lineRule="auto"/>
              <w:jc w:val="center"/>
              <w:rPr>
                <w:rFonts w:ascii="Times New Roman" w:hAnsi="Times New Roman"/>
                <w:bCs/>
              </w:rPr>
            </w:pPr>
            <w:r w:rsidRPr="00693D1C">
              <w:rPr>
                <w:rFonts w:ascii="Times New Roman" w:hAnsi="Times New Roman"/>
                <w:bCs/>
              </w:rPr>
              <w:t>1.</w:t>
            </w:r>
          </w:p>
        </w:tc>
        <w:tc>
          <w:tcPr>
            <w:tcW w:w="5981" w:type="dxa"/>
            <w:tcBorders>
              <w:top w:val="single" w:sz="4" w:space="0" w:color="auto"/>
              <w:left w:val="single" w:sz="4" w:space="0" w:color="auto"/>
              <w:bottom w:val="single" w:sz="4" w:space="0" w:color="auto"/>
              <w:right w:val="single" w:sz="4" w:space="0" w:color="auto"/>
            </w:tcBorders>
          </w:tcPr>
          <w:p w14:paraId="19AED5C0" w14:textId="77777777" w:rsidR="003F723F" w:rsidRPr="00693D1C" w:rsidRDefault="003F723F" w:rsidP="00D81F0C">
            <w:pPr>
              <w:tabs>
                <w:tab w:val="left" w:pos="318"/>
              </w:tabs>
              <w:spacing w:after="0" w:line="240" w:lineRule="auto"/>
              <w:ind w:firstLine="35"/>
              <w:contextualSpacing/>
              <w:rPr>
                <w:rFonts w:ascii="Times New Roman" w:eastAsia="Calibri" w:hAnsi="Times New Roman"/>
              </w:rPr>
            </w:pPr>
            <w:r w:rsidRPr="00693D1C">
              <w:rPr>
                <w:rFonts w:ascii="Times New Roman" w:eastAsia="Calibri" w:hAnsi="Times New Roman"/>
              </w:rPr>
              <w:t xml:space="preserve">Mokymai „Krizės atpažinimas, valdymas ir pirmos psichologinės pagalbos teikimas“ </w:t>
            </w:r>
          </w:p>
          <w:p w14:paraId="634ADF3E" w14:textId="77777777" w:rsidR="003F723F" w:rsidRPr="00693D1C" w:rsidRDefault="003F723F" w:rsidP="00D81F0C">
            <w:pPr>
              <w:tabs>
                <w:tab w:val="left" w:pos="318"/>
              </w:tabs>
              <w:spacing w:after="0" w:line="240" w:lineRule="auto"/>
              <w:ind w:firstLine="35"/>
              <w:contextualSpacing/>
              <w:rPr>
                <w:rFonts w:ascii="Times New Roman" w:eastAsia="Calibri" w:hAnsi="Times New Roman"/>
              </w:rPr>
            </w:pPr>
            <w:r w:rsidRPr="00693D1C">
              <w:rPr>
                <w:rFonts w:ascii="Times New Roman" w:eastAsia="Calibri" w:hAnsi="Times New Roman"/>
              </w:rPr>
              <w:t>(vienų mokymų trukmė 8 akademinės valandos)</w:t>
            </w:r>
          </w:p>
        </w:tc>
        <w:tc>
          <w:tcPr>
            <w:tcW w:w="1170" w:type="dxa"/>
            <w:tcBorders>
              <w:top w:val="single" w:sz="4" w:space="0" w:color="auto"/>
              <w:left w:val="single" w:sz="4" w:space="0" w:color="auto"/>
              <w:bottom w:val="single" w:sz="4" w:space="0" w:color="auto"/>
              <w:right w:val="single" w:sz="4" w:space="0" w:color="auto"/>
            </w:tcBorders>
            <w:vAlign w:val="center"/>
          </w:tcPr>
          <w:p w14:paraId="4A634C14" w14:textId="77777777" w:rsidR="003F723F" w:rsidRPr="00A109D5" w:rsidRDefault="003F723F" w:rsidP="00D81F0C">
            <w:pPr>
              <w:spacing w:after="0" w:line="240" w:lineRule="auto"/>
              <w:jc w:val="center"/>
              <w:rPr>
                <w:rFonts w:ascii="Times New Roman" w:hAnsi="Times New Roman"/>
                <w:iCs/>
              </w:rPr>
            </w:pPr>
            <w:r w:rsidRPr="00A109D5">
              <w:rPr>
                <w:rFonts w:ascii="Times New Roman" w:hAnsi="Times New Roman"/>
                <w:iCs/>
              </w:rPr>
              <w:t>11</w:t>
            </w:r>
          </w:p>
        </w:tc>
        <w:tc>
          <w:tcPr>
            <w:tcW w:w="1890" w:type="dxa"/>
            <w:tcBorders>
              <w:top w:val="single" w:sz="4" w:space="0" w:color="auto"/>
              <w:left w:val="single" w:sz="4" w:space="0" w:color="auto"/>
              <w:bottom w:val="single" w:sz="4" w:space="0" w:color="auto"/>
              <w:right w:val="single" w:sz="4" w:space="0" w:color="auto"/>
            </w:tcBorders>
            <w:vAlign w:val="center"/>
          </w:tcPr>
          <w:p w14:paraId="5E6A6D16" w14:textId="77E3416D" w:rsidR="003F723F" w:rsidRPr="00A109D5" w:rsidRDefault="003F723F" w:rsidP="00D81F0C">
            <w:pPr>
              <w:spacing w:after="0" w:line="240" w:lineRule="auto"/>
              <w:jc w:val="center"/>
              <w:rPr>
                <w:rFonts w:ascii="Times New Roman" w:hAnsi="Times New Roman"/>
              </w:rPr>
            </w:pPr>
            <w:r w:rsidRPr="00A109D5">
              <w:rPr>
                <w:rFonts w:ascii="Times New Roman" w:hAnsi="Times New Roman"/>
              </w:rPr>
              <w:t>1 350,00</w:t>
            </w:r>
          </w:p>
        </w:tc>
      </w:tr>
    </w:tbl>
    <w:bookmarkEnd w:id="4"/>
    <w:p w14:paraId="382F6CEF" w14:textId="77777777" w:rsidR="00DC6A8D" w:rsidRPr="00DC6A8D" w:rsidRDefault="00871125" w:rsidP="00DC6A8D">
      <w:pPr>
        <w:pStyle w:val="paragraph"/>
        <w:numPr>
          <w:ilvl w:val="1"/>
          <w:numId w:val="1"/>
        </w:numPr>
        <w:tabs>
          <w:tab w:val="left" w:pos="993"/>
        </w:tabs>
        <w:spacing w:before="0" w:beforeAutospacing="0" w:after="0" w:afterAutospacing="0"/>
        <w:ind w:left="0" w:firstLine="540"/>
        <w:contextualSpacing/>
        <w:jc w:val="both"/>
        <w:textAlignment w:val="baseline"/>
        <w:rPr>
          <w:sz w:val="22"/>
          <w:szCs w:val="22"/>
        </w:rPr>
      </w:pPr>
      <w:r w:rsidRPr="00DD3032">
        <w:rPr>
          <w:rFonts w:eastAsia="Calibri"/>
        </w:rPr>
        <w:t>Į sutarties kainą įeina visi mokesčiai, ir visos Paslaugos teikėjo išlaidos, galinčios turėti įtakos kainai ar galinčios</w:t>
      </w:r>
      <w:r w:rsidRPr="00CB68CC">
        <w:rPr>
          <w:rFonts w:eastAsia="Calibri"/>
        </w:rPr>
        <w:t xml:space="preserve"> atsirasti vykdant Sutartį, </w:t>
      </w:r>
      <w:r w:rsidRPr="00CB68CC">
        <w:rPr>
          <w:rFonts w:eastAsia="Calibri"/>
          <w:bCs/>
        </w:rPr>
        <w:t>įskaitant mokėjimo dokumentų pateikimo per „</w:t>
      </w:r>
      <w:r w:rsidRPr="00CB68CC">
        <w:rPr>
          <w:bCs/>
        </w:rPr>
        <w:t>SABIS</w:t>
      </w:r>
      <w:r w:rsidRPr="00CB68CC">
        <w:rPr>
          <w:rFonts w:eastAsia="Calibri"/>
          <w:bCs/>
        </w:rPr>
        <w:t>“ kaštai.</w:t>
      </w:r>
    </w:p>
    <w:p w14:paraId="1DC04393" w14:textId="65D5050B" w:rsidR="00743C22" w:rsidRPr="00DC6A8D" w:rsidRDefault="00871125" w:rsidP="00DC6A8D">
      <w:pPr>
        <w:pStyle w:val="paragraph"/>
        <w:numPr>
          <w:ilvl w:val="1"/>
          <w:numId w:val="1"/>
        </w:numPr>
        <w:tabs>
          <w:tab w:val="left" w:pos="993"/>
        </w:tabs>
        <w:spacing w:before="0" w:beforeAutospacing="0" w:after="0" w:afterAutospacing="0"/>
        <w:ind w:left="0" w:firstLine="540"/>
        <w:contextualSpacing/>
        <w:jc w:val="both"/>
        <w:textAlignment w:val="baseline"/>
        <w:rPr>
          <w:sz w:val="22"/>
          <w:szCs w:val="22"/>
        </w:rPr>
      </w:pPr>
      <w:r w:rsidRPr="00DC6A8D">
        <w:rPr>
          <w:rFonts w:eastAsia="Calibri"/>
        </w:rPr>
        <w:t>Sutarčiai taikomos fiksuoto</w:t>
      </w:r>
      <w:r w:rsidR="009E081B" w:rsidRPr="00DC6A8D">
        <w:rPr>
          <w:rFonts w:eastAsia="Calibri"/>
        </w:rPr>
        <w:t xml:space="preserve"> įkainio</w:t>
      </w:r>
      <w:r w:rsidRPr="00DC6A8D">
        <w:rPr>
          <w:rFonts w:eastAsia="Calibri"/>
        </w:rPr>
        <w:t xml:space="preserve"> kainodar</w:t>
      </w:r>
      <w:r w:rsidR="00075748" w:rsidRPr="00DC6A8D">
        <w:rPr>
          <w:rFonts w:eastAsia="Calibri"/>
        </w:rPr>
        <w:t>a</w:t>
      </w:r>
      <w:r w:rsidRPr="00DC6A8D">
        <w:rPr>
          <w:rFonts w:eastAsia="Calibri"/>
        </w:rPr>
        <w:t>. Sutartyje nustatyt</w:t>
      </w:r>
      <w:r w:rsidR="0081298B" w:rsidRPr="00DC6A8D">
        <w:rPr>
          <w:rFonts w:eastAsia="Calibri"/>
        </w:rPr>
        <w:t>i</w:t>
      </w:r>
      <w:r w:rsidR="002D12EB" w:rsidRPr="00DC6A8D">
        <w:rPr>
          <w:rFonts w:eastAsia="Calibri"/>
        </w:rPr>
        <w:t xml:space="preserve"> įkaini</w:t>
      </w:r>
      <w:r w:rsidR="0081298B" w:rsidRPr="00DC6A8D">
        <w:rPr>
          <w:rFonts w:eastAsia="Calibri"/>
        </w:rPr>
        <w:t>ai</w:t>
      </w:r>
      <w:r w:rsidRPr="00DC6A8D">
        <w:rPr>
          <w:rFonts w:eastAsia="Calibri"/>
        </w:rPr>
        <w:t xml:space="preserve"> yra esminė Sutarties sąlyga ir negali būti keičiam</w:t>
      </w:r>
      <w:r w:rsidR="009009DA" w:rsidRPr="00DC6A8D">
        <w:rPr>
          <w:rFonts w:eastAsia="Calibri"/>
        </w:rPr>
        <w:t>i</w:t>
      </w:r>
      <w:r w:rsidRPr="00DC6A8D">
        <w:rPr>
          <w:rFonts w:eastAsia="Calibri"/>
        </w:rPr>
        <w:t xml:space="preserve"> visą Sutarties galiojimo laikotarpį, išskyrus </w:t>
      </w:r>
      <w:r w:rsidRPr="00DC6A8D">
        <w:rPr>
          <w:lang w:val="x-none" w:eastAsia="x-none"/>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w:t>
      </w:r>
      <w:r w:rsidRPr="00DC6A8D">
        <w:rPr>
          <w:lang w:val="x-none" w:eastAsia="x-none"/>
        </w:rPr>
        <w:lastRenderedPageBreak/>
        <w:t>Paslaugų įkainiai didinami/mažinami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74F4CF4C" w14:textId="77777777" w:rsidR="00012926" w:rsidRDefault="00012926" w:rsidP="00871125">
      <w:pPr>
        <w:autoSpaceDN w:val="0"/>
        <w:spacing w:after="0" w:line="240" w:lineRule="auto"/>
        <w:jc w:val="both"/>
        <w:rPr>
          <w:rFonts w:ascii="Times New Roman" w:eastAsia="Calibri" w:hAnsi="Times New Roman" w:cs="Times New Roman"/>
          <w:kern w:val="0"/>
          <w14:ligatures w14:val="none"/>
        </w:rPr>
      </w:pPr>
    </w:p>
    <w:p w14:paraId="68031EC9" w14:textId="77777777" w:rsidR="00A23353" w:rsidRPr="004740CE" w:rsidRDefault="00A23353" w:rsidP="00871125">
      <w:pPr>
        <w:autoSpaceDN w:val="0"/>
        <w:spacing w:after="0" w:line="240" w:lineRule="auto"/>
        <w:jc w:val="both"/>
        <w:rPr>
          <w:rFonts w:ascii="Times New Roman" w:eastAsia="Calibri" w:hAnsi="Times New Roman" w:cs="Times New Roman"/>
          <w:kern w:val="0"/>
          <w14:ligatures w14:val="none"/>
        </w:rPr>
      </w:pPr>
    </w:p>
    <w:p w14:paraId="566B0157" w14:textId="77777777" w:rsidR="00871125" w:rsidRDefault="00871125" w:rsidP="00871125">
      <w:pPr>
        <w:numPr>
          <w:ilvl w:val="0"/>
          <w:numId w:val="2"/>
        </w:numPr>
        <w:tabs>
          <w:tab w:val="left" w:pos="426"/>
          <w:tab w:val="left" w:pos="1418"/>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ATSISKAITYMŲ TVARKA</w:t>
      </w:r>
    </w:p>
    <w:p w14:paraId="27A1EA41" w14:textId="77777777" w:rsidR="0014581A" w:rsidRPr="004740CE" w:rsidRDefault="0014581A" w:rsidP="0014581A">
      <w:pPr>
        <w:tabs>
          <w:tab w:val="left" w:pos="426"/>
          <w:tab w:val="left" w:pos="1418"/>
        </w:tabs>
        <w:autoSpaceDN w:val="0"/>
        <w:spacing w:after="0" w:line="240" w:lineRule="auto"/>
        <w:contextualSpacing/>
        <w:rPr>
          <w:rFonts w:ascii="Times New Roman" w:eastAsia="Calibri" w:hAnsi="Times New Roman" w:cs="Times New Roman"/>
          <w:b/>
          <w:kern w:val="0"/>
          <w:lang w:eastAsia="ar-SA"/>
          <w14:ligatures w14:val="none"/>
        </w:rPr>
      </w:pPr>
    </w:p>
    <w:p w14:paraId="7CF9C2FF" w14:textId="00A96C71" w:rsidR="007B4C7C" w:rsidRPr="004740CE" w:rsidRDefault="007B4C7C" w:rsidP="007B4C7C">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Paslaugos suteikimas įforminamas Paslaugos teikėjo</w:t>
      </w:r>
      <w:r>
        <w:rPr>
          <w:rFonts w:ascii="Times New Roman" w:eastAsia="Calibri" w:hAnsi="Times New Roman" w:cs="Times New Roman"/>
          <w:kern w:val="0"/>
          <w14:ligatures w14:val="none"/>
        </w:rPr>
        <w:t xml:space="preserve"> pateikiama</w:t>
      </w:r>
      <w:r w:rsidRPr="004740CE">
        <w:rPr>
          <w:rFonts w:ascii="Times New Roman" w:eastAsia="Calibri" w:hAnsi="Times New Roman" w:cs="Times New Roman"/>
          <w:kern w:val="0"/>
          <w14:ligatures w14:val="none"/>
        </w:rPr>
        <w:t xml:space="preserve"> ir Pirkėjo</w:t>
      </w:r>
      <w:r>
        <w:rPr>
          <w:rFonts w:ascii="Times New Roman" w:eastAsia="Calibri" w:hAnsi="Times New Roman" w:cs="Times New Roman"/>
          <w:kern w:val="0"/>
          <w14:ligatures w14:val="none"/>
        </w:rPr>
        <w:t xml:space="preserve"> priimama</w:t>
      </w:r>
      <w:r w:rsidRPr="004740CE">
        <w:rPr>
          <w:rFonts w:ascii="Times New Roman" w:eastAsia="Calibri" w:hAnsi="Times New Roman" w:cs="Times New Roman"/>
          <w:kern w:val="0"/>
          <w14:ligatures w14:val="none"/>
        </w:rPr>
        <w:t xml:space="preserve"> sąskaita faktūra.</w:t>
      </w:r>
    </w:p>
    <w:p w14:paraId="65E970B6" w14:textId="1B027D61" w:rsidR="00871125" w:rsidRPr="00F65EFE" w:rsidRDefault="00871125" w:rsidP="00871125">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F65EFE">
        <w:rPr>
          <w:rFonts w:ascii="Times New Roman" w:eastAsia="Calibri" w:hAnsi="Times New Roman" w:cs="Times New Roman"/>
          <w:kern w:val="0"/>
          <w14:ligatures w14:val="none"/>
        </w:rPr>
        <w:t>Pasirašydamas  sąskaitą faktūrą, Pirkėjas patvirtina, kad paslauga suteikta tinkamai.</w:t>
      </w:r>
    </w:p>
    <w:p w14:paraId="18F093D2" w14:textId="7AE8F45B" w:rsidR="00083A0C" w:rsidRPr="001F3652" w:rsidRDefault="00083A0C" w:rsidP="00663321">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1F3652">
        <w:rPr>
          <w:rStyle w:val="normaltextrun"/>
          <w:rFonts w:ascii="Times New Roman" w:hAnsi="Times New Roman" w:cs="Times New Roman"/>
        </w:rPr>
        <w:t>U</w:t>
      </w:r>
      <w:r w:rsidRPr="001F3652">
        <w:rPr>
          <w:rFonts w:ascii="Times New Roman" w:hAnsi="Times New Roman" w:cs="Times New Roman"/>
        </w:rPr>
        <w:t>ž tinkamai suteiktas paslaugas Pirkėjas sumoka per 30 kalendorinių dienų nuo sąskaitos faktūros gavimo dienos. Mokėjimas už paslaugas atliekamas pagal pateiktą sąskaitą</w:t>
      </w:r>
      <w:r w:rsidR="00001D2A" w:rsidRPr="001F3652">
        <w:rPr>
          <w:rFonts w:ascii="Times New Roman" w:hAnsi="Times New Roman" w:cs="Times New Roman"/>
        </w:rPr>
        <w:t xml:space="preserve"> </w:t>
      </w:r>
      <w:r w:rsidRPr="001F3652">
        <w:rPr>
          <w:rFonts w:ascii="Times New Roman" w:hAnsi="Times New Roman" w:cs="Times New Roman"/>
        </w:rPr>
        <w:t>faktūrą pagal faktiškai suteiktų Paslaugų valandų skaičių. Sąskaitos</w:t>
      </w:r>
      <w:r w:rsidR="00001D2A" w:rsidRPr="001F3652">
        <w:rPr>
          <w:rFonts w:ascii="Times New Roman" w:hAnsi="Times New Roman" w:cs="Times New Roman"/>
        </w:rPr>
        <w:t xml:space="preserve"> </w:t>
      </w:r>
      <w:r w:rsidRPr="001F3652">
        <w:rPr>
          <w:rFonts w:ascii="Times New Roman" w:hAnsi="Times New Roman" w:cs="Times New Roman"/>
        </w:rPr>
        <w:t>faktūros pateikimas ir mokėjimas atliekamas Pirkėjo ir Paslaugų teikėjo bendru sutarimu.</w:t>
      </w:r>
    </w:p>
    <w:p w14:paraId="5BAAC0E7" w14:textId="3A101CC0" w:rsidR="00871125" w:rsidRDefault="0045772A" w:rsidP="00871125">
      <w:pPr>
        <w:pStyle w:val="ListParagraph"/>
        <w:numPr>
          <w:ilvl w:val="1"/>
          <w:numId w:val="2"/>
        </w:numPr>
        <w:tabs>
          <w:tab w:val="left" w:pos="993"/>
        </w:tabs>
        <w:spacing w:after="0" w:line="240" w:lineRule="auto"/>
        <w:ind w:left="0" w:firstLine="567"/>
        <w:jc w:val="both"/>
        <w:rPr>
          <w:rFonts w:ascii="Times New Roman" w:eastAsia="Calibri" w:hAnsi="Times New Roman" w:cs="Times New Roman"/>
          <w:kern w:val="0"/>
          <w:lang w:eastAsia="ar-SA"/>
          <w14:ligatures w14:val="none"/>
        </w:rPr>
      </w:pPr>
      <w:r w:rsidRPr="00F65EFE">
        <w:rPr>
          <w:rFonts w:ascii="Times New Roman" w:eastAsia="Calibri" w:hAnsi="Times New Roman" w:cs="Times New Roman"/>
          <w:kern w:val="0"/>
          <w:lang w:eastAsia="ar-SA"/>
          <w14:ligatures w14:val="none"/>
        </w:rPr>
        <w:t>Sąskaitoje</w:t>
      </w:r>
      <w:r w:rsidR="007B29E5" w:rsidRPr="00F65EFE">
        <w:rPr>
          <w:rFonts w:ascii="Times New Roman" w:eastAsia="Calibri" w:hAnsi="Times New Roman" w:cs="Times New Roman"/>
          <w:kern w:val="0"/>
          <w:lang w:eastAsia="ar-SA"/>
          <w14:ligatures w14:val="none"/>
        </w:rPr>
        <w:t xml:space="preserve"> </w:t>
      </w:r>
      <w:r w:rsidR="00871125" w:rsidRPr="00F65EFE">
        <w:rPr>
          <w:rFonts w:ascii="Times New Roman" w:eastAsia="Calibri" w:hAnsi="Times New Roman" w:cs="Times New Roman"/>
          <w:kern w:val="0"/>
          <w:lang w:eastAsia="ar-SA"/>
          <w14:ligatures w14:val="none"/>
        </w:rPr>
        <w:t>faktūroje privalo būti nurodomas Sutarties numeris</w:t>
      </w:r>
      <w:r w:rsidR="00E75935" w:rsidRPr="00F65EFE">
        <w:rPr>
          <w:rFonts w:ascii="Times New Roman" w:eastAsia="Calibri" w:hAnsi="Times New Roman" w:cs="Times New Roman"/>
          <w:kern w:val="0"/>
          <w:lang w:eastAsia="ar-SA"/>
          <w14:ligatures w14:val="none"/>
        </w:rPr>
        <w:t xml:space="preserve">. </w:t>
      </w:r>
      <w:r w:rsidR="00871125" w:rsidRPr="00F65EFE">
        <w:rPr>
          <w:rFonts w:ascii="Times New Roman" w:eastAsia="Calibri" w:hAnsi="Times New Roman" w:cs="Times New Roman"/>
          <w:kern w:val="0"/>
          <w14:ligatures w14:val="none"/>
        </w:rPr>
        <w:t xml:space="preserve">Paslaugos teikėjas sąskaitą faktūrą privalo pateikti </w:t>
      </w:r>
      <w:r w:rsidR="00871125" w:rsidRPr="00F65EFE">
        <w:rPr>
          <w:rFonts w:ascii="Times New Roman" w:eastAsia="Calibri" w:hAnsi="Times New Roman" w:cs="Times New Roman"/>
          <w:kern w:val="0"/>
          <w:lang w:eastAsia="ar-SA"/>
          <w14:ligatures w14:val="none"/>
        </w:rPr>
        <w:t xml:space="preserve">naudojantis elektronine paslauga „SABIS“ (elektroninės paslaugos SABIS svetainė pasiekiama adresu </w:t>
      </w:r>
      <w:hyperlink r:id="rId8" w:history="1">
        <w:r w:rsidR="00871125" w:rsidRPr="00F65EFE">
          <w:rPr>
            <w:rStyle w:val="Hyperlink"/>
            <w:rFonts w:ascii="Times New Roman" w:eastAsia="Calibri" w:hAnsi="Times New Roman" w:cs="Times New Roman"/>
            <w:kern w:val="0"/>
            <w:lang w:eastAsia="ar-SA"/>
            <w14:ligatures w14:val="none"/>
          </w:rPr>
          <w:t>https://nbfc.lrv.lt/lt/sabis/</w:t>
        </w:r>
      </w:hyperlink>
      <w:r w:rsidR="00871125" w:rsidRPr="00F65EFE">
        <w:rPr>
          <w:rFonts w:ascii="Times New Roman" w:eastAsia="Calibri" w:hAnsi="Times New Roman" w:cs="Times New Roman"/>
          <w:kern w:val="0"/>
          <w:lang w:eastAsia="ar-SA"/>
          <w14:ligatures w14:val="none"/>
        </w:rPr>
        <w:t>). Nesant objektyvių galimybių sąskaitą</w:t>
      </w:r>
      <w:r w:rsidR="007B29E5">
        <w:rPr>
          <w:rFonts w:ascii="Times New Roman" w:eastAsia="Calibri" w:hAnsi="Times New Roman" w:cs="Times New Roman"/>
          <w:kern w:val="0"/>
          <w:lang w:eastAsia="ar-SA"/>
          <w14:ligatures w14:val="none"/>
        </w:rPr>
        <w:t xml:space="preserve"> </w:t>
      </w:r>
      <w:r w:rsidR="00871125" w:rsidRPr="00EB07F2">
        <w:rPr>
          <w:rFonts w:ascii="Times New Roman" w:eastAsia="Calibri" w:hAnsi="Times New Roman" w:cs="Times New Roman"/>
          <w:kern w:val="0"/>
          <w:lang w:eastAsia="ar-SA"/>
          <w14:ligatures w14:val="none"/>
        </w:rPr>
        <w:t xml:space="preserve">faktūrą pateikti naudojantis elektronine paslauga SABIS, </w:t>
      </w:r>
      <w:r w:rsidR="00871125" w:rsidRPr="004D6E9C">
        <w:rPr>
          <w:rFonts w:ascii="Times New Roman" w:eastAsia="Calibri" w:hAnsi="Times New Roman" w:cs="Times New Roman"/>
          <w:kern w:val="0"/>
          <w:lang w:eastAsia="ar-SA"/>
          <w14:ligatures w14:val="none"/>
        </w:rPr>
        <w:t>ją Paslaugos teikėjas turi pateikti tik Sutarties 10.</w:t>
      </w:r>
      <w:r w:rsidR="0052131A">
        <w:rPr>
          <w:rFonts w:ascii="Times New Roman" w:eastAsia="Calibri" w:hAnsi="Times New Roman" w:cs="Times New Roman"/>
          <w:kern w:val="0"/>
          <w:lang w:eastAsia="ar-SA"/>
          <w14:ligatures w14:val="none"/>
        </w:rPr>
        <w:t>2</w:t>
      </w:r>
      <w:r w:rsidR="00871125" w:rsidRPr="004D6E9C">
        <w:rPr>
          <w:rFonts w:ascii="Times New Roman" w:eastAsia="Calibri" w:hAnsi="Times New Roman" w:cs="Times New Roman"/>
          <w:kern w:val="0"/>
          <w:lang w:eastAsia="ar-SA"/>
          <w14:ligatures w14:val="none"/>
        </w:rPr>
        <w:t>.1 papunktyje nurodytu elektroniniu paštu ir/ar</w:t>
      </w:r>
      <w:r w:rsidR="00871125" w:rsidRPr="00EB07F2">
        <w:rPr>
          <w:rFonts w:ascii="Times New Roman" w:eastAsia="Calibri" w:hAnsi="Times New Roman" w:cs="Times New Roman"/>
          <w:kern w:val="0"/>
          <w:lang w:eastAsia="ar-SA"/>
          <w14:ligatures w14:val="none"/>
        </w:rPr>
        <w:t xml:space="preserve"> </w:t>
      </w:r>
      <w:hyperlink r:id="rId9" w:history="1">
        <w:r w:rsidR="00871125" w:rsidRPr="00376828">
          <w:rPr>
            <w:rStyle w:val="Hyperlink"/>
            <w:rFonts w:ascii="Times New Roman" w:eastAsia="Calibri" w:hAnsi="Times New Roman" w:cs="Times New Roman"/>
            <w:kern w:val="0"/>
            <w:lang w:eastAsia="ar-SA"/>
            <w14:ligatures w14:val="none"/>
          </w:rPr>
          <w:t>info@vaikoteises.lt</w:t>
        </w:r>
      </w:hyperlink>
      <w:r w:rsidR="00871125">
        <w:rPr>
          <w:rFonts w:ascii="Times New Roman" w:eastAsia="Calibri" w:hAnsi="Times New Roman" w:cs="Times New Roman"/>
          <w:kern w:val="0"/>
          <w:lang w:eastAsia="ar-SA"/>
          <w14:ligatures w14:val="none"/>
        </w:rPr>
        <w:t>.</w:t>
      </w:r>
    </w:p>
    <w:p w14:paraId="7213C03D" w14:textId="77777777" w:rsidR="00743C22" w:rsidRDefault="00743C22"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15BB7FCA" w14:textId="77777777" w:rsidR="00A23353" w:rsidRPr="00ED49C3" w:rsidRDefault="00A23353" w:rsidP="00ED49C3">
      <w:pPr>
        <w:tabs>
          <w:tab w:val="left" w:pos="993"/>
        </w:tabs>
        <w:spacing w:after="0" w:line="240" w:lineRule="auto"/>
        <w:jc w:val="both"/>
        <w:rPr>
          <w:rFonts w:ascii="Times New Roman" w:eastAsia="Calibri" w:hAnsi="Times New Roman" w:cs="Times New Roman"/>
          <w:kern w:val="0"/>
          <w:lang w:eastAsia="ar-SA"/>
          <w14:ligatures w14:val="none"/>
        </w:rPr>
      </w:pPr>
    </w:p>
    <w:p w14:paraId="40B7549B" w14:textId="77777777" w:rsidR="00871125" w:rsidRDefault="00871125" w:rsidP="00871125">
      <w:pPr>
        <w:numPr>
          <w:ilvl w:val="0"/>
          <w:numId w:val="2"/>
        </w:numPr>
        <w:tabs>
          <w:tab w:val="left" w:pos="284"/>
          <w:tab w:val="left" w:pos="993"/>
        </w:tabs>
        <w:autoSpaceDN w:val="0"/>
        <w:spacing w:after="0" w:line="240" w:lineRule="auto"/>
        <w:ind w:left="0" w:firstLine="567"/>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ĮSIPAREIGOJIMAI</w:t>
      </w:r>
    </w:p>
    <w:p w14:paraId="79B9D269" w14:textId="77777777" w:rsidR="0014581A" w:rsidRPr="004740CE" w:rsidRDefault="0014581A" w:rsidP="0014581A">
      <w:pPr>
        <w:tabs>
          <w:tab w:val="left" w:pos="284"/>
          <w:tab w:val="left" w:pos="993"/>
        </w:tabs>
        <w:autoSpaceDN w:val="0"/>
        <w:spacing w:after="0" w:line="240" w:lineRule="auto"/>
        <w:ind w:left="567"/>
        <w:contextualSpacing/>
        <w:rPr>
          <w:rFonts w:ascii="Times New Roman" w:eastAsia="Calibri" w:hAnsi="Times New Roman" w:cs="Times New Roman"/>
          <w:b/>
          <w:kern w:val="0"/>
          <w:lang w:eastAsia="ar-SA"/>
          <w14:ligatures w14:val="none"/>
        </w:rPr>
      </w:pPr>
    </w:p>
    <w:p w14:paraId="54358D5B" w14:textId="77777777" w:rsidR="00871125" w:rsidRPr="004740CE" w:rsidRDefault="00871125" w:rsidP="00871125">
      <w:pPr>
        <w:numPr>
          <w:ilvl w:val="1"/>
          <w:numId w:val="2"/>
        </w:numPr>
        <w:tabs>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įsipareigoja:</w:t>
      </w:r>
    </w:p>
    <w:p w14:paraId="257CCE1A"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teikti Pirkėjui paslaugas, atitinkančias Sutartyje nustatytus reikalavimus</w:t>
      </w:r>
      <w:r w:rsidRPr="004740CE">
        <w:rPr>
          <w:rFonts w:ascii="Times New Roman" w:eastAsia="Calibri" w:hAnsi="Times New Roman" w:cs="Times New Roman"/>
          <w:kern w:val="0"/>
          <w:lang w:eastAsia="ar-SA"/>
          <w14:ligatures w14:val="none"/>
        </w:rPr>
        <w:t>, savo rizika ir sąskaita kaip įmanoma rūpestingai bei efektyviai, įskaitant, bet neapsiribojant, paslaugos teikimą pagal geriausius visuotinai pripažįstamus profesinius, techninius standartus ir praktiką, panaudodamas visus reikiamus įgūdžius ir žinias;</w:t>
      </w:r>
    </w:p>
    <w:p w14:paraId="3FFB8074"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nedelsdamas raštu informuoti Pirkėją apie bet kurias aplinkybes, kurios trukdo ar gali sutrukdyti Paslaugos teikėjui suteikti paslaugą Sutartyje nustatytu terminu;</w:t>
      </w:r>
    </w:p>
    <w:p w14:paraId="2E7BC72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užtikrinti, kad Sutarties sudarymo momentu ir visą jos galiojimo laikotarpį turės teisę verstis šių Paslaugų teikimu;</w:t>
      </w:r>
    </w:p>
    <w:p w14:paraId="5D93AA96"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16"/>
          <w14:ligatures w14:val="none"/>
        </w:rPr>
        <w:t xml:space="preserve">turėti visas reikiamas ir galiojančias licencijas, būtinas Sutartyje numatytų Paslaugų teikimui ir </w:t>
      </w:r>
      <w:r w:rsidRPr="004740CE">
        <w:rPr>
          <w:rFonts w:ascii="Times New Roman" w:eastAsia="Calibri" w:hAnsi="Times New Roman" w:cs="Times New Roman"/>
          <w:kern w:val="0"/>
          <w14:ligatures w14:val="none"/>
        </w:rPr>
        <w:t>užtikrinti, kad visą Sutarties galiojimo laikotarpį Sutartį vykdys tik tokią teisę turintys asmenys;</w:t>
      </w:r>
    </w:p>
    <w:p w14:paraId="050415A9"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gavęs rašytinę pretenziją dėl Paslaugų teikimo kokybės, nedelsiant imtis priemonių trūkumams pašalinti ir ne vėliau kaip per dvi darbo dienas pranešti Pirkėjui apie vykdomas ar numatomas vykdyti priemones Paslaugų teikimo trūkumams šalinti ir savo sąskaita juos pašalinti</w:t>
      </w:r>
    </w:p>
    <w:p w14:paraId="08BFADB8"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atlyginti Pirkėjo ir/ar Pirkėjo darbuotojų patirtą žalą, atsiradusią, dėl Paslaugos teikėjo klaidų ar veiksmų nesiėmimo pagal Sutartį;</w:t>
      </w:r>
    </w:p>
    <w:p w14:paraId="3C781D99"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užtikrinti iš Pirkėjo Sutarties vykdymo metu gautos informacijos konfidencialumą bei apsaugą;</w:t>
      </w:r>
    </w:p>
    <w:p w14:paraId="6714416F"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Pirkėjui raštu paprašius grąžinti visus iš Pirkėjo gautus, Sutarčiai vykdyti reikalingus dokumentus;</w:t>
      </w:r>
    </w:p>
    <w:p w14:paraId="0F1F2AC6"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tinkamai vykdyti kitus įsipareigojimus, numatytus Sutartyje ir galiojančiuose Lietuvos Respublikos teisės aktuose;</w:t>
      </w:r>
    </w:p>
    <w:p w14:paraId="39B8B38A" w14:textId="566C4D27" w:rsidR="00871125"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derinti su Sutarties įgyvendinimu susijusius veiksmus su Pirkėju</w:t>
      </w:r>
      <w:r w:rsidR="009B46E4">
        <w:rPr>
          <w:rFonts w:ascii="Times New Roman" w:eastAsia="Calibri" w:hAnsi="Times New Roman" w:cs="Times New Roman"/>
          <w:kern w:val="0"/>
          <w14:ligatures w14:val="none"/>
        </w:rPr>
        <w:t>;</w:t>
      </w:r>
    </w:p>
    <w:p w14:paraId="7A95585A" w14:textId="7A279234" w:rsidR="009B46E4" w:rsidRPr="00B03D69" w:rsidRDefault="00566DB7" w:rsidP="00B03D69">
      <w:pPr>
        <w:numPr>
          <w:ilvl w:val="2"/>
          <w:numId w:val="2"/>
        </w:numPr>
        <w:tabs>
          <w:tab w:val="left" w:pos="709"/>
          <w:tab w:val="left" w:pos="851"/>
          <w:tab w:val="left" w:pos="993"/>
          <w:tab w:val="left" w:pos="1276"/>
          <w:tab w:val="left" w:pos="1418"/>
        </w:tabs>
        <w:autoSpaceDN w:val="0"/>
        <w:spacing w:after="0" w:line="240" w:lineRule="auto"/>
        <w:ind w:left="0" w:firstLine="567"/>
        <w:jc w:val="both"/>
        <w:rPr>
          <w:rFonts w:ascii="Times New Roman" w:hAnsi="Times New Roman"/>
          <w:lang w:eastAsia="ar-SA"/>
        </w:rPr>
      </w:pPr>
      <w:r w:rsidRPr="00B663E4">
        <w:rPr>
          <w:rFonts w:ascii="Times New Roman" w:eastAsia="Times New Roman" w:hAnsi="Times New Roman"/>
          <w:spacing w:val="2"/>
          <w:shd w:val="clear" w:color="auto" w:fill="FFFFFF"/>
        </w:rPr>
        <w:lastRenderedPageBreak/>
        <w:t xml:space="preserve">paslaugos teikimo metu </w:t>
      </w:r>
      <w:r w:rsidRPr="00B663E4">
        <w:rPr>
          <w:rFonts w:ascii="Times New Roman" w:eastAsia="Times New Roman" w:hAnsi="Times New Roman"/>
        </w:rPr>
        <w:t>mažinti popieriaus sunaudojimą, atsisakyti nebūtino dokumentų kopijavimo ir spausdinimo, rengiama dokumentacija (sąskaitos faktūros</w:t>
      </w:r>
      <w:r w:rsidR="0072082D">
        <w:rPr>
          <w:rFonts w:ascii="Times New Roman" w:eastAsia="Times New Roman" w:hAnsi="Times New Roman"/>
        </w:rPr>
        <w:t xml:space="preserve"> </w:t>
      </w:r>
      <w:r w:rsidR="00BB24B9">
        <w:rPr>
          <w:rFonts w:ascii="Times New Roman" w:eastAsia="Times New Roman" w:hAnsi="Times New Roman"/>
        </w:rPr>
        <w:t>ir kiti dokume</w:t>
      </w:r>
      <w:r w:rsidR="00861DD2">
        <w:rPr>
          <w:rFonts w:ascii="Times New Roman" w:eastAsia="Times New Roman" w:hAnsi="Times New Roman"/>
        </w:rPr>
        <w:t>n</w:t>
      </w:r>
      <w:r w:rsidR="00BB24B9">
        <w:rPr>
          <w:rFonts w:ascii="Times New Roman" w:eastAsia="Times New Roman" w:hAnsi="Times New Roman"/>
        </w:rPr>
        <w:t>tai</w:t>
      </w:r>
      <w:r w:rsidRPr="00B663E4">
        <w:rPr>
          <w:rFonts w:ascii="Times New Roman" w:eastAsia="Times New Roman" w:hAnsi="Times New Roman"/>
        </w:rPr>
        <w:t xml:space="preserve">) turi būti pateikti tik elektroniniu formatu (nebent tokiu formatu dokumentų pateikimas yra </w:t>
      </w:r>
      <w:r w:rsidRPr="00B03D69">
        <w:rPr>
          <w:rFonts w:ascii="Times New Roman" w:eastAsia="Times New Roman" w:hAnsi="Times New Roman" w:cs="Times New Roman"/>
        </w:rPr>
        <w:t>neįmanomas)</w:t>
      </w:r>
      <w:r w:rsidR="00B03D69" w:rsidRPr="00B03D69">
        <w:rPr>
          <w:rFonts w:ascii="Times New Roman" w:eastAsia="Times New Roman" w:hAnsi="Times New Roman" w:cs="Times New Roman"/>
        </w:rPr>
        <w:t xml:space="preserve">, </w:t>
      </w:r>
      <w:r w:rsidR="00671D4C" w:rsidRPr="00B03D69">
        <w:rPr>
          <w:rFonts w:ascii="Times New Roman" w:eastAsia="Times New Roman" w:hAnsi="Times New Roman" w:cs="Times New Roman"/>
          <w:spacing w:val="2"/>
          <w:shd w:val="clear" w:color="auto" w:fill="FFFFFF"/>
        </w:rPr>
        <w:t xml:space="preserve">bei </w:t>
      </w:r>
      <w:r w:rsidR="00671D4C" w:rsidRPr="00B03D69">
        <w:rPr>
          <w:rFonts w:ascii="Times New Roman" w:hAnsi="Times New Roman" w:cs="Times New Roman"/>
        </w:rPr>
        <w:t>siekti, kad teikiant paslaugas nebūtų teršiama aplinka, nebūtų sukuriamas papildomas taršos šaltinis</w:t>
      </w:r>
      <w:r w:rsidR="00671D4C" w:rsidRPr="00B03D69">
        <w:rPr>
          <w:rFonts w:ascii="Times New Roman" w:eastAsia="Times New Roman" w:hAnsi="Times New Roman" w:cs="Times New Roman"/>
          <w:i/>
          <w:iCs/>
          <w:spacing w:val="2"/>
          <w:shd w:val="clear" w:color="auto" w:fill="FFFFFF"/>
        </w:rPr>
        <w:t>.</w:t>
      </w:r>
    </w:p>
    <w:p w14:paraId="7DCC8527"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vykdyti Pirkėjo nurodymus, būtinus tinkamam Sutarties įvykdymui ir (ar) jos trūkumų pašalinimui.</w:t>
      </w:r>
    </w:p>
    <w:p w14:paraId="2A1D2912" w14:textId="77777777" w:rsidR="00871125" w:rsidRPr="004740CE" w:rsidRDefault="00871125" w:rsidP="00871125">
      <w:pPr>
        <w:numPr>
          <w:ilvl w:val="1"/>
          <w:numId w:val="2"/>
        </w:numPr>
        <w:tabs>
          <w:tab w:val="left" w:pos="851"/>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įsipareigoja:</w:t>
      </w:r>
    </w:p>
    <w:p w14:paraId="3BBD73C7"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bendradarbiauti su Paslaugos teikėju ir suteikti jam visą turimą informaciją, kuri būtina tinkamam Sutarties įvykdymui;</w:t>
      </w:r>
    </w:p>
    <w:p w14:paraId="6E0F63C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priimti Sutartyje nurodytus reikalavimus atitinkančią paslaugą ir už jas sumokėti Paslaugos teikėjui Sutartyje nustatyta tvarka</w:t>
      </w:r>
      <w:r w:rsidRPr="004740CE">
        <w:rPr>
          <w:rFonts w:ascii="Times New Roman" w:eastAsia="Calibri" w:hAnsi="Times New Roman" w:cs="Times New Roman"/>
          <w:kern w:val="0"/>
          <w:lang w:eastAsia="ar-SA"/>
          <w14:ligatures w14:val="none"/>
        </w:rPr>
        <w:t>;</w:t>
      </w:r>
    </w:p>
    <w:p w14:paraId="5F736B89" w14:textId="77777777" w:rsidR="00871125" w:rsidRPr="004740CE" w:rsidRDefault="00871125" w:rsidP="00871125">
      <w:pPr>
        <w:numPr>
          <w:ilvl w:val="1"/>
          <w:numId w:val="2"/>
        </w:numPr>
        <w:tabs>
          <w:tab w:val="left" w:pos="993"/>
          <w:tab w:val="left" w:pos="1134"/>
        </w:tabs>
        <w:spacing w:after="0" w:line="240" w:lineRule="auto"/>
        <w:ind w:left="0" w:firstLine="567"/>
        <w:contextualSpacing/>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teikti viena kitai Sutarties vykdymui visą reikalingą informaciją.</w:t>
      </w:r>
    </w:p>
    <w:p w14:paraId="409BDD98" w14:textId="6BC4B83C" w:rsidR="00743C22" w:rsidRPr="00A23353" w:rsidRDefault="00871125" w:rsidP="00A23353">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5B7A283E" w14:textId="77777777" w:rsidR="00A23353" w:rsidRPr="004740CE" w:rsidRDefault="00A23353" w:rsidP="0014581A">
      <w:pPr>
        <w:spacing w:after="0" w:line="240" w:lineRule="auto"/>
        <w:contextualSpacing/>
        <w:rPr>
          <w:rFonts w:ascii="Times New Roman" w:eastAsia="Calibri" w:hAnsi="Times New Roman" w:cs="Times New Roman"/>
          <w:kern w:val="0"/>
          <w:lang w:eastAsia="ar-SA"/>
          <w14:ligatures w14:val="none"/>
        </w:rPr>
      </w:pPr>
    </w:p>
    <w:p w14:paraId="588DDE6B" w14:textId="77777777" w:rsidR="00871125" w:rsidRDefault="00871125" w:rsidP="00871125">
      <w:pPr>
        <w:numPr>
          <w:ilvl w:val="0"/>
          <w:numId w:val="2"/>
        </w:numPr>
        <w:tabs>
          <w:tab w:val="left" w:pos="426"/>
        </w:tabs>
        <w:autoSpaceDN w:val="0"/>
        <w:spacing w:after="0" w:line="240" w:lineRule="auto"/>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ATSAKOMYBĖ</w:t>
      </w:r>
    </w:p>
    <w:p w14:paraId="5B4E4B77" w14:textId="77777777" w:rsidR="0014581A" w:rsidRPr="004740CE" w:rsidRDefault="0014581A" w:rsidP="0014581A">
      <w:pPr>
        <w:tabs>
          <w:tab w:val="left" w:pos="426"/>
        </w:tabs>
        <w:autoSpaceDN w:val="0"/>
        <w:spacing w:after="0" w:line="240" w:lineRule="auto"/>
        <w:ind w:left="360"/>
        <w:contextualSpacing/>
        <w:rPr>
          <w:rFonts w:ascii="Times New Roman" w:eastAsia="Calibri" w:hAnsi="Times New Roman" w:cs="Times New Roman"/>
          <w:b/>
          <w:kern w:val="0"/>
          <w:lang w:eastAsia="ar-SA"/>
          <w14:ligatures w14:val="none"/>
        </w:rPr>
      </w:pPr>
    </w:p>
    <w:p w14:paraId="559AA69B" w14:textId="77777777" w:rsidR="00871125" w:rsidRPr="004740CE" w:rsidRDefault="00871125" w:rsidP="00871125">
      <w:pPr>
        <w:numPr>
          <w:ilvl w:val="1"/>
          <w:numId w:val="3"/>
        </w:numPr>
        <w:tabs>
          <w:tab w:val="left" w:pos="993"/>
        </w:tabs>
        <w:spacing w:after="0" w:line="240" w:lineRule="auto"/>
        <w:ind w:left="0" w:firstLine="567"/>
        <w:jc w:val="both"/>
        <w:rPr>
          <w:rFonts w:ascii="Times New Roman" w:eastAsia="Times New Roman" w:hAnsi="Times New Roman" w:cs="Times New Roman"/>
          <w:kern w:val="0"/>
          <w:lang w:val="x-none" w:eastAsia="x-none"/>
          <w14:ligatures w14:val="none"/>
        </w:rPr>
      </w:pPr>
      <w:r w:rsidRPr="004740CE">
        <w:rPr>
          <w:rFonts w:ascii="Times New Roman" w:eastAsia="Lucida Sans Unicode" w:hAnsi="Times New Roman" w:cs="Times New Roman"/>
          <w:kern w:val="0"/>
          <w:lang w:val="x-none" w:eastAsia="x-none"/>
          <w14:ligatures w14:val="none"/>
        </w:rPr>
        <w:t xml:space="preserve">Šalys privalo sąžiningai, protingai, tinkamai, laiku ir kokybiškai atlikti savo įsipareigojimus pagal šią Sutartį. </w:t>
      </w:r>
      <w:r w:rsidRPr="004740CE">
        <w:rPr>
          <w:rFonts w:ascii="Times New Roman" w:eastAsia="Times New Roman" w:hAnsi="Times New Roman" w:cs="Times New Roman"/>
          <w:kern w:val="0"/>
          <w:lang w:val="x-none" w:eastAsia="x-none"/>
          <w14:ligatures w14:val="none"/>
        </w:rPr>
        <w:t>Šalis, nevykdžiusi arba netinkamai įvykdžiusi savo prievolę, privalo atlyginti kitai šaliai šios patirtus nuostolius.</w:t>
      </w:r>
    </w:p>
    <w:p w14:paraId="28F66C31"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nesuteikęs paslaugos Sutartyje nustatytu terminu arba </w:t>
      </w:r>
      <w:r w:rsidRPr="004740CE">
        <w:rPr>
          <w:rFonts w:ascii="Times New Roman" w:eastAsia="Calibri" w:hAnsi="Times New Roman" w:cs="Times New Roman"/>
          <w:kern w:val="0"/>
          <w14:ligatures w14:val="none"/>
        </w:rPr>
        <w:t>nepagrįstai uždelsęs Pirkėjo nurodytą trūkumų pašalinimo terminą</w:t>
      </w:r>
      <w:r w:rsidRPr="004740CE">
        <w:rPr>
          <w:rFonts w:ascii="Times New Roman" w:eastAsia="Lucida Sans Unicode" w:hAnsi="Times New Roman" w:cs="Times New Roman"/>
          <w:kern w:val="0"/>
          <w14:ligatures w14:val="none"/>
        </w:rPr>
        <w:t xml:space="preserve">, moka Pirkėjui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už kiekvieną pavėluotą dieną nuo laiku tinkamai nesuteiktos paslaugos kainos iki tinkamo paslaugos suteikimo dienos.</w:t>
      </w:r>
    </w:p>
    <w:p w14:paraId="10A14C26"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Pirkėjas uždelsęs atsiskaityti už suteiktą paslaugą šioje Sutartyje numatytu terminu, Paslaugos teikėjo reikalavimu, moka Paslaugos teikėjui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nuo laiku nesumokėtos sumos už kiekvieną uždelstą dieną.</w:t>
      </w:r>
    </w:p>
    <w:p w14:paraId="16F31810"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Šalys neatsako už tai, kad laiku nevykdomi Sutartiniai įsipareigojimai, ir už šį laiką nemokamos baudos bei delspinigiai, jei šalys negali vykdyti Sutarties dėl nenugalimos jėgos (force majeure) aplinkybių.</w:t>
      </w:r>
    </w:p>
    <w:p w14:paraId="06EED184" w14:textId="77777777" w:rsidR="00871125" w:rsidRPr="004740CE" w:rsidRDefault="00871125" w:rsidP="00871125">
      <w:pPr>
        <w:numPr>
          <w:ilvl w:val="1"/>
          <w:numId w:val="3"/>
        </w:numPr>
        <w:tabs>
          <w:tab w:val="left" w:pos="993"/>
        </w:tab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atsako už nuostolius, Pirkėjo patirtus dėl Paslaugos teikėjo veiksmų ar neveikimo pagal Sutartį. </w:t>
      </w:r>
    </w:p>
    <w:p w14:paraId="12E8752B" w14:textId="194E0664" w:rsidR="00871125" w:rsidRPr="004740CE" w:rsidRDefault="00871125" w:rsidP="00871125">
      <w:pPr>
        <w:widowControl w:val="0"/>
        <w:numPr>
          <w:ilvl w:val="1"/>
          <w:numId w:val="3"/>
        </w:numPr>
        <w:tabs>
          <w:tab w:val="left" w:pos="993"/>
          <w:tab w:val="left" w:pos="1276"/>
          <w:tab w:val="left" w:pos="1418"/>
          <w:tab w:val="left" w:pos="1560"/>
        </w:tabs>
        <w:suppressAutoHyphen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Calibri" w:hAnsi="Times New Roman" w:cs="Times New Roman"/>
          <w:kern w:val="0"/>
          <w14:ligatures w14:val="none"/>
        </w:rPr>
        <w:t xml:space="preserve">Sutartį nutraukus dėl Paslaugos teikėjo kaltės, </w:t>
      </w:r>
      <w:r w:rsidR="00BC3F1B">
        <w:rPr>
          <w:rFonts w:ascii="Times New Roman" w:eastAsia="Calibri" w:hAnsi="Times New Roman" w:cs="Times New Roman"/>
          <w:kern w:val="0"/>
          <w14:ligatures w14:val="none"/>
        </w:rPr>
        <w:t>Paslaugų teikėjas</w:t>
      </w:r>
      <w:r w:rsidR="00C305EC">
        <w:rPr>
          <w:rFonts w:ascii="Times New Roman" w:eastAsia="Calibri" w:hAnsi="Times New Roman" w:cs="Times New Roman"/>
          <w:kern w:val="0"/>
          <w14:ligatures w14:val="none"/>
        </w:rPr>
        <w:t xml:space="preserve"> </w:t>
      </w:r>
      <w:r w:rsidRPr="004740CE">
        <w:rPr>
          <w:rFonts w:ascii="Times New Roman" w:eastAsia="Calibri" w:hAnsi="Times New Roman" w:cs="Times New Roman"/>
          <w:kern w:val="0"/>
          <w14:ligatures w14:val="none"/>
        </w:rPr>
        <w:t xml:space="preserve">Pirkėjui moka 10 (dešimt) proc. dydžio bauda nuo Sutarties 2.1 punkte </w:t>
      </w:r>
      <w:r w:rsidR="00CA4DAE">
        <w:rPr>
          <w:rFonts w:ascii="Times New Roman" w:eastAsia="Calibri" w:hAnsi="Times New Roman" w:cs="Times New Roman"/>
          <w:kern w:val="0"/>
          <w14:ligatures w14:val="none"/>
        </w:rPr>
        <w:t>nurodytos sutarties vertės.</w:t>
      </w:r>
      <w:r w:rsidRPr="004740CE">
        <w:rPr>
          <w:rFonts w:ascii="Times New Roman" w:eastAsia="Calibri" w:hAnsi="Times New Roman" w:cs="Times New Roman"/>
          <w:kern w:val="0"/>
          <w14:ligatures w14:val="none"/>
        </w:rPr>
        <w:t xml:space="preserve"> </w:t>
      </w:r>
    </w:p>
    <w:p w14:paraId="72FB902F" w14:textId="77777777" w:rsidR="00012926" w:rsidRDefault="00012926"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1E5C1AFE" w14:textId="77777777" w:rsidR="00743C22" w:rsidRPr="004740CE" w:rsidRDefault="00743C22"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0E3C12A8" w14:textId="77777777" w:rsidR="00871125" w:rsidRPr="0014581A"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kern w:val="0"/>
          <w14:ligatures w14:val="none"/>
        </w:rPr>
      </w:pPr>
      <w:r w:rsidRPr="004740CE">
        <w:rPr>
          <w:rFonts w:ascii="Times New Roman" w:eastAsia="Calibri" w:hAnsi="Times New Roman" w:cs="Times New Roman"/>
          <w:b/>
          <w:kern w:val="0"/>
          <w14:ligatures w14:val="none"/>
        </w:rPr>
        <w:t xml:space="preserve">NENUGALIMOS JĖGOS </w:t>
      </w:r>
      <w:r w:rsidRPr="004740CE">
        <w:rPr>
          <w:rFonts w:ascii="Times New Roman" w:eastAsia="Calibri" w:hAnsi="Times New Roman" w:cs="Times New Roman"/>
          <w:b/>
          <w:i/>
          <w:kern w:val="0"/>
          <w14:ligatures w14:val="none"/>
        </w:rPr>
        <w:t>(FORCE MAJEURE)</w:t>
      </w:r>
      <w:r w:rsidRPr="004740CE">
        <w:rPr>
          <w:rFonts w:ascii="Times New Roman" w:eastAsia="Calibri" w:hAnsi="Times New Roman" w:cs="Times New Roman"/>
          <w:b/>
          <w:kern w:val="0"/>
          <w14:ligatures w14:val="none"/>
        </w:rPr>
        <w:t xml:space="preserve"> APLINKYBĖS</w:t>
      </w:r>
    </w:p>
    <w:p w14:paraId="74A21068" w14:textId="77777777" w:rsidR="0014581A" w:rsidRPr="004740CE" w:rsidRDefault="0014581A" w:rsidP="0014581A">
      <w:pPr>
        <w:keepNext/>
        <w:tabs>
          <w:tab w:val="left" w:pos="426"/>
        </w:tabs>
        <w:autoSpaceDN w:val="0"/>
        <w:spacing w:after="0" w:line="240" w:lineRule="auto"/>
        <w:contextualSpacing/>
        <w:rPr>
          <w:rFonts w:ascii="Times New Roman" w:eastAsia="Calibri" w:hAnsi="Times New Roman" w:cs="Times New Roman"/>
          <w:kern w:val="0"/>
          <w14:ligatures w14:val="none"/>
        </w:rPr>
      </w:pPr>
    </w:p>
    <w:p w14:paraId="31A4784C"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Šalys nėra atsakingos už sutartinių įsipareigojimų nevykdymą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taisyklėmis“.</w:t>
      </w:r>
    </w:p>
    <w:p w14:paraId="0DA7B71B"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 Jei kuri nors sutarties šalis mano, kad atsirado nenugalimos jėgos aplinkybės, dėl kurių ji negali vykdyti savo įsipareigojimų, ji nedelsdama informuoja apie tai kitą šalį, pranešdama apie aplinkybių pobūdį, galimą trukmę ir tikėtiną poveikį.</w:t>
      </w:r>
    </w:p>
    <w:p w14:paraId="762842D3"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Jei bent viena sutarties šalių bus paveikta nenugalimos jėgos aplinkybių ir dėl to nesugebės įvykdyti šioje sutartyje numatytų įsipareigojimų, ši šalis raštiškai turėtų informuoti kitą šalį apie </w:t>
      </w:r>
      <w:r w:rsidRPr="004740CE">
        <w:rPr>
          <w:rFonts w:ascii="Times New Roman" w:eastAsia="Calibri" w:hAnsi="Times New Roman" w:cs="Times New Roman"/>
          <w:color w:val="000000"/>
          <w:kern w:val="0"/>
          <w14:ligatures w14:val="none"/>
        </w:rPr>
        <w:lastRenderedPageBreak/>
        <w:t>susiklosčiusias aplinkybes ne vėliau kaip per 3 (tris) dienas po įvykio. Laiku nepranešus kitai šaliai apie nenugalimos jėgos aplinkybes, nukentėjusioji šalis neturės teisės naudoti tokių aplinkybių kaip pasiteisinimo.</w:t>
      </w:r>
    </w:p>
    <w:p w14:paraId="01988574"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Pasibaigus nenugalimos jėgos aplinkybėms, šalis, dėl nenugalimos jėgos aplinkybių negalėjusi vykdyti savo įsipareigojimų, privalo nedelsdama pranešti apie tai kitai šaliai ir atnaujinti savo įsipareigojimų vykdymą.</w:t>
      </w:r>
    </w:p>
    <w:p w14:paraId="53445CBA"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Jeigu nenugalimos jėgos aplinkybės ir jų padariniai tęsiasi ilgiau kaip vieną mėnesį, kiekviena šalis turi teisę atsisakyti vykdyti savo įsipareigojimus ir nutraukti </w:t>
      </w:r>
      <w:hyperlink r:id="rId10" w:anchor="347z#347z" w:history="1">
        <w:r w:rsidRPr="004740CE">
          <w:rPr>
            <w:rFonts w:ascii="Times New Roman" w:eastAsia="Calibri" w:hAnsi="Times New Roman" w:cs="Times New Roman"/>
            <w:color w:val="000000"/>
            <w:kern w:val="0"/>
            <w14:ligatures w14:val="none"/>
          </w:rPr>
          <w:t>sutartį</w:t>
        </w:r>
      </w:hyperlink>
      <w:r w:rsidRPr="004740CE">
        <w:rPr>
          <w:rFonts w:ascii="Times New Roman" w:eastAsia="Calibri" w:hAnsi="Times New Roman" w:cs="Times New Roman"/>
          <w:color w:val="000000"/>
          <w:kern w:val="0"/>
          <w14:ligatures w14:val="none"/>
        </w:rPr>
        <w:t>.</w:t>
      </w:r>
    </w:p>
    <w:p w14:paraId="2DBF73D2" w14:textId="77777777" w:rsidR="00743C22" w:rsidRDefault="00743C22" w:rsidP="00871125">
      <w:pPr>
        <w:widowControl w:val="0"/>
        <w:tabs>
          <w:tab w:val="left" w:pos="993"/>
        </w:tabs>
        <w:spacing w:after="0" w:line="240" w:lineRule="auto"/>
        <w:jc w:val="both"/>
        <w:rPr>
          <w:rFonts w:ascii="Times New Roman" w:hAnsi="Times New Roman" w:cs="Times New Roman"/>
        </w:rPr>
      </w:pPr>
    </w:p>
    <w:p w14:paraId="3D53CBB4" w14:textId="77777777" w:rsidR="00A23353" w:rsidRPr="004740CE" w:rsidRDefault="00A23353" w:rsidP="00871125">
      <w:pPr>
        <w:widowControl w:val="0"/>
        <w:tabs>
          <w:tab w:val="left" w:pos="993"/>
        </w:tabs>
        <w:spacing w:after="0" w:line="240" w:lineRule="auto"/>
        <w:jc w:val="both"/>
        <w:rPr>
          <w:rFonts w:ascii="Times New Roman" w:hAnsi="Times New Roman" w:cs="Times New Roman"/>
        </w:rPr>
      </w:pPr>
    </w:p>
    <w:p w14:paraId="7FDF36D2" w14:textId="77777777" w:rsidR="00871125" w:rsidRDefault="00871125" w:rsidP="00871125">
      <w:pPr>
        <w:widowControl w:val="0"/>
        <w:numPr>
          <w:ilvl w:val="0"/>
          <w:numId w:val="3"/>
        </w:numPr>
        <w:tabs>
          <w:tab w:val="left" w:pos="709"/>
          <w:tab w:val="left" w:pos="1134"/>
          <w:tab w:val="left" w:pos="1276"/>
          <w:tab w:val="left" w:pos="1418"/>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GINČŲ SPRENDIMO TVARKA</w:t>
      </w:r>
    </w:p>
    <w:p w14:paraId="2346C24A" w14:textId="77777777" w:rsidR="0014581A" w:rsidRPr="004740CE" w:rsidRDefault="0014581A" w:rsidP="0014581A">
      <w:pPr>
        <w:widowControl w:val="0"/>
        <w:tabs>
          <w:tab w:val="left" w:pos="709"/>
          <w:tab w:val="left" w:pos="1134"/>
          <w:tab w:val="left" w:pos="1276"/>
          <w:tab w:val="left" w:pos="1418"/>
        </w:tabs>
        <w:spacing w:after="0" w:line="240" w:lineRule="auto"/>
        <w:rPr>
          <w:rFonts w:ascii="Times New Roman" w:hAnsi="Times New Roman" w:cs="Times New Roman"/>
          <w:b/>
        </w:rPr>
      </w:pPr>
    </w:p>
    <w:p w14:paraId="31471E23"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Bet kokie nesutarimai ar ginčai, kylantys tarp šalių dėl šios Sutarties, sprendžiami abiejų Sutarties Šalių derybomis. Šalims nepavykus susitarti per 30 (trisdešimt) kalendorinių dienų, bet kokie ginčai, nesutarimai ar reikalavimai, kylantys iš šios Sutarties ar susiję su ja, jos pažeidimu, nutraukimu ar galiojimu, sprendžiami Lietuvos Respublikos teisės aktų nustatyta tvarka.</w:t>
      </w:r>
    </w:p>
    <w:p w14:paraId="105BEFDF"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Šiai Sutarčiai taikoma ir ji aiškinama pagal Lietuvos Respublikos teisę.</w:t>
      </w:r>
    </w:p>
    <w:p w14:paraId="320DF89B" w14:textId="77777777" w:rsidR="00871125" w:rsidRDefault="00871125"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1070D596" w14:textId="77777777" w:rsidR="00012926" w:rsidRPr="004740CE"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5D072DCB" w14:textId="77777777" w:rsidR="00871125" w:rsidRPr="0014581A" w:rsidRDefault="00871125" w:rsidP="00871125">
      <w:pPr>
        <w:widowControl w:val="0"/>
        <w:numPr>
          <w:ilvl w:val="0"/>
          <w:numId w:val="3"/>
        </w:numPr>
        <w:shd w:val="clear" w:color="auto" w:fill="FFFFFF"/>
        <w:tabs>
          <w:tab w:val="num" w:pos="0"/>
          <w:tab w:val="left" w:pos="426"/>
        </w:tabs>
        <w:spacing w:after="0" w:line="240" w:lineRule="auto"/>
        <w:jc w:val="center"/>
        <w:rPr>
          <w:rFonts w:ascii="Times New Roman" w:hAnsi="Times New Roman" w:cs="Times New Roman"/>
          <w:color w:val="000000"/>
          <w:lang w:eastAsia="ar-SA"/>
        </w:rPr>
      </w:pPr>
      <w:r w:rsidRPr="004740CE">
        <w:rPr>
          <w:rFonts w:ascii="Times New Roman" w:hAnsi="Times New Roman" w:cs="Times New Roman"/>
          <w:b/>
          <w:color w:val="000000"/>
          <w:lang w:eastAsia="lt-LT"/>
        </w:rPr>
        <w:t>SUBTEIKIMAS</w:t>
      </w:r>
    </w:p>
    <w:p w14:paraId="0796DECA" w14:textId="77777777" w:rsidR="0014581A" w:rsidRPr="004740CE" w:rsidRDefault="0014581A" w:rsidP="0014581A">
      <w:pPr>
        <w:widowControl w:val="0"/>
        <w:shd w:val="clear" w:color="auto" w:fill="FFFFFF"/>
        <w:tabs>
          <w:tab w:val="left" w:pos="426"/>
        </w:tabs>
        <w:spacing w:after="0" w:line="240" w:lineRule="auto"/>
        <w:ind w:left="360"/>
        <w:rPr>
          <w:rFonts w:ascii="Times New Roman" w:hAnsi="Times New Roman" w:cs="Times New Roman"/>
          <w:color w:val="000000"/>
          <w:lang w:eastAsia="ar-SA"/>
        </w:rPr>
      </w:pPr>
    </w:p>
    <w:p w14:paraId="54755E4E" w14:textId="77777777" w:rsidR="00871125" w:rsidRPr="004740CE" w:rsidRDefault="00871125" w:rsidP="00871125">
      <w:pPr>
        <w:widowControl w:val="0"/>
        <w:shd w:val="clear" w:color="auto" w:fill="FFFFFF"/>
        <w:tabs>
          <w:tab w:val="num" w:pos="0"/>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8.1.</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themeColor="text1"/>
        </w:rPr>
        <w:t>Iki Sutarties vykdymo pradžios Paslaugų teikėjas įsipareigoja Pirkėjui pranešti tuo metu žinomo subtiekėjo pavadinimą, kontaktinius duomenis ir jo atstovus. Paslaugų teikėjas privalo Bendrosiose paslaugų sutarties sąlygose nustatyta tvarka ir terminais informuoti Pirkėją apie minėtos informacijos pasikeitimus visu Sutarties vykdymo metu</w:t>
      </w:r>
      <w:r w:rsidRPr="004740CE">
        <w:rPr>
          <w:rFonts w:ascii="Times New Roman" w:hAnsi="Times New Roman" w:cs="Times New Roman"/>
          <w:lang w:eastAsia="ar-SA"/>
        </w:rPr>
        <w:t>.</w:t>
      </w:r>
    </w:p>
    <w:p w14:paraId="35AFACE1"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8.2.</w:t>
      </w:r>
      <w:r w:rsidRPr="004740CE">
        <w:rPr>
          <w:rFonts w:ascii="Times New Roman" w:hAnsi="Times New Roman" w:cs="Times New Roman"/>
          <w:color w:val="000000"/>
          <w:sz w:val="20"/>
          <w:lang w:eastAsia="lt-LT"/>
        </w:rPr>
        <w:t xml:space="preserve"> </w:t>
      </w:r>
      <w:r w:rsidRPr="004740CE">
        <w:rPr>
          <w:rFonts w:ascii="Times New Roman" w:hAnsi="Times New Roman" w:cs="Times New Roman"/>
          <w:lang w:eastAsia="ar-SA"/>
        </w:rPr>
        <w:t>Paslaugos</w:t>
      </w:r>
      <w:r w:rsidRPr="004740CE">
        <w:rPr>
          <w:rFonts w:ascii="Times New Roman" w:hAnsi="Times New Roman" w:cs="Times New Roman"/>
        </w:rPr>
        <w:t xml:space="preserve"> teikėjas</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lang w:eastAsia="lt-LT"/>
        </w:rPr>
        <w:t>įsipareigoja informuoti Pirkėją apie Sutarties 8.1 punkte nurodytos informacijos pasikeitimą, taip pat apie naujus subtiekėjus, kuriuos jis ketina pasitelkti vykdant Sutartį. Prašymas dėl Sutartyje nustatyto subtiekėjo keitimo kitu subtiekėju arba dėl naujų subtiekėju pasitelkimą, Pirkėjui pateikiamas raštu</w:t>
      </w:r>
      <w:r w:rsidRPr="004740CE">
        <w:rPr>
          <w:rFonts w:ascii="Times New Roman" w:hAnsi="Times New Roman" w:cs="Times New Roman"/>
        </w:rPr>
        <w:t xml:space="preserve"> ne vėliau kaip prieš 3 (tris) darbo dienas</w:t>
      </w:r>
      <w:r w:rsidRPr="004740CE">
        <w:rPr>
          <w:rFonts w:ascii="Times New Roman" w:hAnsi="Times New Roman" w:cs="Times New Roman"/>
          <w:color w:val="000000"/>
          <w:lang w:eastAsia="lt-LT"/>
        </w:rPr>
        <w:t xml:space="preserve">, nurodant tokio keitimo priežastis. Naujas subtiekėjas turi atitikti visus subtiekėjui </w:t>
      </w:r>
      <w:r w:rsidRPr="004740CE">
        <w:rPr>
          <w:rFonts w:ascii="Times New Roman" w:hAnsi="Times New Roman" w:cs="Times New Roman"/>
          <w:bCs/>
        </w:rPr>
        <w:t>pirkimo sąlygose nurodytus reikalavimus (jei tokie reikalavimai buvo keliami) ir turi būti pateikiami šių reikalavimų atitikimą pagrindžiantys dokumentai.</w:t>
      </w:r>
      <w:r w:rsidRPr="004740CE">
        <w:rPr>
          <w:rFonts w:ascii="Times New Roman" w:hAnsi="Times New Roman" w:cs="Times New Roman"/>
          <w:lang w:eastAsia="ar-SA"/>
        </w:rPr>
        <w:t xml:space="preserve"> </w:t>
      </w:r>
    </w:p>
    <w:p w14:paraId="2F8805B6"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lang w:eastAsia="ar-SA"/>
        </w:rPr>
        <w:t xml:space="preserve">8.3. </w:t>
      </w:r>
      <w:r w:rsidRPr="004740CE">
        <w:rPr>
          <w:rFonts w:ascii="Times New Roman" w:hAnsi="Times New Roman" w:cs="Times New Roman"/>
        </w:rPr>
        <w:t xml:space="preserve">Be išankstinio raštiško Pirkėjo sutikimo Paslaugos teikėjas neturi teisės perleisti jokios naudos ar intereso pagal Sutartį, sudaryti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sutarties, išskyrus atvejį, kai Paslaugos teikėjo bankui perleidžiamos pagal sutartį sumokėtinos lėšos. Sutikimas duodamas tik dėl tų paslaugų, dėl kurių sudaroma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sutartis. Subteikėjų, nenumatytų Paslaugos teikėjo pasiūlyme, kandidatūras ir jų teikiamas paslaugas Paslaugos teikėjas privalo iš anksto suderinti su Pirkėju.</w:t>
      </w:r>
    </w:p>
    <w:p w14:paraId="5076F227" w14:textId="77777777" w:rsidR="00012926" w:rsidRDefault="00012926"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2B893397" w14:textId="77777777" w:rsidR="00A23353" w:rsidRPr="004740CE" w:rsidRDefault="00A23353"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64380B8E" w14:textId="77777777" w:rsidR="00871125"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14:ligatures w14:val="none"/>
        </w:rPr>
        <w:t>SUTARTIES PAKEITIMAS IR NUTRAUKIMAS</w:t>
      </w:r>
      <w:r w:rsidRPr="004740CE">
        <w:rPr>
          <w:rFonts w:ascii="Times New Roman" w:eastAsia="Calibri" w:hAnsi="Times New Roman" w:cs="Times New Roman"/>
          <w:b/>
          <w:kern w:val="0"/>
          <w:lang w:eastAsia="ar-SA"/>
          <w14:ligatures w14:val="none"/>
        </w:rPr>
        <w:t xml:space="preserve"> </w:t>
      </w:r>
    </w:p>
    <w:p w14:paraId="2D181A55" w14:textId="77777777" w:rsidR="0014581A" w:rsidRPr="004740CE" w:rsidRDefault="0014581A" w:rsidP="0014581A">
      <w:pPr>
        <w:keepNext/>
        <w:tabs>
          <w:tab w:val="left" w:pos="426"/>
        </w:tabs>
        <w:autoSpaceDN w:val="0"/>
        <w:spacing w:after="0" w:line="240" w:lineRule="auto"/>
        <w:contextualSpacing/>
        <w:rPr>
          <w:rFonts w:ascii="Times New Roman" w:eastAsia="Calibri" w:hAnsi="Times New Roman" w:cs="Times New Roman"/>
          <w:b/>
          <w:kern w:val="0"/>
          <w:lang w:eastAsia="ar-SA"/>
          <w14:ligatures w14:val="none"/>
        </w:rPr>
      </w:pPr>
    </w:p>
    <w:p w14:paraId="55203A33"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50659AC8"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Sutartis gali būti nutraukiama abipusiu raštišku šalių susitarimu.</w:t>
      </w:r>
    </w:p>
    <w:p w14:paraId="64EFC5D8" w14:textId="77777777" w:rsidR="00871125" w:rsidRPr="004740CE" w:rsidRDefault="00871125" w:rsidP="00871125">
      <w:pPr>
        <w:numPr>
          <w:ilvl w:val="1"/>
          <w:numId w:val="3"/>
        </w:numPr>
        <w:tabs>
          <w:tab w:val="left" w:pos="1134"/>
          <w:tab w:val="num" w:pos="1567"/>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vienašališkai turi teisę nutraukti Sutartį, jeigu:</w:t>
      </w:r>
    </w:p>
    <w:p w14:paraId="5D85CB7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teikdamas Paslaugas</w:t>
      </w:r>
      <w:r w:rsidRPr="004740CE">
        <w:rPr>
          <w:rFonts w:ascii="Times New Roman" w:eastAsia="Calibri" w:hAnsi="Times New Roman" w:cs="Times New Roman"/>
          <w:kern w:val="0"/>
          <w14:ligatures w14:val="none"/>
        </w:rPr>
        <w:t xml:space="preserve"> nesilaiko Sutartyje nustatytų paslaugų suteikimo terminų </w:t>
      </w:r>
      <w:r w:rsidRPr="004740CE">
        <w:rPr>
          <w:rFonts w:ascii="Times New Roman" w:eastAsia="Calibri" w:hAnsi="Times New Roman" w:cs="Times New Roman"/>
          <w:kern w:val="0"/>
          <w:lang w:eastAsia="ar-SA"/>
          <w14:ligatures w14:val="none"/>
        </w:rPr>
        <w:t>ir/ar nevykdo kitų Sutartimi prisiimtų įsipareigojimų;</w:t>
      </w:r>
    </w:p>
    <w:p w14:paraId="70DC099E"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Times New Roman" w:hAnsi="Times New Roman" w:cs="Times New Roman"/>
          <w:kern w:val="0"/>
          <w14:ligatures w14:val="none"/>
        </w:rPr>
        <w:t>atsiranda Viešųjų pirkimų įstatymo 90 straipsnyje numatytos aplinkybės;</w:t>
      </w:r>
    </w:p>
    <w:p w14:paraId="4469EDB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bookmarkStart w:id="5" w:name="_Hlk35944077"/>
      <w:r w:rsidRPr="004740CE">
        <w:rPr>
          <w:rFonts w:ascii="Times New Roman" w:eastAsia="Calibri" w:hAnsi="Times New Roman" w:cs="Times New Roman"/>
          <w:kern w:val="0"/>
          <w:lang w:eastAsia="ar-SA"/>
          <w14:ligatures w14:val="none"/>
        </w:rPr>
        <w:lastRenderedPageBreak/>
        <w:t>Paslaugos teikėjas</w:t>
      </w:r>
      <w:r w:rsidRPr="004740CE">
        <w:rPr>
          <w:rFonts w:ascii="Times New Roman" w:eastAsia="Calibri" w:hAnsi="Times New Roman" w:cs="Times New Roman"/>
          <w:kern w:val="0"/>
          <w14:ligatures w14:val="none"/>
        </w:rPr>
        <w:t xml:space="preserve"> </w:t>
      </w:r>
      <w:bookmarkEnd w:id="5"/>
      <w:r w:rsidRPr="004740CE">
        <w:rPr>
          <w:rFonts w:ascii="Times New Roman" w:eastAsia="Calibri" w:hAnsi="Times New Roman" w:cs="Times New Roman"/>
          <w:kern w:val="0"/>
          <w14:ligatures w14:val="none"/>
        </w:rPr>
        <w:t>yra likviduojamas, su kreditoriais sudaro taikos sutartį, sustabdo ar apriboja ūkinę veiklą;</w:t>
      </w:r>
    </w:p>
    <w:p w14:paraId="2ED1F82D"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teikėjui</w:t>
      </w:r>
      <w:r w:rsidRPr="004740CE">
        <w:rPr>
          <w:rFonts w:ascii="Times New Roman" w:eastAsia="Calibri" w:hAnsi="Times New Roman" w:cs="Times New Roman"/>
          <w:kern w:val="0"/>
          <w14:ligatures w14:val="none"/>
        </w:rPr>
        <w:t xml:space="preserve"> iškeliama restruktūrizavimo, bankroto byla, jo atžvilgiu vykdomas bankroto procesas ne teismo tvarka, inicijuotos priverstinio likvidavimo ar susitarimo su kreditoriais procedūros;</w:t>
      </w:r>
    </w:p>
    <w:p w14:paraId="482A96A3"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netenka teisės verstis ta veikla, kuri reikalinga Sutarčiai vykdyti;</w:t>
      </w:r>
    </w:p>
    <w:p w14:paraId="24E1BF36"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teikdamas paslaugas nesilaiko teisės aktų reikalavimų.</w:t>
      </w:r>
    </w:p>
    <w:p w14:paraId="037145D9"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Atsiradus aplinkybėms, kurios Pirkėjui sudarant Sutartį negalėjo būti žinomos bei numanomos ir, dėl kurių Sutarties vykdymas Pirkėjui tampa iš esmės nepalankus ir/ar nebeįmanomas.</w:t>
      </w:r>
    </w:p>
    <w:p w14:paraId="2B915765" w14:textId="02F2500F" w:rsidR="00871125" w:rsidRPr="004740CE" w:rsidRDefault="00871125" w:rsidP="00871125">
      <w:pPr>
        <w:numPr>
          <w:ilvl w:val="1"/>
          <w:numId w:val="3"/>
        </w:numPr>
        <w:tabs>
          <w:tab w:val="left" w:pos="1134"/>
        </w:tabs>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Šalis gali vienašališkai nutraukti Sutartį raštu ne vėliau kaip prieš </w:t>
      </w:r>
      <w:r w:rsidR="00B64A6C">
        <w:rPr>
          <w:rFonts w:ascii="Times New Roman" w:eastAsia="Calibri" w:hAnsi="Times New Roman" w:cs="Times New Roman"/>
          <w:kern w:val="0"/>
          <w14:ligatures w14:val="none"/>
        </w:rPr>
        <w:t xml:space="preserve">30 </w:t>
      </w:r>
      <w:r w:rsidRPr="004740CE">
        <w:rPr>
          <w:rFonts w:ascii="Times New Roman" w:eastAsia="Calibri" w:hAnsi="Times New Roman" w:cs="Times New Roman"/>
          <w:kern w:val="0"/>
          <w14:ligatures w14:val="none"/>
        </w:rPr>
        <w:t>(</w:t>
      </w:r>
      <w:r w:rsidR="00B64A6C">
        <w:rPr>
          <w:rFonts w:ascii="Times New Roman" w:eastAsia="Calibri" w:hAnsi="Times New Roman" w:cs="Times New Roman"/>
          <w:kern w:val="0"/>
          <w14:ligatures w14:val="none"/>
        </w:rPr>
        <w:t>tris</w:t>
      </w:r>
      <w:r w:rsidRPr="004740CE">
        <w:rPr>
          <w:rFonts w:ascii="Times New Roman" w:eastAsia="Calibri" w:hAnsi="Times New Roman" w:cs="Times New Roman"/>
          <w:kern w:val="0"/>
          <w14:ligatures w14:val="none"/>
        </w:rPr>
        <w:t>dešimt) darbo dienų įspėjusi kitą Sutarties šalį ir pateikusi motyvus. Nutraukdamos Sutartį Šalys turi viena su kita atsiskaityti.</w:t>
      </w:r>
    </w:p>
    <w:p w14:paraId="01D29510"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Sutartis nutraukiama Pirkėjo iniciatyva dėl Paslaugos teikėjo kaltės, Pirkėjo patirti nuostoliai ar išlaidos išieškomi išskaičiuojant juos iš Paslaugos teikėjui mokėtinų sumų.</w:t>
      </w:r>
    </w:p>
    <w:p w14:paraId="06AD325A"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Sutartį nutraukus dėl Paslaugos teikėjo kaltės, be jam priklausančio atlyginimo už atliktas paslaugas, Paslaugos teikėjas neturi teisės į kokių nors patirtų nuostolių ar žalos kompensaciją.</w:t>
      </w:r>
    </w:p>
    <w:p w14:paraId="3D714844"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Pirkėjas nutraukia Sutartį, jis privalo atlyginti visas išlaidas, susidariusias dėl Paslaugos teikėjo jau suteiktų paslaugų iki Sutarties nutraukimo momento.</w:t>
      </w:r>
    </w:p>
    <w:p w14:paraId="451AD5D6" w14:textId="77777777" w:rsidR="00012926" w:rsidRDefault="00012926" w:rsidP="00C808A3">
      <w:pPr>
        <w:tabs>
          <w:tab w:val="left" w:pos="1134"/>
          <w:tab w:val="left" w:pos="1418"/>
        </w:tabs>
        <w:autoSpaceDN w:val="0"/>
        <w:spacing w:after="0" w:line="240" w:lineRule="auto"/>
        <w:jc w:val="both"/>
        <w:rPr>
          <w:rFonts w:ascii="Times New Roman" w:eastAsia="Calibri" w:hAnsi="Times New Roman" w:cs="Times New Roman"/>
          <w:kern w:val="0"/>
          <w:lang w:eastAsia="ar-SA"/>
          <w14:ligatures w14:val="none"/>
        </w:rPr>
      </w:pPr>
    </w:p>
    <w:p w14:paraId="5E7F7C59" w14:textId="77777777" w:rsidR="00A23353" w:rsidRPr="004740CE" w:rsidRDefault="00A23353" w:rsidP="00C808A3">
      <w:pPr>
        <w:tabs>
          <w:tab w:val="left" w:pos="1134"/>
          <w:tab w:val="left" w:pos="1418"/>
        </w:tabs>
        <w:autoSpaceDN w:val="0"/>
        <w:spacing w:after="0" w:line="240" w:lineRule="auto"/>
        <w:jc w:val="both"/>
        <w:rPr>
          <w:rFonts w:ascii="Times New Roman" w:eastAsia="Calibri" w:hAnsi="Times New Roman" w:cs="Times New Roman"/>
          <w:kern w:val="0"/>
          <w:lang w:eastAsia="ar-SA"/>
          <w14:ligatures w14:val="none"/>
        </w:rPr>
      </w:pPr>
    </w:p>
    <w:p w14:paraId="1682993F" w14:textId="77777777" w:rsidR="00871125" w:rsidRDefault="00871125" w:rsidP="00871125">
      <w:pPr>
        <w:widowControl w:val="0"/>
        <w:numPr>
          <w:ilvl w:val="0"/>
          <w:numId w:val="3"/>
        </w:numPr>
        <w:tabs>
          <w:tab w:val="left" w:pos="426"/>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KITOS SĄLYGOS</w:t>
      </w:r>
    </w:p>
    <w:p w14:paraId="540803DE" w14:textId="77777777" w:rsidR="0014581A" w:rsidRPr="004740CE" w:rsidRDefault="0014581A" w:rsidP="0014581A">
      <w:pPr>
        <w:widowControl w:val="0"/>
        <w:tabs>
          <w:tab w:val="left" w:pos="426"/>
        </w:tabs>
        <w:spacing w:after="0" w:line="240" w:lineRule="auto"/>
        <w:rPr>
          <w:rFonts w:ascii="Times New Roman" w:hAnsi="Times New Roman" w:cs="Times New Roman"/>
          <w:b/>
        </w:rPr>
      </w:pPr>
    </w:p>
    <w:p w14:paraId="7C30769C" w14:textId="1E93EFB9" w:rsidR="003E6C7C" w:rsidRDefault="00871125" w:rsidP="003E6C7C">
      <w:pPr>
        <w:pStyle w:val="paragraph"/>
        <w:widowControl w:val="0"/>
        <w:numPr>
          <w:ilvl w:val="1"/>
          <w:numId w:val="3"/>
        </w:numPr>
        <w:tabs>
          <w:tab w:val="left" w:pos="993"/>
          <w:tab w:val="left" w:pos="1134"/>
        </w:tabs>
        <w:spacing w:before="0" w:beforeAutospacing="0" w:after="0" w:afterAutospacing="0"/>
        <w:ind w:left="0" w:firstLine="562"/>
        <w:jc w:val="both"/>
        <w:textAlignment w:val="baseline"/>
      </w:pPr>
      <w:r w:rsidRPr="00A31739">
        <w:rPr>
          <w:color w:val="000000"/>
          <w:lang w:eastAsia="ar-SA"/>
        </w:rPr>
        <w:t>S</w:t>
      </w:r>
      <w:r w:rsidRPr="00A31739">
        <w:rPr>
          <w:rFonts w:eastAsia="Calibri"/>
          <w:color w:val="000000"/>
        </w:rPr>
        <w:t xml:space="preserve">utartis </w:t>
      </w:r>
      <w:r w:rsidR="003E6C7C" w:rsidRPr="003E6C7C">
        <w:rPr>
          <w:rFonts w:eastAsia="Calibri"/>
          <w:color w:val="000000"/>
        </w:rPr>
        <w:t xml:space="preserve">įsigalioja nuo jos pasirašymo dienos ir galioja iki </w:t>
      </w:r>
      <w:r w:rsidR="0014581A">
        <w:rPr>
          <w:rFonts w:eastAsia="Calibri"/>
          <w:color w:val="000000"/>
        </w:rPr>
        <w:t>visiško Šalių atsiskaitymo.</w:t>
      </w:r>
    </w:p>
    <w:p w14:paraId="7CC5D661" w14:textId="2EEE168D" w:rsidR="00871125" w:rsidRPr="00A31739" w:rsidRDefault="00871125" w:rsidP="003E6C7C">
      <w:pPr>
        <w:pStyle w:val="paragraph"/>
        <w:widowControl w:val="0"/>
        <w:numPr>
          <w:ilvl w:val="1"/>
          <w:numId w:val="3"/>
        </w:numPr>
        <w:tabs>
          <w:tab w:val="left" w:pos="993"/>
          <w:tab w:val="left" w:pos="1134"/>
        </w:tabs>
        <w:spacing w:before="0" w:beforeAutospacing="0" w:after="0" w:afterAutospacing="0"/>
        <w:ind w:left="0" w:firstLine="562"/>
        <w:jc w:val="both"/>
        <w:textAlignment w:val="baseline"/>
      </w:pPr>
      <w:r w:rsidRPr="003E6C7C">
        <w:rPr>
          <w:color w:val="000000"/>
        </w:rPr>
        <w:t>Šalys paskiria savo atstovus, atsakingus už sutarties vykdym</w:t>
      </w:r>
      <w:r w:rsidR="00BE03DD" w:rsidRPr="003E6C7C">
        <w:rPr>
          <w:color w:val="000000"/>
        </w:rPr>
        <w:t>o priežiūrą</w:t>
      </w:r>
      <w:r w:rsidRPr="003E6C7C">
        <w:rPr>
          <w:color w:val="000000"/>
        </w:rPr>
        <w:t xml:space="preserve">: </w:t>
      </w:r>
    </w:p>
    <w:p w14:paraId="7F706FD6" w14:textId="098CAA8B" w:rsidR="002F2322" w:rsidRPr="00DB2446" w:rsidRDefault="002F2322" w:rsidP="00D670BB">
      <w:pPr>
        <w:pStyle w:val="ListParagraph"/>
        <w:numPr>
          <w:ilvl w:val="2"/>
          <w:numId w:val="3"/>
        </w:numPr>
        <w:tabs>
          <w:tab w:val="left" w:pos="1134"/>
          <w:tab w:val="left" w:pos="1276"/>
          <w:tab w:val="left" w:pos="1418"/>
        </w:tabs>
        <w:spacing w:after="0" w:line="240" w:lineRule="auto"/>
        <w:ind w:left="0" w:firstLine="549"/>
        <w:jc w:val="both"/>
        <w:rPr>
          <w:rFonts w:ascii="Times New Roman" w:eastAsia="Calibri" w:hAnsi="Times New Roman" w:cs="Times New Roman"/>
          <w:kern w:val="0"/>
          <w14:ligatures w14:val="none"/>
        </w:rPr>
      </w:pPr>
      <w:r w:rsidRPr="00D670BB">
        <w:rPr>
          <w:rFonts w:ascii="Times New Roman" w:eastAsia="Calibri" w:hAnsi="Times New Roman" w:cs="Times New Roman"/>
          <w:kern w:val="0"/>
          <w14:ligatures w14:val="none"/>
        </w:rPr>
        <w:t>įgaliotas</w:t>
      </w:r>
      <w:r w:rsidRPr="00D670BB">
        <w:rPr>
          <w:rFonts w:ascii="Times New Roman" w:eastAsia="Calibri" w:hAnsi="Times New Roman" w:cs="Times New Roman"/>
          <w:b/>
          <w:kern w:val="0"/>
          <w14:ligatures w14:val="none"/>
        </w:rPr>
        <w:t xml:space="preserve"> </w:t>
      </w:r>
      <w:r w:rsidRPr="00D670BB">
        <w:rPr>
          <w:rFonts w:ascii="Times New Roman" w:eastAsia="Calibri" w:hAnsi="Times New Roman" w:cs="Times New Roman"/>
          <w:kern w:val="0"/>
          <w14:ligatures w14:val="none"/>
        </w:rPr>
        <w:t>Pirkėjo atstov</w:t>
      </w:r>
      <w:r w:rsidR="00BE03DD" w:rsidRPr="00D670BB">
        <w:rPr>
          <w:rFonts w:ascii="Times New Roman" w:eastAsia="Calibri" w:hAnsi="Times New Roman" w:cs="Times New Roman"/>
          <w:kern w:val="0"/>
          <w14:ligatures w14:val="none"/>
        </w:rPr>
        <w:t>ės</w:t>
      </w:r>
      <w:r w:rsidRPr="00D670BB">
        <w:rPr>
          <w:rFonts w:ascii="Times New Roman" w:eastAsia="Calibri" w:hAnsi="Times New Roman" w:cs="Times New Roman"/>
          <w:kern w:val="0"/>
          <w14:ligatures w14:val="none"/>
        </w:rPr>
        <w:t xml:space="preserve"> </w:t>
      </w:r>
      <w:r w:rsidR="007B3999" w:rsidRPr="00DB2446">
        <w:rPr>
          <w:rFonts w:ascii="Times New Roman" w:eastAsia="Calibri" w:hAnsi="Times New Roman" w:cs="Times New Roman"/>
          <w:kern w:val="0"/>
          <w14:ligatures w14:val="none"/>
        </w:rPr>
        <w:t>KONFIDENCIALU</w:t>
      </w:r>
      <w:r w:rsidRPr="00DB2446">
        <w:rPr>
          <w:rFonts w:ascii="Times New Roman" w:eastAsia="Calibri" w:hAnsi="Times New Roman" w:cs="Times New Roman"/>
          <w:kern w:val="0"/>
          <w14:ligatures w14:val="none"/>
        </w:rPr>
        <w:t>;</w:t>
      </w:r>
    </w:p>
    <w:p w14:paraId="38CA6E3A" w14:textId="10F6C5A6" w:rsidR="006C34EF" w:rsidRPr="00DB2446" w:rsidRDefault="00871125" w:rsidP="00D670BB">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DB2446">
        <w:rPr>
          <w:rFonts w:ascii="Times New Roman" w:eastAsia="Calibri" w:hAnsi="Times New Roman" w:cs="Times New Roman"/>
          <w:kern w:val="0"/>
          <w14:ligatures w14:val="none"/>
        </w:rPr>
        <w:t xml:space="preserve">įgaliotas Paslaugos teikėjo atstovas: </w:t>
      </w:r>
      <w:r w:rsidR="007B3999" w:rsidRPr="00DB2446">
        <w:rPr>
          <w:rFonts w:ascii="Times New Roman" w:eastAsia="Calibri" w:hAnsi="Times New Roman" w:cs="Times New Roman"/>
          <w:kern w:val="0"/>
          <w14:ligatures w14:val="none"/>
        </w:rPr>
        <w:t>KONFIDENCIALU</w:t>
      </w:r>
      <w:r w:rsidR="00942F5F" w:rsidRPr="00DB2446">
        <w:rPr>
          <w:rFonts w:ascii="Times New Roman" w:eastAsia="Calibri" w:hAnsi="Times New Roman" w:cs="Times New Roman"/>
          <w:kern w:val="0"/>
          <w14:ligatures w14:val="none"/>
        </w:rPr>
        <w:t>.</w:t>
      </w:r>
    </w:p>
    <w:p w14:paraId="41409201" w14:textId="5DAA8CD8" w:rsidR="00871125" w:rsidRPr="00DB2446" w:rsidRDefault="00871125" w:rsidP="007B3999">
      <w:pPr>
        <w:numPr>
          <w:ilvl w:val="2"/>
          <w:numId w:val="3"/>
        </w:numPr>
        <w:tabs>
          <w:tab w:val="left" w:pos="1134"/>
          <w:tab w:val="left" w:pos="1276"/>
          <w:tab w:val="left" w:pos="1418"/>
        </w:tabs>
        <w:spacing w:after="0" w:line="240" w:lineRule="auto"/>
        <w:ind w:left="0" w:firstLine="562"/>
        <w:contextualSpacing/>
        <w:jc w:val="both"/>
        <w:rPr>
          <w:rFonts w:ascii="Times New Roman" w:eastAsia="Calibri" w:hAnsi="Times New Roman" w:cs="Times New Roman"/>
          <w:kern w:val="0"/>
          <w14:ligatures w14:val="none"/>
        </w:rPr>
      </w:pPr>
      <w:r w:rsidRPr="00DB2446">
        <w:rPr>
          <w:rFonts w:ascii="Times New Roman" w:hAnsi="Times New Roman"/>
        </w:rPr>
        <w:t>P</w:t>
      </w:r>
      <w:r w:rsidRPr="00DB2446">
        <w:rPr>
          <w:rFonts w:ascii="Times New Roman" w:hAnsi="Times New Roman" w:cs="Times New Roman"/>
        </w:rPr>
        <w:t xml:space="preserve">irkėjas už Sutarties ir jos pakeitimų paskelbimą pagal Lietuvos Respublikos viešųjų pirkimų įstatymo 86 straipsnio 9 dalies nuostatas skiria </w:t>
      </w:r>
      <w:r w:rsidR="007B3999" w:rsidRPr="00DB2446">
        <w:rPr>
          <w:rFonts w:ascii="Times New Roman" w:eastAsia="Calibri" w:hAnsi="Times New Roman" w:cs="Times New Roman"/>
          <w:kern w:val="0"/>
          <w14:ligatures w14:val="none"/>
        </w:rPr>
        <w:t>KONFIDENCIALU</w:t>
      </w:r>
      <w:r w:rsidR="00DB2446" w:rsidRPr="00DB2446">
        <w:rPr>
          <w:rFonts w:ascii="Times New Roman" w:eastAsia="Calibri" w:hAnsi="Times New Roman" w:cs="Times New Roman"/>
          <w:kern w:val="0"/>
          <w14:ligatures w14:val="none"/>
        </w:rPr>
        <w:t>.</w:t>
      </w:r>
    </w:p>
    <w:p w14:paraId="652E16CA" w14:textId="77777777" w:rsidR="00871125" w:rsidRPr="004740CE" w:rsidRDefault="00871125" w:rsidP="00D670BB">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Ši Sutartis yra sudaryta lietuvių kalba pagal Lietuvos Respublikos įstatymus ir yra jais reglamentuojama.</w:t>
      </w:r>
    </w:p>
    <w:p w14:paraId="342D28D6" w14:textId="77777777" w:rsidR="00871125" w:rsidRPr="004740CE" w:rsidRDefault="00871125" w:rsidP="00D670BB">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847155" w14:textId="77777777" w:rsidR="00871125" w:rsidRPr="004740CE" w:rsidRDefault="00871125" w:rsidP="00D670BB">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rPr>
        <w:t>Nė viena Šalis neturi teisės perleisti visų arba dalies teisių ir pareigų pagal šią Sutartį jokiai trečiajai šaliai be išankstinio raštiško kitos Šalies sutikimo.</w:t>
      </w:r>
    </w:p>
    <w:p w14:paraId="4AFCB0AE" w14:textId="77777777" w:rsidR="00871125" w:rsidRPr="004740CE" w:rsidRDefault="00871125" w:rsidP="00D670BB">
      <w:pPr>
        <w:widowControl w:val="0"/>
        <w:numPr>
          <w:ilvl w:val="1"/>
          <w:numId w:val="3"/>
        </w:numPr>
        <w:tabs>
          <w:tab w:val="left" w:pos="1134"/>
          <w:tab w:val="left" w:pos="1276"/>
        </w:tabs>
        <w:spacing w:after="0" w:line="240" w:lineRule="auto"/>
        <w:ind w:left="0" w:firstLine="562"/>
        <w:jc w:val="both"/>
        <w:rPr>
          <w:rFonts w:ascii="Times New Roman" w:hAnsi="Times New Roman" w:cs="Times New Roman"/>
        </w:rPr>
      </w:pPr>
      <w:r w:rsidRPr="004740CE">
        <w:rPr>
          <w:rFonts w:ascii="Times New Roman" w:hAnsi="Times New Roman"/>
          <w:color w:val="000000"/>
          <w:lang w:eastAsia="ar-SA"/>
        </w:rPr>
        <w:t>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421BF505" w14:textId="79B3B7D3" w:rsidR="00743C22" w:rsidRPr="00686E12" w:rsidRDefault="00871125" w:rsidP="00D670BB">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color w:val="000000"/>
          <w:lang w:eastAsia="ar-SA"/>
        </w:rPr>
        <w:t xml:space="preserve">Visi rezultatai ir su jais susijusios teisės, įgytos vykdant šią Sutartį, įskaitant autorines turtines ir kitas intelektinės ar pramoninės nuosavybės teises (išskyrus neturtines autorių teises), yra Pirkėjo nuosavybė. Jei suteikiant paslaugas sukuriami rezultatai ar jų dalis yra autorių teisių objektai pagal Lietuvos Respublikos autorių teisių ir gretutinių teisių įstatymą, Paslaugų teikėjas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paslaugą naudojasi trečiųjų šalių sukurtais autorių teisių objektais, tuo atveju Paslaugų teikėjas turi užtikrinti, kad teikiant paslaugą panaudotų trečiųjų šalių sukurtų autorių teisių objektų turtinės autorinės teisės pereina perkančiajai organizacijai ta pačia apimtimi kaip ir Paslaugų teikėjo </w:t>
      </w:r>
      <w:r w:rsidRPr="004740CE">
        <w:rPr>
          <w:rFonts w:ascii="Times New Roman" w:hAnsi="Times New Roman"/>
          <w:color w:val="000000"/>
          <w:lang w:eastAsia="ar-SA"/>
        </w:rPr>
        <w:lastRenderedPageBreak/>
        <w:t>pagal Sutartį sukurto paslaugų rezultato turtinės teisės.</w:t>
      </w:r>
    </w:p>
    <w:p w14:paraId="18B0EB8C" w14:textId="77777777" w:rsidR="00686E12" w:rsidRDefault="00686E12" w:rsidP="00686E12">
      <w:pPr>
        <w:widowControl w:val="0"/>
        <w:tabs>
          <w:tab w:val="left" w:pos="1134"/>
          <w:tab w:val="left" w:pos="1276"/>
        </w:tabs>
        <w:spacing w:after="0" w:line="240" w:lineRule="auto"/>
        <w:ind w:left="567"/>
        <w:jc w:val="both"/>
        <w:rPr>
          <w:rFonts w:ascii="Times New Roman" w:hAnsi="Times New Roman" w:cs="Times New Roman"/>
        </w:rPr>
      </w:pPr>
    </w:p>
    <w:p w14:paraId="6A79326C" w14:textId="77777777" w:rsidR="00C808A3" w:rsidRPr="00012926" w:rsidRDefault="00C808A3" w:rsidP="00686E12">
      <w:pPr>
        <w:widowControl w:val="0"/>
        <w:tabs>
          <w:tab w:val="left" w:pos="1134"/>
          <w:tab w:val="left" w:pos="1276"/>
        </w:tabs>
        <w:spacing w:after="0" w:line="240" w:lineRule="auto"/>
        <w:ind w:left="567"/>
        <w:jc w:val="both"/>
        <w:rPr>
          <w:rFonts w:ascii="Times New Roman" w:hAnsi="Times New Roman" w:cs="Times New Roman"/>
        </w:rPr>
      </w:pPr>
    </w:p>
    <w:p w14:paraId="0C268AD5" w14:textId="77777777" w:rsidR="00871125" w:rsidRDefault="00871125" w:rsidP="00D670BB">
      <w:pPr>
        <w:numPr>
          <w:ilvl w:val="0"/>
          <w:numId w:val="3"/>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ŠALIŲ ADRESAI IR REKVIZITAI</w:t>
      </w:r>
    </w:p>
    <w:p w14:paraId="3DA8BD1C" w14:textId="77777777" w:rsidR="00871125" w:rsidRPr="004740CE" w:rsidRDefault="00871125" w:rsidP="00871125">
      <w:pPr>
        <w:tabs>
          <w:tab w:val="left" w:pos="426"/>
        </w:tabs>
        <w:autoSpaceDN w:val="0"/>
        <w:spacing w:after="0" w:line="240" w:lineRule="auto"/>
        <w:ind w:left="360"/>
        <w:contextualSpacing/>
        <w:rPr>
          <w:rFonts w:ascii="Times New Roman" w:eastAsia="Times New Roman" w:hAnsi="Times New Roman" w:cs="Times New Roman"/>
          <w:b/>
          <w:kern w:val="0"/>
          <w:lang w:eastAsia="ar-SA"/>
          <w14:ligatures w14:val="none"/>
        </w:rPr>
      </w:pPr>
    </w:p>
    <w:tbl>
      <w:tblPr>
        <w:tblW w:w="9634" w:type="dxa"/>
        <w:tblLook w:val="01E0" w:firstRow="1" w:lastRow="1" w:firstColumn="1" w:lastColumn="1" w:noHBand="0" w:noVBand="0"/>
      </w:tblPr>
      <w:tblGrid>
        <w:gridCol w:w="4673"/>
        <w:gridCol w:w="4961"/>
      </w:tblGrid>
      <w:tr w:rsidR="00871125" w:rsidRPr="004740CE" w14:paraId="68C07740" w14:textId="77777777" w:rsidTr="0080127D">
        <w:trPr>
          <w:trHeight w:val="3259"/>
        </w:trPr>
        <w:tc>
          <w:tcPr>
            <w:tcW w:w="4673" w:type="dxa"/>
          </w:tcPr>
          <w:p w14:paraId="0D6BA9B3" w14:textId="77777777" w:rsidR="00871125" w:rsidRPr="004740CE" w:rsidRDefault="00871125" w:rsidP="0080127D">
            <w:pPr>
              <w:spacing w:after="0" w:line="240" w:lineRule="auto"/>
              <w:jc w:val="both"/>
              <w:rPr>
                <w:rFonts w:ascii="Times New Roman" w:eastAsia="Times New Roman" w:hAnsi="Times New Roman" w:cs="Times New Roman"/>
                <w:b/>
                <w:kern w:val="0"/>
                <w:lang w:eastAsia="lt-LT"/>
                <w14:ligatures w14:val="none"/>
              </w:rPr>
            </w:pPr>
            <w:r w:rsidRPr="004740CE">
              <w:rPr>
                <w:rFonts w:ascii="Times New Roman" w:eastAsia="Times New Roman" w:hAnsi="Times New Roman" w:cs="Times New Roman"/>
                <w:b/>
                <w:kern w:val="0"/>
                <w:lang w:eastAsia="lt-LT"/>
                <w14:ligatures w14:val="none"/>
              </w:rPr>
              <w:t>PIRKĖJAS</w:t>
            </w:r>
          </w:p>
          <w:p w14:paraId="7659F949"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 xml:space="preserve">Valstybės vaiko teisių apsaugos ir </w:t>
            </w:r>
          </w:p>
          <w:p w14:paraId="74BD6DBC"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įvaikinimo tarnyba prie Socialinės apsaugos ir darbo ministerijos</w:t>
            </w:r>
          </w:p>
          <w:p w14:paraId="2227CE3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Labdarių g. 8, LT-01120 Vilnius</w:t>
            </w:r>
          </w:p>
          <w:p w14:paraId="6C1E023E"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Įmonės kodas 188752021</w:t>
            </w:r>
          </w:p>
          <w:p w14:paraId="5648F98F" w14:textId="77777777" w:rsidR="00871125"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A/S LT714040063610001207</w:t>
            </w:r>
          </w:p>
          <w:p w14:paraId="489AD8A9" w14:textId="77777777" w:rsidR="00871125" w:rsidRPr="00EB441A" w:rsidRDefault="00871125" w:rsidP="0080127D">
            <w:pPr>
              <w:tabs>
                <w:tab w:val="left" w:pos="993"/>
                <w:tab w:val="left" w:pos="1134"/>
              </w:tabs>
              <w:spacing w:after="0" w:line="240" w:lineRule="auto"/>
              <w:rPr>
                <w:rFonts w:ascii="Times New Roman" w:eastAsia="Times New Roman" w:hAnsi="Times New Roman"/>
                <w:bCs/>
                <w:lang w:eastAsia="lt-LT"/>
              </w:rPr>
            </w:pPr>
            <w:r w:rsidRPr="00EB441A">
              <w:rPr>
                <w:rFonts w:ascii="Times New Roman" w:eastAsia="Times New Roman" w:hAnsi="Times New Roman"/>
                <w:bCs/>
                <w:lang w:eastAsia="lt-LT"/>
              </w:rPr>
              <w:t xml:space="preserve">Valstybės iždo konsoliduoto sąskaitų valdymo informacinė sistema „VIKSVA“ </w:t>
            </w:r>
          </w:p>
          <w:p w14:paraId="7776B2F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Tel.</w:t>
            </w:r>
            <w:r>
              <w:rPr>
                <w:rFonts w:ascii="Times New Roman" w:eastAsia="Times New Roman" w:hAnsi="Times New Roman" w:cs="Times New Roman"/>
                <w:bCs/>
                <w:kern w:val="0"/>
                <w:lang w:eastAsia="lt-LT"/>
                <w14:ligatures w14:val="none"/>
              </w:rPr>
              <w:t xml:space="preserve">  </w:t>
            </w:r>
            <w:r w:rsidRPr="00D60147">
              <w:rPr>
                <w:rFonts w:ascii="Times New Roman" w:eastAsia="Times New Roman" w:hAnsi="Times New Roman" w:cs="Times New Roman"/>
                <w:bCs/>
                <w:kern w:val="0"/>
                <w:lang w:eastAsia="lt-LT"/>
                <w14:ligatures w14:val="none"/>
              </w:rPr>
              <w:t>+370 800 10 800</w:t>
            </w:r>
          </w:p>
          <w:p w14:paraId="66B938A2" w14:textId="2F781169" w:rsidR="00871125" w:rsidRPr="008D4783" w:rsidRDefault="00871125" w:rsidP="008D4783">
            <w:pPr>
              <w:spacing w:after="0" w:line="240" w:lineRule="auto"/>
              <w:jc w:val="both"/>
              <w:rPr>
                <w:rFonts w:ascii="Times New Roman" w:eastAsia="Times New Roman" w:hAnsi="Times New Roman" w:cs="Times New Roman"/>
                <w:bCs/>
                <w:kern w:val="0"/>
                <w:lang w:val="en-US" w:eastAsia="lt-LT"/>
                <w14:ligatures w14:val="none"/>
              </w:rPr>
            </w:pPr>
            <w:r w:rsidRPr="004740CE">
              <w:rPr>
                <w:rFonts w:ascii="Times New Roman" w:eastAsia="Times New Roman" w:hAnsi="Times New Roman" w:cs="Times New Roman"/>
                <w:bCs/>
                <w:kern w:val="0"/>
                <w:lang w:eastAsia="lt-LT"/>
                <w14:ligatures w14:val="none"/>
              </w:rPr>
              <w:t xml:space="preserve">El. p. </w:t>
            </w:r>
            <w:hyperlink r:id="rId11" w:history="1">
              <w:r w:rsidRPr="004740CE">
                <w:rPr>
                  <w:rFonts w:ascii="Times New Roman" w:eastAsia="Times New Roman" w:hAnsi="Times New Roman" w:cs="Times New Roman"/>
                  <w:bCs/>
                  <w:color w:val="0000FF"/>
                  <w:kern w:val="0"/>
                  <w:u w:val="single"/>
                  <w:lang w:eastAsia="lt-LT"/>
                  <w14:ligatures w14:val="none"/>
                </w:rPr>
                <w:t>info</w:t>
              </w:r>
              <w:r w:rsidRPr="004740CE">
                <w:rPr>
                  <w:rFonts w:ascii="Times New Roman" w:eastAsia="Times New Roman" w:hAnsi="Times New Roman" w:cs="Times New Roman"/>
                  <w:bCs/>
                  <w:color w:val="0000FF"/>
                  <w:kern w:val="0"/>
                  <w:u w:val="single"/>
                  <w:lang w:val="en-US" w:eastAsia="lt-LT"/>
                  <w14:ligatures w14:val="none"/>
                </w:rPr>
                <w:t>@vaikoteises.lt</w:t>
              </w:r>
            </w:hyperlink>
          </w:p>
        </w:tc>
        <w:tc>
          <w:tcPr>
            <w:tcW w:w="4961" w:type="dxa"/>
          </w:tcPr>
          <w:p w14:paraId="6ABE971C" w14:textId="77777777" w:rsidR="00871125" w:rsidRPr="00775CFA" w:rsidRDefault="00871125" w:rsidP="0080127D">
            <w:pPr>
              <w:spacing w:after="0" w:line="240" w:lineRule="auto"/>
              <w:ind w:left="175" w:hanging="175"/>
              <w:jc w:val="both"/>
              <w:rPr>
                <w:rFonts w:ascii="Times New Roman" w:eastAsia="Times New Roman" w:hAnsi="Times New Roman" w:cs="Times New Roman"/>
                <w:b/>
                <w:kern w:val="0"/>
                <w:lang w:eastAsia="lt-LT"/>
                <w14:ligatures w14:val="none"/>
              </w:rPr>
            </w:pPr>
            <w:r w:rsidRPr="00775CFA">
              <w:rPr>
                <w:rFonts w:ascii="Times New Roman" w:eastAsia="Times New Roman" w:hAnsi="Times New Roman" w:cs="Times New Roman"/>
                <w:b/>
                <w:kern w:val="0"/>
                <w:lang w:eastAsia="lt-LT"/>
                <w14:ligatures w14:val="none"/>
              </w:rPr>
              <w:t>PASLAUGOS TEIKĖJAS</w:t>
            </w:r>
          </w:p>
          <w:p w14:paraId="3B8E5CAD" w14:textId="0F2F1967" w:rsidR="008D4783" w:rsidRPr="008D4783" w:rsidRDefault="002C376E" w:rsidP="008D4783">
            <w:pPr>
              <w:widowControl w:val="0"/>
              <w:autoSpaceDE w:val="0"/>
              <w:adjustRightInd w:val="0"/>
              <w:spacing w:after="0" w:line="240" w:lineRule="auto"/>
              <w:jc w:val="both"/>
              <w:rPr>
                <w:rFonts w:ascii="Times New Roman" w:hAnsi="Times New Roman"/>
              </w:rPr>
            </w:pPr>
            <w:r w:rsidRPr="002C376E">
              <w:rPr>
                <w:rFonts w:ascii="Times New Roman" w:eastAsia="Calibri" w:hAnsi="Times New Roman" w:cs="Times New Roman"/>
                <w:b/>
                <w:bCs/>
                <w:kern w:val="0"/>
                <w14:ligatures w14:val="none"/>
              </w:rPr>
              <w:t>KONFIDENCIALU</w:t>
            </w:r>
          </w:p>
          <w:p w14:paraId="6AD74618" w14:textId="77777777" w:rsidR="008D4783" w:rsidRDefault="008D4783" w:rsidP="008D4783">
            <w:pPr>
              <w:spacing w:after="0" w:line="240" w:lineRule="auto"/>
              <w:ind w:hanging="10"/>
              <w:jc w:val="both"/>
              <w:rPr>
                <w:rFonts w:ascii="Times New Roman" w:hAnsi="Times New Roman"/>
              </w:rPr>
            </w:pPr>
          </w:p>
          <w:p w14:paraId="53B41EDE" w14:textId="77777777"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p>
          <w:p w14:paraId="40110A2F" w14:textId="414A042D" w:rsidR="00871125" w:rsidRPr="00775CFA" w:rsidRDefault="00871125" w:rsidP="0080127D">
            <w:pPr>
              <w:spacing w:after="0" w:line="240" w:lineRule="auto"/>
              <w:ind w:left="175" w:hanging="175"/>
              <w:jc w:val="both"/>
              <w:rPr>
                <w:rFonts w:ascii="Times New Roman" w:eastAsia="Times New Roman" w:hAnsi="Times New Roman" w:cs="Times New Roman"/>
                <w:color w:val="222222"/>
                <w:kern w:val="0"/>
                <w:lang w:eastAsia="lt-LT"/>
                <w14:ligatures w14:val="none"/>
              </w:rPr>
            </w:pPr>
          </w:p>
        </w:tc>
      </w:tr>
    </w:tbl>
    <w:p w14:paraId="02C4BE9A" w14:textId="6ABE6CB4" w:rsidR="002B2DD8" w:rsidRDefault="002B2DD8" w:rsidP="00871125">
      <w:pPr>
        <w:spacing w:after="0" w:line="240" w:lineRule="auto"/>
        <w:rPr>
          <w:rFonts w:ascii="Calibri" w:eastAsia="Calibri" w:hAnsi="Calibri" w:cs="Times New Roman"/>
          <w:kern w:val="0"/>
          <w:sz w:val="22"/>
          <w:szCs w:val="22"/>
          <w14:ligatures w14:val="none"/>
        </w:rPr>
      </w:pPr>
    </w:p>
    <w:p w14:paraId="265D15AD" w14:textId="77777777" w:rsidR="002B2DD8" w:rsidRDefault="002B2DD8">
      <w:pP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br w:type="page"/>
      </w:r>
    </w:p>
    <w:p w14:paraId="38D0A3CC" w14:textId="0FA2BA36" w:rsidR="002B2DD8" w:rsidRDefault="002B2DD8" w:rsidP="00EC4726">
      <w:pPr>
        <w:widowControl w:val="0"/>
        <w:suppressAutoHyphens/>
        <w:spacing w:after="0" w:line="240" w:lineRule="auto"/>
        <w:ind w:right="332"/>
        <w:jc w:val="right"/>
        <w:outlineLvl w:val="6"/>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Sutarties</w:t>
      </w:r>
      <w:r w:rsidR="00EC4726">
        <w:rPr>
          <w:rFonts w:ascii="Times New Roman" w:eastAsia="Times New Roman" w:hAnsi="Times New Roman" w:cs="Times New Roman"/>
          <w:bCs/>
          <w:kern w:val="0"/>
          <w14:ligatures w14:val="none"/>
        </w:rPr>
        <w:t xml:space="preserve"> 1</w:t>
      </w:r>
      <w:r w:rsidRPr="00871125">
        <w:rPr>
          <w:rFonts w:ascii="Times New Roman" w:eastAsia="Times New Roman" w:hAnsi="Times New Roman" w:cs="Times New Roman"/>
          <w:bCs/>
          <w:kern w:val="0"/>
          <w14:ligatures w14:val="none"/>
        </w:rPr>
        <w:t xml:space="preserve"> priedas</w:t>
      </w:r>
    </w:p>
    <w:p w14:paraId="08E9620E" w14:textId="77777777" w:rsidR="004E59AB" w:rsidRDefault="004E59AB" w:rsidP="00DD086B">
      <w:pPr>
        <w:widowControl w:val="0"/>
        <w:spacing w:after="0" w:line="240" w:lineRule="auto"/>
        <w:rPr>
          <w:rFonts w:ascii="Times New Roman" w:eastAsia="Times New Roman" w:hAnsi="Times New Roman"/>
          <w:b/>
          <w:lang w:eastAsia="lt-LT"/>
        </w:rPr>
      </w:pPr>
    </w:p>
    <w:p w14:paraId="7F7B4B81" w14:textId="77777777" w:rsidR="00117F40" w:rsidRPr="008429BE" w:rsidRDefault="00117F40" w:rsidP="00117F40">
      <w:pPr>
        <w:widowControl w:val="0"/>
        <w:spacing w:after="0" w:line="240" w:lineRule="auto"/>
        <w:jc w:val="center"/>
        <w:outlineLvl w:val="0"/>
        <w:rPr>
          <w:rFonts w:ascii="Times New Roman" w:hAnsi="Times New Roman" w:cs="Times New Roman"/>
          <w:b/>
          <w:bCs/>
        </w:rPr>
      </w:pPr>
      <w:r w:rsidRPr="27473484">
        <w:rPr>
          <w:rFonts w:ascii="Times New Roman" w:eastAsia="Calibri" w:hAnsi="Times New Roman" w:cs="Times New Roman"/>
          <w:b/>
          <w:bCs/>
        </w:rPr>
        <w:t>MOKYMŲ PASLAUGOS PIRKIMO TECHNINĖ SPECIFIKACIJA</w:t>
      </w:r>
    </w:p>
    <w:p w14:paraId="380C89F3" w14:textId="77777777" w:rsidR="00117F40" w:rsidRPr="008429BE" w:rsidRDefault="00117F40" w:rsidP="00117F40">
      <w:pPr>
        <w:widowControl w:val="0"/>
        <w:spacing w:after="0" w:line="240" w:lineRule="auto"/>
        <w:jc w:val="both"/>
        <w:outlineLvl w:val="0"/>
        <w:rPr>
          <w:rFonts w:ascii="Times New Roman" w:eastAsia="Calibri" w:hAnsi="Times New Roman" w:cs="Times New Roman"/>
          <w:b/>
        </w:rPr>
      </w:pPr>
    </w:p>
    <w:p w14:paraId="5415134E" w14:textId="77777777" w:rsidR="00117F40" w:rsidRPr="002237EB" w:rsidRDefault="00117F40" w:rsidP="00117F40">
      <w:pPr>
        <w:numPr>
          <w:ilvl w:val="0"/>
          <w:numId w:val="15"/>
        </w:numPr>
        <w:tabs>
          <w:tab w:val="left" w:pos="426"/>
          <w:tab w:val="left" w:pos="851"/>
        </w:tabs>
        <w:spacing w:after="0" w:line="240" w:lineRule="auto"/>
        <w:ind w:left="0" w:firstLine="426"/>
        <w:jc w:val="both"/>
        <w:rPr>
          <w:rFonts w:ascii="Times New Roman" w:eastAsia="Calibri" w:hAnsi="Times New Roman" w:cs="Times New Roman"/>
          <w:b/>
          <w:caps/>
        </w:rPr>
      </w:pPr>
      <w:r>
        <w:rPr>
          <w:rFonts w:ascii="Times New Roman" w:eastAsia="Calibri" w:hAnsi="Times New Roman" w:cs="Times New Roman"/>
          <w:b/>
          <w:caps/>
        </w:rPr>
        <w:t xml:space="preserve"> </w:t>
      </w:r>
      <w:r w:rsidRPr="002237EB">
        <w:rPr>
          <w:rFonts w:ascii="Times New Roman" w:eastAsia="Calibri" w:hAnsi="Times New Roman" w:cs="Times New Roman"/>
          <w:b/>
          <w:caps/>
        </w:rPr>
        <w:t>įvadas</w:t>
      </w:r>
    </w:p>
    <w:p w14:paraId="479283FB" w14:textId="77777777" w:rsidR="00117F40" w:rsidRPr="002237EB" w:rsidRDefault="00117F40" w:rsidP="00117F40">
      <w:pPr>
        <w:tabs>
          <w:tab w:val="left" w:pos="426"/>
          <w:tab w:val="left" w:pos="851"/>
        </w:tabs>
        <w:spacing w:after="0" w:line="240" w:lineRule="auto"/>
        <w:ind w:firstLine="426"/>
        <w:jc w:val="both"/>
        <w:rPr>
          <w:rFonts w:ascii="Times New Roman" w:eastAsia="Calibri" w:hAnsi="Times New Roman" w:cs="Times New Roman"/>
          <w:b/>
          <w:bCs/>
          <w:caps/>
        </w:rPr>
      </w:pPr>
      <w:r w:rsidRPr="002237EB">
        <w:rPr>
          <w:rFonts w:ascii="Times New Roman" w:eastAsia="Calibri" w:hAnsi="Times New Roman" w:cs="Times New Roman"/>
        </w:rPr>
        <w:t>1.1.</w:t>
      </w:r>
      <w:r w:rsidRPr="002237EB">
        <w:rPr>
          <w:rFonts w:ascii="Times New Roman" w:eastAsia="Calibri" w:hAnsi="Times New Roman" w:cs="Times New Roman"/>
          <w:b/>
          <w:bCs/>
        </w:rPr>
        <w:t xml:space="preserve"> Perkančioji organizacija</w:t>
      </w:r>
      <w:r w:rsidRPr="002237EB">
        <w:rPr>
          <w:rFonts w:ascii="Times New Roman" w:eastAsia="Calibri" w:hAnsi="Times New Roman" w:cs="Times New Roman"/>
          <w:caps/>
        </w:rPr>
        <w:t xml:space="preserve"> – </w:t>
      </w:r>
      <w:r w:rsidRPr="002237EB">
        <w:rPr>
          <w:rFonts w:ascii="Times New Roman" w:eastAsia="Calibri" w:hAnsi="Times New Roman" w:cs="Times New Roman"/>
        </w:rPr>
        <w:t>Valstybės vaiko teisių apsaugos ir įvaikinimo tarnyba prie Socialinės apsaugos ir darbo ministerijos (toliau – Tarnyba).</w:t>
      </w:r>
    </w:p>
    <w:p w14:paraId="5ADE1C8F" w14:textId="77777777" w:rsidR="00117F40" w:rsidRPr="003D49CC" w:rsidRDefault="00117F40" w:rsidP="00117F40">
      <w:pPr>
        <w:tabs>
          <w:tab w:val="left" w:pos="426"/>
          <w:tab w:val="left" w:pos="851"/>
        </w:tabs>
        <w:spacing w:after="0" w:line="240" w:lineRule="auto"/>
        <w:ind w:firstLine="426"/>
        <w:jc w:val="both"/>
        <w:rPr>
          <w:rFonts w:ascii="Times New Roman" w:eastAsia="Calibri" w:hAnsi="Times New Roman" w:cs="Times New Roman"/>
        </w:rPr>
      </w:pPr>
      <w:r w:rsidRPr="002237EB">
        <w:rPr>
          <w:rFonts w:ascii="Times New Roman" w:eastAsia="Calibri" w:hAnsi="Times New Roman" w:cs="Times New Roman"/>
        </w:rPr>
        <w:t>1.2.</w:t>
      </w:r>
      <w:r w:rsidRPr="002237EB">
        <w:rPr>
          <w:rFonts w:ascii="Times New Roman" w:eastAsia="Calibri" w:hAnsi="Times New Roman" w:cs="Times New Roman"/>
          <w:b/>
          <w:bCs/>
        </w:rPr>
        <w:t xml:space="preserve"> Perkamas objektas </w:t>
      </w:r>
      <w:r w:rsidRPr="002237EB">
        <w:rPr>
          <w:rFonts w:ascii="Times New Roman" w:eastAsia="Calibri" w:hAnsi="Times New Roman" w:cs="Times New Roman"/>
        </w:rPr>
        <w:t xml:space="preserve">– </w:t>
      </w:r>
      <w:r w:rsidRPr="00CC5DAA">
        <w:rPr>
          <w:rFonts w:ascii="Times New Roman" w:eastAsia="Calibri" w:hAnsi="Times New Roman" w:cs="Times New Roman"/>
        </w:rPr>
        <w:t>Mokymai ,,Krizės</w:t>
      </w:r>
      <w:r>
        <w:rPr>
          <w:rFonts w:ascii="Times New Roman" w:eastAsia="Calibri" w:hAnsi="Times New Roman" w:cs="Times New Roman"/>
        </w:rPr>
        <w:t xml:space="preserve"> </w:t>
      </w:r>
      <w:r w:rsidRPr="00CC5DAA">
        <w:rPr>
          <w:rFonts w:ascii="Times New Roman" w:eastAsia="Calibri" w:hAnsi="Times New Roman" w:cs="Times New Roman"/>
        </w:rPr>
        <w:t>atpažinimas, valdymas ir</w:t>
      </w:r>
      <w:r>
        <w:rPr>
          <w:rFonts w:ascii="Times New Roman" w:eastAsia="Calibri" w:hAnsi="Times New Roman" w:cs="Times New Roman"/>
        </w:rPr>
        <w:t xml:space="preserve"> </w:t>
      </w:r>
      <w:r w:rsidRPr="00CC5DAA">
        <w:rPr>
          <w:rFonts w:ascii="Times New Roman" w:eastAsia="Calibri" w:hAnsi="Times New Roman" w:cs="Times New Roman"/>
        </w:rPr>
        <w:t>pirmos</w:t>
      </w:r>
      <w:r>
        <w:rPr>
          <w:rFonts w:ascii="Times New Roman" w:eastAsia="Calibri" w:hAnsi="Times New Roman" w:cs="Times New Roman"/>
        </w:rPr>
        <w:t>ios</w:t>
      </w:r>
      <w:r w:rsidRPr="00CC5DAA">
        <w:rPr>
          <w:rFonts w:ascii="Times New Roman" w:eastAsia="Calibri" w:hAnsi="Times New Roman" w:cs="Times New Roman"/>
        </w:rPr>
        <w:t xml:space="preserve"> psichologinės</w:t>
      </w:r>
      <w:r>
        <w:rPr>
          <w:rFonts w:ascii="Times New Roman" w:eastAsia="Calibri" w:hAnsi="Times New Roman" w:cs="Times New Roman"/>
        </w:rPr>
        <w:t xml:space="preserve"> </w:t>
      </w:r>
      <w:r w:rsidRPr="00CC5DAA">
        <w:rPr>
          <w:rFonts w:ascii="Times New Roman" w:eastAsia="Calibri" w:hAnsi="Times New Roman" w:cs="Times New Roman"/>
        </w:rPr>
        <w:t>pagalbos teikimas“</w:t>
      </w:r>
      <w:r w:rsidRPr="0051237C">
        <w:rPr>
          <w:rFonts w:ascii="Times New Roman" w:eastAsia="Calibri" w:hAnsi="Times New Roman" w:cs="Times New Roman"/>
        </w:rPr>
        <w:t xml:space="preserve"> (toliau – mokymai</w:t>
      </w:r>
      <w:r w:rsidRPr="003D49CC">
        <w:rPr>
          <w:rFonts w:ascii="Times New Roman" w:eastAsia="Calibri" w:hAnsi="Times New Roman" w:cs="Times New Roman"/>
        </w:rPr>
        <w:t>):</w:t>
      </w:r>
    </w:p>
    <w:p w14:paraId="15FA74C4" w14:textId="77777777" w:rsidR="00117F40" w:rsidRPr="00EF13F6" w:rsidRDefault="00117F40" w:rsidP="00117F40">
      <w:pPr>
        <w:tabs>
          <w:tab w:val="left" w:pos="426"/>
          <w:tab w:val="left" w:pos="851"/>
        </w:tabs>
        <w:spacing w:after="0" w:line="240" w:lineRule="auto"/>
        <w:ind w:firstLine="426"/>
        <w:jc w:val="both"/>
        <w:rPr>
          <w:rFonts w:ascii="Times New Roman" w:hAnsi="Times New Roman" w:cs="Times New Roman"/>
          <w:color w:val="FF0000"/>
        </w:rPr>
      </w:pPr>
      <w:r w:rsidRPr="003D49CC">
        <w:rPr>
          <w:rFonts w:ascii="Times New Roman" w:hAnsi="Times New Roman" w:cs="Times New Roman"/>
          <w:caps/>
        </w:rPr>
        <w:t>1.3.</w:t>
      </w:r>
      <w:r w:rsidRPr="003D49CC">
        <w:rPr>
          <w:rFonts w:ascii="Times New Roman" w:hAnsi="Times New Roman" w:cs="Times New Roman"/>
          <w:b/>
          <w:bCs/>
          <w:caps/>
        </w:rPr>
        <w:t xml:space="preserve"> </w:t>
      </w:r>
      <w:r w:rsidRPr="003D49CC">
        <w:rPr>
          <w:rFonts w:ascii="Times New Roman" w:eastAsia="Calibri" w:hAnsi="Times New Roman" w:cs="Times New Roman"/>
          <w:b/>
          <w:bCs/>
        </w:rPr>
        <w:t xml:space="preserve">Mokymų organizavimo  </w:t>
      </w:r>
      <w:r w:rsidRPr="003D49CC">
        <w:rPr>
          <w:rFonts w:ascii="Times New Roman" w:hAnsi="Times New Roman" w:cs="Times New Roman"/>
          <w:b/>
          <w:bCs/>
          <w:color w:val="000000"/>
        </w:rPr>
        <w:t>tikslas</w:t>
      </w:r>
      <w:r w:rsidRPr="003D49CC">
        <w:rPr>
          <w:rFonts w:ascii="Times New Roman" w:hAnsi="Times New Roman" w:cs="Times New Roman"/>
          <w:color w:val="000000"/>
        </w:rPr>
        <w:t xml:space="preserve"> </w:t>
      </w:r>
      <w:r>
        <w:rPr>
          <w:rFonts w:ascii="Times New Roman" w:eastAsia="Calibri" w:hAnsi="Times New Roman" w:cs="Times New Roman"/>
        </w:rPr>
        <w:t>–</w:t>
      </w:r>
      <w:r w:rsidRPr="005E18AD">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rPr>
        <w:t xml:space="preserve">mokymai organizuojami </w:t>
      </w:r>
      <w:r w:rsidRPr="005E18AD">
        <w:rPr>
          <w:rStyle w:val="normaltextrun"/>
          <w:rFonts w:ascii="Times New Roman" w:hAnsi="Times New Roman" w:cs="Times New Roman"/>
          <w:color w:val="000000"/>
          <w:shd w:val="clear" w:color="auto" w:fill="FFFFFF"/>
        </w:rPr>
        <w:t xml:space="preserve">siekiant </w:t>
      </w:r>
      <w:r>
        <w:rPr>
          <w:rStyle w:val="normaltextrun"/>
          <w:rFonts w:ascii="Times New Roman" w:hAnsi="Times New Roman" w:cs="Times New Roman"/>
          <w:color w:val="000000"/>
          <w:shd w:val="clear" w:color="auto" w:fill="FFFFFF"/>
        </w:rPr>
        <w:t>didinti specialistų kompetencijas k</w:t>
      </w:r>
      <w:r w:rsidRPr="00CC5DAA">
        <w:rPr>
          <w:rStyle w:val="normaltextrun"/>
          <w:rFonts w:ascii="Times New Roman" w:hAnsi="Times New Roman" w:cs="Times New Roman"/>
          <w:color w:val="000000"/>
          <w:shd w:val="clear" w:color="auto" w:fill="FFFFFF"/>
        </w:rPr>
        <w:t>rizės atpažinim</w:t>
      </w:r>
      <w:r>
        <w:rPr>
          <w:rStyle w:val="normaltextrun"/>
          <w:rFonts w:ascii="Times New Roman" w:hAnsi="Times New Roman" w:cs="Times New Roman"/>
          <w:color w:val="000000"/>
          <w:shd w:val="clear" w:color="auto" w:fill="FFFFFF"/>
        </w:rPr>
        <w:t>o</w:t>
      </w:r>
      <w:r w:rsidRPr="00CC5DAA">
        <w:rPr>
          <w:rStyle w:val="normaltextrun"/>
          <w:rFonts w:ascii="Times New Roman" w:hAnsi="Times New Roman" w:cs="Times New Roman"/>
          <w:color w:val="000000"/>
          <w:shd w:val="clear" w:color="auto" w:fill="FFFFFF"/>
        </w:rPr>
        <w:t>, valdym</w:t>
      </w:r>
      <w:r>
        <w:rPr>
          <w:rStyle w:val="normaltextrun"/>
          <w:rFonts w:ascii="Times New Roman" w:hAnsi="Times New Roman" w:cs="Times New Roman"/>
          <w:color w:val="000000"/>
          <w:shd w:val="clear" w:color="auto" w:fill="FFFFFF"/>
        </w:rPr>
        <w:t>o</w:t>
      </w:r>
      <w:r w:rsidRPr="00CC5DAA">
        <w:rPr>
          <w:rStyle w:val="normaltextrun"/>
          <w:rFonts w:ascii="Times New Roman" w:hAnsi="Times New Roman" w:cs="Times New Roman"/>
          <w:color w:val="000000"/>
          <w:shd w:val="clear" w:color="auto" w:fill="FFFFFF"/>
        </w:rPr>
        <w:t xml:space="preserve"> ir pirmos</w:t>
      </w:r>
      <w:r>
        <w:rPr>
          <w:rStyle w:val="normaltextrun"/>
          <w:rFonts w:ascii="Times New Roman" w:hAnsi="Times New Roman" w:cs="Times New Roman"/>
          <w:color w:val="000000"/>
          <w:shd w:val="clear" w:color="auto" w:fill="FFFFFF"/>
        </w:rPr>
        <w:t>ios</w:t>
      </w:r>
      <w:r w:rsidRPr="00CC5DAA">
        <w:rPr>
          <w:rStyle w:val="normaltextrun"/>
          <w:rFonts w:ascii="Times New Roman" w:hAnsi="Times New Roman" w:cs="Times New Roman"/>
          <w:color w:val="000000"/>
          <w:shd w:val="clear" w:color="auto" w:fill="FFFFFF"/>
        </w:rPr>
        <w:t xml:space="preserve"> psichologinės pagalbos teikim</w:t>
      </w:r>
      <w:r>
        <w:rPr>
          <w:rStyle w:val="normaltextrun"/>
          <w:rFonts w:ascii="Times New Roman" w:hAnsi="Times New Roman" w:cs="Times New Roman"/>
          <w:color w:val="000000"/>
          <w:shd w:val="clear" w:color="auto" w:fill="FFFFFF"/>
        </w:rPr>
        <w:t>o</w:t>
      </w:r>
      <w:r w:rsidRPr="00CC5DAA">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rPr>
        <w:t xml:space="preserve">srityse. </w:t>
      </w:r>
      <w:r w:rsidRPr="005E18AD">
        <w:rPr>
          <w:rStyle w:val="normaltextrun"/>
          <w:rFonts w:ascii="Times New Roman" w:hAnsi="Times New Roman" w:cs="Times New Roman"/>
          <w:color w:val="000000"/>
          <w:shd w:val="clear" w:color="auto" w:fill="FFFFFF"/>
        </w:rPr>
        <w:t xml:space="preserve"> </w:t>
      </w:r>
    </w:p>
    <w:p w14:paraId="445E3C60" w14:textId="77777777" w:rsidR="00117F40" w:rsidRDefault="00117F40" w:rsidP="00117F40">
      <w:pPr>
        <w:spacing w:after="0" w:line="240" w:lineRule="auto"/>
        <w:ind w:firstLine="426"/>
        <w:jc w:val="both"/>
        <w:rPr>
          <w:rFonts w:ascii="Times New Roman" w:eastAsia="Calibri" w:hAnsi="Times New Roman" w:cs="Times New Roman"/>
          <w:b/>
          <w:bCs/>
        </w:rPr>
      </w:pPr>
      <w:r w:rsidRPr="276AF9AF">
        <w:rPr>
          <w:rFonts w:ascii="Times New Roman" w:eastAsia="Calibri" w:hAnsi="Times New Roman" w:cs="Times New Roman"/>
        </w:rPr>
        <w:t>1.4.</w:t>
      </w:r>
      <w:r w:rsidRPr="276AF9AF">
        <w:rPr>
          <w:rFonts w:ascii="Times New Roman" w:eastAsia="Calibri" w:hAnsi="Times New Roman" w:cs="Times New Roman"/>
          <w:b/>
          <w:bCs/>
        </w:rPr>
        <w:t xml:space="preserve"> Detalesnė informacija apie mokymus:</w:t>
      </w:r>
    </w:p>
    <w:tbl>
      <w:tblPr>
        <w:tblW w:w="9517"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3"/>
        <w:gridCol w:w="4940"/>
        <w:gridCol w:w="1941"/>
        <w:gridCol w:w="2123"/>
      </w:tblGrid>
      <w:tr w:rsidR="00117F40" w:rsidRPr="0091048C" w14:paraId="0509C744" w14:textId="77777777" w:rsidTr="00117F40">
        <w:trPr>
          <w:trHeight w:val="840"/>
        </w:trPr>
        <w:tc>
          <w:tcPr>
            <w:tcW w:w="513" w:type="dxa"/>
            <w:tcBorders>
              <w:top w:val="single" w:sz="6" w:space="0" w:color="auto"/>
              <w:left w:val="single" w:sz="6" w:space="0" w:color="auto"/>
              <w:bottom w:val="single" w:sz="6" w:space="0" w:color="auto"/>
              <w:right w:val="single" w:sz="6" w:space="0" w:color="auto"/>
            </w:tcBorders>
            <w:hideMark/>
          </w:tcPr>
          <w:p w14:paraId="6E3EF90D" w14:textId="77777777" w:rsidR="00117F40" w:rsidRPr="0091048C" w:rsidRDefault="00117F40" w:rsidP="00D81F0C">
            <w:pPr>
              <w:spacing w:after="0" w:line="240" w:lineRule="auto"/>
              <w:jc w:val="center"/>
              <w:textAlignment w:val="baseline"/>
              <w:rPr>
                <w:rFonts w:ascii="Segoe UI" w:eastAsia="Times New Roman" w:hAnsi="Segoe UI" w:cs="Segoe UI"/>
                <w:sz w:val="18"/>
                <w:szCs w:val="18"/>
              </w:rPr>
            </w:pPr>
            <w:r w:rsidRPr="0091048C">
              <w:rPr>
                <w:rFonts w:ascii="Times New Roman" w:eastAsia="Times New Roman" w:hAnsi="Times New Roman" w:cs="Times New Roman"/>
                <w:b/>
                <w:bCs/>
              </w:rPr>
              <w:t>Eil. Nr.</w:t>
            </w:r>
          </w:p>
        </w:tc>
        <w:tc>
          <w:tcPr>
            <w:tcW w:w="4940" w:type="dxa"/>
            <w:tcBorders>
              <w:top w:val="single" w:sz="6" w:space="0" w:color="auto"/>
              <w:left w:val="single" w:sz="6" w:space="0" w:color="auto"/>
              <w:bottom w:val="single" w:sz="6" w:space="0" w:color="auto"/>
              <w:right w:val="single" w:sz="6" w:space="0" w:color="auto"/>
            </w:tcBorders>
            <w:hideMark/>
          </w:tcPr>
          <w:p w14:paraId="00E56130" w14:textId="77777777" w:rsidR="00117F40" w:rsidRPr="00117F40" w:rsidRDefault="00117F40" w:rsidP="00D81F0C">
            <w:pPr>
              <w:spacing w:after="0" w:line="240" w:lineRule="auto"/>
              <w:jc w:val="center"/>
              <w:textAlignment w:val="baseline"/>
              <w:rPr>
                <w:rFonts w:ascii="Times New Roman" w:eastAsia="Times New Roman" w:hAnsi="Times New Roman" w:cs="Times New Roman"/>
                <w:b/>
                <w:bCs/>
              </w:rPr>
            </w:pPr>
          </w:p>
          <w:p w14:paraId="7ACE0C7B" w14:textId="77777777" w:rsidR="00117F40" w:rsidRPr="00117F40" w:rsidRDefault="00117F40" w:rsidP="00D81F0C">
            <w:pPr>
              <w:spacing w:after="0" w:line="240" w:lineRule="auto"/>
              <w:jc w:val="center"/>
              <w:textAlignment w:val="baseline"/>
              <w:rPr>
                <w:rFonts w:ascii="Times New Roman" w:eastAsia="Times New Roman" w:hAnsi="Times New Roman" w:cs="Times New Roman"/>
                <w:sz w:val="18"/>
                <w:szCs w:val="18"/>
              </w:rPr>
            </w:pPr>
            <w:r w:rsidRPr="00117F40">
              <w:rPr>
                <w:rFonts w:ascii="Times New Roman" w:eastAsia="Times New Roman" w:hAnsi="Times New Roman" w:cs="Times New Roman"/>
                <w:b/>
                <w:bCs/>
              </w:rPr>
              <w:t>Perkama paslauga</w:t>
            </w:r>
          </w:p>
        </w:tc>
        <w:tc>
          <w:tcPr>
            <w:tcW w:w="1941" w:type="dxa"/>
            <w:tcBorders>
              <w:top w:val="single" w:sz="6" w:space="0" w:color="auto"/>
              <w:left w:val="single" w:sz="6" w:space="0" w:color="auto"/>
              <w:bottom w:val="single" w:sz="6" w:space="0" w:color="auto"/>
              <w:right w:val="single" w:sz="6" w:space="0" w:color="auto"/>
            </w:tcBorders>
            <w:hideMark/>
          </w:tcPr>
          <w:p w14:paraId="4DC1C4AB" w14:textId="77777777" w:rsidR="00117F40" w:rsidRPr="00117F40" w:rsidRDefault="00117F40" w:rsidP="00D81F0C">
            <w:pPr>
              <w:spacing w:after="0" w:line="240" w:lineRule="auto"/>
              <w:jc w:val="center"/>
              <w:textAlignment w:val="baseline"/>
              <w:rPr>
                <w:rFonts w:ascii="Times New Roman" w:eastAsia="Times New Roman" w:hAnsi="Times New Roman" w:cs="Times New Roman"/>
                <w:sz w:val="18"/>
                <w:szCs w:val="18"/>
              </w:rPr>
            </w:pPr>
            <w:r w:rsidRPr="00117F40">
              <w:rPr>
                <w:rFonts w:ascii="Times New Roman" w:eastAsia="Times New Roman" w:hAnsi="Times New Roman" w:cs="Times New Roman"/>
                <w:b/>
                <w:bCs/>
              </w:rPr>
              <w:t>Mokymų trukmė ir grupių skaičius</w:t>
            </w:r>
          </w:p>
        </w:tc>
        <w:tc>
          <w:tcPr>
            <w:tcW w:w="2123" w:type="dxa"/>
            <w:tcBorders>
              <w:top w:val="single" w:sz="6" w:space="0" w:color="auto"/>
              <w:left w:val="single" w:sz="6" w:space="0" w:color="auto"/>
              <w:bottom w:val="single" w:sz="6" w:space="0" w:color="auto"/>
              <w:right w:val="single" w:sz="6" w:space="0" w:color="auto"/>
            </w:tcBorders>
            <w:hideMark/>
          </w:tcPr>
          <w:p w14:paraId="1DA2AE69" w14:textId="77777777" w:rsidR="00117F40" w:rsidRPr="00117F40" w:rsidRDefault="00117F40" w:rsidP="00D81F0C">
            <w:pPr>
              <w:spacing w:after="0" w:line="240" w:lineRule="auto"/>
              <w:jc w:val="center"/>
              <w:textAlignment w:val="baseline"/>
              <w:rPr>
                <w:rFonts w:ascii="Times New Roman" w:eastAsia="Times New Roman" w:hAnsi="Times New Roman" w:cs="Times New Roman"/>
                <w:sz w:val="18"/>
                <w:szCs w:val="18"/>
              </w:rPr>
            </w:pPr>
            <w:r w:rsidRPr="00117F40">
              <w:rPr>
                <w:rFonts w:ascii="Times New Roman" w:eastAsia="Times New Roman" w:hAnsi="Times New Roman" w:cs="Times New Roman"/>
                <w:b/>
                <w:bCs/>
              </w:rPr>
              <w:t>Minimalus/maksimalus dalyvių skaičius vienoje grupėje</w:t>
            </w:r>
          </w:p>
        </w:tc>
      </w:tr>
      <w:tr w:rsidR="00117F40" w:rsidRPr="0091048C" w14:paraId="1A8F7638" w14:textId="77777777" w:rsidTr="00117F40">
        <w:trPr>
          <w:trHeight w:val="300"/>
        </w:trPr>
        <w:tc>
          <w:tcPr>
            <w:tcW w:w="513" w:type="dxa"/>
            <w:tcBorders>
              <w:top w:val="single" w:sz="6" w:space="0" w:color="auto"/>
              <w:left w:val="single" w:sz="6" w:space="0" w:color="auto"/>
              <w:bottom w:val="single" w:sz="6" w:space="0" w:color="auto"/>
              <w:right w:val="single" w:sz="6" w:space="0" w:color="auto"/>
            </w:tcBorders>
            <w:hideMark/>
          </w:tcPr>
          <w:p w14:paraId="632E3C5D" w14:textId="77777777" w:rsidR="00117F40" w:rsidRPr="0091048C" w:rsidRDefault="00117F40" w:rsidP="00D81F0C">
            <w:pPr>
              <w:spacing w:after="0" w:line="240" w:lineRule="auto"/>
              <w:jc w:val="center"/>
              <w:textAlignment w:val="baseline"/>
              <w:rPr>
                <w:rFonts w:ascii="Segoe UI" w:eastAsia="Times New Roman" w:hAnsi="Segoe UI" w:cs="Segoe UI"/>
                <w:sz w:val="18"/>
                <w:szCs w:val="18"/>
              </w:rPr>
            </w:pPr>
            <w:r w:rsidRPr="0091048C">
              <w:rPr>
                <w:rFonts w:ascii="Times New Roman" w:eastAsia="Times New Roman" w:hAnsi="Times New Roman" w:cs="Times New Roman"/>
              </w:rPr>
              <w:t>1.</w:t>
            </w:r>
          </w:p>
        </w:tc>
        <w:tc>
          <w:tcPr>
            <w:tcW w:w="4940" w:type="dxa"/>
            <w:tcBorders>
              <w:top w:val="single" w:sz="6" w:space="0" w:color="auto"/>
              <w:left w:val="single" w:sz="6" w:space="0" w:color="auto"/>
              <w:bottom w:val="single" w:sz="6" w:space="0" w:color="auto"/>
              <w:right w:val="single" w:sz="6" w:space="0" w:color="auto"/>
            </w:tcBorders>
            <w:hideMark/>
          </w:tcPr>
          <w:p w14:paraId="7FCEB29E" w14:textId="77777777" w:rsidR="00117F40" w:rsidRPr="00A56182" w:rsidRDefault="00117F40" w:rsidP="00D81F0C">
            <w:pPr>
              <w:spacing w:line="240" w:lineRule="auto"/>
              <w:ind w:right="274"/>
              <w:contextualSpacing/>
              <w:jc w:val="both"/>
              <w:rPr>
                <w:rFonts w:ascii="Times New Roman" w:eastAsia="Calibri" w:hAnsi="Times New Roman" w:cs="Times New Roman"/>
                <w:i/>
                <w:iCs/>
              </w:rPr>
            </w:pPr>
            <w:r w:rsidRPr="00A56182">
              <w:rPr>
                <w:rFonts w:ascii="Times New Roman" w:eastAsia="Calibri" w:hAnsi="Times New Roman" w:cs="Times New Roman"/>
                <w:i/>
                <w:iCs/>
              </w:rPr>
              <w:t xml:space="preserve">Tema: </w:t>
            </w:r>
          </w:p>
          <w:p w14:paraId="37A75AC0" w14:textId="77777777" w:rsidR="00117F40" w:rsidRDefault="00117F40" w:rsidP="00D81F0C">
            <w:pPr>
              <w:tabs>
                <w:tab w:val="left" w:pos="318"/>
              </w:tabs>
              <w:spacing w:after="0" w:line="240" w:lineRule="auto"/>
              <w:ind w:right="274" w:firstLine="35"/>
              <w:contextualSpacing/>
              <w:jc w:val="both"/>
              <w:rPr>
                <w:rFonts w:ascii="Times New Roman" w:eastAsia="Calibri" w:hAnsi="Times New Roman" w:cs="Times New Roman"/>
                <w:b/>
                <w:bCs/>
              </w:rPr>
            </w:pPr>
            <w:r w:rsidRPr="00A04CD6">
              <w:rPr>
                <w:rFonts w:ascii="Times New Roman" w:eastAsia="Calibri" w:hAnsi="Times New Roman" w:cs="Times New Roman"/>
                <w:b/>
                <w:bCs/>
              </w:rPr>
              <w:t>Krizės atpažinimas, valdymas ir pirmos psichologinės pagalbos teikimas</w:t>
            </w:r>
            <w:r>
              <w:rPr>
                <w:rFonts w:ascii="Times New Roman" w:eastAsia="Calibri" w:hAnsi="Times New Roman" w:cs="Times New Roman"/>
                <w:b/>
                <w:bCs/>
              </w:rPr>
              <w:t>.</w:t>
            </w:r>
            <w:r w:rsidRPr="00A04CD6">
              <w:rPr>
                <w:rFonts w:ascii="Times New Roman" w:eastAsia="Calibri" w:hAnsi="Times New Roman" w:cs="Times New Roman"/>
                <w:b/>
                <w:bCs/>
              </w:rPr>
              <w:t xml:space="preserve"> </w:t>
            </w:r>
          </w:p>
          <w:p w14:paraId="2A513B43" w14:textId="77777777" w:rsidR="00117F40" w:rsidRPr="008519D0" w:rsidRDefault="00117F40" w:rsidP="00D81F0C">
            <w:pPr>
              <w:tabs>
                <w:tab w:val="left" w:pos="318"/>
              </w:tabs>
              <w:spacing w:after="0" w:line="240" w:lineRule="auto"/>
              <w:ind w:right="274" w:firstLine="35"/>
              <w:contextualSpacing/>
              <w:jc w:val="both"/>
              <w:rPr>
                <w:rFonts w:ascii="Times New Roman" w:eastAsia="Calibri" w:hAnsi="Times New Roman" w:cs="Times New Roman"/>
                <w:i/>
                <w:iCs/>
              </w:rPr>
            </w:pPr>
            <w:r w:rsidRPr="008519D0">
              <w:rPr>
                <w:rFonts w:ascii="Times New Roman" w:eastAsia="Calibri" w:hAnsi="Times New Roman" w:cs="Times New Roman"/>
                <w:i/>
                <w:iCs/>
              </w:rPr>
              <w:t>Potemės:</w:t>
            </w:r>
          </w:p>
          <w:p w14:paraId="095B4612" w14:textId="77777777" w:rsidR="00117F40" w:rsidRPr="008519D0" w:rsidRDefault="00117F40" w:rsidP="00117F40">
            <w:pPr>
              <w:pStyle w:val="ListParagraph"/>
              <w:numPr>
                <w:ilvl w:val="0"/>
                <w:numId w:val="16"/>
              </w:numPr>
              <w:spacing w:after="0" w:line="240" w:lineRule="auto"/>
              <w:ind w:left="323" w:right="274" w:hanging="284"/>
              <w:jc w:val="both"/>
              <w:rPr>
                <w:rFonts w:ascii="Times New Roman" w:hAnsi="Times New Roman"/>
              </w:rPr>
            </w:pPr>
            <w:r w:rsidRPr="008519D0">
              <w:rPr>
                <w:rFonts w:ascii="Times New Roman" w:hAnsi="Times New Roman"/>
              </w:rPr>
              <w:t>Psichologinės krizės ir traumos. Krizės atpažinimas ir valdymas.</w:t>
            </w:r>
          </w:p>
          <w:p w14:paraId="0D9BD405" w14:textId="77777777" w:rsidR="00117F40" w:rsidRPr="008519D0" w:rsidRDefault="00117F40" w:rsidP="00117F40">
            <w:pPr>
              <w:pStyle w:val="ListParagraph"/>
              <w:numPr>
                <w:ilvl w:val="0"/>
                <w:numId w:val="16"/>
              </w:numPr>
              <w:spacing w:after="0" w:line="240" w:lineRule="auto"/>
              <w:ind w:left="323" w:right="274" w:hanging="284"/>
              <w:jc w:val="both"/>
              <w:rPr>
                <w:rFonts w:ascii="Times New Roman" w:hAnsi="Times New Roman"/>
              </w:rPr>
            </w:pPr>
            <w:r w:rsidRPr="008519D0">
              <w:rPr>
                <w:rFonts w:ascii="Times New Roman" w:hAnsi="Times New Roman"/>
              </w:rPr>
              <w:t>Krizės valdymo situacijos modeliavimas.</w:t>
            </w:r>
          </w:p>
          <w:p w14:paraId="2E216F20" w14:textId="77777777" w:rsidR="00117F40" w:rsidRPr="008519D0" w:rsidRDefault="00117F40" w:rsidP="00117F40">
            <w:pPr>
              <w:pStyle w:val="ListParagraph"/>
              <w:numPr>
                <w:ilvl w:val="0"/>
                <w:numId w:val="16"/>
              </w:numPr>
              <w:spacing w:after="0" w:line="240" w:lineRule="auto"/>
              <w:ind w:left="323" w:right="274" w:hanging="284"/>
              <w:jc w:val="both"/>
              <w:rPr>
                <w:rFonts w:ascii="Times New Roman" w:hAnsi="Times New Roman"/>
              </w:rPr>
            </w:pPr>
            <w:r w:rsidRPr="008519D0">
              <w:rPr>
                <w:rFonts w:ascii="Times New Roman" w:hAnsi="Times New Roman"/>
              </w:rPr>
              <w:t xml:space="preserve">Specialisto veiksmai reaguojant į krizę ir ją valdant, pirmosios psichologinės pagalbos teikimas. </w:t>
            </w:r>
          </w:p>
          <w:p w14:paraId="53B0F803" w14:textId="77777777" w:rsidR="00117F40" w:rsidRPr="008519D0" w:rsidRDefault="00117F40" w:rsidP="00117F40">
            <w:pPr>
              <w:pStyle w:val="ListParagraph"/>
              <w:numPr>
                <w:ilvl w:val="0"/>
                <w:numId w:val="16"/>
              </w:numPr>
              <w:spacing w:after="0" w:line="240" w:lineRule="auto"/>
              <w:ind w:left="323" w:right="274" w:hanging="284"/>
              <w:jc w:val="both"/>
              <w:rPr>
                <w:rFonts w:ascii="Times New Roman" w:hAnsi="Times New Roman"/>
              </w:rPr>
            </w:pPr>
            <w:r w:rsidRPr="008519D0">
              <w:rPr>
                <w:rFonts w:ascii="Times New Roman" w:hAnsi="Times New Roman"/>
              </w:rPr>
              <w:t>Bendradarbiavimo svarba krizės intervencijoje.  Savivaldybės teritorijoje esančių resursų, galinčių prisidėti prie krizės valdymo, aptarimas.</w:t>
            </w:r>
          </w:p>
          <w:p w14:paraId="47277FAE" w14:textId="77777777" w:rsidR="00117F40" w:rsidRPr="00895F40" w:rsidRDefault="00117F40" w:rsidP="00117F40">
            <w:pPr>
              <w:pStyle w:val="ListParagraph"/>
              <w:numPr>
                <w:ilvl w:val="0"/>
                <w:numId w:val="16"/>
              </w:numPr>
              <w:spacing w:after="0" w:line="240" w:lineRule="auto"/>
              <w:ind w:left="323" w:right="274" w:hanging="284"/>
              <w:jc w:val="both"/>
              <w:rPr>
                <w:rFonts w:ascii="Times New Roman" w:hAnsi="Times New Roman"/>
              </w:rPr>
            </w:pPr>
            <w:r w:rsidRPr="008519D0">
              <w:rPr>
                <w:rFonts w:ascii="Times New Roman" w:hAnsi="Times New Roman"/>
              </w:rPr>
              <w:t>Reagavimas į kylančius iššūkius krizės metu.</w:t>
            </w:r>
          </w:p>
        </w:tc>
        <w:tc>
          <w:tcPr>
            <w:tcW w:w="1941" w:type="dxa"/>
            <w:tcBorders>
              <w:top w:val="single" w:sz="6" w:space="0" w:color="auto"/>
              <w:left w:val="single" w:sz="6" w:space="0" w:color="auto"/>
              <w:bottom w:val="single" w:sz="6" w:space="0" w:color="auto"/>
              <w:right w:val="single" w:sz="6" w:space="0" w:color="auto"/>
            </w:tcBorders>
            <w:hideMark/>
          </w:tcPr>
          <w:p w14:paraId="515A01F6" w14:textId="77777777" w:rsidR="00117F40" w:rsidRPr="0091048C" w:rsidRDefault="00117F40" w:rsidP="00D81F0C">
            <w:pPr>
              <w:spacing w:after="0" w:line="240" w:lineRule="auto"/>
              <w:jc w:val="center"/>
              <w:textAlignment w:val="baseline"/>
              <w:rPr>
                <w:rFonts w:ascii="Segoe UI" w:eastAsia="Times New Roman" w:hAnsi="Segoe UI" w:cs="Segoe UI"/>
                <w:sz w:val="18"/>
                <w:szCs w:val="18"/>
              </w:rPr>
            </w:pPr>
          </w:p>
          <w:p w14:paraId="050A2CB6" w14:textId="77777777" w:rsidR="00117F40" w:rsidRDefault="00117F40" w:rsidP="00D81F0C">
            <w:pPr>
              <w:spacing w:after="0" w:line="240" w:lineRule="auto"/>
              <w:textAlignment w:val="baseline"/>
              <w:rPr>
                <w:rFonts w:ascii="Times New Roman" w:eastAsia="Times New Roman" w:hAnsi="Times New Roman" w:cs="Times New Roman"/>
              </w:rPr>
            </w:pPr>
          </w:p>
          <w:p w14:paraId="7261FCA2" w14:textId="77777777" w:rsidR="00117F40" w:rsidRPr="00EE204C" w:rsidRDefault="00117F40" w:rsidP="00D81F0C">
            <w:pPr>
              <w:spacing w:after="0" w:line="240" w:lineRule="auto"/>
              <w:ind w:left="141"/>
              <w:rPr>
                <w:rFonts w:ascii="Times New Roman" w:hAnsi="Times New Roman"/>
              </w:rPr>
            </w:pPr>
            <w:r w:rsidRPr="00261F5F">
              <w:rPr>
                <w:rFonts w:ascii="Times New Roman" w:hAnsi="Times New Roman"/>
              </w:rPr>
              <w:t xml:space="preserve">Vienos grupės užsiėmimų trukmė – </w:t>
            </w:r>
            <w:r w:rsidRPr="00EE204C">
              <w:rPr>
                <w:rFonts w:ascii="Times New Roman" w:hAnsi="Times New Roman"/>
              </w:rPr>
              <w:t>8</w:t>
            </w:r>
            <w:r w:rsidRPr="00261F5F">
              <w:rPr>
                <w:rFonts w:ascii="Times New Roman" w:hAnsi="Times New Roman"/>
              </w:rPr>
              <w:t xml:space="preserve"> ak. val. </w:t>
            </w:r>
          </w:p>
          <w:p w14:paraId="3425CDBC" w14:textId="77777777" w:rsidR="00117F40" w:rsidRDefault="00117F40" w:rsidP="00D81F0C">
            <w:pPr>
              <w:spacing w:after="0" w:line="240" w:lineRule="auto"/>
              <w:ind w:left="141"/>
              <w:textAlignment w:val="baseline"/>
              <w:rPr>
                <w:rFonts w:ascii="Times New Roman" w:hAnsi="Times New Roman"/>
              </w:rPr>
            </w:pPr>
          </w:p>
          <w:p w14:paraId="29527AF1" w14:textId="77777777" w:rsidR="00117F40" w:rsidRPr="0091048C" w:rsidRDefault="00117F40" w:rsidP="00D81F0C">
            <w:pPr>
              <w:spacing w:after="0" w:line="240" w:lineRule="auto"/>
              <w:ind w:left="141"/>
              <w:textAlignment w:val="baseline"/>
              <w:rPr>
                <w:rFonts w:ascii="Segoe UI" w:eastAsia="Times New Roman" w:hAnsi="Segoe UI" w:cs="Segoe UI"/>
                <w:sz w:val="18"/>
                <w:szCs w:val="18"/>
              </w:rPr>
            </w:pPr>
            <w:r w:rsidRPr="00261F5F">
              <w:rPr>
                <w:rFonts w:ascii="Times New Roman" w:hAnsi="Times New Roman"/>
              </w:rPr>
              <w:t>Maksimal</w:t>
            </w:r>
            <w:r>
              <w:rPr>
                <w:rFonts w:ascii="Times New Roman" w:hAnsi="Times New Roman"/>
              </w:rPr>
              <w:t>us grupių skaičius - 11</w:t>
            </w:r>
          </w:p>
        </w:tc>
        <w:tc>
          <w:tcPr>
            <w:tcW w:w="2123" w:type="dxa"/>
            <w:tcBorders>
              <w:top w:val="single" w:sz="6" w:space="0" w:color="auto"/>
              <w:left w:val="single" w:sz="6" w:space="0" w:color="auto"/>
              <w:bottom w:val="single" w:sz="6" w:space="0" w:color="auto"/>
              <w:right w:val="single" w:sz="6" w:space="0" w:color="auto"/>
            </w:tcBorders>
            <w:hideMark/>
          </w:tcPr>
          <w:p w14:paraId="5C433AA1" w14:textId="77777777" w:rsidR="00117F40" w:rsidRPr="0091048C" w:rsidRDefault="00117F40" w:rsidP="00D81F0C">
            <w:pPr>
              <w:spacing w:after="0" w:line="240" w:lineRule="auto"/>
              <w:jc w:val="center"/>
              <w:textAlignment w:val="baseline"/>
              <w:rPr>
                <w:rFonts w:ascii="Segoe UI" w:eastAsia="Times New Roman" w:hAnsi="Segoe UI" w:cs="Segoe UI"/>
                <w:sz w:val="18"/>
                <w:szCs w:val="18"/>
              </w:rPr>
            </w:pPr>
          </w:p>
          <w:p w14:paraId="1A2D0C7B" w14:textId="77777777" w:rsidR="00117F40" w:rsidRDefault="00117F40" w:rsidP="00D81F0C">
            <w:pPr>
              <w:spacing w:after="0" w:line="240" w:lineRule="auto"/>
              <w:textAlignment w:val="baseline"/>
              <w:rPr>
                <w:rFonts w:ascii="Times New Roman" w:eastAsia="Times New Roman" w:hAnsi="Times New Roman" w:cs="Times New Roman"/>
              </w:rPr>
            </w:pPr>
          </w:p>
          <w:p w14:paraId="4D4483EE" w14:textId="77777777" w:rsidR="00117F40" w:rsidRDefault="00117F40" w:rsidP="00D81F0C">
            <w:pPr>
              <w:spacing w:after="0" w:line="240" w:lineRule="auto"/>
              <w:textAlignment w:val="baseline"/>
              <w:rPr>
                <w:rFonts w:ascii="Times New Roman" w:eastAsia="Times New Roman" w:hAnsi="Times New Roman" w:cs="Times New Roman"/>
              </w:rPr>
            </w:pPr>
          </w:p>
          <w:p w14:paraId="5886129B" w14:textId="77777777" w:rsidR="00117F40" w:rsidRDefault="00117F40" w:rsidP="00D81F0C">
            <w:pPr>
              <w:spacing w:after="0" w:line="240" w:lineRule="auto"/>
              <w:jc w:val="center"/>
              <w:textAlignment w:val="baseline"/>
              <w:rPr>
                <w:rFonts w:ascii="Times New Roman" w:eastAsia="Times New Roman" w:hAnsi="Times New Roman" w:cs="Times New Roman"/>
              </w:rPr>
            </w:pPr>
          </w:p>
          <w:p w14:paraId="2A84B9A6" w14:textId="77777777" w:rsidR="00117F40" w:rsidRDefault="00117F40" w:rsidP="00D81F0C">
            <w:pPr>
              <w:spacing w:after="0" w:line="240" w:lineRule="auto"/>
              <w:jc w:val="center"/>
              <w:textAlignment w:val="baseline"/>
              <w:rPr>
                <w:rFonts w:ascii="Times New Roman" w:eastAsia="Times New Roman" w:hAnsi="Times New Roman" w:cs="Times New Roman"/>
              </w:rPr>
            </w:pPr>
          </w:p>
          <w:p w14:paraId="40D2DA04" w14:textId="77777777" w:rsidR="00117F40" w:rsidRDefault="00117F40" w:rsidP="00D81F0C">
            <w:pPr>
              <w:spacing w:after="0" w:line="240" w:lineRule="auto"/>
              <w:jc w:val="center"/>
              <w:textAlignment w:val="baseline"/>
              <w:rPr>
                <w:rFonts w:ascii="Times New Roman" w:eastAsia="Times New Roman" w:hAnsi="Times New Roman" w:cs="Times New Roman"/>
              </w:rPr>
            </w:pPr>
          </w:p>
          <w:p w14:paraId="74029495" w14:textId="77777777" w:rsidR="00117F40" w:rsidRPr="008519D0" w:rsidRDefault="00117F40" w:rsidP="00D81F0C">
            <w:pPr>
              <w:spacing w:after="0" w:line="240" w:lineRule="auto"/>
              <w:jc w:val="center"/>
              <w:textAlignment w:val="baseline"/>
              <w:rPr>
                <w:rFonts w:ascii="Times New Roman" w:eastAsia="Times New Roman" w:hAnsi="Times New Roman" w:cs="Times New Roman"/>
              </w:rPr>
            </w:pPr>
          </w:p>
          <w:p w14:paraId="220AFCC2" w14:textId="77777777" w:rsidR="00117F40" w:rsidRPr="00C61B68" w:rsidRDefault="00117F40" w:rsidP="00D81F0C">
            <w:pPr>
              <w:spacing w:after="0" w:line="240" w:lineRule="auto"/>
              <w:jc w:val="center"/>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7</w:t>
            </w:r>
            <w:r w:rsidRPr="00C61B68">
              <w:rPr>
                <w:rFonts w:ascii="Times New Roman" w:eastAsia="Times New Roman" w:hAnsi="Times New Roman" w:cs="Times New Roman"/>
                <w:lang w:val="en-US"/>
              </w:rPr>
              <w:t>-25</w:t>
            </w:r>
          </w:p>
        </w:tc>
      </w:tr>
    </w:tbl>
    <w:p w14:paraId="0CB710B9" w14:textId="77777777" w:rsidR="00117F40" w:rsidRPr="008429BE" w:rsidRDefault="00117F40" w:rsidP="00117F40">
      <w:pPr>
        <w:spacing w:after="0" w:line="240" w:lineRule="auto"/>
        <w:jc w:val="both"/>
        <w:rPr>
          <w:rFonts w:ascii="Times New Roman" w:eastAsia="Calibri" w:hAnsi="Times New Roman" w:cs="Times New Roman"/>
          <w:b/>
          <w:bCs/>
        </w:rPr>
      </w:pPr>
    </w:p>
    <w:p w14:paraId="66093C88" w14:textId="77777777" w:rsidR="00117F40" w:rsidRPr="00E52E2A" w:rsidRDefault="00117F40" w:rsidP="00117F40">
      <w:pPr>
        <w:pStyle w:val="ListParagraph"/>
        <w:tabs>
          <w:tab w:val="left" w:pos="0"/>
          <w:tab w:val="left" w:pos="567"/>
          <w:tab w:val="left" w:pos="851"/>
        </w:tabs>
        <w:spacing w:after="0" w:line="240" w:lineRule="auto"/>
        <w:jc w:val="both"/>
        <w:rPr>
          <w:rFonts w:ascii="Times New Roman" w:hAnsi="Times New Roman"/>
          <w:b/>
          <w:bCs/>
        </w:rPr>
      </w:pPr>
      <w:r w:rsidRPr="00FA36E3">
        <w:rPr>
          <w:rFonts w:ascii="Times New Roman" w:eastAsia="Calibri" w:hAnsi="Times New Roman"/>
          <w:b/>
          <w:bCs/>
        </w:rPr>
        <w:t xml:space="preserve">2. </w:t>
      </w:r>
      <w:r w:rsidRPr="00E52E2A">
        <w:rPr>
          <w:rFonts w:ascii="Times New Roman" w:eastAsia="Calibri" w:hAnsi="Times New Roman"/>
          <w:b/>
          <w:bCs/>
        </w:rPr>
        <w:t>BENDRI REIKALAVIMAI MOKYMAMS</w:t>
      </w:r>
    </w:p>
    <w:p w14:paraId="0B641782" w14:textId="77777777" w:rsidR="00117F40" w:rsidRPr="00E52E2A" w:rsidRDefault="00117F40" w:rsidP="00117F40">
      <w:pPr>
        <w:tabs>
          <w:tab w:val="left" w:pos="851"/>
        </w:tabs>
        <w:spacing w:after="0" w:line="240" w:lineRule="auto"/>
        <w:ind w:firstLine="426"/>
        <w:jc w:val="both"/>
        <w:rPr>
          <w:rFonts w:ascii="Times New Roman" w:hAnsi="Times New Roman"/>
          <w:b/>
          <w:bCs/>
        </w:rPr>
      </w:pPr>
      <w:r w:rsidRPr="00E52E2A">
        <w:rPr>
          <w:rStyle w:val="normaltextrun"/>
          <w:rFonts w:ascii="Times New Roman" w:hAnsi="Times New Roman"/>
          <w:shd w:val="clear" w:color="auto" w:fill="FFFFFF"/>
        </w:rPr>
        <w:t xml:space="preserve">2.1. </w:t>
      </w:r>
      <w:r w:rsidRPr="00E52E2A">
        <w:rPr>
          <w:rStyle w:val="normaltextrun"/>
          <w:rFonts w:ascii="Times New Roman" w:hAnsi="Times New Roman"/>
        </w:rPr>
        <w:t xml:space="preserve">Mokymų metu turi būti analizuojamos (praktiškai nagrinėjamos) nurodytos potemės (atsižvelgiant į </w:t>
      </w:r>
      <w:r>
        <w:rPr>
          <w:rStyle w:val="normaltextrun"/>
          <w:rFonts w:ascii="Times New Roman" w:hAnsi="Times New Roman"/>
        </w:rPr>
        <w:t>Tarnybos</w:t>
      </w:r>
      <w:r w:rsidRPr="00E52E2A">
        <w:rPr>
          <w:rStyle w:val="normaltextrun"/>
          <w:rFonts w:ascii="Times New Roman" w:hAnsi="Times New Roman"/>
        </w:rPr>
        <w:t xml:space="preserve"> specialistų funkcijas</w:t>
      </w:r>
      <w:r>
        <w:rPr>
          <w:rStyle w:val="normaltextrun"/>
          <w:rFonts w:ascii="Times New Roman" w:hAnsi="Times New Roman"/>
        </w:rPr>
        <w:t>, numatytas Lietuvos Respublikos vaiko teisių apsaugos pagrindų įstatyme ir</w:t>
      </w:r>
      <w:r w:rsidRPr="00E52E2A">
        <w:rPr>
          <w:rStyle w:val="normaltextrun"/>
          <w:rFonts w:ascii="Times New Roman" w:hAnsi="Times New Roman"/>
        </w:rPr>
        <w:t xml:space="preserve"> </w:t>
      </w:r>
      <w:r w:rsidRPr="00632D94">
        <w:rPr>
          <w:rStyle w:val="normaltextrun"/>
          <w:rFonts w:ascii="Times New Roman" w:hAnsi="Times New Roman"/>
        </w:rPr>
        <w:t>Vaiko situacijos vertinimo tvarkos apraš</w:t>
      </w:r>
      <w:r>
        <w:rPr>
          <w:rStyle w:val="normaltextrun"/>
          <w:rFonts w:ascii="Times New Roman" w:hAnsi="Times New Roman"/>
        </w:rPr>
        <w:t>e</w:t>
      </w:r>
      <w:r w:rsidRPr="00632D94">
        <w:rPr>
          <w:rStyle w:val="normaltextrun"/>
          <w:rFonts w:ascii="Times New Roman" w:hAnsi="Times New Roman"/>
        </w:rPr>
        <w:t>, patvirtint</w:t>
      </w:r>
      <w:r>
        <w:rPr>
          <w:rStyle w:val="normaltextrun"/>
          <w:rFonts w:ascii="Times New Roman" w:hAnsi="Times New Roman"/>
        </w:rPr>
        <w:t>ame</w:t>
      </w:r>
      <w:r w:rsidRPr="00632D94">
        <w:rPr>
          <w:rStyle w:val="normaltextrun"/>
          <w:rFonts w:ascii="Times New Roman" w:hAnsi="Times New Roman"/>
        </w:rPr>
        <w:t xml:space="preserve"> Lietuvos Respublikos socialinės apsaugos ir darbo ministro 2019-12-30 įsakymu Nr. A1-803 „Dėl Vaiko situacijos vertinimo tvarkos aprašo patvirtinimo“</w:t>
      </w:r>
      <w:r w:rsidRPr="00E52E2A">
        <w:rPr>
          <w:rStyle w:val="normaltextrun"/>
          <w:rFonts w:ascii="Times New Roman" w:hAnsi="Times New Roman"/>
        </w:rPr>
        <w:t>).</w:t>
      </w:r>
      <w:r w:rsidRPr="00E52E2A">
        <w:rPr>
          <w:rStyle w:val="eop"/>
          <w:rFonts w:ascii="Times New Roman" w:hAnsi="Times New Roman"/>
        </w:rPr>
        <w:t> </w:t>
      </w:r>
    </w:p>
    <w:p w14:paraId="19E6917F" w14:textId="77777777" w:rsidR="00117F40" w:rsidRDefault="00117F40" w:rsidP="00117F40">
      <w:pPr>
        <w:tabs>
          <w:tab w:val="left" w:pos="1276"/>
        </w:tabs>
        <w:spacing w:after="0" w:line="240" w:lineRule="auto"/>
        <w:ind w:firstLine="426"/>
        <w:jc w:val="both"/>
        <w:rPr>
          <w:rFonts w:ascii="Times New Roman" w:eastAsia="Calibri" w:hAnsi="Times New Roman" w:cs="Times New Roman"/>
        </w:rPr>
      </w:pPr>
      <w:r w:rsidRPr="008429BE">
        <w:rPr>
          <w:rFonts w:ascii="Times New Roman" w:eastAsia="Calibri" w:hAnsi="Times New Roman" w:cs="Times New Roman"/>
        </w:rPr>
        <w:t xml:space="preserve">2.2. </w:t>
      </w:r>
      <w:r w:rsidRPr="00E52E2A">
        <w:rPr>
          <w:rStyle w:val="normaltextrun"/>
          <w:rFonts w:ascii="Times New Roman" w:hAnsi="Times New Roman" w:cs="Times New Roman"/>
          <w:shd w:val="clear" w:color="auto" w:fill="FFFFFF"/>
        </w:rPr>
        <w:t xml:space="preserve">Mokymai </w:t>
      </w:r>
      <w:r>
        <w:rPr>
          <w:rStyle w:val="normaltextrun"/>
          <w:rFonts w:ascii="Times New Roman" w:hAnsi="Times New Roman" w:cs="Times New Roman"/>
          <w:shd w:val="clear" w:color="auto" w:fill="FFFFFF"/>
        </w:rPr>
        <w:t xml:space="preserve">turi būti </w:t>
      </w:r>
      <w:r w:rsidRPr="00E52E2A">
        <w:rPr>
          <w:rStyle w:val="normaltextrun"/>
          <w:rFonts w:ascii="Times New Roman" w:hAnsi="Times New Roman" w:cs="Times New Roman"/>
          <w:shd w:val="clear" w:color="auto" w:fill="FFFFFF"/>
        </w:rPr>
        <w:t xml:space="preserve">vykdomi </w:t>
      </w:r>
      <w:r w:rsidRPr="00E52E2A">
        <w:rPr>
          <w:rFonts w:ascii="Times New Roman" w:eastAsia="Calibri" w:hAnsi="Times New Roman" w:cs="Times New Roman"/>
        </w:rPr>
        <w:t>kontaktiniu būdu</w:t>
      </w:r>
      <w:r>
        <w:rPr>
          <w:rFonts w:ascii="Times New Roman" w:eastAsia="Calibri" w:hAnsi="Times New Roman" w:cs="Times New Roman"/>
        </w:rPr>
        <w:t>, kuriuos turi sudaryti teorinė (</w:t>
      </w:r>
      <w:r w:rsidRPr="00DD6EF9">
        <w:rPr>
          <w:rFonts w:ascii="Times New Roman" w:eastAsia="Calibri" w:hAnsi="Times New Roman" w:cs="Times New Roman"/>
        </w:rPr>
        <w:t xml:space="preserve">40 </w:t>
      </w:r>
      <w:r w:rsidRPr="00694CB7">
        <w:rPr>
          <w:rFonts w:ascii="Times New Roman" w:eastAsia="Calibri" w:hAnsi="Times New Roman" w:cs="Times New Roman"/>
        </w:rPr>
        <w:t xml:space="preserve">proc.) ir praktinė </w:t>
      </w:r>
      <w:r w:rsidRPr="00C17B77">
        <w:rPr>
          <w:rFonts w:ascii="Times New Roman" w:eastAsia="Calibri" w:hAnsi="Times New Roman" w:cs="Times New Roman"/>
        </w:rPr>
        <w:t>(60 proc.) dalys.</w:t>
      </w:r>
    </w:p>
    <w:p w14:paraId="3D68829D" w14:textId="77777777" w:rsidR="00117F40" w:rsidRDefault="00117F40" w:rsidP="00117F40">
      <w:pPr>
        <w:tabs>
          <w:tab w:val="left" w:pos="1276"/>
        </w:tabs>
        <w:spacing w:after="0" w:line="240" w:lineRule="auto"/>
        <w:ind w:firstLine="426"/>
        <w:jc w:val="both"/>
        <w:rPr>
          <w:rFonts w:ascii="Times New Roman" w:eastAsia="Calibri" w:hAnsi="Times New Roman" w:cs="Times New Roman"/>
        </w:rPr>
      </w:pPr>
      <w:r w:rsidRPr="00C17B77">
        <w:rPr>
          <w:rFonts w:ascii="Times New Roman" w:eastAsia="Calibri" w:hAnsi="Times New Roman" w:cs="Times New Roman"/>
        </w:rPr>
        <w:t xml:space="preserve">2.3. Lektorius turi turėti galimybę vykti į mokymus </w:t>
      </w:r>
      <w:r w:rsidRPr="008519D0">
        <w:rPr>
          <w:rFonts w:ascii="Times New Roman" w:eastAsia="Calibri" w:hAnsi="Times New Roman" w:cs="Times New Roman"/>
        </w:rPr>
        <w:t>Vilniuje (</w:t>
      </w:r>
      <w:r>
        <w:rPr>
          <w:rFonts w:ascii="Times New Roman" w:eastAsia="Calibri" w:hAnsi="Times New Roman" w:cs="Times New Roman"/>
        </w:rPr>
        <w:t>11</w:t>
      </w:r>
      <w:r w:rsidRPr="008519D0">
        <w:rPr>
          <w:rFonts w:ascii="Times New Roman" w:eastAsia="Calibri" w:hAnsi="Times New Roman" w:cs="Times New Roman"/>
        </w:rPr>
        <w:t xml:space="preserve"> </w:t>
      </w:r>
      <w:proofErr w:type="spellStart"/>
      <w:r w:rsidRPr="008519D0">
        <w:rPr>
          <w:rFonts w:ascii="Times New Roman" w:eastAsia="Calibri" w:hAnsi="Times New Roman" w:cs="Times New Roman"/>
        </w:rPr>
        <w:t>gr</w:t>
      </w:r>
      <w:proofErr w:type="spellEnd"/>
      <w:r w:rsidRPr="008519D0">
        <w:rPr>
          <w:rFonts w:ascii="Times New Roman" w:eastAsia="Calibri" w:hAnsi="Times New Roman" w:cs="Times New Roman"/>
        </w:rPr>
        <w:t>).</w:t>
      </w:r>
    </w:p>
    <w:p w14:paraId="6D6793D4" w14:textId="77777777" w:rsidR="00117F40" w:rsidRDefault="00117F40" w:rsidP="00117F40">
      <w:pPr>
        <w:tabs>
          <w:tab w:val="left" w:pos="1276"/>
        </w:tabs>
        <w:spacing w:after="0" w:line="240" w:lineRule="auto"/>
        <w:ind w:firstLine="426"/>
        <w:jc w:val="both"/>
        <w:rPr>
          <w:rFonts w:ascii="Times New Roman" w:eastAsia="Times New Roman" w:hAnsi="Times New Roman" w:cs="Times New Roman"/>
        </w:rPr>
      </w:pPr>
      <w:r w:rsidRPr="00EE204C">
        <w:rPr>
          <w:rFonts w:ascii="Times New Roman" w:eastAsia="Calibri" w:hAnsi="Times New Roman" w:cs="Times New Roman"/>
          <w:lang w:val="pt-BR"/>
        </w:rPr>
        <w:t xml:space="preserve">2.4. </w:t>
      </w:r>
      <w:r w:rsidRPr="276AF9AF">
        <w:rPr>
          <w:rFonts w:ascii="Times New Roman" w:eastAsia="Times New Roman" w:hAnsi="Times New Roman" w:cs="Times New Roman"/>
        </w:rPr>
        <w:t xml:space="preserve">Mokymams </w:t>
      </w:r>
    </w:p>
    <w:p w14:paraId="399F2134" w14:textId="77777777" w:rsidR="00117F40" w:rsidRDefault="00117F40" w:rsidP="00117F40">
      <w:pPr>
        <w:tabs>
          <w:tab w:val="left" w:pos="1276"/>
        </w:tabs>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iki mokymų, priminimo apie mokymus išsiuntimu dalyviams, dalyvių registracijos sąrašo parengimu pasirašymui mokymų metu pasirūpina Tarnybos atstovas.</w:t>
      </w:r>
    </w:p>
    <w:p w14:paraId="28C9A507" w14:textId="77777777" w:rsidR="00117F40" w:rsidRPr="002E0DFD" w:rsidRDefault="00117F40" w:rsidP="00117F40">
      <w:pPr>
        <w:tabs>
          <w:tab w:val="left" w:pos="1276"/>
        </w:tabs>
        <w:spacing w:after="0" w:line="240" w:lineRule="auto"/>
        <w:ind w:firstLine="426"/>
        <w:jc w:val="both"/>
        <w:rPr>
          <w:rFonts w:ascii="Times New Roman" w:eastAsia="Calibri" w:hAnsi="Times New Roman" w:cs="Times New Roman"/>
        </w:rPr>
      </w:pPr>
      <w:r w:rsidRPr="00EE204C">
        <w:rPr>
          <w:rFonts w:ascii="Times New Roman" w:eastAsia="Times New Roman" w:hAnsi="Times New Roman" w:cs="Times New Roman"/>
        </w:rPr>
        <w:t xml:space="preserve">2.7. Tiekėjas/lektorius vykdo dalyvių registraciją mokymų metu ir po mokymų ne vėliau kaip per 3 darbo dienas </w:t>
      </w:r>
      <w:r>
        <w:rPr>
          <w:rFonts w:ascii="Times New Roman" w:eastAsia="Times New Roman" w:hAnsi="Times New Roman" w:cs="Times New Roman"/>
        </w:rPr>
        <w:t>pateikia Tarnybos atstovui dalyvių pasirašytą sąrašą (originalą, arba skanuotu variantu).</w:t>
      </w:r>
    </w:p>
    <w:p w14:paraId="5ACCCEEA" w14:textId="77777777" w:rsidR="00117F40" w:rsidRPr="008429BE" w:rsidRDefault="00117F40" w:rsidP="00117F40">
      <w:pPr>
        <w:tabs>
          <w:tab w:val="left" w:pos="1276"/>
        </w:tabs>
        <w:spacing w:after="0" w:line="240" w:lineRule="auto"/>
        <w:ind w:firstLine="426"/>
        <w:jc w:val="both"/>
        <w:rPr>
          <w:rFonts w:ascii="Times New Roman" w:eastAsia="Calibri" w:hAnsi="Times New Roman" w:cs="Times New Roman"/>
        </w:rPr>
      </w:pPr>
      <w:r w:rsidRPr="276AF9AF">
        <w:rPr>
          <w:rFonts w:ascii="Times New Roman" w:eastAsia="Calibri" w:hAnsi="Times New Roman" w:cs="Times New Roman"/>
        </w:rPr>
        <w:t>2.</w:t>
      </w:r>
      <w:r>
        <w:rPr>
          <w:rFonts w:ascii="Times New Roman" w:eastAsia="Calibri" w:hAnsi="Times New Roman" w:cs="Times New Roman"/>
        </w:rPr>
        <w:t>8</w:t>
      </w:r>
      <w:r w:rsidRPr="276AF9AF">
        <w:rPr>
          <w:rFonts w:ascii="Times New Roman" w:eastAsia="Calibri" w:hAnsi="Times New Roman" w:cs="Times New Roman"/>
        </w:rPr>
        <w:t xml:space="preserve">. Esant poreikiui, gali būti organizuojamas lektoriaus ir </w:t>
      </w:r>
      <w:r w:rsidRPr="276AF9AF">
        <w:rPr>
          <w:rFonts w:ascii="Times New Roman" w:hAnsi="Times New Roman" w:cs="Times New Roman"/>
        </w:rPr>
        <w:t xml:space="preserve">Tarnybos atstovų susitikimas, siekiant aptarti mokymų turinio ir organizavimo klausimus, bet ne vėliau kaip likus 5 darbo dienoms iki mokymų </w:t>
      </w:r>
      <w:r>
        <w:rPr>
          <w:rFonts w:ascii="Times New Roman" w:hAnsi="Times New Roman" w:cs="Times New Roman"/>
        </w:rPr>
        <w:t>pradžios</w:t>
      </w:r>
      <w:r w:rsidRPr="276AF9AF">
        <w:rPr>
          <w:rFonts w:ascii="Times New Roman" w:hAnsi="Times New Roman" w:cs="Times New Roman"/>
        </w:rPr>
        <w:t>.</w:t>
      </w:r>
    </w:p>
    <w:p w14:paraId="7E2ACAE2" w14:textId="77777777" w:rsidR="00117F40" w:rsidRPr="008429BE" w:rsidRDefault="00117F40" w:rsidP="00117F40">
      <w:pPr>
        <w:tabs>
          <w:tab w:val="left" w:pos="1276"/>
        </w:tabs>
        <w:spacing w:after="0" w:line="240" w:lineRule="auto"/>
        <w:ind w:firstLine="426"/>
        <w:jc w:val="both"/>
        <w:rPr>
          <w:rFonts w:ascii="Times New Roman" w:eastAsia="Calibri" w:hAnsi="Times New Roman" w:cs="Times New Roman"/>
        </w:rPr>
      </w:pPr>
      <w:r w:rsidRPr="276AF9AF">
        <w:rPr>
          <w:rFonts w:ascii="Times New Roman" w:eastAsia="Calibri" w:hAnsi="Times New Roman" w:cs="Times New Roman"/>
        </w:rPr>
        <w:t>2.</w:t>
      </w:r>
      <w:r>
        <w:rPr>
          <w:rFonts w:ascii="Times New Roman" w:eastAsia="Calibri" w:hAnsi="Times New Roman" w:cs="Times New Roman"/>
        </w:rPr>
        <w:t>9</w:t>
      </w:r>
      <w:r w:rsidRPr="276AF9AF">
        <w:rPr>
          <w:rFonts w:ascii="Times New Roman" w:eastAsia="Calibri" w:hAnsi="Times New Roman" w:cs="Times New Roman"/>
        </w:rPr>
        <w:t xml:space="preserve">. Lektorius turi parengti mokymų darbotvarkės projektą bei pateikti Tarnybos atstovui suderinimui </w:t>
      </w:r>
      <w:r w:rsidRPr="276AF9AF">
        <w:rPr>
          <w:rFonts w:ascii="Times New Roman" w:hAnsi="Times New Roman" w:cs="Times New Roman"/>
        </w:rPr>
        <w:t xml:space="preserve">ne vėliau kaip likus 5 darbo dienoms iki mokymų </w:t>
      </w:r>
      <w:r>
        <w:rPr>
          <w:rFonts w:ascii="Times New Roman" w:hAnsi="Times New Roman" w:cs="Times New Roman"/>
        </w:rPr>
        <w:t>pradžios</w:t>
      </w:r>
      <w:r w:rsidRPr="276AF9AF">
        <w:rPr>
          <w:rFonts w:ascii="Times New Roman" w:hAnsi="Times New Roman" w:cs="Times New Roman"/>
        </w:rPr>
        <w:t>.</w:t>
      </w:r>
    </w:p>
    <w:p w14:paraId="4AB6452D" w14:textId="77777777" w:rsidR="00117F40" w:rsidRPr="008429BE" w:rsidRDefault="00117F40" w:rsidP="00117F40">
      <w:pPr>
        <w:tabs>
          <w:tab w:val="left" w:pos="1276"/>
        </w:tabs>
        <w:spacing w:after="0" w:line="240" w:lineRule="auto"/>
        <w:ind w:firstLine="426"/>
        <w:jc w:val="both"/>
        <w:rPr>
          <w:rFonts w:ascii="Times New Roman" w:eastAsia="Calibri" w:hAnsi="Times New Roman" w:cs="Times New Roman"/>
        </w:rPr>
      </w:pPr>
      <w:r w:rsidRPr="276AF9AF">
        <w:rPr>
          <w:rFonts w:ascii="Times New Roman" w:eastAsia="Calibri" w:hAnsi="Times New Roman" w:cs="Times New Roman"/>
        </w:rPr>
        <w:t>2.</w:t>
      </w:r>
      <w:r>
        <w:rPr>
          <w:rFonts w:ascii="Times New Roman" w:eastAsia="Calibri" w:hAnsi="Times New Roman" w:cs="Times New Roman"/>
        </w:rPr>
        <w:t>10</w:t>
      </w:r>
      <w:r w:rsidRPr="276AF9AF">
        <w:rPr>
          <w:rFonts w:ascii="Times New Roman" w:eastAsia="Calibri" w:hAnsi="Times New Roman" w:cs="Times New Roman"/>
        </w:rPr>
        <w:t xml:space="preserve">. Lektorius </w:t>
      </w:r>
      <w:r w:rsidRPr="276AF9AF">
        <w:rPr>
          <w:rFonts w:ascii="Times New Roman" w:hAnsi="Times New Roman" w:cs="Times New Roman"/>
        </w:rPr>
        <w:t>mokymus gali vykdyti tik darbo dienomis darbo valandomis (I–IV nuo 8.30 iki 16.30 val., V– nuo 8.30 iki 15.30 val.).</w:t>
      </w:r>
    </w:p>
    <w:p w14:paraId="4D88999A" w14:textId="77777777" w:rsidR="00117F40" w:rsidRPr="008429BE" w:rsidRDefault="00117F40" w:rsidP="00117F40">
      <w:pPr>
        <w:tabs>
          <w:tab w:val="left" w:pos="1276"/>
        </w:tabs>
        <w:spacing w:after="0" w:line="240" w:lineRule="auto"/>
        <w:ind w:firstLine="426"/>
        <w:jc w:val="both"/>
        <w:rPr>
          <w:rFonts w:ascii="Times New Roman" w:hAnsi="Times New Roman" w:cs="Times New Roman"/>
        </w:rPr>
      </w:pPr>
      <w:r w:rsidRPr="35BBB954">
        <w:rPr>
          <w:rFonts w:ascii="Times New Roman" w:hAnsi="Times New Roman" w:cs="Times New Roman"/>
          <w:color w:val="000000" w:themeColor="text1"/>
        </w:rPr>
        <w:lastRenderedPageBreak/>
        <w:t xml:space="preserve">2.11. </w:t>
      </w:r>
      <w:r w:rsidRPr="35BBB954">
        <w:rPr>
          <w:rFonts w:ascii="Times New Roman" w:hAnsi="Times New Roman" w:cs="Times New Roman"/>
        </w:rPr>
        <w:t xml:space="preserve">Lektorius turi pateikti </w:t>
      </w:r>
      <w:proofErr w:type="spellStart"/>
      <w:r w:rsidRPr="35BBB954">
        <w:rPr>
          <w:rFonts w:ascii="Times New Roman" w:hAnsi="Times New Roman" w:cs="Times New Roman"/>
        </w:rPr>
        <w:t>dalomąją</w:t>
      </w:r>
      <w:proofErr w:type="spellEnd"/>
      <w:r w:rsidRPr="35BBB954">
        <w:rPr>
          <w:rFonts w:ascii="Times New Roman" w:hAnsi="Times New Roman" w:cs="Times New Roman"/>
        </w:rPr>
        <w:t xml:space="preserve"> medžiagą (elektroninę versiją) Tarnybos atstovui likus ne mažiau kaip 1 dienai iki mokymų pradžios.</w:t>
      </w:r>
    </w:p>
    <w:p w14:paraId="0C798303" w14:textId="77777777" w:rsidR="00117F40" w:rsidRDefault="00117F40" w:rsidP="00117F40">
      <w:pPr>
        <w:pStyle w:val="ListParagraph"/>
        <w:spacing w:after="0" w:line="240" w:lineRule="auto"/>
        <w:ind w:left="0" w:firstLine="426"/>
        <w:jc w:val="both"/>
        <w:textAlignment w:val="baseline"/>
        <w:rPr>
          <w:rStyle w:val="normaltextrun"/>
          <w:rFonts w:ascii="Times New Roman" w:hAnsi="Times New Roman"/>
        </w:rPr>
      </w:pPr>
      <w:r w:rsidRPr="276AF9AF">
        <w:rPr>
          <w:rStyle w:val="eop"/>
          <w:rFonts w:ascii="Times New Roman" w:hAnsi="Times New Roman"/>
        </w:rPr>
        <w:t>2.</w:t>
      </w:r>
      <w:r>
        <w:rPr>
          <w:rStyle w:val="eop"/>
          <w:rFonts w:ascii="Times New Roman" w:hAnsi="Times New Roman"/>
        </w:rPr>
        <w:t>12</w:t>
      </w:r>
      <w:r w:rsidRPr="276AF9AF">
        <w:rPr>
          <w:rStyle w:val="eop"/>
          <w:rFonts w:ascii="Times New Roman" w:hAnsi="Times New Roman"/>
        </w:rPr>
        <w:t>. Lektorius</w:t>
      </w:r>
      <w:r w:rsidRPr="276AF9AF">
        <w:rPr>
          <w:rStyle w:val="normaltextrun"/>
          <w:rFonts w:ascii="Times New Roman" w:hAnsi="Times New Roman"/>
        </w:rPr>
        <w:t xml:space="preserve"> mokymų metu ir pasibaigus mokymams negali teikti tretiesiems asmenims informacijos apie mokymų dalyvių asmens duomenis bei mokymų dalyvių kompetencijas.</w:t>
      </w:r>
    </w:p>
    <w:p w14:paraId="2CA3CA4E" w14:textId="77777777" w:rsidR="00117F40" w:rsidRPr="00DA34D5" w:rsidRDefault="00117F40" w:rsidP="00117F40">
      <w:pPr>
        <w:pStyle w:val="ListParagraph"/>
        <w:spacing w:after="0" w:line="240" w:lineRule="auto"/>
        <w:ind w:left="0" w:firstLine="426"/>
        <w:jc w:val="both"/>
        <w:textAlignment w:val="baseline"/>
        <w:rPr>
          <w:rStyle w:val="normaltextrun"/>
          <w:rFonts w:ascii="Times New Roman" w:hAnsi="Times New Roman"/>
        </w:rPr>
      </w:pPr>
      <w:r w:rsidRPr="00EE204C">
        <w:rPr>
          <w:rStyle w:val="normaltextrun"/>
          <w:rFonts w:ascii="Times New Roman" w:hAnsi="Times New Roman"/>
        </w:rPr>
        <w:t>2.1</w:t>
      </w:r>
      <w:r>
        <w:rPr>
          <w:rStyle w:val="normaltextrun"/>
          <w:rFonts w:ascii="Times New Roman" w:hAnsi="Times New Roman"/>
        </w:rPr>
        <w:t>3</w:t>
      </w:r>
      <w:r w:rsidRPr="00EE204C">
        <w:rPr>
          <w:rStyle w:val="normaltextrun"/>
          <w:rFonts w:ascii="Times New Roman" w:hAnsi="Times New Roman"/>
        </w:rPr>
        <w:t>. Tarnyba ne</w:t>
      </w:r>
      <w:r>
        <w:rPr>
          <w:rStyle w:val="normaltextrun"/>
          <w:rFonts w:ascii="Times New Roman" w:hAnsi="Times New Roman"/>
        </w:rPr>
        <w:t>įsipareigoja nupirkti viso paslaugų kiekio.</w:t>
      </w:r>
    </w:p>
    <w:p w14:paraId="2294DF5D" w14:textId="77777777" w:rsidR="00117F40" w:rsidRPr="008429BE" w:rsidRDefault="00117F40" w:rsidP="00117F40">
      <w:pPr>
        <w:pStyle w:val="ListParagraph"/>
        <w:spacing w:after="0" w:line="240" w:lineRule="auto"/>
        <w:ind w:left="0" w:firstLine="426"/>
        <w:jc w:val="both"/>
      </w:pPr>
      <w:r w:rsidRPr="276AF9AF">
        <w:rPr>
          <w:rStyle w:val="eop"/>
          <w:rFonts w:ascii="Times New Roman" w:hAnsi="Times New Roman"/>
        </w:rPr>
        <w:t>2.</w:t>
      </w:r>
      <w:r>
        <w:rPr>
          <w:rStyle w:val="eop"/>
          <w:rFonts w:ascii="Times New Roman" w:hAnsi="Times New Roman"/>
        </w:rPr>
        <w:t>14</w:t>
      </w:r>
      <w:r w:rsidRPr="276AF9AF">
        <w:rPr>
          <w:rStyle w:val="eop"/>
          <w:rFonts w:ascii="Times New Roman" w:hAnsi="Times New Roman"/>
        </w:rPr>
        <w:t xml:space="preserve">. </w:t>
      </w:r>
      <w:r w:rsidRPr="276AF9AF">
        <w:rPr>
          <w:rFonts w:ascii="Times New Roman" w:hAnsi="Times New Roman"/>
        </w:rPr>
        <w:t>Tarnyba</w:t>
      </w:r>
      <w:r>
        <w:rPr>
          <w:rFonts w:ascii="Times New Roman" w:hAnsi="Times New Roman"/>
        </w:rPr>
        <w:t>,</w:t>
      </w:r>
      <w:r w:rsidRPr="276AF9AF">
        <w:rPr>
          <w:rFonts w:ascii="Times New Roman" w:hAnsi="Times New Roman"/>
        </w:rPr>
        <w:t xml:space="preserve"> vykdydama mokymų pirkimą ketina įsigyti paslaugas, darančias kuo mažesnį poveikį aplinkai, dėl to</w:t>
      </w:r>
      <w:r>
        <w:rPr>
          <w:rFonts w:ascii="Times New Roman" w:hAnsi="Times New Roman"/>
        </w:rPr>
        <w:t xml:space="preserve"> </w:t>
      </w:r>
      <w:r>
        <w:rPr>
          <w:rFonts w:ascii="Times New Roman" w:hAnsi="Times New Roman"/>
          <w:color w:val="000000" w:themeColor="text1"/>
        </w:rPr>
        <w:t>v</w:t>
      </w:r>
      <w:r w:rsidRPr="276AF9AF">
        <w:rPr>
          <w:rFonts w:ascii="Times New Roman" w:hAnsi="Times New Roman"/>
          <w:color w:val="000000" w:themeColor="text1"/>
        </w:rPr>
        <w:t xml:space="preserve">ykdomas žaliasis pirkimas vadovaujantis Aplinkos apsaugos kriterijų, kuriuos perkančiosios organizacijos ir perkantieji subjektai turi taikyti pirkdamos prekes, paslaugas ar darbus, taikymo tvarkos aprašo 4.4.3 papunkčiu, t. y. </w:t>
      </w:r>
      <w:r>
        <w:rPr>
          <w:rFonts w:ascii="Times New Roman" w:hAnsi="Times New Roman"/>
          <w:color w:val="000000" w:themeColor="text1"/>
        </w:rPr>
        <w:t>„</w:t>
      </w:r>
      <w:r w:rsidRPr="276AF9AF">
        <w:rPr>
          <w:rFonts w:ascii="Times New Roman" w:hAnsi="Times New Roman"/>
          <w:color w:val="000000" w:themeColor="text1"/>
        </w:rPr>
        <w:t>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hAnsi="Times New Roman"/>
          <w:color w:val="000000" w:themeColor="text1"/>
        </w:rPr>
        <w:t xml:space="preserve"> &lt;...&gt;</w:t>
      </w:r>
      <w:r w:rsidRPr="00DE48B7">
        <w:rPr>
          <w:rFonts w:ascii="Times New Roman" w:hAnsi="Times New Roman"/>
          <w:color w:val="000000" w:themeColor="text1"/>
        </w:rPr>
        <w:t>“.</w:t>
      </w:r>
    </w:p>
    <w:p w14:paraId="4449C222" w14:textId="77777777" w:rsidR="00117F40" w:rsidRPr="008429BE" w:rsidRDefault="00117F40" w:rsidP="00117F40">
      <w:pPr>
        <w:pStyle w:val="ListParagraph"/>
        <w:spacing w:after="0" w:line="240" w:lineRule="auto"/>
        <w:ind w:left="0" w:firstLine="426"/>
        <w:jc w:val="both"/>
        <w:rPr>
          <w:rFonts w:ascii="Times New Roman" w:hAnsi="Times New Roman"/>
          <w:b/>
          <w:bCs/>
        </w:rPr>
      </w:pPr>
      <w:r w:rsidRPr="35BBB954">
        <w:rPr>
          <w:rFonts w:ascii="Times New Roman" w:hAnsi="Times New Roman"/>
        </w:rPr>
        <w:t xml:space="preserve">2.15. Mokymai turi būti įgyvendinti </w:t>
      </w:r>
      <w:r w:rsidRPr="35BBB954">
        <w:rPr>
          <w:rFonts w:ascii="Times New Roman" w:hAnsi="Times New Roman"/>
          <w:b/>
          <w:bCs/>
        </w:rPr>
        <w:t>ne vėliau kaip iki 202</w:t>
      </w:r>
      <w:r>
        <w:rPr>
          <w:rFonts w:ascii="Times New Roman" w:hAnsi="Times New Roman"/>
          <w:b/>
          <w:bCs/>
          <w:lang w:val="en-US"/>
        </w:rPr>
        <w:t>6</w:t>
      </w:r>
      <w:r w:rsidRPr="35BBB954">
        <w:rPr>
          <w:rFonts w:ascii="Times New Roman" w:hAnsi="Times New Roman"/>
          <w:b/>
          <w:bCs/>
        </w:rPr>
        <w:t xml:space="preserve"> m. gruodžio </w:t>
      </w:r>
      <w:r>
        <w:rPr>
          <w:rFonts w:ascii="Times New Roman" w:hAnsi="Times New Roman"/>
          <w:b/>
          <w:bCs/>
        </w:rPr>
        <w:t>20</w:t>
      </w:r>
      <w:r w:rsidRPr="35BBB954">
        <w:rPr>
          <w:rFonts w:ascii="Times New Roman" w:hAnsi="Times New Roman"/>
          <w:b/>
          <w:bCs/>
        </w:rPr>
        <w:t xml:space="preserve"> d.</w:t>
      </w:r>
    </w:p>
    <w:p w14:paraId="5CA979E7" w14:textId="77777777" w:rsidR="00117F40" w:rsidRPr="00EE204C" w:rsidRDefault="00117F40" w:rsidP="00117F40">
      <w:pPr>
        <w:spacing w:after="0" w:line="240" w:lineRule="auto"/>
        <w:ind w:firstLine="426"/>
        <w:jc w:val="both"/>
        <w:rPr>
          <w:rStyle w:val="normaltextrun"/>
          <w:rFonts w:ascii="Times New Roman" w:hAnsi="Times New Roman" w:cs="Times New Roman"/>
          <w:b/>
          <w:bCs/>
        </w:rPr>
      </w:pPr>
      <w:r w:rsidRPr="276AF9AF">
        <w:rPr>
          <w:rFonts w:ascii="Times New Roman" w:hAnsi="Times New Roman" w:cs="Times New Roman"/>
        </w:rPr>
        <w:t>2.1</w:t>
      </w:r>
      <w:r>
        <w:rPr>
          <w:rFonts w:ascii="Times New Roman" w:hAnsi="Times New Roman" w:cs="Times New Roman"/>
        </w:rPr>
        <w:t>6</w:t>
      </w:r>
      <w:r w:rsidRPr="276AF9AF">
        <w:rPr>
          <w:rFonts w:ascii="Times New Roman" w:hAnsi="Times New Roman" w:cs="Times New Roman"/>
        </w:rPr>
        <w:t>.</w:t>
      </w:r>
      <w:r w:rsidRPr="276AF9AF">
        <w:rPr>
          <w:rFonts w:ascii="Times New Roman" w:hAnsi="Times New Roman" w:cs="Times New Roman"/>
          <w:b/>
          <w:bCs/>
        </w:rPr>
        <w:t xml:space="preserve"> </w:t>
      </w:r>
      <w:r w:rsidRPr="276AF9AF">
        <w:rPr>
          <w:rStyle w:val="normaltextrun"/>
          <w:rFonts w:ascii="Times New Roman" w:hAnsi="Times New Roman" w:cs="Times New Roman"/>
          <w:b/>
          <w:bCs/>
        </w:rPr>
        <w:t xml:space="preserve">Visos su mokymais susijusios išlaidos (priemonėms, </w:t>
      </w:r>
      <w:proofErr w:type="spellStart"/>
      <w:r w:rsidRPr="276AF9AF">
        <w:rPr>
          <w:rStyle w:val="normaltextrun"/>
          <w:rFonts w:ascii="Times New Roman" w:hAnsi="Times New Roman" w:cs="Times New Roman"/>
          <w:b/>
          <w:bCs/>
        </w:rPr>
        <w:t>dalomajai</w:t>
      </w:r>
      <w:proofErr w:type="spellEnd"/>
      <w:r w:rsidRPr="276AF9AF">
        <w:rPr>
          <w:rStyle w:val="normaltextrun"/>
          <w:rFonts w:ascii="Times New Roman" w:hAnsi="Times New Roman" w:cs="Times New Roman"/>
          <w:b/>
          <w:bCs/>
        </w:rPr>
        <w:t xml:space="preserve"> medžiagai, transporto išlaidoms ir kt.) turi būti įskaičiuotos į bendrą pasiūlymo kainą.</w:t>
      </w:r>
    </w:p>
    <w:p w14:paraId="203C2DD2" w14:textId="77777777" w:rsidR="00117F40" w:rsidRDefault="00117F40" w:rsidP="00117F40">
      <w:pPr>
        <w:spacing w:after="0" w:line="240" w:lineRule="auto"/>
        <w:ind w:firstLine="426"/>
        <w:jc w:val="both"/>
        <w:rPr>
          <w:rFonts w:ascii="Times New Roman" w:hAnsi="Times New Roman" w:cs="Times New Roman"/>
        </w:rPr>
      </w:pPr>
      <w:r w:rsidRPr="35BBB954">
        <w:rPr>
          <w:rStyle w:val="normaltextrun"/>
          <w:rFonts w:ascii="Times New Roman" w:hAnsi="Times New Roman" w:cs="Times New Roman"/>
        </w:rPr>
        <w:t>2.17.</w:t>
      </w:r>
      <w:r w:rsidRPr="35BBB954">
        <w:rPr>
          <w:rStyle w:val="normaltextrun"/>
          <w:rFonts w:ascii="Times New Roman" w:hAnsi="Times New Roman" w:cs="Times New Roman"/>
          <w:b/>
          <w:bCs/>
        </w:rPr>
        <w:t xml:space="preserve"> </w:t>
      </w:r>
      <w:r w:rsidRPr="35BBB954">
        <w:rPr>
          <w:rFonts w:ascii="Times New Roman" w:hAnsi="Times New Roman" w:cs="Times New Roman"/>
        </w:rPr>
        <w:t>Už tinkamai atliktas paslaugas Tarnyba sumoka per 30 dienų nuo PVM sąskaitos-faktūros gavimo dienos už faktiškai pravestas grupes. Mokėjimas gali būti atliekamas dalimis - po kiekvienos pravestos mokymų grupės.</w:t>
      </w:r>
    </w:p>
    <w:p w14:paraId="4D10EE3F" w14:textId="4B9EA567" w:rsidR="00117F40" w:rsidRPr="00117F40" w:rsidRDefault="00117F40" w:rsidP="00117F40">
      <w:pPr>
        <w:spacing w:after="0" w:line="240" w:lineRule="auto"/>
        <w:ind w:firstLine="426"/>
        <w:jc w:val="center"/>
        <w:rPr>
          <w:rFonts w:ascii="Times New Roman" w:eastAsia="Times New Roman" w:hAnsi="Times New Roman" w:cs="Times New Roman"/>
          <w:color w:val="000000"/>
        </w:rPr>
      </w:pPr>
      <w:r w:rsidRPr="008429BE">
        <w:t>__________</w:t>
      </w:r>
    </w:p>
    <w:p w14:paraId="0ADB8594" w14:textId="142EAEB8" w:rsidR="004E59AB" w:rsidRPr="00DD086B" w:rsidRDefault="004E59AB" w:rsidP="00DD086B">
      <w:pPr>
        <w:pStyle w:val="paragraph"/>
        <w:tabs>
          <w:tab w:val="left" w:pos="1134"/>
        </w:tabs>
        <w:spacing w:before="0" w:beforeAutospacing="0" w:after="0" w:afterAutospacing="0"/>
        <w:ind w:left="567"/>
        <w:contextualSpacing/>
        <w:jc w:val="center"/>
        <w:textAlignment w:val="baseline"/>
        <w:rPr>
          <w:sz w:val="22"/>
          <w:szCs w:val="22"/>
        </w:rPr>
      </w:pPr>
    </w:p>
    <w:p w14:paraId="3C3D5015" w14:textId="77777777" w:rsidR="00453F06" w:rsidRPr="00871125" w:rsidRDefault="00453F06" w:rsidP="00453F06">
      <w:pPr>
        <w:widowControl w:val="0"/>
        <w:suppressAutoHyphens/>
        <w:spacing w:after="0" w:line="240" w:lineRule="auto"/>
        <w:ind w:right="332"/>
        <w:outlineLvl w:val="6"/>
        <w:rPr>
          <w:rFonts w:ascii="Times New Roman" w:eastAsia="Times New Roman" w:hAnsi="Times New Roman" w:cs="Times New Roman"/>
          <w:bCs/>
          <w:kern w:val="0"/>
          <w14:ligatures w14:val="none"/>
        </w:rPr>
      </w:pPr>
    </w:p>
    <w:p w14:paraId="71BFEB9A" w14:textId="77777777" w:rsidR="00871125" w:rsidRDefault="00871125" w:rsidP="00871125">
      <w:pPr>
        <w:spacing w:after="0" w:line="240" w:lineRule="auto"/>
        <w:rPr>
          <w:rFonts w:ascii="Calibri" w:eastAsia="Calibri" w:hAnsi="Calibri" w:cs="Times New Roman"/>
          <w:kern w:val="0"/>
          <w:sz w:val="22"/>
          <w:szCs w:val="22"/>
          <w14:ligatures w14:val="none"/>
        </w:rPr>
      </w:pPr>
    </w:p>
    <w:p w14:paraId="7D8CB346" w14:textId="77777777" w:rsidR="00A65251" w:rsidRDefault="00A65251" w:rsidP="00871125">
      <w:pPr>
        <w:spacing w:after="0" w:line="240" w:lineRule="auto"/>
        <w:rPr>
          <w:rFonts w:ascii="Calibri" w:eastAsia="Calibri" w:hAnsi="Calibri" w:cs="Times New Roman"/>
          <w:kern w:val="0"/>
          <w:sz w:val="22"/>
          <w:szCs w:val="22"/>
          <w14:ligatures w14:val="none"/>
        </w:rPr>
      </w:pPr>
    </w:p>
    <w:p w14:paraId="3E4C3345" w14:textId="77777777" w:rsidR="00871125" w:rsidRDefault="00871125">
      <w:pPr>
        <w:rPr>
          <w:rFonts w:ascii="Times New Roman" w:eastAsia="Calibri" w:hAnsi="Times New Roman" w:cs="Times New Roman"/>
          <w:b/>
          <w:kern w:val="0"/>
          <w14:ligatures w14:val="none"/>
        </w:rPr>
      </w:pPr>
    </w:p>
    <w:p w14:paraId="51A46B61" w14:textId="77777777" w:rsidR="00A65251" w:rsidRDefault="00A65251"/>
    <w:sectPr w:rsidR="00A65251" w:rsidSect="00871125">
      <w:footerReference w:type="default" r:id="rId12"/>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7644" w14:textId="77777777" w:rsidR="00376ED6" w:rsidRDefault="00376ED6" w:rsidP="00CA4DAE">
      <w:pPr>
        <w:spacing w:after="0" w:line="240" w:lineRule="auto"/>
      </w:pPr>
      <w:r>
        <w:separator/>
      </w:r>
    </w:p>
  </w:endnote>
  <w:endnote w:type="continuationSeparator" w:id="0">
    <w:p w14:paraId="3906BA83" w14:textId="77777777" w:rsidR="00376ED6" w:rsidRDefault="00376ED6" w:rsidP="00CA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887"/>
      <w:docPartObj>
        <w:docPartGallery w:val="Page Numbers (Bottom of Page)"/>
        <w:docPartUnique/>
      </w:docPartObj>
    </w:sdtPr>
    <w:sdtEndPr>
      <w:rPr>
        <w:noProof/>
      </w:rPr>
    </w:sdtEndPr>
    <w:sdtContent>
      <w:p w14:paraId="41BF55B0" w14:textId="42039EBA" w:rsidR="00CA4DAE" w:rsidRDefault="00CA4D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E216E" w14:textId="77777777" w:rsidR="00CA4DAE" w:rsidRDefault="00CA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BE05" w14:textId="77777777" w:rsidR="00376ED6" w:rsidRDefault="00376ED6" w:rsidP="00CA4DAE">
      <w:pPr>
        <w:spacing w:after="0" w:line="240" w:lineRule="auto"/>
      </w:pPr>
      <w:r>
        <w:separator/>
      </w:r>
    </w:p>
  </w:footnote>
  <w:footnote w:type="continuationSeparator" w:id="0">
    <w:p w14:paraId="54572F99" w14:textId="77777777" w:rsidR="00376ED6" w:rsidRDefault="00376ED6" w:rsidP="00CA4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03F"/>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3582"/>
        </w:tabs>
        <w:ind w:left="3582"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2772"/>
        </w:tabs>
        <w:ind w:left="2772"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2AF708E3"/>
    <w:multiLevelType w:val="multilevel"/>
    <w:tmpl w:val="43D21AEE"/>
    <w:lvl w:ilvl="0">
      <w:start w:val="3"/>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4C45224"/>
    <w:multiLevelType w:val="hybridMultilevel"/>
    <w:tmpl w:val="0A7444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9E33E4"/>
    <w:multiLevelType w:val="multilevel"/>
    <w:tmpl w:val="521EA032"/>
    <w:lvl w:ilvl="0">
      <w:start w:val="2"/>
      <w:numFmt w:val="decimal"/>
      <w:lvlText w:val="%1."/>
      <w:lvlJc w:val="left"/>
      <w:pPr>
        <w:ind w:left="360" w:hanging="360"/>
      </w:pPr>
    </w:lvl>
    <w:lvl w:ilvl="1">
      <w:start w:val="3"/>
      <w:numFmt w:val="decimal"/>
      <w:lvlText w:val="%1.%2."/>
      <w:lvlJc w:val="left"/>
      <w:pPr>
        <w:ind w:left="810"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6" w15:restartNumberingAfterBreak="0">
    <w:nsid w:val="54BC7948"/>
    <w:multiLevelType w:val="hybridMultilevel"/>
    <w:tmpl w:val="BC021E84"/>
    <w:lvl w:ilvl="0" w:tplc="652A8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15:restartNumberingAfterBreak="0">
    <w:nsid w:val="56222312"/>
    <w:multiLevelType w:val="multilevel"/>
    <w:tmpl w:val="4E929B24"/>
    <w:lvl w:ilvl="0">
      <w:start w:val="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720" w:hanging="1800"/>
      </w:pPr>
      <w:rPr>
        <w:rFonts w:hint="default"/>
      </w:rPr>
    </w:lvl>
  </w:abstractNum>
  <w:abstractNum w:abstractNumId="9"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9FB4C63"/>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3582"/>
        </w:tabs>
        <w:ind w:left="3582"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61536B46"/>
    <w:multiLevelType w:val="hybridMultilevel"/>
    <w:tmpl w:val="58D8EE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B1C588E"/>
    <w:multiLevelType w:val="multilevel"/>
    <w:tmpl w:val="B030B5E2"/>
    <w:lvl w:ilvl="0">
      <w:start w:val="5"/>
      <w:numFmt w:val="decimal"/>
      <w:lvlText w:val="%1."/>
      <w:lvlJc w:val="left"/>
      <w:pPr>
        <w:ind w:left="360" w:hanging="360"/>
      </w:pPr>
      <w:rPr>
        <w:b/>
      </w:rPr>
    </w:lvl>
    <w:lvl w:ilvl="1">
      <w:start w:val="1"/>
      <w:numFmt w:val="decimal"/>
      <w:lvlText w:val="%1.%2."/>
      <w:lvlJc w:val="left"/>
      <w:pPr>
        <w:ind w:left="1637" w:hanging="360"/>
      </w:pPr>
      <w:rPr>
        <w:sz w:val="24"/>
        <w:szCs w:val="24"/>
      </w:rPr>
    </w:lvl>
    <w:lvl w:ilvl="2">
      <w:start w:val="1"/>
      <w:numFmt w:val="decimal"/>
      <w:lvlText w:val="%1.%2.%3."/>
      <w:lvlJc w:val="left"/>
      <w:pPr>
        <w:ind w:left="369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6CFE0B7B"/>
    <w:multiLevelType w:val="multilevel"/>
    <w:tmpl w:val="EA06A752"/>
    <w:lvl w:ilvl="0">
      <w:start w:val="1"/>
      <w:numFmt w:val="decimal"/>
      <w:lvlText w:val="%1."/>
      <w:lvlJc w:val="left"/>
      <w:pPr>
        <w:ind w:left="786" w:hanging="360"/>
      </w:pPr>
    </w:lvl>
    <w:lvl w:ilvl="1">
      <w:start w:val="1"/>
      <w:numFmt w:val="decimal"/>
      <w:lvlText w:val="%1.%2."/>
      <w:lvlJc w:val="left"/>
      <w:pPr>
        <w:ind w:left="1080" w:hanging="72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7BBB03DF"/>
    <w:multiLevelType w:val="multilevel"/>
    <w:tmpl w:val="B030B5E2"/>
    <w:lvl w:ilvl="0">
      <w:start w:val="5"/>
      <w:numFmt w:val="decimal"/>
      <w:lvlText w:val="%1."/>
      <w:lvlJc w:val="left"/>
      <w:pPr>
        <w:ind w:left="360" w:hanging="360"/>
      </w:pPr>
      <w:rPr>
        <w:b/>
      </w:rPr>
    </w:lvl>
    <w:lvl w:ilvl="1">
      <w:start w:val="1"/>
      <w:numFmt w:val="decimal"/>
      <w:lvlText w:val="%1.%2."/>
      <w:lvlJc w:val="left"/>
      <w:pPr>
        <w:ind w:left="1637" w:hanging="360"/>
      </w:pPr>
      <w:rPr>
        <w:sz w:val="24"/>
        <w:szCs w:val="24"/>
      </w:rPr>
    </w:lvl>
    <w:lvl w:ilvl="2">
      <w:start w:val="1"/>
      <w:numFmt w:val="decimal"/>
      <w:lvlText w:val="%1.%2.%3."/>
      <w:lvlJc w:val="left"/>
      <w:pPr>
        <w:ind w:left="369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7D8D5A49"/>
    <w:multiLevelType w:val="multilevel"/>
    <w:tmpl w:val="F468D1E0"/>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212576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64358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538315">
    <w:abstractNumId w:val="13"/>
  </w:num>
  <w:num w:numId="4" w16cid:durableId="537205356">
    <w:abstractNumId w:val="5"/>
  </w:num>
  <w:num w:numId="5" w16cid:durableId="217252137">
    <w:abstractNumId w:val="6"/>
  </w:num>
  <w:num w:numId="6" w16cid:durableId="2018967704">
    <w:abstractNumId w:val="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1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985588">
    <w:abstractNumId w:val="9"/>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143696">
    <w:abstractNumId w:val="1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584325">
    <w:abstractNumId w:val="14"/>
  </w:num>
  <w:num w:numId="11" w16cid:durableId="142634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373458">
    <w:abstractNumId w:val="10"/>
  </w:num>
  <w:num w:numId="13" w16cid:durableId="450781569">
    <w:abstractNumId w:val="0"/>
  </w:num>
  <w:num w:numId="14" w16cid:durableId="1972713266">
    <w:abstractNumId w:val="8"/>
  </w:num>
  <w:num w:numId="15" w16cid:durableId="239565311">
    <w:abstractNumId w:val="4"/>
  </w:num>
  <w:num w:numId="16" w16cid:durableId="471677833">
    <w:abstractNumId w:val="11"/>
  </w:num>
  <w:num w:numId="17" w16cid:durableId="630944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25"/>
    <w:rsid w:val="00001D2A"/>
    <w:rsid w:val="00006D34"/>
    <w:rsid w:val="000114F3"/>
    <w:rsid w:val="000115F2"/>
    <w:rsid w:val="00012926"/>
    <w:rsid w:val="00026897"/>
    <w:rsid w:val="0004585D"/>
    <w:rsid w:val="000530C5"/>
    <w:rsid w:val="00054A7B"/>
    <w:rsid w:val="00063E31"/>
    <w:rsid w:val="00075748"/>
    <w:rsid w:val="0007786C"/>
    <w:rsid w:val="00083A0C"/>
    <w:rsid w:val="00093235"/>
    <w:rsid w:val="00095BA0"/>
    <w:rsid w:val="00096A86"/>
    <w:rsid w:val="000A59E5"/>
    <w:rsid w:val="000B420D"/>
    <w:rsid w:val="000C0519"/>
    <w:rsid w:val="000D0DB4"/>
    <w:rsid w:val="000D1990"/>
    <w:rsid w:val="00105A33"/>
    <w:rsid w:val="00110EB8"/>
    <w:rsid w:val="001149E8"/>
    <w:rsid w:val="00117F40"/>
    <w:rsid w:val="0012000B"/>
    <w:rsid w:val="00124AB6"/>
    <w:rsid w:val="00124D45"/>
    <w:rsid w:val="00131A0C"/>
    <w:rsid w:val="00134FF0"/>
    <w:rsid w:val="00141356"/>
    <w:rsid w:val="0014581A"/>
    <w:rsid w:val="001654D2"/>
    <w:rsid w:val="0016620F"/>
    <w:rsid w:val="00171DF8"/>
    <w:rsid w:val="00186B52"/>
    <w:rsid w:val="00186E11"/>
    <w:rsid w:val="0019164B"/>
    <w:rsid w:val="00192067"/>
    <w:rsid w:val="001A16F0"/>
    <w:rsid w:val="001B4CE0"/>
    <w:rsid w:val="001C2D6E"/>
    <w:rsid w:val="001F24B3"/>
    <w:rsid w:val="001F3652"/>
    <w:rsid w:val="001F6929"/>
    <w:rsid w:val="00204122"/>
    <w:rsid w:val="00213964"/>
    <w:rsid w:val="00215C8B"/>
    <w:rsid w:val="00254F3C"/>
    <w:rsid w:val="002577FF"/>
    <w:rsid w:val="00292E56"/>
    <w:rsid w:val="002A30AD"/>
    <w:rsid w:val="002B0027"/>
    <w:rsid w:val="002B2DD8"/>
    <w:rsid w:val="002C376E"/>
    <w:rsid w:val="002C4331"/>
    <w:rsid w:val="002C6E59"/>
    <w:rsid w:val="002D12EB"/>
    <w:rsid w:val="002D2489"/>
    <w:rsid w:val="002F2322"/>
    <w:rsid w:val="00310512"/>
    <w:rsid w:val="00316AF2"/>
    <w:rsid w:val="00322DA2"/>
    <w:rsid w:val="0032595B"/>
    <w:rsid w:val="00335EA7"/>
    <w:rsid w:val="00336578"/>
    <w:rsid w:val="00347658"/>
    <w:rsid w:val="00376ED6"/>
    <w:rsid w:val="0038242F"/>
    <w:rsid w:val="00382C90"/>
    <w:rsid w:val="00390B48"/>
    <w:rsid w:val="003A2FB2"/>
    <w:rsid w:val="003C1727"/>
    <w:rsid w:val="003C1AB9"/>
    <w:rsid w:val="003C7B45"/>
    <w:rsid w:val="003D6C63"/>
    <w:rsid w:val="003E6C7C"/>
    <w:rsid w:val="003F2447"/>
    <w:rsid w:val="003F723F"/>
    <w:rsid w:val="004240F6"/>
    <w:rsid w:val="00453F06"/>
    <w:rsid w:val="00454469"/>
    <w:rsid w:val="0045772A"/>
    <w:rsid w:val="00473E70"/>
    <w:rsid w:val="00475ECE"/>
    <w:rsid w:val="004809B2"/>
    <w:rsid w:val="0048274C"/>
    <w:rsid w:val="004B29A2"/>
    <w:rsid w:val="004B2B4E"/>
    <w:rsid w:val="004C2CE1"/>
    <w:rsid w:val="004C3C57"/>
    <w:rsid w:val="004C6B51"/>
    <w:rsid w:val="004D1FFD"/>
    <w:rsid w:val="004E59AB"/>
    <w:rsid w:val="005104D2"/>
    <w:rsid w:val="0052131A"/>
    <w:rsid w:val="00522F9E"/>
    <w:rsid w:val="0052698B"/>
    <w:rsid w:val="00550606"/>
    <w:rsid w:val="00554B28"/>
    <w:rsid w:val="005613EC"/>
    <w:rsid w:val="00566DB7"/>
    <w:rsid w:val="005974EE"/>
    <w:rsid w:val="005E709F"/>
    <w:rsid w:val="005E7F41"/>
    <w:rsid w:val="005F232F"/>
    <w:rsid w:val="005F3549"/>
    <w:rsid w:val="006106DF"/>
    <w:rsid w:val="00641C3A"/>
    <w:rsid w:val="00642CA9"/>
    <w:rsid w:val="00663321"/>
    <w:rsid w:val="00671D4C"/>
    <w:rsid w:val="00676AAB"/>
    <w:rsid w:val="0068684B"/>
    <w:rsid w:val="00686E12"/>
    <w:rsid w:val="00687DC5"/>
    <w:rsid w:val="00692760"/>
    <w:rsid w:val="00697AB3"/>
    <w:rsid w:val="006B1E6F"/>
    <w:rsid w:val="006B22CE"/>
    <w:rsid w:val="006B57DD"/>
    <w:rsid w:val="006C148E"/>
    <w:rsid w:val="006C2EA5"/>
    <w:rsid w:val="006C34EF"/>
    <w:rsid w:val="006E1A7F"/>
    <w:rsid w:val="006E533A"/>
    <w:rsid w:val="00707FC1"/>
    <w:rsid w:val="00713904"/>
    <w:rsid w:val="0072082D"/>
    <w:rsid w:val="00743C22"/>
    <w:rsid w:val="00744A3F"/>
    <w:rsid w:val="007473D9"/>
    <w:rsid w:val="0075301A"/>
    <w:rsid w:val="00757481"/>
    <w:rsid w:val="00776478"/>
    <w:rsid w:val="00791660"/>
    <w:rsid w:val="007A23DB"/>
    <w:rsid w:val="007B2288"/>
    <w:rsid w:val="007B29E5"/>
    <w:rsid w:val="007B3999"/>
    <w:rsid w:val="007B4C7C"/>
    <w:rsid w:val="007B7CB6"/>
    <w:rsid w:val="007C768A"/>
    <w:rsid w:val="007D40E7"/>
    <w:rsid w:val="007D45AD"/>
    <w:rsid w:val="007F1026"/>
    <w:rsid w:val="0081298B"/>
    <w:rsid w:val="00821705"/>
    <w:rsid w:val="00824E45"/>
    <w:rsid w:val="0084542E"/>
    <w:rsid w:val="00846335"/>
    <w:rsid w:val="00853DEA"/>
    <w:rsid w:val="00861DD2"/>
    <w:rsid w:val="00863EF2"/>
    <w:rsid w:val="00871125"/>
    <w:rsid w:val="00885094"/>
    <w:rsid w:val="00891C40"/>
    <w:rsid w:val="00893040"/>
    <w:rsid w:val="008C021B"/>
    <w:rsid w:val="008D4783"/>
    <w:rsid w:val="009009DA"/>
    <w:rsid w:val="00906DAA"/>
    <w:rsid w:val="0091324F"/>
    <w:rsid w:val="00935881"/>
    <w:rsid w:val="00936252"/>
    <w:rsid w:val="00942F5F"/>
    <w:rsid w:val="00946A8D"/>
    <w:rsid w:val="0095345B"/>
    <w:rsid w:val="0095671E"/>
    <w:rsid w:val="009609D3"/>
    <w:rsid w:val="00985D68"/>
    <w:rsid w:val="00987356"/>
    <w:rsid w:val="00996E02"/>
    <w:rsid w:val="009A2630"/>
    <w:rsid w:val="009B29BC"/>
    <w:rsid w:val="009B39D5"/>
    <w:rsid w:val="009B46E4"/>
    <w:rsid w:val="009D298E"/>
    <w:rsid w:val="009D2BBF"/>
    <w:rsid w:val="009E081B"/>
    <w:rsid w:val="009F16EE"/>
    <w:rsid w:val="00A109D5"/>
    <w:rsid w:val="00A206AB"/>
    <w:rsid w:val="00A23353"/>
    <w:rsid w:val="00A23CC0"/>
    <w:rsid w:val="00A24B3F"/>
    <w:rsid w:val="00A31739"/>
    <w:rsid w:val="00A37793"/>
    <w:rsid w:val="00A40594"/>
    <w:rsid w:val="00A527BA"/>
    <w:rsid w:val="00A57801"/>
    <w:rsid w:val="00A6425C"/>
    <w:rsid w:val="00A65251"/>
    <w:rsid w:val="00A86AAC"/>
    <w:rsid w:val="00A92117"/>
    <w:rsid w:val="00AA2A26"/>
    <w:rsid w:val="00AA6993"/>
    <w:rsid w:val="00AA7C89"/>
    <w:rsid w:val="00AD020A"/>
    <w:rsid w:val="00AD05C5"/>
    <w:rsid w:val="00AD1A51"/>
    <w:rsid w:val="00AE0F99"/>
    <w:rsid w:val="00AE7C39"/>
    <w:rsid w:val="00AF4E34"/>
    <w:rsid w:val="00B03D69"/>
    <w:rsid w:val="00B12FB2"/>
    <w:rsid w:val="00B15708"/>
    <w:rsid w:val="00B2321E"/>
    <w:rsid w:val="00B31BAE"/>
    <w:rsid w:val="00B3472F"/>
    <w:rsid w:val="00B5264D"/>
    <w:rsid w:val="00B64A6C"/>
    <w:rsid w:val="00B64B40"/>
    <w:rsid w:val="00B74699"/>
    <w:rsid w:val="00B7766B"/>
    <w:rsid w:val="00B93589"/>
    <w:rsid w:val="00BA5879"/>
    <w:rsid w:val="00BB24B9"/>
    <w:rsid w:val="00BC3F1B"/>
    <w:rsid w:val="00BD2C37"/>
    <w:rsid w:val="00BD6EFA"/>
    <w:rsid w:val="00BE03DD"/>
    <w:rsid w:val="00BE350A"/>
    <w:rsid w:val="00C12721"/>
    <w:rsid w:val="00C305EC"/>
    <w:rsid w:val="00C409ED"/>
    <w:rsid w:val="00C65988"/>
    <w:rsid w:val="00C67FE7"/>
    <w:rsid w:val="00C718D7"/>
    <w:rsid w:val="00C7356D"/>
    <w:rsid w:val="00C8011A"/>
    <w:rsid w:val="00C8078F"/>
    <w:rsid w:val="00C808A3"/>
    <w:rsid w:val="00CA4D7F"/>
    <w:rsid w:val="00CA4DAE"/>
    <w:rsid w:val="00CB68CC"/>
    <w:rsid w:val="00CD7809"/>
    <w:rsid w:val="00CE33AA"/>
    <w:rsid w:val="00D151E3"/>
    <w:rsid w:val="00D22A60"/>
    <w:rsid w:val="00D52D0D"/>
    <w:rsid w:val="00D666BE"/>
    <w:rsid w:val="00D670BB"/>
    <w:rsid w:val="00D91298"/>
    <w:rsid w:val="00DA0E08"/>
    <w:rsid w:val="00DB073E"/>
    <w:rsid w:val="00DB2446"/>
    <w:rsid w:val="00DB5180"/>
    <w:rsid w:val="00DB7C77"/>
    <w:rsid w:val="00DC6A8D"/>
    <w:rsid w:val="00DD086B"/>
    <w:rsid w:val="00DD2A31"/>
    <w:rsid w:val="00DD3032"/>
    <w:rsid w:val="00DE0B73"/>
    <w:rsid w:val="00DE0D76"/>
    <w:rsid w:val="00DE1FE7"/>
    <w:rsid w:val="00DF6668"/>
    <w:rsid w:val="00E01E14"/>
    <w:rsid w:val="00E0310E"/>
    <w:rsid w:val="00E33CF4"/>
    <w:rsid w:val="00E7055F"/>
    <w:rsid w:val="00E725F8"/>
    <w:rsid w:val="00E73418"/>
    <w:rsid w:val="00E75935"/>
    <w:rsid w:val="00E76955"/>
    <w:rsid w:val="00E8733B"/>
    <w:rsid w:val="00EA61B1"/>
    <w:rsid w:val="00EC4726"/>
    <w:rsid w:val="00EC579A"/>
    <w:rsid w:val="00ED1E69"/>
    <w:rsid w:val="00ED49C3"/>
    <w:rsid w:val="00ED556B"/>
    <w:rsid w:val="00EE500C"/>
    <w:rsid w:val="00F02A37"/>
    <w:rsid w:val="00F044C8"/>
    <w:rsid w:val="00F07412"/>
    <w:rsid w:val="00F23AC2"/>
    <w:rsid w:val="00F256AC"/>
    <w:rsid w:val="00F441A9"/>
    <w:rsid w:val="00F46009"/>
    <w:rsid w:val="00F53CA8"/>
    <w:rsid w:val="00F5416E"/>
    <w:rsid w:val="00F65EFE"/>
    <w:rsid w:val="00F75AC1"/>
    <w:rsid w:val="00F946A1"/>
    <w:rsid w:val="00F95A8A"/>
    <w:rsid w:val="00FA1523"/>
    <w:rsid w:val="00FA3F39"/>
    <w:rsid w:val="00FB0D93"/>
    <w:rsid w:val="00FB54BD"/>
    <w:rsid w:val="00FC0AD9"/>
    <w:rsid w:val="00FE0CAB"/>
    <w:rsid w:val="00FF4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F8D9"/>
  <w15:chartTrackingRefBased/>
  <w15:docId w15:val="{FD9F59BA-963F-4F81-98DC-DF987315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25"/>
  </w:style>
  <w:style w:type="paragraph" w:styleId="Heading1">
    <w:name w:val="heading 1"/>
    <w:basedOn w:val="Normal"/>
    <w:next w:val="Normal"/>
    <w:link w:val="Heading1Char"/>
    <w:uiPriority w:val="9"/>
    <w:qFormat/>
    <w:rsid w:val="0087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25"/>
    <w:rPr>
      <w:rFonts w:eastAsiaTheme="majorEastAsia" w:cstheme="majorBidi"/>
      <w:color w:val="272727" w:themeColor="text1" w:themeTint="D8"/>
    </w:rPr>
  </w:style>
  <w:style w:type="paragraph" w:styleId="Title">
    <w:name w:val="Title"/>
    <w:basedOn w:val="Normal"/>
    <w:next w:val="Normal"/>
    <w:link w:val="TitleChar"/>
    <w:uiPriority w:val="10"/>
    <w:qFormat/>
    <w:rsid w:val="0087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25"/>
    <w:pPr>
      <w:spacing w:before="160"/>
      <w:jc w:val="center"/>
    </w:pPr>
    <w:rPr>
      <w:i/>
      <w:iCs/>
      <w:color w:val="404040" w:themeColor="text1" w:themeTint="BF"/>
    </w:rPr>
  </w:style>
  <w:style w:type="character" w:customStyle="1" w:styleId="QuoteChar">
    <w:name w:val="Quote Char"/>
    <w:basedOn w:val="DefaultParagraphFont"/>
    <w:link w:val="Quote"/>
    <w:uiPriority w:val="29"/>
    <w:rsid w:val="00871125"/>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871125"/>
    <w:pPr>
      <w:ind w:left="720"/>
      <w:contextualSpacing/>
    </w:pPr>
  </w:style>
  <w:style w:type="character" w:styleId="IntenseEmphasis">
    <w:name w:val="Intense Emphasis"/>
    <w:basedOn w:val="DefaultParagraphFont"/>
    <w:uiPriority w:val="21"/>
    <w:qFormat/>
    <w:rsid w:val="00871125"/>
    <w:rPr>
      <w:i/>
      <w:iCs/>
      <w:color w:val="0F4761" w:themeColor="accent1" w:themeShade="BF"/>
    </w:rPr>
  </w:style>
  <w:style w:type="paragraph" w:styleId="IntenseQuote">
    <w:name w:val="Intense Quote"/>
    <w:basedOn w:val="Normal"/>
    <w:next w:val="Normal"/>
    <w:link w:val="IntenseQuoteChar"/>
    <w:uiPriority w:val="30"/>
    <w:qFormat/>
    <w:rsid w:val="0087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125"/>
    <w:rPr>
      <w:i/>
      <w:iCs/>
      <w:color w:val="0F4761" w:themeColor="accent1" w:themeShade="BF"/>
    </w:rPr>
  </w:style>
  <w:style w:type="character" w:styleId="IntenseReference">
    <w:name w:val="Intense Reference"/>
    <w:basedOn w:val="DefaultParagraphFont"/>
    <w:uiPriority w:val="32"/>
    <w:qFormat/>
    <w:rsid w:val="00871125"/>
    <w:rPr>
      <w:b/>
      <w:bCs/>
      <w:smallCaps/>
      <w:color w:val="0F4761" w:themeColor="accent1" w:themeShade="BF"/>
      <w:spacing w:val="5"/>
    </w:rPr>
  </w:style>
  <w:style w:type="character" w:styleId="Hyperlink">
    <w:name w:val="Hyperlink"/>
    <w:basedOn w:val="DefaultParagraphFont"/>
    <w:uiPriority w:val="99"/>
    <w:unhideWhenUsed/>
    <w:rsid w:val="00871125"/>
    <w:rPr>
      <w:color w:val="467886" w:themeColor="hyperlink"/>
      <w:u w:val="single"/>
    </w:rPr>
  </w:style>
  <w:style w:type="paragraph" w:customStyle="1" w:styleId="paragraph">
    <w:name w:val="paragraph"/>
    <w:basedOn w:val="Normal"/>
    <w:rsid w:val="0087112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871125"/>
  </w:style>
  <w:style w:type="character" w:customStyle="1" w:styleId="eop">
    <w:name w:val="eop"/>
    <w:basedOn w:val="DefaultParagraphFont"/>
    <w:rsid w:val="00871125"/>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qFormat/>
    <w:locked/>
    <w:rsid w:val="00893040"/>
  </w:style>
  <w:style w:type="character" w:customStyle="1" w:styleId="Bodytext">
    <w:name w:val="Body text_"/>
    <w:link w:val="BodyText10"/>
    <w:locked/>
    <w:rsid w:val="00893040"/>
    <w:rPr>
      <w:shd w:val="clear" w:color="auto" w:fill="FFFFFF"/>
    </w:rPr>
  </w:style>
  <w:style w:type="paragraph" w:customStyle="1" w:styleId="BodyText10">
    <w:name w:val="Body Text10"/>
    <w:basedOn w:val="Normal"/>
    <w:link w:val="Bodytext"/>
    <w:rsid w:val="00893040"/>
    <w:pPr>
      <w:widowControl w:val="0"/>
      <w:shd w:val="clear" w:color="auto" w:fill="FFFFFF"/>
      <w:spacing w:before="540" w:after="540" w:line="240" w:lineRule="atLeast"/>
      <w:jc w:val="center"/>
    </w:pPr>
  </w:style>
  <w:style w:type="table" w:styleId="TableGrid">
    <w:name w:val="Table Grid"/>
    <w:basedOn w:val="TableNormal"/>
    <w:uiPriority w:val="39"/>
    <w:rsid w:val="00A6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2CA9"/>
    <w:rPr>
      <w:color w:val="605E5C"/>
      <w:shd w:val="clear" w:color="auto" w:fill="E1DFDD"/>
    </w:rPr>
  </w:style>
  <w:style w:type="paragraph" w:styleId="Header">
    <w:name w:val="header"/>
    <w:basedOn w:val="Normal"/>
    <w:link w:val="HeaderChar"/>
    <w:uiPriority w:val="99"/>
    <w:unhideWhenUsed/>
    <w:rsid w:val="00CA4DAE"/>
    <w:pPr>
      <w:tabs>
        <w:tab w:val="center" w:pos="4986"/>
        <w:tab w:val="right" w:pos="9972"/>
      </w:tabs>
      <w:spacing w:after="0" w:line="240" w:lineRule="auto"/>
    </w:pPr>
  </w:style>
  <w:style w:type="character" w:customStyle="1" w:styleId="HeaderChar">
    <w:name w:val="Header Char"/>
    <w:basedOn w:val="DefaultParagraphFont"/>
    <w:link w:val="Header"/>
    <w:uiPriority w:val="99"/>
    <w:rsid w:val="00CA4DAE"/>
  </w:style>
  <w:style w:type="paragraph" w:styleId="Footer">
    <w:name w:val="footer"/>
    <w:basedOn w:val="Normal"/>
    <w:link w:val="FooterChar"/>
    <w:uiPriority w:val="99"/>
    <w:unhideWhenUsed/>
    <w:rsid w:val="00CA4DAE"/>
    <w:pPr>
      <w:tabs>
        <w:tab w:val="center" w:pos="4986"/>
        <w:tab w:val="right" w:pos="9972"/>
      </w:tabs>
      <w:spacing w:after="0" w:line="240" w:lineRule="auto"/>
    </w:pPr>
  </w:style>
  <w:style w:type="character" w:customStyle="1" w:styleId="FooterChar">
    <w:name w:val="Footer Char"/>
    <w:basedOn w:val="DefaultParagraphFont"/>
    <w:link w:val="Footer"/>
    <w:uiPriority w:val="99"/>
    <w:rsid w:val="00CA4DAE"/>
  </w:style>
  <w:style w:type="character" w:customStyle="1" w:styleId="spellingerror">
    <w:name w:val="spellingerror"/>
    <w:basedOn w:val="DefaultParagraphFont"/>
    <w:rsid w:val="00DD086B"/>
  </w:style>
  <w:style w:type="character" w:styleId="Emphasis">
    <w:name w:val="Emphasis"/>
    <w:basedOn w:val="DefaultParagraphFont"/>
    <w:uiPriority w:val="20"/>
    <w:qFormat/>
    <w:rsid w:val="00DD086B"/>
    <w:rPr>
      <w:i/>
      <w:iCs/>
    </w:rPr>
  </w:style>
  <w:style w:type="character" w:styleId="CommentReference">
    <w:name w:val="annotation reference"/>
    <w:basedOn w:val="DefaultParagraphFont"/>
    <w:uiPriority w:val="99"/>
    <w:semiHidden/>
    <w:unhideWhenUsed/>
    <w:rsid w:val="00475ECE"/>
    <w:rPr>
      <w:sz w:val="16"/>
      <w:szCs w:val="16"/>
    </w:rPr>
  </w:style>
  <w:style w:type="paragraph" w:styleId="CommentText">
    <w:name w:val="annotation text"/>
    <w:basedOn w:val="Normal"/>
    <w:link w:val="CommentTextChar"/>
    <w:uiPriority w:val="99"/>
    <w:unhideWhenUsed/>
    <w:rsid w:val="00475ECE"/>
    <w:pPr>
      <w:spacing w:line="240" w:lineRule="auto"/>
    </w:pPr>
    <w:rPr>
      <w:sz w:val="20"/>
      <w:szCs w:val="20"/>
    </w:rPr>
  </w:style>
  <w:style w:type="character" w:customStyle="1" w:styleId="CommentTextChar">
    <w:name w:val="Comment Text Char"/>
    <w:basedOn w:val="DefaultParagraphFont"/>
    <w:link w:val="CommentText"/>
    <w:uiPriority w:val="99"/>
    <w:rsid w:val="00475ECE"/>
    <w:rPr>
      <w:sz w:val="20"/>
      <w:szCs w:val="20"/>
    </w:rPr>
  </w:style>
  <w:style w:type="paragraph" w:styleId="CommentSubject">
    <w:name w:val="annotation subject"/>
    <w:basedOn w:val="CommentText"/>
    <w:next w:val="CommentText"/>
    <w:link w:val="CommentSubjectChar"/>
    <w:uiPriority w:val="99"/>
    <w:semiHidden/>
    <w:unhideWhenUsed/>
    <w:rsid w:val="00475ECE"/>
    <w:rPr>
      <w:b/>
      <w:bCs/>
    </w:rPr>
  </w:style>
  <w:style w:type="character" w:customStyle="1" w:styleId="CommentSubjectChar">
    <w:name w:val="Comment Subject Char"/>
    <w:basedOn w:val="CommentTextChar"/>
    <w:link w:val="CommentSubject"/>
    <w:uiPriority w:val="99"/>
    <w:semiHidden/>
    <w:rsid w:val="00475ECE"/>
    <w:rPr>
      <w:b/>
      <w:bCs/>
      <w:sz w:val="20"/>
      <w:szCs w:val="20"/>
    </w:rPr>
  </w:style>
  <w:style w:type="paragraph" w:styleId="Revision">
    <w:name w:val="Revision"/>
    <w:hidden/>
    <w:uiPriority w:val="99"/>
    <w:semiHidden/>
    <w:rsid w:val="004544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ikoteises.lt" TargetMode="External"/><Relationship Id="rId5" Type="http://schemas.openxmlformats.org/officeDocument/2006/relationships/webSettings" Target="webSettings.xml"/><Relationship Id="rId10" Type="http://schemas.openxmlformats.org/officeDocument/2006/relationships/hyperlink" Target="http://172.30.16.50/Litlex/LL.DLL?Tekstas=1?Id=80710&amp;Zd=sutar&amp;BF=4" TargetMode="External"/><Relationship Id="rId4" Type="http://schemas.openxmlformats.org/officeDocument/2006/relationships/settings" Target="settings.xml"/><Relationship Id="rId9" Type="http://schemas.openxmlformats.org/officeDocument/2006/relationships/hyperlink" Target="mailto:info@vaikoteise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3FB8-E3AE-410A-AFC8-35029522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14379</Words>
  <Characters>8197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5</cp:revision>
  <dcterms:created xsi:type="dcterms:W3CDTF">2026-01-20T14:36:00Z</dcterms:created>
  <dcterms:modified xsi:type="dcterms:W3CDTF">2026-01-20T14:38:00Z</dcterms:modified>
</cp:coreProperties>
</file>