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0E3C" w14:textId="77777777" w:rsidR="00AE12D7" w:rsidRDefault="00AE12D7" w:rsidP="00AE12D7">
      <w:pPr>
        <w:jc w:val="right"/>
        <w:rPr>
          <w:b/>
          <w:sz w:val="24"/>
          <w:szCs w:val="24"/>
        </w:rPr>
      </w:pPr>
      <w:r>
        <w:rPr>
          <w:b/>
          <w:sz w:val="24"/>
          <w:szCs w:val="24"/>
        </w:rPr>
        <w:t>Priedas 1 prie sutarties Nr. _______________________</w:t>
      </w:r>
    </w:p>
    <w:p w14:paraId="605AFE0B" w14:textId="77777777" w:rsidR="00AE12D7" w:rsidRDefault="00AE12D7" w:rsidP="00AE12D7">
      <w:pPr>
        <w:jc w:val="right"/>
        <w:rPr>
          <w:b/>
          <w:sz w:val="24"/>
          <w:szCs w:val="24"/>
        </w:rPr>
      </w:pPr>
    </w:p>
    <w:p w14:paraId="15BD6BD5" w14:textId="10E65480" w:rsidR="00552F3C" w:rsidRPr="00552F3C" w:rsidRDefault="00552F3C" w:rsidP="00552F3C">
      <w:pPr>
        <w:jc w:val="center"/>
        <w:rPr>
          <w:b/>
          <w:sz w:val="24"/>
          <w:szCs w:val="24"/>
          <w:lang w:eastAsia="lt-LT"/>
        </w:rPr>
      </w:pPr>
    </w:p>
    <w:p w14:paraId="153CD431" w14:textId="298CCE29" w:rsidR="00AE12D7" w:rsidRPr="00552F3C" w:rsidRDefault="00552F3C" w:rsidP="00552F3C">
      <w:pPr>
        <w:jc w:val="center"/>
        <w:rPr>
          <w:b/>
          <w:sz w:val="24"/>
          <w:szCs w:val="24"/>
          <w:lang w:eastAsia="lt-LT"/>
        </w:rPr>
      </w:pPr>
      <w:r w:rsidRPr="00552F3C">
        <w:rPr>
          <w:b/>
          <w:sz w:val="24"/>
          <w:szCs w:val="24"/>
          <w:lang w:eastAsia="lt-LT"/>
        </w:rPr>
        <w:t xml:space="preserve">KAIŠIADORIŲ R. ŽIEŽMARIŲ GIMNAZIJOS VIDAUS PATALPŲ  LAIPTINIŲ  PRADINIŲ KLASIŲ KORPUSE, PAGRINDINIAME GIMNAZIJOS KORPUSE IR BENDRABUČIO KORPUSE LAIPTŲ PAKOPŲ  PAPRASTOJO REMONTO IR PARENGIMO NAUDOJIMUI </w:t>
      </w:r>
      <w:bookmarkStart w:id="0" w:name="_Hlk197502113"/>
      <w:r w:rsidR="00AE12D7" w:rsidRPr="00552F3C">
        <w:rPr>
          <w:b/>
        </w:rPr>
        <w:t xml:space="preserve"> </w:t>
      </w:r>
      <w:r w:rsidR="00AE12D7" w:rsidRPr="00552F3C">
        <w:rPr>
          <w:b/>
          <w:sz w:val="24"/>
          <w:szCs w:val="24"/>
        </w:rPr>
        <w:t>DARBŲ TECHNINĖ SPECIFIKACIJA</w:t>
      </w:r>
    </w:p>
    <w:bookmarkEnd w:id="0"/>
    <w:p w14:paraId="59A523A8" w14:textId="77777777" w:rsidR="00AE12D7" w:rsidRPr="00552F3C" w:rsidRDefault="00AE12D7" w:rsidP="00552F3C">
      <w:pPr>
        <w:pStyle w:val="Antrat1"/>
        <w:spacing w:before="76"/>
        <w:ind w:left="0" w:right="1945"/>
        <w:jc w:val="center"/>
        <w:rPr>
          <w:bCs w:val="0"/>
        </w:rPr>
      </w:pPr>
    </w:p>
    <w:p w14:paraId="2F55C54A" w14:textId="77777777" w:rsidR="00AE12D7" w:rsidRPr="00CA7F03" w:rsidRDefault="00AE12D7" w:rsidP="00AE12D7">
      <w:pPr>
        <w:jc w:val="center"/>
        <w:rPr>
          <w:b/>
          <w:sz w:val="24"/>
          <w:szCs w:val="24"/>
        </w:rPr>
      </w:pPr>
    </w:p>
    <w:p w14:paraId="087E78E2" w14:textId="77777777" w:rsidR="00AE12D7" w:rsidRPr="00CA7F03" w:rsidRDefault="00AE12D7" w:rsidP="00AE12D7">
      <w:pPr>
        <w:widowControl/>
        <w:numPr>
          <w:ilvl w:val="0"/>
          <w:numId w:val="1"/>
        </w:numPr>
        <w:pBdr>
          <w:top w:val="single" w:sz="4" w:space="1" w:color="auto"/>
          <w:bottom w:val="single" w:sz="4" w:space="1" w:color="auto"/>
        </w:pBdr>
        <w:tabs>
          <w:tab w:val="left" w:pos="567"/>
        </w:tabs>
        <w:autoSpaceDE/>
        <w:autoSpaceDN/>
        <w:adjustRightInd w:val="0"/>
        <w:spacing w:after="120" w:line="259" w:lineRule="auto"/>
        <w:jc w:val="center"/>
        <w:rPr>
          <w:rFonts w:eastAsia="Calibri"/>
          <w:b/>
          <w:sz w:val="24"/>
          <w:szCs w:val="24"/>
        </w:rPr>
      </w:pPr>
      <w:r w:rsidRPr="00CA7F03">
        <w:rPr>
          <w:rFonts w:eastAsia="Calibri"/>
          <w:b/>
          <w:bCs/>
          <w:sz w:val="24"/>
          <w:szCs w:val="24"/>
        </w:rPr>
        <w:t>SĄVOKOS IR SUTRUMPINIMAI</w:t>
      </w:r>
    </w:p>
    <w:p w14:paraId="76F03723" w14:textId="77777777" w:rsidR="00AE12D7" w:rsidRPr="00CA7F03" w:rsidRDefault="00AE12D7" w:rsidP="00AE12D7">
      <w:pPr>
        <w:widowControl/>
        <w:numPr>
          <w:ilvl w:val="1"/>
          <w:numId w:val="1"/>
        </w:numPr>
        <w:tabs>
          <w:tab w:val="left" w:pos="567"/>
        </w:tabs>
        <w:autoSpaceDE/>
        <w:autoSpaceDN/>
        <w:adjustRightInd w:val="0"/>
        <w:spacing w:after="160" w:line="259" w:lineRule="auto"/>
        <w:jc w:val="both"/>
        <w:rPr>
          <w:rFonts w:eastAsia="Calibri"/>
          <w:sz w:val="24"/>
          <w:szCs w:val="24"/>
        </w:rPr>
      </w:pPr>
      <w:r w:rsidRPr="00CA7F03">
        <w:rPr>
          <w:rFonts w:eastAsia="Calibri"/>
          <w:b/>
          <w:bCs/>
          <w:sz w:val="24"/>
          <w:szCs w:val="24"/>
        </w:rPr>
        <w:t xml:space="preserve">Užsakovas </w:t>
      </w:r>
      <w:r w:rsidRPr="00CA7F03">
        <w:rPr>
          <w:rFonts w:eastAsia="Calibri"/>
          <w:sz w:val="24"/>
          <w:szCs w:val="24"/>
        </w:rPr>
        <w:t>– Kaišiadorių r. Žiežmarių gimnazija.</w:t>
      </w:r>
    </w:p>
    <w:p w14:paraId="78802D07" w14:textId="77777777" w:rsidR="00AE12D7" w:rsidRPr="00CA7F03" w:rsidRDefault="00AE12D7" w:rsidP="00AE12D7">
      <w:pPr>
        <w:widowControl/>
        <w:numPr>
          <w:ilvl w:val="1"/>
          <w:numId w:val="1"/>
        </w:numPr>
        <w:tabs>
          <w:tab w:val="left" w:pos="567"/>
        </w:tabs>
        <w:autoSpaceDE/>
        <w:autoSpaceDN/>
        <w:adjustRightInd w:val="0"/>
        <w:spacing w:after="160" w:line="259" w:lineRule="auto"/>
        <w:jc w:val="both"/>
        <w:rPr>
          <w:rFonts w:eastAsia="Calibri"/>
          <w:sz w:val="24"/>
          <w:szCs w:val="24"/>
        </w:rPr>
      </w:pPr>
      <w:r w:rsidRPr="00CA7F03">
        <w:rPr>
          <w:rFonts w:eastAsia="Calibri"/>
          <w:b/>
          <w:bCs/>
          <w:sz w:val="24"/>
          <w:szCs w:val="24"/>
        </w:rPr>
        <w:t xml:space="preserve">Rangovas </w:t>
      </w:r>
      <w:r w:rsidRPr="00CA7F03">
        <w:rPr>
          <w:rFonts w:eastAsia="Calibri"/>
          <w:sz w:val="24"/>
          <w:szCs w:val="24"/>
        </w:rPr>
        <w:t xml:space="preserve">– ūkio subjektas – fizinis asmuo, privatusis juridinis asmuo, viešasis juridinis asmuo, kitos organizacijos ir jų padaliniai ar tokių asmenų grupė, su kuriuo Pirkėjas sudaro Sutartį. </w:t>
      </w:r>
    </w:p>
    <w:p w14:paraId="684C545C" w14:textId="77777777" w:rsidR="00AE12D7" w:rsidRPr="00CA7F03" w:rsidRDefault="00AE12D7" w:rsidP="00AE12D7">
      <w:pPr>
        <w:widowControl/>
        <w:numPr>
          <w:ilvl w:val="1"/>
          <w:numId w:val="1"/>
        </w:numPr>
        <w:tabs>
          <w:tab w:val="left" w:pos="567"/>
        </w:tabs>
        <w:autoSpaceDE/>
        <w:autoSpaceDN/>
        <w:adjustRightInd w:val="0"/>
        <w:spacing w:after="160" w:line="259" w:lineRule="auto"/>
        <w:jc w:val="both"/>
        <w:rPr>
          <w:rFonts w:eastAsia="Calibri"/>
          <w:sz w:val="24"/>
          <w:szCs w:val="24"/>
        </w:rPr>
      </w:pPr>
      <w:r w:rsidRPr="00CA7F03">
        <w:rPr>
          <w:rFonts w:eastAsia="Calibri"/>
          <w:b/>
          <w:bCs/>
          <w:sz w:val="24"/>
          <w:szCs w:val="24"/>
        </w:rPr>
        <w:t xml:space="preserve">Sutartis </w:t>
      </w:r>
      <w:r w:rsidRPr="00CA7F03">
        <w:rPr>
          <w:rFonts w:eastAsia="Calibri"/>
          <w:sz w:val="24"/>
          <w:szCs w:val="24"/>
        </w:rPr>
        <w:t xml:space="preserve">– sutartis, sudaroma tarp Užsakovo ir Rangovo dėl Pirkimo objekto. </w:t>
      </w:r>
    </w:p>
    <w:p w14:paraId="534D4023" w14:textId="25C5D74E" w:rsidR="00AE12D7" w:rsidRPr="00CA7F03" w:rsidRDefault="00AE12D7" w:rsidP="00AE12D7">
      <w:pPr>
        <w:numPr>
          <w:ilvl w:val="1"/>
          <w:numId w:val="1"/>
        </w:numPr>
        <w:tabs>
          <w:tab w:val="left" w:pos="567"/>
        </w:tabs>
        <w:jc w:val="both"/>
        <w:rPr>
          <w:rFonts w:eastAsia="Calibri"/>
          <w:sz w:val="24"/>
          <w:szCs w:val="24"/>
        </w:rPr>
      </w:pPr>
      <w:r w:rsidRPr="00CA7F03">
        <w:rPr>
          <w:rFonts w:eastAsia="Calibri"/>
          <w:b/>
          <w:bCs/>
          <w:sz w:val="24"/>
          <w:szCs w:val="24"/>
        </w:rPr>
        <w:t xml:space="preserve">Darbai </w:t>
      </w:r>
      <w:r w:rsidRPr="00CA7F03">
        <w:rPr>
          <w:rFonts w:eastAsia="Calibri"/>
          <w:sz w:val="24"/>
          <w:szCs w:val="24"/>
        </w:rPr>
        <w:t>– patalp</w:t>
      </w:r>
      <w:r>
        <w:rPr>
          <w:rFonts w:eastAsia="Calibri"/>
          <w:sz w:val="24"/>
          <w:szCs w:val="24"/>
        </w:rPr>
        <w:t>os</w:t>
      </w:r>
      <w:r w:rsidR="00583A45">
        <w:rPr>
          <w:rFonts w:eastAsia="Calibri"/>
          <w:sz w:val="24"/>
          <w:szCs w:val="24"/>
        </w:rPr>
        <w:t xml:space="preserve">, </w:t>
      </w:r>
      <w:r w:rsidRPr="00CA7F03">
        <w:rPr>
          <w:rFonts w:eastAsia="Calibri"/>
          <w:sz w:val="24"/>
          <w:szCs w:val="24"/>
        </w:rPr>
        <w:t xml:space="preserve"> esančios pastate Žaslių g. 21, Žiežmariai,</w:t>
      </w:r>
      <w:r w:rsidR="00950D66">
        <w:rPr>
          <w:rFonts w:eastAsia="Calibri"/>
          <w:sz w:val="24"/>
          <w:szCs w:val="24"/>
        </w:rPr>
        <w:t xml:space="preserve"> </w:t>
      </w:r>
      <w:bookmarkStart w:id="1" w:name="_Hlk211512834"/>
      <w:r w:rsidR="00950D66">
        <w:rPr>
          <w:rFonts w:eastAsia="Calibri"/>
          <w:color w:val="000000"/>
          <w:sz w:val="24"/>
          <w:szCs w:val="24"/>
        </w:rPr>
        <w:t>vidaus</w:t>
      </w:r>
      <w:r w:rsidR="00552F3C">
        <w:rPr>
          <w:rFonts w:eastAsia="Calibri"/>
          <w:color w:val="000000"/>
          <w:sz w:val="24"/>
          <w:szCs w:val="24"/>
        </w:rPr>
        <w:t xml:space="preserve"> patalpų</w:t>
      </w:r>
      <w:r w:rsidR="00950D66">
        <w:rPr>
          <w:rFonts w:eastAsia="Calibri"/>
          <w:color w:val="000000"/>
          <w:sz w:val="24"/>
          <w:szCs w:val="24"/>
        </w:rPr>
        <w:t xml:space="preserve"> laiptinių pradinių klasių korpuse</w:t>
      </w:r>
      <w:r w:rsidR="00552F3C">
        <w:rPr>
          <w:rFonts w:eastAsia="Calibri"/>
          <w:color w:val="000000"/>
          <w:sz w:val="24"/>
          <w:szCs w:val="24"/>
        </w:rPr>
        <w:t>, pagrindiniame gimnazijos korpuse ir bendrabučio korpuse</w:t>
      </w:r>
      <w:r w:rsidR="00583A45">
        <w:rPr>
          <w:rFonts w:eastAsia="Calibri"/>
          <w:sz w:val="24"/>
          <w:szCs w:val="24"/>
        </w:rPr>
        <w:t xml:space="preserve"> </w:t>
      </w:r>
      <w:bookmarkStart w:id="2" w:name="_Hlk202338248"/>
      <w:r w:rsidR="00583A45">
        <w:rPr>
          <w:rFonts w:eastAsia="Calibri"/>
          <w:sz w:val="24"/>
          <w:szCs w:val="24"/>
        </w:rPr>
        <w:t>laiptų pakopų</w:t>
      </w:r>
      <w:r w:rsidR="00552F3C">
        <w:rPr>
          <w:rFonts w:eastAsia="Calibri"/>
          <w:sz w:val="24"/>
          <w:szCs w:val="24"/>
        </w:rPr>
        <w:t xml:space="preserve"> </w:t>
      </w:r>
      <w:r>
        <w:rPr>
          <w:rFonts w:eastAsia="Calibri"/>
          <w:sz w:val="24"/>
          <w:szCs w:val="24"/>
        </w:rPr>
        <w:t>paprastojo</w:t>
      </w:r>
      <w:r w:rsidRPr="00CA7F03">
        <w:rPr>
          <w:rFonts w:eastAsia="Calibri"/>
          <w:sz w:val="24"/>
          <w:szCs w:val="24"/>
        </w:rPr>
        <w:t xml:space="preserve"> remonto</w:t>
      </w:r>
      <w:r w:rsidR="00552F3C">
        <w:rPr>
          <w:rFonts w:eastAsia="Calibri"/>
          <w:sz w:val="24"/>
          <w:szCs w:val="24"/>
        </w:rPr>
        <w:t xml:space="preserve"> ir parengimo naudojimui</w:t>
      </w:r>
      <w:r>
        <w:rPr>
          <w:rFonts w:eastAsia="Calibri"/>
          <w:sz w:val="24"/>
          <w:szCs w:val="24"/>
        </w:rPr>
        <w:t xml:space="preserve"> </w:t>
      </w:r>
      <w:r w:rsidRPr="00CA7F03">
        <w:rPr>
          <w:rFonts w:eastAsia="Calibri"/>
          <w:sz w:val="24"/>
          <w:szCs w:val="24"/>
        </w:rPr>
        <w:t xml:space="preserve"> darbai. </w:t>
      </w:r>
    </w:p>
    <w:bookmarkEnd w:id="1"/>
    <w:bookmarkEnd w:id="2"/>
    <w:p w14:paraId="55A25C13" w14:textId="77777777" w:rsidR="00AE12D7" w:rsidRPr="00CA7F03" w:rsidRDefault="00AE12D7" w:rsidP="00AE12D7">
      <w:pPr>
        <w:widowControl/>
        <w:numPr>
          <w:ilvl w:val="0"/>
          <w:numId w:val="1"/>
        </w:numPr>
        <w:pBdr>
          <w:top w:val="single" w:sz="4" w:space="1" w:color="auto"/>
          <w:bottom w:val="single" w:sz="4" w:space="1" w:color="auto"/>
        </w:pBdr>
        <w:tabs>
          <w:tab w:val="left" w:pos="567"/>
        </w:tabs>
        <w:autoSpaceDE/>
        <w:autoSpaceDN/>
        <w:adjustRightInd w:val="0"/>
        <w:spacing w:after="120" w:line="259" w:lineRule="auto"/>
        <w:rPr>
          <w:rFonts w:eastAsia="Calibri"/>
          <w:sz w:val="24"/>
          <w:szCs w:val="24"/>
        </w:rPr>
      </w:pPr>
      <w:r w:rsidRPr="00CA7F03">
        <w:rPr>
          <w:rFonts w:eastAsia="Calibri"/>
          <w:b/>
          <w:bCs/>
          <w:sz w:val="24"/>
          <w:szCs w:val="24"/>
        </w:rPr>
        <w:t xml:space="preserve">PIRKIMO OBJEKTAS </w:t>
      </w:r>
    </w:p>
    <w:p w14:paraId="74F66171" w14:textId="77777777" w:rsidR="00552F3C" w:rsidRPr="00CA7F03" w:rsidRDefault="00AE12D7" w:rsidP="00552F3C">
      <w:pPr>
        <w:numPr>
          <w:ilvl w:val="1"/>
          <w:numId w:val="1"/>
        </w:numPr>
        <w:tabs>
          <w:tab w:val="left" w:pos="567"/>
        </w:tabs>
        <w:jc w:val="both"/>
        <w:rPr>
          <w:rFonts w:eastAsia="Calibri"/>
          <w:sz w:val="24"/>
          <w:szCs w:val="24"/>
        </w:rPr>
      </w:pPr>
      <w:r w:rsidRPr="00CA7F03">
        <w:rPr>
          <w:rFonts w:eastAsia="Calibri"/>
          <w:sz w:val="24"/>
          <w:szCs w:val="24"/>
        </w:rPr>
        <w:t>Patalp</w:t>
      </w:r>
      <w:r>
        <w:rPr>
          <w:rFonts w:eastAsia="Calibri"/>
          <w:sz w:val="24"/>
          <w:szCs w:val="24"/>
        </w:rPr>
        <w:t>ų</w:t>
      </w:r>
      <w:bookmarkStart w:id="3" w:name="_Hlk197527121"/>
      <w:r w:rsidR="00583A45">
        <w:rPr>
          <w:rFonts w:eastAsia="Calibri"/>
          <w:sz w:val="24"/>
          <w:szCs w:val="24"/>
        </w:rPr>
        <w:t xml:space="preserve">, </w:t>
      </w:r>
      <w:r w:rsidRPr="00CA7F03">
        <w:rPr>
          <w:rFonts w:eastAsia="Calibri"/>
          <w:sz w:val="24"/>
          <w:szCs w:val="24"/>
        </w:rPr>
        <w:t xml:space="preserve"> </w:t>
      </w:r>
      <w:bookmarkEnd w:id="3"/>
      <w:r w:rsidRPr="00CA7F03">
        <w:rPr>
          <w:rFonts w:eastAsia="Calibri"/>
          <w:sz w:val="24"/>
          <w:szCs w:val="24"/>
        </w:rPr>
        <w:t>esan</w:t>
      </w:r>
      <w:r>
        <w:rPr>
          <w:rFonts w:eastAsia="Calibri"/>
          <w:sz w:val="24"/>
          <w:szCs w:val="24"/>
        </w:rPr>
        <w:t xml:space="preserve">čių </w:t>
      </w:r>
      <w:r w:rsidRPr="00CA7F03">
        <w:rPr>
          <w:rFonts w:eastAsia="Calibri"/>
          <w:sz w:val="24"/>
          <w:szCs w:val="24"/>
        </w:rPr>
        <w:t>pastate Žaslių g. 21, Žiežmariai</w:t>
      </w:r>
      <w:r w:rsidRPr="008C5C07">
        <w:rPr>
          <w:rFonts w:eastAsia="Calibri"/>
          <w:color w:val="000000"/>
          <w:sz w:val="24"/>
          <w:szCs w:val="24"/>
        </w:rPr>
        <w:t>,</w:t>
      </w:r>
      <w:r w:rsidR="00552F3C">
        <w:rPr>
          <w:rFonts w:eastAsia="Calibri"/>
          <w:color w:val="000000"/>
          <w:sz w:val="24"/>
          <w:szCs w:val="24"/>
        </w:rPr>
        <w:t xml:space="preserve"> vidaus patalpų laiptinių pradinių klasių korpuse, pagrindiniame gimnazijos korpuse ir bendrabučio korpuse</w:t>
      </w:r>
      <w:r w:rsidR="00552F3C">
        <w:rPr>
          <w:rFonts w:eastAsia="Calibri"/>
          <w:sz w:val="24"/>
          <w:szCs w:val="24"/>
        </w:rPr>
        <w:t xml:space="preserve"> laiptų pakopų paprastojo</w:t>
      </w:r>
      <w:r w:rsidR="00552F3C" w:rsidRPr="00CA7F03">
        <w:rPr>
          <w:rFonts w:eastAsia="Calibri"/>
          <w:sz w:val="24"/>
          <w:szCs w:val="24"/>
        </w:rPr>
        <w:t xml:space="preserve"> remonto</w:t>
      </w:r>
      <w:r w:rsidR="00552F3C">
        <w:rPr>
          <w:rFonts w:eastAsia="Calibri"/>
          <w:sz w:val="24"/>
          <w:szCs w:val="24"/>
        </w:rPr>
        <w:t xml:space="preserve"> ir parengimo naudojimui </w:t>
      </w:r>
      <w:r w:rsidR="00552F3C" w:rsidRPr="00CA7F03">
        <w:rPr>
          <w:rFonts w:eastAsia="Calibri"/>
          <w:sz w:val="24"/>
          <w:szCs w:val="24"/>
        </w:rPr>
        <w:t xml:space="preserve"> darbai. </w:t>
      </w:r>
    </w:p>
    <w:p w14:paraId="50B32B2E" w14:textId="2B050F68" w:rsidR="00AE12D7" w:rsidRPr="008C5C07" w:rsidRDefault="00AE12D7" w:rsidP="00AE12D7">
      <w:pPr>
        <w:widowControl/>
        <w:tabs>
          <w:tab w:val="left" w:pos="567"/>
        </w:tabs>
        <w:adjustRightInd w:val="0"/>
        <w:spacing w:after="120"/>
        <w:rPr>
          <w:rFonts w:eastAsia="Calibri"/>
          <w:color w:val="000000"/>
          <w:sz w:val="24"/>
          <w:szCs w:val="24"/>
        </w:rPr>
      </w:pPr>
    </w:p>
    <w:p w14:paraId="048C5B3B" w14:textId="77777777" w:rsidR="00AE12D7" w:rsidRPr="008C5C07" w:rsidRDefault="00AE12D7" w:rsidP="00AE12D7">
      <w:pPr>
        <w:numPr>
          <w:ilvl w:val="0"/>
          <w:numId w:val="1"/>
        </w:numPr>
        <w:pBdr>
          <w:top w:val="single" w:sz="4" w:space="1" w:color="auto"/>
          <w:bottom w:val="single" w:sz="4" w:space="1" w:color="auto"/>
        </w:pBdr>
        <w:tabs>
          <w:tab w:val="left" w:pos="567"/>
        </w:tabs>
        <w:spacing w:before="90"/>
        <w:ind w:right="79"/>
        <w:outlineLvl w:val="0"/>
        <w:rPr>
          <w:b/>
          <w:bCs/>
          <w:sz w:val="24"/>
          <w:szCs w:val="24"/>
        </w:rPr>
      </w:pPr>
      <w:r w:rsidRPr="008C5C07">
        <w:rPr>
          <w:b/>
          <w:bCs/>
          <w:sz w:val="24"/>
          <w:szCs w:val="24"/>
        </w:rPr>
        <w:t>REIKALAVIMAI ATLIEKAMIEMS DARBAMS, NAUDOJAMOMS MEDŽIAGOMS</w:t>
      </w:r>
    </w:p>
    <w:p w14:paraId="17949FE8" w14:textId="77777777" w:rsidR="00AE12D7" w:rsidRPr="008C5C07" w:rsidRDefault="00AE12D7" w:rsidP="00AE12D7">
      <w:pPr>
        <w:numPr>
          <w:ilvl w:val="1"/>
          <w:numId w:val="1"/>
        </w:numPr>
        <w:spacing w:line="276" w:lineRule="auto"/>
        <w:ind w:right="44"/>
        <w:jc w:val="both"/>
        <w:rPr>
          <w:sz w:val="24"/>
          <w:szCs w:val="24"/>
        </w:rPr>
      </w:pPr>
      <w:r w:rsidRPr="008C5C07">
        <w:rPr>
          <w:sz w:val="24"/>
          <w:szCs w:val="24"/>
        </w:rPr>
        <w:t>Statyboje leidžiama naudoti tik Lietuvos Respublikoje nustatyta tvarka sertifikuotas statybines medžiagas bei gaminius.</w:t>
      </w:r>
    </w:p>
    <w:p w14:paraId="66FA8111" w14:textId="2C49AE26" w:rsidR="00AE12D7" w:rsidRPr="00552F3C" w:rsidRDefault="00AE12D7" w:rsidP="00552F3C">
      <w:pPr>
        <w:numPr>
          <w:ilvl w:val="1"/>
          <w:numId w:val="1"/>
        </w:numPr>
        <w:spacing w:line="276" w:lineRule="auto"/>
        <w:ind w:right="44"/>
        <w:jc w:val="both"/>
        <w:rPr>
          <w:sz w:val="24"/>
          <w:szCs w:val="24"/>
        </w:rPr>
      </w:pPr>
      <w:r w:rsidRPr="008C5C07">
        <w:rPr>
          <w:sz w:val="24"/>
          <w:szCs w:val="24"/>
        </w:rPr>
        <w:t>Patalpų remonto darbų atlikimo eiliškumas, medžiagų ir įrengimų parinkimas iš anksto, prieš pradedant remonto darbus, derinami sutartyje nurodytu atsakingu asmeniu.</w:t>
      </w:r>
    </w:p>
    <w:p w14:paraId="33365560" w14:textId="77777777" w:rsidR="00AE12D7" w:rsidRPr="008C5C07" w:rsidRDefault="00AE12D7" w:rsidP="00AE12D7">
      <w:pPr>
        <w:numPr>
          <w:ilvl w:val="1"/>
          <w:numId w:val="1"/>
        </w:numPr>
        <w:spacing w:line="276" w:lineRule="auto"/>
        <w:ind w:right="44"/>
        <w:jc w:val="both"/>
        <w:rPr>
          <w:sz w:val="24"/>
          <w:szCs w:val="24"/>
        </w:rPr>
      </w:pPr>
      <w:r w:rsidRPr="008C5C07">
        <w:rPr>
          <w:sz w:val="24"/>
          <w:szCs w:val="24"/>
        </w:rPr>
        <w:t>Medžiagos turi atitikti tai prekių rūšiai keliamus reikalavimus ir higienos normas bei turi būti sertifikuotos bent vienoje iš Europos sąjungos šalių arba turėti kitą lygiavertį dokumentą. Užsakovui pareikalavus, rangovas privalo pateikti medžiagų sertifikatus arba kitus lygiaverčius dokumentus.</w:t>
      </w:r>
    </w:p>
    <w:p w14:paraId="46760271" w14:textId="77777777" w:rsidR="00AE12D7" w:rsidRPr="008C5C07" w:rsidRDefault="00AE12D7" w:rsidP="00AE12D7">
      <w:pPr>
        <w:numPr>
          <w:ilvl w:val="1"/>
          <w:numId w:val="1"/>
        </w:numPr>
        <w:spacing w:line="278" w:lineRule="auto"/>
        <w:ind w:right="44"/>
        <w:jc w:val="both"/>
        <w:rPr>
          <w:sz w:val="24"/>
          <w:szCs w:val="24"/>
        </w:rPr>
      </w:pPr>
      <w:r w:rsidRPr="008C5C07">
        <w:rPr>
          <w:sz w:val="24"/>
          <w:szCs w:val="24"/>
        </w:rPr>
        <w:t>Rangovas darbams, prietaisams ir jų montažui suteikia ne trumpesnį nei 60 mėnesių garantinį laikotarpį.</w:t>
      </w:r>
    </w:p>
    <w:p w14:paraId="3848763A" w14:textId="77777777" w:rsidR="00AE12D7" w:rsidRPr="008C5C07" w:rsidRDefault="00AE12D7" w:rsidP="00AE12D7">
      <w:pPr>
        <w:numPr>
          <w:ilvl w:val="1"/>
          <w:numId w:val="1"/>
        </w:numPr>
        <w:spacing w:line="276" w:lineRule="auto"/>
        <w:ind w:right="44"/>
        <w:jc w:val="both"/>
        <w:rPr>
          <w:sz w:val="24"/>
          <w:szCs w:val="24"/>
        </w:rPr>
      </w:pPr>
      <w:r w:rsidRPr="008C5C07">
        <w:rPr>
          <w:sz w:val="24"/>
          <w:szCs w:val="24"/>
        </w:rPr>
        <w:t>Garantinis terminas pradedamas skaičiuoti nuo baigiamojo darbų priėmimo-perdavimo akto pasirašymo</w:t>
      </w:r>
      <w:r w:rsidRPr="008C5C07">
        <w:rPr>
          <w:spacing w:val="-1"/>
          <w:sz w:val="24"/>
          <w:szCs w:val="24"/>
        </w:rPr>
        <w:t xml:space="preserve"> </w:t>
      </w:r>
      <w:r w:rsidRPr="008C5C07">
        <w:rPr>
          <w:sz w:val="24"/>
          <w:szCs w:val="24"/>
        </w:rPr>
        <w:t>dienos.</w:t>
      </w:r>
    </w:p>
    <w:p w14:paraId="4EEC6C5B" w14:textId="77777777" w:rsidR="00AE12D7" w:rsidRPr="008C5C07" w:rsidRDefault="00AE12D7" w:rsidP="00AE12D7">
      <w:pPr>
        <w:numPr>
          <w:ilvl w:val="1"/>
          <w:numId w:val="1"/>
        </w:numPr>
        <w:spacing w:line="276" w:lineRule="auto"/>
        <w:ind w:right="44"/>
        <w:jc w:val="both"/>
        <w:rPr>
          <w:sz w:val="24"/>
          <w:szCs w:val="24"/>
        </w:rPr>
      </w:pPr>
      <w:r w:rsidRPr="008C5C07">
        <w:rPr>
          <w:sz w:val="24"/>
          <w:szCs w:val="24"/>
        </w:rPr>
        <w:t>Garantinio laikotarpio metu atsiradus defektams, garantinis laikotarpis yra sustabdomas laikotarpiui nuo Užsakovo pirmojo pranešimo apie defektus dienos iki visiško defektų pašalinimo dienos.</w:t>
      </w:r>
    </w:p>
    <w:p w14:paraId="5F05BE5E" w14:textId="77777777" w:rsidR="00AE12D7" w:rsidRPr="008C5C07" w:rsidRDefault="00AE12D7" w:rsidP="00AE12D7">
      <w:pPr>
        <w:numPr>
          <w:ilvl w:val="1"/>
          <w:numId w:val="1"/>
        </w:numPr>
        <w:spacing w:line="276" w:lineRule="auto"/>
        <w:ind w:right="44"/>
        <w:jc w:val="both"/>
        <w:rPr>
          <w:sz w:val="24"/>
          <w:szCs w:val="24"/>
        </w:rPr>
      </w:pPr>
      <w:r w:rsidRPr="008C5C07">
        <w:rPr>
          <w:sz w:val="24"/>
          <w:szCs w:val="24"/>
        </w:rPr>
        <w:t>Po visiško defektų pašalinimo garantinis terminas yra pratęsiamas tam laikotarpiui, kuriam buvo sustabdytas. Kai medžiagų, įrangos, priemonių komplektuojamoji detalė pakeičiama garantinio aptarnavimo būdu, naujai detalei taikomas toks pat garantijos terminas.</w:t>
      </w:r>
    </w:p>
    <w:p w14:paraId="7A64F7C8" w14:textId="77777777" w:rsidR="00AE12D7" w:rsidRPr="008C5C07" w:rsidRDefault="00AE12D7" w:rsidP="00AE12D7">
      <w:pPr>
        <w:numPr>
          <w:ilvl w:val="1"/>
          <w:numId w:val="1"/>
        </w:numPr>
        <w:spacing w:line="276" w:lineRule="auto"/>
        <w:ind w:right="44"/>
        <w:jc w:val="both"/>
        <w:rPr>
          <w:sz w:val="24"/>
          <w:szCs w:val="24"/>
        </w:rPr>
      </w:pPr>
      <w:r w:rsidRPr="008C5C07">
        <w:rPr>
          <w:sz w:val="24"/>
          <w:szCs w:val="24"/>
        </w:rPr>
        <w:lastRenderedPageBreak/>
        <w:t>Garantiniu laikotarpiu išaiškėjusius trūkumus (defektus) rangovas šalina savo lėšomis.</w:t>
      </w:r>
    </w:p>
    <w:p w14:paraId="0E82B97B" w14:textId="77777777" w:rsidR="00AE12D7" w:rsidRDefault="00AE12D7" w:rsidP="00AE12D7">
      <w:pPr>
        <w:numPr>
          <w:ilvl w:val="1"/>
          <w:numId w:val="1"/>
        </w:numPr>
        <w:spacing w:line="276" w:lineRule="auto"/>
        <w:ind w:right="44"/>
        <w:jc w:val="both"/>
        <w:rPr>
          <w:sz w:val="24"/>
          <w:szCs w:val="24"/>
        </w:rPr>
      </w:pPr>
      <w:r w:rsidRPr="008C5C07">
        <w:rPr>
          <w:sz w:val="24"/>
          <w:szCs w:val="24"/>
        </w:rPr>
        <w:t>Rangovas turi pasirūpinti, kad patalpų remonto vietoje esantys baldai, prietaisai, grindys, langai, durys ir kt. įranga būtų uždengti plėvele ar kitaip apsaugoti nuo dulkių, dažų mechaninių ar kt. pažeidimų.</w:t>
      </w:r>
    </w:p>
    <w:p w14:paraId="4812670B" w14:textId="77777777" w:rsidR="00AE12D7" w:rsidRPr="000B748A" w:rsidRDefault="00AE12D7" w:rsidP="00AE12D7">
      <w:pPr>
        <w:numPr>
          <w:ilvl w:val="1"/>
          <w:numId w:val="1"/>
        </w:numPr>
        <w:spacing w:line="276" w:lineRule="auto"/>
        <w:ind w:right="44"/>
        <w:jc w:val="both"/>
        <w:rPr>
          <w:sz w:val="24"/>
          <w:szCs w:val="24"/>
        </w:rPr>
      </w:pPr>
      <w:r>
        <w:rPr>
          <w:b/>
          <w:sz w:val="24"/>
          <w:szCs w:val="24"/>
        </w:rPr>
        <w:t xml:space="preserve">Aplinkosauginių kriterijų ir priemonių taikymas: </w:t>
      </w:r>
      <w:r w:rsidRPr="000B748A">
        <w:rPr>
          <w:sz w:val="24"/>
          <w:szCs w:val="24"/>
        </w:rPr>
        <w:t>Minimalūs aplinkos apsaugos kriterijai statybinėms medžiagoms, nurodyti 2017 m. sausio 18 d. Lietuvos Respublikos Aplinkos ministro 2011 m. birželio  28 d. įsakymo Nr. D1 – 508 ,,Dėl produktų, kurių viešiesiems pirkimams taikytini aplinkos apsaugos kriterijų ir aplinkos  apsaugos kriterijų, kuriuos perkančiosios organizacijos turi pritaikyti pirkdamos prekes, paslaugas ar darbus, taikymo tvarkos aprašo patvirtinimo” pakeitimo 46.1 punkte.</w:t>
      </w:r>
    </w:p>
    <w:p w14:paraId="79672D72" w14:textId="03629017" w:rsidR="009A2EEC" w:rsidRPr="009A2EEC" w:rsidRDefault="00AE12D7" w:rsidP="009A2EEC">
      <w:pPr>
        <w:widowControl/>
        <w:numPr>
          <w:ilvl w:val="0"/>
          <w:numId w:val="1"/>
        </w:numPr>
        <w:pBdr>
          <w:top w:val="single" w:sz="4" w:space="1" w:color="auto"/>
          <w:bottom w:val="single" w:sz="4" w:space="1" w:color="auto"/>
        </w:pBdr>
        <w:tabs>
          <w:tab w:val="left" w:pos="567"/>
        </w:tabs>
        <w:autoSpaceDE/>
        <w:autoSpaceDN/>
        <w:adjustRightInd w:val="0"/>
        <w:spacing w:after="120" w:line="259" w:lineRule="auto"/>
        <w:rPr>
          <w:rFonts w:eastAsia="Calibri"/>
          <w:b/>
          <w:bCs/>
          <w:color w:val="000000"/>
          <w:sz w:val="24"/>
          <w:szCs w:val="24"/>
        </w:rPr>
      </w:pPr>
      <w:r w:rsidRPr="008C5C07">
        <w:rPr>
          <w:rFonts w:eastAsia="Calibri"/>
          <w:b/>
          <w:bCs/>
          <w:color w:val="000000"/>
          <w:sz w:val="24"/>
          <w:szCs w:val="24"/>
        </w:rPr>
        <w:t>PIRKIMO OBJEKTO APIMTY</w:t>
      </w:r>
      <w:r w:rsidR="009A2EEC">
        <w:rPr>
          <w:rFonts w:eastAsia="Calibri"/>
          <w:b/>
          <w:bCs/>
          <w:color w:val="000000"/>
          <w:sz w:val="24"/>
          <w:szCs w:val="24"/>
        </w:rPr>
        <w:t>S</w:t>
      </w:r>
    </w:p>
    <w:p w14:paraId="5DFDAD70" w14:textId="01F95D63" w:rsidR="00552F3C" w:rsidRPr="00C20A32" w:rsidRDefault="00552F3C" w:rsidP="00552F3C">
      <w:pPr>
        <w:jc w:val="center"/>
        <w:rPr>
          <w:sz w:val="24"/>
          <w:szCs w:val="24"/>
        </w:rPr>
      </w:pPr>
      <w:r w:rsidRPr="00C20A32">
        <w:rPr>
          <w:sz w:val="24"/>
          <w:szCs w:val="24"/>
        </w:rPr>
        <w:t>Kaišiadorių r. Žiežmarių gimnazijos vidaus</w:t>
      </w:r>
      <w:r>
        <w:rPr>
          <w:sz w:val="24"/>
          <w:szCs w:val="24"/>
        </w:rPr>
        <w:t xml:space="preserve"> patalpų</w:t>
      </w:r>
      <w:r w:rsidRPr="00C20A32">
        <w:rPr>
          <w:sz w:val="24"/>
          <w:szCs w:val="24"/>
        </w:rPr>
        <w:t xml:space="preserve"> laiptin</w:t>
      </w:r>
      <w:r>
        <w:rPr>
          <w:sz w:val="24"/>
          <w:szCs w:val="24"/>
        </w:rPr>
        <w:t xml:space="preserve">ės </w:t>
      </w:r>
      <w:r w:rsidRPr="00C20A32">
        <w:rPr>
          <w:sz w:val="24"/>
          <w:szCs w:val="24"/>
        </w:rPr>
        <w:t>pradinių klasių kor</w:t>
      </w:r>
      <w:r>
        <w:rPr>
          <w:sz w:val="24"/>
          <w:szCs w:val="24"/>
        </w:rPr>
        <w:t>pusas</w:t>
      </w:r>
    </w:p>
    <w:p w14:paraId="67F37EE5" w14:textId="77777777" w:rsidR="00552F3C" w:rsidRDefault="00552F3C" w:rsidP="00552F3C"/>
    <w:p w14:paraId="035815E6" w14:textId="77777777" w:rsidR="00552F3C" w:rsidRDefault="00552F3C" w:rsidP="00552F3C"/>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134"/>
        <w:gridCol w:w="1559"/>
      </w:tblGrid>
      <w:tr w:rsidR="00552F3C" w14:paraId="3FEF2B1F" w14:textId="77777777" w:rsidTr="00552F3C">
        <w:trPr>
          <w:trHeight w:val="698"/>
          <w:jc w:val="center"/>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654CD1F3" w14:textId="77777777" w:rsidR="00552F3C" w:rsidRDefault="00552F3C" w:rsidP="00CA64C6">
            <w:pPr>
              <w:widowControl/>
              <w:autoSpaceDE/>
              <w:spacing w:line="256" w:lineRule="auto"/>
              <w:jc w:val="center"/>
              <w:rPr>
                <w:rFonts w:eastAsia="Calibri"/>
                <w:sz w:val="24"/>
                <w:szCs w:val="24"/>
              </w:rPr>
            </w:pPr>
            <w:r>
              <w:rPr>
                <w:rFonts w:eastAsia="Calibri"/>
                <w:sz w:val="24"/>
                <w:szCs w:val="24"/>
              </w:rPr>
              <w:t>Darbų ir išlaidų aprašymai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1F365C" w14:textId="77777777" w:rsidR="00552F3C" w:rsidRDefault="00552F3C" w:rsidP="00CA64C6">
            <w:pPr>
              <w:widowControl/>
              <w:autoSpaceDE/>
              <w:spacing w:line="256" w:lineRule="auto"/>
              <w:jc w:val="center"/>
              <w:rPr>
                <w:rFonts w:eastAsia="Calibri"/>
                <w:color w:val="000000"/>
                <w:sz w:val="24"/>
                <w:szCs w:val="24"/>
              </w:rPr>
            </w:pPr>
            <w:r>
              <w:rPr>
                <w:rFonts w:eastAsia="Calibri"/>
                <w:color w:val="000000"/>
                <w:sz w:val="24"/>
                <w:szCs w:val="24"/>
              </w:rPr>
              <w:t>Mato vnt.</w:t>
            </w:r>
          </w:p>
        </w:tc>
        <w:tc>
          <w:tcPr>
            <w:tcW w:w="1559" w:type="dxa"/>
            <w:tcBorders>
              <w:top w:val="single" w:sz="4" w:space="0" w:color="auto"/>
              <w:left w:val="single" w:sz="4" w:space="0" w:color="auto"/>
              <w:bottom w:val="single" w:sz="4" w:space="0" w:color="auto"/>
              <w:right w:val="single" w:sz="4" w:space="0" w:color="auto"/>
            </w:tcBorders>
          </w:tcPr>
          <w:p w14:paraId="7B755484" w14:textId="77777777" w:rsidR="00552F3C" w:rsidRDefault="00552F3C" w:rsidP="00CA64C6">
            <w:pPr>
              <w:widowControl/>
              <w:autoSpaceDE/>
              <w:spacing w:line="256" w:lineRule="auto"/>
              <w:jc w:val="center"/>
              <w:rPr>
                <w:rFonts w:eastAsia="Calibri"/>
                <w:color w:val="000000"/>
                <w:sz w:val="24"/>
                <w:szCs w:val="24"/>
              </w:rPr>
            </w:pPr>
          </w:p>
          <w:p w14:paraId="5F3837C6" w14:textId="77777777" w:rsidR="00552F3C" w:rsidRDefault="00552F3C" w:rsidP="00CA64C6">
            <w:pPr>
              <w:widowControl/>
              <w:autoSpaceDE/>
              <w:spacing w:line="256" w:lineRule="auto"/>
              <w:jc w:val="center"/>
              <w:rPr>
                <w:rFonts w:eastAsia="Calibri"/>
                <w:color w:val="000000"/>
                <w:sz w:val="24"/>
                <w:szCs w:val="24"/>
              </w:rPr>
            </w:pPr>
            <w:r>
              <w:rPr>
                <w:rFonts w:eastAsia="Calibri"/>
                <w:color w:val="000000"/>
                <w:sz w:val="24"/>
                <w:szCs w:val="24"/>
              </w:rPr>
              <w:t>Kiekis</w:t>
            </w:r>
          </w:p>
        </w:tc>
      </w:tr>
      <w:tr w:rsidR="00552F3C" w14:paraId="2811BA0D"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5560F30" w14:textId="77777777" w:rsidR="00552F3C" w:rsidRDefault="00552F3C" w:rsidP="00CA64C6">
            <w:pPr>
              <w:widowControl/>
              <w:autoSpaceDE/>
              <w:spacing w:before="120" w:after="120"/>
              <w:rPr>
                <w:bCs/>
                <w:sz w:val="24"/>
                <w:szCs w:val="24"/>
                <w:lang w:eastAsia="lt-LT"/>
              </w:rPr>
            </w:pPr>
            <w:r>
              <w:rPr>
                <w:bCs/>
                <w:sz w:val="24"/>
                <w:szCs w:val="24"/>
                <w:lang w:eastAsia="lt-LT"/>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9196DA"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 xml:space="preserve">Mozaikinių pakopų remontas (pradinis korpusas)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55110C"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vnt.</w:t>
            </w:r>
          </w:p>
        </w:tc>
        <w:tc>
          <w:tcPr>
            <w:tcW w:w="1559" w:type="dxa"/>
            <w:tcBorders>
              <w:top w:val="single" w:sz="4" w:space="0" w:color="auto"/>
              <w:left w:val="single" w:sz="4" w:space="0" w:color="auto"/>
              <w:bottom w:val="single" w:sz="4" w:space="0" w:color="auto"/>
              <w:right w:val="single" w:sz="4" w:space="0" w:color="auto"/>
            </w:tcBorders>
            <w:hideMark/>
          </w:tcPr>
          <w:p w14:paraId="3F7BC9C2" w14:textId="77777777" w:rsidR="00552F3C" w:rsidRDefault="00552F3C" w:rsidP="00CA64C6">
            <w:pPr>
              <w:widowControl/>
              <w:autoSpaceDE/>
              <w:spacing w:before="120" w:after="120" w:line="256" w:lineRule="auto"/>
              <w:jc w:val="center"/>
              <w:rPr>
                <w:rFonts w:eastAsia="Calibri"/>
                <w:sz w:val="24"/>
                <w:szCs w:val="24"/>
                <w:lang w:eastAsia="lt-LT"/>
              </w:rPr>
            </w:pPr>
            <w:r>
              <w:rPr>
                <w:rFonts w:eastAsia="Calibri"/>
                <w:sz w:val="24"/>
                <w:szCs w:val="24"/>
                <w:lang w:eastAsia="lt-LT"/>
              </w:rPr>
              <w:t>24,0</w:t>
            </w:r>
          </w:p>
        </w:tc>
      </w:tr>
      <w:tr w:rsidR="00552F3C" w14:paraId="0334D543"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B1B3FD7" w14:textId="77777777" w:rsidR="00552F3C" w:rsidRDefault="00552F3C" w:rsidP="00CA64C6">
            <w:pPr>
              <w:widowControl/>
              <w:autoSpaceDE/>
              <w:spacing w:before="120" w:after="120"/>
              <w:rPr>
                <w:bCs/>
                <w:sz w:val="24"/>
                <w:szCs w:val="24"/>
                <w:lang w:eastAsia="lt-LT"/>
              </w:rPr>
            </w:pPr>
            <w:r>
              <w:rPr>
                <w:bCs/>
                <w:sz w:val="24"/>
                <w:szCs w:val="24"/>
                <w:lang w:eastAsia="lt-LT"/>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6D0101" w14:textId="77777777" w:rsidR="00552F3C" w:rsidRDefault="00552F3C" w:rsidP="00CA64C6">
            <w:pPr>
              <w:widowControl/>
              <w:autoSpaceDE/>
              <w:spacing w:before="120" w:after="120" w:line="256" w:lineRule="auto"/>
              <w:rPr>
                <w:rFonts w:eastAsia="Calibri"/>
                <w:color w:val="FF0000"/>
                <w:sz w:val="24"/>
                <w:szCs w:val="24"/>
                <w:lang w:eastAsia="lt-LT"/>
              </w:rPr>
            </w:pPr>
            <w:r>
              <w:rPr>
                <w:rFonts w:eastAsia="Calibri"/>
                <w:sz w:val="24"/>
                <w:szCs w:val="24"/>
                <w:lang w:eastAsia="lt-LT"/>
              </w:rPr>
              <w:t>Laiptų metalinių turėklų išardymas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C84C4" w14:textId="77777777" w:rsidR="00552F3C" w:rsidRDefault="00552F3C" w:rsidP="00CA64C6">
            <w:pPr>
              <w:widowControl/>
              <w:autoSpaceDE/>
              <w:spacing w:before="120" w:after="120" w:line="256" w:lineRule="auto"/>
              <w:jc w:val="center"/>
              <w:rPr>
                <w:rFonts w:eastAsia="Calibri"/>
                <w:color w:val="FF0000"/>
                <w:sz w:val="24"/>
                <w:szCs w:val="24"/>
              </w:rPr>
            </w:pPr>
            <w:r>
              <w:rPr>
                <w:rFonts w:eastAsia="Calibri"/>
                <w:sz w:val="24"/>
                <w:szCs w:val="24"/>
                <w:lang w:eastAsia="lt-LT"/>
              </w:rPr>
              <w:t>m.</w:t>
            </w:r>
          </w:p>
        </w:tc>
        <w:tc>
          <w:tcPr>
            <w:tcW w:w="1559" w:type="dxa"/>
            <w:tcBorders>
              <w:top w:val="single" w:sz="4" w:space="0" w:color="auto"/>
              <w:left w:val="single" w:sz="4" w:space="0" w:color="auto"/>
              <w:bottom w:val="single" w:sz="4" w:space="0" w:color="auto"/>
              <w:right w:val="single" w:sz="4" w:space="0" w:color="auto"/>
            </w:tcBorders>
            <w:hideMark/>
          </w:tcPr>
          <w:p w14:paraId="180E215B" w14:textId="77777777" w:rsidR="00552F3C" w:rsidRDefault="00552F3C" w:rsidP="00CA64C6">
            <w:pPr>
              <w:widowControl/>
              <w:autoSpaceDE/>
              <w:spacing w:before="120" w:after="120" w:line="256" w:lineRule="auto"/>
              <w:jc w:val="center"/>
              <w:rPr>
                <w:rFonts w:eastAsia="Calibri"/>
                <w:color w:val="FF0000"/>
                <w:sz w:val="24"/>
                <w:szCs w:val="24"/>
              </w:rPr>
            </w:pPr>
            <w:r>
              <w:rPr>
                <w:rFonts w:eastAsia="Calibri"/>
                <w:sz w:val="24"/>
                <w:szCs w:val="24"/>
              </w:rPr>
              <w:t>10,0</w:t>
            </w:r>
          </w:p>
        </w:tc>
      </w:tr>
      <w:tr w:rsidR="00552F3C" w14:paraId="2564EB99"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CE623FD" w14:textId="77777777" w:rsidR="00552F3C" w:rsidRDefault="00552F3C" w:rsidP="00CA64C6">
            <w:pPr>
              <w:widowControl/>
              <w:autoSpaceDE/>
              <w:spacing w:before="120" w:after="120"/>
              <w:rPr>
                <w:bCs/>
                <w:sz w:val="24"/>
                <w:szCs w:val="24"/>
                <w:lang w:eastAsia="lt-LT"/>
              </w:rPr>
            </w:pPr>
            <w:r>
              <w:rPr>
                <w:bCs/>
                <w:sz w:val="24"/>
                <w:szCs w:val="24"/>
                <w:lang w:eastAsia="lt-LT"/>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FF60AD" w14:textId="77777777" w:rsidR="00552F3C" w:rsidRPr="00AA0B0F" w:rsidRDefault="00552F3C" w:rsidP="00CA64C6">
            <w:pPr>
              <w:widowControl/>
              <w:autoSpaceDE/>
              <w:spacing w:before="120" w:after="120" w:line="256" w:lineRule="auto"/>
              <w:rPr>
                <w:rFonts w:eastAsia="Calibri"/>
                <w:sz w:val="24"/>
                <w:szCs w:val="24"/>
                <w:lang w:val="en-US" w:eastAsia="lt-LT"/>
              </w:rPr>
            </w:pPr>
            <w:r>
              <w:rPr>
                <w:rFonts w:eastAsia="Calibri"/>
                <w:sz w:val="24"/>
                <w:szCs w:val="24"/>
                <w:lang w:eastAsia="lt-LT"/>
              </w:rPr>
              <w:t>Mažų apimčių sudėtingų konstrukcijų betonavimas k8</w:t>
            </w:r>
            <w:r>
              <w:rPr>
                <w:rFonts w:eastAsia="Calibri"/>
                <w:sz w:val="24"/>
                <w:szCs w:val="24"/>
                <w:lang w:val="en-US" w:eastAsia="lt-LT"/>
              </w:rPr>
              <w:t>=1.04, k9=1.15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CAD6E" w14:textId="77777777" w:rsidR="00552F3C" w:rsidRPr="00837DB8" w:rsidRDefault="00552F3C" w:rsidP="00CA64C6">
            <w:pPr>
              <w:widowControl/>
              <w:autoSpaceDE/>
              <w:spacing w:before="120" w:after="120" w:line="256" w:lineRule="auto"/>
              <w:jc w:val="center"/>
              <w:rPr>
                <w:rFonts w:eastAsia="Calibri"/>
                <w:sz w:val="24"/>
                <w:szCs w:val="24"/>
              </w:rPr>
            </w:pPr>
            <w:r w:rsidRPr="00837DB8">
              <w:rPr>
                <w:rFonts w:eastAsia="Calibri"/>
                <w:sz w:val="24"/>
                <w:szCs w:val="24"/>
              </w:rPr>
              <w:t>m</w:t>
            </w:r>
            <w:r w:rsidRPr="00837DB8">
              <w:rPr>
                <w:rFonts w:eastAsia="Calibri"/>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hideMark/>
          </w:tcPr>
          <w:p w14:paraId="480633F8"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0,9</w:t>
            </w:r>
          </w:p>
        </w:tc>
      </w:tr>
      <w:tr w:rsidR="00552F3C" w14:paraId="31C0B1C0"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BAF0B86" w14:textId="77777777" w:rsidR="00552F3C" w:rsidRDefault="00552F3C" w:rsidP="00CA64C6">
            <w:pPr>
              <w:widowControl/>
              <w:autoSpaceDE/>
              <w:spacing w:before="120" w:after="120"/>
              <w:rPr>
                <w:bCs/>
                <w:sz w:val="24"/>
                <w:szCs w:val="24"/>
                <w:lang w:eastAsia="lt-LT"/>
              </w:rPr>
            </w:pPr>
            <w:r>
              <w:rPr>
                <w:bCs/>
                <w:sz w:val="24"/>
                <w:szCs w:val="24"/>
                <w:lang w:eastAsia="lt-LT"/>
              </w:rPr>
              <w:t xml:space="preserve">4. </w:t>
            </w:r>
          </w:p>
        </w:tc>
        <w:tc>
          <w:tcPr>
            <w:tcW w:w="3686" w:type="dxa"/>
            <w:tcBorders>
              <w:top w:val="single" w:sz="4" w:space="0" w:color="auto"/>
              <w:left w:val="single" w:sz="4" w:space="0" w:color="auto"/>
              <w:bottom w:val="single" w:sz="4" w:space="0" w:color="auto"/>
              <w:right w:val="single" w:sz="4" w:space="0" w:color="auto"/>
            </w:tcBorders>
            <w:vAlign w:val="center"/>
          </w:tcPr>
          <w:p w14:paraId="7559DD55"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40 mm storio armuotas cementinis išlyginamasis sluoksnis</w:t>
            </w:r>
          </w:p>
        </w:tc>
        <w:tc>
          <w:tcPr>
            <w:tcW w:w="1134" w:type="dxa"/>
            <w:tcBorders>
              <w:top w:val="single" w:sz="4" w:space="0" w:color="auto"/>
              <w:left w:val="single" w:sz="4" w:space="0" w:color="auto"/>
              <w:bottom w:val="single" w:sz="4" w:space="0" w:color="auto"/>
              <w:right w:val="single" w:sz="4" w:space="0" w:color="auto"/>
            </w:tcBorders>
            <w:vAlign w:val="center"/>
          </w:tcPr>
          <w:p w14:paraId="138CF4ED" w14:textId="77777777" w:rsidR="00552F3C" w:rsidRPr="00837DB8" w:rsidRDefault="00552F3C" w:rsidP="00CA64C6">
            <w:pPr>
              <w:widowControl/>
              <w:autoSpaceDE/>
              <w:spacing w:before="120" w:after="120" w:line="256" w:lineRule="auto"/>
              <w:jc w:val="center"/>
              <w:rPr>
                <w:rFonts w:eastAsia="Calibri"/>
                <w:sz w:val="24"/>
                <w:szCs w:val="24"/>
              </w:rPr>
            </w:pPr>
            <w:r>
              <w:rPr>
                <w:rFonts w:eastAsia="Calibri"/>
                <w:sz w:val="24"/>
                <w:szCs w:val="24"/>
              </w:rPr>
              <w:t xml:space="preserve">100  </w:t>
            </w:r>
            <w:r w:rsidRPr="0012423E">
              <w:rPr>
                <w:rFonts w:eastAsia="Calibri"/>
                <w:sz w:val="24"/>
                <w:szCs w:val="24"/>
                <w:lang w:val="en-US"/>
              </w:rPr>
              <w:t>m2</w:t>
            </w:r>
          </w:p>
        </w:tc>
        <w:tc>
          <w:tcPr>
            <w:tcW w:w="1559" w:type="dxa"/>
            <w:tcBorders>
              <w:top w:val="single" w:sz="4" w:space="0" w:color="auto"/>
              <w:left w:val="single" w:sz="4" w:space="0" w:color="auto"/>
              <w:bottom w:val="single" w:sz="4" w:space="0" w:color="auto"/>
              <w:right w:val="single" w:sz="4" w:space="0" w:color="auto"/>
            </w:tcBorders>
          </w:tcPr>
          <w:p w14:paraId="219CE312"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0,18</w:t>
            </w:r>
          </w:p>
        </w:tc>
      </w:tr>
      <w:tr w:rsidR="00552F3C" w14:paraId="4EBCA7BE"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86FD79C" w14:textId="77777777" w:rsidR="00552F3C" w:rsidRDefault="00552F3C" w:rsidP="00CA64C6">
            <w:pPr>
              <w:widowControl/>
              <w:autoSpaceDE/>
              <w:spacing w:before="120" w:after="120"/>
              <w:rPr>
                <w:bCs/>
                <w:sz w:val="24"/>
                <w:szCs w:val="24"/>
                <w:lang w:eastAsia="lt-LT"/>
              </w:rPr>
            </w:pPr>
            <w:r>
              <w:rPr>
                <w:bCs/>
                <w:sz w:val="24"/>
                <w:szCs w:val="24"/>
                <w:lang w:eastAsia="lt-LT"/>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AF52BE" w14:textId="77777777" w:rsidR="00552F3C" w:rsidRPr="003706D7" w:rsidRDefault="00552F3C" w:rsidP="00CA64C6">
            <w:pPr>
              <w:widowControl/>
              <w:autoSpaceDE/>
              <w:spacing w:before="120" w:after="120" w:line="256" w:lineRule="auto"/>
              <w:rPr>
                <w:rFonts w:eastAsia="Calibri"/>
                <w:sz w:val="24"/>
                <w:szCs w:val="24"/>
                <w:lang w:val="en-US" w:eastAsia="lt-LT"/>
              </w:rPr>
            </w:pPr>
            <w:r>
              <w:rPr>
                <w:rFonts w:eastAsia="Calibri"/>
                <w:sz w:val="24"/>
                <w:szCs w:val="24"/>
                <w:lang w:eastAsia="lt-LT"/>
              </w:rPr>
              <w:t>L</w:t>
            </w:r>
            <w:r>
              <w:rPr>
                <w:rFonts w:eastAsia="Calibri"/>
                <w:sz w:val="24"/>
                <w:szCs w:val="24"/>
                <w:lang w:val="en-US" w:eastAsia="lt-LT"/>
              </w:rPr>
              <w:t>aiptų turėklų įrengimas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05F90C"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 xml:space="preserve"> m.</w:t>
            </w:r>
          </w:p>
        </w:tc>
        <w:tc>
          <w:tcPr>
            <w:tcW w:w="1559" w:type="dxa"/>
            <w:tcBorders>
              <w:top w:val="single" w:sz="4" w:space="0" w:color="auto"/>
              <w:left w:val="single" w:sz="4" w:space="0" w:color="auto"/>
              <w:bottom w:val="single" w:sz="4" w:space="0" w:color="auto"/>
              <w:right w:val="single" w:sz="4" w:space="0" w:color="auto"/>
            </w:tcBorders>
            <w:hideMark/>
          </w:tcPr>
          <w:p w14:paraId="2A3019C7"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10,0</w:t>
            </w:r>
          </w:p>
        </w:tc>
      </w:tr>
      <w:tr w:rsidR="00552F3C" w14:paraId="7FC491B1"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67C0C53" w14:textId="77777777" w:rsidR="00552F3C" w:rsidRDefault="00552F3C" w:rsidP="00CA64C6">
            <w:pPr>
              <w:widowControl/>
              <w:autoSpaceDE/>
              <w:spacing w:before="120" w:after="120"/>
              <w:rPr>
                <w:bCs/>
                <w:sz w:val="24"/>
                <w:szCs w:val="24"/>
                <w:lang w:eastAsia="lt-LT"/>
              </w:rPr>
            </w:pPr>
            <w:r>
              <w:rPr>
                <w:bCs/>
                <w:sz w:val="24"/>
                <w:szCs w:val="24"/>
                <w:lang w:eastAsia="lt-LT"/>
              </w:rPr>
              <w:t xml:space="preserve">6. </w:t>
            </w:r>
          </w:p>
        </w:tc>
        <w:tc>
          <w:tcPr>
            <w:tcW w:w="3686" w:type="dxa"/>
            <w:tcBorders>
              <w:top w:val="single" w:sz="4" w:space="0" w:color="auto"/>
              <w:left w:val="single" w:sz="4" w:space="0" w:color="auto"/>
              <w:bottom w:val="single" w:sz="4" w:space="0" w:color="auto"/>
              <w:right w:val="single" w:sz="4" w:space="0" w:color="auto"/>
            </w:tcBorders>
            <w:vAlign w:val="center"/>
          </w:tcPr>
          <w:p w14:paraId="4FF19FFF"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Laiptų pakopų paviršių aptaisymas akmens masės plytelėmis (neslidžiomis), kai siūlių plotis iki 8 mm.</w:t>
            </w:r>
          </w:p>
        </w:tc>
        <w:tc>
          <w:tcPr>
            <w:tcW w:w="1134" w:type="dxa"/>
            <w:tcBorders>
              <w:top w:val="single" w:sz="4" w:space="0" w:color="auto"/>
              <w:left w:val="single" w:sz="4" w:space="0" w:color="auto"/>
              <w:bottom w:val="single" w:sz="4" w:space="0" w:color="auto"/>
              <w:right w:val="single" w:sz="4" w:space="0" w:color="auto"/>
            </w:tcBorders>
            <w:vAlign w:val="center"/>
          </w:tcPr>
          <w:p w14:paraId="0393DD4C"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 xml:space="preserve"> </w:t>
            </w:r>
            <w:r w:rsidRPr="0012423E">
              <w:rPr>
                <w:rFonts w:eastAsia="Calibri"/>
                <w:sz w:val="24"/>
                <w:szCs w:val="24"/>
              </w:rPr>
              <w:t>m2</w:t>
            </w:r>
          </w:p>
        </w:tc>
        <w:tc>
          <w:tcPr>
            <w:tcW w:w="1559" w:type="dxa"/>
            <w:tcBorders>
              <w:top w:val="single" w:sz="4" w:space="0" w:color="auto"/>
              <w:left w:val="single" w:sz="4" w:space="0" w:color="auto"/>
              <w:bottom w:val="single" w:sz="4" w:space="0" w:color="auto"/>
              <w:right w:val="single" w:sz="4" w:space="0" w:color="auto"/>
            </w:tcBorders>
          </w:tcPr>
          <w:p w14:paraId="5A9D500D" w14:textId="77777777" w:rsidR="00552F3C" w:rsidRDefault="00552F3C" w:rsidP="00CA64C6">
            <w:pPr>
              <w:widowControl/>
              <w:autoSpaceDE/>
              <w:spacing w:before="120" w:after="120" w:line="256" w:lineRule="auto"/>
              <w:jc w:val="center"/>
              <w:rPr>
                <w:rFonts w:eastAsia="Calibri"/>
                <w:sz w:val="24"/>
                <w:szCs w:val="24"/>
              </w:rPr>
            </w:pPr>
          </w:p>
          <w:p w14:paraId="6014D957"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34,0</w:t>
            </w:r>
          </w:p>
        </w:tc>
      </w:tr>
      <w:tr w:rsidR="00552F3C" w14:paraId="51418A21"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3162365" w14:textId="77777777" w:rsidR="00552F3C" w:rsidRDefault="00552F3C" w:rsidP="00CA64C6">
            <w:pPr>
              <w:widowControl/>
              <w:autoSpaceDE/>
              <w:spacing w:before="120" w:after="120"/>
              <w:rPr>
                <w:bCs/>
                <w:sz w:val="24"/>
                <w:szCs w:val="24"/>
                <w:lang w:eastAsia="lt-LT"/>
              </w:rPr>
            </w:pPr>
            <w:r>
              <w:rPr>
                <w:bCs/>
                <w:sz w:val="24"/>
                <w:szCs w:val="24"/>
                <w:lang w:eastAsia="lt-LT"/>
              </w:rPr>
              <w:t xml:space="preserve">7. </w:t>
            </w:r>
          </w:p>
        </w:tc>
        <w:tc>
          <w:tcPr>
            <w:tcW w:w="3686" w:type="dxa"/>
            <w:tcBorders>
              <w:top w:val="single" w:sz="4" w:space="0" w:color="auto"/>
              <w:left w:val="single" w:sz="4" w:space="0" w:color="auto"/>
              <w:bottom w:val="single" w:sz="4" w:space="0" w:color="auto"/>
              <w:right w:val="single" w:sz="4" w:space="0" w:color="auto"/>
            </w:tcBorders>
            <w:vAlign w:val="center"/>
          </w:tcPr>
          <w:p w14:paraId="7358A956"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 xml:space="preserve">Statybinių šiukšlių išvežimas 10 km atstumu automobiliais – savivarčiais, pakraunant rankiniu būdu. </w:t>
            </w:r>
          </w:p>
        </w:tc>
        <w:tc>
          <w:tcPr>
            <w:tcW w:w="1134" w:type="dxa"/>
            <w:tcBorders>
              <w:top w:val="single" w:sz="4" w:space="0" w:color="auto"/>
              <w:left w:val="single" w:sz="4" w:space="0" w:color="auto"/>
              <w:bottom w:val="single" w:sz="4" w:space="0" w:color="auto"/>
              <w:right w:val="single" w:sz="4" w:space="0" w:color="auto"/>
            </w:tcBorders>
            <w:vAlign w:val="center"/>
          </w:tcPr>
          <w:p w14:paraId="2B654BAB"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t.</w:t>
            </w:r>
          </w:p>
        </w:tc>
        <w:tc>
          <w:tcPr>
            <w:tcW w:w="1559" w:type="dxa"/>
            <w:tcBorders>
              <w:top w:val="single" w:sz="4" w:space="0" w:color="auto"/>
              <w:left w:val="single" w:sz="4" w:space="0" w:color="auto"/>
              <w:bottom w:val="single" w:sz="4" w:space="0" w:color="auto"/>
              <w:right w:val="single" w:sz="4" w:space="0" w:color="auto"/>
            </w:tcBorders>
          </w:tcPr>
          <w:p w14:paraId="6814A9AC" w14:textId="77777777" w:rsidR="00552F3C" w:rsidRDefault="00552F3C" w:rsidP="00CA64C6">
            <w:pPr>
              <w:widowControl/>
              <w:autoSpaceDE/>
              <w:spacing w:before="120" w:after="120" w:line="256" w:lineRule="auto"/>
              <w:jc w:val="center"/>
              <w:rPr>
                <w:rFonts w:eastAsia="Calibri"/>
                <w:sz w:val="24"/>
                <w:szCs w:val="24"/>
              </w:rPr>
            </w:pPr>
          </w:p>
          <w:p w14:paraId="7BBE216B"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 xml:space="preserve">0,6 </w:t>
            </w:r>
          </w:p>
        </w:tc>
      </w:tr>
    </w:tbl>
    <w:p w14:paraId="6FD09B97" w14:textId="56804FF8" w:rsidR="00AE12D7" w:rsidRDefault="00AE12D7" w:rsidP="00AE12D7">
      <w:pPr>
        <w:widowControl/>
        <w:autoSpaceDE/>
        <w:autoSpaceDN/>
        <w:spacing w:after="120" w:line="259" w:lineRule="auto"/>
        <w:jc w:val="both"/>
        <w:rPr>
          <w:rFonts w:eastAsia="Calibri"/>
          <w:sz w:val="24"/>
          <w:szCs w:val="24"/>
        </w:rPr>
      </w:pPr>
    </w:p>
    <w:p w14:paraId="1388AEFF" w14:textId="7DAE2534" w:rsidR="00552F3C" w:rsidRDefault="00552F3C" w:rsidP="00AE12D7">
      <w:pPr>
        <w:widowControl/>
        <w:autoSpaceDE/>
        <w:autoSpaceDN/>
        <w:spacing w:after="120" w:line="259" w:lineRule="auto"/>
        <w:jc w:val="both"/>
        <w:rPr>
          <w:rFonts w:eastAsia="Calibri"/>
          <w:sz w:val="24"/>
          <w:szCs w:val="24"/>
        </w:rPr>
      </w:pPr>
    </w:p>
    <w:p w14:paraId="2F7CC439" w14:textId="0F4CA98A" w:rsidR="00552F3C" w:rsidRPr="00C20A32" w:rsidRDefault="00552F3C" w:rsidP="00552F3C">
      <w:pPr>
        <w:jc w:val="center"/>
        <w:rPr>
          <w:sz w:val="24"/>
          <w:szCs w:val="24"/>
        </w:rPr>
      </w:pPr>
      <w:r w:rsidRPr="00C20A32">
        <w:rPr>
          <w:sz w:val="24"/>
          <w:szCs w:val="24"/>
        </w:rPr>
        <w:t>Kaišiadorių r. Žiežmarių gimnazijos vidaus</w:t>
      </w:r>
      <w:r>
        <w:rPr>
          <w:sz w:val="24"/>
          <w:szCs w:val="24"/>
        </w:rPr>
        <w:t xml:space="preserve"> patalpų</w:t>
      </w:r>
      <w:r w:rsidRPr="00C20A32">
        <w:rPr>
          <w:sz w:val="24"/>
          <w:szCs w:val="24"/>
        </w:rPr>
        <w:t xml:space="preserve"> laiptin</w:t>
      </w:r>
      <w:r>
        <w:rPr>
          <w:sz w:val="24"/>
          <w:szCs w:val="24"/>
        </w:rPr>
        <w:t xml:space="preserve">ės </w:t>
      </w:r>
      <w:r w:rsidRPr="00C20A32">
        <w:rPr>
          <w:sz w:val="24"/>
          <w:szCs w:val="24"/>
        </w:rPr>
        <w:t>p</w:t>
      </w:r>
      <w:r>
        <w:rPr>
          <w:sz w:val="24"/>
          <w:szCs w:val="24"/>
        </w:rPr>
        <w:t xml:space="preserve">agrindinis </w:t>
      </w:r>
      <w:r w:rsidRPr="00C20A32">
        <w:rPr>
          <w:sz w:val="24"/>
          <w:szCs w:val="24"/>
        </w:rPr>
        <w:t>korpus</w:t>
      </w:r>
      <w:r>
        <w:rPr>
          <w:sz w:val="24"/>
          <w:szCs w:val="24"/>
        </w:rPr>
        <w:t>as</w:t>
      </w:r>
    </w:p>
    <w:p w14:paraId="608089B5" w14:textId="77777777" w:rsidR="00552F3C" w:rsidRDefault="00552F3C" w:rsidP="00552F3C"/>
    <w:p w14:paraId="3E2FDE23" w14:textId="77777777" w:rsidR="00552F3C" w:rsidRDefault="00552F3C" w:rsidP="00552F3C"/>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134"/>
        <w:gridCol w:w="1559"/>
      </w:tblGrid>
      <w:tr w:rsidR="00552F3C" w14:paraId="3605D298" w14:textId="77777777" w:rsidTr="00552F3C">
        <w:trPr>
          <w:trHeight w:val="698"/>
          <w:jc w:val="center"/>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4D69C872" w14:textId="77777777" w:rsidR="00552F3C" w:rsidRDefault="00552F3C" w:rsidP="00CA64C6">
            <w:pPr>
              <w:widowControl/>
              <w:autoSpaceDE/>
              <w:spacing w:line="256" w:lineRule="auto"/>
              <w:jc w:val="center"/>
              <w:rPr>
                <w:rFonts w:eastAsia="Calibri"/>
                <w:sz w:val="24"/>
                <w:szCs w:val="24"/>
              </w:rPr>
            </w:pPr>
            <w:r>
              <w:rPr>
                <w:rFonts w:eastAsia="Calibri"/>
                <w:sz w:val="24"/>
                <w:szCs w:val="24"/>
              </w:rPr>
              <w:t>Darbų ir išlaidų aprašymai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3B8E2F" w14:textId="77777777" w:rsidR="00552F3C" w:rsidRDefault="00552F3C" w:rsidP="00CA64C6">
            <w:pPr>
              <w:widowControl/>
              <w:autoSpaceDE/>
              <w:spacing w:line="256" w:lineRule="auto"/>
              <w:jc w:val="center"/>
              <w:rPr>
                <w:rFonts w:eastAsia="Calibri"/>
                <w:color w:val="000000"/>
                <w:sz w:val="24"/>
                <w:szCs w:val="24"/>
              </w:rPr>
            </w:pPr>
            <w:r>
              <w:rPr>
                <w:rFonts w:eastAsia="Calibri"/>
                <w:color w:val="000000"/>
                <w:sz w:val="24"/>
                <w:szCs w:val="24"/>
              </w:rPr>
              <w:t>Mato vnt.</w:t>
            </w:r>
          </w:p>
        </w:tc>
        <w:tc>
          <w:tcPr>
            <w:tcW w:w="1559" w:type="dxa"/>
            <w:tcBorders>
              <w:top w:val="single" w:sz="4" w:space="0" w:color="auto"/>
              <w:left w:val="single" w:sz="4" w:space="0" w:color="auto"/>
              <w:bottom w:val="single" w:sz="4" w:space="0" w:color="auto"/>
              <w:right w:val="single" w:sz="4" w:space="0" w:color="auto"/>
            </w:tcBorders>
          </w:tcPr>
          <w:p w14:paraId="7DCA99EE" w14:textId="77777777" w:rsidR="00552F3C" w:rsidRDefault="00552F3C" w:rsidP="00CA64C6">
            <w:pPr>
              <w:widowControl/>
              <w:autoSpaceDE/>
              <w:spacing w:line="256" w:lineRule="auto"/>
              <w:jc w:val="center"/>
              <w:rPr>
                <w:rFonts w:eastAsia="Calibri"/>
                <w:color w:val="000000"/>
                <w:sz w:val="24"/>
                <w:szCs w:val="24"/>
              </w:rPr>
            </w:pPr>
          </w:p>
          <w:p w14:paraId="60803F36" w14:textId="77777777" w:rsidR="00552F3C" w:rsidRDefault="00552F3C" w:rsidP="00CA64C6">
            <w:pPr>
              <w:widowControl/>
              <w:autoSpaceDE/>
              <w:spacing w:line="256" w:lineRule="auto"/>
              <w:jc w:val="center"/>
              <w:rPr>
                <w:rFonts w:eastAsia="Calibri"/>
                <w:color w:val="000000"/>
                <w:sz w:val="24"/>
                <w:szCs w:val="24"/>
              </w:rPr>
            </w:pPr>
            <w:r>
              <w:rPr>
                <w:rFonts w:eastAsia="Calibri"/>
                <w:color w:val="000000"/>
                <w:sz w:val="24"/>
                <w:szCs w:val="24"/>
              </w:rPr>
              <w:t>Kiekis</w:t>
            </w:r>
          </w:p>
        </w:tc>
      </w:tr>
      <w:tr w:rsidR="00552F3C" w14:paraId="39437C01"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6CF27A" w14:textId="77777777" w:rsidR="00552F3C" w:rsidRDefault="00552F3C" w:rsidP="00CA64C6">
            <w:pPr>
              <w:widowControl/>
              <w:autoSpaceDE/>
              <w:spacing w:before="120" w:after="120"/>
              <w:rPr>
                <w:bCs/>
                <w:sz w:val="24"/>
                <w:szCs w:val="24"/>
                <w:lang w:eastAsia="lt-LT"/>
              </w:rPr>
            </w:pPr>
            <w:r>
              <w:rPr>
                <w:bCs/>
                <w:sz w:val="24"/>
                <w:szCs w:val="24"/>
                <w:lang w:eastAsia="lt-LT"/>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9F0352" w14:textId="1B156022"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Mozaikinių pakopų remontas (p</w:t>
            </w:r>
            <w:r w:rsidR="00A57C65">
              <w:rPr>
                <w:rFonts w:eastAsia="Calibri"/>
                <w:sz w:val="24"/>
                <w:szCs w:val="24"/>
                <w:lang w:eastAsia="lt-LT"/>
              </w:rPr>
              <w:t xml:space="preserve">agrindinis </w:t>
            </w:r>
            <w:r>
              <w:rPr>
                <w:rFonts w:eastAsia="Calibri"/>
                <w:sz w:val="24"/>
                <w:szCs w:val="24"/>
                <w:lang w:eastAsia="lt-LT"/>
              </w:rPr>
              <w:t xml:space="preserve">korpusas)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4F21D4"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vnt.</w:t>
            </w:r>
          </w:p>
        </w:tc>
        <w:tc>
          <w:tcPr>
            <w:tcW w:w="1559" w:type="dxa"/>
            <w:tcBorders>
              <w:top w:val="single" w:sz="4" w:space="0" w:color="auto"/>
              <w:left w:val="single" w:sz="4" w:space="0" w:color="auto"/>
              <w:bottom w:val="single" w:sz="4" w:space="0" w:color="auto"/>
              <w:right w:val="single" w:sz="4" w:space="0" w:color="auto"/>
            </w:tcBorders>
            <w:hideMark/>
          </w:tcPr>
          <w:p w14:paraId="1FD18EF8" w14:textId="77777777" w:rsidR="00552F3C" w:rsidRDefault="00552F3C" w:rsidP="00CA64C6">
            <w:pPr>
              <w:widowControl/>
              <w:autoSpaceDE/>
              <w:spacing w:before="120" w:after="120" w:line="256" w:lineRule="auto"/>
              <w:jc w:val="center"/>
              <w:rPr>
                <w:rFonts w:eastAsia="Calibri"/>
                <w:sz w:val="24"/>
                <w:szCs w:val="24"/>
                <w:lang w:eastAsia="lt-LT"/>
              </w:rPr>
            </w:pPr>
            <w:r>
              <w:rPr>
                <w:rFonts w:eastAsia="Calibri"/>
                <w:sz w:val="24"/>
                <w:szCs w:val="24"/>
                <w:lang w:eastAsia="lt-LT"/>
              </w:rPr>
              <w:t>120,0</w:t>
            </w:r>
          </w:p>
        </w:tc>
      </w:tr>
      <w:tr w:rsidR="00552F3C" w14:paraId="2E56FA58"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CF8F605" w14:textId="6C47B5BC" w:rsidR="00552F3C" w:rsidRDefault="00552F3C" w:rsidP="00CA64C6">
            <w:pPr>
              <w:widowControl/>
              <w:autoSpaceDE/>
              <w:spacing w:before="120" w:after="120"/>
              <w:rPr>
                <w:bCs/>
                <w:sz w:val="24"/>
                <w:szCs w:val="24"/>
                <w:lang w:eastAsia="lt-LT"/>
              </w:rPr>
            </w:pPr>
            <w:r>
              <w:rPr>
                <w:bCs/>
                <w:sz w:val="24"/>
                <w:szCs w:val="24"/>
                <w:lang w:eastAsia="lt-LT"/>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031ED8" w14:textId="77777777" w:rsidR="00552F3C" w:rsidRPr="00AA0B0F" w:rsidRDefault="00552F3C" w:rsidP="00CA64C6">
            <w:pPr>
              <w:widowControl/>
              <w:autoSpaceDE/>
              <w:spacing w:before="120" w:after="120" w:line="256" w:lineRule="auto"/>
              <w:rPr>
                <w:rFonts w:eastAsia="Calibri"/>
                <w:sz w:val="24"/>
                <w:szCs w:val="24"/>
                <w:lang w:val="en-US" w:eastAsia="lt-LT"/>
              </w:rPr>
            </w:pPr>
            <w:r>
              <w:rPr>
                <w:rFonts w:eastAsia="Calibri"/>
                <w:sz w:val="24"/>
                <w:szCs w:val="24"/>
                <w:lang w:eastAsia="lt-LT"/>
              </w:rPr>
              <w:t>Mažų apimčių sudėtingų konstrukcijų betonavimas k8</w:t>
            </w:r>
            <w:r>
              <w:rPr>
                <w:rFonts w:eastAsia="Calibri"/>
                <w:sz w:val="24"/>
                <w:szCs w:val="24"/>
                <w:lang w:val="en-US" w:eastAsia="lt-LT"/>
              </w:rPr>
              <w:t>=1.04, k9=1.15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C31637" w14:textId="77777777" w:rsidR="00552F3C" w:rsidRPr="00837DB8" w:rsidRDefault="00552F3C" w:rsidP="00CA64C6">
            <w:pPr>
              <w:widowControl/>
              <w:autoSpaceDE/>
              <w:spacing w:before="120" w:after="120" w:line="256" w:lineRule="auto"/>
              <w:jc w:val="center"/>
              <w:rPr>
                <w:rFonts w:eastAsia="Calibri"/>
                <w:sz w:val="24"/>
                <w:szCs w:val="24"/>
              </w:rPr>
            </w:pPr>
            <w:r w:rsidRPr="00837DB8">
              <w:rPr>
                <w:rFonts w:eastAsia="Calibri"/>
                <w:sz w:val="24"/>
                <w:szCs w:val="24"/>
              </w:rPr>
              <w:t>m</w:t>
            </w:r>
            <w:r w:rsidRPr="00837DB8">
              <w:rPr>
                <w:rFonts w:eastAsia="Calibri"/>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hideMark/>
          </w:tcPr>
          <w:p w14:paraId="37381C57"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2,65</w:t>
            </w:r>
          </w:p>
        </w:tc>
      </w:tr>
      <w:tr w:rsidR="00552F3C" w14:paraId="22DEE3DD"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CECE52" w14:textId="77777777" w:rsidR="00552F3C" w:rsidRDefault="00552F3C" w:rsidP="00CA64C6">
            <w:pPr>
              <w:widowControl/>
              <w:autoSpaceDE/>
              <w:spacing w:before="120" w:after="120"/>
              <w:rPr>
                <w:bCs/>
                <w:sz w:val="24"/>
                <w:szCs w:val="24"/>
                <w:lang w:eastAsia="lt-LT"/>
              </w:rPr>
            </w:pPr>
            <w:r>
              <w:rPr>
                <w:bCs/>
                <w:sz w:val="24"/>
                <w:szCs w:val="24"/>
                <w:lang w:eastAsia="lt-LT"/>
              </w:rPr>
              <w:t xml:space="preserve">3. </w:t>
            </w:r>
          </w:p>
        </w:tc>
        <w:tc>
          <w:tcPr>
            <w:tcW w:w="3686" w:type="dxa"/>
            <w:tcBorders>
              <w:top w:val="single" w:sz="4" w:space="0" w:color="auto"/>
              <w:left w:val="single" w:sz="4" w:space="0" w:color="auto"/>
              <w:bottom w:val="single" w:sz="4" w:space="0" w:color="auto"/>
              <w:right w:val="single" w:sz="4" w:space="0" w:color="auto"/>
            </w:tcBorders>
            <w:vAlign w:val="center"/>
          </w:tcPr>
          <w:p w14:paraId="6DCDFD26"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40 mm storio armuotas cementinis išlyginamasis sluoksnis</w:t>
            </w:r>
          </w:p>
        </w:tc>
        <w:tc>
          <w:tcPr>
            <w:tcW w:w="1134" w:type="dxa"/>
            <w:tcBorders>
              <w:top w:val="single" w:sz="4" w:space="0" w:color="auto"/>
              <w:left w:val="single" w:sz="4" w:space="0" w:color="auto"/>
              <w:bottom w:val="single" w:sz="4" w:space="0" w:color="auto"/>
              <w:right w:val="single" w:sz="4" w:space="0" w:color="auto"/>
            </w:tcBorders>
            <w:vAlign w:val="center"/>
          </w:tcPr>
          <w:p w14:paraId="12758116" w14:textId="77777777" w:rsidR="00552F3C" w:rsidRPr="00837DB8" w:rsidRDefault="00552F3C" w:rsidP="00CA64C6">
            <w:pPr>
              <w:widowControl/>
              <w:autoSpaceDE/>
              <w:spacing w:before="120" w:after="120" w:line="256" w:lineRule="auto"/>
              <w:jc w:val="center"/>
              <w:rPr>
                <w:rFonts w:eastAsia="Calibri"/>
                <w:sz w:val="24"/>
                <w:szCs w:val="24"/>
              </w:rPr>
            </w:pPr>
            <w:r>
              <w:rPr>
                <w:rFonts w:eastAsia="Calibri"/>
                <w:sz w:val="24"/>
                <w:szCs w:val="24"/>
              </w:rPr>
              <w:t xml:space="preserve">100  </w:t>
            </w:r>
            <w:r w:rsidRPr="0012423E">
              <w:rPr>
                <w:rFonts w:eastAsia="Calibri"/>
                <w:sz w:val="24"/>
                <w:szCs w:val="24"/>
                <w:lang w:val="en-US"/>
              </w:rPr>
              <w:t>m2</w:t>
            </w:r>
          </w:p>
        </w:tc>
        <w:tc>
          <w:tcPr>
            <w:tcW w:w="1559" w:type="dxa"/>
            <w:tcBorders>
              <w:top w:val="single" w:sz="4" w:space="0" w:color="auto"/>
              <w:left w:val="single" w:sz="4" w:space="0" w:color="auto"/>
              <w:bottom w:val="single" w:sz="4" w:space="0" w:color="auto"/>
              <w:right w:val="single" w:sz="4" w:space="0" w:color="auto"/>
            </w:tcBorders>
          </w:tcPr>
          <w:p w14:paraId="40E5DA38"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1.2</w:t>
            </w:r>
          </w:p>
        </w:tc>
      </w:tr>
      <w:tr w:rsidR="00552F3C" w14:paraId="0A330D9D"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BD85798" w14:textId="77777777" w:rsidR="00552F3C" w:rsidRDefault="00552F3C" w:rsidP="00CA64C6">
            <w:pPr>
              <w:widowControl/>
              <w:autoSpaceDE/>
              <w:spacing w:before="120" w:after="120"/>
              <w:rPr>
                <w:bCs/>
                <w:sz w:val="24"/>
                <w:szCs w:val="24"/>
                <w:lang w:eastAsia="lt-LT"/>
              </w:rPr>
            </w:pPr>
            <w:r>
              <w:rPr>
                <w:bCs/>
                <w:sz w:val="24"/>
                <w:szCs w:val="24"/>
                <w:lang w:eastAsia="lt-LT"/>
              </w:rPr>
              <w:t xml:space="preserve">4. </w:t>
            </w:r>
          </w:p>
        </w:tc>
        <w:tc>
          <w:tcPr>
            <w:tcW w:w="3686" w:type="dxa"/>
            <w:tcBorders>
              <w:top w:val="single" w:sz="4" w:space="0" w:color="auto"/>
              <w:left w:val="single" w:sz="4" w:space="0" w:color="auto"/>
              <w:bottom w:val="single" w:sz="4" w:space="0" w:color="auto"/>
              <w:right w:val="single" w:sz="4" w:space="0" w:color="auto"/>
            </w:tcBorders>
            <w:vAlign w:val="center"/>
          </w:tcPr>
          <w:p w14:paraId="15A558E8"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Laiptų pakopų paviršių aptaisymas akmens masės plytelėmis (neslidžiomis), kai siūlių plotis iki 8 mm.</w:t>
            </w:r>
          </w:p>
        </w:tc>
        <w:tc>
          <w:tcPr>
            <w:tcW w:w="1134" w:type="dxa"/>
            <w:tcBorders>
              <w:top w:val="single" w:sz="4" w:space="0" w:color="auto"/>
              <w:left w:val="single" w:sz="4" w:space="0" w:color="auto"/>
              <w:bottom w:val="single" w:sz="4" w:space="0" w:color="auto"/>
              <w:right w:val="single" w:sz="4" w:space="0" w:color="auto"/>
            </w:tcBorders>
            <w:vAlign w:val="center"/>
          </w:tcPr>
          <w:p w14:paraId="03508B56" w14:textId="77777777" w:rsidR="00552F3C" w:rsidRDefault="00552F3C" w:rsidP="00CA64C6">
            <w:pPr>
              <w:widowControl/>
              <w:autoSpaceDE/>
              <w:spacing w:before="120" w:after="120" w:line="256" w:lineRule="auto"/>
              <w:jc w:val="center"/>
              <w:rPr>
                <w:rFonts w:eastAsia="Calibri"/>
                <w:sz w:val="24"/>
                <w:szCs w:val="24"/>
              </w:rPr>
            </w:pPr>
            <w:r w:rsidRPr="0012423E">
              <w:rPr>
                <w:rFonts w:eastAsia="Calibri"/>
                <w:sz w:val="24"/>
                <w:szCs w:val="24"/>
              </w:rPr>
              <w:t>m2</w:t>
            </w:r>
          </w:p>
        </w:tc>
        <w:tc>
          <w:tcPr>
            <w:tcW w:w="1559" w:type="dxa"/>
            <w:tcBorders>
              <w:top w:val="single" w:sz="4" w:space="0" w:color="auto"/>
              <w:left w:val="single" w:sz="4" w:space="0" w:color="auto"/>
              <w:bottom w:val="single" w:sz="4" w:space="0" w:color="auto"/>
              <w:right w:val="single" w:sz="4" w:space="0" w:color="auto"/>
            </w:tcBorders>
          </w:tcPr>
          <w:p w14:paraId="43FE078E" w14:textId="77777777" w:rsidR="00552F3C" w:rsidRDefault="00552F3C" w:rsidP="00CA64C6">
            <w:pPr>
              <w:widowControl/>
              <w:autoSpaceDE/>
              <w:spacing w:before="120" w:after="120" w:line="256" w:lineRule="auto"/>
              <w:jc w:val="center"/>
              <w:rPr>
                <w:rFonts w:eastAsia="Calibri"/>
                <w:sz w:val="24"/>
                <w:szCs w:val="24"/>
              </w:rPr>
            </w:pPr>
          </w:p>
          <w:p w14:paraId="0374BDF7"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120,0</w:t>
            </w:r>
          </w:p>
        </w:tc>
      </w:tr>
      <w:tr w:rsidR="00552F3C" w14:paraId="28670C02"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9DF947" w14:textId="77777777" w:rsidR="00552F3C" w:rsidRDefault="00552F3C" w:rsidP="00CA64C6">
            <w:pPr>
              <w:widowControl/>
              <w:autoSpaceDE/>
              <w:spacing w:before="120" w:after="120"/>
              <w:rPr>
                <w:bCs/>
                <w:sz w:val="24"/>
                <w:szCs w:val="24"/>
                <w:lang w:eastAsia="lt-LT"/>
              </w:rPr>
            </w:pPr>
            <w:r>
              <w:rPr>
                <w:bCs/>
                <w:sz w:val="24"/>
                <w:szCs w:val="24"/>
                <w:lang w:eastAsia="lt-LT"/>
              </w:rPr>
              <w:t>5.</w:t>
            </w:r>
          </w:p>
        </w:tc>
        <w:tc>
          <w:tcPr>
            <w:tcW w:w="3686" w:type="dxa"/>
            <w:tcBorders>
              <w:top w:val="single" w:sz="4" w:space="0" w:color="auto"/>
              <w:left w:val="single" w:sz="4" w:space="0" w:color="auto"/>
              <w:bottom w:val="single" w:sz="4" w:space="0" w:color="auto"/>
              <w:right w:val="single" w:sz="4" w:space="0" w:color="auto"/>
            </w:tcBorders>
            <w:vAlign w:val="center"/>
          </w:tcPr>
          <w:p w14:paraId="3E71104E"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Ūkinių šiukšlių valymas iš patalpų</w:t>
            </w:r>
          </w:p>
        </w:tc>
        <w:tc>
          <w:tcPr>
            <w:tcW w:w="1134" w:type="dxa"/>
            <w:tcBorders>
              <w:top w:val="single" w:sz="4" w:space="0" w:color="auto"/>
              <w:left w:val="single" w:sz="4" w:space="0" w:color="auto"/>
              <w:bottom w:val="single" w:sz="4" w:space="0" w:color="auto"/>
              <w:right w:val="single" w:sz="4" w:space="0" w:color="auto"/>
            </w:tcBorders>
            <w:vAlign w:val="center"/>
          </w:tcPr>
          <w:p w14:paraId="128B4F50" w14:textId="77777777" w:rsidR="00552F3C" w:rsidRPr="0012423E" w:rsidRDefault="00552F3C" w:rsidP="00CA64C6">
            <w:pPr>
              <w:widowControl/>
              <w:autoSpaceDE/>
              <w:spacing w:before="120" w:after="120" w:line="256" w:lineRule="auto"/>
              <w:jc w:val="center"/>
              <w:rPr>
                <w:rFonts w:eastAsia="Calibri"/>
                <w:sz w:val="24"/>
                <w:szCs w:val="24"/>
              </w:rPr>
            </w:pPr>
            <w:r>
              <w:rPr>
                <w:rFonts w:eastAsia="Calibri"/>
                <w:sz w:val="24"/>
                <w:szCs w:val="24"/>
              </w:rPr>
              <w:t>t.</w:t>
            </w:r>
          </w:p>
        </w:tc>
        <w:tc>
          <w:tcPr>
            <w:tcW w:w="1559" w:type="dxa"/>
            <w:tcBorders>
              <w:top w:val="single" w:sz="4" w:space="0" w:color="auto"/>
              <w:left w:val="single" w:sz="4" w:space="0" w:color="auto"/>
              <w:bottom w:val="single" w:sz="4" w:space="0" w:color="auto"/>
              <w:right w:val="single" w:sz="4" w:space="0" w:color="auto"/>
            </w:tcBorders>
          </w:tcPr>
          <w:p w14:paraId="056E74C7"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1,6</w:t>
            </w:r>
          </w:p>
        </w:tc>
      </w:tr>
      <w:tr w:rsidR="00552F3C" w14:paraId="4CFE28F0"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444771B" w14:textId="77777777" w:rsidR="00552F3C" w:rsidRDefault="00552F3C" w:rsidP="00CA64C6">
            <w:pPr>
              <w:widowControl/>
              <w:autoSpaceDE/>
              <w:spacing w:before="120" w:after="120"/>
              <w:rPr>
                <w:bCs/>
                <w:sz w:val="24"/>
                <w:szCs w:val="24"/>
                <w:lang w:eastAsia="lt-LT"/>
              </w:rPr>
            </w:pPr>
            <w:r>
              <w:rPr>
                <w:bCs/>
                <w:sz w:val="24"/>
                <w:szCs w:val="24"/>
                <w:lang w:eastAsia="lt-LT"/>
              </w:rPr>
              <w:t xml:space="preserve">6. </w:t>
            </w:r>
          </w:p>
        </w:tc>
        <w:tc>
          <w:tcPr>
            <w:tcW w:w="3686" w:type="dxa"/>
            <w:tcBorders>
              <w:top w:val="single" w:sz="4" w:space="0" w:color="auto"/>
              <w:left w:val="single" w:sz="4" w:space="0" w:color="auto"/>
              <w:bottom w:val="single" w:sz="4" w:space="0" w:color="auto"/>
              <w:right w:val="single" w:sz="4" w:space="0" w:color="auto"/>
            </w:tcBorders>
            <w:vAlign w:val="center"/>
          </w:tcPr>
          <w:p w14:paraId="2199FA23"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 xml:space="preserve">Statybinių šiukšlių išvežimas 10 km atstumu automobiliais – savivarčiais, pakraunant rankiniu būdu. </w:t>
            </w:r>
          </w:p>
        </w:tc>
        <w:tc>
          <w:tcPr>
            <w:tcW w:w="1134" w:type="dxa"/>
            <w:tcBorders>
              <w:top w:val="single" w:sz="4" w:space="0" w:color="auto"/>
              <w:left w:val="single" w:sz="4" w:space="0" w:color="auto"/>
              <w:bottom w:val="single" w:sz="4" w:space="0" w:color="auto"/>
              <w:right w:val="single" w:sz="4" w:space="0" w:color="auto"/>
            </w:tcBorders>
            <w:vAlign w:val="center"/>
          </w:tcPr>
          <w:p w14:paraId="2B1DD474"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t.</w:t>
            </w:r>
          </w:p>
        </w:tc>
        <w:tc>
          <w:tcPr>
            <w:tcW w:w="1559" w:type="dxa"/>
            <w:tcBorders>
              <w:top w:val="single" w:sz="4" w:space="0" w:color="auto"/>
              <w:left w:val="single" w:sz="4" w:space="0" w:color="auto"/>
              <w:bottom w:val="single" w:sz="4" w:space="0" w:color="auto"/>
              <w:right w:val="single" w:sz="4" w:space="0" w:color="auto"/>
            </w:tcBorders>
          </w:tcPr>
          <w:p w14:paraId="326C2169" w14:textId="77777777" w:rsidR="00552F3C" w:rsidRDefault="00552F3C" w:rsidP="00CA64C6">
            <w:pPr>
              <w:widowControl/>
              <w:autoSpaceDE/>
              <w:spacing w:before="120" w:after="120" w:line="256" w:lineRule="auto"/>
              <w:jc w:val="center"/>
              <w:rPr>
                <w:rFonts w:eastAsia="Calibri"/>
                <w:sz w:val="24"/>
                <w:szCs w:val="24"/>
              </w:rPr>
            </w:pPr>
          </w:p>
          <w:p w14:paraId="794A869E"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 xml:space="preserve">1,6 </w:t>
            </w:r>
          </w:p>
        </w:tc>
      </w:tr>
    </w:tbl>
    <w:p w14:paraId="1CD6416A" w14:textId="0B10D765" w:rsidR="00552F3C" w:rsidRDefault="00552F3C" w:rsidP="00AE12D7">
      <w:pPr>
        <w:widowControl/>
        <w:autoSpaceDE/>
        <w:autoSpaceDN/>
        <w:spacing w:after="120" w:line="259" w:lineRule="auto"/>
        <w:jc w:val="both"/>
        <w:rPr>
          <w:rFonts w:eastAsia="Calibri"/>
          <w:sz w:val="24"/>
          <w:szCs w:val="24"/>
        </w:rPr>
      </w:pPr>
    </w:p>
    <w:p w14:paraId="3D656915" w14:textId="7D28C8F3" w:rsidR="00552F3C" w:rsidRPr="00C20A32" w:rsidRDefault="00552F3C" w:rsidP="00552F3C">
      <w:pPr>
        <w:jc w:val="center"/>
        <w:rPr>
          <w:sz w:val="24"/>
          <w:szCs w:val="24"/>
        </w:rPr>
      </w:pPr>
      <w:r w:rsidRPr="00C20A32">
        <w:rPr>
          <w:sz w:val="24"/>
          <w:szCs w:val="24"/>
        </w:rPr>
        <w:t>Kaišiadorių r. Žiežmarių gimnazijos vidaus</w:t>
      </w:r>
      <w:r>
        <w:rPr>
          <w:sz w:val="24"/>
          <w:szCs w:val="24"/>
        </w:rPr>
        <w:t xml:space="preserve"> patalpų</w:t>
      </w:r>
      <w:r w:rsidRPr="00C20A32">
        <w:rPr>
          <w:sz w:val="24"/>
          <w:szCs w:val="24"/>
        </w:rPr>
        <w:t xml:space="preserve"> laiptin</w:t>
      </w:r>
      <w:r>
        <w:rPr>
          <w:sz w:val="24"/>
          <w:szCs w:val="24"/>
        </w:rPr>
        <w:t xml:space="preserve">ės bendrabučio </w:t>
      </w:r>
      <w:r w:rsidRPr="00C20A32">
        <w:rPr>
          <w:sz w:val="24"/>
          <w:szCs w:val="24"/>
        </w:rPr>
        <w:t>korpus</w:t>
      </w:r>
      <w:r>
        <w:rPr>
          <w:sz w:val="24"/>
          <w:szCs w:val="24"/>
        </w:rPr>
        <w:t>as</w:t>
      </w:r>
    </w:p>
    <w:p w14:paraId="767D2956" w14:textId="77777777" w:rsidR="00552F3C" w:rsidRDefault="00552F3C" w:rsidP="00552F3C"/>
    <w:p w14:paraId="3AA7B8DC" w14:textId="77777777" w:rsidR="00552F3C" w:rsidRDefault="00552F3C" w:rsidP="00552F3C"/>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134"/>
        <w:gridCol w:w="1417"/>
      </w:tblGrid>
      <w:tr w:rsidR="00552F3C" w14:paraId="6D335D1B" w14:textId="77777777" w:rsidTr="00552F3C">
        <w:trPr>
          <w:trHeight w:val="698"/>
          <w:jc w:val="center"/>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4F6BAA0F" w14:textId="77777777" w:rsidR="00552F3C" w:rsidRDefault="00552F3C" w:rsidP="00CA64C6">
            <w:pPr>
              <w:widowControl/>
              <w:autoSpaceDE/>
              <w:spacing w:line="256" w:lineRule="auto"/>
              <w:jc w:val="center"/>
              <w:rPr>
                <w:rFonts w:eastAsia="Calibri"/>
                <w:sz w:val="24"/>
                <w:szCs w:val="24"/>
              </w:rPr>
            </w:pPr>
            <w:r>
              <w:rPr>
                <w:rFonts w:eastAsia="Calibri"/>
                <w:sz w:val="24"/>
                <w:szCs w:val="24"/>
              </w:rPr>
              <w:t>Darbų ir išlaidų aprašymai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7EEFE" w14:textId="77777777" w:rsidR="00552F3C" w:rsidRDefault="00552F3C" w:rsidP="00CA64C6">
            <w:pPr>
              <w:widowControl/>
              <w:autoSpaceDE/>
              <w:spacing w:line="256" w:lineRule="auto"/>
              <w:jc w:val="center"/>
              <w:rPr>
                <w:rFonts w:eastAsia="Calibri"/>
                <w:color w:val="000000"/>
                <w:sz w:val="24"/>
                <w:szCs w:val="24"/>
              </w:rPr>
            </w:pPr>
            <w:r>
              <w:rPr>
                <w:rFonts w:eastAsia="Calibri"/>
                <w:color w:val="000000"/>
                <w:sz w:val="24"/>
                <w:szCs w:val="24"/>
              </w:rPr>
              <w:t>Mato vnt.</w:t>
            </w:r>
          </w:p>
        </w:tc>
        <w:tc>
          <w:tcPr>
            <w:tcW w:w="1417" w:type="dxa"/>
            <w:tcBorders>
              <w:top w:val="single" w:sz="4" w:space="0" w:color="auto"/>
              <w:left w:val="single" w:sz="4" w:space="0" w:color="auto"/>
              <w:bottom w:val="single" w:sz="4" w:space="0" w:color="auto"/>
              <w:right w:val="single" w:sz="4" w:space="0" w:color="auto"/>
            </w:tcBorders>
          </w:tcPr>
          <w:p w14:paraId="5E48758A" w14:textId="77777777" w:rsidR="00552F3C" w:rsidRDefault="00552F3C" w:rsidP="00CA64C6">
            <w:pPr>
              <w:widowControl/>
              <w:autoSpaceDE/>
              <w:spacing w:line="256" w:lineRule="auto"/>
              <w:jc w:val="center"/>
              <w:rPr>
                <w:rFonts w:eastAsia="Calibri"/>
                <w:color w:val="000000"/>
                <w:sz w:val="24"/>
                <w:szCs w:val="24"/>
              </w:rPr>
            </w:pPr>
          </w:p>
          <w:p w14:paraId="1CD2254C" w14:textId="77777777" w:rsidR="00552F3C" w:rsidRDefault="00552F3C" w:rsidP="00CA64C6">
            <w:pPr>
              <w:widowControl/>
              <w:autoSpaceDE/>
              <w:spacing w:line="256" w:lineRule="auto"/>
              <w:jc w:val="center"/>
              <w:rPr>
                <w:rFonts w:eastAsia="Calibri"/>
                <w:color w:val="000000"/>
                <w:sz w:val="24"/>
                <w:szCs w:val="24"/>
              </w:rPr>
            </w:pPr>
            <w:r>
              <w:rPr>
                <w:rFonts w:eastAsia="Calibri"/>
                <w:color w:val="000000"/>
                <w:sz w:val="24"/>
                <w:szCs w:val="24"/>
              </w:rPr>
              <w:t>Kiekis</w:t>
            </w:r>
          </w:p>
        </w:tc>
      </w:tr>
      <w:tr w:rsidR="00552F3C" w14:paraId="78A36D15"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687D276" w14:textId="77777777" w:rsidR="00552F3C" w:rsidRDefault="00552F3C" w:rsidP="00CA64C6">
            <w:pPr>
              <w:widowControl/>
              <w:autoSpaceDE/>
              <w:spacing w:before="120" w:after="120"/>
              <w:rPr>
                <w:bCs/>
                <w:sz w:val="24"/>
                <w:szCs w:val="24"/>
                <w:lang w:eastAsia="lt-LT"/>
              </w:rPr>
            </w:pPr>
            <w:r>
              <w:rPr>
                <w:bCs/>
                <w:sz w:val="24"/>
                <w:szCs w:val="24"/>
                <w:lang w:eastAsia="lt-LT"/>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3A1EA3D" w14:textId="77777777" w:rsidR="00552F3C" w:rsidRPr="00AA0B0F" w:rsidRDefault="00552F3C" w:rsidP="00CA64C6">
            <w:pPr>
              <w:widowControl/>
              <w:autoSpaceDE/>
              <w:spacing w:before="120" w:after="120" w:line="256" w:lineRule="auto"/>
              <w:rPr>
                <w:rFonts w:eastAsia="Calibri"/>
                <w:sz w:val="24"/>
                <w:szCs w:val="24"/>
                <w:lang w:val="en-US" w:eastAsia="lt-LT"/>
              </w:rPr>
            </w:pPr>
            <w:r>
              <w:rPr>
                <w:rFonts w:eastAsia="Calibri"/>
                <w:sz w:val="24"/>
                <w:szCs w:val="24"/>
                <w:lang w:eastAsia="lt-LT"/>
              </w:rPr>
              <w:t>Mažų apimčių sudėtingų konstrukcijų betonavimas k8</w:t>
            </w:r>
            <w:r>
              <w:rPr>
                <w:rFonts w:eastAsia="Calibri"/>
                <w:sz w:val="24"/>
                <w:szCs w:val="24"/>
                <w:lang w:val="en-US" w:eastAsia="lt-LT"/>
              </w:rPr>
              <w:t>=1.04, k9=1.15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A3D2D1" w14:textId="77777777" w:rsidR="00552F3C" w:rsidRPr="00837DB8" w:rsidRDefault="00552F3C" w:rsidP="00CA64C6">
            <w:pPr>
              <w:widowControl/>
              <w:autoSpaceDE/>
              <w:spacing w:before="120" w:after="120" w:line="256" w:lineRule="auto"/>
              <w:jc w:val="center"/>
              <w:rPr>
                <w:rFonts w:eastAsia="Calibri"/>
                <w:sz w:val="24"/>
                <w:szCs w:val="24"/>
              </w:rPr>
            </w:pPr>
            <w:r w:rsidRPr="00837DB8">
              <w:rPr>
                <w:rFonts w:eastAsia="Calibri"/>
                <w:sz w:val="24"/>
                <w:szCs w:val="24"/>
              </w:rPr>
              <w:t>m</w:t>
            </w:r>
            <w:r w:rsidRPr="00837DB8">
              <w:rPr>
                <w:rFonts w:eastAsia="Calibri"/>
                <w:sz w:val="24"/>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hideMark/>
          </w:tcPr>
          <w:p w14:paraId="28DB7FA8"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0,5</w:t>
            </w:r>
          </w:p>
        </w:tc>
      </w:tr>
      <w:tr w:rsidR="00552F3C" w14:paraId="15A05894"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09CACB3" w14:textId="77777777" w:rsidR="00552F3C" w:rsidRDefault="00552F3C" w:rsidP="00CA64C6">
            <w:pPr>
              <w:widowControl/>
              <w:autoSpaceDE/>
              <w:spacing w:before="120" w:after="120"/>
              <w:rPr>
                <w:bCs/>
                <w:sz w:val="24"/>
                <w:szCs w:val="24"/>
                <w:lang w:eastAsia="lt-LT"/>
              </w:rPr>
            </w:pPr>
            <w:r>
              <w:rPr>
                <w:bCs/>
                <w:sz w:val="24"/>
                <w:szCs w:val="24"/>
                <w:lang w:eastAsia="lt-LT"/>
              </w:rPr>
              <w:t xml:space="preserve">2. </w:t>
            </w:r>
          </w:p>
        </w:tc>
        <w:tc>
          <w:tcPr>
            <w:tcW w:w="3686" w:type="dxa"/>
            <w:tcBorders>
              <w:top w:val="single" w:sz="4" w:space="0" w:color="auto"/>
              <w:left w:val="single" w:sz="4" w:space="0" w:color="auto"/>
              <w:bottom w:val="single" w:sz="4" w:space="0" w:color="auto"/>
              <w:right w:val="single" w:sz="4" w:space="0" w:color="auto"/>
            </w:tcBorders>
            <w:vAlign w:val="center"/>
          </w:tcPr>
          <w:p w14:paraId="059A226D"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40 mm storio armuotas cementinis išlyginamasis sluoksnis</w:t>
            </w:r>
          </w:p>
        </w:tc>
        <w:tc>
          <w:tcPr>
            <w:tcW w:w="1134" w:type="dxa"/>
            <w:tcBorders>
              <w:top w:val="single" w:sz="4" w:space="0" w:color="auto"/>
              <w:left w:val="single" w:sz="4" w:space="0" w:color="auto"/>
              <w:bottom w:val="single" w:sz="4" w:space="0" w:color="auto"/>
              <w:right w:val="single" w:sz="4" w:space="0" w:color="auto"/>
            </w:tcBorders>
            <w:vAlign w:val="center"/>
          </w:tcPr>
          <w:p w14:paraId="05276972" w14:textId="77777777" w:rsidR="00552F3C" w:rsidRPr="00837DB8" w:rsidRDefault="00552F3C" w:rsidP="00CA64C6">
            <w:pPr>
              <w:widowControl/>
              <w:autoSpaceDE/>
              <w:spacing w:before="120" w:after="120" w:line="256" w:lineRule="auto"/>
              <w:jc w:val="center"/>
              <w:rPr>
                <w:rFonts w:eastAsia="Calibri"/>
                <w:sz w:val="24"/>
                <w:szCs w:val="24"/>
              </w:rPr>
            </w:pPr>
            <w:r>
              <w:rPr>
                <w:rFonts w:eastAsia="Calibri"/>
                <w:sz w:val="24"/>
                <w:szCs w:val="24"/>
              </w:rPr>
              <w:t xml:space="preserve">100  </w:t>
            </w:r>
            <w:r w:rsidRPr="0012423E">
              <w:rPr>
                <w:rFonts w:eastAsia="Calibri"/>
                <w:sz w:val="24"/>
                <w:szCs w:val="24"/>
                <w:lang w:val="en-US"/>
              </w:rPr>
              <w:t>m2</w:t>
            </w:r>
          </w:p>
        </w:tc>
        <w:tc>
          <w:tcPr>
            <w:tcW w:w="1417" w:type="dxa"/>
            <w:tcBorders>
              <w:top w:val="single" w:sz="4" w:space="0" w:color="auto"/>
              <w:left w:val="single" w:sz="4" w:space="0" w:color="auto"/>
              <w:bottom w:val="single" w:sz="4" w:space="0" w:color="auto"/>
              <w:right w:val="single" w:sz="4" w:space="0" w:color="auto"/>
            </w:tcBorders>
          </w:tcPr>
          <w:p w14:paraId="5404F695"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0,22</w:t>
            </w:r>
          </w:p>
        </w:tc>
      </w:tr>
      <w:tr w:rsidR="00552F3C" w14:paraId="07E8BA1C"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372D8A4" w14:textId="77777777" w:rsidR="00552F3C" w:rsidRDefault="00552F3C" w:rsidP="00CA64C6">
            <w:pPr>
              <w:widowControl/>
              <w:autoSpaceDE/>
              <w:spacing w:before="120" w:after="120"/>
              <w:rPr>
                <w:bCs/>
                <w:sz w:val="24"/>
                <w:szCs w:val="24"/>
                <w:lang w:eastAsia="lt-LT"/>
              </w:rPr>
            </w:pPr>
            <w:r>
              <w:rPr>
                <w:bCs/>
                <w:sz w:val="24"/>
                <w:szCs w:val="24"/>
                <w:lang w:eastAsia="lt-LT"/>
              </w:rPr>
              <w:t xml:space="preserve">3. </w:t>
            </w:r>
          </w:p>
        </w:tc>
        <w:tc>
          <w:tcPr>
            <w:tcW w:w="3686" w:type="dxa"/>
            <w:tcBorders>
              <w:top w:val="single" w:sz="4" w:space="0" w:color="auto"/>
              <w:left w:val="single" w:sz="4" w:space="0" w:color="auto"/>
              <w:bottom w:val="single" w:sz="4" w:space="0" w:color="auto"/>
              <w:right w:val="single" w:sz="4" w:space="0" w:color="auto"/>
            </w:tcBorders>
            <w:vAlign w:val="center"/>
          </w:tcPr>
          <w:p w14:paraId="27EDF23B"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Laiptų pakopų paviršių aptaisymas akmens masės plytelėmis (neslidžiomis), kai siūlių plotis iki 8 mm.</w:t>
            </w:r>
          </w:p>
        </w:tc>
        <w:tc>
          <w:tcPr>
            <w:tcW w:w="1134" w:type="dxa"/>
            <w:tcBorders>
              <w:top w:val="single" w:sz="4" w:space="0" w:color="auto"/>
              <w:left w:val="single" w:sz="4" w:space="0" w:color="auto"/>
              <w:bottom w:val="single" w:sz="4" w:space="0" w:color="auto"/>
              <w:right w:val="single" w:sz="4" w:space="0" w:color="auto"/>
            </w:tcBorders>
            <w:vAlign w:val="center"/>
          </w:tcPr>
          <w:p w14:paraId="6E72956D" w14:textId="77777777" w:rsidR="00552F3C" w:rsidRDefault="00552F3C" w:rsidP="00CA64C6">
            <w:pPr>
              <w:widowControl/>
              <w:autoSpaceDE/>
              <w:spacing w:before="120" w:after="120" w:line="256" w:lineRule="auto"/>
              <w:jc w:val="center"/>
              <w:rPr>
                <w:rFonts w:eastAsia="Calibri"/>
                <w:sz w:val="24"/>
                <w:szCs w:val="24"/>
              </w:rPr>
            </w:pPr>
            <w:r w:rsidRPr="0012423E">
              <w:rPr>
                <w:rFonts w:eastAsia="Calibri"/>
                <w:sz w:val="24"/>
                <w:szCs w:val="24"/>
              </w:rPr>
              <w:t>m2</w:t>
            </w:r>
          </w:p>
        </w:tc>
        <w:tc>
          <w:tcPr>
            <w:tcW w:w="1417" w:type="dxa"/>
            <w:tcBorders>
              <w:top w:val="single" w:sz="4" w:space="0" w:color="auto"/>
              <w:left w:val="single" w:sz="4" w:space="0" w:color="auto"/>
              <w:bottom w:val="single" w:sz="4" w:space="0" w:color="auto"/>
              <w:right w:val="single" w:sz="4" w:space="0" w:color="auto"/>
            </w:tcBorders>
          </w:tcPr>
          <w:p w14:paraId="3CDB6831" w14:textId="77777777" w:rsidR="00552F3C" w:rsidRDefault="00552F3C" w:rsidP="00CA64C6">
            <w:pPr>
              <w:widowControl/>
              <w:autoSpaceDE/>
              <w:spacing w:before="120" w:after="120" w:line="256" w:lineRule="auto"/>
              <w:jc w:val="center"/>
              <w:rPr>
                <w:rFonts w:eastAsia="Calibri"/>
                <w:sz w:val="24"/>
                <w:szCs w:val="24"/>
              </w:rPr>
            </w:pPr>
          </w:p>
          <w:p w14:paraId="4838E15D"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22,0</w:t>
            </w:r>
          </w:p>
        </w:tc>
      </w:tr>
      <w:tr w:rsidR="00552F3C" w14:paraId="6C865326"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638860A" w14:textId="77777777" w:rsidR="00552F3C" w:rsidRDefault="00552F3C" w:rsidP="00CA64C6">
            <w:pPr>
              <w:widowControl/>
              <w:autoSpaceDE/>
              <w:spacing w:before="120" w:after="120"/>
              <w:rPr>
                <w:bCs/>
                <w:sz w:val="24"/>
                <w:szCs w:val="24"/>
                <w:lang w:eastAsia="lt-LT"/>
              </w:rPr>
            </w:pPr>
            <w:r>
              <w:rPr>
                <w:bCs/>
                <w:sz w:val="24"/>
                <w:szCs w:val="24"/>
                <w:lang w:eastAsia="lt-LT"/>
              </w:rPr>
              <w:lastRenderedPageBreak/>
              <w:t xml:space="preserve">4. </w:t>
            </w:r>
          </w:p>
        </w:tc>
        <w:tc>
          <w:tcPr>
            <w:tcW w:w="3686" w:type="dxa"/>
            <w:tcBorders>
              <w:top w:val="single" w:sz="4" w:space="0" w:color="auto"/>
              <w:left w:val="single" w:sz="4" w:space="0" w:color="auto"/>
              <w:bottom w:val="single" w:sz="4" w:space="0" w:color="auto"/>
              <w:right w:val="single" w:sz="4" w:space="0" w:color="auto"/>
            </w:tcBorders>
            <w:vAlign w:val="center"/>
          </w:tcPr>
          <w:p w14:paraId="417AD425"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Grindjuosčių įrengimas plytelių grindų dangoms, naudojant grindjuostines akmens masės plyteles</w:t>
            </w:r>
          </w:p>
        </w:tc>
        <w:tc>
          <w:tcPr>
            <w:tcW w:w="1134" w:type="dxa"/>
            <w:tcBorders>
              <w:top w:val="single" w:sz="4" w:space="0" w:color="auto"/>
              <w:left w:val="single" w:sz="4" w:space="0" w:color="auto"/>
              <w:bottom w:val="single" w:sz="4" w:space="0" w:color="auto"/>
              <w:right w:val="single" w:sz="4" w:space="0" w:color="auto"/>
            </w:tcBorders>
            <w:vAlign w:val="center"/>
          </w:tcPr>
          <w:p w14:paraId="20297738" w14:textId="77777777" w:rsidR="00552F3C" w:rsidRPr="0012423E" w:rsidRDefault="00552F3C" w:rsidP="00CA64C6">
            <w:pPr>
              <w:widowControl/>
              <w:autoSpaceDE/>
              <w:spacing w:before="120" w:after="120" w:line="256" w:lineRule="auto"/>
              <w:jc w:val="center"/>
              <w:rPr>
                <w:rFonts w:eastAsia="Calibri"/>
                <w:sz w:val="24"/>
                <w:szCs w:val="24"/>
              </w:rPr>
            </w:pPr>
            <w:r>
              <w:rPr>
                <w:rFonts w:eastAsia="Calibri"/>
                <w:sz w:val="24"/>
                <w:szCs w:val="24"/>
              </w:rPr>
              <w:t>m.</w:t>
            </w:r>
          </w:p>
        </w:tc>
        <w:tc>
          <w:tcPr>
            <w:tcW w:w="1417" w:type="dxa"/>
            <w:tcBorders>
              <w:top w:val="single" w:sz="4" w:space="0" w:color="auto"/>
              <w:left w:val="single" w:sz="4" w:space="0" w:color="auto"/>
              <w:bottom w:val="single" w:sz="4" w:space="0" w:color="auto"/>
              <w:right w:val="single" w:sz="4" w:space="0" w:color="auto"/>
            </w:tcBorders>
          </w:tcPr>
          <w:p w14:paraId="71CF68C5" w14:textId="77777777" w:rsidR="00552F3C" w:rsidRDefault="00552F3C" w:rsidP="00CA64C6">
            <w:pPr>
              <w:widowControl/>
              <w:autoSpaceDE/>
              <w:spacing w:before="120" w:after="120" w:line="256" w:lineRule="auto"/>
              <w:jc w:val="center"/>
              <w:rPr>
                <w:rFonts w:eastAsia="Calibri"/>
                <w:sz w:val="24"/>
                <w:szCs w:val="24"/>
              </w:rPr>
            </w:pPr>
          </w:p>
          <w:p w14:paraId="3CF34E12"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10,0</w:t>
            </w:r>
          </w:p>
        </w:tc>
      </w:tr>
      <w:tr w:rsidR="00552F3C" w14:paraId="7E9780C6"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830BD35" w14:textId="77777777" w:rsidR="00552F3C" w:rsidRDefault="00552F3C" w:rsidP="00CA64C6">
            <w:pPr>
              <w:widowControl/>
              <w:autoSpaceDE/>
              <w:spacing w:before="120" w:after="120"/>
              <w:rPr>
                <w:bCs/>
                <w:sz w:val="24"/>
                <w:szCs w:val="24"/>
                <w:lang w:eastAsia="lt-LT"/>
              </w:rPr>
            </w:pPr>
            <w:r>
              <w:rPr>
                <w:bCs/>
                <w:sz w:val="24"/>
                <w:szCs w:val="24"/>
                <w:lang w:eastAsia="lt-LT"/>
              </w:rPr>
              <w:t>5.</w:t>
            </w:r>
          </w:p>
        </w:tc>
        <w:tc>
          <w:tcPr>
            <w:tcW w:w="3686" w:type="dxa"/>
            <w:tcBorders>
              <w:top w:val="single" w:sz="4" w:space="0" w:color="auto"/>
              <w:left w:val="single" w:sz="4" w:space="0" w:color="auto"/>
              <w:bottom w:val="single" w:sz="4" w:space="0" w:color="auto"/>
              <w:right w:val="single" w:sz="4" w:space="0" w:color="auto"/>
            </w:tcBorders>
            <w:vAlign w:val="center"/>
          </w:tcPr>
          <w:p w14:paraId="00D78362"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Ūkinių šiukšlių valymas iš patalpų</w:t>
            </w:r>
          </w:p>
        </w:tc>
        <w:tc>
          <w:tcPr>
            <w:tcW w:w="1134" w:type="dxa"/>
            <w:tcBorders>
              <w:top w:val="single" w:sz="4" w:space="0" w:color="auto"/>
              <w:left w:val="single" w:sz="4" w:space="0" w:color="auto"/>
              <w:bottom w:val="single" w:sz="4" w:space="0" w:color="auto"/>
              <w:right w:val="single" w:sz="4" w:space="0" w:color="auto"/>
            </w:tcBorders>
            <w:vAlign w:val="center"/>
          </w:tcPr>
          <w:p w14:paraId="66D7F415" w14:textId="77777777" w:rsidR="00552F3C" w:rsidRPr="0012423E" w:rsidRDefault="00552F3C" w:rsidP="00CA64C6">
            <w:pPr>
              <w:widowControl/>
              <w:autoSpaceDE/>
              <w:spacing w:before="120" w:after="120" w:line="256" w:lineRule="auto"/>
              <w:jc w:val="center"/>
              <w:rPr>
                <w:rFonts w:eastAsia="Calibri"/>
                <w:sz w:val="24"/>
                <w:szCs w:val="24"/>
              </w:rPr>
            </w:pPr>
            <w:r>
              <w:rPr>
                <w:rFonts w:eastAsia="Calibri"/>
                <w:sz w:val="24"/>
                <w:szCs w:val="24"/>
              </w:rPr>
              <w:t>t.</w:t>
            </w:r>
          </w:p>
        </w:tc>
        <w:tc>
          <w:tcPr>
            <w:tcW w:w="1417" w:type="dxa"/>
            <w:tcBorders>
              <w:top w:val="single" w:sz="4" w:space="0" w:color="auto"/>
              <w:left w:val="single" w:sz="4" w:space="0" w:color="auto"/>
              <w:bottom w:val="single" w:sz="4" w:space="0" w:color="auto"/>
              <w:right w:val="single" w:sz="4" w:space="0" w:color="auto"/>
            </w:tcBorders>
          </w:tcPr>
          <w:p w14:paraId="05BBAD4A"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0,4</w:t>
            </w:r>
          </w:p>
        </w:tc>
      </w:tr>
      <w:tr w:rsidR="00552F3C" w14:paraId="71667A8D" w14:textId="77777777" w:rsidTr="00552F3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43008" w14:textId="77777777" w:rsidR="00552F3C" w:rsidRDefault="00552F3C" w:rsidP="00CA64C6">
            <w:pPr>
              <w:widowControl/>
              <w:autoSpaceDE/>
              <w:spacing w:before="120" w:after="120"/>
              <w:rPr>
                <w:bCs/>
                <w:sz w:val="24"/>
                <w:szCs w:val="24"/>
                <w:lang w:eastAsia="lt-LT"/>
              </w:rPr>
            </w:pPr>
            <w:r>
              <w:rPr>
                <w:bCs/>
                <w:sz w:val="24"/>
                <w:szCs w:val="24"/>
                <w:lang w:eastAsia="lt-LT"/>
              </w:rPr>
              <w:t xml:space="preserve">6. </w:t>
            </w:r>
          </w:p>
        </w:tc>
        <w:tc>
          <w:tcPr>
            <w:tcW w:w="3686" w:type="dxa"/>
            <w:tcBorders>
              <w:top w:val="single" w:sz="4" w:space="0" w:color="auto"/>
              <w:left w:val="single" w:sz="4" w:space="0" w:color="auto"/>
              <w:bottom w:val="single" w:sz="4" w:space="0" w:color="auto"/>
              <w:right w:val="single" w:sz="4" w:space="0" w:color="auto"/>
            </w:tcBorders>
            <w:vAlign w:val="center"/>
          </w:tcPr>
          <w:p w14:paraId="0E235F60" w14:textId="77777777" w:rsidR="00552F3C" w:rsidRDefault="00552F3C" w:rsidP="00CA64C6">
            <w:pPr>
              <w:widowControl/>
              <w:autoSpaceDE/>
              <w:spacing w:before="120" w:after="120" w:line="256" w:lineRule="auto"/>
              <w:rPr>
                <w:rFonts w:eastAsia="Calibri"/>
                <w:sz w:val="24"/>
                <w:szCs w:val="24"/>
                <w:lang w:eastAsia="lt-LT"/>
              </w:rPr>
            </w:pPr>
            <w:r>
              <w:rPr>
                <w:rFonts w:eastAsia="Calibri"/>
                <w:sz w:val="24"/>
                <w:szCs w:val="24"/>
                <w:lang w:eastAsia="lt-LT"/>
              </w:rPr>
              <w:t xml:space="preserve">Statybinių šiukšlių išvežimas 10 km atstumu automobiliais – savivarčiais, pakraunant rankiniu būdu. </w:t>
            </w:r>
          </w:p>
        </w:tc>
        <w:tc>
          <w:tcPr>
            <w:tcW w:w="1134" w:type="dxa"/>
            <w:tcBorders>
              <w:top w:val="single" w:sz="4" w:space="0" w:color="auto"/>
              <w:left w:val="single" w:sz="4" w:space="0" w:color="auto"/>
              <w:bottom w:val="single" w:sz="4" w:space="0" w:color="auto"/>
              <w:right w:val="single" w:sz="4" w:space="0" w:color="auto"/>
            </w:tcBorders>
            <w:vAlign w:val="center"/>
          </w:tcPr>
          <w:p w14:paraId="7E0EAFC0"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t.</w:t>
            </w:r>
          </w:p>
        </w:tc>
        <w:tc>
          <w:tcPr>
            <w:tcW w:w="1417" w:type="dxa"/>
            <w:tcBorders>
              <w:top w:val="single" w:sz="4" w:space="0" w:color="auto"/>
              <w:left w:val="single" w:sz="4" w:space="0" w:color="auto"/>
              <w:bottom w:val="single" w:sz="4" w:space="0" w:color="auto"/>
              <w:right w:val="single" w:sz="4" w:space="0" w:color="auto"/>
            </w:tcBorders>
          </w:tcPr>
          <w:p w14:paraId="14795CB4" w14:textId="77777777" w:rsidR="00552F3C" w:rsidRDefault="00552F3C" w:rsidP="00CA64C6">
            <w:pPr>
              <w:widowControl/>
              <w:autoSpaceDE/>
              <w:spacing w:before="120" w:after="120" w:line="256" w:lineRule="auto"/>
              <w:jc w:val="center"/>
              <w:rPr>
                <w:rFonts w:eastAsia="Calibri"/>
                <w:sz w:val="24"/>
                <w:szCs w:val="24"/>
              </w:rPr>
            </w:pPr>
          </w:p>
          <w:p w14:paraId="0EE613ED" w14:textId="77777777" w:rsidR="00552F3C" w:rsidRDefault="00552F3C" w:rsidP="00CA64C6">
            <w:pPr>
              <w:widowControl/>
              <w:autoSpaceDE/>
              <w:spacing w:before="120" w:after="120" w:line="256" w:lineRule="auto"/>
              <w:jc w:val="center"/>
              <w:rPr>
                <w:rFonts w:eastAsia="Calibri"/>
                <w:sz w:val="24"/>
                <w:szCs w:val="24"/>
              </w:rPr>
            </w:pPr>
            <w:r>
              <w:rPr>
                <w:rFonts w:eastAsia="Calibri"/>
                <w:sz w:val="24"/>
                <w:szCs w:val="24"/>
              </w:rPr>
              <w:t>0,4</w:t>
            </w:r>
          </w:p>
        </w:tc>
      </w:tr>
    </w:tbl>
    <w:p w14:paraId="20240361" w14:textId="20A250DE" w:rsidR="00552F3C" w:rsidRDefault="00552F3C" w:rsidP="00AE12D7">
      <w:pPr>
        <w:widowControl/>
        <w:autoSpaceDE/>
        <w:autoSpaceDN/>
        <w:spacing w:after="120" w:line="259" w:lineRule="auto"/>
        <w:jc w:val="both"/>
        <w:rPr>
          <w:rFonts w:eastAsia="Calibri"/>
          <w:sz w:val="24"/>
          <w:szCs w:val="24"/>
        </w:rPr>
      </w:pPr>
    </w:p>
    <w:p w14:paraId="0E052A12" w14:textId="77777777" w:rsidR="00552F3C" w:rsidRPr="008C5C07" w:rsidRDefault="00552F3C" w:rsidP="00AE12D7">
      <w:pPr>
        <w:widowControl/>
        <w:autoSpaceDE/>
        <w:autoSpaceDN/>
        <w:spacing w:after="120" w:line="259" w:lineRule="auto"/>
        <w:jc w:val="both"/>
        <w:rPr>
          <w:rFonts w:eastAsia="Calibri"/>
          <w:sz w:val="24"/>
          <w:szCs w:val="24"/>
        </w:rPr>
      </w:pPr>
    </w:p>
    <w:p w14:paraId="30EDD2C3" w14:textId="77777777" w:rsidR="00AE12D7" w:rsidRPr="008C5C07" w:rsidRDefault="00AE12D7" w:rsidP="00AE12D7">
      <w:pPr>
        <w:widowControl/>
        <w:numPr>
          <w:ilvl w:val="0"/>
          <w:numId w:val="1"/>
        </w:numPr>
        <w:pBdr>
          <w:top w:val="single" w:sz="4" w:space="1" w:color="auto"/>
          <w:bottom w:val="single" w:sz="4" w:space="1" w:color="auto"/>
        </w:pBdr>
        <w:tabs>
          <w:tab w:val="left" w:pos="567"/>
        </w:tabs>
        <w:autoSpaceDE/>
        <w:autoSpaceDN/>
        <w:adjustRightInd w:val="0"/>
        <w:spacing w:after="120" w:line="259" w:lineRule="auto"/>
        <w:rPr>
          <w:rFonts w:eastAsia="Calibri"/>
          <w:color w:val="000000"/>
          <w:sz w:val="24"/>
          <w:szCs w:val="24"/>
        </w:rPr>
      </w:pPr>
      <w:r w:rsidRPr="008C5C07">
        <w:rPr>
          <w:rFonts w:eastAsia="Calibri"/>
          <w:b/>
          <w:color w:val="000000"/>
          <w:sz w:val="24"/>
          <w:szCs w:val="24"/>
        </w:rPr>
        <w:t>ĮSIPAREIGOJIMŲ VYKDYMO VIETA</w:t>
      </w:r>
      <w:r w:rsidRPr="008C5C07">
        <w:rPr>
          <w:rFonts w:eastAsia="Calibri"/>
          <w:b/>
          <w:bCs/>
          <w:color w:val="000000"/>
          <w:sz w:val="24"/>
          <w:szCs w:val="24"/>
        </w:rPr>
        <w:t xml:space="preserve"> </w:t>
      </w:r>
    </w:p>
    <w:p w14:paraId="63866066" w14:textId="66C6D812" w:rsidR="00AE12D7" w:rsidRPr="00552F3C" w:rsidRDefault="00AE12D7" w:rsidP="00552F3C">
      <w:pPr>
        <w:numPr>
          <w:ilvl w:val="1"/>
          <w:numId w:val="1"/>
        </w:numPr>
        <w:tabs>
          <w:tab w:val="left" w:pos="567"/>
        </w:tabs>
        <w:jc w:val="both"/>
        <w:rPr>
          <w:rFonts w:eastAsia="Calibri"/>
          <w:sz w:val="24"/>
          <w:szCs w:val="24"/>
        </w:rPr>
      </w:pPr>
      <w:r w:rsidRPr="008C5C07">
        <w:rPr>
          <w:rFonts w:eastAsia="Calibri"/>
          <w:sz w:val="24"/>
          <w:szCs w:val="24"/>
        </w:rPr>
        <w:t>Patalp</w:t>
      </w:r>
      <w:r>
        <w:rPr>
          <w:rFonts w:eastAsia="Calibri"/>
          <w:sz w:val="24"/>
          <w:szCs w:val="24"/>
        </w:rPr>
        <w:t>os</w:t>
      </w:r>
      <w:r w:rsidR="00583A45">
        <w:rPr>
          <w:rFonts w:eastAsia="Calibri"/>
          <w:sz w:val="24"/>
          <w:szCs w:val="24"/>
        </w:rPr>
        <w:t xml:space="preserve">, </w:t>
      </w:r>
      <w:r w:rsidRPr="008C5C07">
        <w:rPr>
          <w:rFonts w:eastAsia="Calibri"/>
          <w:sz w:val="24"/>
          <w:szCs w:val="24"/>
        </w:rPr>
        <w:t>esan</w:t>
      </w:r>
      <w:r>
        <w:rPr>
          <w:rFonts w:eastAsia="Calibri"/>
          <w:sz w:val="24"/>
          <w:szCs w:val="24"/>
        </w:rPr>
        <w:t>čios</w:t>
      </w:r>
      <w:r w:rsidRPr="008C5C07">
        <w:rPr>
          <w:rFonts w:eastAsia="Calibri"/>
          <w:sz w:val="24"/>
          <w:szCs w:val="24"/>
        </w:rPr>
        <w:t xml:space="preserve"> pastate Žaslių g. 21, Žiežmariai, </w:t>
      </w:r>
      <w:r w:rsidR="00552F3C">
        <w:rPr>
          <w:rFonts w:eastAsia="Calibri"/>
          <w:color w:val="000000"/>
          <w:sz w:val="24"/>
          <w:szCs w:val="24"/>
        </w:rPr>
        <w:t>vidaus patalpų laiptinių pradinių klasių korpuse, pagrindiniame gimnazijos korpuse ir bendrabučio korpuse</w:t>
      </w:r>
      <w:r w:rsidR="00552F3C">
        <w:rPr>
          <w:rFonts w:eastAsia="Calibri"/>
          <w:sz w:val="24"/>
          <w:szCs w:val="24"/>
        </w:rPr>
        <w:t xml:space="preserve"> laiptų pakopų paprastojo</w:t>
      </w:r>
      <w:r w:rsidR="00552F3C" w:rsidRPr="00CA7F03">
        <w:rPr>
          <w:rFonts w:eastAsia="Calibri"/>
          <w:sz w:val="24"/>
          <w:szCs w:val="24"/>
        </w:rPr>
        <w:t xml:space="preserve"> remonto</w:t>
      </w:r>
      <w:r w:rsidR="00552F3C">
        <w:rPr>
          <w:rFonts w:eastAsia="Calibri"/>
          <w:sz w:val="24"/>
          <w:szCs w:val="24"/>
        </w:rPr>
        <w:t xml:space="preserve"> ir parengimo naudojimui </w:t>
      </w:r>
      <w:r w:rsidR="00552F3C" w:rsidRPr="00CA7F03">
        <w:rPr>
          <w:rFonts w:eastAsia="Calibri"/>
          <w:sz w:val="24"/>
          <w:szCs w:val="24"/>
        </w:rPr>
        <w:t xml:space="preserve"> darbai. </w:t>
      </w:r>
    </w:p>
    <w:p w14:paraId="352D249D" w14:textId="77777777" w:rsidR="00AE12D7" w:rsidRPr="008C5C07" w:rsidRDefault="00AE12D7" w:rsidP="00AE12D7">
      <w:pPr>
        <w:numPr>
          <w:ilvl w:val="0"/>
          <w:numId w:val="1"/>
        </w:numPr>
        <w:pBdr>
          <w:top w:val="single" w:sz="4" w:space="1" w:color="auto"/>
          <w:bottom w:val="single" w:sz="4" w:space="1" w:color="auto"/>
        </w:pBdr>
        <w:spacing w:line="276" w:lineRule="auto"/>
        <w:jc w:val="both"/>
        <w:rPr>
          <w:rFonts w:eastAsia="Calibri"/>
          <w:b/>
          <w:sz w:val="24"/>
          <w:szCs w:val="24"/>
        </w:rPr>
      </w:pPr>
      <w:r w:rsidRPr="008C5C07">
        <w:rPr>
          <w:rFonts w:eastAsia="Calibri"/>
          <w:b/>
          <w:sz w:val="24"/>
          <w:szCs w:val="24"/>
        </w:rPr>
        <w:t>SUTARTINIAI ĮSIPAREIGOJIMAI</w:t>
      </w:r>
    </w:p>
    <w:p w14:paraId="1FE262AB" w14:textId="01D972B4" w:rsidR="00AE12D7" w:rsidRPr="008C5C07" w:rsidRDefault="00AE12D7" w:rsidP="00AE12D7">
      <w:pPr>
        <w:numPr>
          <w:ilvl w:val="1"/>
          <w:numId w:val="1"/>
        </w:numPr>
        <w:tabs>
          <w:tab w:val="left" w:pos="567"/>
        </w:tabs>
        <w:spacing w:before="41"/>
        <w:jc w:val="both"/>
        <w:rPr>
          <w:sz w:val="24"/>
          <w:szCs w:val="24"/>
        </w:rPr>
      </w:pPr>
      <w:bookmarkStart w:id="4" w:name="I._Bendrieji_reikalavimai"/>
      <w:bookmarkEnd w:id="4"/>
      <w:r w:rsidRPr="008C5C07">
        <w:rPr>
          <w:sz w:val="24"/>
          <w:szCs w:val="24"/>
          <w:u w:val="single"/>
        </w:rPr>
        <w:t>Atlikti vidaus</w:t>
      </w:r>
      <w:r w:rsidR="00552F3C">
        <w:rPr>
          <w:sz w:val="24"/>
          <w:szCs w:val="24"/>
          <w:u w:val="single"/>
        </w:rPr>
        <w:t xml:space="preserve"> patalpų </w:t>
      </w:r>
      <w:r w:rsidR="00ED6469">
        <w:rPr>
          <w:sz w:val="24"/>
          <w:szCs w:val="24"/>
          <w:u w:val="single"/>
        </w:rPr>
        <w:t>laiptinių</w:t>
      </w:r>
      <w:r w:rsidR="00552F3C">
        <w:rPr>
          <w:sz w:val="24"/>
          <w:szCs w:val="24"/>
          <w:u w:val="single"/>
        </w:rPr>
        <w:t xml:space="preserve"> pradiniame, pagrindiniame ir bendrabučio korpuse</w:t>
      </w:r>
      <w:r w:rsidR="00ED6469">
        <w:rPr>
          <w:sz w:val="24"/>
          <w:szCs w:val="24"/>
          <w:u w:val="single"/>
        </w:rPr>
        <w:t xml:space="preserve"> laiptų pakopų </w:t>
      </w:r>
      <w:r w:rsidRPr="008C5C07">
        <w:rPr>
          <w:sz w:val="24"/>
          <w:szCs w:val="24"/>
          <w:u w:val="single"/>
        </w:rPr>
        <w:t xml:space="preserve"> </w:t>
      </w:r>
      <w:r>
        <w:rPr>
          <w:sz w:val="24"/>
          <w:szCs w:val="24"/>
          <w:u w:val="single"/>
        </w:rPr>
        <w:t>paprastojo</w:t>
      </w:r>
      <w:r w:rsidRPr="008C5C07">
        <w:rPr>
          <w:sz w:val="24"/>
          <w:szCs w:val="24"/>
          <w:u w:val="single"/>
        </w:rPr>
        <w:t xml:space="preserve"> remonto darbus </w:t>
      </w:r>
      <w:r>
        <w:rPr>
          <w:sz w:val="24"/>
          <w:szCs w:val="24"/>
          <w:u w:val="single"/>
        </w:rPr>
        <w:t xml:space="preserve">per </w:t>
      </w:r>
      <w:r w:rsidR="00583A45">
        <w:rPr>
          <w:sz w:val="24"/>
          <w:szCs w:val="24"/>
          <w:u w:val="single"/>
        </w:rPr>
        <w:t>1</w:t>
      </w:r>
      <w:r>
        <w:rPr>
          <w:sz w:val="24"/>
          <w:szCs w:val="24"/>
          <w:u w:val="single"/>
        </w:rPr>
        <w:t xml:space="preserve"> mėnes</w:t>
      </w:r>
      <w:r w:rsidR="00583A45">
        <w:rPr>
          <w:sz w:val="24"/>
          <w:szCs w:val="24"/>
          <w:u w:val="single"/>
        </w:rPr>
        <w:t>į</w:t>
      </w:r>
      <w:r>
        <w:rPr>
          <w:sz w:val="24"/>
          <w:szCs w:val="24"/>
          <w:u w:val="single"/>
        </w:rPr>
        <w:t xml:space="preserve"> nuo sutarties pasirašymo</w:t>
      </w:r>
      <w:r w:rsidR="00583A45">
        <w:rPr>
          <w:sz w:val="24"/>
          <w:szCs w:val="24"/>
          <w:u w:val="single"/>
        </w:rPr>
        <w:t>.</w:t>
      </w:r>
    </w:p>
    <w:p w14:paraId="4AF00679" w14:textId="77777777" w:rsidR="00AE12D7" w:rsidRPr="008C5C07" w:rsidRDefault="00AE12D7" w:rsidP="00AE12D7">
      <w:pPr>
        <w:numPr>
          <w:ilvl w:val="1"/>
          <w:numId w:val="1"/>
        </w:numPr>
        <w:tabs>
          <w:tab w:val="left" w:pos="567"/>
        </w:tabs>
        <w:spacing w:before="43"/>
        <w:jc w:val="both"/>
        <w:rPr>
          <w:sz w:val="24"/>
        </w:rPr>
      </w:pPr>
      <w:r w:rsidRPr="008C5C07">
        <w:rPr>
          <w:sz w:val="24"/>
          <w:u w:val="single"/>
        </w:rPr>
        <w:t>Vykdydamas remonto darbus</w:t>
      </w:r>
      <w:r w:rsidRPr="008C5C07">
        <w:rPr>
          <w:spacing w:val="-1"/>
          <w:sz w:val="24"/>
          <w:u w:val="single"/>
        </w:rPr>
        <w:t xml:space="preserve"> </w:t>
      </w:r>
      <w:r w:rsidRPr="008C5C07">
        <w:rPr>
          <w:sz w:val="24"/>
          <w:u w:val="single"/>
        </w:rPr>
        <w:t>privalo:</w:t>
      </w:r>
    </w:p>
    <w:p w14:paraId="75352D51" w14:textId="77777777" w:rsidR="00AE12D7" w:rsidRPr="00391837" w:rsidRDefault="00AE12D7" w:rsidP="00AE12D7">
      <w:pPr>
        <w:numPr>
          <w:ilvl w:val="2"/>
          <w:numId w:val="1"/>
        </w:numPr>
        <w:tabs>
          <w:tab w:val="left" w:pos="709"/>
        </w:tabs>
        <w:spacing w:before="41"/>
        <w:ind w:left="0"/>
        <w:jc w:val="both"/>
        <w:rPr>
          <w:sz w:val="24"/>
        </w:rPr>
      </w:pPr>
      <w:bookmarkStart w:id="5" w:name="bookmark3"/>
      <w:bookmarkEnd w:id="5"/>
      <w:r w:rsidRPr="008C5C07">
        <w:rPr>
          <w:sz w:val="24"/>
        </w:rPr>
        <w:t>Užtikrinti kitų pastato patalpų apsaugą nuo purvo ir statybinių</w:t>
      </w:r>
      <w:r w:rsidRPr="008C5C07">
        <w:rPr>
          <w:spacing w:val="-2"/>
          <w:sz w:val="24"/>
        </w:rPr>
        <w:t xml:space="preserve"> </w:t>
      </w:r>
      <w:r w:rsidRPr="008C5C07">
        <w:rPr>
          <w:sz w:val="24"/>
        </w:rPr>
        <w:t>dulkių</w:t>
      </w:r>
      <w:r>
        <w:rPr>
          <w:sz w:val="24"/>
        </w:rPr>
        <w:t>.</w:t>
      </w:r>
    </w:p>
    <w:p w14:paraId="141862B5" w14:textId="2E14AACC" w:rsidR="00AE12D7" w:rsidRPr="008C5C07" w:rsidRDefault="00546704" w:rsidP="00AE12D7">
      <w:pPr>
        <w:numPr>
          <w:ilvl w:val="2"/>
          <w:numId w:val="1"/>
        </w:numPr>
        <w:tabs>
          <w:tab w:val="left" w:pos="709"/>
        </w:tabs>
        <w:spacing w:line="274" w:lineRule="exact"/>
        <w:ind w:left="0"/>
        <w:jc w:val="both"/>
        <w:rPr>
          <w:sz w:val="24"/>
        </w:rPr>
      </w:pPr>
      <w:r>
        <w:rPr>
          <w:sz w:val="24"/>
        </w:rPr>
        <w:t xml:space="preserve">Darbų metu susidariusios statybinės atliekos, </w:t>
      </w:r>
      <w:r w:rsidR="00AE12D7" w:rsidRPr="008C5C07">
        <w:rPr>
          <w:sz w:val="24"/>
        </w:rPr>
        <w:t>šiukšl</w:t>
      </w:r>
      <w:r>
        <w:rPr>
          <w:sz w:val="24"/>
        </w:rPr>
        <w:t xml:space="preserve">ės turi būti išvežamos utilizavimui Rangovo sąskaita. </w:t>
      </w:r>
    </w:p>
    <w:p w14:paraId="068F6AFC" w14:textId="77777777" w:rsidR="00AE12D7" w:rsidRPr="008C5C07" w:rsidRDefault="00AE12D7" w:rsidP="00AE12D7">
      <w:pPr>
        <w:numPr>
          <w:ilvl w:val="2"/>
          <w:numId w:val="1"/>
        </w:numPr>
        <w:tabs>
          <w:tab w:val="left" w:pos="709"/>
        </w:tabs>
        <w:spacing w:line="274" w:lineRule="exact"/>
        <w:ind w:left="0"/>
        <w:jc w:val="both"/>
        <w:rPr>
          <w:sz w:val="24"/>
        </w:rPr>
      </w:pPr>
      <w:r w:rsidRPr="008C5C07">
        <w:rPr>
          <w:sz w:val="24"/>
        </w:rPr>
        <w:t>Užsakovas sumoka Rangovui tik už faktiškai atliktus Darbus, pasirašius Darbų perdavimo – priėmimo aktą.</w:t>
      </w:r>
    </w:p>
    <w:p w14:paraId="470805FC" w14:textId="77777777" w:rsidR="00AE12D7" w:rsidRPr="008C5C07" w:rsidRDefault="00AE12D7" w:rsidP="00AE12D7">
      <w:pPr>
        <w:numPr>
          <w:ilvl w:val="2"/>
          <w:numId w:val="1"/>
        </w:numPr>
        <w:spacing w:line="274" w:lineRule="exact"/>
        <w:ind w:left="0"/>
        <w:jc w:val="both"/>
        <w:rPr>
          <w:sz w:val="24"/>
        </w:rPr>
      </w:pPr>
      <w:r w:rsidRPr="008C5C07">
        <w:rPr>
          <w:sz w:val="24"/>
        </w:rPr>
        <w:t>Užsakovas įsipareigoja apmokėti Užsakovo išrašytą PVM sąskaitą faktūrą per 30 (trisdešimt) kalendorinių dienų.</w:t>
      </w:r>
    </w:p>
    <w:p w14:paraId="19DA767B" w14:textId="77777777" w:rsidR="00AE12D7" w:rsidRPr="008C5C07" w:rsidRDefault="00AE12D7" w:rsidP="00AE12D7">
      <w:pPr>
        <w:numPr>
          <w:ilvl w:val="2"/>
          <w:numId w:val="1"/>
        </w:numPr>
        <w:spacing w:line="274" w:lineRule="exact"/>
        <w:ind w:left="0"/>
        <w:jc w:val="both"/>
        <w:rPr>
          <w:sz w:val="24"/>
        </w:rPr>
      </w:pPr>
      <w:r w:rsidRPr="008C5C07">
        <w:rPr>
          <w:sz w:val="24"/>
        </w:rPr>
        <w:t>Sutartis įsigalioja nuo jos pasirašymo momento.</w:t>
      </w:r>
    </w:p>
    <w:p w14:paraId="6D000FAB" w14:textId="77777777" w:rsidR="00AE12D7" w:rsidRPr="008C5C07" w:rsidRDefault="00AE12D7" w:rsidP="00AE12D7">
      <w:pPr>
        <w:spacing w:before="6"/>
        <w:rPr>
          <w:sz w:val="23"/>
          <w:szCs w:val="24"/>
        </w:rPr>
      </w:pPr>
    </w:p>
    <w:p w14:paraId="3665FBCC" w14:textId="77777777" w:rsidR="00AE12D7" w:rsidRPr="008C5C07" w:rsidRDefault="00AE12D7" w:rsidP="00AE12D7">
      <w:pPr>
        <w:numPr>
          <w:ilvl w:val="0"/>
          <w:numId w:val="1"/>
        </w:numPr>
        <w:pBdr>
          <w:top w:val="single" w:sz="4" w:space="1" w:color="auto"/>
          <w:bottom w:val="single" w:sz="4" w:space="1" w:color="auto"/>
        </w:pBdr>
        <w:tabs>
          <w:tab w:val="left" w:pos="284"/>
        </w:tabs>
        <w:spacing w:before="90"/>
        <w:outlineLvl w:val="0"/>
        <w:rPr>
          <w:b/>
          <w:bCs/>
          <w:sz w:val="24"/>
          <w:szCs w:val="24"/>
        </w:rPr>
      </w:pPr>
      <w:bookmarkStart w:id="6" w:name="II._Specialieji_reikalavimai"/>
      <w:bookmarkEnd w:id="6"/>
      <w:r w:rsidRPr="008C5C07">
        <w:rPr>
          <w:b/>
          <w:bCs/>
          <w:sz w:val="24"/>
          <w:szCs w:val="24"/>
        </w:rPr>
        <w:t>SPECIALIEJI</w:t>
      </w:r>
      <w:r w:rsidRPr="008C5C07">
        <w:rPr>
          <w:b/>
          <w:bCs/>
          <w:spacing w:val="-1"/>
          <w:sz w:val="24"/>
          <w:szCs w:val="24"/>
        </w:rPr>
        <w:t xml:space="preserve"> </w:t>
      </w:r>
      <w:r w:rsidRPr="008C5C07">
        <w:rPr>
          <w:b/>
          <w:bCs/>
          <w:sz w:val="24"/>
          <w:szCs w:val="24"/>
        </w:rPr>
        <w:t>REIKALAVIMAI</w:t>
      </w:r>
    </w:p>
    <w:p w14:paraId="2FCFFE3F" w14:textId="759A11E7" w:rsidR="00AE12D7" w:rsidRPr="009A2EEC" w:rsidRDefault="00AE12D7" w:rsidP="009A2EEC">
      <w:pPr>
        <w:numPr>
          <w:ilvl w:val="1"/>
          <w:numId w:val="1"/>
        </w:numPr>
        <w:tabs>
          <w:tab w:val="left" w:pos="426"/>
        </w:tabs>
        <w:spacing w:before="41"/>
        <w:jc w:val="both"/>
        <w:rPr>
          <w:sz w:val="24"/>
        </w:rPr>
      </w:pPr>
      <w:bookmarkStart w:id="7" w:name="bookmark4"/>
      <w:bookmarkEnd w:id="7"/>
      <w:r w:rsidRPr="008C5C07">
        <w:rPr>
          <w:sz w:val="24"/>
        </w:rPr>
        <w:t>Projektiniai</w:t>
      </w:r>
      <w:r w:rsidRPr="008C5C07">
        <w:rPr>
          <w:spacing w:val="-1"/>
          <w:sz w:val="24"/>
        </w:rPr>
        <w:t xml:space="preserve"> </w:t>
      </w:r>
      <w:r w:rsidRPr="008C5C07">
        <w:rPr>
          <w:sz w:val="24"/>
        </w:rPr>
        <w:t>sprendinia</w:t>
      </w:r>
      <w:bookmarkStart w:id="8" w:name="bookmark2"/>
      <w:bookmarkEnd w:id="8"/>
      <w:r w:rsidR="009A2EEC">
        <w:rPr>
          <w:sz w:val="24"/>
        </w:rPr>
        <w:t>i:</w:t>
      </w:r>
    </w:p>
    <w:p w14:paraId="59597E71" w14:textId="69E931B1" w:rsidR="00AE12D7" w:rsidRPr="00546704" w:rsidRDefault="00AE12D7" w:rsidP="00AE12D7">
      <w:pPr>
        <w:numPr>
          <w:ilvl w:val="2"/>
          <w:numId w:val="1"/>
        </w:numPr>
        <w:tabs>
          <w:tab w:val="left" w:pos="709"/>
        </w:tabs>
        <w:spacing w:before="2" w:line="276" w:lineRule="auto"/>
        <w:ind w:left="0" w:right="54"/>
        <w:jc w:val="both"/>
        <w:rPr>
          <w:sz w:val="24"/>
        </w:rPr>
      </w:pPr>
      <w:r w:rsidRPr="00667E39">
        <w:rPr>
          <w:b/>
          <w:bCs/>
          <w:sz w:val="24"/>
        </w:rPr>
        <w:t>Pateikdamas pasiūlymą tiekėjas turi įsivertinti visas darbų apimtis bei prisiimti riziką dėl kiekių ir išlaidų dydžio svyravimo. Tiekėjas, įkainodamas darbų kiekių žiniaraščius, privalo įvertinti visus darbų sprendinius pagal pateiktą techninę specifikaciją. Jeigu tiekėjas aptinka darbų, kurie, jo manymu, yra neįvertinti darbų kiekių žiniaraščiuose, tiekėjas įkainodamas darbų kiekių žiniaraščius, privalo šiuos darbus įsivertin</w:t>
      </w:r>
      <w:r w:rsidR="00ED6469">
        <w:rPr>
          <w:b/>
          <w:bCs/>
          <w:sz w:val="24"/>
        </w:rPr>
        <w:t xml:space="preserve">ti. </w:t>
      </w:r>
    </w:p>
    <w:p w14:paraId="32244E7C" w14:textId="36AD94FA" w:rsidR="00546704" w:rsidRPr="00132A21" w:rsidRDefault="00546704" w:rsidP="00AE12D7">
      <w:pPr>
        <w:numPr>
          <w:ilvl w:val="2"/>
          <w:numId w:val="1"/>
        </w:numPr>
        <w:tabs>
          <w:tab w:val="left" w:pos="709"/>
        </w:tabs>
        <w:spacing w:before="2" w:line="276" w:lineRule="auto"/>
        <w:ind w:left="0" w:right="54"/>
        <w:jc w:val="both"/>
        <w:rPr>
          <w:sz w:val="24"/>
        </w:rPr>
      </w:pPr>
      <w:r>
        <w:rPr>
          <w:b/>
          <w:bCs/>
          <w:sz w:val="24"/>
        </w:rPr>
        <w:t xml:space="preserve">Prieš teikiant pasiūlymą, rekomenduojama objekto apžiūra vietoje.  Užsakovo kontaktinis asmuo apžiūrai: direktoriaus pavaduotojas ūkio ir bendriesiems reikalams Valdas Žukauskas, telefono numeris </w:t>
      </w:r>
      <w:r>
        <w:rPr>
          <w:b/>
          <w:bCs/>
          <w:sz w:val="24"/>
          <w:lang w:val="en-US"/>
        </w:rPr>
        <w:t>+370 625 68798, elektroninis p</w:t>
      </w:r>
      <w:r>
        <w:rPr>
          <w:b/>
          <w:bCs/>
          <w:sz w:val="24"/>
        </w:rPr>
        <w:t>aštas valdas.zukauskas@ziezmariugimnazija.lt</w:t>
      </w:r>
    </w:p>
    <w:p w14:paraId="5954AC4C" w14:textId="77777777" w:rsidR="00AE12D7" w:rsidRPr="008C5C07" w:rsidRDefault="00AE12D7" w:rsidP="00AE12D7">
      <w:pPr>
        <w:tabs>
          <w:tab w:val="left" w:pos="709"/>
        </w:tabs>
        <w:spacing w:before="2" w:line="276" w:lineRule="auto"/>
        <w:ind w:right="54"/>
        <w:jc w:val="both"/>
        <w:rPr>
          <w:sz w:val="24"/>
        </w:rPr>
      </w:pPr>
    </w:p>
    <w:p w14:paraId="2062CFB4" w14:textId="77777777" w:rsidR="00AE12D7" w:rsidRPr="008C5C07" w:rsidRDefault="00AE12D7" w:rsidP="00AE12D7">
      <w:pPr>
        <w:numPr>
          <w:ilvl w:val="0"/>
          <w:numId w:val="1"/>
        </w:numPr>
        <w:pBdr>
          <w:top w:val="single" w:sz="4" w:space="1" w:color="auto"/>
          <w:bottom w:val="single" w:sz="4" w:space="1" w:color="auto"/>
        </w:pBdr>
        <w:spacing w:after="42"/>
        <w:outlineLvl w:val="0"/>
        <w:rPr>
          <w:b/>
          <w:bCs/>
          <w:sz w:val="24"/>
          <w:szCs w:val="24"/>
        </w:rPr>
      </w:pPr>
      <w:bookmarkStart w:id="9" w:name="Pagrindiniai_reikalavimai_medžiagoms,_ga"/>
      <w:bookmarkEnd w:id="9"/>
      <w:r w:rsidRPr="008C5C07">
        <w:rPr>
          <w:b/>
          <w:bCs/>
          <w:sz w:val="24"/>
          <w:szCs w:val="24"/>
        </w:rPr>
        <w:lastRenderedPageBreak/>
        <w:t xml:space="preserve">PAGRINDINIAI REIKALAVIMAI MEDŽIAGOMS, GAMINIAMS </w:t>
      </w:r>
      <w:r>
        <w:rPr>
          <w:b/>
          <w:bCs/>
          <w:sz w:val="24"/>
          <w:szCs w:val="24"/>
        </w:rPr>
        <w:t>PAPRASTOJO</w:t>
      </w:r>
      <w:r w:rsidRPr="008C5C07">
        <w:rPr>
          <w:b/>
          <w:bCs/>
          <w:sz w:val="24"/>
          <w:szCs w:val="24"/>
        </w:rPr>
        <w:t xml:space="preserve"> REMONTO DARBAMS:</w:t>
      </w:r>
    </w:p>
    <w:p w14:paraId="09C6FC0B" w14:textId="77777777" w:rsidR="00AE12D7" w:rsidRPr="008C5C07" w:rsidRDefault="00AE12D7" w:rsidP="00AE12D7">
      <w:pPr>
        <w:spacing w:after="42"/>
        <w:outlineLvl w:val="0"/>
        <w:rPr>
          <w:b/>
          <w:bCs/>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072"/>
      </w:tblGrid>
      <w:tr w:rsidR="00AE12D7" w:rsidRPr="008C5C07" w14:paraId="16BFB7AF" w14:textId="77777777" w:rsidTr="009C65F0">
        <w:trPr>
          <w:trHeight w:val="635"/>
        </w:trPr>
        <w:tc>
          <w:tcPr>
            <w:tcW w:w="709" w:type="dxa"/>
            <w:tcBorders>
              <w:right w:val="single" w:sz="8" w:space="0" w:color="000000"/>
            </w:tcBorders>
          </w:tcPr>
          <w:p w14:paraId="31BFE8B2" w14:textId="77777777" w:rsidR="00AE12D7" w:rsidRPr="008C5C07" w:rsidRDefault="00AE12D7" w:rsidP="009C65F0">
            <w:pPr>
              <w:spacing w:before="1"/>
              <w:ind w:left="225"/>
              <w:rPr>
                <w:b/>
                <w:sz w:val="24"/>
              </w:rPr>
            </w:pPr>
            <w:r w:rsidRPr="008C5C07">
              <w:rPr>
                <w:b/>
                <w:sz w:val="24"/>
              </w:rPr>
              <w:t>Eil.</w:t>
            </w:r>
          </w:p>
          <w:p w14:paraId="2A4EBF12" w14:textId="77777777" w:rsidR="00AE12D7" w:rsidRPr="008C5C07" w:rsidRDefault="00AE12D7" w:rsidP="009C65F0">
            <w:pPr>
              <w:spacing w:before="41"/>
              <w:ind w:left="232"/>
              <w:rPr>
                <w:b/>
                <w:sz w:val="24"/>
              </w:rPr>
            </w:pPr>
            <w:r w:rsidRPr="008C5C07">
              <w:rPr>
                <w:b/>
                <w:sz w:val="24"/>
              </w:rPr>
              <w:t>Nr.</w:t>
            </w:r>
          </w:p>
        </w:tc>
        <w:tc>
          <w:tcPr>
            <w:tcW w:w="9072" w:type="dxa"/>
            <w:tcBorders>
              <w:left w:val="single" w:sz="8" w:space="0" w:color="000000"/>
              <w:right w:val="single" w:sz="8" w:space="0" w:color="000000"/>
            </w:tcBorders>
          </w:tcPr>
          <w:p w14:paraId="2A04D72E" w14:textId="77777777" w:rsidR="00AE12D7" w:rsidRPr="008C5C07" w:rsidRDefault="00AE12D7" w:rsidP="009C65F0">
            <w:pPr>
              <w:spacing w:before="159"/>
              <w:ind w:left="1726" w:right="1741"/>
              <w:jc w:val="center"/>
              <w:rPr>
                <w:b/>
                <w:sz w:val="24"/>
              </w:rPr>
            </w:pPr>
            <w:r w:rsidRPr="008C5C07">
              <w:rPr>
                <w:b/>
                <w:sz w:val="24"/>
              </w:rPr>
              <w:t>Pavadinimas / aprašymas / techninės charakteristikos</w:t>
            </w:r>
          </w:p>
        </w:tc>
      </w:tr>
      <w:tr w:rsidR="00AE12D7" w:rsidRPr="008C5C07" w14:paraId="425C07B4" w14:textId="77777777" w:rsidTr="009C65F0">
        <w:trPr>
          <w:trHeight w:val="359"/>
        </w:trPr>
        <w:tc>
          <w:tcPr>
            <w:tcW w:w="709" w:type="dxa"/>
            <w:tcBorders>
              <w:right w:val="single" w:sz="8" w:space="0" w:color="000000"/>
            </w:tcBorders>
          </w:tcPr>
          <w:p w14:paraId="53F68259" w14:textId="77777777" w:rsidR="00AE12D7" w:rsidRPr="008C5C07" w:rsidRDefault="00AE12D7" w:rsidP="009C65F0">
            <w:pPr>
              <w:spacing w:before="20"/>
              <w:ind w:left="14"/>
              <w:jc w:val="center"/>
              <w:rPr>
                <w:b/>
                <w:sz w:val="24"/>
              </w:rPr>
            </w:pPr>
            <w:r w:rsidRPr="008C5C07">
              <w:rPr>
                <w:b/>
                <w:sz w:val="24"/>
              </w:rPr>
              <w:t>1</w:t>
            </w:r>
          </w:p>
        </w:tc>
        <w:tc>
          <w:tcPr>
            <w:tcW w:w="9072" w:type="dxa"/>
            <w:tcBorders>
              <w:left w:val="single" w:sz="8" w:space="0" w:color="000000"/>
              <w:right w:val="single" w:sz="8" w:space="0" w:color="000000"/>
            </w:tcBorders>
          </w:tcPr>
          <w:p w14:paraId="32F37F01" w14:textId="5D4D298C" w:rsidR="00AE12D7" w:rsidRPr="008C5C07" w:rsidRDefault="00466BA8" w:rsidP="00ED6469">
            <w:pPr>
              <w:spacing w:before="20"/>
              <w:ind w:right="1740"/>
              <w:rPr>
                <w:b/>
                <w:sz w:val="24"/>
              </w:rPr>
            </w:pPr>
            <w:r>
              <w:rPr>
                <w:b/>
                <w:sz w:val="24"/>
              </w:rPr>
              <w:t>Akmens masės plytelės</w:t>
            </w:r>
          </w:p>
        </w:tc>
      </w:tr>
      <w:tr w:rsidR="00AE12D7" w:rsidRPr="008C5C07" w14:paraId="6A1B7DE9" w14:textId="77777777" w:rsidTr="009A2EEC">
        <w:trPr>
          <w:trHeight w:val="1090"/>
        </w:trPr>
        <w:tc>
          <w:tcPr>
            <w:tcW w:w="709" w:type="dxa"/>
            <w:tcBorders>
              <w:right w:val="single" w:sz="8" w:space="0" w:color="000000"/>
            </w:tcBorders>
          </w:tcPr>
          <w:p w14:paraId="5FA06306" w14:textId="77777777" w:rsidR="00AE12D7" w:rsidRPr="008C5C07" w:rsidRDefault="00AE12D7" w:rsidP="009C65F0">
            <w:pPr>
              <w:rPr>
                <w:sz w:val="24"/>
              </w:rPr>
            </w:pPr>
          </w:p>
        </w:tc>
        <w:tc>
          <w:tcPr>
            <w:tcW w:w="9072" w:type="dxa"/>
            <w:tcBorders>
              <w:left w:val="single" w:sz="8" w:space="0" w:color="000000"/>
              <w:right w:val="single" w:sz="8" w:space="0" w:color="000000"/>
            </w:tcBorders>
          </w:tcPr>
          <w:p w14:paraId="3C825860" w14:textId="6CCB3E90" w:rsidR="009A2EEC" w:rsidRDefault="00A64261" w:rsidP="00575DC4">
            <w:pPr>
              <w:spacing w:line="275" w:lineRule="exact"/>
              <w:jc w:val="both"/>
              <w:rPr>
                <w:sz w:val="24"/>
                <w:lang w:val="en-US"/>
              </w:rPr>
            </w:pPr>
            <w:r>
              <w:rPr>
                <w:sz w:val="24"/>
                <w:lang w:val="en-US"/>
              </w:rPr>
              <w:t>Akmens masės plytelės (neslidžios). Plytelių slidumas R10 – R11.</w:t>
            </w:r>
          </w:p>
          <w:p w14:paraId="4C2C1904" w14:textId="4D462D59" w:rsidR="00A64261" w:rsidRDefault="00A64261" w:rsidP="00575DC4">
            <w:pPr>
              <w:spacing w:line="275" w:lineRule="exact"/>
              <w:jc w:val="both"/>
              <w:rPr>
                <w:sz w:val="24"/>
                <w:lang w:val="en-US"/>
              </w:rPr>
            </w:pPr>
            <w:r>
              <w:rPr>
                <w:sz w:val="24"/>
                <w:lang w:val="en-US"/>
              </w:rPr>
              <w:t>Atsparumas dėvėjimuisi – PEI  IV-V.</w:t>
            </w:r>
          </w:p>
          <w:p w14:paraId="18469097" w14:textId="58095C21" w:rsidR="00A64261" w:rsidRDefault="00A64261" w:rsidP="00575DC4">
            <w:pPr>
              <w:spacing w:line="275" w:lineRule="exact"/>
              <w:jc w:val="both"/>
              <w:rPr>
                <w:sz w:val="24"/>
                <w:lang w:val="en-US"/>
              </w:rPr>
            </w:pPr>
            <w:r>
              <w:rPr>
                <w:sz w:val="24"/>
                <w:lang w:val="en-US"/>
              </w:rPr>
              <w:t>Storis nuo 8 mm.</w:t>
            </w:r>
          </w:p>
          <w:p w14:paraId="7A2054F9" w14:textId="03029129" w:rsidR="00A64261" w:rsidRDefault="00A64261" w:rsidP="00575DC4">
            <w:pPr>
              <w:spacing w:line="275" w:lineRule="exact"/>
              <w:jc w:val="both"/>
              <w:rPr>
                <w:sz w:val="24"/>
                <w:lang w:val="en-US"/>
              </w:rPr>
            </w:pPr>
            <w:r>
              <w:rPr>
                <w:sz w:val="24"/>
                <w:lang w:val="en-US"/>
              </w:rPr>
              <w:t>Priežiūra – lengvasi valomos, atsparios dėmėms.</w:t>
            </w:r>
          </w:p>
          <w:p w14:paraId="148778B6" w14:textId="73F29E06" w:rsidR="00A64261" w:rsidRPr="009A2EEC" w:rsidRDefault="00A64261" w:rsidP="00575DC4">
            <w:pPr>
              <w:spacing w:line="275" w:lineRule="exact"/>
              <w:jc w:val="both"/>
              <w:rPr>
                <w:sz w:val="24"/>
                <w:lang w:val="en-US"/>
              </w:rPr>
            </w:pPr>
            <w:r>
              <w:rPr>
                <w:sz w:val="24"/>
                <w:lang w:val="en-US"/>
              </w:rPr>
              <w:t xml:space="preserve">Spalva, matmenys – derinama su užsakovu. </w:t>
            </w:r>
          </w:p>
          <w:p w14:paraId="60244297" w14:textId="363B0B80" w:rsidR="00AE12D7" w:rsidRPr="008C5C07" w:rsidRDefault="00AE12D7" w:rsidP="009A2EEC">
            <w:pPr>
              <w:jc w:val="both"/>
              <w:rPr>
                <w:sz w:val="24"/>
              </w:rPr>
            </w:pPr>
          </w:p>
        </w:tc>
      </w:tr>
      <w:tr w:rsidR="00AE12D7" w:rsidRPr="008C5C07" w14:paraId="0AB74E9A" w14:textId="77777777" w:rsidTr="009C65F0">
        <w:trPr>
          <w:trHeight w:val="359"/>
        </w:trPr>
        <w:tc>
          <w:tcPr>
            <w:tcW w:w="709" w:type="dxa"/>
            <w:tcBorders>
              <w:right w:val="single" w:sz="8" w:space="0" w:color="000000"/>
            </w:tcBorders>
          </w:tcPr>
          <w:p w14:paraId="1E46DF4E" w14:textId="4961DB03" w:rsidR="00AE12D7" w:rsidRPr="008C5C07" w:rsidRDefault="009A2EEC" w:rsidP="009C65F0">
            <w:pPr>
              <w:jc w:val="center"/>
              <w:rPr>
                <w:b/>
                <w:sz w:val="24"/>
              </w:rPr>
            </w:pPr>
            <w:r>
              <w:rPr>
                <w:b/>
                <w:sz w:val="24"/>
              </w:rPr>
              <w:t>2</w:t>
            </w:r>
          </w:p>
        </w:tc>
        <w:tc>
          <w:tcPr>
            <w:tcW w:w="9072" w:type="dxa"/>
            <w:tcBorders>
              <w:left w:val="single" w:sz="8" w:space="0" w:color="000000"/>
              <w:right w:val="single" w:sz="8" w:space="0" w:color="000000"/>
            </w:tcBorders>
          </w:tcPr>
          <w:p w14:paraId="1FF164DE" w14:textId="77777777" w:rsidR="00AE12D7" w:rsidRPr="008C5C07" w:rsidRDefault="00AE12D7" w:rsidP="009C65F0">
            <w:pPr>
              <w:spacing w:line="276" w:lineRule="auto"/>
              <w:jc w:val="both"/>
              <w:rPr>
                <w:sz w:val="24"/>
                <w:u w:val="single"/>
              </w:rPr>
            </w:pPr>
            <w:r w:rsidRPr="008C5C07">
              <w:rPr>
                <w:b/>
                <w:sz w:val="24"/>
              </w:rPr>
              <w:t>STATYBINIŲ ŠIUKŠLIŲ IŠVEŽIMAS</w:t>
            </w:r>
          </w:p>
        </w:tc>
      </w:tr>
      <w:tr w:rsidR="00AE12D7" w:rsidRPr="008C5C07" w14:paraId="6A710EEA" w14:textId="77777777" w:rsidTr="009C65F0">
        <w:trPr>
          <w:trHeight w:val="359"/>
        </w:trPr>
        <w:tc>
          <w:tcPr>
            <w:tcW w:w="709" w:type="dxa"/>
            <w:tcBorders>
              <w:right w:val="single" w:sz="8" w:space="0" w:color="000000"/>
            </w:tcBorders>
          </w:tcPr>
          <w:p w14:paraId="354F1508" w14:textId="77777777" w:rsidR="00AE12D7" w:rsidRPr="008C5C07" w:rsidRDefault="00AE12D7" w:rsidP="009C65F0">
            <w:pPr>
              <w:jc w:val="center"/>
              <w:rPr>
                <w:b/>
                <w:sz w:val="24"/>
              </w:rPr>
            </w:pPr>
          </w:p>
        </w:tc>
        <w:tc>
          <w:tcPr>
            <w:tcW w:w="9072" w:type="dxa"/>
            <w:tcBorders>
              <w:left w:val="single" w:sz="8" w:space="0" w:color="000000"/>
              <w:right w:val="single" w:sz="8" w:space="0" w:color="000000"/>
            </w:tcBorders>
          </w:tcPr>
          <w:p w14:paraId="35E69864" w14:textId="3F144769" w:rsidR="00AE12D7" w:rsidRPr="008C5C07" w:rsidRDefault="00AE12D7" w:rsidP="009C65F0">
            <w:pPr>
              <w:spacing w:line="276" w:lineRule="auto"/>
              <w:ind w:left="103" w:right="89"/>
              <w:jc w:val="both"/>
              <w:rPr>
                <w:b/>
                <w:sz w:val="24"/>
              </w:rPr>
            </w:pPr>
            <w:r w:rsidRPr="008C5C07">
              <w:rPr>
                <w:sz w:val="24"/>
              </w:rPr>
              <w:t>Visos statybinės šiukšlės turi būti surenkamos ir išvežamos į sąvartyną.</w:t>
            </w:r>
            <w:r w:rsidR="009A2EEC">
              <w:rPr>
                <w:sz w:val="24"/>
              </w:rPr>
              <w:t xml:space="preserve"> </w:t>
            </w:r>
            <w:r w:rsidRPr="008C5C07">
              <w:rPr>
                <w:sz w:val="24"/>
              </w:rPr>
              <w:t xml:space="preserve"> Baigus remonto darbus, aplinka turi būti švari, tvarkinga, išvalytos atliekos. Atliekos sukraunamos rankiniu būdu. Į išardytų </w:t>
            </w:r>
            <w:r w:rsidR="009A2EEC">
              <w:rPr>
                <w:sz w:val="24"/>
              </w:rPr>
              <w:t>mozaikinių laiptų pakopų kiekį įeina</w:t>
            </w:r>
            <w:r w:rsidRPr="008C5C07">
              <w:rPr>
                <w:sz w:val="24"/>
              </w:rPr>
              <w:t xml:space="preserve"> taip pat visos kitos atliekos, kurios gali atsirasti remontuojant. Visi aptaškymai ar nuvarvėjimai turi būti pašalinti visais įmanomais būdais. Patal</w:t>
            </w:r>
            <w:r>
              <w:rPr>
                <w:sz w:val="24"/>
              </w:rPr>
              <w:t>pos</w:t>
            </w:r>
            <w:r w:rsidRPr="008C5C07">
              <w:rPr>
                <w:sz w:val="24"/>
              </w:rPr>
              <w:t xml:space="preserve"> turi būti palikt</w:t>
            </w:r>
            <w:r>
              <w:rPr>
                <w:sz w:val="24"/>
              </w:rPr>
              <w:t>os</w:t>
            </w:r>
            <w:r w:rsidRPr="008C5C07">
              <w:rPr>
                <w:sz w:val="24"/>
              </w:rPr>
              <w:t xml:space="preserve"> švari</w:t>
            </w:r>
            <w:r>
              <w:rPr>
                <w:sz w:val="24"/>
              </w:rPr>
              <w:t>os</w:t>
            </w:r>
            <w:r w:rsidR="009A2EEC">
              <w:rPr>
                <w:sz w:val="24"/>
              </w:rPr>
              <w:t xml:space="preserve"> ir </w:t>
            </w:r>
            <w:r w:rsidRPr="008C5C07">
              <w:rPr>
                <w:sz w:val="24"/>
              </w:rPr>
              <w:t xml:space="preserve"> tinkam</w:t>
            </w:r>
            <w:r>
              <w:rPr>
                <w:sz w:val="24"/>
              </w:rPr>
              <w:t>omis</w:t>
            </w:r>
            <w:r w:rsidRPr="008C5C07">
              <w:rPr>
                <w:sz w:val="24"/>
              </w:rPr>
              <w:t xml:space="preserve"> naudojimui.</w:t>
            </w:r>
            <w:r w:rsidR="009A2EEC">
              <w:rPr>
                <w:sz w:val="24"/>
              </w:rPr>
              <w:t xml:space="preserve"> Pateikiama</w:t>
            </w:r>
            <w:r w:rsidR="00546704">
              <w:rPr>
                <w:sz w:val="24"/>
              </w:rPr>
              <w:t xml:space="preserve"> utilizavimo pridavimo</w:t>
            </w:r>
            <w:r w:rsidR="009A2EEC">
              <w:rPr>
                <w:sz w:val="24"/>
              </w:rPr>
              <w:t xml:space="preserve"> pažym</w:t>
            </w:r>
            <w:r w:rsidR="00546704">
              <w:rPr>
                <w:sz w:val="24"/>
              </w:rPr>
              <w:t xml:space="preserve">a. </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4954"/>
      </w:tblGrid>
      <w:tr w:rsidR="00AE12D7" w:rsidRPr="008C5C07" w14:paraId="287C967F" w14:textId="77777777" w:rsidTr="009C65F0">
        <w:tc>
          <w:tcPr>
            <w:tcW w:w="5238" w:type="dxa"/>
          </w:tcPr>
          <w:p w14:paraId="0E561801" w14:textId="77777777" w:rsidR="00AE12D7" w:rsidRDefault="00AE12D7" w:rsidP="009C65F0">
            <w:pPr>
              <w:rPr>
                <w:b/>
                <w:sz w:val="24"/>
                <w:szCs w:val="24"/>
              </w:rPr>
            </w:pPr>
          </w:p>
          <w:p w14:paraId="17E38E8C" w14:textId="77777777" w:rsidR="00AE12D7" w:rsidRPr="008C5C07" w:rsidRDefault="00AE12D7" w:rsidP="009C65F0">
            <w:pPr>
              <w:rPr>
                <w:b/>
                <w:sz w:val="24"/>
                <w:szCs w:val="24"/>
              </w:rPr>
            </w:pPr>
            <w:r>
              <w:rPr>
                <w:b/>
                <w:sz w:val="24"/>
                <w:szCs w:val="24"/>
              </w:rPr>
              <w:t>Valdas Žukauskas</w:t>
            </w:r>
          </w:p>
        </w:tc>
        <w:tc>
          <w:tcPr>
            <w:tcW w:w="5238" w:type="dxa"/>
            <w:vMerge w:val="restart"/>
          </w:tcPr>
          <w:p w14:paraId="0FE03C79" w14:textId="77777777" w:rsidR="00AE12D7" w:rsidRPr="008C5C07" w:rsidRDefault="00AE12D7" w:rsidP="009C65F0">
            <w:pPr>
              <w:jc w:val="center"/>
              <w:rPr>
                <w:b/>
                <w:sz w:val="20"/>
                <w:szCs w:val="24"/>
              </w:rPr>
            </w:pPr>
          </w:p>
        </w:tc>
      </w:tr>
      <w:tr w:rsidR="00AE12D7" w:rsidRPr="008C5C07" w14:paraId="58ACEF72" w14:textId="77777777" w:rsidTr="009C65F0">
        <w:tc>
          <w:tcPr>
            <w:tcW w:w="5238" w:type="dxa"/>
          </w:tcPr>
          <w:p w14:paraId="5B86DBFD" w14:textId="2E1839AF" w:rsidR="00AE12D7" w:rsidRPr="00546704" w:rsidRDefault="00AE12D7" w:rsidP="00546704">
            <w:pPr>
              <w:spacing w:before="14"/>
              <w:rPr>
                <w:sz w:val="24"/>
                <w:szCs w:val="24"/>
              </w:rPr>
            </w:pPr>
            <w:r w:rsidRPr="008C5C07">
              <w:rPr>
                <w:sz w:val="24"/>
                <w:szCs w:val="24"/>
              </w:rPr>
              <w:t>(Užsakovo arba jo įgalioto asmens vardas</w:t>
            </w:r>
            <w:r w:rsidR="00546704">
              <w:rPr>
                <w:sz w:val="24"/>
                <w:szCs w:val="24"/>
              </w:rPr>
              <w:t>, pavardė)</w:t>
            </w:r>
          </w:p>
        </w:tc>
        <w:tc>
          <w:tcPr>
            <w:tcW w:w="5238" w:type="dxa"/>
            <w:vMerge/>
          </w:tcPr>
          <w:p w14:paraId="5FB25D2A" w14:textId="77777777" w:rsidR="00AE12D7" w:rsidRPr="008C5C07" w:rsidRDefault="00AE12D7" w:rsidP="009C65F0">
            <w:pPr>
              <w:rPr>
                <w:b/>
                <w:sz w:val="20"/>
                <w:szCs w:val="24"/>
              </w:rPr>
            </w:pPr>
          </w:p>
        </w:tc>
      </w:tr>
    </w:tbl>
    <w:p w14:paraId="03FE658A" w14:textId="5537714C" w:rsidR="00AE12D7" w:rsidRDefault="00AE12D7" w:rsidP="00AE12D7">
      <w:pPr>
        <w:rPr>
          <w:b/>
          <w:sz w:val="24"/>
          <w:szCs w:val="24"/>
        </w:rPr>
      </w:pPr>
    </w:p>
    <w:p w14:paraId="6BF7E3C4" w14:textId="77777777" w:rsidR="00AE12D7" w:rsidRDefault="00AE12D7"/>
    <w:sectPr w:rsidR="00AE12D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37751"/>
    <w:multiLevelType w:val="multilevel"/>
    <w:tmpl w:val="360E20C4"/>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ascii="Times New Roman" w:hAnsi="Times New Roman" w:cs="Times New Roman" w:hint="default"/>
        <w:b w:val="0"/>
        <w:sz w:val="24"/>
        <w:szCs w:val="24"/>
      </w:rPr>
    </w:lvl>
    <w:lvl w:ilvl="2">
      <w:start w:val="1"/>
      <w:numFmt w:val="decimal"/>
      <w:isLgl/>
      <w:lvlText w:val="%1.%2.%3."/>
      <w:lvlJc w:val="left"/>
      <w:pPr>
        <w:ind w:left="397" w:firstLine="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D7"/>
    <w:rsid w:val="00466BA8"/>
    <w:rsid w:val="00546704"/>
    <w:rsid w:val="00552F3C"/>
    <w:rsid w:val="00575DC4"/>
    <w:rsid w:val="00583A45"/>
    <w:rsid w:val="0073715F"/>
    <w:rsid w:val="00950D66"/>
    <w:rsid w:val="009A2EEC"/>
    <w:rsid w:val="00A57C65"/>
    <w:rsid w:val="00A64261"/>
    <w:rsid w:val="00AE12D7"/>
    <w:rsid w:val="00D069BA"/>
    <w:rsid w:val="00DC3281"/>
    <w:rsid w:val="00EC7701"/>
    <w:rsid w:val="00ED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7553"/>
  <w15:chartTrackingRefBased/>
  <w15:docId w15:val="{B3BE20E6-AA49-4293-BA9E-6A595664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AE12D7"/>
    <w:pPr>
      <w:widowControl w:val="0"/>
      <w:autoSpaceDE w:val="0"/>
      <w:autoSpaceDN w:val="0"/>
      <w:spacing w:after="0" w:line="240" w:lineRule="auto"/>
    </w:pPr>
    <w:rPr>
      <w:rFonts w:ascii="Times New Roman" w:eastAsia="Times New Roman" w:hAnsi="Times New Roman" w:cs="Times New Roman"/>
      <w:lang w:val="lt-LT"/>
    </w:rPr>
  </w:style>
  <w:style w:type="paragraph" w:styleId="Antrat1">
    <w:name w:val="heading 1"/>
    <w:basedOn w:val="prastasis"/>
    <w:link w:val="Antrat1Diagrama"/>
    <w:uiPriority w:val="1"/>
    <w:qFormat/>
    <w:rsid w:val="00AE12D7"/>
    <w:pPr>
      <w:ind w:left="476"/>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AE12D7"/>
    <w:rPr>
      <w:rFonts w:ascii="Times New Roman" w:eastAsia="Times New Roman" w:hAnsi="Times New Roman" w:cs="Times New Roman"/>
      <w:b/>
      <w:bCs/>
      <w:sz w:val="24"/>
      <w:szCs w:val="24"/>
      <w:lang w:val="lt-LT"/>
    </w:rPr>
  </w:style>
  <w:style w:type="table" w:styleId="Lentelstinklelis">
    <w:name w:val="Table Grid"/>
    <w:basedOn w:val="prastojilentel"/>
    <w:uiPriority w:val="39"/>
    <w:rsid w:val="00AE12D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1171</Words>
  <Characters>6676</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Mokinys</dc:creator>
  <cp:keywords/>
  <dc:description/>
  <cp:lastModifiedBy>Mokinys</cp:lastModifiedBy>
  <cp:revision>17</cp:revision>
  <cp:lastPrinted>2025-07-02T08:45:00Z</cp:lastPrinted>
  <dcterms:created xsi:type="dcterms:W3CDTF">2025-05-07T13:45:00Z</dcterms:created>
  <dcterms:modified xsi:type="dcterms:W3CDTF">2025-10-17T05:46:00Z</dcterms:modified>
</cp:coreProperties>
</file>