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663AD" w14:textId="3C21E6C8" w:rsidR="00172CC4" w:rsidRPr="00172CC4" w:rsidRDefault="00172CC4" w:rsidP="00172CC4">
      <w:pPr>
        <w:jc w:val="right"/>
      </w:pPr>
      <w:r w:rsidRPr="00172CC4">
        <w:t xml:space="preserve">SPS priedas Nr. </w:t>
      </w:r>
      <w:r>
        <w:t>6</w:t>
      </w:r>
    </w:p>
    <w:p w14:paraId="213666FC" w14:textId="77777777" w:rsidR="002B42FB" w:rsidRDefault="002B42FB" w:rsidP="002B42FB">
      <w:pPr>
        <w:jc w:val="center"/>
        <w:rPr>
          <w:b/>
          <w:bCs/>
        </w:rPr>
      </w:pPr>
    </w:p>
    <w:p w14:paraId="3F199FD9" w14:textId="77777777" w:rsidR="002B42FB" w:rsidRDefault="002B42FB" w:rsidP="002B42F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Išorinės navigacijos sistemos NIOBE (S/N 0264) ir darbo stoties ODYSSEY VISION (S/N 0068), gamintojas STEREOTAXIS, garantinis aptarnavimas, </w:t>
      </w:r>
    </w:p>
    <w:p w14:paraId="55161A8D" w14:textId="77777777" w:rsidR="002B42FB" w:rsidRDefault="002B42FB" w:rsidP="002B42FB">
      <w:pPr>
        <w:jc w:val="center"/>
        <w:rPr>
          <w:b/>
          <w:bCs/>
        </w:rPr>
      </w:pPr>
    </w:p>
    <w:p w14:paraId="4C058171" w14:textId="77777777" w:rsidR="002B42FB" w:rsidRDefault="002B42FB" w:rsidP="002B42FB">
      <w:pPr>
        <w:jc w:val="center"/>
        <w:rPr>
          <w:b/>
          <w:bCs/>
        </w:rPr>
      </w:pPr>
      <w:r>
        <w:rPr>
          <w:b/>
          <w:bCs/>
        </w:rPr>
        <w:t>Techninės priežiūros protokolas</w:t>
      </w:r>
    </w:p>
    <w:p w14:paraId="0A43AD50" w14:textId="77777777" w:rsidR="002B42FB" w:rsidRDefault="002B42FB" w:rsidP="002B42FB">
      <w:pPr>
        <w:jc w:val="center"/>
      </w:pPr>
      <w:r>
        <w:t>(</w:t>
      </w:r>
      <w:r>
        <w:rPr>
          <w:i/>
          <w:iCs/>
        </w:rPr>
        <w:t>dėstymas</w:t>
      </w:r>
      <w:r>
        <w:t>)</w:t>
      </w:r>
    </w:p>
    <w:p w14:paraId="615C80B2" w14:textId="77777777" w:rsidR="002B42FB" w:rsidRDefault="002B42FB" w:rsidP="002B42FB">
      <w:pPr>
        <w:jc w:val="center"/>
      </w:pPr>
      <w:r w:rsidRPr="002B42FB">
        <w:rPr>
          <w:highlight w:val="yellow"/>
        </w:rPr>
        <w:t>...........</w:t>
      </w:r>
    </w:p>
    <w:p w14:paraId="34C21411" w14:textId="77777777" w:rsidR="002B42FB" w:rsidRDefault="002B42FB" w:rsidP="002B42FB">
      <w:pPr>
        <w:jc w:val="center"/>
      </w:pPr>
      <w:r>
        <w:t>_____________________</w:t>
      </w:r>
    </w:p>
    <w:p w14:paraId="14889D21" w14:textId="77777777" w:rsidR="00893B3A" w:rsidRDefault="00893B3A"/>
    <w:p w14:paraId="5800C35E" w14:textId="77777777" w:rsidR="002B42FB" w:rsidRDefault="002B42FB"/>
    <w:p w14:paraId="3053D8D2" w14:textId="77777777" w:rsidR="002B42FB" w:rsidRDefault="002B42FB"/>
    <w:p w14:paraId="1BB1CACE" w14:textId="77777777" w:rsidR="002B42FB" w:rsidRDefault="002B42FB"/>
    <w:p w14:paraId="0EBE0480" w14:textId="77777777" w:rsidR="002B42FB" w:rsidRDefault="002B42FB">
      <w:r w:rsidRPr="002B42FB">
        <w:rPr>
          <w:highlight w:val="yellow"/>
        </w:rPr>
        <w:t>Pavyzdys:</w:t>
      </w:r>
    </w:p>
    <w:tbl>
      <w:tblPr>
        <w:tblStyle w:val="TableGrid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8"/>
        <w:gridCol w:w="4109"/>
        <w:gridCol w:w="425"/>
        <w:gridCol w:w="1276"/>
      </w:tblGrid>
      <w:tr w:rsidR="002B42FB" w:rsidRPr="006F6E4C" w14:paraId="696A3966" w14:textId="77777777" w:rsidTr="00A14A84">
        <w:trPr>
          <w:trHeight w:val="302"/>
        </w:trPr>
        <w:tc>
          <w:tcPr>
            <w:tcW w:w="41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56CD" w14:textId="77777777" w:rsidR="002B42FB" w:rsidRPr="006F6E4C" w:rsidRDefault="002B42FB" w:rsidP="00A14A84">
            <w:pPr>
              <w:tabs>
                <w:tab w:val="center" w:pos="493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6E4C">
              <w:rPr>
                <w:b/>
                <w:bCs/>
                <w:color w:val="000000"/>
                <w:sz w:val="20"/>
                <w:szCs w:val="20"/>
              </w:rPr>
              <w:t>Išorinės navigacijos sistemos NIOBE (S/N 0264) ir darbo stoties ODYSSEY VISION (S/N 0068), gamintojas STEREOTAXIS, garantinis aptarnavimas Techninės priežiūros protokolas</w:t>
            </w:r>
          </w:p>
          <w:p w14:paraId="0971C813" w14:textId="77777777" w:rsidR="002B42FB" w:rsidRPr="006F6E4C" w:rsidRDefault="002B42FB" w:rsidP="00A14A84">
            <w:pPr>
              <w:tabs>
                <w:tab w:val="center" w:pos="4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F6E4C">
              <w:rPr>
                <w:sz w:val="20"/>
                <w:szCs w:val="20"/>
              </w:rPr>
              <w:t>(</w:t>
            </w:r>
            <w:r w:rsidRPr="006F6E4C">
              <w:rPr>
                <w:i/>
                <w:iCs/>
                <w:sz w:val="20"/>
                <w:szCs w:val="20"/>
              </w:rPr>
              <w:t>dėstymas</w:t>
            </w:r>
            <w:r w:rsidRPr="006F6E4C">
              <w:rPr>
                <w:sz w:val="20"/>
                <w:szCs w:val="20"/>
              </w:rPr>
              <w:t>)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2CF5" w14:textId="77777777" w:rsidR="002B42FB" w:rsidRPr="006F6E4C" w:rsidRDefault="002B42FB" w:rsidP="00A14A8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F6E4C">
              <w:rPr>
                <w:b/>
                <w:bCs/>
                <w:sz w:val="20"/>
                <w:szCs w:val="20"/>
              </w:rPr>
              <w:t>Warranty service for external navigation system NIOBE (S/N 0264) and workstation ODYSSEY VISION (S/N 0068), manufacturer STEREOTAXIS, Maintenance Protocol</w:t>
            </w:r>
          </w:p>
          <w:p w14:paraId="606AABB6" w14:textId="77777777" w:rsidR="002B42FB" w:rsidRPr="006F6E4C" w:rsidRDefault="002B42FB" w:rsidP="00A14A84">
            <w:pPr>
              <w:spacing w:line="240" w:lineRule="atLeast"/>
              <w:jc w:val="center"/>
              <w:rPr>
                <w:i/>
                <w:iCs/>
                <w:sz w:val="20"/>
                <w:szCs w:val="20"/>
              </w:rPr>
            </w:pPr>
            <w:r w:rsidRPr="006F6E4C">
              <w:rPr>
                <w:i/>
                <w:iCs/>
                <w:sz w:val="20"/>
                <w:szCs w:val="20"/>
              </w:rPr>
              <w:t>(exposition)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4A56EE" w14:textId="77777777" w:rsidR="002B42FB" w:rsidRPr="006F6E4C" w:rsidRDefault="002B42FB" w:rsidP="00A14A8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F6E4C">
              <w:rPr>
                <w:b/>
                <w:bCs/>
                <w:sz w:val="20"/>
                <w:szCs w:val="20"/>
              </w:rPr>
              <w:t>Įvertinimas / assessment</w:t>
            </w:r>
          </w:p>
          <w:p w14:paraId="79F5E54A" w14:textId="77777777" w:rsidR="002B42FB" w:rsidRPr="006F6E4C" w:rsidRDefault="002B42FB" w:rsidP="00A14A8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B42FB" w:rsidRPr="006F6E4C" w14:paraId="2EFA7714" w14:textId="77777777" w:rsidTr="00A14A84">
        <w:trPr>
          <w:trHeight w:val="300"/>
        </w:trPr>
        <w:tc>
          <w:tcPr>
            <w:tcW w:w="41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DF17" w14:textId="77777777" w:rsidR="002B42FB" w:rsidRPr="006F6E4C" w:rsidRDefault="002B42FB" w:rsidP="00A14A84">
            <w:pPr>
              <w:tabs>
                <w:tab w:val="center" w:pos="493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3172" w14:textId="77777777" w:rsidR="002B42FB" w:rsidRPr="006F6E4C" w:rsidRDefault="002B42FB" w:rsidP="00A14A8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8CD62E" w14:textId="77777777" w:rsidR="002B42FB" w:rsidRPr="006F6E4C" w:rsidRDefault="002B42FB" w:rsidP="00A14A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6E4C">
              <w:rPr>
                <w:sz w:val="20"/>
                <w:szCs w:val="20"/>
              </w:rPr>
              <w:sym w:font="Wingdings" w:char="F0FE"/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1016E8B" w14:textId="77777777" w:rsidR="002B42FB" w:rsidRPr="006F6E4C" w:rsidRDefault="002B42FB" w:rsidP="00A14A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6E4C">
              <w:rPr>
                <w:sz w:val="20"/>
                <w:szCs w:val="20"/>
              </w:rPr>
              <w:t>Atlikta</w:t>
            </w:r>
            <w:r w:rsidRPr="006F6E4C">
              <w:rPr>
                <w:sz w:val="20"/>
                <w:szCs w:val="20"/>
              </w:rPr>
              <w:br/>
              <w:t>Passed</w:t>
            </w:r>
          </w:p>
        </w:tc>
      </w:tr>
      <w:tr w:rsidR="002B42FB" w:rsidRPr="006F6E4C" w14:paraId="14A8B134" w14:textId="77777777" w:rsidTr="00A14A84">
        <w:trPr>
          <w:trHeight w:val="300"/>
        </w:trPr>
        <w:tc>
          <w:tcPr>
            <w:tcW w:w="41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1707" w14:textId="77777777" w:rsidR="002B42FB" w:rsidRPr="006F6E4C" w:rsidRDefault="002B42FB" w:rsidP="00A14A84">
            <w:pPr>
              <w:tabs>
                <w:tab w:val="center" w:pos="493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47F0" w14:textId="77777777" w:rsidR="002B42FB" w:rsidRPr="006F6E4C" w:rsidRDefault="002B42FB" w:rsidP="00A14A8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603A2FF" w14:textId="77777777" w:rsidR="002B42FB" w:rsidRPr="006F6E4C" w:rsidRDefault="002B42FB" w:rsidP="00A14A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6E4C">
              <w:rPr>
                <w:sz w:val="20"/>
                <w:szCs w:val="20"/>
              </w:rPr>
              <w:sym w:font="Wingdings" w:char="F0FD"/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490DE31" w14:textId="77777777" w:rsidR="002B42FB" w:rsidRPr="006F6E4C" w:rsidRDefault="002B42FB" w:rsidP="00A14A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6E4C">
              <w:rPr>
                <w:sz w:val="20"/>
                <w:szCs w:val="20"/>
              </w:rPr>
              <w:t>Neatlikta</w:t>
            </w:r>
            <w:r w:rsidRPr="006F6E4C">
              <w:rPr>
                <w:sz w:val="20"/>
                <w:szCs w:val="20"/>
              </w:rPr>
              <w:br/>
              <w:t>Not passed</w:t>
            </w:r>
          </w:p>
        </w:tc>
      </w:tr>
      <w:tr w:rsidR="002B42FB" w:rsidRPr="006F6E4C" w14:paraId="1C93F4FB" w14:textId="77777777" w:rsidTr="00A14A84">
        <w:trPr>
          <w:trHeight w:val="300"/>
        </w:trPr>
        <w:tc>
          <w:tcPr>
            <w:tcW w:w="41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E299" w14:textId="77777777" w:rsidR="002B42FB" w:rsidRPr="006F6E4C" w:rsidRDefault="002B42FB" w:rsidP="00A14A84">
            <w:pPr>
              <w:tabs>
                <w:tab w:val="center" w:pos="4931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BEBA" w14:textId="77777777" w:rsidR="002B42FB" w:rsidRPr="006F6E4C" w:rsidRDefault="002B42FB" w:rsidP="00A14A8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630D9C8" w14:textId="77777777" w:rsidR="002B42FB" w:rsidRPr="006F6E4C" w:rsidRDefault="002B42FB" w:rsidP="00A14A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6E4C">
              <w:rPr>
                <w:sz w:val="20"/>
                <w:szCs w:val="20"/>
              </w:rPr>
              <w:sym w:font="Wingdings" w:char="F09F"/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4B1FC34B" w14:textId="77777777" w:rsidR="002B42FB" w:rsidRPr="006F6E4C" w:rsidRDefault="002B42FB" w:rsidP="00A14A8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6E4C">
              <w:rPr>
                <w:sz w:val="20"/>
                <w:szCs w:val="20"/>
              </w:rPr>
              <w:t>Netaikoma</w:t>
            </w:r>
            <w:r w:rsidRPr="006F6E4C">
              <w:rPr>
                <w:sz w:val="20"/>
                <w:szCs w:val="20"/>
              </w:rPr>
              <w:br/>
              <w:t>N/A</w:t>
            </w:r>
          </w:p>
        </w:tc>
      </w:tr>
      <w:tr w:rsidR="002B42FB" w:rsidRPr="006F6E4C" w14:paraId="3974CE7A" w14:textId="77777777" w:rsidTr="00A14A84">
        <w:tc>
          <w:tcPr>
            <w:tcW w:w="4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07C3" w14:textId="77777777" w:rsidR="002B42FB" w:rsidRPr="006F6E4C" w:rsidRDefault="002B42FB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rPr>
                <w:b/>
                <w:bCs/>
              </w:rPr>
            </w:pPr>
            <w:r w:rsidRPr="006F6E4C">
              <w:rPr>
                <w:b/>
                <w:bCs/>
              </w:rPr>
              <w:t>Programinė įranga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C817" w14:textId="77777777" w:rsidR="002B42FB" w:rsidRPr="006F6E4C" w:rsidRDefault="002B42FB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rPr>
                <w:b/>
                <w:bCs/>
              </w:rPr>
            </w:pPr>
            <w:r w:rsidRPr="006F6E4C">
              <w:rPr>
                <w:b/>
                <w:bCs/>
              </w:rPr>
              <w:t>Software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0E4C2" w14:textId="77777777" w:rsidR="002B42FB" w:rsidRPr="006F6E4C" w:rsidRDefault="002B42FB" w:rsidP="00A14A84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2B42FB" w:rsidRPr="006F6E4C" w14:paraId="3164E891" w14:textId="77777777" w:rsidTr="00A14A84">
        <w:tc>
          <w:tcPr>
            <w:tcW w:w="4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FCA8" w14:textId="77777777" w:rsidR="002B42FB" w:rsidRPr="006F6E4C" w:rsidRDefault="002B42FB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 w:rsidRPr="006F6E4C">
              <w:t>Programinės įrangos perinstaliavimas / atnaujinimas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6CF" w14:textId="77777777" w:rsidR="002B42FB" w:rsidRPr="006F6E4C" w:rsidRDefault="002B42FB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 w:rsidRPr="006F6E4C">
              <w:t>Software reinstallation / upgrade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E7B81" w14:textId="77777777" w:rsidR="002B42FB" w:rsidRPr="006F6E4C" w:rsidRDefault="002B42FB" w:rsidP="00A14A84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2B42FB" w:rsidRPr="006F6E4C" w14:paraId="3A7AB73B" w14:textId="77777777" w:rsidTr="00A14A84">
        <w:tc>
          <w:tcPr>
            <w:tcW w:w="4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E150" w14:textId="77777777" w:rsidR="002B42FB" w:rsidRPr="006F6E4C" w:rsidRDefault="002B42FB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 w:rsidRPr="006F6E4C">
              <w:t>Operacinės sistemos kibernetinio saugumo programų atnaujinimai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7D58" w14:textId="77777777" w:rsidR="002B42FB" w:rsidRPr="006F6E4C" w:rsidRDefault="002B42FB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 w:rsidRPr="006F6E4C">
              <w:t>Operating system cyber security program updates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F9D85" w14:textId="77777777" w:rsidR="002B42FB" w:rsidRPr="006F6E4C" w:rsidRDefault="002B42FB" w:rsidP="00A14A84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2B42FB" w:rsidRPr="006F6E4C" w14:paraId="4C5D12AE" w14:textId="77777777" w:rsidTr="00A14A84">
        <w:tc>
          <w:tcPr>
            <w:tcW w:w="4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29F4" w14:textId="77777777" w:rsidR="002B42FB" w:rsidRPr="006F6E4C" w:rsidRDefault="002B42FB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 w:rsidRPr="006F6E4C">
              <w:t>Antivirusinių programų atnaujinimas (prisijungus per VPN)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2F1D" w14:textId="77777777" w:rsidR="002B42FB" w:rsidRPr="006F6E4C" w:rsidRDefault="002B42FB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 w:rsidRPr="006F6E4C">
              <w:t>Antivirus software update (when connected via VPN)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E2B3A" w14:textId="77777777" w:rsidR="002B42FB" w:rsidRPr="006F6E4C" w:rsidRDefault="002B42FB" w:rsidP="00A14A84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2B42FB" w:rsidRPr="006F6E4C" w14:paraId="771B7887" w14:textId="77777777" w:rsidTr="00A14A84">
        <w:tc>
          <w:tcPr>
            <w:tcW w:w="4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969" w14:textId="77777777" w:rsidR="002B42FB" w:rsidRPr="006F6E4C" w:rsidRDefault="002B42FB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rPr>
                <w:b/>
                <w:bCs/>
              </w:rPr>
            </w:pPr>
            <w:r w:rsidRPr="006F6E4C">
              <w:rPr>
                <w:b/>
                <w:bCs/>
              </w:rPr>
              <w:t>Profilaktinė techninė priežiūros patikra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3FB5" w14:textId="77777777" w:rsidR="002B42FB" w:rsidRPr="006F6E4C" w:rsidRDefault="002B42FB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</w:pPr>
            <w:r w:rsidRPr="006F6E4C">
              <w:rPr>
                <w:b/>
                <w:bCs/>
              </w:rPr>
              <w:t>Preventive Maintenance Inspection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EF64C" w14:textId="77777777" w:rsidR="002B42FB" w:rsidRPr="006F6E4C" w:rsidRDefault="002B42FB" w:rsidP="00A14A84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2B42FB" w:rsidRPr="006F6E4C" w14:paraId="58845281" w14:textId="77777777" w:rsidTr="00A14A84">
        <w:tc>
          <w:tcPr>
            <w:tcW w:w="4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D8B6" w14:textId="77777777" w:rsidR="002B42FB" w:rsidRPr="006F6E4C" w:rsidRDefault="002B42FB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rPr>
                <w:b/>
                <w:bCs/>
              </w:rPr>
            </w:pPr>
            <w:r w:rsidRPr="006F6E4C">
              <w:rPr>
                <w:b/>
                <w:bCs/>
              </w:rPr>
              <w:t xml:space="preserve">Sistemos techninės būklės patikra /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01E" w14:textId="77777777" w:rsidR="002B42FB" w:rsidRPr="006F6E4C" w:rsidRDefault="002B42FB" w:rsidP="00A14A84">
            <w:pPr>
              <w:pStyle w:val="ListParagraph"/>
              <w:widowControl w:val="0"/>
              <w:tabs>
                <w:tab w:val="left" w:pos="400"/>
              </w:tabs>
              <w:spacing w:line="240" w:lineRule="atLeast"/>
              <w:ind w:left="29"/>
              <w:rPr>
                <w:b/>
                <w:bCs/>
              </w:rPr>
            </w:pPr>
            <w:r w:rsidRPr="006F6E4C">
              <w:rPr>
                <w:b/>
                <w:bCs/>
              </w:rPr>
              <w:t>System Health Check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81E6F" w14:textId="77777777" w:rsidR="002B42FB" w:rsidRPr="006F6E4C" w:rsidRDefault="002B42FB" w:rsidP="00A14A84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</w:tbl>
    <w:p w14:paraId="675DF1F5" w14:textId="77777777" w:rsidR="002B42FB" w:rsidRDefault="002B42FB"/>
    <w:sectPr w:rsidR="002B4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FB"/>
    <w:rsid w:val="00172CC4"/>
    <w:rsid w:val="002B42FB"/>
    <w:rsid w:val="00893B3A"/>
    <w:rsid w:val="00E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463C"/>
  <w15:chartTrackingRefBased/>
  <w15:docId w15:val="{18B8CC40-B368-4CEB-B74E-AC862047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p11"/>
    <w:basedOn w:val="Normal"/>
    <w:link w:val="ListParagraphChar"/>
    <w:qFormat/>
    <w:rsid w:val="002B42FB"/>
    <w:pPr>
      <w:ind w:left="720"/>
      <w:contextualSpacing/>
    </w:pPr>
    <w:rPr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2B42F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qFormat/>
    <w:locked/>
    <w:rsid w:val="002B42FB"/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5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746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Dainora Mažeikienė</cp:lastModifiedBy>
  <cp:revision>2</cp:revision>
  <dcterms:created xsi:type="dcterms:W3CDTF">2025-06-24T19:32:00Z</dcterms:created>
  <dcterms:modified xsi:type="dcterms:W3CDTF">2025-09-08T10:11:00Z</dcterms:modified>
</cp:coreProperties>
</file>