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7B004A" w14:paraId="3E6A0EAB" w14:textId="77777777" w:rsidTr="001555AC">
        <w:trPr>
          <w:trHeight w:val="20"/>
        </w:trPr>
        <w:tc>
          <w:tcPr>
            <w:tcW w:w="5000" w:type="pct"/>
            <w:shd w:val="clear" w:color="auto" w:fill="FFFFCC"/>
          </w:tc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14:paraId="518A36ED" w14:textId="5EC4D83E" w:rsidR="00F372C9" w:rsidRPr="007B004A" w:rsidRDefault="00CA1538" w:rsidP="00F372C9">
            <w:pPr>
              <w:spacing w:line="252" w:lineRule="auto"/>
              <w:jc w:val="center"/>
              <w:rPr>
                <w:rFonts w:ascii="Calibri Light" w:hAnsi="Calibri Light" w:cs="Calibri Light"/>
                <w:b/>
              </w:rPr>
            </w:pPr>
            <w:r>
              <w:rPr>
                <w:rFonts w:ascii="Calibri Light" w:hAnsi="Calibri Light" w:cs="Calibri Light"/>
                <w:b/>
                <w:sz w:val="24"/>
                <w:szCs w:val="24"/>
              </w:rPr>
              <w:fldChar w:fldCharType="begin">
                <w:ffData>
                  <w:name w:val="Tekstas1"/>
                  <w:enabled/>
                  <w:calcOnExit w:val="0"/>
                  <w:textInput>
                    <w:default w:val="Pasikalbėjimo įranga, integruojama su pilno veido kvėpavimo organų apsaugos kaukėmis DRAGER FPS 7000"/>
                  </w:textInput>
                </w:ffData>
              </w:fldChar>
            </w:r>
            <w:bookmarkStart w:id="15" w:name="Tekstas1"/>
            <w:r>
              <w:rPr>
                <w:rFonts w:ascii="Calibri Light" w:hAnsi="Calibri Light" w:cs="Calibri Light"/>
                <w:b/>
                <w:sz w:val="24"/>
                <w:szCs w:val="24"/>
              </w:rPr>
              <w:instrText xml:space="preserve"> FORMTEXT </w:instrText>
            </w:r>
            <w:r>
              <w:rPr>
                <w:rFonts w:ascii="Calibri Light" w:hAnsi="Calibri Light" w:cs="Calibri Light"/>
                <w:b/>
                <w:sz w:val="24"/>
                <w:szCs w:val="24"/>
              </w:rPr>
            </w:r>
            <w:r>
              <w:rPr>
                <w:rFonts w:ascii="Calibri Light" w:hAnsi="Calibri Light" w:cs="Calibri Light"/>
                <w:b/>
                <w:sz w:val="24"/>
                <w:szCs w:val="24"/>
              </w:rPr>
              <w:fldChar w:fldCharType="separate"/>
            </w:r>
            <w:r>
              <w:rPr>
                <w:rFonts w:ascii="Calibri Light" w:hAnsi="Calibri Light" w:cs="Calibri Light"/>
                <w:b/>
                <w:noProof/>
                <w:sz w:val="24"/>
                <w:szCs w:val="24"/>
              </w:rPr>
              <w:t>Pasikalbėjimo įranga, integruojama su pilno veido kvėpavimo organų apsaugos kaukėmis DRAGER FPS 7000</w:t>
            </w:r>
            <w:r>
              <w:rPr>
                <w:rFonts w:ascii="Calibri Light" w:hAnsi="Calibri Light" w:cs="Calibri Light"/>
                <w:b/>
                <w:sz w:val="24"/>
                <w:szCs w:val="24"/>
              </w:rPr>
              <w:fldChar w:fldCharType="end"/>
            </w:r>
            <w:bookmarkEnd w:id="15"/>
            <w:r w:rsidR="00F372C9" w:rsidRPr="007B004A">
              <w:rPr>
                <w:rFonts w:ascii="Calibri Light" w:hAnsi="Calibri Light" w:cs="Calibri Light"/>
                <w:b/>
              </w:rPr>
              <w:t xml:space="preserve"> </w:t>
            </w:r>
          </w:p>
        </w:tc>
      </w:tr>
      <w:bookmarkEnd w:id="0"/>
      <w:bookmarkEnd w:id="1"/>
      <w:bookmarkEnd w:id="2"/>
      <w:bookmarkEnd w:id="3"/>
      <w:bookmarkEnd w:id="4"/>
      <w:bookmarkEnd w:id="5"/>
      <w:bookmarkEnd w:id="6"/>
      <w:bookmarkEnd w:id="7"/>
      <w:bookmarkEnd w:id="8"/>
      <w:bookmarkEnd w:id="9"/>
      <w:bookmarkEnd w:id="10"/>
      <w:bookmarkEnd w:id="11"/>
      <w:bookmarkEnd w:id="12"/>
      <w:bookmarkEnd w:id="13"/>
    </w:tbl>
    <w:p w14:paraId="39978B1B" w14:textId="77777777" w:rsidR="00903F27" w:rsidRDefault="00903F27" w:rsidP="00800BE3">
      <w:pPr>
        <w:pStyle w:val="Sraopastraipa"/>
        <w:spacing w:after="0" w:line="240" w:lineRule="auto"/>
        <w:ind w:left="0" w:firstLine="567"/>
        <w:rPr>
          <w:i/>
          <w:iCs/>
          <w:color w:val="FF0000"/>
          <w:highlight w:val="yellow"/>
        </w:rPr>
      </w:pPr>
    </w:p>
    <w:p w14:paraId="5A8DEA28" w14:textId="77777777" w:rsidR="00F57DDF" w:rsidRDefault="00F57DDF" w:rsidP="00A660A0">
      <w:pPr>
        <w:spacing w:before="60" w:after="60" w:line="240" w:lineRule="auto"/>
        <w:rPr>
          <w:rFonts w:ascii="Calibri Light" w:hAnsi="Calibri Light" w:cs="Calibri Light"/>
          <w:sz w:val="20"/>
          <w:szCs w:val="20"/>
        </w:rPr>
      </w:pPr>
    </w:p>
    <w:p w14:paraId="0B41977B" w14:textId="3D8C1929" w:rsidR="00A9338B" w:rsidRPr="00133F52" w:rsidRDefault="00A24B68" w:rsidP="00A9338B">
      <w:pPr>
        <w:spacing w:before="60" w:after="60" w:line="240" w:lineRule="auto"/>
        <w:rPr>
          <w:rFonts w:ascii="Calibri Light" w:hAnsi="Calibri Light" w:cs="Calibri Light"/>
          <w:sz w:val="20"/>
          <w:szCs w:val="20"/>
        </w:rPr>
      </w:pPr>
      <w:r>
        <w:rPr>
          <w:rFonts w:ascii="Calibri Light" w:hAnsi="Calibri Light" w:cs="Calibri Light"/>
          <w:b/>
          <w:sz w:val="20"/>
          <w:szCs w:val="20"/>
          <w:u w:val="single"/>
        </w:rPr>
        <w:t xml:space="preserve">I. </w:t>
      </w:r>
      <w:r w:rsidR="00586FA3" w:rsidRPr="00586FA3">
        <w:rPr>
          <w:rFonts w:ascii="Calibri Light" w:hAnsi="Calibri Light" w:cs="Calibri Light"/>
          <w:b/>
          <w:sz w:val="20"/>
          <w:szCs w:val="20"/>
          <w:u w:val="single"/>
        </w:rPr>
        <w:t>Pirkimo objektui taikomi Lietuvos Respublikos viešųjų pirkimų įstatymo 37 str. 9 dalies reikalavimai susiję su nacionaliniu saugumu</w:t>
      </w:r>
      <w:r w:rsidR="00586FA3" w:rsidRPr="00586FA3">
        <w:rPr>
          <w:rFonts w:ascii="Calibri Light" w:hAnsi="Calibri Light" w:cs="Calibri Light"/>
          <w:sz w:val="20"/>
          <w:szCs w:val="20"/>
        </w:rPr>
        <w:t>.</w:t>
      </w:r>
      <w:r w:rsidR="00586FA3">
        <w:rPr>
          <w:rFonts w:ascii="Calibri Light" w:hAnsi="Calibri Light" w:cs="Calibri Light"/>
          <w:sz w:val="20"/>
          <w:szCs w:val="20"/>
        </w:rPr>
        <w:t xml:space="preserve"> </w:t>
      </w:r>
      <w:r w:rsidR="00A9338B" w:rsidRPr="00133F52">
        <w:rPr>
          <w:rFonts w:ascii="Calibri Light" w:hAnsi="Calibri Light" w:cs="Calibri Light"/>
          <w:sz w:val="20"/>
          <w:szCs w:val="20"/>
        </w:rPr>
        <w:t xml:space="preserve">Tiekėjas privalo įrodyti, kad prekės ar paslaugos nekelia grėsmės nacionaliniam saugumui, nėra toliau nurodytų aplinkybių: </w:t>
      </w:r>
    </w:p>
    <w:p w14:paraId="6E5D082C" w14:textId="6F92119C" w:rsidR="00A9338B" w:rsidRPr="00A9338B" w:rsidRDefault="00A9338B" w:rsidP="00A9338B">
      <w:pPr>
        <w:spacing w:before="60" w:after="60" w:line="240" w:lineRule="auto"/>
        <w:rPr>
          <w:rFonts w:ascii="Calibri Light" w:hAnsi="Calibri Light" w:cs="Calibri Light"/>
          <w:sz w:val="20"/>
          <w:szCs w:val="20"/>
        </w:rPr>
      </w:pPr>
      <w:r w:rsidRPr="00133F52">
        <w:rPr>
          <w:rFonts w:ascii="Calibri Light" w:hAnsi="Calibri Light" w:cs="Calibri Light"/>
          <w:sz w:val="20"/>
          <w:szCs w:val="20"/>
        </w:rPr>
        <w:t xml:space="preserve">1) </w:t>
      </w:r>
      <w:r w:rsidR="00DB087F" w:rsidRPr="00133F52">
        <w:rPr>
          <w:rFonts w:ascii="Calibri Light" w:hAnsi="Calibri Light" w:cs="Calibri Light"/>
          <w:sz w:val="20"/>
          <w:szCs w:val="20"/>
        </w:rPr>
        <w:t>prekių</w:t>
      </w:r>
      <w:r w:rsidRPr="00133F52">
        <w:rPr>
          <w:rFonts w:ascii="Calibri Light" w:hAnsi="Calibri Light" w:cs="Calibri Light"/>
          <w:sz w:val="20"/>
          <w:szCs w:val="20"/>
        </w:rPr>
        <w:t xml:space="preserve"> gamintojas ar jį kontroliuojantis asmuo yra registruoti (jeigu gamintojas ar jį kontroliuojantis asmuo yra fizinis asmuo – nuolat gyvenantis ar turintis pilietybę) VPĮ 92 straipsnio 14 dalyje numatytame sąraše nurodytose valstybėse ar teritorijose;</w:t>
      </w:r>
    </w:p>
    <w:p w14:paraId="764F53FF" w14:textId="71562B7D" w:rsidR="00DB7DFF" w:rsidRPr="00017E70" w:rsidRDefault="005B681B" w:rsidP="005A210F">
      <w:pPr>
        <w:spacing w:before="60" w:after="60" w:line="240" w:lineRule="auto"/>
        <w:rPr>
          <w:rFonts w:ascii="Calibri Light" w:hAnsi="Calibri Light" w:cs="Calibri Light"/>
          <w:bCs/>
          <w:sz w:val="20"/>
          <w:szCs w:val="20"/>
        </w:rPr>
      </w:pPr>
      <w:r w:rsidRPr="00017E70">
        <w:rPr>
          <w:rFonts w:ascii="Calibri Light" w:hAnsi="Calibri Light" w:cs="Calibri Light"/>
          <w:b/>
          <w:sz w:val="20"/>
          <w:szCs w:val="20"/>
        </w:rPr>
        <w:t>Perkančioji organizacija</w:t>
      </w:r>
      <w:r w:rsidRPr="00017E70">
        <w:rPr>
          <w:rFonts w:ascii="Calibri Light" w:hAnsi="Calibri Light" w:cs="Calibri Light"/>
          <w:bCs/>
          <w:sz w:val="20"/>
          <w:szCs w:val="20"/>
        </w:rPr>
        <w:t xml:space="preserve"> pasiūlymo atitikties </w:t>
      </w:r>
      <w:r w:rsidR="00017E70" w:rsidRPr="00017E70">
        <w:rPr>
          <w:rFonts w:ascii="Calibri Light" w:hAnsi="Calibri Light" w:cs="Calibri Light"/>
          <w:bCs/>
          <w:sz w:val="20"/>
          <w:szCs w:val="20"/>
        </w:rPr>
        <w:t>V</w:t>
      </w:r>
      <w:r w:rsidRPr="00017E70">
        <w:rPr>
          <w:rFonts w:ascii="Calibri Light" w:hAnsi="Calibri Light" w:cs="Calibri Light"/>
          <w:bCs/>
          <w:sz w:val="20"/>
          <w:szCs w:val="20"/>
        </w:rPr>
        <w:t xml:space="preserve">iešųjų pirkimų įstatymo 37 straipsnio 9 dalies reikalavimams patvirtinimui, iš tiekėjo </w:t>
      </w:r>
      <w:r w:rsidRPr="00017E70">
        <w:rPr>
          <w:rFonts w:ascii="Calibri Light" w:hAnsi="Calibri Light" w:cs="Calibri Light"/>
          <w:b/>
          <w:sz w:val="20"/>
          <w:szCs w:val="20"/>
        </w:rPr>
        <w:t>reikalauja</w:t>
      </w:r>
      <w:r w:rsidR="00E322C4" w:rsidRPr="00017E70">
        <w:rPr>
          <w:rFonts w:ascii="Calibri Light" w:hAnsi="Calibri Light" w:cs="Calibri Light"/>
          <w:bCs/>
          <w:sz w:val="20"/>
          <w:szCs w:val="20"/>
        </w:rPr>
        <w:t xml:space="preserve">  </w:t>
      </w:r>
      <w:r w:rsidR="00E322C4" w:rsidRPr="00017E70">
        <w:rPr>
          <w:rFonts w:ascii="Calibri Light" w:hAnsi="Calibri Light" w:cs="Calibri Light"/>
          <w:b/>
          <w:sz w:val="20"/>
          <w:szCs w:val="20"/>
        </w:rPr>
        <w:t>KARTU SU PASIŪLYMU PATEIKTI</w:t>
      </w:r>
      <w:r w:rsidR="00E322C4" w:rsidRPr="00017E70">
        <w:rPr>
          <w:rFonts w:ascii="Calibri Light" w:hAnsi="Calibri Light" w:cs="Calibri Light"/>
          <w:bCs/>
          <w:sz w:val="20"/>
          <w:szCs w:val="20"/>
        </w:rPr>
        <w:t xml:space="preserve"> užpildytą pirkimo dokumentą</w:t>
      </w:r>
      <w:r w:rsidR="008718DB" w:rsidRPr="00017E70">
        <w:rPr>
          <w:rFonts w:ascii="Calibri Light" w:hAnsi="Calibri Light" w:cs="Calibri Light"/>
          <w:bCs/>
          <w:sz w:val="20"/>
          <w:szCs w:val="20"/>
        </w:rPr>
        <w:t xml:space="preserve"> </w:t>
      </w:r>
      <w:r w:rsidR="008718DB" w:rsidRPr="00017E70">
        <w:rPr>
          <w:rFonts w:ascii="Calibri Light" w:hAnsi="Calibri Light" w:cs="Calibri Light"/>
          <w:b/>
          <w:sz w:val="20"/>
          <w:szCs w:val="20"/>
        </w:rPr>
        <w:t>„Nacionalinio saugumo reikalavimų atitikties deklaracija“</w:t>
      </w:r>
      <w:r w:rsidR="00E322C4" w:rsidRPr="00017E70">
        <w:rPr>
          <w:rFonts w:ascii="Calibri Light" w:hAnsi="Calibri Light" w:cs="Calibri Light"/>
          <w:b/>
          <w:sz w:val="20"/>
          <w:szCs w:val="20"/>
        </w:rPr>
        <w:t xml:space="preserve"> </w:t>
      </w:r>
      <w:r w:rsidR="008718DB" w:rsidRPr="00017E70">
        <w:rPr>
          <w:rFonts w:ascii="Calibri Light" w:hAnsi="Calibri Light" w:cs="Calibri Light"/>
          <w:b/>
          <w:sz w:val="20"/>
          <w:szCs w:val="20"/>
        </w:rPr>
        <w:t>(</w:t>
      </w:r>
      <w:r w:rsidR="00755EFD" w:rsidRPr="00017E70">
        <w:rPr>
          <w:rFonts w:ascii="Calibri Light" w:hAnsi="Calibri Light" w:cs="Calibri Light"/>
          <w:b/>
          <w:sz w:val="20"/>
          <w:szCs w:val="20"/>
        </w:rPr>
        <w:t>8</w:t>
      </w:r>
      <w:r w:rsidR="00E322C4" w:rsidRPr="00017E70">
        <w:rPr>
          <w:rFonts w:ascii="Calibri Light" w:hAnsi="Calibri Light" w:cs="Calibri Light"/>
          <w:b/>
          <w:sz w:val="20"/>
          <w:szCs w:val="20"/>
        </w:rPr>
        <w:t xml:space="preserve"> </w:t>
      </w:r>
      <w:r w:rsidR="00033355" w:rsidRPr="00017E70">
        <w:rPr>
          <w:rFonts w:ascii="Calibri Light" w:hAnsi="Calibri Light" w:cs="Calibri Light"/>
          <w:b/>
          <w:sz w:val="20"/>
          <w:szCs w:val="20"/>
        </w:rPr>
        <w:t xml:space="preserve">PAGD </w:t>
      </w:r>
      <w:r w:rsidR="00E322C4" w:rsidRPr="00017E70">
        <w:rPr>
          <w:rFonts w:ascii="Calibri Light" w:hAnsi="Calibri Light" w:cs="Calibri Light"/>
          <w:b/>
          <w:sz w:val="20"/>
          <w:szCs w:val="20"/>
        </w:rPr>
        <w:t>PD ATITIKTIES DEKLARACIJA</w:t>
      </w:r>
      <w:r w:rsidR="008718DB" w:rsidRPr="00017E70">
        <w:rPr>
          <w:rFonts w:ascii="Calibri Light" w:hAnsi="Calibri Light" w:cs="Calibri Light"/>
          <w:b/>
          <w:sz w:val="20"/>
          <w:szCs w:val="20"/>
        </w:rPr>
        <w:t>)</w:t>
      </w:r>
      <w:r w:rsidRPr="00017E70">
        <w:rPr>
          <w:rFonts w:ascii="Calibri Light" w:hAnsi="Calibri Light" w:cs="Calibri Light"/>
          <w:bCs/>
          <w:sz w:val="20"/>
          <w:szCs w:val="20"/>
        </w:rPr>
        <w:t>, o iš ekonomiškai naudingiausią pasiūlymą pateikusio tiekėjo reikalaus pateikti (kartu su pasiūlymu šių dokumentų tiekėjas pateikti neturi)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rsidR="007B021B">
        <w:rPr>
          <w:rFonts w:ascii="Calibri Light" w:hAnsi="Calibri Light" w:cs="Calibri Light"/>
          <w:bCs/>
          <w:sz w:val="20"/>
          <w:szCs w:val="20"/>
        </w:rPr>
        <w:t>.</w:t>
      </w:r>
      <w:r w:rsidR="0048180B" w:rsidRPr="00017E70">
        <w:rPr>
          <w:rFonts w:ascii="Calibri Light" w:hAnsi="Calibri Light" w:cs="Calibri Light"/>
          <w:bCs/>
          <w:sz w:val="20"/>
          <w:szCs w:val="20"/>
        </w:rPr>
        <w:t xml:space="preserve"> </w:t>
      </w:r>
    </w:p>
    <w:p w14:paraId="4933401F" w14:textId="62CC25E8" w:rsidR="000420DD" w:rsidRDefault="000420DD" w:rsidP="005A210F">
      <w:pPr>
        <w:spacing w:before="60" w:after="60" w:line="240" w:lineRule="auto"/>
        <w:rPr>
          <w:rFonts w:ascii="Calibri Light" w:hAnsi="Calibri Light" w:cs="Calibri Light"/>
          <w:sz w:val="20"/>
          <w:szCs w:val="20"/>
        </w:rPr>
      </w:pPr>
      <w:r w:rsidRPr="000420DD">
        <w:rPr>
          <w:rFonts w:ascii="Calibri Light" w:hAnsi="Calibri Light" w:cs="Calibri Light"/>
          <w:bCs/>
          <w:sz w:val="20"/>
          <w:szCs w:val="20"/>
        </w:rPr>
        <w:t>Dokumentai, kuriuose nenurodytas jų galiojimo terminas, turi būti išduoti ar atspausdinti iš informacinės sistemos ne anksčiau kaip likus 3 mėnesiams iki tos dienos, kurią perkančiosios organizacijos prašymu tiekėjas turi pateikti dokumentus</w:t>
      </w:r>
      <w:r w:rsidRPr="000420DD">
        <w:rPr>
          <w:rFonts w:ascii="Calibri Light" w:hAnsi="Calibri Light" w:cs="Calibri Light"/>
          <w:sz w:val="20"/>
          <w:szCs w:val="20"/>
        </w:rPr>
        <w:t>.</w:t>
      </w:r>
    </w:p>
    <w:p w14:paraId="4F5EE47C" w14:textId="72457D0A" w:rsidR="00893188" w:rsidRDefault="00893188" w:rsidP="00A9338B">
      <w:pPr>
        <w:spacing w:before="60" w:after="60" w:line="240" w:lineRule="auto"/>
        <w:rPr>
          <w:rFonts w:ascii="Calibri Light" w:hAnsi="Calibri Light" w:cs="Calibri Light"/>
          <w:bCs/>
          <w:sz w:val="20"/>
          <w:szCs w:val="20"/>
        </w:rPr>
      </w:pPr>
      <w:r w:rsidRPr="00893188">
        <w:rPr>
          <w:rFonts w:ascii="Calibri Light" w:hAnsi="Calibri Light" w:cs="Calibri Light"/>
          <w:bCs/>
          <w:sz w:val="20"/>
          <w:szCs w:val="20"/>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405B4">
        <w:rPr>
          <w:rFonts w:ascii="Calibri Light" w:hAnsi="Calibri Light" w:cs="Calibri Light"/>
          <w:bCs/>
          <w:sz w:val="20"/>
          <w:szCs w:val="20"/>
        </w:rPr>
        <w:t>aukščiau nurodytas reikalavimas (VPĮ</w:t>
      </w:r>
      <w:r w:rsidRPr="00893188">
        <w:rPr>
          <w:rFonts w:ascii="Calibri Light" w:hAnsi="Calibri Light" w:cs="Calibri Light"/>
          <w:bCs/>
          <w:sz w:val="20"/>
          <w:szCs w:val="20"/>
        </w:rPr>
        <w:t xml:space="preserve"> 37 straipsnio 9 dalis</w:t>
      </w:r>
      <w:r w:rsidR="004405B4">
        <w:rPr>
          <w:rFonts w:ascii="Calibri Light" w:hAnsi="Calibri Light" w:cs="Calibri Light"/>
          <w:bCs/>
          <w:sz w:val="20"/>
          <w:szCs w:val="20"/>
        </w:rPr>
        <w:t>)</w:t>
      </w:r>
      <w:r w:rsidRPr="00893188">
        <w:rPr>
          <w:rFonts w:ascii="Calibri Light" w:hAnsi="Calibri Light" w:cs="Calibri Light"/>
          <w:bCs/>
          <w:sz w:val="20"/>
          <w:szCs w:val="20"/>
        </w:rPr>
        <w:t xml:space="preserve"> yra netaikom</w:t>
      </w:r>
      <w:r w:rsidR="004405B4">
        <w:rPr>
          <w:rFonts w:ascii="Calibri Light" w:hAnsi="Calibri Light" w:cs="Calibri Light"/>
          <w:bCs/>
          <w:sz w:val="20"/>
          <w:szCs w:val="20"/>
        </w:rPr>
        <w:t>as.</w:t>
      </w:r>
    </w:p>
    <w:p w14:paraId="2D93FB85" w14:textId="77777777" w:rsidR="00A9338B" w:rsidRDefault="007B004A" w:rsidP="007B004A">
      <w:pPr>
        <w:tabs>
          <w:tab w:val="left" w:pos="1335"/>
          <w:tab w:val="center" w:pos="5174"/>
        </w:tabs>
        <w:spacing w:before="60" w:after="60" w:line="240" w:lineRule="auto"/>
        <w:jc w:val="left"/>
        <w:rPr>
          <w:rFonts w:ascii="Calibri Light" w:hAnsi="Calibri Light" w:cs="Calibri Light"/>
          <w:i/>
        </w:rPr>
      </w:pPr>
      <w:r w:rsidRPr="007B004A">
        <w:rPr>
          <w:rFonts w:ascii="Calibri Light" w:hAnsi="Calibri Light" w:cs="Calibri Light"/>
          <w:i/>
        </w:rPr>
        <w:tab/>
      </w:r>
      <w:r w:rsidRPr="007B004A">
        <w:rPr>
          <w:rFonts w:ascii="Calibri Light" w:hAnsi="Calibri Light" w:cs="Calibri Light"/>
          <w:i/>
        </w:rPr>
        <w:tab/>
      </w:r>
    </w:p>
    <w:p w14:paraId="1F75EFE7" w14:textId="77777777" w:rsidR="00A24B68" w:rsidRDefault="00A24B68" w:rsidP="00A24B68">
      <w:pPr>
        <w:spacing w:after="0" w:line="240" w:lineRule="auto"/>
        <w:jc w:val="center"/>
        <w:rPr>
          <w:rFonts w:ascii="Times New Roman" w:eastAsia="Calibri" w:hAnsi="Times New Roman" w:cs="Times New Roman"/>
          <w:b/>
          <w:sz w:val="24"/>
          <w:szCs w:val="24"/>
        </w:rPr>
      </w:pPr>
      <w:bookmarkStart w:id="16" w:name="_Hlk198041950"/>
    </w:p>
    <w:p w14:paraId="0A814058" w14:textId="51B6EC84" w:rsidR="00A24B68" w:rsidRPr="00AB0859" w:rsidRDefault="00A24B68" w:rsidP="00A24B6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II. TECHNINIAI REIKALAVIMAI PASIKALBĖJIMO ĮRANGAI, </w:t>
      </w:r>
      <w:r w:rsidRPr="00AB0859">
        <w:rPr>
          <w:rFonts w:ascii="Times New Roman" w:eastAsia="Calibri" w:hAnsi="Times New Roman" w:cs="Times New Roman"/>
          <w:b/>
          <w:sz w:val="24"/>
          <w:szCs w:val="24"/>
        </w:rPr>
        <w:t xml:space="preserve">INTEGRUOJAMAI SU PILNO VEIDO KVĖPAVIMO ORGANŲ APSAUGOS KAUKĖMIS DRAGER FPS 7000 </w:t>
      </w:r>
      <w:bookmarkEnd w:id="16"/>
    </w:p>
    <w:p w14:paraId="1B8E3821" w14:textId="77777777" w:rsidR="00A24B68" w:rsidRPr="00AB0859" w:rsidRDefault="00A24B68" w:rsidP="00A24B68">
      <w:pPr>
        <w:jc w:val="right"/>
        <w:rPr>
          <w:rFonts w:ascii="Times New Roman" w:eastAsia="Calibri" w:hAnsi="Times New Roman" w:cs="Times New Roman"/>
          <w:sz w:val="24"/>
        </w:rPr>
      </w:pPr>
    </w:p>
    <w:p w14:paraId="3A0BFA65" w14:textId="77777777" w:rsidR="00A24B68" w:rsidRPr="00AB0859" w:rsidRDefault="00A24B68" w:rsidP="00A24B68">
      <w:pPr>
        <w:jc w:val="right"/>
        <w:rPr>
          <w:rFonts w:ascii="Times New Roman" w:eastAsia="Calibri" w:hAnsi="Times New Roman" w:cs="Times New Roman"/>
          <w:sz w:val="24"/>
          <w:szCs w:val="24"/>
        </w:rPr>
      </w:pPr>
      <w:r w:rsidRPr="00AB0859">
        <w:rPr>
          <w:rFonts w:ascii="Times New Roman" w:eastAsia="Calibri" w:hAnsi="Times New Roman" w:cs="Times New Roman"/>
          <w:sz w:val="24"/>
        </w:rPr>
        <w:t>1 lentelė</w:t>
      </w:r>
    </w:p>
    <w:tbl>
      <w:tblPr>
        <w:tblStyle w:val="Lentelstinklelis"/>
        <w:tblW w:w="5000" w:type="pct"/>
        <w:tblLook w:val="04A0" w:firstRow="1" w:lastRow="0" w:firstColumn="1" w:lastColumn="0" w:noHBand="0" w:noVBand="1"/>
      </w:tblPr>
      <w:tblGrid>
        <w:gridCol w:w="846"/>
        <w:gridCol w:w="9493"/>
      </w:tblGrid>
      <w:tr w:rsidR="00A24B68" w14:paraId="59B69FB8" w14:textId="77777777" w:rsidTr="00A24B68">
        <w:trPr>
          <w:trHeight w:val="1027"/>
        </w:trPr>
        <w:tc>
          <w:tcPr>
            <w:tcW w:w="409" w:type="pct"/>
            <w:tcBorders>
              <w:bottom w:val="single" w:sz="4" w:space="0" w:color="auto"/>
            </w:tcBorders>
          </w:tcPr>
          <w:p w14:paraId="7891B534" w14:textId="77777777" w:rsidR="00A24B68" w:rsidRPr="00787561" w:rsidRDefault="00A24B68">
            <w:pPr>
              <w:rPr>
                <w:rFonts w:ascii="Times New Roman" w:hAnsi="Times New Roman" w:cs="Times New Roman"/>
                <w:bCs/>
                <w:sz w:val="24"/>
                <w:szCs w:val="24"/>
              </w:rPr>
            </w:pPr>
            <w:r w:rsidRPr="00787561">
              <w:rPr>
                <w:rFonts w:ascii="Times New Roman" w:hAnsi="Times New Roman" w:cs="Times New Roman"/>
                <w:bCs/>
                <w:sz w:val="24"/>
                <w:szCs w:val="24"/>
              </w:rPr>
              <w:t>Eil. Nr.</w:t>
            </w:r>
          </w:p>
        </w:tc>
        <w:tc>
          <w:tcPr>
            <w:tcW w:w="4591" w:type="pct"/>
            <w:tcBorders>
              <w:bottom w:val="single" w:sz="4" w:space="0" w:color="auto"/>
            </w:tcBorders>
          </w:tcPr>
          <w:p w14:paraId="08E174CB" w14:textId="2A5B277C" w:rsidR="00A24B68" w:rsidRPr="006125EA" w:rsidRDefault="00A24B68">
            <w:pPr>
              <w:jc w:val="center"/>
              <w:rPr>
                <w:rFonts w:ascii="Times New Roman" w:hAnsi="Times New Roman" w:cs="Times New Roman"/>
                <w:bCs/>
                <w:sz w:val="24"/>
                <w:szCs w:val="24"/>
              </w:rPr>
            </w:pPr>
            <w:r w:rsidRPr="00787561">
              <w:rPr>
                <w:rFonts w:ascii="Times New Roman" w:hAnsi="Times New Roman" w:cs="Times New Roman"/>
                <w:bCs/>
                <w:sz w:val="24"/>
                <w:szCs w:val="24"/>
              </w:rPr>
              <w:t xml:space="preserve">Techniniai reikalavimai pasikalbėjimo įrangai </w:t>
            </w:r>
            <w:r w:rsidRPr="00787561">
              <w:rPr>
                <w:rFonts w:ascii="Times New Roman" w:eastAsia="Calibri" w:hAnsi="Times New Roman" w:cs="Times New Roman"/>
                <w:bCs/>
                <w:sz w:val="24"/>
                <w:szCs w:val="24"/>
              </w:rPr>
              <w:t xml:space="preserve">(toliau – </w:t>
            </w:r>
            <w:r w:rsidRPr="00787561">
              <w:rPr>
                <w:rFonts w:ascii="Times New Roman" w:eastAsia="Calibri" w:hAnsi="Times New Roman" w:cs="Times New Roman"/>
                <w:b/>
                <w:sz w:val="24"/>
                <w:szCs w:val="24"/>
              </w:rPr>
              <w:t>įranga</w:t>
            </w:r>
            <w:r w:rsidRPr="00787561">
              <w:rPr>
                <w:rFonts w:ascii="Times New Roman" w:eastAsia="Calibri" w:hAnsi="Times New Roman" w:cs="Times New Roman"/>
                <w:bCs/>
                <w:sz w:val="24"/>
                <w:szCs w:val="24"/>
              </w:rPr>
              <w:t xml:space="preserve">), </w:t>
            </w:r>
            <w:r w:rsidRPr="00787561">
              <w:rPr>
                <w:rFonts w:ascii="Times New Roman" w:hAnsi="Times New Roman" w:cs="Times New Roman"/>
                <w:bCs/>
                <w:sz w:val="24"/>
                <w:szCs w:val="24"/>
              </w:rPr>
              <w:t>integruojama</w:t>
            </w:r>
            <w:r w:rsidR="004165D3" w:rsidRPr="00787561">
              <w:rPr>
                <w:rFonts w:ascii="Times New Roman" w:hAnsi="Times New Roman" w:cs="Times New Roman"/>
                <w:bCs/>
                <w:sz w:val="24"/>
                <w:szCs w:val="24"/>
              </w:rPr>
              <w:t>i</w:t>
            </w:r>
            <w:r w:rsidRPr="00787561">
              <w:rPr>
                <w:rFonts w:ascii="Times New Roman" w:hAnsi="Times New Roman" w:cs="Times New Roman"/>
                <w:bCs/>
                <w:sz w:val="24"/>
                <w:szCs w:val="24"/>
              </w:rPr>
              <w:t xml:space="preserve"> </w:t>
            </w:r>
            <w:r w:rsidR="00FB696F" w:rsidRPr="00787561">
              <w:rPr>
                <w:rFonts w:ascii="Times New Roman" w:hAnsi="Times New Roman" w:cs="Times New Roman"/>
                <w:bCs/>
                <w:sz w:val="24"/>
                <w:szCs w:val="24"/>
              </w:rPr>
              <w:t>su</w:t>
            </w:r>
            <w:r w:rsidRPr="00787561">
              <w:rPr>
                <w:rFonts w:ascii="Times New Roman" w:hAnsi="Times New Roman" w:cs="Times New Roman"/>
                <w:bCs/>
                <w:sz w:val="24"/>
                <w:szCs w:val="24"/>
              </w:rPr>
              <w:t xml:space="preserve"> pilno veido </w:t>
            </w:r>
            <w:r w:rsidRPr="00787561">
              <w:rPr>
                <w:rFonts w:ascii="Times New Roman" w:eastAsia="Calibri" w:hAnsi="Times New Roman" w:cs="Times New Roman"/>
                <w:bCs/>
                <w:sz w:val="24"/>
                <w:szCs w:val="24"/>
              </w:rPr>
              <w:t>kvėpavimo organų apsaugos kauk</w:t>
            </w:r>
            <w:r w:rsidR="00FB696F" w:rsidRPr="00787561">
              <w:rPr>
                <w:rFonts w:ascii="Times New Roman" w:eastAsia="Calibri" w:hAnsi="Times New Roman" w:cs="Times New Roman"/>
                <w:bCs/>
                <w:sz w:val="24"/>
                <w:szCs w:val="24"/>
              </w:rPr>
              <w:t>e</w:t>
            </w:r>
            <w:r w:rsidRPr="00787561">
              <w:rPr>
                <w:rFonts w:ascii="Times New Roman" w:eastAsia="Calibri" w:hAnsi="Times New Roman" w:cs="Times New Roman"/>
                <w:bCs/>
                <w:sz w:val="24"/>
                <w:szCs w:val="24"/>
              </w:rPr>
              <w:t xml:space="preserve"> </w:t>
            </w:r>
            <w:r w:rsidRPr="00787561">
              <w:rPr>
                <w:rFonts w:ascii="Times New Roman" w:hAnsi="Times New Roman" w:cs="Times New Roman"/>
                <w:bCs/>
                <w:sz w:val="24"/>
                <w:szCs w:val="24"/>
              </w:rPr>
              <w:t xml:space="preserve">DRAGER </w:t>
            </w:r>
            <w:r w:rsidRPr="00787561">
              <w:rPr>
                <w:rFonts w:ascii="Times New Roman" w:eastAsia="Calibri" w:hAnsi="Times New Roman" w:cs="Times New Roman"/>
                <w:bCs/>
                <w:sz w:val="24"/>
                <w:szCs w:val="24"/>
              </w:rPr>
              <w:t xml:space="preserve">FPS 7000 (užsakomasis katalogo numeris R56200) (toliau – </w:t>
            </w:r>
            <w:r w:rsidRPr="00787561">
              <w:rPr>
                <w:rFonts w:ascii="Times New Roman" w:eastAsia="Calibri" w:hAnsi="Times New Roman" w:cs="Times New Roman"/>
                <w:b/>
                <w:sz w:val="24"/>
                <w:szCs w:val="24"/>
              </w:rPr>
              <w:t>kaukė</w:t>
            </w:r>
            <w:r w:rsidRPr="00787561">
              <w:rPr>
                <w:rFonts w:ascii="Times New Roman" w:eastAsia="Calibri" w:hAnsi="Times New Roman" w:cs="Times New Roman"/>
                <w:bCs/>
                <w:sz w:val="24"/>
                <w:szCs w:val="24"/>
              </w:rPr>
              <w:t>)</w:t>
            </w:r>
          </w:p>
        </w:tc>
      </w:tr>
      <w:tr w:rsidR="00A24B68" w14:paraId="2DEFC68E" w14:textId="77777777" w:rsidTr="00A24B68">
        <w:tc>
          <w:tcPr>
            <w:tcW w:w="409" w:type="pct"/>
            <w:tcBorders>
              <w:top w:val="single" w:sz="4" w:space="0" w:color="auto"/>
            </w:tcBorders>
          </w:tcPr>
          <w:p w14:paraId="4E1A4902" w14:textId="77777777" w:rsidR="00A24B68" w:rsidRPr="004A424D" w:rsidRDefault="00A24B68">
            <w:pPr>
              <w:jc w:val="center"/>
              <w:rPr>
                <w:rFonts w:ascii="Times New Roman" w:hAnsi="Times New Roman" w:cs="Times New Roman"/>
                <w:sz w:val="24"/>
                <w:szCs w:val="24"/>
              </w:rPr>
            </w:pPr>
            <w:r w:rsidRPr="004A424D">
              <w:rPr>
                <w:rFonts w:ascii="Times New Roman" w:hAnsi="Times New Roman" w:cs="Times New Roman"/>
                <w:sz w:val="24"/>
                <w:szCs w:val="24"/>
              </w:rPr>
              <w:t>1</w:t>
            </w:r>
          </w:p>
        </w:tc>
        <w:tc>
          <w:tcPr>
            <w:tcW w:w="4591" w:type="pct"/>
            <w:tcBorders>
              <w:top w:val="single" w:sz="4" w:space="0" w:color="auto"/>
            </w:tcBorders>
          </w:tcPr>
          <w:p w14:paraId="616FB288" w14:textId="77777777" w:rsidR="00A24B68" w:rsidRPr="004A424D" w:rsidRDefault="00A24B68">
            <w:pPr>
              <w:snapToGrid w:val="0"/>
              <w:jc w:val="center"/>
              <w:rPr>
                <w:rFonts w:ascii="Times New Roman" w:eastAsia="Calibri" w:hAnsi="Times New Roman" w:cs="Times New Roman"/>
                <w:sz w:val="24"/>
                <w:szCs w:val="24"/>
              </w:rPr>
            </w:pPr>
            <w:r w:rsidRPr="004A424D">
              <w:rPr>
                <w:rFonts w:ascii="Times New Roman" w:eastAsia="Calibri" w:hAnsi="Times New Roman" w:cs="Times New Roman"/>
                <w:sz w:val="24"/>
                <w:szCs w:val="24"/>
              </w:rPr>
              <w:t>2</w:t>
            </w:r>
          </w:p>
        </w:tc>
      </w:tr>
      <w:tr w:rsidR="00A24B68" w14:paraId="7C307DCF" w14:textId="77777777" w:rsidTr="00A24B68">
        <w:trPr>
          <w:trHeight w:val="2056"/>
        </w:trPr>
        <w:tc>
          <w:tcPr>
            <w:tcW w:w="409" w:type="pct"/>
          </w:tcPr>
          <w:p w14:paraId="62A1004A" w14:textId="77777777" w:rsidR="00A24B68" w:rsidRPr="00967AEE" w:rsidRDefault="00A24B68">
            <w:pPr>
              <w:jc w:val="center"/>
              <w:rPr>
                <w:rFonts w:ascii="Times New Roman" w:hAnsi="Times New Roman" w:cs="Times New Roman"/>
                <w:sz w:val="24"/>
                <w:szCs w:val="24"/>
              </w:rPr>
            </w:pPr>
            <w:r w:rsidRPr="00967AEE">
              <w:rPr>
                <w:rFonts w:ascii="Times New Roman" w:hAnsi="Times New Roman" w:cs="Times New Roman"/>
                <w:sz w:val="24"/>
                <w:szCs w:val="24"/>
              </w:rPr>
              <w:t>1.</w:t>
            </w:r>
          </w:p>
        </w:tc>
        <w:tc>
          <w:tcPr>
            <w:tcW w:w="4591" w:type="pct"/>
          </w:tcPr>
          <w:p w14:paraId="5594F464" w14:textId="3BEE363C" w:rsidR="00A24B68" w:rsidRPr="004517E0" w:rsidRDefault="00787561">
            <w:pPr>
              <w:snapToGrid w:val="0"/>
              <w:rPr>
                <w:rFonts w:ascii="Times New Roman" w:eastAsia="Calibri" w:hAnsi="Times New Roman" w:cs="Times New Roman"/>
                <w:sz w:val="24"/>
                <w:szCs w:val="24"/>
              </w:rPr>
            </w:pPr>
            <w:r w:rsidRPr="003E6E28">
              <w:rPr>
                <w:rFonts w:ascii="Times New Roman" w:eastAsia="Calibri" w:hAnsi="Times New Roman" w:cs="Times New Roman"/>
                <w:b/>
                <w:bCs/>
                <w:sz w:val="24"/>
                <w:szCs w:val="24"/>
              </w:rPr>
              <w:t>Įrang</w:t>
            </w:r>
            <w:r>
              <w:rPr>
                <w:rFonts w:ascii="Times New Roman" w:eastAsia="Calibri" w:hAnsi="Times New Roman" w:cs="Times New Roman"/>
                <w:b/>
                <w:bCs/>
                <w:sz w:val="24"/>
                <w:szCs w:val="24"/>
              </w:rPr>
              <w:t>a</w:t>
            </w:r>
            <w:r w:rsidRPr="004517E0">
              <w:rPr>
                <w:rFonts w:ascii="Times New Roman" w:eastAsia="Calibri" w:hAnsi="Times New Roman" w:cs="Times New Roman"/>
                <w:sz w:val="24"/>
                <w:szCs w:val="24"/>
              </w:rPr>
              <w:t xml:space="preserve"> integruojama </w:t>
            </w:r>
            <w:r>
              <w:rPr>
                <w:rFonts w:ascii="Times New Roman" w:eastAsia="Calibri" w:hAnsi="Times New Roman" w:cs="Times New Roman"/>
                <w:sz w:val="24"/>
                <w:szCs w:val="24"/>
              </w:rPr>
              <w:t xml:space="preserve">su </w:t>
            </w:r>
            <w:r w:rsidRPr="004517E0">
              <w:rPr>
                <w:rFonts w:ascii="Times New Roman" w:eastAsia="Calibri" w:hAnsi="Times New Roman" w:cs="Times New Roman"/>
                <w:b/>
                <w:bCs/>
                <w:sz w:val="24"/>
                <w:szCs w:val="24"/>
              </w:rPr>
              <w:t>kauk</w:t>
            </w:r>
            <w:r>
              <w:rPr>
                <w:rFonts w:ascii="Times New Roman" w:eastAsia="Calibri" w:hAnsi="Times New Roman" w:cs="Times New Roman"/>
                <w:b/>
                <w:bCs/>
                <w:sz w:val="24"/>
                <w:szCs w:val="24"/>
              </w:rPr>
              <w:t>e</w:t>
            </w:r>
            <w:r w:rsidR="00A24B68" w:rsidRPr="004517E0">
              <w:rPr>
                <w:rFonts w:ascii="Times New Roman" w:eastAsia="Calibri" w:hAnsi="Times New Roman" w:cs="Times New Roman"/>
                <w:sz w:val="24"/>
                <w:szCs w:val="24"/>
              </w:rPr>
              <w:t xml:space="preserve">: </w:t>
            </w:r>
          </w:p>
          <w:p w14:paraId="4E70948B" w14:textId="77777777" w:rsidR="00A24B68" w:rsidRPr="004517E0" w:rsidRDefault="00A24B68">
            <w:pPr>
              <w:snapToGrid w:val="0"/>
              <w:rPr>
                <w:rFonts w:ascii="Times New Roman" w:eastAsia="Calibri" w:hAnsi="Times New Roman" w:cs="Times New Roman"/>
                <w:sz w:val="24"/>
                <w:szCs w:val="24"/>
              </w:rPr>
            </w:pPr>
            <w:r w:rsidRPr="004517E0">
              <w:rPr>
                <w:rFonts w:ascii="Times New Roman" w:eastAsia="Calibri" w:hAnsi="Times New Roman" w:cs="Times New Roman"/>
                <w:sz w:val="24"/>
                <w:szCs w:val="24"/>
              </w:rPr>
              <w:t xml:space="preserve">-turi užtikrinti balso signalo perdavimą/priėmimą į/iš prie </w:t>
            </w:r>
            <w:r>
              <w:rPr>
                <w:rFonts w:ascii="Times New Roman" w:eastAsia="Calibri" w:hAnsi="Times New Roman" w:cs="Times New Roman"/>
                <w:sz w:val="24"/>
                <w:szCs w:val="24"/>
              </w:rPr>
              <w:t xml:space="preserve">įrenginio kabeliu (panaudojant papildomą valdymo pultą) prijungto </w:t>
            </w:r>
            <w:r w:rsidRPr="004517E0">
              <w:rPr>
                <w:rFonts w:ascii="Times New Roman" w:eastAsia="Calibri" w:hAnsi="Times New Roman" w:cs="Times New Roman"/>
                <w:sz w:val="24"/>
                <w:szCs w:val="24"/>
              </w:rPr>
              <w:t xml:space="preserve">radijo ryšio terminalo. </w:t>
            </w:r>
          </w:p>
          <w:p w14:paraId="4FFF67C5" w14:textId="3FF1AE2B" w:rsidR="00A24B68" w:rsidRPr="004517E0" w:rsidRDefault="00A24B68">
            <w:pPr>
              <w:snapToGrid w:val="0"/>
              <w:rPr>
                <w:rFonts w:ascii="Times New Roman" w:eastAsia="Calibri" w:hAnsi="Times New Roman" w:cs="Times New Roman"/>
                <w:sz w:val="24"/>
                <w:szCs w:val="24"/>
              </w:rPr>
            </w:pPr>
            <w:r w:rsidRPr="004517E0">
              <w:rPr>
                <w:rFonts w:ascii="Times New Roman" w:eastAsia="Calibri" w:hAnsi="Times New Roman" w:cs="Times New Roman"/>
                <w:sz w:val="24"/>
                <w:szCs w:val="24"/>
              </w:rPr>
              <w:t xml:space="preserve">- </w:t>
            </w:r>
            <w:r w:rsidRPr="00AB198D">
              <w:rPr>
                <w:rFonts w:ascii="Times New Roman" w:eastAsia="Calibri" w:hAnsi="Times New Roman" w:cs="Times New Roman"/>
                <w:b/>
                <w:bCs/>
                <w:sz w:val="24"/>
                <w:szCs w:val="24"/>
              </w:rPr>
              <w:t>įr</w:t>
            </w:r>
            <w:r>
              <w:rPr>
                <w:rFonts w:ascii="Times New Roman" w:eastAsia="Calibri" w:hAnsi="Times New Roman" w:cs="Times New Roman"/>
                <w:b/>
                <w:bCs/>
                <w:sz w:val="24"/>
                <w:szCs w:val="24"/>
              </w:rPr>
              <w:t>a</w:t>
            </w:r>
            <w:r w:rsidRPr="00AB198D">
              <w:rPr>
                <w:rFonts w:ascii="Times New Roman" w:eastAsia="Calibri" w:hAnsi="Times New Roman" w:cs="Times New Roman"/>
                <w:b/>
                <w:bCs/>
                <w:sz w:val="24"/>
                <w:szCs w:val="24"/>
              </w:rPr>
              <w:t>ng</w:t>
            </w:r>
            <w:r>
              <w:rPr>
                <w:rFonts w:ascii="Times New Roman" w:eastAsia="Calibri" w:hAnsi="Times New Roman" w:cs="Times New Roman"/>
                <w:b/>
                <w:bCs/>
                <w:sz w:val="24"/>
                <w:szCs w:val="24"/>
              </w:rPr>
              <w:t>a</w:t>
            </w:r>
            <w:r>
              <w:rPr>
                <w:rFonts w:ascii="Times New Roman" w:eastAsia="Calibri" w:hAnsi="Times New Roman" w:cs="Times New Roman"/>
                <w:sz w:val="24"/>
                <w:szCs w:val="24"/>
              </w:rPr>
              <w:t xml:space="preserve"> </w:t>
            </w:r>
            <w:r w:rsidRPr="004517E0">
              <w:rPr>
                <w:rFonts w:ascii="Times New Roman" w:eastAsia="Calibri" w:hAnsi="Times New Roman" w:cs="Times New Roman"/>
                <w:sz w:val="24"/>
                <w:szCs w:val="24"/>
              </w:rPr>
              <w:t xml:space="preserve">turi turėti integruotą mikrofoną, </w:t>
            </w:r>
            <w:r>
              <w:rPr>
                <w:rFonts w:ascii="Times New Roman" w:eastAsia="Calibri" w:hAnsi="Times New Roman" w:cs="Times New Roman"/>
                <w:sz w:val="24"/>
                <w:szCs w:val="24"/>
              </w:rPr>
              <w:t>2 ausines</w:t>
            </w:r>
            <w:r w:rsidRPr="004517E0">
              <w:rPr>
                <w:rFonts w:ascii="Times New Roman" w:eastAsia="Calibri" w:hAnsi="Times New Roman" w:cs="Times New Roman"/>
                <w:sz w:val="24"/>
                <w:szCs w:val="24"/>
              </w:rPr>
              <w:t>, mygtuką</w:t>
            </w:r>
            <w:r>
              <w:rPr>
                <w:rFonts w:ascii="Times New Roman" w:eastAsia="Calibri" w:hAnsi="Times New Roman" w:cs="Times New Roman"/>
                <w:sz w:val="24"/>
                <w:szCs w:val="24"/>
              </w:rPr>
              <w:t xml:space="preserve"> balso perdavimo funkcijai aktyvuoti (radijo ryšiui)</w:t>
            </w:r>
            <w:r w:rsidRPr="004517E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pokalbių grupių parinkimo mygtuką, </w:t>
            </w:r>
            <w:r w:rsidRPr="004517E0">
              <w:rPr>
                <w:rFonts w:ascii="Times New Roman" w:eastAsia="Calibri" w:hAnsi="Times New Roman" w:cs="Times New Roman"/>
                <w:sz w:val="24"/>
                <w:szCs w:val="24"/>
              </w:rPr>
              <w:t>stiprintuvą su garsiakalbi</w:t>
            </w:r>
            <w:r>
              <w:rPr>
                <w:rFonts w:ascii="Times New Roman" w:eastAsia="Calibri" w:hAnsi="Times New Roman" w:cs="Times New Roman"/>
                <w:sz w:val="24"/>
                <w:szCs w:val="24"/>
              </w:rPr>
              <w:t>ais</w:t>
            </w:r>
            <w:r w:rsidRPr="004517E0">
              <w:rPr>
                <w:rFonts w:ascii="Times New Roman" w:eastAsia="Calibri" w:hAnsi="Times New Roman" w:cs="Times New Roman"/>
                <w:sz w:val="24"/>
                <w:szCs w:val="24"/>
              </w:rPr>
              <w:t>, kuris užtikrintų galimybę bendrauti su šalimais esančiais žmonėmis,</w:t>
            </w:r>
            <w:r>
              <w:rPr>
                <w:rFonts w:ascii="Times New Roman" w:eastAsia="Calibri" w:hAnsi="Times New Roman" w:cs="Times New Roman"/>
                <w:sz w:val="24"/>
                <w:szCs w:val="24"/>
              </w:rPr>
              <w:t xml:space="preserve"> </w:t>
            </w:r>
            <w:r w:rsidR="00867EB7" w:rsidRPr="004517E0">
              <w:rPr>
                <w:rFonts w:ascii="Times New Roman" w:eastAsia="Calibri" w:hAnsi="Times New Roman" w:cs="Times New Roman"/>
                <w:sz w:val="24"/>
                <w:szCs w:val="24"/>
              </w:rPr>
              <w:t>baterijų lygio indika</w:t>
            </w:r>
            <w:r w:rsidR="00867EB7">
              <w:rPr>
                <w:rFonts w:ascii="Times New Roman" w:eastAsia="Calibri" w:hAnsi="Times New Roman" w:cs="Times New Roman"/>
                <w:sz w:val="24"/>
                <w:szCs w:val="24"/>
              </w:rPr>
              <w:t xml:space="preserve">torių, </w:t>
            </w:r>
            <w:r>
              <w:rPr>
                <w:rFonts w:ascii="Times New Roman" w:eastAsia="Calibri" w:hAnsi="Times New Roman" w:cs="Times New Roman"/>
                <w:sz w:val="24"/>
                <w:szCs w:val="24"/>
              </w:rPr>
              <w:t>jungtį radijo ryšio terminalui arba valdymo pultui pajungti</w:t>
            </w:r>
            <w:r w:rsidRPr="004517E0">
              <w:rPr>
                <w:rFonts w:ascii="Times New Roman" w:eastAsia="Calibri" w:hAnsi="Times New Roman" w:cs="Times New Roman"/>
                <w:sz w:val="24"/>
                <w:szCs w:val="24"/>
              </w:rPr>
              <w:t>.</w:t>
            </w:r>
          </w:p>
        </w:tc>
      </w:tr>
      <w:tr w:rsidR="00A24B68" w14:paraId="1B3486A1" w14:textId="77777777" w:rsidTr="00A24B68">
        <w:trPr>
          <w:trHeight w:val="1271"/>
        </w:trPr>
        <w:tc>
          <w:tcPr>
            <w:tcW w:w="409" w:type="pct"/>
          </w:tcPr>
          <w:p w14:paraId="6B577AB0" w14:textId="77777777" w:rsidR="00A24B68" w:rsidRPr="00967AEE" w:rsidRDefault="00A24B68">
            <w:pPr>
              <w:snapToGrid w:val="0"/>
              <w:jc w:val="center"/>
              <w:rPr>
                <w:rFonts w:ascii="Times New Roman" w:eastAsia="Calibri" w:hAnsi="Times New Roman" w:cs="Times New Roman"/>
                <w:sz w:val="24"/>
                <w:szCs w:val="24"/>
              </w:rPr>
            </w:pPr>
            <w:r w:rsidRPr="00967AEE">
              <w:rPr>
                <w:rFonts w:ascii="Times New Roman" w:eastAsia="Calibri" w:hAnsi="Times New Roman" w:cs="Times New Roman"/>
                <w:sz w:val="24"/>
                <w:szCs w:val="24"/>
              </w:rPr>
              <w:t>2.</w:t>
            </w:r>
          </w:p>
        </w:tc>
        <w:tc>
          <w:tcPr>
            <w:tcW w:w="4591" w:type="pct"/>
          </w:tcPr>
          <w:p w14:paraId="616F09B8" w14:textId="5F761E6D" w:rsidR="008B7D7E" w:rsidRPr="0002378F" w:rsidRDefault="00A24B68">
            <w:pPr>
              <w:snapToGrid w:val="0"/>
              <w:rPr>
                <w:rFonts w:ascii="Times New Roman" w:eastAsia="Calibri" w:hAnsi="Times New Roman" w:cs="Times New Roman"/>
                <w:sz w:val="24"/>
                <w:szCs w:val="24"/>
              </w:rPr>
            </w:pPr>
            <w:r w:rsidRPr="0002378F">
              <w:rPr>
                <w:rFonts w:ascii="Times New Roman" w:eastAsia="Calibri" w:hAnsi="Times New Roman" w:cs="Times New Roman"/>
                <w:sz w:val="24"/>
                <w:szCs w:val="24"/>
              </w:rPr>
              <w:t xml:space="preserve">Įranga turi turėti belaidžio </w:t>
            </w:r>
            <w:proofErr w:type="spellStart"/>
            <w:r w:rsidRPr="0002378F">
              <w:rPr>
                <w:rFonts w:ascii="Times New Roman" w:eastAsia="Calibri" w:hAnsi="Times New Roman" w:cs="Times New Roman"/>
                <w:sz w:val="24"/>
                <w:szCs w:val="24"/>
              </w:rPr>
              <w:t>dupleksinio</w:t>
            </w:r>
            <w:proofErr w:type="spellEnd"/>
            <w:r w:rsidRPr="0002378F">
              <w:rPr>
                <w:rFonts w:ascii="Times New Roman" w:eastAsia="Calibri" w:hAnsi="Times New Roman" w:cs="Times New Roman"/>
                <w:sz w:val="24"/>
                <w:szCs w:val="24"/>
              </w:rPr>
              <w:t xml:space="preserve"> ryšio funkcionalumą tarp atskirų vartotojų (</w:t>
            </w:r>
            <w:r w:rsidRPr="0002378F">
              <w:rPr>
                <w:rFonts w:ascii="Times New Roman" w:eastAsia="Calibri" w:hAnsi="Times New Roman" w:cs="Times New Roman"/>
                <w:b/>
                <w:bCs/>
                <w:sz w:val="24"/>
                <w:szCs w:val="24"/>
              </w:rPr>
              <w:t>įrenginių</w:t>
            </w:r>
            <w:r w:rsidRPr="0002378F">
              <w:rPr>
                <w:rFonts w:ascii="Times New Roman" w:eastAsia="Calibri" w:hAnsi="Times New Roman" w:cs="Times New Roman"/>
                <w:sz w:val="24"/>
                <w:szCs w:val="24"/>
              </w:rPr>
              <w:t xml:space="preserve">) apjungtų į tą pačią pokalbių grupę. Galimų pasirinkti pokalbių grupių skaičius, ne mažiau </w:t>
            </w:r>
            <w:r w:rsidR="008B7D7E" w:rsidRPr="0002378F">
              <w:rPr>
                <w:rFonts w:ascii="Times New Roman" w:eastAsia="Calibri" w:hAnsi="Times New Roman" w:cs="Times New Roman"/>
                <w:sz w:val="24"/>
                <w:szCs w:val="24"/>
              </w:rPr>
              <w:t>10 (dešimties).</w:t>
            </w:r>
            <w:r w:rsidRPr="0002378F">
              <w:rPr>
                <w:rFonts w:ascii="Times New Roman" w:eastAsia="Calibri" w:hAnsi="Times New Roman" w:cs="Times New Roman"/>
                <w:sz w:val="24"/>
                <w:szCs w:val="24"/>
              </w:rPr>
              <w:t xml:space="preserve"> </w:t>
            </w:r>
            <w:r w:rsidR="008B7D7E" w:rsidRPr="0002378F">
              <w:rPr>
                <w:rFonts w:ascii="Times New Roman" w:hAnsi="Times New Roman" w:cs="Times New Roman"/>
                <w:sz w:val="24"/>
                <w:szCs w:val="24"/>
              </w:rPr>
              <w:t>Tiekėjas privalo pagal su užsakovu suderintą planą visas 10 pokalbių grupių suprogramuoti. Vis</w:t>
            </w:r>
            <w:r w:rsidR="00183B87" w:rsidRPr="0002378F">
              <w:rPr>
                <w:rFonts w:ascii="Times New Roman" w:hAnsi="Times New Roman" w:cs="Times New Roman"/>
                <w:sz w:val="24"/>
                <w:szCs w:val="24"/>
              </w:rPr>
              <w:t xml:space="preserve">a teikiama įranga turi būti vienodai suprogramuota ir užtikrintas belaidis </w:t>
            </w:r>
            <w:proofErr w:type="spellStart"/>
            <w:r w:rsidR="00183B87" w:rsidRPr="0002378F">
              <w:rPr>
                <w:rFonts w:ascii="Times New Roman" w:hAnsi="Times New Roman" w:cs="Times New Roman"/>
                <w:sz w:val="24"/>
                <w:szCs w:val="24"/>
              </w:rPr>
              <w:t>dupleksinis</w:t>
            </w:r>
            <w:proofErr w:type="spellEnd"/>
            <w:r w:rsidR="00183B87" w:rsidRPr="0002378F">
              <w:rPr>
                <w:rFonts w:ascii="Times New Roman" w:hAnsi="Times New Roman" w:cs="Times New Roman"/>
                <w:sz w:val="24"/>
                <w:szCs w:val="24"/>
              </w:rPr>
              <w:t xml:space="preserve"> ryšys tarp visų teikiamų įrenginių.</w:t>
            </w:r>
          </w:p>
          <w:p w14:paraId="160AA1F5" w14:textId="3073B18C" w:rsidR="00A24B68" w:rsidRDefault="00A24B68">
            <w:pPr>
              <w:snapToGrid w:val="0"/>
              <w:rPr>
                <w:rFonts w:ascii="Times New Roman" w:eastAsia="Calibri" w:hAnsi="Times New Roman" w:cs="Times New Roman"/>
                <w:sz w:val="24"/>
                <w:szCs w:val="24"/>
              </w:rPr>
            </w:pPr>
            <w:r w:rsidRPr="0002378F">
              <w:rPr>
                <w:rFonts w:ascii="Times New Roman" w:eastAsia="Calibri" w:hAnsi="Times New Roman" w:cs="Times New Roman"/>
                <w:sz w:val="24"/>
                <w:szCs w:val="24"/>
              </w:rPr>
              <w:t>Radijo dažnių diapazonas turi atitikti Lietuvos Respublikos Ryšių reguliavimo tarnybos 2025 m birželio 3 d. Nr. TN-338 nutarimo „Dėl nacionalinės radijo dažnių paskirstymo lentelės patvirtinimo“ nuostatas.</w:t>
            </w:r>
          </w:p>
        </w:tc>
      </w:tr>
      <w:tr w:rsidR="00A24B68" w14:paraId="20073AC1" w14:textId="77777777" w:rsidTr="00A24B68">
        <w:trPr>
          <w:trHeight w:val="703"/>
        </w:trPr>
        <w:tc>
          <w:tcPr>
            <w:tcW w:w="409" w:type="pct"/>
          </w:tcPr>
          <w:p w14:paraId="71A4BF1F" w14:textId="0FE75DC1" w:rsidR="00A24B68" w:rsidRPr="00967AEE" w:rsidRDefault="00867EB7">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A24B68">
              <w:rPr>
                <w:rFonts w:ascii="Times New Roman" w:eastAsia="Calibri" w:hAnsi="Times New Roman" w:cs="Times New Roman"/>
                <w:sz w:val="24"/>
                <w:szCs w:val="24"/>
              </w:rPr>
              <w:t>.</w:t>
            </w:r>
          </w:p>
        </w:tc>
        <w:tc>
          <w:tcPr>
            <w:tcW w:w="4591" w:type="pct"/>
          </w:tcPr>
          <w:p w14:paraId="5844F5A8" w14:textId="42CD7043" w:rsidR="00A24B68" w:rsidRPr="005320AB" w:rsidRDefault="00A24B68">
            <w:pPr>
              <w:snapToGrid w:val="0"/>
              <w:rPr>
                <w:rFonts w:ascii="Times New Roman" w:eastAsia="Calibri" w:hAnsi="Times New Roman" w:cs="Times New Roman"/>
                <w:b/>
                <w:sz w:val="24"/>
                <w:szCs w:val="24"/>
              </w:rPr>
            </w:pPr>
            <w:r>
              <w:rPr>
                <w:rFonts w:ascii="Times New Roman" w:eastAsia="Calibri" w:hAnsi="Times New Roman" w:cs="Times New Roman"/>
                <w:sz w:val="24"/>
                <w:szCs w:val="24"/>
              </w:rPr>
              <w:t>Įranga t</w:t>
            </w:r>
            <w:r w:rsidRPr="005320AB">
              <w:rPr>
                <w:rFonts w:ascii="Times New Roman" w:eastAsia="Calibri" w:hAnsi="Times New Roman" w:cs="Times New Roman"/>
                <w:sz w:val="24"/>
                <w:szCs w:val="24"/>
              </w:rPr>
              <w:t>uri turėti automatin</w:t>
            </w:r>
            <w:r w:rsidR="00867EB7">
              <w:rPr>
                <w:rFonts w:ascii="Times New Roman" w:eastAsia="Calibri" w:hAnsi="Times New Roman" w:cs="Times New Roman"/>
                <w:sz w:val="24"/>
                <w:szCs w:val="24"/>
              </w:rPr>
              <w:t xml:space="preserve">io maitinimo šaltinio atjungimo </w:t>
            </w:r>
            <w:r w:rsidRPr="005320AB">
              <w:rPr>
                <w:rFonts w:ascii="Times New Roman" w:eastAsia="Calibri" w:hAnsi="Times New Roman" w:cs="Times New Roman"/>
                <w:sz w:val="24"/>
                <w:szCs w:val="24"/>
              </w:rPr>
              <w:t>funkciją</w:t>
            </w:r>
            <w:r w:rsidR="00867EB7">
              <w:rPr>
                <w:rFonts w:ascii="Times New Roman" w:eastAsia="Calibri" w:hAnsi="Times New Roman" w:cs="Times New Roman"/>
                <w:sz w:val="24"/>
                <w:szCs w:val="24"/>
              </w:rPr>
              <w:t xml:space="preserve"> (kai </w:t>
            </w:r>
            <w:r w:rsidRPr="00AB198D">
              <w:rPr>
                <w:rFonts w:ascii="Times New Roman" w:eastAsia="Calibri" w:hAnsi="Times New Roman" w:cs="Times New Roman"/>
                <w:b/>
                <w:bCs/>
                <w:sz w:val="24"/>
                <w:szCs w:val="24"/>
              </w:rPr>
              <w:t>įr</w:t>
            </w:r>
            <w:r>
              <w:rPr>
                <w:rFonts w:ascii="Times New Roman" w:eastAsia="Calibri" w:hAnsi="Times New Roman" w:cs="Times New Roman"/>
                <w:b/>
                <w:bCs/>
                <w:sz w:val="24"/>
                <w:szCs w:val="24"/>
              </w:rPr>
              <w:t>a</w:t>
            </w:r>
            <w:r w:rsidRPr="00AB198D">
              <w:rPr>
                <w:rFonts w:ascii="Times New Roman" w:eastAsia="Calibri" w:hAnsi="Times New Roman" w:cs="Times New Roman"/>
                <w:b/>
                <w:bCs/>
                <w:sz w:val="24"/>
                <w:szCs w:val="24"/>
              </w:rPr>
              <w:t>ng</w:t>
            </w:r>
            <w:r w:rsidR="00867EB7">
              <w:rPr>
                <w:rFonts w:ascii="Times New Roman" w:eastAsia="Calibri" w:hAnsi="Times New Roman" w:cs="Times New Roman"/>
                <w:b/>
                <w:bCs/>
                <w:sz w:val="24"/>
                <w:szCs w:val="24"/>
              </w:rPr>
              <w:t xml:space="preserve">a </w:t>
            </w:r>
            <w:r w:rsidR="00867EB7" w:rsidRPr="00867EB7">
              <w:rPr>
                <w:rFonts w:ascii="Times New Roman" w:eastAsia="Calibri" w:hAnsi="Times New Roman" w:cs="Times New Roman"/>
                <w:sz w:val="24"/>
                <w:szCs w:val="24"/>
              </w:rPr>
              <w:t>nenaudojama).</w:t>
            </w:r>
          </w:p>
        </w:tc>
      </w:tr>
      <w:tr w:rsidR="00A24B68" w14:paraId="6DEC2518" w14:textId="77777777" w:rsidTr="00A24B68">
        <w:trPr>
          <w:trHeight w:val="953"/>
        </w:trPr>
        <w:tc>
          <w:tcPr>
            <w:tcW w:w="409" w:type="pct"/>
          </w:tcPr>
          <w:p w14:paraId="5065BB08" w14:textId="07535939" w:rsidR="00A24B68" w:rsidRPr="00967AEE" w:rsidRDefault="00867EB7">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r w:rsidR="00A24B68" w:rsidRPr="00967AEE">
              <w:rPr>
                <w:rFonts w:ascii="Times New Roman" w:eastAsia="Calibri" w:hAnsi="Times New Roman" w:cs="Times New Roman"/>
                <w:sz w:val="24"/>
                <w:szCs w:val="24"/>
              </w:rPr>
              <w:t>.</w:t>
            </w:r>
          </w:p>
        </w:tc>
        <w:tc>
          <w:tcPr>
            <w:tcW w:w="4591" w:type="pct"/>
          </w:tcPr>
          <w:p w14:paraId="69C4EF3B" w14:textId="5BDA7F9E" w:rsidR="00A24B68" w:rsidRPr="006707CF" w:rsidRDefault="00A24B68">
            <w:pPr>
              <w:snapToGrid w:val="0"/>
              <w:rPr>
                <w:rFonts w:ascii="Times New Roman" w:eastAsia="Calibri" w:hAnsi="Times New Roman" w:cs="Times New Roman"/>
                <w:b/>
                <w:bCs/>
                <w:iCs/>
                <w:sz w:val="24"/>
              </w:rPr>
            </w:pPr>
            <w:r>
              <w:rPr>
                <w:rFonts w:ascii="Times New Roman" w:eastAsia="Calibri" w:hAnsi="Times New Roman" w:cs="Times New Roman"/>
                <w:sz w:val="24"/>
                <w:szCs w:val="24"/>
              </w:rPr>
              <w:t>Įranga t</w:t>
            </w:r>
            <w:r w:rsidRPr="00AB2A2E">
              <w:rPr>
                <w:rFonts w:ascii="Times New Roman" w:eastAsia="Calibri" w:hAnsi="Times New Roman" w:cs="Times New Roman"/>
                <w:sz w:val="24"/>
                <w:szCs w:val="24"/>
              </w:rPr>
              <w:t>uri</w:t>
            </w:r>
            <w:r>
              <w:rPr>
                <w:rFonts w:ascii="Times New Roman" w:eastAsia="Calibri" w:hAnsi="Times New Roman" w:cs="Times New Roman"/>
                <w:sz w:val="24"/>
                <w:szCs w:val="24"/>
              </w:rPr>
              <w:t xml:space="preserve"> būti sukomplektuota su </w:t>
            </w:r>
            <w:r w:rsidRPr="006B2623">
              <w:rPr>
                <w:rFonts w:ascii="Times New Roman" w:eastAsia="Calibri" w:hAnsi="Times New Roman" w:cs="Times New Roman"/>
                <w:sz w:val="24"/>
                <w:szCs w:val="24"/>
              </w:rPr>
              <w:t>„spyruoklės“ tipo</w:t>
            </w:r>
            <w:r w:rsidRPr="0035574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kabeliu su universalia </w:t>
            </w:r>
            <w:r w:rsidRPr="00AB2A2E">
              <w:rPr>
                <w:rFonts w:ascii="Times New Roman" w:eastAsia="Calibri" w:hAnsi="Times New Roman" w:cs="Times New Roman"/>
                <w:sz w:val="24"/>
                <w:szCs w:val="24"/>
              </w:rPr>
              <w:t>NEXUS</w:t>
            </w:r>
            <w:r>
              <w:rPr>
                <w:rFonts w:ascii="Times New Roman" w:eastAsia="Calibri" w:hAnsi="Times New Roman" w:cs="Times New Roman"/>
                <w:sz w:val="24"/>
                <w:szCs w:val="24"/>
              </w:rPr>
              <w:t xml:space="preserve"> jungtimi (kištuku) suderinamu su valdymo pulto (</w:t>
            </w:r>
            <w:r w:rsidRPr="00AB2A2E">
              <w:rPr>
                <w:rFonts w:ascii="Times New Roman" w:eastAsia="Calibri" w:hAnsi="Times New Roman" w:cs="Times New Roman"/>
                <w:sz w:val="24"/>
                <w:szCs w:val="24"/>
              </w:rPr>
              <w:t>teikiam</w:t>
            </w:r>
            <w:r>
              <w:rPr>
                <w:rFonts w:ascii="Times New Roman" w:eastAsia="Calibri" w:hAnsi="Times New Roman" w:cs="Times New Roman"/>
                <w:sz w:val="24"/>
                <w:szCs w:val="24"/>
              </w:rPr>
              <w:t>o pagal 2 lentelėje</w:t>
            </w:r>
            <w:r w:rsidRPr="00AB2A2E">
              <w:rPr>
                <w:rFonts w:ascii="Times New Roman" w:eastAsia="Calibri" w:hAnsi="Times New Roman" w:cs="Times New Roman"/>
                <w:sz w:val="24"/>
                <w:szCs w:val="24"/>
              </w:rPr>
              <w:t xml:space="preserve"> </w:t>
            </w:r>
            <w:r>
              <w:rPr>
                <w:rFonts w:ascii="Times New Roman" w:eastAsia="Calibri" w:hAnsi="Times New Roman" w:cs="Times New Roman"/>
                <w:sz w:val="24"/>
                <w:szCs w:val="24"/>
              </w:rPr>
              <w:t>nurodytą specifikaciją) jungtimi (lizdu).</w:t>
            </w:r>
          </w:p>
        </w:tc>
      </w:tr>
      <w:tr w:rsidR="00A24B68" w14:paraId="2462894F" w14:textId="77777777" w:rsidTr="00A24B68">
        <w:trPr>
          <w:trHeight w:val="874"/>
        </w:trPr>
        <w:tc>
          <w:tcPr>
            <w:tcW w:w="409" w:type="pct"/>
          </w:tcPr>
          <w:p w14:paraId="17580C79" w14:textId="37BC3A9A" w:rsidR="00A24B68" w:rsidRPr="00967AEE" w:rsidRDefault="008B7D7E">
            <w:pPr>
              <w:snapToGrid w:val="0"/>
              <w:jc w:val="center"/>
              <w:rPr>
                <w:rFonts w:ascii="Times New Roman" w:eastAsia="Calibri" w:hAnsi="Times New Roman" w:cs="Times New Roman"/>
                <w:sz w:val="24"/>
                <w:szCs w:val="24"/>
              </w:rPr>
            </w:pPr>
            <w:bookmarkStart w:id="17" w:name="_Hlk203029868"/>
            <w:r>
              <w:rPr>
                <w:rFonts w:ascii="Times New Roman" w:eastAsia="Calibri" w:hAnsi="Times New Roman" w:cs="Times New Roman"/>
                <w:sz w:val="24"/>
                <w:szCs w:val="24"/>
              </w:rPr>
              <w:t>5</w:t>
            </w:r>
            <w:r w:rsidR="00A24B68">
              <w:rPr>
                <w:rFonts w:ascii="Times New Roman" w:eastAsia="Calibri" w:hAnsi="Times New Roman" w:cs="Times New Roman"/>
                <w:sz w:val="24"/>
                <w:szCs w:val="24"/>
              </w:rPr>
              <w:t>.</w:t>
            </w:r>
          </w:p>
        </w:tc>
        <w:tc>
          <w:tcPr>
            <w:tcW w:w="4591" w:type="pct"/>
          </w:tcPr>
          <w:p w14:paraId="27E33016" w14:textId="5A2752EF" w:rsidR="00A24B68" w:rsidRPr="000C496A" w:rsidRDefault="00A24B68">
            <w:pPr>
              <w:snapToGrid w:val="0"/>
              <w:rPr>
                <w:rFonts w:ascii="Times New Roman" w:eastAsia="Calibri" w:hAnsi="Times New Roman" w:cs="Times New Roman"/>
                <w:sz w:val="24"/>
              </w:rPr>
            </w:pPr>
            <w:r w:rsidRPr="000C496A">
              <w:rPr>
                <w:rFonts w:ascii="Times New Roman" w:eastAsia="Calibri" w:hAnsi="Times New Roman" w:cs="Times New Roman"/>
                <w:sz w:val="24"/>
              </w:rPr>
              <w:t xml:space="preserve">Turi atitikti </w:t>
            </w:r>
            <w:r w:rsidR="005D3026" w:rsidRPr="000C496A">
              <w:rPr>
                <w:rFonts w:ascii="Times New Roman" w:eastAsia="Calibri" w:hAnsi="Times New Roman" w:cs="Times New Roman"/>
                <w:sz w:val="24"/>
              </w:rPr>
              <w:t xml:space="preserve">visų </w:t>
            </w:r>
            <w:r w:rsidRPr="000C496A">
              <w:rPr>
                <w:rFonts w:ascii="Times New Roman" w:eastAsia="Calibri" w:hAnsi="Times New Roman" w:cs="Times New Roman"/>
                <w:sz w:val="24"/>
              </w:rPr>
              <w:t>žemiau nurodytų standartų reikalavimus:</w:t>
            </w:r>
          </w:p>
          <w:p w14:paraId="51B88353" w14:textId="22E6EB36" w:rsidR="00A24B68" w:rsidRPr="000C496A" w:rsidRDefault="00A24B68" w:rsidP="00A24B68">
            <w:pPr>
              <w:pStyle w:val="Sraopastraipa"/>
              <w:numPr>
                <w:ilvl w:val="0"/>
                <w:numId w:val="40"/>
              </w:numPr>
              <w:snapToGrid w:val="0"/>
              <w:ind w:left="0" w:firstLine="0"/>
              <w:rPr>
                <w:rFonts w:ascii="Times New Roman" w:eastAsia="Calibri" w:hAnsi="Times New Roman" w:cs="Times New Roman"/>
                <w:b/>
                <w:sz w:val="24"/>
                <w:szCs w:val="24"/>
              </w:rPr>
            </w:pPr>
            <w:r w:rsidRPr="000C496A">
              <w:rPr>
                <w:rFonts w:ascii="Times New Roman" w:eastAsia="Calibri" w:hAnsi="Times New Roman" w:cs="Times New Roman"/>
                <w:sz w:val="24"/>
              </w:rPr>
              <w:t>LST EN 136 serijos</w:t>
            </w:r>
            <w:r w:rsidR="00D7179B" w:rsidRPr="000C496A">
              <w:rPr>
                <w:rFonts w:ascii="Times New Roman" w:eastAsia="Calibri" w:hAnsi="Times New Roman" w:cs="Times New Roman"/>
                <w:sz w:val="24"/>
              </w:rPr>
              <w:t xml:space="preserve"> (arba lygiaverčio)</w:t>
            </w:r>
            <w:r w:rsidRPr="000C496A">
              <w:rPr>
                <w:rFonts w:ascii="Times New Roman" w:eastAsia="Calibri" w:hAnsi="Times New Roman" w:cs="Times New Roman"/>
                <w:sz w:val="24"/>
              </w:rPr>
              <w:t>;</w:t>
            </w:r>
          </w:p>
          <w:p w14:paraId="2E92DDFF" w14:textId="7E69EC17" w:rsidR="00A24B68" w:rsidRPr="000C496A" w:rsidRDefault="00A24B68" w:rsidP="00A24B68">
            <w:pPr>
              <w:pStyle w:val="Sraopastraipa"/>
              <w:numPr>
                <w:ilvl w:val="0"/>
                <w:numId w:val="40"/>
              </w:numPr>
              <w:snapToGrid w:val="0"/>
              <w:ind w:left="0" w:firstLine="0"/>
              <w:rPr>
                <w:rFonts w:ascii="Times New Roman" w:eastAsia="Calibri" w:hAnsi="Times New Roman" w:cs="Times New Roman"/>
                <w:bCs/>
                <w:sz w:val="24"/>
                <w:szCs w:val="24"/>
              </w:rPr>
            </w:pPr>
            <w:r w:rsidRPr="000C496A">
              <w:rPr>
                <w:rFonts w:ascii="Times New Roman" w:eastAsia="Calibri" w:hAnsi="Times New Roman" w:cs="Times New Roman"/>
                <w:bCs/>
                <w:sz w:val="24"/>
                <w:szCs w:val="24"/>
              </w:rPr>
              <w:t>LST EN IEC 60079-0 serijos</w:t>
            </w:r>
            <w:r w:rsidR="00D7179B" w:rsidRPr="000C496A">
              <w:rPr>
                <w:rFonts w:ascii="Times New Roman" w:eastAsia="Calibri" w:hAnsi="Times New Roman" w:cs="Times New Roman"/>
                <w:bCs/>
                <w:sz w:val="24"/>
                <w:szCs w:val="24"/>
              </w:rPr>
              <w:t xml:space="preserve"> (arba lygiaverčio)</w:t>
            </w:r>
            <w:r w:rsidRPr="000C496A">
              <w:rPr>
                <w:rFonts w:ascii="Times New Roman" w:eastAsia="Calibri" w:hAnsi="Times New Roman" w:cs="Times New Roman"/>
                <w:bCs/>
                <w:sz w:val="24"/>
                <w:szCs w:val="24"/>
              </w:rPr>
              <w:t>;</w:t>
            </w:r>
          </w:p>
          <w:p w14:paraId="535B471E" w14:textId="3C4365D8" w:rsidR="00A24B68" w:rsidRPr="000C496A" w:rsidRDefault="00A24B68" w:rsidP="00A24B68">
            <w:pPr>
              <w:pStyle w:val="Sraopastraipa"/>
              <w:numPr>
                <w:ilvl w:val="0"/>
                <w:numId w:val="40"/>
              </w:numPr>
              <w:snapToGrid w:val="0"/>
              <w:ind w:left="0" w:firstLine="0"/>
              <w:rPr>
                <w:rFonts w:ascii="Times New Roman" w:eastAsia="Calibri" w:hAnsi="Times New Roman" w:cs="Times New Roman"/>
                <w:b/>
                <w:sz w:val="24"/>
                <w:szCs w:val="24"/>
              </w:rPr>
            </w:pPr>
            <w:r w:rsidRPr="000C496A">
              <w:rPr>
                <w:rFonts w:ascii="Times New Roman" w:eastAsia="Calibri" w:hAnsi="Times New Roman" w:cs="Times New Roman"/>
                <w:bCs/>
                <w:sz w:val="24"/>
                <w:szCs w:val="24"/>
              </w:rPr>
              <w:t>LST EN 137 serijos</w:t>
            </w:r>
            <w:r w:rsidR="00D7179B" w:rsidRPr="000C496A">
              <w:rPr>
                <w:rFonts w:ascii="Times New Roman" w:eastAsia="Calibri" w:hAnsi="Times New Roman" w:cs="Times New Roman"/>
                <w:bCs/>
                <w:sz w:val="24"/>
                <w:szCs w:val="24"/>
              </w:rPr>
              <w:t xml:space="preserve"> (arba lygiaverčio)</w:t>
            </w:r>
            <w:r w:rsidRPr="000C496A">
              <w:rPr>
                <w:rFonts w:ascii="Times New Roman" w:eastAsia="Calibri" w:hAnsi="Times New Roman" w:cs="Times New Roman"/>
                <w:bCs/>
                <w:sz w:val="24"/>
                <w:szCs w:val="24"/>
              </w:rPr>
              <w:t>.</w:t>
            </w:r>
          </w:p>
          <w:p w14:paraId="6FC42EAD" w14:textId="77777777" w:rsidR="00A24B68" w:rsidRPr="000C496A" w:rsidRDefault="00A24B68">
            <w:pPr>
              <w:pStyle w:val="Sraopastraipa"/>
              <w:snapToGrid w:val="0"/>
              <w:ind w:left="0"/>
              <w:rPr>
                <w:rFonts w:ascii="Times New Roman" w:eastAsia="Calibri" w:hAnsi="Times New Roman" w:cs="Times New Roman"/>
                <w:b/>
                <w:sz w:val="24"/>
                <w:szCs w:val="24"/>
              </w:rPr>
            </w:pPr>
            <w:r w:rsidRPr="000C496A">
              <w:rPr>
                <w:rFonts w:ascii="Times New Roman" w:eastAsia="Calibri" w:hAnsi="Times New Roman" w:cs="Times New Roman"/>
                <w:bCs/>
                <w:sz w:val="24"/>
                <w:szCs w:val="24"/>
              </w:rPr>
              <w:t xml:space="preserve">Kartu su pasiūlymu pateikti notifikuotos įstaigos dokumentų kopijas patvirtinančias atitiktį  standartams. </w:t>
            </w:r>
          </w:p>
        </w:tc>
      </w:tr>
      <w:bookmarkEnd w:id="17"/>
      <w:tr w:rsidR="00A24B68" w14:paraId="520D8C20" w14:textId="77777777" w:rsidTr="00A24B68">
        <w:trPr>
          <w:trHeight w:val="414"/>
        </w:trPr>
        <w:tc>
          <w:tcPr>
            <w:tcW w:w="409" w:type="pct"/>
          </w:tcPr>
          <w:p w14:paraId="733A53E5" w14:textId="48BD1953" w:rsidR="00A24B68" w:rsidRPr="00967AEE" w:rsidRDefault="008B7D7E">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A24B68">
              <w:rPr>
                <w:rFonts w:ascii="Times New Roman" w:eastAsia="Calibri" w:hAnsi="Times New Roman" w:cs="Times New Roman"/>
                <w:sz w:val="24"/>
                <w:szCs w:val="24"/>
              </w:rPr>
              <w:t>.</w:t>
            </w:r>
          </w:p>
        </w:tc>
        <w:tc>
          <w:tcPr>
            <w:tcW w:w="4591" w:type="pct"/>
          </w:tcPr>
          <w:p w14:paraId="1FB15AE0" w14:textId="77777777" w:rsidR="00A24B68" w:rsidRDefault="00A24B68">
            <w:pPr>
              <w:snapToGrid w:val="0"/>
              <w:rPr>
                <w:rFonts w:ascii="Times New Roman" w:eastAsia="Calibri" w:hAnsi="Times New Roman" w:cs="Times New Roman"/>
                <w:sz w:val="24"/>
              </w:rPr>
            </w:pPr>
            <w:r>
              <w:rPr>
                <w:rFonts w:ascii="Times New Roman" w:eastAsia="Calibri" w:hAnsi="Times New Roman" w:cs="Times New Roman"/>
                <w:sz w:val="24"/>
              </w:rPr>
              <w:t>Ap</w:t>
            </w:r>
            <w:r w:rsidRPr="00B34B1B">
              <w:rPr>
                <w:rFonts w:ascii="Times New Roman" w:eastAsia="Calibri" w:hAnsi="Times New Roman" w:cs="Times New Roman"/>
                <w:sz w:val="24"/>
              </w:rPr>
              <w:t>saugos klas</w:t>
            </w:r>
            <w:r>
              <w:rPr>
                <w:rFonts w:ascii="Times New Roman" w:eastAsia="Calibri" w:hAnsi="Times New Roman" w:cs="Times New Roman"/>
                <w:sz w:val="24"/>
              </w:rPr>
              <w:t xml:space="preserve">ė </w:t>
            </w:r>
            <w:r w:rsidRPr="00B34B1B">
              <w:rPr>
                <w:rFonts w:ascii="Times New Roman" w:eastAsia="Calibri" w:hAnsi="Times New Roman" w:cs="Times New Roman"/>
                <w:sz w:val="24"/>
              </w:rPr>
              <w:t>ne mažiau IP67</w:t>
            </w:r>
            <w:r>
              <w:rPr>
                <w:rFonts w:ascii="Times New Roman" w:eastAsia="Calibri" w:hAnsi="Times New Roman" w:cs="Times New Roman"/>
                <w:sz w:val="24"/>
              </w:rPr>
              <w:t>.</w:t>
            </w:r>
          </w:p>
        </w:tc>
      </w:tr>
      <w:tr w:rsidR="00A24B68" w14:paraId="66EFB87F" w14:textId="77777777" w:rsidTr="00A24B68">
        <w:trPr>
          <w:trHeight w:val="459"/>
        </w:trPr>
        <w:tc>
          <w:tcPr>
            <w:tcW w:w="409" w:type="pct"/>
          </w:tcPr>
          <w:p w14:paraId="68AA88CB" w14:textId="14931786" w:rsidR="00A24B68" w:rsidRDefault="008B7D7E">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A24B68">
              <w:rPr>
                <w:rFonts w:ascii="Times New Roman" w:eastAsia="Calibri" w:hAnsi="Times New Roman" w:cs="Times New Roman"/>
                <w:sz w:val="24"/>
                <w:szCs w:val="24"/>
              </w:rPr>
              <w:t>.</w:t>
            </w:r>
          </w:p>
        </w:tc>
        <w:tc>
          <w:tcPr>
            <w:tcW w:w="4591" w:type="pct"/>
          </w:tcPr>
          <w:p w14:paraId="714EBED1" w14:textId="77777777" w:rsidR="00A24B68" w:rsidRDefault="00A24B68">
            <w:pPr>
              <w:snapToGrid w:val="0"/>
              <w:rPr>
                <w:rFonts w:ascii="Times New Roman" w:eastAsia="Calibri" w:hAnsi="Times New Roman" w:cs="Times New Roman"/>
                <w:sz w:val="24"/>
              </w:rPr>
            </w:pPr>
            <w:r>
              <w:rPr>
                <w:rFonts w:ascii="Times New Roman" w:eastAsia="Calibri" w:hAnsi="Times New Roman" w:cs="Times New Roman"/>
                <w:sz w:val="24"/>
              </w:rPr>
              <w:t xml:space="preserve">Aplinkos darbo temperatūra ne mažiau kaip nuo </w:t>
            </w:r>
            <w:r w:rsidRPr="004517E0">
              <w:rPr>
                <w:rFonts w:ascii="Times New Roman" w:eastAsia="Calibri" w:hAnsi="Times New Roman" w:cs="Times New Roman"/>
                <w:sz w:val="24"/>
              </w:rPr>
              <w:t>-</w:t>
            </w:r>
            <w:r>
              <w:rPr>
                <w:rFonts w:ascii="Times New Roman" w:eastAsia="Calibri" w:hAnsi="Times New Roman" w:cs="Times New Roman"/>
                <w:sz w:val="24"/>
              </w:rPr>
              <w:t>2</w:t>
            </w:r>
            <w:r w:rsidRPr="004517E0">
              <w:rPr>
                <w:rFonts w:ascii="Times New Roman" w:eastAsia="Calibri" w:hAnsi="Times New Roman" w:cs="Times New Roman"/>
                <w:sz w:val="24"/>
              </w:rPr>
              <w:t xml:space="preserve">0°C </w:t>
            </w:r>
            <w:r>
              <w:rPr>
                <w:rFonts w:ascii="Times New Roman" w:eastAsia="Calibri" w:hAnsi="Times New Roman" w:cs="Times New Roman"/>
                <w:sz w:val="24"/>
              </w:rPr>
              <w:t xml:space="preserve"> iki </w:t>
            </w:r>
            <w:r w:rsidRPr="004517E0">
              <w:rPr>
                <w:rFonts w:ascii="Times New Roman" w:eastAsia="Calibri" w:hAnsi="Times New Roman" w:cs="Times New Roman"/>
                <w:sz w:val="24"/>
              </w:rPr>
              <w:t xml:space="preserve"> +50°C</w:t>
            </w:r>
          </w:p>
        </w:tc>
      </w:tr>
      <w:tr w:rsidR="00A24B68" w14:paraId="786ACF9E" w14:textId="77777777" w:rsidTr="00A24B68">
        <w:trPr>
          <w:trHeight w:val="702"/>
        </w:trPr>
        <w:tc>
          <w:tcPr>
            <w:tcW w:w="409" w:type="pct"/>
          </w:tcPr>
          <w:p w14:paraId="1585DE3E" w14:textId="3E205050" w:rsidR="00A24B68" w:rsidRDefault="008B7D7E">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A24B68">
              <w:rPr>
                <w:rFonts w:ascii="Times New Roman" w:eastAsia="Calibri" w:hAnsi="Times New Roman" w:cs="Times New Roman"/>
                <w:sz w:val="24"/>
                <w:szCs w:val="24"/>
              </w:rPr>
              <w:t>.</w:t>
            </w:r>
          </w:p>
        </w:tc>
        <w:tc>
          <w:tcPr>
            <w:tcW w:w="4591" w:type="pct"/>
          </w:tcPr>
          <w:p w14:paraId="4BABBEE6" w14:textId="77777777" w:rsidR="00A24B68" w:rsidRDefault="00A24B68">
            <w:pPr>
              <w:snapToGrid w:val="0"/>
              <w:rPr>
                <w:rFonts w:ascii="Times New Roman" w:eastAsia="Calibri" w:hAnsi="Times New Roman" w:cs="Times New Roman"/>
                <w:sz w:val="24"/>
              </w:rPr>
            </w:pPr>
            <w:r>
              <w:rPr>
                <w:rFonts w:ascii="Times New Roman" w:eastAsia="Calibri" w:hAnsi="Times New Roman" w:cs="Times New Roman"/>
                <w:sz w:val="24"/>
              </w:rPr>
              <w:t xml:space="preserve">Įranga komplektuojama su maitinimo elementų komplektu, atitinkančiu </w:t>
            </w:r>
            <w:r w:rsidRPr="009B7208">
              <w:rPr>
                <w:rFonts w:ascii="Times New Roman" w:eastAsia="Calibri" w:hAnsi="Times New Roman" w:cs="Times New Roman"/>
                <w:b/>
                <w:bCs/>
                <w:sz w:val="24"/>
              </w:rPr>
              <w:t>įr</w:t>
            </w:r>
            <w:r>
              <w:rPr>
                <w:rFonts w:ascii="Times New Roman" w:eastAsia="Calibri" w:hAnsi="Times New Roman" w:cs="Times New Roman"/>
                <w:b/>
                <w:bCs/>
                <w:sz w:val="24"/>
              </w:rPr>
              <w:t xml:space="preserve">angos </w:t>
            </w:r>
            <w:r>
              <w:rPr>
                <w:rFonts w:ascii="Times New Roman" w:eastAsia="Calibri" w:hAnsi="Times New Roman" w:cs="Times New Roman"/>
                <w:sz w:val="24"/>
              </w:rPr>
              <w:t>gamintojo nurodytus techninius reikalavimus</w:t>
            </w:r>
          </w:p>
        </w:tc>
      </w:tr>
    </w:tbl>
    <w:p w14:paraId="34ABE865" w14:textId="77777777" w:rsidR="00A24B68" w:rsidRDefault="00A24B68" w:rsidP="00A24B68">
      <w:pPr>
        <w:spacing w:before="120" w:after="0" w:line="240" w:lineRule="auto"/>
        <w:jc w:val="center"/>
        <w:rPr>
          <w:rFonts w:ascii="Times New Roman" w:eastAsia="Calibri" w:hAnsi="Times New Roman" w:cs="Times New Roman"/>
          <w:sz w:val="24"/>
        </w:rPr>
      </w:pPr>
      <w:r>
        <w:rPr>
          <w:rFonts w:ascii="Times New Roman" w:eastAsia="Calibri" w:hAnsi="Times New Roman" w:cs="Times New Roman"/>
          <w:b/>
          <w:sz w:val="24"/>
          <w:szCs w:val="24"/>
        </w:rPr>
        <w:t>TECHNINIAI REIKALAVIMAI VALDYMO PULTUI ĮSIGYTI</w:t>
      </w:r>
    </w:p>
    <w:p w14:paraId="41FF383E" w14:textId="77777777" w:rsidR="00A24B68" w:rsidRPr="00052C82" w:rsidRDefault="00A24B68" w:rsidP="00A24B68">
      <w:pPr>
        <w:spacing w:after="0" w:line="240" w:lineRule="auto"/>
        <w:jc w:val="right"/>
        <w:rPr>
          <w:rFonts w:ascii="Times New Roman" w:eastAsia="Calibri" w:hAnsi="Times New Roman" w:cs="Times New Roman"/>
          <w:sz w:val="24"/>
        </w:rPr>
      </w:pPr>
      <w:r w:rsidRPr="00052C82">
        <w:rPr>
          <w:rFonts w:ascii="Times New Roman" w:eastAsia="Calibri" w:hAnsi="Times New Roman" w:cs="Times New Roman"/>
          <w:sz w:val="24"/>
        </w:rPr>
        <w:t>2 lentelė</w:t>
      </w:r>
    </w:p>
    <w:tbl>
      <w:tblPr>
        <w:tblStyle w:val="Lentelstinklelis"/>
        <w:tblW w:w="5000" w:type="pct"/>
        <w:tblLook w:val="04A0" w:firstRow="1" w:lastRow="0" w:firstColumn="1" w:lastColumn="0" w:noHBand="0" w:noVBand="1"/>
      </w:tblPr>
      <w:tblGrid>
        <w:gridCol w:w="846"/>
        <w:gridCol w:w="9493"/>
      </w:tblGrid>
      <w:tr w:rsidR="00A24B68" w:rsidRPr="006B2623" w14:paraId="0C46E117" w14:textId="77777777" w:rsidTr="00A24B68">
        <w:trPr>
          <w:trHeight w:val="1220"/>
        </w:trPr>
        <w:tc>
          <w:tcPr>
            <w:tcW w:w="409" w:type="pct"/>
            <w:vAlign w:val="center"/>
          </w:tcPr>
          <w:p w14:paraId="771D7C49" w14:textId="77777777" w:rsidR="00A24B68" w:rsidRPr="002A1A2F" w:rsidRDefault="00A24B68">
            <w:pPr>
              <w:jc w:val="center"/>
              <w:rPr>
                <w:rFonts w:ascii="Times New Roman" w:hAnsi="Times New Roman" w:cs="Times New Roman"/>
                <w:bCs/>
                <w:sz w:val="24"/>
                <w:szCs w:val="24"/>
              </w:rPr>
            </w:pPr>
            <w:r w:rsidRPr="002A1A2F">
              <w:rPr>
                <w:rFonts w:ascii="Times New Roman" w:hAnsi="Times New Roman" w:cs="Times New Roman"/>
                <w:bCs/>
                <w:sz w:val="24"/>
                <w:szCs w:val="24"/>
              </w:rPr>
              <w:t>Eil. Nr.</w:t>
            </w:r>
          </w:p>
        </w:tc>
        <w:tc>
          <w:tcPr>
            <w:tcW w:w="4591" w:type="pct"/>
            <w:vAlign w:val="center"/>
          </w:tcPr>
          <w:p w14:paraId="4135ED96" w14:textId="507E8136" w:rsidR="00A24B68" w:rsidRPr="002A1A2F" w:rsidRDefault="00A24B68">
            <w:pPr>
              <w:rPr>
                <w:rFonts w:ascii="Times New Roman" w:hAnsi="Times New Roman" w:cs="Times New Roman"/>
                <w:bCs/>
                <w:sz w:val="24"/>
                <w:szCs w:val="24"/>
              </w:rPr>
            </w:pPr>
            <w:r w:rsidRPr="002A1A2F">
              <w:rPr>
                <w:rFonts w:ascii="Times New Roman" w:hAnsi="Times New Roman" w:cs="Times New Roman"/>
                <w:bCs/>
                <w:sz w:val="24"/>
                <w:szCs w:val="24"/>
              </w:rPr>
              <w:t xml:space="preserve">Techniniai reikalavimai valdymo pultui </w:t>
            </w:r>
            <w:r>
              <w:rPr>
                <w:rFonts w:ascii="Times New Roman" w:hAnsi="Times New Roman" w:cs="Times New Roman"/>
                <w:bCs/>
                <w:sz w:val="24"/>
                <w:szCs w:val="24"/>
              </w:rPr>
              <w:t xml:space="preserve">(toliau – </w:t>
            </w:r>
            <w:r w:rsidRPr="00D11FCB">
              <w:rPr>
                <w:rFonts w:ascii="Times New Roman" w:hAnsi="Times New Roman" w:cs="Times New Roman"/>
                <w:b/>
                <w:sz w:val="24"/>
                <w:szCs w:val="24"/>
              </w:rPr>
              <w:t>VP</w:t>
            </w:r>
            <w:r>
              <w:rPr>
                <w:rFonts w:ascii="Times New Roman" w:hAnsi="Times New Roman" w:cs="Times New Roman"/>
                <w:bCs/>
                <w:sz w:val="24"/>
                <w:szCs w:val="24"/>
              </w:rPr>
              <w:t xml:space="preserve">) </w:t>
            </w:r>
            <w:r w:rsidRPr="002A1A2F">
              <w:rPr>
                <w:rFonts w:ascii="Times New Roman" w:eastAsia="Calibri" w:hAnsi="Times New Roman" w:cs="Times New Roman"/>
                <w:bCs/>
                <w:sz w:val="24"/>
              </w:rPr>
              <w:t xml:space="preserve">prie kurio jungiama </w:t>
            </w:r>
            <w:r w:rsidRPr="009B7208">
              <w:rPr>
                <w:rFonts w:ascii="Times New Roman" w:eastAsia="Calibri" w:hAnsi="Times New Roman" w:cs="Times New Roman"/>
                <w:b/>
                <w:sz w:val="24"/>
              </w:rPr>
              <w:t>įr</w:t>
            </w:r>
            <w:r>
              <w:rPr>
                <w:rFonts w:ascii="Times New Roman" w:eastAsia="Calibri" w:hAnsi="Times New Roman" w:cs="Times New Roman"/>
                <w:b/>
                <w:sz w:val="24"/>
              </w:rPr>
              <w:t>a</w:t>
            </w:r>
            <w:r w:rsidRPr="009B7208">
              <w:rPr>
                <w:rFonts w:ascii="Times New Roman" w:eastAsia="Calibri" w:hAnsi="Times New Roman" w:cs="Times New Roman"/>
                <w:b/>
                <w:sz w:val="24"/>
              </w:rPr>
              <w:t>ng</w:t>
            </w:r>
            <w:r>
              <w:rPr>
                <w:rFonts w:ascii="Times New Roman" w:eastAsia="Calibri" w:hAnsi="Times New Roman" w:cs="Times New Roman"/>
                <w:b/>
                <w:sz w:val="24"/>
              </w:rPr>
              <w:t>a</w:t>
            </w:r>
            <w:r w:rsidRPr="00123A85">
              <w:rPr>
                <w:rFonts w:ascii="Times New Roman" w:eastAsia="Calibri" w:hAnsi="Times New Roman" w:cs="Times New Roman"/>
                <w:bCs/>
                <w:sz w:val="24"/>
              </w:rPr>
              <w:t xml:space="preserve">, </w:t>
            </w:r>
            <w:r>
              <w:rPr>
                <w:rFonts w:ascii="Times New Roman" w:eastAsia="Calibri" w:hAnsi="Times New Roman" w:cs="Times New Roman"/>
                <w:bCs/>
                <w:sz w:val="24"/>
              </w:rPr>
              <w:t xml:space="preserve">integruojama </w:t>
            </w:r>
            <w:r w:rsidR="00EE64B5">
              <w:rPr>
                <w:rFonts w:ascii="Times New Roman" w:eastAsia="Calibri" w:hAnsi="Times New Roman" w:cs="Times New Roman"/>
                <w:bCs/>
                <w:sz w:val="24"/>
              </w:rPr>
              <w:t xml:space="preserve">su </w:t>
            </w:r>
            <w:r w:rsidR="00EE64B5" w:rsidRPr="00EE64B5">
              <w:rPr>
                <w:rFonts w:ascii="Times New Roman" w:eastAsia="Calibri" w:hAnsi="Times New Roman" w:cs="Times New Roman"/>
                <w:b/>
                <w:sz w:val="24"/>
              </w:rPr>
              <w:t>kauke</w:t>
            </w:r>
            <w:r>
              <w:rPr>
                <w:rFonts w:ascii="Times New Roman" w:eastAsia="Calibri" w:hAnsi="Times New Roman" w:cs="Times New Roman"/>
                <w:bCs/>
                <w:sz w:val="24"/>
              </w:rPr>
              <w:t xml:space="preserve"> ir nešiojamas radijo ryšio terminalas</w:t>
            </w:r>
          </w:p>
        </w:tc>
      </w:tr>
      <w:tr w:rsidR="00A24B68" w:rsidRPr="006B2623" w14:paraId="4992AA05" w14:textId="77777777" w:rsidTr="00A24B68">
        <w:tc>
          <w:tcPr>
            <w:tcW w:w="409" w:type="pct"/>
          </w:tcPr>
          <w:p w14:paraId="1635D426" w14:textId="77777777" w:rsidR="00A24B68" w:rsidRPr="004A424D" w:rsidRDefault="00A24B68">
            <w:pPr>
              <w:snapToGrid w:val="0"/>
              <w:jc w:val="center"/>
              <w:rPr>
                <w:rFonts w:ascii="Times New Roman" w:eastAsia="Calibri" w:hAnsi="Times New Roman" w:cs="Times New Roman"/>
                <w:sz w:val="24"/>
                <w:szCs w:val="24"/>
              </w:rPr>
            </w:pPr>
            <w:r w:rsidRPr="004A424D">
              <w:rPr>
                <w:rFonts w:ascii="Times New Roman" w:eastAsia="Calibri" w:hAnsi="Times New Roman" w:cs="Times New Roman"/>
                <w:sz w:val="24"/>
                <w:szCs w:val="24"/>
              </w:rPr>
              <w:t>1</w:t>
            </w:r>
          </w:p>
        </w:tc>
        <w:tc>
          <w:tcPr>
            <w:tcW w:w="4591" w:type="pct"/>
          </w:tcPr>
          <w:p w14:paraId="2A187066" w14:textId="77777777" w:rsidR="00A24B68" w:rsidRPr="004A424D" w:rsidRDefault="00A24B68">
            <w:pPr>
              <w:snapToGrid w:val="0"/>
              <w:jc w:val="center"/>
              <w:rPr>
                <w:rFonts w:ascii="Times New Roman" w:eastAsia="Calibri" w:hAnsi="Times New Roman" w:cs="Times New Roman"/>
                <w:sz w:val="24"/>
                <w:szCs w:val="24"/>
              </w:rPr>
            </w:pPr>
            <w:r w:rsidRPr="004A424D">
              <w:rPr>
                <w:rFonts w:ascii="Times New Roman" w:eastAsia="Calibri" w:hAnsi="Times New Roman" w:cs="Times New Roman"/>
                <w:sz w:val="24"/>
                <w:szCs w:val="24"/>
              </w:rPr>
              <w:t>2</w:t>
            </w:r>
          </w:p>
        </w:tc>
      </w:tr>
      <w:tr w:rsidR="00A24B68" w:rsidRPr="006B2623" w14:paraId="5CDB1EF3" w14:textId="77777777" w:rsidTr="00A24B68">
        <w:tc>
          <w:tcPr>
            <w:tcW w:w="409" w:type="pct"/>
          </w:tcPr>
          <w:p w14:paraId="1A914D46" w14:textId="77777777" w:rsidR="00A24B68" w:rsidRPr="006B2623" w:rsidRDefault="00A24B68">
            <w:pPr>
              <w:snapToGrid w:val="0"/>
              <w:jc w:val="center"/>
              <w:rPr>
                <w:rFonts w:ascii="Times New Roman" w:eastAsia="Calibri" w:hAnsi="Times New Roman" w:cs="Times New Roman"/>
                <w:sz w:val="24"/>
                <w:szCs w:val="24"/>
              </w:rPr>
            </w:pPr>
            <w:r w:rsidRPr="006B2623">
              <w:rPr>
                <w:rFonts w:ascii="Times New Roman" w:eastAsia="Calibri" w:hAnsi="Times New Roman" w:cs="Times New Roman"/>
                <w:sz w:val="24"/>
                <w:szCs w:val="24"/>
              </w:rPr>
              <w:t>1.</w:t>
            </w:r>
          </w:p>
        </w:tc>
        <w:tc>
          <w:tcPr>
            <w:tcW w:w="4591" w:type="pct"/>
          </w:tcPr>
          <w:p w14:paraId="534E2688" w14:textId="079CA549" w:rsidR="00A24B68" w:rsidRPr="006B2623" w:rsidRDefault="00A24B68">
            <w:pPr>
              <w:snapToGrid w:val="0"/>
              <w:rPr>
                <w:rFonts w:ascii="Times New Roman" w:eastAsia="Calibri" w:hAnsi="Times New Roman" w:cs="Times New Roman"/>
                <w:sz w:val="24"/>
                <w:szCs w:val="24"/>
              </w:rPr>
            </w:pPr>
            <w:r w:rsidRPr="00D11FCB">
              <w:rPr>
                <w:rFonts w:ascii="Times New Roman" w:eastAsia="Calibri" w:hAnsi="Times New Roman" w:cs="Times New Roman"/>
                <w:b/>
                <w:bCs/>
                <w:sz w:val="24"/>
                <w:szCs w:val="24"/>
              </w:rPr>
              <w:t>VP</w:t>
            </w:r>
            <w:r>
              <w:rPr>
                <w:rFonts w:ascii="Times New Roman" w:eastAsia="Calibri" w:hAnsi="Times New Roman" w:cs="Times New Roman"/>
                <w:sz w:val="24"/>
                <w:szCs w:val="24"/>
              </w:rPr>
              <w:t xml:space="preserve"> su dideliu mygtuku (</w:t>
            </w:r>
            <w:r>
              <w:rPr>
                <w:rFonts w:ascii="Arial" w:eastAsia="Calibri" w:hAnsi="Arial" w:cs="Arial"/>
                <w:sz w:val="24"/>
                <w:szCs w:val="24"/>
              </w:rPr>
              <w:t>Ø</w:t>
            </w:r>
            <w:r>
              <w:rPr>
                <w:rFonts w:ascii="Times New Roman" w:eastAsia="Calibri" w:hAnsi="Times New Roman" w:cs="Times New Roman"/>
                <w:sz w:val="24"/>
                <w:szCs w:val="24"/>
              </w:rPr>
              <w:t xml:space="preserve"> ne mažiau 50 mm), jo kabelio  pajungimo </w:t>
            </w:r>
            <w:r w:rsidRPr="006B2623">
              <w:rPr>
                <w:rFonts w:ascii="Times New Roman" w:eastAsia="Calibri" w:hAnsi="Times New Roman" w:cs="Times New Roman"/>
                <w:sz w:val="24"/>
                <w:szCs w:val="24"/>
              </w:rPr>
              <w:t>jungti</w:t>
            </w:r>
            <w:r>
              <w:rPr>
                <w:rFonts w:ascii="Times New Roman" w:eastAsia="Calibri" w:hAnsi="Times New Roman" w:cs="Times New Roman"/>
                <w:sz w:val="24"/>
                <w:szCs w:val="24"/>
              </w:rPr>
              <w:t>es elektriniai ir mechaniniai parametrai t</w:t>
            </w:r>
            <w:r w:rsidRPr="006B2623">
              <w:rPr>
                <w:rFonts w:ascii="Times New Roman" w:eastAsia="Calibri" w:hAnsi="Times New Roman" w:cs="Times New Roman"/>
                <w:sz w:val="24"/>
                <w:szCs w:val="24"/>
              </w:rPr>
              <w:t>uri būti suderinam</w:t>
            </w:r>
            <w:r>
              <w:rPr>
                <w:rFonts w:ascii="Times New Roman" w:eastAsia="Calibri" w:hAnsi="Times New Roman" w:cs="Times New Roman"/>
                <w:sz w:val="24"/>
                <w:szCs w:val="24"/>
              </w:rPr>
              <w:t xml:space="preserve">i </w:t>
            </w:r>
            <w:r w:rsidRPr="006B2623">
              <w:rPr>
                <w:rFonts w:ascii="Times New Roman" w:eastAsia="Calibri" w:hAnsi="Times New Roman" w:cs="Times New Roman"/>
                <w:sz w:val="24"/>
                <w:szCs w:val="24"/>
              </w:rPr>
              <w:t xml:space="preserve">su </w:t>
            </w:r>
            <w:r>
              <w:rPr>
                <w:rFonts w:ascii="Times New Roman" w:eastAsia="Calibri" w:hAnsi="Times New Roman" w:cs="Times New Roman"/>
                <w:sz w:val="24"/>
                <w:szCs w:val="24"/>
              </w:rPr>
              <w:t xml:space="preserve">radijo ryšio </w:t>
            </w:r>
            <w:r w:rsidRPr="006B2623">
              <w:rPr>
                <w:rFonts w:ascii="Times New Roman" w:eastAsia="Calibri" w:hAnsi="Times New Roman" w:cs="Times New Roman"/>
                <w:sz w:val="24"/>
                <w:szCs w:val="24"/>
              </w:rPr>
              <w:t>terminal</w:t>
            </w:r>
            <w:r>
              <w:rPr>
                <w:rFonts w:ascii="Times New Roman" w:eastAsia="Calibri" w:hAnsi="Times New Roman" w:cs="Times New Roman"/>
                <w:sz w:val="24"/>
                <w:szCs w:val="24"/>
              </w:rPr>
              <w:t>ų</w:t>
            </w:r>
            <w:r w:rsidRPr="006B2623">
              <w:rPr>
                <w:rFonts w:ascii="Times New Roman" w:eastAsia="Calibri" w:hAnsi="Times New Roman" w:cs="Times New Roman"/>
                <w:sz w:val="24"/>
                <w:szCs w:val="24"/>
              </w:rPr>
              <w:t xml:space="preserve"> SEPURA STP-8000/9000</w:t>
            </w:r>
            <w:r>
              <w:rPr>
                <w:rFonts w:ascii="Times New Roman" w:eastAsia="Calibri" w:hAnsi="Times New Roman" w:cs="Times New Roman"/>
                <w:sz w:val="24"/>
                <w:szCs w:val="24"/>
              </w:rPr>
              <w:t>/SC2020</w:t>
            </w:r>
            <w:r w:rsidRPr="006B2623">
              <w:rPr>
                <w:rFonts w:ascii="Times New Roman" w:eastAsia="Calibri" w:hAnsi="Times New Roman" w:cs="Times New Roman"/>
                <w:sz w:val="24"/>
                <w:szCs w:val="24"/>
              </w:rPr>
              <w:t xml:space="preserve"> </w:t>
            </w:r>
            <w:r>
              <w:rPr>
                <w:rFonts w:ascii="Times New Roman" w:eastAsia="Calibri" w:hAnsi="Times New Roman" w:cs="Times New Roman"/>
                <w:sz w:val="24"/>
                <w:szCs w:val="24"/>
              </w:rPr>
              <w:t>jungties elektriniais ir mechaniniais parametrais</w:t>
            </w:r>
            <w:r w:rsidRPr="006B262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Kabelis turi būti </w:t>
            </w:r>
            <w:r w:rsidRPr="006B2623">
              <w:rPr>
                <w:rFonts w:ascii="Times New Roman" w:eastAsia="Calibri" w:hAnsi="Times New Roman" w:cs="Times New Roman"/>
                <w:sz w:val="24"/>
                <w:szCs w:val="24"/>
              </w:rPr>
              <w:t>„spyruoklės“ tipo</w:t>
            </w:r>
            <w:r>
              <w:rPr>
                <w:rFonts w:ascii="Times New Roman" w:eastAsia="Calibri" w:hAnsi="Times New Roman" w:cs="Times New Roman"/>
                <w:sz w:val="24"/>
                <w:szCs w:val="24"/>
              </w:rPr>
              <w:t xml:space="preserve"> (suktas). Konkretūs nešiojamų radijo ryšio terminalų kiekiai ir modeliai nurodyti žemiau, 4 lentelėje.</w:t>
            </w:r>
          </w:p>
        </w:tc>
      </w:tr>
      <w:tr w:rsidR="00A24B68" w:rsidRPr="006B2623" w14:paraId="5363D8F3" w14:textId="77777777" w:rsidTr="00A24B68">
        <w:trPr>
          <w:trHeight w:val="306"/>
        </w:trPr>
        <w:tc>
          <w:tcPr>
            <w:tcW w:w="409" w:type="pct"/>
          </w:tcPr>
          <w:p w14:paraId="5D3F3401" w14:textId="77777777" w:rsidR="00A24B68" w:rsidRPr="006B2623" w:rsidRDefault="00A24B68">
            <w:pPr>
              <w:snapToGrid w:val="0"/>
              <w:jc w:val="center"/>
              <w:rPr>
                <w:rFonts w:ascii="Times New Roman" w:eastAsia="Calibri" w:hAnsi="Times New Roman" w:cs="Times New Roman"/>
                <w:sz w:val="24"/>
                <w:szCs w:val="24"/>
              </w:rPr>
            </w:pPr>
            <w:r w:rsidRPr="006B2623">
              <w:rPr>
                <w:rFonts w:ascii="Times New Roman" w:eastAsia="Calibri" w:hAnsi="Times New Roman" w:cs="Times New Roman"/>
                <w:sz w:val="24"/>
                <w:szCs w:val="24"/>
              </w:rPr>
              <w:t>2.</w:t>
            </w:r>
          </w:p>
        </w:tc>
        <w:tc>
          <w:tcPr>
            <w:tcW w:w="4591" w:type="pct"/>
          </w:tcPr>
          <w:p w14:paraId="5CBB017F" w14:textId="1F7D9692" w:rsidR="00A24B68" w:rsidRPr="006B2623" w:rsidRDefault="00A24B68">
            <w:pPr>
              <w:snapToGrid w:val="0"/>
              <w:rPr>
                <w:rFonts w:ascii="Times New Roman" w:eastAsia="Calibri" w:hAnsi="Times New Roman" w:cs="Times New Roman"/>
                <w:sz w:val="24"/>
                <w:szCs w:val="24"/>
              </w:rPr>
            </w:pPr>
            <w:r>
              <w:rPr>
                <w:rFonts w:ascii="Times New Roman" w:eastAsia="Calibri" w:hAnsi="Times New Roman" w:cs="Times New Roman"/>
                <w:sz w:val="24"/>
                <w:szCs w:val="24"/>
              </w:rPr>
              <w:t>A</w:t>
            </w:r>
            <w:r w:rsidRPr="006B2623">
              <w:rPr>
                <w:rFonts w:ascii="Times New Roman" w:eastAsia="Calibri" w:hAnsi="Times New Roman" w:cs="Times New Roman"/>
                <w:sz w:val="24"/>
                <w:szCs w:val="24"/>
              </w:rPr>
              <w:t>psaugos klasė ne mažiau IP67</w:t>
            </w:r>
            <w:r w:rsidR="008B7D7E">
              <w:rPr>
                <w:rFonts w:ascii="Times New Roman" w:eastAsia="Calibri" w:hAnsi="Times New Roman" w:cs="Times New Roman"/>
                <w:sz w:val="24"/>
                <w:szCs w:val="24"/>
              </w:rPr>
              <w:t>.</w:t>
            </w:r>
          </w:p>
        </w:tc>
      </w:tr>
      <w:tr w:rsidR="00A24B68" w:rsidRPr="006B2623" w14:paraId="51BB5DEB" w14:textId="77777777" w:rsidTr="00A24B68">
        <w:tc>
          <w:tcPr>
            <w:tcW w:w="409" w:type="pct"/>
          </w:tcPr>
          <w:p w14:paraId="34A20E9B" w14:textId="5BFA9B9C" w:rsidR="00A24B68" w:rsidRPr="006B2623" w:rsidRDefault="00E84AD4">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A24B68" w:rsidRPr="006B2623">
              <w:rPr>
                <w:rFonts w:ascii="Times New Roman" w:eastAsia="Calibri" w:hAnsi="Times New Roman" w:cs="Times New Roman"/>
                <w:sz w:val="24"/>
                <w:szCs w:val="24"/>
              </w:rPr>
              <w:t xml:space="preserve">. </w:t>
            </w:r>
          </w:p>
        </w:tc>
        <w:tc>
          <w:tcPr>
            <w:tcW w:w="4591" w:type="pct"/>
          </w:tcPr>
          <w:p w14:paraId="48172414" w14:textId="77777777" w:rsidR="00A24B68" w:rsidRDefault="00A24B68">
            <w:pPr>
              <w:snapToGrid w:val="0"/>
              <w:rPr>
                <w:rFonts w:ascii="Times New Roman" w:eastAsia="Calibri" w:hAnsi="Times New Roman" w:cs="Times New Roman"/>
                <w:sz w:val="24"/>
                <w:szCs w:val="24"/>
              </w:rPr>
            </w:pPr>
            <w:r>
              <w:rPr>
                <w:rFonts w:ascii="Times New Roman" w:eastAsia="Calibri" w:hAnsi="Times New Roman" w:cs="Times New Roman"/>
                <w:sz w:val="24"/>
                <w:szCs w:val="24"/>
              </w:rPr>
              <w:t>D</w:t>
            </w:r>
            <w:r w:rsidRPr="006B2623">
              <w:rPr>
                <w:rFonts w:ascii="Times New Roman" w:eastAsia="Calibri" w:hAnsi="Times New Roman" w:cs="Times New Roman"/>
                <w:sz w:val="24"/>
                <w:szCs w:val="24"/>
              </w:rPr>
              <w:t xml:space="preserve">arbo </w:t>
            </w:r>
            <w:r>
              <w:rPr>
                <w:rFonts w:ascii="Times New Roman" w:eastAsia="Calibri" w:hAnsi="Times New Roman" w:cs="Times New Roman"/>
                <w:sz w:val="24"/>
                <w:szCs w:val="24"/>
              </w:rPr>
              <w:t xml:space="preserve">aplinkos </w:t>
            </w:r>
            <w:r w:rsidRPr="006B2623">
              <w:rPr>
                <w:rFonts w:ascii="Times New Roman" w:eastAsia="Calibri" w:hAnsi="Times New Roman" w:cs="Times New Roman"/>
                <w:sz w:val="24"/>
                <w:szCs w:val="24"/>
              </w:rPr>
              <w:t xml:space="preserve">temperatūra </w:t>
            </w:r>
            <w:r>
              <w:rPr>
                <w:rFonts w:ascii="Times New Roman" w:eastAsia="Calibri" w:hAnsi="Times New Roman" w:cs="Times New Roman"/>
                <w:sz w:val="24"/>
                <w:szCs w:val="24"/>
              </w:rPr>
              <w:t xml:space="preserve">ne mažiau kaip nuo </w:t>
            </w:r>
          </w:p>
          <w:p w14:paraId="3ACFEFF4" w14:textId="77777777" w:rsidR="00A24B68" w:rsidRPr="006B2623" w:rsidRDefault="00A24B68">
            <w:pPr>
              <w:snapToGrid w:val="0"/>
              <w:rPr>
                <w:rFonts w:ascii="Times New Roman" w:eastAsia="Calibri" w:hAnsi="Times New Roman" w:cs="Times New Roman"/>
                <w:sz w:val="24"/>
                <w:szCs w:val="24"/>
              </w:rPr>
            </w:pPr>
            <w:r>
              <w:rPr>
                <w:rFonts w:ascii="Times New Roman" w:eastAsia="Calibri" w:hAnsi="Times New Roman" w:cs="Times New Roman"/>
                <w:sz w:val="24"/>
                <w:szCs w:val="24"/>
              </w:rPr>
              <w:t>–</w:t>
            </w:r>
            <w:r w:rsidRPr="006B2623">
              <w:rPr>
                <w:rFonts w:ascii="Times New Roman" w:eastAsia="Calibri" w:hAnsi="Times New Roman" w:cs="Times New Roman"/>
                <w:sz w:val="24"/>
                <w:szCs w:val="24"/>
              </w:rPr>
              <w:t xml:space="preserve"> </w:t>
            </w:r>
            <w:r>
              <w:rPr>
                <w:rFonts w:ascii="Times New Roman" w:eastAsia="Calibri" w:hAnsi="Times New Roman" w:cs="Times New Roman"/>
                <w:sz w:val="24"/>
                <w:szCs w:val="24"/>
              </w:rPr>
              <w:t>20</w:t>
            </w:r>
            <w:r w:rsidRPr="006B2623">
              <w:rPr>
                <w:rFonts w:ascii="Times New Roman" w:eastAsia="Calibri" w:hAnsi="Times New Roman" w:cs="Times New Roman"/>
                <w:sz w:val="24"/>
                <w:szCs w:val="24"/>
              </w:rPr>
              <w:t>°C</w:t>
            </w:r>
            <w:r>
              <w:rPr>
                <w:rFonts w:ascii="Times New Roman" w:eastAsia="Calibri" w:hAnsi="Times New Roman" w:cs="Times New Roman"/>
                <w:sz w:val="24"/>
                <w:szCs w:val="24"/>
              </w:rPr>
              <w:t xml:space="preserve"> </w:t>
            </w:r>
            <w:r w:rsidRPr="006B2623">
              <w:rPr>
                <w:rFonts w:ascii="Times New Roman" w:eastAsia="Calibri" w:hAnsi="Times New Roman" w:cs="Times New Roman"/>
                <w:sz w:val="24"/>
                <w:szCs w:val="24"/>
              </w:rPr>
              <w:t>iki +</w:t>
            </w:r>
            <w:r>
              <w:rPr>
                <w:rFonts w:ascii="Times New Roman" w:eastAsia="Calibri" w:hAnsi="Times New Roman" w:cs="Times New Roman"/>
                <w:sz w:val="24"/>
                <w:szCs w:val="24"/>
              </w:rPr>
              <w:t xml:space="preserve"> 50</w:t>
            </w:r>
            <w:r w:rsidRPr="006B2623">
              <w:rPr>
                <w:rFonts w:ascii="Times New Roman" w:eastAsia="Calibri" w:hAnsi="Times New Roman" w:cs="Times New Roman"/>
                <w:sz w:val="24"/>
                <w:szCs w:val="24"/>
              </w:rPr>
              <w:t>°C</w:t>
            </w:r>
            <w:r w:rsidRPr="006B2623">
              <w:rPr>
                <w:rFonts w:ascii="Times New Roman" w:eastAsia="Calibri" w:hAnsi="Times New Roman" w:cs="Times New Roman"/>
                <w:sz w:val="24"/>
                <w:szCs w:val="24"/>
                <w:vertAlign w:val="superscript"/>
              </w:rPr>
              <w:t xml:space="preserve"> </w:t>
            </w:r>
          </w:p>
        </w:tc>
      </w:tr>
      <w:tr w:rsidR="00A24B68" w:rsidRPr="006B2623" w14:paraId="52E2A5C1" w14:textId="77777777" w:rsidTr="00A24B68">
        <w:tc>
          <w:tcPr>
            <w:tcW w:w="409" w:type="pct"/>
          </w:tcPr>
          <w:p w14:paraId="1C0EDCD6" w14:textId="3C6B11FB" w:rsidR="00A24B68" w:rsidRPr="006B2623" w:rsidRDefault="00E84AD4">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A24B68" w:rsidRPr="006B2623">
              <w:rPr>
                <w:rFonts w:ascii="Times New Roman" w:eastAsia="Calibri" w:hAnsi="Times New Roman" w:cs="Times New Roman"/>
                <w:sz w:val="24"/>
                <w:szCs w:val="24"/>
              </w:rPr>
              <w:t>.</w:t>
            </w:r>
          </w:p>
        </w:tc>
        <w:tc>
          <w:tcPr>
            <w:tcW w:w="4591" w:type="pct"/>
          </w:tcPr>
          <w:p w14:paraId="013AB6C4" w14:textId="373BC6B9" w:rsidR="00A24B68" w:rsidRPr="006B2623" w:rsidRDefault="00A24B68">
            <w:pPr>
              <w:snapToGrid w:val="0"/>
              <w:rPr>
                <w:rFonts w:ascii="Times New Roman" w:eastAsia="Calibri" w:hAnsi="Times New Roman" w:cs="Times New Roman"/>
                <w:sz w:val="24"/>
                <w:szCs w:val="24"/>
              </w:rPr>
            </w:pPr>
            <w:r>
              <w:rPr>
                <w:rFonts w:ascii="Times New Roman" w:eastAsia="Calibri" w:hAnsi="Times New Roman" w:cs="Times New Roman"/>
                <w:sz w:val="24"/>
                <w:szCs w:val="24"/>
              </w:rPr>
              <w:t>VP t</w:t>
            </w:r>
            <w:r w:rsidRPr="006B2623">
              <w:rPr>
                <w:rFonts w:ascii="Times New Roman" w:eastAsia="Calibri" w:hAnsi="Times New Roman" w:cs="Times New Roman"/>
                <w:sz w:val="24"/>
                <w:szCs w:val="24"/>
              </w:rPr>
              <w:t>uri</w:t>
            </w:r>
            <w:r>
              <w:rPr>
                <w:rFonts w:ascii="Times New Roman" w:eastAsia="Calibri" w:hAnsi="Times New Roman" w:cs="Times New Roman"/>
                <w:sz w:val="24"/>
                <w:szCs w:val="24"/>
              </w:rPr>
              <w:t xml:space="preserve"> turėti jungtį </w:t>
            </w:r>
            <w:r w:rsidRPr="006B2623">
              <w:rPr>
                <w:rFonts w:ascii="Times New Roman" w:eastAsia="Calibri" w:hAnsi="Times New Roman" w:cs="Times New Roman"/>
                <w:sz w:val="24"/>
                <w:szCs w:val="24"/>
              </w:rPr>
              <w:t>suderinam</w:t>
            </w:r>
            <w:r>
              <w:rPr>
                <w:rFonts w:ascii="Times New Roman" w:eastAsia="Calibri" w:hAnsi="Times New Roman" w:cs="Times New Roman"/>
                <w:sz w:val="24"/>
                <w:szCs w:val="24"/>
              </w:rPr>
              <w:t xml:space="preserve">ą su siūlomos </w:t>
            </w:r>
            <w:r w:rsidRPr="00885D28">
              <w:rPr>
                <w:rFonts w:ascii="Times New Roman" w:eastAsia="Calibri" w:hAnsi="Times New Roman" w:cs="Times New Roman"/>
                <w:b/>
                <w:bCs/>
                <w:sz w:val="24"/>
                <w:szCs w:val="24"/>
              </w:rPr>
              <w:t>įr</w:t>
            </w:r>
            <w:r>
              <w:rPr>
                <w:rFonts w:ascii="Times New Roman" w:eastAsia="Calibri" w:hAnsi="Times New Roman" w:cs="Times New Roman"/>
                <w:b/>
                <w:bCs/>
                <w:sz w:val="24"/>
                <w:szCs w:val="24"/>
              </w:rPr>
              <w:t>a</w:t>
            </w:r>
            <w:r w:rsidRPr="00885D28">
              <w:rPr>
                <w:rFonts w:ascii="Times New Roman" w:eastAsia="Calibri" w:hAnsi="Times New Roman" w:cs="Times New Roman"/>
                <w:b/>
                <w:bCs/>
                <w:sz w:val="24"/>
                <w:szCs w:val="24"/>
              </w:rPr>
              <w:t>ng</w:t>
            </w:r>
            <w:r>
              <w:rPr>
                <w:rFonts w:ascii="Times New Roman" w:eastAsia="Calibri" w:hAnsi="Times New Roman" w:cs="Times New Roman"/>
                <w:b/>
                <w:bCs/>
                <w:sz w:val="24"/>
                <w:szCs w:val="24"/>
              </w:rPr>
              <w:t>os</w:t>
            </w:r>
            <w:r>
              <w:rPr>
                <w:rFonts w:ascii="Times New Roman" w:eastAsia="Calibri" w:hAnsi="Times New Roman" w:cs="Times New Roman"/>
                <w:sz w:val="24"/>
                <w:szCs w:val="24"/>
              </w:rPr>
              <w:t xml:space="preserve"> </w:t>
            </w:r>
            <w:r w:rsidRPr="004A424D">
              <w:rPr>
                <w:rFonts w:ascii="Times New Roman" w:eastAsia="Calibri" w:hAnsi="Times New Roman" w:cs="Times New Roman"/>
                <w:sz w:val="24"/>
                <w:szCs w:val="24"/>
              </w:rPr>
              <w:t>(teikiamo pagal 1 lentelėje nurodytus reikalavimus)</w:t>
            </w:r>
            <w:r>
              <w:rPr>
                <w:rFonts w:ascii="Times New Roman" w:eastAsia="Calibri" w:hAnsi="Times New Roman" w:cs="Times New Roman"/>
                <w:b/>
                <w:bCs/>
                <w:sz w:val="24"/>
                <w:szCs w:val="24"/>
              </w:rPr>
              <w:t xml:space="preserve"> </w:t>
            </w:r>
            <w:r w:rsidRPr="005320AB">
              <w:rPr>
                <w:rFonts w:ascii="Times New Roman" w:eastAsia="Calibri" w:hAnsi="Times New Roman" w:cs="Times New Roman"/>
                <w:sz w:val="24"/>
                <w:szCs w:val="24"/>
              </w:rPr>
              <w:t>kabelio</w:t>
            </w:r>
            <w:r>
              <w:rPr>
                <w:rFonts w:ascii="Times New Roman" w:eastAsia="Calibri" w:hAnsi="Times New Roman" w:cs="Times New Roman"/>
                <w:sz w:val="24"/>
                <w:szCs w:val="24"/>
              </w:rPr>
              <w:t xml:space="preserve"> NEXUS (arba lygiaverte) </w:t>
            </w:r>
            <w:r w:rsidRPr="006B2623">
              <w:rPr>
                <w:rFonts w:ascii="Times New Roman" w:eastAsia="Calibri" w:hAnsi="Times New Roman" w:cs="Times New Roman"/>
                <w:sz w:val="24"/>
                <w:szCs w:val="24"/>
              </w:rPr>
              <w:t>jungt</w:t>
            </w:r>
            <w:r>
              <w:rPr>
                <w:rFonts w:ascii="Times New Roman" w:eastAsia="Calibri" w:hAnsi="Times New Roman" w:cs="Times New Roman"/>
                <w:sz w:val="24"/>
                <w:szCs w:val="24"/>
              </w:rPr>
              <w:t>imi (</w:t>
            </w:r>
            <w:r w:rsidRPr="005320AB">
              <w:rPr>
                <w:rFonts w:ascii="Times New Roman" w:eastAsia="Calibri" w:hAnsi="Times New Roman" w:cs="Times New Roman"/>
                <w:sz w:val="24"/>
                <w:szCs w:val="24"/>
              </w:rPr>
              <w:t>kištuku</w:t>
            </w:r>
            <w:r>
              <w:rPr>
                <w:rFonts w:ascii="Times New Roman" w:eastAsia="Calibri" w:hAnsi="Times New Roman" w:cs="Times New Roman"/>
                <w:sz w:val="24"/>
                <w:szCs w:val="24"/>
              </w:rPr>
              <w:t>).</w:t>
            </w:r>
          </w:p>
        </w:tc>
      </w:tr>
      <w:tr w:rsidR="00A24B68" w:rsidRPr="006B2623" w14:paraId="393F512B" w14:textId="77777777" w:rsidTr="00A24B68">
        <w:trPr>
          <w:trHeight w:val="586"/>
        </w:trPr>
        <w:tc>
          <w:tcPr>
            <w:tcW w:w="409" w:type="pct"/>
          </w:tcPr>
          <w:p w14:paraId="5BFDAC29" w14:textId="25C3FF2E" w:rsidR="00A24B68" w:rsidRPr="006B2623" w:rsidRDefault="00E84AD4">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A24B68" w:rsidRPr="006B2623">
              <w:rPr>
                <w:rFonts w:ascii="Times New Roman" w:eastAsia="Calibri" w:hAnsi="Times New Roman" w:cs="Times New Roman"/>
                <w:sz w:val="24"/>
                <w:szCs w:val="24"/>
              </w:rPr>
              <w:t>.</w:t>
            </w:r>
          </w:p>
        </w:tc>
        <w:tc>
          <w:tcPr>
            <w:tcW w:w="4591" w:type="pct"/>
          </w:tcPr>
          <w:p w14:paraId="2DC292F0" w14:textId="77777777" w:rsidR="00A24B68" w:rsidRPr="006B2623" w:rsidRDefault="00A24B68">
            <w:pPr>
              <w:snapToGrid w:val="0"/>
              <w:rPr>
                <w:rFonts w:ascii="Times New Roman" w:eastAsia="Calibri" w:hAnsi="Times New Roman" w:cs="Times New Roman"/>
                <w:sz w:val="24"/>
                <w:szCs w:val="24"/>
              </w:rPr>
            </w:pPr>
            <w:r>
              <w:rPr>
                <w:rFonts w:ascii="Times New Roman" w:eastAsia="Calibri" w:hAnsi="Times New Roman" w:cs="Times New Roman"/>
                <w:sz w:val="24"/>
                <w:szCs w:val="24"/>
              </w:rPr>
              <w:t>VP t</w:t>
            </w:r>
            <w:r w:rsidRPr="006B2623">
              <w:rPr>
                <w:rFonts w:ascii="Times New Roman" w:eastAsia="Calibri" w:hAnsi="Times New Roman" w:cs="Times New Roman"/>
                <w:sz w:val="24"/>
                <w:szCs w:val="24"/>
              </w:rPr>
              <w:t>virtinimui prie drabužių turi turėti specialų tvirtinimo elementą (</w:t>
            </w:r>
            <w:proofErr w:type="spellStart"/>
            <w:r w:rsidRPr="006B2623">
              <w:rPr>
                <w:rFonts w:ascii="Times New Roman" w:eastAsia="Calibri" w:hAnsi="Times New Roman" w:cs="Times New Roman"/>
                <w:sz w:val="24"/>
                <w:szCs w:val="24"/>
              </w:rPr>
              <w:t>clip</w:t>
            </w:r>
            <w:proofErr w:type="spellEnd"/>
            <w:r w:rsidRPr="006B2623">
              <w:rPr>
                <w:rFonts w:ascii="Times New Roman" w:eastAsia="Calibri" w:hAnsi="Times New Roman" w:cs="Times New Roman"/>
                <w:sz w:val="24"/>
                <w:szCs w:val="24"/>
              </w:rPr>
              <w:t>)</w:t>
            </w:r>
            <w:r>
              <w:rPr>
                <w:rFonts w:ascii="Times New Roman" w:eastAsia="Calibri" w:hAnsi="Times New Roman" w:cs="Times New Roman"/>
                <w:sz w:val="24"/>
                <w:szCs w:val="24"/>
              </w:rPr>
              <w:t xml:space="preserve"> arba lygiavertį.</w:t>
            </w:r>
          </w:p>
        </w:tc>
      </w:tr>
    </w:tbl>
    <w:p w14:paraId="4D19B2C4" w14:textId="77777777" w:rsidR="00A24B68" w:rsidRDefault="00A24B68" w:rsidP="00A24B68">
      <w:pPr>
        <w:spacing w:before="120" w:after="120" w:line="240" w:lineRule="auto"/>
        <w:jc w:val="center"/>
        <w:rPr>
          <w:rFonts w:ascii="Times New Roman" w:eastAsia="Calibri" w:hAnsi="Times New Roman" w:cs="Times New Roman"/>
          <w:b/>
          <w:sz w:val="24"/>
          <w:szCs w:val="24"/>
        </w:rPr>
      </w:pPr>
    </w:p>
    <w:p w14:paraId="6DEBE25E" w14:textId="77777777" w:rsidR="00A24B68" w:rsidRDefault="00A24B68" w:rsidP="00A24B68">
      <w:pPr>
        <w:spacing w:before="120" w:after="12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BENDRI REIKALAVIMAI TEIKIAMOMS PREKĖMS (ĮRANGAI IR VP)</w:t>
      </w:r>
    </w:p>
    <w:p w14:paraId="0D580FD6" w14:textId="77777777" w:rsidR="00A24B68" w:rsidRPr="00B3368D" w:rsidRDefault="00A24B68" w:rsidP="00A24B68">
      <w:pPr>
        <w:spacing w:after="0" w:line="240" w:lineRule="auto"/>
        <w:jc w:val="right"/>
        <w:rPr>
          <w:rFonts w:ascii="Times New Roman" w:eastAsia="Calibri" w:hAnsi="Times New Roman" w:cs="Times New Roman"/>
          <w:bCs/>
          <w:sz w:val="24"/>
          <w:szCs w:val="24"/>
        </w:rPr>
      </w:pPr>
      <w:r w:rsidRPr="00B3368D">
        <w:rPr>
          <w:rFonts w:ascii="Times New Roman" w:eastAsia="Calibri" w:hAnsi="Times New Roman" w:cs="Times New Roman"/>
          <w:bCs/>
          <w:sz w:val="24"/>
          <w:szCs w:val="24"/>
        </w:rPr>
        <w:t>3 lentelė</w:t>
      </w:r>
    </w:p>
    <w:tbl>
      <w:tblPr>
        <w:tblStyle w:val="Lentelstinklelis"/>
        <w:tblW w:w="5000" w:type="pct"/>
        <w:tblLook w:val="04A0" w:firstRow="1" w:lastRow="0" w:firstColumn="1" w:lastColumn="0" w:noHBand="0" w:noVBand="1"/>
      </w:tblPr>
      <w:tblGrid>
        <w:gridCol w:w="846"/>
        <w:gridCol w:w="9493"/>
      </w:tblGrid>
      <w:tr w:rsidR="00A24B68" w:rsidRPr="00B3368D" w14:paraId="6FA7303B" w14:textId="77777777" w:rsidTr="00DD5225">
        <w:trPr>
          <w:trHeight w:val="870"/>
        </w:trPr>
        <w:tc>
          <w:tcPr>
            <w:tcW w:w="409" w:type="pct"/>
            <w:vAlign w:val="center"/>
          </w:tcPr>
          <w:p w14:paraId="06643693" w14:textId="77777777" w:rsidR="00A24B68" w:rsidRPr="00B3368D" w:rsidRDefault="00A24B68">
            <w:pPr>
              <w:jc w:val="center"/>
              <w:rPr>
                <w:rFonts w:ascii="Times New Roman" w:eastAsia="Calibri" w:hAnsi="Times New Roman" w:cs="Times New Roman"/>
                <w:b/>
                <w:sz w:val="24"/>
                <w:szCs w:val="24"/>
              </w:rPr>
            </w:pPr>
            <w:r w:rsidRPr="00B3368D">
              <w:rPr>
                <w:rFonts w:ascii="Times New Roman" w:hAnsi="Times New Roman" w:cs="Times New Roman"/>
                <w:bCs/>
                <w:sz w:val="24"/>
                <w:szCs w:val="24"/>
              </w:rPr>
              <w:t>Eil. Nr.</w:t>
            </w:r>
          </w:p>
        </w:tc>
        <w:tc>
          <w:tcPr>
            <w:tcW w:w="4591" w:type="pct"/>
            <w:vAlign w:val="center"/>
          </w:tcPr>
          <w:p w14:paraId="4D8E50DC" w14:textId="77777777" w:rsidR="00A24B68" w:rsidRPr="00B3368D" w:rsidRDefault="00A24B68">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Bendri t</w:t>
            </w:r>
            <w:r w:rsidRPr="00B3368D">
              <w:rPr>
                <w:rFonts w:ascii="Times New Roman" w:eastAsia="Calibri" w:hAnsi="Times New Roman" w:cs="Times New Roman"/>
                <w:bCs/>
                <w:sz w:val="24"/>
                <w:szCs w:val="24"/>
              </w:rPr>
              <w:t xml:space="preserve">echniniai reikalavimai </w:t>
            </w:r>
            <w:r w:rsidRPr="00885D28">
              <w:rPr>
                <w:rFonts w:ascii="Times New Roman" w:eastAsia="Calibri" w:hAnsi="Times New Roman" w:cs="Times New Roman"/>
                <w:b/>
                <w:sz w:val="24"/>
                <w:szCs w:val="24"/>
              </w:rPr>
              <w:t>įr</w:t>
            </w:r>
            <w:r>
              <w:rPr>
                <w:rFonts w:ascii="Times New Roman" w:eastAsia="Calibri" w:hAnsi="Times New Roman" w:cs="Times New Roman"/>
                <w:b/>
                <w:sz w:val="24"/>
                <w:szCs w:val="24"/>
              </w:rPr>
              <w:t>a</w:t>
            </w:r>
            <w:r w:rsidRPr="00885D28">
              <w:rPr>
                <w:rFonts w:ascii="Times New Roman" w:eastAsia="Calibri" w:hAnsi="Times New Roman" w:cs="Times New Roman"/>
                <w:b/>
                <w:sz w:val="24"/>
                <w:szCs w:val="24"/>
              </w:rPr>
              <w:t>ng</w:t>
            </w:r>
            <w:r>
              <w:rPr>
                <w:rFonts w:ascii="Times New Roman" w:eastAsia="Calibri" w:hAnsi="Times New Roman" w:cs="Times New Roman"/>
                <w:b/>
                <w:sz w:val="24"/>
                <w:szCs w:val="24"/>
              </w:rPr>
              <w:t xml:space="preserve">ai </w:t>
            </w:r>
            <w:r w:rsidRPr="00B3368D">
              <w:rPr>
                <w:rFonts w:ascii="Times New Roman" w:eastAsia="Calibri" w:hAnsi="Times New Roman" w:cs="Times New Roman"/>
                <w:bCs/>
                <w:sz w:val="24"/>
                <w:szCs w:val="24"/>
              </w:rPr>
              <w:t xml:space="preserve">ir </w:t>
            </w:r>
            <w:r w:rsidRPr="00B3368D">
              <w:rPr>
                <w:rFonts w:ascii="Times New Roman" w:eastAsia="Calibri" w:hAnsi="Times New Roman" w:cs="Times New Roman"/>
                <w:b/>
                <w:sz w:val="24"/>
                <w:szCs w:val="24"/>
              </w:rPr>
              <w:t>VP</w:t>
            </w:r>
          </w:p>
        </w:tc>
      </w:tr>
      <w:tr w:rsidR="00A24B68" w:rsidRPr="00123A85" w14:paraId="5C727F74" w14:textId="77777777" w:rsidTr="00DD5225">
        <w:trPr>
          <w:trHeight w:hRule="exact" w:val="340"/>
        </w:trPr>
        <w:tc>
          <w:tcPr>
            <w:tcW w:w="409" w:type="pct"/>
            <w:vAlign w:val="center"/>
          </w:tcPr>
          <w:p w14:paraId="7BF23A4C" w14:textId="77777777" w:rsidR="00A24B68" w:rsidRPr="00123A85" w:rsidRDefault="00A24B68">
            <w:pPr>
              <w:jc w:val="center"/>
              <w:rPr>
                <w:rFonts w:ascii="Times New Roman" w:hAnsi="Times New Roman" w:cs="Times New Roman"/>
                <w:bCs/>
                <w:sz w:val="24"/>
                <w:szCs w:val="24"/>
              </w:rPr>
            </w:pPr>
            <w:r w:rsidRPr="00123A85">
              <w:rPr>
                <w:rFonts w:ascii="Times New Roman" w:hAnsi="Times New Roman" w:cs="Times New Roman"/>
                <w:bCs/>
                <w:sz w:val="24"/>
                <w:szCs w:val="24"/>
              </w:rPr>
              <w:t>1</w:t>
            </w:r>
          </w:p>
        </w:tc>
        <w:tc>
          <w:tcPr>
            <w:tcW w:w="4591" w:type="pct"/>
            <w:vAlign w:val="center"/>
          </w:tcPr>
          <w:p w14:paraId="16B360FC" w14:textId="77777777" w:rsidR="00A24B68" w:rsidRPr="00123A85" w:rsidRDefault="00A24B68">
            <w:pPr>
              <w:jc w:val="center"/>
              <w:rPr>
                <w:rFonts w:ascii="Times New Roman" w:eastAsia="Calibri" w:hAnsi="Times New Roman" w:cs="Times New Roman"/>
                <w:bCs/>
                <w:sz w:val="24"/>
                <w:szCs w:val="24"/>
              </w:rPr>
            </w:pPr>
            <w:r w:rsidRPr="00123A85">
              <w:rPr>
                <w:rFonts w:ascii="Times New Roman" w:eastAsia="Calibri" w:hAnsi="Times New Roman" w:cs="Times New Roman"/>
                <w:bCs/>
                <w:sz w:val="24"/>
                <w:szCs w:val="24"/>
              </w:rPr>
              <w:t>2</w:t>
            </w:r>
          </w:p>
        </w:tc>
      </w:tr>
      <w:tr w:rsidR="00A24B68" w:rsidRPr="00123A85" w14:paraId="4812FF00" w14:textId="77777777" w:rsidTr="00DD5225">
        <w:trPr>
          <w:trHeight w:val="1571"/>
        </w:trPr>
        <w:tc>
          <w:tcPr>
            <w:tcW w:w="409" w:type="pct"/>
          </w:tcPr>
          <w:p w14:paraId="2F905A30" w14:textId="77777777" w:rsidR="00A24B68" w:rsidRPr="00CD1B84" w:rsidRDefault="00A24B68">
            <w:pPr>
              <w:jc w:val="center"/>
              <w:rPr>
                <w:rFonts w:ascii="Times New Roman" w:eastAsia="Calibri" w:hAnsi="Times New Roman" w:cs="Times New Roman"/>
                <w:bCs/>
                <w:sz w:val="24"/>
                <w:szCs w:val="24"/>
              </w:rPr>
            </w:pPr>
            <w:r w:rsidRPr="00CD1B84">
              <w:rPr>
                <w:rFonts w:ascii="Times New Roman" w:eastAsia="Calibri" w:hAnsi="Times New Roman" w:cs="Times New Roman"/>
                <w:bCs/>
                <w:sz w:val="24"/>
                <w:szCs w:val="24"/>
              </w:rPr>
              <w:t>1.</w:t>
            </w:r>
          </w:p>
        </w:tc>
        <w:tc>
          <w:tcPr>
            <w:tcW w:w="4591" w:type="pct"/>
          </w:tcPr>
          <w:p w14:paraId="330AAD97" w14:textId="77777777" w:rsidR="00CD1B84" w:rsidRPr="00CD1B84" w:rsidRDefault="00A24B68" w:rsidP="00CD1B84">
            <w:pPr>
              <w:rPr>
                <w:rFonts w:ascii="Times New Roman" w:hAnsi="Times New Roman" w:cs="Times New Roman"/>
                <w:color w:val="000000"/>
                <w:sz w:val="24"/>
                <w:szCs w:val="24"/>
                <w:lang w:val="pt-BR"/>
              </w:rPr>
            </w:pPr>
            <w:r w:rsidRPr="00CD1B84">
              <w:rPr>
                <w:rFonts w:ascii="Times New Roman" w:hAnsi="Times New Roman" w:cs="Times New Roman"/>
                <w:color w:val="000000"/>
                <w:sz w:val="24"/>
                <w:szCs w:val="24"/>
              </w:rPr>
              <w:t xml:space="preserve"> </w:t>
            </w:r>
            <w:r w:rsidR="00CD1B84" w:rsidRPr="00CD1B84">
              <w:rPr>
                <w:rFonts w:ascii="Times New Roman" w:hAnsi="Times New Roman" w:cs="Times New Roman"/>
                <w:color w:val="000000"/>
                <w:sz w:val="24"/>
                <w:szCs w:val="24"/>
              </w:rPr>
              <w:t xml:space="preserve">Siūloma prekė turi atitikti aplinkos apsaugos kriterijų: </w:t>
            </w:r>
            <w:r w:rsidR="00CD1B84" w:rsidRPr="00CD1B84">
              <w:rPr>
                <w:rFonts w:ascii="Times New Roman" w:hAnsi="Times New Roman" w:cs="Times New Roman"/>
                <w:color w:val="000000"/>
                <w:sz w:val="24"/>
                <w:szCs w:val="24"/>
                <w:lang w:val="pt-BR"/>
              </w:rPr>
              <w:t>prekė yra tvirta, ilgaamžė, funkcionali, ji ar jos sudedamosios dalys tinka naudoti daug kartų ir (ar) lengvai pataisomos, ir (ar) pakeičiamos.</w:t>
            </w:r>
          </w:p>
          <w:p w14:paraId="3BB25844" w14:textId="77777777" w:rsidR="00CD1B84" w:rsidRPr="00CD1B84" w:rsidRDefault="00CD1B84" w:rsidP="00CD1B84">
            <w:pPr>
              <w:rPr>
                <w:rFonts w:ascii="Times New Roman" w:hAnsi="Times New Roman" w:cs="Times New Roman"/>
                <w:color w:val="000000"/>
                <w:sz w:val="24"/>
                <w:szCs w:val="24"/>
              </w:rPr>
            </w:pPr>
          </w:p>
          <w:p w14:paraId="43F0FD72" w14:textId="77777777" w:rsidR="00CD1B84" w:rsidRDefault="00CD1B84" w:rsidP="00CD1B84">
            <w:pPr>
              <w:rPr>
                <w:rFonts w:ascii="Times New Roman" w:hAnsi="Times New Roman" w:cs="Times New Roman"/>
                <w:color w:val="000000"/>
                <w:sz w:val="24"/>
                <w:szCs w:val="24"/>
                <w:lang w:val="pt-BR"/>
              </w:rPr>
            </w:pPr>
            <w:r w:rsidRPr="00CD1B84">
              <w:rPr>
                <w:rFonts w:ascii="Times New Roman" w:hAnsi="Times New Roman" w:cs="Times New Roman"/>
                <w:color w:val="000000"/>
                <w:sz w:val="24"/>
                <w:szCs w:val="24"/>
              </w:rPr>
              <w:t xml:space="preserve">Kriterijus nustatytas pagal  Aplinkos apsaugos kriterijų taikymo, vykdant žaliuosius pirkimus, tvarkos aprašo, patvirtinto Lietuvos Respublikos aplinkos ministro 2011 m. birželio 28 d. įsakymu Nr. </w:t>
            </w:r>
            <w:r w:rsidRPr="00CD1B84">
              <w:rPr>
                <w:rFonts w:ascii="Times New Roman" w:hAnsi="Times New Roman" w:cs="Times New Roman"/>
                <w:color w:val="000000"/>
                <w:sz w:val="24"/>
                <w:szCs w:val="24"/>
                <w:lang w:val="pt-BR"/>
              </w:rPr>
              <w:t>D1-508 4.4.4.4 p.</w:t>
            </w:r>
            <w:r w:rsidRPr="00FC36FE">
              <w:rPr>
                <w:rFonts w:ascii="Times New Roman" w:hAnsi="Times New Roman" w:cs="Times New Roman"/>
                <w:color w:val="000000"/>
                <w:sz w:val="24"/>
                <w:szCs w:val="24"/>
                <w:lang w:val="pt-BR"/>
              </w:rPr>
              <w:t xml:space="preserve"> </w:t>
            </w:r>
          </w:p>
          <w:p w14:paraId="76F8F5F1" w14:textId="0F37E8F7" w:rsidR="00A24B68" w:rsidRPr="00123A85" w:rsidRDefault="00A24B68">
            <w:pPr>
              <w:rPr>
                <w:rFonts w:ascii="Times New Roman" w:hAnsi="Times New Roman" w:cs="Times New Roman"/>
                <w:color w:val="000000"/>
                <w:sz w:val="24"/>
                <w:szCs w:val="24"/>
              </w:rPr>
            </w:pPr>
          </w:p>
        </w:tc>
      </w:tr>
      <w:tr w:rsidR="00A24B68" w14:paraId="7B03D537" w14:textId="77777777" w:rsidTr="00DD5225">
        <w:tc>
          <w:tcPr>
            <w:tcW w:w="409" w:type="pct"/>
            <w:tcBorders>
              <w:bottom w:val="single" w:sz="4" w:space="0" w:color="auto"/>
            </w:tcBorders>
          </w:tcPr>
          <w:p w14:paraId="1BCD7D5E" w14:textId="77777777" w:rsidR="00A24B68" w:rsidRPr="00B3368D" w:rsidRDefault="00A24B68">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4591" w:type="pct"/>
            <w:tcBorders>
              <w:bottom w:val="single" w:sz="4" w:space="0" w:color="auto"/>
            </w:tcBorders>
          </w:tcPr>
          <w:p w14:paraId="354F34DF" w14:textId="669138E1" w:rsidR="00A24B68" w:rsidRDefault="00A24B68">
            <w:pPr>
              <w:rPr>
                <w:rFonts w:ascii="Times New Roman" w:eastAsia="Calibri" w:hAnsi="Times New Roman" w:cs="Times New Roman"/>
                <w:b/>
                <w:sz w:val="24"/>
                <w:szCs w:val="24"/>
              </w:rPr>
            </w:pPr>
            <w:r>
              <w:rPr>
                <w:rFonts w:ascii="Times New Roman" w:eastAsia="Calibri" w:hAnsi="Times New Roman" w:cs="Times New Roman"/>
                <w:sz w:val="24"/>
              </w:rPr>
              <w:t>Garantija  ne mažiau 24 mėn.</w:t>
            </w:r>
          </w:p>
        </w:tc>
      </w:tr>
    </w:tbl>
    <w:p w14:paraId="5D179ECF" w14:textId="77777777" w:rsidR="00A24B68" w:rsidRDefault="00A24B68" w:rsidP="00A24B68">
      <w:pPr>
        <w:spacing w:before="120"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PERKAMŲ PREKIŲ SKAIČIUS, ĮVERTINANT UŽSAKOVO EKSPLOATUOJAMUS NEŠIOJAMŲ RADIJO TERMINALŲ MODELIUS:</w:t>
      </w:r>
    </w:p>
    <w:p w14:paraId="6E34408A" w14:textId="77777777" w:rsidR="00A24B68" w:rsidRPr="000B5C5B" w:rsidRDefault="00A24B68" w:rsidP="00A24B68">
      <w:pPr>
        <w:spacing w:after="12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4</w:t>
      </w:r>
      <w:r w:rsidRPr="000B5C5B">
        <w:rPr>
          <w:rFonts w:ascii="Times New Roman" w:eastAsia="Calibri" w:hAnsi="Times New Roman" w:cs="Times New Roman"/>
          <w:bCs/>
          <w:sz w:val="24"/>
          <w:szCs w:val="24"/>
        </w:rPr>
        <w:t xml:space="preserve"> lentelė</w:t>
      </w:r>
    </w:p>
    <w:tbl>
      <w:tblPr>
        <w:tblStyle w:val="Lentelstinklelis"/>
        <w:tblW w:w="9634" w:type="dxa"/>
        <w:tblLook w:val="04A0" w:firstRow="1" w:lastRow="0" w:firstColumn="1" w:lastColumn="0" w:noHBand="0" w:noVBand="1"/>
      </w:tblPr>
      <w:tblGrid>
        <w:gridCol w:w="562"/>
        <w:gridCol w:w="1701"/>
        <w:gridCol w:w="1418"/>
        <w:gridCol w:w="1984"/>
        <w:gridCol w:w="1843"/>
        <w:gridCol w:w="2126"/>
      </w:tblGrid>
      <w:tr w:rsidR="00A24B68" w14:paraId="0BEE558C" w14:textId="77777777">
        <w:tc>
          <w:tcPr>
            <w:tcW w:w="562" w:type="dxa"/>
          </w:tcPr>
          <w:p w14:paraId="659CEA10" w14:textId="77777777" w:rsidR="00A24B68" w:rsidRDefault="00A24B68">
            <w:pPr>
              <w:jc w:val="center"/>
              <w:rPr>
                <w:rFonts w:ascii="Times New Roman" w:eastAsia="Calibri" w:hAnsi="Times New Roman" w:cs="Times New Roman"/>
                <w:sz w:val="24"/>
              </w:rPr>
            </w:pPr>
            <w:r>
              <w:rPr>
                <w:rFonts w:ascii="Times New Roman" w:eastAsia="Calibri" w:hAnsi="Times New Roman" w:cs="Times New Roman"/>
                <w:sz w:val="24"/>
              </w:rPr>
              <w:t>Eil. Nr.</w:t>
            </w:r>
          </w:p>
        </w:tc>
        <w:tc>
          <w:tcPr>
            <w:tcW w:w="1701" w:type="dxa"/>
          </w:tcPr>
          <w:p w14:paraId="4FCC526F" w14:textId="77777777" w:rsidR="00A24B68" w:rsidRDefault="00A24B68">
            <w:pPr>
              <w:rPr>
                <w:rFonts w:ascii="Times New Roman" w:eastAsia="Calibri" w:hAnsi="Times New Roman" w:cs="Times New Roman"/>
                <w:sz w:val="24"/>
              </w:rPr>
            </w:pPr>
            <w:r>
              <w:rPr>
                <w:rFonts w:ascii="Times New Roman" w:eastAsia="Calibri" w:hAnsi="Times New Roman" w:cs="Times New Roman"/>
                <w:sz w:val="24"/>
              </w:rPr>
              <w:t>Turimų radijo ryšio terminalų modeliai</w:t>
            </w:r>
          </w:p>
        </w:tc>
        <w:tc>
          <w:tcPr>
            <w:tcW w:w="1418" w:type="dxa"/>
          </w:tcPr>
          <w:p w14:paraId="6C83585E" w14:textId="77777777" w:rsidR="00A24B68" w:rsidRDefault="00A24B68">
            <w:pPr>
              <w:jc w:val="center"/>
              <w:rPr>
                <w:rFonts w:ascii="Times New Roman" w:eastAsia="Calibri" w:hAnsi="Times New Roman" w:cs="Times New Roman"/>
                <w:sz w:val="24"/>
              </w:rPr>
            </w:pPr>
            <w:r>
              <w:rPr>
                <w:rFonts w:ascii="Times New Roman" w:eastAsia="Calibri" w:hAnsi="Times New Roman" w:cs="Times New Roman"/>
                <w:sz w:val="24"/>
              </w:rPr>
              <w:t>Turimų radijo ryšio terminalų skaičius, vnt.</w:t>
            </w:r>
          </w:p>
        </w:tc>
        <w:tc>
          <w:tcPr>
            <w:tcW w:w="1984" w:type="dxa"/>
          </w:tcPr>
          <w:p w14:paraId="05E20B82" w14:textId="77777777" w:rsidR="00A24B68" w:rsidRDefault="00A24B68">
            <w:pPr>
              <w:jc w:val="center"/>
              <w:rPr>
                <w:rFonts w:ascii="Times New Roman" w:eastAsia="Calibri" w:hAnsi="Times New Roman" w:cs="Times New Roman"/>
                <w:sz w:val="24"/>
              </w:rPr>
            </w:pPr>
            <w:r>
              <w:rPr>
                <w:rFonts w:ascii="Times New Roman" w:eastAsia="Calibri" w:hAnsi="Times New Roman" w:cs="Times New Roman"/>
                <w:sz w:val="24"/>
              </w:rPr>
              <w:t xml:space="preserve">Perkamos </w:t>
            </w:r>
            <w:r w:rsidRPr="00885D28">
              <w:rPr>
                <w:rFonts w:ascii="Times New Roman" w:eastAsia="Calibri" w:hAnsi="Times New Roman" w:cs="Times New Roman"/>
                <w:b/>
                <w:bCs/>
                <w:sz w:val="24"/>
              </w:rPr>
              <w:t>įr</w:t>
            </w:r>
            <w:r>
              <w:rPr>
                <w:rFonts w:ascii="Times New Roman" w:eastAsia="Calibri" w:hAnsi="Times New Roman" w:cs="Times New Roman"/>
                <w:b/>
                <w:bCs/>
                <w:sz w:val="24"/>
              </w:rPr>
              <w:t>a</w:t>
            </w:r>
            <w:r w:rsidRPr="00885D28">
              <w:rPr>
                <w:rFonts w:ascii="Times New Roman" w:eastAsia="Calibri" w:hAnsi="Times New Roman" w:cs="Times New Roman"/>
                <w:b/>
                <w:bCs/>
                <w:sz w:val="24"/>
              </w:rPr>
              <w:t>ng</w:t>
            </w:r>
            <w:r>
              <w:rPr>
                <w:rFonts w:ascii="Times New Roman" w:eastAsia="Calibri" w:hAnsi="Times New Roman" w:cs="Times New Roman"/>
                <w:b/>
                <w:bCs/>
                <w:sz w:val="24"/>
              </w:rPr>
              <w:t xml:space="preserve">os </w:t>
            </w:r>
            <w:r>
              <w:rPr>
                <w:rFonts w:ascii="Times New Roman" w:eastAsia="Calibri" w:hAnsi="Times New Roman" w:cs="Times New Roman"/>
                <w:sz w:val="24"/>
              </w:rPr>
              <w:t>pagal 1 lentelėje nurodytą specifikaciją preliminarus skaičius, vnt.</w:t>
            </w:r>
          </w:p>
        </w:tc>
        <w:tc>
          <w:tcPr>
            <w:tcW w:w="1843" w:type="dxa"/>
          </w:tcPr>
          <w:p w14:paraId="4BE0295B" w14:textId="77777777" w:rsidR="00A24B68" w:rsidRDefault="00A24B68">
            <w:pPr>
              <w:jc w:val="center"/>
              <w:rPr>
                <w:rFonts w:ascii="Times New Roman" w:eastAsia="Calibri" w:hAnsi="Times New Roman" w:cs="Times New Roman"/>
                <w:sz w:val="24"/>
              </w:rPr>
            </w:pPr>
            <w:r>
              <w:rPr>
                <w:rFonts w:ascii="Times New Roman" w:eastAsia="Calibri" w:hAnsi="Times New Roman" w:cs="Times New Roman"/>
                <w:sz w:val="24"/>
              </w:rPr>
              <w:t xml:space="preserve">Perkamų </w:t>
            </w:r>
            <w:r w:rsidRPr="009328FF">
              <w:rPr>
                <w:rFonts w:ascii="Times New Roman" w:eastAsia="Calibri" w:hAnsi="Times New Roman" w:cs="Times New Roman"/>
                <w:b/>
                <w:bCs/>
                <w:sz w:val="24"/>
              </w:rPr>
              <w:t>VP</w:t>
            </w:r>
            <w:r>
              <w:rPr>
                <w:rFonts w:ascii="Times New Roman" w:eastAsia="Calibri" w:hAnsi="Times New Roman" w:cs="Times New Roman"/>
                <w:b/>
                <w:bCs/>
                <w:sz w:val="24"/>
              </w:rPr>
              <w:t xml:space="preserve"> </w:t>
            </w:r>
            <w:r>
              <w:rPr>
                <w:rFonts w:ascii="Times New Roman" w:eastAsia="Calibri" w:hAnsi="Times New Roman" w:cs="Times New Roman"/>
                <w:sz w:val="24"/>
              </w:rPr>
              <w:t>pagal 2 lentelėje nurodytą specifikaciją</w:t>
            </w:r>
            <w:r w:rsidRPr="00D57A05">
              <w:rPr>
                <w:rFonts w:ascii="Times New Roman" w:eastAsia="Calibri" w:hAnsi="Times New Roman" w:cs="Times New Roman"/>
                <w:sz w:val="24"/>
              </w:rPr>
              <w:t xml:space="preserve"> </w:t>
            </w:r>
            <w:r>
              <w:rPr>
                <w:rFonts w:ascii="Times New Roman" w:eastAsia="Calibri" w:hAnsi="Times New Roman" w:cs="Times New Roman"/>
                <w:sz w:val="24"/>
              </w:rPr>
              <w:t xml:space="preserve">preliminarus </w:t>
            </w:r>
            <w:r w:rsidRPr="00D57A05">
              <w:rPr>
                <w:rFonts w:ascii="Times New Roman" w:eastAsia="Calibri" w:hAnsi="Times New Roman" w:cs="Times New Roman"/>
                <w:sz w:val="24"/>
              </w:rPr>
              <w:t>skaičius</w:t>
            </w:r>
            <w:r>
              <w:rPr>
                <w:rFonts w:ascii="Times New Roman" w:eastAsia="Calibri" w:hAnsi="Times New Roman" w:cs="Times New Roman"/>
                <w:sz w:val="24"/>
              </w:rPr>
              <w:t>, vnt.</w:t>
            </w:r>
          </w:p>
        </w:tc>
        <w:tc>
          <w:tcPr>
            <w:tcW w:w="2126" w:type="dxa"/>
          </w:tcPr>
          <w:p w14:paraId="719F6B90" w14:textId="77777777" w:rsidR="00A24B68" w:rsidRDefault="00A24B68">
            <w:pPr>
              <w:jc w:val="center"/>
              <w:rPr>
                <w:rFonts w:ascii="Times New Roman" w:eastAsia="Calibri" w:hAnsi="Times New Roman" w:cs="Times New Roman"/>
                <w:sz w:val="24"/>
              </w:rPr>
            </w:pPr>
            <w:r>
              <w:rPr>
                <w:rFonts w:ascii="Times New Roman" w:eastAsia="Calibri" w:hAnsi="Times New Roman" w:cs="Times New Roman"/>
                <w:sz w:val="24"/>
              </w:rPr>
              <w:t>Pastabos</w:t>
            </w:r>
          </w:p>
        </w:tc>
      </w:tr>
      <w:tr w:rsidR="00A24B68" w14:paraId="7F4B27F8" w14:textId="77777777">
        <w:tc>
          <w:tcPr>
            <w:tcW w:w="562" w:type="dxa"/>
          </w:tcPr>
          <w:p w14:paraId="5154946E" w14:textId="77777777" w:rsidR="00A24B68" w:rsidRDefault="00A24B68">
            <w:pPr>
              <w:jc w:val="center"/>
              <w:rPr>
                <w:rFonts w:ascii="Times New Roman" w:eastAsia="Calibri" w:hAnsi="Times New Roman" w:cs="Times New Roman"/>
                <w:sz w:val="24"/>
              </w:rPr>
            </w:pPr>
            <w:r>
              <w:rPr>
                <w:rFonts w:ascii="Times New Roman" w:eastAsia="Calibri" w:hAnsi="Times New Roman" w:cs="Times New Roman"/>
                <w:sz w:val="24"/>
              </w:rPr>
              <w:t>1.</w:t>
            </w:r>
          </w:p>
        </w:tc>
        <w:tc>
          <w:tcPr>
            <w:tcW w:w="1701" w:type="dxa"/>
          </w:tcPr>
          <w:p w14:paraId="34CF1F1F" w14:textId="77777777" w:rsidR="00A24B68" w:rsidRDefault="00A24B68">
            <w:pPr>
              <w:rPr>
                <w:rFonts w:ascii="Times New Roman" w:eastAsia="Calibri" w:hAnsi="Times New Roman" w:cs="Times New Roman"/>
                <w:sz w:val="24"/>
              </w:rPr>
            </w:pPr>
            <w:r>
              <w:rPr>
                <w:rFonts w:ascii="Times New Roman" w:eastAsia="Calibri" w:hAnsi="Times New Roman" w:cs="Times New Roman"/>
                <w:sz w:val="24"/>
              </w:rPr>
              <w:t>SEPURA STP 8038</w:t>
            </w:r>
          </w:p>
        </w:tc>
        <w:tc>
          <w:tcPr>
            <w:tcW w:w="1418" w:type="dxa"/>
          </w:tcPr>
          <w:p w14:paraId="08E9B5F7" w14:textId="77777777" w:rsidR="00A24B68" w:rsidRDefault="00A24B68">
            <w:pPr>
              <w:jc w:val="center"/>
              <w:rPr>
                <w:rFonts w:ascii="Times New Roman" w:eastAsia="Calibri" w:hAnsi="Times New Roman" w:cs="Times New Roman"/>
                <w:sz w:val="24"/>
              </w:rPr>
            </w:pPr>
            <w:r>
              <w:rPr>
                <w:rFonts w:ascii="Times New Roman" w:eastAsia="Calibri" w:hAnsi="Times New Roman" w:cs="Times New Roman"/>
                <w:sz w:val="24"/>
              </w:rPr>
              <w:t>30</w:t>
            </w:r>
          </w:p>
          <w:p w14:paraId="08F68612" w14:textId="77777777" w:rsidR="00A24B68" w:rsidRDefault="00A24B68">
            <w:pPr>
              <w:jc w:val="center"/>
              <w:rPr>
                <w:rFonts w:ascii="Times New Roman" w:eastAsia="Calibri" w:hAnsi="Times New Roman" w:cs="Times New Roman"/>
                <w:sz w:val="24"/>
              </w:rPr>
            </w:pPr>
          </w:p>
        </w:tc>
        <w:tc>
          <w:tcPr>
            <w:tcW w:w="1984" w:type="dxa"/>
            <w:vMerge w:val="restart"/>
          </w:tcPr>
          <w:p w14:paraId="748222FF" w14:textId="77777777" w:rsidR="00A24B68" w:rsidRDefault="00A24B68">
            <w:pPr>
              <w:jc w:val="center"/>
              <w:rPr>
                <w:rFonts w:ascii="Times New Roman" w:eastAsia="Calibri" w:hAnsi="Times New Roman" w:cs="Times New Roman"/>
                <w:sz w:val="24"/>
              </w:rPr>
            </w:pPr>
            <w:r>
              <w:rPr>
                <w:rFonts w:ascii="Times New Roman" w:eastAsia="Calibri" w:hAnsi="Times New Roman" w:cs="Times New Roman"/>
                <w:sz w:val="24"/>
              </w:rPr>
              <w:t>40*</w:t>
            </w:r>
          </w:p>
        </w:tc>
        <w:tc>
          <w:tcPr>
            <w:tcW w:w="1843" w:type="dxa"/>
          </w:tcPr>
          <w:p w14:paraId="3F859543" w14:textId="77777777" w:rsidR="00A24B68" w:rsidRDefault="00A24B68">
            <w:pPr>
              <w:jc w:val="center"/>
              <w:rPr>
                <w:rFonts w:ascii="Times New Roman" w:eastAsia="Calibri" w:hAnsi="Times New Roman" w:cs="Times New Roman"/>
                <w:sz w:val="24"/>
              </w:rPr>
            </w:pPr>
            <w:r>
              <w:rPr>
                <w:rFonts w:ascii="Times New Roman" w:eastAsia="Calibri" w:hAnsi="Times New Roman" w:cs="Times New Roman"/>
                <w:sz w:val="24"/>
              </w:rPr>
              <w:t>30**</w:t>
            </w:r>
          </w:p>
        </w:tc>
        <w:tc>
          <w:tcPr>
            <w:tcW w:w="2126" w:type="dxa"/>
            <w:vMerge w:val="restart"/>
            <w:vAlign w:val="center"/>
          </w:tcPr>
          <w:p w14:paraId="02BBF24D" w14:textId="77777777" w:rsidR="00A24B68" w:rsidRDefault="00A24B68">
            <w:pPr>
              <w:rPr>
                <w:rFonts w:ascii="Times New Roman" w:eastAsia="Calibri" w:hAnsi="Times New Roman" w:cs="Times New Roman"/>
                <w:sz w:val="24"/>
              </w:rPr>
            </w:pPr>
            <w:r w:rsidRPr="00AD09F7">
              <w:rPr>
                <w:rFonts w:ascii="Times New Roman" w:eastAsia="Calibri" w:hAnsi="Times New Roman" w:cs="Times New Roman"/>
                <w:sz w:val="24"/>
              </w:rPr>
              <w:t xml:space="preserve">VP pajungimo kabelio jungtis turi būti suderinta su pirkėjo turimu terminalu. </w:t>
            </w:r>
            <w:r w:rsidRPr="00AD09F7">
              <w:rPr>
                <w:rFonts w:ascii="Times New Roman" w:eastAsia="Calibri" w:hAnsi="Times New Roman" w:cs="Times New Roman"/>
                <w:b/>
                <w:bCs/>
                <w:sz w:val="24"/>
              </w:rPr>
              <w:t xml:space="preserve">Pirkėjas neįsipareigoja nupirkti </w:t>
            </w:r>
            <w:r>
              <w:rPr>
                <w:rFonts w:ascii="Times New Roman" w:eastAsia="Calibri" w:hAnsi="Times New Roman" w:cs="Times New Roman"/>
                <w:b/>
                <w:bCs/>
                <w:sz w:val="24"/>
              </w:rPr>
              <w:t xml:space="preserve">preliminarų </w:t>
            </w:r>
            <w:r w:rsidRPr="00AD09F7">
              <w:rPr>
                <w:rFonts w:ascii="Times New Roman" w:eastAsia="Calibri" w:hAnsi="Times New Roman" w:cs="Times New Roman"/>
                <w:b/>
                <w:bCs/>
                <w:sz w:val="24"/>
              </w:rPr>
              <w:t>įrenginių ir VP kiekį nurodytą lentelėje</w:t>
            </w:r>
          </w:p>
        </w:tc>
      </w:tr>
      <w:tr w:rsidR="00A24B68" w14:paraId="4AC0E294" w14:textId="77777777">
        <w:tc>
          <w:tcPr>
            <w:tcW w:w="562" w:type="dxa"/>
          </w:tcPr>
          <w:p w14:paraId="0149578D" w14:textId="77777777" w:rsidR="00A24B68" w:rsidRDefault="00A24B68">
            <w:pPr>
              <w:jc w:val="center"/>
              <w:rPr>
                <w:rFonts w:ascii="Times New Roman" w:eastAsia="Calibri" w:hAnsi="Times New Roman" w:cs="Times New Roman"/>
                <w:sz w:val="24"/>
              </w:rPr>
            </w:pPr>
            <w:r>
              <w:rPr>
                <w:rFonts w:ascii="Times New Roman" w:eastAsia="Calibri" w:hAnsi="Times New Roman" w:cs="Times New Roman"/>
                <w:sz w:val="24"/>
              </w:rPr>
              <w:t xml:space="preserve">2. </w:t>
            </w:r>
          </w:p>
        </w:tc>
        <w:tc>
          <w:tcPr>
            <w:tcW w:w="1701" w:type="dxa"/>
          </w:tcPr>
          <w:p w14:paraId="75B06967" w14:textId="77777777" w:rsidR="00A24B68" w:rsidRDefault="00A24B68">
            <w:pPr>
              <w:rPr>
                <w:rFonts w:ascii="Times New Roman" w:eastAsia="Calibri" w:hAnsi="Times New Roman" w:cs="Times New Roman"/>
                <w:sz w:val="24"/>
              </w:rPr>
            </w:pPr>
            <w:r>
              <w:rPr>
                <w:rFonts w:ascii="Times New Roman" w:eastAsia="Calibri" w:hAnsi="Times New Roman" w:cs="Times New Roman"/>
                <w:sz w:val="24"/>
              </w:rPr>
              <w:t>SEPURA SC2020</w:t>
            </w:r>
          </w:p>
        </w:tc>
        <w:tc>
          <w:tcPr>
            <w:tcW w:w="1418" w:type="dxa"/>
          </w:tcPr>
          <w:p w14:paraId="0BC88291" w14:textId="77777777" w:rsidR="00A24B68" w:rsidRDefault="00A24B68">
            <w:pPr>
              <w:jc w:val="center"/>
              <w:rPr>
                <w:rFonts w:ascii="Times New Roman" w:eastAsia="Calibri" w:hAnsi="Times New Roman" w:cs="Times New Roman"/>
                <w:sz w:val="24"/>
              </w:rPr>
            </w:pPr>
            <w:r>
              <w:rPr>
                <w:rFonts w:ascii="Times New Roman" w:eastAsia="Calibri" w:hAnsi="Times New Roman" w:cs="Times New Roman"/>
                <w:sz w:val="24"/>
              </w:rPr>
              <w:t>10</w:t>
            </w:r>
          </w:p>
          <w:p w14:paraId="2645B424" w14:textId="77777777" w:rsidR="00A24B68" w:rsidRDefault="00A24B68">
            <w:pPr>
              <w:jc w:val="center"/>
              <w:rPr>
                <w:rFonts w:ascii="Times New Roman" w:eastAsia="Calibri" w:hAnsi="Times New Roman" w:cs="Times New Roman"/>
                <w:sz w:val="24"/>
              </w:rPr>
            </w:pPr>
          </w:p>
        </w:tc>
        <w:tc>
          <w:tcPr>
            <w:tcW w:w="1984" w:type="dxa"/>
            <w:vMerge/>
          </w:tcPr>
          <w:p w14:paraId="5B1C9D25" w14:textId="77777777" w:rsidR="00A24B68" w:rsidRDefault="00A24B68">
            <w:pPr>
              <w:jc w:val="center"/>
              <w:rPr>
                <w:rFonts w:ascii="Times New Roman" w:eastAsia="Calibri" w:hAnsi="Times New Roman" w:cs="Times New Roman"/>
                <w:sz w:val="24"/>
              </w:rPr>
            </w:pPr>
          </w:p>
        </w:tc>
        <w:tc>
          <w:tcPr>
            <w:tcW w:w="1843" w:type="dxa"/>
          </w:tcPr>
          <w:p w14:paraId="73C58D00" w14:textId="77777777" w:rsidR="00A24B68" w:rsidRDefault="00A24B68">
            <w:pPr>
              <w:jc w:val="center"/>
              <w:rPr>
                <w:rFonts w:ascii="Times New Roman" w:eastAsia="Calibri" w:hAnsi="Times New Roman" w:cs="Times New Roman"/>
                <w:sz w:val="24"/>
              </w:rPr>
            </w:pPr>
            <w:r>
              <w:rPr>
                <w:rFonts w:ascii="Times New Roman" w:eastAsia="Calibri" w:hAnsi="Times New Roman" w:cs="Times New Roman"/>
                <w:sz w:val="24"/>
              </w:rPr>
              <w:t>10***</w:t>
            </w:r>
          </w:p>
        </w:tc>
        <w:tc>
          <w:tcPr>
            <w:tcW w:w="2126" w:type="dxa"/>
            <w:vMerge/>
          </w:tcPr>
          <w:p w14:paraId="7CBF1CCD" w14:textId="77777777" w:rsidR="00A24B68" w:rsidRDefault="00A24B68">
            <w:pPr>
              <w:jc w:val="center"/>
              <w:rPr>
                <w:rFonts w:ascii="Times New Roman" w:eastAsia="Calibri" w:hAnsi="Times New Roman" w:cs="Times New Roman"/>
                <w:sz w:val="24"/>
              </w:rPr>
            </w:pPr>
          </w:p>
        </w:tc>
      </w:tr>
    </w:tbl>
    <w:p w14:paraId="64C11637" w14:textId="52F36DD8" w:rsidR="00A24B68" w:rsidRDefault="00A24B68" w:rsidP="00A24B68">
      <w:pPr>
        <w:spacing w:after="0"/>
        <w:ind w:firstLine="720"/>
        <w:rPr>
          <w:rFonts w:ascii="Times New Roman" w:hAnsi="Times New Roman" w:cs="Times New Roman"/>
          <w:sz w:val="24"/>
          <w:szCs w:val="24"/>
        </w:rPr>
      </w:pPr>
      <w:r>
        <w:rPr>
          <w:rFonts w:ascii="Times New Roman" w:eastAsia="Calibri" w:hAnsi="Times New Roman" w:cs="Times New Roman"/>
          <w:sz w:val="24"/>
        </w:rPr>
        <w:t>* -teikiam</w:t>
      </w:r>
      <w:r w:rsidR="00FB696F">
        <w:rPr>
          <w:rFonts w:ascii="Times New Roman" w:eastAsia="Calibri" w:hAnsi="Times New Roman" w:cs="Times New Roman"/>
          <w:sz w:val="24"/>
        </w:rPr>
        <w:t>os įrangos</w:t>
      </w:r>
      <w:r>
        <w:rPr>
          <w:rFonts w:ascii="Times New Roman" w:eastAsia="Calibri" w:hAnsi="Times New Roman" w:cs="Times New Roman"/>
          <w:sz w:val="24"/>
        </w:rPr>
        <w:t xml:space="preserve"> pagal 1 lentelėje nurodytus reikalavimus komplektacija nepriklauso nuo pirkėjo eksploatuojamų nešiojamų radijo ryšio terminalų modelio;</w:t>
      </w:r>
    </w:p>
    <w:p w14:paraId="5E7E1CA3" w14:textId="77777777" w:rsidR="00A24B68" w:rsidRDefault="00A24B68" w:rsidP="00A24B68">
      <w:pPr>
        <w:spacing w:after="0"/>
        <w:ind w:firstLine="720"/>
        <w:rPr>
          <w:rFonts w:ascii="Times New Roman" w:eastAsia="Calibri" w:hAnsi="Times New Roman" w:cs="Times New Roman"/>
          <w:sz w:val="24"/>
          <w:szCs w:val="24"/>
        </w:rPr>
      </w:pPr>
      <w:r>
        <w:rPr>
          <w:rFonts w:ascii="Times New Roman" w:hAnsi="Times New Roman" w:cs="Times New Roman"/>
          <w:sz w:val="24"/>
          <w:szCs w:val="24"/>
        </w:rPr>
        <w:t xml:space="preserve">** -teikiami </w:t>
      </w:r>
      <w:r w:rsidRPr="00D11FCB">
        <w:rPr>
          <w:rFonts w:ascii="Times New Roman" w:eastAsia="Calibri" w:hAnsi="Times New Roman" w:cs="Times New Roman"/>
          <w:b/>
          <w:bCs/>
          <w:sz w:val="24"/>
          <w:szCs w:val="24"/>
        </w:rPr>
        <w:t>VP</w:t>
      </w:r>
      <w:r>
        <w:rPr>
          <w:rFonts w:ascii="Times New Roman" w:eastAsia="Calibri" w:hAnsi="Times New Roman" w:cs="Times New Roman"/>
          <w:sz w:val="24"/>
          <w:szCs w:val="24"/>
        </w:rPr>
        <w:t xml:space="preserve"> ir jo pajungimo kabelio </w:t>
      </w:r>
      <w:r w:rsidRPr="006B2623">
        <w:rPr>
          <w:rFonts w:ascii="Times New Roman" w:eastAsia="Calibri" w:hAnsi="Times New Roman" w:cs="Times New Roman"/>
          <w:sz w:val="24"/>
          <w:szCs w:val="24"/>
        </w:rPr>
        <w:t>jungti</w:t>
      </w:r>
      <w:r>
        <w:rPr>
          <w:rFonts w:ascii="Times New Roman" w:eastAsia="Calibri" w:hAnsi="Times New Roman" w:cs="Times New Roman"/>
          <w:sz w:val="24"/>
          <w:szCs w:val="24"/>
        </w:rPr>
        <w:t>es elektriniai ir mechaniniai parametrai t</w:t>
      </w:r>
      <w:r w:rsidRPr="006B2623">
        <w:rPr>
          <w:rFonts w:ascii="Times New Roman" w:eastAsia="Calibri" w:hAnsi="Times New Roman" w:cs="Times New Roman"/>
          <w:sz w:val="24"/>
          <w:szCs w:val="24"/>
        </w:rPr>
        <w:t>uri būti suderinam</w:t>
      </w:r>
      <w:r>
        <w:rPr>
          <w:rFonts w:ascii="Times New Roman" w:eastAsia="Calibri" w:hAnsi="Times New Roman" w:cs="Times New Roman"/>
          <w:sz w:val="24"/>
          <w:szCs w:val="24"/>
        </w:rPr>
        <w:t xml:space="preserve">i </w:t>
      </w:r>
      <w:r w:rsidRPr="006B2623">
        <w:rPr>
          <w:rFonts w:ascii="Times New Roman" w:eastAsia="Calibri" w:hAnsi="Times New Roman" w:cs="Times New Roman"/>
          <w:sz w:val="24"/>
          <w:szCs w:val="24"/>
        </w:rPr>
        <w:t xml:space="preserve">su </w:t>
      </w:r>
      <w:r>
        <w:rPr>
          <w:rFonts w:ascii="Times New Roman" w:eastAsia="Calibri" w:hAnsi="Times New Roman" w:cs="Times New Roman"/>
          <w:sz w:val="24"/>
          <w:szCs w:val="24"/>
        </w:rPr>
        <w:t xml:space="preserve">radijo ryšio </w:t>
      </w:r>
      <w:r w:rsidRPr="006B2623">
        <w:rPr>
          <w:rFonts w:ascii="Times New Roman" w:eastAsia="Calibri" w:hAnsi="Times New Roman" w:cs="Times New Roman"/>
          <w:sz w:val="24"/>
          <w:szCs w:val="24"/>
        </w:rPr>
        <w:t>terminal</w:t>
      </w:r>
      <w:r>
        <w:rPr>
          <w:rFonts w:ascii="Times New Roman" w:eastAsia="Calibri" w:hAnsi="Times New Roman" w:cs="Times New Roman"/>
          <w:sz w:val="24"/>
          <w:szCs w:val="24"/>
        </w:rPr>
        <w:t xml:space="preserve">o </w:t>
      </w:r>
      <w:r w:rsidRPr="006B2623">
        <w:rPr>
          <w:rFonts w:ascii="Times New Roman" w:eastAsia="Calibri" w:hAnsi="Times New Roman" w:cs="Times New Roman"/>
          <w:sz w:val="24"/>
          <w:szCs w:val="24"/>
        </w:rPr>
        <w:t>SEPURA STP</w:t>
      </w:r>
      <w:r>
        <w:rPr>
          <w:rFonts w:ascii="Times New Roman" w:eastAsia="Calibri" w:hAnsi="Times New Roman" w:cs="Times New Roman"/>
          <w:sz w:val="24"/>
          <w:szCs w:val="24"/>
        </w:rPr>
        <w:t xml:space="preserve"> 8038 jungtimi;</w:t>
      </w:r>
    </w:p>
    <w:p w14:paraId="271D7F32" w14:textId="77777777" w:rsidR="00A24B68" w:rsidRDefault="00A24B68" w:rsidP="00A24B68">
      <w:pPr>
        <w:spacing w:after="0"/>
        <w:ind w:firstLine="720"/>
        <w:rPr>
          <w:rFonts w:ascii="Times New Roman" w:eastAsia="Calibri" w:hAnsi="Times New Roman" w:cs="Times New Roman"/>
          <w:sz w:val="24"/>
          <w:szCs w:val="24"/>
        </w:rPr>
      </w:pPr>
      <w:r>
        <w:rPr>
          <w:rFonts w:ascii="Times New Roman" w:hAnsi="Times New Roman" w:cs="Times New Roman"/>
          <w:sz w:val="24"/>
          <w:szCs w:val="24"/>
        </w:rPr>
        <w:t xml:space="preserve">***-teikiami </w:t>
      </w:r>
      <w:r w:rsidRPr="00D11FCB">
        <w:rPr>
          <w:rFonts w:ascii="Times New Roman" w:eastAsia="Calibri" w:hAnsi="Times New Roman" w:cs="Times New Roman"/>
          <w:b/>
          <w:bCs/>
          <w:sz w:val="24"/>
          <w:szCs w:val="24"/>
        </w:rPr>
        <w:t>VP</w:t>
      </w:r>
      <w:r>
        <w:rPr>
          <w:rFonts w:ascii="Times New Roman" w:eastAsia="Calibri" w:hAnsi="Times New Roman" w:cs="Times New Roman"/>
          <w:sz w:val="24"/>
          <w:szCs w:val="24"/>
        </w:rPr>
        <w:t xml:space="preserve"> ir jo pajungimo kabelio </w:t>
      </w:r>
      <w:r w:rsidRPr="006B2623">
        <w:rPr>
          <w:rFonts w:ascii="Times New Roman" w:eastAsia="Calibri" w:hAnsi="Times New Roman" w:cs="Times New Roman"/>
          <w:sz w:val="24"/>
          <w:szCs w:val="24"/>
        </w:rPr>
        <w:t>jungti</w:t>
      </w:r>
      <w:r>
        <w:rPr>
          <w:rFonts w:ascii="Times New Roman" w:eastAsia="Calibri" w:hAnsi="Times New Roman" w:cs="Times New Roman"/>
          <w:sz w:val="24"/>
          <w:szCs w:val="24"/>
        </w:rPr>
        <w:t>es elektriniai ir mechaniniai parametrai t</w:t>
      </w:r>
      <w:r w:rsidRPr="006B2623">
        <w:rPr>
          <w:rFonts w:ascii="Times New Roman" w:eastAsia="Calibri" w:hAnsi="Times New Roman" w:cs="Times New Roman"/>
          <w:sz w:val="24"/>
          <w:szCs w:val="24"/>
        </w:rPr>
        <w:t>uri būti suderinam</w:t>
      </w:r>
      <w:r>
        <w:rPr>
          <w:rFonts w:ascii="Times New Roman" w:eastAsia="Calibri" w:hAnsi="Times New Roman" w:cs="Times New Roman"/>
          <w:sz w:val="24"/>
          <w:szCs w:val="24"/>
        </w:rPr>
        <w:t xml:space="preserve">i </w:t>
      </w:r>
      <w:r w:rsidRPr="006B2623">
        <w:rPr>
          <w:rFonts w:ascii="Times New Roman" w:eastAsia="Calibri" w:hAnsi="Times New Roman" w:cs="Times New Roman"/>
          <w:sz w:val="24"/>
          <w:szCs w:val="24"/>
        </w:rPr>
        <w:t xml:space="preserve">su </w:t>
      </w:r>
      <w:r>
        <w:rPr>
          <w:rFonts w:ascii="Times New Roman" w:eastAsia="Calibri" w:hAnsi="Times New Roman" w:cs="Times New Roman"/>
          <w:sz w:val="24"/>
          <w:szCs w:val="24"/>
        </w:rPr>
        <w:t xml:space="preserve">radijo ryšio </w:t>
      </w:r>
      <w:r w:rsidRPr="006B2623">
        <w:rPr>
          <w:rFonts w:ascii="Times New Roman" w:eastAsia="Calibri" w:hAnsi="Times New Roman" w:cs="Times New Roman"/>
          <w:sz w:val="24"/>
          <w:szCs w:val="24"/>
        </w:rPr>
        <w:t>terminal</w:t>
      </w:r>
      <w:r>
        <w:rPr>
          <w:rFonts w:ascii="Times New Roman" w:eastAsia="Calibri" w:hAnsi="Times New Roman" w:cs="Times New Roman"/>
          <w:sz w:val="24"/>
          <w:szCs w:val="24"/>
        </w:rPr>
        <w:t xml:space="preserve">o </w:t>
      </w:r>
      <w:r w:rsidRPr="006B2623">
        <w:rPr>
          <w:rFonts w:ascii="Times New Roman" w:eastAsia="Calibri" w:hAnsi="Times New Roman" w:cs="Times New Roman"/>
          <w:sz w:val="24"/>
          <w:szCs w:val="24"/>
        </w:rPr>
        <w:t xml:space="preserve">SEPURA </w:t>
      </w:r>
      <w:r>
        <w:rPr>
          <w:rFonts w:ascii="Times New Roman" w:eastAsia="Calibri" w:hAnsi="Times New Roman" w:cs="Times New Roman"/>
          <w:sz w:val="24"/>
          <w:szCs w:val="24"/>
        </w:rPr>
        <w:t>SC2020 jungtimi.</w:t>
      </w:r>
    </w:p>
    <w:p w14:paraId="31A55CCF" w14:textId="77777777" w:rsidR="00A24B68" w:rsidRDefault="00A24B68" w:rsidP="00A24B68">
      <w:pPr>
        <w:spacing w:after="0"/>
        <w:ind w:firstLine="720"/>
        <w:rPr>
          <w:rFonts w:ascii="Times New Roman" w:hAnsi="Times New Roman" w:cs="Times New Roman"/>
          <w:sz w:val="24"/>
          <w:szCs w:val="24"/>
        </w:rPr>
      </w:pPr>
    </w:p>
    <w:p w14:paraId="7D5DB264" w14:textId="10F26C43" w:rsidR="00F372C9" w:rsidRPr="007B004A" w:rsidRDefault="00A24B68" w:rsidP="00F63E39">
      <w:pPr>
        <w:spacing w:before="60" w:after="60" w:line="240" w:lineRule="auto"/>
        <w:ind w:left="-709"/>
        <w:jc w:val="center"/>
        <w:rPr>
          <w:rFonts w:ascii="Calibri Light" w:hAnsi="Calibri Light" w:cs="Calibri Light"/>
          <w:b/>
          <w:sz w:val="20"/>
          <w:szCs w:val="20"/>
        </w:rPr>
      </w:pPr>
      <w:r>
        <w:rPr>
          <w:rFonts w:ascii="Calibri Light" w:hAnsi="Calibri Light" w:cs="Calibri Light"/>
          <w:b/>
          <w:sz w:val="20"/>
          <w:szCs w:val="20"/>
        </w:rPr>
        <w:t>___________________________________</w:t>
      </w:r>
    </w:p>
    <w:p w14:paraId="0E91A9E8" w14:textId="6FB21639" w:rsidR="00F372C9" w:rsidRPr="007B004A" w:rsidRDefault="00F372C9" w:rsidP="00F63E39">
      <w:pPr>
        <w:spacing w:before="60" w:after="60" w:line="240" w:lineRule="auto"/>
        <w:ind w:left="-709"/>
        <w:jc w:val="center"/>
        <w:rPr>
          <w:rFonts w:ascii="Calibri Light" w:hAnsi="Calibri Light" w:cs="Calibri Light"/>
          <w:b/>
          <w:sz w:val="20"/>
          <w:szCs w:val="20"/>
        </w:rPr>
      </w:pPr>
    </w:p>
    <w:bookmarkEnd w:id="14"/>
    <w:p w14:paraId="11EEF625" w14:textId="77777777" w:rsidR="009D1E76" w:rsidRPr="007B004A" w:rsidRDefault="009D1E76" w:rsidP="00F63E39">
      <w:pPr>
        <w:spacing w:before="60" w:after="60" w:line="240" w:lineRule="auto"/>
        <w:ind w:left="-709"/>
        <w:jc w:val="center"/>
        <w:rPr>
          <w:rFonts w:ascii="Calibri Light" w:hAnsi="Calibri Light" w:cs="Calibri Light"/>
          <w:b/>
          <w:sz w:val="20"/>
          <w:szCs w:val="20"/>
        </w:rPr>
      </w:pPr>
    </w:p>
    <w:sectPr w:rsidR="009D1E76" w:rsidRPr="007B004A"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78E1B" w14:textId="77777777" w:rsidR="008421FA" w:rsidRDefault="008421FA">
      <w:pPr>
        <w:spacing w:after="0" w:line="240" w:lineRule="auto"/>
      </w:pPr>
      <w:r>
        <w:separator/>
      </w:r>
    </w:p>
  </w:endnote>
  <w:endnote w:type="continuationSeparator" w:id="0">
    <w:p w14:paraId="5109CCA2" w14:textId="77777777" w:rsidR="008421FA" w:rsidRDefault="00842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C737A" w14:textId="77777777" w:rsidR="008421FA" w:rsidRDefault="008421FA">
      <w:pPr>
        <w:spacing w:after="0" w:line="240" w:lineRule="auto"/>
      </w:pPr>
      <w:r>
        <w:separator/>
      </w:r>
    </w:p>
  </w:footnote>
  <w:footnote w:type="continuationSeparator" w:id="0">
    <w:p w14:paraId="31945C49" w14:textId="77777777" w:rsidR="008421FA" w:rsidRDefault="00842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DF71880" w:rsidR="00CC5562" w:rsidRPr="00F946E3" w:rsidRDefault="005B07A1" w:rsidP="00CC5562">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TECHNINĖ SPECIFIKACIJA (TS)</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94B7CC0"/>
    <w:multiLevelType w:val="hybridMultilevel"/>
    <w:tmpl w:val="2D0EEEBC"/>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0"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3"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047680510">
    <w:abstractNumId w:val="4"/>
  </w:num>
  <w:num w:numId="2" w16cid:durableId="1964077012">
    <w:abstractNumId w:val="3"/>
  </w:num>
  <w:num w:numId="3" w16cid:durableId="665985393">
    <w:abstractNumId w:val="2"/>
  </w:num>
  <w:num w:numId="4" w16cid:durableId="1274901485">
    <w:abstractNumId w:val="1"/>
  </w:num>
  <w:num w:numId="5" w16cid:durableId="435175606">
    <w:abstractNumId w:val="0"/>
  </w:num>
  <w:num w:numId="6" w16cid:durableId="45303352">
    <w:abstractNumId w:val="14"/>
  </w:num>
  <w:num w:numId="7" w16cid:durableId="39672237">
    <w:abstractNumId w:val="21"/>
  </w:num>
  <w:num w:numId="8" w16cid:durableId="529221219">
    <w:abstractNumId w:val="17"/>
  </w:num>
  <w:num w:numId="9" w16cid:durableId="1094548975">
    <w:abstractNumId w:val="23"/>
  </w:num>
  <w:num w:numId="10" w16cid:durableId="1580401970">
    <w:abstractNumId w:val="9"/>
  </w:num>
  <w:num w:numId="11" w16cid:durableId="1781336588">
    <w:abstractNumId w:val="27"/>
  </w:num>
  <w:num w:numId="12" w16cid:durableId="1381175592">
    <w:abstractNumId w:val="10"/>
  </w:num>
  <w:num w:numId="13" w16cid:durableId="1370374990">
    <w:abstractNumId w:val="33"/>
  </w:num>
  <w:num w:numId="14" w16cid:durableId="111437783">
    <w:abstractNumId w:val="18"/>
  </w:num>
  <w:num w:numId="15" w16cid:durableId="1148202898">
    <w:abstractNumId w:val="38"/>
  </w:num>
  <w:num w:numId="16" w16cid:durableId="1305549502">
    <w:abstractNumId w:val="15"/>
  </w:num>
  <w:num w:numId="17" w16cid:durableId="1408501943">
    <w:abstractNumId w:val="31"/>
  </w:num>
  <w:num w:numId="18" w16cid:durableId="315036040">
    <w:abstractNumId w:val="24"/>
  </w:num>
  <w:num w:numId="19" w16cid:durableId="1061950455">
    <w:abstractNumId w:val="20"/>
  </w:num>
  <w:num w:numId="20" w16cid:durableId="2136365952">
    <w:abstractNumId w:val="26"/>
  </w:num>
  <w:num w:numId="21" w16cid:durableId="1562403683">
    <w:abstractNumId w:val="34"/>
  </w:num>
  <w:num w:numId="22" w16cid:durableId="1420248804">
    <w:abstractNumId w:val="36"/>
  </w:num>
  <w:num w:numId="23" w16cid:durableId="883757669">
    <w:abstractNumId w:val="11"/>
  </w:num>
  <w:num w:numId="24" w16cid:durableId="1618830326">
    <w:abstractNumId w:val="32"/>
  </w:num>
  <w:num w:numId="25" w16cid:durableId="8920896">
    <w:abstractNumId w:val="12"/>
  </w:num>
  <w:num w:numId="26" w16cid:durableId="680200655">
    <w:abstractNumId w:val="28"/>
  </w:num>
  <w:num w:numId="27" w16cid:durableId="55671161">
    <w:abstractNumId w:val="39"/>
  </w:num>
  <w:num w:numId="28" w16cid:durableId="161629528">
    <w:abstractNumId w:val="8"/>
  </w:num>
  <w:num w:numId="29" w16cid:durableId="1194001031">
    <w:abstractNumId w:val="19"/>
  </w:num>
  <w:num w:numId="30" w16cid:durableId="262999469">
    <w:abstractNumId w:val="40"/>
  </w:num>
  <w:num w:numId="31" w16cid:durableId="1639913353">
    <w:abstractNumId w:val="29"/>
  </w:num>
  <w:num w:numId="32" w16cid:durableId="1190296742">
    <w:abstractNumId w:val="6"/>
  </w:num>
  <w:num w:numId="33" w16cid:durableId="1128476035">
    <w:abstractNumId w:val="35"/>
  </w:num>
  <w:num w:numId="34" w16cid:durableId="1485663515">
    <w:abstractNumId w:val="7"/>
  </w:num>
  <w:num w:numId="35" w16cid:durableId="745690183">
    <w:abstractNumId w:val="25"/>
  </w:num>
  <w:num w:numId="36" w16cid:durableId="572274698">
    <w:abstractNumId w:val="37"/>
  </w:num>
  <w:num w:numId="37" w16cid:durableId="315913160">
    <w:abstractNumId w:val="16"/>
  </w:num>
  <w:num w:numId="38" w16cid:durableId="1005547852">
    <w:abstractNumId w:val="30"/>
  </w:num>
  <w:num w:numId="39" w16cid:durableId="845559245">
    <w:abstractNumId w:val="22"/>
  </w:num>
  <w:num w:numId="40" w16cid:durableId="1254244973">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E70"/>
    <w:rsid w:val="0002378F"/>
    <w:rsid w:val="00026A54"/>
    <w:rsid w:val="00033355"/>
    <w:rsid w:val="0003366F"/>
    <w:rsid w:val="00036DBB"/>
    <w:rsid w:val="000420DD"/>
    <w:rsid w:val="0004685E"/>
    <w:rsid w:val="00065201"/>
    <w:rsid w:val="00084309"/>
    <w:rsid w:val="00084F44"/>
    <w:rsid w:val="0009047A"/>
    <w:rsid w:val="00097241"/>
    <w:rsid w:val="000A23D3"/>
    <w:rsid w:val="000B0A6A"/>
    <w:rsid w:val="000C1A17"/>
    <w:rsid w:val="000C496A"/>
    <w:rsid w:val="000F554D"/>
    <w:rsid w:val="00133F52"/>
    <w:rsid w:val="0014465A"/>
    <w:rsid w:val="0015224A"/>
    <w:rsid w:val="00153F22"/>
    <w:rsid w:val="001555AC"/>
    <w:rsid w:val="0016225E"/>
    <w:rsid w:val="0016304D"/>
    <w:rsid w:val="00165468"/>
    <w:rsid w:val="00165519"/>
    <w:rsid w:val="001672FD"/>
    <w:rsid w:val="00171C82"/>
    <w:rsid w:val="0018021B"/>
    <w:rsid w:val="00183B87"/>
    <w:rsid w:val="00192254"/>
    <w:rsid w:val="001D0BB0"/>
    <w:rsid w:val="001E72B5"/>
    <w:rsid w:val="001F3F23"/>
    <w:rsid w:val="0020401E"/>
    <w:rsid w:val="002101D9"/>
    <w:rsid w:val="00216CC3"/>
    <w:rsid w:val="002304E4"/>
    <w:rsid w:val="00230C9A"/>
    <w:rsid w:val="00246179"/>
    <w:rsid w:val="002473F4"/>
    <w:rsid w:val="00256F9B"/>
    <w:rsid w:val="00261339"/>
    <w:rsid w:val="00261B88"/>
    <w:rsid w:val="00263108"/>
    <w:rsid w:val="002665CE"/>
    <w:rsid w:val="00273CFD"/>
    <w:rsid w:val="00290944"/>
    <w:rsid w:val="002912FE"/>
    <w:rsid w:val="002A474B"/>
    <w:rsid w:val="002A626E"/>
    <w:rsid w:val="002C2765"/>
    <w:rsid w:val="002C422B"/>
    <w:rsid w:val="002C4E6E"/>
    <w:rsid w:val="002C658C"/>
    <w:rsid w:val="002C7F2C"/>
    <w:rsid w:val="002D47C4"/>
    <w:rsid w:val="002F1836"/>
    <w:rsid w:val="003150D0"/>
    <w:rsid w:val="003236D0"/>
    <w:rsid w:val="00334A5F"/>
    <w:rsid w:val="00341C69"/>
    <w:rsid w:val="00355850"/>
    <w:rsid w:val="00355B56"/>
    <w:rsid w:val="00357BD5"/>
    <w:rsid w:val="003673D6"/>
    <w:rsid w:val="00385616"/>
    <w:rsid w:val="0039787C"/>
    <w:rsid w:val="003B0B81"/>
    <w:rsid w:val="003C2849"/>
    <w:rsid w:val="003D0DA8"/>
    <w:rsid w:val="003D3BE3"/>
    <w:rsid w:val="003D5439"/>
    <w:rsid w:val="003E3438"/>
    <w:rsid w:val="003F2E3F"/>
    <w:rsid w:val="003F6C42"/>
    <w:rsid w:val="004165D3"/>
    <w:rsid w:val="0042600F"/>
    <w:rsid w:val="00430A6E"/>
    <w:rsid w:val="00435AD3"/>
    <w:rsid w:val="004405B4"/>
    <w:rsid w:val="00443697"/>
    <w:rsid w:val="00445577"/>
    <w:rsid w:val="00456F08"/>
    <w:rsid w:val="00466DB9"/>
    <w:rsid w:val="00470AB6"/>
    <w:rsid w:val="004718C8"/>
    <w:rsid w:val="0047250A"/>
    <w:rsid w:val="00475921"/>
    <w:rsid w:val="004767D9"/>
    <w:rsid w:val="0047713F"/>
    <w:rsid w:val="00477AA1"/>
    <w:rsid w:val="0048180B"/>
    <w:rsid w:val="00483E3A"/>
    <w:rsid w:val="004A2E21"/>
    <w:rsid w:val="004A2F52"/>
    <w:rsid w:val="004A58F9"/>
    <w:rsid w:val="004B7CF6"/>
    <w:rsid w:val="004C1BD0"/>
    <w:rsid w:val="004D238B"/>
    <w:rsid w:val="004E2DBF"/>
    <w:rsid w:val="004E5655"/>
    <w:rsid w:val="004F1729"/>
    <w:rsid w:val="004F4B43"/>
    <w:rsid w:val="004F690D"/>
    <w:rsid w:val="0050743B"/>
    <w:rsid w:val="0051322B"/>
    <w:rsid w:val="005238FE"/>
    <w:rsid w:val="00525799"/>
    <w:rsid w:val="00547246"/>
    <w:rsid w:val="00586FA3"/>
    <w:rsid w:val="005907B7"/>
    <w:rsid w:val="005A210F"/>
    <w:rsid w:val="005B07A1"/>
    <w:rsid w:val="005B681B"/>
    <w:rsid w:val="005C3338"/>
    <w:rsid w:val="005C5732"/>
    <w:rsid w:val="005D2035"/>
    <w:rsid w:val="005D3026"/>
    <w:rsid w:val="005D6336"/>
    <w:rsid w:val="006040B7"/>
    <w:rsid w:val="006171F1"/>
    <w:rsid w:val="0062594A"/>
    <w:rsid w:val="0062688A"/>
    <w:rsid w:val="0063093F"/>
    <w:rsid w:val="006629F3"/>
    <w:rsid w:val="006717EB"/>
    <w:rsid w:val="00671C08"/>
    <w:rsid w:val="006904E2"/>
    <w:rsid w:val="006A2DF1"/>
    <w:rsid w:val="006B2576"/>
    <w:rsid w:val="006B5389"/>
    <w:rsid w:val="006C070D"/>
    <w:rsid w:val="006D305F"/>
    <w:rsid w:val="006E0547"/>
    <w:rsid w:val="006F599E"/>
    <w:rsid w:val="00711888"/>
    <w:rsid w:val="00733BB8"/>
    <w:rsid w:val="00734B9E"/>
    <w:rsid w:val="0074427D"/>
    <w:rsid w:val="00755EFD"/>
    <w:rsid w:val="007607FF"/>
    <w:rsid w:val="007651CB"/>
    <w:rsid w:val="0078742F"/>
    <w:rsid w:val="00787561"/>
    <w:rsid w:val="00791CCE"/>
    <w:rsid w:val="00795452"/>
    <w:rsid w:val="007B004A"/>
    <w:rsid w:val="007B021B"/>
    <w:rsid w:val="007B2144"/>
    <w:rsid w:val="007C1EB6"/>
    <w:rsid w:val="007C6AE7"/>
    <w:rsid w:val="007D484D"/>
    <w:rsid w:val="007E19FD"/>
    <w:rsid w:val="007E41FC"/>
    <w:rsid w:val="00800BE3"/>
    <w:rsid w:val="00801195"/>
    <w:rsid w:val="0082157B"/>
    <w:rsid w:val="008329FD"/>
    <w:rsid w:val="00834941"/>
    <w:rsid w:val="008421FA"/>
    <w:rsid w:val="008430BA"/>
    <w:rsid w:val="00861471"/>
    <w:rsid w:val="00862EA0"/>
    <w:rsid w:val="00867EB7"/>
    <w:rsid w:val="008702D5"/>
    <w:rsid w:val="008718DB"/>
    <w:rsid w:val="008816B6"/>
    <w:rsid w:val="008841E0"/>
    <w:rsid w:val="00885369"/>
    <w:rsid w:val="008921E1"/>
    <w:rsid w:val="00893188"/>
    <w:rsid w:val="00896B6B"/>
    <w:rsid w:val="008A61F5"/>
    <w:rsid w:val="008B07BD"/>
    <w:rsid w:val="008B13A4"/>
    <w:rsid w:val="008B27EE"/>
    <w:rsid w:val="008B30BA"/>
    <w:rsid w:val="008B680B"/>
    <w:rsid w:val="008B6DD2"/>
    <w:rsid w:val="008B7D7E"/>
    <w:rsid w:val="008C2772"/>
    <w:rsid w:val="008E1C16"/>
    <w:rsid w:val="008E2DBF"/>
    <w:rsid w:val="00903F27"/>
    <w:rsid w:val="009123C2"/>
    <w:rsid w:val="0095386F"/>
    <w:rsid w:val="00957A69"/>
    <w:rsid w:val="009703D5"/>
    <w:rsid w:val="00974023"/>
    <w:rsid w:val="0098678C"/>
    <w:rsid w:val="0099199E"/>
    <w:rsid w:val="0099266F"/>
    <w:rsid w:val="00993F3E"/>
    <w:rsid w:val="009B26D3"/>
    <w:rsid w:val="009C1CD8"/>
    <w:rsid w:val="009C3BD8"/>
    <w:rsid w:val="009D0B8C"/>
    <w:rsid w:val="009D1E76"/>
    <w:rsid w:val="009F27F7"/>
    <w:rsid w:val="009F47E6"/>
    <w:rsid w:val="009F6EAF"/>
    <w:rsid w:val="00A069F7"/>
    <w:rsid w:val="00A1109D"/>
    <w:rsid w:val="00A12041"/>
    <w:rsid w:val="00A122D6"/>
    <w:rsid w:val="00A23D9D"/>
    <w:rsid w:val="00A24B68"/>
    <w:rsid w:val="00A25093"/>
    <w:rsid w:val="00A33D41"/>
    <w:rsid w:val="00A34BF3"/>
    <w:rsid w:val="00A5617A"/>
    <w:rsid w:val="00A5653E"/>
    <w:rsid w:val="00A660A0"/>
    <w:rsid w:val="00A72069"/>
    <w:rsid w:val="00A90AB3"/>
    <w:rsid w:val="00A90E7D"/>
    <w:rsid w:val="00A91815"/>
    <w:rsid w:val="00A9338B"/>
    <w:rsid w:val="00A9384F"/>
    <w:rsid w:val="00AA01C0"/>
    <w:rsid w:val="00AB0859"/>
    <w:rsid w:val="00AB2361"/>
    <w:rsid w:val="00AB695D"/>
    <w:rsid w:val="00AC3C4C"/>
    <w:rsid w:val="00AE7268"/>
    <w:rsid w:val="00AF0326"/>
    <w:rsid w:val="00B00BCD"/>
    <w:rsid w:val="00B065CB"/>
    <w:rsid w:val="00B1115A"/>
    <w:rsid w:val="00B20BFE"/>
    <w:rsid w:val="00B2421F"/>
    <w:rsid w:val="00B47F94"/>
    <w:rsid w:val="00B56DE9"/>
    <w:rsid w:val="00B66F5F"/>
    <w:rsid w:val="00B71273"/>
    <w:rsid w:val="00B7462E"/>
    <w:rsid w:val="00B76618"/>
    <w:rsid w:val="00B9260E"/>
    <w:rsid w:val="00BA2917"/>
    <w:rsid w:val="00BA5B69"/>
    <w:rsid w:val="00BB4829"/>
    <w:rsid w:val="00BB6668"/>
    <w:rsid w:val="00BD0CA9"/>
    <w:rsid w:val="00BD1775"/>
    <w:rsid w:val="00BD2308"/>
    <w:rsid w:val="00BD665B"/>
    <w:rsid w:val="00BE7109"/>
    <w:rsid w:val="00BF7E4E"/>
    <w:rsid w:val="00C0304D"/>
    <w:rsid w:val="00C130BC"/>
    <w:rsid w:val="00C13A42"/>
    <w:rsid w:val="00C16318"/>
    <w:rsid w:val="00C163C7"/>
    <w:rsid w:val="00C2041D"/>
    <w:rsid w:val="00C23C40"/>
    <w:rsid w:val="00C32E0A"/>
    <w:rsid w:val="00C372B8"/>
    <w:rsid w:val="00C4540F"/>
    <w:rsid w:val="00C47B4A"/>
    <w:rsid w:val="00C52E8B"/>
    <w:rsid w:val="00C54F6C"/>
    <w:rsid w:val="00C6353C"/>
    <w:rsid w:val="00C656EE"/>
    <w:rsid w:val="00C73E67"/>
    <w:rsid w:val="00C80BC3"/>
    <w:rsid w:val="00C86FB6"/>
    <w:rsid w:val="00C92CAA"/>
    <w:rsid w:val="00C9514E"/>
    <w:rsid w:val="00CA0892"/>
    <w:rsid w:val="00CA1538"/>
    <w:rsid w:val="00CC0F45"/>
    <w:rsid w:val="00CC2D46"/>
    <w:rsid w:val="00CC5562"/>
    <w:rsid w:val="00CD0DE0"/>
    <w:rsid w:val="00CD0E31"/>
    <w:rsid w:val="00CD184D"/>
    <w:rsid w:val="00CD1B84"/>
    <w:rsid w:val="00CD4779"/>
    <w:rsid w:val="00CF4361"/>
    <w:rsid w:val="00D0157B"/>
    <w:rsid w:val="00D0377C"/>
    <w:rsid w:val="00D04F42"/>
    <w:rsid w:val="00D1317D"/>
    <w:rsid w:val="00D2233A"/>
    <w:rsid w:val="00D23D84"/>
    <w:rsid w:val="00D25C2F"/>
    <w:rsid w:val="00D36319"/>
    <w:rsid w:val="00D42EEC"/>
    <w:rsid w:val="00D62C94"/>
    <w:rsid w:val="00D63B07"/>
    <w:rsid w:val="00D7179B"/>
    <w:rsid w:val="00D92A1E"/>
    <w:rsid w:val="00DB087F"/>
    <w:rsid w:val="00DB2CC7"/>
    <w:rsid w:val="00DB6CBD"/>
    <w:rsid w:val="00DB7DFF"/>
    <w:rsid w:val="00DC06DE"/>
    <w:rsid w:val="00DC157F"/>
    <w:rsid w:val="00DC15D0"/>
    <w:rsid w:val="00DC1C4E"/>
    <w:rsid w:val="00DC483D"/>
    <w:rsid w:val="00DC4FBD"/>
    <w:rsid w:val="00DD2695"/>
    <w:rsid w:val="00DD5225"/>
    <w:rsid w:val="00DD6F1A"/>
    <w:rsid w:val="00DD7021"/>
    <w:rsid w:val="00E066C9"/>
    <w:rsid w:val="00E14620"/>
    <w:rsid w:val="00E241BC"/>
    <w:rsid w:val="00E2482E"/>
    <w:rsid w:val="00E25BB1"/>
    <w:rsid w:val="00E322C4"/>
    <w:rsid w:val="00E35014"/>
    <w:rsid w:val="00E37313"/>
    <w:rsid w:val="00E67E6C"/>
    <w:rsid w:val="00E71BF2"/>
    <w:rsid w:val="00E83E6A"/>
    <w:rsid w:val="00E84AD4"/>
    <w:rsid w:val="00EA0899"/>
    <w:rsid w:val="00EC0667"/>
    <w:rsid w:val="00ED793B"/>
    <w:rsid w:val="00EE64B5"/>
    <w:rsid w:val="00EF116A"/>
    <w:rsid w:val="00EF3813"/>
    <w:rsid w:val="00F048F2"/>
    <w:rsid w:val="00F22BDF"/>
    <w:rsid w:val="00F268B6"/>
    <w:rsid w:val="00F372C9"/>
    <w:rsid w:val="00F377FE"/>
    <w:rsid w:val="00F4255E"/>
    <w:rsid w:val="00F467F9"/>
    <w:rsid w:val="00F5081D"/>
    <w:rsid w:val="00F57DDF"/>
    <w:rsid w:val="00F63E39"/>
    <w:rsid w:val="00F64268"/>
    <w:rsid w:val="00F676C2"/>
    <w:rsid w:val="00F946E3"/>
    <w:rsid w:val="00FA7116"/>
    <w:rsid w:val="00FA7B46"/>
    <w:rsid w:val="00FB46C5"/>
    <w:rsid w:val="00FB65B0"/>
    <w:rsid w:val="00FB696F"/>
    <w:rsid w:val="00FC044B"/>
    <w:rsid w:val="00FC23ED"/>
    <w:rsid w:val="00FC72ED"/>
    <w:rsid w:val="00FE55BE"/>
    <w:rsid w:val="00FF670C"/>
    <w:rsid w:val="00FF79C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03D9DA27-3D7C-451F-B470-64A51B262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styleId="Neapdorotaspaminjimas">
    <w:name w:val="Unresolved Mention"/>
    <w:basedOn w:val="Numatytasispastraiposriftas"/>
    <w:uiPriority w:val="99"/>
    <w:semiHidden/>
    <w:unhideWhenUsed/>
    <w:rsid w:val="009D1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6898882">
      <w:bodyDiv w:val="1"/>
      <w:marLeft w:val="0"/>
      <w:marRight w:val="0"/>
      <w:marTop w:val="0"/>
      <w:marBottom w:val="0"/>
      <w:divBdr>
        <w:top w:val="none" w:sz="0" w:space="0" w:color="auto"/>
        <w:left w:val="none" w:sz="0" w:space="0" w:color="auto"/>
        <w:bottom w:val="none" w:sz="0" w:space="0" w:color="auto"/>
        <w:right w:val="none" w:sz="0" w:space="0" w:color="auto"/>
      </w:divBdr>
      <w:divsChild>
        <w:div w:id="583412597">
          <w:marLeft w:val="0"/>
          <w:marRight w:val="0"/>
          <w:marTop w:val="0"/>
          <w:marBottom w:val="0"/>
          <w:divBdr>
            <w:top w:val="none" w:sz="0" w:space="0" w:color="auto"/>
            <w:left w:val="none" w:sz="0" w:space="0" w:color="auto"/>
            <w:bottom w:val="none" w:sz="0" w:space="0" w:color="auto"/>
            <w:right w:val="none" w:sz="0" w:space="0" w:color="auto"/>
          </w:divBdr>
        </w:div>
        <w:div w:id="917785813">
          <w:marLeft w:val="0"/>
          <w:marRight w:val="0"/>
          <w:marTop w:val="0"/>
          <w:marBottom w:val="0"/>
          <w:divBdr>
            <w:top w:val="none" w:sz="0" w:space="0" w:color="auto"/>
            <w:left w:val="none" w:sz="0" w:space="0" w:color="auto"/>
            <w:bottom w:val="none" w:sz="0" w:space="0" w:color="auto"/>
            <w:right w:val="none" w:sz="0" w:space="0" w:color="auto"/>
          </w:divBdr>
          <w:divsChild>
            <w:div w:id="1468472241">
              <w:marLeft w:val="0"/>
              <w:marRight w:val="0"/>
              <w:marTop w:val="0"/>
              <w:marBottom w:val="0"/>
              <w:divBdr>
                <w:top w:val="none" w:sz="0" w:space="0" w:color="auto"/>
                <w:left w:val="none" w:sz="0" w:space="0" w:color="auto"/>
                <w:bottom w:val="none" w:sz="0" w:space="0" w:color="auto"/>
                <w:right w:val="none" w:sz="0" w:space="0" w:color="auto"/>
              </w:divBdr>
            </w:div>
            <w:div w:id="17356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06670">
      <w:bodyDiv w:val="1"/>
      <w:marLeft w:val="0"/>
      <w:marRight w:val="0"/>
      <w:marTop w:val="0"/>
      <w:marBottom w:val="0"/>
      <w:divBdr>
        <w:top w:val="none" w:sz="0" w:space="0" w:color="auto"/>
        <w:left w:val="none" w:sz="0" w:space="0" w:color="auto"/>
        <w:bottom w:val="none" w:sz="0" w:space="0" w:color="auto"/>
        <w:right w:val="none" w:sz="0" w:space="0" w:color="auto"/>
      </w:divBdr>
      <w:divsChild>
        <w:div w:id="829055819">
          <w:marLeft w:val="0"/>
          <w:marRight w:val="0"/>
          <w:marTop w:val="0"/>
          <w:marBottom w:val="0"/>
          <w:divBdr>
            <w:top w:val="none" w:sz="0" w:space="0" w:color="auto"/>
            <w:left w:val="none" w:sz="0" w:space="0" w:color="auto"/>
            <w:bottom w:val="none" w:sz="0" w:space="0" w:color="auto"/>
            <w:right w:val="none" w:sz="0" w:space="0" w:color="auto"/>
          </w:divBdr>
          <w:divsChild>
            <w:div w:id="728111437">
              <w:marLeft w:val="0"/>
              <w:marRight w:val="0"/>
              <w:marTop w:val="0"/>
              <w:marBottom w:val="0"/>
              <w:divBdr>
                <w:top w:val="none" w:sz="0" w:space="0" w:color="auto"/>
                <w:left w:val="none" w:sz="0" w:space="0" w:color="auto"/>
                <w:bottom w:val="none" w:sz="0" w:space="0" w:color="auto"/>
                <w:right w:val="none" w:sz="0" w:space="0" w:color="auto"/>
              </w:divBdr>
            </w:div>
            <w:div w:id="873421705">
              <w:marLeft w:val="0"/>
              <w:marRight w:val="0"/>
              <w:marTop w:val="0"/>
              <w:marBottom w:val="0"/>
              <w:divBdr>
                <w:top w:val="none" w:sz="0" w:space="0" w:color="auto"/>
                <w:left w:val="none" w:sz="0" w:space="0" w:color="auto"/>
                <w:bottom w:val="none" w:sz="0" w:space="0" w:color="auto"/>
                <w:right w:val="none" w:sz="0" w:space="0" w:color="auto"/>
              </w:divBdr>
            </w:div>
          </w:divsChild>
        </w:div>
        <w:div w:id="1310209649">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F416EC74-C943-4551-85D2-52D16189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4669</Words>
  <Characters>2662</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viešieji pirkimai</dc:subject>
  <dc:creator>PAGD</dc:creator>
  <cp:keywords>VP; Pagrindiniai žodžiai: viešieji pirkimai; standartinės sąlygos; konkursas</cp:keywords>
  <cp:lastModifiedBy>Asta Kliokytė</cp:lastModifiedBy>
  <cp:revision>8</cp:revision>
  <cp:lastPrinted>2025-01-17T11:08:00Z</cp:lastPrinted>
  <dcterms:created xsi:type="dcterms:W3CDTF">2025-07-21T12:41:00Z</dcterms:created>
  <dcterms:modified xsi:type="dcterms:W3CDTF">2025-08-29T10:24:00Z</dcterms:modified>
  <cp:version>1</cp:version>
</cp:coreProperties>
</file>