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042C2547" w:rsidR="00CE4A8E" w:rsidRPr="005244DC" w:rsidRDefault="007F3F5C"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Pasikalbėjimo įranga, integruojama su pilno veido kvėpavimo organų apsaugos kaukėmis DRAGER FPS 7000"/>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Pasikalbėjimo įranga, integruojama su pilno veido kvėpavimo organų apsaugos kaukėmis DRAGER FPS 7000</w:t>
            </w:r>
            <w:r>
              <w:rPr>
                <w:rFonts w:ascii="Calibri Light" w:hAnsi="Calibri Light" w:cs="Calibri Light"/>
                <w:b/>
              </w:rPr>
              <w:fldChar w:fldCharType="end"/>
            </w:r>
            <w:bookmarkEnd w:id="0"/>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74E2858E" w14:textId="77777777" w:rsidR="007F3F5C" w:rsidRPr="007F3F5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p w14:paraId="49FAD1B7" w14:textId="77777777" w:rsidR="007F3F5C" w:rsidRPr="007F3F5C" w:rsidRDefault="007F3F5C" w:rsidP="007F3F5C">
      <w:pPr>
        <w:pStyle w:val="Sraopastraipa"/>
        <w:tabs>
          <w:tab w:val="left" w:pos="0"/>
        </w:tabs>
        <w:spacing w:after="0"/>
        <w:ind w:left="0"/>
        <w:rPr>
          <w:rFonts w:ascii="Calibri Light" w:hAnsi="Calibri Light" w:cs="Calibri Light"/>
          <w:b/>
          <w:sz w:val="16"/>
          <w:szCs w:val="16"/>
        </w:rPr>
      </w:pPr>
    </w:p>
    <w:tbl>
      <w:tblPr>
        <w:tblW w:w="9791" w:type="dxa"/>
        <w:tblInd w:w="-163"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602"/>
        <w:gridCol w:w="3798"/>
        <w:gridCol w:w="877"/>
        <w:gridCol w:w="977"/>
        <w:gridCol w:w="1098"/>
        <w:gridCol w:w="1146"/>
        <w:gridCol w:w="1293"/>
      </w:tblGrid>
      <w:tr w:rsidR="00B601CA" w:rsidRPr="007F3F5C" w14:paraId="02FCD979" w14:textId="77777777" w:rsidTr="00B601CA">
        <w:trPr>
          <w:trHeight w:val="1015"/>
        </w:trPr>
        <w:tc>
          <w:tcPr>
            <w:tcW w:w="604" w:type="dxa"/>
            <w:tcBorders>
              <w:top w:val="single" w:sz="4" w:space="0" w:color="000001"/>
              <w:left w:val="single" w:sz="4" w:space="0" w:color="000001"/>
              <w:bottom w:val="single" w:sz="4" w:space="0" w:color="000001"/>
            </w:tcBorders>
          </w:tcPr>
          <w:p w14:paraId="364C3F89" w14:textId="77777777" w:rsidR="00B601CA" w:rsidRPr="007F3F5C" w:rsidRDefault="00B601CA" w:rsidP="00EF410F">
            <w:pPr>
              <w:jc w:val="center"/>
              <w:rPr>
                <w:rFonts w:eastAsia="Times New Roman"/>
                <w:lang w:eastAsia="ar-SA"/>
              </w:rPr>
            </w:pPr>
            <w:r w:rsidRPr="007F3F5C">
              <w:rPr>
                <w:rFonts w:eastAsia="Times New Roman"/>
                <w:lang w:eastAsia="ar-SA"/>
              </w:rPr>
              <w:t>Eil. Nr.</w:t>
            </w:r>
          </w:p>
        </w:tc>
        <w:tc>
          <w:tcPr>
            <w:tcW w:w="3820" w:type="dxa"/>
            <w:tcBorders>
              <w:top w:val="single" w:sz="4" w:space="0" w:color="000001"/>
              <w:left w:val="single" w:sz="4" w:space="0" w:color="000001"/>
              <w:bottom w:val="single" w:sz="4" w:space="0" w:color="000001"/>
            </w:tcBorders>
          </w:tcPr>
          <w:p w14:paraId="262E2D62" w14:textId="77777777" w:rsidR="00B601CA" w:rsidRPr="007F3F5C" w:rsidRDefault="00B601CA" w:rsidP="00EF410F">
            <w:pPr>
              <w:jc w:val="center"/>
              <w:rPr>
                <w:rFonts w:eastAsia="Times New Roman"/>
                <w:lang w:eastAsia="ar-SA"/>
              </w:rPr>
            </w:pPr>
            <w:r w:rsidRPr="007F3F5C">
              <w:rPr>
                <w:rFonts w:eastAsia="Times New Roman"/>
                <w:lang w:eastAsia="ar-SA"/>
              </w:rPr>
              <w:t>Pavadinimas</w:t>
            </w:r>
          </w:p>
        </w:tc>
        <w:tc>
          <w:tcPr>
            <w:tcW w:w="877" w:type="dxa"/>
            <w:tcBorders>
              <w:top w:val="single" w:sz="4" w:space="0" w:color="000001"/>
              <w:left w:val="single" w:sz="4" w:space="0" w:color="000001"/>
              <w:bottom w:val="single" w:sz="4" w:space="0" w:color="000001"/>
            </w:tcBorders>
          </w:tcPr>
          <w:p w14:paraId="548FCE6F" w14:textId="77777777" w:rsidR="00B601CA" w:rsidRPr="007F3F5C" w:rsidRDefault="00B601CA" w:rsidP="00EF410F">
            <w:pPr>
              <w:jc w:val="center"/>
              <w:rPr>
                <w:rFonts w:eastAsia="Times New Roman"/>
                <w:lang w:eastAsia="ar-SA"/>
              </w:rPr>
            </w:pPr>
            <w:r w:rsidRPr="007F3F5C">
              <w:rPr>
                <w:rFonts w:eastAsia="Times New Roman"/>
                <w:lang w:eastAsia="ar-SA"/>
              </w:rPr>
              <w:t>Mato</w:t>
            </w:r>
          </w:p>
          <w:p w14:paraId="2BEF5D41" w14:textId="77777777" w:rsidR="00B601CA" w:rsidRPr="007F3F5C" w:rsidRDefault="00B601CA" w:rsidP="00EF410F">
            <w:pPr>
              <w:jc w:val="center"/>
              <w:rPr>
                <w:rFonts w:eastAsia="Times New Roman"/>
                <w:lang w:eastAsia="ar-SA"/>
              </w:rPr>
            </w:pPr>
            <w:r w:rsidRPr="007F3F5C">
              <w:rPr>
                <w:rFonts w:eastAsia="Times New Roman"/>
                <w:lang w:eastAsia="ar-SA"/>
              </w:rPr>
              <w:t xml:space="preserve">vnt. </w:t>
            </w:r>
          </w:p>
        </w:tc>
        <w:tc>
          <w:tcPr>
            <w:tcW w:w="939" w:type="dxa"/>
            <w:tcBorders>
              <w:top w:val="single" w:sz="4" w:space="0" w:color="000001"/>
              <w:left w:val="single" w:sz="4" w:space="0" w:color="000001"/>
              <w:bottom w:val="single" w:sz="4" w:space="0" w:color="000001"/>
            </w:tcBorders>
          </w:tcPr>
          <w:p w14:paraId="18D953CB" w14:textId="7B6FE830" w:rsidR="00B601CA" w:rsidRPr="007F3F5C" w:rsidRDefault="00B601CA" w:rsidP="00EF410F">
            <w:pPr>
              <w:jc w:val="center"/>
              <w:rPr>
                <w:rFonts w:eastAsia="Times New Roman"/>
                <w:lang w:eastAsia="ar-SA"/>
              </w:rPr>
            </w:pPr>
            <w:r w:rsidRPr="007F3F5C">
              <w:rPr>
                <w:rFonts w:eastAsia="Times New Roman"/>
                <w:lang w:eastAsia="ar-SA"/>
              </w:rPr>
              <w:t>Kiekis</w:t>
            </w:r>
            <w:r w:rsidR="001618F0">
              <w:rPr>
                <w:rFonts w:eastAsia="Times New Roman"/>
                <w:lang w:eastAsia="ar-SA"/>
              </w:rPr>
              <w:t>**</w:t>
            </w:r>
            <w:r w:rsidRPr="007F3F5C">
              <w:rPr>
                <w:rFonts w:eastAsia="Times New Roman"/>
                <w:lang w:eastAsia="ar-SA"/>
              </w:rPr>
              <w:t xml:space="preserve"> </w:t>
            </w:r>
          </w:p>
        </w:tc>
        <w:tc>
          <w:tcPr>
            <w:tcW w:w="1101" w:type="dxa"/>
            <w:tcBorders>
              <w:top w:val="single" w:sz="4" w:space="0" w:color="000001"/>
              <w:left w:val="single" w:sz="4" w:space="0" w:color="000001"/>
              <w:bottom w:val="single" w:sz="4" w:space="0" w:color="000001"/>
            </w:tcBorders>
          </w:tcPr>
          <w:p w14:paraId="647049AB" w14:textId="77777777" w:rsidR="00B601CA" w:rsidRPr="007F3F5C" w:rsidRDefault="00B601CA" w:rsidP="00EF410F">
            <w:pPr>
              <w:jc w:val="center"/>
              <w:rPr>
                <w:rFonts w:eastAsia="Times New Roman"/>
                <w:lang w:eastAsia="ar-SA"/>
              </w:rPr>
            </w:pPr>
            <w:r w:rsidRPr="007F3F5C">
              <w:rPr>
                <w:rFonts w:eastAsia="Times New Roman"/>
                <w:lang w:eastAsia="ar-SA"/>
              </w:rPr>
              <w:t>Mato vieneto kaina, Eur</w:t>
            </w:r>
          </w:p>
          <w:p w14:paraId="42C7046E" w14:textId="77777777" w:rsidR="00B601CA" w:rsidRPr="007F3F5C" w:rsidRDefault="00B601CA" w:rsidP="00EF410F">
            <w:pPr>
              <w:jc w:val="center"/>
            </w:pPr>
            <w:r w:rsidRPr="007F3F5C">
              <w:rPr>
                <w:rFonts w:eastAsia="Times New Roman"/>
                <w:lang w:eastAsia="ar-SA"/>
              </w:rPr>
              <w:t xml:space="preserve">(be PVM) </w:t>
            </w:r>
            <w:r w:rsidRPr="007F3F5C">
              <w:t xml:space="preserve"> </w:t>
            </w:r>
          </w:p>
        </w:tc>
        <w:tc>
          <w:tcPr>
            <w:tcW w:w="1149" w:type="dxa"/>
            <w:tcBorders>
              <w:top w:val="single" w:sz="4" w:space="0" w:color="000001"/>
              <w:left w:val="single" w:sz="4" w:space="0" w:color="000001"/>
              <w:bottom w:val="single" w:sz="4" w:space="0" w:color="000001"/>
            </w:tcBorders>
          </w:tcPr>
          <w:p w14:paraId="55A2B0CE" w14:textId="77777777" w:rsidR="00B601CA" w:rsidRPr="007F3F5C" w:rsidRDefault="00B601CA" w:rsidP="00B601CA">
            <w:pPr>
              <w:jc w:val="center"/>
              <w:rPr>
                <w:rFonts w:eastAsia="Times New Roman"/>
                <w:lang w:eastAsia="ar-SA"/>
              </w:rPr>
            </w:pPr>
            <w:r w:rsidRPr="007F3F5C">
              <w:rPr>
                <w:rFonts w:eastAsia="Times New Roman"/>
                <w:lang w:eastAsia="ar-SA"/>
              </w:rPr>
              <w:t>Mato vieneto kaina, Eur</w:t>
            </w:r>
          </w:p>
          <w:p w14:paraId="4279216C" w14:textId="3B743717" w:rsidR="00B601CA" w:rsidRPr="007F3F5C" w:rsidRDefault="00B601CA" w:rsidP="00B601CA">
            <w:pPr>
              <w:jc w:val="center"/>
              <w:rPr>
                <w:rFonts w:eastAsia="Times New Roman"/>
                <w:lang w:eastAsia="ar-SA"/>
              </w:rPr>
            </w:pPr>
            <w:r w:rsidRPr="007F3F5C">
              <w:rPr>
                <w:rFonts w:eastAsia="Times New Roman"/>
                <w:lang w:eastAsia="ar-SA"/>
              </w:rPr>
              <w:t>(</w:t>
            </w:r>
            <w:r>
              <w:rPr>
                <w:rFonts w:eastAsia="Times New Roman"/>
                <w:lang w:eastAsia="ar-SA"/>
              </w:rPr>
              <w:t>su</w:t>
            </w:r>
            <w:r w:rsidRPr="007F3F5C">
              <w:rPr>
                <w:rFonts w:eastAsia="Times New Roman"/>
                <w:lang w:eastAsia="ar-SA"/>
              </w:rPr>
              <w:t xml:space="preserve"> PVM) </w:t>
            </w:r>
            <w:r w:rsidRPr="007F3F5C">
              <w:t xml:space="preserve"> </w:t>
            </w:r>
          </w:p>
        </w:tc>
        <w:tc>
          <w:tcPr>
            <w:tcW w:w="1301" w:type="dxa"/>
            <w:tcBorders>
              <w:top w:val="single" w:sz="4" w:space="0" w:color="000001"/>
              <w:left w:val="single" w:sz="4" w:space="0" w:color="000001"/>
              <w:bottom w:val="single" w:sz="4" w:space="0" w:color="000001"/>
              <w:right w:val="single" w:sz="4" w:space="0" w:color="000001"/>
            </w:tcBorders>
          </w:tcPr>
          <w:p w14:paraId="6801CB99" w14:textId="69216DAB" w:rsidR="00B601CA" w:rsidRPr="007F3F5C" w:rsidRDefault="00B601CA" w:rsidP="00EF410F">
            <w:pPr>
              <w:jc w:val="center"/>
              <w:rPr>
                <w:rFonts w:eastAsia="Times New Roman"/>
                <w:lang w:eastAsia="ar-SA"/>
              </w:rPr>
            </w:pPr>
            <w:r w:rsidRPr="007F3F5C">
              <w:rPr>
                <w:rFonts w:eastAsia="Times New Roman"/>
                <w:lang w:eastAsia="ar-SA"/>
              </w:rPr>
              <w:t>Viso,</w:t>
            </w:r>
          </w:p>
          <w:p w14:paraId="27EC8C0B" w14:textId="77777777" w:rsidR="00B601CA" w:rsidRPr="007F3F5C" w:rsidRDefault="00B601CA" w:rsidP="00EF410F">
            <w:pPr>
              <w:jc w:val="center"/>
              <w:rPr>
                <w:rFonts w:eastAsia="Times New Roman"/>
                <w:lang w:eastAsia="ar-SA"/>
              </w:rPr>
            </w:pPr>
            <w:r w:rsidRPr="007F3F5C">
              <w:rPr>
                <w:rFonts w:eastAsia="Times New Roman"/>
                <w:lang w:eastAsia="ar-SA"/>
              </w:rPr>
              <w:t>Eur</w:t>
            </w:r>
          </w:p>
          <w:p w14:paraId="38C54535" w14:textId="77777777" w:rsidR="00B601CA" w:rsidRPr="007F3F5C" w:rsidRDefault="00B601CA" w:rsidP="00EF410F">
            <w:pPr>
              <w:jc w:val="center"/>
              <w:rPr>
                <w:rFonts w:eastAsia="Times New Roman"/>
                <w:lang w:eastAsia="ar-SA"/>
              </w:rPr>
            </w:pPr>
            <w:r w:rsidRPr="007F3F5C">
              <w:rPr>
                <w:rFonts w:eastAsia="Times New Roman"/>
                <w:lang w:eastAsia="ar-SA"/>
              </w:rPr>
              <w:t xml:space="preserve">(be PVM) </w:t>
            </w:r>
          </w:p>
        </w:tc>
      </w:tr>
      <w:tr w:rsidR="00B601CA" w:rsidRPr="007F3F5C" w14:paraId="5F71FE58" w14:textId="77777777" w:rsidTr="00B601CA">
        <w:trPr>
          <w:trHeight w:val="177"/>
        </w:trPr>
        <w:tc>
          <w:tcPr>
            <w:tcW w:w="604" w:type="dxa"/>
            <w:tcBorders>
              <w:top w:val="single" w:sz="4" w:space="0" w:color="000001"/>
              <w:left w:val="single" w:sz="4" w:space="0" w:color="000001"/>
              <w:bottom w:val="single" w:sz="4" w:space="0" w:color="000001"/>
            </w:tcBorders>
          </w:tcPr>
          <w:p w14:paraId="7C9DDF6E" w14:textId="747245B1" w:rsidR="00B601CA" w:rsidRPr="007F3F5C" w:rsidRDefault="00B601CA" w:rsidP="00EF410F">
            <w:pPr>
              <w:jc w:val="center"/>
              <w:rPr>
                <w:rFonts w:eastAsia="Times New Roman"/>
                <w:lang w:eastAsia="ar-SA"/>
              </w:rPr>
            </w:pPr>
            <w:r>
              <w:rPr>
                <w:rFonts w:eastAsia="Times New Roman"/>
                <w:lang w:eastAsia="ar-SA"/>
              </w:rPr>
              <w:t>1</w:t>
            </w:r>
          </w:p>
        </w:tc>
        <w:tc>
          <w:tcPr>
            <w:tcW w:w="3820" w:type="dxa"/>
            <w:tcBorders>
              <w:top w:val="single" w:sz="4" w:space="0" w:color="000001"/>
              <w:left w:val="single" w:sz="4" w:space="0" w:color="000001"/>
              <w:bottom w:val="single" w:sz="4" w:space="0" w:color="000001"/>
            </w:tcBorders>
          </w:tcPr>
          <w:p w14:paraId="4F917F63" w14:textId="5EE89D6C" w:rsidR="00B601CA" w:rsidRPr="007F3F5C" w:rsidRDefault="00B601CA" w:rsidP="00EF410F">
            <w:pPr>
              <w:jc w:val="center"/>
              <w:rPr>
                <w:rFonts w:eastAsia="Times New Roman"/>
                <w:lang w:eastAsia="ar-SA"/>
              </w:rPr>
            </w:pPr>
            <w:r>
              <w:rPr>
                <w:rFonts w:eastAsia="Times New Roman"/>
                <w:lang w:eastAsia="ar-SA"/>
              </w:rPr>
              <w:t>2</w:t>
            </w:r>
          </w:p>
        </w:tc>
        <w:tc>
          <w:tcPr>
            <w:tcW w:w="877" w:type="dxa"/>
            <w:tcBorders>
              <w:top w:val="single" w:sz="4" w:space="0" w:color="000001"/>
              <w:left w:val="single" w:sz="4" w:space="0" w:color="000001"/>
              <w:bottom w:val="single" w:sz="4" w:space="0" w:color="000001"/>
            </w:tcBorders>
          </w:tcPr>
          <w:p w14:paraId="1BD0DFB2" w14:textId="1CEC1778" w:rsidR="00B601CA" w:rsidRPr="007F3F5C" w:rsidRDefault="00B601CA" w:rsidP="00EF410F">
            <w:pPr>
              <w:jc w:val="center"/>
              <w:rPr>
                <w:rFonts w:eastAsia="Times New Roman"/>
                <w:lang w:eastAsia="ar-SA"/>
              </w:rPr>
            </w:pPr>
            <w:r>
              <w:rPr>
                <w:rFonts w:eastAsia="Times New Roman"/>
                <w:lang w:eastAsia="ar-SA"/>
              </w:rPr>
              <w:t>3</w:t>
            </w:r>
          </w:p>
        </w:tc>
        <w:tc>
          <w:tcPr>
            <w:tcW w:w="939" w:type="dxa"/>
            <w:tcBorders>
              <w:top w:val="single" w:sz="4" w:space="0" w:color="000001"/>
              <w:left w:val="single" w:sz="4" w:space="0" w:color="000001"/>
              <w:bottom w:val="single" w:sz="4" w:space="0" w:color="000001"/>
            </w:tcBorders>
          </w:tcPr>
          <w:p w14:paraId="37226444" w14:textId="284D2B44" w:rsidR="00B601CA" w:rsidRPr="007F3F5C" w:rsidRDefault="00B601CA" w:rsidP="00EF410F">
            <w:pPr>
              <w:jc w:val="center"/>
              <w:rPr>
                <w:rFonts w:eastAsia="Times New Roman"/>
                <w:lang w:eastAsia="ar-SA"/>
              </w:rPr>
            </w:pPr>
            <w:r>
              <w:rPr>
                <w:rFonts w:eastAsia="Times New Roman"/>
                <w:lang w:eastAsia="ar-SA"/>
              </w:rPr>
              <w:t>4</w:t>
            </w:r>
          </w:p>
        </w:tc>
        <w:tc>
          <w:tcPr>
            <w:tcW w:w="1101" w:type="dxa"/>
            <w:tcBorders>
              <w:top w:val="single" w:sz="4" w:space="0" w:color="000001"/>
              <w:left w:val="single" w:sz="4" w:space="0" w:color="000001"/>
              <w:bottom w:val="single" w:sz="4" w:space="0" w:color="000001"/>
            </w:tcBorders>
          </w:tcPr>
          <w:p w14:paraId="3D6D4BD0" w14:textId="33818CEC" w:rsidR="00B601CA" w:rsidRPr="007F3F5C" w:rsidRDefault="00B601CA" w:rsidP="00EF410F">
            <w:pPr>
              <w:jc w:val="center"/>
              <w:rPr>
                <w:rFonts w:eastAsia="Times New Roman"/>
                <w:lang w:eastAsia="ar-SA"/>
              </w:rPr>
            </w:pPr>
            <w:r>
              <w:rPr>
                <w:rFonts w:eastAsia="Times New Roman"/>
                <w:lang w:eastAsia="ar-SA"/>
              </w:rPr>
              <w:t>5</w:t>
            </w:r>
          </w:p>
        </w:tc>
        <w:tc>
          <w:tcPr>
            <w:tcW w:w="1149" w:type="dxa"/>
            <w:tcBorders>
              <w:top w:val="single" w:sz="4" w:space="0" w:color="000001"/>
              <w:left w:val="single" w:sz="4" w:space="0" w:color="000001"/>
              <w:bottom w:val="single" w:sz="4" w:space="0" w:color="000001"/>
            </w:tcBorders>
          </w:tcPr>
          <w:p w14:paraId="0083E2ED" w14:textId="0C07FC93" w:rsidR="00B601CA" w:rsidRPr="007F3F5C" w:rsidRDefault="00B601CA" w:rsidP="00EF410F">
            <w:pPr>
              <w:jc w:val="center"/>
              <w:rPr>
                <w:rFonts w:eastAsia="Times New Roman"/>
                <w:lang w:eastAsia="ar-SA"/>
              </w:rPr>
            </w:pPr>
            <w:r>
              <w:rPr>
                <w:rFonts w:eastAsia="Times New Roman"/>
                <w:lang w:eastAsia="ar-SA"/>
              </w:rPr>
              <w:t>6</w:t>
            </w:r>
          </w:p>
        </w:tc>
        <w:tc>
          <w:tcPr>
            <w:tcW w:w="1301" w:type="dxa"/>
            <w:tcBorders>
              <w:top w:val="single" w:sz="4" w:space="0" w:color="000001"/>
              <w:left w:val="single" w:sz="4" w:space="0" w:color="000001"/>
              <w:bottom w:val="single" w:sz="4" w:space="0" w:color="000001"/>
              <w:right w:val="single" w:sz="4" w:space="0" w:color="000001"/>
            </w:tcBorders>
          </w:tcPr>
          <w:p w14:paraId="25022C80" w14:textId="68B10FC7" w:rsidR="00B601CA" w:rsidRPr="007F3F5C" w:rsidRDefault="00B601CA" w:rsidP="00EF410F">
            <w:pPr>
              <w:jc w:val="center"/>
              <w:rPr>
                <w:rFonts w:eastAsia="Times New Roman"/>
                <w:lang w:eastAsia="ar-SA"/>
              </w:rPr>
            </w:pPr>
            <w:r>
              <w:rPr>
                <w:rFonts w:eastAsia="Times New Roman"/>
                <w:lang w:eastAsia="ar-SA"/>
              </w:rPr>
              <w:t>7 (4 x 5)</w:t>
            </w:r>
          </w:p>
        </w:tc>
      </w:tr>
      <w:tr w:rsidR="00B601CA" w:rsidRPr="007F3F5C" w14:paraId="34574559" w14:textId="77777777" w:rsidTr="00B601CA">
        <w:trPr>
          <w:trHeight w:val="416"/>
        </w:trPr>
        <w:tc>
          <w:tcPr>
            <w:tcW w:w="604" w:type="dxa"/>
            <w:tcBorders>
              <w:top w:val="single" w:sz="4" w:space="0" w:color="000001"/>
              <w:left w:val="single" w:sz="4" w:space="0" w:color="000001"/>
              <w:bottom w:val="single" w:sz="4" w:space="0" w:color="000001"/>
            </w:tcBorders>
          </w:tcPr>
          <w:p w14:paraId="392FBAEB" w14:textId="77777777" w:rsidR="00B601CA" w:rsidRPr="004910D6" w:rsidRDefault="00B601CA" w:rsidP="00EF410F">
            <w:pPr>
              <w:rPr>
                <w:rFonts w:eastAsia="Times New Roman"/>
                <w:lang w:eastAsia="ar-SA"/>
              </w:rPr>
            </w:pPr>
            <w:r w:rsidRPr="004910D6">
              <w:rPr>
                <w:rFonts w:eastAsia="Times New Roman"/>
                <w:lang w:eastAsia="ar-SA"/>
              </w:rPr>
              <w:t>1.</w:t>
            </w:r>
          </w:p>
        </w:tc>
        <w:tc>
          <w:tcPr>
            <w:tcW w:w="3820" w:type="dxa"/>
            <w:tcBorders>
              <w:top w:val="single" w:sz="4" w:space="0" w:color="000001"/>
              <w:left w:val="single" w:sz="4" w:space="0" w:color="000001"/>
              <w:bottom w:val="single" w:sz="4" w:space="0" w:color="000001"/>
            </w:tcBorders>
          </w:tcPr>
          <w:p w14:paraId="296FE212" w14:textId="750C5169" w:rsidR="00B601CA" w:rsidRPr="004910D6" w:rsidRDefault="00B601CA" w:rsidP="00EF410F">
            <w:pPr>
              <w:rPr>
                <w:rFonts w:eastAsia="Times New Roman"/>
                <w:lang w:eastAsia="ar-SA"/>
              </w:rPr>
            </w:pPr>
            <w:r w:rsidRPr="004910D6">
              <w:rPr>
                <w:rFonts w:eastAsia="Times New Roman"/>
                <w:lang w:eastAsia="ar-SA"/>
              </w:rPr>
              <w:t>Pasikalbėjimo įranga, integruojama su pilno veido kvėpavimo organų apsaugos kaukėmis DRAGER FPS 7000:</w:t>
            </w:r>
          </w:p>
          <w:p w14:paraId="072F2AAA" w14:textId="3574D5A3" w:rsidR="00B601CA" w:rsidRPr="004910D6" w:rsidRDefault="00B601CA" w:rsidP="00EF410F">
            <w:pPr>
              <w:pStyle w:val="Sraopastraipa"/>
              <w:numPr>
                <w:ilvl w:val="1"/>
                <w:numId w:val="16"/>
              </w:numPr>
              <w:rPr>
                <w:rFonts w:eastAsia="Times New Roman"/>
                <w:lang w:eastAsia="ar-SA"/>
              </w:rPr>
            </w:pPr>
            <w:r w:rsidRPr="004910D6">
              <w:rPr>
                <w:rFonts w:eastAsia="Times New Roman"/>
                <w:lang w:eastAsia="ar-SA"/>
              </w:rPr>
              <w:t xml:space="preserve">Pasikalbėjimo įrenginys </w:t>
            </w:r>
          </w:p>
          <w:p w14:paraId="7722998B" w14:textId="5E349445" w:rsidR="00B601CA" w:rsidRPr="004910D6" w:rsidRDefault="00B601CA" w:rsidP="00E47093">
            <w:pPr>
              <w:pStyle w:val="Sraopastraipa"/>
              <w:numPr>
                <w:ilvl w:val="1"/>
                <w:numId w:val="16"/>
              </w:numPr>
              <w:rPr>
                <w:rFonts w:eastAsia="Times New Roman"/>
                <w:lang w:eastAsia="ar-SA"/>
              </w:rPr>
            </w:pPr>
            <w:r w:rsidRPr="004910D6">
              <w:rPr>
                <w:rFonts w:eastAsia="Times New Roman"/>
                <w:lang w:eastAsia="ar-SA"/>
              </w:rPr>
              <w:t xml:space="preserve">Valdymo blokas </w:t>
            </w:r>
          </w:p>
        </w:tc>
        <w:tc>
          <w:tcPr>
            <w:tcW w:w="877" w:type="dxa"/>
            <w:tcBorders>
              <w:top w:val="single" w:sz="4" w:space="0" w:color="000001"/>
              <w:left w:val="single" w:sz="4" w:space="0" w:color="000001"/>
              <w:bottom w:val="single" w:sz="4" w:space="0" w:color="000001"/>
            </w:tcBorders>
            <w:vAlign w:val="center"/>
          </w:tcPr>
          <w:p w14:paraId="056967FB" w14:textId="55D15D99" w:rsidR="00B601CA" w:rsidRPr="007F3F5C" w:rsidRDefault="00B601CA" w:rsidP="00EF410F">
            <w:pPr>
              <w:jc w:val="center"/>
              <w:rPr>
                <w:rFonts w:eastAsia="Times New Roman"/>
                <w:lang w:eastAsia="ar-SA"/>
              </w:rPr>
            </w:pPr>
            <w:proofErr w:type="spellStart"/>
            <w:r>
              <w:rPr>
                <w:rFonts w:eastAsia="Times New Roman"/>
                <w:lang w:eastAsia="ar-SA"/>
              </w:rPr>
              <w:t>Kompl</w:t>
            </w:r>
            <w:proofErr w:type="spellEnd"/>
            <w:r>
              <w:rPr>
                <w:rFonts w:eastAsia="Times New Roman"/>
                <w:lang w:eastAsia="ar-SA"/>
              </w:rPr>
              <w:t>.</w:t>
            </w:r>
          </w:p>
        </w:tc>
        <w:tc>
          <w:tcPr>
            <w:tcW w:w="939" w:type="dxa"/>
            <w:tcBorders>
              <w:top w:val="single" w:sz="4" w:space="0" w:color="000001"/>
              <w:left w:val="single" w:sz="4" w:space="0" w:color="000001"/>
              <w:bottom w:val="single" w:sz="4" w:space="0" w:color="000001"/>
            </w:tcBorders>
            <w:vAlign w:val="center"/>
          </w:tcPr>
          <w:p w14:paraId="37C6ACAD" w14:textId="319D27CA" w:rsidR="00B601CA" w:rsidRPr="007F3F5C" w:rsidRDefault="00B601CA" w:rsidP="00EF410F">
            <w:pPr>
              <w:jc w:val="center"/>
              <w:rPr>
                <w:rFonts w:eastAsia="Times New Roman"/>
                <w:lang w:eastAsia="ar-SA"/>
              </w:rPr>
            </w:pPr>
            <w:r>
              <w:rPr>
                <w:rFonts w:eastAsia="Times New Roman"/>
                <w:lang w:eastAsia="ar-SA"/>
              </w:rPr>
              <w:t>40</w:t>
            </w:r>
          </w:p>
        </w:tc>
        <w:tc>
          <w:tcPr>
            <w:tcW w:w="1101" w:type="dxa"/>
            <w:tcBorders>
              <w:top w:val="single" w:sz="4" w:space="0" w:color="000001"/>
              <w:left w:val="single" w:sz="4" w:space="0" w:color="000001"/>
              <w:bottom w:val="single" w:sz="4" w:space="0" w:color="000001"/>
            </w:tcBorders>
            <w:vAlign w:val="center"/>
          </w:tcPr>
          <w:p w14:paraId="5BDB2DEE" w14:textId="77777777" w:rsidR="00B601CA" w:rsidRPr="007F3F5C" w:rsidRDefault="00B601CA" w:rsidP="00EF410F">
            <w:pPr>
              <w:snapToGrid w:val="0"/>
              <w:jc w:val="center"/>
              <w:rPr>
                <w:rFonts w:eastAsia="Times New Roman"/>
                <w:lang w:eastAsia="ar-SA"/>
              </w:rPr>
            </w:pPr>
          </w:p>
        </w:tc>
        <w:tc>
          <w:tcPr>
            <w:tcW w:w="1149" w:type="dxa"/>
            <w:tcBorders>
              <w:top w:val="single" w:sz="4" w:space="0" w:color="000001"/>
              <w:left w:val="single" w:sz="4" w:space="0" w:color="000001"/>
              <w:bottom w:val="single" w:sz="4" w:space="0" w:color="000001"/>
            </w:tcBorders>
          </w:tcPr>
          <w:p w14:paraId="04D021C1" w14:textId="77777777" w:rsidR="00B601CA" w:rsidRPr="007F3F5C" w:rsidRDefault="00B601CA" w:rsidP="00EF410F">
            <w:pPr>
              <w:snapToGrid w:val="0"/>
              <w:jc w:val="center"/>
              <w:rPr>
                <w:rFonts w:eastAsia="Times New Roman"/>
                <w:lang w:eastAsia="ar-SA"/>
              </w:rPr>
            </w:pPr>
          </w:p>
        </w:tc>
        <w:tc>
          <w:tcPr>
            <w:tcW w:w="1301" w:type="dxa"/>
            <w:tcBorders>
              <w:top w:val="single" w:sz="4" w:space="0" w:color="000001"/>
              <w:left w:val="single" w:sz="4" w:space="0" w:color="000001"/>
              <w:bottom w:val="single" w:sz="4" w:space="0" w:color="000001"/>
              <w:right w:val="single" w:sz="4" w:space="0" w:color="000001"/>
            </w:tcBorders>
            <w:vAlign w:val="center"/>
          </w:tcPr>
          <w:p w14:paraId="027DEF70" w14:textId="5EA5418A" w:rsidR="00B601CA" w:rsidRPr="007F3F5C" w:rsidRDefault="00B601CA" w:rsidP="00EF410F">
            <w:pPr>
              <w:snapToGrid w:val="0"/>
              <w:jc w:val="center"/>
              <w:rPr>
                <w:rFonts w:eastAsia="Times New Roman"/>
                <w:lang w:eastAsia="ar-SA"/>
              </w:rPr>
            </w:pPr>
          </w:p>
        </w:tc>
      </w:tr>
      <w:tr w:rsidR="00B601CA" w:rsidRPr="007F3F5C" w14:paraId="40D89D15" w14:textId="77777777" w:rsidTr="007703D5">
        <w:trPr>
          <w:trHeight w:val="538"/>
        </w:trPr>
        <w:tc>
          <w:tcPr>
            <w:tcW w:w="604" w:type="dxa"/>
            <w:tcBorders>
              <w:top w:val="single" w:sz="4" w:space="0" w:color="000001"/>
              <w:left w:val="single" w:sz="4" w:space="0" w:color="000001"/>
              <w:bottom w:val="single" w:sz="4" w:space="0" w:color="000001"/>
            </w:tcBorders>
          </w:tcPr>
          <w:p w14:paraId="130C40E0" w14:textId="77777777" w:rsidR="00B601CA" w:rsidRPr="007F3F5C" w:rsidRDefault="00B601CA" w:rsidP="00EF410F">
            <w:pPr>
              <w:rPr>
                <w:rFonts w:eastAsia="Times New Roman"/>
                <w:lang w:eastAsia="ar-SA"/>
              </w:rPr>
            </w:pPr>
            <w:r w:rsidRPr="007F3F5C">
              <w:rPr>
                <w:rFonts w:eastAsia="Times New Roman"/>
                <w:lang w:eastAsia="ar-SA"/>
              </w:rPr>
              <w:t>2.</w:t>
            </w:r>
          </w:p>
        </w:tc>
        <w:tc>
          <w:tcPr>
            <w:tcW w:w="7886" w:type="dxa"/>
            <w:gridSpan w:val="5"/>
            <w:tcBorders>
              <w:top w:val="single" w:sz="4" w:space="0" w:color="000001"/>
              <w:left w:val="single" w:sz="4" w:space="0" w:color="000001"/>
              <w:bottom w:val="single" w:sz="4" w:space="0" w:color="000001"/>
            </w:tcBorders>
          </w:tcPr>
          <w:p w14:paraId="37386C4B" w14:textId="350006D6" w:rsidR="00B601CA" w:rsidRPr="007F3F5C" w:rsidRDefault="00B601CA" w:rsidP="00EF410F">
            <w:pPr>
              <w:snapToGrid w:val="0"/>
              <w:jc w:val="center"/>
              <w:rPr>
                <w:rFonts w:eastAsia="Times New Roman"/>
                <w:lang w:eastAsia="ar-SA"/>
              </w:rPr>
            </w:pPr>
            <w:r w:rsidRPr="007F3F5C">
              <w:t xml:space="preserve">Bendra  pasiūlymo kaina, Eur (be PVM) </w:t>
            </w:r>
          </w:p>
        </w:tc>
        <w:tc>
          <w:tcPr>
            <w:tcW w:w="1301" w:type="dxa"/>
            <w:tcBorders>
              <w:top w:val="single" w:sz="4" w:space="0" w:color="000001"/>
              <w:left w:val="single" w:sz="4" w:space="0" w:color="000001"/>
              <w:bottom w:val="single" w:sz="4" w:space="0" w:color="000001"/>
              <w:right w:val="single" w:sz="4" w:space="0" w:color="000001"/>
            </w:tcBorders>
            <w:vAlign w:val="center"/>
          </w:tcPr>
          <w:p w14:paraId="1CBE0528" w14:textId="3FABA727" w:rsidR="00B601CA" w:rsidRPr="007F3F5C" w:rsidRDefault="00B601CA" w:rsidP="00EF410F">
            <w:pPr>
              <w:snapToGrid w:val="0"/>
              <w:jc w:val="center"/>
              <w:rPr>
                <w:rFonts w:eastAsia="Times New Roman"/>
                <w:lang w:eastAsia="ar-SA"/>
              </w:rPr>
            </w:pPr>
          </w:p>
        </w:tc>
      </w:tr>
      <w:tr w:rsidR="00B601CA" w:rsidRPr="007F3F5C" w14:paraId="41B1D5BE" w14:textId="77777777" w:rsidTr="00351D8C">
        <w:trPr>
          <w:trHeight w:val="538"/>
        </w:trPr>
        <w:tc>
          <w:tcPr>
            <w:tcW w:w="604" w:type="dxa"/>
            <w:tcBorders>
              <w:top w:val="single" w:sz="4" w:space="0" w:color="000001"/>
              <w:left w:val="single" w:sz="4" w:space="0" w:color="000001"/>
              <w:bottom w:val="single" w:sz="4" w:space="0" w:color="000001"/>
            </w:tcBorders>
          </w:tcPr>
          <w:p w14:paraId="510F0864" w14:textId="77777777" w:rsidR="00B601CA" w:rsidRPr="007F3F5C" w:rsidRDefault="00B601CA" w:rsidP="00EF410F">
            <w:pPr>
              <w:rPr>
                <w:rFonts w:eastAsia="Times New Roman"/>
                <w:lang w:eastAsia="ar-SA"/>
              </w:rPr>
            </w:pPr>
            <w:r w:rsidRPr="007F3F5C">
              <w:rPr>
                <w:rFonts w:eastAsia="Times New Roman"/>
                <w:lang w:eastAsia="ar-SA"/>
              </w:rPr>
              <w:t>3.</w:t>
            </w:r>
          </w:p>
        </w:tc>
        <w:tc>
          <w:tcPr>
            <w:tcW w:w="7886" w:type="dxa"/>
            <w:gridSpan w:val="5"/>
            <w:tcBorders>
              <w:top w:val="single" w:sz="4" w:space="0" w:color="000001"/>
              <w:left w:val="single" w:sz="4" w:space="0" w:color="000001"/>
              <w:bottom w:val="single" w:sz="4" w:space="0" w:color="000001"/>
            </w:tcBorders>
          </w:tcPr>
          <w:p w14:paraId="1C5A6F24" w14:textId="4554E35B" w:rsidR="00B601CA" w:rsidRPr="007F3F5C" w:rsidRDefault="00B601CA" w:rsidP="00EF410F">
            <w:pPr>
              <w:snapToGrid w:val="0"/>
              <w:jc w:val="center"/>
              <w:rPr>
                <w:rFonts w:eastAsia="Times New Roman"/>
                <w:lang w:eastAsia="ar-SA"/>
              </w:rPr>
            </w:pPr>
            <w:r w:rsidRPr="007F3F5C">
              <w:t>PVM suma, Eur:</w:t>
            </w:r>
          </w:p>
        </w:tc>
        <w:tc>
          <w:tcPr>
            <w:tcW w:w="1301" w:type="dxa"/>
            <w:tcBorders>
              <w:top w:val="single" w:sz="4" w:space="0" w:color="000001"/>
              <w:left w:val="single" w:sz="4" w:space="0" w:color="000001"/>
              <w:bottom w:val="single" w:sz="4" w:space="0" w:color="000001"/>
              <w:right w:val="single" w:sz="4" w:space="0" w:color="000001"/>
            </w:tcBorders>
            <w:vAlign w:val="center"/>
          </w:tcPr>
          <w:p w14:paraId="4F246134" w14:textId="0A9F4D05" w:rsidR="00B601CA" w:rsidRPr="007F3F5C" w:rsidRDefault="00B601CA" w:rsidP="00EF410F">
            <w:pPr>
              <w:snapToGrid w:val="0"/>
              <w:jc w:val="center"/>
              <w:rPr>
                <w:rFonts w:eastAsia="Times New Roman"/>
                <w:lang w:eastAsia="ar-SA"/>
              </w:rPr>
            </w:pPr>
          </w:p>
        </w:tc>
      </w:tr>
      <w:tr w:rsidR="00B601CA" w:rsidRPr="007F3F5C" w14:paraId="4CB93A53" w14:textId="77777777" w:rsidTr="004306EA">
        <w:trPr>
          <w:trHeight w:val="538"/>
        </w:trPr>
        <w:tc>
          <w:tcPr>
            <w:tcW w:w="604" w:type="dxa"/>
            <w:tcBorders>
              <w:top w:val="single" w:sz="4" w:space="0" w:color="000001"/>
              <w:left w:val="single" w:sz="4" w:space="0" w:color="000001"/>
              <w:bottom w:val="single" w:sz="4" w:space="0" w:color="000001"/>
            </w:tcBorders>
          </w:tcPr>
          <w:p w14:paraId="5E61A94C" w14:textId="77777777" w:rsidR="00B601CA" w:rsidRPr="007F3F5C" w:rsidRDefault="00B601CA" w:rsidP="00EF410F">
            <w:pPr>
              <w:rPr>
                <w:rFonts w:eastAsia="Times New Roman"/>
                <w:lang w:eastAsia="ar-SA"/>
              </w:rPr>
            </w:pPr>
            <w:r w:rsidRPr="007F3F5C">
              <w:rPr>
                <w:rFonts w:eastAsia="Times New Roman"/>
                <w:lang w:eastAsia="ar-SA"/>
              </w:rPr>
              <w:t>4.</w:t>
            </w:r>
          </w:p>
        </w:tc>
        <w:tc>
          <w:tcPr>
            <w:tcW w:w="7886" w:type="dxa"/>
            <w:gridSpan w:val="5"/>
            <w:tcBorders>
              <w:top w:val="single" w:sz="4" w:space="0" w:color="000001"/>
              <w:left w:val="single" w:sz="4" w:space="0" w:color="000001"/>
              <w:bottom w:val="single" w:sz="4" w:space="0" w:color="000001"/>
            </w:tcBorders>
          </w:tcPr>
          <w:p w14:paraId="7C2FAA9A" w14:textId="75EA0357" w:rsidR="00B601CA" w:rsidRPr="007F3F5C" w:rsidRDefault="00B601CA" w:rsidP="00EF410F">
            <w:pPr>
              <w:snapToGrid w:val="0"/>
              <w:jc w:val="center"/>
              <w:rPr>
                <w:rFonts w:eastAsia="Times New Roman"/>
                <w:b/>
                <w:lang w:eastAsia="ar-SA"/>
              </w:rPr>
            </w:pPr>
            <w:r w:rsidRPr="007F3F5C">
              <w:rPr>
                <w:b/>
              </w:rPr>
              <w:t>Bendra pasiūlymo kaina, Eur (su PVM) (2+3)</w:t>
            </w:r>
          </w:p>
        </w:tc>
        <w:tc>
          <w:tcPr>
            <w:tcW w:w="1301" w:type="dxa"/>
            <w:tcBorders>
              <w:top w:val="single" w:sz="4" w:space="0" w:color="000001"/>
              <w:left w:val="single" w:sz="4" w:space="0" w:color="000001"/>
              <w:bottom w:val="single" w:sz="4" w:space="0" w:color="000001"/>
              <w:right w:val="single" w:sz="4" w:space="0" w:color="000001"/>
            </w:tcBorders>
            <w:vAlign w:val="center"/>
          </w:tcPr>
          <w:p w14:paraId="586F9BCF" w14:textId="54668601" w:rsidR="00B601CA" w:rsidRPr="007F3F5C" w:rsidRDefault="00B601CA" w:rsidP="00EF410F">
            <w:pPr>
              <w:snapToGrid w:val="0"/>
              <w:jc w:val="center"/>
              <w:rPr>
                <w:rFonts w:eastAsia="Times New Roman"/>
                <w:b/>
                <w:lang w:eastAsia="ar-SA"/>
              </w:rPr>
            </w:pPr>
          </w:p>
        </w:tc>
      </w:tr>
    </w:tbl>
    <w:p w14:paraId="65D8877F" w14:textId="523E41B0"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CA0EFD9" w:rsidR="00D62727" w:rsidRDefault="001618F0" w:rsidP="00A00C6B">
      <w:pPr>
        <w:spacing w:after="0" w:line="240" w:lineRule="auto"/>
        <w:rPr>
          <w:rFonts w:ascii="Times New Roman" w:hAnsi="Times New Roman" w:cs="Times New Roman"/>
        </w:rPr>
      </w:pPr>
      <w:r w:rsidRPr="001618F0">
        <w:rPr>
          <w:rFonts w:ascii="Times New Roman" w:hAnsi="Times New Roman" w:cs="Times New Roman"/>
        </w:rPr>
        <w:t>** Perkančioji organizacija neįsipareigoja išpirkti maksimalaus kiekio.</w:t>
      </w:r>
    </w:p>
    <w:p w14:paraId="4BC4F6DA" w14:textId="77777777" w:rsidR="001618F0" w:rsidRPr="001618F0" w:rsidRDefault="001618F0" w:rsidP="00A00C6B">
      <w:pPr>
        <w:spacing w:after="0" w:line="240" w:lineRule="auto"/>
        <w:rPr>
          <w:rFonts w:ascii="Times New Roman" w:hAnsi="Times New Roman" w:cs="Times New Roman"/>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71C64B2C" w14:textId="77777777" w:rsidR="00FC6796" w:rsidRDefault="00FC6796" w:rsidP="00A00C6B">
      <w:pPr>
        <w:tabs>
          <w:tab w:val="left" w:pos="1089"/>
        </w:tabs>
        <w:spacing w:after="0" w:line="240" w:lineRule="auto"/>
        <w:rPr>
          <w:rFonts w:ascii="Times New Roman" w:hAnsi="Times New Roman" w:cs="Times New Roman"/>
          <w:sz w:val="20"/>
          <w:szCs w:val="20"/>
        </w:rPr>
      </w:pPr>
    </w:p>
    <w:p w14:paraId="43E02290" w14:textId="32BC02DB" w:rsidR="00D62727" w:rsidRPr="00FC6796" w:rsidRDefault="00FC6796" w:rsidP="00A00C6B">
      <w:pPr>
        <w:tabs>
          <w:tab w:val="left" w:pos="1089"/>
        </w:tabs>
        <w:spacing w:after="0" w:line="240" w:lineRule="auto"/>
        <w:rPr>
          <w:rFonts w:ascii="Times New Roman" w:hAnsi="Times New Roman" w:cs="Times New Roman"/>
          <w:sz w:val="20"/>
          <w:szCs w:val="20"/>
        </w:rPr>
      </w:pPr>
      <w:r w:rsidRPr="00FC6796">
        <w:rPr>
          <w:rFonts w:ascii="Times New Roman" w:hAnsi="Times New Roman" w:cs="Times New Roman"/>
          <w:sz w:val="20"/>
          <w:szCs w:val="20"/>
        </w:rPr>
        <w:t>6 lentelė Siūlomų prekių duomenys</w:t>
      </w:r>
    </w:p>
    <w:tbl>
      <w:tblPr>
        <w:tblStyle w:val="Lentelstinklelis"/>
        <w:tblW w:w="0" w:type="auto"/>
        <w:tblLook w:val="04A0" w:firstRow="1" w:lastRow="0" w:firstColumn="1" w:lastColumn="0" w:noHBand="0" w:noVBand="1"/>
      </w:tblPr>
      <w:tblGrid>
        <w:gridCol w:w="846"/>
        <w:gridCol w:w="5499"/>
        <w:gridCol w:w="3283"/>
      </w:tblGrid>
      <w:tr w:rsidR="005A418E" w14:paraId="18F23B58" w14:textId="77777777" w:rsidTr="006112BB">
        <w:trPr>
          <w:trHeight w:val="1027"/>
        </w:trPr>
        <w:tc>
          <w:tcPr>
            <w:tcW w:w="846" w:type="dxa"/>
            <w:tcBorders>
              <w:bottom w:val="single" w:sz="4" w:space="0" w:color="auto"/>
            </w:tcBorders>
          </w:tcPr>
          <w:p w14:paraId="52DD2E52" w14:textId="77777777" w:rsidR="005A418E" w:rsidRPr="006125EA" w:rsidRDefault="005A418E" w:rsidP="00EF410F">
            <w:pPr>
              <w:rPr>
                <w:rFonts w:ascii="Times New Roman" w:hAnsi="Times New Roman" w:cs="Times New Roman"/>
                <w:bCs/>
                <w:sz w:val="24"/>
                <w:szCs w:val="24"/>
              </w:rPr>
            </w:pPr>
            <w:r w:rsidRPr="006125EA">
              <w:rPr>
                <w:rFonts w:ascii="Times New Roman" w:hAnsi="Times New Roman" w:cs="Times New Roman"/>
                <w:bCs/>
                <w:sz w:val="24"/>
                <w:szCs w:val="24"/>
              </w:rPr>
              <w:t>Eil. Nr.</w:t>
            </w:r>
          </w:p>
        </w:tc>
        <w:tc>
          <w:tcPr>
            <w:tcW w:w="5499" w:type="dxa"/>
            <w:tcBorders>
              <w:bottom w:val="single" w:sz="4" w:space="0" w:color="auto"/>
            </w:tcBorders>
          </w:tcPr>
          <w:p w14:paraId="0A46D2BD" w14:textId="07C153BA" w:rsidR="005A418E" w:rsidRPr="006125EA" w:rsidRDefault="005A418E" w:rsidP="00EF410F">
            <w:pPr>
              <w:jc w:val="center"/>
              <w:rPr>
                <w:rFonts w:ascii="Times New Roman" w:hAnsi="Times New Roman" w:cs="Times New Roman"/>
                <w:bCs/>
                <w:sz w:val="24"/>
                <w:szCs w:val="24"/>
              </w:rPr>
            </w:pPr>
            <w:r w:rsidRPr="006125EA">
              <w:rPr>
                <w:rFonts w:ascii="Times New Roman" w:hAnsi="Times New Roman" w:cs="Times New Roman"/>
                <w:bCs/>
                <w:sz w:val="24"/>
                <w:szCs w:val="24"/>
              </w:rPr>
              <w:t xml:space="preserve">Techniniai reikalavimai </w:t>
            </w:r>
          </w:p>
        </w:tc>
        <w:tc>
          <w:tcPr>
            <w:tcW w:w="3283" w:type="dxa"/>
            <w:tcBorders>
              <w:bottom w:val="single" w:sz="4" w:space="0" w:color="auto"/>
            </w:tcBorders>
            <w:vAlign w:val="center"/>
          </w:tcPr>
          <w:p w14:paraId="2A9FB18C" w14:textId="77777777" w:rsidR="00E12D6C" w:rsidRPr="00AB1113" w:rsidRDefault="00E12D6C" w:rsidP="00E12D6C">
            <w:pPr>
              <w:rPr>
                <w:rFonts w:ascii="Times New Roman" w:eastAsia="Calibri" w:hAnsi="Times New Roman" w:cs="Times New Roman"/>
                <w:b/>
                <w:bCs/>
                <w:sz w:val="20"/>
                <w:szCs w:val="20"/>
                <w14:ligatures w14:val="standardContextual"/>
              </w:rPr>
            </w:pPr>
            <w:r w:rsidRPr="00AB1113">
              <w:rPr>
                <w:rFonts w:ascii="Times New Roman" w:eastAsia="Calibri" w:hAnsi="Times New Roman" w:cs="Times New Roman"/>
                <w:b/>
                <w:bCs/>
                <w:sz w:val="20"/>
                <w:szCs w:val="20"/>
                <w14:ligatures w14:val="standardContextual"/>
              </w:rPr>
              <w:t>Siūlomos prekės charakteristikos/ parametrai</w:t>
            </w:r>
          </w:p>
          <w:p w14:paraId="4B6B0EF7" w14:textId="77777777" w:rsidR="00E12D6C" w:rsidRPr="00AB1113" w:rsidRDefault="00E12D6C" w:rsidP="00E12D6C">
            <w:pPr>
              <w:rPr>
                <w:rFonts w:ascii="Times New Roman" w:eastAsia="Calibri" w:hAnsi="Times New Roman" w:cs="Times New Roman"/>
                <w:b/>
                <w:bCs/>
                <w:color w:val="FF0000"/>
                <w:sz w:val="20"/>
                <w:szCs w:val="20"/>
                <w14:ligatures w14:val="standardContextual"/>
              </w:rPr>
            </w:pPr>
            <w:r w:rsidRPr="00AB1113">
              <w:rPr>
                <w:rFonts w:ascii="Times New Roman" w:eastAsia="Calibri" w:hAnsi="Times New Roman" w:cs="Times New Roman"/>
                <w:b/>
                <w:bCs/>
                <w:color w:val="FF0000"/>
                <w:sz w:val="20"/>
                <w:szCs w:val="20"/>
                <w14:ligatures w14:val="standardContextual"/>
              </w:rPr>
              <w:t>(Prie pasiūlymo turi būti pridėti dokumentai</w:t>
            </w:r>
            <w:r>
              <w:rPr>
                <w:rFonts w:ascii="Times New Roman" w:eastAsia="Calibri" w:hAnsi="Times New Roman" w:cs="Times New Roman"/>
                <w:b/>
                <w:bCs/>
                <w:color w:val="FF0000"/>
                <w:sz w:val="20"/>
                <w:szCs w:val="20"/>
                <w14:ligatures w14:val="standardContextual"/>
              </w:rPr>
              <w:t>*</w:t>
            </w:r>
            <w:r w:rsidRPr="00AB1113">
              <w:rPr>
                <w:rFonts w:ascii="Times New Roman" w:eastAsia="Calibri" w:hAnsi="Times New Roman" w:cs="Times New Roman"/>
                <w:b/>
                <w:bCs/>
                <w:color w:val="FF0000"/>
                <w:sz w:val="20"/>
                <w:szCs w:val="20"/>
                <w14:ligatures w14:val="standardContextual"/>
              </w:rPr>
              <w:t xml:space="preserve"> (</w:t>
            </w:r>
            <w:r w:rsidRPr="00AB1113">
              <w:rPr>
                <w:rFonts w:ascii="Times New Roman" w:eastAsia="Times New Roman" w:hAnsi="Times New Roman" w:cs="Times New Roman"/>
                <w:b/>
                <w:bCs/>
                <w:color w:val="FF0000"/>
                <w:sz w:val="20"/>
                <w:szCs w:val="20"/>
              </w:rPr>
              <w:t>papildomai gali būti pateikiamos ir viešai prieinamos aktyvios nuorodos</w:t>
            </w:r>
            <w:r>
              <w:rPr>
                <w:rFonts w:ascii="Times New Roman" w:eastAsia="Times New Roman" w:hAnsi="Times New Roman" w:cs="Times New Roman"/>
                <w:b/>
                <w:bCs/>
                <w:color w:val="FF0000"/>
                <w:sz w:val="20"/>
                <w:szCs w:val="20"/>
              </w:rPr>
              <w:t xml:space="preserve">), </w:t>
            </w:r>
            <w:r w:rsidRPr="00AB1113">
              <w:rPr>
                <w:rFonts w:ascii="Times New Roman" w:eastAsia="Calibri" w:hAnsi="Times New Roman" w:cs="Times New Roman"/>
                <w:b/>
                <w:bCs/>
                <w:color w:val="FF0000"/>
                <w:sz w:val="20"/>
                <w:szCs w:val="20"/>
                <w14:ligatures w14:val="standardContextual"/>
              </w:rPr>
              <w:t>kuriuose</w:t>
            </w:r>
            <w:r>
              <w:rPr>
                <w:rFonts w:ascii="Times New Roman" w:eastAsia="Calibri" w:hAnsi="Times New Roman" w:cs="Times New Roman"/>
                <w:b/>
                <w:bCs/>
                <w:color w:val="FF0000"/>
                <w:sz w:val="20"/>
                <w:szCs w:val="20"/>
                <w14:ligatures w14:val="standardContextual"/>
              </w:rPr>
              <w:t xml:space="preserve"> </w:t>
            </w:r>
            <w:r w:rsidRPr="00AB1113">
              <w:rPr>
                <w:rFonts w:ascii="Times New Roman" w:eastAsia="Calibri" w:hAnsi="Times New Roman" w:cs="Times New Roman"/>
                <w:b/>
                <w:bCs/>
                <w:color w:val="FF0000"/>
                <w:sz w:val="20"/>
                <w:szCs w:val="20"/>
                <w14:ligatures w14:val="standardContextual"/>
              </w:rPr>
              <w:t>(-</w:t>
            </w:r>
            <w:proofErr w:type="spellStart"/>
            <w:r w:rsidRPr="00AB1113">
              <w:rPr>
                <w:rFonts w:ascii="Times New Roman" w:eastAsia="Calibri" w:hAnsi="Times New Roman" w:cs="Times New Roman"/>
                <w:b/>
                <w:bCs/>
                <w:color w:val="FF0000"/>
                <w:sz w:val="20"/>
                <w:szCs w:val="20"/>
                <w14:ligatures w14:val="standardContextual"/>
              </w:rPr>
              <w:t>iose</w:t>
            </w:r>
            <w:proofErr w:type="spellEnd"/>
            <w:r w:rsidRPr="00AB1113">
              <w:rPr>
                <w:rFonts w:ascii="Times New Roman" w:eastAsia="Calibri" w:hAnsi="Times New Roman" w:cs="Times New Roman"/>
                <w:b/>
                <w:bCs/>
                <w:color w:val="FF0000"/>
                <w:sz w:val="20"/>
                <w:szCs w:val="20"/>
                <w14:ligatures w14:val="standardContextual"/>
              </w:rPr>
              <w:t>) pateikiama informacija apie atitik</w:t>
            </w:r>
            <w:r>
              <w:rPr>
                <w:rFonts w:ascii="Times New Roman" w:eastAsia="Calibri" w:hAnsi="Times New Roman" w:cs="Times New Roman"/>
                <w:b/>
                <w:bCs/>
                <w:color w:val="FF0000"/>
                <w:sz w:val="20"/>
                <w:szCs w:val="20"/>
                <w14:ligatures w14:val="standardContextual"/>
              </w:rPr>
              <w:t>imą</w:t>
            </w:r>
            <w:r w:rsidRPr="00AB1113">
              <w:rPr>
                <w:rFonts w:ascii="Times New Roman" w:eastAsia="Calibri" w:hAnsi="Times New Roman" w:cs="Times New Roman"/>
                <w:b/>
                <w:bCs/>
                <w:color w:val="FF0000"/>
                <w:sz w:val="20"/>
                <w:szCs w:val="20"/>
                <w14:ligatures w14:val="standardContextual"/>
              </w:rPr>
              <w:t xml:space="preserve"> reikalavim</w:t>
            </w:r>
            <w:r>
              <w:rPr>
                <w:rFonts w:ascii="Times New Roman" w:eastAsia="Calibri" w:hAnsi="Times New Roman" w:cs="Times New Roman"/>
                <w:b/>
                <w:bCs/>
                <w:color w:val="FF0000"/>
                <w:sz w:val="20"/>
                <w:szCs w:val="20"/>
                <w14:ligatures w14:val="standardContextual"/>
              </w:rPr>
              <w:t>ui</w:t>
            </w:r>
            <w:r w:rsidRPr="00AB1113">
              <w:rPr>
                <w:rFonts w:ascii="Times New Roman" w:eastAsia="Calibri" w:hAnsi="Times New Roman" w:cs="Times New Roman"/>
                <w:b/>
                <w:bCs/>
                <w:color w:val="FF0000"/>
                <w:sz w:val="20"/>
                <w:szCs w:val="20"/>
                <w14:ligatures w14:val="standardContextual"/>
              </w:rPr>
              <w:t>. Įrašai „atitinka“ ir/arba „taip“ „</w:t>
            </w:r>
            <w:r w:rsidRPr="00AB1113">
              <w:rPr>
                <w:rFonts w:ascii="Times New Roman" w:eastAsia="Calibri" w:hAnsi="Times New Roman" w:cs="Times New Roman"/>
                <w:b/>
                <w:bCs/>
                <w:color w:val="FF0000"/>
                <w:sz w:val="20"/>
                <w:szCs w:val="20"/>
                <w:u w:val="single"/>
                <w14:ligatures w14:val="standardContextual"/>
              </w:rPr>
              <w:t xml:space="preserve"> yra ne mažesnis kaip “, ” bus ne didesnis kaip“ ar  pan.</w:t>
            </w:r>
            <w:r w:rsidRPr="00AB1113">
              <w:rPr>
                <w:rFonts w:ascii="Times New Roman" w:eastAsia="Calibri" w:hAnsi="Times New Roman" w:cs="Times New Roman"/>
                <w:b/>
                <w:bCs/>
                <w:color w:val="FF0000"/>
                <w:sz w:val="20"/>
                <w:szCs w:val="20"/>
                <w14:ligatures w14:val="standardContextual"/>
              </w:rPr>
              <w:t>, negalimi) jeigu techniniuose reikalavimuose nurodoma reikšmė yra intervale, tiekėjas turi nurodyti tikslią reikšmę</w:t>
            </w:r>
          </w:p>
          <w:p w14:paraId="5A0F530F" w14:textId="652A0207" w:rsidR="005A418E" w:rsidRPr="006125EA" w:rsidRDefault="00E12D6C" w:rsidP="00E12D6C">
            <w:pPr>
              <w:jc w:val="center"/>
              <w:rPr>
                <w:rFonts w:ascii="Times New Roman" w:hAnsi="Times New Roman" w:cs="Times New Roman"/>
                <w:bCs/>
                <w:sz w:val="24"/>
                <w:szCs w:val="24"/>
              </w:rPr>
            </w:pPr>
            <w:r w:rsidRPr="00AB1113">
              <w:rPr>
                <w:rFonts w:ascii="Times New Roman" w:eastAsia="Calibri" w:hAnsi="Times New Roman" w:cs="Times New Roman"/>
                <w:b/>
                <w:bCs/>
                <w:i/>
                <w:iCs/>
                <w:sz w:val="20"/>
                <w:szCs w:val="20"/>
                <w14:ligatures w14:val="standardContextual"/>
              </w:rPr>
              <w:t xml:space="preserve">(Duomenis </w:t>
            </w:r>
            <w:r>
              <w:rPr>
                <w:rFonts w:ascii="Times New Roman" w:eastAsia="Calibri" w:hAnsi="Times New Roman" w:cs="Times New Roman"/>
                <w:b/>
                <w:bCs/>
                <w:i/>
                <w:iCs/>
                <w:sz w:val="20"/>
                <w:szCs w:val="20"/>
                <w14:ligatures w14:val="standardContextual"/>
              </w:rPr>
              <w:t xml:space="preserve">šiame stulpelyje </w:t>
            </w:r>
            <w:r w:rsidRPr="00AB1113">
              <w:rPr>
                <w:rFonts w:ascii="Times New Roman" w:eastAsia="Calibri" w:hAnsi="Times New Roman" w:cs="Times New Roman"/>
                <w:b/>
                <w:bCs/>
                <w:i/>
                <w:iCs/>
                <w:sz w:val="20"/>
                <w:szCs w:val="20"/>
                <w14:ligatures w14:val="standardContextual"/>
              </w:rPr>
              <w:t>pildo tiekėjas)</w:t>
            </w:r>
          </w:p>
        </w:tc>
      </w:tr>
      <w:tr w:rsidR="005A418E" w14:paraId="5EC10AC2" w14:textId="77777777" w:rsidTr="006112BB">
        <w:tc>
          <w:tcPr>
            <w:tcW w:w="846" w:type="dxa"/>
            <w:tcBorders>
              <w:top w:val="single" w:sz="4" w:space="0" w:color="auto"/>
            </w:tcBorders>
          </w:tcPr>
          <w:p w14:paraId="1FDB7118" w14:textId="77777777" w:rsidR="005A418E" w:rsidRPr="004A424D" w:rsidRDefault="005A418E" w:rsidP="00EF410F">
            <w:pPr>
              <w:jc w:val="center"/>
              <w:rPr>
                <w:rFonts w:ascii="Times New Roman" w:hAnsi="Times New Roman" w:cs="Times New Roman"/>
                <w:sz w:val="24"/>
                <w:szCs w:val="24"/>
              </w:rPr>
            </w:pPr>
            <w:r w:rsidRPr="004A424D">
              <w:rPr>
                <w:rFonts w:ascii="Times New Roman" w:hAnsi="Times New Roman" w:cs="Times New Roman"/>
                <w:sz w:val="24"/>
                <w:szCs w:val="24"/>
              </w:rPr>
              <w:t>1</w:t>
            </w:r>
          </w:p>
        </w:tc>
        <w:tc>
          <w:tcPr>
            <w:tcW w:w="5499" w:type="dxa"/>
            <w:tcBorders>
              <w:top w:val="single" w:sz="4" w:space="0" w:color="auto"/>
            </w:tcBorders>
          </w:tcPr>
          <w:p w14:paraId="408E5C31" w14:textId="77777777" w:rsidR="005A418E" w:rsidRPr="004A424D" w:rsidRDefault="005A418E" w:rsidP="00EF410F">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c>
          <w:tcPr>
            <w:tcW w:w="3283" w:type="dxa"/>
            <w:tcBorders>
              <w:top w:val="single" w:sz="4" w:space="0" w:color="auto"/>
            </w:tcBorders>
          </w:tcPr>
          <w:p w14:paraId="30739FAA" w14:textId="77777777" w:rsidR="005A418E" w:rsidRPr="004A424D" w:rsidRDefault="005A418E" w:rsidP="00EF410F">
            <w:pPr>
              <w:jc w:val="center"/>
              <w:rPr>
                <w:rFonts w:ascii="Times New Roman" w:hAnsi="Times New Roman" w:cs="Times New Roman"/>
                <w:sz w:val="24"/>
                <w:szCs w:val="24"/>
              </w:rPr>
            </w:pPr>
            <w:r w:rsidRPr="004A424D">
              <w:rPr>
                <w:rFonts w:ascii="Times New Roman" w:hAnsi="Times New Roman" w:cs="Times New Roman"/>
                <w:sz w:val="24"/>
                <w:szCs w:val="24"/>
              </w:rPr>
              <w:t>3</w:t>
            </w:r>
          </w:p>
        </w:tc>
      </w:tr>
      <w:tr w:rsidR="005A418E" w14:paraId="2CCFA75D" w14:textId="77777777" w:rsidTr="006112BB">
        <w:trPr>
          <w:trHeight w:val="1525"/>
        </w:trPr>
        <w:tc>
          <w:tcPr>
            <w:tcW w:w="846" w:type="dxa"/>
          </w:tcPr>
          <w:p w14:paraId="41311B16" w14:textId="313E8FF7" w:rsidR="005A418E" w:rsidRPr="00967AEE" w:rsidRDefault="005A418E" w:rsidP="00EF410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499" w:type="dxa"/>
          </w:tcPr>
          <w:p w14:paraId="13E8F608" w14:textId="78D03AF9" w:rsidR="005A418E" w:rsidRPr="003E6E28" w:rsidRDefault="005A418E" w:rsidP="00EF410F">
            <w:pPr>
              <w:snapToGrid w:val="0"/>
              <w:rPr>
                <w:rFonts w:ascii="Times New Roman" w:eastAsia="Calibri" w:hAnsi="Times New Roman" w:cs="Times New Roman"/>
                <w:b/>
                <w:bCs/>
                <w:sz w:val="24"/>
                <w:szCs w:val="24"/>
              </w:rPr>
            </w:pPr>
            <w:r w:rsidRPr="006125EA">
              <w:rPr>
                <w:rFonts w:ascii="Times New Roman" w:hAnsi="Times New Roman" w:cs="Times New Roman"/>
                <w:bCs/>
                <w:sz w:val="24"/>
                <w:szCs w:val="24"/>
              </w:rPr>
              <w:t xml:space="preserve">Techniniai reikalavimai pasikalbėjimo </w:t>
            </w:r>
            <w:r>
              <w:rPr>
                <w:rFonts w:ascii="Times New Roman" w:hAnsi="Times New Roman" w:cs="Times New Roman"/>
                <w:bCs/>
                <w:sz w:val="24"/>
                <w:szCs w:val="24"/>
              </w:rPr>
              <w:t xml:space="preserve">įrangai </w:t>
            </w:r>
            <w:r>
              <w:rPr>
                <w:rFonts w:ascii="Times New Roman" w:eastAsia="Calibri" w:hAnsi="Times New Roman" w:cs="Times New Roman"/>
                <w:bCs/>
                <w:sz w:val="24"/>
                <w:szCs w:val="24"/>
              </w:rPr>
              <w:t xml:space="preserve">(toliau – </w:t>
            </w:r>
            <w:r w:rsidRPr="00AB198D">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AB198D">
              <w:rPr>
                <w:rFonts w:ascii="Times New Roman" w:eastAsia="Calibri" w:hAnsi="Times New Roman" w:cs="Times New Roman"/>
                <w:b/>
                <w:sz w:val="24"/>
                <w:szCs w:val="24"/>
              </w:rPr>
              <w:t>ng</w:t>
            </w:r>
            <w:r>
              <w:rPr>
                <w:rFonts w:ascii="Times New Roman" w:eastAsia="Calibri" w:hAnsi="Times New Roman" w:cs="Times New Roman"/>
                <w:b/>
                <w:sz w:val="24"/>
                <w:szCs w:val="24"/>
              </w:rPr>
              <w:t>a</w:t>
            </w:r>
            <w:r>
              <w:rPr>
                <w:rFonts w:ascii="Times New Roman" w:eastAsia="Calibri" w:hAnsi="Times New Roman" w:cs="Times New Roman"/>
                <w:bCs/>
                <w:sz w:val="24"/>
                <w:szCs w:val="24"/>
              </w:rPr>
              <w:t xml:space="preserve">), </w:t>
            </w:r>
            <w:r w:rsidRPr="006125EA">
              <w:rPr>
                <w:rFonts w:ascii="Times New Roman" w:hAnsi="Times New Roman" w:cs="Times New Roman"/>
                <w:bCs/>
                <w:sz w:val="24"/>
                <w:szCs w:val="24"/>
              </w:rPr>
              <w:t>integruojama</w:t>
            </w:r>
            <w:r w:rsidR="00835653">
              <w:rPr>
                <w:rFonts w:ascii="Times New Roman" w:hAnsi="Times New Roman" w:cs="Times New Roman"/>
                <w:bCs/>
                <w:sz w:val="24"/>
                <w:szCs w:val="24"/>
              </w:rPr>
              <w:t>i</w:t>
            </w:r>
            <w:r w:rsidRPr="006125EA">
              <w:rPr>
                <w:rFonts w:ascii="Times New Roman" w:hAnsi="Times New Roman" w:cs="Times New Roman"/>
                <w:bCs/>
                <w:sz w:val="24"/>
                <w:szCs w:val="24"/>
              </w:rPr>
              <w:t xml:space="preserve"> </w:t>
            </w:r>
            <w:r w:rsidR="00BB77F1">
              <w:rPr>
                <w:rFonts w:ascii="Times New Roman" w:hAnsi="Times New Roman" w:cs="Times New Roman"/>
                <w:bCs/>
                <w:sz w:val="24"/>
                <w:szCs w:val="24"/>
              </w:rPr>
              <w:t>su</w:t>
            </w:r>
            <w:r w:rsidRPr="006125EA">
              <w:rPr>
                <w:rFonts w:ascii="Times New Roman" w:hAnsi="Times New Roman" w:cs="Times New Roman"/>
                <w:bCs/>
                <w:sz w:val="24"/>
                <w:szCs w:val="24"/>
              </w:rPr>
              <w:t xml:space="preserve"> pilno veido </w:t>
            </w:r>
            <w:r w:rsidRPr="006125EA">
              <w:rPr>
                <w:rFonts w:ascii="Times New Roman" w:eastAsia="Calibri" w:hAnsi="Times New Roman" w:cs="Times New Roman"/>
                <w:bCs/>
                <w:sz w:val="24"/>
                <w:szCs w:val="24"/>
              </w:rPr>
              <w:t>kvėpavimo organų apsaugos kauk</w:t>
            </w:r>
            <w:r w:rsidR="00BB77F1">
              <w:rPr>
                <w:rFonts w:ascii="Times New Roman" w:eastAsia="Calibri" w:hAnsi="Times New Roman" w:cs="Times New Roman"/>
                <w:bCs/>
                <w:sz w:val="24"/>
                <w:szCs w:val="24"/>
              </w:rPr>
              <w:t>e</w:t>
            </w:r>
            <w:r w:rsidRPr="006125EA">
              <w:rPr>
                <w:rFonts w:ascii="Times New Roman" w:eastAsia="Calibri" w:hAnsi="Times New Roman" w:cs="Times New Roman"/>
                <w:bCs/>
                <w:sz w:val="24"/>
                <w:szCs w:val="24"/>
              </w:rPr>
              <w:t xml:space="preserve"> </w:t>
            </w:r>
            <w:r w:rsidRPr="006125EA">
              <w:rPr>
                <w:rFonts w:ascii="Times New Roman" w:hAnsi="Times New Roman" w:cs="Times New Roman"/>
                <w:bCs/>
                <w:sz w:val="24"/>
                <w:szCs w:val="24"/>
              </w:rPr>
              <w:t xml:space="preserve">DRAGER </w:t>
            </w:r>
            <w:r w:rsidRPr="006125EA">
              <w:rPr>
                <w:rFonts w:ascii="Times New Roman" w:eastAsia="Calibri" w:hAnsi="Times New Roman" w:cs="Times New Roman"/>
                <w:bCs/>
                <w:sz w:val="24"/>
                <w:szCs w:val="24"/>
              </w:rPr>
              <w:t>FPS</w:t>
            </w:r>
            <w:r>
              <w:rPr>
                <w:rFonts w:ascii="Times New Roman" w:eastAsia="Calibri" w:hAnsi="Times New Roman" w:cs="Times New Roman"/>
                <w:bCs/>
                <w:sz w:val="24"/>
                <w:szCs w:val="24"/>
              </w:rPr>
              <w:t xml:space="preserve"> </w:t>
            </w:r>
            <w:r w:rsidRPr="006125EA">
              <w:rPr>
                <w:rFonts w:ascii="Times New Roman" w:eastAsia="Calibri" w:hAnsi="Times New Roman" w:cs="Times New Roman"/>
                <w:bCs/>
                <w:sz w:val="24"/>
                <w:szCs w:val="24"/>
              </w:rPr>
              <w:t xml:space="preserve">7000 (užsakomasis katalogo numeris R56200) (toliau – </w:t>
            </w:r>
            <w:r w:rsidRPr="008B6E62">
              <w:rPr>
                <w:rFonts w:ascii="Times New Roman" w:eastAsia="Calibri" w:hAnsi="Times New Roman" w:cs="Times New Roman"/>
                <w:b/>
                <w:sz w:val="24"/>
                <w:szCs w:val="24"/>
              </w:rPr>
              <w:t>kaukė</w:t>
            </w:r>
            <w:r w:rsidRPr="006125EA">
              <w:rPr>
                <w:rFonts w:ascii="Times New Roman" w:eastAsia="Calibri" w:hAnsi="Times New Roman" w:cs="Times New Roman"/>
                <w:bCs/>
                <w:sz w:val="24"/>
                <w:szCs w:val="24"/>
              </w:rPr>
              <w:t>)</w:t>
            </w:r>
          </w:p>
        </w:tc>
        <w:tc>
          <w:tcPr>
            <w:tcW w:w="3283" w:type="dxa"/>
          </w:tcPr>
          <w:p w14:paraId="0C155687" w14:textId="77777777" w:rsidR="00FE07E5" w:rsidRPr="00FC36FE" w:rsidRDefault="00FE07E5" w:rsidP="00FE07E5">
            <w:pPr>
              <w:rPr>
                <w:rFonts w:eastAsia="Times New Roman"/>
                <w:lang w:eastAsia="ar-SA"/>
              </w:rPr>
            </w:pPr>
            <w:r w:rsidRPr="00FC36FE">
              <w:rPr>
                <w:rFonts w:eastAsia="Times New Roman"/>
                <w:b/>
                <w:i/>
                <w:color w:val="FF0000"/>
                <w:lang w:eastAsia="ar-SA"/>
              </w:rPr>
              <w:t>/nurodyti gamintoją, markę, modelį, gamintojo katalogo numerį (jei tokia gamintojo informacija yra)/</w:t>
            </w:r>
          </w:p>
          <w:p w14:paraId="6B335EFB" w14:textId="77777777" w:rsidR="005A418E" w:rsidRPr="00967AEE" w:rsidRDefault="005A418E" w:rsidP="00EF410F">
            <w:pPr>
              <w:rPr>
                <w:rFonts w:ascii="Times New Roman" w:hAnsi="Times New Roman" w:cs="Times New Roman"/>
                <w:sz w:val="24"/>
                <w:szCs w:val="24"/>
              </w:rPr>
            </w:pPr>
          </w:p>
        </w:tc>
      </w:tr>
      <w:tr w:rsidR="00FE07E5" w14:paraId="01B8F4C9" w14:textId="77777777" w:rsidTr="006112BB">
        <w:trPr>
          <w:trHeight w:val="1441"/>
        </w:trPr>
        <w:tc>
          <w:tcPr>
            <w:tcW w:w="846" w:type="dxa"/>
            <w:vMerge w:val="restart"/>
          </w:tcPr>
          <w:p w14:paraId="2EC691B0" w14:textId="29F313BC" w:rsidR="00FE07E5" w:rsidRPr="00967AEE" w:rsidRDefault="00FE07E5" w:rsidP="00EF410F">
            <w:pPr>
              <w:jc w:val="center"/>
              <w:rPr>
                <w:rFonts w:ascii="Times New Roman" w:hAnsi="Times New Roman" w:cs="Times New Roman"/>
                <w:sz w:val="24"/>
                <w:szCs w:val="24"/>
              </w:rPr>
            </w:pPr>
            <w:r w:rsidRPr="00967AEE">
              <w:rPr>
                <w:rFonts w:ascii="Times New Roman" w:hAnsi="Times New Roman" w:cs="Times New Roman"/>
                <w:sz w:val="24"/>
                <w:szCs w:val="24"/>
              </w:rPr>
              <w:t>1.</w:t>
            </w:r>
            <w:r>
              <w:rPr>
                <w:rFonts w:ascii="Times New Roman" w:hAnsi="Times New Roman" w:cs="Times New Roman"/>
                <w:sz w:val="24"/>
                <w:szCs w:val="24"/>
              </w:rPr>
              <w:t>1.</w:t>
            </w:r>
          </w:p>
        </w:tc>
        <w:tc>
          <w:tcPr>
            <w:tcW w:w="5499" w:type="dxa"/>
            <w:vMerge w:val="restart"/>
          </w:tcPr>
          <w:p w14:paraId="12CFE548" w14:textId="694BC59C" w:rsidR="00FE07E5" w:rsidRPr="004517E0" w:rsidRDefault="000D6667" w:rsidP="00EF410F">
            <w:pPr>
              <w:snapToGrid w:val="0"/>
              <w:rPr>
                <w:rFonts w:ascii="Times New Roman" w:eastAsia="Calibri" w:hAnsi="Times New Roman" w:cs="Times New Roman"/>
                <w:sz w:val="24"/>
                <w:szCs w:val="24"/>
              </w:rPr>
            </w:pPr>
            <w:r w:rsidRPr="003E6E28">
              <w:rPr>
                <w:rFonts w:ascii="Times New Roman" w:eastAsia="Calibri" w:hAnsi="Times New Roman" w:cs="Times New Roman"/>
                <w:b/>
                <w:bCs/>
                <w:sz w:val="24"/>
                <w:szCs w:val="24"/>
              </w:rPr>
              <w:t>Įrang</w:t>
            </w:r>
            <w:r>
              <w:rPr>
                <w:rFonts w:ascii="Times New Roman" w:eastAsia="Calibri" w:hAnsi="Times New Roman" w:cs="Times New Roman"/>
                <w:b/>
                <w:bCs/>
                <w:sz w:val="24"/>
                <w:szCs w:val="24"/>
              </w:rPr>
              <w:t>a</w:t>
            </w:r>
            <w:r w:rsidRPr="004517E0">
              <w:rPr>
                <w:rFonts w:ascii="Times New Roman" w:eastAsia="Calibri" w:hAnsi="Times New Roman" w:cs="Times New Roman"/>
                <w:sz w:val="24"/>
                <w:szCs w:val="24"/>
              </w:rPr>
              <w:t xml:space="preserve"> integruojama </w:t>
            </w:r>
            <w:r>
              <w:rPr>
                <w:rFonts w:ascii="Times New Roman" w:eastAsia="Calibri" w:hAnsi="Times New Roman" w:cs="Times New Roman"/>
                <w:sz w:val="24"/>
                <w:szCs w:val="24"/>
              </w:rPr>
              <w:t xml:space="preserve">su </w:t>
            </w:r>
            <w:r w:rsidRPr="004517E0">
              <w:rPr>
                <w:rFonts w:ascii="Times New Roman" w:eastAsia="Calibri" w:hAnsi="Times New Roman" w:cs="Times New Roman"/>
                <w:b/>
                <w:bCs/>
                <w:sz w:val="24"/>
                <w:szCs w:val="24"/>
              </w:rPr>
              <w:t>kauk</w:t>
            </w:r>
            <w:r>
              <w:rPr>
                <w:rFonts w:ascii="Times New Roman" w:eastAsia="Calibri" w:hAnsi="Times New Roman" w:cs="Times New Roman"/>
                <w:b/>
                <w:bCs/>
                <w:sz w:val="24"/>
                <w:szCs w:val="24"/>
              </w:rPr>
              <w:t>e</w:t>
            </w:r>
            <w:r w:rsidR="00FE07E5" w:rsidRPr="004517E0">
              <w:rPr>
                <w:rFonts w:ascii="Times New Roman" w:eastAsia="Calibri" w:hAnsi="Times New Roman" w:cs="Times New Roman"/>
                <w:sz w:val="24"/>
                <w:szCs w:val="24"/>
              </w:rPr>
              <w:t xml:space="preserve">: </w:t>
            </w:r>
          </w:p>
          <w:p w14:paraId="4C9BB48D" w14:textId="1C21AA3E" w:rsidR="00FE07E5" w:rsidRPr="004517E0" w:rsidRDefault="00FE07E5"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4517E0">
              <w:rPr>
                <w:rFonts w:ascii="Times New Roman" w:eastAsia="Calibri" w:hAnsi="Times New Roman" w:cs="Times New Roman"/>
                <w:sz w:val="24"/>
                <w:szCs w:val="24"/>
              </w:rPr>
              <w:t xml:space="preserve">turi užtikrinti balso signalo perdavimą/priėmimą į/iš prie </w:t>
            </w:r>
            <w:r>
              <w:rPr>
                <w:rFonts w:ascii="Times New Roman" w:eastAsia="Calibri" w:hAnsi="Times New Roman" w:cs="Times New Roman"/>
                <w:sz w:val="24"/>
                <w:szCs w:val="24"/>
              </w:rPr>
              <w:t xml:space="preserve">įrenginio kabeliu (panaudojant papildomą valdymo pultą) prijungto </w:t>
            </w:r>
            <w:r w:rsidRPr="004517E0">
              <w:rPr>
                <w:rFonts w:ascii="Times New Roman" w:eastAsia="Calibri" w:hAnsi="Times New Roman" w:cs="Times New Roman"/>
                <w:sz w:val="24"/>
                <w:szCs w:val="24"/>
              </w:rPr>
              <w:t xml:space="preserve">radijo ryšio terminalo. </w:t>
            </w:r>
          </w:p>
          <w:p w14:paraId="0C6A644F" w14:textId="020A6717" w:rsidR="00FE07E5" w:rsidRPr="004517E0" w:rsidRDefault="00FE07E5" w:rsidP="00EF410F">
            <w:pPr>
              <w:snapToGrid w:val="0"/>
              <w:rPr>
                <w:rFonts w:ascii="Times New Roman" w:eastAsia="Calibri" w:hAnsi="Times New Roman" w:cs="Times New Roman"/>
                <w:sz w:val="24"/>
                <w:szCs w:val="24"/>
              </w:rPr>
            </w:pPr>
            <w:r w:rsidRPr="00F03D0F">
              <w:rPr>
                <w:rFonts w:ascii="Times New Roman" w:eastAsia="Calibri" w:hAnsi="Times New Roman" w:cs="Times New Roman"/>
                <w:sz w:val="24"/>
                <w:szCs w:val="24"/>
              </w:rPr>
              <w:t>1.1.2</w:t>
            </w:r>
            <w:r>
              <w:rPr>
                <w:rFonts w:ascii="Times New Roman" w:eastAsia="Calibri" w:hAnsi="Times New Roman" w:cs="Times New Roman"/>
                <w:b/>
                <w:bCs/>
                <w:sz w:val="24"/>
                <w:szCs w:val="24"/>
              </w:rPr>
              <w:t>.</w:t>
            </w:r>
            <w:r w:rsidR="00F03D0F">
              <w:rPr>
                <w:rFonts w:ascii="Times New Roman" w:eastAsia="Calibri" w:hAnsi="Times New Roman" w:cs="Times New Roman"/>
                <w:b/>
                <w:bCs/>
                <w:sz w:val="24"/>
                <w:szCs w:val="24"/>
              </w:rPr>
              <w:t xml:space="preserve">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w:t>
            </w:r>
            <w:r w:rsidRPr="004517E0">
              <w:rPr>
                <w:rFonts w:ascii="Times New Roman" w:eastAsia="Calibri" w:hAnsi="Times New Roman" w:cs="Times New Roman"/>
                <w:sz w:val="24"/>
                <w:szCs w:val="24"/>
              </w:rPr>
              <w:t xml:space="preserve">turi turėti integruotą mikrofoną, </w:t>
            </w:r>
            <w:r>
              <w:rPr>
                <w:rFonts w:ascii="Times New Roman" w:eastAsia="Calibri" w:hAnsi="Times New Roman" w:cs="Times New Roman"/>
                <w:sz w:val="24"/>
                <w:szCs w:val="24"/>
              </w:rPr>
              <w:t>2 ausines</w:t>
            </w:r>
            <w:r w:rsidRPr="004517E0">
              <w:rPr>
                <w:rFonts w:ascii="Times New Roman" w:eastAsia="Calibri" w:hAnsi="Times New Roman" w:cs="Times New Roman"/>
                <w:sz w:val="24"/>
                <w:szCs w:val="24"/>
              </w:rPr>
              <w:t>, mygtuką</w:t>
            </w:r>
            <w:r>
              <w:rPr>
                <w:rFonts w:ascii="Times New Roman" w:eastAsia="Calibri" w:hAnsi="Times New Roman" w:cs="Times New Roman"/>
                <w:sz w:val="24"/>
                <w:szCs w:val="24"/>
              </w:rPr>
              <w:t xml:space="preserve"> balso perdavimo funkcijai aktyvuoti (radijo ryšiui)</w:t>
            </w:r>
            <w:r w:rsidRPr="004517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pokalbių grupių parinkimo mygtuką, </w:t>
            </w:r>
            <w:r w:rsidRPr="004517E0">
              <w:rPr>
                <w:rFonts w:ascii="Times New Roman" w:eastAsia="Calibri" w:hAnsi="Times New Roman" w:cs="Times New Roman"/>
                <w:sz w:val="24"/>
                <w:szCs w:val="24"/>
              </w:rPr>
              <w:t>stiprintuvą su garsiakalbi</w:t>
            </w:r>
            <w:r>
              <w:rPr>
                <w:rFonts w:ascii="Times New Roman" w:eastAsia="Calibri" w:hAnsi="Times New Roman" w:cs="Times New Roman"/>
                <w:sz w:val="24"/>
                <w:szCs w:val="24"/>
              </w:rPr>
              <w:t>ais</w:t>
            </w:r>
            <w:r w:rsidRPr="004517E0">
              <w:rPr>
                <w:rFonts w:ascii="Times New Roman" w:eastAsia="Calibri" w:hAnsi="Times New Roman" w:cs="Times New Roman"/>
                <w:sz w:val="24"/>
                <w:szCs w:val="24"/>
              </w:rPr>
              <w:t>,</w:t>
            </w:r>
            <w:r w:rsidR="00F03D0F">
              <w:rPr>
                <w:rFonts w:ascii="Times New Roman" w:eastAsia="Calibri" w:hAnsi="Times New Roman" w:cs="Times New Roman"/>
                <w:sz w:val="24"/>
                <w:szCs w:val="24"/>
              </w:rPr>
              <w:t xml:space="preserve"> </w:t>
            </w:r>
            <w:r w:rsidRPr="004517E0">
              <w:rPr>
                <w:rFonts w:ascii="Times New Roman" w:eastAsia="Calibri" w:hAnsi="Times New Roman" w:cs="Times New Roman"/>
                <w:sz w:val="24"/>
                <w:szCs w:val="24"/>
              </w:rPr>
              <w:t>kuris užtikrintų galimybę bendrauti su šalimais esančiais žmonėmis,</w:t>
            </w:r>
            <w:r w:rsidR="00F03D0F">
              <w:rPr>
                <w:rFonts w:ascii="Times New Roman" w:eastAsia="Calibri" w:hAnsi="Times New Roman" w:cs="Times New Roman"/>
                <w:sz w:val="24"/>
                <w:szCs w:val="24"/>
              </w:rPr>
              <w:t xml:space="preserve"> baterijų lygio indikatorių, </w:t>
            </w:r>
            <w:r>
              <w:rPr>
                <w:rFonts w:ascii="Times New Roman" w:eastAsia="Calibri" w:hAnsi="Times New Roman" w:cs="Times New Roman"/>
                <w:sz w:val="24"/>
                <w:szCs w:val="24"/>
              </w:rPr>
              <w:t xml:space="preserve"> jungtį radijo ryšio terminalui arba valdymo pultui pajungti</w:t>
            </w:r>
            <w:r w:rsidR="00F03D0F">
              <w:rPr>
                <w:rFonts w:ascii="Times New Roman" w:eastAsia="Calibri" w:hAnsi="Times New Roman" w:cs="Times New Roman"/>
                <w:sz w:val="24"/>
                <w:szCs w:val="24"/>
              </w:rPr>
              <w:t>.</w:t>
            </w:r>
          </w:p>
        </w:tc>
        <w:tc>
          <w:tcPr>
            <w:tcW w:w="3283" w:type="dxa"/>
          </w:tcPr>
          <w:p w14:paraId="64BD08FF" w14:textId="77D59F9E" w:rsidR="00FE07E5" w:rsidRDefault="00FE07E5" w:rsidP="00EF410F">
            <w:pPr>
              <w:rPr>
                <w:rFonts w:ascii="Times New Roman" w:hAnsi="Times New Roman" w:cs="Times New Roman"/>
                <w:i/>
                <w:iCs/>
                <w:sz w:val="24"/>
                <w:szCs w:val="24"/>
              </w:rPr>
            </w:pPr>
            <w:r>
              <w:rPr>
                <w:rFonts w:ascii="Times New Roman" w:hAnsi="Times New Roman" w:cs="Times New Roman"/>
                <w:i/>
                <w:iCs/>
                <w:sz w:val="24"/>
                <w:szCs w:val="24"/>
              </w:rPr>
              <w:t>/</w:t>
            </w:r>
            <w:r w:rsidRPr="002111C0">
              <w:rPr>
                <w:rFonts w:ascii="Times New Roman" w:hAnsi="Times New Roman" w:cs="Times New Roman"/>
                <w:b/>
                <w:bCs/>
                <w:i/>
                <w:iCs/>
                <w:sz w:val="24"/>
                <w:szCs w:val="24"/>
              </w:rPr>
              <w:t>pateikti atitikties 1.1.1. reikalavimui aprašymą</w:t>
            </w:r>
            <w:r>
              <w:rPr>
                <w:rFonts w:ascii="Times New Roman" w:hAnsi="Times New Roman" w:cs="Times New Roman"/>
                <w:i/>
                <w:iCs/>
                <w:sz w:val="24"/>
                <w:szCs w:val="24"/>
              </w:rPr>
              <w:t>/</w:t>
            </w:r>
          </w:p>
          <w:p w14:paraId="31A1F4BB" w14:textId="77777777" w:rsidR="00FE07E5" w:rsidRDefault="00FE07E5" w:rsidP="00EF410F">
            <w:pPr>
              <w:rPr>
                <w:rFonts w:ascii="Times New Roman" w:hAnsi="Times New Roman" w:cs="Times New Roman"/>
                <w:i/>
                <w:iCs/>
                <w:sz w:val="24"/>
                <w:szCs w:val="24"/>
              </w:rPr>
            </w:pPr>
          </w:p>
          <w:p w14:paraId="6896F16E" w14:textId="79FE7380" w:rsidR="00FE07E5" w:rsidRPr="00FE07E5" w:rsidRDefault="00FE07E5" w:rsidP="00EF410F">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tc>
      </w:tr>
      <w:tr w:rsidR="00FE07E5" w14:paraId="7F580053" w14:textId="77777777" w:rsidTr="006112BB">
        <w:trPr>
          <w:trHeight w:val="1824"/>
        </w:trPr>
        <w:tc>
          <w:tcPr>
            <w:tcW w:w="846" w:type="dxa"/>
            <w:vMerge/>
          </w:tcPr>
          <w:p w14:paraId="661950C9" w14:textId="77777777" w:rsidR="00FE07E5" w:rsidRPr="00967AEE" w:rsidRDefault="00FE07E5" w:rsidP="00EF410F">
            <w:pPr>
              <w:jc w:val="center"/>
              <w:rPr>
                <w:rFonts w:ascii="Times New Roman" w:hAnsi="Times New Roman" w:cs="Times New Roman"/>
                <w:sz w:val="24"/>
                <w:szCs w:val="24"/>
              </w:rPr>
            </w:pPr>
          </w:p>
        </w:tc>
        <w:tc>
          <w:tcPr>
            <w:tcW w:w="5499" w:type="dxa"/>
            <w:vMerge/>
          </w:tcPr>
          <w:p w14:paraId="743D178B" w14:textId="77777777" w:rsidR="00FE07E5" w:rsidRPr="003E6E28" w:rsidRDefault="00FE07E5" w:rsidP="00EF410F">
            <w:pPr>
              <w:snapToGrid w:val="0"/>
              <w:rPr>
                <w:rFonts w:ascii="Times New Roman" w:eastAsia="Calibri" w:hAnsi="Times New Roman" w:cs="Times New Roman"/>
                <w:b/>
                <w:bCs/>
                <w:sz w:val="24"/>
                <w:szCs w:val="24"/>
              </w:rPr>
            </w:pPr>
          </w:p>
        </w:tc>
        <w:tc>
          <w:tcPr>
            <w:tcW w:w="3283" w:type="dxa"/>
          </w:tcPr>
          <w:p w14:paraId="69ACE836" w14:textId="28C61ABF"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w:t>
            </w:r>
            <w:r w:rsidRPr="002111C0">
              <w:rPr>
                <w:rFonts w:ascii="Times New Roman" w:hAnsi="Times New Roman" w:cs="Times New Roman"/>
                <w:b/>
                <w:bCs/>
                <w:i/>
                <w:iCs/>
                <w:sz w:val="24"/>
                <w:szCs w:val="24"/>
              </w:rPr>
              <w:t>pateikti atitikties 1.1.2. reikalavimui aprašymą</w:t>
            </w:r>
            <w:r>
              <w:rPr>
                <w:rFonts w:ascii="Times New Roman" w:hAnsi="Times New Roman" w:cs="Times New Roman"/>
                <w:i/>
                <w:iCs/>
                <w:sz w:val="24"/>
                <w:szCs w:val="24"/>
              </w:rPr>
              <w:t>/</w:t>
            </w:r>
          </w:p>
          <w:p w14:paraId="4B042B50" w14:textId="77777777" w:rsidR="00FE07E5" w:rsidRDefault="00FE07E5" w:rsidP="00FE07E5">
            <w:pPr>
              <w:rPr>
                <w:rFonts w:ascii="Times New Roman" w:hAnsi="Times New Roman" w:cs="Times New Roman"/>
                <w:i/>
                <w:iCs/>
                <w:sz w:val="24"/>
                <w:szCs w:val="24"/>
              </w:rPr>
            </w:pPr>
          </w:p>
          <w:p w14:paraId="66BD183E" w14:textId="52FCE5AE" w:rsidR="00FE07E5" w:rsidRPr="00967AEE" w:rsidRDefault="00FE07E5" w:rsidP="00FE07E5">
            <w:pPr>
              <w:rPr>
                <w:rFonts w:ascii="Times New Roman" w:hAnsi="Times New Roman" w:cs="Times New Roman"/>
                <w:sz w:val="24"/>
                <w:szCs w:val="24"/>
              </w:rPr>
            </w:pPr>
            <w:r>
              <w:rPr>
                <w:rFonts w:ascii="Times New Roman" w:hAnsi="Times New Roman" w:cs="Times New Roman"/>
                <w:i/>
                <w:iCs/>
                <w:sz w:val="24"/>
                <w:szCs w:val="24"/>
              </w:rPr>
              <w:t>/nurodyti su pasiūlymu pateikiamą dokumentą atitikčiai pagrįsti/</w:t>
            </w:r>
          </w:p>
        </w:tc>
      </w:tr>
      <w:tr w:rsidR="005A418E" w14:paraId="1DE253EB" w14:textId="77777777" w:rsidTr="006112BB">
        <w:trPr>
          <w:trHeight w:val="1271"/>
        </w:trPr>
        <w:tc>
          <w:tcPr>
            <w:tcW w:w="846" w:type="dxa"/>
          </w:tcPr>
          <w:p w14:paraId="2F93851C" w14:textId="04D435EF" w:rsidR="005A418E" w:rsidRPr="00967AEE" w:rsidRDefault="00FE07E5"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A418E" w:rsidRPr="00967AEE">
              <w:rPr>
                <w:rFonts w:ascii="Times New Roman" w:eastAsia="Calibri" w:hAnsi="Times New Roman" w:cs="Times New Roman"/>
                <w:sz w:val="24"/>
                <w:szCs w:val="24"/>
              </w:rPr>
              <w:t>2.</w:t>
            </w:r>
          </w:p>
        </w:tc>
        <w:tc>
          <w:tcPr>
            <w:tcW w:w="5499" w:type="dxa"/>
          </w:tcPr>
          <w:p w14:paraId="3EB4896C" w14:textId="77777777" w:rsidR="00F03D0F"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Įranga turi turėti belaidžio </w:t>
            </w:r>
            <w:proofErr w:type="spellStart"/>
            <w:r>
              <w:rPr>
                <w:rFonts w:ascii="Times New Roman" w:eastAsia="Calibri" w:hAnsi="Times New Roman" w:cs="Times New Roman"/>
                <w:sz w:val="24"/>
                <w:szCs w:val="24"/>
              </w:rPr>
              <w:t>dupleksinio</w:t>
            </w:r>
            <w:proofErr w:type="spellEnd"/>
            <w:r>
              <w:rPr>
                <w:rFonts w:ascii="Times New Roman" w:eastAsia="Calibri" w:hAnsi="Times New Roman" w:cs="Times New Roman"/>
                <w:sz w:val="24"/>
                <w:szCs w:val="24"/>
              </w:rPr>
              <w:t xml:space="preserve"> ryšio funkcionalumą tarp atskirų vartotojų </w:t>
            </w:r>
            <w:r w:rsidRPr="00AB198D">
              <w:rPr>
                <w:rFonts w:ascii="Times New Roman" w:eastAsia="Calibri" w:hAnsi="Times New Roman" w:cs="Times New Roman"/>
                <w:sz w:val="24"/>
                <w:szCs w:val="24"/>
              </w:rPr>
              <w:t>(</w:t>
            </w:r>
            <w:r w:rsidRPr="00AB198D">
              <w:rPr>
                <w:rFonts w:ascii="Times New Roman" w:eastAsia="Calibri" w:hAnsi="Times New Roman" w:cs="Times New Roman"/>
                <w:b/>
                <w:bCs/>
                <w:sz w:val="24"/>
                <w:szCs w:val="24"/>
              </w:rPr>
              <w:t>įrenginių</w:t>
            </w:r>
            <w:r>
              <w:rPr>
                <w:rFonts w:ascii="Times New Roman" w:eastAsia="Calibri" w:hAnsi="Times New Roman" w:cs="Times New Roman"/>
                <w:sz w:val="24"/>
                <w:szCs w:val="24"/>
              </w:rPr>
              <w:t xml:space="preserve">) apjungtų į tą pačią pokalbių grupę. Galimų pasirinkti pokalbių grupių skaičius, ne mažiau </w:t>
            </w:r>
            <w:r w:rsidR="00F03D0F">
              <w:rPr>
                <w:rFonts w:ascii="Times New Roman" w:eastAsia="Calibri" w:hAnsi="Times New Roman" w:cs="Times New Roman"/>
                <w:sz w:val="24"/>
                <w:szCs w:val="24"/>
              </w:rPr>
              <w:t>10 (dešimties)</w:t>
            </w:r>
            <w:r>
              <w:rPr>
                <w:rFonts w:ascii="Times New Roman" w:eastAsia="Calibri" w:hAnsi="Times New Roman" w:cs="Times New Roman"/>
                <w:sz w:val="24"/>
                <w:szCs w:val="24"/>
              </w:rPr>
              <w:t>.</w:t>
            </w:r>
            <w:r w:rsidR="00F03D0F">
              <w:rPr>
                <w:rFonts w:ascii="Times New Roman" w:eastAsia="Calibri" w:hAnsi="Times New Roman" w:cs="Times New Roman"/>
                <w:sz w:val="24"/>
                <w:szCs w:val="24"/>
              </w:rPr>
              <w:t xml:space="preserve"> Tiekėjas privalo pagal su užsakovu suderintą planą visas 10 pokalbių grupių suprogramuoti. Visa teikiama įranga turi būti vienodai suprogramuota ir užtikrintas belaidis </w:t>
            </w:r>
            <w:proofErr w:type="spellStart"/>
            <w:r w:rsidR="00F03D0F">
              <w:rPr>
                <w:rFonts w:ascii="Times New Roman" w:eastAsia="Calibri" w:hAnsi="Times New Roman" w:cs="Times New Roman"/>
                <w:sz w:val="24"/>
                <w:szCs w:val="24"/>
              </w:rPr>
              <w:t>dupleksinis</w:t>
            </w:r>
            <w:proofErr w:type="spellEnd"/>
            <w:r w:rsidR="00F03D0F">
              <w:rPr>
                <w:rFonts w:ascii="Times New Roman" w:eastAsia="Calibri" w:hAnsi="Times New Roman" w:cs="Times New Roman"/>
                <w:sz w:val="24"/>
                <w:szCs w:val="24"/>
              </w:rPr>
              <w:t xml:space="preserve"> ryšys tarp visų teikiamų įrenginių.</w:t>
            </w:r>
          </w:p>
          <w:p w14:paraId="49663E98" w14:textId="1C3BD705" w:rsidR="005A418E"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 Radijo dažnių diapazonas turi atitikti Lietuvos Respublikos Ryšių reguliavimo tarnybos 2025 m birželio 3 d. Nr. TN-338 nutarimo „Dėl nacionalinės radijo dažnių paskirstymo lentelės patvirtinimo“ nuostatas.</w:t>
            </w:r>
          </w:p>
        </w:tc>
        <w:tc>
          <w:tcPr>
            <w:tcW w:w="3283" w:type="dxa"/>
          </w:tcPr>
          <w:p w14:paraId="5524E599" w14:textId="5D2C0A6A"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w:t>
            </w:r>
            <w:r w:rsidRPr="002111C0">
              <w:rPr>
                <w:rFonts w:ascii="Times New Roman" w:hAnsi="Times New Roman" w:cs="Times New Roman"/>
                <w:b/>
                <w:bCs/>
                <w:i/>
                <w:iCs/>
                <w:sz w:val="24"/>
                <w:szCs w:val="24"/>
              </w:rPr>
              <w:t>pateikti atitikties reikalavimui aprašymą</w:t>
            </w:r>
            <w:r w:rsidR="002111C0">
              <w:rPr>
                <w:rFonts w:ascii="Times New Roman" w:hAnsi="Times New Roman" w:cs="Times New Roman"/>
                <w:i/>
                <w:iCs/>
                <w:sz w:val="24"/>
                <w:szCs w:val="24"/>
              </w:rPr>
              <w:t xml:space="preserve">, </w:t>
            </w:r>
            <w:r w:rsidR="002111C0" w:rsidRPr="002111C0">
              <w:rPr>
                <w:rFonts w:ascii="Times New Roman" w:hAnsi="Times New Roman" w:cs="Times New Roman"/>
                <w:b/>
                <w:bCs/>
                <w:i/>
                <w:iCs/>
                <w:sz w:val="24"/>
                <w:szCs w:val="24"/>
              </w:rPr>
              <w:t>įsipareigojimą suprogramuoti pagal nustatytus reikalavimus/</w:t>
            </w:r>
          </w:p>
          <w:p w14:paraId="03890AB5" w14:textId="77777777" w:rsidR="00FE07E5" w:rsidRDefault="00FE07E5" w:rsidP="00FE07E5">
            <w:pPr>
              <w:rPr>
                <w:rFonts w:ascii="Times New Roman" w:hAnsi="Times New Roman" w:cs="Times New Roman"/>
                <w:i/>
                <w:iCs/>
                <w:sz w:val="24"/>
                <w:szCs w:val="24"/>
              </w:rPr>
            </w:pPr>
          </w:p>
          <w:p w14:paraId="727C1945" w14:textId="3B6C795A" w:rsidR="005A418E" w:rsidRPr="00967AEE" w:rsidRDefault="00FE07E5" w:rsidP="00FE07E5">
            <w:pPr>
              <w:rPr>
                <w:rFonts w:ascii="Times New Roman" w:hAnsi="Times New Roman" w:cs="Times New Roman"/>
                <w:sz w:val="24"/>
                <w:szCs w:val="24"/>
              </w:rPr>
            </w:pPr>
            <w:r>
              <w:rPr>
                <w:rFonts w:ascii="Times New Roman" w:hAnsi="Times New Roman" w:cs="Times New Roman"/>
                <w:i/>
                <w:iCs/>
                <w:sz w:val="24"/>
                <w:szCs w:val="24"/>
              </w:rPr>
              <w:t>/nurodyti su pasiūlymu pateikiamą dokumentą atitikčiai pagrįsti/</w:t>
            </w:r>
          </w:p>
        </w:tc>
      </w:tr>
      <w:tr w:rsidR="005A418E" w14:paraId="6BF7B15E" w14:textId="77777777" w:rsidTr="006112BB">
        <w:trPr>
          <w:trHeight w:val="703"/>
        </w:trPr>
        <w:tc>
          <w:tcPr>
            <w:tcW w:w="846" w:type="dxa"/>
          </w:tcPr>
          <w:p w14:paraId="0ED19B08" w14:textId="7FB9C1DD"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3</w:t>
            </w:r>
            <w:r w:rsidR="005A418E">
              <w:rPr>
                <w:rFonts w:ascii="Times New Roman" w:eastAsia="Calibri" w:hAnsi="Times New Roman" w:cs="Times New Roman"/>
                <w:sz w:val="24"/>
                <w:szCs w:val="24"/>
              </w:rPr>
              <w:t>.</w:t>
            </w:r>
          </w:p>
        </w:tc>
        <w:tc>
          <w:tcPr>
            <w:tcW w:w="5499" w:type="dxa"/>
          </w:tcPr>
          <w:p w14:paraId="1A353E9A" w14:textId="33569459" w:rsidR="005A418E" w:rsidRPr="005320AB" w:rsidRDefault="005A418E" w:rsidP="00EF410F">
            <w:pPr>
              <w:snapToGrid w:val="0"/>
              <w:rPr>
                <w:rFonts w:ascii="Times New Roman" w:eastAsia="Calibri" w:hAnsi="Times New Roman" w:cs="Times New Roman"/>
                <w:b/>
                <w:sz w:val="24"/>
                <w:szCs w:val="24"/>
              </w:rPr>
            </w:pPr>
            <w:r>
              <w:rPr>
                <w:rFonts w:ascii="Times New Roman" w:eastAsia="Calibri" w:hAnsi="Times New Roman" w:cs="Times New Roman"/>
                <w:sz w:val="24"/>
                <w:szCs w:val="24"/>
              </w:rPr>
              <w:t>Įranga t</w:t>
            </w:r>
            <w:r w:rsidRPr="005320AB">
              <w:rPr>
                <w:rFonts w:ascii="Times New Roman" w:eastAsia="Calibri" w:hAnsi="Times New Roman" w:cs="Times New Roman"/>
                <w:sz w:val="24"/>
                <w:szCs w:val="24"/>
              </w:rPr>
              <w:t>uri turėti automatinio atjungimo funkciją</w:t>
            </w:r>
            <w:r w:rsidR="00F03D0F">
              <w:rPr>
                <w:rFonts w:ascii="Times New Roman" w:eastAsia="Calibri" w:hAnsi="Times New Roman" w:cs="Times New Roman"/>
                <w:sz w:val="24"/>
                <w:szCs w:val="24"/>
              </w:rPr>
              <w:t xml:space="preserve"> (kai įranga nenaudojama).</w:t>
            </w:r>
          </w:p>
        </w:tc>
        <w:tc>
          <w:tcPr>
            <w:tcW w:w="3283" w:type="dxa"/>
          </w:tcPr>
          <w:p w14:paraId="3DEE307B" w14:textId="77777777"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w:t>
            </w:r>
            <w:r w:rsidRPr="002111C0">
              <w:rPr>
                <w:rFonts w:ascii="Times New Roman" w:hAnsi="Times New Roman" w:cs="Times New Roman"/>
                <w:b/>
                <w:bCs/>
                <w:i/>
                <w:iCs/>
                <w:sz w:val="24"/>
                <w:szCs w:val="24"/>
              </w:rPr>
              <w:t>pateikti atitikties reikalavimui aprašymą</w:t>
            </w:r>
            <w:r>
              <w:rPr>
                <w:rFonts w:ascii="Times New Roman" w:hAnsi="Times New Roman" w:cs="Times New Roman"/>
                <w:i/>
                <w:iCs/>
                <w:sz w:val="24"/>
                <w:szCs w:val="24"/>
              </w:rPr>
              <w:t>/</w:t>
            </w:r>
          </w:p>
          <w:p w14:paraId="4A4E2586" w14:textId="77777777" w:rsidR="00FE07E5" w:rsidRDefault="00FE07E5" w:rsidP="00FE07E5">
            <w:pPr>
              <w:rPr>
                <w:rFonts w:ascii="Times New Roman" w:hAnsi="Times New Roman" w:cs="Times New Roman"/>
                <w:i/>
                <w:iCs/>
                <w:sz w:val="24"/>
                <w:szCs w:val="24"/>
              </w:rPr>
            </w:pPr>
          </w:p>
          <w:p w14:paraId="745A719F" w14:textId="4CC5D1E7"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07AF525F" w14:textId="77777777" w:rsidR="005A418E" w:rsidRPr="00967AEE" w:rsidRDefault="005A418E" w:rsidP="00EF410F">
            <w:pPr>
              <w:rPr>
                <w:rFonts w:ascii="Times New Roman" w:hAnsi="Times New Roman" w:cs="Times New Roman"/>
                <w:sz w:val="24"/>
                <w:szCs w:val="24"/>
              </w:rPr>
            </w:pPr>
          </w:p>
        </w:tc>
      </w:tr>
      <w:tr w:rsidR="005A418E" w14:paraId="5B8D9BB4" w14:textId="77777777" w:rsidTr="006112BB">
        <w:trPr>
          <w:trHeight w:val="1394"/>
        </w:trPr>
        <w:tc>
          <w:tcPr>
            <w:tcW w:w="846" w:type="dxa"/>
          </w:tcPr>
          <w:p w14:paraId="185C5F75" w14:textId="7B31C1F5"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4</w:t>
            </w:r>
            <w:r w:rsidR="005A418E" w:rsidRPr="00967AEE">
              <w:rPr>
                <w:rFonts w:ascii="Times New Roman" w:eastAsia="Calibri" w:hAnsi="Times New Roman" w:cs="Times New Roman"/>
                <w:sz w:val="24"/>
                <w:szCs w:val="24"/>
              </w:rPr>
              <w:t>.</w:t>
            </w:r>
          </w:p>
        </w:tc>
        <w:tc>
          <w:tcPr>
            <w:tcW w:w="5499" w:type="dxa"/>
          </w:tcPr>
          <w:p w14:paraId="2AC6CC2B" w14:textId="14984786" w:rsidR="005A418E" w:rsidRPr="006707CF" w:rsidRDefault="005A418E" w:rsidP="00EF410F">
            <w:pPr>
              <w:snapToGrid w:val="0"/>
              <w:rPr>
                <w:rFonts w:ascii="Times New Roman" w:eastAsia="Calibri" w:hAnsi="Times New Roman" w:cs="Times New Roman"/>
                <w:b/>
                <w:bCs/>
                <w:iCs/>
                <w:sz w:val="24"/>
              </w:rPr>
            </w:pPr>
            <w:r>
              <w:rPr>
                <w:rFonts w:ascii="Times New Roman" w:eastAsia="Calibri" w:hAnsi="Times New Roman" w:cs="Times New Roman"/>
                <w:sz w:val="24"/>
                <w:szCs w:val="24"/>
              </w:rPr>
              <w:t>Įranga t</w:t>
            </w:r>
            <w:r w:rsidRPr="00AB2A2E">
              <w:rPr>
                <w:rFonts w:ascii="Times New Roman" w:eastAsia="Calibri" w:hAnsi="Times New Roman" w:cs="Times New Roman"/>
                <w:sz w:val="24"/>
                <w:szCs w:val="24"/>
              </w:rPr>
              <w:t>uri</w:t>
            </w:r>
            <w:r>
              <w:rPr>
                <w:rFonts w:ascii="Times New Roman" w:eastAsia="Calibri" w:hAnsi="Times New Roman" w:cs="Times New Roman"/>
                <w:sz w:val="24"/>
                <w:szCs w:val="24"/>
              </w:rPr>
              <w:t xml:space="preserve"> būti sukomplektuota su </w:t>
            </w:r>
            <w:r w:rsidRPr="006B2623">
              <w:rPr>
                <w:rFonts w:ascii="Times New Roman" w:eastAsia="Calibri" w:hAnsi="Times New Roman" w:cs="Times New Roman"/>
                <w:sz w:val="24"/>
                <w:szCs w:val="24"/>
              </w:rPr>
              <w:t>„spyruoklės“ tipo</w:t>
            </w:r>
            <w:r w:rsidRPr="003557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kabeliu su universalia </w:t>
            </w:r>
            <w:r w:rsidRPr="00AB2A2E">
              <w:rPr>
                <w:rFonts w:ascii="Times New Roman" w:eastAsia="Calibri" w:hAnsi="Times New Roman" w:cs="Times New Roman"/>
                <w:sz w:val="24"/>
                <w:szCs w:val="24"/>
              </w:rPr>
              <w:t>NEXUS</w:t>
            </w:r>
            <w:r>
              <w:rPr>
                <w:rFonts w:ascii="Times New Roman" w:eastAsia="Calibri" w:hAnsi="Times New Roman" w:cs="Times New Roman"/>
                <w:sz w:val="24"/>
                <w:szCs w:val="24"/>
              </w:rPr>
              <w:t xml:space="preserve"> jungtimi (kištuku) suderinamu su valdymo pulto (</w:t>
            </w:r>
            <w:r w:rsidRPr="00AB2A2E">
              <w:rPr>
                <w:rFonts w:ascii="Times New Roman" w:eastAsia="Calibri" w:hAnsi="Times New Roman" w:cs="Times New Roman"/>
                <w:sz w:val="24"/>
                <w:szCs w:val="24"/>
              </w:rPr>
              <w:t>teikiam</w:t>
            </w:r>
            <w:r>
              <w:rPr>
                <w:rFonts w:ascii="Times New Roman" w:eastAsia="Calibri" w:hAnsi="Times New Roman" w:cs="Times New Roman"/>
                <w:sz w:val="24"/>
                <w:szCs w:val="24"/>
              </w:rPr>
              <w:t xml:space="preserve">o pagal </w:t>
            </w:r>
            <w:r w:rsidRPr="00FC36FE">
              <w:rPr>
                <w:rFonts w:ascii="Times New Roman" w:eastAsia="Calibri" w:hAnsi="Times New Roman" w:cs="Times New Roman"/>
                <w:sz w:val="24"/>
                <w:szCs w:val="24"/>
              </w:rPr>
              <w:t xml:space="preserve">2 </w:t>
            </w:r>
            <w:r w:rsidR="00EF2D9B" w:rsidRPr="00FC36FE">
              <w:rPr>
                <w:rFonts w:ascii="Times New Roman" w:eastAsia="Calibri" w:hAnsi="Times New Roman" w:cs="Times New Roman"/>
                <w:sz w:val="24"/>
                <w:szCs w:val="24"/>
              </w:rPr>
              <w:t>punkte ir jo papunkčiuose</w:t>
            </w:r>
            <w:r w:rsidRPr="00FC36FE">
              <w:rPr>
                <w:rFonts w:ascii="Times New Roman" w:eastAsia="Calibri" w:hAnsi="Times New Roman" w:cs="Times New Roman"/>
                <w:sz w:val="24"/>
                <w:szCs w:val="24"/>
              </w:rPr>
              <w:t xml:space="preserve"> nurodytą specifikaciją)</w:t>
            </w:r>
            <w:r>
              <w:rPr>
                <w:rFonts w:ascii="Times New Roman" w:eastAsia="Calibri" w:hAnsi="Times New Roman" w:cs="Times New Roman"/>
                <w:sz w:val="24"/>
                <w:szCs w:val="24"/>
              </w:rPr>
              <w:t xml:space="preserve"> jungtimi (lizdu).</w:t>
            </w:r>
          </w:p>
        </w:tc>
        <w:tc>
          <w:tcPr>
            <w:tcW w:w="3283" w:type="dxa"/>
          </w:tcPr>
          <w:p w14:paraId="27935E19" w14:textId="0823BF0F" w:rsidR="005A418E" w:rsidRPr="0088478E" w:rsidRDefault="0088478E" w:rsidP="0088478E">
            <w:pPr>
              <w:jc w:val="center"/>
              <w:rPr>
                <w:rFonts w:ascii="Times New Roman" w:hAnsi="Times New Roman" w:cs="Times New Roman"/>
                <w:i/>
                <w:iCs/>
                <w:sz w:val="24"/>
                <w:szCs w:val="24"/>
              </w:rPr>
            </w:pPr>
            <w:r w:rsidRPr="0088478E">
              <w:rPr>
                <w:rFonts w:ascii="Times New Roman" w:hAnsi="Times New Roman" w:cs="Times New Roman"/>
                <w:i/>
                <w:iCs/>
                <w:sz w:val="24"/>
                <w:szCs w:val="24"/>
              </w:rPr>
              <w:t>/patvirtinti/</w:t>
            </w:r>
          </w:p>
        </w:tc>
      </w:tr>
      <w:tr w:rsidR="005A418E" w14:paraId="6209A08C" w14:textId="77777777" w:rsidTr="006112BB">
        <w:trPr>
          <w:trHeight w:val="874"/>
        </w:trPr>
        <w:tc>
          <w:tcPr>
            <w:tcW w:w="846" w:type="dxa"/>
          </w:tcPr>
          <w:p w14:paraId="629B3230" w14:textId="666982E6"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5</w:t>
            </w:r>
            <w:r w:rsidR="005A418E">
              <w:rPr>
                <w:rFonts w:ascii="Times New Roman" w:eastAsia="Calibri" w:hAnsi="Times New Roman" w:cs="Times New Roman"/>
                <w:sz w:val="24"/>
                <w:szCs w:val="24"/>
              </w:rPr>
              <w:t>.</w:t>
            </w:r>
          </w:p>
        </w:tc>
        <w:tc>
          <w:tcPr>
            <w:tcW w:w="5499" w:type="dxa"/>
          </w:tcPr>
          <w:p w14:paraId="76E1478E" w14:textId="613788C5"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T</w:t>
            </w:r>
            <w:r w:rsidRPr="00B34B1B">
              <w:rPr>
                <w:rFonts w:ascii="Times New Roman" w:eastAsia="Calibri" w:hAnsi="Times New Roman" w:cs="Times New Roman"/>
                <w:sz w:val="24"/>
              </w:rPr>
              <w:t xml:space="preserve">uri </w:t>
            </w:r>
            <w:r w:rsidRPr="003C6567">
              <w:rPr>
                <w:rFonts w:ascii="Times New Roman" w:eastAsia="Calibri" w:hAnsi="Times New Roman" w:cs="Times New Roman"/>
                <w:sz w:val="24"/>
              </w:rPr>
              <w:t xml:space="preserve">atitikti </w:t>
            </w:r>
            <w:r w:rsidR="00FC36FE" w:rsidRPr="003C6567">
              <w:rPr>
                <w:rFonts w:ascii="Times New Roman" w:eastAsia="Calibri" w:hAnsi="Times New Roman" w:cs="Times New Roman"/>
                <w:sz w:val="24"/>
              </w:rPr>
              <w:t>visų</w:t>
            </w:r>
            <w:r w:rsidR="00FC36FE">
              <w:rPr>
                <w:rFonts w:ascii="Times New Roman" w:eastAsia="Calibri" w:hAnsi="Times New Roman" w:cs="Times New Roman"/>
                <w:sz w:val="24"/>
              </w:rPr>
              <w:t xml:space="preserve"> </w:t>
            </w:r>
            <w:r>
              <w:rPr>
                <w:rFonts w:ascii="Times New Roman" w:eastAsia="Calibri" w:hAnsi="Times New Roman" w:cs="Times New Roman"/>
                <w:sz w:val="24"/>
              </w:rPr>
              <w:t xml:space="preserve">žemiau nurodytų </w:t>
            </w:r>
            <w:r w:rsidRPr="00B34B1B">
              <w:rPr>
                <w:rFonts w:ascii="Times New Roman" w:eastAsia="Calibri" w:hAnsi="Times New Roman" w:cs="Times New Roman"/>
                <w:sz w:val="24"/>
              </w:rPr>
              <w:t>standart</w:t>
            </w:r>
            <w:r>
              <w:rPr>
                <w:rFonts w:ascii="Times New Roman" w:eastAsia="Calibri" w:hAnsi="Times New Roman" w:cs="Times New Roman"/>
                <w:sz w:val="24"/>
              </w:rPr>
              <w:t>ų reikalavimus:</w:t>
            </w:r>
          </w:p>
          <w:p w14:paraId="3B8316E9" w14:textId="49A0BC99" w:rsidR="005A418E" w:rsidRPr="00395796" w:rsidRDefault="005A418E" w:rsidP="005A418E">
            <w:pPr>
              <w:pStyle w:val="Sraopastraipa"/>
              <w:numPr>
                <w:ilvl w:val="0"/>
                <w:numId w:val="17"/>
              </w:numPr>
              <w:snapToGrid w:val="0"/>
              <w:ind w:left="0" w:firstLine="0"/>
              <w:rPr>
                <w:rFonts w:ascii="Times New Roman" w:eastAsia="Calibri" w:hAnsi="Times New Roman" w:cs="Times New Roman"/>
                <w:b/>
                <w:sz w:val="24"/>
                <w:szCs w:val="24"/>
              </w:rPr>
            </w:pPr>
            <w:r>
              <w:rPr>
                <w:rFonts w:ascii="Times New Roman" w:eastAsia="Calibri" w:hAnsi="Times New Roman" w:cs="Times New Roman"/>
                <w:sz w:val="24"/>
              </w:rPr>
              <w:t xml:space="preserve">LST </w:t>
            </w:r>
            <w:r w:rsidRPr="003A6841">
              <w:rPr>
                <w:rFonts w:ascii="Times New Roman" w:eastAsia="Calibri" w:hAnsi="Times New Roman" w:cs="Times New Roman"/>
                <w:sz w:val="24"/>
              </w:rPr>
              <w:t>EN 136</w:t>
            </w:r>
            <w:r>
              <w:rPr>
                <w:rFonts w:ascii="Times New Roman" w:eastAsia="Calibri" w:hAnsi="Times New Roman" w:cs="Times New Roman"/>
                <w:sz w:val="24"/>
              </w:rPr>
              <w:t xml:space="preserve"> serijos</w:t>
            </w:r>
            <w:r w:rsidR="0088478E">
              <w:rPr>
                <w:rFonts w:ascii="Times New Roman" w:eastAsia="Calibri" w:hAnsi="Times New Roman" w:cs="Times New Roman"/>
                <w:sz w:val="24"/>
              </w:rPr>
              <w:t xml:space="preserve"> (arba lygiaverčio)</w:t>
            </w:r>
            <w:r>
              <w:rPr>
                <w:rFonts w:ascii="Times New Roman" w:eastAsia="Calibri" w:hAnsi="Times New Roman" w:cs="Times New Roman"/>
                <w:sz w:val="24"/>
              </w:rPr>
              <w:t>;</w:t>
            </w:r>
          </w:p>
          <w:p w14:paraId="2F12BA18" w14:textId="37269397" w:rsidR="005A418E" w:rsidRDefault="005A418E" w:rsidP="005A418E">
            <w:pPr>
              <w:pStyle w:val="Sraopastraipa"/>
              <w:numPr>
                <w:ilvl w:val="0"/>
                <w:numId w:val="17"/>
              </w:numPr>
              <w:snapToGrid w:val="0"/>
              <w:ind w:left="0" w:firstLine="0"/>
              <w:rPr>
                <w:rFonts w:ascii="Times New Roman" w:eastAsia="Calibri" w:hAnsi="Times New Roman" w:cs="Times New Roman"/>
                <w:bCs/>
                <w:sz w:val="24"/>
                <w:szCs w:val="24"/>
              </w:rPr>
            </w:pPr>
            <w:r w:rsidRPr="00395796">
              <w:rPr>
                <w:rFonts w:ascii="Times New Roman" w:eastAsia="Calibri" w:hAnsi="Times New Roman" w:cs="Times New Roman"/>
                <w:bCs/>
                <w:sz w:val="24"/>
                <w:szCs w:val="24"/>
              </w:rPr>
              <w:t>LST EN IEC 60079-0 serijos</w:t>
            </w:r>
            <w:r w:rsidR="0088478E">
              <w:rPr>
                <w:rFonts w:ascii="Times New Roman" w:eastAsia="Calibri" w:hAnsi="Times New Roman" w:cs="Times New Roman"/>
                <w:bCs/>
                <w:sz w:val="24"/>
                <w:szCs w:val="24"/>
              </w:rPr>
              <w:t xml:space="preserve"> (arba lygiaverčio)</w:t>
            </w:r>
            <w:r>
              <w:rPr>
                <w:rFonts w:ascii="Times New Roman" w:eastAsia="Calibri" w:hAnsi="Times New Roman" w:cs="Times New Roman"/>
                <w:bCs/>
                <w:sz w:val="24"/>
                <w:szCs w:val="24"/>
              </w:rPr>
              <w:t>;</w:t>
            </w:r>
          </w:p>
          <w:p w14:paraId="7C79EF33" w14:textId="4ACB40BC" w:rsidR="005A418E" w:rsidRPr="003C3CBF" w:rsidRDefault="005A418E" w:rsidP="005A418E">
            <w:pPr>
              <w:pStyle w:val="Sraopastraipa"/>
              <w:numPr>
                <w:ilvl w:val="0"/>
                <w:numId w:val="17"/>
              </w:numPr>
              <w:snapToGrid w:val="0"/>
              <w:ind w:left="0" w:firstLine="0"/>
              <w:rPr>
                <w:rFonts w:ascii="Times New Roman" w:eastAsia="Calibri" w:hAnsi="Times New Roman" w:cs="Times New Roman"/>
                <w:b/>
                <w:sz w:val="24"/>
                <w:szCs w:val="24"/>
              </w:rPr>
            </w:pPr>
            <w:r w:rsidRPr="000E6DBB">
              <w:rPr>
                <w:rFonts w:ascii="Times New Roman" w:eastAsia="Calibri" w:hAnsi="Times New Roman" w:cs="Times New Roman"/>
                <w:bCs/>
                <w:sz w:val="24"/>
                <w:szCs w:val="24"/>
              </w:rPr>
              <w:t>LST EN 137 serijos</w:t>
            </w:r>
            <w:r w:rsidR="0088478E">
              <w:rPr>
                <w:rFonts w:ascii="Times New Roman" w:eastAsia="Calibri" w:hAnsi="Times New Roman" w:cs="Times New Roman"/>
                <w:bCs/>
                <w:sz w:val="24"/>
                <w:szCs w:val="24"/>
              </w:rPr>
              <w:t xml:space="preserve"> (arba lygiaverčio)</w:t>
            </w:r>
            <w:r w:rsidRPr="000E6DBB">
              <w:rPr>
                <w:rFonts w:ascii="Times New Roman" w:eastAsia="Calibri" w:hAnsi="Times New Roman" w:cs="Times New Roman"/>
                <w:bCs/>
                <w:sz w:val="24"/>
                <w:szCs w:val="24"/>
              </w:rPr>
              <w:t>.</w:t>
            </w:r>
          </w:p>
          <w:p w14:paraId="6CDA787A" w14:textId="77777777" w:rsidR="005A418E" w:rsidRPr="003C3CBF" w:rsidRDefault="005A418E" w:rsidP="00EF410F">
            <w:pPr>
              <w:pStyle w:val="Sraopastraipa"/>
              <w:snapToGrid w:val="0"/>
              <w:ind w:left="0"/>
              <w:rPr>
                <w:rFonts w:ascii="Times New Roman" w:eastAsia="Calibri" w:hAnsi="Times New Roman" w:cs="Times New Roman"/>
                <w:b/>
                <w:sz w:val="24"/>
                <w:szCs w:val="24"/>
              </w:rPr>
            </w:pPr>
            <w:r w:rsidRPr="00FC6796">
              <w:rPr>
                <w:rFonts w:ascii="Times New Roman" w:eastAsia="Calibri" w:hAnsi="Times New Roman" w:cs="Times New Roman"/>
                <w:b/>
                <w:i/>
                <w:iCs/>
                <w:sz w:val="24"/>
                <w:szCs w:val="24"/>
              </w:rPr>
              <w:t>Kartu su pasiūlymu pateikti notifikuotos įstaigos dokumentų kopijas patvirtinančias atitiktį  standartams</w:t>
            </w:r>
            <w:r>
              <w:rPr>
                <w:rFonts w:ascii="Times New Roman" w:eastAsia="Calibri" w:hAnsi="Times New Roman" w:cs="Times New Roman"/>
                <w:bCs/>
                <w:sz w:val="24"/>
                <w:szCs w:val="24"/>
              </w:rPr>
              <w:t>.</w:t>
            </w:r>
            <w:r w:rsidRPr="003C3CBF">
              <w:rPr>
                <w:rFonts w:ascii="Times New Roman" w:eastAsia="Calibri" w:hAnsi="Times New Roman" w:cs="Times New Roman"/>
                <w:bCs/>
                <w:sz w:val="24"/>
                <w:szCs w:val="24"/>
              </w:rPr>
              <w:t xml:space="preserve"> </w:t>
            </w:r>
          </w:p>
        </w:tc>
        <w:tc>
          <w:tcPr>
            <w:tcW w:w="3283" w:type="dxa"/>
          </w:tcPr>
          <w:p w14:paraId="072DC2AD" w14:textId="77777777" w:rsidR="005A418E" w:rsidRPr="0088478E" w:rsidRDefault="0088478E" w:rsidP="00EF410F">
            <w:pPr>
              <w:rPr>
                <w:rFonts w:ascii="Times New Roman" w:hAnsi="Times New Roman" w:cs="Times New Roman"/>
                <w:i/>
                <w:iCs/>
                <w:sz w:val="24"/>
                <w:szCs w:val="24"/>
              </w:rPr>
            </w:pPr>
            <w:r w:rsidRPr="0088478E">
              <w:rPr>
                <w:rFonts w:ascii="Times New Roman" w:hAnsi="Times New Roman" w:cs="Times New Roman"/>
                <w:i/>
                <w:iCs/>
                <w:sz w:val="24"/>
                <w:szCs w:val="24"/>
              </w:rPr>
              <w:t>/</w:t>
            </w:r>
            <w:r w:rsidRPr="002111C0">
              <w:rPr>
                <w:rFonts w:ascii="Times New Roman" w:hAnsi="Times New Roman" w:cs="Times New Roman"/>
                <w:b/>
                <w:bCs/>
                <w:i/>
                <w:iCs/>
                <w:sz w:val="24"/>
                <w:szCs w:val="24"/>
              </w:rPr>
              <w:t>nurodyti kokius standartus atitinka įranga</w:t>
            </w:r>
            <w:r w:rsidRPr="0088478E">
              <w:rPr>
                <w:rFonts w:ascii="Times New Roman" w:hAnsi="Times New Roman" w:cs="Times New Roman"/>
                <w:i/>
                <w:iCs/>
                <w:sz w:val="24"/>
                <w:szCs w:val="24"/>
              </w:rPr>
              <w:t>/</w:t>
            </w:r>
          </w:p>
          <w:p w14:paraId="2BB65E6D" w14:textId="214A8853" w:rsidR="0088478E" w:rsidRPr="0088478E" w:rsidRDefault="0088478E" w:rsidP="0088478E">
            <w:pPr>
              <w:rPr>
                <w:rFonts w:ascii="Times New Roman" w:hAnsi="Times New Roman" w:cs="Times New Roman"/>
                <w:i/>
                <w:iCs/>
                <w:sz w:val="24"/>
                <w:szCs w:val="24"/>
              </w:rPr>
            </w:pPr>
            <w:r w:rsidRPr="0088478E">
              <w:rPr>
                <w:rFonts w:ascii="Times New Roman" w:hAnsi="Times New Roman" w:cs="Times New Roman"/>
                <w:i/>
                <w:iCs/>
                <w:sz w:val="24"/>
                <w:szCs w:val="24"/>
              </w:rPr>
              <w:t>/nurodyti su pasiūlymu pateikiamus dokumentus atitikčiai pagrįsti/</w:t>
            </w:r>
          </w:p>
          <w:p w14:paraId="144CD164" w14:textId="5ADD2236" w:rsidR="0088478E" w:rsidRPr="00967AEE" w:rsidRDefault="0088478E" w:rsidP="00EF410F">
            <w:pPr>
              <w:rPr>
                <w:rFonts w:ascii="Times New Roman" w:hAnsi="Times New Roman" w:cs="Times New Roman"/>
                <w:sz w:val="24"/>
                <w:szCs w:val="24"/>
              </w:rPr>
            </w:pPr>
          </w:p>
        </w:tc>
      </w:tr>
      <w:tr w:rsidR="005A418E" w14:paraId="246E457B" w14:textId="77777777" w:rsidTr="006112BB">
        <w:trPr>
          <w:trHeight w:val="414"/>
        </w:trPr>
        <w:tc>
          <w:tcPr>
            <w:tcW w:w="846" w:type="dxa"/>
          </w:tcPr>
          <w:p w14:paraId="2661160B" w14:textId="7AFF214D" w:rsidR="005A418E" w:rsidRPr="00967AE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F03D0F">
              <w:rPr>
                <w:rFonts w:ascii="Times New Roman" w:eastAsia="Calibri" w:hAnsi="Times New Roman" w:cs="Times New Roman"/>
                <w:sz w:val="24"/>
                <w:szCs w:val="24"/>
              </w:rPr>
              <w:t>6</w:t>
            </w:r>
            <w:r w:rsidR="005A418E">
              <w:rPr>
                <w:rFonts w:ascii="Times New Roman" w:eastAsia="Calibri" w:hAnsi="Times New Roman" w:cs="Times New Roman"/>
                <w:sz w:val="24"/>
                <w:szCs w:val="24"/>
              </w:rPr>
              <w:t>.</w:t>
            </w:r>
          </w:p>
        </w:tc>
        <w:tc>
          <w:tcPr>
            <w:tcW w:w="5499" w:type="dxa"/>
          </w:tcPr>
          <w:p w14:paraId="75976F25" w14:textId="77777777"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Ap</w:t>
            </w:r>
            <w:r w:rsidRPr="00B34B1B">
              <w:rPr>
                <w:rFonts w:ascii="Times New Roman" w:eastAsia="Calibri" w:hAnsi="Times New Roman" w:cs="Times New Roman"/>
                <w:sz w:val="24"/>
              </w:rPr>
              <w:t>saugos klas</w:t>
            </w:r>
            <w:r>
              <w:rPr>
                <w:rFonts w:ascii="Times New Roman" w:eastAsia="Calibri" w:hAnsi="Times New Roman" w:cs="Times New Roman"/>
                <w:sz w:val="24"/>
              </w:rPr>
              <w:t xml:space="preserve">ė </w:t>
            </w:r>
            <w:r w:rsidRPr="00B34B1B">
              <w:rPr>
                <w:rFonts w:ascii="Times New Roman" w:eastAsia="Calibri" w:hAnsi="Times New Roman" w:cs="Times New Roman"/>
                <w:sz w:val="24"/>
              </w:rPr>
              <w:t>ne mažiau IP67</w:t>
            </w:r>
            <w:r>
              <w:rPr>
                <w:rFonts w:ascii="Times New Roman" w:eastAsia="Calibri" w:hAnsi="Times New Roman" w:cs="Times New Roman"/>
                <w:sz w:val="24"/>
              </w:rPr>
              <w:t>.</w:t>
            </w:r>
          </w:p>
        </w:tc>
        <w:tc>
          <w:tcPr>
            <w:tcW w:w="3283" w:type="dxa"/>
          </w:tcPr>
          <w:p w14:paraId="74C99BB7" w14:textId="009181CC" w:rsidR="0088478E" w:rsidRDefault="0088478E" w:rsidP="0088478E">
            <w:pPr>
              <w:rPr>
                <w:rFonts w:ascii="Times New Roman" w:hAnsi="Times New Roman" w:cs="Times New Roman"/>
                <w:i/>
                <w:iCs/>
                <w:sz w:val="24"/>
                <w:szCs w:val="24"/>
              </w:rPr>
            </w:pPr>
            <w:r>
              <w:rPr>
                <w:rFonts w:ascii="Times New Roman" w:hAnsi="Times New Roman" w:cs="Times New Roman"/>
                <w:i/>
                <w:iCs/>
                <w:sz w:val="24"/>
                <w:szCs w:val="24"/>
              </w:rPr>
              <w:t>/nurodyti apsaugos klasę/</w:t>
            </w:r>
          </w:p>
          <w:p w14:paraId="7567AA72" w14:textId="77777777" w:rsidR="0088478E" w:rsidRDefault="0088478E" w:rsidP="0088478E">
            <w:pPr>
              <w:rPr>
                <w:rFonts w:ascii="Times New Roman" w:hAnsi="Times New Roman" w:cs="Times New Roman"/>
                <w:i/>
                <w:iCs/>
                <w:sz w:val="24"/>
                <w:szCs w:val="24"/>
              </w:rPr>
            </w:pPr>
          </w:p>
          <w:p w14:paraId="2502D811" w14:textId="77777777" w:rsidR="0088478E" w:rsidRDefault="0088478E" w:rsidP="0088478E">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4D8FE5C3" w14:textId="77777777" w:rsidR="005A418E" w:rsidRPr="00967AEE" w:rsidRDefault="005A418E" w:rsidP="00EF410F">
            <w:pPr>
              <w:rPr>
                <w:rFonts w:ascii="Times New Roman" w:hAnsi="Times New Roman" w:cs="Times New Roman"/>
                <w:sz w:val="24"/>
                <w:szCs w:val="24"/>
              </w:rPr>
            </w:pPr>
          </w:p>
        </w:tc>
      </w:tr>
      <w:tr w:rsidR="005A418E" w14:paraId="34446A19" w14:textId="77777777" w:rsidTr="006112BB">
        <w:trPr>
          <w:trHeight w:val="459"/>
        </w:trPr>
        <w:tc>
          <w:tcPr>
            <w:tcW w:w="846" w:type="dxa"/>
          </w:tcPr>
          <w:p w14:paraId="08FEAAEC" w14:textId="20A9A33E" w:rsidR="005A418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7</w:t>
            </w:r>
            <w:r w:rsidR="005A418E">
              <w:rPr>
                <w:rFonts w:ascii="Times New Roman" w:eastAsia="Calibri" w:hAnsi="Times New Roman" w:cs="Times New Roman"/>
                <w:sz w:val="24"/>
                <w:szCs w:val="24"/>
              </w:rPr>
              <w:t>.</w:t>
            </w:r>
          </w:p>
        </w:tc>
        <w:tc>
          <w:tcPr>
            <w:tcW w:w="5499" w:type="dxa"/>
          </w:tcPr>
          <w:p w14:paraId="2CEFE7E4" w14:textId="0A775BF2"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 xml:space="preserve">Aplinkos darbo temperatūra ne mažiau kaip nuo </w:t>
            </w:r>
            <w:r w:rsidR="00F03D0F">
              <w:rPr>
                <w:rFonts w:ascii="Times New Roman" w:eastAsia="Calibri" w:hAnsi="Times New Roman" w:cs="Times New Roman"/>
                <w:sz w:val="24"/>
              </w:rPr>
              <w:t xml:space="preserve">          </w:t>
            </w:r>
            <w:r w:rsidRPr="004517E0">
              <w:rPr>
                <w:rFonts w:ascii="Times New Roman" w:eastAsia="Calibri" w:hAnsi="Times New Roman" w:cs="Times New Roman"/>
                <w:sz w:val="24"/>
              </w:rPr>
              <w:t>-</w:t>
            </w:r>
            <w:r>
              <w:rPr>
                <w:rFonts w:ascii="Times New Roman" w:eastAsia="Calibri" w:hAnsi="Times New Roman" w:cs="Times New Roman"/>
                <w:sz w:val="24"/>
              </w:rPr>
              <w:t>2</w:t>
            </w:r>
            <w:r w:rsidRPr="004517E0">
              <w:rPr>
                <w:rFonts w:ascii="Times New Roman" w:eastAsia="Calibri" w:hAnsi="Times New Roman" w:cs="Times New Roman"/>
                <w:sz w:val="24"/>
              </w:rPr>
              <w:t xml:space="preserve">0°C </w:t>
            </w:r>
            <w:r>
              <w:rPr>
                <w:rFonts w:ascii="Times New Roman" w:eastAsia="Calibri" w:hAnsi="Times New Roman" w:cs="Times New Roman"/>
                <w:sz w:val="24"/>
              </w:rPr>
              <w:t xml:space="preserve"> iki </w:t>
            </w:r>
            <w:r w:rsidRPr="004517E0">
              <w:rPr>
                <w:rFonts w:ascii="Times New Roman" w:eastAsia="Calibri" w:hAnsi="Times New Roman" w:cs="Times New Roman"/>
                <w:sz w:val="24"/>
              </w:rPr>
              <w:t xml:space="preserve"> +50°C</w:t>
            </w:r>
          </w:p>
        </w:tc>
        <w:tc>
          <w:tcPr>
            <w:tcW w:w="3283" w:type="dxa"/>
          </w:tcPr>
          <w:p w14:paraId="51526FCE" w14:textId="7D031BD7" w:rsidR="00483E0B" w:rsidRDefault="00483E0B" w:rsidP="00483E0B">
            <w:pPr>
              <w:rPr>
                <w:rFonts w:ascii="Times New Roman" w:hAnsi="Times New Roman" w:cs="Times New Roman"/>
                <w:i/>
                <w:iCs/>
                <w:sz w:val="24"/>
                <w:szCs w:val="24"/>
              </w:rPr>
            </w:pPr>
            <w:r>
              <w:rPr>
                <w:rFonts w:ascii="Times New Roman" w:hAnsi="Times New Roman" w:cs="Times New Roman"/>
                <w:i/>
                <w:iCs/>
                <w:sz w:val="24"/>
                <w:szCs w:val="24"/>
              </w:rPr>
              <w:t>/</w:t>
            </w:r>
            <w:r w:rsidRPr="002111C0">
              <w:rPr>
                <w:rFonts w:ascii="Times New Roman" w:hAnsi="Times New Roman" w:cs="Times New Roman"/>
                <w:b/>
                <w:bCs/>
                <w:i/>
                <w:iCs/>
                <w:sz w:val="24"/>
                <w:szCs w:val="24"/>
              </w:rPr>
              <w:t>nurodyti aplinkos darbo temperatūros diapazoną</w:t>
            </w:r>
            <w:r>
              <w:rPr>
                <w:rFonts w:ascii="Times New Roman" w:hAnsi="Times New Roman" w:cs="Times New Roman"/>
                <w:i/>
                <w:iCs/>
                <w:sz w:val="24"/>
                <w:szCs w:val="24"/>
              </w:rPr>
              <w:t>/</w:t>
            </w:r>
          </w:p>
          <w:p w14:paraId="6298212D" w14:textId="77777777" w:rsidR="00483E0B" w:rsidRDefault="00483E0B" w:rsidP="00483E0B">
            <w:pPr>
              <w:rPr>
                <w:rFonts w:ascii="Times New Roman" w:hAnsi="Times New Roman" w:cs="Times New Roman"/>
                <w:i/>
                <w:iCs/>
                <w:sz w:val="24"/>
                <w:szCs w:val="24"/>
              </w:rPr>
            </w:pPr>
          </w:p>
          <w:p w14:paraId="013DB868" w14:textId="77777777" w:rsidR="00483E0B" w:rsidRDefault="00483E0B" w:rsidP="00483E0B">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0A9FEC99" w14:textId="77777777" w:rsidR="005A418E" w:rsidRPr="00967AEE" w:rsidRDefault="005A418E" w:rsidP="00EF410F">
            <w:pPr>
              <w:rPr>
                <w:rFonts w:ascii="Times New Roman" w:hAnsi="Times New Roman" w:cs="Times New Roman"/>
                <w:sz w:val="24"/>
                <w:szCs w:val="24"/>
              </w:rPr>
            </w:pPr>
          </w:p>
        </w:tc>
      </w:tr>
      <w:tr w:rsidR="005A418E" w14:paraId="6047B326" w14:textId="77777777" w:rsidTr="006112BB">
        <w:trPr>
          <w:trHeight w:val="702"/>
        </w:trPr>
        <w:tc>
          <w:tcPr>
            <w:tcW w:w="846" w:type="dxa"/>
          </w:tcPr>
          <w:p w14:paraId="3FA7039E" w14:textId="378D986B" w:rsidR="005A418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03D0F">
              <w:rPr>
                <w:rFonts w:ascii="Times New Roman" w:eastAsia="Calibri" w:hAnsi="Times New Roman" w:cs="Times New Roman"/>
                <w:sz w:val="24"/>
                <w:szCs w:val="24"/>
              </w:rPr>
              <w:t>8</w:t>
            </w:r>
            <w:r w:rsidR="005A418E">
              <w:rPr>
                <w:rFonts w:ascii="Times New Roman" w:eastAsia="Calibri" w:hAnsi="Times New Roman" w:cs="Times New Roman"/>
                <w:sz w:val="24"/>
                <w:szCs w:val="24"/>
              </w:rPr>
              <w:t>.</w:t>
            </w:r>
          </w:p>
        </w:tc>
        <w:tc>
          <w:tcPr>
            <w:tcW w:w="5499" w:type="dxa"/>
          </w:tcPr>
          <w:p w14:paraId="0542A9A1" w14:textId="77777777"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 xml:space="preserve">Įranga komplektuojama su maitinimo elementų komplektu, atitinkančiu </w:t>
            </w:r>
            <w:r w:rsidRPr="009B7208">
              <w:rPr>
                <w:rFonts w:ascii="Times New Roman" w:eastAsia="Calibri" w:hAnsi="Times New Roman" w:cs="Times New Roman"/>
                <w:b/>
                <w:bCs/>
                <w:sz w:val="24"/>
              </w:rPr>
              <w:t>įr</w:t>
            </w:r>
            <w:r>
              <w:rPr>
                <w:rFonts w:ascii="Times New Roman" w:eastAsia="Calibri" w:hAnsi="Times New Roman" w:cs="Times New Roman"/>
                <w:b/>
                <w:bCs/>
                <w:sz w:val="24"/>
              </w:rPr>
              <w:t xml:space="preserve">angos </w:t>
            </w:r>
            <w:r>
              <w:rPr>
                <w:rFonts w:ascii="Times New Roman" w:eastAsia="Calibri" w:hAnsi="Times New Roman" w:cs="Times New Roman"/>
                <w:sz w:val="24"/>
              </w:rPr>
              <w:t>gamintojo nurodytus techninius reikalavimus</w:t>
            </w:r>
          </w:p>
        </w:tc>
        <w:tc>
          <w:tcPr>
            <w:tcW w:w="3283" w:type="dxa"/>
          </w:tcPr>
          <w:p w14:paraId="6972482C" w14:textId="35C9B2E1" w:rsidR="005A418E" w:rsidRPr="00967AEE" w:rsidRDefault="00483E0B" w:rsidP="00EF410F">
            <w:pPr>
              <w:rPr>
                <w:rFonts w:ascii="Times New Roman" w:hAnsi="Times New Roman" w:cs="Times New Roman"/>
                <w:sz w:val="24"/>
                <w:szCs w:val="24"/>
              </w:rPr>
            </w:pPr>
            <w:r>
              <w:rPr>
                <w:rFonts w:ascii="Times New Roman" w:hAnsi="Times New Roman" w:cs="Times New Roman"/>
                <w:sz w:val="24"/>
                <w:szCs w:val="24"/>
              </w:rPr>
              <w:t>/</w:t>
            </w:r>
            <w:r w:rsidRPr="00483E0B">
              <w:rPr>
                <w:rFonts w:ascii="Times New Roman" w:hAnsi="Times New Roman" w:cs="Times New Roman"/>
                <w:i/>
                <w:iCs/>
                <w:sz w:val="24"/>
                <w:szCs w:val="24"/>
              </w:rPr>
              <w:t>nurodyti maitinimo elementų komplektą, kuris bus pateiktas su įranga/</w:t>
            </w:r>
          </w:p>
        </w:tc>
      </w:tr>
      <w:tr w:rsidR="00E47093" w:rsidRPr="006B2623" w14:paraId="3022686E" w14:textId="77777777" w:rsidTr="006112BB">
        <w:trPr>
          <w:trHeight w:val="654"/>
        </w:trPr>
        <w:tc>
          <w:tcPr>
            <w:tcW w:w="846" w:type="dxa"/>
            <w:vMerge w:val="restart"/>
          </w:tcPr>
          <w:p w14:paraId="7C5050E2" w14:textId="105A9CD8" w:rsidR="00E47093" w:rsidRPr="004A424D" w:rsidRDefault="00E47093"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499" w:type="dxa"/>
            <w:vMerge w:val="restart"/>
          </w:tcPr>
          <w:p w14:paraId="303BF799" w14:textId="6A71F28E" w:rsidR="00E47093" w:rsidRPr="004A424D" w:rsidRDefault="00E47093" w:rsidP="00EF410F">
            <w:pPr>
              <w:snapToGrid w:val="0"/>
              <w:jc w:val="center"/>
              <w:rPr>
                <w:rFonts w:ascii="Times New Roman" w:eastAsia="Calibri" w:hAnsi="Times New Roman" w:cs="Times New Roman"/>
                <w:sz w:val="24"/>
                <w:szCs w:val="24"/>
              </w:rPr>
            </w:pPr>
            <w:r w:rsidRPr="002A1A2F">
              <w:rPr>
                <w:rFonts w:ascii="Times New Roman" w:hAnsi="Times New Roman" w:cs="Times New Roman"/>
                <w:bCs/>
                <w:sz w:val="24"/>
                <w:szCs w:val="24"/>
              </w:rPr>
              <w:t xml:space="preserve">Techniniai reikalavimai valdymo pultui </w:t>
            </w:r>
            <w:r>
              <w:rPr>
                <w:rFonts w:ascii="Times New Roman" w:hAnsi="Times New Roman" w:cs="Times New Roman"/>
                <w:bCs/>
                <w:sz w:val="24"/>
                <w:szCs w:val="24"/>
              </w:rPr>
              <w:t xml:space="preserve">(toliau – </w:t>
            </w:r>
            <w:r w:rsidRPr="00D11FCB">
              <w:rPr>
                <w:rFonts w:ascii="Times New Roman" w:hAnsi="Times New Roman" w:cs="Times New Roman"/>
                <w:b/>
                <w:sz w:val="24"/>
                <w:szCs w:val="24"/>
              </w:rPr>
              <w:t>VP</w:t>
            </w:r>
            <w:r>
              <w:rPr>
                <w:rFonts w:ascii="Times New Roman" w:hAnsi="Times New Roman" w:cs="Times New Roman"/>
                <w:bCs/>
                <w:sz w:val="24"/>
                <w:szCs w:val="24"/>
              </w:rPr>
              <w:t xml:space="preserve">) </w:t>
            </w:r>
            <w:r w:rsidRPr="002A1A2F">
              <w:rPr>
                <w:rFonts w:ascii="Times New Roman" w:eastAsia="Calibri" w:hAnsi="Times New Roman" w:cs="Times New Roman"/>
                <w:bCs/>
                <w:sz w:val="24"/>
              </w:rPr>
              <w:t xml:space="preserve">prie kurio jungiama </w:t>
            </w:r>
            <w:r w:rsidRPr="009B7208">
              <w:rPr>
                <w:rFonts w:ascii="Times New Roman" w:eastAsia="Calibri" w:hAnsi="Times New Roman" w:cs="Times New Roman"/>
                <w:b/>
                <w:sz w:val="24"/>
              </w:rPr>
              <w:t>įr</w:t>
            </w:r>
            <w:r>
              <w:rPr>
                <w:rFonts w:ascii="Times New Roman" w:eastAsia="Calibri" w:hAnsi="Times New Roman" w:cs="Times New Roman"/>
                <w:b/>
                <w:sz w:val="24"/>
              </w:rPr>
              <w:t>a</w:t>
            </w:r>
            <w:r w:rsidRPr="009B7208">
              <w:rPr>
                <w:rFonts w:ascii="Times New Roman" w:eastAsia="Calibri" w:hAnsi="Times New Roman" w:cs="Times New Roman"/>
                <w:b/>
                <w:sz w:val="24"/>
              </w:rPr>
              <w:t>ng</w:t>
            </w:r>
            <w:r>
              <w:rPr>
                <w:rFonts w:ascii="Times New Roman" w:eastAsia="Calibri" w:hAnsi="Times New Roman" w:cs="Times New Roman"/>
                <w:b/>
                <w:sz w:val="24"/>
              </w:rPr>
              <w:t>a</w:t>
            </w:r>
            <w:r w:rsidRPr="00123A85">
              <w:rPr>
                <w:rFonts w:ascii="Times New Roman" w:eastAsia="Calibri" w:hAnsi="Times New Roman" w:cs="Times New Roman"/>
                <w:bCs/>
                <w:sz w:val="24"/>
              </w:rPr>
              <w:t xml:space="preserve">, </w:t>
            </w:r>
            <w:r>
              <w:rPr>
                <w:rFonts w:ascii="Times New Roman" w:eastAsia="Calibri" w:hAnsi="Times New Roman" w:cs="Times New Roman"/>
                <w:bCs/>
                <w:sz w:val="24"/>
              </w:rPr>
              <w:t xml:space="preserve">integruojama </w:t>
            </w:r>
            <w:r w:rsidR="004141E2">
              <w:rPr>
                <w:rFonts w:ascii="Times New Roman" w:eastAsia="Calibri" w:hAnsi="Times New Roman" w:cs="Times New Roman"/>
                <w:bCs/>
                <w:sz w:val="24"/>
              </w:rPr>
              <w:t>su</w:t>
            </w:r>
            <w:r>
              <w:rPr>
                <w:rFonts w:ascii="Times New Roman" w:eastAsia="Calibri" w:hAnsi="Times New Roman" w:cs="Times New Roman"/>
                <w:bCs/>
                <w:sz w:val="24"/>
              </w:rPr>
              <w:t xml:space="preserve"> </w:t>
            </w:r>
            <w:r w:rsidRPr="00D11FCB">
              <w:rPr>
                <w:rFonts w:ascii="Times New Roman" w:eastAsia="Calibri" w:hAnsi="Times New Roman" w:cs="Times New Roman"/>
                <w:b/>
                <w:sz w:val="24"/>
              </w:rPr>
              <w:t>kauk</w:t>
            </w:r>
            <w:r w:rsidR="004141E2">
              <w:rPr>
                <w:rFonts w:ascii="Times New Roman" w:eastAsia="Calibri" w:hAnsi="Times New Roman" w:cs="Times New Roman"/>
                <w:b/>
                <w:sz w:val="24"/>
              </w:rPr>
              <w:t>e</w:t>
            </w:r>
            <w:r>
              <w:rPr>
                <w:rFonts w:ascii="Times New Roman" w:eastAsia="Calibri" w:hAnsi="Times New Roman" w:cs="Times New Roman"/>
                <w:bCs/>
                <w:sz w:val="24"/>
              </w:rPr>
              <w:t xml:space="preserve"> ir nešiojamas radijo ryšio terminalas</w:t>
            </w:r>
          </w:p>
        </w:tc>
        <w:tc>
          <w:tcPr>
            <w:tcW w:w="3283" w:type="dxa"/>
          </w:tcPr>
          <w:p w14:paraId="5C1A5949" w14:textId="77777777" w:rsidR="002111C0" w:rsidRDefault="00E47093" w:rsidP="00EF2D9B">
            <w:pPr>
              <w:rPr>
                <w:rFonts w:ascii="Times New Roman" w:eastAsia="Calibri" w:hAnsi="Times New Roman" w:cs="Times New Roman"/>
                <w:sz w:val="24"/>
                <w:szCs w:val="24"/>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 xml:space="preserve">es elektriniai ir mechaniniai parametrai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SEPURA STP</w:t>
            </w:r>
            <w:r>
              <w:rPr>
                <w:rFonts w:ascii="Times New Roman" w:eastAsia="Calibri" w:hAnsi="Times New Roman" w:cs="Times New Roman"/>
                <w:sz w:val="24"/>
                <w:szCs w:val="24"/>
              </w:rPr>
              <w:t xml:space="preserve"> 8038 </w:t>
            </w:r>
            <w:r w:rsidRPr="00FC36FE">
              <w:rPr>
                <w:rFonts w:ascii="Times New Roman" w:eastAsia="Calibri" w:hAnsi="Times New Roman" w:cs="Times New Roman"/>
                <w:sz w:val="24"/>
                <w:szCs w:val="24"/>
              </w:rPr>
              <w:t>jungtimi</w:t>
            </w:r>
            <w:r w:rsidR="002111C0">
              <w:rPr>
                <w:rFonts w:ascii="Times New Roman" w:eastAsia="Calibri" w:hAnsi="Times New Roman" w:cs="Times New Roman"/>
                <w:sz w:val="24"/>
                <w:szCs w:val="24"/>
              </w:rPr>
              <w:t>.</w:t>
            </w:r>
          </w:p>
          <w:p w14:paraId="2FE36D34" w14:textId="61F145BC" w:rsidR="00E47093" w:rsidRPr="00FC36FE" w:rsidRDefault="002111C0" w:rsidP="00EF2D9B">
            <w:pPr>
              <w:rPr>
                <w:rFonts w:eastAsia="Times New Roman"/>
                <w:lang w:eastAsia="ar-SA"/>
              </w:rPr>
            </w:pPr>
            <w:r w:rsidRPr="002111C0">
              <w:rPr>
                <w:rFonts w:eastAsia="Times New Roman"/>
                <w:b/>
                <w:i/>
                <w:lang w:eastAsia="ar-SA"/>
              </w:rPr>
              <w:t xml:space="preserve">Siūlomas VP: </w:t>
            </w:r>
            <w:r w:rsidR="00E47093" w:rsidRPr="002111C0">
              <w:rPr>
                <w:rFonts w:eastAsia="Times New Roman"/>
                <w:b/>
                <w:i/>
                <w:lang w:eastAsia="ar-SA"/>
              </w:rPr>
              <w:t xml:space="preserve"> </w:t>
            </w:r>
            <w:r w:rsidR="00E47093" w:rsidRPr="00FC36FE">
              <w:rPr>
                <w:rFonts w:eastAsia="Times New Roman"/>
                <w:b/>
                <w:i/>
                <w:color w:val="FF0000"/>
                <w:lang w:eastAsia="ar-SA"/>
              </w:rPr>
              <w:t>/nurodyti gamintoją, markę, modelį, gamintojo katalogo numerį (jei tokia gamintojo informacija yra)/</w:t>
            </w:r>
          </w:p>
          <w:p w14:paraId="0796680D" w14:textId="5E75E577" w:rsidR="00E47093" w:rsidRPr="004A424D" w:rsidRDefault="00E47093" w:rsidP="00EF410F">
            <w:pPr>
              <w:jc w:val="center"/>
              <w:rPr>
                <w:rFonts w:ascii="Times New Roman" w:hAnsi="Times New Roman" w:cs="Times New Roman"/>
                <w:sz w:val="24"/>
                <w:szCs w:val="24"/>
              </w:rPr>
            </w:pPr>
          </w:p>
        </w:tc>
      </w:tr>
      <w:tr w:rsidR="00E47093" w:rsidRPr="006B2623" w14:paraId="30F3F4DB" w14:textId="77777777" w:rsidTr="006112BB">
        <w:trPr>
          <w:trHeight w:val="654"/>
        </w:trPr>
        <w:tc>
          <w:tcPr>
            <w:tcW w:w="846" w:type="dxa"/>
            <w:vMerge/>
          </w:tcPr>
          <w:p w14:paraId="3BD10AB7" w14:textId="77777777" w:rsidR="00E47093" w:rsidRDefault="00E47093" w:rsidP="00EF410F">
            <w:pPr>
              <w:snapToGrid w:val="0"/>
              <w:jc w:val="center"/>
              <w:rPr>
                <w:rFonts w:ascii="Times New Roman" w:eastAsia="Calibri" w:hAnsi="Times New Roman" w:cs="Times New Roman"/>
                <w:sz w:val="24"/>
                <w:szCs w:val="24"/>
              </w:rPr>
            </w:pPr>
          </w:p>
        </w:tc>
        <w:tc>
          <w:tcPr>
            <w:tcW w:w="5499" w:type="dxa"/>
            <w:vMerge/>
          </w:tcPr>
          <w:p w14:paraId="5D94D2AA" w14:textId="77777777" w:rsidR="00E47093" w:rsidRPr="002A1A2F" w:rsidRDefault="00E47093" w:rsidP="00EF410F">
            <w:pPr>
              <w:snapToGrid w:val="0"/>
              <w:jc w:val="center"/>
              <w:rPr>
                <w:rFonts w:ascii="Times New Roman" w:hAnsi="Times New Roman" w:cs="Times New Roman"/>
                <w:bCs/>
                <w:sz w:val="24"/>
                <w:szCs w:val="24"/>
              </w:rPr>
            </w:pPr>
          </w:p>
        </w:tc>
        <w:tc>
          <w:tcPr>
            <w:tcW w:w="3283" w:type="dxa"/>
          </w:tcPr>
          <w:p w14:paraId="474C9BA5" w14:textId="77777777" w:rsidR="002111C0" w:rsidRDefault="00E47093" w:rsidP="00E47093">
            <w:pPr>
              <w:rPr>
                <w:rFonts w:ascii="Times New Roman" w:eastAsia="Calibri" w:hAnsi="Times New Roman" w:cs="Times New Roman"/>
                <w:sz w:val="24"/>
                <w:szCs w:val="24"/>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 xml:space="preserve">es elektriniai ir mechaniniai parametrai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 xml:space="preserve">SEPURA </w:t>
            </w:r>
            <w:r>
              <w:rPr>
                <w:rFonts w:ascii="Times New Roman" w:eastAsia="Calibri" w:hAnsi="Times New Roman" w:cs="Times New Roman"/>
                <w:sz w:val="24"/>
                <w:szCs w:val="24"/>
              </w:rPr>
              <w:t xml:space="preserve">SC2020 </w:t>
            </w:r>
            <w:r w:rsidRPr="00FC36FE">
              <w:rPr>
                <w:rFonts w:ascii="Times New Roman" w:eastAsia="Calibri" w:hAnsi="Times New Roman" w:cs="Times New Roman"/>
                <w:sz w:val="24"/>
                <w:szCs w:val="24"/>
              </w:rPr>
              <w:t>jungtimi</w:t>
            </w:r>
            <w:r w:rsidR="002111C0">
              <w:rPr>
                <w:rFonts w:ascii="Times New Roman" w:eastAsia="Calibri" w:hAnsi="Times New Roman" w:cs="Times New Roman"/>
                <w:sz w:val="24"/>
                <w:szCs w:val="24"/>
              </w:rPr>
              <w:t>.</w:t>
            </w:r>
          </w:p>
          <w:p w14:paraId="123F03A2" w14:textId="60FBF68F" w:rsidR="00E47093" w:rsidRPr="00FC36FE" w:rsidRDefault="002111C0" w:rsidP="00E47093">
            <w:pPr>
              <w:rPr>
                <w:rFonts w:eastAsia="Times New Roman"/>
                <w:lang w:eastAsia="ar-SA"/>
              </w:rPr>
            </w:pPr>
            <w:r w:rsidRPr="002111C0">
              <w:rPr>
                <w:rFonts w:eastAsia="Times New Roman"/>
                <w:b/>
                <w:i/>
                <w:lang w:eastAsia="ar-SA"/>
              </w:rPr>
              <w:t xml:space="preserve">Siūlomas VP:  </w:t>
            </w:r>
            <w:r w:rsidR="00E47093" w:rsidRPr="00FC36FE">
              <w:rPr>
                <w:rFonts w:ascii="Times New Roman" w:eastAsia="Calibri" w:hAnsi="Times New Roman" w:cs="Times New Roman"/>
                <w:sz w:val="24"/>
                <w:szCs w:val="24"/>
              </w:rPr>
              <w:t xml:space="preserve"> </w:t>
            </w:r>
            <w:r w:rsidR="00E47093" w:rsidRPr="00FC36FE">
              <w:rPr>
                <w:rFonts w:eastAsia="Times New Roman"/>
                <w:b/>
                <w:i/>
                <w:color w:val="FF0000"/>
                <w:lang w:eastAsia="ar-SA"/>
              </w:rPr>
              <w:t xml:space="preserve"> /nurodyti gamintoją, markę, modelį, gamintojo katalogo numerį (jei tokia gamintojo informacija yra)/</w:t>
            </w:r>
          </w:p>
          <w:p w14:paraId="3162A8D6" w14:textId="167B05F1" w:rsidR="00E47093" w:rsidRPr="00FE07E5" w:rsidRDefault="00E47093" w:rsidP="00EF2D9B">
            <w:pPr>
              <w:rPr>
                <w:rFonts w:eastAsia="Times New Roman"/>
                <w:b/>
                <w:i/>
                <w:color w:val="FF0000"/>
                <w:highlight w:val="green"/>
                <w:lang w:eastAsia="ar-SA"/>
              </w:rPr>
            </w:pPr>
          </w:p>
        </w:tc>
      </w:tr>
      <w:tr w:rsidR="005A418E" w:rsidRPr="006B2623" w14:paraId="704603EB" w14:textId="77777777" w:rsidTr="006112BB">
        <w:tc>
          <w:tcPr>
            <w:tcW w:w="846" w:type="dxa"/>
          </w:tcPr>
          <w:p w14:paraId="330D1629" w14:textId="522D2D18"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1.</w:t>
            </w:r>
          </w:p>
        </w:tc>
        <w:tc>
          <w:tcPr>
            <w:tcW w:w="5499" w:type="dxa"/>
          </w:tcPr>
          <w:p w14:paraId="1817E057" w14:textId="49E79C15" w:rsidR="005A418E" w:rsidRPr="006B2623" w:rsidRDefault="005A418E" w:rsidP="00EF410F">
            <w:pPr>
              <w:snapToGrid w:val="0"/>
              <w:rPr>
                <w:rFonts w:ascii="Times New Roman" w:eastAsia="Calibri" w:hAnsi="Times New Roman" w:cs="Times New Roman"/>
                <w:sz w:val="24"/>
                <w:szCs w:val="24"/>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su dideliu mygtuku (</w:t>
            </w:r>
            <w:r>
              <w:rPr>
                <w:rFonts w:ascii="Arial" w:eastAsia="Calibri" w:hAnsi="Arial" w:cs="Arial"/>
                <w:sz w:val="24"/>
                <w:szCs w:val="24"/>
              </w:rPr>
              <w:t>Ø</w:t>
            </w:r>
            <w:r>
              <w:rPr>
                <w:rFonts w:ascii="Times New Roman" w:eastAsia="Calibri" w:hAnsi="Times New Roman" w:cs="Times New Roman"/>
                <w:sz w:val="24"/>
                <w:szCs w:val="24"/>
              </w:rPr>
              <w:t xml:space="preserve"> ne mažiau 50 mm), jo kabelio  pajungimo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ų</w:t>
            </w:r>
            <w:r w:rsidRPr="006B2623">
              <w:rPr>
                <w:rFonts w:ascii="Times New Roman" w:eastAsia="Calibri" w:hAnsi="Times New Roman" w:cs="Times New Roman"/>
                <w:sz w:val="24"/>
                <w:szCs w:val="24"/>
              </w:rPr>
              <w:t xml:space="preserve"> SEPURA STP-8000/9000</w:t>
            </w:r>
            <w:r>
              <w:rPr>
                <w:rFonts w:ascii="Times New Roman" w:eastAsia="Calibri" w:hAnsi="Times New Roman" w:cs="Times New Roman"/>
                <w:sz w:val="24"/>
                <w:szCs w:val="24"/>
              </w:rPr>
              <w:t>/SC2020</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jungties elektriniais ir mechaniniais parametrais</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Kabelis turi būti </w:t>
            </w:r>
            <w:r w:rsidRPr="006B2623">
              <w:rPr>
                <w:rFonts w:ascii="Times New Roman" w:eastAsia="Calibri" w:hAnsi="Times New Roman" w:cs="Times New Roman"/>
                <w:sz w:val="24"/>
                <w:szCs w:val="24"/>
              </w:rPr>
              <w:t>„spyruoklės“ tipo</w:t>
            </w:r>
            <w:r>
              <w:rPr>
                <w:rFonts w:ascii="Times New Roman" w:eastAsia="Calibri" w:hAnsi="Times New Roman" w:cs="Times New Roman"/>
                <w:sz w:val="24"/>
                <w:szCs w:val="24"/>
              </w:rPr>
              <w:t xml:space="preserve"> (suktas). Konkretūs nešiojamų radijo ryšio terminalų kiekiai ir modeliai </w:t>
            </w:r>
            <w:r w:rsidRPr="00FC36FE">
              <w:rPr>
                <w:rFonts w:ascii="Times New Roman" w:eastAsia="Calibri" w:hAnsi="Times New Roman" w:cs="Times New Roman"/>
                <w:sz w:val="24"/>
                <w:szCs w:val="24"/>
              </w:rPr>
              <w:t xml:space="preserve">nurodyti </w:t>
            </w:r>
            <w:r w:rsidR="00E47093" w:rsidRPr="00FC36FE">
              <w:rPr>
                <w:rFonts w:ascii="Times New Roman" w:eastAsia="Calibri" w:hAnsi="Times New Roman" w:cs="Times New Roman"/>
                <w:sz w:val="24"/>
                <w:szCs w:val="24"/>
              </w:rPr>
              <w:t>Techninės specifikacijos</w:t>
            </w:r>
            <w:r w:rsidRPr="00FC36FE">
              <w:rPr>
                <w:rFonts w:ascii="Times New Roman" w:eastAsia="Calibri" w:hAnsi="Times New Roman" w:cs="Times New Roman"/>
                <w:sz w:val="24"/>
                <w:szCs w:val="24"/>
              </w:rPr>
              <w:t xml:space="preserve"> 4 lentelėje.</w:t>
            </w:r>
          </w:p>
        </w:tc>
        <w:tc>
          <w:tcPr>
            <w:tcW w:w="3283" w:type="dxa"/>
          </w:tcPr>
          <w:p w14:paraId="5ED0EC6C" w14:textId="77777777" w:rsidR="008C5846" w:rsidRDefault="008C5846" w:rsidP="008C5846">
            <w:pPr>
              <w:rPr>
                <w:rFonts w:ascii="Times New Roman" w:hAnsi="Times New Roman" w:cs="Times New Roman"/>
                <w:i/>
                <w:iCs/>
                <w:sz w:val="24"/>
                <w:szCs w:val="24"/>
              </w:rPr>
            </w:pPr>
            <w:r w:rsidRPr="002111C0">
              <w:rPr>
                <w:rFonts w:ascii="Times New Roman" w:hAnsi="Times New Roman" w:cs="Times New Roman"/>
                <w:b/>
                <w:bCs/>
                <w:i/>
                <w:iCs/>
                <w:sz w:val="24"/>
                <w:szCs w:val="24"/>
              </w:rPr>
              <w:t>/pateikti atitikties reikalavimui aprašymą</w:t>
            </w:r>
            <w:r>
              <w:rPr>
                <w:rFonts w:ascii="Times New Roman" w:hAnsi="Times New Roman" w:cs="Times New Roman"/>
                <w:i/>
                <w:iCs/>
                <w:sz w:val="24"/>
                <w:szCs w:val="24"/>
              </w:rPr>
              <w:t>/</w:t>
            </w:r>
          </w:p>
          <w:p w14:paraId="100AD290" w14:textId="77777777" w:rsidR="008C5846" w:rsidRDefault="008C5846" w:rsidP="008C5846">
            <w:pPr>
              <w:rPr>
                <w:rFonts w:ascii="Times New Roman" w:hAnsi="Times New Roman" w:cs="Times New Roman"/>
                <w:i/>
                <w:iCs/>
                <w:sz w:val="24"/>
                <w:szCs w:val="24"/>
              </w:rPr>
            </w:pPr>
          </w:p>
          <w:p w14:paraId="0A3CA44D" w14:textId="77777777" w:rsidR="008C5846" w:rsidRDefault="008C5846" w:rsidP="008C5846">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67061AFB" w14:textId="77777777" w:rsidR="005A418E" w:rsidRPr="006B2623" w:rsidRDefault="005A418E" w:rsidP="00EF410F">
            <w:pPr>
              <w:jc w:val="center"/>
              <w:rPr>
                <w:rFonts w:ascii="Times New Roman" w:hAnsi="Times New Roman" w:cs="Times New Roman"/>
                <w:sz w:val="24"/>
                <w:szCs w:val="24"/>
              </w:rPr>
            </w:pPr>
          </w:p>
        </w:tc>
      </w:tr>
      <w:tr w:rsidR="005A418E" w:rsidRPr="006B2623" w14:paraId="57BD65F5" w14:textId="77777777" w:rsidTr="006112BB">
        <w:trPr>
          <w:trHeight w:val="306"/>
        </w:trPr>
        <w:tc>
          <w:tcPr>
            <w:tcW w:w="846" w:type="dxa"/>
          </w:tcPr>
          <w:p w14:paraId="49114E6C" w14:textId="57E7874F"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2.</w:t>
            </w:r>
          </w:p>
        </w:tc>
        <w:tc>
          <w:tcPr>
            <w:tcW w:w="5499" w:type="dxa"/>
          </w:tcPr>
          <w:p w14:paraId="37FA6F69"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A</w:t>
            </w:r>
            <w:r w:rsidRPr="006B2623">
              <w:rPr>
                <w:rFonts w:ascii="Times New Roman" w:eastAsia="Calibri" w:hAnsi="Times New Roman" w:cs="Times New Roman"/>
                <w:sz w:val="24"/>
                <w:szCs w:val="24"/>
              </w:rPr>
              <w:t>psaugos klasė ne mažiau IP67</w:t>
            </w:r>
          </w:p>
        </w:tc>
        <w:tc>
          <w:tcPr>
            <w:tcW w:w="3283" w:type="dxa"/>
          </w:tcPr>
          <w:p w14:paraId="58B7ECD7" w14:textId="77777777" w:rsidR="006E0829" w:rsidRDefault="006E0829" w:rsidP="006E0829">
            <w:pPr>
              <w:rPr>
                <w:rFonts w:ascii="Times New Roman" w:hAnsi="Times New Roman" w:cs="Times New Roman"/>
                <w:i/>
                <w:iCs/>
                <w:sz w:val="24"/>
                <w:szCs w:val="24"/>
              </w:rPr>
            </w:pPr>
            <w:r w:rsidRPr="002111C0">
              <w:rPr>
                <w:rFonts w:ascii="Times New Roman" w:hAnsi="Times New Roman" w:cs="Times New Roman"/>
                <w:b/>
                <w:bCs/>
                <w:i/>
                <w:iCs/>
                <w:sz w:val="24"/>
                <w:szCs w:val="24"/>
              </w:rPr>
              <w:t>/nurodyti apsaugos klasę</w:t>
            </w:r>
            <w:r>
              <w:rPr>
                <w:rFonts w:ascii="Times New Roman" w:hAnsi="Times New Roman" w:cs="Times New Roman"/>
                <w:i/>
                <w:iCs/>
                <w:sz w:val="24"/>
                <w:szCs w:val="24"/>
              </w:rPr>
              <w:t>/</w:t>
            </w:r>
          </w:p>
          <w:p w14:paraId="2305D584" w14:textId="77777777" w:rsidR="006E0829" w:rsidRDefault="006E0829" w:rsidP="006E0829">
            <w:pPr>
              <w:rPr>
                <w:rFonts w:ascii="Times New Roman" w:hAnsi="Times New Roman" w:cs="Times New Roman"/>
                <w:i/>
                <w:iCs/>
                <w:sz w:val="24"/>
                <w:szCs w:val="24"/>
              </w:rPr>
            </w:pPr>
          </w:p>
          <w:p w14:paraId="31DCE186"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lastRenderedPageBreak/>
              <w:t>/nurodyti su pasiūlymu pateikiamą dokumentą atitikčiai pagrįsti/</w:t>
            </w:r>
          </w:p>
          <w:p w14:paraId="1D90D162" w14:textId="77777777" w:rsidR="005A418E" w:rsidRPr="006B2623" w:rsidRDefault="005A418E" w:rsidP="00EF410F">
            <w:pPr>
              <w:jc w:val="center"/>
              <w:rPr>
                <w:rFonts w:ascii="Times New Roman" w:hAnsi="Times New Roman" w:cs="Times New Roman"/>
                <w:sz w:val="24"/>
                <w:szCs w:val="24"/>
              </w:rPr>
            </w:pPr>
          </w:p>
        </w:tc>
      </w:tr>
      <w:tr w:rsidR="005A418E" w:rsidRPr="006B2623" w14:paraId="47AB8943" w14:textId="77777777" w:rsidTr="006112BB">
        <w:tc>
          <w:tcPr>
            <w:tcW w:w="846" w:type="dxa"/>
          </w:tcPr>
          <w:p w14:paraId="34AA1834" w14:textId="45DC770A"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2111C0">
              <w:rPr>
                <w:rFonts w:ascii="Times New Roman" w:eastAsia="Calibri" w:hAnsi="Times New Roman" w:cs="Times New Roman"/>
                <w:sz w:val="24"/>
                <w:szCs w:val="24"/>
              </w:rPr>
              <w:t>3</w:t>
            </w:r>
            <w:r w:rsidR="005A418E" w:rsidRPr="006B2623">
              <w:rPr>
                <w:rFonts w:ascii="Times New Roman" w:eastAsia="Calibri" w:hAnsi="Times New Roman" w:cs="Times New Roman"/>
                <w:sz w:val="24"/>
                <w:szCs w:val="24"/>
              </w:rPr>
              <w:t xml:space="preserve">. </w:t>
            </w:r>
          </w:p>
        </w:tc>
        <w:tc>
          <w:tcPr>
            <w:tcW w:w="5499" w:type="dxa"/>
          </w:tcPr>
          <w:p w14:paraId="7C6F474C" w14:textId="77777777" w:rsidR="005A418E"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D</w:t>
            </w:r>
            <w:r w:rsidRPr="006B2623">
              <w:rPr>
                <w:rFonts w:ascii="Times New Roman" w:eastAsia="Calibri" w:hAnsi="Times New Roman" w:cs="Times New Roman"/>
                <w:sz w:val="24"/>
                <w:szCs w:val="24"/>
              </w:rPr>
              <w:t xml:space="preserve">arbo </w:t>
            </w:r>
            <w:r>
              <w:rPr>
                <w:rFonts w:ascii="Times New Roman" w:eastAsia="Calibri" w:hAnsi="Times New Roman" w:cs="Times New Roman"/>
                <w:sz w:val="24"/>
                <w:szCs w:val="24"/>
              </w:rPr>
              <w:t xml:space="preserve">aplinkos </w:t>
            </w:r>
            <w:r w:rsidRPr="006B2623">
              <w:rPr>
                <w:rFonts w:ascii="Times New Roman" w:eastAsia="Calibri" w:hAnsi="Times New Roman" w:cs="Times New Roman"/>
                <w:sz w:val="24"/>
                <w:szCs w:val="24"/>
              </w:rPr>
              <w:t xml:space="preserve">temperatūra </w:t>
            </w:r>
            <w:r>
              <w:rPr>
                <w:rFonts w:ascii="Times New Roman" w:eastAsia="Calibri" w:hAnsi="Times New Roman" w:cs="Times New Roman"/>
                <w:sz w:val="24"/>
                <w:szCs w:val="24"/>
              </w:rPr>
              <w:t xml:space="preserve">ne mažiau kaip nuo </w:t>
            </w:r>
          </w:p>
          <w:p w14:paraId="540F2897"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20</w:t>
            </w:r>
            <w:r w:rsidRPr="006B2623">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iki +</w:t>
            </w:r>
            <w:r>
              <w:rPr>
                <w:rFonts w:ascii="Times New Roman" w:eastAsia="Calibri" w:hAnsi="Times New Roman" w:cs="Times New Roman"/>
                <w:sz w:val="24"/>
                <w:szCs w:val="24"/>
              </w:rPr>
              <w:t xml:space="preserve"> 50</w:t>
            </w:r>
            <w:r w:rsidRPr="006B2623">
              <w:rPr>
                <w:rFonts w:ascii="Times New Roman" w:eastAsia="Calibri" w:hAnsi="Times New Roman" w:cs="Times New Roman"/>
                <w:sz w:val="24"/>
                <w:szCs w:val="24"/>
              </w:rPr>
              <w:t>°C</w:t>
            </w:r>
            <w:r w:rsidRPr="006B2623">
              <w:rPr>
                <w:rFonts w:ascii="Times New Roman" w:eastAsia="Calibri" w:hAnsi="Times New Roman" w:cs="Times New Roman"/>
                <w:sz w:val="24"/>
                <w:szCs w:val="24"/>
                <w:vertAlign w:val="superscript"/>
              </w:rPr>
              <w:t xml:space="preserve"> </w:t>
            </w:r>
          </w:p>
        </w:tc>
        <w:tc>
          <w:tcPr>
            <w:tcW w:w="3283" w:type="dxa"/>
          </w:tcPr>
          <w:p w14:paraId="6944C811"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w:t>
            </w:r>
            <w:r w:rsidRPr="002111C0">
              <w:rPr>
                <w:rFonts w:ascii="Times New Roman" w:hAnsi="Times New Roman" w:cs="Times New Roman"/>
                <w:b/>
                <w:bCs/>
                <w:i/>
                <w:iCs/>
                <w:sz w:val="24"/>
                <w:szCs w:val="24"/>
              </w:rPr>
              <w:t>nurodyti aplinkos darbo temperatūros diapazoną</w:t>
            </w:r>
            <w:r>
              <w:rPr>
                <w:rFonts w:ascii="Times New Roman" w:hAnsi="Times New Roman" w:cs="Times New Roman"/>
                <w:i/>
                <w:iCs/>
                <w:sz w:val="24"/>
                <w:szCs w:val="24"/>
              </w:rPr>
              <w:t>/</w:t>
            </w:r>
          </w:p>
          <w:p w14:paraId="0EBC23BF" w14:textId="77777777" w:rsidR="006E0829" w:rsidRDefault="006E0829" w:rsidP="006E0829">
            <w:pPr>
              <w:rPr>
                <w:rFonts w:ascii="Times New Roman" w:hAnsi="Times New Roman" w:cs="Times New Roman"/>
                <w:i/>
                <w:iCs/>
                <w:sz w:val="24"/>
                <w:szCs w:val="24"/>
              </w:rPr>
            </w:pPr>
          </w:p>
          <w:p w14:paraId="62B41B9E"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64951DF7" w14:textId="77777777" w:rsidR="005A418E" w:rsidRPr="006B2623" w:rsidRDefault="005A418E" w:rsidP="00EF410F">
            <w:pPr>
              <w:jc w:val="center"/>
              <w:rPr>
                <w:rFonts w:ascii="Times New Roman" w:hAnsi="Times New Roman" w:cs="Times New Roman"/>
                <w:sz w:val="24"/>
                <w:szCs w:val="24"/>
              </w:rPr>
            </w:pPr>
          </w:p>
        </w:tc>
      </w:tr>
      <w:tr w:rsidR="005A418E" w:rsidRPr="006B2623" w14:paraId="61AD4DD0" w14:textId="77777777" w:rsidTr="006112BB">
        <w:tc>
          <w:tcPr>
            <w:tcW w:w="846" w:type="dxa"/>
          </w:tcPr>
          <w:p w14:paraId="1ABDA4D6" w14:textId="79150564"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2111C0">
              <w:rPr>
                <w:rFonts w:ascii="Times New Roman" w:eastAsia="Calibri" w:hAnsi="Times New Roman" w:cs="Times New Roman"/>
                <w:sz w:val="24"/>
                <w:szCs w:val="24"/>
              </w:rPr>
              <w:t>4</w:t>
            </w:r>
            <w:r w:rsidR="005A418E" w:rsidRPr="006B2623">
              <w:rPr>
                <w:rFonts w:ascii="Times New Roman" w:eastAsia="Calibri" w:hAnsi="Times New Roman" w:cs="Times New Roman"/>
                <w:sz w:val="24"/>
                <w:szCs w:val="24"/>
              </w:rPr>
              <w:t>.</w:t>
            </w:r>
          </w:p>
        </w:tc>
        <w:tc>
          <w:tcPr>
            <w:tcW w:w="5499" w:type="dxa"/>
          </w:tcPr>
          <w:p w14:paraId="786962E1" w14:textId="33877D94"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uri</w:t>
            </w:r>
            <w:r>
              <w:rPr>
                <w:rFonts w:ascii="Times New Roman" w:eastAsia="Calibri" w:hAnsi="Times New Roman" w:cs="Times New Roman"/>
                <w:sz w:val="24"/>
                <w:szCs w:val="24"/>
              </w:rPr>
              <w:t xml:space="preserve"> turėti jungtį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ą su siūlomos </w:t>
            </w:r>
            <w:r w:rsidRPr="00885D28">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885D28">
              <w:rPr>
                <w:rFonts w:ascii="Times New Roman" w:eastAsia="Calibri" w:hAnsi="Times New Roman" w:cs="Times New Roman"/>
                <w:b/>
                <w:bCs/>
                <w:sz w:val="24"/>
                <w:szCs w:val="24"/>
              </w:rPr>
              <w:t>ng</w:t>
            </w:r>
            <w:r>
              <w:rPr>
                <w:rFonts w:ascii="Times New Roman" w:eastAsia="Calibri" w:hAnsi="Times New Roman" w:cs="Times New Roman"/>
                <w:b/>
                <w:bCs/>
                <w:sz w:val="24"/>
                <w:szCs w:val="24"/>
              </w:rPr>
              <w:t>os</w:t>
            </w:r>
            <w:r>
              <w:rPr>
                <w:rFonts w:ascii="Times New Roman" w:eastAsia="Calibri" w:hAnsi="Times New Roman" w:cs="Times New Roman"/>
                <w:sz w:val="24"/>
                <w:szCs w:val="24"/>
              </w:rPr>
              <w:t xml:space="preserve"> </w:t>
            </w:r>
            <w:r w:rsidRPr="00FC36FE">
              <w:rPr>
                <w:rFonts w:ascii="Times New Roman" w:eastAsia="Calibri" w:hAnsi="Times New Roman" w:cs="Times New Roman"/>
                <w:sz w:val="24"/>
                <w:szCs w:val="24"/>
              </w:rPr>
              <w:t>(teikiamo</w:t>
            </w:r>
            <w:r w:rsidR="00E47093" w:rsidRPr="00FC36FE">
              <w:rPr>
                <w:rFonts w:ascii="Times New Roman" w:eastAsia="Calibri" w:hAnsi="Times New Roman" w:cs="Times New Roman"/>
                <w:sz w:val="24"/>
                <w:szCs w:val="24"/>
              </w:rPr>
              <w:t>s</w:t>
            </w:r>
            <w:r w:rsidRPr="00FC36FE">
              <w:rPr>
                <w:rFonts w:ascii="Times New Roman" w:eastAsia="Calibri" w:hAnsi="Times New Roman" w:cs="Times New Roman"/>
                <w:sz w:val="24"/>
                <w:szCs w:val="24"/>
              </w:rPr>
              <w:t xml:space="preserve"> pagal 1 </w:t>
            </w:r>
            <w:r w:rsidR="00E47093" w:rsidRPr="00FC36FE">
              <w:rPr>
                <w:rFonts w:ascii="Times New Roman" w:eastAsia="Calibri" w:hAnsi="Times New Roman" w:cs="Times New Roman"/>
                <w:sz w:val="24"/>
                <w:szCs w:val="24"/>
              </w:rPr>
              <w:t>punkte ir jo papunkčiuose</w:t>
            </w:r>
            <w:r w:rsidRPr="00FC36FE">
              <w:rPr>
                <w:rFonts w:ascii="Times New Roman" w:eastAsia="Calibri" w:hAnsi="Times New Roman" w:cs="Times New Roman"/>
                <w:sz w:val="24"/>
                <w:szCs w:val="24"/>
              </w:rPr>
              <w:t xml:space="preserve"> nurodytus reikalavimus</w:t>
            </w:r>
            <w:r w:rsidRPr="004A424D">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 </w:t>
            </w:r>
            <w:r w:rsidRPr="005320AB">
              <w:rPr>
                <w:rFonts w:ascii="Times New Roman" w:eastAsia="Calibri" w:hAnsi="Times New Roman" w:cs="Times New Roman"/>
                <w:sz w:val="24"/>
                <w:szCs w:val="24"/>
              </w:rPr>
              <w:t>kabelio</w:t>
            </w:r>
            <w:r>
              <w:rPr>
                <w:rFonts w:ascii="Times New Roman" w:eastAsia="Calibri" w:hAnsi="Times New Roman" w:cs="Times New Roman"/>
                <w:sz w:val="24"/>
                <w:szCs w:val="24"/>
              </w:rPr>
              <w:t xml:space="preserve"> NEXUS (arba lygiaver</w:t>
            </w:r>
            <w:r w:rsidR="008C5846">
              <w:rPr>
                <w:rFonts w:ascii="Times New Roman" w:eastAsia="Calibri" w:hAnsi="Times New Roman" w:cs="Times New Roman"/>
                <w:sz w:val="24"/>
                <w:szCs w:val="24"/>
              </w:rPr>
              <w:t>tę</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jungt</w:t>
            </w:r>
            <w:r>
              <w:rPr>
                <w:rFonts w:ascii="Times New Roman" w:eastAsia="Calibri" w:hAnsi="Times New Roman" w:cs="Times New Roman"/>
                <w:sz w:val="24"/>
                <w:szCs w:val="24"/>
              </w:rPr>
              <w:t>imi (</w:t>
            </w:r>
            <w:r w:rsidRPr="005320AB">
              <w:rPr>
                <w:rFonts w:ascii="Times New Roman" w:eastAsia="Calibri" w:hAnsi="Times New Roman" w:cs="Times New Roman"/>
                <w:sz w:val="24"/>
                <w:szCs w:val="24"/>
              </w:rPr>
              <w:t>kištuku</w:t>
            </w:r>
            <w:r>
              <w:rPr>
                <w:rFonts w:ascii="Times New Roman" w:eastAsia="Calibri" w:hAnsi="Times New Roman" w:cs="Times New Roman"/>
                <w:sz w:val="24"/>
                <w:szCs w:val="24"/>
              </w:rPr>
              <w:t>).</w:t>
            </w:r>
          </w:p>
        </w:tc>
        <w:tc>
          <w:tcPr>
            <w:tcW w:w="3283" w:type="dxa"/>
          </w:tcPr>
          <w:p w14:paraId="7E035A54" w14:textId="6B68A8EE" w:rsidR="005A418E" w:rsidRPr="006B2623" w:rsidRDefault="008C5846" w:rsidP="00EF410F">
            <w:pPr>
              <w:jc w:val="center"/>
              <w:rPr>
                <w:rFonts w:ascii="Times New Roman" w:hAnsi="Times New Roman" w:cs="Times New Roman"/>
                <w:sz w:val="24"/>
                <w:szCs w:val="24"/>
              </w:rPr>
            </w:pPr>
            <w:r w:rsidRPr="0088478E">
              <w:rPr>
                <w:rFonts w:ascii="Times New Roman" w:hAnsi="Times New Roman" w:cs="Times New Roman"/>
                <w:i/>
                <w:iCs/>
                <w:sz w:val="24"/>
                <w:szCs w:val="24"/>
              </w:rPr>
              <w:t>/patvirtinti/</w:t>
            </w:r>
          </w:p>
        </w:tc>
      </w:tr>
      <w:tr w:rsidR="005A418E" w:rsidRPr="006B2623" w14:paraId="10143A37" w14:textId="77777777" w:rsidTr="006112BB">
        <w:trPr>
          <w:trHeight w:val="586"/>
        </w:trPr>
        <w:tc>
          <w:tcPr>
            <w:tcW w:w="846" w:type="dxa"/>
          </w:tcPr>
          <w:p w14:paraId="508F03CC" w14:textId="6BFCD6B3"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2111C0">
              <w:rPr>
                <w:rFonts w:ascii="Times New Roman" w:eastAsia="Calibri" w:hAnsi="Times New Roman" w:cs="Times New Roman"/>
                <w:sz w:val="24"/>
                <w:szCs w:val="24"/>
              </w:rPr>
              <w:t>5</w:t>
            </w:r>
            <w:r w:rsidR="005A418E" w:rsidRPr="006B2623">
              <w:rPr>
                <w:rFonts w:ascii="Times New Roman" w:eastAsia="Calibri" w:hAnsi="Times New Roman" w:cs="Times New Roman"/>
                <w:sz w:val="24"/>
                <w:szCs w:val="24"/>
              </w:rPr>
              <w:t>.</w:t>
            </w:r>
          </w:p>
        </w:tc>
        <w:tc>
          <w:tcPr>
            <w:tcW w:w="5499" w:type="dxa"/>
          </w:tcPr>
          <w:p w14:paraId="19917DC8"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virtinimui prie drabužių turi turėti specialų tvirtinimo elementą (</w:t>
            </w:r>
            <w:proofErr w:type="spellStart"/>
            <w:r w:rsidRPr="006B2623">
              <w:rPr>
                <w:rFonts w:ascii="Times New Roman" w:eastAsia="Calibri" w:hAnsi="Times New Roman" w:cs="Times New Roman"/>
                <w:sz w:val="24"/>
                <w:szCs w:val="24"/>
              </w:rPr>
              <w:t>clip</w:t>
            </w:r>
            <w:proofErr w:type="spellEnd"/>
            <w:r w:rsidRPr="006B2623">
              <w:rPr>
                <w:rFonts w:ascii="Times New Roman" w:eastAsia="Calibri" w:hAnsi="Times New Roman" w:cs="Times New Roman"/>
                <w:sz w:val="24"/>
                <w:szCs w:val="24"/>
              </w:rPr>
              <w:t>)</w:t>
            </w:r>
            <w:r>
              <w:rPr>
                <w:rFonts w:ascii="Times New Roman" w:eastAsia="Calibri" w:hAnsi="Times New Roman" w:cs="Times New Roman"/>
                <w:sz w:val="24"/>
                <w:szCs w:val="24"/>
              </w:rPr>
              <w:t xml:space="preserve"> arba lygiavertį.</w:t>
            </w:r>
          </w:p>
        </w:tc>
        <w:tc>
          <w:tcPr>
            <w:tcW w:w="3283" w:type="dxa"/>
          </w:tcPr>
          <w:p w14:paraId="7D931EDF" w14:textId="6A2FD4DE" w:rsidR="005A418E" w:rsidRPr="006B2623" w:rsidRDefault="00E47093" w:rsidP="00EF410F">
            <w:pPr>
              <w:jc w:val="center"/>
              <w:rPr>
                <w:rFonts w:ascii="Times New Roman" w:hAnsi="Times New Roman" w:cs="Times New Roman"/>
                <w:sz w:val="24"/>
                <w:szCs w:val="24"/>
              </w:rPr>
            </w:pPr>
            <w:r w:rsidRPr="0088478E">
              <w:rPr>
                <w:rFonts w:ascii="Times New Roman" w:hAnsi="Times New Roman" w:cs="Times New Roman"/>
                <w:i/>
                <w:iCs/>
                <w:sz w:val="24"/>
                <w:szCs w:val="24"/>
              </w:rPr>
              <w:t>/patvirtinti/</w:t>
            </w:r>
          </w:p>
        </w:tc>
      </w:tr>
      <w:tr w:rsidR="00E47093" w:rsidRPr="00123A85" w14:paraId="66E4D413" w14:textId="77777777" w:rsidTr="004910D6">
        <w:trPr>
          <w:trHeight w:hRule="exact" w:val="340"/>
        </w:trPr>
        <w:tc>
          <w:tcPr>
            <w:tcW w:w="846" w:type="dxa"/>
            <w:vAlign w:val="center"/>
          </w:tcPr>
          <w:p w14:paraId="18D905A2" w14:textId="73A8D78F" w:rsidR="00E47093" w:rsidRPr="00123A85" w:rsidRDefault="00E47093" w:rsidP="00EF410F">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8782" w:type="dxa"/>
            <w:gridSpan w:val="2"/>
            <w:vAlign w:val="center"/>
          </w:tcPr>
          <w:p w14:paraId="6AE8251E" w14:textId="6E5371B2" w:rsidR="00E47093" w:rsidRPr="00123A85" w:rsidRDefault="00E47093" w:rsidP="00EF410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Bendri t</w:t>
            </w:r>
            <w:r w:rsidRPr="00B3368D">
              <w:rPr>
                <w:rFonts w:ascii="Times New Roman" w:eastAsia="Calibri" w:hAnsi="Times New Roman" w:cs="Times New Roman"/>
                <w:bCs/>
                <w:sz w:val="24"/>
                <w:szCs w:val="24"/>
              </w:rPr>
              <w:t xml:space="preserve">echniniai reikalavimai </w:t>
            </w:r>
            <w:r w:rsidRPr="00885D28">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885D28">
              <w:rPr>
                <w:rFonts w:ascii="Times New Roman" w:eastAsia="Calibri" w:hAnsi="Times New Roman" w:cs="Times New Roman"/>
                <w:b/>
                <w:sz w:val="24"/>
                <w:szCs w:val="24"/>
              </w:rPr>
              <w:t>ng</w:t>
            </w:r>
            <w:r>
              <w:rPr>
                <w:rFonts w:ascii="Times New Roman" w:eastAsia="Calibri" w:hAnsi="Times New Roman" w:cs="Times New Roman"/>
                <w:b/>
                <w:sz w:val="24"/>
                <w:szCs w:val="24"/>
              </w:rPr>
              <w:t xml:space="preserve">ai </w:t>
            </w:r>
            <w:r w:rsidRPr="00B3368D">
              <w:rPr>
                <w:rFonts w:ascii="Times New Roman" w:eastAsia="Calibri" w:hAnsi="Times New Roman" w:cs="Times New Roman"/>
                <w:bCs/>
                <w:sz w:val="24"/>
                <w:szCs w:val="24"/>
              </w:rPr>
              <w:t xml:space="preserve">ir </w:t>
            </w:r>
            <w:r w:rsidRPr="00B3368D">
              <w:rPr>
                <w:rFonts w:ascii="Times New Roman" w:eastAsia="Calibri" w:hAnsi="Times New Roman" w:cs="Times New Roman"/>
                <w:b/>
                <w:sz w:val="24"/>
                <w:szCs w:val="24"/>
              </w:rPr>
              <w:t>VP</w:t>
            </w:r>
          </w:p>
        </w:tc>
      </w:tr>
      <w:tr w:rsidR="005A418E" w:rsidRPr="00123A85" w14:paraId="22382159" w14:textId="77777777" w:rsidTr="004910D6">
        <w:trPr>
          <w:trHeight w:val="2197"/>
        </w:trPr>
        <w:tc>
          <w:tcPr>
            <w:tcW w:w="846" w:type="dxa"/>
          </w:tcPr>
          <w:p w14:paraId="53E3F556" w14:textId="60C35CDA" w:rsidR="005A418E" w:rsidRPr="00E12D6C" w:rsidRDefault="00E47093" w:rsidP="00EF410F">
            <w:pPr>
              <w:jc w:val="center"/>
              <w:rPr>
                <w:rFonts w:ascii="Times New Roman" w:eastAsia="Calibri" w:hAnsi="Times New Roman" w:cs="Times New Roman"/>
                <w:bCs/>
                <w:sz w:val="24"/>
                <w:szCs w:val="24"/>
              </w:rPr>
            </w:pPr>
            <w:r w:rsidRPr="00E12D6C">
              <w:rPr>
                <w:rFonts w:ascii="Times New Roman" w:eastAsia="Calibri" w:hAnsi="Times New Roman" w:cs="Times New Roman"/>
                <w:bCs/>
                <w:sz w:val="24"/>
                <w:szCs w:val="24"/>
              </w:rPr>
              <w:t>3.</w:t>
            </w:r>
            <w:r w:rsidR="005A418E" w:rsidRPr="00E12D6C">
              <w:rPr>
                <w:rFonts w:ascii="Times New Roman" w:eastAsia="Calibri" w:hAnsi="Times New Roman" w:cs="Times New Roman"/>
                <w:bCs/>
                <w:sz w:val="24"/>
                <w:szCs w:val="24"/>
              </w:rPr>
              <w:t>1.</w:t>
            </w:r>
          </w:p>
        </w:tc>
        <w:tc>
          <w:tcPr>
            <w:tcW w:w="5499" w:type="dxa"/>
          </w:tcPr>
          <w:p w14:paraId="1005E9A1" w14:textId="77777777" w:rsidR="00E47093" w:rsidRPr="00E12D6C" w:rsidRDefault="005A418E" w:rsidP="00E47093">
            <w:pPr>
              <w:rPr>
                <w:rFonts w:ascii="Times New Roman" w:hAnsi="Times New Roman" w:cs="Times New Roman"/>
                <w:color w:val="000000"/>
                <w:sz w:val="24"/>
                <w:szCs w:val="24"/>
                <w:lang w:val="pt-BR"/>
              </w:rPr>
            </w:pPr>
            <w:r w:rsidRPr="00E12D6C">
              <w:rPr>
                <w:rFonts w:ascii="Times New Roman" w:hAnsi="Times New Roman" w:cs="Times New Roman"/>
                <w:color w:val="000000"/>
                <w:sz w:val="24"/>
                <w:szCs w:val="24"/>
              </w:rPr>
              <w:t xml:space="preserve"> Siūloma prekė turi atitikti aplinkos apsaugos kriterijų</w:t>
            </w:r>
            <w:r w:rsidR="00E47093" w:rsidRPr="00E12D6C">
              <w:rPr>
                <w:rFonts w:ascii="Times New Roman" w:hAnsi="Times New Roman" w:cs="Times New Roman"/>
                <w:color w:val="000000"/>
                <w:sz w:val="24"/>
                <w:szCs w:val="24"/>
              </w:rPr>
              <w:t xml:space="preserve">: </w:t>
            </w:r>
            <w:r w:rsidR="00E47093" w:rsidRPr="00E12D6C">
              <w:rPr>
                <w:rFonts w:ascii="Times New Roman" w:hAnsi="Times New Roman" w:cs="Times New Roman"/>
                <w:color w:val="000000"/>
                <w:sz w:val="24"/>
                <w:szCs w:val="24"/>
                <w:lang w:val="pt-BR"/>
              </w:rPr>
              <w:t>prekė yra tvirta, ilgaamžė, funkcionali, ji ar jos sudedamosios dalys tinka naudoti daug kartų ir (ar) lengvai pataisomos, ir (ar) pakeičiamos.</w:t>
            </w:r>
          </w:p>
          <w:p w14:paraId="4C3F21D6" w14:textId="4DE07C56" w:rsidR="00E47093" w:rsidRPr="00E12D6C" w:rsidRDefault="00E47093" w:rsidP="00EF410F">
            <w:pPr>
              <w:rPr>
                <w:rFonts w:ascii="Times New Roman" w:hAnsi="Times New Roman" w:cs="Times New Roman"/>
                <w:color w:val="000000"/>
                <w:sz w:val="24"/>
                <w:szCs w:val="24"/>
              </w:rPr>
            </w:pPr>
          </w:p>
          <w:p w14:paraId="6B47CC9D" w14:textId="4CA6E655" w:rsidR="005A418E" w:rsidRPr="00E12D6C" w:rsidRDefault="004910D6" w:rsidP="00EF410F">
            <w:pPr>
              <w:rPr>
                <w:rFonts w:ascii="Times New Roman" w:hAnsi="Times New Roman" w:cs="Times New Roman"/>
                <w:color w:val="000000"/>
                <w:sz w:val="24"/>
                <w:szCs w:val="24"/>
                <w:lang w:val="pt-BR"/>
              </w:rPr>
            </w:pPr>
            <w:r w:rsidRPr="00E12D6C">
              <w:rPr>
                <w:rFonts w:ascii="Times New Roman" w:hAnsi="Times New Roman" w:cs="Times New Roman"/>
                <w:color w:val="000000"/>
                <w:sz w:val="24"/>
                <w:szCs w:val="24"/>
              </w:rPr>
              <w:t xml:space="preserve">Kriterijus nustatytas pagal </w:t>
            </w:r>
            <w:r w:rsidR="005A418E" w:rsidRPr="00E12D6C">
              <w:rPr>
                <w:rFonts w:ascii="Times New Roman" w:hAnsi="Times New Roman" w:cs="Times New Roman"/>
                <w:color w:val="000000"/>
                <w:sz w:val="24"/>
                <w:szCs w:val="24"/>
              </w:rPr>
              <w:t xml:space="preserve"> </w:t>
            </w:r>
            <w:r w:rsidRPr="00E12D6C">
              <w:rPr>
                <w:rFonts w:ascii="Times New Roman" w:hAnsi="Times New Roman" w:cs="Times New Roman"/>
                <w:color w:val="000000"/>
                <w:sz w:val="24"/>
                <w:szCs w:val="24"/>
              </w:rPr>
              <w:t>Aplinkos apsaugos kriterijų taikymo, vykdant žaliuosius pirkimus, tvarkos aprašo</w:t>
            </w:r>
            <w:r w:rsidR="005A418E" w:rsidRPr="00E12D6C">
              <w:rPr>
                <w:rFonts w:ascii="Times New Roman" w:hAnsi="Times New Roman" w:cs="Times New Roman"/>
                <w:color w:val="000000"/>
                <w:sz w:val="24"/>
                <w:szCs w:val="24"/>
              </w:rPr>
              <w:t xml:space="preserve">, patvirtinto Lietuvos Respublikos aplinkos ministro 2011 m. birželio 28 d. įsakymu Nr. </w:t>
            </w:r>
            <w:r w:rsidR="005A418E" w:rsidRPr="00E12D6C">
              <w:rPr>
                <w:rFonts w:ascii="Times New Roman" w:hAnsi="Times New Roman" w:cs="Times New Roman"/>
                <w:color w:val="000000"/>
                <w:sz w:val="24"/>
                <w:szCs w:val="24"/>
                <w:lang w:val="pt-BR"/>
              </w:rPr>
              <w:t xml:space="preserve">D1-508 4.4.4.4 p. </w:t>
            </w:r>
          </w:p>
          <w:p w14:paraId="3AA56E0F" w14:textId="77777777" w:rsidR="00F03D0F" w:rsidRPr="00E12D6C" w:rsidRDefault="00F03D0F" w:rsidP="00EF410F">
            <w:pPr>
              <w:rPr>
                <w:rFonts w:ascii="Times New Roman" w:hAnsi="Times New Roman" w:cs="Times New Roman"/>
                <w:color w:val="000000"/>
                <w:sz w:val="24"/>
                <w:szCs w:val="24"/>
                <w:lang w:val="pt-BR"/>
              </w:rPr>
            </w:pPr>
          </w:p>
          <w:p w14:paraId="15E83939" w14:textId="1C9FCCD5" w:rsidR="00E47093" w:rsidRPr="00E12D6C" w:rsidRDefault="004910D6" w:rsidP="00EF410F">
            <w:pPr>
              <w:rPr>
                <w:rFonts w:ascii="Times New Roman" w:hAnsi="Times New Roman" w:cs="Times New Roman"/>
                <w:i/>
                <w:iCs/>
                <w:color w:val="000000"/>
                <w:sz w:val="24"/>
                <w:szCs w:val="24"/>
                <w:lang w:val="pt-BR"/>
              </w:rPr>
            </w:pPr>
            <w:r w:rsidRPr="00E12D6C">
              <w:rPr>
                <w:rFonts w:ascii="Times New Roman" w:hAnsi="Times New Roman" w:cs="Times New Roman"/>
                <w:i/>
                <w:iCs/>
                <w:color w:val="000000"/>
                <w:sz w:val="24"/>
                <w:szCs w:val="24"/>
              </w:rPr>
              <w:t>Su pasiūlymu pateikiami atitiktį pagrindžiantys dokumentai, kuriais gali būti: gamintojo ir (ar) tiekėjo techniniai dokumentai, gamintojo ir (ar) importuotojo, ir (ar) tiekėjo rašytinis patvirtinimas,  gamintojo ir (ar) tiekėjo deklaracija (pateikiant objektyvius įrodymus), aplinkosauginė produkto deklaracija arba kiti lygiaverčiai įrodymai.</w:t>
            </w:r>
          </w:p>
          <w:p w14:paraId="3C81A436" w14:textId="77777777" w:rsidR="00E47093" w:rsidRPr="00E12D6C" w:rsidRDefault="00E47093" w:rsidP="00EF410F">
            <w:pPr>
              <w:rPr>
                <w:rFonts w:ascii="Times New Roman" w:hAnsi="Times New Roman" w:cs="Times New Roman"/>
                <w:color w:val="000000"/>
                <w:sz w:val="24"/>
                <w:szCs w:val="24"/>
              </w:rPr>
            </w:pPr>
          </w:p>
        </w:tc>
        <w:tc>
          <w:tcPr>
            <w:tcW w:w="3283" w:type="dxa"/>
          </w:tcPr>
          <w:p w14:paraId="049FFB24" w14:textId="77777777" w:rsidR="005A418E" w:rsidRPr="00E12D6C" w:rsidRDefault="00E47093" w:rsidP="00EF410F">
            <w:pPr>
              <w:spacing w:before="120"/>
              <w:jc w:val="center"/>
              <w:rPr>
                <w:rFonts w:ascii="Times New Roman" w:hAnsi="Times New Roman" w:cs="Times New Roman"/>
                <w:i/>
                <w:iCs/>
                <w:sz w:val="24"/>
                <w:szCs w:val="24"/>
              </w:rPr>
            </w:pPr>
            <w:r w:rsidRPr="00E12D6C">
              <w:rPr>
                <w:rFonts w:ascii="Times New Roman" w:hAnsi="Times New Roman" w:cs="Times New Roman"/>
                <w:i/>
                <w:iCs/>
                <w:sz w:val="24"/>
                <w:szCs w:val="24"/>
              </w:rPr>
              <w:t>/patvirtinti atitiktį reikalavimui/</w:t>
            </w:r>
          </w:p>
          <w:p w14:paraId="71A6FD98" w14:textId="77777777" w:rsidR="00E47093" w:rsidRPr="00E12D6C" w:rsidRDefault="00E47093" w:rsidP="00E47093">
            <w:pPr>
              <w:rPr>
                <w:rFonts w:ascii="Times New Roman" w:hAnsi="Times New Roman" w:cs="Times New Roman"/>
                <w:i/>
                <w:iCs/>
                <w:sz w:val="24"/>
                <w:szCs w:val="24"/>
              </w:rPr>
            </w:pPr>
          </w:p>
          <w:p w14:paraId="08724349" w14:textId="228C0BA2" w:rsidR="00E47093" w:rsidRDefault="00E47093" w:rsidP="00E47093">
            <w:pPr>
              <w:rPr>
                <w:rFonts w:ascii="Times New Roman" w:hAnsi="Times New Roman" w:cs="Times New Roman"/>
                <w:i/>
                <w:iCs/>
                <w:sz w:val="24"/>
                <w:szCs w:val="24"/>
              </w:rPr>
            </w:pPr>
            <w:r w:rsidRPr="00E12D6C">
              <w:rPr>
                <w:rFonts w:ascii="Times New Roman" w:hAnsi="Times New Roman" w:cs="Times New Roman"/>
                <w:i/>
                <w:iCs/>
                <w:sz w:val="24"/>
                <w:szCs w:val="24"/>
              </w:rPr>
              <w:t>/nurodyti su pasiūlymu pateikiamą dokumentą atitikčiai pagrįsti/</w:t>
            </w:r>
          </w:p>
          <w:p w14:paraId="54858B26" w14:textId="599C45BC" w:rsidR="00E47093" w:rsidRPr="00123A85" w:rsidRDefault="00E47093" w:rsidP="00EF410F">
            <w:pPr>
              <w:spacing w:before="120"/>
              <w:jc w:val="center"/>
              <w:rPr>
                <w:rFonts w:ascii="Times New Roman" w:eastAsia="Calibri" w:hAnsi="Times New Roman" w:cs="Times New Roman"/>
                <w:b/>
                <w:sz w:val="24"/>
                <w:szCs w:val="24"/>
              </w:rPr>
            </w:pPr>
          </w:p>
        </w:tc>
      </w:tr>
      <w:tr w:rsidR="005A418E" w14:paraId="13DC4B37" w14:textId="77777777" w:rsidTr="004910D6">
        <w:tc>
          <w:tcPr>
            <w:tcW w:w="846" w:type="dxa"/>
            <w:tcBorders>
              <w:bottom w:val="single" w:sz="4" w:space="0" w:color="auto"/>
            </w:tcBorders>
          </w:tcPr>
          <w:p w14:paraId="5E64266D" w14:textId="15654F48" w:rsidR="005A418E" w:rsidRPr="00B3368D" w:rsidRDefault="00E47093" w:rsidP="00EF410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5A418E">
              <w:rPr>
                <w:rFonts w:ascii="Times New Roman" w:eastAsia="Calibri" w:hAnsi="Times New Roman" w:cs="Times New Roman"/>
                <w:bCs/>
                <w:sz w:val="24"/>
                <w:szCs w:val="24"/>
              </w:rPr>
              <w:t>2.</w:t>
            </w:r>
          </w:p>
        </w:tc>
        <w:tc>
          <w:tcPr>
            <w:tcW w:w="5499" w:type="dxa"/>
            <w:tcBorders>
              <w:bottom w:val="single" w:sz="4" w:space="0" w:color="auto"/>
            </w:tcBorders>
          </w:tcPr>
          <w:p w14:paraId="43230E4C" w14:textId="2D7675AC" w:rsidR="005A418E" w:rsidRDefault="005A418E" w:rsidP="00EF410F">
            <w:pPr>
              <w:rPr>
                <w:rFonts w:ascii="Times New Roman" w:eastAsia="Calibri" w:hAnsi="Times New Roman" w:cs="Times New Roman"/>
                <w:b/>
                <w:sz w:val="24"/>
                <w:szCs w:val="24"/>
              </w:rPr>
            </w:pPr>
            <w:r>
              <w:rPr>
                <w:rFonts w:ascii="Times New Roman" w:eastAsia="Calibri" w:hAnsi="Times New Roman" w:cs="Times New Roman"/>
                <w:sz w:val="24"/>
              </w:rPr>
              <w:t>Garantija</w:t>
            </w:r>
            <w:r w:rsidR="00E47093">
              <w:rPr>
                <w:rFonts w:ascii="Times New Roman" w:eastAsia="Calibri" w:hAnsi="Times New Roman" w:cs="Times New Roman"/>
                <w:sz w:val="24"/>
              </w:rPr>
              <w:t xml:space="preserve"> </w:t>
            </w:r>
            <w:r>
              <w:rPr>
                <w:rFonts w:ascii="Times New Roman" w:eastAsia="Calibri" w:hAnsi="Times New Roman" w:cs="Times New Roman"/>
                <w:sz w:val="24"/>
              </w:rPr>
              <w:t xml:space="preserve"> ne mažiau 24 mėn.</w:t>
            </w:r>
          </w:p>
        </w:tc>
        <w:tc>
          <w:tcPr>
            <w:tcW w:w="3283" w:type="dxa"/>
            <w:tcBorders>
              <w:bottom w:val="single" w:sz="4" w:space="0" w:color="auto"/>
            </w:tcBorders>
          </w:tcPr>
          <w:p w14:paraId="32E84643" w14:textId="52F81EED" w:rsidR="005A418E" w:rsidRPr="00E47093" w:rsidRDefault="00E47093" w:rsidP="00EF410F">
            <w:pPr>
              <w:spacing w:before="120"/>
              <w:jc w:val="center"/>
              <w:rPr>
                <w:rFonts w:ascii="Times New Roman" w:eastAsia="Calibri" w:hAnsi="Times New Roman" w:cs="Times New Roman"/>
                <w:bCs/>
                <w:i/>
                <w:iCs/>
                <w:sz w:val="24"/>
                <w:szCs w:val="24"/>
              </w:rPr>
            </w:pPr>
            <w:r w:rsidRPr="00E47093">
              <w:rPr>
                <w:rFonts w:ascii="Times New Roman" w:eastAsia="Calibri" w:hAnsi="Times New Roman" w:cs="Times New Roman"/>
                <w:bCs/>
                <w:i/>
                <w:iCs/>
                <w:sz w:val="24"/>
                <w:szCs w:val="24"/>
              </w:rPr>
              <w:t>/nurodyti suteikiamą garantiją mėnesiais/</w:t>
            </w:r>
          </w:p>
        </w:tc>
      </w:tr>
    </w:tbl>
    <w:p w14:paraId="34EB08ED" w14:textId="3A47507F" w:rsidR="005A418E" w:rsidRDefault="005A418E" w:rsidP="00A00C6B">
      <w:pPr>
        <w:tabs>
          <w:tab w:val="left" w:pos="1089"/>
        </w:tabs>
        <w:spacing w:after="0" w:line="240" w:lineRule="auto"/>
        <w:rPr>
          <w:rFonts w:ascii="Calibri Light" w:hAnsi="Calibri Light" w:cs="Calibri Light"/>
        </w:rPr>
      </w:pPr>
    </w:p>
    <w:p w14:paraId="4743CC20" w14:textId="6F104B00" w:rsidR="004910D6" w:rsidRPr="002111C0" w:rsidRDefault="004910D6" w:rsidP="00A00C6B">
      <w:pPr>
        <w:tabs>
          <w:tab w:val="left" w:pos="1089"/>
        </w:tabs>
        <w:spacing w:after="0" w:line="240" w:lineRule="auto"/>
        <w:rPr>
          <w:rFonts w:ascii="Times New Roman" w:hAnsi="Times New Roman" w:cs="Times New Roman"/>
          <w:sz w:val="24"/>
          <w:szCs w:val="24"/>
        </w:rPr>
      </w:pPr>
      <w:r w:rsidRPr="002111C0">
        <w:rPr>
          <w:rFonts w:ascii="Times New Roman" w:hAnsi="Times New Roman" w:cs="Times New Roman"/>
          <w:sz w:val="24"/>
          <w:szCs w:val="24"/>
        </w:rPr>
        <w:t>Su pasiūlymu turi būti pateikti gamintojo ar jo įgalioto techniniai dokumentai atitikčiai pagrįsti (kur reikalaujama ir kur nenurodytas kitoks reikalavimas</w:t>
      </w:r>
      <w:r w:rsidR="0017275F" w:rsidRPr="002111C0">
        <w:rPr>
          <w:rFonts w:ascii="Times New Roman" w:hAnsi="Times New Roman" w:cs="Times New Roman"/>
          <w:sz w:val="24"/>
          <w:szCs w:val="24"/>
        </w:rPr>
        <w:t xml:space="preserve"> dėl atitikties dokumentų</w:t>
      </w:r>
      <w:r w:rsidRPr="002111C0">
        <w:rPr>
          <w:rFonts w:ascii="Times New Roman" w:hAnsi="Times New Roman" w:cs="Times New Roman"/>
          <w:sz w:val="24"/>
          <w:szCs w:val="24"/>
        </w:rPr>
        <w:t>)</w:t>
      </w:r>
    </w:p>
    <w:p w14:paraId="21C15D18" w14:textId="77777777" w:rsidR="00B601CA" w:rsidRPr="005244DC" w:rsidRDefault="00B601CA"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6ED8" w14:textId="77777777" w:rsidR="00F137D9" w:rsidRDefault="00F137D9">
      <w:pPr>
        <w:spacing w:after="0" w:line="240" w:lineRule="auto"/>
      </w:pPr>
      <w:r>
        <w:separator/>
      </w:r>
    </w:p>
  </w:endnote>
  <w:endnote w:type="continuationSeparator" w:id="0">
    <w:p w14:paraId="309B052C" w14:textId="77777777" w:rsidR="00F137D9" w:rsidRDefault="00F1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9D59" w14:textId="77777777" w:rsidR="00F137D9" w:rsidRDefault="00F137D9">
      <w:pPr>
        <w:spacing w:after="0" w:line="240" w:lineRule="auto"/>
      </w:pPr>
      <w:r>
        <w:separator/>
      </w:r>
    </w:p>
  </w:footnote>
  <w:footnote w:type="continuationSeparator" w:id="0">
    <w:p w14:paraId="20C24E40" w14:textId="77777777" w:rsidR="00F137D9" w:rsidRDefault="00F137D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927835"/>
    <w:multiLevelType w:val="multilevel"/>
    <w:tmpl w:val="A5C875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B7CC0"/>
    <w:multiLevelType w:val="hybridMultilevel"/>
    <w:tmpl w:val="2D0EEEB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9"/>
  </w:num>
  <w:num w:numId="7" w16cid:durableId="735931852">
    <w:abstractNumId w:val="13"/>
  </w:num>
  <w:num w:numId="8" w16cid:durableId="980302830">
    <w:abstractNumId w:val="14"/>
  </w:num>
  <w:num w:numId="9" w16cid:durableId="333150432">
    <w:abstractNumId w:val="10"/>
  </w:num>
  <w:num w:numId="10" w16cid:durableId="3217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7"/>
  </w:num>
  <w:num w:numId="12" w16cid:durableId="261963017">
    <w:abstractNumId w:val="16"/>
  </w:num>
  <w:num w:numId="13" w16cid:durableId="1204056849">
    <w:abstractNumId w:val="12"/>
  </w:num>
  <w:num w:numId="14" w16cid:durableId="240260121">
    <w:abstractNumId w:val="11"/>
  </w:num>
  <w:num w:numId="15" w16cid:durableId="548491826">
    <w:abstractNumId w:val="15"/>
  </w:num>
  <w:num w:numId="16" w16cid:durableId="1856337355">
    <w:abstractNumId w:val="6"/>
  </w:num>
  <w:num w:numId="17" w16cid:durableId="125424497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C5C62"/>
    <w:rsid w:val="000D20F0"/>
    <w:rsid w:val="000D3EBA"/>
    <w:rsid w:val="000D6667"/>
    <w:rsid w:val="000F554D"/>
    <w:rsid w:val="00111AF9"/>
    <w:rsid w:val="00134DD6"/>
    <w:rsid w:val="001372F1"/>
    <w:rsid w:val="00142A37"/>
    <w:rsid w:val="0014465A"/>
    <w:rsid w:val="00146BF6"/>
    <w:rsid w:val="0015224A"/>
    <w:rsid w:val="00153F22"/>
    <w:rsid w:val="00155077"/>
    <w:rsid w:val="001618F0"/>
    <w:rsid w:val="0016225E"/>
    <w:rsid w:val="0016293C"/>
    <w:rsid w:val="0016419D"/>
    <w:rsid w:val="00165468"/>
    <w:rsid w:val="00171C82"/>
    <w:rsid w:val="0017275F"/>
    <w:rsid w:val="0018021B"/>
    <w:rsid w:val="00183CBB"/>
    <w:rsid w:val="001B0A99"/>
    <w:rsid w:val="001C466E"/>
    <w:rsid w:val="001D0BB0"/>
    <w:rsid w:val="001E06E2"/>
    <w:rsid w:val="001F38C5"/>
    <w:rsid w:val="001F3F23"/>
    <w:rsid w:val="002101D9"/>
    <w:rsid w:val="0021031D"/>
    <w:rsid w:val="00210592"/>
    <w:rsid w:val="002111C0"/>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D47C4"/>
    <w:rsid w:val="002E093A"/>
    <w:rsid w:val="002F0D7E"/>
    <w:rsid w:val="002F46BE"/>
    <w:rsid w:val="00313BF9"/>
    <w:rsid w:val="003150D0"/>
    <w:rsid w:val="003236D0"/>
    <w:rsid w:val="00325B5C"/>
    <w:rsid w:val="003265DA"/>
    <w:rsid w:val="0032691C"/>
    <w:rsid w:val="003309BF"/>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6567"/>
    <w:rsid w:val="003D06CC"/>
    <w:rsid w:val="003D0DA8"/>
    <w:rsid w:val="003D40BE"/>
    <w:rsid w:val="003D5439"/>
    <w:rsid w:val="003E3438"/>
    <w:rsid w:val="003E646C"/>
    <w:rsid w:val="003F0669"/>
    <w:rsid w:val="003F2E3F"/>
    <w:rsid w:val="003F6C42"/>
    <w:rsid w:val="004141E2"/>
    <w:rsid w:val="0041527F"/>
    <w:rsid w:val="00416C1A"/>
    <w:rsid w:val="0042600F"/>
    <w:rsid w:val="00430A6E"/>
    <w:rsid w:val="00433524"/>
    <w:rsid w:val="00443697"/>
    <w:rsid w:val="00463984"/>
    <w:rsid w:val="00470AB6"/>
    <w:rsid w:val="004718C8"/>
    <w:rsid w:val="0047250A"/>
    <w:rsid w:val="00475921"/>
    <w:rsid w:val="0047713F"/>
    <w:rsid w:val="00477616"/>
    <w:rsid w:val="004803B4"/>
    <w:rsid w:val="00483E0B"/>
    <w:rsid w:val="00483E3A"/>
    <w:rsid w:val="00486A08"/>
    <w:rsid w:val="00486B36"/>
    <w:rsid w:val="004910D6"/>
    <w:rsid w:val="00494D39"/>
    <w:rsid w:val="00496825"/>
    <w:rsid w:val="004A2E21"/>
    <w:rsid w:val="004A2F52"/>
    <w:rsid w:val="004A7385"/>
    <w:rsid w:val="004B4AA3"/>
    <w:rsid w:val="004B536B"/>
    <w:rsid w:val="004B53DA"/>
    <w:rsid w:val="004B659E"/>
    <w:rsid w:val="004C4DD7"/>
    <w:rsid w:val="004D3DD0"/>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A418E"/>
    <w:rsid w:val="005B1F7F"/>
    <w:rsid w:val="005B5050"/>
    <w:rsid w:val="005D5040"/>
    <w:rsid w:val="005E425B"/>
    <w:rsid w:val="005F3272"/>
    <w:rsid w:val="005F5E65"/>
    <w:rsid w:val="006112BB"/>
    <w:rsid w:val="00611FCB"/>
    <w:rsid w:val="00613F80"/>
    <w:rsid w:val="006171F1"/>
    <w:rsid w:val="00623079"/>
    <w:rsid w:val="006253B4"/>
    <w:rsid w:val="0062688A"/>
    <w:rsid w:val="0063093F"/>
    <w:rsid w:val="00637587"/>
    <w:rsid w:val="00642DB3"/>
    <w:rsid w:val="006453C7"/>
    <w:rsid w:val="00651C9C"/>
    <w:rsid w:val="00660351"/>
    <w:rsid w:val="00665528"/>
    <w:rsid w:val="00666A15"/>
    <w:rsid w:val="00671C08"/>
    <w:rsid w:val="00676E78"/>
    <w:rsid w:val="006878B9"/>
    <w:rsid w:val="006904E2"/>
    <w:rsid w:val="00692AA6"/>
    <w:rsid w:val="006A2DF1"/>
    <w:rsid w:val="006A5901"/>
    <w:rsid w:val="006B2576"/>
    <w:rsid w:val="006B5389"/>
    <w:rsid w:val="006B6781"/>
    <w:rsid w:val="006C070D"/>
    <w:rsid w:val="006C2132"/>
    <w:rsid w:val="006C6EF0"/>
    <w:rsid w:val="006D305F"/>
    <w:rsid w:val="006E0829"/>
    <w:rsid w:val="006E34EF"/>
    <w:rsid w:val="006F599E"/>
    <w:rsid w:val="007028A9"/>
    <w:rsid w:val="00702F99"/>
    <w:rsid w:val="00711888"/>
    <w:rsid w:val="00713468"/>
    <w:rsid w:val="00714454"/>
    <w:rsid w:val="007235A5"/>
    <w:rsid w:val="00733BB8"/>
    <w:rsid w:val="007368B0"/>
    <w:rsid w:val="007471EE"/>
    <w:rsid w:val="0075437A"/>
    <w:rsid w:val="007607FF"/>
    <w:rsid w:val="007651CB"/>
    <w:rsid w:val="00765C5F"/>
    <w:rsid w:val="00774DB6"/>
    <w:rsid w:val="00775968"/>
    <w:rsid w:val="00783BDD"/>
    <w:rsid w:val="00784300"/>
    <w:rsid w:val="00791CCE"/>
    <w:rsid w:val="00795452"/>
    <w:rsid w:val="007968C4"/>
    <w:rsid w:val="007B2144"/>
    <w:rsid w:val="007C1EB6"/>
    <w:rsid w:val="007C311B"/>
    <w:rsid w:val="007C6AE7"/>
    <w:rsid w:val="007D3215"/>
    <w:rsid w:val="007D484D"/>
    <w:rsid w:val="007E2095"/>
    <w:rsid w:val="007E41FC"/>
    <w:rsid w:val="007E4AB3"/>
    <w:rsid w:val="007E63C0"/>
    <w:rsid w:val="007E7675"/>
    <w:rsid w:val="007F29E1"/>
    <w:rsid w:val="007F3F5C"/>
    <w:rsid w:val="007F6E8D"/>
    <w:rsid w:val="00801195"/>
    <w:rsid w:val="00801578"/>
    <w:rsid w:val="00804DA6"/>
    <w:rsid w:val="00810608"/>
    <w:rsid w:val="00813E4A"/>
    <w:rsid w:val="008350D3"/>
    <w:rsid w:val="008354EE"/>
    <w:rsid w:val="00835653"/>
    <w:rsid w:val="00841C0A"/>
    <w:rsid w:val="008430BA"/>
    <w:rsid w:val="00847846"/>
    <w:rsid w:val="00851462"/>
    <w:rsid w:val="00852035"/>
    <w:rsid w:val="00861471"/>
    <w:rsid w:val="00861A2B"/>
    <w:rsid w:val="00862EA0"/>
    <w:rsid w:val="008702D5"/>
    <w:rsid w:val="00875FB1"/>
    <w:rsid w:val="008816B6"/>
    <w:rsid w:val="008841E0"/>
    <w:rsid w:val="0088478E"/>
    <w:rsid w:val="008859C7"/>
    <w:rsid w:val="00887272"/>
    <w:rsid w:val="008921E1"/>
    <w:rsid w:val="00896394"/>
    <w:rsid w:val="00896635"/>
    <w:rsid w:val="00896B6B"/>
    <w:rsid w:val="008B07BD"/>
    <w:rsid w:val="008B13A4"/>
    <w:rsid w:val="008B30BA"/>
    <w:rsid w:val="008B680B"/>
    <w:rsid w:val="008B6BA1"/>
    <w:rsid w:val="008B6DD2"/>
    <w:rsid w:val="008C2772"/>
    <w:rsid w:val="008C5846"/>
    <w:rsid w:val="008D18C8"/>
    <w:rsid w:val="008D7E8F"/>
    <w:rsid w:val="008E2DBF"/>
    <w:rsid w:val="008F00DF"/>
    <w:rsid w:val="008F41CC"/>
    <w:rsid w:val="008F447B"/>
    <w:rsid w:val="0090270D"/>
    <w:rsid w:val="009123C2"/>
    <w:rsid w:val="00951BE7"/>
    <w:rsid w:val="00957A69"/>
    <w:rsid w:val="00961E2D"/>
    <w:rsid w:val="00967049"/>
    <w:rsid w:val="00970BDF"/>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4B23"/>
    <w:rsid w:val="00A5617A"/>
    <w:rsid w:val="00A73048"/>
    <w:rsid w:val="00A750E7"/>
    <w:rsid w:val="00A851AE"/>
    <w:rsid w:val="00A91815"/>
    <w:rsid w:val="00A95BE6"/>
    <w:rsid w:val="00AB0AA4"/>
    <w:rsid w:val="00AB695D"/>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01CA"/>
    <w:rsid w:val="00B629E7"/>
    <w:rsid w:val="00B658EC"/>
    <w:rsid w:val="00B77CBA"/>
    <w:rsid w:val="00B81E39"/>
    <w:rsid w:val="00B9260E"/>
    <w:rsid w:val="00BA2917"/>
    <w:rsid w:val="00BA5251"/>
    <w:rsid w:val="00BA5B69"/>
    <w:rsid w:val="00BA64B4"/>
    <w:rsid w:val="00BB19B8"/>
    <w:rsid w:val="00BB6668"/>
    <w:rsid w:val="00BB77F1"/>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656EE"/>
    <w:rsid w:val="00C745CE"/>
    <w:rsid w:val="00C86FB6"/>
    <w:rsid w:val="00C87C79"/>
    <w:rsid w:val="00C92CAA"/>
    <w:rsid w:val="00C9514E"/>
    <w:rsid w:val="00CA634B"/>
    <w:rsid w:val="00CB2DC1"/>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2496"/>
    <w:rsid w:val="00D458C5"/>
    <w:rsid w:val="00D47750"/>
    <w:rsid w:val="00D62727"/>
    <w:rsid w:val="00D62C94"/>
    <w:rsid w:val="00D62F10"/>
    <w:rsid w:val="00D83854"/>
    <w:rsid w:val="00D91CCB"/>
    <w:rsid w:val="00D91CF7"/>
    <w:rsid w:val="00D92A1E"/>
    <w:rsid w:val="00DA3A85"/>
    <w:rsid w:val="00DB2CC7"/>
    <w:rsid w:val="00DC09EB"/>
    <w:rsid w:val="00DD2695"/>
    <w:rsid w:val="00DD60FB"/>
    <w:rsid w:val="00DE70F1"/>
    <w:rsid w:val="00DE7873"/>
    <w:rsid w:val="00DF3F41"/>
    <w:rsid w:val="00E12D6C"/>
    <w:rsid w:val="00E241BC"/>
    <w:rsid w:val="00E2482E"/>
    <w:rsid w:val="00E2594B"/>
    <w:rsid w:val="00E27DFD"/>
    <w:rsid w:val="00E32E0E"/>
    <w:rsid w:val="00E35EAA"/>
    <w:rsid w:val="00E37313"/>
    <w:rsid w:val="00E42229"/>
    <w:rsid w:val="00E47093"/>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EF2D9B"/>
    <w:rsid w:val="00F01F3B"/>
    <w:rsid w:val="00F03D0F"/>
    <w:rsid w:val="00F045A5"/>
    <w:rsid w:val="00F048F2"/>
    <w:rsid w:val="00F120E2"/>
    <w:rsid w:val="00F137D9"/>
    <w:rsid w:val="00F22BDF"/>
    <w:rsid w:val="00F25B9A"/>
    <w:rsid w:val="00F268B6"/>
    <w:rsid w:val="00F31DF7"/>
    <w:rsid w:val="00F402F0"/>
    <w:rsid w:val="00F43834"/>
    <w:rsid w:val="00F5081D"/>
    <w:rsid w:val="00F6372C"/>
    <w:rsid w:val="00F63E39"/>
    <w:rsid w:val="00F64268"/>
    <w:rsid w:val="00FA6295"/>
    <w:rsid w:val="00FB0496"/>
    <w:rsid w:val="00FB46C5"/>
    <w:rsid w:val="00FC044B"/>
    <w:rsid w:val="00FC2D9C"/>
    <w:rsid w:val="00FC36FE"/>
    <w:rsid w:val="00FC6796"/>
    <w:rsid w:val="00FC72ED"/>
    <w:rsid w:val="00FE07E5"/>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7271</Words>
  <Characters>4145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18</cp:revision>
  <dcterms:created xsi:type="dcterms:W3CDTF">2025-01-10T12:25:00Z</dcterms:created>
  <dcterms:modified xsi:type="dcterms:W3CDTF">2025-08-29T10:37:00Z</dcterms:modified>
  <cp:version>1</cp:version>
</cp:coreProperties>
</file>