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207F" w14:textId="6CEB9045" w:rsidR="009F51CB" w:rsidRPr="005542C8" w:rsidRDefault="009F51CB" w:rsidP="005542C8">
      <w:pPr>
        <w:tabs>
          <w:tab w:val="num" w:pos="3065"/>
        </w:tabs>
        <w:spacing w:before="60" w:after="60" w:line="276" w:lineRule="auto"/>
        <w:ind w:right="-456"/>
        <w:jc w:val="right"/>
        <w:rPr>
          <w:rFonts w:ascii="Tahoma" w:eastAsia="Calibri" w:hAnsi="Tahoma" w:cs="Tahoma"/>
          <w:b/>
          <w:bCs/>
          <w:color w:val="4472C4" w:themeColor="accent1"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sz w:val="20"/>
          <w:szCs w:val="20"/>
          <w:lang w:val="lt-LT"/>
        </w:rPr>
        <w:t xml:space="preserve">                                                                                                           </w:t>
      </w:r>
      <w:r w:rsidR="0093066A">
        <w:rPr>
          <w:rFonts w:ascii="Tahoma" w:eastAsia="Calibri" w:hAnsi="Tahoma" w:cs="Tahoma"/>
          <w:sz w:val="20"/>
          <w:szCs w:val="20"/>
          <w:lang w:val="lt-LT"/>
        </w:rPr>
        <w:t xml:space="preserve">              </w:t>
      </w:r>
      <w:r w:rsidR="001E05E9">
        <w:rPr>
          <w:rFonts w:ascii="Tahoma" w:eastAsia="Calibri" w:hAnsi="Tahoma" w:cs="Tahoma"/>
          <w:sz w:val="20"/>
          <w:szCs w:val="20"/>
          <w:lang w:val="lt-LT"/>
        </w:rPr>
        <w:t xml:space="preserve">               </w:t>
      </w:r>
      <w:r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 xml:space="preserve">Pirkimo sąlygų </w:t>
      </w:r>
      <w:r w:rsidR="1801B62C"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 xml:space="preserve">priedas Nr. </w:t>
      </w:r>
      <w:r w:rsidR="00BA2B8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>1</w:t>
      </w:r>
      <w:r w:rsidR="004E7963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>3</w:t>
      </w:r>
      <w:r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 xml:space="preserve"> „</w:t>
      </w:r>
      <w:r w:rsidR="005542C8"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>Specialistų patirtis</w:t>
      </w:r>
      <w:r w:rsidRPr="005542C8">
        <w:rPr>
          <w:rFonts w:ascii="Tahoma" w:eastAsia="Calibri" w:hAnsi="Tahoma" w:cs="Tahoma"/>
          <w:color w:val="4472C4" w:themeColor="accent1"/>
          <w:sz w:val="20"/>
          <w:szCs w:val="20"/>
          <w:lang w:val="lt-LT"/>
        </w:rPr>
        <w:t>“</w:t>
      </w:r>
      <w:r w:rsidRPr="005542C8">
        <w:rPr>
          <w:rFonts w:ascii="Tahoma" w:eastAsia="Calibri" w:hAnsi="Tahoma" w:cs="Tahoma"/>
          <w:color w:val="4472C4" w:themeColor="accent1"/>
          <w:sz w:val="20"/>
          <w:szCs w:val="20"/>
          <w:vertAlign w:val="superscript"/>
          <w:lang w:val="lt-LT"/>
        </w:rPr>
        <w:footnoteReference w:id="2"/>
      </w:r>
    </w:p>
    <w:p w14:paraId="55A16534" w14:textId="594040EB" w:rsidR="009F51CB" w:rsidRDefault="009F51CB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 w:rsidRPr="00BA42A8">
        <w:rPr>
          <w:rFonts w:ascii="Tahoma" w:eastAsia="Calibri" w:hAnsi="Tahoma" w:cs="Tahoma"/>
          <w:b/>
          <w:bCs/>
          <w:sz w:val="20"/>
          <w:szCs w:val="20"/>
          <w:lang w:val="lt-LT"/>
        </w:rPr>
        <w:t>TIEKĖJO SIŪLOMI SPECIALISTAI</w:t>
      </w:r>
      <w:r w:rsidRPr="00BA42A8">
        <w:rPr>
          <w:rFonts w:ascii="Tahoma" w:eastAsia="Calibri" w:hAnsi="Tahoma" w:cs="Tahoma"/>
          <w:b/>
          <w:bCs/>
          <w:sz w:val="20"/>
          <w:szCs w:val="20"/>
          <w:vertAlign w:val="superscript"/>
          <w:lang w:val="lt-LT"/>
        </w:rPr>
        <w:footnoteReference w:id="3"/>
      </w:r>
    </w:p>
    <w:p w14:paraId="0A0AC593" w14:textId="77777777" w:rsidR="003133A2" w:rsidRDefault="003133A2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110761C6" w14:textId="1C797C0A" w:rsidR="004F6B32" w:rsidRDefault="004B53C7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(Pagal </w:t>
      </w:r>
      <w:r w:rsidR="005542C8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P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irkimo sąlygų </w:t>
      </w:r>
      <w:r w:rsidR="53AE7791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4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 priedo </w:t>
      </w:r>
      <w:r w:rsidR="00F44811">
        <w:rPr>
          <w:rFonts w:ascii="Tahoma" w:eastAsia="Calibri" w:hAnsi="Tahoma" w:cs="Tahoma"/>
          <w:b/>
          <w:bCs/>
          <w:sz w:val="20"/>
          <w:szCs w:val="20"/>
          <w:lang w:val="lt-LT"/>
        </w:rPr>
        <w:t>3</w:t>
      </w:r>
      <w:r w:rsidR="000B0604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.1 p.)</w:t>
      </w:r>
    </w:p>
    <w:p w14:paraId="749D33E2" w14:textId="77777777" w:rsidR="000752BE" w:rsidRDefault="000752BE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17A09BB2" w14:textId="784C25D2" w:rsidR="000752BE" w:rsidRPr="000752BE" w:rsidRDefault="000752BE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i/>
          <w:iCs/>
          <w:sz w:val="20"/>
          <w:szCs w:val="20"/>
          <w:lang w:val="lt-LT"/>
        </w:rPr>
      </w:pPr>
      <w:r w:rsidRPr="000752BE">
        <w:rPr>
          <w:rFonts w:ascii="Tahoma" w:eastAsia="Calibri" w:hAnsi="Tahoma" w:cs="Tahoma"/>
          <w:b/>
          <w:bCs/>
          <w:i/>
          <w:iCs/>
          <w:sz w:val="20"/>
          <w:szCs w:val="20"/>
          <w:lang w:val="lt-LT"/>
        </w:rPr>
        <w:t>(koreguojama pagal poreikį)</w:t>
      </w:r>
    </w:p>
    <w:tbl>
      <w:tblPr>
        <w:tblStyle w:val="Lentelstinklelis"/>
        <w:tblW w:w="5122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679"/>
        <w:gridCol w:w="4126"/>
        <w:gridCol w:w="1826"/>
        <w:gridCol w:w="3262"/>
      </w:tblGrid>
      <w:tr w:rsidR="00E34669" w:rsidRPr="00611A68" w14:paraId="4F8416E0" w14:textId="77777777" w:rsidTr="004D412F">
        <w:trPr>
          <w:trHeight w:val="688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D6D3B1" w14:textId="390C63E9" w:rsidR="00E34669" w:rsidRPr="00FF3E33" w:rsidRDefault="00E34669" w:rsidP="00F44811">
            <w:pPr>
              <w:tabs>
                <w:tab w:val="num" w:pos="3065"/>
              </w:tabs>
              <w:spacing w:before="60" w:after="60"/>
              <w:ind w:right="-1"/>
              <w:rPr>
                <w:rFonts w:ascii="Verdana" w:hAnsi="Verdana" w:cs="Tahoma"/>
                <w:iCs/>
                <w:sz w:val="18"/>
                <w:szCs w:val="18"/>
              </w:rPr>
            </w:pPr>
            <w:r w:rsidRPr="00FF3E33">
              <w:rPr>
                <w:rFonts w:ascii="Verdana" w:hAnsi="Verdana" w:cs="Tahoma"/>
                <w:sz w:val="18"/>
                <w:szCs w:val="18"/>
              </w:rPr>
              <w:t xml:space="preserve">Tiekėjo siūlomo </w:t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programos</w:t>
            </w:r>
            <w:r w:rsidRPr="00FF3E33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vadovo</w:t>
            </w:r>
            <w:r w:rsidRPr="00FF3E33">
              <w:rPr>
                <w:rFonts w:ascii="Verdana" w:hAnsi="Verdana" w:cs="Tahoma"/>
                <w:sz w:val="18"/>
                <w:szCs w:val="18"/>
              </w:rPr>
              <w:t xml:space="preserve"> vardas, pavardė:   </w:t>
            </w:r>
          </w:p>
        </w:tc>
      </w:tr>
      <w:tr w:rsidR="00AA7718" w:rsidRPr="00611A68" w14:paraId="4E5B1518" w14:textId="77777777" w:rsidTr="00E34669">
        <w:trPr>
          <w:trHeight w:val="1070"/>
        </w:trPr>
        <w:tc>
          <w:tcPr>
            <w:tcW w:w="1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DE5766" w14:textId="340CAB4A" w:rsidR="00AA7718" w:rsidRPr="00F669C8" w:rsidRDefault="00AA7718" w:rsidP="00FF3E33">
            <w:pPr>
              <w:spacing w:after="200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F669C8">
              <w:rPr>
                <w:rFonts w:ascii="Verdana" w:hAnsi="Verdana" w:cs="Tahoma"/>
                <w:sz w:val="16"/>
                <w:szCs w:val="16"/>
              </w:rPr>
              <w:t>Reikalavimų aprašymas</w:t>
            </w: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7AEDD71" w14:textId="5F64B7C8" w:rsidR="00AA7718" w:rsidRPr="00F669C8" w:rsidRDefault="00E34669" w:rsidP="00FF3E33">
            <w:pPr>
              <w:spacing w:after="200"/>
              <w:jc w:val="center"/>
              <w:rPr>
                <w:rFonts w:ascii="Verdana" w:hAnsi="Verdana" w:cs="Tahoma"/>
                <w:iCs/>
                <w:sz w:val="16"/>
                <w:szCs w:val="16"/>
              </w:rPr>
            </w:pPr>
            <w:r>
              <w:rPr>
                <w:rFonts w:ascii="Verdana" w:hAnsi="Verdana" w:cs="Tahoma"/>
                <w:iCs/>
                <w:sz w:val="16"/>
                <w:szCs w:val="16"/>
              </w:rPr>
              <w:t>Suteiktų paslaugų aprašymas</w:t>
            </w:r>
          </w:p>
        </w:tc>
        <w:tc>
          <w:tcPr>
            <w:tcW w:w="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ACBA23E" w14:textId="053B6B0A" w:rsidR="00AA7718" w:rsidRPr="00F669C8" w:rsidRDefault="00E34669" w:rsidP="00FF3E33">
            <w:pPr>
              <w:spacing w:after="200"/>
              <w:jc w:val="center"/>
              <w:rPr>
                <w:rFonts w:ascii="Verdana" w:hAnsi="Verdana" w:cs="Tahoma"/>
                <w:iCs/>
                <w:sz w:val="16"/>
                <w:szCs w:val="16"/>
              </w:rPr>
            </w:pPr>
            <w:r>
              <w:rPr>
                <w:rFonts w:ascii="Verdana" w:hAnsi="Verdana" w:cs="Tahoma"/>
                <w:iCs/>
                <w:sz w:val="16"/>
                <w:szCs w:val="16"/>
              </w:rPr>
              <w:t>Laikotarpis</w:t>
            </w:r>
          </w:p>
        </w:tc>
        <w:tc>
          <w:tcPr>
            <w:tcW w:w="1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11C1B96" w14:textId="56428FB2" w:rsidR="00AA7718" w:rsidRPr="00F669C8" w:rsidRDefault="00AA7718" w:rsidP="00FF3E3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Verdana" w:hAnsi="Verdana" w:cs="Tahoma"/>
                <w:iCs/>
                <w:sz w:val="16"/>
                <w:szCs w:val="16"/>
              </w:rPr>
            </w:pPr>
            <w:r w:rsidRPr="00F669C8">
              <w:rPr>
                <w:rFonts w:ascii="Verdana" w:hAnsi="Verdana" w:cs="Tahoma"/>
                <w:iCs/>
                <w:sz w:val="16"/>
                <w:szCs w:val="16"/>
              </w:rPr>
              <w:t>Užsakovo / darbdavio asmenų kontaktus, galinčių suteikti informacijos apie projekto vadovo atsakomybes, patvirtinti specialisto patirtį</w:t>
            </w:r>
          </w:p>
        </w:tc>
      </w:tr>
      <w:tr w:rsidR="00E34669" w:rsidRPr="00611A68" w14:paraId="00A18673" w14:textId="77777777" w:rsidTr="00E34669">
        <w:trPr>
          <w:trHeight w:val="882"/>
        </w:trPr>
        <w:tc>
          <w:tcPr>
            <w:tcW w:w="1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A21333" w14:textId="79DDC6E2" w:rsidR="00E34669" w:rsidRPr="00E34669" w:rsidRDefault="00E34669" w:rsidP="00E34669">
            <w:pPr>
              <w:spacing w:after="20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E34669">
              <w:rPr>
                <w:rFonts w:ascii="Verdana" w:hAnsi="Verdana" w:cs="Tahoma"/>
                <w:sz w:val="18"/>
                <w:szCs w:val="18"/>
              </w:rPr>
              <w:t>Per pastaruosius 3 (trejus) metus iki pasiūlymų pateikimo termino pabaigos turi būti parengęs ir įgyvendinęs ne mažiau kaip 2 tęstines (ne trumpesnes kaip 64 val. trukmės) mokymų programas verslo plėtros strategijos (eksporto/rinkodaros/prekės ženklo vystymo/pardavimų) ruošimo į užsienio rinką ir/ar su tuo susijusiomis temomis</w:t>
            </w: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35D58" w14:textId="77777777" w:rsidR="00E34669" w:rsidRPr="00FF3E33" w:rsidRDefault="00E34669" w:rsidP="00FF3E33">
            <w:pPr>
              <w:spacing w:after="200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BA874" w14:textId="1A7218F0" w:rsidR="00E34669" w:rsidRPr="00FF3E33" w:rsidRDefault="00E34669" w:rsidP="00FF3E33">
            <w:pPr>
              <w:spacing w:after="200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AD246" w14:textId="08215D68" w:rsidR="00E34669" w:rsidRPr="00FF3E33" w:rsidRDefault="00E34669" w:rsidP="00FF3E33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Verdana" w:hAnsi="Verdana" w:cs="Tahoma"/>
                <w:iCs/>
                <w:sz w:val="18"/>
                <w:szCs w:val="18"/>
              </w:rPr>
            </w:pPr>
          </w:p>
        </w:tc>
      </w:tr>
      <w:tr w:rsidR="00E34669" w:rsidRPr="007D589C" w14:paraId="29EDE498" w14:textId="77777777" w:rsidTr="00E34669">
        <w:trPr>
          <w:trHeight w:val="775"/>
        </w:trPr>
        <w:tc>
          <w:tcPr>
            <w:tcW w:w="1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5AB980C" w14:textId="5F719EA8" w:rsidR="00E34669" w:rsidRPr="00E34669" w:rsidRDefault="00E34669" w:rsidP="00E34669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E34669">
              <w:rPr>
                <w:rFonts w:ascii="Verdana" w:hAnsi="Verdana" w:cs="Tahoma"/>
                <w:sz w:val="18"/>
                <w:szCs w:val="18"/>
              </w:rPr>
              <w:t>Per pastaruosius 3 (trejus) metus iki pasiūlymų pateikimo termino pabaigos turi būti pravedęs ne mažiau kaip 40 motyvacinių atrankos pokalbių su įmonėmis.</w:t>
            </w: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53281E" w14:textId="3D00D1E9" w:rsidR="00E34669" w:rsidRPr="00FF3E33" w:rsidRDefault="00E34669" w:rsidP="00154566">
            <w:pPr>
              <w:jc w:val="center"/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8F0F4" w14:textId="1B90CE9D" w:rsidR="00E34669" w:rsidRPr="00FF3E33" w:rsidRDefault="00E34669" w:rsidP="00FF3E33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08FEB" w14:textId="19529183" w:rsidR="00E34669" w:rsidRPr="00FF3E33" w:rsidRDefault="00E34669" w:rsidP="00FF3E33">
            <w:pPr>
              <w:rPr>
                <w:rFonts w:ascii="Verdana" w:hAnsi="Verdana" w:cs="Tahoma"/>
                <w:b/>
                <w:bCs/>
                <w:i/>
                <w:sz w:val="18"/>
                <w:szCs w:val="18"/>
              </w:rPr>
            </w:pPr>
          </w:p>
        </w:tc>
      </w:tr>
      <w:tr w:rsidR="00E34669" w:rsidRPr="007D589C" w14:paraId="5F026327" w14:textId="77777777" w:rsidTr="00E34669">
        <w:trPr>
          <w:trHeight w:val="775"/>
        </w:trPr>
        <w:tc>
          <w:tcPr>
            <w:tcW w:w="1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DAFA827" w14:textId="4E41D338" w:rsidR="00E34669" w:rsidRPr="00E34669" w:rsidRDefault="00E34669" w:rsidP="00E34669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E34669">
              <w:rPr>
                <w:rFonts w:ascii="Verdana" w:hAnsi="Verdana" w:cs="Tahoma"/>
                <w:sz w:val="18"/>
                <w:szCs w:val="18"/>
              </w:rPr>
              <w:t xml:space="preserve">Per pastaruosius 3 (trejus) metus iki pasiūlymų pateikimo termino pabaigos turi turėti ne mažiau kaip 200 valandų  patirtį vedant paskaitas/ seminarus/ mokymus.  </w:t>
            </w: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E864A" w14:textId="77777777" w:rsidR="00E34669" w:rsidRPr="00FF3E33" w:rsidRDefault="00E34669" w:rsidP="00FF3E33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CA34" w14:textId="1A36BA87" w:rsidR="00E34669" w:rsidRPr="00FF3E33" w:rsidRDefault="00E34669" w:rsidP="00FF3E33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72D52" w14:textId="77777777" w:rsidR="00E34669" w:rsidRPr="00FF3E33" w:rsidRDefault="00E34669" w:rsidP="00FF3E33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</w:tr>
      <w:tr w:rsidR="00E34669" w:rsidRPr="007D589C" w14:paraId="70B5BF09" w14:textId="77777777" w:rsidTr="00E34669">
        <w:trPr>
          <w:trHeight w:val="775"/>
        </w:trPr>
        <w:tc>
          <w:tcPr>
            <w:tcW w:w="1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BE57CD" w14:textId="33A5BC2C" w:rsidR="00E34669" w:rsidRPr="00E34669" w:rsidRDefault="00E34669" w:rsidP="00E34669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E34669">
              <w:rPr>
                <w:rFonts w:ascii="Verdana" w:hAnsi="Verdana" w:cs="Tahoma"/>
                <w:sz w:val="18"/>
                <w:szCs w:val="18"/>
              </w:rPr>
              <w:t>Per pastaruosius 3 (trejus) metus iki pasiūlymų pateikimo termino pabaigos turi turėti ne mažiau kaip 200 valandų konsultavimo patirtį  konsultuojant įmones rinkodaros strategijų ir/ ar verslo plėtros klausimais.</w:t>
            </w: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27FE2" w14:textId="77777777" w:rsidR="00E34669" w:rsidRPr="00FF3E33" w:rsidRDefault="00E34669" w:rsidP="00FF3E33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B418C" w14:textId="1C929608" w:rsidR="00E34669" w:rsidRPr="00FF3E33" w:rsidRDefault="00E34669" w:rsidP="00FF3E33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E44E4" w14:textId="77777777" w:rsidR="00E34669" w:rsidRPr="00FF3E33" w:rsidRDefault="00E34669" w:rsidP="00FF3E33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</w:tr>
    </w:tbl>
    <w:p w14:paraId="50F2892E" w14:textId="77777777" w:rsidR="004B4554" w:rsidRDefault="004B4554" w:rsidP="009F51CB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5AAA8660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0E6A18C9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6118A4BB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55D78A17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33EF387B" w14:textId="3ACEC5B0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(Pagal Pirkimo sąlygų </w:t>
      </w:r>
      <w:r w:rsidR="7617633D"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4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 xml:space="preserve"> priedo </w:t>
      </w:r>
      <w:r w:rsidR="00F44811">
        <w:rPr>
          <w:rFonts w:ascii="Tahoma" w:eastAsia="Calibri" w:hAnsi="Tahoma" w:cs="Tahoma"/>
          <w:b/>
          <w:bCs/>
          <w:sz w:val="20"/>
          <w:szCs w:val="20"/>
          <w:lang w:val="lt-LT"/>
        </w:rPr>
        <w:t>3</w:t>
      </w:r>
      <w:r w:rsidRPr="5F1E57A2">
        <w:rPr>
          <w:rFonts w:ascii="Tahoma" w:eastAsia="Calibri" w:hAnsi="Tahoma" w:cs="Tahoma"/>
          <w:b/>
          <w:bCs/>
          <w:sz w:val="20"/>
          <w:szCs w:val="20"/>
          <w:lang w:val="lt-LT"/>
        </w:rPr>
        <w:t>.2 p.)</w:t>
      </w:r>
    </w:p>
    <w:p w14:paraId="1E20F25F" w14:textId="77777777" w:rsidR="00FF3E33" w:rsidRDefault="00FF3E33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tbl>
      <w:tblPr>
        <w:tblStyle w:val="Lentelstinklelis"/>
        <w:tblW w:w="5316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3120"/>
        <w:gridCol w:w="7230"/>
        <w:gridCol w:w="1840"/>
        <w:gridCol w:w="2229"/>
      </w:tblGrid>
      <w:tr w:rsidR="00F669C8" w:rsidRPr="00FF3E33" w14:paraId="19E1DDA1" w14:textId="1AEBEE65" w:rsidTr="00F669C8">
        <w:trPr>
          <w:trHeight w:val="336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55DB3" w14:textId="6E9D339F" w:rsidR="00F669C8" w:rsidRPr="00FF3E33" w:rsidRDefault="00F669C8" w:rsidP="00C13D48">
            <w:pPr>
              <w:tabs>
                <w:tab w:val="num" w:pos="3065"/>
              </w:tabs>
              <w:spacing w:before="60" w:after="60"/>
              <w:ind w:right="-1"/>
              <w:rPr>
                <w:rFonts w:ascii="Verdana" w:hAnsi="Verdana" w:cs="Tahoma"/>
                <w:sz w:val="18"/>
                <w:szCs w:val="18"/>
              </w:rPr>
            </w:pPr>
            <w:r w:rsidRPr="00FF3E33">
              <w:rPr>
                <w:rFonts w:ascii="Verdana" w:hAnsi="Verdana" w:cs="Tahoma"/>
                <w:sz w:val="18"/>
                <w:szCs w:val="18"/>
              </w:rPr>
              <w:t xml:space="preserve">Tiekėjo siūlomo </w:t>
            </w:r>
            <w:r w:rsidRPr="00FF3E33">
              <w:rPr>
                <w:rFonts w:ascii="Verdana" w:hAnsi="Verdana" w:cs="Tahoma"/>
                <w:b/>
                <w:bCs/>
                <w:sz w:val="18"/>
                <w:szCs w:val="18"/>
              </w:rPr>
              <w:t>mokymų vykdytojo – eksperto</w:t>
            </w:r>
            <w:r w:rsidRPr="00FF3E33">
              <w:rPr>
                <w:rFonts w:ascii="Verdana" w:hAnsi="Verdana" w:cs="Tahoma"/>
                <w:sz w:val="18"/>
                <w:szCs w:val="18"/>
              </w:rPr>
              <w:t xml:space="preserve"> vardas, pavardė:   </w:t>
            </w:r>
          </w:p>
        </w:tc>
      </w:tr>
      <w:tr w:rsidR="00F669C8" w:rsidRPr="00FF3E33" w14:paraId="65A762DA" w14:textId="7C888107" w:rsidTr="00F669C8">
        <w:trPr>
          <w:trHeight w:val="336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AE40E" w14:textId="3CC6D3D9" w:rsidR="00F669C8" w:rsidRPr="00FF3E33" w:rsidRDefault="00F669C8" w:rsidP="00C13D48">
            <w:pPr>
              <w:tabs>
                <w:tab w:val="num" w:pos="3065"/>
              </w:tabs>
              <w:spacing w:before="60" w:after="60"/>
              <w:ind w:right="-1"/>
              <w:rPr>
                <w:rFonts w:ascii="Verdana" w:hAnsi="Verdana" w:cs="Tahoma"/>
                <w:sz w:val="18"/>
                <w:szCs w:val="18"/>
              </w:rPr>
            </w:pPr>
            <w:r w:rsidRPr="00FF3E33">
              <w:rPr>
                <w:rFonts w:ascii="Verdana" w:hAnsi="Verdana" w:cs="Tahoma"/>
                <w:sz w:val="18"/>
                <w:szCs w:val="18"/>
              </w:rPr>
              <w:t xml:space="preserve">Pasitelkimo pagrindas  (pasirenkama viena iš nurodytų reikšmių): </w:t>
            </w:r>
            <w:r w:rsidRPr="00FF3E33">
              <w:rPr>
                <w:rFonts w:ascii="Verdana" w:hAnsi="Verdana" w:cs="Tahoma"/>
                <w:i/>
                <w:iCs/>
                <w:color w:val="4472C4" w:themeColor="accent1"/>
                <w:sz w:val="18"/>
                <w:szCs w:val="18"/>
              </w:rPr>
              <w:t>Darbuotojas / Asmuo bus įdarbintas laimėjimo atveju  / Subtiekėjas</w:t>
            </w:r>
          </w:p>
        </w:tc>
      </w:tr>
      <w:tr w:rsidR="00F669C8" w:rsidRPr="00FF3E33" w14:paraId="486B5BB4" w14:textId="519B9FF6" w:rsidTr="00E34669">
        <w:trPr>
          <w:trHeight w:val="1070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882E81" w14:textId="737A34BD" w:rsidR="00F669C8" w:rsidRPr="00F669C8" w:rsidRDefault="00F669C8" w:rsidP="00F669C8">
            <w:pPr>
              <w:spacing w:after="200"/>
              <w:jc w:val="center"/>
              <w:rPr>
                <w:rFonts w:ascii="Verdana" w:hAnsi="Verdana" w:cs="Tahoma"/>
                <w:color w:val="FF0000"/>
                <w:sz w:val="16"/>
                <w:szCs w:val="16"/>
              </w:rPr>
            </w:pPr>
            <w:r w:rsidRPr="00F669C8">
              <w:rPr>
                <w:rFonts w:ascii="Verdana" w:hAnsi="Verdana" w:cs="Tahoma"/>
                <w:sz w:val="16"/>
                <w:szCs w:val="16"/>
              </w:rPr>
              <w:t>Reikalavimų aprašymas</w:t>
            </w:r>
          </w:p>
        </w:tc>
        <w:tc>
          <w:tcPr>
            <w:tcW w:w="2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6D0333" w14:textId="45978AA4" w:rsidR="00F669C8" w:rsidRPr="00F669C8" w:rsidRDefault="00F669C8" w:rsidP="00F669C8">
            <w:pPr>
              <w:spacing w:after="200"/>
              <w:jc w:val="center"/>
              <w:rPr>
                <w:rFonts w:ascii="Verdana" w:hAnsi="Verdana" w:cs="Tahoma"/>
                <w:iCs/>
                <w:color w:val="FF0000"/>
                <w:sz w:val="16"/>
                <w:szCs w:val="16"/>
              </w:rPr>
            </w:pPr>
            <w:r w:rsidRPr="00F669C8">
              <w:rPr>
                <w:rFonts w:ascii="Verdana" w:hAnsi="Verdana" w:cs="Tahoma"/>
                <w:iCs/>
                <w:sz w:val="16"/>
                <w:szCs w:val="16"/>
              </w:rPr>
              <w:t>Paslaugų</w:t>
            </w:r>
            <w:r w:rsidR="00E34669">
              <w:rPr>
                <w:rFonts w:ascii="Verdana" w:hAnsi="Verdana" w:cs="Tahoma"/>
                <w:iCs/>
                <w:sz w:val="16"/>
                <w:szCs w:val="16"/>
              </w:rPr>
              <w:t xml:space="preserve"> aprašymas ir </w:t>
            </w:r>
            <w:r w:rsidRPr="00F669C8">
              <w:rPr>
                <w:rFonts w:ascii="Verdana" w:hAnsi="Verdana" w:cs="Tahoma"/>
                <w:iCs/>
                <w:sz w:val="16"/>
                <w:szCs w:val="16"/>
              </w:rPr>
              <w:t xml:space="preserve"> suteikimo trukmė val. </w:t>
            </w: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1208A6E" w14:textId="474F7517" w:rsidR="00F669C8" w:rsidRPr="00F669C8" w:rsidRDefault="00F669C8" w:rsidP="00F669C8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Verdana" w:hAnsi="Verdana" w:cs="Tahoma"/>
                <w:iCs/>
                <w:color w:val="FF0000"/>
                <w:sz w:val="16"/>
                <w:szCs w:val="16"/>
              </w:rPr>
            </w:pPr>
            <w:r w:rsidRPr="00F669C8">
              <w:rPr>
                <w:rFonts w:ascii="Verdana" w:hAnsi="Verdana" w:cs="Tahoma"/>
                <w:iCs/>
                <w:sz w:val="16"/>
                <w:szCs w:val="16"/>
              </w:rPr>
              <w:t>Paslaugos suteikimo laikotarpis</w:t>
            </w:r>
          </w:p>
        </w:tc>
        <w:tc>
          <w:tcPr>
            <w:tcW w:w="7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548705" w14:textId="4E4BBE49" w:rsidR="00F669C8" w:rsidRPr="00F669C8" w:rsidRDefault="00F669C8" w:rsidP="00F669C8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Verdana" w:hAnsi="Verdana" w:cs="Tahoma"/>
                <w:iCs/>
                <w:color w:val="FF0000"/>
                <w:sz w:val="16"/>
                <w:szCs w:val="16"/>
              </w:rPr>
            </w:pPr>
            <w:r w:rsidRPr="00F669C8">
              <w:rPr>
                <w:rFonts w:ascii="Verdana" w:hAnsi="Verdana" w:cs="Tahoma"/>
                <w:iCs/>
                <w:sz w:val="16"/>
                <w:szCs w:val="16"/>
              </w:rPr>
              <w:t>Užsakovo / darbdavio asmenų kontaktus, galinčių suteikti informacijos apie projekto vadovo atsakomybes, patvirtinti specialisto patirtį</w:t>
            </w:r>
          </w:p>
        </w:tc>
      </w:tr>
      <w:tr w:rsidR="00E34669" w:rsidRPr="00FF3E33" w14:paraId="6FE67629" w14:textId="77CC9ECF" w:rsidTr="00E34669">
        <w:trPr>
          <w:trHeight w:val="882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15E67E0" w14:textId="0E49D038" w:rsidR="00E34669" w:rsidRPr="00290DB5" w:rsidRDefault="00290DB5" w:rsidP="00E34669">
            <w:pPr>
              <w:spacing w:after="200"/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290DB5">
              <w:rPr>
                <w:rFonts w:ascii="Verdana" w:hAnsi="Verdana" w:cs="Tahoma"/>
                <w:sz w:val="18"/>
                <w:szCs w:val="18"/>
              </w:rPr>
              <w:t>Per pastaruosius 3 (trejus) metus iki pasiūlymų pateikimo termino pabaigos turi turėti ne mažiau kaip 150 valandų įmonių konsultavimo patirtį verslo plėtros strategijos (eksporto/rinkodaros/prekės ženklo vystymo/pardavimų) ruošimo į užsienio rinką ir/ar su tuo susijusiomis temomis.</w:t>
            </w:r>
          </w:p>
        </w:tc>
        <w:tc>
          <w:tcPr>
            <w:tcW w:w="2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3D158" w14:textId="77777777" w:rsidR="00E34669" w:rsidRPr="00FF3E33" w:rsidRDefault="00E34669" w:rsidP="00F669C8">
            <w:pPr>
              <w:spacing w:after="200"/>
              <w:jc w:val="center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2F60F" w14:textId="77777777" w:rsidR="00E34669" w:rsidRPr="00FF3E33" w:rsidRDefault="00E34669" w:rsidP="00F669C8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Verdana" w:hAnsi="Verdana" w:cs="Tahoma"/>
                <w:iCs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55CC9" w14:textId="77777777" w:rsidR="00E34669" w:rsidRPr="00FF3E33" w:rsidRDefault="00E34669" w:rsidP="00F669C8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Verdana" w:hAnsi="Verdana" w:cs="Tahoma"/>
                <w:iCs/>
                <w:sz w:val="18"/>
                <w:szCs w:val="18"/>
              </w:rPr>
            </w:pPr>
          </w:p>
        </w:tc>
      </w:tr>
      <w:tr w:rsidR="00E34669" w:rsidRPr="00FF3E33" w14:paraId="56BFD1D1" w14:textId="02F59950" w:rsidTr="003B27C8">
        <w:trPr>
          <w:trHeight w:val="1749"/>
        </w:trPr>
        <w:tc>
          <w:tcPr>
            <w:tcW w:w="10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C3C4E9" w14:textId="3B7C1530" w:rsidR="00E34669" w:rsidRPr="00290DB5" w:rsidRDefault="00290DB5" w:rsidP="00E34669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290DB5">
              <w:rPr>
                <w:rFonts w:ascii="Verdana" w:hAnsi="Verdana" w:cs="Tahoma"/>
                <w:sz w:val="18"/>
                <w:szCs w:val="18"/>
              </w:rPr>
              <w:t>Per pastaruosius 3 (trejus) metus iki pasiūlymų pateikimo termino pabaigos turi turėti ne mažiau 100 val. patirtį vedant seminarus / paskaitas/ mokymus/ strateginio planavimo sesijas įmonėms verslo plėtros strategijos (eksporto/rinkodaros/prekės ženklo vystymo/pardavimų) ruošimo į užsienio rinką ir/ar su tuo susijusiomis temomis.</w:t>
            </w:r>
          </w:p>
        </w:tc>
        <w:tc>
          <w:tcPr>
            <w:tcW w:w="25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5C610" w14:textId="77777777" w:rsidR="00E34669" w:rsidRPr="00FF3E33" w:rsidRDefault="00E34669" w:rsidP="00F669C8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BF5C1" w14:textId="77777777" w:rsidR="00E34669" w:rsidRPr="00FF3E33" w:rsidRDefault="00E34669" w:rsidP="00F669C8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74325" w14:textId="77777777" w:rsidR="00E34669" w:rsidRPr="00FF3E33" w:rsidRDefault="00E34669" w:rsidP="00F669C8">
            <w:pPr>
              <w:rPr>
                <w:rFonts w:ascii="Verdana" w:hAnsi="Verdana" w:cs="Tahoma"/>
                <w:i/>
                <w:sz w:val="18"/>
                <w:szCs w:val="18"/>
              </w:rPr>
            </w:pPr>
          </w:p>
        </w:tc>
      </w:tr>
    </w:tbl>
    <w:p w14:paraId="7BCF92A6" w14:textId="77777777" w:rsidR="00FF3E33" w:rsidRDefault="00FF3E33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783CE21C" w14:textId="77777777" w:rsidR="00FF3E33" w:rsidRDefault="00FF3E33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76D26C2B" w14:textId="77777777" w:rsidR="00FF3E33" w:rsidRDefault="00FF3E33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0A9C8482" w14:textId="77777777" w:rsidR="00FF3E33" w:rsidRDefault="00FF3E33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p w14:paraId="6ED588BA" w14:textId="77777777" w:rsidR="001A23E1" w:rsidRDefault="001A23E1" w:rsidP="00AE239F">
      <w:pPr>
        <w:spacing w:before="60" w:after="60" w:line="276" w:lineRule="auto"/>
        <w:rPr>
          <w:rFonts w:ascii="Tahoma" w:eastAsia="Calibri" w:hAnsi="Tahoma" w:cs="Tahoma"/>
          <w:sz w:val="20"/>
          <w:szCs w:val="20"/>
          <w:lang w:val="lt-LT"/>
        </w:rPr>
      </w:pPr>
    </w:p>
    <w:p w14:paraId="1B229507" w14:textId="77777777" w:rsidR="004B4554" w:rsidRDefault="004B4554" w:rsidP="004B4554">
      <w:pPr>
        <w:tabs>
          <w:tab w:val="num" w:pos="3065"/>
        </w:tabs>
        <w:spacing w:before="60" w:after="60" w:line="276" w:lineRule="auto"/>
        <w:ind w:right="278"/>
        <w:jc w:val="center"/>
        <w:rPr>
          <w:rFonts w:ascii="Tahoma" w:eastAsia="Calibri" w:hAnsi="Tahoma" w:cs="Tahoma"/>
          <w:b/>
          <w:bCs/>
          <w:sz w:val="20"/>
          <w:szCs w:val="20"/>
          <w:lang w:val="lt-LT"/>
        </w:rPr>
      </w:pPr>
    </w:p>
    <w:sectPr w:rsidR="004B4554" w:rsidSect="000C0212">
      <w:pgSz w:w="15840" w:h="12240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194D" w14:textId="77777777" w:rsidR="008F55BC" w:rsidRDefault="008F55BC" w:rsidP="009F51CB">
      <w:pPr>
        <w:spacing w:after="0" w:line="240" w:lineRule="auto"/>
      </w:pPr>
      <w:r>
        <w:separator/>
      </w:r>
    </w:p>
  </w:endnote>
  <w:endnote w:type="continuationSeparator" w:id="0">
    <w:p w14:paraId="46638177" w14:textId="77777777" w:rsidR="008F55BC" w:rsidRDefault="008F55BC" w:rsidP="009F51CB">
      <w:pPr>
        <w:spacing w:after="0" w:line="240" w:lineRule="auto"/>
      </w:pPr>
      <w:r>
        <w:continuationSeparator/>
      </w:r>
    </w:p>
  </w:endnote>
  <w:endnote w:type="continuationNotice" w:id="1">
    <w:p w14:paraId="7AF9F250" w14:textId="77777777" w:rsidR="008F55BC" w:rsidRDefault="008F5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AB0E" w14:textId="77777777" w:rsidR="008F55BC" w:rsidRDefault="008F55BC" w:rsidP="009F51CB">
      <w:pPr>
        <w:spacing w:after="0" w:line="240" w:lineRule="auto"/>
      </w:pPr>
      <w:r>
        <w:separator/>
      </w:r>
    </w:p>
  </w:footnote>
  <w:footnote w:type="continuationSeparator" w:id="0">
    <w:p w14:paraId="0FB2FD15" w14:textId="77777777" w:rsidR="008F55BC" w:rsidRDefault="008F55BC" w:rsidP="009F51CB">
      <w:pPr>
        <w:spacing w:after="0" w:line="240" w:lineRule="auto"/>
      </w:pPr>
      <w:r>
        <w:continuationSeparator/>
      </w:r>
    </w:p>
  </w:footnote>
  <w:footnote w:type="continuationNotice" w:id="1">
    <w:p w14:paraId="06DB8628" w14:textId="77777777" w:rsidR="008F55BC" w:rsidRDefault="008F55BC">
      <w:pPr>
        <w:spacing w:after="0" w:line="240" w:lineRule="auto"/>
      </w:pPr>
    </w:p>
  </w:footnote>
  <w:footnote w:id="2">
    <w:p w14:paraId="5FBC8F2A" w14:textId="21865B04" w:rsidR="009F51CB" w:rsidRPr="00243940" w:rsidRDefault="009F51CB" w:rsidP="009F51CB">
      <w:pPr>
        <w:pStyle w:val="Puslapioinaostekstas"/>
        <w:rPr>
          <w:rFonts w:ascii="Tahoma" w:hAnsi="Tahoma" w:cs="Tahoma"/>
          <w:sz w:val="16"/>
          <w:szCs w:val="16"/>
        </w:rPr>
      </w:pPr>
      <w:r w:rsidRPr="001E05E9">
        <w:rPr>
          <w:rStyle w:val="Puslapioinaosnuoroda"/>
          <w:rFonts w:ascii="Tahoma" w:hAnsi="Tahoma" w:cs="Tahoma"/>
          <w:sz w:val="18"/>
          <w:szCs w:val="18"/>
        </w:rPr>
        <w:footnoteRef/>
      </w:r>
      <w:r w:rsidRPr="001E05E9">
        <w:rPr>
          <w:rFonts w:ascii="Tahoma" w:hAnsi="Tahoma" w:cs="Tahoma"/>
          <w:sz w:val="18"/>
          <w:szCs w:val="18"/>
        </w:rPr>
        <w:t xml:space="preserve"> </w:t>
      </w:r>
      <w:r w:rsidRPr="00243940">
        <w:rPr>
          <w:rFonts w:ascii="Tahoma" w:hAnsi="Tahoma" w:cs="Tahoma"/>
          <w:sz w:val="16"/>
          <w:szCs w:val="16"/>
          <w:u w:val="single"/>
        </w:rPr>
        <w:t>Ši</w:t>
      </w:r>
      <w:r w:rsidR="001E3965" w:rsidRPr="00243940">
        <w:rPr>
          <w:rFonts w:ascii="Tahoma" w:hAnsi="Tahoma" w:cs="Tahoma"/>
          <w:sz w:val="16"/>
          <w:szCs w:val="16"/>
          <w:u w:val="single"/>
        </w:rPr>
        <w:t>s</w:t>
      </w:r>
      <w:r w:rsidRPr="00243940">
        <w:rPr>
          <w:rFonts w:ascii="Tahoma" w:hAnsi="Tahoma" w:cs="Tahoma"/>
          <w:sz w:val="16"/>
          <w:szCs w:val="16"/>
          <w:u w:val="single"/>
        </w:rPr>
        <w:t xml:space="preserve"> pried</w:t>
      </w:r>
      <w:r w:rsidR="001E3965" w:rsidRPr="00243940">
        <w:rPr>
          <w:rFonts w:ascii="Tahoma" w:hAnsi="Tahoma" w:cs="Tahoma"/>
          <w:sz w:val="16"/>
          <w:szCs w:val="16"/>
          <w:u w:val="single"/>
        </w:rPr>
        <w:t>as</w:t>
      </w:r>
      <w:r w:rsidRPr="00243940">
        <w:rPr>
          <w:rFonts w:ascii="Tahoma" w:hAnsi="Tahoma" w:cs="Tahoma"/>
          <w:sz w:val="16"/>
          <w:szCs w:val="16"/>
          <w:u w:val="single"/>
        </w:rPr>
        <w:t xml:space="preserve"> pateik</w:t>
      </w:r>
      <w:r w:rsidR="001E3965" w:rsidRPr="00243940">
        <w:rPr>
          <w:rFonts w:ascii="Tahoma" w:hAnsi="Tahoma" w:cs="Tahoma"/>
          <w:sz w:val="16"/>
          <w:szCs w:val="16"/>
          <w:u w:val="single"/>
        </w:rPr>
        <w:t>iamas kartu su Pasiūlymu</w:t>
      </w:r>
      <w:r w:rsidRPr="00243940">
        <w:rPr>
          <w:rFonts w:ascii="Tahoma" w:hAnsi="Tahoma" w:cs="Tahoma"/>
          <w:sz w:val="16"/>
          <w:szCs w:val="16"/>
          <w:u w:val="single"/>
        </w:rPr>
        <w:t xml:space="preserve">. </w:t>
      </w:r>
    </w:p>
  </w:footnote>
  <w:footnote w:id="3">
    <w:p w14:paraId="5FCD3671" w14:textId="518185EF" w:rsidR="009F51CB" w:rsidRPr="00243940" w:rsidRDefault="009F51CB" w:rsidP="009F51CB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lt-LT"/>
        </w:rPr>
      </w:pPr>
      <w:r w:rsidRPr="00243940">
        <w:rPr>
          <w:rStyle w:val="Puslapioinaosnuoroda"/>
          <w:rFonts w:ascii="Tahoma" w:hAnsi="Tahoma" w:cs="Tahoma"/>
          <w:sz w:val="16"/>
          <w:szCs w:val="16"/>
        </w:rPr>
        <w:footnoteRef/>
      </w:r>
      <w:r w:rsidRPr="00243940">
        <w:rPr>
          <w:rFonts w:ascii="Tahoma" w:hAnsi="Tahoma" w:cs="Tahoma"/>
          <w:sz w:val="16"/>
          <w:szCs w:val="16"/>
          <w:lang w:val="lt-LT"/>
        </w:rPr>
        <w:t xml:space="preserve"> Atkreipiame </w:t>
      </w:r>
      <w:r w:rsidRPr="008839C0">
        <w:rPr>
          <w:rFonts w:ascii="Tahoma" w:hAnsi="Tahoma" w:cs="Tahoma"/>
          <w:sz w:val="16"/>
          <w:szCs w:val="16"/>
          <w:lang w:val="lt-LT"/>
        </w:rPr>
        <w:t>dėmesį, kad jeigu Tiekėjas ketina siūlyti specialistus, kurie nėra jo arba jo Subtiekėjo darbuotojai ir laimėjimo atveju nebus įdarbinami Tiekėjo arba Subtiekėjo, tie specialistai turėtų būti traktuojami kaip Subtiekėjai</w:t>
      </w:r>
      <w:r w:rsidR="00694A02" w:rsidRPr="008839C0">
        <w:rPr>
          <w:rFonts w:ascii="Tahoma" w:hAnsi="Tahoma" w:cs="Tahoma"/>
          <w:sz w:val="16"/>
          <w:szCs w:val="16"/>
          <w:lang w:val="lt-LT"/>
        </w:rPr>
        <w:t xml:space="preserve"> ar ūkio subjektai</w:t>
      </w:r>
      <w:r w:rsidRPr="008839C0">
        <w:rPr>
          <w:rFonts w:ascii="Tahoma" w:hAnsi="Tahoma" w:cs="Tahoma"/>
          <w:sz w:val="16"/>
          <w:szCs w:val="16"/>
          <w:lang w:val="lt-LT"/>
        </w:rPr>
        <w:t>.</w:t>
      </w:r>
      <w:r w:rsidRPr="00243940">
        <w:rPr>
          <w:rFonts w:ascii="Tahoma" w:hAnsi="Tahoma" w:cs="Tahoma"/>
          <w:sz w:val="16"/>
          <w:szCs w:val="16"/>
          <w:lang w:val="lt-LT"/>
        </w:rPr>
        <w:t xml:space="preserve"> Atsižvelgiant į tai, tokiu atveju turi būti pateikta</w:t>
      </w:r>
      <w:r w:rsidR="00172517" w:rsidRPr="00243940">
        <w:rPr>
          <w:rFonts w:ascii="Tahoma" w:hAnsi="Tahoma" w:cs="Tahoma"/>
          <w:sz w:val="16"/>
          <w:szCs w:val="16"/>
          <w:lang w:val="lt-LT"/>
        </w:rPr>
        <w:t xml:space="preserve">s </w:t>
      </w:r>
      <w:r w:rsidR="00DE7ABD" w:rsidRPr="00243940">
        <w:rPr>
          <w:rFonts w:ascii="Tahoma" w:hAnsi="Tahoma" w:cs="Tahoma"/>
          <w:sz w:val="16"/>
          <w:szCs w:val="16"/>
          <w:lang w:val="lt-LT"/>
        </w:rPr>
        <w:t xml:space="preserve">dokumentas </w:t>
      </w:r>
      <w:r w:rsidRPr="00243940">
        <w:rPr>
          <w:rFonts w:ascii="Tahoma" w:hAnsi="Tahoma" w:cs="Tahoma"/>
          <w:sz w:val="16"/>
          <w:szCs w:val="16"/>
          <w:lang w:val="lt-LT"/>
        </w:rPr>
        <w:t>dėl sutikimo būti Tiekėjo Subtiekėju.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6476"/>
    <w:multiLevelType w:val="hybridMultilevel"/>
    <w:tmpl w:val="1A9AC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56DDD"/>
    <w:multiLevelType w:val="hybridMultilevel"/>
    <w:tmpl w:val="C170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6644D"/>
    <w:multiLevelType w:val="hybridMultilevel"/>
    <w:tmpl w:val="1A9AC5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4779">
    <w:abstractNumId w:val="2"/>
  </w:num>
  <w:num w:numId="2" w16cid:durableId="1405644291">
    <w:abstractNumId w:val="0"/>
  </w:num>
  <w:num w:numId="3" w16cid:durableId="193450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CB"/>
    <w:rsid w:val="00036AFA"/>
    <w:rsid w:val="000419B5"/>
    <w:rsid w:val="00044954"/>
    <w:rsid w:val="000536F7"/>
    <w:rsid w:val="00061492"/>
    <w:rsid w:val="00065BC8"/>
    <w:rsid w:val="000752BE"/>
    <w:rsid w:val="00081F40"/>
    <w:rsid w:val="0009688F"/>
    <w:rsid w:val="000B0604"/>
    <w:rsid w:val="000C0212"/>
    <w:rsid w:val="00106C49"/>
    <w:rsid w:val="00126FF2"/>
    <w:rsid w:val="00146F92"/>
    <w:rsid w:val="001470EB"/>
    <w:rsid w:val="0014716B"/>
    <w:rsid w:val="00154566"/>
    <w:rsid w:val="00172517"/>
    <w:rsid w:val="001735C8"/>
    <w:rsid w:val="001A23E1"/>
    <w:rsid w:val="001D22D1"/>
    <w:rsid w:val="001E05E9"/>
    <w:rsid w:val="001E3965"/>
    <w:rsid w:val="001E6579"/>
    <w:rsid w:val="00201F48"/>
    <w:rsid w:val="00210BE2"/>
    <w:rsid w:val="00232154"/>
    <w:rsid w:val="00243940"/>
    <w:rsid w:val="002663B9"/>
    <w:rsid w:val="0027427E"/>
    <w:rsid w:val="00290DB5"/>
    <w:rsid w:val="00296A40"/>
    <w:rsid w:val="002C2C20"/>
    <w:rsid w:val="002C59CF"/>
    <w:rsid w:val="002F405E"/>
    <w:rsid w:val="002F72A1"/>
    <w:rsid w:val="003133A2"/>
    <w:rsid w:val="00335FFD"/>
    <w:rsid w:val="00337377"/>
    <w:rsid w:val="003406A7"/>
    <w:rsid w:val="003B27C8"/>
    <w:rsid w:val="003B6092"/>
    <w:rsid w:val="003C0CCD"/>
    <w:rsid w:val="003E02A6"/>
    <w:rsid w:val="00441795"/>
    <w:rsid w:val="004510F9"/>
    <w:rsid w:val="004B4554"/>
    <w:rsid w:val="004B53C7"/>
    <w:rsid w:val="004D5FC2"/>
    <w:rsid w:val="004E7963"/>
    <w:rsid w:val="004F20F6"/>
    <w:rsid w:val="004F6B32"/>
    <w:rsid w:val="005156A1"/>
    <w:rsid w:val="0052715C"/>
    <w:rsid w:val="005542C8"/>
    <w:rsid w:val="005912F9"/>
    <w:rsid w:val="005C125E"/>
    <w:rsid w:val="005D1535"/>
    <w:rsid w:val="00611A68"/>
    <w:rsid w:val="00613D0D"/>
    <w:rsid w:val="00694A02"/>
    <w:rsid w:val="006A2E12"/>
    <w:rsid w:val="007170EF"/>
    <w:rsid w:val="007222F0"/>
    <w:rsid w:val="00756CC0"/>
    <w:rsid w:val="007625CF"/>
    <w:rsid w:val="00775114"/>
    <w:rsid w:val="007828B3"/>
    <w:rsid w:val="007D0EA5"/>
    <w:rsid w:val="007D44A2"/>
    <w:rsid w:val="007D589C"/>
    <w:rsid w:val="007F5E6F"/>
    <w:rsid w:val="008330A1"/>
    <w:rsid w:val="00843826"/>
    <w:rsid w:val="00845FAB"/>
    <w:rsid w:val="00867A08"/>
    <w:rsid w:val="0087271F"/>
    <w:rsid w:val="008839C0"/>
    <w:rsid w:val="008A2676"/>
    <w:rsid w:val="008D781D"/>
    <w:rsid w:val="008F55BC"/>
    <w:rsid w:val="00902C79"/>
    <w:rsid w:val="009119A3"/>
    <w:rsid w:val="0091599E"/>
    <w:rsid w:val="009251A2"/>
    <w:rsid w:val="0093066A"/>
    <w:rsid w:val="00947B1E"/>
    <w:rsid w:val="00954848"/>
    <w:rsid w:val="009A6121"/>
    <w:rsid w:val="009D3F7F"/>
    <w:rsid w:val="009E60B8"/>
    <w:rsid w:val="009F51CB"/>
    <w:rsid w:val="00A0298D"/>
    <w:rsid w:val="00A34A63"/>
    <w:rsid w:val="00A352BF"/>
    <w:rsid w:val="00A37076"/>
    <w:rsid w:val="00A65AF0"/>
    <w:rsid w:val="00A66646"/>
    <w:rsid w:val="00A805E0"/>
    <w:rsid w:val="00A80B48"/>
    <w:rsid w:val="00A814DE"/>
    <w:rsid w:val="00AA6096"/>
    <w:rsid w:val="00AA649C"/>
    <w:rsid w:val="00AA7718"/>
    <w:rsid w:val="00AB20A0"/>
    <w:rsid w:val="00AD0C8D"/>
    <w:rsid w:val="00AE239F"/>
    <w:rsid w:val="00AF290E"/>
    <w:rsid w:val="00AF3577"/>
    <w:rsid w:val="00AF37C0"/>
    <w:rsid w:val="00B04938"/>
    <w:rsid w:val="00BA04D8"/>
    <w:rsid w:val="00BA113E"/>
    <w:rsid w:val="00BA2B88"/>
    <w:rsid w:val="00BA42A8"/>
    <w:rsid w:val="00BA560B"/>
    <w:rsid w:val="00BC7165"/>
    <w:rsid w:val="00BD3231"/>
    <w:rsid w:val="00BE5EEE"/>
    <w:rsid w:val="00BF5C41"/>
    <w:rsid w:val="00C24AF8"/>
    <w:rsid w:val="00C548A2"/>
    <w:rsid w:val="00C8196D"/>
    <w:rsid w:val="00CB05C2"/>
    <w:rsid w:val="00CC7ABE"/>
    <w:rsid w:val="00D0350C"/>
    <w:rsid w:val="00D14473"/>
    <w:rsid w:val="00D22F5A"/>
    <w:rsid w:val="00DE7ABD"/>
    <w:rsid w:val="00E16B53"/>
    <w:rsid w:val="00E302DD"/>
    <w:rsid w:val="00E32A4F"/>
    <w:rsid w:val="00E34669"/>
    <w:rsid w:val="00E355B4"/>
    <w:rsid w:val="00E37ADE"/>
    <w:rsid w:val="00E43584"/>
    <w:rsid w:val="00E538CB"/>
    <w:rsid w:val="00E800C2"/>
    <w:rsid w:val="00E971CA"/>
    <w:rsid w:val="00EA1242"/>
    <w:rsid w:val="00EA6D45"/>
    <w:rsid w:val="00ED02FC"/>
    <w:rsid w:val="00EF4633"/>
    <w:rsid w:val="00F3178C"/>
    <w:rsid w:val="00F42DB3"/>
    <w:rsid w:val="00F440F9"/>
    <w:rsid w:val="00F44811"/>
    <w:rsid w:val="00F669C8"/>
    <w:rsid w:val="00F730D8"/>
    <w:rsid w:val="00F7455A"/>
    <w:rsid w:val="00F85BB1"/>
    <w:rsid w:val="00FC722C"/>
    <w:rsid w:val="00FD2AA1"/>
    <w:rsid w:val="00FF3E33"/>
    <w:rsid w:val="096B9436"/>
    <w:rsid w:val="0D3D9F10"/>
    <w:rsid w:val="11E0663D"/>
    <w:rsid w:val="165A52F1"/>
    <w:rsid w:val="17B5901E"/>
    <w:rsid w:val="1801B62C"/>
    <w:rsid w:val="1845F778"/>
    <w:rsid w:val="18D9AA92"/>
    <w:rsid w:val="1B1E6C4B"/>
    <w:rsid w:val="1CBD507D"/>
    <w:rsid w:val="1DE8F729"/>
    <w:rsid w:val="20774A8E"/>
    <w:rsid w:val="20E7E6C7"/>
    <w:rsid w:val="245838AD"/>
    <w:rsid w:val="2D5DB9BC"/>
    <w:rsid w:val="354C0F3B"/>
    <w:rsid w:val="38FEECD6"/>
    <w:rsid w:val="3BEB04F5"/>
    <w:rsid w:val="3C7B7132"/>
    <w:rsid w:val="3D69DD69"/>
    <w:rsid w:val="3FF1BCAF"/>
    <w:rsid w:val="40630CE8"/>
    <w:rsid w:val="408BA9B4"/>
    <w:rsid w:val="4545F27A"/>
    <w:rsid w:val="461B0F19"/>
    <w:rsid w:val="49FF705D"/>
    <w:rsid w:val="4CE6BDEE"/>
    <w:rsid w:val="523077F4"/>
    <w:rsid w:val="5308C406"/>
    <w:rsid w:val="53AE7791"/>
    <w:rsid w:val="558A4862"/>
    <w:rsid w:val="57200E0E"/>
    <w:rsid w:val="59530DE3"/>
    <w:rsid w:val="59A139CE"/>
    <w:rsid w:val="5B945B4A"/>
    <w:rsid w:val="5E1EE1EF"/>
    <w:rsid w:val="5E5A93DB"/>
    <w:rsid w:val="5F1E57A2"/>
    <w:rsid w:val="60D5178C"/>
    <w:rsid w:val="652FA47A"/>
    <w:rsid w:val="66943A6B"/>
    <w:rsid w:val="671F333D"/>
    <w:rsid w:val="68CCF389"/>
    <w:rsid w:val="69A58B49"/>
    <w:rsid w:val="6DA24454"/>
    <w:rsid w:val="6E5FD40F"/>
    <w:rsid w:val="6F5BC3C4"/>
    <w:rsid w:val="719774D1"/>
    <w:rsid w:val="7215BBD7"/>
    <w:rsid w:val="7617633D"/>
    <w:rsid w:val="7CD1A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5194"/>
  <w15:docId w15:val="{78D23B34-760D-46A4-A7FD-1EB7E793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F51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nhideWhenUsed/>
    <w:rsid w:val="009F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F51C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uiPriority w:val="99"/>
    <w:unhideWhenUsed/>
    <w:rsid w:val="009F51CB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83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30A1"/>
  </w:style>
  <w:style w:type="paragraph" w:styleId="Porat">
    <w:name w:val="footer"/>
    <w:basedOn w:val="prastasis"/>
    <w:link w:val="PoratDiagrama"/>
    <w:uiPriority w:val="99"/>
    <w:unhideWhenUsed/>
    <w:rsid w:val="0083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30A1"/>
  </w:style>
  <w:style w:type="character" w:styleId="Komentaronuoroda">
    <w:name w:val="annotation reference"/>
    <w:basedOn w:val="Numatytasispastraiposriftas"/>
    <w:uiPriority w:val="99"/>
    <w:semiHidden/>
    <w:unhideWhenUsed/>
    <w:rsid w:val="00A029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029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0298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29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298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1447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FF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7" ma:contentTypeDescription="Kurkite naują dokumentą." ma:contentTypeScope="" ma:versionID="d8a2bf34473274eec90b4b098eca0d3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dc8b5a5585890b1800c718b8e0c5ef7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13069-6D3F-4C09-BB0F-FAF314CBFC58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2.xml><?xml version="1.0" encoding="utf-8"?>
<ds:datastoreItem xmlns:ds="http://schemas.openxmlformats.org/officeDocument/2006/customXml" ds:itemID="{41F51CDB-7E06-456B-9A4C-B58D1655B8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C3FE9-5162-4B6D-AB1E-470A1A807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F602C-2C1D-46D4-B9C0-5B8DCF83A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2023-05-15T03:08:00Z</dcterms:created>
  <dcterms:modified xsi:type="dcterms:W3CDTF">2025-02-27T08:02:00Z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11167426</vt:lpwstr>
  </property>
  <property fmtid="{D5CDD505-2E9C-101B-9397-08002B2CF9AE}" pid="7" name="DISTaskPaneUrl">
    <vt:lpwstr>http://edvs.epaslaugos.lt/cs/idcplg?ClientControlled=DocMan&amp;coreContentOnly=1&amp;WebdavRequest=1&amp;IdcService=DOC_INFO&amp;dID=1349553</vt:lpwstr>
  </property>
  <property fmtid="{D5CDD505-2E9C-101B-9397-08002B2CF9AE}" pid="8" name="DISC_AdditionalMakers">
    <vt:lpwstr> </vt:lpwstr>
  </property>
  <property fmtid="{D5CDD505-2E9C-101B-9397-08002B2CF9AE}" pid="9" name="DISC_OrgAuthor">
    <vt:lpwstr>VšĮ "Versli Lietuva"</vt:lpwstr>
  </property>
  <property fmtid="{D5CDD505-2E9C-101B-9397-08002B2CF9AE}" pid="10" name="DISC_AdditionalTutors">
    <vt:lpwstr> </vt:lpwstr>
  </property>
  <property fmtid="{D5CDD505-2E9C-101B-9397-08002B2CF9AE}" pid="11" name="DISC_SignersGroup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17" name="DISdUser">
    <vt:lpwstr>i.valiukiene</vt:lpwstr>
  </property>
  <property fmtid="{D5CDD505-2E9C-101B-9397-08002B2CF9AE}" pid="18" name="DISC_AdditionalApprovers">
    <vt:lpwstr> </vt:lpwstr>
  </property>
  <property fmtid="{D5CDD505-2E9C-101B-9397-08002B2CF9AE}" pid="19" name="DISdID">
    <vt:lpwstr>1349553</vt:lpwstr>
  </property>
  <property fmtid="{D5CDD505-2E9C-101B-9397-08002B2CF9AE}" pid="20" name="DISC_MainMaker">
    <vt:lpwstr> </vt:lpwstr>
  </property>
  <property fmtid="{D5CDD505-2E9C-101B-9397-08002B2CF9AE}" pid="21" name="DISC_TutorPhone">
    <vt:lpwstr> </vt:lpwstr>
  </property>
  <property fmtid="{D5CDD505-2E9C-101B-9397-08002B2CF9AE}" pid="22" name="DISC_AdditionalApprovers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 </vt:lpwstr>
  </property>
  <property fmtid="{D5CDD505-2E9C-101B-9397-08002B2CF9AE}" pid="28" name="DISC_MainMakerPhone">
    <vt:lpwstr> </vt:lpwstr>
  </property>
  <property fmtid="{D5CDD505-2E9C-101B-9397-08002B2CF9AE}" pid="29" name="DISC_AdditionalMakersPhone">
    <vt:lpwstr> </vt:lpwstr>
  </property>
  <property fmtid="{D5CDD505-2E9C-101B-9397-08002B2CF9AE}" pid="30" name="ContentTypeId">
    <vt:lpwstr>0x010100D9A7F16E3557754597ADF6E4F37FD247</vt:lpwstr>
  </property>
  <property fmtid="{D5CDD505-2E9C-101B-9397-08002B2CF9AE}" pid="31" name="MediaServiceImageTags">
    <vt:lpwstr/>
  </property>
</Properties>
</file>