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44180" w14:textId="1717C798" w:rsidR="0069271D" w:rsidRPr="00087A2F" w:rsidRDefault="003470E3" w:rsidP="1CD282AE">
      <w:pPr>
        <w:widowControl w:val="0"/>
        <w:tabs>
          <w:tab w:val="left" w:pos="828"/>
          <w:tab w:val="left" w:pos="829"/>
        </w:tabs>
        <w:autoSpaceDE w:val="0"/>
        <w:autoSpaceDN w:val="0"/>
        <w:spacing w:after="0"/>
        <w:ind w:left="108" w:right="113"/>
        <w:jc w:val="right"/>
        <w:rPr>
          <w:rFonts w:ascii="Arial" w:eastAsia="Arial" w:hAnsi="Arial" w:cs="Arial"/>
          <w:i/>
          <w:iCs/>
          <w:color w:val="000000"/>
          <w:kern w:val="0"/>
          <w:shd w:val="clear" w:color="auto" w:fill="FFFFFF"/>
          <w:lang w:val="it-IT" w:eastAsia="lt"/>
          <w14:ligatures w14:val="none"/>
        </w:rPr>
      </w:pPr>
      <w:r w:rsidRPr="00087A2F">
        <w:rPr>
          <w:rFonts w:ascii="Arial" w:eastAsia="Arial" w:hAnsi="Arial" w:cs="Arial"/>
          <w:i/>
          <w:iCs/>
          <w:color w:val="000000"/>
          <w:kern w:val="0"/>
          <w:highlight w:val="lightGray"/>
          <w:shd w:val="clear" w:color="auto" w:fill="FFFFFF"/>
          <w:lang w:val="it-IT" w:eastAsia="lt"/>
          <w14:ligatures w14:val="none"/>
        </w:rPr>
        <w:t>Sutarties p</w:t>
      </w:r>
      <w:r w:rsidR="0069271D" w:rsidRPr="00087A2F">
        <w:rPr>
          <w:rFonts w:ascii="Arial" w:eastAsia="Arial" w:hAnsi="Arial" w:cs="Arial"/>
          <w:i/>
          <w:iCs/>
          <w:color w:val="000000"/>
          <w:kern w:val="0"/>
          <w:highlight w:val="lightGray"/>
          <w:shd w:val="clear" w:color="auto" w:fill="FFFFFF"/>
          <w:lang w:val="it-IT" w:eastAsia="lt"/>
          <w14:ligatures w14:val="none"/>
        </w:rPr>
        <w:t xml:space="preserve">riedas </w:t>
      </w:r>
      <w:r w:rsidR="00AE699F" w:rsidRPr="00087A2F">
        <w:rPr>
          <w:rFonts w:ascii="Arial" w:eastAsia="Arial" w:hAnsi="Arial" w:cs="Arial"/>
          <w:i/>
          <w:iCs/>
          <w:color w:val="000000"/>
          <w:kern w:val="0"/>
          <w:highlight w:val="lightGray"/>
          <w:shd w:val="clear" w:color="auto" w:fill="FFFFFF"/>
          <w:lang w:val="it-IT" w:eastAsia="lt"/>
          <w14:ligatures w14:val="none"/>
        </w:rPr>
        <w:t>Nr.</w:t>
      </w:r>
      <w:r w:rsidRPr="00087A2F">
        <w:rPr>
          <w:rFonts w:ascii="Arial" w:eastAsia="Arial" w:hAnsi="Arial" w:cs="Arial"/>
          <w:i/>
          <w:iCs/>
          <w:color w:val="000000"/>
          <w:kern w:val="0"/>
          <w:highlight w:val="lightGray"/>
          <w:shd w:val="clear" w:color="auto" w:fill="FFFFFF"/>
          <w:lang w:val="it-IT" w:eastAsia="lt"/>
          <w14:ligatures w14:val="none"/>
        </w:rPr>
        <w:t xml:space="preserve"> </w:t>
      </w:r>
      <w:r w:rsidR="00087A2F">
        <w:rPr>
          <w:rFonts w:ascii="Arial" w:eastAsia="Arial" w:hAnsi="Arial" w:cs="Arial"/>
          <w:i/>
          <w:iCs/>
          <w:color w:val="000000"/>
          <w:kern w:val="0"/>
          <w:shd w:val="clear" w:color="auto" w:fill="FFFFFF"/>
          <w:lang w:val="it-IT" w:eastAsia="lt"/>
          <w14:ligatures w14:val="none"/>
        </w:rPr>
        <w:t>11</w:t>
      </w:r>
    </w:p>
    <w:p w14:paraId="6535A0C2" w14:textId="77777777" w:rsidR="003470E3" w:rsidRPr="00087A2F" w:rsidRDefault="003470E3" w:rsidP="1CD282AE">
      <w:pPr>
        <w:widowControl w:val="0"/>
        <w:tabs>
          <w:tab w:val="left" w:pos="828"/>
          <w:tab w:val="left" w:pos="829"/>
        </w:tabs>
        <w:autoSpaceDE w:val="0"/>
        <w:autoSpaceDN w:val="0"/>
        <w:spacing w:after="0"/>
        <w:ind w:left="108" w:right="113"/>
        <w:jc w:val="right"/>
        <w:rPr>
          <w:rFonts w:ascii="Arial" w:eastAsia="Arial" w:hAnsi="Arial" w:cs="Arial"/>
          <w:i/>
          <w:iCs/>
          <w:color w:val="000000"/>
          <w:kern w:val="0"/>
          <w:highlight w:val="lightGray"/>
          <w:shd w:val="clear" w:color="auto" w:fill="FFFFFF"/>
          <w:lang w:val="it-IT" w:eastAsia="lt"/>
          <w14:ligatures w14:val="none"/>
        </w:rPr>
      </w:pPr>
    </w:p>
    <w:p w14:paraId="2015A851" w14:textId="73A034BE" w:rsidR="002138A8" w:rsidRPr="00087A2F" w:rsidRDefault="0069271D" w:rsidP="1CD282AE">
      <w:pPr>
        <w:widowControl w:val="0"/>
        <w:tabs>
          <w:tab w:val="left" w:pos="828"/>
          <w:tab w:val="left" w:pos="829"/>
        </w:tabs>
        <w:autoSpaceDE w:val="0"/>
        <w:autoSpaceDN w:val="0"/>
        <w:spacing w:after="0"/>
        <w:ind w:left="108" w:right="113"/>
        <w:jc w:val="right"/>
        <w:rPr>
          <w:rFonts w:ascii="Arial" w:eastAsia="Arial" w:hAnsi="Arial" w:cs="Arial"/>
          <w:b/>
          <w:bCs/>
          <w:color w:val="000000"/>
          <w:kern w:val="0"/>
          <w:sz w:val="20"/>
          <w:szCs w:val="20"/>
          <w:shd w:val="clear" w:color="auto" w:fill="FFFFFF"/>
          <w:lang w:val="it-IT" w:eastAsia="lt"/>
          <w14:ligatures w14:val="none"/>
        </w:rPr>
      </w:pPr>
      <w:r w:rsidRPr="00087A2F">
        <w:rPr>
          <w:rFonts w:ascii="Arial" w:eastAsia="Arial" w:hAnsi="Arial" w:cs="Arial"/>
          <w:b/>
          <w:bCs/>
          <w:color w:val="000000"/>
          <w:kern w:val="0"/>
          <w:sz w:val="20"/>
          <w:szCs w:val="20"/>
          <w:shd w:val="clear" w:color="auto" w:fill="FFFFFF"/>
          <w:lang w:val="it-IT" w:eastAsia="lt"/>
          <w14:ligatures w14:val="none"/>
        </w:rPr>
        <w:t>Sutarties nuostatos ,,</w:t>
      </w:r>
      <w:r w:rsidR="002138A8" w:rsidRPr="00087A2F">
        <w:rPr>
          <w:rFonts w:ascii="Arial" w:eastAsia="Arial" w:hAnsi="Arial" w:cs="Arial"/>
          <w:b/>
          <w:bCs/>
          <w:color w:val="000000"/>
          <w:kern w:val="0"/>
          <w:sz w:val="20"/>
          <w:szCs w:val="20"/>
          <w:shd w:val="clear" w:color="auto" w:fill="FFFFFF"/>
          <w:lang w:val="it-IT" w:eastAsia="lt"/>
          <w14:ligatures w14:val="none"/>
        </w:rPr>
        <w:t>Dėl statinio informacinio modeliavimo (BIM) taikymo</w:t>
      </w:r>
      <w:r w:rsidR="00937F05" w:rsidRPr="00087A2F">
        <w:rPr>
          <w:rFonts w:ascii="Arial" w:eastAsia="Arial" w:hAnsi="Arial" w:cs="Arial"/>
          <w:b/>
          <w:bCs/>
          <w:color w:val="000000"/>
          <w:kern w:val="0"/>
          <w:sz w:val="20"/>
          <w:szCs w:val="20"/>
          <w:shd w:val="clear" w:color="auto" w:fill="FFFFFF"/>
          <w:lang w:val="it-IT" w:eastAsia="lt"/>
          <w14:ligatures w14:val="none"/>
        </w:rPr>
        <w:t>”</w:t>
      </w:r>
      <w:r w:rsidR="002138A8" w:rsidRPr="00087A2F">
        <w:rPr>
          <w:rFonts w:ascii="Arial" w:eastAsia="Arial" w:hAnsi="Arial" w:cs="Arial"/>
          <w:b/>
          <w:bCs/>
          <w:color w:val="000000"/>
          <w:kern w:val="0"/>
          <w:sz w:val="20"/>
          <w:szCs w:val="20"/>
          <w:shd w:val="clear" w:color="auto" w:fill="FFFFFF"/>
          <w:lang w:val="it-IT" w:eastAsia="lt"/>
          <w14:ligatures w14:val="none"/>
        </w:rPr>
        <w:t xml:space="preserve"> </w:t>
      </w:r>
    </w:p>
    <w:p w14:paraId="10F3AD43" w14:textId="77777777" w:rsidR="00430A1B" w:rsidRPr="00087A2F" w:rsidRDefault="00430A1B" w:rsidP="1CD282AE">
      <w:pPr>
        <w:rPr>
          <w:rFonts w:ascii="Arial" w:eastAsia="Arial" w:hAnsi="Arial" w:cs="Arial"/>
          <w:sz w:val="20"/>
          <w:szCs w:val="20"/>
        </w:rPr>
      </w:pPr>
    </w:p>
    <w:p w14:paraId="409FC435" w14:textId="03ECBF5D" w:rsidR="00AE7D8B" w:rsidRPr="00087A2F" w:rsidRDefault="00656EB6" w:rsidP="1CD282AE">
      <w:pPr>
        <w:spacing w:line="240" w:lineRule="auto"/>
        <w:jc w:val="both"/>
        <w:rPr>
          <w:rFonts w:ascii="Arial" w:eastAsia="Arial" w:hAnsi="Arial" w:cs="Arial"/>
          <w:b/>
          <w:bCs/>
          <w:sz w:val="20"/>
          <w:szCs w:val="20"/>
        </w:rPr>
      </w:pPr>
      <w:r w:rsidRPr="00087A2F">
        <w:rPr>
          <w:rFonts w:ascii="Arial" w:eastAsia="Arial" w:hAnsi="Arial" w:cs="Arial"/>
          <w:b/>
          <w:bCs/>
          <w:sz w:val="20"/>
          <w:szCs w:val="20"/>
        </w:rPr>
        <w:t xml:space="preserve">1. SUTARTIES </w:t>
      </w:r>
      <w:r w:rsidR="0069271D" w:rsidRPr="00087A2F">
        <w:rPr>
          <w:rFonts w:ascii="Arial" w:eastAsia="Arial" w:hAnsi="Arial" w:cs="Arial"/>
          <w:b/>
          <w:bCs/>
          <w:sz w:val="20"/>
          <w:szCs w:val="20"/>
        </w:rPr>
        <w:t>NUOSTATOS</w:t>
      </w:r>
      <w:r w:rsidRPr="00087A2F">
        <w:rPr>
          <w:rFonts w:ascii="Arial" w:eastAsia="Arial" w:hAnsi="Arial" w:cs="Arial"/>
          <w:b/>
          <w:bCs/>
          <w:sz w:val="20"/>
          <w:szCs w:val="20"/>
        </w:rPr>
        <w:t xml:space="preserve"> DĖL STATINIO INFORMACINIO MODELIAVIMO (BIM) TAIKYMO OBJEKT</w:t>
      </w:r>
      <w:r w:rsidR="0069271D" w:rsidRPr="00087A2F">
        <w:rPr>
          <w:rFonts w:ascii="Arial" w:eastAsia="Arial" w:hAnsi="Arial" w:cs="Arial"/>
          <w:b/>
          <w:bCs/>
          <w:sz w:val="20"/>
          <w:szCs w:val="20"/>
        </w:rPr>
        <w:t>O</w:t>
      </w:r>
      <w:r w:rsidRPr="00087A2F">
        <w:rPr>
          <w:rFonts w:ascii="Arial" w:eastAsia="Arial" w:hAnsi="Arial" w:cs="Arial"/>
          <w:b/>
          <w:bCs/>
          <w:sz w:val="20"/>
          <w:szCs w:val="20"/>
        </w:rPr>
        <w:t xml:space="preserve"> IR KITOS SĄLYGOS</w:t>
      </w:r>
    </w:p>
    <w:p w14:paraId="4885BE0B" w14:textId="60AE9800" w:rsidR="00AE7D8B" w:rsidRPr="00087A2F" w:rsidRDefault="00656EB6" w:rsidP="1CD282AE">
      <w:pPr>
        <w:spacing w:line="240" w:lineRule="auto"/>
        <w:jc w:val="both"/>
        <w:rPr>
          <w:rFonts w:ascii="Arial" w:eastAsia="Arial" w:hAnsi="Arial" w:cs="Arial"/>
          <w:sz w:val="20"/>
          <w:szCs w:val="20"/>
        </w:rPr>
      </w:pPr>
      <w:r w:rsidRPr="00087A2F">
        <w:rPr>
          <w:rFonts w:ascii="Arial" w:eastAsia="Arial" w:hAnsi="Arial" w:cs="Arial"/>
          <w:sz w:val="20"/>
          <w:szCs w:val="20"/>
        </w:rPr>
        <w:t xml:space="preserve">1.1.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įsipareigoja per Sutartyje nustatytą terminą ir nustatytomis sąlygomis parengti  techninio projekto (toliau – Projektas) </w:t>
      </w:r>
      <w:r w:rsidR="0069271D" w:rsidRPr="00087A2F">
        <w:rPr>
          <w:rFonts w:ascii="Arial" w:eastAsia="Arial" w:hAnsi="Arial" w:cs="Arial"/>
          <w:sz w:val="20"/>
          <w:szCs w:val="20"/>
        </w:rPr>
        <w:t>statinio informacinio modeliavimo (</w:t>
      </w:r>
      <w:r w:rsidRPr="00087A2F">
        <w:rPr>
          <w:rFonts w:ascii="Arial" w:eastAsia="Arial" w:hAnsi="Arial" w:cs="Arial"/>
          <w:sz w:val="20"/>
          <w:szCs w:val="20"/>
        </w:rPr>
        <w:t>BIM</w:t>
      </w:r>
      <w:r w:rsidR="0069271D" w:rsidRPr="00087A2F">
        <w:rPr>
          <w:rFonts w:ascii="Arial" w:eastAsia="Arial" w:hAnsi="Arial" w:cs="Arial"/>
          <w:sz w:val="20"/>
          <w:szCs w:val="20"/>
        </w:rPr>
        <w:t>)</w:t>
      </w:r>
      <w:r w:rsidRPr="00087A2F">
        <w:rPr>
          <w:rFonts w:ascii="Arial" w:eastAsia="Arial" w:hAnsi="Arial" w:cs="Arial"/>
          <w:sz w:val="20"/>
          <w:szCs w:val="20"/>
        </w:rPr>
        <w:t xml:space="preserve"> modelį, jį naudoti, atnaujinti bei vykdyti kitus Užsakovo informacijos reikalavimuose (EIR) nustatytus reikalavimus. Parengtą Projekto BIM modelį ir su juo susijusią informaciją perduoti Užsakovui. </w:t>
      </w:r>
    </w:p>
    <w:p w14:paraId="0628D934" w14:textId="77777777" w:rsidR="00AE7D8B" w:rsidRPr="00087A2F" w:rsidRDefault="00656EB6" w:rsidP="1CD282AE">
      <w:pPr>
        <w:spacing w:line="240" w:lineRule="auto"/>
        <w:jc w:val="both"/>
        <w:rPr>
          <w:rFonts w:ascii="Arial" w:eastAsia="Arial" w:hAnsi="Arial" w:cs="Arial"/>
          <w:b/>
          <w:bCs/>
          <w:sz w:val="20"/>
          <w:szCs w:val="20"/>
        </w:rPr>
      </w:pPr>
      <w:r w:rsidRPr="00087A2F">
        <w:rPr>
          <w:rFonts w:ascii="Arial" w:eastAsia="Arial" w:hAnsi="Arial" w:cs="Arial"/>
          <w:b/>
          <w:bCs/>
          <w:sz w:val="20"/>
          <w:szCs w:val="20"/>
        </w:rPr>
        <w:t xml:space="preserve">2. UŽSAKOVO PAREIGOS </w:t>
      </w:r>
    </w:p>
    <w:p w14:paraId="61517147" w14:textId="77777777" w:rsidR="00AE7D8B"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2.1. Užsakovas įsipareigoja: </w:t>
      </w:r>
    </w:p>
    <w:p w14:paraId="47C55895" w14:textId="655DCD84" w:rsidR="00AE7D8B"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2.1.1. užtikrinti, kad visais Sutartyje numatytais Projekto vykdymo etapais būtų vykdomi Užsakovo informacijos reikalavimai (EIR), susiję su Užsakovo atsakomybėmis projekte, ir per 5 darbo dienas nuo sutarties sudarymo paskirti Užsakovo informacijos reikalavimuose nurodytus atsakingus asmenis visam Sutarties galiojimo laikotarpiui, ir informuoti apie jų paskyrimą </w:t>
      </w:r>
      <w:r w:rsidR="0056436E" w:rsidRPr="00087A2F">
        <w:rPr>
          <w:rFonts w:ascii="Arial" w:eastAsia="Arial" w:hAnsi="Arial" w:cs="Arial"/>
          <w:sz w:val="20"/>
          <w:szCs w:val="20"/>
        </w:rPr>
        <w:t>Projektuotoj</w:t>
      </w:r>
      <w:r w:rsidRPr="00087A2F">
        <w:rPr>
          <w:rFonts w:ascii="Arial" w:eastAsia="Arial" w:hAnsi="Arial" w:cs="Arial"/>
          <w:sz w:val="20"/>
          <w:szCs w:val="20"/>
        </w:rPr>
        <w:t xml:space="preserve">ą; </w:t>
      </w:r>
    </w:p>
    <w:p w14:paraId="45826E5D" w14:textId="1DDADD89" w:rsidR="00294E4A"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2.1.</w:t>
      </w:r>
      <w:r w:rsidR="00507754" w:rsidRPr="00087A2F">
        <w:rPr>
          <w:rFonts w:ascii="Arial" w:eastAsia="Arial" w:hAnsi="Arial" w:cs="Arial"/>
          <w:sz w:val="20"/>
          <w:szCs w:val="20"/>
        </w:rPr>
        <w:t>2</w:t>
      </w:r>
      <w:r w:rsidRPr="00087A2F">
        <w:rPr>
          <w:rFonts w:ascii="Arial" w:eastAsia="Arial" w:hAnsi="Arial" w:cs="Arial"/>
          <w:sz w:val="20"/>
          <w:szCs w:val="20"/>
        </w:rPr>
        <w:t xml:space="preserve">. per 10 darbo dienų nuo sutarties sudarymo dienos pateikti sąrašą asmenų, kuriems turi būti suteikta prieiga prie bendrosios duomenų aplinkos, užtikrinti, kad su jais būtų pasirašytas konfidencialumo pasižadėjimas (ši sąlyga taikoma, jeigu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yra bendrosios duomenų aplinkos administruojanti šalis); </w:t>
      </w:r>
    </w:p>
    <w:p w14:paraId="583F1073" w14:textId="396CED8D" w:rsidR="00AE7D8B"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2.1.</w:t>
      </w:r>
      <w:r w:rsidR="00507754" w:rsidRPr="00087A2F">
        <w:rPr>
          <w:rFonts w:ascii="Arial" w:eastAsia="Arial" w:hAnsi="Arial" w:cs="Arial"/>
          <w:sz w:val="20"/>
          <w:szCs w:val="20"/>
        </w:rPr>
        <w:t>3</w:t>
      </w:r>
      <w:r w:rsidRPr="00087A2F">
        <w:rPr>
          <w:rFonts w:ascii="Arial" w:eastAsia="Arial" w:hAnsi="Arial" w:cs="Arial"/>
          <w:sz w:val="20"/>
          <w:szCs w:val="20"/>
        </w:rPr>
        <w:t xml:space="preserve">. ne vėliau, kaip per </w:t>
      </w:r>
      <w:r w:rsidR="00B63500" w:rsidRPr="00087A2F">
        <w:rPr>
          <w:rFonts w:ascii="Arial" w:eastAsia="Arial" w:hAnsi="Arial" w:cs="Arial"/>
          <w:sz w:val="20"/>
          <w:szCs w:val="20"/>
        </w:rPr>
        <w:t>10</w:t>
      </w:r>
      <w:r w:rsidR="001C17D4" w:rsidRPr="00087A2F">
        <w:rPr>
          <w:rFonts w:ascii="Arial" w:eastAsia="Arial" w:hAnsi="Arial" w:cs="Arial"/>
          <w:sz w:val="20"/>
          <w:szCs w:val="20"/>
        </w:rPr>
        <w:t xml:space="preserve"> </w:t>
      </w:r>
      <w:r w:rsidR="00B63500" w:rsidRPr="00087A2F">
        <w:rPr>
          <w:rFonts w:ascii="Arial" w:eastAsia="Arial" w:hAnsi="Arial" w:cs="Arial"/>
          <w:sz w:val="20"/>
          <w:szCs w:val="20"/>
        </w:rPr>
        <w:t>darbo dienų</w:t>
      </w:r>
      <w:r w:rsidR="001C17D4" w:rsidRPr="00087A2F">
        <w:rPr>
          <w:rFonts w:ascii="Arial" w:eastAsia="Arial" w:hAnsi="Arial" w:cs="Arial"/>
          <w:sz w:val="20"/>
          <w:szCs w:val="20"/>
        </w:rPr>
        <w:t xml:space="preserve"> </w:t>
      </w:r>
      <w:r w:rsidRPr="00087A2F">
        <w:rPr>
          <w:rFonts w:ascii="Arial" w:eastAsia="Arial" w:hAnsi="Arial" w:cs="Arial"/>
          <w:sz w:val="20"/>
          <w:szCs w:val="20"/>
        </w:rPr>
        <w:t xml:space="preserve">įvertinti </w:t>
      </w:r>
      <w:r w:rsidR="0056436E" w:rsidRPr="00087A2F">
        <w:rPr>
          <w:rFonts w:ascii="Arial" w:eastAsia="Arial" w:hAnsi="Arial" w:cs="Arial"/>
          <w:sz w:val="20"/>
          <w:szCs w:val="20"/>
        </w:rPr>
        <w:t xml:space="preserve">Projektuotojo </w:t>
      </w:r>
      <w:r w:rsidRPr="00087A2F">
        <w:rPr>
          <w:rFonts w:ascii="Arial" w:eastAsia="Arial" w:hAnsi="Arial" w:cs="Arial"/>
          <w:sz w:val="20"/>
          <w:szCs w:val="20"/>
        </w:rPr>
        <w:t xml:space="preserve">parengtą statinio informacinio modeliavimo projekto detaliojo vykdymo plano (BEP) atitikimą Užsakovo informacijos reikalavimams (EIR) ir jį patvirtinti (ši sąlyga taikoma, jeigu Užsakovo informacijos reikalavimuose (EIR) Užsakovas yra numatęs pareigą </w:t>
      </w:r>
      <w:r w:rsidR="0056436E" w:rsidRPr="00087A2F">
        <w:rPr>
          <w:rFonts w:ascii="Arial" w:eastAsia="Arial" w:hAnsi="Arial" w:cs="Arial"/>
          <w:sz w:val="20"/>
          <w:szCs w:val="20"/>
        </w:rPr>
        <w:t>Projektuotojui</w:t>
      </w:r>
      <w:r w:rsidRPr="00087A2F">
        <w:rPr>
          <w:rFonts w:ascii="Arial" w:eastAsia="Arial" w:hAnsi="Arial" w:cs="Arial"/>
          <w:sz w:val="20"/>
          <w:szCs w:val="20"/>
        </w:rPr>
        <w:t xml:space="preserve"> parengti statinio informacinio modeliavimo projekto detaliojo vykdymo planą (BEP); </w:t>
      </w:r>
    </w:p>
    <w:p w14:paraId="336A0B22" w14:textId="48B0E17C" w:rsidR="00AE7D8B"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2.1.</w:t>
      </w:r>
      <w:r w:rsidR="00507754" w:rsidRPr="00087A2F">
        <w:rPr>
          <w:rFonts w:ascii="Arial" w:eastAsia="Arial" w:hAnsi="Arial" w:cs="Arial"/>
          <w:sz w:val="20"/>
          <w:szCs w:val="20"/>
        </w:rPr>
        <w:t>4</w:t>
      </w:r>
      <w:r w:rsidRPr="00087A2F">
        <w:rPr>
          <w:rFonts w:ascii="Arial" w:eastAsia="Arial" w:hAnsi="Arial" w:cs="Arial"/>
          <w:sz w:val="20"/>
          <w:szCs w:val="20"/>
        </w:rPr>
        <w:t xml:space="preserve">. pateikti </w:t>
      </w:r>
      <w:r w:rsidR="0056436E" w:rsidRPr="00087A2F">
        <w:rPr>
          <w:rFonts w:ascii="Arial" w:eastAsia="Arial" w:hAnsi="Arial" w:cs="Arial"/>
          <w:sz w:val="20"/>
          <w:szCs w:val="20"/>
        </w:rPr>
        <w:t>Projektuotojui</w:t>
      </w:r>
      <w:r w:rsidRPr="00087A2F">
        <w:rPr>
          <w:rFonts w:ascii="Arial" w:eastAsia="Arial" w:hAnsi="Arial" w:cs="Arial"/>
          <w:sz w:val="20"/>
          <w:szCs w:val="20"/>
        </w:rPr>
        <w:t xml:space="preserve"> informacijos, kuri yra laikytina konfidencialia informacija, sąrašą bei nurodyti asmenis, kurie turi teisę su ja dirbti;</w:t>
      </w:r>
    </w:p>
    <w:p w14:paraId="4C1E7A5E" w14:textId="4F5ED20D" w:rsidR="00AE7D8B"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2.1.</w:t>
      </w:r>
      <w:r w:rsidR="00507754" w:rsidRPr="00087A2F">
        <w:rPr>
          <w:rFonts w:ascii="Arial" w:eastAsia="Arial" w:hAnsi="Arial" w:cs="Arial"/>
          <w:sz w:val="20"/>
          <w:szCs w:val="20"/>
        </w:rPr>
        <w:t>5</w:t>
      </w:r>
      <w:r w:rsidRPr="00087A2F">
        <w:rPr>
          <w:rFonts w:ascii="Arial" w:eastAsia="Arial" w:hAnsi="Arial" w:cs="Arial"/>
          <w:sz w:val="20"/>
          <w:szCs w:val="20"/>
        </w:rPr>
        <w:t xml:space="preserve">. naudoti BIM modelio intelektinę medžiagą, kuri apima Projekto BIM modelio informaciją ir intelektinės nuosavybės objektus, t. y. informacijos modelį, jo dalį, geometrinę, atributinę ir dokumentinę informaciją ir kt., (įskaitant ir autorinius darbus), tik leidžiamos paskirties tikslais. Leidžiama paskirtis šiame Priede suprantama, kaip su Projektu arba su Projekto įgyvendinimu susijusi paskirtis, kuri atitinka Projekto informacijos modelio (įskaitant į susietą informacijos modelį įtrauktus Informacijos modelius) reikalingos informacijos išvystymo (apibrėžties) lygį ir paskirtį, kuriai tas Projekto informacijos modelis parengtas (toliau – leidžiamoji paskirtis). </w:t>
      </w:r>
    </w:p>
    <w:p w14:paraId="40133174" w14:textId="69934CC4" w:rsidR="00AE7D8B"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2.1.</w:t>
      </w:r>
      <w:r w:rsidR="00507754" w:rsidRPr="00087A2F">
        <w:rPr>
          <w:rFonts w:ascii="Arial" w:eastAsia="Arial" w:hAnsi="Arial" w:cs="Arial"/>
          <w:sz w:val="20"/>
          <w:szCs w:val="20"/>
        </w:rPr>
        <w:t>6</w:t>
      </w:r>
      <w:r w:rsidRPr="00087A2F">
        <w:rPr>
          <w:rFonts w:ascii="Arial" w:eastAsia="Arial" w:hAnsi="Arial" w:cs="Arial"/>
          <w:sz w:val="20"/>
          <w:szCs w:val="20"/>
        </w:rPr>
        <w:t xml:space="preserve">. nurodyti </w:t>
      </w:r>
      <w:r w:rsidR="0056436E" w:rsidRPr="00087A2F">
        <w:rPr>
          <w:rFonts w:ascii="Arial" w:eastAsia="Arial" w:hAnsi="Arial" w:cs="Arial"/>
          <w:sz w:val="20"/>
          <w:szCs w:val="20"/>
        </w:rPr>
        <w:t>Projektuotojui</w:t>
      </w:r>
      <w:r w:rsidRPr="00087A2F">
        <w:rPr>
          <w:rFonts w:ascii="Arial" w:eastAsia="Arial" w:hAnsi="Arial" w:cs="Arial"/>
          <w:sz w:val="20"/>
          <w:szCs w:val="20"/>
        </w:rPr>
        <w:t xml:space="preserve"> kokia informacija yra laikytina konfidencialia, bei asmenis, kurie turi teisę su tokia informacija dirbti, taip pat, kada ir kokiu būdu konfidenciali informacija turi būti sunaikinta. </w:t>
      </w:r>
    </w:p>
    <w:p w14:paraId="605D842C" w14:textId="77777777" w:rsidR="009A15EA" w:rsidRPr="00087A2F" w:rsidRDefault="009A15EA" w:rsidP="1CD282AE">
      <w:pPr>
        <w:spacing w:after="0" w:line="240" w:lineRule="auto"/>
        <w:jc w:val="both"/>
        <w:rPr>
          <w:rFonts w:ascii="Arial" w:eastAsia="Arial" w:hAnsi="Arial" w:cs="Arial"/>
          <w:sz w:val="20"/>
          <w:szCs w:val="20"/>
        </w:rPr>
      </w:pPr>
    </w:p>
    <w:p w14:paraId="28955DDE" w14:textId="0734AC30" w:rsidR="00B8048E" w:rsidRPr="00087A2F" w:rsidRDefault="00656EB6" w:rsidP="1CD282AE">
      <w:pPr>
        <w:spacing w:line="240" w:lineRule="auto"/>
        <w:jc w:val="both"/>
        <w:rPr>
          <w:rFonts w:ascii="Arial" w:eastAsia="Arial" w:hAnsi="Arial" w:cs="Arial"/>
          <w:b/>
          <w:bCs/>
          <w:sz w:val="20"/>
          <w:szCs w:val="20"/>
        </w:rPr>
      </w:pPr>
      <w:r w:rsidRPr="00087A2F">
        <w:rPr>
          <w:rFonts w:ascii="Arial" w:eastAsia="Arial" w:hAnsi="Arial" w:cs="Arial"/>
          <w:b/>
          <w:bCs/>
          <w:sz w:val="20"/>
          <w:szCs w:val="20"/>
        </w:rPr>
        <w:t xml:space="preserve">3. </w:t>
      </w:r>
      <w:r w:rsidR="0056436E" w:rsidRPr="00087A2F">
        <w:rPr>
          <w:rFonts w:ascii="Arial" w:eastAsia="Arial" w:hAnsi="Arial" w:cs="Arial"/>
          <w:b/>
          <w:bCs/>
          <w:sz w:val="20"/>
          <w:szCs w:val="20"/>
        </w:rPr>
        <w:t>PROJEKTUOTOJO</w:t>
      </w:r>
      <w:r w:rsidRPr="00087A2F">
        <w:rPr>
          <w:rFonts w:ascii="Arial" w:eastAsia="Arial" w:hAnsi="Arial" w:cs="Arial"/>
          <w:b/>
          <w:bCs/>
          <w:sz w:val="20"/>
          <w:szCs w:val="20"/>
        </w:rPr>
        <w:t xml:space="preserve"> PAREIGOS </w:t>
      </w:r>
    </w:p>
    <w:p w14:paraId="57D94860" w14:textId="5A972401"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veikdamas sąžiningai ir profesionaliai, įsipareigoja: </w:t>
      </w:r>
    </w:p>
    <w:p w14:paraId="1DB8EF7F" w14:textId="6FDBD740"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3.1.1. per</w:t>
      </w:r>
      <w:r w:rsidR="00F0057D" w:rsidRPr="00087A2F">
        <w:rPr>
          <w:rFonts w:ascii="Arial" w:eastAsia="Arial" w:hAnsi="Arial" w:cs="Arial"/>
          <w:sz w:val="20"/>
          <w:szCs w:val="20"/>
        </w:rPr>
        <w:t xml:space="preserve"> 10 darbo  dienų</w:t>
      </w:r>
      <w:r w:rsidRPr="00087A2F">
        <w:rPr>
          <w:rFonts w:ascii="Arial" w:eastAsia="Arial" w:hAnsi="Arial" w:cs="Arial"/>
          <w:sz w:val="20"/>
          <w:szCs w:val="20"/>
        </w:rPr>
        <w:t xml:space="preserve"> nuo sutarties</w:t>
      </w:r>
      <w:r w:rsidR="004C55B3" w:rsidRPr="00087A2F">
        <w:rPr>
          <w:rFonts w:ascii="Arial" w:eastAsia="Arial" w:hAnsi="Arial" w:cs="Arial"/>
          <w:sz w:val="20"/>
          <w:szCs w:val="20"/>
        </w:rPr>
        <w:t xml:space="preserve"> įsigaliojimo</w:t>
      </w:r>
      <w:r w:rsidRPr="00087A2F">
        <w:rPr>
          <w:rFonts w:ascii="Arial" w:eastAsia="Arial" w:hAnsi="Arial" w:cs="Arial"/>
          <w:sz w:val="20"/>
          <w:szCs w:val="20"/>
        </w:rPr>
        <w:t xml:space="preserve"> pagal Užsakovo informacijos reikalavimus (EIR) parengti statinio informacinio modeliavimo projekto detalųjį vykdymo planą (BEP) ir jį suderinti su Užsakovu. Užsakovui pateikus pastabas, pasiūlymus statinio informacinio modeliavimo projekto detaliojo vykdymo plano (BEP) projektui,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privalo per </w:t>
      </w:r>
      <w:r w:rsidR="00726F38" w:rsidRPr="00087A2F">
        <w:rPr>
          <w:rFonts w:ascii="Arial" w:eastAsia="Arial" w:hAnsi="Arial" w:cs="Arial"/>
          <w:sz w:val="20"/>
          <w:szCs w:val="20"/>
        </w:rPr>
        <w:t>3 darbo dienas</w:t>
      </w:r>
      <w:r w:rsidRPr="00087A2F">
        <w:rPr>
          <w:rFonts w:ascii="Arial" w:eastAsia="Arial" w:hAnsi="Arial" w:cs="Arial"/>
          <w:sz w:val="20"/>
          <w:szCs w:val="20"/>
        </w:rPr>
        <w:t xml:space="preserve"> jį patikslinti ir teikti jį tolimesniam derinimui Užsakovui. Galutinis statinio informacinio modeliavimo projekto detalusis vykdymo planas (BEP) turi būti suderintas su Užsakovu ir jo patvirtintas ne vėliau kaip per </w:t>
      </w:r>
      <w:r w:rsidR="00637AC9" w:rsidRPr="00087A2F">
        <w:rPr>
          <w:rFonts w:ascii="Arial" w:eastAsia="Arial" w:hAnsi="Arial" w:cs="Arial"/>
          <w:sz w:val="20"/>
          <w:szCs w:val="20"/>
        </w:rPr>
        <w:t>20 darbo dienų</w:t>
      </w:r>
      <w:r w:rsidRPr="00087A2F">
        <w:rPr>
          <w:rFonts w:ascii="Arial" w:eastAsia="Arial" w:hAnsi="Arial" w:cs="Arial"/>
          <w:sz w:val="20"/>
          <w:szCs w:val="20"/>
        </w:rPr>
        <w:t xml:space="preserve">; </w:t>
      </w:r>
    </w:p>
    <w:p w14:paraId="5C392184" w14:textId="756D8A70"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3.1.2. organizuoti mokymus, numatytus Užsakovo informacijos reikalavimuose; </w:t>
      </w:r>
    </w:p>
    <w:p w14:paraId="0351A15A" w14:textId="12C2D186"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3.1.3. suderinus su Užsakovu statinio informacinio modeliavimo projekto detaliojo vykdymo plano (BEP) atitikimą Užsakovo informacijos reikalavimams jį pasirašyti; </w:t>
      </w:r>
    </w:p>
    <w:p w14:paraId="5637F0D0"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3.1.4. rengiant, pateikiant, dalijantis, skelbiant BIM modelio informaciją ar atliekant kitus veiksmus, susijusius su BIM modelio informacija, laikytis Užsakovo informacijos reikalavimų (EIR); </w:t>
      </w:r>
    </w:p>
    <w:p w14:paraId="0F9A919D"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3.1.5. naudojant trečiųjų asmenų sukurtą, paskelbtą ar pateiktą su Projektu susijusią informaciją laikytis Užsakovo informacijos reikalavimų (EIR). </w:t>
      </w:r>
    </w:p>
    <w:p w14:paraId="639C2647"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3.1.6. atliekant BIM modelio kūrimo darbus nepažeisti trečiųjų asmenų intelektinės nuosavybės bei licencijavimo sąlygų ir (arba) asmens duomenų saugumo reikalavimų; </w:t>
      </w:r>
    </w:p>
    <w:p w14:paraId="4A9DAC96" w14:textId="1B16BCAB"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3.1.7. per </w:t>
      </w:r>
      <w:r w:rsidR="006C53AD" w:rsidRPr="00087A2F">
        <w:rPr>
          <w:rFonts w:ascii="Arial" w:eastAsia="Arial" w:hAnsi="Arial" w:cs="Arial"/>
          <w:sz w:val="20"/>
          <w:szCs w:val="20"/>
        </w:rPr>
        <w:t>10 darbo dienų</w:t>
      </w:r>
      <w:r w:rsidRPr="00087A2F">
        <w:rPr>
          <w:rFonts w:ascii="Arial" w:eastAsia="Arial" w:hAnsi="Arial" w:cs="Arial"/>
          <w:sz w:val="20"/>
          <w:szCs w:val="20"/>
        </w:rPr>
        <w:t xml:space="preserve"> nuo sutarties sudarymo paskirti Užsakovo informacijos reikalavimuose nurodytus atsakingus asmenis, visam Sutarties galiojimo laikotarpiui, ir informuoti apie jų paskyrimą Užsakovą; </w:t>
      </w:r>
    </w:p>
    <w:p w14:paraId="7AD15752" w14:textId="39FF7B14"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3.1.</w:t>
      </w:r>
      <w:r w:rsidR="004C55B3" w:rsidRPr="00087A2F">
        <w:rPr>
          <w:rFonts w:ascii="Arial" w:eastAsia="Arial" w:hAnsi="Arial" w:cs="Arial"/>
          <w:sz w:val="20"/>
          <w:szCs w:val="20"/>
        </w:rPr>
        <w:t>8</w:t>
      </w:r>
      <w:r w:rsidRPr="00087A2F">
        <w:rPr>
          <w:rFonts w:ascii="Arial" w:eastAsia="Arial" w:hAnsi="Arial" w:cs="Arial"/>
          <w:sz w:val="20"/>
          <w:szCs w:val="20"/>
        </w:rPr>
        <w:t>. nurodyti Užsakovui kokia informacija yra laikytina konfidencialia, bei asmenis, kurie turi teisę su tokia informacija dirbti, taip pat, kada ir kokiu būdu konfidenciali informacija turi būti sunaikinta;</w:t>
      </w:r>
    </w:p>
    <w:p w14:paraId="1A07280E" w14:textId="2D5390DB"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lastRenderedPageBreak/>
        <w:t xml:space="preserve"> 3.1.</w:t>
      </w:r>
      <w:r w:rsidR="004C55B3" w:rsidRPr="00087A2F">
        <w:rPr>
          <w:rFonts w:ascii="Arial" w:eastAsia="Arial" w:hAnsi="Arial" w:cs="Arial"/>
          <w:sz w:val="20"/>
          <w:szCs w:val="20"/>
        </w:rPr>
        <w:t>9</w:t>
      </w:r>
      <w:r w:rsidRPr="00087A2F">
        <w:rPr>
          <w:rFonts w:ascii="Arial" w:eastAsia="Arial" w:hAnsi="Arial" w:cs="Arial"/>
          <w:sz w:val="20"/>
          <w:szCs w:val="20"/>
        </w:rPr>
        <w:t xml:space="preserve">. nedelsiant, bet ne vėliau kaip </w:t>
      </w:r>
      <w:r w:rsidR="004C55B3" w:rsidRPr="00087A2F">
        <w:rPr>
          <w:rFonts w:ascii="Arial" w:eastAsia="Arial" w:hAnsi="Arial" w:cs="Arial"/>
          <w:sz w:val="20"/>
          <w:szCs w:val="20"/>
        </w:rPr>
        <w:t>3 darbo dienas</w:t>
      </w:r>
      <w:r w:rsidRPr="00087A2F">
        <w:rPr>
          <w:rFonts w:ascii="Arial" w:eastAsia="Arial" w:hAnsi="Arial" w:cs="Arial"/>
          <w:sz w:val="20"/>
          <w:szCs w:val="20"/>
        </w:rPr>
        <w:t xml:space="preserve"> informuoti Užsakovą apie IT programinės ir/ar techninės įrangos gedimus, kurie daro įtaką sutarties vykdymui;</w:t>
      </w:r>
    </w:p>
    <w:p w14:paraId="3535645A" w14:textId="7A602575"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 3.1.1</w:t>
      </w:r>
      <w:r w:rsidR="004C55B3" w:rsidRPr="00087A2F">
        <w:rPr>
          <w:rFonts w:ascii="Arial" w:eastAsia="Arial" w:hAnsi="Arial" w:cs="Arial"/>
          <w:sz w:val="20"/>
          <w:szCs w:val="20"/>
        </w:rPr>
        <w:t>0</w:t>
      </w:r>
      <w:r w:rsidRPr="00087A2F">
        <w:rPr>
          <w:rFonts w:ascii="Arial" w:eastAsia="Arial" w:hAnsi="Arial" w:cs="Arial"/>
          <w:sz w:val="20"/>
          <w:szCs w:val="20"/>
        </w:rPr>
        <w:t>. įvykdžius sutarties sąlygas, per</w:t>
      </w:r>
      <w:r w:rsidR="004C55B3" w:rsidRPr="00087A2F">
        <w:rPr>
          <w:rFonts w:ascii="Arial" w:eastAsia="Arial" w:hAnsi="Arial" w:cs="Arial"/>
          <w:sz w:val="20"/>
          <w:szCs w:val="20"/>
        </w:rPr>
        <w:t xml:space="preserve"> 10 darbo dienų</w:t>
      </w:r>
      <w:r w:rsidRPr="00087A2F">
        <w:rPr>
          <w:rFonts w:ascii="Arial" w:eastAsia="Arial" w:hAnsi="Arial" w:cs="Arial"/>
          <w:sz w:val="20"/>
          <w:szCs w:val="20"/>
        </w:rPr>
        <w:t xml:space="preserve"> Užsakovui perduodamas BIM modelis ir su juo susijusi medžiaga EIR dokumente nustatyta tvarka. Pasibaigus sutarčiai, prisijungimai prie bendrosios duomenų aplinkos turi būti panaikinami ne anksčiau kaip po</w:t>
      </w:r>
      <w:r w:rsidR="004C55B3" w:rsidRPr="00087A2F">
        <w:rPr>
          <w:rFonts w:ascii="Arial" w:eastAsia="Arial" w:hAnsi="Arial" w:cs="Arial"/>
          <w:sz w:val="20"/>
          <w:szCs w:val="20"/>
        </w:rPr>
        <w:t xml:space="preserve"> metų</w:t>
      </w:r>
      <w:r w:rsidRPr="00087A2F">
        <w:rPr>
          <w:rFonts w:ascii="Arial" w:eastAsia="Arial" w:hAnsi="Arial" w:cs="Arial"/>
          <w:sz w:val="20"/>
          <w:szCs w:val="20"/>
        </w:rPr>
        <w:t>, nebent sutarties šalys sutarė kitaip.</w:t>
      </w:r>
    </w:p>
    <w:p w14:paraId="519A0C17" w14:textId="4710AD14"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 3.1.1</w:t>
      </w:r>
      <w:r w:rsidR="004C55B3" w:rsidRPr="00087A2F">
        <w:rPr>
          <w:rFonts w:ascii="Arial" w:eastAsia="Arial" w:hAnsi="Arial" w:cs="Arial"/>
          <w:sz w:val="20"/>
          <w:szCs w:val="20"/>
        </w:rPr>
        <w:t>1</w:t>
      </w:r>
      <w:r w:rsidRPr="00087A2F">
        <w:rPr>
          <w:rFonts w:ascii="Arial" w:eastAsia="Arial" w:hAnsi="Arial" w:cs="Arial"/>
          <w:sz w:val="20"/>
          <w:szCs w:val="20"/>
        </w:rPr>
        <w:t xml:space="preserve">. prieigą prie bendrosios duomenų aplinkos tretiesiems asmenims galima suteikti tik suderinus su Užsakovu. 3.1.13. naudoti tik licencijuotą programinę įrangą visą sutarties vykdymo laikotarpį. Užsakovui pareikalavus, per 5 darbo dienas pateikti dokumentus, įrodančius, kad naudojasi legalia programine įranga (BIM programinės įrangos įsigijimo, nuomos ar licenciją suteikiančios sutarties kopiją arba programinės įrangos </w:t>
      </w:r>
      <w:r w:rsidR="0056436E" w:rsidRPr="00087A2F">
        <w:rPr>
          <w:rFonts w:ascii="Arial" w:eastAsia="Arial" w:hAnsi="Arial" w:cs="Arial"/>
          <w:sz w:val="20"/>
          <w:szCs w:val="20"/>
        </w:rPr>
        <w:t>Projektuotojo</w:t>
      </w:r>
      <w:r w:rsidRPr="00087A2F">
        <w:rPr>
          <w:rFonts w:ascii="Arial" w:eastAsia="Arial" w:hAnsi="Arial" w:cs="Arial"/>
          <w:sz w:val="20"/>
          <w:szCs w:val="20"/>
        </w:rPr>
        <w:t xml:space="preserve"> patvirtintą raštą. </w:t>
      </w:r>
    </w:p>
    <w:p w14:paraId="2B49FFE5" w14:textId="77777777" w:rsidR="003E4600" w:rsidRPr="00087A2F" w:rsidRDefault="003E4600" w:rsidP="1CD282AE">
      <w:pPr>
        <w:spacing w:after="0" w:line="240" w:lineRule="auto"/>
        <w:jc w:val="both"/>
        <w:rPr>
          <w:rFonts w:ascii="Arial" w:eastAsia="Arial" w:hAnsi="Arial" w:cs="Arial"/>
          <w:sz w:val="20"/>
          <w:szCs w:val="20"/>
        </w:rPr>
      </w:pPr>
    </w:p>
    <w:p w14:paraId="1E591DD8" w14:textId="77777777" w:rsidR="00B8048E" w:rsidRPr="00087A2F" w:rsidRDefault="00656EB6" w:rsidP="1CD282AE">
      <w:pPr>
        <w:spacing w:line="240" w:lineRule="auto"/>
        <w:jc w:val="both"/>
        <w:rPr>
          <w:rFonts w:ascii="Arial" w:eastAsia="Arial" w:hAnsi="Arial" w:cs="Arial"/>
          <w:b/>
          <w:bCs/>
          <w:sz w:val="20"/>
          <w:szCs w:val="20"/>
        </w:rPr>
      </w:pPr>
      <w:r w:rsidRPr="00087A2F">
        <w:rPr>
          <w:rFonts w:ascii="Arial" w:eastAsia="Arial" w:hAnsi="Arial" w:cs="Arial"/>
          <w:b/>
          <w:bCs/>
          <w:sz w:val="20"/>
          <w:szCs w:val="20"/>
        </w:rPr>
        <w:t>4. INTELEKTINĖ NUOSAVYBĖ</w:t>
      </w:r>
    </w:p>
    <w:p w14:paraId="6EBE8D55"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 4.1. Šalis pripažįsta, kad intelektinės nuosavybės objektais pagal BIM sąlygas yra BIM modelis, jo dalis, geometrinė, atributinė ir dokumentinė informacija ir kt. autoriniai darbai.</w:t>
      </w:r>
    </w:p>
    <w:p w14:paraId="1578EB7E" w14:textId="1A8EA4F1"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 4.2.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privalo užtikrinti, kad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įgis reikiamas intelektinės nuosavybės teises iš </w:t>
      </w:r>
      <w:bookmarkStart w:id="0" w:name="_Hlk143255169"/>
      <w:r w:rsidR="0056436E" w:rsidRPr="00087A2F">
        <w:rPr>
          <w:rFonts w:ascii="Arial" w:eastAsia="Arial" w:hAnsi="Arial" w:cs="Arial"/>
          <w:sz w:val="20"/>
          <w:szCs w:val="20"/>
        </w:rPr>
        <w:t>Projektuotojo</w:t>
      </w:r>
      <w:bookmarkEnd w:id="0"/>
      <w:r w:rsidRPr="00087A2F">
        <w:rPr>
          <w:rFonts w:ascii="Arial" w:eastAsia="Arial" w:hAnsi="Arial" w:cs="Arial"/>
          <w:sz w:val="20"/>
          <w:szCs w:val="20"/>
        </w:rPr>
        <w:t xml:space="preserve"> pasitelktų trečiųjų asmenų tam, kad galėtų tinkamai įvykdyti savo įsipareigojimus pagal sutartį.</w:t>
      </w:r>
    </w:p>
    <w:p w14:paraId="1C1A2D0E" w14:textId="76802A03"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 4.3.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suteikia Užsakovui neatšaukiamą, neterminuotą, perleidžiamą, neišimtinę neatlygintiną licenciją naudotis visomis turtinėmis autorių teisėmis ir visomis kitomis intelektinės nuosavybės teisėmis į </w:t>
      </w:r>
      <w:r w:rsidR="0056436E" w:rsidRPr="00087A2F">
        <w:rPr>
          <w:rFonts w:ascii="Arial" w:eastAsia="Arial" w:hAnsi="Arial" w:cs="Arial"/>
          <w:sz w:val="20"/>
          <w:szCs w:val="20"/>
        </w:rPr>
        <w:t>Projektuotojo</w:t>
      </w:r>
      <w:r w:rsidRPr="00087A2F">
        <w:rPr>
          <w:rFonts w:ascii="Arial" w:eastAsia="Arial" w:hAnsi="Arial" w:cs="Arial"/>
          <w:sz w:val="20"/>
          <w:szCs w:val="20"/>
        </w:rPr>
        <w:t xml:space="preserve"> pagal sutartį ir BIM sąlygas sukurtus intelektinės nuosavybės objektus (įskaitant nebaigtus dokumentus), įskaitant atgaminti, išleisti, versti, naudoti, keisti ir kitaip perdirbti, pabaigti nebaigtus, platinti ir viešinti </w:t>
      </w:r>
      <w:r w:rsidR="0056436E" w:rsidRPr="00087A2F">
        <w:rPr>
          <w:rFonts w:ascii="Arial" w:eastAsia="Arial" w:hAnsi="Arial" w:cs="Arial"/>
          <w:sz w:val="20"/>
          <w:szCs w:val="20"/>
        </w:rPr>
        <w:t>Projektuotojo</w:t>
      </w:r>
      <w:r w:rsidRPr="00087A2F">
        <w:rPr>
          <w:rFonts w:ascii="Arial" w:eastAsia="Arial" w:hAnsi="Arial" w:cs="Arial"/>
          <w:sz w:val="20"/>
          <w:szCs w:val="20"/>
        </w:rPr>
        <w:t xml:space="preserve"> dokumentus tiek, kiek tai yra reikalinga Sutarties vykdymui ir gali būti naudojama nepažeidžiant leistinos paskirties. Laikoma, kad licencija yra suteikta Užsakovui nuo kiekvieno tokio intelektinės nuosavybės teisių objekto perdavimo Užsakovui momento. </w:t>
      </w:r>
    </w:p>
    <w:p w14:paraId="1B3F8DD5" w14:textId="77777777" w:rsidR="009A15EA" w:rsidRPr="00087A2F" w:rsidRDefault="009A15EA" w:rsidP="1CD282AE">
      <w:pPr>
        <w:spacing w:after="0" w:line="240" w:lineRule="auto"/>
        <w:jc w:val="both"/>
        <w:rPr>
          <w:rFonts w:ascii="Arial" w:eastAsia="Arial" w:hAnsi="Arial" w:cs="Arial"/>
          <w:sz w:val="20"/>
          <w:szCs w:val="20"/>
        </w:rPr>
      </w:pPr>
    </w:p>
    <w:p w14:paraId="191DB0A6" w14:textId="77777777" w:rsidR="00B8048E" w:rsidRPr="00087A2F" w:rsidRDefault="00656EB6" w:rsidP="1CD282AE">
      <w:pPr>
        <w:spacing w:line="240" w:lineRule="auto"/>
        <w:jc w:val="both"/>
        <w:rPr>
          <w:rFonts w:ascii="Arial" w:eastAsia="Arial" w:hAnsi="Arial" w:cs="Arial"/>
          <w:b/>
          <w:bCs/>
          <w:sz w:val="20"/>
          <w:szCs w:val="20"/>
        </w:rPr>
      </w:pPr>
      <w:r w:rsidRPr="00087A2F">
        <w:rPr>
          <w:rFonts w:ascii="Arial" w:eastAsia="Arial" w:hAnsi="Arial" w:cs="Arial"/>
          <w:b/>
          <w:bCs/>
          <w:sz w:val="20"/>
          <w:szCs w:val="20"/>
        </w:rPr>
        <w:t>5. DUOMENŲ MANAI</w:t>
      </w:r>
    </w:p>
    <w:p w14:paraId="030CD15A" w14:textId="70946863"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5.1.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įsipareigoja užtikrinti, kad bendrojoje duomenų aplinkoje esanti informacija būtų aktuali, ir atnaujinama, atsižvelgiant į Užsakovo informacijos reikalavimus (EIR). </w:t>
      </w:r>
    </w:p>
    <w:p w14:paraId="21DA49BD"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5.2. Bendrąją duomenų aplinką administruojanti šalis turi užtikrinti kibernetinės saugos reikalavimus. </w:t>
      </w:r>
    </w:p>
    <w:p w14:paraId="442843BF" w14:textId="226FD2E3"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5.3.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turi užtikrinti BIM modelio kūrimo duomenų teisingumą ir tikslumą. Duomenys turi būti teikiami Užsakovo informacijos reikalavimuose (EIR) nustatytais formatais arba kitais atvirais formatais, jeigu tokia galimybė numatyta Užsakovo informacijos reikalavimuose. </w:t>
      </w:r>
    </w:p>
    <w:p w14:paraId="5D077D88"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5.4. Šalys viena kitai turi pateikti informaciją apie tai, kokie jų duomenys ar procesai, susiję su BIM modelio kūrimu, yra konfidencialūs ir numatyti bei suderinti asmenis, turinčius teisę dirbti su konfidencialia medžiaga, ir darbo tvarką. </w:t>
      </w:r>
    </w:p>
    <w:p w14:paraId="3C36FDFD" w14:textId="77777777"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5.5. Bendrąją duomenų aplinką administruojanti šalis turi užtikrinti, jog bendrojoje duomenų aplinkoje naudotojų prieigos prie duomenų ar informacijos teises būtų laiku nustatytos pagal Užsakovo informacijos reikalavimus (EIR) reikalavimus. 5.6. Kuriant BIM modelį turi būti laikomasi kibernetinio saugumo reikalavimų, taikomų kibernetinio saugumo subjektams, aprašu, patvirtintu Lietuvos Respublikos Vyriausybės 2018 m. rugpjūčio 13 d. nutarimu Nr. 818 „Dėl Lietuvos Respublikos kibernetinio saugumo įstatymo įgyvendinimo“, ir kitais teisės aktais, reglamentuojančiais organizacinius ir techninių kibernetinio saugumo ir elektroninės informacijos saugos reikalavimus; </w:t>
      </w:r>
    </w:p>
    <w:p w14:paraId="26152F5C" w14:textId="778ECCAC" w:rsidR="00B8048E"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5.</w:t>
      </w:r>
      <w:r w:rsidR="00B8048E" w:rsidRPr="00087A2F">
        <w:rPr>
          <w:rFonts w:ascii="Arial" w:eastAsia="Arial" w:hAnsi="Arial" w:cs="Arial"/>
          <w:sz w:val="20"/>
          <w:szCs w:val="20"/>
        </w:rPr>
        <w:t>7</w:t>
      </w:r>
      <w:r w:rsidRPr="00087A2F">
        <w:rPr>
          <w:rFonts w:ascii="Arial" w:eastAsia="Arial" w:hAnsi="Arial" w:cs="Arial"/>
          <w:sz w:val="20"/>
          <w:szCs w:val="20"/>
        </w:rPr>
        <w:t xml:space="preserve">. Šalys turi nedelsiant, bet ne vėliau kaip </w:t>
      </w:r>
      <w:r w:rsidR="004C55B3" w:rsidRPr="00087A2F">
        <w:rPr>
          <w:rFonts w:ascii="Arial" w:eastAsia="Arial" w:hAnsi="Arial" w:cs="Arial"/>
          <w:sz w:val="20"/>
          <w:szCs w:val="20"/>
        </w:rPr>
        <w:t>3 darbo dienas</w:t>
      </w:r>
      <w:r w:rsidRPr="00087A2F">
        <w:rPr>
          <w:rFonts w:ascii="Arial" w:eastAsia="Arial" w:hAnsi="Arial" w:cs="Arial"/>
          <w:sz w:val="20"/>
          <w:szCs w:val="20"/>
        </w:rPr>
        <w:t xml:space="preserve"> vieną kitą informuoti apie paslaugų sutrikimus, susijusius su IT paslaugų kokybės pablogėjimu ar kitus nesklandumus, kilusius naudojant IT paslaugas ar programinės įrangos gedimai, kurie turi įtakos BIM modelio kūrimui ir kitiems reikalavimams, nurodytiems Užsakovo informacijos reikalavimų (EIR) dokumente. </w:t>
      </w:r>
    </w:p>
    <w:p w14:paraId="65276972" w14:textId="77777777" w:rsidR="003E4600" w:rsidRPr="00087A2F" w:rsidRDefault="003E4600" w:rsidP="1CD282AE">
      <w:pPr>
        <w:spacing w:after="0" w:line="240" w:lineRule="auto"/>
        <w:jc w:val="both"/>
        <w:rPr>
          <w:rFonts w:ascii="Arial" w:eastAsia="Arial" w:hAnsi="Arial" w:cs="Arial"/>
          <w:sz w:val="20"/>
          <w:szCs w:val="20"/>
        </w:rPr>
      </w:pPr>
    </w:p>
    <w:p w14:paraId="3C1E2EE0" w14:textId="77777777" w:rsidR="00DD7542" w:rsidRPr="00087A2F" w:rsidRDefault="00656EB6" w:rsidP="1CD282AE">
      <w:pPr>
        <w:spacing w:line="240" w:lineRule="auto"/>
        <w:jc w:val="both"/>
        <w:rPr>
          <w:rFonts w:ascii="Arial" w:eastAsia="Arial" w:hAnsi="Arial" w:cs="Arial"/>
          <w:b/>
          <w:bCs/>
          <w:sz w:val="20"/>
          <w:szCs w:val="20"/>
        </w:rPr>
      </w:pPr>
      <w:r w:rsidRPr="00087A2F">
        <w:rPr>
          <w:rFonts w:ascii="Arial" w:eastAsia="Arial" w:hAnsi="Arial" w:cs="Arial"/>
          <w:b/>
          <w:bCs/>
          <w:sz w:val="20"/>
          <w:szCs w:val="20"/>
        </w:rPr>
        <w:t xml:space="preserve">6. BENDRADARBIAVIMAS IR GINČŲ SPRENDIMAS </w:t>
      </w:r>
    </w:p>
    <w:p w14:paraId="2C84AC44" w14:textId="3145DF6C" w:rsidR="00DD7542"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6.1. Vadovaujantis Sutarties, Užsakovo informacijos reikalavimų (EIR) ir statinio informacinio modeliavimo projekto įgyvendinimo plano (PIP) sąlygomis bei tvarka,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įsipareigoja dalyvauti pasitarimuose su Užsakovo paskirtais asmenimi, nurodytais Užsakovo informacijos reikalavimuose (EIR) ir Užsakovo paskirtais atsakingais asmenimis bei Statybos įstatyme nurodytais asmenimis, siekiant koordinuoti Projekto informaciją. </w:t>
      </w:r>
    </w:p>
    <w:p w14:paraId="173AAA28" w14:textId="66B99161" w:rsidR="00DD7542" w:rsidRPr="00087A2F" w:rsidRDefault="00656EB6" w:rsidP="1CD282AE">
      <w:pPr>
        <w:spacing w:after="0" w:line="240" w:lineRule="auto"/>
        <w:jc w:val="both"/>
        <w:rPr>
          <w:rFonts w:ascii="Arial" w:eastAsia="Arial" w:hAnsi="Arial" w:cs="Arial"/>
          <w:sz w:val="20"/>
          <w:szCs w:val="20"/>
        </w:rPr>
      </w:pPr>
      <w:r w:rsidRPr="00087A2F">
        <w:rPr>
          <w:rFonts w:ascii="Arial" w:eastAsia="Arial" w:hAnsi="Arial" w:cs="Arial"/>
          <w:sz w:val="20"/>
          <w:szCs w:val="20"/>
        </w:rPr>
        <w:t xml:space="preserve">6.2. Užsakovas ir </w:t>
      </w:r>
      <w:r w:rsidR="0056436E" w:rsidRPr="00087A2F">
        <w:rPr>
          <w:rFonts w:ascii="Arial" w:eastAsia="Arial" w:hAnsi="Arial" w:cs="Arial"/>
          <w:sz w:val="20"/>
          <w:szCs w:val="20"/>
        </w:rPr>
        <w:t>Projektuotojas</w:t>
      </w:r>
      <w:r w:rsidRPr="00087A2F">
        <w:rPr>
          <w:rFonts w:ascii="Arial" w:eastAsia="Arial" w:hAnsi="Arial" w:cs="Arial"/>
          <w:sz w:val="20"/>
          <w:szCs w:val="20"/>
        </w:rPr>
        <w:t xml:space="preserve"> privalo laikytis visų Sutarties nuostatų. Paaiškėjus, kad yra susiję neatitikimai, dviprasmybės, prieštaravimas tarp Projekto informacijos ir / arba bet kurių iš Projekto 10 informacijos gautų duomenų, šalys įsipareigoja apie tai informuoti kitos šalies paskirtus atsakingus asmenis ne vėliau kaip per 1 darbo dieną nuo paaiškėjimo dienos. Visi neatitikimai, dviprasmybės, prieštaravimai turi būti sprendžiami atsižvelgiant į Užsakovo informacijos reikalavimus (EIR). Tuo atveju, jeigu sutarties šalys neišsprendžia ginčo taikiai, jis sprendžiamas teismine tvarka. </w:t>
      </w:r>
    </w:p>
    <w:sectPr w:rsidR="00DD7542" w:rsidRPr="00087A2F">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9C29E" w14:textId="77777777" w:rsidR="003E4600" w:rsidRDefault="003E4600" w:rsidP="003E4600">
      <w:pPr>
        <w:spacing w:after="0" w:line="240" w:lineRule="auto"/>
      </w:pPr>
      <w:r>
        <w:separator/>
      </w:r>
    </w:p>
  </w:endnote>
  <w:endnote w:type="continuationSeparator" w:id="0">
    <w:p w14:paraId="0ABCF50A" w14:textId="77777777" w:rsidR="003E4600" w:rsidRDefault="003E4600" w:rsidP="003E4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985197"/>
      <w:docPartObj>
        <w:docPartGallery w:val="Page Numbers (Bottom of Page)"/>
        <w:docPartUnique/>
      </w:docPartObj>
    </w:sdtPr>
    <w:sdtEndPr/>
    <w:sdtContent>
      <w:p w14:paraId="50071915" w14:textId="08014617" w:rsidR="003E4600" w:rsidRDefault="003E4600">
        <w:pPr>
          <w:pStyle w:val="Porat"/>
          <w:jc w:val="center"/>
        </w:pPr>
        <w:r>
          <w:fldChar w:fldCharType="begin"/>
        </w:r>
        <w:r>
          <w:instrText>PAGE   \* MERGEFORMAT</w:instrText>
        </w:r>
        <w:r>
          <w:fldChar w:fldCharType="separate"/>
        </w:r>
        <w:r>
          <w:t>2</w:t>
        </w:r>
        <w:r>
          <w:fldChar w:fldCharType="end"/>
        </w:r>
      </w:p>
    </w:sdtContent>
  </w:sdt>
  <w:p w14:paraId="708D718C" w14:textId="77777777" w:rsidR="003E4600" w:rsidRDefault="003E46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1FA7" w14:textId="77777777" w:rsidR="003E4600" w:rsidRDefault="003E4600" w:rsidP="003E4600">
      <w:pPr>
        <w:spacing w:after="0" w:line="240" w:lineRule="auto"/>
      </w:pPr>
      <w:r>
        <w:separator/>
      </w:r>
    </w:p>
  </w:footnote>
  <w:footnote w:type="continuationSeparator" w:id="0">
    <w:p w14:paraId="4EB38888" w14:textId="77777777" w:rsidR="003E4600" w:rsidRDefault="003E4600" w:rsidP="003E46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F5"/>
    <w:rsid w:val="00087A2F"/>
    <w:rsid w:val="000F1DE1"/>
    <w:rsid w:val="00142B21"/>
    <w:rsid w:val="001C17D4"/>
    <w:rsid w:val="002138A8"/>
    <w:rsid w:val="00294E4A"/>
    <w:rsid w:val="003470E3"/>
    <w:rsid w:val="003710F6"/>
    <w:rsid w:val="003E4600"/>
    <w:rsid w:val="00430A1B"/>
    <w:rsid w:val="00491DF5"/>
    <w:rsid w:val="004C55B3"/>
    <w:rsid w:val="00507754"/>
    <w:rsid w:val="0056436E"/>
    <w:rsid w:val="00637AC9"/>
    <w:rsid w:val="00656EB6"/>
    <w:rsid w:val="0069271D"/>
    <w:rsid w:val="006C53AD"/>
    <w:rsid w:val="00726F38"/>
    <w:rsid w:val="00937F05"/>
    <w:rsid w:val="00987E00"/>
    <w:rsid w:val="009A15EA"/>
    <w:rsid w:val="00A23D43"/>
    <w:rsid w:val="00AA2BE8"/>
    <w:rsid w:val="00AE21AA"/>
    <w:rsid w:val="00AE699F"/>
    <w:rsid w:val="00AE7D8B"/>
    <w:rsid w:val="00B63500"/>
    <w:rsid w:val="00B8048E"/>
    <w:rsid w:val="00CF762A"/>
    <w:rsid w:val="00DD7542"/>
    <w:rsid w:val="00E20CFE"/>
    <w:rsid w:val="00EB2919"/>
    <w:rsid w:val="00F0057D"/>
    <w:rsid w:val="1CD282AE"/>
    <w:rsid w:val="662C8DBB"/>
    <w:rsid w:val="6F57B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11F6"/>
  <w15:chartTrackingRefBased/>
  <w15:docId w15:val="{4BDE80FE-0C5C-4986-840F-B82D6934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E460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E4600"/>
  </w:style>
  <w:style w:type="paragraph" w:styleId="Porat">
    <w:name w:val="footer"/>
    <w:basedOn w:val="prastasis"/>
    <w:link w:val="PoratDiagrama"/>
    <w:uiPriority w:val="99"/>
    <w:unhideWhenUsed/>
    <w:rsid w:val="003E460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E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c6317-c063-4ee8-8087-6d60cd24f46a" xsi:nil="true"/>
    <lcf76f155ced4ddcb4097134ff3c332f xmlns="600ff81f-8d6e-490a-9301-caac4298b7fb">
      <Terms xmlns="http://schemas.microsoft.com/office/infopath/2007/PartnerControls"/>
    </lcf76f155ced4ddcb4097134ff3c332f>
    <SharedWithUsers xmlns="24fc6317-c063-4ee8-8087-6d60cd24f46a">
      <UserInfo>
        <DisplayName>GRABAUSKIENĖ, Silvija | Turto Bankas</DisplayName>
        <AccountId>45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d5dd6ad15c319492981111df26d142a6">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f9824dfef8d8fee82415b8504bab02e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69DFC-01B6-4E7A-B93F-0EFB262E38D3}">
  <ds:schemaRefs>
    <ds:schemaRef ds:uri="http://schemas.microsoft.com/office/2006/metadata/properties"/>
    <ds:schemaRef ds:uri="http://schemas.microsoft.com/office/infopath/2007/PartnerControls"/>
    <ds:schemaRef ds:uri="167a287c-7ed0-4bb3-b370-bf280a328dcb"/>
    <ds:schemaRef ds:uri="c6b869fa-5d9e-4320-998a-9214bb7700d4"/>
    <ds:schemaRef ds:uri="24fc6317-c063-4ee8-8087-6d60cd24f46a"/>
    <ds:schemaRef ds:uri="600ff81f-8d6e-490a-9301-caac4298b7fb"/>
  </ds:schemaRefs>
</ds:datastoreItem>
</file>

<file path=customXml/itemProps2.xml><?xml version="1.0" encoding="utf-8"?>
<ds:datastoreItem xmlns:ds="http://schemas.openxmlformats.org/officeDocument/2006/customXml" ds:itemID="{F1C67266-914E-46C9-BECB-CBA6180C4C46}"/>
</file>

<file path=customXml/itemProps3.xml><?xml version="1.0" encoding="utf-8"?>
<ds:datastoreItem xmlns:ds="http://schemas.openxmlformats.org/officeDocument/2006/customXml" ds:itemID="{1BCBC8C9-D58C-4FA0-95DF-098CAC5CE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6184</Words>
  <Characters>3526</Characters>
  <Application>Microsoft Office Word</Application>
  <DocSecurity>0</DocSecurity>
  <Lines>29</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CHLEBORODOVIENĖ, Renata | Turto Bankas</dc:creator>
  <cp:keywords/>
  <dc:description/>
  <cp:lastModifiedBy>Eglė Alijeva</cp:lastModifiedBy>
  <cp:revision>11</cp:revision>
  <dcterms:created xsi:type="dcterms:W3CDTF">2023-12-06T09:00:00Z</dcterms:created>
  <dcterms:modified xsi:type="dcterms:W3CDTF">2025-11-06T12:48:00Z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