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983B" w14:textId="79FB9181" w:rsidR="004B1C56" w:rsidRPr="00A1714D" w:rsidRDefault="00466C57" w:rsidP="004B1C56">
      <w:pPr>
        <w:ind w:firstLine="567"/>
        <w:jc w:val="right"/>
        <w:rPr>
          <w:rFonts w:ascii="Arial" w:hAnsi="Arial" w:cs="Arial"/>
          <w:sz w:val="22"/>
          <w:szCs w:val="22"/>
          <w:lang w:val="lt-LT"/>
        </w:rPr>
      </w:pPr>
      <w:r w:rsidRPr="00CD6276">
        <w:rPr>
          <w:rFonts w:ascii="Arial" w:hAnsi="Arial" w:cs="Arial"/>
          <w:sz w:val="22"/>
          <w:szCs w:val="22"/>
          <w:lang w:val="lt-LT"/>
        </w:rPr>
        <w:t>Specialiųjų pirkimo sąlygų</w:t>
      </w:r>
      <w:r w:rsidRPr="00C05FFA">
        <w:rPr>
          <w:rFonts w:ascii="Arial" w:hAnsi="Arial" w:cs="Arial"/>
          <w:sz w:val="22"/>
          <w:szCs w:val="22"/>
          <w:lang w:val="pt-PT"/>
        </w:rPr>
        <w:t xml:space="preserve"> </w:t>
      </w:r>
      <w:r w:rsidR="004B1C56" w:rsidRPr="00A1714D">
        <w:rPr>
          <w:rFonts w:ascii="Arial" w:hAnsi="Arial" w:cs="Arial"/>
          <w:sz w:val="22"/>
          <w:szCs w:val="22"/>
          <w:lang w:val="lt-LT"/>
        </w:rPr>
        <w:t>7 priedas</w:t>
      </w:r>
    </w:p>
    <w:p w14:paraId="2EDC98AE" w14:textId="77777777" w:rsidR="004B1C56" w:rsidRPr="00A1714D" w:rsidRDefault="004B1C56" w:rsidP="00475AD8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1146AEC" w14:textId="77777777" w:rsidR="00475AD8" w:rsidRPr="00CD6276" w:rsidRDefault="00475AD8" w:rsidP="00475AD8">
      <w:pPr>
        <w:keepNext/>
        <w:keepLines/>
        <w:tabs>
          <w:tab w:val="left" w:pos="567"/>
        </w:tabs>
        <w:spacing w:before="360" w:after="120"/>
        <w:ind w:left="720" w:hanging="360"/>
        <w:jc w:val="center"/>
        <w:outlineLvl w:val="0"/>
        <w:rPr>
          <w:rFonts w:ascii="Arial" w:hAnsi="Arial" w:cs="Arial"/>
          <w:b/>
          <w:bCs/>
          <w:sz w:val="22"/>
          <w:szCs w:val="22"/>
          <w:lang w:val="lt-LT"/>
        </w:rPr>
      </w:pPr>
      <w:r w:rsidRPr="00CD6276">
        <w:rPr>
          <w:rFonts w:ascii="Arial" w:hAnsi="Arial" w:cs="Arial"/>
          <w:b/>
          <w:bCs/>
          <w:sz w:val="22"/>
          <w:szCs w:val="22"/>
          <w:lang w:val="lt-LT"/>
        </w:rPr>
        <w:t>Ekonominio naudingumo vertinimo metodika</w:t>
      </w:r>
    </w:p>
    <w:p w14:paraId="5316DA81" w14:textId="77777777" w:rsidR="007975FE" w:rsidRPr="00A1714D" w:rsidRDefault="007975FE" w:rsidP="007975FE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jc w:val="both"/>
        <w:outlineLvl w:val="0"/>
        <w:rPr>
          <w:rFonts w:ascii="Arial" w:eastAsia="Arial Unicode MS" w:hAnsi="Arial" w:cs="Arial"/>
          <w:u w:color="000000"/>
          <w:bdr w:val="nil"/>
          <w:lang w:eastAsia="lt-LT"/>
        </w:rPr>
      </w:pPr>
    </w:p>
    <w:p w14:paraId="08692C94" w14:textId="4778F1E3" w:rsidR="00305245" w:rsidRPr="00B621A6" w:rsidRDefault="007C6B5B" w:rsidP="004A6E1F">
      <w:pPr>
        <w:pStyle w:val="Sraopastraipa"/>
        <w:numPr>
          <w:ilvl w:val="0"/>
          <w:numId w:val="5"/>
        </w:numPr>
        <w:tabs>
          <w:tab w:val="left" w:pos="567"/>
          <w:tab w:val="left" w:pos="1134"/>
        </w:tabs>
        <w:ind w:left="0" w:firstLine="0"/>
        <w:jc w:val="both"/>
        <w:rPr>
          <w:rFonts w:ascii="Arial" w:eastAsia="Arial Unicode MS" w:hAnsi="Arial" w:cs="Arial"/>
          <w:bdr w:val="nil"/>
          <w:lang w:eastAsia="lt-LT"/>
        </w:rPr>
      </w:pPr>
      <w:r w:rsidRPr="00BE0545">
        <w:rPr>
          <w:rFonts w:ascii="Arial" w:hAnsi="Arial" w:cs="Arial"/>
          <w:b/>
          <w:bCs/>
          <w:color w:val="262626"/>
        </w:rPr>
        <w:t>Pasiūlymų vertinimo kriterijai ir</w:t>
      </w:r>
      <w:r w:rsidR="00025BF6">
        <w:rPr>
          <w:rFonts w:ascii="Arial" w:hAnsi="Arial" w:cs="Arial"/>
          <w:b/>
          <w:bCs/>
          <w:color w:val="262626"/>
        </w:rPr>
        <w:t xml:space="preserve"> </w:t>
      </w:r>
      <w:r w:rsidR="00025BF6" w:rsidRPr="00BE0545">
        <w:rPr>
          <w:rFonts w:ascii="Arial" w:hAnsi="Arial" w:cs="Arial"/>
          <w:b/>
          <w:bCs/>
          <w:color w:val="262626"/>
        </w:rPr>
        <w:t>tvarka</w:t>
      </w:r>
    </w:p>
    <w:p w14:paraId="7392B7DB" w14:textId="2AE2C5AB" w:rsidR="00B621A6" w:rsidRPr="00B621A6" w:rsidRDefault="00B621A6" w:rsidP="004A6E1F">
      <w:pPr>
        <w:pStyle w:val="Sraopastraipa"/>
        <w:numPr>
          <w:ilvl w:val="1"/>
          <w:numId w:val="5"/>
        </w:numPr>
        <w:tabs>
          <w:tab w:val="left" w:pos="851"/>
          <w:tab w:val="left" w:pos="1134"/>
        </w:tabs>
        <w:ind w:left="567" w:hanging="567"/>
        <w:jc w:val="both"/>
        <w:rPr>
          <w:rFonts w:ascii="Arial" w:eastAsia="Arial Unicode MS" w:hAnsi="Arial" w:cs="Arial"/>
          <w:bdr w:val="nil"/>
          <w:lang w:eastAsia="lt-LT"/>
        </w:rPr>
      </w:pPr>
      <w:r w:rsidRPr="00BE0545">
        <w:rPr>
          <w:rFonts w:ascii="Arial" w:hAnsi="Arial" w:cs="Arial"/>
          <w:color w:val="000000"/>
        </w:rPr>
        <w:t>Ekonomiškai naudingiausias pasiūlymas išrenkamas pagal kainos ir kokybės santykį</w:t>
      </w:r>
      <w:r>
        <w:rPr>
          <w:rFonts w:ascii="Arial" w:hAnsi="Arial" w:cs="Arial"/>
          <w:color w:val="000000"/>
        </w:rPr>
        <w:t>.</w:t>
      </w:r>
    </w:p>
    <w:p w14:paraId="3D8034FE" w14:textId="10E59D5E" w:rsidR="00B621A6" w:rsidRPr="00CA7E55" w:rsidRDefault="00CA7E55" w:rsidP="004A6E1F">
      <w:pPr>
        <w:pStyle w:val="Sraopastraipa"/>
        <w:numPr>
          <w:ilvl w:val="1"/>
          <w:numId w:val="5"/>
        </w:numPr>
        <w:tabs>
          <w:tab w:val="left" w:pos="851"/>
          <w:tab w:val="left" w:pos="1134"/>
        </w:tabs>
        <w:ind w:left="567" w:hanging="567"/>
        <w:jc w:val="both"/>
        <w:rPr>
          <w:rFonts w:ascii="Arial" w:eastAsia="Arial Unicode MS" w:hAnsi="Arial" w:cs="Arial"/>
          <w:bdr w:val="nil"/>
          <w:lang w:eastAsia="lt-LT"/>
        </w:rPr>
      </w:pPr>
      <w:r w:rsidRPr="794DB325">
        <w:rPr>
          <w:rFonts w:ascii="Arial" w:hAnsi="Arial" w:cs="Arial"/>
          <w:color w:val="000000" w:themeColor="text1"/>
        </w:rPr>
        <w:t xml:space="preserve">Architektūriniai pasiūlymai vertinami anonimiškai ir pagal Specialiųjų pirkimo sąlygų (toliau – SPS) </w:t>
      </w:r>
      <w:r w:rsidR="615B72CB" w:rsidRPr="794DB325">
        <w:rPr>
          <w:rFonts w:ascii="Arial" w:hAnsi="Arial" w:cs="Arial"/>
          <w:color w:val="000000" w:themeColor="text1"/>
        </w:rPr>
        <w:t>5</w:t>
      </w:r>
      <w:r w:rsidRPr="794DB325">
        <w:rPr>
          <w:rFonts w:ascii="Arial" w:hAnsi="Arial" w:cs="Arial"/>
          <w:color w:val="000000" w:themeColor="text1"/>
        </w:rPr>
        <w:t xml:space="preserve"> skyriuje nustatytus kriterijus. Vertinimo komisija narių pasirašytame protokole nurodo pasiūlymų eiliškumą, remdamasi kiekvieno pasiūlymo pranašumais, ir kartu pateikia savo pastabas dėl dalykų, kuriuos reikia papildomai paaiškinti </w:t>
      </w:r>
      <w:r w:rsidRPr="794DB325">
        <w:rPr>
          <w:rFonts w:ascii="Arial" w:hAnsi="Arial" w:cs="Arial"/>
        </w:rPr>
        <w:t>nurodydama ar vertinimo procedūra sustabdoma (daroma pertrauka) iki bus sulauktas paaiškinimas.</w:t>
      </w:r>
    </w:p>
    <w:p w14:paraId="0FA7D4AA" w14:textId="77777777" w:rsidR="006F2187" w:rsidRPr="006F2187" w:rsidRDefault="006F2187" w:rsidP="004A6E1F">
      <w:pPr>
        <w:pStyle w:val="Sraopastraipa"/>
        <w:numPr>
          <w:ilvl w:val="1"/>
          <w:numId w:val="5"/>
        </w:numPr>
        <w:tabs>
          <w:tab w:val="left" w:pos="851"/>
          <w:tab w:val="left" w:pos="1134"/>
        </w:tabs>
        <w:ind w:left="567" w:hanging="567"/>
        <w:jc w:val="both"/>
        <w:rPr>
          <w:rFonts w:ascii="Arial" w:hAnsi="Arial" w:cs="Arial"/>
        </w:rPr>
      </w:pPr>
      <w:r w:rsidRPr="006F2187">
        <w:rPr>
          <w:rFonts w:ascii="Arial" w:hAnsi="Arial" w:cs="Arial"/>
        </w:rPr>
        <w:t>Vertinimo komisija dėl kiekvieno vertinamo pasiūlymo surašo recenzijas, jos teikiamos pasiūlymus pateikusiems Dalyviams kiekvienam apie jo darbą, nustačius laimėtoją (laimėtojus).</w:t>
      </w:r>
    </w:p>
    <w:p w14:paraId="5F53846F" w14:textId="058B1948" w:rsidR="00CA7E55" w:rsidRDefault="004A6E1F" w:rsidP="004A6E1F">
      <w:pPr>
        <w:pStyle w:val="Sraopastraipa"/>
        <w:numPr>
          <w:ilvl w:val="1"/>
          <w:numId w:val="5"/>
        </w:numPr>
        <w:tabs>
          <w:tab w:val="left" w:pos="851"/>
          <w:tab w:val="left" w:pos="1134"/>
        </w:tabs>
        <w:ind w:left="567" w:hanging="567"/>
        <w:jc w:val="both"/>
        <w:rPr>
          <w:rFonts w:ascii="Arial" w:eastAsia="Arial Unicode MS" w:hAnsi="Arial" w:cs="Arial"/>
          <w:bdr w:val="nil"/>
          <w:lang w:eastAsia="lt-LT"/>
        </w:rPr>
      </w:pPr>
      <w:r w:rsidRPr="00BE0545">
        <w:rPr>
          <w:rFonts w:ascii="Arial" w:hAnsi="Arial" w:cs="Arial"/>
          <w:color w:val="000000"/>
        </w:rPr>
        <w:t>Architektūriniai pasiūlymai Vertinimo komisijos bus vertinami pagal žemiau pateiktus kriterijus:</w:t>
      </w:r>
    </w:p>
    <w:p w14:paraId="2966FD8D" w14:textId="777F7025" w:rsidR="004B1C56" w:rsidRPr="00A1714D" w:rsidRDefault="004B1C56" w:rsidP="00FD183D">
      <w:pPr>
        <w:pStyle w:val="Sraopastraipa"/>
        <w:jc w:val="right"/>
        <w:rPr>
          <w:rFonts w:ascii="Arial" w:eastAsia="Arial Unicode MS" w:hAnsi="Arial" w:cs="Arial"/>
          <w:bdr w:val="nil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810"/>
        <w:gridCol w:w="2410"/>
      </w:tblGrid>
      <w:tr w:rsidR="007975FE" w:rsidRPr="00A1714D" w14:paraId="4B7A2F8D" w14:textId="77777777" w:rsidTr="004A6E1F">
        <w:trPr>
          <w:trHeight w:val="495"/>
          <w:jc w:val="center"/>
        </w:trPr>
        <w:tc>
          <w:tcPr>
            <w:tcW w:w="698" w:type="dxa"/>
          </w:tcPr>
          <w:p w14:paraId="7D19FBDF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10" w:type="dxa"/>
          </w:tcPr>
          <w:p w14:paraId="68E0986A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Vertinimo kriterijaus pavadinimas</w:t>
            </w:r>
          </w:p>
        </w:tc>
        <w:tc>
          <w:tcPr>
            <w:tcW w:w="2410" w:type="dxa"/>
          </w:tcPr>
          <w:p w14:paraId="0B4404D6" w14:textId="34BA9B14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Kriterijaus parametro lyginamasis svoris</w:t>
            </w:r>
            <w:r w:rsidR="00C721D4">
              <w:rPr>
                <w:rFonts w:ascii="Arial" w:hAnsi="Arial" w:cs="Arial"/>
                <w:bCs/>
                <w:sz w:val="22"/>
                <w:szCs w:val="22"/>
                <w:lang w:val="lt-LT"/>
              </w:rPr>
              <w:t>, %</w:t>
            </w:r>
          </w:p>
        </w:tc>
      </w:tr>
      <w:tr w:rsidR="007975FE" w:rsidRPr="00A1714D" w14:paraId="181606D2" w14:textId="77777777" w:rsidTr="004A6E1F">
        <w:trPr>
          <w:jc w:val="center"/>
        </w:trPr>
        <w:tc>
          <w:tcPr>
            <w:tcW w:w="698" w:type="dxa"/>
            <w:vAlign w:val="center"/>
          </w:tcPr>
          <w:p w14:paraId="297F1BB3" w14:textId="77777777" w:rsidR="007975FE" w:rsidRPr="00A1714D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0" w:type="dxa"/>
          </w:tcPr>
          <w:p w14:paraId="0C5675F3" w14:textId="1C0A386E" w:rsidR="007975FE" w:rsidRPr="00A1714D" w:rsidRDefault="007975FE">
            <w:pPr>
              <w:ind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bCs/>
                <w:spacing w:val="-4"/>
                <w:sz w:val="22"/>
                <w:szCs w:val="22"/>
                <w:lang w:val="lt-LT"/>
              </w:rPr>
              <w:t>–</w:t>
            </w:r>
            <w:r w:rsidR="00145144">
              <w:rPr>
                <w:rFonts w:ascii="Arial" w:hAnsi="Arial" w:cs="Arial"/>
                <w:bCs/>
                <w:spacing w:val="-4"/>
                <w:sz w:val="22"/>
                <w:szCs w:val="22"/>
                <w:lang w:val="lt-LT"/>
              </w:rPr>
              <w:t xml:space="preserve"> U</w:t>
            </w:r>
            <w:r w:rsidR="006B73EB" w:rsidRPr="006B73E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rbanistinis integralumas</w:t>
            </w:r>
          </w:p>
        </w:tc>
        <w:tc>
          <w:tcPr>
            <w:tcW w:w="2410" w:type="dxa"/>
          </w:tcPr>
          <w:p w14:paraId="6BF7AF89" w14:textId="192907A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A55073"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3</w:t>
            </w:r>
            <w:r w:rsidR="00E430FF">
              <w:rPr>
                <w:rFonts w:ascii="Arial" w:hAnsi="Arial" w:cs="Arial"/>
                <w:bCs/>
                <w:sz w:val="22"/>
                <w:szCs w:val="22"/>
                <w:lang w:val="lt-LT"/>
              </w:rPr>
              <w:t>5</w:t>
            </w:r>
          </w:p>
        </w:tc>
      </w:tr>
      <w:tr w:rsidR="007975FE" w:rsidRPr="00A1714D" w14:paraId="7270D520" w14:textId="77777777" w:rsidTr="004A6E1F">
        <w:trPr>
          <w:jc w:val="center"/>
        </w:trPr>
        <w:tc>
          <w:tcPr>
            <w:tcW w:w="698" w:type="dxa"/>
            <w:vAlign w:val="center"/>
          </w:tcPr>
          <w:p w14:paraId="20105712" w14:textId="77777777" w:rsidR="007975FE" w:rsidRPr="00A1714D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0" w:type="dxa"/>
          </w:tcPr>
          <w:p w14:paraId="2DE90A88" w14:textId="347AFBB2" w:rsidR="007975FE" w:rsidRPr="00A1714D" w:rsidRDefault="007975F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</w:t>
            </w:r>
            <w:r w:rsidR="00145144" w:rsidRPr="00A1714D">
              <w:rPr>
                <w:rFonts w:ascii="Arial" w:hAnsi="Arial" w:cs="Arial"/>
                <w:sz w:val="22"/>
                <w:szCs w:val="22"/>
                <w:lang w:val="lt-LT"/>
              </w:rPr>
              <w:t>Architektūrinių sprendinių kokybė</w:t>
            </w:r>
          </w:p>
        </w:tc>
        <w:tc>
          <w:tcPr>
            <w:tcW w:w="2410" w:type="dxa"/>
          </w:tcPr>
          <w:p w14:paraId="6045D7B3" w14:textId="7E65D116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A55073"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30</w:t>
            </w:r>
          </w:p>
        </w:tc>
      </w:tr>
      <w:tr w:rsidR="007975FE" w:rsidRPr="00A1714D" w14:paraId="2D0FFF04" w14:textId="77777777" w:rsidTr="004A6E1F">
        <w:trPr>
          <w:jc w:val="center"/>
        </w:trPr>
        <w:tc>
          <w:tcPr>
            <w:tcW w:w="698" w:type="dxa"/>
            <w:vAlign w:val="center"/>
          </w:tcPr>
          <w:p w14:paraId="6DAD2A6D" w14:textId="77777777" w:rsidR="007975FE" w:rsidRPr="00A1714D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0" w:type="dxa"/>
          </w:tcPr>
          <w:p w14:paraId="274196E7" w14:textId="6E226982" w:rsidR="007975FE" w:rsidRPr="00A1714D" w:rsidRDefault="007975FE">
            <w:pPr>
              <w:ind w:right="-1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 xml:space="preserve"> – </w:t>
            </w:r>
            <w:r w:rsidR="00145144" w:rsidRPr="00E3695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Funkcionalumas ir racionalumas</w:t>
            </w:r>
          </w:p>
        </w:tc>
        <w:tc>
          <w:tcPr>
            <w:tcW w:w="2410" w:type="dxa"/>
          </w:tcPr>
          <w:p w14:paraId="1A46E6C6" w14:textId="72952794" w:rsidR="007975FE" w:rsidRPr="00A1714D" w:rsidRDefault="007975FE">
            <w:pPr>
              <w:ind w:right="-1"/>
              <w:jc w:val="center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=</w:t>
            </w:r>
            <w:r w:rsidR="007B4F00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 xml:space="preserve"> </w:t>
            </w:r>
            <w:r w:rsidR="00AA4E29">
              <w:rPr>
                <w:rFonts w:ascii="Arial" w:hAnsi="Arial" w:cs="Arial"/>
                <w:spacing w:val="-5"/>
                <w:sz w:val="22"/>
                <w:szCs w:val="22"/>
              </w:rPr>
              <w:t>2</w:t>
            </w:r>
            <w:r w:rsidR="00A55073"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0</w:t>
            </w:r>
          </w:p>
        </w:tc>
      </w:tr>
      <w:tr w:rsidR="007975FE" w:rsidRPr="00A1714D" w14:paraId="097FAC52" w14:textId="77777777" w:rsidTr="004A6E1F">
        <w:trPr>
          <w:jc w:val="center"/>
        </w:trPr>
        <w:tc>
          <w:tcPr>
            <w:tcW w:w="698" w:type="dxa"/>
            <w:vAlign w:val="center"/>
          </w:tcPr>
          <w:p w14:paraId="59B7020F" w14:textId="77777777" w:rsidR="007975FE" w:rsidRPr="00A1714D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10" w:type="dxa"/>
          </w:tcPr>
          <w:p w14:paraId="5CD6EFD6" w14:textId="77777777" w:rsidR="007975FE" w:rsidRPr="00A1714D" w:rsidRDefault="007975FE">
            <w:pPr>
              <w:ind w:right="-1"/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4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P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aslaugų kaina </w:t>
            </w:r>
          </w:p>
        </w:tc>
        <w:tc>
          <w:tcPr>
            <w:tcW w:w="2410" w:type="dxa"/>
          </w:tcPr>
          <w:p w14:paraId="3CBBBE48" w14:textId="5754B28E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4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=</w:t>
            </w:r>
            <w:r w:rsidR="00A55073"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1</w:t>
            </w:r>
            <w:r w:rsidR="00AA4E29">
              <w:rPr>
                <w:rFonts w:ascii="Arial" w:hAnsi="Arial" w:cs="Arial"/>
                <w:bCs/>
                <w:sz w:val="22"/>
                <w:szCs w:val="22"/>
                <w:lang w:val="lt-LT"/>
              </w:rPr>
              <w:t>5</w:t>
            </w:r>
          </w:p>
        </w:tc>
      </w:tr>
      <w:tr w:rsidR="007975FE" w:rsidRPr="00A1714D" w14:paraId="33CDDC53" w14:textId="77777777" w:rsidTr="004A6E1F">
        <w:trPr>
          <w:jc w:val="center"/>
        </w:trPr>
        <w:tc>
          <w:tcPr>
            <w:tcW w:w="698" w:type="dxa"/>
          </w:tcPr>
          <w:p w14:paraId="0202894E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  <w:tc>
          <w:tcPr>
            <w:tcW w:w="6810" w:type="dxa"/>
          </w:tcPr>
          <w:p w14:paraId="365A1BB3" w14:textId="77777777" w:rsidR="007975FE" w:rsidRPr="00A1714D" w:rsidRDefault="007975FE">
            <w:pPr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2410" w:type="dxa"/>
          </w:tcPr>
          <w:p w14:paraId="39E57BDF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100</w:t>
            </w:r>
          </w:p>
        </w:tc>
      </w:tr>
    </w:tbl>
    <w:p w14:paraId="4E7A550E" w14:textId="77777777" w:rsidR="004B1C56" w:rsidRPr="00A1714D" w:rsidRDefault="004B1C56" w:rsidP="004B1C56">
      <w:pPr>
        <w:pStyle w:val="Sraopastraipa"/>
        <w:tabs>
          <w:tab w:val="left" w:pos="1134"/>
        </w:tabs>
        <w:ind w:left="999" w:right="-1"/>
        <w:jc w:val="both"/>
        <w:rPr>
          <w:rFonts w:ascii="Arial" w:hAnsi="Arial" w:cs="Arial"/>
        </w:rPr>
      </w:pPr>
    </w:p>
    <w:p w14:paraId="7B8A2C79" w14:textId="0843882C" w:rsidR="007975FE" w:rsidRPr="00A1714D" w:rsidRDefault="007975FE" w:rsidP="00D97401">
      <w:pPr>
        <w:pStyle w:val="Sraopastraipa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ind w:left="0" w:right="-1" w:firstLine="0"/>
        <w:jc w:val="both"/>
        <w:rPr>
          <w:rFonts w:ascii="Arial" w:hAnsi="Arial" w:cs="Arial"/>
        </w:rPr>
      </w:pPr>
      <w:r w:rsidRPr="00A1714D">
        <w:rPr>
          <w:rFonts w:ascii="Arial" w:hAnsi="Arial" w:cs="Arial"/>
          <w:bCs/>
        </w:rPr>
        <w:t>Galutinis balas (</w:t>
      </w:r>
      <w:r w:rsidRPr="00A1714D">
        <w:rPr>
          <w:rFonts w:ascii="Arial" w:hAnsi="Arial" w:cs="Arial"/>
          <w:bCs/>
          <w:i/>
          <w:iCs/>
        </w:rPr>
        <w:t>P</w:t>
      </w:r>
      <w:r w:rsidRPr="00A1714D">
        <w:rPr>
          <w:rFonts w:ascii="Arial" w:hAnsi="Arial" w:cs="Arial"/>
          <w:bCs/>
        </w:rPr>
        <w:t xml:space="preserve">), skiriamas </w:t>
      </w:r>
      <w:r w:rsidR="001827DC" w:rsidRPr="00A1714D">
        <w:rPr>
          <w:rFonts w:ascii="Arial" w:hAnsi="Arial" w:cs="Arial"/>
          <w:bCs/>
        </w:rPr>
        <w:t>Projekto pasiūlymui</w:t>
      </w:r>
      <w:r w:rsidRPr="00A1714D">
        <w:rPr>
          <w:rFonts w:ascii="Arial" w:hAnsi="Arial" w:cs="Arial"/>
          <w:bCs/>
        </w:rPr>
        <w:t>, apskaičiuojamas sudedant atskirų kriterijų (</w:t>
      </w:r>
      <w:r w:rsidRPr="00A1714D">
        <w:rPr>
          <w:rFonts w:ascii="Arial" w:hAnsi="Arial" w:cs="Arial"/>
          <w:bCs/>
          <w:i/>
          <w:iCs/>
        </w:rPr>
        <w:t>P</w:t>
      </w:r>
      <w:r w:rsidRPr="00A1714D">
        <w:rPr>
          <w:rFonts w:ascii="Arial" w:hAnsi="Arial" w:cs="Arial"/>
          <w:bCs/>
          <w:i/>
          <w:iCs/>
          <w:vertAlign w:val="subscript"/>
        </w:rPr>
        <w:t>1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2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3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4</w:t>
      </w:r>
      <w:r w:rsidRPr="00A1714D">
        <w:rPr>
          <w:rFonts w:ascii="Arial" w:hAnsi="Arial" w:cs="Arial"/>
          <w:bCs/>
        </w:rPr>
        <w:t>) balus.</w:t>
      </w:r>
    </w:p>
    <w:p w14:paraId="7ED9135E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68C8EF43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center"/>
        <w:rPr>
          <w:rFonts w:ascii="Arial" w:hAnsi="Arial" w:cs="Arial"/>
          <w:i/>
          <w:iCs/>
          <w:sz w:val="22"/>
          <w:szCs w:val="22"/>
          <w:lang w:val="lt-LT"/>
        </w:rPr>
      </w:pP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P=P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1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2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3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4</w:t>
      </w:r>
    </w:p>
    <w:p w14:paraId="7F8FCFC0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  <w:tab w:val="right" w:pos="9639"/>
        </w:tabs>
        <w:ind w:right="-1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D9129AC" w14:textId="06DCB32C" w:rsidR="0044367B" w:rsidRPr="00A1714D" w:rsidRDefault="007975FE" w:rsidP="794DB325">
      <w:pPr>
        <w:pStyle w:val="Sraopastraipa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rFonts w:ascii="Arial" w:hAnsi="Arial" w:cs="Arial"/>
        </w:rPr>
      </w:pPr>
      <w:bookmarkStart w:id="0" w:name="_Toc74571446"/>
      <w:bookmarkStart w:id="1" w:name="_Toc74571523"/>
      <w:r w:rsidRPr="794DB325">
        <w:rPr>
          <w:rFonts w:ascii="Arial" w:hAnsi="Arial" w:cs="Arial"/>
        </w:rPr>
        <w:t>Vertinimo kriterij</w:t>
      </w:r>
      <w:r w:rsidR="0044367B" w:rsidRPr="794DB325">
        <w:rPr>
          <w:rFonts w:ascii="Arial" w:hAnsi="Arial" w:cs="Arial"/>
        </w:rPr>
        <w:t>ų</w:t>
      </w:r>
      <w:r w:rsidR="009F7C26" w:rsidRPr="794DB325">
        <w:rPr>
          <w:rFonts w:ascii="Arial" w:hAnsi="Arial" w:cs="Arial"/>
        </w:rPr>
        <w:t xml:space="preserve"> </w:t>
      </w:r>
      <w:r w:rsidR="009F7C26" w:rsidRPr="794DB325">
        <w:rPr>
          <w:rFonts w:ascii="Arial" w:hAnsi="Arial" w:cs="Arial"/>
          <w:i/>
          <w:iCs/>
        </w:rPr>
        <w:t>P</w:t>
      </w:r>
      <w:r w:rsidR="009F7C26" w:rsidRPr="794DB325">
        <w:rPr>
          <w:rFonts w:ascii="Arial" w:hAnsi="Arial" w:cs="Arial"/>
          <w:i/>
          <w:iCs/>
          <w:vertAlign w:val="subscript"/>
        </w:rPr>
        <w:t>1</w:t>
      </w:r>
      <w:r w:rsidR="009F7C26" w:rsidRPr="794DB325">
        <w:rPr>
          <w:rFonts w:ascii="Arial" w:hAnsi="Arial" w:cs="Arial"/>
          <w:i/>
          <w:iCs/>
        </w:rPr>
        <w:t>, P</w:t>
      </w:r>
      <w:r w:rsidR="009F7C26" w:rsidRPr="794DB325">
        <w:rPr>
          <w:rFonts w:ascii="Arial" w:hAnsi="Arial" w:cs="Arial"/>
          <w:i/>
          <w:iCs/>
          <w:vertAlign w:val="subscript"/>
        </w:rPr>
        <w:t>2</w:t>
      </w:r>
      <w:r w:rsidR="009F7C26" w:rsidRPr="794DB325">
        <w:rPr>
          <w:rFonts w:ascii="Arial" w:hAnsi="Arial" w:cs="Arial"/>
          <w:i/>
          <w:iCs/>
        </w:rPr>
        <w:t>, P</w:t>
      </w:r>
      <w:r w:rsidR="009F7C26" w:rsidRPr="794DB325">
        <w:rPr>
          <w:rFonts w:ascii="Arial" w:hAnsi="Arial" w:cs="Arial"/>
          <w:i/>
          <w:iCs/>
          <w:vertAlign w:val="subscript"/>
        </w:rPr>
        <w:t>3</w:t>
      </w:r>
      <w:r w:rsidR="0044367B" w:rsidRPr="794DB325">
        <w:rPr>
          <w:rFonts w:ascii="Arial" w:hAnsi="Arial" w:cs="Arial"/>
        </w:rPr>
        <w:t xml:space="preserve"> </w:t>
      </w:r>
      <w:r w:rsidRPr="794DB325">
        <w:rPr>
          <w:rFonts w:ascii="Arial" w:hAnsi="Arial" w:cs="Arial"/>
        </w:rPr>
        <w:t>reikšmė apskaičiuojam</w:t>
      </w:r>
      <w:r w:rsidR="001E175A" w:rsidRPr="794DB325">
        <w:rPr>
          <w:rFonts w:ascii="Arial" w:hAnsi="Arial" w:cs="Arial"/>
        </w:rPr>
        <w:t xml:space="preserve">os </w:t>
      </w:r>
      <w:r w:rsidRPr="794DB325">
        <w:rPr>
          <w:rFonts w:ascii="Arial" w:hAnsi="Arial" w:cs="Arial"/>
        </w:rPr>
        <w:t>vertinimo kriterijaus reikšmę (</w:t>
      </w:r>
      <w:proofErr w:type="spellStart"/>
      <w:r w:rsidR="001E175A" w:rsidRPr="794DB325">
        <w:rPr>
          <w:rFonts w:ascii="Arial" w:hAnsi="Arial" w:cs="Arial"/>
          <w:i/>
          <w:iCs/>
        </w:rPr>
        <w:t>R</w:t>
      </w:r>
      <w:r w:rsidR="001E175A" w:rsidRPr="794DB325">
        <w:rPr>
          <w:rFonts w:ascii="Arial" w:hAnsi="Arial" w:cs="Arial"/>
          <w:i/>
          <w:iCs/>
          <w:vertAlign w:val="subscript"/>
        </w:rPr>
        <w:t>s</w:t>
      </w:r>
      <w:proofErr w:type="spellEnd"/>
      <w:r w:rsidRPr="794DB325">
        <w:rPr>
          <w:rFonts w:ascii="Arial" w:hAnsi="Arial" w:cs="Arial"/>
        </w:rPr>
        <w:t>) palyginant su geriausia to paties vertinimo kriterijaus reikšme (</w:t>
      </w:r>
      <w:proofErr w:type="spellStart"/>
      <w:r w:rsidR="001E175A" w:rsidRPr="794DB325">
        <w:rPr>
          <w:rFonts w:ascii="Arial" w:hAnsi="Arial" w:cs="Arial"/>
          <w:i/>
          <w:iCs/>
        </w:rPr>
        <w:t>R</w:t>
      </w:r>
      <w:r w:rsidR="001E175A" w:rsidRPr="794DB325">
        <w:rPr>
          <w:rFonts w:ascii="Arial" w:hAnsi="Arial" w:cs="Arial"/>
          <w:i/>
          <w:iCs/>
          <w:vertAlign w:val="subscript"/>
        </w:rPr>
        <w:t>max</w:t>
      </w:r>
      <w:proofErr w:type="spellEnd"/>
      <w:r w:rsidRPr="794DB325">
        <w:rPr>
          <w:rFonts w:ascii="Arial" w:hAnsi="Arial" w:cs="Arial"/>
        </w:rPr>
        <w:t>) ir padauginant iš vertinimo kriterijaus parametro lyginamojo svorio (</w:t>
      </w:r>
      <w:r w:rsidR="00C901D1" w:rsidRPr="794DB325">
        <w:rPr>
          <w:rFonts w:ascii="Arial" w:hAnsi="Arial" w:cs="Arial"/>
          <w:i/>
          <w:iCs/>
        </w:rPr>
        <w:t>L</w:t>
      </w:r>
      <w:r w:rsidR="00C901D1" w:rsidRPr="794DB325">
        <w:rPr>
          <w:rFonts w:ascii="Arial" w:hAnsi="Arial" w:cs="Arial"/>
          <w:i/>
          <w:iCs/>
          <w:vertAlign w:val="subscript"/>
        </w:rPr>
        <w:t>1</w:t>
      </w:r>
      <w:r w:rsidR="00C901D1" w:rsidRPr="794DB325">
        <w:rPr>
          <w:rFonts w:ascii="Arial" w:hAnsi="Arial" w:cs="Arial"/>
          <w:i/>
          <w:iCs/>
        </w:rPr>
        <w:t>,</w:t>
      </w:r>
      <w:r w:rsidR="001E175A" w:rsidRPr="794DB325">
        <w:rPr>
          <w:rFonts w:ascii="Arial" w:hAnsi="Arial" w:cs="Arial"/>
          <w:i/>
          <w:iCs/>
        </w:rPr>
        <w:t xml:space="preserve"> </w:t>
      </w:r>
      <w:r w:rsidR="00C901D1" w:rsidRPr="794DB325">
        <w:rPr>
          <w:rFonts w:ascii="Arial" w:hAnsi="Arial" w:cs="Arial"/>
          <w:i/>
          <w:iCs/>
        </w:rPr>
        <w:t>L</w:t>
      </w:r>
      <w:r w:rsidR="00C901D1" w:rsidRPr="794DB325">
        <w:rPr>
          <w:rFonts w:ascii="Arial" w:hAnsi="Arial" w:cs="Arial"/>
          <w:i/>
          <w:iCs/>
          <w:vertAlign w:val="subscript"/>
        </w:rPr>
        <w:t>2</w:t>
      </w:r>
      <w:r w:rsidR="001E175A" w:rsidRPr="794DB325">
        <w:rPr>
          <w:rFonts w:ascii="Arial" w:hAnsi="Arial" w:cs="Arial"/>
          <w:i/>
          <w:iCs/>
          <w:vertAlign w:val="subscript"/>
        </w:rPr>
        <w:t xml:space="preserve"> </w:t>
      </w:r>
      <w:r w:rsidR="00C901D1" w:rsidRPr="794DB325">
        <w:rPr>
          <w:rFonts w:ascii="Arial" w:hAnsi="Arial" w:cs="Arial"/>
          <w:i/>
          <w:iCs/>
        </w:rPr>
        <w:t>,L</w:t>
      </w:r>
      <w:r w:rsidR="00C901D1" w:rsidRPr="794DB325">
        <w:rPr>
          <w:rFonts w:ascii="Arial" w:hAnsi="Arial" w:cs="Arial"/>
          <w:i/>
          <w:iCs/>
          <w:vertAlign w:val="subscript"/>
        </w:rPr>
        <w:t>3</w:t>
      </w:r>
      <w:r w:rsidRPr="794DB325">
        <w:rPr>
          <w:rFonts w:ascii="Arial" w:hAnsi="Arial" w:cs="Arial"/>
        </w:rPr>
        <w:t xml:space="preserve">). </w:t>
      </w:r>
      <w:bookmarkEnd w:id="0"/>
      <w:bookmarkEnd w:id="1"/>
    </w:p>
    <w:p w14:paraId="75984023" w14:textId="118EE242" w:rsidR="00FA1AC3" w:rsidRPr="00A1714D" w:rsidRDefault="0044367B" w:rsidP="00D97401">
      <w:pPr>
        <w:pStyle w:val="Sraopastraipa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rFonts w:ascii="Arial" w:hAnsi="Arial" w:cs="Arial"/>
          <w:bCs/>
        </w:rPr>
      </w:pPr>
      <w:r w:rsidRPr="00A1714D">
        <w:rPr>
          <w:rFonts w:ascii="Arial" w:hAnsi="Arial" w:cs="Arial"/>
        </w:rPr>
        <w:t xml:space="preserve">Vertinimo </w:t>
      </w:r>
      <w:r w:rsidR="001A48FF" w:rsidRPr="00A1714D">
        <w:rPr>
          <w:rFonts w:ascii="Arial" w:hAnsi="Arial" w:cs="Arial"/>
        </w:rPr>
        <w:t>k</w:t>
      </w:r>
      <w:r w:rsidRPr="00A1714D">
        <w:rPr>
          <w:rFonts w:ascii="Arial" w:hAnsi="Arial" w:cs="Arial"/>
        </w:rPr>
        <w:t xml:space="preserve">riterijaus </w:t>
      </w:r>
      <w:r w:rsidRPr="00A1714D">
        <w:rPr>
          <w:rFonts w:ascii="Arial" w:hAnsi="Arial" w:cs="Arial"/>
          <w:i/>
          <w:iCs/>
        </w:rPr>
        <w:t>P</w:t>
      </w:r>
      <w:r w:rsidRPr="00A1714D">
        <w:rPr>
          <w:rFonts w:ascii="Arial" w:hAnsi="Arial" w:cs="Arial"/>
          <w:i/>
          <w:iCs/>
          <w:vertAlign w:val="subscript"/>
        </w:rPr>
        <w:t>4</w:t>
      </w:r>
      <w:r w:rsidRPr="00A1714D">
        <w:rPr>
          <w:rFonts w:ascii="Arial" w:hAnsi="Arial" w:cs="Arial"/>
        </w:rPr>
        <w:t xml:space="preserve"> reikšm</w:t>
      </w:r>
      <w:r w:rsidR="00540AD5" w:rsidRPr="00A1714D">
        <w:rPr>
          <w:rFonts w:ascii="Arial" w:hAnsi="Arial" w:cs="Arial"/>
        </w:rPr>
        <w:t xml:space="preserve">ė apskaičiuojama </w:t>
      </w:r>
      <w:r w:rsidR="001C74B3" w:rsidRPr="00A1714D">
        <w:rPr>
          <w:rFonts w:ascii="Arial" w:hAnsi="Arial" w:cs="Arial"/>
        </w:rPr>
        <w:t>mažiausios (geriausio</w:t>
      </w:r>
      <w:r w:rsidR="001A48FF" w:rsidRPr="00A1714D">
        <w:rPr>
          <w:rFonts w:ascii="Arial" w:hAnsi="Arial" w:cs="Arial"/>
        </w:rPr>
        <w:t>s</w:t>
      </w:r>
      <w:r w:rsidR="001C74B3" w:rsidRPr="00A1714D">
        <w:rPr>
          <w:rFonts w:ascii="Arial" w:hAnsi="Arial" w:cs="Arial"/>
        </w:rPr>
        <w:t>) kainos reikšmę (</w:t>
      </w:r>
      <w:proofErr w:type="spellStart"/>
      <w:r w:rsidR="00372DA4" w:rsidRPr="00A1714D">
        <w:rPr>
          <w:rFonts w:ascii="Arial" w:hAnsi="Arial" w:cs="Arial"/>
          <w:i/>
          <w:iCs/>
        </w:rPr>
        <w:t>K</w:t>
      </w:r>
      <w:r w:rsidR="001C74B3" w:rsidRPr="00A1714D">
        <w:rPr>
          <w:rFonts w:ascii="Arial" w:hAnsi="Arial" w:cs="Arial"/>
          <w:i/>
          <w:iCs/>
          <w:vertAlign w:val="subscript"/>
        </w:rPr>
        <w:t>min</w:t>
      </w:r>
      <w:proofErr w:type="spellEnd"/>
      <w:r w:rsidR="00372DA4" w:rsidRPr="00A1714D">
        <w:rPr>
          <w:rFonts w:ascii="Arial" w:hAnsi="Arial" w:cs="Arial"/>
        </w:rPr>
        <w:t xml:space="preserve">) </w:t>
      </w:r>
      <w:r w:rsidR="00E444AB" w:rsidRPr="00A1714D">
        <w:rPr>
          <w:rFonts w:ascii="Arial" w:hAnsi="Arial" w:cs="Arial"/>
        </w:rPr>
        <w:t>palyginant su vertinimo pasiūlymo kriterijaus r</w:t>
      </w:r>
      <w:r w:rsidR="001A48FF" w:rsidRPr="00A1714D">
        <w:rPr>
          <w:rFonts w:ascii="Arial" w:hAnsi="Arial" w:cs="Arial"/>
        </w:rPr>
        <w:t>ei</w:t>
      </w:r>
      <w:r w:rsidR="00E444AB" w:rsidRPr="00A1714D">
        <w:rPr>
          <w:rFonts w:ascii="Arial" w:hAnsi="Arial" w:cs="Arial"/>
        </w:rPr>
        <w:t xml:space="preserve">kšme </w:t>
      </w:r>
      <w:r w:rsidR="00E444AB" w:rsidRPr="00A1714D">
        <w:rPr>
          <w:rFonts w:ascii="Arial" w:hAnsi="Arial" w:cs="Arial"/>
          <w:i/>
          <w:iCs/>
        </w:rPr>
        <w:t>K</w:t>
      </w:r>
      <w:r w:rsidR="00095DD4" w:rsidRPr="00A1714D">
        <w:rPr>
          <w:rFonts w:ascii="Arial" w:hAnsi="Arial" w:cs="Arial"/>
          <w:i/>
          <w:iCs/>
          <w:vertAlign w:val="subscript"/>
        </w:rPr>
        <w:t>P</w:t>
      </w:r>
      <w:r w:rsidR="00FA1AC3" w:rsidRPr="00A1714D">
        <w:rPr>
          <w:rFonts w:ascii="Arial" w:hAnsi="Arial" w:cs="Arial"/>
        </w:rPr>
        <w:t xml:space="preserve"> ir padauginant iš vertinimo kriterijaus parametro lyginamojo svorio (</w:t>
      </w:r>
      <w:r w:rsidR="00FA1AC3" w:rsidRPr="00A1714D">
        <w:rPr>
          <w:rFonts w:ascii="Arial" w:hAnsi="Arial" w:cs="Arial"/>
          <w:i/>
          <w:iCs/>
        </w:rPr>
        <w:t>L</w:t>
      </w:r>
      <w:r w:rsidR="00FA1AC3" w:rsidRPr="00A1714D">
        <w:rPr>
          <w:rFonts w:ascii="Arial" w:hAnsi="Arial" w:cs="Arial"/>
          <w:i/>
          <w:iCs/>
          <w:vertAlign w:val="subscript"/>
        </w:rPr>
        <w:t>4</w:t>
      </w:r>
      <w:r w:rsidR="00FA1AC3" w:rsidRPr="00A1714D">
        <w:rPr>
          <w:rFonts w:ascii="Arial" w:hAnsi="Arial" w:cs="Arial"/>
        </w:rPr>
        <w:t xml:space="preserve">). </w:t>
      </w:r>
    </w:p>
    <w:p w14:paraId="6326D20F" w14:textId="6CE18489" w:rsidR="0044367B" w:rsidRPr="00A1714D" w:rsidRDefault="0044367B" w:rsidP="00F259BE">
      <w:pPr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3B926362" w14:textId="77777777" w:rsidR="00F36D8D" w:rsidRPr="00A1714D" w:rsidRDefault="00F36D8D" w:rsidP="00F259BE">
      <w:pPr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3EBD2237" w14:textId="7CD418A2" w:rsidR="007975FE" w:rsidRPr="00A1714D" w:rsidRDefault="00871841" w:rsidP="00F259BE">
      <w:pPr>
        <w:tabs>
          <w:tab w:val="left" w:pos="851"/>
          <w:tab w:val="left" w:pos="1134"/>
          <w:tab w:val="left" w:pos="1276"/>
        </w:tabs>
        <w:ind w:right="-1" w:firstLine="567"/>
        <w:rPr>
          <w:rFonts w:ascii="Arial" w:eastAsia="Calibri" w:hAnsi="Arial" w:cs="Arial"/>
          <w:sz w:val="22"/>
          <w:szCs w:val="22"/>
          <w:lang w:val="lt-LT" w:eastAsia="x-none"/>
        </w:rPr>
      </w:pPr>
      <w:r w:rsidRPr="00A1714D">
        <w:rPr>
          <w:rFonts w:ascii="Arial" w:eastAsia="Calibri" w:hAnsi="Arial" w:cs="Arial"/>
          <w:sz w:val="22"/>
          <w:szCs w:val="22"/>
          <w:lang w:val="lt-LT" w:eastAsia="x-none"/>
        </w:rPr>
        <w:t>Projekt</w:t>
      </w:r>
      <w:r w:rsidR="000E6897" w:rsidRPr="00A1714D">
        <w:rPr>
          <w:rFonts w:ascii="Arial" w:eastAsia="Calibri" w:hAnsi="Arial" w:cs="Arial"/>
          <w:sz w:val="22"/>
          <w:szCs w:val="22"/>
          <w:lang w:val="lt-LT" w:eastAsia="x-none"/>
        </w:rPr>
        <w:t>o</w:t>
      </w:r>
      <w:r w:rsidRPr="00A1714D">
        <w:rPr>
          <w:rFonts w:ascii="Arial" w:eastAsia="Calibri" w:hAnsi="Arial" w:cs="Arial"/>
          <w:sz w:val="22"/>
          <w:szCs w:val="22"/>
          <w:lang w:val="lt-LT" w:eastAsia="x-none"/>
        </w:rPr>
        <w:t xml:space="preserve"> pasiūlymai bus vertinami pagal žemiau pateiktus kriterijus:</w:t>
      </w:r>
    </w:p>
    <w:p w14:paraId="7C404ED2" w14:textId="77777777" w:rsidR="00871841" w:rsidRPr="00A1714D" w:rsidRDefault="00871841" w:rsidP="00871841">
      <w:pPr>
        <w:ind w:right="-1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267"/>
        <w:gridCol w:w="5519"/>
      </w:tblGrid>
      <w:tr w:rsidR="007975FE" w:rsidRPr="00A1714D" w14:paraId="68BD7508" w14:textId="77777777" w:rsidTr="13D2BE1D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6C1F" w14:textId="36D90DFE" w:rsidR="007975FE" w:rsidRPr="00A1714D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Taikomas kriterijus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E0CA" w14:textId="7D1A1B83" w:rsidR="007975FE" w:rsidRPr="00A1714D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Kriterijaus </w:t>
            </w:r>
            <w:r w:rsidR="00F36D8D"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reikšmė apskaičiuojama pagal formules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8537" w14:textId="77777777" w:rsidR="007975FE" w:rsidRPr="00A1714D" w:rsidRDefault="007975FE" w:rsidP="0016261C">
            <w:pPr>
              <w:ind w:left="90" w:right="-1" w:firstLine="63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1714D">
              <w:rPr>
                <w:rFonts w:ascii="Arial" w:hAnsi="Arial" w:cs="Arial"/>
                <w:b/>
                <w:sz w:val="22"/>
                <w:szCs w:val="22"/>
                <w:lang w:val="lt-LT"/>
              </w:rPr>
              <w:t>Vertinimo kriterijaus aprašymas</w:t>
            </w:r>
          </w:p>
        </w:tc>
      </w:tr>
      <w:tr w:rsidR="007975FE" w:rsidRPr="00C05FFA" w14:paraId="066408EA" w14:textId="77777777" w:rsidTr="13D2BE1D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CE1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</w:p>
          <w:p w14:paraId="6E724FEF" w14:textId="1E46C5D3" w:rsidR="007975FE" w:rsidRPr="00A1714D" w:rsidRDefault="00145144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  <w:lang w:val="lt-LT"/>
              </w:rPr>
              <w:t>U</w:t>
            </w:r>
            <w:r w:rsidRPr="006B73E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rbanistinis integralumas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68C1" w14:textId="5033F275" w:rsidR="007975FE" w:rsidRPr="00A1714D" w:rsidRDefault="00AD28C8" w:rsidP="1DEBBDFE">
            <w:pPr>
              <w:keepNext/>
              <w:ind w:right="-1" w:firstLine="811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</m:oMath>
            </m:oMathPara>
          </w:p>
          <w:p w14:paraId="43CC815D" w14:textId="77777777" w:rsidR="007975FE" w:rsidRPr="00A1714D" w:rsidRDefault="007975FE">
            <w:pPr>
              <w:keepNext/>
              <w:ind w:right="-1" w:firstLine="811"/>
              <w:jc w:val="both"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355D" w14:textId="5FCC38DA" w:rsidR="00F72A11" w:rsidRDefault="007975FE" w:rsidP="007975FE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Vertinamas </w:t>
            </w:r>
            <w:r w:rsidR="00E10683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konkursinio </w:t>
            </w:r>
            <w:r w:rsidR="001119DF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projekto pasiūlymo</w:t>
            </w:r>
            <w:r w:rsidR="00E10683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1343BE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sprendinių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santykis su urbanistiniu  kontekstu</w:t>
            </w:r>
            <w:r w:rsidR="00C838EE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 </w:t>
            </w:r>
            <w:r w:rsidR="00477283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poveikis kultūriniam kraštovaizdžiui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,</w:t>
            </w:r>
            <w:r w:rsidR="00D11FB2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E63469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darni integracija į </w:t>
            </w:r>
            <w:r w:rsidR="00E63469" w:rsidRPr="00C6708E">
              <w:rPr>
                <w:rFonts w:ascii="Arial" w:hAnsi="Arial" w:cs="Arial"/>
                <w:sz w:val="22"/>
                <w:szCs w:val="22"/>
                <w:lang w:val="lt-LT" w:eastAsia="lt-LT"/>
              </w:rPr>
              <w:t>urbanistinės vietovės plano struktūrą, užstatymą ir tūrinę erdvinę kompoziciją</w:t>
            </w:r>
            <w:r w:rsidR="00F72A11" w:rsidRPr="00C6708E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  <w:r w:rsidR="00EE61DA" w:rsidRPr="00C6708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Inovatyvumas</w:t>
            </w:r>
            <w:r w:rsidR="00CF1358" w:rsidRPr="00C6708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 aplinkos kokybė.</w:t>
            </w:r>
          </w:p>
          <w:p w14:paraId="3E19FF4D" w14:textId="05DC2440" w:rsidR="007975FE" w:rsidRPr="00C05FFA" w:rsidRDefault="00F72A11" w:rsidP="13D2BE1D">
            <w:pPr>
              <w:ind w:left="19" w:right="-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13D2BE1D">
              <w:rPr>
                <w:rFonts w:ascii="Arial" w:hAnsi="Arial" w:cs="Arial"/>
                <w:sz w:val="22"/>
                <w:szCs w:val="22"/>
                <w:lang w:eastAsia="lt-LT"/>
              </w:rPr>
              <w:t>P</w:t>
            </w:r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lanuojamo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objekto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poveikis</w:t>
            </w:r>
            <w:proofErr w:type="spellEnd"/>
            <w:r w:rsidR="0065596D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teritorijoje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susiklosčiusiems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funkciniams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erdviniams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ryšiams</w:t>
            </w:r>
            <w:proofErr w:type="spellEnd"/>
            <w:r w:rsidR="007975FE" w:rsidRPr="13D2BE1D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  <w:r w:rsidR="006311FC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D904CE" w:rsidRPr="13D2BE1D">
              <w:rPr>
                <w:rFonts w:ascii="Arial" w:hAnsi="Arial" w:cs="Arial"/>
                <w:sz w:val="22"/>
                <w:szCs w:val="22"/>
                <w:lang w:eastAsia="lt-LT"/>
              </w:rPr>
              <w:t>Sprendinių</w:t>
            </w:r>
            <w:proofErr w:type="spellEnd"/>
            <w:r w:rsidR="00D904CE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D904CE" w:rsidRPr="13D2BE1D">
              <w:rPr>
                <w:rFonts w:ascii="Arial" w:hAnsi="Arial" w:cs="Arial"/>
                <w:sz w:val="22"/>
                <w:szCs w:val="22"/>
                <w:lang w:eastAsia="lt-LT"/>
              </w:rPr>
              <w:t>a</w:t>
            </w:r>
            <w:r w:rsidR="00EE11C7" w:rsidRPr="13D2BE1D">
              <w:rPr>
                <w:rFonts w:ascii="Arial" w:hAnsi="Arial" w:cs="Arial"/>
                <w:sz w:val="22"/>
                <w:szCs w:val="22"/>
                <w:lang w:eastAsia="lt-LT"/>
              </w:rPr>
              <w:t>titiktis</w:t>
            </w:r>
            <w:proofErr w:type="spellEnd"/>
            <w:r w:rsidR="00EE11C7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6311FC" w:rsidRPr="13D2BE1D">
              <w:rPr>
                <w:rFonts w:ascii="Arial" w:hAnsi="Arial" w:cs="Arial"/>
                <w:sz w:val="22"/>
                <w:szCs w:val="22"/>
                <w:lang w:eastAsia="lt-LT"/>
              </w:rPr>
              <w:t>teritorijų</w:t>
            </w:r>
            <w:proofErr w:type="spellEnd"/>
            <w:r w:rsidR="006311FC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6311FC" w:rsidRPr="13D2BE1D">
              <w:rPr>
                <w:rFonts w:ascii="Arial" w:hAnsi="Arial" w:cs="Arial"/>
                <w:sz w:val="22"/>
                <w:szCs w:val="22"/>
                <w:lang w:eastAsia="lt-LT"/>
              </w:rPr>
              <w:t>planavimo</w:t>
            </w:r>
            <w:proofErr w:type="spellEnd"/>
            <w:r w:rsidR="006311FC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3E3AA1" w:rsidRPr="13D2BE1D">
              <w:rPr>
                <w:rFonts w:ascii="Arial" w:hAnsi="Arial" w:cs="Arial"/>
                <w:sz w:val="22"/>
                <w:szCs w:val="22"/>
                <w:lang w:eastAsia="lt-LT"/>
              </w:rPr>
              <w:t>dokumentams</w:t>
            </w:r>
            <w:proofErr w:type="spellEnd"/>
            <w:r w:rsidR="008D0C45" w:rsidRPr="13D2BE1D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  <w:r w:rsidR="003E3AA1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9279F2" w:rsidRPr="13D2BE1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Jeigu</w:t>
            </w:r>
            <w:proofErr w:type="spellEnd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Vertinimo</w:t>
            </w:r>
            <w:proofErr w:type="spellEnd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komisijos</w:t>
            </w:r>
            <w:proofErr w:type="spellEnd"/>
            <w:r w:rsidR="00FA3453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narių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vertinimo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kriterijaus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B5F48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balų</w:t>
            </w:r>
            <w:proofErr w:type="spellEnd"/>
            <w:r w:rsidR="009B5F48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aritmetinis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vidurkis</w:t>
            </w:r>
            <w:proofErr w:type="spellEnd"/>
            <w:r w:rsidR="007975FE" w:rsidRPr="13D2BE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yra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mažesnis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už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C03047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922FC8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Projektas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atmetamas</w:t>
            </w:r>
            <w:proofErr w:type="spellEnd"/>
            <w:r w:rsidR="007975FE" w:rsidRPr="13D2BE1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7975FE" w:rsidRPr="00C05FFA" w14:paraId="112BAF94" w14:textId="77777777" w:rsidTr="13D2BE1D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A79D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lastRenderedPageBreak/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</w:p>
          <w:p w14:paraId="68490B1F" w14:textId="7B163E26" w:rsidR="007975FE" w:rsidRPr="00A1714D" w:rsidRDefault="007975FE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Architektūrinių sprendinių kokybė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A357" w14:textId="7188DEEE" w:rsidR="007975FE" w:rsidRPr="00A1714D" w:rsidRDefault="00AD28C8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</m:oMath>
            </m:oMathPara>
          </w:p>
          <w:p w14:paraId="12531CD8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D651" w14:textId="63940042" w:rsidR="007975FE" w:rsidRPr="00A1714D" w:rsidRDefault="007975FE" w:rsidP="006B3BE1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Vertinama</w:t>
            </w:r>
            <w:r w:rsidR="00E715C4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statinio (-</w:t>
            </w:r>
            <w:proofErr w:type="spellStart"/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ių</w:t>
            </w:r>
            <w:proofErr w:type="spellEnd"/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D051E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F3FCD" w:rsidRPr="00A1714D">
              <w:rPr>
                <w:rFonts w:ascii="Arial" w:hAnsi="Arial" w:cs="Arial"/>
                <w:sz w:val="22"/>
                <w:szCs w:val="22"/>
                <w:lang w:val="lt-LT"/>
              </w:rPr>
              <w:t>architektūrinės idėjos buvimas ar nebuvimas ir jos vientisumas;</w:t>
            </w:r>
            <w:r w:rsidR="00DB0722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F3FCD" w:rsidRPr="00A1714D">
              <w:rPr>
                <w:rFonts w:ascii="Arial" w:hAnsi="Arial" w:cs="Arial"/>
                <w:sz w:val="22"/>
                <w:szCs w:val="22"/>
                <w:lang w:val="lt-LT"/>
              </w:rPr>
              <w:t>meninis santykis su aplinka (kontrastas, atkartojimas ir t. t.);</w:t>
            </w:r>
            <w:r w:rsidR="00DB0722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CF3FCD" w:rsidRPr="00A1714D">
              <w:rPr>
                <w:rFonts w:ascii="Arial" w:hAnsi="Arial" w:cs="Arial"/>
                <w:sz w:val="22"/>
                <w:szCs w:val="22"/>
                <w:lang w:val="lt-LT"/>
              </w:rPr>
              <w:t>meninės raiškos priemonės (mastelis, proporcijos, ryšys tarp kuriamų elementų, medžiagiškumas, spalvos);</w:t>
            </w:r>
            <w:r w:rsidR="00DB0722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E1D7D" w:rsidRPr="00A1714D">
              <w:rPr>
                <w:rFonts w:ascii="Arial" w:hAnsi="Arial" w:cs="Arial"/>
                <w:sz w:val="22"/>
                <w:szCs w:val="22"/>
                <w:lang w:val="lt-LT"/>
              </w:rPr>
              <w:t>Šiuolaikiškumas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BE72D8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ilgaamžiškumas</w:t>
            </w:r>
            <w:r w:rsidR="00B51E3C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siekiant tvarios statybos ir statinio gyvavimo ciklo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E330E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inovatyvumas</w:t>
            </w:r>
            <w:r w:rsidR="006D01EC" w:rsidRPr="00A1714D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4B061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naudojant</w:t>
            </w:r>
            <w:r w:rsidR="008B1F0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pažangias technologijas ir medžiagas</w:t>
            </w:r>
            <w:r w:rsidR="00483EB9" w:rsidRPr="00A1714D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37545C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skatinant žiedinę ekonomiką, klimatą ir energiją tausojančias priemones,</w:t>
            </w:r>
            <w:r w:rsidR="00483EB9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atitiktis darnaus vystymosi principui.</w:t>
            </w:r>
            <w:r w:rsidR="00707865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3EB9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Jeigu Vertinimo komisijos narių vertinimo kriterijaus </w:t>
            </w:r>
            <w:r w:rsidR="009B5F4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balų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aritmetinis vidurkis</w:t>
            </w:r>
            <w:r w:rsidR="00922FC8" w:rsidRPr="00A1714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yra mažesnis už </w:t>
            </w:r>
            <w:r w:rsidR="00C0304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, Projektas atmetamas.</w:t>
            </w:r>
          </w:p>
        </w:tc>
      </w:tr>
      <w:tr w:rsidR="007975FE" w:rsidRPr="00C05FFA" w14:paraId="1E94E1BB" w14:textId="77777777" w:rsidTr="13D2BE1D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858D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3</w:t>
            </w:r>
          </w:p>
          <w:p w14:paraId="733F4251" w14:textId="0ACC4BB2" w:rsidR="007975FE" w:rsidRPr="00A1714D" w:rsidRDefault="002666F7" w:rsidP="002666F7">
            <w:pPr>
              <w:ind w:left="90"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Racionalumas ir funkcionalumas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44C" w14:textId="3FBC16EC" w:rsidR="007975FE" w:rsidRPr="00A1714D" w:rsidRDefault="00AD28C8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</m:oMath>
            </m:oMathPara>
          </w:p>
          <w:p w14:paraId="1DDD4FA7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0C74" w14:textId="77777777" w:rsidR="005D11FF" w:rsidRDefault="007975FE" w:rsidP="00BE72D8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pt-BR" w:eastAsia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 ar užtikrinamas užsakovo poreikis</w:t>
            </w:r>
            <w:r w:rsidR="00151E3B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, nurodytas konkurso užduotyje,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vykdyti planuojamą veiklą, pagal planuojamus paskirties rodiklius. </w:t>
            </w:r>
            <w:r w:rsidR="00DB248A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Vertinama 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pastato</w:t>
            </w:r>
            <w:r w:rsidR="00F315DF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C02D05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funkcinio zonavimo</w:t>
            </w:r>
            <w:r w:rsidR="00DB248A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, konversijos</w:t>
            </w:r>
            <w:r w:rsidR="00C02D05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 racional</w:t>
            </w:r>
            <w:r w:rsidR="004D7C46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i</w:t>
            </w:r>
            <w:r w:rsidR="00680DE0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ų 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funkcinių sprendimų kokybė</w:t>
            </w:r>
            <w:r w:rsidR="0043002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,</w:t>
            </w:r>
            <w:r w:rsidR="002650F7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43002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sprendinių atitiktis ilgalaikėms investicijoms,</w:t>
            </w:r>
            <w:r w:rsidR="00B36E38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objekto realizavimo kainos optimalumas</w:t>
            </w:r>
            <w:r w:rsidR="00DB248A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  <w:r w:rsidR="0043002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BD4934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Aplinkos ir pastato pritaikymas visiems (universalaus dizaino principai)</w:t>
            </w:r>
            <w:r w:rsidR="00BD4934" w:rsidRPr="00A1714D">
              <w:rPr>
                <w:rFonts w:ascii="Arial" w:hAnsi="Arial" w:cs="Arial"/>
                <w:sz w:val="22"/>
                <w:szCs w:val="22"/>
                <w:lang w:val="pt-BR" w:eastAsia="lt-LT"/>
              </w:rPr>
              <w:t>.</w:t>
            </w:r>
          </w:p>
          <w:p w14:paraId="6BA7577C" w14:textId="77777777" w:rsidR="005D11FF" w:rsidRPr="005D11FF" w:rsidRDefault="005D11FF" w:rsidP="005D11FF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D11FF">
              <w:rPr>
                <w:rFonts w:ascii="Arial" w:hAnsi="Arial" w:cs="Arial"/>
                <w:sz w:val="22"/>
                <w:szCs w:val="22"/>
                <w:lang w:val="lt-LT" w:eastAsia="lt-LT"/>
              </w:rPr>
              <w:t>Patogumas ir pasiekiamumas: lengvas patekimas į patalpas, patogus/intuityvus vidaus ryšių bei funkcijų prieinamumas, patogūs/intuityvūs keliai pastatuose, teritorijoje bei iki viešojo transporto ir automobilių stovėjimo vietų. Intuityvi, aiški bei paprasta navigacija, universalus dizainas, pritaikytas naudotojams su specialiaisiais poreikiais.</w:t>
            </w:r>
          </w:p>
          <w:p w14:paraId="0DD419A0" w14:textId="77777777" w:rsidR="005D11FF" w:rsidRPr="005D11FF" w:rsidRDefault="005D11FF" w:rsidP="005D11FF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D11FF">
              <w:rPr>
                <w:rFonts w:ascii="Arial" w:hAnsi="Arial" w:cs="Arial"/>
                <w:sz w:val="22"/>
                <w:szCs w:val="22"/>
                <w:lang w:val="lt-LT" w:eastAsia="lt-LT"/>
              </w:rPr>
              <w:t>Strategiškas komplekso naudotojų srautų paskirstymas, patogus specialiųjų reikalavimų turinčių techninių erdvių išdėstymas ir patogus pasiekimas pastate.</w:t>
            </w:r>
          </w:p>
          <w:p w14:paraId="154DFB1D" w14:textId="1CE7C00E" w:rsidR="005D11FF" w:rsidRPr="005D11FF" w:rsidRDefault="005D11FF" w:rsidP="005D11FF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D11FF">
              <w:rPr>
                <w:rFonts w:ascii="Arial" w:hAnsi="Arial" w:cs="Arial"/>
                <w:sz w:val="22"/>
                <w:szCs w:val="22"/>
                <w:lang w:val="lt-LT" w:eastAsia="lt-LT"/>
              </w:rPr>
              <w:t>Komfortas ir paslaugos: patogios, daugiafunkcinės ir įvairios  (pvz. laukimo, maitinimo, konferencijų salių, susitikimo kambarių, laisvalaikio ir sanitarinės ir kt.) zonos. Bendras ir aiškus technologijų prieinamumas ir kitos papildomos funkcijos, didinančias naudotojų komfortą ir patrauklumą.</w:t>
            </w:r>
          </w:p>
          <w:p w14:paraId="09C325FC" w14:textId="4B034F4C" w:rsidR="007975FE" w:rsidRPr="00A1714D" w:rsidRDefault="0060646A" w:rsidP="00BE72D8">
            <w:pPr>
              <w:ind w:left="19"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pt-BR" w:eastAsia="lt-LT"/>
              </w:rPr>
              <w:t xml:space="preserve">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Jeigu Vertinimo komisijos narių vertinimo kriterijaus </w:t>
            </w:r>
            <w:r w:rsidR="009B5F4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balų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aritmetinis vidurkis</w:t>
            </w:r>
            <w:r w:rsidR="00922FC8" w:rsidRPr="00A1714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yra mažesnis už </w:t>
            </w:r>
            <w:r w:rsidR="00C0304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922FC8" w:rsidRPr="00A1714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, Projektas atmetamas.</w:t>
            </w:r>
          </w:p>
        </w:tc>
      </w:tr>
      <w:tr w:rsidR="007975FE" w:rsidRPr="0019317A" w14:paraId="09E97B4A" w14:textId="77777777" w:rsidTr="13D2BE1D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AB7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4</w:t>
            </w:r>
          </w:p>
          <w:p w14:paraId="12AD6203" w14:textId="11D35E1B" w:rsidR="00540251" w:rsidRPr="00A1714D" w:rsidRDefault="00540251" w:rsidP="00F259BE">
            <w:pPr>
              <w:ind w:left="32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Paslaugų kaina</w:t>
            </w:r>
          </w:p>
          <w:p w14:paraId="536A68C5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</w:p>
          <w:p w14:paraId="344222B0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7A99" w14:textId="53B8C1A0" w:rsidR="007975FE" w:rsidRPr="00A1714D" w:rsidRDefault="00AD28C8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5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6E5" w14:textId="1FBFFC5B" w:rsidR="007975FE" w:rsidRPr="00A1714D" w:rsidRDefault="007975FE" w:rsidP="00F60C71">
            <w:pPr>
              <w:shd w:val="clear" w:color="auto" w:fill="FFFFFF"/>
              <w:ind w:right="-1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vertAlign w:val="subscript"/>
                <w:lang w:val="lt-LT"/>
              </w:rPr>
              <w:t>4</w:t>
            </w:r>
            <w:r w:rsidRPr="00A1714D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–</w:t>
            </w:r>
            <w:r w:rsidR="00213F71" w:rsidRPr="00A1714D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projekto pasiūlymo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kaina</w:t>
            </w:r>
            <w:r w:rsidRPr="00A1714D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(Eur be PVM)</w:t>
            </w:r>
            <w:r w:rsidR="00F60C71" w:rsidRPr="00A1714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756BC330" w14:textId="77777777" w:rsidR="00A85127" w:rsidRPr="00A1714D" w:rsidRDefault="00A85127" w:rsidP="007975FE">
      <w:pPr>
        <w:spacing w:after="160" w:line="259" w:lineRule="auto"/>
        <w:ind w:firstLine="720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5D2B6CEB" w14:textId="679FB83C" w:rsidR="007975FE" w:rsidRPr="00A1714D" w:rsidRDefault="007975FE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  <w:r w:rsidRPr="00A1714D">
        <w:rPr>
          <w:rFonts w:ascii="Arial" w:hAnsi="Arial" w:cs="Arial"/>
          <w:i/>
          <w:iCs/>
          <w:sz w:val="22"/>
          <w:szCs w:val="22"/>
          <w:lang w:val="lt-LT"/>
        </w:rPr>
        <w:t xml:space="preserve">PASTABOS: </w:t>
      </w:r>
    </w:p>
    <w:p w14:paraId="6A753C4D" w14:textId="77777777" w:rsidR="006D1D56" w:rsidRPr="00A1714D" w:rsidRDefault="006D1D56" w:rsidP="00F259BE">
      <w:pPr>
        <w:pStyle w:val="Sraopastraipa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</w:rPr>
        <w:t>Reikšmės:</w:t>
      </w:r>
    </w:p>
    <w:p w14:paraId="4E559AD3" w14:textId="5EC6F454" w:rsidR="00877B74" w:rsidRPr="00A1714D" w:rsidRDefault="00877B74" w:rsidP="794DB325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proofErr w:type="spellStart"/>
      <w:r w:rsidRPr="794DB325">
        <w:rPr>
          <w:rFonts w:ascii="Arial" w:hAnsi="Arial" w:cs="Arial"/>
          <w:i/>
          <w:iCs/>
        </w:rPr>
        <w:t>R</w:t>
      </w:r>
      <w:r w:rsidRPr="794DB325">
        <w:rPr>
          <w:rFonts w:ascii="Arial" w:hAnsi="Arial" w:cs="Arial"/>
          <w:i/>
          <w:iCs/>
          <w:vertAlign w:val="subscript"/>
        </w:rPr>
        <w:t>s</w:t>
      </w:r>
      <w:proofErr w:type="spellEnd"/>
      <w:r w:rsidRPr="794DB325">
        <w:rPr>
          <w:rFonts w:ascii="Arial" w:hAnsi="Arial" w:cs="Arial"/>
          <w:i/>
          <w:iCs/>
        </w:rPr>
        <w:t xml:space="preserve"> </w:t>
      </w:r>
      <w:r w:rsidRPr="794DB325">
        <w:rPr>
          <w:rFonts w:ascii="Arial" w:hAnsi="Arial" w:cs="Arial"/>
        </w:rPr>
        <w:t>–</w:t>
      </w:r>
      <w:proofErr w:type="spellStart"/>
      <w:r w:rsidR="00931542" w:rsidRPr="00931542">
        <w:rPr>
          <w:rFonts w:ascii="Arial" w:hAnsi="Arial" w:cs="Arial"/>
          <w:lang w:val="en-US"/>
        </w:rPr>
        <w:t>Vertinamo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pasiūlymo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nagrinėjamam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kriterijui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suteiktų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balų</w:t>
      </w:r>
      <w:proofErr w:type="spellEnd"/>
      <w:r w:rsidR="00931542" w:rsidRPr="00931542">
        <w:rPr>
          <w:rFonts w:ascii="Arial" w:hAnsi="Arial" w:cs="Arial"/>
          <w:lang w:val="en-US"/>
        </w:rPr>
        <w:t xml:space="preserve"> </w:t>
      </w:r>
      <w:proofErr w:type="spellStart"/>
      <w:r w:rsidR="00931542" w:rsidRPr="00931542">
        <w:rPr>
          <w:rFonts w:ascii="Arial" w:hAnsi="Arial" w:cs="Arial"/>
          <w:lang w:val="en-US"/>
        </w:rPr>
        <w:t>vidurkis</w:t>
      </w:r>
      <w:proofErr w:type="spellEnd"/>
      <w:r w:rsidRPr="794DB325">
        <w:rPr>
          <w:rFonts w:ascii="Arial" w:hAnsi="Arial" w:cs="Arial"/>
        </w:rPr>
        <w:t>.</w:t>
      </w:r>
    </w:p>
    <w:p w14:paraId="7E554D93" w14:textId="3A0EC281" w:rsidR="00877B74" w:rsidRPr="00A1714D" w:rsidRDefault="00877B74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proofErr w:type="spellStart"/>
      <w:r w:rsidRPr="794DB325">
        <w:rPr>
          <w:rFonts w:ascii="Arial" w:hAnsi="Arial" w:cs="Arial"/>
          <w:i/>
          <w:iCs/>
        </w:rPr>
        <w:t>R</w:t>
      </w:r>
      <w:r w:rsidRPr="794DB325">
        <w:rPr>
          <w:rFonts w:ascii="Arial" w:hAnsi="Arial" w:cs="Arial"/>
          <w:i/>
          <w:iCs/>
          <w:vertAlign w:val="subscript"/>
        </w:rPr>
        <w:t>max</w:t>
      </w:r>
      <w:proofErr w:type="spellEnd"/>
      <w:r w:rsidRPr="794DB325">
        <w:rPr>
          <w:rFonts w:ascii="Arial" w:hAnsi="Arial" w:cs="Arial"/>
          <w:i/>
          <w:iCs/>
        </w:rPr>
        <w:t xml:space="preserve"> </w:t>
      </w:r>
      <w:r w:rsidR="006D1D56" w:rsidRPr="794DB325">
        <w:rPr>
          <w:rFonts w:ascii="Arial" w:hAnsi="Arial" w:cs="Arial"/>
        </w:rPr>
        <w:t>–</w:t>
      </w:r>
      <w:r w:rsidRPr="794DB325">
        <w:rPr>
          <w:rFonts w:ascii="Arial" w:hAnsi="Arial" w:cs="Arial"/>
        </w:rPr>
        <w:t>maksimalus galimas gauti to paties vertinimo kriterijaus balų kiekis Iš vertinimo komisijos narių.</w:t>
      </w:r>
    </w:p>
    <w:p w14:paraId="088C76A9" w14:textId="7FEF9866" w:rsidR="00741A77" w:rsidRPr="00A1714D" w:rsidRDefault="00741A77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proofErr w:type="spellStart"/>
      <w:r w:rsidRPr="00A1714D">
        <w:rPr>
          <w:rFonts w:ascii="Arial" w:hAnsi="Arial" w:cs="Arial"/>
          <w:i/>
          <w:iCs/>
        </w:rPr>
        <w:t>K</w:t>
      </w:r>
      <w:r w:rsidRPr="00A1714D">
        <w:rPr>
          <w:rFonts w:ascii="Arial" w:hAnsi="Arial" w:cs="Arial"/>
          <w:i/>
          <w:iCs/>
          <w:vertAlign w:val="subscript"/>
        </w:rPr>
        <w:t>p</w:t>
      </w:r>
      <w:proofErr w:type="spellEnd"/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>–</w:t>
      </w:r>
      <w:r w:rsidR="00D01BFE">
        <w:rPr>
          <w:rFonts w:ascii="Arial" w:hAnsi="Arial" w:cs="Arial"/>
        </w:rPr>
        <w:t xml:space="preserve"> </w:t>
      </w:r>
      <w:r w:rsidRPr="00A1714D">
        <w:rPr>
          <w:rFonts w:ascii="Arial" w:hAnsi="Arial" w:cs="Arial"/>
        </w:rPr>
        <w:t>tiekėjo</w:t>
      </w:r>
      <w:r w:rsidR="00D01BFE">
        <w:rPr>
          <w:rFonts w:ascii="Arial" w:hAnsi="Arial" w:cs="Arial"/>
        </w:rPr>
        <w:t xml:space="preserve"> pasiūlymo</w:t>
      </w:r>
      <w:r w:rsidRPr="00A1714D">
        <w:rPr>
          <w:rFonts w:ascii="Arial" w:hAnsi="Arial" w:cs="Arial"/>
        </w:rPr>
        <w:t xml:space="preserve"> </w:t>
      </w:r>
      <w:r w:rsidR="00D87123" w:rsidRPr="00A1714D">
        <w:rPr>
          <w:rFonts w:ascii="Arial" w:hAnsi="Arial" w:cs="Arial"/>
        </w:rPr>
        <w:t>paslaugų kaina.</w:t>
      </w:r>
    </w:p>
    <w:p w14:paraId="79891B19" w14:textId="2CB19D85" w:rsidR="00E25EDC" w:rsidRPr="00A1714D" w:rsidRDefault="00D87123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proofErr w:type="spellStart"/>
      <w:r w:rsidRPr="00A1714D">
        <w:rPr>
          <w:rFonts w:ascii="Arial" w:hAnsi="Arial" w:cs="Arial"/>
          <w:i/>
          <w:iCs/>
        </w:rPr>
        <w:lastRenderedPageBreak/>
        <w:t>K</w:t>
      </w:r>
      <w:r w:rsidRPr="00A1714D">
        <w:rPr>
          <w:rFonts w:ascii="Arial" w:hAnsi="Arial" w:cs="Arial"/>
          <w:i/>
          <w:iCs/>
          <w:vertAlign w:val="subscript"/>
        </w:rPr>
        <w:t>min</w:t>
      </w:r>
      <w:proofErr w:type="spellEnd"/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>– mažiausia iš visų pasiūlytų tiekėjų paslaugų kainų.</w:t>
      </w:r>
    </w:p>
    <w:p w14:paraId="792CA357" w14:textId="5EAD5295" w:rsidR="00E25EDC" w:rsidRPr="00A1714D" w:rsidRDefault="00E25EDC" w:rsidP="00F259BE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rPr>
          <w:rFonts w:ascii="Arial" w:hAnsi="Arial" w:cs="Arial"/>
          <w:lang w:eastAsia="lt-LT"/>
        </w:rPr>
      </w:pPr>
      <w:r w:rsidRPr="00A1714D">
        <w:rPr>
          <w:rFonts w:ascii="Arial" w:hAnsi="Arial" w:cs="Arial"/>
          <w:lang w:eastAsia="lt-LT"/>
        </w:rPr>
        <w:t xml:space="preserve">vertinimo kriterijus </w:t>
      </w:r>
      <w:r w:rsidRPr="00A1714D">
        <w:rPr>
          <w:rFonts w:ascii="Arial" w:hAnsi="Arial" w:cs="Arial"/>
          <w:i/>
          <w:iCs/>
          <w:lang w:eastAsia="lt-LT"/>
        </w:rPr>
        <w:t>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1</w:t>
      </w:r>
      <w:r w:rsidRPr="00A1714D">
        <w:rPr>
          <w:rFonts w:ascii="Arial" w:hAnsi="Arial" w:cs="Arial"/>
          <w:i/>
          <w:iCs/>
          <w:lang w:eastAsia="lt-LT"/>
        </w:rPr>
        <w:t>, 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2</w:t>
      </w:r>
      <w:r w:rsidRPr="00A1714D">
        <w:rPr>
          <w:rFonts w:ascii="Arial" w:hAnsi="Arial" w:cs="Arial"/>
          <w:i/>
          <w:iCs/>
          <w:lang w:eastAsia="lt-LT"/>
        </w:rPr>
        <w:t>, 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3</w:t>
      </w:r>
      <w:r w:rsidRPr="00A1714D">
        <w:rPr>
          <w:rFonts w:ascii="Arial" w:hAnsi="Arial" w:cs="Arial"/>
          <w:lang w:eastAsia="lt-LT"/>
        </w:rPr>
        <w:t xml:space="preserve"> vertina ir skiria balus architektūrinio projekto konkurso Vertinimo komisija, vertinimo kriterijų </w:t>
      </w:r>
      <w:r w:rsidRPr="00A1714D">
        <w:rPr>
          <w:rFonts w:ascii="Arial" w:hAnsi="Arial" w:cs="Arial"/>
          <w:i/>
          <w:iCs/>
          <w:lang w:eastAsia="lt-LT"/>
        </w:rPr>
        <w:t>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4</w:t>
      </w:r>
      <w:r w:rsidRPr="00A1714D">
        <w:rPr>
          <w:rFonts w:ascii="Arial" w:hAnsi="Arial" w:cs="Arial"/>
          <w:lang w:eastAsia="lt-LT"/>
        </w:rPr>
        <w:t xml:space="preserve"> vertina ir skiria balus Komisija.</w:t>
      </w:r>
    </w:p>
    <w:p w14:paraId="522E78BD" w14:textId="5B448C13" w:rsidR="007975FE" w:rsidRPr="00A1714D" w:rsidRDefault="007975FE" w:rsidP="00F259BE">
      <w:pPr>
        <w:pStyle w:val="Sraopastraipa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lang w:eastAsia="lt-LT"/>
        </w:rPr>
      </w:pPr>
      <w:r w:rsidRPr="794DB325">
        <w:rPr>
          <w:rFonts w:ascii="Arial" w:hAnsi="Arial" w:cs="Arial"/>
          <w:lang w:eastAsia="lt-LT"/>
        </w:rPr>
        <w:t xml:space="preserve">Jeigu Vertinimo komisijos narių vertinimo kriterijaus </w:t>
      </w:r>
      <w:r w:rsidR="000D3D43" w:rsidRPr="794DB325">
        <w:rPr>
          <w:rFonts w:ascii="Arial" w:hAnsi="Arial" w:cs="Arial"/>
          <w:lang w:eastAsia="lt-LT"/>
        </w:rPr>
        <w:t>( P</w:t>
      </w:r>
      <w:r w:rsidR="000D3D43" w:rsidRPr="794DB325">
        <w:rPr>
          <w:rFonts w:ascii="Arial" w:hAnsi="Arial" w:cs="Arial"/>
          <w:vertAlign w:val="subscript"/>
          <w:lang w:eastAsia="lt-LT"/>
        </w:rPr>
        <w:t>1</w:t>
      </w:r>
      <w:r w:rsidR="000D3D43" w:rsidRPr="794DB325">
        <w:rPr>
          <w:rFonts w:ascii="Arial" w:hAnsi="Arial" w:cs="Arial"/>
          <w:lang w:eastAsia="lt-LT"/>
        </w:rPr>
        <w:t>, P</w:t>
      </w:r>
      <w:r w:rsidR="000D3D43" w:rsidRPr="794DB325">
        <w:rPr>
          <w:rFonts w:ascii="Arial" w:hAnsi="Arial" w:cs="Arial"/>
          <w:vertAlign w:val="subscript"/>
          <w:lang w:eastAsia="lt-LT"/>
        </w:rPr>
        <w:t>2</w:t>
      </w:r>
      <w:r w:rsidR="000D3D43" w:rsidRPr="794DB325">
        <w:rPr>
          <w:rFonts w:ascii="Arial" w:hAnsi="Arial" w:cs="Arial"/>
          <w:lang w:eastAsia="lt-LT"/>
        </w:rPr>
        <w:t>, P</w:t>
      </w:r>
      <w:r w:rsidR="000D3D43" w:rsidRPr="794DB325">
        <w:rPr>
          <w:rFonts w:ascii="Arial" w:hAnsi="Arial" w:cs="Arial"/>
          <w:vertAlign w:val="subscript"/>
          <w:lang w:eastAsia="lt-LT"/>
        </w:rPr>
        <w:t>3</w:t>
      </w:r>
      <w:r w:rsidR="000D3D43" w:rsidRPr="794DB325">
        <w:rPr>
          <w:rFonts w:ascii="Arial" w:hAnsi="Arial" w:cs="Arial"/>
          <w:lang w:eastAsia="lt-LT"/>
        </w:rPr>
        <w:t xml:space="preserve">) </w:t>
      </w:r>
      <w:r w:rsidR="009B5F48" w:rsidRPr="794DB325">
        <w:rPr>
          <w:rFonts w:ascii="Arial" w:hAnsi="Arial" w:cs="Arial"/>
          <w:lang w:eastAsia="lt-LT"/>
        </w:rPr>
        <w:t xml:space="preserve">balų </w:t>
      </w:r>
      <w:r w:rsidRPr="794DB325">
        <w:rPr>
          <w:rFonts w:ascii="Arial" w:hAnsi="Arial" w:cs="Arial"/>
          <w:lang w:eastAsia="lt-LT"/>
        </w:rPr>
        <w:t>aritmetinis vidurkis yra</w:t>
      </w:r>
      <w:r w:rsidR="00595D06" w:rsidRPr="794DB325">
        <w:rPr>
          <w:rFonts w:ascii="Arial" w:hAnsi="Arial" w:cs="Arial"/>
          <w:lang w:eastAsia="lt-LT"/>
        </w:rPr>
        <w:t xml:space="preserve"> </w:t>
      </w:r>
      <w:r w:rsidR="00F6762C">
        <w:rPr>
          <w:rFonts w:ascii="Arial" w:hAnsi="Arial" w:cs="Arial"/>
          <w:lang w:eastAsia="lt-LT"/>
        </w:rPr>
        <w:t xml:space="preserve">4 ir </w:t>
      </w:r>
      <w:r w:rsidRPr="794DB325">
        <w:rPr>
          <w:rFonts w:ascii="Arial" w:hAnsi="Arial" w:cs="Arial"/>
          <w:lang w:eastAsia="lt-LT"/>
        </w:rPr>
        <w:t xml:space="preserve">mažesnis už </w:t>
      </w:r>
      <w:r w:rsidR="30FC2F71" w:rsidRPr="794DB325">
        <w:rPr>
          <w:rFonts w:ascii="Arial" w:hAnsi="Arial" w:cs="Arial"/>
          <w:lang w:eastAsia="lt-LT"/>
        </w:rPr>
        <w:t>4</w:t>
      </w:r>
      <w:r w:rsidRPr="794DB325">
        <w:rPr>
          <w:rFonts w:ascii="Arial" w:hAnsi="Arial" w:cs="Arial"/>
          <w:lang w:eastAsia="lt-LT"/>
        </w:rPr>
        <w:t>, Projektas atmetamas.</w:t>
      </w:r>
    </w:p>
    <w:p w14:paraId="5BDABFB4" w14:textId="621BA67A" w:rsidR="007975FE" w:rsidRPr="00A1714D" w:rsidRDefault="007975FE" w:rsidP="00F259BE">
      <w:pPr>
        <w:pStyle w:val="Sraopastraipa"/>
        <w:numPr>
          <w:ilvl w:val="0"/>
          <w:numId w:val="3"/>
        </w:numPr>
        <w:tabs>
          <w:tab w:val="left" w:pos="1134"/>
        </w:tabs>
        <w:ind w:left="0" w:right="-1" w:firstLine="567"/>
        <w:jc w:val="both"/>
        <w:rPr>
          <w:rFonts w:ascii="Arial" w:hAnsi="Arial" w:cs="Arial"/>
          <w:bdr w:val="none" w:sz="0" w:space="0" w:color="auto" w:frame="1"/>
          <w:lang w:eastAsia="lt-LT"/>
        </w:rPr>
      </w:pPr>
      <w:r w:rsidRPr="00A1714D">
        <w:rPr>
          <w:rStyle w:val="Grietas"/>
          <w:rFonts w:ascii="Arial" w:hAnsi="Arial" w:cs="Arial"/>
        </w:rPr>
        <w:t xml:space="preserve">Sprendiniai vertinami pagal dalyvio pateiktą grafinę, vaizdinę medžiagą ir </w:t>
      </w:r>
      <w:r w:rsidR="002A60C0">
        <w:rPr>
          <w:rStyle w:val="Grietas"/>
          <w:rFonts w:ascii="Arial" w:hAnsi="Arial" w:cs="Arial"/>
        </w:rPr>
        <w:t>tekstinę medžiagą,</w:t>
      </w:r>
      <w:r w:rsidRPr="00A1714D">
        <w:rPr>
          <w:rStyle w:val="Grietas"/>
          <w:rFonts w:ascii="Arial" w:hAnsi="Arial" w:cs="Arial"/>
        </w:rPr>
        <w:t xml:space="preserve"> aiškinamajame rašte nurodytą informaciją</w:t>
      </w:r>
      <w:r w:rsidRPr="00A1714D">
        <w:rPr>
          <w:rFonts w:ascii="Arial" w:hAnsi="Arial" w:cs="Arial"/>
        </w:rPr>
        <w:t>.</w:t>
      </w:r>
    </w:p>
    <w:p w14:paraId="678AEA59" w14:textId="77777777" w:rsidR="0012118D" w:rsidRPr="00A1714D" w:rsidRDefault="0012118D" w:rsidP="00B0342F">
      <w:pPr>
        <w:tabs>
          <w:tab w:val="left" w:pos="1134"/>
        </w:tabs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2D630533" w14:textId="3CF96952" w:rsidR="007975FE" w:rsidRDefault="007975FE" w:rsidP="00A1714D">
      <w:pPr>
        <w:pStyle w:val="Sraopastraipa"/>
        <w:numPr>
          <w:ilvl w:val="1"/>
          <w:numId w:val="5"/>
        </w:numPr>
        <w:tabs>
          <w:tab w:val="left" w:pos="1134"/>
        </w:tabs>
        <w:spacing w:after="240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</w:rPr>
        <w:t>Vertinimo kriterijų</w:t>
      </w:r>
      <w:r w:rsidR="00FF69A1" w:rsidRPr="00A1714D">
        <w:rPr>
          <w:rFonts w:ascii="Arial" w:hAnsi="Arial" w:cs="Arial"/>
        </w:rPr>
        <w:t xml:space="preserve"> </w:t>
      </w:r>
      <w:r w:rsidR="00FF69A1" w:rsidRPr="00A1714D">
        <w:rPr>
          <w:rFonts w:ascii="Arial" w:hAnsi="Arial" w:cs="Arial"/>
          <w:bCs/>
          <w:i/>
          <w:iCs/>
        </w:rPr>
        <w:t>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1</w:t>
      </w:r>
      <w:r w:rsidR="00FF69A1" w:rsidRPr="00A1714D">
        <w:rPr>
          <w:rFonts w:ascii="Arial" w:hAnsi="Arial" w:cs="Arial"/>
          <w:bCs/>
          <w:i/>
          <w:iCs/>
        </w:rPr>
        <w:t>, 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2</w:t>
      </w:r>
      <w:r w:rsidR="00FF69A1" w:rsidRPr="00A1714D">
        <w:rPr>
          <w:rFonts w:ascii="Arial" w:hAnsi="Arial" w:cs="Arial"/>
          <w:bCs/>
          <w:i/>
          <w:iCs/>
        </w:rPr>
        <w:t>, 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3</w:t>
      </w:r>
      <w:r w:rsidRPr="00A1714D">
        <w:rPr>
          <w:rFonts w:ascii="Arial" w:hAnsi="Arial" w:cs="Arial"/>
        </w:rPr>
        <w:t xml:space="preserve"> reikšmės </w:t>
      </w:r>
      <w:r w:rsidR="00FF69A1" w:rsidRPr="00A1714D">
        <w:rPr>
          <w:rFonts w:ascii="Arial" w:hAnsi="Arial" w:cs="Arial"/>
          <w:i/>
          <w:iCs/>
        </w:rPr>
        <w:t>R</w:t>
      </w:r>
      <w:r w:rsidR="00FF69A1" w:rsidRPr="00A1714D">
        <w:rPr>
          <w:rFonts w:ascii="Arial" w:hAnsi="Arial" w:cs="Arial"/>
        </w:rPr>
        <w:t xml:space="preserve"> </w:t>
      </w:r>
      <w:r w:rsidRPr="00A1714D">
        <w:rPr>
          <w:rFonts w:ascii="Arial" w:hAnsi="Arial" w:cs="Arial"/>
        </w:rPr>
        <w:t xml:space="preserve">nuo </w:t>
      </w:r>
      <w:r w:rsidRPr="00A1714D">
        <w:rPr>
          <w:rFonts w:ascii="Arial" w:hAnsi="Arial" w:cs="Arial"/>
          <w:b/>
        </w:rPr>
        <w:t>1</w:t>
      </w:r>
      <w:r w:rsidRPr="00A1714D">
        <w:rPr>
          <w:rFonts w:ascii="Arial" w:hAnsi="Arial" w:cs="Arial"/>
        </w:rPr>
        <w:t xml:space="preserve"> iki </w:t>
      </w:r>
      <w:r w:rsidR="006752B1" w:rsidRPr="00C05FFA">
        <w:rPr>
          <w:rFonts w:ascii="Arial" w:hAnsi="Arial" w:cs="Arial"/>
          <w:b/>
        </w:rPr>
        <w:t>10</w:t>
      </w:r>
      <w:r w:rsidR="0029577F" w:rsidRPr="00A1714D">
        <w:rPr>
          <w:rFonts w:ascii="Arial" w:hAnsi="Arial" w:cs="Arial"/>
          <w:b/>
        </w:rPr>
        <w:t xml:space="preserve"> </w:t>
      </w:r>
      <w:r w:rsidRPr="00A1714D">
        <w:rPr>
          <w:rFonts w:ascii="Arial" w:hAnsi="Arial" w:cs="Arial"/>
        </w:rPr>
        <w:t>balų</w:t>
      </w:r>
      <w:r w:rsidR="0029577F" w:rsidRPr="00A1714D">
        <w:rPr>
          <w:rFonts w:ascii="Arial" w:hAnsi="Arial" w:cs="Arial"/>
        </w:rPr>
        <w:t xml:space="preserve"> skiriamos </w:t>
      </w:r>
      <w:r w:rsidR="00E6286C" w:rsidRPr="00A1714D">
        <w:rPr>
          <w:rFonts w:ascii="Arial" w:hAnsi="Arial" w:cs="Arial"/>
        </w:rPr>
        <w:t xml:space="preserve">atsižvelgiant į žemiau pateiktas vertinimo rekomendacijas. </w:t>
      </w:r>
      <w:r w:rsidR="00F874E4" w:rsidRPr="00A1714D">
        <w:rPr>
          <w:rFonts w:ascii="Arial" w:hAnsi="Arial" w:cs="Arial"/>
        </w:rPr>
        <w:t>Vertinimo komisijos nariai ekspertiniu būdu įvertina kiekvieną Projektą</w:t>
      </w:r>
      <w:r w:rsidR="009C7D75" w:rsidRPr="00A1714D">
        <w:rPr>
          <w:rFonts w:ascii="Arial" w:hAnsi="Arial" w:cs="Arial"/>
        </w:rPr>
        <w:t xml:space="preserve"> suteikdami balus</w:t>
      </w:r>
      <w:r w:rsidR="00F874E4" w:rsidRPr="00A1714D">
        <w:rPr>
          <w:rFonts w:ascii="Arial" w:hAnsi="Arial" w:cs="Arial"/>
        </w:rPr>
        <w:t xml:space="preserve"> pagal atitinkamą kriterijų</w:t>
      </w:r>
      <w:r w:rsidR="00492F43" w:rsidRPr="00A1714D">
        <w:rPr>
          <w:rFonts w:ascii="Arial" w:hAnsi="Arial" w:cs="Arial"/>
        </w:rPr>
        <w:t>.</w:t>
      </w:r>
      <w:r w:rsidRPr="00A1714D">
        <w:rPr>
          <w:rFonts w:ascii="Arial" w:hAnsi="Arial" w:cs="Arial"/>
        </w:rPr>
        <w:t xml:space="preserve"> </w:t>
      </w:r>
    </w:p>
    <w:p w14:paraId="7BFB810D" w14:textId="77777777" w:rsidR="00A1714D" w:rsidRPr="00A1714D" w:rsidRDefault="00A1714D" w:rsidP="00A1714D">
      <w:pPr>
        <w:pStyle w:val="Sraopastraipa"/>
        <w:tabs>
          <w:tab w:val="left" w:pos="1134"/>
        </w:tabs>
        <w:spacing w:after="240"/>
        <w:ind w:left="567"/>
        <w:jc w:val="both"/>
        <w:rPr>
          <w:rFonts w:ascii="Arial" w:hAnsi="Arial" w:cs="Arial"/>
        </w:rPr>
      </w:pP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68"/>
        <w:gridCol w:w="7029"/>
      </w:tblGrid>
      <w:tr w:rsidR="009960D9" w:rsidRPr="00C05FFA" w14:paraId="07755681" w14:textId="77777777" w:rsidTr="229799F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B4374" w14:textId="77777777" w:rsidR="007975FE" w:rsidRPr="00A1714D" w:rsidRDefault="007975FE" w:rsidP="00F259B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79AE2" w14:textId="4502275B" w:rsidR="007975FE" w:rsidRPr="00A1714D" w:rsidRDefault="007975F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Konkurso projekto </w:t>
            </w:r>
            <w:r w:rsidR="008A7D97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pasiūlymo </w:t>
            </w: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vertinimo </w:t>
            </w:r>
            <w:r w:rsidR="00B92A17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E46CF" w14:textId="6B5AB8D6" w:rsidR="00EA5D63" w:rsidRPr="00A1714D" w:rsidRDefault="00B92A17" w:rsidP="00836F4F">
            <w:pPr>
              <w:ind w:left="90"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Vertinimo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bal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o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D06D7A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teikimo 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aprašymas</w:t>
            </w:r>
            <w:r w:rsidR="00807F96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– </w:t>
            </w:r>
            <w:r w:rsidR="00BE108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konkursinio </w:t>
            </w:r>
            <w:r w:rsidR="008A7D9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projekto pasiūlymo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6F151A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sprendinių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atitikti</w:t>
            </w:r>
            <w:r w:rsidR="00245C3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s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FB2738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vertinimo kriterijaus</w:t>
            </w:r>
            <w:r w:rsidR="0062024B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aprašymui</w:t>
            </w:r>
            <w:r w:rsidR="00DE5830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DE5830"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DE5830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516E82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516E82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(</w:t>
            </w:r>
            <w:r w:rsidR="0060148C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U</w:t>
            </w:r>
            <w:r w:rsidR="00516E82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rbanistini</w:t>
            </w:r>
            <w:r w:rsidR="006B73EB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s</w:t>
            </w:r>
            <w:r w:rsidR="00516E82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integralum</w:t>
            </w:r>
            <w:r w:rsidR="006B73EB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as</w:t>
            </w:r>
            <w:r w:rsidR="00516E82" w:rsidRPr="0060148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3A2DBB40" w14:textId="33FF6278" w:rsidR="007975FE" w:rsidRPr="00A1714D" w:rsidRDefault="007975F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7975FE" w:rsidRPr="00C05FFA" w14:paraId="6B175A45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843495" w14:textId="0E440DEA" w:rsidR="007975FE" w:rsidRPr="00A1714D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207ED" w14:textId="6C31BEA8" w:rsidR="007975FE" w:rsidRPr="00A1714D" w:rsidRDefault="001E028B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b</w:t>
            </w:r>
            <w:r w:rsidR="009654DA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logai</w:t>
            </w:r>
          </w:p>
          <w:p w14:paraId="4F56FA18" w14:textId="06C613C9" w:rsidR="007975FE" w:rsidRPr="00A1714D" w:rsidRDefault="007975F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</w:t>
            </w:r>
            <w:r w:rsidR="00165795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533E" w14:textId="27B2130B" w:rsidR="00A74F7C" w:rsidRPr="00A1714D" w:rsidRDefault="002E6136" w:rsidP="0019317A">
            <w:pPr>
              <w:spacing w:after="240"/>
              <w:jc w:val="both"/>
              <w:rPr>
                <w:rFonts w:ascii="Arial" w:hAnsi="Arial" w:cs="Arial"/>
                <w:color w:val="92D050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visų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7975FE" w:rsidRPr="00C05FFA" w14:paraId="2C8BC294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F06B8" w14:textId="1A12C5BD" w:rsidR="007975FE" w:rsidRPr="00A1714D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98DB4" w14:textId="26682C34" w:rsidR="0095097D" w:rsidRPr="00A1714D" w:rsidRDefault="001E028B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2A7E94B7" w14:textId="5D2AB179" w:rsidR="007975FE" w:rsidRPr="00A1714D" w:rsidRDefault="0095097D" w:rsidP="0095097D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6922B8">
              <w:rPr>
                <w:rFonts w:ascii="Arial" w:hAnsi="Arial" w:cs="Arial"/>
                <w:bdr w:val="none" w:sz="0" w:space="0" w:color="auto" w:frame="1"/>
                <w:lang w:eastAsia="lt-LT"/>
              </w:rPr>
              <w:t>2</w:t>
            </w:r>
            <w:r w:rsidR="004F1396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4A9A2" w14:textId="3169C1A8" w:rsidR="003F6796" w:rsidRPr="00A1714D" w:rsidRDefault="003F6796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551BF4D0" w14:textId="2498E267" w:rsidR="000C2E1D" w:rsidRPr="00A1714D" w:rsidRDefault="003F6796" w:rsidP="0019317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atitinka teritorijų planavimo dokumentų </w:t>
            </w:r>
            <w:r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D82765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(arba)</w:t>
            </w:r>
            <w:r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0B5472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k</w:t>
            </w:r>
            <w:r w:rsidR="00894634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uriamas </w:t>
            </w:r>
            <w:r w:rsidR="00894634" w:rsidRPr="229799FA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neigiamas</w:t>
            </w:r>
            <w:r w:rsidR="00894634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poveikis teritorijoje susiklosčiusiems funkciniams ir erdviniams ryšiams</w:t>
            </w:r>
            <w:r w:rsidR="00894634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847D46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78247D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(arba)</w:t>
            </w:r>
            <w:r w:rsidRPr="229799FA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>nėra statinio ar urbanistinio komplekso darnos su esama urbanistine struktūra.</w:t>
            </w:r>
          </w:p>
        </w:tc>
      </w:tr>
      <w:tr w:rsidR="00AD14DC" w:rsidRPr="00C05FFA" w14:paraId="0FB4B6EA" w14:textId="77777777" w:rsidTr="229799FA">
        <w:trPr>
          <w:trHeight w:val="10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95826" w14:textId="67485A8D" w:rsidR="00AD14DC" w:rsidRPr="00A1714D" w:rsidRDefault="00AD14DC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8834A" w14:textId="19457D8D" w:rsidR="0095097D" w:rsidRPr="00A1714D" w:rsidRDefault="008B049D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Silpnai</w:t>
            </w:r>
          </w:p>
          <w:p w14:paraId="36C78A2A" w14:textId="5FB59CAC" w:rsidR="00AD14DC" w:rsidRPr="00A1714D" w:rsidRDefault="0095097D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4F1396">
              <w:rPr>
                <w:rFonts w:ascii="Arial" w:hAnsi="Arial" w:cs="Arial"/>
                <w:bdr w:val="none" w:sz="0" w:space="0" w:color="auto" w:frame="1"/>
                <w:lang w:eastAsia="lt-LT"/>
              </w:rPr>
              <w:t>3</w:t>
            </w:r>
            <w:r w:rsidR="001D6BCF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4F1396">
              <w:rPr>
                <w:rFonts w:ascii="Arial" w:hAnsi="Arial" w:cs="Arial"/>
                <w:bdr w:val="none" w:sz="0" w:space="0" w:color="auto" w:frame="1"/>
                <w:lang w:eastAsia="lt-LT"/>
              </w:rPr>
              <w:t>4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AD958" w14:textId="18B58ACB" w:rsidR="006264F5" w:rsidRPr="00A1714D" w:rsidRDefault="00B928FE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</w:t>
            </w:r>
            <w:r w:rsidR="00A01146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ir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46571" w:rsidRPr="229799FA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6264F5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prendinių koregavimas </w:t>
            </w:r>
            <w:r w:rsidR="006264F5"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="006264F5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200C375D" w14:textId="29B9FCBA" w:rsidR="00AD14DC" w:rsidRPr="00A1714D" w:rsidDel="00DB4D6C" w:rsidRDefault="00724ED7" w:rsidP="0019317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Kuriamas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neigiamas</w:t>
            </w:r>
            <w:r w:rsidR="003B6E41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poveikis teritorijoje susiklosčiusiems funkciniams ir erdviniams ryšiams</w:t>
            </w:r>
            <w:r w:rsidR="003B6E41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A01146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</w:t>
            </w:r>
            <w:r w:rsidR="00AC0F89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r</w:t>
            </w:r>
            <w:r w:rsidR="009D1F47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01146"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</w:t>
            </w:r>
            <w:r w:rsidR="00AC0F89"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ėra </w:t>
            </w:r>
            <w:r w:rsidR="00AC0F89" w:rsidRPr="229799FA">
              <w:rPr>
                <w:rFonts w:ascii="Arial" w:hAnsi="Arial" w:cs="Arial"/>
                <w:sz w:val="22"/>
                <w:szCs w:val="22"/>
                <w:lang w:val="lt-LT"/>
              </w:rPr>
              <w:t>statinio ar urbanistinio komplekso darnos su esama urbanistine struktūra</w:t>
            </w:r>
            <w:r w:rsidR="001D1FDF" w:rsidRPr="229799FA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AC0F89"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  <w:tr w:rsidR="007975FE" w:rsidRPr="00C05FFA" w14:paraId="6AFCB8C5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47AA4" w14:textId="6077FAF6" w:rsidR="007975FE" w:rsidRPr="00A1714D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AD2F8" w14:textId="66EA60B2" w:rsidR="00E6392B" w:rsidRPr="00A1714D" w:rsidRDefault="00FB5DE4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0ED19503" w14:textId="0318398F" w:rsidR="007975FE" w:rsidRPr="00A1714D" w:rsidRDefault="007975F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</w:t>
            </w:r>
            <w:r w:rsidR="004F1396">
              <w:rPr>
                <w:rFonts w:ascii="Arial" w:hAnsi="Arial" w:cs="Arial"/>
                <w:bdr w:val="none" w:sz="0" w:space="0" w:color="auto" w:frame="1"/>
                <w:lang w:eastAsia="lt-LT"/>
              </w:rPr>
              <w:t>5</w:t>
            </w:r>
            <w:r w:rsidR="001D6BCF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DE2559">
              <w:rPr>
                <w:rFonts w:ascii="Arial" w:hAnsi="Arial" w:cs="Arial"/>
                <w:bdr w:val="none" w:sz="0" w:space="0" w:color="auto" w:frame="1"/>
                <w:lang w:eastAsia="lt-LT"/>
              </w:rPr>
              <w:t>6</w:t>
            </w:r>
            <w:r w:rsidR="006C531E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53B55" w14:textId="77777777" w:rsidR="00657D30" w:rsidRPr="00A1714D" w:rsidRDefault="00657D30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94E46BE" w14:textId="7B5A3D58" w:rsidR="00B004EB" w:rsidRPr="00A1714D" w:rsidRDefault="00B210FE" w:rsidP="0019317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Kuriamas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teigiamas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poveikis teritorijoje susiklosčiusiems funkciniams ir erdviniams ryšiams </w:t>
            </w:r>
            <w:r w:rsidR="00A65098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="00D32C4E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kuriama </w:t>
            </w:r>
            <w:r w:rsidR="00010878" w:rsidRPr="229799FA">
              <w:rPr>
                <w:rFonts w:ascii="Arial" w:hAnsi="Arial" w:cs="Arial"/>
                <w:sz w:val="22"/>
                <w:szCs w:val="22"/>
                <w:lang w:val="lt-LT"/>
              </w:rPr>
              <w:t>tinkama</w:t>
            </w:r>
            <w:r w:rsidR="00A34C1F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65098" w:rsidRPr="229799FA">
              <w:rPr>
                <w:rFonts w:ascii="Arial" w:hAnsi="Arial" w:cs="Arial"/>
                <w:sz w:val="22"/>
                <w:szCs w:val="22"/>
                <w:lang w:val="lt-LT"/>
              </w:rPr>
              <w:t>statinio ar urbanistinio komplekso darn</w:t>
            </w:r>
            <w:r w:rsidR="00A34C1F" w:rsidRPr="229799FA"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="00A65098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su esama urbanistine struktūra</w:t>
            </w:r>
            <w:r w:rsidR="00102D4B" w:rsidRPr="229799FA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538BE" w:rsidRPr="00C05FFA" w14:paraId="0E078ABB" w14:textId="77777777" w:rsidTr="229799FA">
        <w:trPr>
          <w:trHeight w:val="13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65AC" w14:textId="77777777" w:rsidR="00A538BE" w:rsidRPr="00A1714D" w:rsidRDefault="00A538B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2264" w14:textId="16131A0F" w:rsidR="00A12147" w:rsidRPr="00A1714D" w:rsidRDefault="00FB5DE4" w:rsidP="00A12147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</w:t>
            </w:r>
            <w:r w:rsidR="00A12147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erai</w:t>
            </w:r>
          </w:p>
          <w:p w14:paraId="5EDE7DE7" w14:textId="178F0F11" w:rsidR="00A538BE" w:rsidRPr="00A1714D" w:rsidRDefault="00A12147" w:rsidP="00A12147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892DB1">
              <w:rPr>
                <w:rFonts w:ascii="Arial" w:hAnsi="Arial" w:cs="Arial"/>
                <w:bdr w:val="none" w:sz="0" w:space="0" w:color="auto" w:frame="1"/>
                <w:lang w:eastAsia="lt-LT"/>
              </w:rPr>
              <w:t>7</w:t>
            </w:r>
            <w:r w:rsidR="001D6BCF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AB3364">
              <w:rPr>
                <w:rFonts w:ascii="Arial" w:hAnsi="Arial" w:cs="Arial"/>
                <w:bdr w:val="none" w:sz="0" w:space="0" w:color="auto" w:frame="1"/>
                <w:lang w:eastAsia="lt-LT"/>
              </w:rPr>
              <w:t>8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7378F" w14:textId="77777777" w:rsidR="002804D3" w:rsidRPr="00A1714D" w:rsidRDefault="002804D3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8910207" w14:textId="4838ED02" w:rsidR="00A538BE" w:rsidRPr="00A1714D" w:rsidRDefault="004352F5" w:rsidP="0019317A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Kuriamas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teigiamas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poveikis teritorijoje susiklosčiusiems funkciniams ir erdviniams ryšiams </w:t>
            </w:r>
            <w:r w:rsidR="002804D3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2804D3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kuriama tinkama statinio ar urbanistinio komplekso darna su esama urbanistine struktūra.</w:t>
            </w:r>
          </w:p>
        </w:tc>
      </w:tr>
      <w:tr w:rsidR="007975FE" w:rsidRPr="0019317A" w14:paraId="23ED9E01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93DEC" w14:textId="6F5C6D1F" w:rsidR="007975FE" w:rsidRPr="00A1714D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D9775B" w14:textId="32BE96F1" w:rsidR="007975FE" w:rsidRPr="00A1714D" w:rsidRDefault="00A12147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51C491D5" w14:textId="192722A7" w:rsidR="007975FE" w:rsidRPr="00A1714D" w:rsidRDefault="007975F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AB3364">
              <w:rPr>
                <w:rFonts w:ascii="Arial" w:hAnsi="Arial" w:cs="Arial"/>
                <w:bdr w:val="none" w:sz="0" w:space="0" w:color="auto" w:frame="1"/>
                <w:lang w:eastAsia="lt-LT"/>
              </w:rPr>
              <w:t>9-</w:t>
            </w:r>
            <w:r w:rsidR="00531C4A">
              <w:rPr>
                <w:rFonts w:ascii="Arial" w:hAnsi="Arial" w:cs="Arial"/>
                <w:bdr w:val="none" w:sz="0" w:space="0" w:color="auto" w:frame="1"/>
                <w:lang w:eastAsia="lt-LT"/>
              </w:rPr>
              <w:t>10</w:t>
            </w:r>
            <w:r w:rsidR="00A12147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B85EC" w14:textId="6ABE5ED5" w:rsidR="00DB4D6C" w:rsidRPr="00A1714D" w:rsidRDefault="00224B5D" w:rsidP="00224B5D">
            <w:pPr>
              <w:ind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</w:t>
            </w:r>
            <w:r w:rsidR="00134758"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C7338D"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iš esmės</w:t>
            </w:r>
            <w:r w:rsidR="00F52CF4"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C7338D"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daugumą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</w:t>
            </w:r>
            <w:r w:rsidR="004C0D91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aus </w:t>
            </w:r>
            <w:r w:rsidR="004C0D91"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4C0D91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 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>aprašyme nurodyt</w:t>
            </w:r>
            <w:r w:rsidR="00C7338D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</w:t>
            </w:r>
            <w:r w:rsidR="00C7338D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AE5E49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127A3" w:rsidRPr="00A1714D">
              <w:rPr>
                <w:rFonts w:ascii="Arial" w:hAnsi="Arial" w:cs="Arial"/>
                <w:sz w:val="22"/>
                <w:szCs w:val="22"/>
                <w:lang w:val="lt-LT"/>
              </w:rPr>
              <w:t>Galimas minimalus s</w:t>
            </w:r>
            <w:r w:rsidR="00AE5E49" w:rsidRPr="00A1714D">
              <w:rPr>
                <w:rFonts w:ascii="Arial" w:hAnsi="Arial" w:cs="Arial"/>
                <w:sz w:val="22"/>
                <w:szCs w:val="22"/>
                <w:lang w:val="lt-LT"/>
              </w:rPr>
              <w:t>prendinių koregavimas</w:t>
            </w:r>
            <w:r w:rsidR="009B1EFF" w:rsidRPr="00A1714D">
              <w:rPr>
                <w:rFonts w:ascii="Arial" w:hAnsi="Arial" w:cs="Arial"/>
                <w:sz w:val="22"/>
                <w:szCs w:val="22"/>
                <w:lang w:val="lt-LT"/>
              </w:rPr>
              <w:t>, nekeičiant</w:t>
            </w:r>
            <w:r w:rsidR="00A754E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93AB1" w:rsidRPr="00A1714D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  <w:tr w:rsidR="009960D9" w:rsidRPr="00C05FFA" w14:paraId="2E5A567B" w14:textId="77777777" w:rsidTr="229799F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0E3B7" w14:textId="77777777" w:rsidR="009960D9" w:rsidRPr="00A1714D" w:rsidRDefault="009960D9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CB48D" w14:textId="39104916" w:rsidR="009960D9" w:rsidRPr="00A1714D" w:rsidRDefault="00373E4F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477397" w14:textId="0B79E2C9" w:rsidR="009960D9" w:rsidRPr="00A1714D" w:rsidRDefault="009960D9" w:rsidP="00CC7101">
            <w:pPr>
              <w:ind w:left="90"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Vertinimo balo teikimo aprašymas – </w:t>
            </w:r>
            <w:r w:rsidR="00BE108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konkursinio </w:t>
            </w:r>
            <w:r w:rsidR="008429A4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projekto pasiūlymo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sprendinių atitiktis vertinimo kriterijaus aprašymui 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 (</w:t>
            </w:r>
            <w:r w:rsidR="00261D2C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Architektūrinių sprendinių kokybė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772A570C" w14:textId="77777777" w:rsidR="009960D9" w:rsidRPr="00A1714D" w:rsidRDefault="009960D9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F954B1" w:rsidRPr="00C05FFA" w14:paraId="2058EFB5" w14:textId="4B2112A8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35C29" w14:textId="2688CE63" w:rsidR="00F954B1" w:rsidRPr="00A1714D" w:rsidRDefault="00F954B1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71B2" w14:textId="7E4121A2" w:rsidR="00F954B1" w:rsidRPr="00A1714D" w:rsidRDefault="00AA7C6D" w:rsidP="00F954B1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b</w:t>
            </w:r>
            <w:r w:rsidR="00F954B1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logai</w:t>
            </w:r>
          </w:p>
          <w:p w14:paraId="2F34C25B" w14:textId="1E217DC7" w:rsidR="00F954B1" w:rsidRPr="00A1714D" w:rsidRDefault="00F954B1" w:rsidP="00F954B1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0DF73" w14:textId="001D0DFA" w:rsidR="00F954B1" w:rsidRPr="00A1714D" w:rsidRDefault="00AF6736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visų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F954B1" w:rsidRPr="00C05FFA" w14:paraId="2D35145D" w14:textId="4FD72CE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0BDAF" w14:textId="35ED202A" w:rsidR="00F954B1" w:rsidRPr="00A1714D" w:rsidRDefault="00F954B1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2F30B" w14:textId="137CB1F8" w:rsidR="00F954B1" w:rsidRPr="00A1714D" w:rsidRDefault="00AA7C6D" w:rsidP="00F954B1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3C9D17FA" w14:textId="6E92A5DD" w:rsidR="00F954B1" w:rsidRPr="00A1714D" w:rsidRDefault="00F954B1" w:rsidP="00F954B1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8089A" w14:textId="77777777" w:rsidR="00837A81" w:rsidRPr="00A1714D" w:rsidRDefault="00837A81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71ADA237" w14:textId="5ADF6B99" w:rsidR="00384051" w:rsidRPr="00A1714D" w:rsidRDefault="00E259B6" w:rsidP="00DA778F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70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</w:t>
            </w:r>
            <w:r w:rsidR="00DA778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379F2" w:rsidRPr="0011706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 (arba)</w:t>
            </w:r>
            <w:r w:rsidR="00DA778F" w:rsidRPr="00117067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="00DA778F" w:rsidRPr="00A1714D">
              <w:rPr>
                <w:rFonts w:ascii="Arial" w:hAnsi="Arial" w:cs="Arial"/>
                <w:sz w:val="22"/>
                <w:szCs w:val="22"/>
                <w:lang w:val="lt-LT"/>
              </w:rPr>
              <w:t>m</w:t>
            </w:r>
            <w:r w:rsidR="005F5594" w:rsidRPr="00A1714D">
              <w:rPr>
                <w:rFonts w:ascii="Arial" w:hAnsi="Arial" w:cs="Arial"/>
                <w:sz w:val="22"/>
                <w:szCs w:val="22"/>
                <w:lang w:val="lt-LT"/>
              </w:rPr>
              <w:t>eninės raiškos priemonėmis nėra kuriamas palankus meninis santykis su aplinka</w:t>
            </w:r>
            <w:r w:rsidR="00384051" w:rsidRPr="00A1714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F954B1" w:rsidRPr="00C05FFA" w14:paraId="1136CE0A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BF031" w14:textId="77777777" w:rsidR="00F954B1" w:rsidRPr="00A1714D" w:rsidRDefault="00F954B1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8A8" w14:textId="77777777" w:rsidR="00FB5DE4" w:rsidRPr="00A1714D" w:rsidRDefault="00FB5DE4" w:rsidP="00FB5DE4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Silpnai</w:t>
            </w:r>
          </w:p>
          <w:p w14:paraId="1F0A2BEB" w14:textId="14B1C6C9" w:rsidR="00F954B1" w:rsidRPr="00A1714D" w:rsidRDefault="00F954B1" w:rsidP="00F954B1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(3</w:t>
            </w:r>
            <w:r w:rsidR="00B0342F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B0342F">
              <w:rPr>
                <w:rFonts w:ascii="Arial" w:hAnsi="Arial" w:cs="Arial"/>
                <w:bdr w:val="none" w:sz="0" w:space="0" w:color="auto" w:frame="1"/>
                <w:lang w:val="en-US" w:eastAsia="lt-LT"/>
              </w:rPr>
              <w:t>4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32666" w14:textId="77777777" w:rsidR="00426800" w:rsidRPr="00A1714D" w:rsidRDefault="00426800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64439EFA" w14:textId="4E4F8475" w:rsidR="00F954B1" w:rsidRPr="00A1714D" w:rsidRDefault="00426800" w:rsidP="00F17A0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3611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 </w:t>
            </w:r>
            <w:r w:rsidRPr="0013611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 meninės raiškos priemonėmis nėra kuriamas palankus meninis santykis su aplinka.</w:t>
            </w:r>
          </w:p>
        </w:tc>
      </w:tr>
      <w:tr w:rsidR="00F954B1" w:rsidRPr="00C05FFA" w14:paraId="27D8884A" w14:textId="65D93C41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AFB57" w14:textId="64F7AF24" w:rsidR="00F954B1" w:rsidRPr="00A1714D" w:rsidRDefault="00F954B1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ED264" w14:textId="77777777" w:rsidR="00FB5DE4" w:rsidRPr="00A1714D" w:rsidRDefault="00FB5DE4" w:rsidP="00FB5DE4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2DA4722E" w14:textId="35CF8AED" w:rsidR="00F954B1" w:rsidRPr="00A1714D" w:rsidRDefault="00F954B1" w:rsidP="00F954B1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5</w:t>
            </w:r>
            <w:r w:rsidR="006E5024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6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0DA5" w14:textId="77777777" w:rsidR="00426800" w:rsidRPr="00A1714D" w:rsidRDefault="00426800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8BD0E41" w14:textId="7577A276" w:rsidR="00F954B1" w:rsidRPr="00A1714D" w:rsidRDefault="007D69B9" w:rsidP="0042680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3611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 </w:t>
            </w:r>
            <w:r w:rsidR="00B66B5A" w:rsidRPr="0013611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 meninės raiškos priemonėmis nėra kuriamas palankus meninis santykis su aplinka.</w:t>
            </w:r>
          </w:p>
        </w:tc>
      </w:tr>
      <w:tr w:rsidR="00687F4C" w:rsidRPr="00C05FFA" w14:paraId="327D9F22" w14:textId="77777777" w:rsidTr="229799FA">
        <w:trPr>
          <w:trHeight w:val="12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8F3F" w14:textId="77777777" w:rsidR="00687F4C" w:rsidRPr="00A1714D" w:rsidRDefault="00687F4C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0C7F" w14:textId="7D5C1865" w:rsidR="00B66B5A" w:rsidRPr="00A1714D" w:rsidRDefault="00FB5DE4" w:rsidP="00B66B5A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</w:t>
            </w:r>
            <w:r w:rsidR="00B66B5A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erai</w:t>
            </w:r>
          </w:p>
          <w:p w14:paraId="624859AC" w14:textId="2302ED80" w:rsidR="00687F4C" w:rsidRPr="00A1714D" w:rsidRDefault="00B66B5A" w:rsidP="00B66B5A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7</w:t>
            </w:r>
            <w:r w:rsidR="006E5024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8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085B3" w14:textId="77777777" w:rsidR="00863B3A" w:rsidRPr="00A1714D" w:rsidRDefault="00863B3A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0CA50A02" w14:textId="66367DEC" w:rsidR="00687F4C" w:rsidRPr="00A1714D" w:rsidRDefault="00863B3A" w:rsidP="0019317A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Architektūrinė idėja vientisa </w:t>
            </w:r>
            <w:r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meninės raiškos priemonėmis kuriamas palankus meninis santykis su aplinka.</w:t>
            </w:r>
            <w:r w:rsidR="008B5219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954B1" w:rsidRPr="0019317A" w14:paraId="730C17CC" w14:textId="7DEA9C81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14CF5" w14:textId="3072C7FE" w:rsidR="00F954B1" w:rsidRPr="00A1714D" w:rsidRDefault="00F954B1" w:rsidP="00F954B1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3A8FB" w14:textId="77777777" w:rsidR="00D95216" w:rsidRDefault="00B66B5A" w:rsidP="00F954B1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67ABDA4B" w14:textId="04C1B01D" w:rsidR="00F954B1" w:rsidRPr="00A1714D" w:rsidRDefault="00D95216" w:rsidP="00F954B1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(</w:t>
            </w:r>
            <w:r w:rsidR="00C7338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9-10</w:t>
            </w:r>
            <w:r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="00F954B1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</w:t>
            </w:r>
            <w:r>
              <w:rPr>
                <w:rFonts w:ascii="Arial" w:hAnsi="Arial" w:cs="Arial"/>
                <w:bdr w:val="none" w:sz="0" w:space="0" w:color="auto" w:frame="1"/>
                <w:lang w:eastAsia="lt-LT"/>
              </w:rPr>
              <w:t>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E24F61" w14:textId="3D0D9423" w:rsidR="0012118D" w:rsidRPr="00A1714D" w:rsidRDefault="00C7338D" w:rsidP="001211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 iš esmės daugumą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3E513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vertinimo kriterijaus </w:t>
            </w:r>
            <w:r w:rsidR="003E513B"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613C3C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="003E513B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 </w:t>
            </w:r>
            <w:r w:rsidR="003E513B" w:rsidRPr="00A1714D">
              <w:rPr>
                <w:rFonts w:ascii="Arial" w:hAnsi="Arial" w:cs="Arial"/>
                <w:sz w:val="22"/>
                <w:szCs w:val="22"/>
                <w:lang w:val="lt-LT"/>
              </w:rPr>
              <w:t>aprašyme nurodyt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3E513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3E513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E22605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Galimas minimalus sprendinių koregavimas, nekeičiant </w:t>
            </w:r>
            <w:r w:rsidR="00A93AB1" w:rsidRPr="00A1714D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  <w:tr w:rsidR="001915F3" w:rsidRPr="00C05FFA" w14:paraId="0C309100" w14:textId="77777777" w:rsidTr="229799F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62361" w14:textId="77777777" w:rsidR="001915F3" w:rsidRPr="00A1714D" w:rsidRDefault="001915F3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0F5D" w14:textId="20AF399F" w:rsidR="001915F3" w:rsidRPr="00A1714D" w:rsidRDefault="00373E4F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2356F" w14:textId="6683EE37" w:rsidR="001915F3" w:rsidRPr="00A1714D" w:rsidRDefault="41E45103" w:rsidP="373DDB7C">
            <w:pPr>
              <w:ind w:left="90" w:right="-1"/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t-LT" w:eastAsia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Vertinimo balo teikimo aprašymas – konkursinio </w:t>
            </w:r>
            <w:r w:rsidR="3CF8BA12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projekto pasiūlymo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sprendinių atitiktis vertinimo kriterijaus aprašymui </w:t>
            </w:r>
            <w:r w:rsidRPr="373DDB7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373DDB7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 (</w:t>
            </w:r>
            <w:r w:rsidR="11ED3D16" w:rsidRPr="373DDB7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t-LT" w:eastAsia="lt-LT"/>
              </w:rPr>
              <w:t>Racionalumas ir funkcionalumas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2228A437" w14:textId="77777777" w:rsidR="001915F3" w:rsidRPr="00A1714D" w:rsidRDefault="001915F3" w:rsidP="00CC7101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63530A" w:rsidRPr="00C05FFA" w14:paraId="59D768A5" w14:textId="5912DAA4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9EBF7" w14:textId="631FC9DF" w:rsidR="0063530A" w:rsidRPr="00A1714D" w:rsidRDefault="0063530A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F9E75" w14:textId="34CAD882" w:rsidR="0063530A" w:rsidRPr="00A1714D" w:rsidRDefault="00FB5DE4" w:rsidP="0063530A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Labai </w:t>
            </w:r>
            <w:r w:rsidR="0063530A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75035E86" w14:textId="364EE8DD" w:rsidR="0063530A" w:rsidRPr="00A1714D" w:rsidRDefault="0063530A" w:rsidP="0063530A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E2468" w14:textId="142BE4A9" w:rsidR="0063530A" w:rsidRPr="00A1714D" w:rsidRDefault="00E900CA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visų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63530A" w:rsidRPr="00C05FFA" w14:paraId="2FE6183B" w14:textId="6FCFA388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A2875" w14:textId="5A1041FF" w:rsidR="0063530A" w:rsidRPr="00A1714D" w:rsidRDefault="0063530A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83197" w14:textId="0851D537" w:rsidR="0063530A" w:rsidRPr="00A1714D" w:rsidRDefault="00FB5DE4" w:rsidP="0063530A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037F5EBF" w14:textId="48A33663" w:rsidR="0063530A" w:rsidRPr="00A1714D" w:rsidRDefault="0063530A" w:rsidP="0063530A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74537" w14:textId="62925A6E" w:rsidR="00705315" w:rsidRPr="00A1714D" w:rsidRDefault="00705315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058A90EA" w14:textId="09680DE8" w:rsidR="0063530A" w:rsidRPr="00A1714D" w:rsidRDefault="00705315" w:rsidP="0063530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užtikrinamas užsakovo poreikis, vykdyti veiklą, pagal planuojamus paskirties rodiklius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0C274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 (arba)</w:t>
            </w:r>
            <w:r w:rsidRPr="000C2744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ne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 ir pastatams.</w:t>
            </w:r>
          </w:p>
        </w:tc>
      </w:tr>
      <w:tr w:rsidR="0063530A" w:rsidRPr="00C05FFA" w14:paraId="0B31E5BD" w14:textId="1A86037A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C6441" w14:textId="35151DFD" w:rsidR="0063530A" w:rsidRPr="00A1714D" w:rsidRDefault="0063530A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A8E6D" w14:textId="77777777" w:rsidR="00FB5DE4" w:rsidRPr="00A1714D" w:rsidRDefault="00FB5DE4" w:rsidP="00FB5DE4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Silpnai</w:t>
            </w:r>
          </w:p>
          <w:p w14:paraId="5CC82C29" w14:textId="4E0A5708" w:rsidR="0063530A" w:rsidRPr="00A1714D" w:rsidRDefault="0063530A" w:rsidP="0063530A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(3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-</w:t>
            </w:r>
            <w:r w:rsidR="00C7338D">
              <w:rPr>
                <w:rFonts w:ascii="Arial" w:hAnsi="Arial" w:cs="Arial"/>
                <w:bdr w:val="none" w:sz="0" w:space="0" w:color="auto" w:frame="1"/>
                <w:lang w:val="en-US" w:eastAsia="lt-LT"/>
              </w:rPr>
              <w:t>4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45CBF" w14:textId="77777777" w:rsidR="00C577A2" w:rsidRPr="00A1714D" w:rsidRDefault="00C577A2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48695014" w14:textId="0BD9F463" w:rsidR="0063530A" w:rsidRPr="00A1714D" w:rsidRDefault="008F1A94" w:rsidP="0063530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</w:t>
            </w:r>
            <w:r w:rsidR="00BA65AD"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e</w:t>
            </w:r>
            <w:r w:rsidR="00BA65A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užtikrinamas užsakovo poreikis, vykdyti veiklą, pagal planuojamus paskirties rodiklius</w:t>
            </w:r>
            <w:r w:rsidR="00BA65AD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A65AD" w:rsidRPr="006724F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BA65AD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031426" w:rsidRPr="00A1714D">
              <w:rPr>
                <w:rFonts w:ascii="Arial" w:hAnsi="Arial" w:cs="Arial"/>
                <w:sz w:val="22"/>
                <w:szCs w:val="22"/>
                <w:lang w:val="lt-LT"/>
              </w:rPr>
              <w:t>ne</w:t>
            </w:r>
            <w:r w:rsidR="00031426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 ir pastatams.</w:t>
            </w:r>
          </w:p>
        </w:tc>
      </w:tr>
      <w:tr w:rsidR="00411C8E" w:rsidRPr="00C05FFA" w14:paraId="3DBC5235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57E31" w14:textId="77777777" w:rsidR="00411C8E" w:rsidRPr="00A1714D" w:rsidRDefault="00411C8E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B3B5E" w14:textId="77777777" w:rsidR="00FB5DE4" w:rsidRPr="00A1714D" w:rsidRDefault="00FB5DE4" w:rsidP="00FB5DE4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452706ED" w14:textId="6AAF4043" w:rsidR="00411C8E" w:rsidRPr="00A1714D" w:rsidRDefault="00411C8E" w:rsidP="00411C8E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5-6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AA165" w14:textId="77777777" w:rsidR="006724FE" w:rsidRPr="00A1714D" w:rsidRDefault="006724FE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054185F2" w14:textId="604B3F7F" w:rsidR="00411C8E" w:rsidRPr="00A1714D" w:rsidRDefault="006724FE" w:rsidP="0019317A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</w:t>
            </w:r>
            <w:r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užtikrinamas užsakovo poreikis, vykdyti veiklą, pagal planuojamus paskirties rodiklius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ne</w:t>
            </w:r>
            <w:r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 ir pastatams.</w:t>
            </w:r>
          </w:p>
        </w:tc>
      </w:tr>
      <w:tr w:rsidR="0063530A" w:rsidRPr="00C05FFA" w14:paraId="7D6252F0" w14:textId="77777777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64037" w14:textId="77777777" w:rsidR="0063530A" w:rsidRPr="00A1714D" w:rsidRDefault="0063530A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FA6C6" w14:textId="7B7711AE" w:rsidR="00411C8E" w:rsidRPr="00A1714D" w:rsidRDefault="00FB5DE4" w:rsidP="00411C8E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</w:t>
            </w:r>
            <w:r w:rsidR="00411C8E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erai</w:t>
            </w:r>
          </w:p>
          <w:p w14:paraId="00AA4CBC" w14:textId="55D50ABF" w:rsidR="0063530A" w:rsidRPr="00A1714D" w:rsidRDefault="00411C8E" w:rsidP="00411C8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7-8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295EB" w14:textId="77777777" w:rsidR="00341C24" w:rsidRPr="00A1714D" w:rsidRDefault="00341C24" w:rsidP="0019317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229799FA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204E781A" w14:textId="328C9887" w:rsidR="0063530A" w:rsidRPr="00A1714D" w:rsidRDefault="00341C24" w:rsidP="0019317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lastRenderedPageBreak/>
              <w:t>U</w:t>
            </w:r>
            <w:r w:rsidR="00BA65AD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žtikrinamas užsakovo poreikis, vykdyti veiklą pagal planuojamus paskirties rodiklius</w:t>
            </w:r>
            <w:r w:rsidR="00BA65AD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A65AD" w:rsidRPr="229799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BA65AD" w:rsidRPr="229799F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0D6919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</w:t>
            </w:r>
            <w:r w:rsidR="00BA65AD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plinka</w:t>
            </w:r>
            <w:r w:rsidR="000D6919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i</w:t>
            </w:r>
            <w:r w:rsidR="00BA65AD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 pastata</w:t>
            </w:r>
            <w:r w:rsidR="000D6919" w:rsidRPr="229799FA">
              <w:rPr>
                <w:rFonts w:ascii="Arial" w:hAnsi="Arial" w:cs="Arial"/>
                <w:sz w:val="22"/>
                <w:szCs w:val="22"/>
                <w:lang w:val="lt-LT" w:eastAsia="lt-LT"/>
              </w:rPr>
              <w:t>ms.</w:t>
            </w:r>
          </w:p>
        </w:tc>
      </w:tr>
      <w:tr w:rsidR="0063530A" w:rsidRPr="0019317A" w14:paraId="53CD7CE2" w14:textId="1A9A0E49" w:rsidTr="229799F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66AFE" w14:textId="062C46C2" w:rsidR="0063530A" w:rsidRPr="00A1714D" w:rsidRDefault="0063530A" w:rsidP="0063530A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1AD69" w14:textId="4512FC66" w:rsidR="0063530A" w:rsidRPr="00A1714D" w:rsidRDefault="00411C8E" w:rsidP="0063530A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42F33CB6" w14:textId="71ADB36A" w:rsidR="0063530A" w:rsidRPr="00A1714D" w:rsidRDefault="0063530A" w:rsidP="0063530A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C7338D">
              <w:rPr>
                <w:rFonts w:ascii="Arial" w:hAnsi="Arial" w:cs="Arial"/>
                <w:bdr w:val="none" w:sz="0" w:space="0" w:color="auto" w:frame="1"/>
                <w:lang w:eastAsia="lt-LT"/>
              </w:rPr>
              <w:t>9-10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CDFAC" w14:textId="3B6A8D55" w:rsidR="0063530A" w:rsidRPr="00AC7398" w:rsidRDefault="00C7338D" w:rsidP="0063530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739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 iš esmės daugumą</w:t>
            </w:r>
            <w:r w:rsidRPr="00AC739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3530A" w:rsidRPr="00AC7398">
              <w:rPr>
                <w:rFonts w:ascii="Arial" w:hAnsi="Arial" w:cs="Arial"/>
                <w:sz w:val="22"/>
                <w:szCs w:val="22"/>
                <w:lang w:val="lt-LT"/>
              </w:rPr>
              <w:t xml:space="preserve">vertinimo kriterijaus </w:t>
            </w:r>
            <w:r w:rsidR="0063530A" w:rsidRPr="00AC7398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63530A" w:rsidRPr="00AC7398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1 </w:t>
            </w:r>
            <w:r w:rsidR="0063530A" w:rsidRPr="00AC7398">
              <w:rPr>
                <w:rFonts w:ascii="Arial" w:hAnsi="Arial" w:cs="Arial"/>
                <w:sz w:val="22"/>
                <w:szCs w:val="22"/>
                <w:lang w:val="lt-LT"/>
              </w:rPr>
              <w:t>aprašyme nurodyt</w:t>
            </w:r>
            <w:r w:rsidRPr="00AC7398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63530A" w:rsidRPr="00AC7398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</w:t>
            </w:r>
            <w:r w:rsidRPr="00AC7398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63530A" w:rsidRPr="00AC7398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E44316" w:rsidRPr="00AC7398">
              <w:rPr>
                <w:rFonts w:ascii="Arial" w:hAnsi="Arial" w:cs="Arial"/>
                <w:sz w:val="22"/>
                <w:szCs w:val="22"/>
                <w:lang w:val="lt-LT"/>
              </w:rPr>
              <w:t xml:space="preserve">Galimas minimalus sprendinių koregavimas, nekeičiant </w:t>
            </w:r>
            <w:r w:rsidR="00A93AB1" w:rsidRPr="00AC7398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</w:tbl>
    <w:p w14:paraId="0D3CDB2C" w14:textId="2322C3AA" w:rsidR="007975FE" w:rsidRPr="00A1714D" w:rsidRDefault="007975FE" w:rsidP="007975FE">
      <w:pPr>
        <w:pStyle w:val="Sraopastraipa"/>
        <w:ind w:left="0"/>
        <w:jc w:val="both"/>
        <w:rPr>
          <w:rFonts w:ascii="Arial" w:eastAsia="Arial Unicode MS" w:hAnsi="Arial" w:cs="Arial"/>
          <w:u w:color="000000"/>
          <w:bdr w:val="nil"/>
          <w:lang w:eastAsia="lt-LT"/>
        </w:rPr>
      </w:pPr>
    </w:p>
    <w:p w14:paraId="5FB4B68A" w14:textId="77777777" w:rsidR="00845CA1" w:rsidRDefault="00845CA1">
      <w:pPr>
        <w:rPr>
          <w:rFonts w:ascii="Arial" w:hAnsi="Arial" w:cs="Arial"/>
          <w:sz w:val="22"/>
          <w:szCs w:val="22"/>
          <w:lang w:val="lt-LT"/>
        </w:rPr>
      </w:pPr>
    </w:p>
    <w:p w14:paraId="13558E7F" w14:textId="77777777" w:rsidR="00205D66" w:rsidRPr="00A1714D" w:rsidRDefault="00205D66">
      <w:pPr>
        <w:rPr>
          <w:rFonts w:ascii="Arial" w:hAnsi="Arial" w:cs="Arial"/>
          <w:sz w:val="22"/>
          <w:szCs w:val="22"/>
          <w:lang w:val="lt-LT"/>
        </w:rPr>
      </w:pPr>
    </w:p>
    <w:sectPr w:rsidR="00205D66" w:rsidRPr="00A1714D" w:rsidSect="00301617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463"/>
    <w:multiLevelType w:val="multilevel"/>
    <w:tmpl w:val="C08A0A66"/>
    <w:lvl w:ilvl="0">
      <w:start w:val="7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" w15:restartNumberingAfterBreak="0">
    <w:nsid w:val="0C3F0A7D"/>
    <w:multiLevelType w:val="hybridMultilevel"/>
    <w:tmpl w:val="E410BF12"/>
    <w:lvl w:ilvl="0" w:tplc="997A6D96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1290F"/>
    <w:multiLevelType w:val="multilevel"/>
    <w:tmpl w:val="838E5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4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16" w:hanging="1440"/>
      </w:pPr>
      <w:rPr>
        <w:rFonts w:hint="default"/>
      </w:rPr>
    </w:lvl>
  </w:abstractNum>
  <w:abstractNum w:abstractNumId="3" w15:restartNumberingAfterBreak="0">
    <w:nsid w:val="46160BA6"/>
    <w:multiLevelType w:val="hybridMultilevel"/>
    <w:tmpl w:val="1870D9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46A22"/>
    <w:multiLevelType w:val="hybridMultilevel"/>
    <w:tmpl w:val="0E485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3CA8"/>
    <w:multiLevelType w:val="multilevel"/>
    <w:tmpl w:val="0C14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441210"/>
    <w:multiLevelType w:val="hybridMultilevel"/>
    <w:tmpl w:val="5146813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9E57802"/>
    <w:multiLevelType w:val="hybridMultilevel"/>
    <w:tmpl w:val="C5CA4DBC"/>
    <w:lvl w:ilvl="0" w:tplc="1ED8A9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0874"/>
    <w:multiLevelType w:val="hybridMultilevel"/>
    <w:tmpl w:val="2B2A6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53A3"/>
    <w:multiLevelType w:val="multilevel"/>
    <w:tmpl w:val="26AE30DE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A01E89"/>
    <w:multiLevelType w:val="multilevel"/>
    <w:tmpl w:val="D6CE1CA0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B9558F5"/>
    <w:multiLevelType w:val="hybridMultilevel"/>
    <w:tmpl w:val="47AC002C"/>
    <w:lvl w:ilvl="0" w:tplc="EE1064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877">
    <w:abstractNumId w:val="9"/>
  </w:num>
  <w:num w:numId="2" w16cid:durableId="1817408822">
    <w:abstractNumId w:val="0"/>
  </w:num>
  <w:num w:numId="3" w16cid:durableId="434635045">
    <w:abstractNumId w:val="1"/>
  </w:num>
  <w:num w:numId="4" w16cid:durableId="1503622443">
    <w:abstractNumId w:val="6"/>
  </w:num>
  <w:num w:numId="5" w16cid:durableId="1886677694">
    <w:abstractNumId w:val="5"/>
  </w:num>
  <w:num w:numId="6" w16cid:durableId="1449620320">
    <w:abstractNumId w:val="3"/>
  </w:num>
  <w:num w:numId="7" w16cid:durableId="1329553521">
    <w:abstractNumId w:val="4"/>
  </w:num>
  <w:num w:numId="8" w16cid:durableId="1567837883">
    <w:abstractNumId w:val="8"/>
  </w:num>
  <w:num w:numId="9" w16cid:durableId="1336762397">
    <w:abstractNumId w:val="7"/>
  </w:num>
  <w:num w:numId="10" w16cid:durableId="804278470">
    <w:abstractNumId w:val="11"/>
  </w:num>
  <w:num w:numId="11" w16cid:durableId="858661308">
    <w:abstractNumId w:val="2"/>
  </w:num>
  <w:num w:numId="12" w16cid:durableId="174811265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E"/>
    <w:rsid w:val="00006179"/>
    <w:rsid w:val="00010878"/>
    <w:rsid w:val="00020543"/>
    <w:rsid w:val="000257DD"/>
    <w:rsid w:val="00025BF6"/>
    <w:rsid w:val="00026480"/>
    <w:rsid w:val="00031426"/>
    <w:rsid w:val="0003294B"/>
    <w:rsid w:val="00041409"/>
    <w:rsid w:val="00043591"/>
    <w:rsid w:val="00043BAE"/>
    <w:rsid w:val="0005252E"/>
    <w:rsid w:val="00053CCD"/>
    <w:rsid w:val="00057536"/>
    <w:rsid w:val="00061D4E"/>
    <w:rsid w:val="00062769"/>
    <w:rsid w:val="00065507"/>
    <w:rsid w:val="00065D8B"/>
    <w:rsid w:val="000712DA"/>
    <w:rsid w:val="000715C3"/>
    <w:rsid w:val="000736C3"/>
    <w:rsid w:val="00074328"/>
    <w:rsid w:val="000762E8"/>
    <w:rsid w:val="00081E0D"/>
    <w:rsid w:val="00095DD4"/>
    <w:rsid w:val="000965C3"/>
    <w:rsid w:val="000A13B9"/>
    <w:rsid w:val="000B3304"/>
    <w:rsid w:val="000B5472"/>
    <w:rsid w:val="000C2744"/>
    <w:rsid w:val="000C2E1D"/>
    <w:rsid w:val="000C3387"/>
    <w:rsid w:val="000C37E1"/>
    <w:rsid w:val="000C40ED"/>
    <w:rsid w:val="000D1719"/>
    <w:rsid w:val="000D3D43"/>
    <w:rsid w:val="000D6919"/>
    <w:rsid w:val="000D7795"/>
    <w:rsid w:val="000E6145"/>
    <w:rsid w:val="000E6897"/>
    <w:rsid w:val="000F155F"/>
    <w:rsid w:val="00102D4B"/>
    <w:rsid w:val="001035DE"/>
    <w:rsid w:val="00104275"/>
    <w:rsid w:val="001119DF"/>
    <w:rsid w:val="001155CD"/>
    <w:rsid w:val="00116A80"/>
    <w:rsid w:val="00117067"/>
    <w:rsid w:val="00117E42"/>
    <w:rsid w:val="0012118D"/>
    <w:rsid w:val="00121436"/>
    <w:rsid w:val="0012395E"/>
    <w:rsid w:val="00124543"/>
    <w:rsid w:val="00125338"/>
    <w:rsid w:val="00131CB7"/>
    <w:rsid w:val="001343BE"/>
    <w:rsid w:val="00134758"/>
    <w:rsid w:val="00134DB7"/>
    <w:rsid w:val="00136119"/>
    <w:rsid w:val="00141443"/>
    <w:rsid w:val="00144089"/>
    <w:rsid w:val="00145144"/>
    <w:rsid w:val="0014552B"/>
    <w:rsid w:val="00147F3E"/>
    <w:rsid w:val="00151E3B"/>
    <w:rsid w:val="001560B1"/>
    <w:rsid w:val="00161EC4"/>
    <w:rsid w:val="0016261C"/>
    <w:rsid w:val="00162CB2"/>
    <w:rsid w:val="00163734"/>
    <w:rsid w:val="00165795"/>
    <w:rsid w:val="001746ED"/>
    <w:rsid w:val="00180ECB"/>
    <w:rsid w:val="001827DC"/>
    <w:rsid w:val="0018712A"/>
    <w:rsid w:val="001915F3"/>
    <w:rsid w:val="0019317A"/>
    <w:rsid w:val="00194F8F"/>
    <w:rsid w:val="001972AD"/>
    <w:rsid w:val="001A48FF"/>
    <w:rsid w:val="001A57E2"/>
    <w:rsid w:val="001A761B"/>
    <w:rsid w:val="001B2258"/>
    <w:rsid w:val="001B3AEA"/>
    <w:rsid w:val="001B5B3C"/>
    <w:rsid w:val="001C09EA"/>
    <w:rsid w:val="001C0B32"/>
    <w:rsid w:val="001C28A4"/>
    <w:rsid w:val="001C4795"/>
    <w:rsid w:val="001C4D4D"/>
    <w:rsid w:val="001C508E"/>
    <w:rsid w:val="001C54C0"/>
    <w:rsid w:val="001C74B3"/>
    <w:rsid w:val="001D1FDF"/>
    <w:rsid w:val="001D2DFD"/>
    <w:rsid w:val="001D6BCF"/>
    <w:rsid w:val="001D7BB9"/>
    <w:rsid w:val="001E028B"/>
    <w:rsid w:val="001E0356"/>
    <w:rsid w:val="001E175A"/>
    <w:rsid w:val="001E6DA9"/>
    <w:rsid w:val="001F4BD4"/>
    <w:rsid w:val="00200902"/>
    <w:rsid w:val="00200D39"/>
    <w:rsid w:val="00202B4F"/>
    <w:rsid w:val="00205D66"/>
    <w:rsid w:val="0021020E"/>
    <w:rsid w:val="00210AA2"/>
    <w:rsid w:val="00213F71"/>
    <w:rsid w:val="0021787E"/>
    <w:rsid w:val="002204E2"/>
    <w:rsid w:val="00221767"/>
    <w:rsid w:val="00222B52"/>
    <w:rsid w:val="00223B2A"/>
    <w:rsid w:val="00224B5D"/>
    <w:rsid w:val="00232FD3"/>
    <w:rsid w:val="00242F1B"/>
    <w:rsid w:val="00243497"/>
    <w:rsid w:val="00245C33"/>
    <w:rsid w:val="00252AFF"/>
    <w:rsid w:val="00261D2C"/>
    <w:rsid w:val="00263C4C"/>
    <w:rsid w:val="00263E30"/>
    <w:rsid w:val="002650F7"/>
    <w:rsid w:val="002666F7"/>
    <w:rsid w:val="00272AFF"/>
    <w:rsid w:val="0027474B"/>
    <w:rsid w:val="00274DE6"/>
    <w:rsid w:val="002804D3"/>
    <w:rsid w:val="002811E9"/>
    <w:rsid w:val="002848D4"/>
    <w:rsid w:val="00290BF3"/>
    <w:rsid w:val="0029577F"/>
    <w:rsid w:val="002957E7"/>
    <w:rsid w:val="00295DFF"/>
    <w:rsid w:val="002A5204"/>
    <w:rsid w:val="002A60C0"/>
    <w:rsid w:val="002A6289"/>
    <w:rsid w:val="002A69EF"/>
    <w:rsid w:val="002C22E2"/>
    <w:rsid w:val="002D6DA7"/>
    <w:rsid w:val="002E04BF"/>
    <w:rsid w:val="002E2967"/>
    <w:rsid w:val="002E6136"/>
    <w:rsid w:val="002F28C7"/>
    <w:rsid w:val="002F47C1"/>
    <w:rsid w:val="002F5691"/>
    <w:rsid w:val="002F6173"/>
    <w:rsid w:val="002F6ABB"/>
    <w:rsid w:val="00301617"/>
    <w:rsid w:val="00305245"/>
    <w:rsid w:val="003106B5"/>
    <w:rsid w:val="00320B6B"/>
    <w:rsid w:val="00325823"/>
    <w:rsid w:val="003266C0"/>
    <w:rsid w:val="00331B02"/>
    <w:rsid w:val="00333860"/>
    <w:rsid w:val="00335776"/>
    <w:rsid w:val="00341AAA"/>
    <w:rsid w:val="00341C24"/>
    <w:rsid w:val="00351F80"/>
    <w:rsid w:val="003524D0"/>
    <w:rsid w:val="0035540F"/>
    <w:rsid w:val="00357EB2"/>
    <w:rsid w:val="003622E8"/>
    <w:rsid w:val="00364105"/>
    <w:rsid w:val="00371404"/>
    <w:rsid w:val="003714F7"/>
    <w:rsid w:val="003729A2"/>
    <w:rsid w:val="00372DA4"/>
    <w:rsid w:val="00373E4F"/>
    <w:rsid w:val="0037545C"/>
    <w:rsid w:val="00377336"/>
    <w:rsid w:val="003779F1"/>
    <w:rsid w:val="00380C1D"/>
    <w:rsid w:val="00382B5E"/>
    <w:rsid w:val="003831EC"/>
    <w:rsid w:val="00383F19"/>
    <w:rsid w:val="00384051"/>
    <w:rsid w:val="003853FF"/>
    <w:rsid w:val="003874EF"/>
    <w:rsid w:val="00392D4A"/>
    <w:rsid w:val="003938B2"/>
    <w:rsid w:val="0039727D"/>
    <w:rsid w:val="003A3A27"/>
    <w:rsid w:val="003A4646"/>
    <w:rsid w:val="003A6316"/>
    <w:rsid w:val="003B02EB"/>
    <w:rsid w:val="003B150E"/>
    <w:rsid w:val="003B59B9"/>
    <w:rsid w:val="003B6E41"/>
    <w:rsid w:val="003B7795"/>
    <w:rsid w:val="003C05FE"/>
    <w:rsid w:val="003D0161"/>
    <w:rsid w:val="003D3314"/>
    <w:rsid w:val="003E1979"/>
    <w:rsid w:val="003E3AA1"/>
    <w:rsid w:val="003E513B"/>
    <w:rsid w:val="003F392A"/>
    <w:rsid w:val="003F5195"/>
    <w:rsid w:val="003F6796"/>
    <w:rsid w:val="003F75F9"/>
    <w:rsid w:val="00411C8E"/>
    <w:rsid w:val="004124B4"/>
    <w:rsid w:val="00415429"/>
    <w:rsid w:val="004159D7"/>
    <w:rsid w:val="004171F8"/>
    <w:rsid w:val="0041760D"/>
    <w:rsid w:val="00426800"/>
    <w:rsid w:val="0042704F"/>
    <w:rsid w:val="0043002D"/>
    <w:rsid w:val="00430241"/>
    <w:rsid w:val="00431413"/>
    <w:rsid w:val="00431677"/>
    <w:rsid w:val="00433915"/>
    <w:rsid w:val="004352F5"/>
    <w:rsid w:val="0044367B"/>
    <w:rsid w:val="00443ED9"/>
    <w:rsid w:val="00463233"/>
    <w:rsid w:val="00466C57"/>
    <w:rsid w:val="00471571"/>
    <w:rsid w:val="00475AD8"/>
    <w:rsid w:val="004766F1"/>
    <w:rsid w:val="00477283"/>
    <w:rsid w:val="00483EB9"/>
    <w:rsid w:val="0048746E"/>
    <w:rsid w:val="00492F43"/>
    <w:rsid w:val="00495A33"/>
    <w:rsid w:val="00496DB6"/>
    <w:rsid w:val="004A2556"/>
    <w:rsid w:val="004A6E1F"/>
    <w:rsid w:val="004A7AC1"/>
    <w:rsid w:val="004B061F"/>
    <w:rsid w:val="004B1C56"/>
    <w:rsid w:val="004C0D91"/>
    <w:rsid w:val="004C3C83"/>
    <w:rsid w:val="004C43ED"/>
    <w:rsid w:val="004D7C46"/>
    <w:rsid w:val="004E43AE"/>
    <w:rsid w:val="004E51DE"/>
    <w:rsid w:val="004E593B"/>
    <w:rsid w:val="004F1396"/>
    <w:rsid w:val="004F7FD5"/>
    <w:rsid w:val="005052F2"/>
    <w:rsid w:val="00507B44"/>
    <w:rsid w:val="00510A60"/>
    <w:rsid w:val="00513D03"/>
    <w:rsid w:val="00516E82"/>
    <w:rsid w:val="0052310A"/>
    <w:rsid w:val="0052320E"/>
    <w:rsid w:val="0052470F"/>
    <w:rsid w:val="00526C47"/>
    <w:rsid w:val="00527F9C"/>
    <w:rsid w:val="005308AC"/>
    <w:rsid w:val="00531C4A"/>
    <w:rsid w:val="00536EB1"/>
    <w:rsid w:val="00540251"/>
    <w:rsid w:val="00540AD5"/>
    <w:rsid w:val="005451BB"/>
    <w:rsid w:val="005463DA"/>
    <w:rsid w:val="00546B0A"/>
    <w:rsid w:val="00553EA4"/>
    <w:rsid w:val="0056213F"/>
    <w:rsid w:val="00562E81"/>
    <w:rsid w:val="005648A4"/>
    <w:rsid w:val="00566B0B"/>
    <w:rsid w:val="005717D8"/>
    <w:rsid w:val="005722E5"/>
    <w:rsid w:val="00572DD4"/>
    <w:rsid w:val="00574D53"/>
    <w:rsid w:val="00577A37"/>
    <w:rsid w:val="00580F87"/>
    <w:rsid w:val="00583510"/>
    <w:rsid w:val="005849A5"/>
    <w:rsid w:val="00593A9D"/>
    <w:rsid w:val="00593AB8"/>
    <w:rsid w:val="00593E75"/>
    <w:rsid w:val="00593F92"/>
    <w:rsid w:val="00595D06"/>
    <w:rsid w:val="00597A2D"/>
    <w:rsid w:val="005A16B4"/>
    <w:rsid w:val="005A2DBE"/>
    <w:rsid w:val="005A6AAB"/>
    <w:rsid w:val="005C0B7D"/>
    <w:rsid w:val="005C2D4C"/>
    <w:rsid w:val="005C39A4"/>
    <w:rsid w:val="005C3ED3"/>
    <w:rsid w:val="005C6272"/>
    <w:rsid w:val="005D11FF"/>
    <w:rsid w:val="005D3417"/>
    <w:rsid w:val="005D3F9D"/>
    <w:rsid w:val="005D5882"/>
    <w:rsid w:val="005D7EF0"/>
    <w:rsid w:val="005F06BE"/>
    <w:rsid w:val="005F3BA1"/>
    <w:rsid w:val="005F5594"/>
    <w:rsid w:val="005F6FB8"/>
    <w:rsid w:val="005F7307"/>
    <w:rsid w:val="0060148C"/>
    <w:rsid w:val="0060646A"/>
    <w:rsid w:val="00607241"/>
    <w:rsid w:val="00607B08"/>
    <w:rsid w:val="006133B4"/>
    <w:rsid w:val="00613C3C"/>
    <w:rsid w:val="0062024B"/>
    <w:rsid w:val="00623828"/>
    <w:rsid w:val="006264F5"/>
    <w:rsid w:val="0062715C"/>
    <w:rsid w:val="006311FC"/>
    <w:rsid w:val="0063530A"/>
    <w:rsid w:val="006379F2"/>
    <w:rsid w:val="006519DB"/>
    <w:rsid w:val="00651E7D"/>
    <w:rsid w:val="0065596D"/>
    <w:rsid w:val="00657D30"/>
    <w:rsid w:val="00663745"/>
    <w:rsid w:val="00670490"/>
    <w:rsid w:val="006724FE"/>
    <w:rsid w:val="006752B1"/>
    <w:rsid w:val="00676C5F"/>
    <w:rsid w:val="0068002F"/>
    <w:rsid w:val="00680B1D"/>
    <w:rsid w:val="00680DE0"/>
    <w:rsid w:val="00681FE2"/>
    <w:rsid w:val="00687F4C"/>
    <w:rsid w:val="006908D5"/>
    <w:rsid w:val="006922B8"/>
    <w:rsid w:val="0069710B"/>
    <w:rsid w:val="006A5B52"/>
    <w:rsid w:val="006A5D80"/>
    <w:rsid w:val="006B0A92"/>
    <w:rsid w:val="006B3BE1"/>
    <w:rsid w:val="006B476B"/>
    <w:rsid w:val="006B6B8C"/>
    <w:rsid w:val="006B73EB"/>
    <w:rsid w:val="006C487D"/>
    <w:rsid w:val="006C531E"/>
    <w:rsid w:val="006C7631"/>
    <w:rsid w:val="006D01EC"/>
    <w:rsid w:val="006D1D56"/>
    <w:rsid w:val="006D61B1"/>
    <w:rsid w:val="006D6E0A"/>
    <w:rsid w:val="006D7930"/>
    <w:rsid w:val="006E10DD"/>
    <w:rsid w:val="006E17FF"/>
    <w:rsid w:val="006E5024"/>
    <w:rsid w:val="006F151A"/>
    <w:rsid w:val="006F1970"/>
    <w:rsid w:val="006F2187"/>
    <w:rsid w:val="006F4F51"/>
    <w:rsid w:val="006F5C7D"/>
    <w:rsid w:val="006F5DBB"/>
    <w:rsid w:val="00701072"/>
    <w:rsid w:val="00705315"/>
    <w:rsid w:val="00707865"/>
    <w:rsid w:val="007102BB"/>
    <w:rsid w:val="00717A44"/>
    <w:rsid w:val="00721BD5"/>
    <w:rsid w:val="00724ED7"/>
    <w:rsid w:val="007310F7"/>
    <w:rsid w:val="007358CD"/>
    <w:rsid w:val="007403E7"/>
    <w:rsid w:val="00741A77"/>
    <w:rsid w:val="00742C1E"/>
    <w:rsid w:val="00755384"/>
    <w:rsid w:val="0075761A"/>
    <w:rsid w:val="00757DC0"/>
    <w:rsid w:val="00757F0B"/>
    <w:rsid w:val="0076056F"/>
    <w:rsid w:val="00761971"/>
    <w:rsid w:val="007705BD"/>
    <w:rsid w:val="00770FF4"/>
    <w:rsid w:val="00772B9D"/>
    <w:rsid w:val="0078154A"/>
    <w:rsid w:val="0078247D"/>
    <w:rsid w:val="007825D0"/>
    <w:rsid w:val="00794CDC"/>
    <w:rsid w:val="007975FE"/>
    <w:rsid w:val="007A28D7"/>
    <w:rsid w:val="007A7E89"/>
    <w:rsid w:val="007B4F00"/>
    <w:rsid w:val="007B5748"/>
    <w:rsid w:val="007B5F09"/>
    <w:rsid w:val="007C3D0F"/>
    <w:rsid w:val="007C6760"/>
    <w:rsid w:val="007C6B5B"/>
    <w:rsid w:val="007C76B4"/>
    <w:rsid w:val="007D295D"/>
    <w:rsid w:val="007D54DF"/>
    <w:rsid w:val="007D6545"/>
    <w:rsid w:val="007D69B9"/>
    <w:rsid w:val="007F2BED"/>
    <w:rsid w:val="007F57F9"/>
    <w:rsid w:val="00802A67"/>
    <w:rsid w:val="00807F96"/>
    <w:rsid w:val="008109B4"/>
    <w:rsid w:val="00812286"/>
    <w:rsid w:val="00814041"/>
    <w:rsid w:val="0082087F"/>
    <w:rsid w:val="00820C71"/>
    <w:rsid w:val="008309F9"/>
    <w:rsid w:val="008324FD"/>
    <w:rsid w:val="00836F4F"/>
    <w:rsid w:val="00837A81"/>
    <w:rsid w:val="00840B88"/>
    <w:rsid w:val="00842428"/>
    <w:rsid w:val="008429A4"/>
    <w:rsid w:val="00845C73"/>
    <w:rsid w:val="00845CA1"/>
    <w:rsid w:val="00846411"/>
    <w:rsid w:val="00847D46"/>
    <w:rsid w:val="008508DF"/>
    <w:rsid w:val="0085170C"/>
    <w:rsid w:val="0086035E"/>
    <w:rsid w:val="00863B3A"/>
    <w:rsid w:val="00864233"/>
    <w:rsid w:val="008702D5"/>
    <w:rsid w:val="008713DA"/>
    <w:rsid w:val="00871841"/>
    <w:rsid w:val="00876B23"/>
    <w:rsid w:val="00877B74"/>
    <w:rsid w:val="00880F7D"/>
    <w:rsid w:val="00882E0C"/>
    <w:rsid w:val="00886CAC"/>
    <w:rsid w:val="0088718E"/>
    <w:rsid w:val="008909A1"/>
    <w:rsid w:val="00891295"/>
    <w:rsid w:val="008928B7"/>
    <w:rsid w:val="00892DB1"/>
    <w:rsid w:val="00894634"/>
    <w:rsid w:val="00895567"/>
    <w:rsid w:val="008A3E73"/>
    <w:rsid w:val="008A7D97"/>
    <w:rsid w:val="008B049D"/>
    <w:rsid w:val="008B14B7"/>
    <w:rsid w:val="008B1DB7"/>
    <w:rsid w:val="008B1F0B"/>
    <w:rsid w:val="008B4F89"/>
    <w:rsid w:val="008B5219"/>
    <w:rsid w:val="008C5C1A"/>
    <w:rsid w:val="008C6EB1"/>
    <w:rsid w:val="008D0C45"/>
    <w:rsid w:val="008D2982"/>
    <w:rsid w:val="008D36F2"/>
    <w:rsid w:val="008D731E"/>
    <w:rsid w:val="008D7E9C"/>
    <w:rsid w:val="008F1A94"/>
    <w:rsid w:val="008F3BC3"/>
    <w:rsid w:val="00906BD9"/>
    <w:rsid w:val="00907B26"/>
    <w:rsid w:val="009172A5"/>
    <w:rsid w:val="00917A3E"/>
    <w:rsid w:val="00922280"/>
    <w:rsid w:val="00922FC8"/>
    <w:rsid w:val="0092434C"/>
    <w:rsid w:val="00925CE8"/>
    <w:rsid w:val="009279F2"/>
    <w:rsid w:val="00931542"/>
    <w:rsid w:val="009350D4"/>
    <w:rsid w:val="00942521"/>
    <w:rsid w:val="0095097D"/>
    <w:rsid w:val="00955D11"/>
    <w:rsid w:val="009617F0"/>
    <w:rsid w:val="009651B9"/>
    <w:rsid w:val="009654DA"/>
    <w:rsid w:val="00967407"/>
    <w:rsid w:val="0097283B"/>
    <w:rsid w:val="00975E0F"/>
    <w:rsid w:val="0097704C"/>
    <w:rsid w:val="009807DC"/>
    <w:rsid w:val="00985362"/>
    <w:rsid w:val="00985450"/>
    <w:rsid w:val="00985E58"/>
    <w:rsid w:val="0099107F"/>
    <w:rsid w:val="00992227"/>
    <w:rsid w:val="009960D9"/>
    <w:rsid w:val="00997C34"/>
    <w:rsid w:val="009A367F"/>
    <w:rsid w:val="009A5E88"/>
    <w:rsid w:val="009B1EFF"/>
    <w:rsid w:val="009B2A51"/>
    <w:rsid w:val="009B5060"/>
    <w:rsid w:val="009B5F48"/>
    <w:rsid w:val="009C0DFB"/>
    <w:rsid w:val="009C14CF"/>
    <w:rsid w:val="009C43A0"/>
    <w:rsid w:val="009C6575"/>
    <w:rsid w:val="009C7D75"/>
    <w:rsid w:val="009D1F47"/>
    <w:rsid w:val="009D4AE3"/>
    <w:rsid w:val="009E076F"/>
    <w:rsid w:val="009E2728"/>
    <w:rsid w:val="009E578F"/>
    <w:rsid w:val="009E68CA"/>
    <w:rsid w:val="009F4224"/>
    <w:rsid w:val="009F7C26"/>
    <w:rsid w:val="00A01146"/>
    <w:rsid w:val="00A0511A"/>
    <w:rsid w:val="00A11356"/>
    <w:rsid w:val="00A12147"/>
    <w:rsid w:val="00A1714D"/>
    <w:rsid w:val="00A23F32"/>
    <w:rsid w:val="00A24A0C"/>
    <w:rsid w:val="00A2728C"/>
    <w:rsid w:val="00A34C1F"/>
    <w:rsid w:val="00A35BE3"/>
    <w:rsid w:val="00A3608A"/>
    <w:rsid w:val="00A37005"/>
    <w:rsid w:val="00A46571"/>
    <w:rsid w:val="00A538BE"/>
    <w:rsid w:val="00A5422D"/>
    <w:rsid w:val="00A55073"/>
    <w:rsid w:val="00A60D83"/>
    <w:rsid w:val="00A635AA"/>
    <w:rsid w:val="00A65098"/>
    <w:rsid w:val="00A73A08"/>
    <w:rsid w:val="00A74F7C"/>
    <w:rsid w:val="00A754EF"/>
    <w:rsid w:val="00A82B81"/>
    <w:rsid w:val="00A85127"/>
    <w:rsid w:val="00A9351D"/>
    <w:rsid w:val="00A93AB1"/>
    <w:rsid w:val="00A961D6"/>
    <w:rsid w:val="00AA0C28"/>
    <w:rsid w:val="00AA4E29"/>
    <w:rsid w:val="00AA4EB2"/>
    <w:rsid w:val="00AA7C6D"/>
    <w:rsid w:val="00AB3364"/>
    <w:rsid w:val="00AB3AD5"/>
    <w:rsid w:val="00AB3D45"/>
    <w:rsid w:val="00AB647D"/>
    <w:rsid w:val="00AC0F89"/>
    <w:rsid w:val="00AC16C2"/>
    <w:rsid w:val="00AC29D9"/>
    <w:rsid w:val="00AC5D01"/>
    <w:rsid w:val="00AC7398"/>
    <w:rsid w:val="00AC7F3E"/>
    <w:rsid w:val="00AD0112"/>
    <w:rsid w:val="00AD14DC"/>
    <w:rsid w:val="00AD28C8"/>
    <w:rsid w:val="00AD2BAF"/>
    <w:rsid w:val="00AD5B98"/>
    <w:rsid w:val="00AE0BED"/>
    <w:rsid w:val="00AE4A16"/>
    <w:rsid w:val="00AE5870"/>
    <w:rsid w:val="00AE5E49"/>
    <w:rsid w:val="00AF1E1F"/>
    <w:rsid w:val="00AF6736"/>
    <w:rsid w:val="00B004EB"/>
    <w:rsid w:val="00B00C42"/>
    <w:rsid w:val="00B00E9C"/>
    <w:rsid w:val="00B0342F"/>
    <w:rsid w:val="00B036DF"/>
    <w:rsid w:val="00B06AE6"/>
    <w:rsid w:val="00B15F13"/>
    <w:rsid w:val="00B210FE"/>
    <w:rsid w:val="00B34E81"/>
    <w:rsid w:val="00B36E38"/>
    <w:rsid w:val="00B37956"/>
    <w:rsid w:val="00B37C9E"/>
    <w:rsid w:val="00B40396"/>
    <w:rsid w:val="00B428A6"/>
    <w:rsid w:val="00B44C31"/>
    <w:rsid w:val="00B471F4"/>
    <w:rsid w:val="00B50682"/>
    <w:rsid w:val="00B50B06"/>
    <w:rsid w:val="00B51E3C"/>
    <w:rsid w:val="00B621A6"/>
    <w:rsid w:val="00B66B5A"/>
    <w:rsid w:val="00B72F5B"/>
    <w:rsid w:val="00B775A8"/>
    <w:rsid w:val="00B77DA9"/>
    <w:rsid w:val="00B81BF0"/>
    <w:rsid w:val="00B8306D"/>
    <w:rsid w:val="00B84F2E"/>
    <w:rsid w:val="00B86A3D"/>
    <w:rsid w:val="00B928FE"/>
    <w:rsid w:val="00B92A17"/>
    <w:rsid w:val="00BA133E"/>
    <w:rsid w:val="00BA4959"/>
    <w:rsid w:val="00BA50B1"/>
    <w:rsid w:val="00BA65AD"/>
    <w:rsid w:val="00BA7FAD"/>
    <w:rsid w:val="00BC36D4"/>
    <w:rsid w:val="00BD1135"/>
    <w:rsid w:val="00BD4934"/>
    <w:rsid w:val="00BE076C"/>
    <w:rsid w:val="00BE1087"/>
    <w:rsid w:val="00BE2785"/>
    <w:rsid w:val="00BE3A48"/>
    <w:rsid w:val="00BE72D8"/>
    <w:rsid w:val="00BF0798"/>
    <w:rsid w:val="00BF11C3"/>
    <w:rsid w:val="00C02D05"/>
    <w:rsid w:val="00C03047"/>
    <w:rsid w:val="00C05FFA"/>
    <w:rsid w:val="00C06822"/>
    <w:rsid w:val="00C17D12"/>
    <w:rsid w:val="00C23FEE"/>
    <w:rsid w:val="00C24E90"/>
    <w:rsid w:val="00C26B05"/>
    <w:rsid w:val="00C26B34"/>
    <w:rsid w:val="00C31421"/>
    <w:rsid w:val="00C36FD1"/>
    <w:rsid w:val="00C41414"/>
    <w:rsid w:val="00C4432D"/>
    <w:rsid w:val="00C44B9E"/>
    <w:rsid w:val="00C47FF4"/>
    <w:rsid w:val="00C52A5F"/>
    <w:rsid w:val="00C53C2F"/>
    <w:rsid w:val="00C551D3"/>
    <w:rsid w:val="00C577A2"/>
    <w:rsid w:val="00C63BB7"/>
    <w:rsid w:val="00C63FB4"/>
    <w:rsid w:val="00C65937"/>
    <w:rsid w:val="00C6708E"/>
    <w:rsid w:val="00C721D4"/>
    <w:rsid w:val="00C7338D"/>
    <w:rsid w:val="00C757B8"/>
    <w:rsid w:val="00C75B3B"/>
    <w:rsid w:val="00C77615"/>
    <w:rsid w:val="00C838EE"/>
    <w:rsid w:val="00C8626D"/>
    <w:rsid w:val="00C86397"/>
    <w:rsid w:val="00C877E4"/>
    <w:rsid w:val="00C901D1"/>
    <w:rsid w:val="00C92476"/>
    <w:rsid w:val="00C951A4"/>
    <w:rsid w:val="00C97A4F"/>
    <w:rsid w:val="00CA0929"/>
    <w:rsid w:val="00CA16D3"/>
    <w:rsid w:val="00CA53F2"/>
    <w:rsid w:val="00CA7E55"/>
    <w:rsid w:val="00CC2BEB"/>
    <w:rsid w:val="00CC2F6C"/>
    <w:rsid w:val="00CC344F"/>
    <w:rsid w:val="00CC4295"/>
    <w:rsid w:val="00CC73DA"/>
    <w:rsid w:val="00CD5593"/>
    <w:rsid w:val="00CD6276"/>
    <w:rsid w:val="00CE2E9B"/>
    <w:rsid w:val="00CE6331"/>
    <w:rsid w:val="00CE7F6E"/>
    <w:rsid w:val="00CF1358"/>
    <w:rsid w:val="00CF2328"/>
    <w:rsid w:val="00CF3FCD"/>
    <w:rsid w:val="00CF6BED"/>
    <w:rsid w:val="00CF7855"/>
    <w:rsid w:val="00D01BFE"/>
    <w:rsid w:val="00D05CC3"/>
    <w:rsid w:val="00D06D7A"/>
    <w:rsid w:val="00D11FB2"/>
    <w:rsid w:val="00D127A3"/>
    <w:rsid w:val="00D25E19"/>
    <w:rsid w:val="00D32C4E"/>
    <w:rsid w:val="00D348F4"/>
    <w:rsid w:val="00D445BB"/>
    <w:rsid w:val="00D4563D"/>
    <w:rsid w:val="00D52D16"/>
    <w:rsid w:val="00D544C2"/>
    <w:rsid w:val="00D57185"/>
    <w:rsid w:val="00D74A40"/>
    <w:rsid w:val="00D757E7"/>
    <w:rsid w:val="00D82765"/>
    <w:rsid w:val="00D87123"/>
    <w:rsid w:val="00D904CE"/>
    <w:rsid w:val="00D90D70"/>
    <w:rsid w:val="00D90E6E"/>
    <w:rsid w:val="00D90F92"/>
    <w:rsid w:val="00D94406"/>
    <w:rsid w:val="00D95216"/>
    <w:rsid w:val="00D9623F"/>
    <w:rsid w:val="00D97401"/>
    <w:rsid w:val="00DA2BF5"/>
    <w:rsid w:val="00DA778F"/>
    <w:rsid w:val="00DB060F"/>
    <w:rsid w:val="00DB0722"/>
    <w:rsid w:val="00DB1DE3"/>
    <w:rsid w:val="00DB248A"/>
    <w:rsid w:val="00DB28EB"/>
    <w:rsid w:val="00DB44B1"/>
    <w:rsid w:val="00DB4D6C"/>
    <w:rsid w:val="00DB5F75"/>
    <w:rsid w:val="00DC3C28"/>
    <w:rsid w:val="00DC58A0"/>
    <w:rsid w:val="00DD174C"/>
    <w:rsid w:val="00DD1B47"/>
    <w:rsid w:val="00DD5383"/>
    <w:rsid w:val="00DD5CAB"/>
    <w:rsid w:val="00DE1D7D"/>
    <w:rsid w:val="00DE2559"/>
    <w:rsid w:val="00DE370D"/>
    <w:rsid w:val="00DE5830"/>
    <w:rsid w:val="00DE6FF1"/>
    <w:rsid w:val="00DF4BDA"/>
    <w:rsid w:val="00DF610F"/>
    <w:rsid w:val="00DF65F5"/>
    <w:rsid w:val="00E02428"/>
    <w:rsid w:val="00E03C6F"/>
    <w:rsid w:val="00E06B36"/>
    <w:rsid w:val="00E07D08"/>
    <w:rsid w:val="00E105D5"/>
    <w:rsid w:val="00E10683"/>
    <w:rsid w:val="00E12748"/>
    <w:rsid w:val="00E13480"/>
    <w:rsid w:val="00E14D20"/>
    <w:rsid w:val="00E160E4"/>
    <w:rsid w:val="00E172E7"/>
    <w:rsid w:val="00E17818"/>
    <w:rsid w:val="00E2157A"/>
    <w:rsid w:val="00E21825"/>
    <w:rsid w:val="00E22605"/>
    <w:rsid w:val="00E234A0"/>
    <w:rsid w:val="00E24BB7"/>
    <w:rsid w:val="00E259B6"/>
    <w:rsid w:val="00E25EDC"/>
    <w:rsid w:val="00E27ED6"/>
    <w:rsid w:val="00E330EF"/>
    <w:rsid w:val="00E35539"/>
    <w:rsid w:val="00E3695F"/>
    <w:rsid w:val="00E42098"/>
    <w:rsid w:val="00E430FF"/>
    <w:rsid w:val="00E44316"/>
    <w:rsid w:val="00E444AB"/>
    <w:rsid w:val="00E46137"/>
    <w:rsid w:val="00E47FD3"/>
    <w:rsid w:val="00E53D4F"/>
    <w:rsid w:val="00E56BA5"/>
    <w:rsid w:val="00E60340"/>
    <w:rsid w:val="00E61EC0"/>
    <w:rsid w:val="00E6286C"/>
    <w:rsid w:val="00E63469"/>
    <w:rsid w:val="00E6392B"/>
    <w:rsid w:val="00E70046"/>
    <w:rsid w:val="00E715C4"/>
    <w:rsid w:val="00E71D57"/>
    <w:rsid w:val="00E7287D"/>
    <w:rsid w:val="00E7365F"/>
    <w:rsid w:val="00E751C3"/>
    <w:rsid w:val="00E75EDF"/>
    <w:rsid w:val="00E76338"/>
    <w:rsid w:val="00E81510"/>
    <w:rsid w:val="00E86C96"/>
    <w:rsid w:val="00E870D3"/>
    <w:rsid w:val="00E900CA"/>
    <w:rsid w:val="00E948E2"/>
    <w:rsid w:val="00EA1F56"/>
    <w:rsid w:val="00EA5129"/>
    <w:rsid w:val="00EA5D63"/>
    <w:rsid w:val="00EB209B"/>
    <w:rsid w:val="00EB28F2"/>
    <w:rsid w:val="00EB5456"/>
    <w:rsid w:val="00EB5B35"/>
    <w:rsid w:val="00EB5BA9"/>
    <w:rsid w:val="00EB74E8"/>
    <w:rsid w:val="00EC1DC8"/>
    <w:rsid w:val="00EC38EB"/>
    <w:rsid w:val="00EC3EE9"/>
    <w:rsid w:val="00EC6F9C"/>
    <w:rsid w:val="00ED051E"/>
    <w:rsid w:val="00EE11C7"/>
    <w:rsid w:val="00EE384E"/>
    <w:rsid w:val="00EE4085"/>
    <w:rsid w:val="00EE43A7"/>
    <w:rsid w:val="00EE4AAD"/>
    <w:rsid w:val="00EE4DE8"/>
    <w:rsid w:val="00EE61DA"/>
    <w:rsid w:val="00EE7BF4"/>
    <w:rsid w:val="00EF0016"/>
    <w:rsid w:val="00EF2D62"/>
    <w:rsid w:val="00EF3B65"/>
    <w:rsid w:val="00EF45CE"/>
    <w:rsid w:val="00EF51AF"/>
    <w:rsid w:val="00F01464"/>
    <w:rsid w:val="00F04EC0"/>
    <w:rsid w:val="00F1147D"/>
    <w:rsid w:val="00F119C1"/>
    <w:rsid w:val="00F12220"/>
    <w:rsid w:val="00F12EE4"/>
    <w:rsid w:val="00F14A0C"/>
    <w:rsid w:val="00F14BB7"/>
    <w:rsid w:val="00F157E6"/>
    <w:rsid w:val="00F17A02"/>
    <w:rsid w:val="00F22EF1"/>
    <w:rsid w:val="00F259BE"/>
    <w:rsid w:val="00F26FBA"/>
    <w:rsid w:val="00F276D5"/>
    <w:rsid w:val="00F30EC7"/>
    <w:rsid w:val="00F312C5"/>
    <w:rsid w:val="00F315DF"/>
    <w:rsid w:val="00F363C6"/>
    <w:rsid w:val="00F36D8D"/>
    <w:rsid w:val="00F41D90"/>
    <w:rsid w:val="00F43711"/>
    <w:rsid w:val="00F44BC0"/>
    <w:rsid w:val="00F47978"/>
    <w:rsid w:val="00F47E0C"/>
    <w:rsid w:val="00F52618"/>
    <w:rsid w:val="00F52CF4"/>
    <w:rsid w:val="00F54DDF"/>
    <w:rsid w:val="00F551CB"/>
    <w:rsid w:val="00F5564F"/>
    <w:rsid w:val="00F60C71"/>
    <w:rsid w:val="00F66D09"/>
    <w:rsid w:val="00F6762C"/>
    <w:rsid w:val="00F72A11"/>
    <w:rsid w:val="00F77979"/>
    <w:rsid w:val="00F809B1"/>
    <w:rsid w:val="00F820EA"/>
    <w:rsid w:val="00F874E4"/>
    <w:rsid w:val="00F954B1"/>
    <w:rsid w:val="00F96C93"/>
    <w:rsid w:val="00FA181B"/>
    <w:rsid w:val="00FA1AC3"/>
    <w:rsid w:val="00FA3453"/>
    <w:rsid w:val="00FA3FAD"/>
    <w:rsid w:val="00FA4A59"/>
    <w:rsid w:val="00FB14F3"/>
    <w:rsid w:val="00FB17E8"/>
    <w:rsid w:val="00FB1DE2"/>
    <w:rsid w:val="00FB2738"/>
    <w:rsid w:val="00FB4DAB"/>
    <w:rsid w:val="00FB5CC1"/>
    <w:rsid w:val="00FB5DE4"/>
    <w:rsid w:val="00FB6A37"/>
    <w:rsid w:val="00FC2454"/>
    <w:rsid w:val="00FD183D"/>
    <w:rsid w:val="00FD2985"/>
    <w:rsid w:val="00FD4B0A"/>
    <w:rsid w:val="00FD5543"/>
    <w:rsid w:val="00FE2023"/>
    <w:rsid w:val="00FF5977"/>
    <w:rsid w:val="00FF69A1"/>
    <w:rsid w:val="05ECF971"/>
    <w:rsid w:val="11ED3D16"/>
    <w:rsid w:val="13D2BE1D"/>
    <w:rsid w:val="1DEBBDFE"/>
    <w:rsid w:val="229799FA"/>
    <w:rsid w:val="24EA12F2"/>
    <w:rsid w:val="30FC2F71"/>
    <w:rsid w:val="3399B1AC"/>
    <w:rsid w:val="373DDB7C"/>
    <w:rsid w:val="3B2EF091"/>
    <w:rsid w:val="3CF8BA12"/>
    <w:rsid w:val="41E45103"/>
    <w:rsid w:val="43B74CC8"/>
    <w:rsid w:val="493B1DE7"/>
    <w:rsid w:val="4C613E0F"/>
    <w:rsid w:val="615B72CB"/>
    <w:rsid w:val="70AFB9FD"/>
    <w:rsid w:val="755C1A90"/>
    <w:rsid w:val="794DB325"/>
    <w:rsid w:val="799D1DAE"/>
    <w:rsid w:val="7D26C116"/>
    <w:rsid w:val="7D2F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6325"/>
  <w15:chartTrackingRefBased/>
  <w15:docId w15:val="{B44B3AA2-5FB4-485D-88D1-DAA16C76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75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975FE"/>
    <w:pPr>
      <w:ind w:left="720"/>
      <w:contextualSpacing/>
    </w:pPr>
    <w:rPr>
      <w:rFonts w:ascii="Calibri" w:eastAsia="Calibri" w:hAnsi="Calibri"/>
      <w:sz w:val="22"/>
      <w:szCs w:val="22"/>
      <w:lang w:val="lt-LT"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7975FE"/>
    <w:rPr>
      <w:rFonts w:ascii="Calibri" w:eastAsia="Calibri" w:hAnsi="Calibri" w:cs="Times New Roman"/>
      <w:kern w:val="0"/>
      <w:lang w:eastAsia="x-none"/>
      <w14:ligatures w14:val="none"/>
    </w:rPr>
  </w:style>
  <w:style w:type="character" w:styleId="Grietas">
    <w:name w:val="Strong"/>
    <w:uiPriority w:val="22"/>
    <w:qFormat/>
    <w:rsid w:val="007975FE"/>
    <w:rPr>
      <w:b/>
      <w:bCs/>
    </w:rPr>
  </w:style>
  <w:style w:type="character" w:customStyle="1" w:styleId="cf01">
    <w:name w:val="cf01"/>
    <w:basedOn w:val="Numatytasispastraiposriftas"/>
    <w:rsid w:val="007975FE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3F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3F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3FB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F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FB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C06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A29A-522A-448C-BB13-1E23F9C6C67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09F18A64-5CCD-480D-91DC-F3C85F9E0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8F461-37C6-48DA-A92A-B21BE055A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86894-5490-4707-A2BD-1A0FA0738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6990</Words>
  <Characters>3985</Characters>
  <Application>Microsoft Office Word</Application>
  <DocSecurity>0</DocSecurity>
  <Lines>33</Lines>
  <Paragraphs>21</Paragraphs>
  <ScaleCrop>false</ScaleCrop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Eglė Alijeva</cp:lastModifiedBy>
  <cp:revision>79</cp:revision>
  <cp:lastPrinted>2024-05-17T19:31:00Z</cp:lastPrinted>
  <dcterms:created xsi:type="dcterms:W3CDTF">2025-01-20T10:57:00Z</dcterms:created>
  <dcterms:modified xsi:type="dcterms:W3CDTF">2025-11-24T09:37:00Z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  <property fmtid="{D5CDD505-2E9C-101B-9397-08002B2CF9AE}" pid="4" name="Order">
    <vt:r8>17273700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