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51FA2" w14:textId="77777777" w:rsidR="00D93604" w:rsidRPr="00493405" w:rsidRDefault="00D93604" w:rsidP="00C16FA0">
      <w:pPr>
        <w:spacing w:after="0"/>
        <w:ind w:firstLine="576"/>
        <w:jc w:val="center"/>
        <w:rPr>
          <w:rFonts w:ascii="Montserrat" w:eastAsia="Calibri" w:hAnsi="Montserrat" w:cs="Arial"/>
          <w:b/>
          <w:sz w:val="20"/>
          <w:szCs w:val="20"/>
        </w:rPr>
      </w:pPr>
      <w:r w:rsidRPr="00493405">
        <w:rPr>
          <w:rFonts w:ascii="Montserrat" w:hAnsi="Montserrat"/>
          <w:b/>
          <w:sz w:val="20"/>
          <w:szCs w:val="20"/>
        </w:rPr>
        <w:t>PERSONAL DATA PROCESSING AGREEMENT</w:t>
      </w:r>
    </w:p>
    <w:p w14:paraId="59AB509F" w14:textId="77777777" w:rsidR="00D93604" w:rsidRPr="00493405" w:rsidRDefault="00D93604" w:rsidP="00C16FA0">
      <w:pPr>
        <w:spacing w:after="0"/>
        <w:ind w:firstLine="576"/>
        <w:jc w:val="both"/>
        <w:rPr>
          <w:rFonts w:ascii="Montserrat" w:eastAsia="Calibri" w:hAnsi="Montserrat" w:cs="Arial"/>
          <w:sz w:val="20"/>
          <w:szCs w:val="20"/>
        </w:rPr>
      </w:pPr>
    </w:p>
    <w:p w14:paraId="1C40BFE3" w14:textId="77777777" w:rsidR="00D93604" w:rsidRPr="00493405" w:rsidRDefault="00D93604" w:rsidP="009B0AFC">
      <w:pPr>
        <w:spacing w:after="0"/>
        <w:ind w:firstLine="576"/>
        <w:jc w:val="center"/>
        <w:rPr>
          <w:rFonts w:ascii="Montserrat" w:eastAsia="Calibri" w:hAnsi="Montserrat" w:cs="Arial"/>
          <w:sz w:val="20"/>
          <w:szCs w:val="20"/>
        </w:rPr>
      </w:pPr>
      <w:r w:rsidRPr="00493405">
        <w:rPr>
          <w:rFonts w:ascii="Montserrat" w:hAnsi="Montserrat"/>
          <w:sz w:val="20"/>
          <w:szCs w:val="20"/>
        </w:rPr>
        <w:t>____ /_____/ 202</w:t>
      </w:r>
      <w:proofErr w:type="gramStart"/>
      <w:r w:rsidRPr="00493405">
        <w:rPr>
          <w:rFonts w:ascii="Montserrat" w:hAnsi="Montserrat"/>
          <w:sz w:val="20"/>
          <w:szCs w:val="20"/>
        </w:rPr>
        <w:t>_  No.</w:t>
      </w:r>
      <w:proofErr w:type="gramEnd"/>
      <w:r w:rsidRPr="00493405">
        <w:rPr>
          <w:rFonts w:ascii="Montserrat" w:hAnsi="Montserrat"/>
          <w:sz w:val="20"/>
          <w:szCs w:val="20"/>
        </w:rPr>
        <w:t xml:space="preserve"> ____</w:t>
      </w:r>
    </w:p>
    <w:p w14:paraId="7B0E3AA2" w14:textId="77777777" w:rsidR="00D93604" w:rsidRPr="00493405" w:rsidRDefault="00D93604" w:rsidP="009B0AFC">
      <w:pPr>
        <w:spacing w:after="0"/>
        <w:ind w:firstLine="576"/>
        <w:jc w:val="center"/>
        <w:rPr>
          <w:rFonts w:ascii="Montserrat" w:eastAsia="Calibri" w:hAnsi="Montserrat" w:cs="Arial"/>
          <w:sz w:val="20"/>
          <w:szCs w:val="20"/>
        </w:rPr>
      </w:pPr>
      <w:r w:rsidRPr="00493405">
        <w:rPr>
          <w:rFonts w:ascii="Montserrat" w:hAnsi="Montserrat"/>
          <w:sz w:val="20"/>
          <w:szCs w:val="20"/>
        </w:rPr>
        <w:t>Vilnius</w:t>
      </w:r>
    </w:p>
    <w:p w14:paraId="6BEC4A84" w14:textId="77777777" w:rsidR="00D93604" w:rsidRPr="00493405" w:rsidRDefault="00D93604" w:rsidP="00C16FA0">
      <w:pPr>
        <w:spacing w:after="0"/>
        <w:ind w:firstLine="576"/>
        <w:jc w:val="both"/>
        <w:rPr>
          <w:rFonts w:ascii="Montserrat" w:eastAsia="Calibri" w:hAnsi="Montserrat" w:cs="Arial"/>
          <w:sz w:val="20"/>
          <w:szCs w:val="20"/>
        </w:rPr>
      </w:pPr>
    </w:p>
    <w:p w14:paraId="62F398EC" w14:textId="77777777" w:rsidR="00D93604" w:rsidRPr="00493405" w:rsidRDefault="00D93604" w:rsidP="00C16FA0">
      <w:pPr>
        <w:autoSpaceDE w:val="0"/>
        <w:adjustRightInd w:val="0"/>
        <w:spacing w:after="0"/>
        <w:ind w:firstLine="576"/>
        <w:jc w:val="both"/>
        <w:rPr>
          <w:rFonts w:ascii="Montserrat" w:hAnsi="Montserrat" w:cs="Arial"/>
          <w:bCs/>
          <w:color w:val="000000"/>
          <w:sz w:val="20"/>
          <w:szCs w:val="20"/>
        </w:rPr>
      </w:pPr>
      <w:r w:rsidRPr="00493405">
        <w:rPr>
          <w:rFonts w:ascii="Montserrat" w:hAnsi="Montserrat"/>
          <w:b/>
          <w:color w:val="000000"/>
          <w:sz w:val="20"/>
          <w:szCs w:val="20"/>
        </w:rPr>
        <w:t>[to be inserted]</w:t>
      </w:r>
      <w:r w:rsidRPr="00493405">
        <w:rPr>
          <w:rFonts w:ascii="Montserrat" w:hAnsi="Montserrat"/>
          <w:color w:val="000000"/>
          <w:sz w:val="20"/>
          <w:szCs w:val="20"/>
        </w:rPr>
        <w:t xml:space="preserve">, legal entity code </w:t>
      </w:r>
      <w:r w:rsidRPr="00493405">
        <w:rPr>
          <w:rFonts w:ascii="Montserrat" w:hAnsi="Montserrat"/>
          <w:b/>
          <w:color w:val="000000"/>
          <w:sz w:val="20"/>
          <w:szCs w:val="20"/>
        </w:rPr>
        <w:t>[to be inserted]</w:t>
      </w:r>
      <w:r w:rsidRPr="00493405">
        <w:rPr>
          <w:rFonts w:ascii="Montserrat" w:hAnsi="Montserrat"/>
          <w:color w:val="000000"/>
          <w:sz w:val="20"/>
          <w:szCs w:val="20"/>
        </w:rPr>
        <w:t xml:space="preserve">, represented by </w:t>
      </w:r>
      <w:r w:rsidRPr="00493405">
        <w:rPr>
          <w:rFonts w:ascii="Montserrat" w:hAnsi="Montserrat"/>
          <w:b/>
          <w:color w:val="000000"/>
          <w:sz w:val="20"/>
          <w:szCs w:val="20"/>
        </w:rPr>
        <w:t>[to be inserted]</w:t>
      </w:r>
      <w:r w:rsidRPr="00493405">
        <w:rPr>
          <w:rFonts w:ascii="Montserrat" w:hAnsi="Montserrat"/>
          <w:color w:val="000000"/>
          <w:sz w:val="20"/>
          <w:szCs w:val="20"/>
        </w:rPr>
        <w:t xml:space="preserve">, acting in accordance with </w:t>
      </w:r>
      <w:r w:rsidRPr="00493405">
        <w:rPr>
          <w:rFonts w:ascii="Montserrat" w:hAnsi="Montserrat"/>
          <w:b/>
          <w:color w:val="000000"/>
          <w:sz w:val="20"/>
          <w:szCs w:val="20"/>
        </w:rPr>
        <w:t>[to be inserted]</w:t>
      </w:r>
      <w:r w:rsidRPr="00493405">
        <w:rPr>
          <w:rFonts w:ascii="Montserrat" w:hAnsi="Montserrat"/>
          <w:color w:val="000000"/>
          <w:sz w:val="20"/>
          <w:szCs w:val="20"/>
        </w:rPr>
        <w:t xml:space="preserve"> (hereinafter referred to as the "PROVIDER"),</w:t>
      </w:r>
      <w:r w:rsidRPr="00493405">
        <w:rPr>
          <w:rFonts w:ascii="Montserrat" w:hAnsi="Montserrat"/>
          <w:bCs/>
          <w:color w:val="000000"/>
          <w:sz w:val="20"/>
          <w:szCs w:val="20"/>
        </w:rPr>
        <w:t xml:space="preserve"> </w:t>
      </w:r>
    </w:p>
    <w:p w14:paraId="145C6B4D" w14:textId="37079ABF" w:rsidR="00D93604" w:rsidRPr="00493405" w:rsidRDefault="00D93604" w:rsidP="009B0AFC">
      <w:pPr>
        <w:tabs>
          <w:tab w:val="left" w:pos="567"/>
        </w:tabs>
        <w:spacing w:after="0"/>
        <w:ind w:firstLine="576"/>
        <w:jc w:val="both"/>
        <w:rPr>
          <w:rFonts w:ascii="Montserrat" w:eastAsia="Calibri" w:hAnsi="Montserrat" w:cs="Arial"/>
          <w:bCs/>
          <w:sz w:val="20"/>
          <w:szCs w:val="20"/>
        </w:rPr>
      </w:pPr>
      <w:r w:rsidRPr="00493405">
        <w:rPr>
          <w:rFonts w:ascii="Montserrat" w:hAnsi="Montserrat"/>
          <w:bCs/>
          <w:sz w:val="20"/>
          <w:szCs w:val="20"/>
        </w:rPr>
        <w:t xml:space="preserve"> </w:t>
      </w:r>
    </w:p>
    <w:p w14:paraId="388D29A3" w14:textId="77777777" w:rsidR="00D93604" w:rsidRPr="00493405" w:rsidRDefault="00D93604" w:rsidP="00C16FA0">
      <w:pPr>
        <w:spacing w:after="0"/>
        <w:ind w:firstLine="576"/>
        <w:jc w:val="both"/>
        <w:rPr>
          <w:rFonts w:ascii="Montserrat" w:eastAsia="Calibri" w:hAnsi="Montserrat" w:cs="Arial"/>
          <w:bCs/>
          <w:sz w:val="20"/>
          <w:szCs w:val="20"/>
        </w:rPr>
      </w:pPr>
      <w:r w:rsidRPr="00493405">
        <w:rPr>
          <w:rFonts w:ascii="Montserrat" w:hAnsi="Montserrat"/>
          <w:bCs/>
          <w:sz w:val="20"/>
          <w:szCs w:val="20"/>
        </w:rPr>
        <w:t>and</w:t>
      </w:r>
    </w:p>
    <w:p w14:paraId="1A8322B1" w14:textId="77777777" w:rsidR="00D93604" w:rsidRPr="00493405" w:rsidRDefault="00D93604" w:rsidP="00C16FA0">
      <w:pPr>
        <w:spacing w:after="0"/>
        <w:ind w:firstLine="576"/>
        <w:jc w:val="both"/>
        <w:rPr>
          <w:rFonts w:ascii="Montserrat" w:eastAsia="Calibri" w:hAnsi="Montserrat" w:cs="Arial"/>
          <w:bCs/>
          <w:sz w:val="20"/>
          <w:szCs w:val="20"/>
        </w:rPr>
      </w:pPr>
    </w:p>
    <w:p w14:paraId="33D696ED" w14:textId="77777777" w:rsidR="00D93604" w:rsidRPr="00493405" w:rsidRDefault="00D93604" w:rsidP="00C16FA0">
      <w:pPr>
        <w:tabs>
          <w:tab w:val="left" w:pos="567"/>
          <w:tab w:val="left" w:pos="851"/>
          <w:tab w:val="left" w:pos="993"/>
        </w:tabs>
        <w:spacing w:after="0"/>
        <w:ind w:firstLine="576"/>
        <w:jc w:val="both"/>
        <w:rPr>
          <w:rFonts w:ascii="Montserrat" w:eastAsia="Calibri" w:hAnsi="Montserrat" w:cs="Arial"/>
          <w:bCs/>
          <w:sz w:val="20"/>
          <w:szCs w:val="20"/>
        </w:rPr>
      </w:pPr>
      <w:r w:rsidRPr="00493405">
        <w:rPr>
          <w:rFonts w:ascii="Montserrat" w:hAnsi="Montserrat"/>
          <w:b/>
          <w:sz w:val="20"/>
          <w:szCs w:val="20"/>
        </w:rPr>
        <w:t>Municipal enterprise "Susisiekimo paslaugos",</w:t>
      </w:r>
      <w:r w:rsidRPr="00493405">
        <w:rPr>
          <w:rFonts w:ascii="Montserrat" w:hAnsi="Montserrat"/>
          <w:sz w:val="20"/>
          <w:szCs w:val="20"/>
        </w:rPr>
        <w:t xml:space="preserve"> legal entity code 124644360, represented by</w:t>
      </w:r>
      <w:r w:rsidRPr="00493405">
        <w:rPr>
          <w:rFonts w:ascii="Montserrat" w:hAnsi="Montserrat"/>
          <w:b/>
          <w:bCs/>
          <w:sz w:val="20"/>
          <w:szCs w:val="20"/>
        </w:rPr>
        <w:t xml:space="preserve"> [to be inserted]</w:t>
      </w:r>
      <w:r w:rsidRPr="00493405">
        <w:rPr>
          <w:rFonts w:ascii="Montserrat" w:hAnsi="Montserrat"/>
          <w:sz w:val="20"/>
          <w:szCs w:val="20"/>
        </w:rPr>
        <w:t xml:space="preserve">, acting under </w:t>
      </w:r>
      <w:r w:rsidRPr="00493405">
        <w:rPr>
          <w:rFonts w:ascii="Montserrat" w:hAnsi="Montserrat"/>
          <w:b/>
          <w:sz w:val="20"/>
          <w:szCs w:val="20"/>
        </w:rPr>
        <w:t>[to be inserted]</w:t>
      </w:r>
      <w:r w:rsidRPr="00493405">
        <w:rPr>
          <w:rFonts w:ascii="Montserrat" w:hAnsi="Montserrat"/>
          <w:sz w:val="20"/>
          <w:szCs w:val="20"/>
        </w:rPr>
        <w:t xml:space="preserve"> (hereinafter “the RECIPIENT”),</w:t>
      </w:r>
      <w:r w:rsidRPr="00493405">
        <w:rPr>
          <w:rFonts w:ascii="Montserrat" w:hAnsi="Montserrat"/>
          <w:bCs/>
          <w:sz w:val="20"/>
          <w:szCs w:val="20"/>
        </w:rPr>
        <w:t xml:space="preserve"> </w:t>
      </w:r>
    </w:p>
    <w:p w14:paraId="4A68C588" w14:textId="77777777" w:rsidR="00D93604" w:rsidRPr="00493405" w:rsidRDefault="00D93604" w:rsidP="00C16FA0">
      <w:pPr>
        <w:spacing w:after="0"/>
        <w:ind w:firstLine="576"/>
        <w:jc w:val="both"/>
        <w:rPr>
          <w:rFonts w:ascii="Montserrat" w:eastAsia="Calibri" w:hAnsi="Montserrat" w:cs="Arial"/>
          <w:bCs/>
          <w:sz w:val="20"/>
          <w:szCs w:val="20"/>
        </w:rPr>
      </w:pPr>
    </w:p>
    <w:p w14:paraId="306EDE87" w14:textId="77777777" w:rsidR="00D93604" w:rsidRPr="00493405" w:rsidRDefault="00D93604" w:rsidP="00C16FA0">
      <w:pPr>
        <w:spacing w:after="0"/>
        <w:ind w:firstLine="576"/>
        <w:jc w:val="both"/>
        <w:rPr>
          <w:rFonts w:ascii="Montserrat" w:eastAsia="Calibri" w:hAnsi="Montserrat" w:cs="Arial"/>
          <w:bCs/>
          <w:sz w:val="20"/>
          <w:szCs w:val="20"/>
        </w:rPr>
      </w:pPr>
      <w:r w:rsidRPr="00493405">
        <w:rPr>
          <w:rFonts w:ascii="Montserrat" w:hAnsi="Montserrat"/>
          <w:sz w:val="20"/>
          <w:szCs w:val="20"/>
        </w:rPr>
        <w:t>hereinafter collectively referred to as the Parties, and each of them individually referred to as a Party, in order to ensure the proper implementation of the provisions of Regulation (EU) 2016/679 of the European Parliament and of the Council of 27 April 2016 on the protection of natural persons with regard to the processing of personal data and on the free movement of such data and repealing Directive 95/46/EC ("Regulation"), the Law on Legal Protection of Personal Data of the Republic of Lithuania, as well as of the provisions of other legislation, have entered into the following Personal Data Processing Agreement (hereinafter "the Agreement").</w:t>
      </w:r>
    </w:p>
    <w:p w14:paraId="285BBF01" w14:textId="77777777" w:rsidR="00D93604" w:rsidRPr="00493405" w:rsidRDefault="00D93604" w:rsidP="00C16FA0">
      <w:pPr>
        <w:spacing w:after="0"/>
        <w:ind w:firstLine="576"/>
        <w:jc w:val="both"/>
        <w:rPr>
          <w:rFonts w:ascii="Montserrat" w:eastAsia="Calibri" w:hAnsi="Montserrat" w:cs="Arial"/>
          <w:bCs/>
          <w:sz w:val="20"/>
          <w:szCs w:val="20"/>
        </w:rPr>
      </w:pPr>
    </w:p>
    <w:p w14:paraId="62BB5AA9" w14:textId="77777777" w:rsidR="00D93604" w:rsidRPr="00493405" w:rsidRDefault="00D93604" w:rsidP="00C16FA0">
      <w:pPr>
        <w:spacing w:after="0"/>
        <w:ind w:firstLine="576"/>
        <w:jc w:val="both"/>
        <w:rPr>
          <w:rFonts w:ascii="Montserrat" w:eastAsia="Calibri" w:hAnsi="Montserrat" w:cs="Arial"/>
          <w:bCs/>
          <w:sz w:val="20"/>
          <w:szCs w:val="20"/>
        </w:rPr>
      </w:pPr>
    </w:p>
    <w:p w14:paraId="4891E24E" w14:textId="3647AAD9" w:rsidR="00D93604" w:rsidRPr="00493405" w:rsidRDefault="00D93604" w:rsidP="006004F9">
      <w:pPr>
        <w:numPr>
          <w:ilvl w:val="0"/>
          <w:numId w:val="45"/>
        </w:numPr>
        <w:suppressAutoHyphens w:val="0"/>
        <w:autoSpaceDN/>
        <w:spacing w:after="0"/>
        <w:ind w:left="0" w:firstLine="576"/>
        <w:jc w:val="center"/>
        <w:textAlignment w:val="auto"/>
        <w:rPr>
          <w:rFonts w:ascii="Montserrat" w:eastAsia="Calibri" w:hAnsi="Montserrat" w:cs="Arial"/>
          <w:b/>
          <w:sz w:val="20"/>
          <w:szCs w:val="20"/>
        </w:rPr>
      </w:pPr>
      <w:r w:rsidRPr="00493405">
        <w:rPr>
          <w:rFonts w:ascii="Montserrat" w:hAnsi="Montserrat"/>
          <w:b/>
          <w:sz w:val="20"/>
          <w:szCs w:val="20"/>
        </w:rPr>
        <w:t>SUBJECT MATTER OF THE AGREEMENT</w:t>
      </w:r>
    </w:p>
    <w:p w14:paraId="1FA3AD2B" w14:textId="77777777" w:rsidR="00D93604" w:rsidRPr="00493405" w:rsidRDefault="00D93604" w:rsidP="00C16FA0">
      <w:pPr>
        <w:spacing w:after="0"/>
        <w:ind w:firstLine="576"/>
        <w:jc w:val="both"/>
        <w:rPr>
          <w:rFonts w:ascii="Montserrat" w:eastAsia="Calibri" w:hAnsi="Montserrat" w:cs="Arial"/>
          <w:b/>
          <w:sz w:val="20"/>
          <w:szCs w:val="20"/>
        </w:rPr>
      </w:pPr>
    </w:p>
    <w:p w14:paraId="65371480"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PROVIDER undertakes to provide the RECIPIENT with the data processed by the PROVIDER, as specified in Annex 1 to the Agreement, "Terms and Conditions of Data Provision" (hereinafter "Personal Data"), under the terms and conditions set out in the Agreement, and the RECIPIENT undertakes to use the received Personal Data for the purpose, terms and conditions set out in the Agreement.</w:t>
      </w:r>
    </w:p>
    <w:p w14:paraId="0D1A5017" w14:textId="77777777" w:rsidR="00D93604" w:rsidRPr="00493405" w:rsidRDefault="00D93604" w:rsidP="00C16FA0">
      <w:pPr>
        <w:spacing w:after="0"/>
        <w:ind w:firstLine="576"/>
        <w:jc w:val="both"/>
        <w:rPr>
          <w:rFonts w:ascii="Montserrat" w:eastAsia="Calibri" w:hAnsi="Montserrat" w:cs="Arial"/>
          <w:sz w:val="20"/>
          <w:szCs w:val="20"/>
        </w:rPr>
      </w:pPr>
    </w:p>
    <w:p w14:paraId="457F30D0" w14:textId="77777777" w:rsidR="00D93604" w:rsidRPr="00493405" w:rsidRDefault="00D93604"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LEGAL BASIS FOR THE PROVISION OF PERSONAL DATA</w:t>
      </w:r>
    </w:p>
    <w:p w14:paraId="3B8066B7" w14:textId="77777777" w:rsidR="00D93604" w:rsidRPr="00493405" w:rsidRDefault="00D93604" w:rsidP="00C16FA0">
      <w:pPr>
        <w:spacing w:after="0"/>
        <w:ind w:firstLine="576"/>
        <w:jc w:val="both"/>
        <w:rPr>
          <w:rFonts w:ascii="Montserrat" w:eastAsia="Calibri" w:hAnsi="Montserrat" w:cs="Arial"/>
          <w:b/>
          <w:sz w:val="20"/>
          <w:szCs w:val="20"/>
        </w:rPr>
      </w:pPr>
    </w:p>
    <w:p w14:paraId="47F15B70"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 xml:space="preserve">The PROVIDER shall provide Personal Data to the RECIPIENT in accordance with </w:t>
      </w:r>
      <w:r w:rsidRPr="00493405">
        <w:rPr>
          <w:rFonts w:ascii="Montserrat" w:hAnsi="Montserrat"/>
          <w:i/>
          <w:sz w:val="20"/>
          <w:szCs w:val="20"/>
        </w:rPr>
        <w:t>Article 6(1)(e) of the Regulation</w:t>
      </w:r>
      <w:r w:rsidRPr="00493405">
        <w:rPr>
          <w:rFonts w:ascii="Montserrat" w:hAnsi="Montserrat"/>
          <w:sz w:val="20"/>
          <w:szCs w:val="20"/>
        </w:rPr>
        <w:t>.</w:t>
      </w:r>
    </w:p>
    <w:p w14:paraId="114DB32E"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 xml:space="preserve">The RECIPIENT shall receive Personal Data from the PROVIDER in accordance with </w:t>
      </w:r>
      <w:r w:rsidRPr="00493405">
        <w:rPr>
          <w:rFonts w:ascii="Montserrat" w:hAnsi="Montserrat"/>
          <w:i/>
          <w:sz w:val="20"/>
          <w:szCs w:val="20"/>
        </w:rPr>
        <w:t>Article 6(1)(e) of the Regulation</w:t>
      </w:r>
      <w:r w:rsidRPr="00493405">
        <w:rPr>
          <w:rFonts w:ascii="Montserrat" w:hAnsi="Montserrat"/>
          <w:sz w:val="20"/>
          <w:szCs w:val="20"/>
        </w:rPr>
        <w:t>.</w:t>
      </w:r>
    </w:p>
    <w:p w14:paraId="6CDF96DE" w14:textId="77777777" w:rsidR="00D93604" w:rsidRPr="00493405" w:rsidRDefault="00D93604" w:rsidP="00C16FA0">
      <w:pPr>
        <w:spacing w:after="0"/>
        <w:ind w:firstLine="576"/>
        <w:jc w:val="both"/>
        <w:rPr>
          <w:rFonts w:ascii="Montserrat" w:eastAsia="Calibri" w:hAnsi="Montserrat" w:cs="Arial"/>
          <w:sz w:val="20"/>
          <w:szCs w:val="20"/>
        </w:rPr>
      </w:pPr>
    </w:p>
    <w:p w14:paraId="58ABB477" w14:textId="77777777" w:rsidR="00D93604" w:rsidRPr="00493405" w:rsidRDefault="00D93604"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PURPOSE OF THE PROVISION AND USE OF PERSONAL DATA</w:t>
      </w:r>
    </w:p>
    <w:p w14:paraId="4E370FC6" w14:textId="77777777" w:rsidR="00D93604" w:rsidRPr="00493405" w:rsidRDefault="00D93604" w:rsidP="00C16FA0">
      <w:pPr>
        <w:spacing w:after="0"/>
        <w:ind w:firstLine="576"/>
        <w:jc w:val="both"/>
        <w:rPr>
          <w:rFonts w:ascii="Montserrat" w:eastAsia="Calibri" w:hAnsi="Montserrat" w:cs="Arial"/>
          <w:b/>
          <w:sz w:val="20"/>
          <w:szCs w:val="20"/>
        </w:rPr>
      </w:pPr>
    </w:p>
    <w:p w14:paraId="3164F0E7" w14:textId="7153C642"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 xml:space="preserve">The PROVIDER undertakes to provide Personal Data to the RECIPIENT, and the RECIPIENT undertakes to use such Personal Data for the purpose of performance of the Contract for the Provision of Passenger Transportation Services by Local Regular Transport Routes No. ______________________________ (hereinafter "the Contract on the Provision of Passenger Transportation Services") signed on ___/___/ ____ and for the purpose of verifying the quality of the passenger service.  </w:t>
      </w:r>
    </w:p>
    <w:p w14:paraId="087A9CD2" w14:textId="77777777" w:rsidR="00D93604" w:rsidRPr="00493405" w:rsidRDefault="00D93604" w:rsidP="00C16FA0">
      <w:pPr>
        <w:spacing w:after="0"/>
        <w:ind w:firstLine="576"/>
        <w:jc w:val="both"/>
        <w:rPr>
          <w:rFonts w:ascii="Montserrat" w:eastAsia="Calibri" w:hAnsi="Montserrat" w:cs="Arial"/>
          <w:sz w:val="20"/>
          <w:szCs w:val="20"/>
        </w:rPr>
      </w:pPr>
    </w:p>
    <w:p w14:paraId="62DEE207" w14:textId="77777777" w:rsidR="00D93604" w:rsidRPr="00493405" w:rsidRDefault="00D93604"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PROCEDURE FOR PROVIDING PERSONAL DATA</w:t>
      </w:r>
    </w:p>
    <w:p w14:paraId="1B921A29" w14:textId="77777777" w:rsidR="00D93604" w:rsidRPr="00493405" w:rsidRDefault="00D93604" w:rsidP="00C16FA0">
      <w:pPr>
        <w:spacing w:after="0"/>
        <w:ind w:firstLine="576"/>
        <w:jc w:val="both"/>
        <w:rPr>
          <w:rFonts w:ascii="Montserrat" w:eastAsia="Calibri" w:hAnsi="Montserrat" w:cs="Arial"/>
          <w:b/>
          <w:sz w:val="20"/>
          <w:szCs w:val="20"/>
        </w:rPr>
      </w:pPr>
    </w:p>
    <w:p w14:paraId="4F0254C9"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lastRenderedPageBreak/>
        <w:t>The PROVIDER undertakes to provide Personal Data to the RECIPIENT in accordance with the terms and conditions and procedure set out in Annex 1 to the Contract, "Terms and Conditions for the Provision of Data".</w:t>
      </w:r>
    </w:p>
    <w:p w14:paraId="09D42F8D" w14:textId="48B93107" w:rsidR="00D93604" w:rsidRPr="00493405" w:rsidRDefault="00D93604" w:rsidP="006004F9">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 xml:space="preserve">Neither Party shall have the right to assign its rights and/or obligations under the Contract to third parties, except as provided by law. </w:t>
      </w:r>
    </w:p>
    <w:p w14:paraId="2C30E6F3" w14:textId="77777777" w:rsidR="00D93604" w:rsidRPr="00493405" w:rsidRDefault="00D93604" w:rsidP="00C16FA0">
      <w:pPr>
        <w:spacing w:after="0"/>
        <w:ind w:firstLine="576"/>
        <w:jc w:val="both"/>
        <w:rPr>
          <w:rFonts w:ascii="Montserrat" w:eastAsia="Calibri" w:hAnsi="Montserrat" w:cs="Arial"/>
          <w:sz w:val="20"/>
          <w:szCs w:val="20"/>
        </w:rPr>
      </w:pPr>
    </w:p>
    <w:p w14:paraId="6B18D0FD" w14:textId="77777777" w:rsidR="00D93604" w:rsidRPr="00493405" w:rsidRDefault="00D93604"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SECURITY AND USE OF PERSONAL DATA</w:t>
      </w:r>
    </w:p>
    <w:p w14:paraId="32167C83" w14:textId="77777777" w:rsidR="00D93604" w:rsidRPr="00493405" w:rsidRDefault="00D93604" w:rsidP="00C16FA0">
      <w:pPr>
        <w:spacing w:after="0"/>
        <w:ind w:firstLine="576"/>
        <w:jc w:val="both"/>
        <w:rPr>
          <w:rFonts w:ascii="Montserrat" w:eastAsia="Calibri" w:hAnsi="Montserrat" w:cs="Arial"/>
          <w:b/>
          <w:sz w:val="20"/>
          <w:szCs w:val="20"/>
        </w:rPr>
      </w:pPr>
    </w:p>
    <w:p w14:paraId="23B37825"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RECIPIENT undertakes to ensure the protection of the Personal Data received by it at his own means and by his own means, unless otherwise provided for in the Agreement. The RECIPIENT shall be liable for non-compliance with this obligation in accordance with the procedure established by the legislation of the Republic of Lithuania.</w:t>
      </w:r>
    </w:p>
    <w:p w14:paraId="3714F304"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 xml:space="preserve">The RECIPIENT undertakes not to disclose the Personal Data received and not to provide any other form of access to them to third parties, even after the expiry of the Contract, unless otherwise provided for by the legislation of the European Union or the Republic of Lithuania. </w:t>
      </w:r>
    </w:p>
    <w:p w14:paraId="39BBB68C"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RECIPIENT undertakes to inform the PROVIDER immediately in writing of any unlawful dissemination or transfer of Personal Data to third parties and to prevent further dissemination.</w:t>
      </w:r>
    </w:p>
    <w:p w14:paraId="7156E762"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 xml:space="preserve">The PROVIDER shall be liable for the reliability (correctness), completeness, integrity and security of the Personal Data provided until the Personal Data reaches the RECIPIENT. The PROVIDER and the RECIPIENT shall not be liable for possible loss or distortion of the Personal Data provided due to failures of telecommunications networks. </w:t>
      </w:r>
    </w:p>
    <w:p w14:paraId="2DF7823B"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RECIPIENT shall be liable for the confidentiality and security of the Personal Data received from the moment of receipt of the Personal Data. In the event that a threat to the confidentiality, integrity and availability of the Personal Data provided is detected or reasonably suspected, and if the RECIPIENT does not adequately ensure the security of the Personal Data provided, the PROVIDER shall have the right to suspend the provision of Personal Data and shall immediately inform the RECIPIENT thereof in writing. The RECIPIENT shall inform the PROVIDER of a possible data breach within 2 days at the latest and shall provide all necessary information to enable the PROVIDER to comply with its obligations under the Regulation, and within 5 days of its readiness to comply adequately with the requirements for the protection of personal data set out in the Contract and in the applicable legislation. The PROVIDER may, after assessing the information received from the RECIPIENT, resume the provision of Personal Data or terminate the Agreement, informing of the reasons for the termination.</w:t>
      </w:r>
    </w:p>
    <w:p w14:paraId="0B4BCD01"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PROVIDER and the RECIPIENT shall ensure the protection of the Personal Data provided under the Contract by the security measures specified in Annex 1 to the Contract.</w:t>
      </w:r>
    </w:p>
    <w:p w14:paraId="76046259"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 xml:space="preserve">The RECIPIENT undertakes to ensure that its employees performing functions related to the processing of Personal Data are bound by a signed undertaking to keep all Personal Data confidential, to protect the secrecy of the Personal Data and not to use the Personal Data for any purposes other than those set out in clause 3.1 of this Agreement. </w:t>
      </w:r>
    </w:p>
    <w:p w14:paraId="213DD902"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RECIPIENT shall have the right to authorise the processor to process the Personal Data received under the Agreement insofar as it relates to the processing of the Personal Data for the purpose set out in Clause 3.1 of the Agreement.</w:t>
      </w:r>
    </w:p>
    <w:p w14:paraId="5CBAF220"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RECIPIENT shall have the right to process the Personal Data for no longer than is necessary to process it for the purposes set out in Clause 3.1 of the Agreement. The RECIPIENT undertakes to cease as soon as possible all processing of Personal Data as provided for in this Agreement when the Personal Data are no longer necessary for the purposes of the processing.</w:t>
      </w:r>
    </w:p>
    <w:p w14:paraId="0AE78BA5"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lastRenderedPageBreak/>
        <w:t>Both Parties shall ensure that they properly implement the notification of data subjects whose Personal Data they receive under this Agreement about the processing of their Personal Data as required by the Regulation.</w:t>
      </w:r>
    </w:p>
    <w:p w14:paraId="6FE5007F"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Parties agree that the responsibility for complying with requests from Data Subjects rests with the Party that receives the Data Subject's request. The Parties further agree to provide such reasonable and expeditious assistance as is necessary for each other to enable them to comply properly with the requests of data subjects and to respond to any other queries or complaints from data subjects.</w:t>
      </w:r>
    </w:p>
    <w:p w14:paraId="3F50F3E2" w14:textId="77777777" w:rsidR="00D93604" w:rsidRPr="00493405" w:rsidRDefault="00D93604" w:rsidP="00C16FA0">
      <w:pPr>
        <w:spacing w:after="0"/>
        <w:ind w:firstLine="576"/>
        <w:jc w:val="both"/>
        <w:rPr>
          <w:rFonts w:ascii="Montserrat" w:eastAsia="Calibri" w:hAnsi="Montserrat" w:cs="Arial"/>
          <w:sz w:val="20"/>
          <w:szCs w:val="20"/>
        </w:rPr>
      </w:pPr>
    </w:p>
    <w:p w14:paraId="2FC6A952" w14:textId="5A1F4DCF" w:rsidR="00C57328" w:rsidRPr="00493405" w:rsidRDefault="00C57328"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PROVIDER’S GUARANTEES</w:t>
      </w:r>
    </w:p>
    <w:p w14:paraId="37F08EC3" w14:textId="77777777" w:rsidR="00C57328" w:rsidRPr="00493405" w:rsidRDefault="00C57328" w:rsidP="00C57328">
      <w:pPr>
        <w:numPr>
          <w:ilvl w:val="1"/>
          <w:numId w:val="45"/>
        </w:numPr>
        <w:tabs>
          <w:tab w:val="left" w:pos="990"/>
          <w:tab w:val="left" w:pos="1170"/>
        </w:tabs>
        <w:suppressAutoHyphens w:val="0"/>
        <w:autoSpaceDN/>
        <w:spacing w:after="0"/>
        <w:jc w:val="both"/>
        <w:textAlignment w:val="auto"/>
        <w:rPr>
          <w:rFonts w:ascii="Montserrat" w:hAnsi="Montserrat" w:cs="Arial"/>
          <w:b/>
          <w:bCs/>
          <w:sz w:val="20"/>
          <w:szCs w:val="20"/>
        </w:rPr>
      </w:pPr>
      <w:r w:rsidRPr="00493405">
        <w:rPr>
          <w:rFonts w:ascii="Montserrat" w:hAnsi="Montserrat"/>
          <w:sz w:val="20"/>
          <w:szCs w:val="20"/>
        </w:rPr>
        <w:t>The SUPPLIER warrants and guarantees that:</w:t>
      </w:r>
    </w:p>
    <w:p w14:paraId="22A1AC34" w14:textId="77777777" w:rsidR="00C57328" w:rsidRPr="00493405" w:rsidRDefault="00C57328" w:rsidP="006847EF">
      <w:pPr>
        <w:numPr>
          <w:ilvl w:val="2"/>
          <w:numId w:val="45"/>
        </w:numPr>
        <w:tabs>
          <w:tab w:val="clear" w:pos="1854"/>
          <w:tab w:val="left" w:pos="1170"/>
        </w:tabs>
        <w:suppressAutoHyphens w:val="0"/>
        <w:autoSpaceDN/>
        <w:spacing w:after="0"/>
        <w:ind w:left="0" w:firstLine="576"/>
        <w:jc w:val="both"/>
        <w:textAlignment w:val="auto"/>
        <w:rPr>
          <w:rFonts w:ascii="Montserrat" w:hAnsi="Montserrat"/>
          <w:sz w:val="20"/>
          <w:szCs w:val="20"/>
        </w:rPr>
      </w:pPr>
      <w:r w:rsidRPr="00493405">
        <w:rPr>
          <w:rFonts w:ascii="Montserrat" w:hAnsi="Montserrat"/>
          <w:sz w:val="20"/>
          <w:szCs w:val="20"/>
        </w:rPr>
        <w:t>The Personal Data transferred under this Agreement has been lawfully collected and processed and that such transfer of Personal Data under this Agreement will comply with the requirements of the Regulation and other legislation;</w:t>
      </w:r>
    </w:p>
    <w:p w14:paraId="2F5806CE" w14:textId="435C8527" w:rsidR="00C57328" w:rsidRPr="00493405" w:rsidRDefault="00C57328" w:rsidP="006847EF">
      <w:pPr>
        <w:numPr>
          <w:ilvl w:val="2"/>
          <w:numId w:val="45"/>
        </w:numPr>
        <w:tabs>
          <w:tab w:val="clear" w:pos="1854"/>
          <w:tab w:val="left" w:pos="1170"/>
        </w:tabs>
        <w:suppressAutoHyphens w:val="0"/>
        <w:autoSpaceDN/>
        <w:spacing w:after="0"/>
        <w:ind w:left="0" w:firstLine="576"/>
        <w:jc w:val="both"/>
        <w:textAlignment w:val="auto"/>
        <w:rPr>
          <w:rFonts w:ascii="Montserrat" w:hAnsi="Montserrat"/>
          <w:sz w:val="20"/>
          <w:szCs w:val="20"/>
        </w:rPr>
      </w:pPr>
      <w:r w:rsidRPr="00493405">
        <w:rPr>
          <w:rFonts w:ascii="Montserrat" w:hAnsi="Montserrat"/>
          <w:sz w:val="20"/>
          <w:szCs w:val="20"/>
        </w:rPr>
        <w:t>data subjects will be duly informed about the processing of their Personal Data prior to the transfer of their Personal Data to the RECIPIENT;</w:t>
      </w:r>
    </w:p>
    <w:p w14:paraId="5F09E45A" w14:textId="77777777" w:rsidR="00C57328" w:rsidRPr="00493405" w:rsidRDefault="00C57328" w:rsidP="006847EF">
      <w:pPr>
        <w:numPr>
          <w:ilvl w:val="2"/>
          <w:numId w:val="45"/>
        </w:numPr>
        <w:tabs>
          <w:tab w:val="clear" w:pos="1854"/>
          <w:tab w:val="left" w:pos="1170"/>
        </w:tabs>
        <w:suppressAutoHyphens w:val="0"/>
        <w:autoSpaceDN/>
        <w:spacing w:after="0"/>
        <w:ind w:left="0" w:firstLine="576"/>
        <w:jc w:val="both"/>
        <w:textAlignment w:val="auto"/>
        <w:rPr>
          <w:rFonts w:ascii="Montserrat" w:hAnsi="Montserrat"/>
          <w:sz w:val="20"/>
          <w:szCs w:val="20"/>
        </w:rPr>
      </w:pPr>
      <w:r w:rsidRPr="00493405">
        <w:rPr>
          <w:rFonts w:ascii="Montserrat" w:hAnsi="Montserrat"/>
          <w:sz w:val="20"/>
          <w:szCs w:val="20"/>
        </w:rPr>
        <w:t>The RECIPIENT will be notified of any requests from data subjects exercising their rights under the Regulation and, at the RECIPIENT's request, will be assisted in ensuring harmonious communication between the RECIPIENT and the data subject;</w:t>
      </w:r>
    </w:p>
    <w:p w14:paraId="198A3088" w14:textId="77777777" w:rsidR="00C57328" w:rsidRPr="00493405" w:rsidRDefault="00C57328" w:rsidP="006847EF">
      <w:pPr>
        <w:numPr>
          <w:ilvl w:val="2"/>
          <w:numId w:val="45"/>
        </w:numPr>
        <w:tabs>
          <w:tab w:val="clear" w:pos="1854"/>
          <w:tab w:val="left" w:pos="1170"/>
        </w:tabs>
        <w:suppressAutoHyphens w:val="0"/>
        <w:autoSpaceDN/>
        <w:spacing w:after="0"/>
        <w:ind w:left="0" w:firstLine="576"/>
        <w:jc w:val="both"/>
        <w:textAlignment w:val="auto"/>
        <w:rPr>
          <w:rFonts w:ascii="Montserrat" w:hAnsi="Montserrat"/>
          <w:sz w:val="20"/>
          <w:szCs w:val="20"/>
        </w:rPr>
      </w:pPr>
      <w:r w:rsidRPr="00493405">
        <w:rPr>
          <w:rFonts w:ascii="Montserrat" w:hAnsi="Montserrat"/>
          <w:sz w:val="20"/>
          <w:szCs w:val="20"/>
        </w:rPr>
        <w:t>Personal data is accurate and true up to the moment of their transmission.</w:t>
      </w:r>
    </w:p>
    <w:p w14:paraId="14F0C713" w14:textId="77777777" w:rsidR="00C57328" w:rsidRPr="00493405" w:rsidRDefault="00C57328" w:rsidP="008936C4">
      <w:pPr>
        <w:suppressAutoHyphens w:val="0"/>
        <w:autoSpaceDN/>
        <w:spacing w:after="0"/>
        <w:ind w:left="1170"/>
        <w:textAlignment w:val="auto"/>
        <w:rPr>
          <w:rFonts w:ascii="Montserrat" w:eastAsia="Calibri" w:hAnsi="Montserrat" w:cs="Arial"/>
          <w:b/>
          <w:sz w:val="20"/>
          <w:szCs w:val="20"/>
        </w:rPr>
      </w:pPr>
    </w:p>
    <w:p w14:paraId="1FA906BC" w14:textId="1A50FB55" w:rsidR="00D93604" w:rsidRPr="00493405" w:rsidRDefault="00D93604"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AMENDMENTS, ADJUSTMENTS</w:t>
      </w:r>
    </w:p>
    <w:p w14:paraId="327427C6" w14:textId="77777777" w:rsidR="00D93604" w:rsidRPr="00493405" w:rsidRDefault="00D93604" w:rsidP="00C16FA0">
      <w:pPr>
        <w:spacing w:after="0"/>
        <w:ind w:firstLine="576"/>
        <w:jc w:val="both"/>
        <w:rPr>
          <w:rFonts w:ascii="Montserrat" w:eastAsia="Calibri" w:hAnsi="Montserrat" w:cs="Arial"/>
          <w:b/>
          <w:sz w:val="20"/>
          <w:szCs w:val="20"/>
        </w:rPr>
      </w:pPr>
    </w:p>
    <w:p w14:paraId="2D26A9BA"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Any change in the legal status, name, address or other particulars of either Party shall be notified in writing to the other Party within 3 working days of the change.</w:t>
      </w:r>
    </w:p>
    <w:p w14:paraId="3F4A1365"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Parties shall inform each other immediately if they become aware that the Personal Data transmitted is inaccurate or incorrect.</w:t>
      </w:r>
    </w:p>
    <w:p w14:paraId="2A622464" w14:textId="77777777" w:rsidR="00D93604" w:rsidRPr="00493405" w:rsidRDefault="00D93604" w:rsidP="006004F9">
      <w:pPr>
        <w:spacing w:after="0"/>
        <w:jc w:val="both"/>
        <w:rPr>
          <w:rFonts w:ascii="Montserrat" w:eastAsia="Calibri" w:hAnsi="Montserrat" w:cs="Arial"/>
          <w:sz w:val="20"/>
          <w:szCs w:val="20"/>
        </w:rPr>
      </w:pPr>
    </w:p>
    <w:p w14:paraId="121ACDD9" w14:textId="77777777" w:rsidR="00D93604" w:rsidRPr="00493405" w:rsidRDefault="00D93604" w:rsidP="006004F9">
      <w:pPr>
        <w:numPr>
          <w:ilvl w:val="0"/>
          <w:numId w:val="45"/>
        </w:numPr>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bCs/>
          <w:sz w:val="20"/>
          <w:szCs w:val="20"/>
        </w:rPr>
        <w:t>PAYMENT AND BILLING PROCEDURES</w:t>
      </w:r>
    </w:p>
    <w:p w14:paraId="2957B62E" w14:textId="77777777" w:rsidR="00D93604" w:rsidRPr="00493405" w:rsidRDefault="00D93604" w:rsidP="00C16FA0">
      <w:pPr>
        <w:spacing w:after="0"/>
        <w:ind w:firstLine="576"/>
        <w:jc w:val="both"/>
        <w:rPr>
          <w:rFonts w:ascii="Montserrat" w:eastAsia="Calibri" w:hAnsi="Montserrat" w:cs="Arial"/>
          <w:b/>
          <w:sz w:val="20"/>
          <w:szCs w:val="20"/>
        </w:rPr>
      </w:pPr>
    </w:p>
    <w:p w14:paraId="24F4CCF8"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provision of data under the Agreement is gratuitous.</w:t>
      </w:r>
    </w:p>
    <w:p w14:paraId="5E67F9CB" w14:textId="77777777" w:rsidR="00D93604" w:rsidRPr="00493405" w:rsidRDefault="00D93604" w:rsidP="00C16FA0">
      <w:pPr>
        <w:spacing w:after="0"/>
        <w:ind w:firstLine="576"/>
        <w:jc w:val="both"/>
        <w:rPr>
          <w:rFonts w:ascii="Montserrat" w:eastAsia="Calibri" w:hAnsi="Montserrat" w:cs="Arial"/>
          <w:sz w:val="20"/>
          <w:szCs w:val="20"/>
        </w:rPr>
      </w:pPr>
    </w:p>
    <w:p w14:paraId="55E6C752" w14:textId="77777777" w:rsidR="00D93604" w:rsidRPr="00493405" w:rsidRDefault="00D93604" w:rsidP="006004F9">
      <w:pPr>
        <w:numPr>
          <w:ilvl w:val="0"/>
          <w:numId w:val="45"/>
        </w:numPr>
        <w:tabs>
          <w:tab w:val="clear" w:pos="360"/>
          <w:tab w:val="num" w:pos="709"/>
        </w:tabs>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LIABILITY AND DISPUTE RESOLUTION</w:t>
      </w:r>
    </w:p>
    <w:p w14:paraId="1179882F" w14:textId="77777777" w:rsidR="00D93604" w:rsidRPr="00493405" w:rsidRDefault="00D93604" w:rsidP="00C16FA0">
      <w:pPr>
        <w:spacing w:after="0"/>
        <w:ind w:firstLine="576"/>
        <w:jc w:val="both"/>
        <w:rPr>
          <w:rFonts w:ascii="Montserrat" w:eastAsia="Calibri" w:hAnsi="Montserrat" w:cs="Arial"/>
          <w:b/>
          <w:sz w:val="20"/>
          <w:szCs w:val="20"/>
        </w:rPr>
      </w:pPr>
    </w:p>
    <w:p w14:paraId="7E6A1C0E" w14:textId="77777777" w:rsidR="00D93604" w:rsidRPr="00493405" w:rsidRDefault="00D93604" w:rsidP="006004F9">
      <w:pPr>
        <w:numPr>
          <w:ilvl w:val="1"/>
          <w:numId w:val="45"/>
        </w:numPr>
        <w:tabs>
          <w:tab w:val="clear" w:pos="927"/>
          <w:tab w:val="num" w:pos="990"/>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Each Party shall indemnify the other Party against any loss suffered by it in the event that it has failed to properly perform its obligations under this Agreement or has breached the legislation governing the processing of personal data.</w:t>
      </w:r>
    </w:p>
    <w:p w14:paraId="47C35300" w14:textId="77777777" w:rsidR="00D93604" w:rsidRPr="00493405" w:rsidRDefault="00D93604" w:rsidP="00C16FA0">
      <w:pPr>
        <w:tabs>
          <w:tab w:val="num" w:pos="567"/>
        </w:tabs>
        <w:spacing w:after="0"/>
        <w:ind w:firstLine="576"/>
        <w:jc w:val="both"/>
        <w:rPr>
          <w:rFonts w:ascii="Montserrat" w:eastAsia="Calibri" w:hAnsi="Montserrat" w:cs="Arial"/>
          <w:sz w:val="20"/>
          <w:szCs w:val="20"/>
        </w:rPr>
      </w:pPr>
    </w:p>
    <w:p w14:paraId="2B54020A"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Theme="minorEastAsia" w:hAnsi="Montserrat"/>
          <w:sz w:val="20"/>
          <w:szCs w:val="20"/>
        </w:rPr>
      </w:pPr>
      <w:r w:rsidRPr="00493405">
        <w:rPr>
          <w:rFonts w:ascii="Montserrat" w:hAnsi="Montserrat"/>
          <w:sz w:val="20"/>
          <w:szCs w:val="20"/>
        </w:rPr>
        <w:t>A party shall be liable for any direct damages to the other party to the extent that such damages to the other party are caused by the culpable party's improper performance of its contractual obligations or by a breach of the legislation governing the processing of personal data. The guilt of the party is presumed.</w:t>
      </w:r>
    </w:p>
    <w:p w14:paraId="50DF07B5" w14:textId="77777777" w:rsidR="00D93604" w:rsidRPr="00493405" w:rsidRDefault="00D93604" w:rsidP="006004F9">
      <w:pPr>
        <w:numPr>
          <w:ilvl w:val="1"/>
          <w:numId w:val="45"/>
        </w:numPr>
        <w:tabs>
          <w:tab w:val="clear" w:pos="927"/>
          <w:tab w:val="num" w:pos="990"/>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Disputes arising out of the Contract shall be settled by agreement between the Parties and, in the event of failure to reach an agreement, in accordance with the procedure established by the legislation of the Republic of Lithuania.</w:t>
      </w:r>
    </w:p>
    <w:p w14:paraId="4671E5F2" w14:textId="77777777" w:rsidR="006004F9" w:rsidRPr="00493405" w:rsidRDefault="006004F9" w:rsidP="006004F9">
      <w:pPr>
        <w:suppressAutoHyphens w:val="0"/>
        <w:autoSpaceDN/>
        <w:spacing w:after="0"/>
        <w:ind w:left="576"/>
        <w:jc w:val="both"/>
        <w:textAlignment w:val="auto"/>
        <w:rPr>
          <w:rFonts w:ascii="Montserrat" w:eastAsia="Calibri" w:hAnsi="Montserrat" w:cs="Arial"/>
          <w:sz w:val="20"/>
          <w:szCs w:val="20"/>
        </w:rPr>
      </w:pPr>
    </w:p>
    <w:p w14:paraId="49733B0B" w14:textId="77777777" w:rsidR="00D93604" w:rsidRPr="00493405" w:rsidRDefault="00D93604" w:rsidP="006847EF">
      <w:pPr>
        <w:numPr>
          <w:ilvl w:val="0"/>
          <w:numId w:val="45"/>
        </w:numPr>
        <w:tabs>
          <w:tab w:val="clear" w:pos="360"/>
          <w:tab w:val="num" w:pos="709"/>
        </w:tabs>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FORCE MAJEURE</w:t>
      </w:r>
    </w:p>
    <w:p w14:paraId="64ACF521" w14:textId="77777777" w:rsidR="00D93604" w:rsidRPr="00493405" w:rsidRDefault="00D93604" w:rsidP="00C16FA0">
      <w:pPr>
        <w:spacing w:after="0"/>
        <w:ind w:firstLine="576"/>
        <w:jc w:val="both"/>
        <w:rPr>
          <w:rFonts w:ascii="Montserrat" w:eastAsia="Calibri" w:hAnsi="Montserrat" w:cs="Arial"/>
          <w:sz w:val="20"/>
          <w:szCs w:val="20"/>
        </w:rPr>
      </w:pPr>
    </w:p>
    <w:p w14:paraId="5A44CE8D"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lastRenderedPageBreak/>
        <w:t>Neither Party shall be liable for total or partial non-performance if it proves that the non-performance is due to force majeure circumstances beyond its control and reasonably foreseeable at the time of conclusion of the Contract and that it could not have prevented the occurrence of such circumstances or consequences.</w:t>
      </w:r>
    </w:p>
    <w:p w14:paraId="1CB4CFB7"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In the event of force majeure, the Parties shall be guided by the provisions of the Civil Code of the Republic of Lithuania and the Rules for Exemption from Liability in the Event of Force Majeure, approved by the Decree of the Government of the Republic of Lithuania No. 840 of 15 July 1996 on the Approval of the Rules for Exemption from Liability in the Event of Force Majeure.</w:t>
      </w:r>
    </w:p>
    <w:p w14:paraId="5F9166D0" w14:textId="77777777" w:rsidR="00D93604" w:rsidRPr="00493405" w:rsidRDefault="00D93604" w:rsidP="00C16FA0">
      <w:pPr>
        <w:numPr>
          <w:ilvl w:val="1"/>
          <w:numId w:val="45"/>
        </w:numPr>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A Party that is prevented from performing the Contract due to force majeure shall notify the other Party in writing within 5 working days of the occurrence or knowledge of such circumstances, specifying the circumstances that prevent it from performing its contractual obligations and the contractual obligations that it will be prevented from performing.</w:t>
      </w:r>
    </w:p>
    <w:p w14:paraId="68221067" w14:textId="77777777" w:rsidR="00D93604" w:rsidRPr="00493405" w:rsidRDefault="00D93604" w:rsidP="00C16FA0">
      <w:pPr>
        <w:spacing w:after="0"/>
        <w:ind w:firstLine="576"/>
        <w:jc w:val="both"/>
        <w:rPr>
          <w:rFonts w:ascii="Montserrat" w:eastAsia="Calibri" w:hAnsi="Montserrat" w:cs="Arial"/>
          <w:sz w:val="20"/>
          <w:szCs w:val="20"/>
        </w:rPr>
      </w:pPr>
    </w:p>
    <w:p w14:paraId="7DDC2D42" w14:textId="77777777" w:rsidR="00D93604" w:rsidRPr="00493405" w:rsidRDefault="00D93604" w:rsidP="006004F9">
      <w:pPr>
        <w:numPr>
          <w:ilvl w:val="0"/>
          <w:numId w:val="45"/>
        </w:numPr>
        <w:tabs>
          <w:tab w:val="clear" w:pos="360"/>
          <w:tab w:val="num" w:pos="709"/>
        </w:tabs>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CONDITIONS FOR VALIDITY AND TERMINATION OF THE CONTRACT</w:t>
      </w:r>
    </w:p>
    <w:p w14:paraId="02C1481F" w14:textId="77777777" w:rsidR="00D93604" w:rsidRPr="00493405" w:rsidRDefault="00D93604" w:rsidP="00C16FA0">
      <w:pPr>
        <w:spacing w:after="0"/>
        <w:ind w:firstLine="576"/>
        <w:jc w:val="both"/>
        <w:rPr>
          <w:rFonts w:ascii="Montserrat" w:eastAsia="Calibri" w:hAnsi="Montserrat" w:cs="Arial"/>
          <w:b/>
          <w:sz w:val="20"/>
          <w:szCs w:val="20"/>
        </w:rPr>
      </w:pPr>
    </w:p>
    <w:p w14:paraId="4BF88C93" w14:textId="77777777" w:rsidR="00D93604" w:rsidRPr="00493405" w:rsidRDefault="00D93604" w:rsidP="00C16FA0">
      <w:pPr>
        <w:numPr>
          <w:ilvl w:val="1"/>
          <w:numId w:val="45"/>
        </w:numPr>
        <w:tabs>
          <w:tab w:val="clear" w:pos="927"/>
          <w:tab w:val="left" w:pos="993"/>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Agreement shall enter into force on the date of its signature. If the Parties do not sign the Contract at the same time, it shall enter into force when the subsequent Party signs the Contract, unless the Contract provides otherwise.</w:t>
      </w:r>
    </w:p>
    <w:p w14:paraId="1935CFE7" w14:textId="77777777" w:rsidR="00D93604" w:rsidRPr="00493405" w:rsidRDefault="00D93604" w:rsidP="00C16FA0">
      <w:pPr>
        <w:numPr>
          <w:ilvl w:val="1"/>
          <w:numId w:val="45"/>
        </w:numPr>
        <w:tabs>
          <w:tab w:val="clear" w:pos="927"/>
          <w:tab w:val="left" w:pos="993"/>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Agreement is valid for an indefinite period.</w:t>
      </w:r>
    </w:p>
    <w:p w14:paraId="40759BFF" w14:textId="77777777" w:rsidR="00D93604" w:rsidRPr="00493405" w:rsidRDefault="00D93604" w:rsidP="00C16FA0">
      <w:pPr>
        <w:numPr>
          <w:ilvl w:val="1"/>
          <w:numId w:val="45"/>
        </w:numPr>
        <w:tabs>
          <w:tab w:val="clear" w:pos="927"/>
          <w:tab w:val="left" w:pos="993"/>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Contract shall cease to have effect:</w:t>
      </w:r>
    </w:p>
    <w:p w14:paraId="7AEE5F9F" w14:textId="77777777" w:rsidR="00D93604" w:rsidRPr="00493405" w:rsidRDefault="00D93604" w:rsidP="006004F9">
      <w:pPr>
        <w:numPr>
          <w:ilvl w:val="2"/>
          <w:numId w:val="45"/>
        </w:numPr>
        <w:tabs>
          <w:tab w:val="clear" w:pos="1854"/>
          <w:tab w:val="left" w:pos="1170"/>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when the Parties agree to terminate the Agreement and this is in accordance with the laws of the Republic of Lithuania;</w:t>
      </w:r>
    </w:p>
    <w:p w14:paraId="25D75CBC" w14:textId="77777777" w:rsidR="00D93604" w:rsidRPr="00493405" w:rsidRDefault="00D93604" w:rsidP="006004F9">
      <w:pPr>
        <w:numPr>
          <w:ilvl w:val="2"/>
          <w:numId w:val="45"/>
        </w:numPr>
        <w:tabs>
          <w:tab w:val="clear" w:pos="1854"/>
          <w:tab w:val="left" w:pos="1170"/>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where one Party terminates the Agreement in accordance with the procedure set out in Clause 9.3;</w:t>
      </w:r>
    </w:p>
    <w:p w14:paraId="520D6972" w14:textId="77777777" w:rsidR="00D93604" w:rsidRPr="00493405" w:rsidRDefault="00D93604" w:rsidP="006004F9">
      <w:pPr>
        <w:numPr>
          <w:ilvl w:val="2"/>
          <w:numId w:val="45"/>
        </w:numPr>
        <w:tabs>
          <w:tab w:val="clear" w:pos="1854"/>
          <w:tab w:val="left" w:pos="1170"/>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when the PROVIDER loses the right to process (or use) and the RECIPIENT loses the right to receive the data.</w:t>
      </w:r>
    </w:p>
    <w:p w14:paraId="67930963" w14:textId="77777777" w:rsidR="00D93604" w:rsidRPr="00493405" w:rsidRDefault="00D93604" w:rsidP="006004F9">
      <w:pPr>
        <w:numPr>
          <w:ilvl w:val="1"/>
          <w:numId w:val="45"/>
        </w:numPr>
        <w:tabs>
          <w:tab w:val="clear" w:pos="927"/>
          <w:tab w:val="left" w:pos="1170"/>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Contract may be terminated unilaterally at the initiative of the PROVIDER by giving the RECIPIENT 20 working days' written notice if the RECIPIENT fails to comply with the terms of the Contract.</w:t>
      </w:r>
    </w:p>
    <w:p w14:paraId="0EDC060A" w14:textId="77777777" w:rsidR="00D93604" w:rsidRPr="00493405" w:rsidRDefault="00D93604" w:rsidP="00C16FA0">
      <w:pPr>
        <w:numPr>
          <w:ilvl w:val="1"/>
          <w:numId w:val="45"/>
        </w:numPr>
        <w:tabs>
          <w:tab w:val="clear" w:pos="927"/>
          <w:tab w:val="left" w:pos="993"/>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The Contract may be terminated unilaterally at the initiative of the RECIPIENT by giving 20 working days' written notice to the SUPPLIER if the SUPPLIER fails to comply with the essential terms of the Contract.</w:t>
      </w:r>
    </w:p>
    <w:p w14:paraId="29E076C4" w14:textId="77777777" w:rsidR="00D93604" w:rsidRPr="00493405" w:rsidRDefault="00D93604" w:rsidP="00C16FA0">
      <w:pPr>
        <w:numPr>
          <w:ilvl w:val="1"/>
          <w:numId w:val="45"/>
        </w:numPr>
        <w:tabs>
          <w:tab w:val="clear" w:pos="927"/>
          <w:tab w:val="left" w:pos="993"/>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Amendments and supplements to the Contract shall only come into force by written agreement of the Parties.</w:t>
      </w:r>
    </w:p>
    <w:p w14:paraId="2338FB78" w14:textId="77777777" w:rsidR="00D93604" w:rsidRPr="00493405" w:rsidRDefault="00D93604" w:rsidP="00C16FA0">
      <w:pPr>
        <w:numPr>
          <w:ilvl w:val="1"/>
          <w:numId w:val="45"/>
        </w:numPr>
        <w:tabs>
          <w:tab w:val="clear" w:pos="927"/>
          <w:tab w:val="left" w:pos="993"/>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In the event of termination of the Agreement, the RECIPIENT shall cease all processing of Personal Data as provided for in this Agreement and shall destroy all copies of the Personal Data, if any, within 30 calendar days and shall notify the PROVIDER thereof within 3 calendar days.</w:t>
      </w:r>
    </w:p>
    <w:p w14:paraId="5C140242" w14:textId="77777777" w:rsidR="00D93604" w:rsidRPr="00493405" w:rsidRDefault="00D93604" w:rsidP="00C16FA0">
      <w:pPr>
        <w:tabs>
          <w:tab w:val="left" w:pos="993"/>
        </w:tabs>
        <w:spacing w:after="0"/>
        <w:ind w:firstLine="576"/>
        <w:jc w:val="both"/>
        <w:rPr>
          <w:rFonts w:ascii="Montserrat" w:eastAsia="Calibri" w:hAnsi="Montserrat" w:cs="Arial"/>
          <w:sz w:val="20"/>
          <w:szCs w:val="20"/>
        </w:rPr>
      </w:pPr>
    </w:p>
    <w:p w14:paraId="06A78BC0" w14:textId="77777777" w:rsidR="00D93604" w:rsidRPr="00493405" w:rsidRDefault="00D93604" w:rsidP="006004F9">
      <w:pPr>
        <w:numPr>
          <w:ilvl w:val="0"/>
          <w:numId w:val="45"/>
        </w:numPr>
        <w:tabs>
          <w:tab w:val="clear" w:pos="360"/>
          <w:tab w:val="num" w:pos="709"/>
        </w:tabs>
        <w:suppressAutoHyphens w:val="0"/>
        <w:autoSpaceDN/>
        <w:spacing w:after="0"/>
        <w:ind w:left="0" w:firstLine="1170"/>
        <w:jc w:val="center"/>
        <w:textAlignment w:val="auto"/>
        <w:rPr>
          <w:rFonts w:ascii="Montserrat" w:eastAsia="Calibri" w:hAnsi="Montserrat" w:cs="Arial"/>
          <w:b/>
          <w:sz w:val="20"/>
          <w:szCs w:val="20"/>
        </w:rPr>
      </w:pPr>
      <w:r w:rsidRPr="00493405">
        <w:rPr>
          <w:rFonts w:ascii="Montserrat" w:hAnsi="Montserrat"/>
          <w:b/>
          <w:sz w:val="20"/>
          <w:szCs w:val="20"/>
        </w:rPr>
        <w:t>ANNEXES AND COPIES</w:t>
      </w:r>
    </w:p>
    <w:p w14:paraId="64A8FC32" w14:textId="77777777" w:rsidR="00D93604" w:rsidRPr="00493405" w:rsidRDefault="00D93604" w:rsidP="00C16FA0">
      <w:pPr>
        <w:spacing w:after="0"/>
        <w:ind w:firstLine="576"/>
        <w:jc w:val="both"/>
        <w:rPr>
          <w:rFonts w:ascii="Montserrat" w:eastAsia="Calibri" w:hAnsi="Montserrat" w:cs="Arial"/>
          <w:b/>
          <w:sz w:val="20"/>
          <w:szCs w:val="20"/>
        </w:rPr>
      </w:pPr>
    </w:p>
    <w:p w14:paraId="41DFF3E3" w14:textId="77777777" w:rsidR="00D93604" w:rsidRPr="00493405" w:rsidRDefault="00D93604" w:rsidP="00C16FA0">
      <w:pPr>
        <w:numPr>
          <w:ilvl w:val="1"/>
          <w:numId w:val="45"/>
        </w:numPr>
        <w:tabs>
          <w:tab w:val="clear" w:pos="927"/>
          <w:tab w:val="left" w:pos="993"/>
          <w:tab w:val="num" w:pos="1276"/>
        </w:tabs>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All supplements, amendments and annexes to the Agreement shall form an integral part of the Agreement.</w:t>
      </w:r>
    </w:p>
    <w:p w14:paraId="479C309E" w14:textId="77777777" w:rsidR="00D93604" w:rsidRPr="00493405" w:rsidRDefault="00D93604" w:rsidP="00C16FA0">
      <w:pPr>
        <w:numPr>
          <w:ilvl w:val="1"/>
          <w:numId w:val="45"/>
        </w:numPr>
        <w:tabs>
          <w:tab w:val="clear" w:pos="927"/>
          <w:tab w:val="left" w:pos="993"/>
          <w:tab w:val="num" w:pos="1276"/>
        </w:tabs>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Integral part of the Agreement:</w:t>
      </w:r>
    </w:p>
    <w:p w14:paraId="4E01FF7B" w14:textId="77777777" w:rsidR="00D93604" w:rsidRPr="00493405" w:rsidRDefault="00D93604" w:rsidP="00C16FA0">
      <w:pPr>
        <w:numPr>
          <w:ilvl w:val="2"/>
          <w:numId w:val="45"/>
        </w:numPr>
        <w:tabs>
          <w:tab w:val="left" w:pos="993"/>
          <w:tab w:val="num" w:pos="1276"/>
        </w:tabs>
        <w:suppressAutoHyphens w:val="0"/>
        <w:autoSpaceDN/>
        <w:spacing w:after="0"/>
        <w:ind w:left="0" w:firstLine="576"/>
        <w:jc w:val="both"/>
        <w:textAlignment w:val="auto"/>
        <w:rPr>
          <w:rFonts w:ascii="Montserrat" w:eastAsia="Calibri" w:hAnsi="Montserrat" w:cs="Arial"/>
          <w:sz w:val="20"/>
          <w:szCs w:val="20"/>
        </w:rPr>
      </w:pPr>
      <w:r w:rsidRPr="00493405">
        <w:rPr>
          <w:rFonts w:ascii="Montserrat" w:hAnsi="Montserrat"/>
          <w:sz w:val="20"/>
          <w:szCs w:val="20"/>
        </w:rPr>
        <w:t>Annex 1 "Terms and Conditions of data provision";</w:t>
      </w:r>
    </w:p>
    <w:p w14:paraId="3DB2E29B" w14:textId="77777777" w:rsidR="00D93604" w:rsidRPr="00493405" w:rsidRDefault="00D93604" w:rsidP="00C16FA0">
      <w:pPr>
        <w:numPr>
          <w:ilvl w:val="1"/>
          <w:numId w:val="45"/>
        </w:numPr>
        <w:tabs>
          <w:tab w:val="clear" w:pos="927"/>
          <w:tab w:val="left" w:pos="993"/>
          <w:tab w:val="num" w:pos="1276"/>
        </w:tabs>
        <w:suppressAutoHyphens w:val="0"/>
        <w:autoSpaceDN/>
        <w:spacing w:after="0"/>
        <w:ind w:left="0" w:firstLine="576"/>
        <w:jc w:val="both"/>
        <w:textAlignment w:val="auto"/>
        <w:rPr>
          <w:rFonts w:ascii="Montserrat" w:eastAsia="Calibri" w:hAnsi="Montserrat" w:cs="Arial"/>
          <w:b/>
          <w:sz w:val="20"/>
          <w:szCs w:val="20"/>
        </w:rPr>
      </w:pPr>
      <w:r w:rsidRPr="00493405">
        <w:rPr>
          <w:rFonts w:ascii="Montserrat" w:hAnsi="Montserrat"/>
          <w:sz w:val="20"/>
          <w:szCs w:val="20"/>
        </w:rPr>
        <w:t>The Agreement is drawn up in 2 (two) copies, each having equal legal force, 1 (one) copy for each Party.</w:t>
      </w:r>
    </w:p>
    <w:p w14:paraId="2B256443" w14:textId="77777777" w:rsidR="00D93604" w:rsidRPr="00493405" w:rsidRDefault="00D93604" w:rsidP="00C16FA0">
      <w:pPr>
        <w:spacing w:after="0"/>
        <w:ind w:firstLine="576"/>
        <w:jc w:val="both"/>
        <w:rPr>
          <w:rFonts w:ascii="Montserrat" w:eastAsia="Calibri" w:hAnsi="Montserrat" w:cs="Arial"/>
          <w:b/>
          <w:sz w:val="20"/>
          <w:szCs w:val="20"/>
        </w:rPr>
      </w:pPr>
    </w:p>
    <w:p w14:paraId="54842E10" w14:textId="77777777" w:rsidR="00D93604" w:rsidRPr="00493405" w:rsidRDefault="00D93604" w:rsidP="00C16FA0">
      <w:pPr>
        <w:spacing w:after="0"/>
        <w:ind w:firstLine="576"/>
        <w:jc w:val="both"/>
        <w:rPr>
          <w:rFonts w:ascii="Montserrat" w:eastAsia="Calibri" w:hAnsi="Montserrat" w:cs="Arial"/>
          <w:b/>
          <w:sz w:val="20"/>
          <w:szCs w:val="20"/>
        </w:rPr>
      </w:pPr>
    </w:p>
    <w:p w14:paraId="6DE7FFD7" w14:textId="77777777" w:rsidR="00D93604" w:rsidRPr="00493405" w:rsidRDefault="00D93604" w:rsidP="006004F9">
      <w:pPr>
        <w:spacing w:after="0"/>
        <w:ind w:firstLine="576"/>
        <w:jc w:val="center"/>
        <w:rPr>
          <w:rFonts w:ascii="Montserrat" w:eastAsia="Calibri" w:hAnsi="Montserrat" w:cs="Arial"/>
          <w:b/>
          <w:sz w:val="20"/>
          <w:szCs w:val="20"/>
        </w:rPr>
      </w:pPr>
      <w:r w:rsidRPr="00493405">
        <w:rPr>
          <w:rFonts w:ascii="Montserrat" w:hAnsi="Montserrat"/>
          <w:b/>
          <w:sz w:val="20"/>
          <w:szCs w:val="20"/>
        </w:rPr>
        <w:t>12. PARTICULARS OF THE PARTIES</w:t>
      </w:r>
    </w:p>
    <w:p w14:paraId="784EC7C0" w14:textId="77777777" w:rsidR="00D93604" w:rsidRPr="00493405" w:rsidRDefault="00D93604" w:rsidP="00C16FA0">
      <w:pPr>
        <w:spacing w:after="0"/>
        <w:ind w:firstLine="576"/>
        <w:jc w:val="both"/>
        <w:rPr>
          <w:rFonts w:ascii="Montserrat" w:eastAsia="Calibri" w:hAnsi="Montserrat" w:cs="Arial"/>
          <w:sz w:val="20"/>
          <w:szCs w:val="20"/>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93604" w:rsidRPr="00493405" w14:paraId="58FC7AD0" w14:textId="77777777" w:rsidTr="00B36B1C">
        <w:trPr>
          <w:trHeight w:val="1260"/>
        </w:trPr>
        <w:tc>
          <w:tcPr>
            <w:tcW w:w="988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8"/>
            </w:tblGrid>
            <w:tr w:rsidR="00D93604" w:rsidRPr="00493405" w14:paraId="7A182C41" w14:textId="77777777" w:rsidTr="00B36B1C">
              <w:tc>
                <w:tcPr>
                  <w:tcW w:w="4777" w:type="dxa"/>
                </w:tcPr>
                <w:p w14:paraId="0151F947" w14:textId="77777777" w:rsidR="00D93604" w:rsidRPr="00493405" w:rsidRDefault="00D93604" w:rsidP="00C16FA0">
                  <w:pPr>
                    <w:spacing w:after="0"/>
                    <w:ind w:firstLine="576"/>
                    <w:jc w:val="both"/>
                    <w:rPr>
                      <w:rFonts w:ascii="Montserrat" w:eastAsia="Calibri" w:hAnsi="Montserrat" w:cs="Arial"/>
                      <w:b/>
                    </w:rPr>
                  </w:pPr>
                  <w:r w:rsidRPr="00493405">
                    <w:br w:type="page"/>
                  </w:r>
                  <w:r w:rsidRPr="00493405">
                    <w:rPr>
                      <w:rFonts w:ascii="Montserrat" w:hAnsi="Montserrat"/>
                      <w:b/>
                    </w:rPr>
                    <w:t>ON BEHALF OF PROVIDER</w:t>
                  </w:r>
                </w:p>
                <w:p w14:paraId="40D4DB41" w14:textId="77777777" w:rsidR="00D93604" w:rsidRPr="00493405" w:rsidRDefault="00D93604" w:rsidP="00C16FA0">
                  <w:pPr>
                    <w:spacing w:after="0"/>
                    <w:ind w:firstLine="576"/>
                    <w:jc w:val="both"/>
                    <w:rPr>
                      <w:rFonts w:ascii="Montserrat" w:eastAsia="Calibri" w:hAnsi="Montserrat" w:cs="Arial"/>
                      <w:b/>
                    </w:rPr>
                  </w:pPr>
                </w:p>
                <w:p w14:paraId="40EC2AE0" w14:textId="77777777" w:rsidR="00D93604" w:rsidRPr="00493405" w:rsidRDefault="00D93604" w:rsidP="00C16FA0">
                  <w:pPr>
                    <w:spacing w:after="0"/>
                    <w:ind w:firstLine="576"/>
                    <w:jc w:val="both"/>
                    <w:rPr>
                      <w:rFonts w:ascii="Montserrat" w:eastAsia="Calibri" w:hAnsi="Montserrat" w:cs="Arial"/>
                      <w:b/>
                    </w:rPr>
                  </w:pPr>
                </w:p>
                <w:p w14:paraId="3F35A5A6" w14:textId="77777777" w:rsidR="00D93604" w:rsidRPr="00493405" w:rsidRDefault="00D93604" w:rsidP="00C16FA0">
                  <w:pPr>
                    <w:spacing w:after="0"/>
                    <w:ind w:firstLine="576"/>
                    <w:jc w:val="both"/>
                    <w:rPr>
                      <w:rFonts w:ascii="Montserrat" w:eastAsia="Calibri" w:hAnsi="Montserrat" w:cs="Arial"/>
                      <w:b/>
                    </w:rPr>
                  </w:pPr>
                </w:p>
                <w:p w14:paraId="082095B8" w14:textId="77777777" w:rsidR="00D93604" w:rsidRPr="00493405" w:rsidRDefault="00D93604" w:rsidP="00C16FA0">
                  <w:pPr>
                    <w:spacing w:after="0"/>
                    <w:ind w:firstLine="576"/>
                    <w:jc w:val="both"/>
                    <w:rPr>
                      <w:rFonts w:ascii="Montserrat" w:eastAsia="Calibri" w:hAnsi="Montserrat" w:cs="Arial"/>
                    </w:rPr>
                  </w:pPr>
                  <w:r w:rsidRPr="00493405">
                    <w:rPr>
                      <w:rFonts w:ascii="Montserrat" w:hAnsi="Montserrat"/>
                    </w:rPr>
                    <w:t>____________________________________</w:t>
                  </w:r>
                </w:p>
                <w:p w14:paraId="651C6119" w14:textId="77777777" w:rsidR="00D93604" w:rsidRPr="00493405" w:rsidRDefault="00D93604" w:rsidP="00C16FA0">
                  <w:pPr>
                    <w:spacing w:after="0"/>
                    <w:ind w:firstLine="576"/>
                    <w:jc w:val="both"/>
                    <w:rPr>
                      <w:rFonts w:ascii="Montserrat" w:eastAsia="Calibri" w:hAnsi="Montserrat" w:cs="Arial"/>
                    </w:rPr>
                  </w:pPr>
                  <w:r w:rsidRPr="00493405">
                    <w:rPr>
                      <w:rFonts w:ascii="Montserrat" w:hAnsi="Montserrat"/>
                    </w:rPr>
                    <w:t>(Name, surname, signature)</w:t>
                  </w:r>
                </w:p>
                <w:p w14:paraId="0CC5F133" w14:textId="77777777" w:rsidR="00D93604" w:rsidRPr="00493405" w:rsidRDefault="00D93604" w:rsidP="00C16FA0">
                  <w:pPr>
                    <w:spacing w:after="0"/>
                    <w:ind w:firstLine="576"/>
                    <w:jc w:val="both"/>
                    <w:rPr>
                      <w:rFonts w:ascii="Montserrat" w:eastAsia="Calibri" w:hAnsi="Montserrat" w:cs="Arial"/>
                    </w:rPr>
                  </w:pPr>
                </w:p>
              </w:tc>
              <w:tc>
                <w:tcPr>
                  <w:tcW w:w="4778" w:type="dxa"/>
                </w:tcPr>
                <w:p w14:paraId="20C2E155" w14:textId="77777777" w:rsidR="00D93604" w:rsidRPr="00493405" w:rsidRDefault="00D93604" w:rsidP="00C16FA0">
                  <w:pPr>
                    <w:spacing w:after="0"/>
                    <w:ind w:firstLine="576"/>
                    <w:jc w:val="both"/>
                    <w:rPr>
                      <w:rFonts w:ascii="Montserrat" w:eastAsia="Calibri" w:hAnsi="Montserrat" w:cs="Arial"/>
                      <w:b/>
                    </w:rPr>
                  </w:pPr>
                  <w:r w:rsidRPr="00493405">
                    <w:rPr>
                      <w:rFonts w:ascii="Montserrat" w:hAnsi="Montserrat"/>
                      <w:b/>
                    </w:rPr>
                    <w:t>ON BEHALF OF RECIPIENT</w:t>
                  </w:r>
                </w:p>
                <w:p w14:paraId="6F4B4F5F" w14:textId="77777777" w:rsidR="00D93604" w:rsidRPr="00493405" w:rsidRDefault="00D93604" w:rsidP="00C16FA0">
                  <w:pPr>
                    <w:spacing w:after="0"/>
                    <w:ind w:firstLine="576"/>
                    <w:jc w:val="both"/>
                    <w:rPr>
                      <w:rFonts w:ascii="Montserrat" w:eastAsia="Calibri" w:hAnsi="Montserrat" w:cs="Arial"/>
                    </w:rPr>
                  </w:pPr>
                </w:p>
                <w:p w14:paraId="3730D304" w14:textId="77777777" w:rsidR="00D93604" w:rsidRPr="00493405" w:rsidRDefault="00D93604" w:rsidP="00C16FA0">
                  <w:pPr>
                    <w:spacing w:after="0"/>
                    <w:ind w:firstLine="576"/>
                    <w:jc w:val="both"/>
                    <w:rPr>
                      <w:rFonts w:ascii="Montserrat" w:eastAsia="Calibri" w:hAnsi="Montserrat" w:cs="Arial"/>
                    </w:rPr>
                  </w:pPr>
                </w:p>
                <w:p w14:paraId="671C22AF" w14:textId="77777777" w:rsidR="00D93604" w:rsidRPr="00493405" w:rsidRDefault="00D93604" w:rsidP="00C16FA0">
                  <w:pPr>
                    <w:spacing w:after="0"/>
                    <w:ind w:firstLine="576"/>
                    <w:jc w:val="both"/>
                    <w:rPr>
                      <w:rFonts w:ascii="Montserrat" w:eastAsia="Calibri" w:hAnsi="Montserrat" w:cs="Arial"/>
                    </w:rPr>
                  </w:pPr>
                </w:p>
                <w:p w14:paraId="3D6B726F" w14:textId="77777777" w:rsidR="00D93604" w:rsidRPr="00493405" w:rsidRDefault="00D93604" w:rsidP="00C16FA0">
                  <w:pPr>
                    <w:spacing w:after="0"/>
                    <w:ind w:firstLine="576"/>
                    <w:jc w:val="both"/>
                    <w:rPr>
                      <w:rFonts w:ascii="Montserrat" w:eastAsia="Calibri" w:hAnsi="Montserrat" w:cs="Arial"/>
                    </w:rPr>
                  </w:pPr>
                  <w:r w:rsidRPr="00493405">
                    <w:rPr>
                      <w:rFonts w:ascii="Montserrat" w:hAnsi="Montserrat"/>
                    </w:rPr>
                    <w:t>____________________________________</w:t>
                  </w:r>
                </w:p>
                <w:p w14:paraId="5E11E483" w14:textId="77777777" w:rsidR="00D93604" w:rsidRPr="00493405" w:rsidRDefault="00D93604" w:rsidP="00C16FA0">
                  <w:pPr>
                    <w:spacing w:after="0"/>
                    <w:ind w:firstLine="576"/>
                    <w:jc w:val="both"/>
                    <w:rPr>
                      <w:rFonts w:ascii="Montserrat" w:eastAsia="Calibri" w:hAnsi="Montserrat" w:cs="Arial"/>
                    </w:rPr>
                  </w:pPr>
                  <w:r w:rsidRPr="00493405">
                    <w:rPr>
                      <w:rFonts w:ascii="Montserrat" w:hAnsi="Montserrat"/>
                    </w:rPr>
                    <w:t>(Name, surname, signature)</w:t>
                  </w:r>
                </w:p>
                <w:p w14:paraId="6F786DC6" w14:textId="77777777" w:rsidR="00D93604" w:rsidRPr="00493405" w:rsidRDefault="00D93604" w:rsidP="00C16FA0">
                  <w:pPr>
                    <w:spacing w:after="0"/>
                    <w:ind w:firstLine="576"/>
                    <w:jc w:val="both"/>
                    <w:rPr>
                      <w:rFonts w:ascii="Montserrat" w:eastAsia="Calibri" w:hAnsi="Montserrat" w:cs="Arial"/>
                    </w:rPr>
                  </w:pPr>
                </w:p>
              </w:tc>
            </w:tr>
          </w:tbl>
          <w:p w14:paraId="0C66A60A" w14:textId="77777777" w:rsidR="00D93604" w:rsidRPr="00493405" w:rsidRDefault="00D93604" w:rsidP="00C16FA0">
            <w:pPr>
              <w:spacing w:after="0"/>
              <w:ind w:firstLine="576"/>
              <w:jc w:val="both"/>
              <w:rPr>
                <w:rFonts w:ascii="Montserrat" w:eastAsia="Calibri" w:hAnsi="Montserrat" w:cs="Arial"/>
                <w:b/>
              </w:rPr>
            </w:pPr>
          </w:p>
        </w:tc>
      </w:tr>
    </w:tbl>
    <w:p w14:paraId="69006BB4" w14:textId="77777777" w:rsidR="00D93604" w:rsidRPr="00493405" w:rsidRDefault="00D93604" w:rsidP="00C16FA0">
      <w:pPr>
        <w:spacing w:after="0"/>
        <w:ind w:firstLine="576"/>
        <w:jc w:val="both"/>
        <w:rPr>
          <w:rFonts w:ascii="Montserrat" w:eastAsia="Calibri" w:hAnsi="Montserrat" w:cs="Arial"/>
          <w:sz w:val="20"/>
          <w:szCs w:val="20"/>
        </w:rPr>
      </w:pPr>
    </w:p>
    <w:p w14:paraId="5030D90B" w14:textId="77777777" w:rsidR="00D93604" w:rsidRPr="00493405" w:rsidRDefault="00D93604" w:rsidP="00C16FA0">
      <w:pPr>
        <w:spacing w:after="0"/>
        <w:ind w:firstLine="576"/>
        <w:jc w:val="both"/>
        <w:rPr>
          <w:rFonts w:ascii="Montserrat" w:eastAsia="Calibri" w:hAnsi="Montserrat" w:cs="Arial"/>
          <w:sz w:val="20"/>
          <w:szCs w:val="20"/>
        </w:rPr>
        <w:sectPr w:rsidR="00D93604" w:rsidRPr="00493405" w:rsidSect="00B331E2">
          <w:headerReference w:type="default" r:id="rId11"/>
          <w:footerReference w:type="default" r:id="rId12"/>
          <w:headerReference w:type="first" r:id="rId13"/>
          <w:pgSz w:w="11900" w:h="16840"/>
          <w:pgMar w:top="1440" w:right="1080" w:bottom="1440" w:left="1080" w:header="708" w:footer="708" w:gutter="0"/>
          <w:cols w:space="708"/>
          <w:titlePg/>
          <w:docGrid w:linePitch="360"/>
        </w:sectPr>
      </w:pPr>
    </w:p>
    <w:p w14:paraId="7D03501C" w14:textId="77777777" w:rsidR="00D93604" w:rsidRPr="00493405" w:rsidRDefault="00D93604" w:rsidP="00C16FA0">
      <w:pPr>
        <w:spacing w:after="0"/>
        <w:ind w:firstLine="576"/>
        <w:jc w:val="both"/>
        <w:rPr>
          <w:rFonts w:ascii="Montserrat" w:eastAsia="Calibri" w:hAnsi="Montserrat" w:cs="Arial"/>
          <w:sz w:val="20"/>
          <w:szCs w:val="20"/>
        </w:rPr>
      </w:pPr>
      <w:r w:rsidRPr="00493405">
        <w:rPr>
          <w:rFonts w:ascii="Montserrat" w:hAnsi="Montserrat"/>
          <w:sz w:val="20"/>
          <w:szCs w:val="20"/>
        </w:rPr>
        <w:lastRenderedPageBreak/>
        <w:t>Annex 1 to</w:t>
      </w:r>
    </w:p>
    <w:p w14:paraId="03254F91" w14:textId="77777777" w:rsidR="00D93604" w:rsidRPr="00493405" w:rsidRDefault="00D93604" w:rsidP="00C16FA0">
      <w:pPr>
        <w:spacing w:after="0"/>
        <w:ind w:firstLine="576"/>
        <w:jc w:val="both"/>
        <w:rPr>
          <w:rFonts w:ascii="Montserrat" w:eastAsia="Calibri" w:hAnsi="Montserrat" w:cs="Arial"/>
          <w:sz w:val="20"/>
          <w:szCs w:val="20"/>
        </w:rPr>
      </w:pPr>
      <w:r w:rsidRPr="00493405">
        <w:rPr>
          <w:rFonts w:ascii="Montserrat" w:hAnsi="Montserrat"/>
          <w:sz w:val="20"/>
          <w:szCs w:val="20"/>
        </w:rPr>
        <w:t>Personal Data Processing Agreement No. _____</w:t>
      </w:r>
    </w:p>
    <w:p w14:paraId="496A17DC" w14:textId="77777777" w:rsidR="00D93604" w:rsidRPr="00493405" w:rsidRDefault="00D93604" w:rsidP="00C16FA0">
      <w:pPr>
        <w:spacing w:after="0"/>
        <w:ind w:firstLine="576"/>
        <w:jc w:val="both"/>
        <w:rPr>
          <w:rFonts w:ascii="Montserrat" w:eastAsia="Calibri" w:hAnsi="Montserrat" w:cs="Arial"/>
          <w:sz w:val="20"/>
          <w:szCs w:val="20"/>
        </w:rPr>
      </w:pPr>
    </w:p>
    <w:p w14:paraId="062236E2" w14:textId="77777777" w:rsidR="00D93604" w:rsidRPr="00493405" w:rsidRDefault="00D93604" w:rsidP="006004F9">
      <w:pPr>
        <w:spacing w:after="0"/>
        <w:jc w:val="both"/>
        <w:rPr>
          <w:rFonts w:ascii="Montserrat" w:eastAsia="Calibri" w:hAnsi="Montserrat" w:cs="Arial"/>
          <w:b/>
          <w:sz w:val="20"/>
          <w:szCs w:val="20"/>
        </w:rPr>
      </w:pPr>
      <w:r w:rsidRPr="00493405">
        <w:rPr>
          <w:rFonts w:ascii="Montserrat" w:hAnsi="Montserrat"/>
          <w:b/>
          <w:sz w:val="20"/>
          <w:szCs w:val="20"/>
        </w:rPr>
        <w:t>CONDITIONS FOR PROVIDING DATA</w:t>
      </w:r>
    </w:p>
    <w:tbl>
      <w:tblPr>
        <w:tblW w:w="0" w:type="auto"/>
        <w:tblCellMar>
          <w:top w:w="15" w:type="dxa"/>
          <w:left w:w="15" w:type="dxa"/>
          <w:bottom w:w="15" w:type="dxa"/>
          <w:right w:w="15" w:type="dxa"/>
        </w:tblCellMar>
        <w:tblLook w:val="04A0" w:firstRow="1" w:lastRow="0" w:firstColumn="1" w:lastColumn="0" w:noHBand="0" w:noVBand="1"/>
      </w:tblPr>
      <w:tblGrid>
        <w:gridCol w:w="3539"/>
        <w:gridCol w:w="5471"/>
      </w:tblGrid>
      <w:tr w:rsidR="00D93604" w:rsidRPr="00493405" w14:paraId="2C38BB38" w14:textId="77777777" w:rsidTr="00B36B1C">
        <w:trPr>
          <w:cantSplit/>
          <w:trHeight w:val="11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02C0E"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Categories of personal data provided</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6F884"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Video data captured by video cameras installed on the PROVIDER'S public transport vehicles.</w:t>
            </w:r>
          </w:p>
        </w:tc>
      </w:tr>
      <w:tr w:rsidR="00D93604" w:rsidRPr="00493405" w14:paraId="3234A671" w14:textId="77777777" w:rsidTr="00B36B1C">
        <w:trPr>
          <w:cantSplit/>
          <w:trHeight w:val="11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30FF7"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Procedures (method, format, protocol, identification of systems) and time limits for the provision of personal data</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8282F"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The PROVIDER shall provide video recordings upon individual requests from the RECIPIENT within 2 days of receipt of the request. The PROVIDER shall provide the Personal Data on the FTP server specified by the RECIPIENT.</w:t>
            </w:r>
          </w:p>
          <w:p w14:paraId="696A686A" w14:textId="77777777" w:rsidR="00D93604" w:rsidRPr="00493405" w:rsidRDefault="00D93604" w:rsidP="006004F9">
            <w:pPr>
              <w:spacing w:after="0"/>
              <w:rPr>
                <w:rFonts w:ascii="Montserrat" w:eastAsia="Calibri" w:hAnsi="Montserrat" w:cs="Arial"/>
                <w:sz w:val="20"/>
                <w:szCs w:val="20"/>
              </w:rPr>
            </w:pPr>
          </w:p>
        </w:tc>
      </w:tr>
      <w:tr w:rsidR="00D93604" w:rsidRPr="00493405" w14:paraId="7696E598" w14:textId="77777777" w:rsidTr="00B36B1C">
        <w:trPr>
          <w:cantSplit/>
          <w:trHeight w:val="11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2012A"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Time limits or schedule for the provision of personal data</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36002"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 xml:space="preserve">At the individual request of the RECIPIENT </w:t>
            </w:r>
          </w:p>
        </w:tc>
      </w:tr>
      <w:tr w:rsidR="00D93604" w:rsidRPr="00493405" w14:paraId="59CE8AE1" w14:textId="77777777" w:rsidTr="00B36B1C">
        <w:trPr>
          <w:cantSplit/>
          <w:trHeight w:val="11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2F341"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Feedback procedures (on data accuracy, errors)</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CD5F"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If the RECIPIENT detects any incorrect, incomplete or inaccurate Personal Data, the RECIPIENT shall immediately inform thereof the PROVIDER. The PROVIDER undertakes to verify this information, correct the Personal Data and inform thereof the RECIPIENT without delay, but at the latest within 3 working days.</w:t>
            </w:r>
          </w:p>
          <w:p w14:paraId="3055774D" w14:textId="77777777" w:rsidR="00D93604" w:rsidRPr="00493405" w:rsidRDefault="00D93604" w:rsidP="006004F9">
            <w:pPr>
              <w:spacing w:after="0"/>
              <w:rPr>
                <w:rFonts w:ascii="Montserrat" w:eastAsia="Calibri" w:hAnsi="Montserrat" w:cs="Arial"/>
                <w:sz w:val="20"/>
                <w:szCs w:val="20"/>
              </w:rPr>
            </w:pPr>
          </w:p>
        </w:tc>
      </w:tr>
      <w:tr w:rsidR="00D93604" w:rsidRPr="00493405" w14:paraId="45643674" w14:textId="77777777" w:rsidTr="00B36B1C">
        <w:trPr>
          <w:cantSplit/>
          <w:trHeight w:val="11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2C5A2"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Measures taken by each Party to ensure data security</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4C745"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Security measures provided by the PROVIDER: in accordance with the procedures established by the Company.</w:t>
            </w:r>
          </w:p>
          <w:p w14:paraId="3B6D7FBA" w14:textId="77777777" w:rsidR="00D93604" w:rsidRPr="00493405" w:rsidRDefault="00D93604" w:rsidP="006004F9">
            <w:pPr>
              <w:spacing w:after="0"/>
              <w:rPr>
                <w:rFonts w:ascii="Montserrat" w:eastAsia="Calibri" w:hAnsi="Montserrat" w:cs="Arial"/>
                <w:sz w:val="20"/>
                <w:szCs w:val="20"/>
              </w:rPr>
            </w:pPr>
          </w:p>
          <w:p w14:paraId="72C9DE5B"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Security measures provided by the RECIPIENT: in accordance with the procedures established by the Company.</w:t>
            </w:r>
          </w:p>
        </w:tc>
      </w:tr>
      <w:tr w:rsidR="00D93604" w:rsidRPr="00493405" w14:paraId="54C55F03" w14:textId="77777777" w:rsidTr="00B36B1C">
        <w:trPr>
          <w:cantSplit/>
          <w:trHeight w:val="11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9E179"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Other conditions</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B6ED" w14:textId="77777777" w:rsidR="00D93604" w:rsidRPr="00493405" w:rsidRDefault="00D93604" w:rsidP="006004F9">
            <w:pPr>
              <w:spacing w:after="0"/>
              <w:rPr>
                <w:rFonts w:ascii="Montserrat" w:eastAsia="Calibri" w:hAnsi="Montserrat" w:cs="Arial"/>
                <w:sz w:val="20"/>
                <w:szCs w:val="20"/>
              </w:rPr>
            </w:pPr>
            <w:r w:rsidRPr="00493405">
              <w:rPr>
                <w:rFonts w:ascii="Montserrat" w:hAnsi="Montserrat"/>
                <w:sz w:val="20"/>
                <w:szCs w:val="20"/>
              </w:rPr>
              <w:t>The RECIPIENT shall keep the personal data received for 5 working days. After this period, the personal data received shall be permanently destroyed.</w:t>
            </w:r>
          </w:p>
        </w:tc>
      </w:tr>
    </w:tbl>
    <w:p w14:paraId="32DAE9C8" w14:textId="77777777" w:rsidR="00D93604" w:rsidRPr="00493405" w:rsidRDefault="00D93604" w:rsidP="00C16FA0">
      <w:pPr>
        <w:spacing w:after="0"/>
        <w:ind w:firstLine="576"/>
        <w:jc w:val="both"/>
        <w:rPr>
          <w:rFonts w:ascii="Montserrat" w:eastAsia="Calibri" w:hAnsi="Montserrat" w:cs="Arial"/>
          <w:sz w:val="20"/>
          <w:szCs w:val="20"/>
        </w:rPr>
      </w:pPr>
    </w:p>
    <w:p w14:paraId="13476285" w14:textId="77777777" w:rsidR="00D93604" w:rsidRPr="00493405" w:rsidRDefault="00D93604" w:rsidP="00C16FA0">
      <w:pPr>
        <w:spacing w:after="0"/>
        <w:ind w:firstLine="576"/>
        <w:jc w:val="both"/>
        <w:rPr>
          <w:rFonts w:ascii="Montserrat" w:eastAsia="Calibri" w:hAnsi="Montserrat" w:cs="Arial"/>
          <w:sz w:val="20"/>
          <w:szCs w:val="20"/>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93604" w:rsidRPr="00D839CA" w14:paraId="1276A01C" w14:textId="77777777" w:rsidTr="00B36B1C">
        <w:trPr>
          <w:trHeight w:val="1260"/>
        </w:trPr>
        <w:tc>
          <w:tcPr>
            <w:tcW w:w="988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8"/>
            </w:tblGrid>
            <w:tr w:rsidR="00D93604" w:rsidRPr="00D839CA" w14:paraId="5A0B4763" w14:textId="77777777" w:rsidTr="00B36B1C">
              <w:tc>
                <w:tcPr>
                  <w:tcW w:w="4777" w:type="dxa"/>
                </w:tcPr>
                <w:p w14:paraId="349B3905" w14:textId="77777777" w:rsidR="00D93604" w:rsidRPr="00493405" w:rsidRDefault="00D93604" w:rsidP="006004F9">
                  <w:pPr>
                    <w:spacing w:after="0"/>
                    <w:ind w:firstLine="576"/>
                    <w:jc w:val="center"/>
                    <w:rPr>
                      <w:rFonts w:ascii="Montserrat" w:eastAsia="Calibri" w:hAnsi="Montserrat" w:cs="Arial"/>
                    </w:rPr>
                  </w:pPr>
                  <w:r w:rsidRPr="00493405">
                    <w:br w:type="page"/>
                  </w:r>
                  <w:r w:rsidRPr="00493405">
                    <w:rPr>
                      <w:rFonts w:ascii="Montserrat" w:hAnsi="Montserrat"/>
                      <w:b/>
                    </w:rPr>
                    <w:t>ON BEHALF OF PROVIDER</w:t>
                  </w:r>
                </w:p>
                <w:p w14:paraId="41E75134" w14:textId="77777777" w:rsidR="00D93604" w:rsidRPr="00493405" w:rsidRDefault="00D93604" w:rsidP="006004F9">
                  <w:pPr>
                    <w:spacing w:after="0"/>
                    <w:ind w:firstLine="576"/>
                    <w:jc w:val="center"/>
                    <w:rPr>
                      <w:rFonts w:ascii="Montserrat" w:eastAsia="Calibri" w:hAnsi="Montserrat" w:cs="Arial"/>
                      <w:b/>
                    </w:rPr>
                  </w:pPr>
                </w:p>
                <w:p w14:paraId="6223104E" w14:textId="77777777" w:rsidR="00D93604" w:rsidRPr="00493405" w:rsidRDefault="00D93604" w:rsidP="006004F9">
                  <w:pPr>
                    <w:spacing w:after="0"/>
                    <w:ind w:firstLine="576"/>
                    <w:jc w:val="center"/>
                    <w:rPr>
                      <w:rFonts w:ascii="Montserrat" w:eastAsia="Calibri" w:hAnsi="Montserrat" w:cs="Arial"/>
                      <w:b/>
                    </w:rPr>
                  </w:pPr>
                </w:p>
                <w:p w14:paraId="7635670F" w14:textId="77777777" w:rsidR="00D93604" w:rsidRPr="00493405" w:rsidRDefault="00D93604" w:rsidP="006004F9">
                  <w:pPr>
                    <w:spacing w:after="0"/>
                    <w:ind w:firstLine="576"/>
                    <w:jc w:val="center"/>
                    <w:rPr>
                      <w:rFonts w:ascii="Montserrat" w:eastAsia="Calibri" w:hAnsi="Montserrat" w:cs="Arial"/>
                      <w:b/>
                    </w:rPr>
                  </w:pPr>
                </w:p>
                <w:p w14:paraId="79BFABC6" w14:textId="77777777" w:rsidR="00D93604" w:rsidRPr="00493405" w:rsidRDefault="00D93604" w:rsidP="006004F9">
                  <w:pPr>
                    <w:spacing w:after="0"/>
                    <w:ind w:firstLine="576"/>
                    <w:jc w:val="center"/>
                    <w:rPr>
                      <w:rFonts w:ascii="Montserrat" w:eastAsia="Calibri" w:hAnsi="Montserrat" w:cs="Arial"/>
                    </w:rPr>
                  </w:pPr>
                  <w:r w:rsidRPr="00493405">
                    <w:rPr>
                      <w:rFonts w:ascii="Montserrat" w:hAnsi="Montserrat"/>
                    </w:rPr>
                    <w:t>____________________________________</w:t>
                  </w:r>
                </w:p>
                <w:p w14:paraId="492DB88D" w14:textId="77777777" w:rsidR="00D93604" w:rsidRPr="00493405" w:rsidRDefault="00D93604" w:rsidP="006004F9">
                  <w:pPr>
                    <w:spacing w:after="0"/>
                    <w:ind w:firstLine="576"/>
                    <w:jc w:val="center"/>
                    <w:rPr>
                      <w:rFonts w:ascii="Montserrat" w:eastAsia="Calibri" w:hAnsi="Montserrat" w:cs="Arial"/>
                    </w:rPr>
                  </w:pPr>
                  <w:r w:rsidRPr="00493405">
                    <w:rPr>
                      <w:rFonts w:ascii="Montserrat" w:hAnsi="Montserrat"/>
                    </w:rPr>
                    <w:t>(Name, surname, signature)</w:t>
                  </w:r>
                </w:p>
                <w:p w14:paraId="7A0DC92B" w14:textId="77777777" w:rsidR="00D93604" w:rsidRPr="00493405" w:rsidRDefault="00D93604" w:rsidP="006004F9">
                  <w:pPr>
                    <w:spacing w:after="0"/>
                    <w:ind w:firstLine="576"/>
                    <w:jc w:val="center"/>
                    <w:rPr>
                      <w:rFonts w:ascii="Montserrat" w:eastAsia="Calibri" w:hAnsi="Montserrat" w:cs="Arial"/>
                    </w:rPr>
                  </w:pPr>
                </w:p>
              </w:tc>
              <w:tc>
                <w:tcPr>
                  <w:tcW w:w="4778" w:type="dxa"/>
                </w:tcPr>
                <w:p w14:paraId="7DEB6F8D" w14:textId="77777777" w:rsidR="00D93604" w:rsidRPr="00493405" w:rsidRDefault="00D93604" w:rsidP="006004F9">
                  <w:pPr>
                    <w:spacing w:after="0"/>
                    <w:ind w:firstLine="576"/>
                    <w:jc w:val="center"/>
                    <w:rPr>
                      <w:rFonts w:ascii="Montserrat" w:eastAsia="Calibri" w:hAnsi="Montserrat" w:cs="Arial"/>
                      <w:b/>
                    </w:rPr>
                  </w:pPr>
                  <w:r w:rsidRPr="00493405">
                    <w:rPr>
                      <w:rFonts w:ascii="Montserrat" w:hAnsi="Montserrat"/>
                      <w:b/>
                    </w:rPr>
                    <w:t>ON BEHALF OF RECIPIENT</w:t>
                  </w:r>
                </w:p>
                <w:p w14:paraId="4C237B05" w14:textId="77777777" w:rsidR="00D93604" w:rsidRPr="00493405" w:rsidRDefault="00D93604" w:rsidP="006004F9">
                  <w:pPr>
                    <w:spacing w:after="0"/>
                    <w:ind w:firstLine="576"/>
                    <w:jc w:val="center"/>
                    <w:rPr>
                      <w:rFonts w:ascii="Montserrat" w:eastAsia="Calibri" w:hAnsi="Montserrat" w:cs="Arial"/>
                    </w:rPr>
                  </w:pPr>
                </w:p>
                <w:p w14:paraId="08333FF8" w14:textId="77777777" w:rsidR="00D93604" w:rsidRPr="00493405" w:rsidRDefault="00D93604" w:rsidP="006004F9">
                  <w:pPr>
                    <w:spacing w:after="0"/>
                    <w:ind w:firstLine="576"/>
                    <w:jc w:val="center"/>
                    <w:rPr>
                      <w:rFonts w:ascii="Montserrat" w:eastAsia="Calibri" w:hAnsi="Montserrat" w:cs="Arial"/>
                    </w:rPr>
                  </w:pPr>
                </w:p>
                <w:p w14:paraId="3129B5B5" w14:textId="77777777" w:rsidR="00D93604" w:rsidRPr="00493405" w:rsidRDefault="00D93604" w:rsidP="006004F9">
                  <w:pPr>
                    <w:spacing w:after="0"/>
                    <w:ind w:firstLine="576"/>
                    <w:jc w:val="center"/>
                    <w:rPr>
                      <w:rFonts w:ascii="Montserrat" w:eastAsia="Calibri" w:hAnsi="Montserrat" w:cs="Arial"/>
                    </w:rPr>
                  </w:pPr>
                </w:p>
                <w:p w14:paraId="282CA577" w14:textId="77777777" w:rsidR="00D93604" w:rsidRPr="00493405" w:rsidRDefault="00D93604" w:rsidP="006004F9">
                  <w:pPr>
                    <w:spacing w:after="0"/>
                    <w:ind w:firstLine="576"/>
                    <w:jc w:val="center"/>
                    <w:rPr>
                      <w:rFonts w:ascii="Montserrat" w:eastAsia="Calibri" w:hAnsi="Montserrat" w:cs="Arial"/>
                    </w:rPr>
                  </w:pPr>
                  <w:r w:rsidRPr="00493405">
                    <w:rPr>
                      <w:rFonts w:ascii="Montserrat" w:hAnsi="Montserrat"/>
                    </w:rPr>
                    <w:t>____________________________________</w:t>
                  </w:r>
                </w:p>
                <w:p w14:paraId="53D48F5C" w14:textId="77777777" w:rsidR="00D93604" w:rsidRPr="00D839CA" w:rsidRDefault="00D93604" w:rsidP="006004F9">
                  <w:pPr>
                    <w:spacing w:after="0"/>
                    <w:ind w:firstLine="576"/>
                    <w:jc w:val="center"/>
                    <w:rPr>
                      <w:rFonts w:ascii="Montserrat" w:eastAsia="Calibri" w:hAnsi="Montserrat" w:cs="Arial"/>
                    </w:rPr>
                  </w:pPr>
                  <w:r w:rsidRPr="00493405">
                    <w:rPr>
                      <w:rFonts w:ascii="Montserrat" w:hAnsi="Montserrat"/>
                    </w:rPr>
                    <w:t>(Name, surname, signature)</w:t>
                  </w:r>
                </w:p>
                <w:p w14:paraId="1C8CA10E" w14:textId="77777777" w:rsidR="00D93604" w:rsidRPr="00D839CA" w:rsidRDefault="00D93604" w:rsidP="006004F9">
                  <w:pPr>
                    <w:spacing w:after="0"/>
                    <w:ind w:firstLine="576"/>
                    <w:jc w:val="center"/>
                    <w:rPr>
                      <w:rFonts w:ascii="Montserrat" w:eastAsia="Calibri" w:hAnsi="Montserrat" w:cs="Arial"/>
                    </w:rPr>
                  </w:pPr>
                </w:p>
              </w:tc>
            </w:tr>
          </w:tbl>
          <w:p w14:paraId="7DBE8EBB" w14:textId="77777777" w:rsidR="00D93604" w:rsidRPr="00D839CA" w:rsidRDefault="00D93604" w:rsidP="00C16FA0">
            <w:pPr>
              <w:spacing w:after="0"/>
              <w:ind w:firstLine="576"/>
              <w:jc w:val="both"/>
              <w:rPr>
                <w:rFonts w:ascii="Montserrat" w:eastAsia="Calibri" w:hAnsi="Montserrat" w:cs="Arial"/>
                <w:b/>
              </w:rPr>
            </w:pPr>
          </w:p>
        </w:tc>
      </w:tr>
    </w:tbl>
    <w:p w14:paraId="658DF4C3" w14:textId="77777777" w:rsidR="00F53C0F" w:rsidRPr="00D93604" w:rsidRDefault="00F53C0F" w:rsidP="00C16FA0">
      <w:pPr>
        <w:spacing w:after="0"/>
        <w:ind w:firstLine="576"/>
        <w:jc w:val="both"/>
      </w:pPr>
    </w:p>
    <w:sectPr w:rsidR="00F53C0F" w:rsidRPr="00D93604" w:rsidSect="00B331E2">
      <w:headerReference w:type="default" r:id="rId14"/>
      <w:headerReference w:type="first" r:id="rId15"/>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9004B" w14:textId="77777777" w:rsidR="00B331E2" w:rsidRDefault="00B331E2" w:rsidP="00C27E03">
      <w:pPr>
        <w:spacing w:after="0" w:line="240" w:lineRule="auto"/>
      </w:pPr>
      <w:r>
        <w:separator/>
      </w:r>
    </w:p>
  </w:endnote>
  <w:endnote w:type="continuationSeparator" w:id="0">
    <w:p w14:paraId="62A6058A" w14:textId="77777777" w:rsidR="00B331E2" w:rsidRDefault="00B331E2" w:rsidP="00C27E03">
      <w:pPr>
        <w:spacing w:after="0" w:line="240" w:lineRule="auto"/>
      </w:pPr>
      <w:r>
        <w:continuationSeparator/>
      </w:r>
    </w:p>
  </w:endnote>
  <w:endnote w:type="continuationNotice" w:id="1">
    <w:p w14:paraId="32F928AC" w14:textId="77777777" w:rsidR="00B331E2" w:rsidRDefault="00B3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7"/>
      <w:gridCol w:w="3007"/>
      <w:gridCol w:w="3007"/>
    </w:tblGrid>
    <w:tr w:rsidR="00D93604" w14:paraId="3BDA44F1" w14:textId="77777777" w:rsidTr="6956FEEA">
      <w:tc>
        <w:tcPr>
          <w:tcW w:w="3007" w:type="dxa"/>
        </w:tcPr>
        <w:p w14:paraId="292E3292" w14:textId="77777777" w:rsidR="00D93604" w:rsidRDefault="00D93604" w:rsidP="6956FEEA">
          <w:pPr>
            <w:pStyle w:val="Header"/>
            <w:ind w:left="-115"/>
          </w:pPr>
        </w:p>
      </w:tc>
      <w:tc>
        <w:tcPr>
          <w:tcW w:w="3007" w:type="dxa"/>
        </w:tcPr>
        <w:p w14:paraId="6C56E33A" w14:textId="77777777" w:rsidR="00D93604" w:rsidRDefault="00D93604" w:rsidP="6956FEEA">
          <w:pPr>
            <w:pStyle w:val="Header"/>
            <w:jc w:val="center"/>
          </w:pPr>
        </w:p>
      </w:tc>
      <w:tc>
        <w:tcPr>
          <w:tcW w:w="3007" w:type="dxa"/>
        </w:tcPr>
        <w:p w14:paraId="5C582041" w14:textId="77777777" w:rsidR="00D93604" w:rsidRDefault="00D93604" w:rsidP="6956FEEA">
          <w:pPr>
            <w:pStyle w:val="Header"/>
            <w:ind w:right="-115"/>
            <w:jc w:val="right"/>
          </w:pPr>
        </w:p>
      </w:tc>
    </w:tr>
  </w:tbl>
  <w:p w14:paraId="3F939789" w14:textId="77777777" w:rsidR="00D93604" w:rsidRDefault="00D93604" w:rsidP="6956F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256E" w14:textId="77777777" w:rsidR="00B331E2" w:rsidRDefault="00B331E2" w:rsidP="00C27E03">
      <w:pPr>
        <w:spacing w:after="0" w:line="240" w:lineRule="auto"/>
      </w:pPr>
      <w:r>
        <w:separator/>
      </w:r>
    </w:p>
  </w:footnote>
  <w:footnote w:type="continuationSeparator" w:id="0">
    <w:p w14:paraId="5F7D0967" w14:textId="77777777" w:rsidR="00B331E2" w:rsidRDefault="00B331E2" w:rsidP="00C27E03">
      <w:pPr>
        <w:spacing w:after="0" w:line="240" w:lineRule="auto"/>
      </w:pPr>
      <w:r>
        <w:continuationSeparator/>
      </w:r>
    </w:p>
  </w:footnote>
  <w:footnote w:type="continuationNotice" w:id="1">
    <w:p w14:paraId="28A518E6" w14:textId="77777777" w:rsidR="00B331E2" w:rsidRDefault="00B33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233034"/>
      <w:docPartObj>
        <w:docPartGallery w:val="Page Numbers (Top of Page)"/>
        <w:docPartUnique/>
      </w:docPartObj>
    </w:sdtPr>
    <w:sdtEndPr>
      <w:rPr>
        <w:rFonts w:ascii="Montserrat" w:hAnsi="Montserrat"/>
        <w:sz w:val="20"/>
        <w:szCs w:val="20"/>
      </w:rPr>
    </w:sdtEndPr>
    <w:sdtContent>
      <w:p w14:paraId="6BE91588" w14:textId="77777777" w:rsidR="00D93604" w:rsidRPr="00E2627F" w:rsidRDefault="00D93604">
        <w:pPr>
          <w:pStyle w:val="Header"/>
          <w:jc w:val="center"/>
          <w:rPr>
            <w:rFonts w:ascii="Montserrat" w:hAnsi="Montserrat"/>
            <w:sz w:val="20"/>
            <w:szCs w:val="20"/>
          </w:rPr>
        </w:pPr>
        <w:r w:rsidRPr="00E2627F">
          <w:rPr>
            <w:rFonts w:ascii="Montserrat" w:hAnsi="Montserrat"/>
            <w:sz w:val="20"/>
            <w:szCs w:val="20"/>
          </w:rPr>
          <w:fldChar w:fldCharType="begin"/>
        </w:r>
        <w:r w:rsidRPr="00E2627F">
          <w:rPr>
            <w:rFonts w:ascii="Montserrat" w:hAnsi="Montserrat"/>
            <w:sz w:val="20"/>
            <w:szCs w:val="20"/>
          </w:rPr>
          <w:instrText>PAGE   \* MERGEFORMAT</w:instrText>
        </w:r>
        <w:r w:rsidRPr="00E2627F">
          <w:rPr>
            <w:rFonts w:ascii="Montserrat" w:hAnsi="Montserrat"/>
            <w:sz w:val="20"/>
            <w:szCs w:val="20"/>
          </w:rPr>
          <w:fldChar w:fldCharType="separate"/>
        </w:r>
        <w:r w:rsidRPr="00E2627F">
          <w:rPr>
            <w:rFonts w:ascii="Montserrat" w:hAnsi="Montserrat"/>
            <w:sz w:val="20"/>
            <w:szCs w:val="20"/>
          </w:rPr>
          <w:t>44</w:t>
        </w:r>
        <w:r w:rsidRPr="00E2627F">
          <w:rPr>
            <w:rFonts w:ascii="Montserrat" w:hAnsi="Montserrat"/>
            <w:sz w:val="20"/>
            <w:szCs w:val="20"/>
          </w:rPr>
          <w:fldChar w:fldCharType="end"/>
        </w:r>
      </w:p>
    </w:sdtContent>
  </w:sdt>
  <w:p w14:paraId="67EBE78F" w14:textId="77777777" w:rsidR="00D93604" w:rsidRDefault="00D93604" w:rsidP="6956F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7763768"/>
      <w:docPartObj>
        <w:docPartGallery w:val="Page Numbers (Top of Page)"/>
        <w:docPartUnique/>
      </w:docPartObj>
    </w:sdtPr>
    <w:sdtEndPr>
      <w:rPr>
        <w:noProof/>
      </w:rPr>
    </w:sdtEndPr>
    <w:sdtContent>
      <w:sdt>
        <w:sdtPr>
          <w:rPr>
            <w:rFonts w:ascii="Montserrat" w:hAnsi="Montserrat"/>
          </w:rPr>
          <w:id w:val="1226263351"/>
          <w:docPartObj>
            <w:docPartGallery w:val="Page Numbers (Top of Page)"/>
            <w:docPartUnique/>
          </w:docPartObj>
        </w:sdtPr>
        <w:sdtEndPr>
          <w:rPr>
            <w:noProof/>
          </w:rPr>
        </w:sdtEndPr>
        <w:sdtContent>
          <w:p w14:paraId="6354DB34" w14:textId="55D578D9" w:rsidR="007910DB" w:rsidRDefault="00937647" w:rsidP="007910DB">
            <w:pPr>
              <w:pStyle w:val="Header"/>
              <w:ind w:firstLine="720"/>
              <w:jc w:val="right"/>
              <w:rPr>
                <w:rFonts w:ascii="Montserrat" w:hAnsi="Montserrat"/>
                <w:noProof/>
              </w:rPr>
            </w:pPr>
            <w:r>
              <w:rPr>
                <w:rFonts w:ascii="Montserrat" w:hAnsi="Montserrat"/>
              </w:rPr>
              <w:t>Annex 11 to the Contract</w:t>
            </w:r>
          </w:p>
        </w:sdtContent>
      </w:sdt>
      <w:p w14:paraId="54044F45" w14:textId="307F9A4C" w:rsidR="007910DB" w:rsidRDefault="00493405" w:rsidP="007910DB">
        <w:pPr>
          <w:pStyle w:val="Header"/>
          <w:rPr>
            <w:noProof/>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p w14:paraId="69E61B83" w14:textId="6C8AC9BC" w:rsidR="007736CA" w:rsidRDefault="007736CA" w:rsidP="007736CA">
        <w:pPr>
          <w:pStyle w:val="Header"/>
          <w:ind w:firstLine="720"/>
          <w:jc w:val="right"/>
          <w:rPr>
            <w:rFonts w:ascii="Montserrat" w:hAnsi="Montserrat"/>
            <w:noProof/>
          </w:rPr>
        </w:pPr>
      </w:p>
      <w:p w14:paraId="4DA9FBC1" w14:textId="3BBA5BAA" w:rsidR="00D50F45" w:rsidRDefault="00493405"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5"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6" w15:restartNumberingAfterBreak="0">
    <w:nsid w:val="148E40DD"/>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8"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1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11" w15:restartNumberingAfterBreak="0">
    <w:nsid w:val="2A6F253E"/>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15"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6"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7"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18"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20" w15:restartNumberingAfterBreak="0">
    <w:nsid w:val="44D726E2"/>
    <w:multiLevelType w:val="multilevel"/>
    <w:tmpl w:val="2714749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bCs/>
      </w:rPr>
    </w:lvl>
    <w:lvl w:ilvl="2">
      <w:start w:val="1"/>
      <w:numFmt w:val="decimal"/>
      <w:lvlText w:val="%1.%2.%3."/>
      <w:lvlJc w:val="left"/>
      <w:pPr>
        <w:ind w:left="1996" w:hanging="720"/>
      </w:pPr>
      <w:rPr>
        <w:rFonts w:hint="default"/>
        <w:b w:val="0"/>
        <w:bCs/>
        <w:i w:val="0"/>
        <w:iCs w:val="0"/>
        <w:strike w:val="0"/>
      </w:rPr>
    </w:lvl>
    <w:lvl w:ilvl="3">
      <w:start w:val="1"/>
      <w:numFmt w:val="decimal"/>
      <w:lvlText w:val="%1.%2.%3.%4."/>
      <w:lvlJc w:val="left"/>
      <w:pPr>
        <w:ind w:left="1362" w:hanging="1080"/>
      </w:pPr>
      <w:rPr>
        <w:rFonts w:ascii="Montserrat" w:hAnsi="Montserrat" w:hint="default"/>
        <w:b w:val="0"/>
        <w:bCs/>
        <w:i w:val="0"/>
        <w:iCs w:val="0"/>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22"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23"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26"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27"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29"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31"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62CD245B"/>
    <w:multiLevelType w:val="multilevel"/>
    <w:tmpl w:val="E074651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val="0"/>
        <w:sz w:val="20"/>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4" w15:restartNumberingAfterBreak="0">
    <w:nsid w:val="63655B4F"/>
    <w:multiLevelType w:val="multilevel"/>
    <w:tmpl w:val="606A566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36"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37" w15:restartNumberingAfterBreak="0">
    <w:nsid w:val="69BF01D3"/>
    <w:multiLevelType w:val="multilevel"/>
    <w:tmpl w:val="26D4E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828906949">
    <w:abstractNumId w:val="34"/>
  </w:num>
  <w:num w:numId="2" w16cid:durableId="1642465121">
    <w:abstractNumId w:val="39"/>
  </w:num>
  <w:num w:numId="3" w16cid:durableId="2035617843">
    <w:abstractNumId w:val="0"/>
  </w:num>
  <w:num w:numId="4" w16cid:durableId="1589581749">
    <w:abstractNumId w:val="27"/>
  </w:num>
  <w:num w:numId="5" w16cid:durableId="93327778">
    <w:abstractNumId w:val="11"/>
  </w:num>
  <w:num w:numId="6" w16cid:durableId="981470179">
    <w:abstractNumId w:val="17"/>
  </w:num>
  <w:num w:numId="7" w16cid:durableId="1360810823">
    <w:abstractNumId w:val="36"/>
  </w:num>
  <w:num w:numId="8" w16cid:durableId="554046014">
    <w:abstractNumId w:val="2"/>
  </w:num>
  <w:num w:numId="9" w16cid:durableId="1193149505">
    <w:abstractNumId w:val="40"/>
  </w:num>
  <w:num w:numId="10" w16cid:durableId="1686899692">
    <w:abstractNumId w:val="35"/>
  </w:num>
  <w:num w:numId="11" w16cid:durableId="290718853">
    <w:abstractNumId w:val="12"/>
  </w:num>
  <w:num w:numId="12" w16cid:durableId="215437757">
    <w:abstractNumId w:val="21"/>
  </w:num>
  <w:num w:numId="13" w16cid:durableId="1438409211">
    <w:abstractNumId w:val="5"/>
  </w:num>
  <w:num w:numId="14" w16cid:durableId="914582341">
    <w:abstractNumId w:val="19"/>
  </w:num>
  <w:num w:numId="15" w16cid:durableId="1286345940">
    <w:abstractNumId w:val="26"/>
  </w:num>
  <w:num w:numId="16" w16cid:durableId="1233463121">
    <w:abstractNumId w:val="10"/>
  </w:num>
  <w:num w:numId="17" w16cid:durableId="1637837088">
    <w:abstractNumId w:val="4"/>
  </w:num>
  <w:num w:numId="18" w16cid:durableId="1559046074">
    <w:abstractNumId w:val="22"/>
  </w:num>
  <w:num w:numId="19" w16cid:durableId="388111674">
    <w:abstractNumId w:val="14"/>
  </w:num>
  <w:num w:numId="20" w16cid:durableId="620722210">
    <w:abstractNumId w:val="25"/>
  </w:num>
  <w:num w:numId="21" w16cid:durableId="1479616743">
    <w:abstractNumId w:val="18"/>
  </w:num>
  <w:num w:numId="22" w16cid:durableId="1051071785">
    <w:abstractNumId w:val="7"/>
  </w:num>
  <w:num w:numId="23" w16cid:durableId="911163660">
    <w:abstractNumId w:val="24"/>
  </w:num>
  <w:num w:numId="24" w16cid:durableId="1202862893">
    <w:abstractNumId w:val="1"/>
  </w:num>
  <w:num w:numId="25" w16cid:durableId="1380548071">
    <w:abstractNumId w:val="3"/>
  </w:num>
  <w:num w:numId="26" w16cid:durableId="1251161932">
    <w:abstractNumId w:val="28"/>
  </w:num>
  <w:num w:numId="27" w16cid:durableId="1672372270">
    <w:abstractNumId w:val="9"/>
  </w:num>
  <w:num w:numId="28" w16cid:durableId="586422741">
    <w:abstractNumId w:val="16"/>
  </w:num>
  <w:num w:numId="29" w16cid:durableId="1357654062">
    <w:abstractNumId w:val="30"/>
  </w:num>
  <w:num w:numId="30" w16cid:durableId="2057314548">
    <w:abstractNumId w:val="23"/>
  </w:num>
  <w:num w:numId="31" w16cid:durableId="2099404844">
    <w:abstractNumId w:val="13"/>
  </w:num>
  <w:num w:numId="32" w16cid:durableId="1305771303">
    <w:abstractNumId w:val="8"/>
  </w:num>
  <w:num w:numId="33" w16cid:durableId="1614047092">
    <w:abstractNumId w:val="32"/>
  </w:num>
  <w:num w:numId="34" w16cid:durableId="2118673332">
    <w:abstractNumId w:val="31"/>
  </w:num>
  <w:num w:numId="35" w16cid:durableId="1068766379">
    <w:abstractNumId w:val="15"/>
  </w:num>
  <w:num w:numId="36" w16cid:durableId="1301423780">
    <w:abstractNumId w:val="6"/>
  </w:num>
  <w:num w:numId="37" w16cid:durableId="298995535">
    <w:abstractNumId w:val="38"/>
  </w:num>
  <w:num w:numId="38" w16cid:durableId="36767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2584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2678662">
    <w:abstractNumId w:val="20"/>
  </w:num>
  <w:num w:numId="41" w16cid:durableId="653801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1869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208564">
    <w:abstractNumId w:val="29"/>
  </w:num>
  <w:num w:numId="44" w16cid:durableId="1747990600">
    <w:abstractNumId w:val="37"/>
  </w:num>
  <w:num w:numId="45" w16cid:durableId="123103677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6B02"/>
    <w:rsid w:val="00027BE8"/>
    <w:rsid w:val="00030AB9"/>
    <w:rsid w:val="00030CEE"/>
    <w:rsid w:val="00031A89"/>
    <w:rsid w:val="0003204D"/>
    <w:rsid w:val="00033857"/>
    <w:rsid w:val="00033CC8"/>
    <w:rsid w:val="00035975"/>
    <w:rsid w:val="000368AC"/>
    <w:rsid w:val="00040571"/>
    <w:rsid w:val="0004115D"/>
    <w:rsid w:val="00041FF9"/>
    <w:rsid w:val="00044094"/>
    <w:rsid w:val="000454A0"/>
    <w:rsid w:val="00045A88"/>
    <w:rsid w:val="000460FB"/>
    <w:rsid w:val="00046272"/>
    <w:rsid w:val="000464C7"/>
    <w:rsid w:val="000469B5"/>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706C"/>
    <w:rsid w:val="00077A5C"/>
    <w:rsid w:val="000813E7"/>
    <w:rsid w:val="00083148"/>
    <w:rsid w:val="0008350C"/>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7B2"/>
    <w:rsid w:val="000A0CF4"/>
    <w:rsid w:val="000A0FEA"/>
    <w:rsid w:val="000A1DA6"/>
    <w:rsid w:val="000A1F3C"/>
    <w:rsid w:val="000A1FC7"/>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5982"/>
    <w:rsid w:val="000C6EB4"/>
    <w:rsid w:val="000C6FCA"/>
    <w:rsid w:val="000C74AF"/>
    <w:rsid w:val="000D00F9"/>
    <w:rsid w:val="000D0CD0"/>
    <w:rsid w:val="000D116D"/>
    <w:rsid w:val="000D1B38"/>
    <w:rsid w:val="000D1E02"/>
    <w:rsid w:val="000D2746"/>
    <w:rsid w:val="000D2C59"/>
    <w:rsid w:val="000D2C8A"/>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6D2"/>
    <w:rsid w:val="00104A6C"/>
    <w:rsid w:val="0010567B"/>
    <w:rsid w:val="00105912"/>
    <w:rsid w:val="00105CED"/>
    <w:rsid w:val="00106E22"/>
    <w:rsid w:val="00106E55"/>
    <w:rsid w:val="001079D1"/>
    <w:rsid w:val="00107E15"/>
    <w:rsid w:val="00107F32"/>
    <w:rsid w:val="0011034C"/>
    <w:rsid w:val="001106B2"/>
    <w:rsid w:val="001106D2"/>
    <w:rsid w:val="00110D6A"/>
    <w:rsid w:val="00112BB3"/>
    <w:rsid w:val="00112BEA"/>
    <w:rsid w:val="00113496"/>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2239"/>
    <w:rsid w:val="00162888"/>
    <w:rsid w:val="0016350E"/>
    <w:rsid w:val="001636A1"/>
    <w:rsid w:val="00164BBC"/>
    <w:rsid w:val="0016556E"/>
    <w:rsid w:val="00165E1D"/>
    <w:rsid w:val="00166A60"/>
    <w:rsid w:val="00167447"/>
    <w:rsid w:val="00167799"/>
    <w:rsid w:val="00170050"/>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325E"/>
    <w:rsid w:val="001D4A00"/>
    <w:rsid w:val="001D5119"/>
    <w:rsid w:val="001D591C"/>
    <w:rsid w:val="001D5F02"/>
    <w:rsid w:val="001D5F35"/>
    <w:rsid w:val="001D6585"/>
    <w:rsid w:val="001E05C6"/>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58D5"/>
    <w:rsid w:val="001F5D38"/>
    <w:rsid w:val="001F606E"/>
    <w:rsid w:val="001F68BA"/>
    <w:rsid w:val="001F7063"/>
    <w:rsid w:val="001F734A"/>
    <w:rsid w:val="001F7596"/>
    <w:rsid w:val="00200496"/>
    <w:rsid w:val="00201C5F"/>
    <w:rsid w:val="0020272A"/>
    <w:rsid w:val="00202857"/>
    <w:rsid w:val="00202ACD"/>
    <w:rsid w:val="00202C98"/>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273B"/>
    <w:rsid w:val="00284687"/>
    <w:rsid w:val="002846A8"/>
    <w:rsid w:val="002850F0"/>
    <w:rsid w:val="00285737"/>
    <w:rsid w:val="002867E7"/>
    <w:rsid w:val="0028741A"/>
    <w:rsid w:val="00290A91"/>
    <w:rsid w:val="00291B1F"/>
    <w:rsid w:val="00291FE9"/>
    <w:rsid w:val="002924B2"/>
    <w:rsid w:val="002931EA"/>
    <w:rsid w:val="002943DA"/>
    <w:rsid w:val="002945F3"/>
    <w:rsid w:val="00294A35"/>
    <w:rsid w:val="00295952"/>
    <w:rsid w:val="002A11F0"/>
    <w:rsid w:val="002A2459"/>
    <w:rsid w:val="002A2889"/>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447C"/>
    <w:rsid w:val="002B4F86"/>
    <w:rsid w:val="002B5140"/>
    <w:rsid w:val="002B6D44"/>
    <w:rsid w:val="002C001E"/>
    <w:rsid w:val="002C173F"/>
    <w:rsid w:val="002C1BAB"/>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21E9"/>
    <w:rsid w:val="003423C7"/>
    <w:rsid w:val="003445A5"/>
    <w:rsid w:val="00344B3C"/>
    <w:rsid w:val="00345ADA"/>
    <w:rsid w:val="0034638F"/>
    <w:rsid w:val="003464D9"/>
    <w:rsid w:val="00346CF1"/>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229C"/>
    <w:rsid w:val="003727CC"/>
    <w:rsid w:val="00372F5C"/>
    <w:rsid w:val="00373C7C"/>
    <w:rsid w:val="00373E4A"/>
    <w:rsid w:val="00375C82"/>
    <w:rsid w:val="003774FB"/>
    <w:rsid w:val="0037762E"/>
    <w:rsid w:val="00381594"/>
    <w:rsid w:val="00381BBC"/>
    <w:rsid w:val="00384570"/>
    <w:rsid w:val="00384738"/>
    <w:rsid w:val="00386040"/>
    <w:rsid w:val="00386789"/>
    <w:rsid w:val="00386AAD"/>
    <w:rsid w:val="003876C4"/>
    <w:rsid w:val="00387C48"/>
    <w:rsid w:val="003909C4"/>
    <w:rsid w:val="00391586"/>
    <w:rsid w:val="00391BD5"/>
    <w:rsid w:val="00392120"/>
    <w:rsid w:val="0039404C"/>
    <w:rsid w:val="00394145"/>
    <w:rsid w:val="00394751"/>
    <w:rsid w:val="0039514C"/>
    <w:rsid w:val="003953A8"/>
    <w:rsid w:val="00395A42"/>
    <w:rsid w:val="00396560"/>
    <w:rsid w:val="0039695F"/>
    <w:rsid w:val="003970D1"/>
    <w:rsid w:val="00397538"/>
    <w:rsid w:val="00397AFC"/>
    <w:rsid w:val="003A03FE"/>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2FD"/>
    <w:rsid w:val="003D39F3"/>
    <w:rsid w:val="003D5848"/>
    <w:rsid w:val="003D5E53"/>
    <w:rsid w:val="003D6939"/>
    <w:rsid w:val="003D6A96"/>
    <w:rsid w:val="003D6BC0"/>
    <w:rsid w:val="003D7C1F"/>
    <w:rsid w:val="003D7F5D"/>
    <w:rsid w:val="003E0284"/>
    <w:rsid w:val="003E071E"/>
    <w:rsid w:val="003E1D3A"/>
    <w:rsid w:val="003E2207"/>
    <w:rsid w:val="003E3192"/>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405"/>
    <w:rsid w:val="00493DA7"/>
    <w:rsid w:val="00494DE6"/>
    <w:rsid w:val="004965D4"/>
    <w:rsid w:val="00497E5E"/>
    <w:rsid w:val="004A0212"/>
    <w:rsid w:val="004A0FF5"/>
    <w:rsid w:val="004A15D5"/>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690F"/>
    <w:rsid w:val="004B6B74"/>
    <w:rsid w:val="004B6C33"/>
    <w:rsid w:val="004B6C37"/>
    <w:rsid w:val="004C0B63"/>
    <w:rsid w:val="004C1B4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D7B"/>
    <w:rsid w:val="004E136A"/>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67A6"/>
    <w:rsid w:val="00547030"/>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50AB"/>
    <w:rsid w:val="005C5F5D"/>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4387"/>
    <w:rsid w:val="005E4832"/>
    <w:rsid w:val="005E4B67"/>
    <w:rsid w:val="005E5854"/>
    <w:rsid w:val="005E5DC0"/>
    <w:rsid w:val="005E5E22"/>
    <w:rsid w:val="005E5FA6"/>
    <w:rsid w:val="005E6890"/>
    <w:rsid w:val="005E6BA6"/>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04F9"/>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39F7"/>
    <w:rsid w:val="00623DD4"/>
    <w:rsid w:val="006245D4"/>
    <w:rsid w:val="00624707"/>
    <w:rsid w:val="00624B30"/>
    <w:rsid w:val="00624B58"/>
    <w:rsid w:val="00625D0C"/>
    <w:rsid w:val="0062625D"/>
    <w:rsid w:val="00626CC7"/>
    <w:rsid w:val="006277E4"/>
    <w:rsid w:val="006304FC"/>
    <w:rsid w:val="006307DA"/>
    <w:rsid w:val="00630DAC"/>
    <w:rsid w:val="00632827"/>
    <w:rsid w:val="0063286E"/>
    <w:rsid w:val="00632CBA"/>
    <w:rsid w:val="00633A0A"/>
    <w:rsid w:val="00633B21"/>
    <w:rsid w:val="006341D3"/>
    <w:rsid w:val="006341D7"/>
    <w:rsid w:val="006341E4"/>
    <w:rsid w:val="006343A3"/>
    <w:rsid w:val="0063529F"/>
    <w:rsid w:val="006360BE"/>
    <w:rsid w:val="00636B4B"/>
    <w:rsid w:val="006370C8"/>
    <w:rsid w:val="00637B8C"/>
    <w:rsid w:val="00637BB1"/>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2248"/>
    <w:rsid w:val="006823B6"/>
    <w:rsid w:val="0068305F"/>
    <w:rsid w:val="006836E8"/>
    <w:rsid w:val="006847EF"/>
    <w:rsid w:val="00684D3B"/>
    <w:rsid w:val="00685632"/>
    <w:rsid w:val="00685E57"/>
    <w:rsid w:val="00685E8D"/>
    <w:rsid w:val="00686084"/>
    <w:rsid w:val="00687D5E"/>
    <w:rsid w:val="0069170C"/>
    <w:rsid w:val="00692862"/>
    <w:rsid w:val="0069336B"/>
    <w:rsid w:val="006942A0"/>
    <w:rsid w:val="006947D9"/>
    <w:rsid w:val="00694AD8"/>
    <w:rsid w:val="00694BE3"/>
    <w:rsid w:val="00695E1A"/>
    <w:rsid w:val="00696F35"/>
    <w:rsid w:val="00697896"/>
    <w:rsid w:val="006A0129"/>
    <w:rsid w:val="006A1EF2"/>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4230"/>
    <w:rsid w:val="006E5A84"/>
    <w:rsid w:val="006E7AFF"/>
    <w:rsid w:val="006E7E7F"/>
    <w:rsid w:val="006F061C"/>
    <w:rsid w:val="006F0713"/>
    <w:rsid w:val="006F0861"/>
    <w:rsid w:val="006F0AEB"/>
    <w:rsid w:val="006F173C"/>
    <w:rsid w:val="006F1920"/>
    <w:rsid w:val="006F1AEC"/>
    <w:rsid w:val="006F2A18"/>
    <w:rsid w:val="006F2A1A"/>
    <w:rsid w:val="006F30BE"/>
    <w:rsid w:val="006F3D09"/>
    <w:rsid w:val="006F4DEE"/>
    <w:rsid w:val="006F5A70"/>
    <w:rsid w:val="006F5ECA"/>
    <w:rsid w:val="006F6596"/>
    <w:rsid w:val="006F6615"/>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C9D"/>
    <w:rsid w:val="0078129F"/>
    <w:rsid w:val="00782567"/>
    <w:rsid w:val="00782767"/>
    <w:rsid w:val="0078545A"/>
    <w:rsid w:val="00785987"/>
    <w:rsid w:val="0078677A"/>
    <w:rsid w:val="00787018"/>
    <w:rsid w:val="00787AA6"/>
    <w:rsid w:val="00787FD1"/>
    <w:rsid w:val="007910DB"/>
    <w:rsid w:val="00791A33"/>
    <w:rsid w:val="00792ADF"/>
    <w:rsid w:val="00792B36"/>
    <w:rsid w:val="007942B0"/>
    <w:rsid w:val="0079542D"/>
    <w:rsid w:val="00797C36"/>
    <w:rsid w:val="007A074E"/>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106E1"/>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3B4"/>
    <w:rsid w:val="008340AD"/>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1C58"/>
    <w:rsid w:val="00871FF1"/>
    <w:rsid w:val="008724B1"/>
    <w:rsid w:val="00873194"/>
    <w:rsid w:val="0087426D"/>
    <w:rsid w:val="00874678"/>
    <w:rsid w:val="00875518"/>
    <w:rsid w:val="0087666F"/>
    <w:rsid w:val="00881C12"/>
    <w:rsid w:val="00881DCF"/>
    <w:rsid w:val="00882C1C"/>
    <w:rsid w:val="00882DB0"/>
    <w:rsid w:val="0088441C"/>
    <w:rsid w:val="00884967"/>
    <w:rsid w:val="00884A2E"/>
    <w:rsid w:val="008852DE"/>
    <w:rsid w:val="00885465"/>
    <w:rsid w:val="008854B0"/>
    <w:rsid w:val="00886A9E"/>
    <w:rsid w:val="00887DFF"/>
    <w:rsid w:val="008936C4"/>
    <w:rsid w:val="008974AF"/>
    <w:rsid w:val="00897DC6"/>
    <w:rsid w:val="00897DCA"/>
    <w:rsid w:val="008A00B7"/>
    <w:rsid w:val="008A1C74"/>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663"/>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3121"/>
    <w:rsid w:val="00913760"/>
    <w:rsid w:val="0091414D"/>
    <w:rsid w:val="00914463"/>
    <w:rsid w:val="00914B14"/>
    <w:rsid w:val="00915798"/>
    <w:rsid w:val="0091643C"/>
    <w:rsid w:val="00917FA7"/>
    <w:rsid w:val="00921D14"/>
    <w:rsid w:val="00922183"/>
    <w:rsid w:val="009221C4"/>
    <w:rsid w:val="009233DB"/>
    <w:rsid w:val="00923EA3"/>
    <w:rsid w:val="0092408E"/>
    <w:rsid w:val="0092444B"/>
    <w:rsid w:val="00924551"/>
    <w:rsid w:val="009259C3"/>
    <w:rsid w:val="00925F88"/>
    <w:rsid w:val="00925FA3"/>
    <w:rsid w:val="009279EC"/>
    <w:rsid w:val="00930BAB"/>
    <w:rsid w:val="009312FC"/>
    <w:rsid w:val="00931ABC"/>
    <w:rsid w:val="00931F69"/>
    <w:rsid w:val="0093508A"/>
    <w:rsid w:val="009357F9"/>
    <w:rsid w:val="00935AE8"/>
    <w:rsid w:val="00936A7F"/>
    <w:rsid w:val="00936E30"/>
    <w:rsid w:val="00937647"/>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43ED"/>
    <w:rsid w:val="00954CCA"/>
    <w:rsid w:val="009565A2"/>
    <w:rsid w:val="00956FBB"/>
    <w:rsid w:val="009576AB"/>
    <w:rsid w:val="00957786"/>
    <w:rsid w:val="0096035A"/>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44F"/>
    <w:rsid w:val="009A5A82"/>
    <w:rsid w:val="009A6789"/>
    <w:rsid w:val="009A7F53"/>
    <w:rsid w:val="009A7FEC"/>
    <w:rsid w:val="009B01EB"/>
    <w:rsid w:val="009B0947"/>
    <w:rsid w:val="009B094B"/>
    <w:rsid w:val="009B0AFC"/>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A08"/>
    <w:rsid w:val="00A02579"/>
    <w:rsid w:val="00A02810"/>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6D9C"/>
    <w:rsid w:val="00A274A5"/>
    <w:rsid w:val="00A2774A"/>
    <w:rsid w:val="00A27BD7"/>
    <w:rsid w:val="00A30048"/>
    <w:rsid w:val="00A32BB5"/>
    <w:rsid w:val="00A33224"/>
    <w:rsid w:val="00A337E0"/>
    <w:rsid w:val="00A33CA2"/>
    <w:rsid w:val="00A348E9"/>
    <w:rsid w:val="00A35008"/>
    <w:rsid w:val="00A35EB4"/>
    <w:rsid w:val="00A375CE"/>
    <w:rsid w:val="00A37860"/>
    <w:rsid w:val="00A40708"/>
    <w:rsid w:val="00A40A94"/>
    <w:rsid w:val="00A40F6F"/>
    <w:rsid w:val="00A410DD"/>
    <w:rsid w:val="00A41A06"/>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0C2F"/>
    <w:rsid w:val="00A6179F"/>
    <w:rsid w:val="00A621DB"/>
    <w:rsid w:val="00A62B8D"/>
    <w:rsid w:val="00A630C9"/>
    <w:rsid w:val="00A63BEB"/>
    <w:rsid w:val="00A63ECC"/>
    <w:rsid w:val="00A64F07"/>
    <w:rsid w:val="00A65FA9"/>
    <w:rsid w:val="00A6EC4B"/>
    <w:rsid w:val="00A70069"/>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C00FD"/>
    <w:rsid w:val="00AC0682"/>
    <w:rsid w:val="00AC071F"/>
    <w:rsid w:val="00AC12CF"/>
    <w:rsid w:val="00AC2982"/>
    <w:rsid w:val="00AC3C5F"/>
    <w:rsid w:val="00AC3CA1"/>
    <w:rsid w:val="00AC7B00"/>
    <w:rsid w:val="00AD0714"/>
    <w:rsid w:val="00AD0901"/>
    <w:rsid w:val="00AD1761"/>
    <w:rsid w:val="00AD1928"/>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8E8"/>
    <w:rsid w:val="00B0636F"/>
    <w:rsid w:val="00B06FFD"/>
    <w:rsid w:val="00B071BA"/>
    <w:rsid w:val="00B10267"/>
    <w:rsid w:val="00B13974"/>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248"/>
    <w:rsid w:val="00B27ABD"/>
    <w:rsid w:val="00B27E80"/>
    <w:rsid w:val="00B30582"/>
    <w:rsid w:val="00B308D7"/>
    <w:rsid w:val="00B30C62"/>
    <w:rsid w:val="00B317F9"/>
    <w:rsid w:val="00B31BF2"/>
    <w:rsid w:val="00B31C10"/>
    <w:rsid w:val="00B323D7"/>
    <w:rsid w:val="00B325A0"/>
    <w:rsid w:val="00B32C78"/>
    <w:rsid w:val="00B33040"/>
    <w:rsid w:val="00B331E2"/>
    <w:rsid w:val="00B34982"/>
    <w:rsid w:val="00B34BDF"/>
    <w:rsid w:val="00B34ED6"/>
    <w:rsid w:val="00B35453"/>
    <w:rsid w:val="00B35C90"/>
    <w:rsid w:val="00B35FEB"/>
    <w:rsid w:val="00B37579"/>
    <w:rsid w:val="00B408AA"/>
    <w:rsid w:val="00B40988"/>
    <w:rsid w:val="00B4133F"/>
    <w:rsid w:val="00B42BEA"/>
    <w:rsid w:val="00B42D35"/>
    <w:rsid w:val="00B45A33"/>
    <w:rsid w:val="00B45BA2"/>
    <w:rsid w:val="00B46A90"/>
    <w:rsid w:val="00B46BC6"/>
    <w:rsid w:val="00B46F99"/>
    <w:rsid w:val="00B470AE"/>
    <w:rsid w:val="00B502F7"/>
    <w:rsid w:val="00B52AE5"/>
    <w:rsid w:val="00B53DEE"/>
    <w:rsid w:val="00B54E6D"/>
    <w:rsid w:val="00B55EDE"/>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34E5"/>
    <w:rsid w:val="00B73C9C"/>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C52"/>
    <w:rsid w:val="00BD2093"/>
    <w:rsid w:val="00BD2251"/>
    <w:rsid w:val="00BD229F"/>
    <w:rsid w:val="00BD2C57"/>
    <w:rsid w:val="00BD30D6"/>
    <w:rsid w:val="00BD37D1"/>
    <w:rsid w:val="00BD5292"/>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6FA0"/>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59FB"/>
    <w:rsid w:val="00C36554"/>
    <w:rsid w:val="00C36ABF"/>
    <w:rsid w:val="00C40870"/>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5679B"/>
    <w:rsid w:val="00C57328"/>
    <w:rsid w:val="00C610FB"/>
    <w:rsid w:val="00C620D2"/>
    <w:rsid w:val="00C622E4"/>
    <w:rsid w:val="00C623BE"/>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E73"/>
    <w:rsid w:val="00C94B73"/>
    <w:rsid w:val="00C954E5"/>
    <w:rsid w:val="00C971A0"/>
    <w:rsid w:val="00C97EA7"/>
    <w:rsid w:val="00CA0B3B"/>
    <w:rsid w:val="00CA1424"/>
    <w:rsid w:val="00CA152F"/>
    <w:rsid w:val="00CA2DAD"/>
    <w:rsid w:val="00CA462C"/>
    <w:rsid w:val="00CA4758"/>
    <w:rsid w:val="00CA5859"/>
    <w:rsid w:val="00CB0172"/>
    <w:rsid w:val="00CB0610"/>
    <w:rsid w:val="00CB0866"/>
    <w:rsid w:val="00CB09C7"/>
    <w:rsid w:val="00CB1395"/>
    <w:rsid w:val="00CB13A1"/>
    <w:rsid w:val="00CB1B77"/>
    <w:rsid w:val="00CB1BEA"/>
    <w:rsid w:val="00CB21D8"/>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11F8"/>
    <w:rsid w:val="00CD179B"/>
    <w:rsid w:val="00CD1E83"/>
    <w:rsid w:val="00CD2690"/>
    <w:rsid w:val="00CD28C2"/>
    <w:rsid w:val="00CD4DCE"/>
    <w:rsid w:val="00CD4E0E"/>
    <w:rsid w:val="00CD68BA"/>
    <w:rsid w:val="00CD6DFC"/>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2FE"/>
    <w:rsid w:val="00D00368"/>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BF8"/>
    <w:rsid w:val="00D56382"/>
    <w:rsid w:val="00D57451"/>
    <w:rsid w:val="00D57D7C"/>
    <w:rsid w:val="00D615E3"/>
    <w:rsid w:val="00D61C4C"/>
    <w:rsid w:val="00D626B8"/>
    <w:rsid w:val="00D6460E"/>
    <w:rsid w:val="00D64E68"/>
    <w:rsid w:val="00D65EC4"/>
    <w:rsid w:val="00D660FC"/>
    <w:rsid w:val="00D7101A"/>
    <w:rsid w:val="00D717A5"/>
    <w:rsid w:val="00D72227"/>
    <w:rsid w:val="00D7272F"/>
    <w:rsid w:val="00D75299"/>
    <w:rsid w:val="00D7543E"/>
    <w:rsid w:val="00D762DB"/>
    <w:rsid w:val="00D7632D"/>
    <w:rsid w:val="00D76462"/>
    <w:rsid w:val="00D76EA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604"/>
    <w:rsid w:val="00D939B1"/>
    <w:rsid w:val="00D94DE9"/>
    <w:rsid w:val="00D951CD"/>
    <w:rsid w:val="00D95BDE"/>
    <w:rsid w:val="00D95D67"/>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FD7"/>
    <w:rsid w:val="00DB4393"/>
    <w:rsid w:val="00DB5A62"/>
    <w:rsid w:val="00DB5D67"/>
    <w:rsid w:val="00DB5DF5"/>
    <w:rsid w:val="00DB63EE"/>
    <w:rsid w:val="00DC07E5"/>
    <w:rsid w:val="00DC2883"/>
    <w:rsid w:val="00DC32F3"/>
    <w:rsid w:val="00DC35DA"/>
    <w:rsid w:val="00DC470F"/>
    <w:rsid w:val="00DC47ED"/>
    <w:rsid w:val="00DC58B4"/>
    <w:rsid w:val="00DC5A3C"/>
    <w:rsid w:val="00DC6174"/>
    <w:rsid w:val="00DC7556"/>
    <w:rsid w:val="00DC78A0"/>
    <w:rsid w:val="00DC78BB"/>
    <w:rsid w:val="00DD04CC"/>
    <w:rsid w:val="00DD2A1E"/>
    <w:rsid w:val="00DD2ECD"/>
    <w:rsid w:val="00DD2F47"/>
    <w:rsid w:val="00DD3DE2"/>
    <w:rsid w:val="00DD5A57"/>
    <w:rsid w:val="00DD688F"/>
    <w:rsid w:val="00DD74D4"/>
    <w:rsid w:val="00DD7505"/>
    <w:rsid w:val="00DE0FEF"/>
    <w:rsid w:val="00DE1B47"/>
    <w:rsid w:val="00DE2A25"/>
    <w:rsid w:val="00DE2B4C"/>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2439"/>
    <w:rsid w:val="00E03935"/>
    <w:rsid w:val="00E03B47"/>
    <w:rsid w:val="00E04087"/>
    <w:rsid w:val="00E04262"/>
    <w:rsid w:val="00E046D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17B"/>
    <w:rsid w:val="00E178A4"/>
    <w:rsid w:val="00E20EB0"/>
    <w:rsid w:val="00E2141B"/>
    <w:rsid w:val="00E23399"/>
    <w:rsid w:val="00E23794"/>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095E"/>
    <w:rsid w:val="00E416B3"/>
    <w:rsid w:val="00E41C9F"/>
    <w:rsid w:val="00E41E2D"/>
    <w:rsid w:val="00E420FD"/>
    <w:rsid w:val="00E42A37"/>
    <w:rsid w:val="00E43262"/>
    <w:rsid w:val="00E43DE6"/>
    <w:rsid w:val="00E4423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60E09"/>
    <w:rsid w:val="00E6281C"/>
    <w:rsid w:val="00E62BEA"/>
    <w:rsid w:val="00E632C7"/>
    <w:rsid w:val="00E658E9"/>
    <w:rsid w:val="00E6596E"/>
    <w:rsid w:val="00E65C32"/>
    <w:rsid w:val="00E66ED6"/>
    <w:rsid w:val="00E672B0"/>
    <w:rsid w:val="00E67E94"/>
    <w:rsid w:val="00E706B2"/>
    <w:rsid w:val="00E70E9F"/>
    <w:rsid w:val="00E71892"/>
    <w:rsid w:val="00E72859"/>
    <w:rsid w:val="00E734D9"/>
    <w:rsid w:val="00E73DFF"/>
    <w:rsid w:val="00E73E07"/>
    <w:rsid w:val="00E7414F"/>
    <w:rsid w:val="00E7520E"/>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7766"/>
    <w:rsid w:val="00EA1B1D"/>
    <w:rsid w:val="00EA20B2"/>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DCB"/>
    <w:rsid w:val="00ED1C86"/>
    <w:rsid w:val="00ED305A"/>
    <w:rsid w:val="00ED40FD"/>
    <w:rsid w:val="00ED4B84"/>
    <w:rsid w:val="00ED52E7"/>
    <w:rsid w:val="00ED62BD"/>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316"/>
    <w:rsid w:val="00F019A8"/>
    <w:rsid w:val="00F02D23"/>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209E"/>
    <w:rsid w:val="00F42B56"/>
    <w:rsid w:val="00F44389"/>
    <w:rsid w:val="00F4513C"/>
    <w:rsid w:val="00F4666E"/>
    <w:rsid w:val="00F468BF"/>
    <w:rsid w:val="00F468F3"/>
    <w:rsid w:val="00F47412"/>
    <w:rsid w:val="00F5110F"/>
    <w:rsid w:val="00F5134B"/>
    <w:rsid w:val="00F51649"/>
    <w:rsid w:val="00F51CAF"/>
    <w:rsid w:val="00F53C0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970"/>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591D27"/>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27"/>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e32843-8224-4ad9-84c0-55acacc97f65">
      <UserInfo>
        <DisplayName>Kazimieras Vanagas</DisplayName>
        <AccountId>65</AccountId>
        <AccountType/>
      </UserInfo>
    </SharedWithUsers>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DFE64-996F-4566-9FF4-E2C41C1709E8}">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57e32843-8224-4ad9-84c0-55acacc97f65"/>
    <ds:schemaRef ds:uri="eb2beede-0917-4921-b399-2b1b8aef8f1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97C186-7568-4742-B054-836A0D53E90E}">
  <ds:schemaRefs>
    <ds:schemaRef ds:uri="http://schemas.microsoft.com/sharepoint/v3/contenttype/forms"/>
  </ds:schemaRefs>
</ds:datastoreItem>
</file>

<file path=customXml/itemProps3.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4.xml><?xml version="1.0" encoding="utf-8"?>
<ds:datastoreItem xmlns:ds="http://schemas.openxmlformats.org/officeDocument/2006/customXml" ds:itemID="{56A16769-77DE-4EDE-B75D-9203B5A4C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8579</Words>
  <Characters>4891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2024-09-26T11:51:00Z</dcterms:created>
  <dcterms:modified xsi:type="dcterms:W3CDTF">2025-01-10T00:32:00Z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