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E9849" w14:textId="1BA1973B" w:rsidR="00B81579" w:rsidRPr="00B81579" w:rsidRDefault="00B81579" w:rsidP="00D31F40">
      <w:pPr>
        <w:tabs>
          <w:tab w:val="left" w:pos="1134"/>
        </w:tabs>
        <w:jc w:val="both"/>
        <w:rPr>
          <w:rFonts w:ascii="Times New Roman" w:eastAsia="Calibri" w:hAnsi="Times New Roman"/>
          <w:sz w:val="24"/>
          <w:szCs w:val="24"/>
        </w:rPr>
      </w:pP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p>
    <w:p w14:paraId="41A3D1A9" w14:textId="522B2D00" w:rsidR="000D364C" w:rsidRDefault="00055939" w:rsidP="00055939">
      <w:pPr>
        <w:jc w:val="center"/>
        <w:rPr>
          <w:rFonts w:ascii="Times New Roman" w:hAnsi="Times New Roman"/>
          <w:bCs/>
          <w:sz w:val="24"/>
          <w:szCs w:val="24"/>
          <w:lang w:eastAsia="lt-LT"/>
        </w:rPr>
      </w:pPr>
      <w:r>
        <w:rPr>
          <w:rFonts w:ascii="Times New Roman" w:hAnsi="Times New Roman"/>
          <w:bCs/>
          <w:sz w:val="24"/>
          <w:szCs w:val="24"/>
          <w:lang w:eastAsia="lt-LT"/>
        </w:rPr>
        <w:t xml:space="preserve">                                                                                                             </w:t>
      </w:r>
      <w:r w:rsidR="000D364C">
        <w:rPr>
          <w:rFonts w:ascii="Times New Roman" w:hAnsi="Times New Roman"/>
          <w:bCs/>
          <w:sz w:val="24"/>
          <w:szCs w:val="24"/>
          <w:lang w:eastAsia="lt-LT"/>
        </w:rPr>
        <w:t>Sutarties Nr. DS-</w:t>
      </w:r>
    </w:p>
    <w:p w14:paraId="2F567E76" w14:textId="06EF1227" w:rsidR="007542D5" w:rsidRPr="000D364C" w:rsidRDefault="00055939" w:rsidP="00055939">
      <w:pPr>
        <w:pStyle w:val="Temosantrat21"/>
        <w:keepNext/>
        <w:keepLines/>
        <w:shd w:val="clear" w:color="auto" w:fill="auto"/>
        <w:tabs>
          <w:tab w:val="left" w:pos="905"/>
        </w:tabs>
        <w:spacing w:before="0" w:after="0" w:line="240" w:lineRule="auto"/>
        <w:ind w:firstLine="540"/>
        <w:jc w:val="center"/>
        <w:rPr>
          <w:rFonts w:ascii="Times New Roman" w:hAnsi="Times New Roman" w:cs="Times New Roman"/>
          <w:b w:val="0"/>
          <w:sz w:val="24"/>
          <w:szCs w:val="24"/>
        </w:rPr>
      </w:pPr>
      <w:r>
        <w:rPr>
          <w:rFonts w:ascii="Times New Roman" w:hAnsi="Times New Roman"/>
          <w:b w:val="0"/>
          <w:sz w:val="24"/>
          <w:szCs w:val="24"/>
          <w:lang w:eastAsia="lt-LT"/>
        </w:rPr>
        <w:t xml:space="preserve">                                                                                      </w:t>
      </w:r>
      <w:r w:rsidR="000D364C">
        <w:rPr>
          <w:rFonts w:ascii="Times New Roman" w:hAnsi="Times New Roman"/>
          <w:b w:val="0"/>
          <w:sz w:val="24"/>
          <w:szCs w:val="24"/>
          <w:lang w:eastAsia="lt-LT"/>
        </w:rPr>
        <w:t>1</w:t>
      </w:r>
      <w:r w:rsidR="000D364C" w:rsidRPr="000D364C">
        <w:rPr>
          <w:rFonts w:ascii="Times New Roman" w:hAnsi="Times New Roman"/>
          <w:b w:val="0"/>
          <w:sz w:val="24"/>
          <w:szCs w:val="24"/>
          <w:lang w:eastAsia="lt-LT"/>
        </w:rPr>
        <w:t xml:space="preserve"> priedas</w:t>
      </w:r>
    </w:p>
    <w:p w14:paraId="0192B324" w14:textId="77777777" w:rsidR="007542D5" w:rsidRDefault="007542D5" w:rsidP="00917BFB">
      <w:pPr>
        <w:pStyle w:val="Temosantrat21"/>
        <w:keepNext/>
        <w:keepLines/>
        <w:shd w:val="clear" w:color="auto" w:fill="auto"/>
        <w:tabs>
          <w:tab w:val="left" w:pos="905"/>
        </w:tabs>
        <w:spacing w:before="0" w:after="0" w:line="240" w:lineRule="auto"/>
        <w:ind w:firstLine="540"/>
        <w:jc w:val="center"/>
        <w:rPr>
          <w:rFonts w:ascii="Times New Roman" w:hAnsi="Times New Roman" w:cs="Times New Roman"/>
          <w:sz w:val="24"/>
          <w:szCs w:val="24"/>
        </w:rPr>
      </w:pPr>
    </w:p>
    <w:p w14:paraId="599E1AFC" w14:textId="243E3562" w:rsidR="00917BFB" w:rsidRPr="0017397D" w:rsidRDefault="00917BFB" w:rsidP="00917BFB">
      <w:pPr>
        <w:pStyle w:val="Temosantrat21"/>
        <w:keepNext/>
        <w:keepLines/>
        <w:shd w:val="clear" w:color="auto" w:fill="auto"/>
        <w:tabs>
          <w:tab w:val="left" w:pos="905"/>
        </w:tabs>
        <w:spacing w:before="0" w:after="0" w:line="240" w:lineRule="auto"/>
        <w:ind w:firstLine="540"/>
        <w:jc w:val="center"/>
        <w:rPr>
          <w:rFonts w:ascii="Times New Roman" w:hAnsi="Times New Roman" w:cs="Times New Roman"/>
          <w:sz w:val="24"/>
          <w:szCs w:val="24"/>
          <w:lang w:eastAsia="ar-SA"/>
        </w:rPr>
      </w:pPr>
      <w:r w:rsidRPr="0017397D">
        <w:rPr>
          <w:rFonts w:ascii="Times New Roman" w:hAnsi="Times New Roman" w:cs="Times New Roman"/>
          <w:sz w:val="24"/>
          <w:szCs w:val="24"/>
        </w:rPr>
        <w:t>ROKIŠKIO KAIMIŠKOSIOS SENIŪNI</w:t>
      </w:r>
      <w:r w:rsidR="004E2BA7">
        <w:rPr>
          <w:rFonts w:ascii="Times New Roman" w:hAnsi="Times New Roman" w:cs="Times New Roman"/>
          <w:sz w:val="24"/>
          <w:szCs w:val="24"/>
        </w:rPr>
        <w:t xml:space="preserve">JOS KELIŲ </w:t>
      </w:r>
      <w:r w:rsidR="002C2F91">
        <w:rPr>
          <w:rFonts w:ascii="Times New Roman" w:hAnsi="Times New Roman" w:cs="Times New Roman"/>
          <w:sz w:val="24"/>
          <w:szCs w:val="24"/>
        </w:rPr>
        <w:t xml:space="preserve">IR GATVIŲ </w:t>
      </w:r>
      <w:r w:rsidR="004E2BA7">
        <w:rPr>
          <w:rFonts w:ascii="Times New Roman" w:hAnsi="Times New Roman" w:cs="Times New Roman"/>
          <w:sz w:val="24"/>
          <w:szCs w:val="24"/>
        </w:rPr>
        <w:t xml:space="preserve">PRIEŽIŪROS </w:t>
      </w:r>
      <w:r w:rsidRPr="0017397D">
        <w:rPr>
          <w:rFonts w:ascii="Times New Roman" w:hAnsi="Times New Roman" w:cs="Times New Roman"/>
          <w:sz w:val="24"/>
          <w:szCs w:val="24"/>
        </w:rPr>
        <w:t xml:space="preserve"> ŽIEMOS METU</w:t>
      </w:r>
      <w:r w:rsidR="007542D5">
        <w:rPr>
          <w:rFonts w:ascii="Times New Roman" w:hAnsi="Times New Roman" w:cs="Times New Roman"/>
          <w:sz w:val="24"/>
          <w:szCs w:val="24"/>
        </w:rPr>
        <w:t xml:space="preserve"> PASLAUGŲ</w:t>
      </w:r>
      <w:r w:rsidRPr="0017397D">
        <w:rPr>
          <w:rFonts w:ascii="Times New Roman" w:hAnsi="Times New Roman" w:cs="Times New Roman"/>
          <w:sz w:val="24"/>
          <w:szCs w:val="24"/>
        </w:rPr>
        <w:t xml:space="preserve"> </w:t>
      </w:r>
      <w:r w:rsidRPr="0017397D">
        <w:rPr>
          <w:rFonts w:ascii="Times New Roman" w:hAnsi="Times New Roman" w:cs="Times New Roman"/>
          <w:caps/>
          <w:sz w:val="24"/>
          <w:szCs w:val="24"/>
        </w:rPr>
        <w:t>PIRKIMO</w:t>
      </w:r>
    </w:p>
    <w:p w14:paraId="217E2125" w14:textId="77777777" w:rsidR="00917BFB" w:rsidRPr="0017397D" w:rsidRDefault="00917BFB" w:rsidP="00917BFB">
      <w:pPr>
        <w:tabs>
          <w:tab w:val="left" w:pos="6480"/>
        </w:tabs>
        <w:jc w:val="center"/>
        <w:rPr>
          <w:rFonts w:ascii="Times New Roman" w:hAnsi="Times New Roman"/>
          <w:b/>
          <w:bCs/>
          <w:sz w:val="24"/>
          <w:szCs w:val="24"/>
        </w:rPr>
      </w:pPr>
      <w:r w:rsidRPr="0017397D">
        <w:rPr>
          <w:rFonts w:ascii="Times New Roman" w:hAnsi="Times New Roman"/>
          <w:b/>
          <w:bCs/>
          <w:sz w:val="24"/>
          <w:szCs w:val="24"/>
        </w:rPr>
        <w:t>TECHNINĖ SPECIFIKACIJA</w:t>
      </w:r>
    </w:p>
    <w:p w14:paraId="7ECA5BFC" w14:textId="77777777" w:rsidR="00917BFB" w:rsidRPr="00503750" w:rsidRDefault="00917BFB" w:rsidP="00917BFB">
      <w:pPr>
        <w:tabs>
          <w:tab w:val="left" w:pos="6480"/>
        </w:tabs>
        <w:jc w:val="center"/>
        <w:rPr>
          <w:rFonts w:ascii="Times New Roman" w:hAnsi="Times New Roman"/>
          <w:b/>
          <w:bCs/>
          <w:sz w:val="24"/>
          <w:szCs w:val="24"/>
        </w:rPr>
      </w:pPr>
    </w:p>
    <w:p w14:paraId="3437C0B1" w14:textId="77777777" w:rsidR="009F729A" w:rsidRDefault="009F729A" w:rsidP="009F729A">
      <w:pPr>
        <w:ind w:firstLine="709"/>
        <w:jc w:val="both"/>
        <w:rPr>
          <w:rFonts w:ascii="Times New Roman" w:hAnsi="Times New Roman"/>
          <w:sz w:val="24"/>
          <w:szCs w:val="24"/>
        </w:rPr>
      </w:pPr>
      <w:r w:rsidRPr="00503750">
        <w:rPr>
          <w:rFonts w:ascii="Times New Roman" w:hAnsi="Times New Roman"/>
          <w:sz w:val="24"/>
          <w:szCs w:val="24"/>
        </w:rPr>
        <w:t>1. Gatvių,</w:t>
      </w:r>
      <w:r>
        <w:rPr>
          <w:rFonts w:ascii="Times New Roman" w:hAnsi="Times New Roman"/>
          <w:sz w:val="24"/>
          <w:szCs w:val="24"/>
        </w:rPr>
        <w:t xml:space="preserve"> seniūnijos</w:t>
      </w:r>
      <w:r w:rsidRPr="00503750">
        <w:rPr>
          <w:rFonts w:ascii="Times New Roman" w:hAnsi="Times New Roman"/>
          <w:sz w:val="24"/>
          <w:szCs w:val="24"/>
        </w:rPr>
        <w:t xml:space="preserve"> kelių priežiūros žiemą tikslas – užtikrinti saugų transporto eismą, valant (šalinant) sniegą nuo gatvės važiuojamosios dalies,</w:t>
      </w:r>
      <w:r>
        <w:rPr>
          <w:rFonts w:ascii="Times New Roman" w:hAnsi="Times New Roman"/>
          <w:sz w:val="24"/>
          <w:szCs w:val="24"/>
        </w:rPr>
        <w:t xml:space="preserve"> pėsčiųjų takų,</w:t>
      </w:r>
      <w:r w:rsidRPr="00503750">
        <w:rPr>
          <w:rFonts w:ascii="Times New Roman" w:hAnsi="Times New Roman"/>
          <w:sz w:val="24"/>
          <w:szCs w:val="24"/>
        </w:rPr>
        <w:t xml:space="preserve"> barstant jas smėlio/žvyro – druskų mišiniu ar šlapios druskos mišiniu. Sniegas valomas ir gatvės barstomos smėlio/žvyro – druskų mišiniu ar šlapios druskos mišiniu naudojant specialias mašinas ir mechanizmus. Sniego sluoksnis gatvės važiuojamojoje dalyje šalinam</w:t>
      </w:r>
      <w:r>
        <w:rPr>
          <w:rFonts w:ascii="Times New Roman" w:hAnsi="Times New Roman"/>
          <w:sz w:val="24"/>
          <w:szCs w:val="24"/>
        </w:rPr>
        <w:t xml:space="preserve">as </w:t>
      </w:r>
      <w:proofErr w:type="spellStart"/>
      <w:r>
        <w:rPr>
          <w:rFonts w:ascii="Times New Roman" w:hAnsi="Times New Roman"/>
          <w:sz w:val="24"/>
          <w:szCs w:val="24"/>
        </w:rPr>
        <w:t>autogreideriu</w:t>
      </w:r>
      <w:proofErr w:type="spellEnd"/>
      <w:r>
        <w:rPr>
          <w:rFonts w:ascii="Times New Roman" w:hAnsi="Times New Roman"/>
          <w:sz w:val="24"/>
          <w:szCs w:val="24"/>
        </w:rPr>
        <w:t xml:space="preserve"> arba traktoriumi su sniego valymo skydu</w:t>
      </w:r>
      <w:r w:rsidRPr="00503750">
        <w:rPr>
          <w:rFonts w:ascii="Times New Roman" w:hAnsi="Times New Roman"/>
          <w:sz w:val="24"/>
          <w:szCs w:val="24"/>
        </w:rPr>
        <w:t>, naudojant specialų verstuvą. Sniegas valomas pradėjus snigti arba pustyti, neleidžiant susikaupti storam sniego sluoksniui bei susiformuoti sniego ir ledo sluoksniui.</w:t>
      </w:r>
    </w:p>
    <w:p w14:paraId="59E820BD" w14:textId="77777777" w:rsidR="009F729A" w:rsidRPr="003011E8" w:rsidRDefault="009F729A" w:rsidP="009F729A">
      <w:pPr>
        <w:ind w:firstLine="709"/>
        <w:jc w:val="both"/>
        <w:rPr>
          <w:rFonts w:ascii="Times New Roman" w:hAnsi="Times New Roman"/>
          <w:sz w:val="24"/>
          <w:szCs w:val="24"/>
        </w:rPr>
      </w:pPr>
      <w:r>
        <w:rPr>
          <w:rFonts w:ascii="Times New Roman" w:hAnsi="Times New Roman"/>
          <w:sz w:val="24"/>
          <w:szCs w:val="24"/>
        </w:rPr>
        <w:t xml:space="preserve">2. </w:t>
      </w:r>
      <w:r w:rsidRPr="003011E8">
        <w:rPr>
          <w:rFonts w:ascii="Times New Roman" w:hAnsi="Times New Roman"/>
          <w:sz w:val="24"/>
          <w:szCs w:val="24"/>
        </w:rPr>
        <w:t>Valymas ir barstymas turi būti atliekami vadovaujantis kelių priežiūros vadovo II dalimi Automobilių kelių techninės priežiūros darbų atlikimo technologija KPV DT-15 (vadovautis perkamų paslaugų atlikimui aktualiais nurodymais).</w:t>
      </w:r>
    </w:p>
    <w:p w14:paraId="393CD5B7" w14:textId="77777777" w:rsidR="009F729A" w:rsidRDefault="009F729A" w:rsidP="009F729A">
      <w:pPr>
        <w:ind w:firstLine="709"/>
        <w:jc w:val="both"/>
        <w:rPr>
          <w:rFonts w:ascii="Times New Roman" w:hAnsi="Times New Roman"/>
          <w:sz w:val="24"/>
          <w:szCs w:val="24"/>
        </w:rPr>
      </w:pPr>
      <w:r w:rsidRPr="003011E8">
        <w:rPr>
          <w:rFonts w:ascii="Times New Roman" w:hAnsi="Times New Roman"/>
          <w:sz w:val="24"/>
          <w:szCs w:val="24"/>
        </w:rPr>
        <w:t xml:space="preserve">3. Medžiagos naudojamos barstymui turi atitikti medžiagų, skirtų kelių priežiūrai žiemą, techninių reikalavimų aprašu TRA MPŽ 13 ir kitais galiojančiais teisės aktais.  </w:t>
      </w:r>
    </w:p>
    <w:p w14:paraId="6DDFAC43" w14:textId="75F53C6F" w:rsidR="009F729A" w:rsidRDefault="009F729A" w:rsidP="009F729A">
      <w:pPr>
        <w:ind w:firstLine="709"/>
        <w:jc w:val="both"/>
        <w:rPr>
          <w:rFonts w:ascii="Times New Roman" w:hAnsi="Times New Roman"/>
          <w:sz w:val="24"/>
          <w:szCs w:val="24"/>
        </w:rPr>
      </w:pPr>
      <w:r>
        <w:rPr>
          <w:rFonts w:ascii="Times New Roman" w:hAnsi="Times New Roman"/>
          <w:sz w:val="24"/>
          <w:szCs w:val="24"/>
        </w:rPr>
        <w:t xml:space="preserve">4. </w:t>
      </w:r>
      <w:r w:rsidRPr="00503750">
        <w:rPr>
          <w:rFonts w:ascii="Times New Roman" w:hAnsi="Times New Roman"/>
          <w:sz w:val="24"/>
          <w:szCs w:val="24"/>
        </w:rPr>
        <w:t xml:space="preserve">Darbai vykdomi pagal Rokiškio kaimiškosios seniūnijos seniūnės ar jos pavaduotojo nurodymus pateikiant  gatvių, kelių sąrašus, ne vėliau kaip prieš dieną, </w:t>
      </w:r>
      <w:r>
        <w:rPr>
          <w:rFonts w:ascii="Times New Roman" w:hAnsi="Times New Roman"/>
          <w:sz w:val="24"/>
          <w:szCs w:val="24"/>
        </w:rPr>
        <w:t>s</w:t>
      </w:r>
      <w:r w:rsidRPr="007A3DBA">
        <w:rPr>
          <w:rFonts w:ascii="Times New Roman" w:hAnsi="Times New Roman"/>
          <w:sz w:val="24"/>
          <w:szCs w:val="24"/>
        </w:rPr>
        <w:t>niegą</w:t>
      </w:r>
      <w:r>
        <w:rPr>
          <w:rFonts w:ascii="Times New Roman" w:hAnsi="Times New Roman"/>
          <w:sz w:val="24"/>
          <w:szCs w:val="24"/>
        </w:rPr>
        <w:t xml:space="preserve"> nuvalant ne vėliau, kaip per </w:t>
      </w:r>
      <w:r w:rsidR="00DF7449">
        <w:rPr>
          <w:rFonts w:ascii="Times New Roman" w:hAnsi="Times New Roman"/>
          <w:sz w:val="24"/>
          <w:szCs w:val="24"/>
        </w:rPr>
        <w:t>12</w:t>
      </w:r>
      <w:r>
        <w:rPr>
          <w:rFonts w:ascii="Times New Roman" w:hAnsi="Times New Roman"/>
          <w:sz w:val="24"/>
          <w:szCs w:val="24"/>
        </w:rPr>
        <w:t xml:space="preserve"> valand</w:t>
      </w:r>
      <w:r w:rsidR="00DF7449">
        <w:rPr>
          <w:rFonts w:ascii="Times New Roman" w:hAnsi="Times New Roman"/>
          <w:sz w:val="24"/>
          <w:szCs w:val="24"/>
        </w:rPr>
        <w:t>ų</w:t>
      </w:r>
      <w:r>
        <w:rPr>
          <w:rFonts w:ascii="Times New Roman" w:hAnsi="Times New Roman"/>
          <w:sz w:val="24"/>
          <w:szCs w:val="24"/>
        </w:rPr>
        <w:t xml:space="preserve"> nuo užsakymo gavimo.</w:t>
      </w:r>
      <w:r w:rsidRPr="00503750">
        <w:rPr>
          <w:rFonts w:ascii="Times New Roman" w:hAnsi="Times New Roman"/>
          <w:sz w:val="24"/>
          <w:szCs w:val="24"/>
        </w:rPr>
        <w:t xml:space="preserve"> Esant ypač sudėtingoms oro sąlygoms, gatvės ar keliai valomi ar barstomi bet kuriuo paros</w:t>
      </w:r>
      <w:r w:rsidRPr="00B77E07">
        <w:rPr>
          <w:rFonts w:ascii="Times New Roman" w:hAnsi="Times New Roman"/>
          <w:sz w:val="24"/>
          <w:szCs w:val="24"/>
        </w:rPr>
        <w:t xml:space="preserve"> </w:t>
      </w:r>
      <w:r w:rsidRPr="00503750">
        <w:rPr>
          <w:rFonts w:ascii="Times New Roman" w:hAnsi="Times New Roman"/>
          <w:sz w:val="24"/>
          <w:szCs w:val="24"/>
        </w:rPr>
        <w:t>metu</w:t>
      </w:r>
      <w:r>
        <w:rPr>
          <w:rFonts w:ascii="Times New Roman" w:hAnsi="Times New Roman"/>
          <w:sz w:val="24"/>
          <w:szCs w:val="24"/>
        </w:rPr>
        <w:t>,</w:t>
      </w:r>
      <w:r w:rsidRPr="00503750">
        <w:rPr>
          <w:rFonts w:ascii="Times New Roman" w:hAnsi="Times New Roman"/>
          <w:sz w:val="24"/>
          <w:szCs w:val="24"/>
        </w:rPr>
        <w:t xml:space="preserve"> pagal atskirą žodinį susi</w:t>
      </w:r>
      <w:r>
        <w:rPr>
          <w:rFonts w:ascii="Times New Roman" w:hAnsi="Times New Roman"/>
          <w:sz w:val="24"/>
          <w:szCs w:val="24"/>
        </w:rPr>
        <w:t>tarimą, suderinant vėliau raštu,  kuo ankščiau, atsižvelgiant į barstomų kelių ir gatvių maršrutus (</w:t>
      </w:r>
      <w:r w:rsidRPr="00503750">
        <w:rPr>
          <w:rFonts w:ascii="Times New Roman" w:hAnsi="Times New Roman"/>
          <w:sz w:val="24"/>
          <w:szCs w:val="24"/>
        </w:rPr>
        <w:t xml:space="preserve">tel. </w:t>
      </w:r>
      <w:r w:rsidR="00DF7449">
        <w:rPr>
          <w:rFonts w:ascii="Times New Roman" w:hAnsi="Times New Roman"/>
          <w:sz w:val="24"/>
          <w:szCs w:val="24"/>
        </w:rPr>
        <w:t>+370</w:t>
      </w:r>
      <w:r w:rsidRPr="00503750">
        <w:rPr>
          <w:rFonts w:ascii="Times New Roman" w:hAnsi="Times New Roman"/>
          <w:sz w:val="24"/>
          <w:szCs w:val="24"/>
        </w:rPr>
        <w:t xml:space="preserve"> 687 86</w:t>
      </w:r>
      <w:r>
        <w:rPr>
          <w:rFonts w:ascii="Times New Roman" w:hAnsi="Times New Roman"/>
          <w:sz w:val="24"/>
          <w:szCs w:val="24"/>
        </w:rPr>
        <w:t xml:space="preserve"> </w:t>
      </w:r>
      <w:r w:rsidRPr="00503750">
        <w:rPr>
          <w:rFonts w:ascii="Times New Roman" w:hAnsi="Times New Roman"/>
          <w:sz w:val="24"/>
          <w:szCs w:val="24"/>
        </w:rPr>
        <w:t>097</w:t>
      </w:r>
      <w:r>
        <w:rPr>
          <w:rFonts w:ascii="Times New Roman" w:hAnsi="Times New Roman"/>
          <w:sz w:val="24"/>
          <w:szCs w:val="24"/>
        </w:rPr>
        <w:t xml:space="preserve">, el. paštu </w:t>
      </w:r>
      <w:proofErr w:type="spellStart"/>
      <w:r>
        <w:rPr>
          <w:rFonts w:ascii="Times New Roman" w:hAnsi="Times New Roman"/>
          <w:sz w:val="24"/>
          <w:szCs w:val="24"/>
        </w:rPr>
        <w:t>v.raupys@</w:t>
      </w:r>
      <w:r w:rsidR="00DF7449">
        <w:rPr>
          <w:rFonts w:ascii="Times New Roman" w:hAnsi="Times New Roman"/>
          <w:sz w:val="24"/>
          <w:szCs w:val="24"/>
        </w:rPr>
        <w:t>rokiskis</w:t>
      </w:r>
      <w:r>
        <w:rPr>
          <w:rFonts w:ascii="Times New Roman" w:hAnsi="Times New Roman"/>
          <w:sz w:val="24"/>
          <w:szCs w:val="24"/>
        </w:rPr>
        <w:t>.lt</w:t>
      </w:r>
      <w:proofErr w:type="spellEnd"/>
      <w:r w:rsidRPr="00503750">
        <w:rPr>
          <w:rFonts w:ascii="Times New Roman" w:hAnsi="Times New Roman"/>
          <w:sz w:val="24"/>
          <w:szCs w:val="24"/>
        </w:rPr>
        <w:t xml:space="preserve">). </w:t>
      </w:r>
      <w:r w:rsidR="007078D6">
        <w:rPr>
          <w:rFonts w:ascii="Times New Roman" w:hAnsi="Times New Roman"/>
          <w:sz w:val="24"/>
          <w:szCs w:val="24"/>
        </w:rPr>
        <w:t>Kelių ir gatvių maršrutai pateikiami ir darbai derinami pagal ,,Vietinės reikšmės viešųjų kelių tinklo išdėstymo žemėtvarkos schemą Rokiškio rajono savivaldybė Rokiškio kaimiškoji seniūnija“  patvirtintą 2009 m. balandžio 24 d. sprendimu TS-5.97</w:t>
      </w:r>
      <w:r w:rsidR="00F91F1D">
        <w:rPr>
          <w:rFonts w:ascii="Times New Roman" w:hAnsi="Times New Roman"/>
          <w:sz w:val="24"/>
          <w:szCs w:val="24"/>
        </w:rPr>
        <w:t>, pateikiant Rangovui su darbų užsakymu.</w:t>
      </w:r>
    </w:p>
    <w:p w14:paraId="38E07DED" w14:textId="77777777" w:rsidR="009F729A" w:rsidRPr="00DD3F2A" w:rsidRDefault="00361E51" w:rsidP="009F729A">
      <w:pPr>
        <w:overflowPunct w:val="0"/>
        <w:autoSpaceDE w:val="0"/>
        <w:autoSpaceDN w:val="0"/>
        <w:adjustRightInd w:val="0"/>
        <w:ind w:firstLine="709"/>
        <w:jc w:val="both"/>
        <w:textAlignment w:val="baseline"/>
        <w:rPr>
          <w:rFonts w:ascii="Times New Roman" w:hAnsi="Times New Roman"/>
          <w:sz w:val="24"/>
          <w:szCs w:val="24"/>
        </w:rPr>
      </w:pPr>
      <w:r w:rsidRPr="00DD3F2A">
        <w:rPr>
          <w:rFonts w:ascii="Times New Roman" w:hAnsi="Times New Roman"/>
          <w:bCs/>
          <w:sz w:val="24"/>
          <w:szCs w:val="24"/>
        </w:rPr>
        <w:t xml:space="preserve">5. Atlikti darbai pildomi </w:t>
      </w:r>
      <w:r w:rsidR="007B6CDE" w:rsidRPr="00DD3F2A">
        <w:rPr>
          <w:rFonts w:ascii="Times New Roman" w:hAnsi="Times New Roman"/>
          <w:bCs/>
          <w:sz w:val="24"/>
          <w:szCs w:val="24"/>
        </w:rPr>
        <w:t xml:space="preserve">Rokiškio kaimiškosios seniūnijos žiemos darbų žurnalo </w:t>
      </w:r>
      <w:r w:rsidRPr="00DD3F2A">
        <w:rPr>
          <w:rFonts w:ascii="Times New Roman" w:hAnsi="Times New Roman"/>
          <w:bCs/>
          <w:sz w:val="24"/>
          <w:szCs w:val="24"/>
        </w:rPr>
        <w:t>lentelėje ir mėnesio pabaigoje suderinami Užsakovo ir Ran</w:t>
      </w:r>
      <w:r w:rsidR="002438AC" w:rsidRPr="00DD3F2A">
        <w:rPr>
          <w:rFonts w:ascii="Times New Roman" w:hAnsi="Times New Roman"/>
          <w:bCs/>
          <w:sz w:val="24"/>
          <w:szCs w:val="24"/>
        </w:rPr>
        <w:t>govo atstovų</w:t>
      </w:r>
      <w:r w:rsidR="00304E01">
        <w:rPr>
          <w:rFonts w:ascii="Times New Roman" w:hAnsi="Times New Roman"/>
          <w:bCs/>
          <w:sz w:val="24"/>
          <w:szCs w:val="24"/>
        </w:rPr>
        <w:t xml:space="preserve"> (</w:t>
      </w:r>
      <w:r w:rsidR="002438AC" w:rsidRPr="00DD3F2A">
        <w:rPr>
          <w:rFonts w:ascii="Times New Roman" w:hAnsi="Times New Roman"/>
          <w:bCs/>
          <w:sz w:val="24"/>
          <w:szCs w:val="24"/>
        </w:rPr>
        <w:t>Priedas Nr. 1</w:t>
      </w:r>
      <w:r w:rsidR="00304E01">
        <w:rPr>
          <w:rFonts w:ascii="Times New Roman" w:hAnsi="Times New Roman"/>
          <w:bCs/>
          <w:sz w:val="24"/>
          <w:szCs w:val="24"/>
        </w:rPr>
        <w:t>)</w:t>
      </w:r>
      <w:r w:rsidR="00DD3F2A">
        <w:rPr>
          <w:rFonts w:ascii="Times New Roman" w:hAnsi="Times New Roman"/>
          <w:bCs/>
          <w:sz w:val="24"/>
          <w:szCs w:val="24"/>
        </w:rPr>
        <w:t>.</w:t>
      </w:r>
      <w:r w:rsidRPr="00DD3F2A">
        <w:rPr>
          <w:rFonts w:ascii="Times New Roman" w:hAnsi="Times New Roman"/>
          <w:sz w:val="24"/>
          <w:szCs w:val="24"/>
        </w:rPr>
        <w:t xml:space="preserve"> </w:t>
      </w:r>
    </w:p>
    <w:p w14:paraId="174BC30B" w14:textId="77777777" w:rsidR="009F729A" w:rsidRPr="007B0F25" w:rsidRDefault="009F729A" w:rsidP="009F729A">
      <w:pPr>
        <w:ind w:firstLine="709"/>
        <w:jc w:val="both"/>
        <w:rPr>
          <w:rFonts w:ascii="Times New Roman" w:hAnsi="Times New Roman"/>
          <w:sz w:val="24"/>
          <w:szCs w:val="24"/>
        </w:rPr>
      </w:pPr>
      <w:r w:rsidRPr="007B0F25">
        <w:rPr>
          <w:rFonts w:ascii="Times New Roman" w:hAnsi="Times New Roman"/>
          <w:sz w:val="24"/>
          <w:szCs w:val="24"/>
        </w:rPr>
        <w:t>6. Kelių, gatvių, pėsčiųjų takų priežiūros darbų aprašymas:</w:t>
      </w:r>
    </w:p>
    <w:p w14:paraId="50863D95" w14:textId="7ACCF81B" w:rsidR="009F729A" w:rsidRPr="007B0F25" w:rsidRDefault="009F729A" w:rsidP="009F729A">
      <w:pPr>
        <w:widowControl w:val="0"/>
        <w:tabs>
          <w:tab w:val="left" w:pos="4536"/>
        </w:tabs>
        <w:ind w:firstLine="709"/>
        <w:jc w:val="both"/>
        <w:rPr>
          <w:rFonts w:ascii="Times New Roman" w:hAnsi="Times New Roman"/>
          <w:sz w:val="24"/>
          <w:szCs w:val="24"/>
        </w:rPr>
      </w:pPr>
      <w:r w:rsidRPr="007B0F25">
        <w:rPr>
          <w:rFonts w:ascii="Times New Roman" w:hAnsi="Times New Roman"/>
          <w:sz w:val="24"/>
          <w:szCs w:val="24"/>
        </w:rPr>
        <w:t>6.1. Kelių ir gatvių važiuojamosios dalies, sankryžų,  valymas mechanizuotu būdų nuo sniego Rokiškio kaimiškojoje seniūnijoje</w:t>
      </w:r>
      <w:r w:rsidR="004A3377">
        <w:rPr>
          <w:rFonts w:ascii="Times New Roman" w:hAnsi="Times New Roman"/>
          <w:sz w:val="24"/>
          <w:szCs w:val="24"/>
        </w:rPr>
        <w:t xml:space="preserve"> (Bajorų, Kavoliškio, </w:t>
      </w:r>
      <w:proofErr w:type="spellStart"/>
      <w:r w:rsidR="004A3377">
        <w:rPr>
          <w:rFonts w:ascii="Times New Roman" w:hAnsi="Times New Roman"/>
          <w:sz w:val="24"/>
          <w:szCs w:val="24"/>
        </w:rPr>
        <w:t>Sėlynės</w:t>
      </w:r>
      <w:proofErr w:type="spellEnd"/>
      <w:r w:rsidR="004A3377">
        <w:rPr>
          <w:rFonts w:ascii="Times New Roman" w:hAnsi="Times New Roman"/>
          <w:sz w:val="24"/>
          <w:szCs w:val="24"/>
        </w:rPr>
        <w:t xml:space="preserve">, </w:t>
      </w:r>
      <w:proofErr w:type="spellStart"/>
      <w:r w:rsidR="004A3377">
        <w:rPr>
          <w:rFonts w:ascii="Times New Roman" w:hAnsi="Times New Roman"/>
          <w:sz w:val="24"/>
          <w:szCs w:val="24"/>
        </w:rPr>
        <w:t>Skemų</w:t>
      </w:r>
      <w:proofErr w:type="spellEnd"/>
      <w:r w:rsidR="004A3377">
        <w:rPr>
          <w:rFonts w:ascii="Times New Roman" w:hAnsi="Times New Roman"/>
          <w:sz w:val="24"/>
          <w:szCs w:val="24"/>
        </w:rPr>
        <w:t>, Žiobiškio kaimų ribose)</w:t>
      </w:r>
      <w:r w:rsidRPr="007B0F25">
        <w:rPr>
          <w:rFonts w:ascii="Times New Roman" w:hAnsi="Times New Roman"/>
          <w:sz w:val="24"/>
          <w:szCs w:val="24"/>
        </w:rPr>
        <w:t xml:space="preserve">. Įkainis skaičiuojamas už  1000  </w:t>
      </w:r>
      <w:r w:rsidRPr="007B0F25">
        <w:rPr>
          <w:rFonts w:ascii="Times New Roman" w:hAnsi="Times New Roman"/>
          <w:sz w:val="24"/>
          <w:szCs w:val="24"/>
          <w:lang w:eastAsia="lt-LT"/>
        </w:rPr>
        <w:t>m²</w:t>
      </w:r>
      <w:r w:rsidRPr="007B0F25">
        <w:rPr>
          <w:rFonts w:ascii="Times New Roman" w:hAnsi="Times New Roman"/>
          <w:sz w:val="24"/>
          <w:szCs w:val="24"/>
        </w:rPr>
        <w:t xml:space="preserve"> , maršruto ir ga</w:t>
      </w:r>
      <w:r w:rsidR="00900CCD" w:rsidRPr="007B0F25">
        <w:rPr>
          <w:rFonts w:ascii="Times New Roman" w:hAnsi="Times New Roman"/>
          <w:sz w:val="24"/>
          <w:szCs w:val="24"/>
        </w:rPr>
        <w:t>tvių ilgiai suderinami užsakant</w:t>
      </w:r>
      <w:r w:rsidR="004644E8" w:rsidRPr="007B0F25">
        <w:rPr>
          <w:rFonts w:ascii="Times New Roman" w:hAnsi="Times New Roman"/>
          <w:sz w:val="24"/>
          <w:szCs w:val="24"/>
        </w:rPr>
        <w:t xml:space="preserve"> darbus</w:t>
      </w:r>
      <w:r w:rsidRPr="007B0F25">
        <w:rPr>
          <w:rFonts w:ascii="Times New Roman" w:hAnsi="Times New Roman"/>
          <w:sz w:val="24"/>
          <w:szCs w:val="24"/>
        </w:rPr>
        <w:t xml:space="preserve">.       </w:t>
      </w:r>
    </w:p>
    <w:p w14:paraId="1F908973" w14:textId="187EF0CB" w:rsidR="009F729A" w:rsidRPr="007B0F25" w:rsidRDefault="009F729A" w:rsidP="00383602">
      <w:pPr>
        <w:widowControl w:val="0"/>
        <w:tabs>
          <w:tab w:val="left" w:pos="4536"/>
        </w:tabs>
        <w:ind w:firstLine="709"/>
        <w:jc w:val="both"/>
        <w:rPr>
          <w:rFonts w:ascii="Times New Roman" w:hAnsi="Times New Roman"/>
          <w:sz w:val="24"/>
          <w:szCs w:val="24"/>
        </w:rPr>
      </w:pPr>
      <w:r w:rsidRPr="007B0F25">
        <w:rPr>
          <w:rFonts w:ascii="Times New Roman" w:hAnsi="Times New Roman"/>
          <w:sz w:val="24"/>
          <w:szCs w:val="24"/>
        </w:rPr>
        <w:t>6.2. Kelių ir gatvių važiuojamosios dalies, šaligatvių mechanizuotas barstymas žvyro– druskos mišiniu arba druska Rokiškio kaimiškojoje  seniūnijoje</w:t>
      </w:r>
      <w:r w:rsidR="004A3377">
        <w:rPr>
          <w:rFonts w:ascii="Times New Roman" w:hAnsi="Times New Roman"/>
          <w:sz w:val="24"/>
          <w:szCs w:val="24"/>
        </w:rPr>
        <w:t xml:space="preserve"> (Bajorų, Kavoliškio, </w:t>
      </w:r>
      <w:proofErr w:type="spellStart"/>
      <w:r w:rsidR="004A3377">
        <w:rPr>
          <w:rFonts w:ascii="Times New Roman" w:hAnsi="Times New Roman"/>
          <w:sz w:val="24"/>
          <w:szCs w:val="24"/>
        </w:rPr>
        <w:t>Sėlynės</w:t>
      </w:r>
      <w:proofErr w:type="spellEnd"/>
      <w:r w:rsidR="004A3377">
        <w:rPr>
          <w:rFonts w:ascii="Times New Roman" w:hAnsi="Times New Roman"/>
          <w:sz w:val="24"/>
          <w:szCs w:val="24"/>
        </w:rPr>
        <w:t xml:space="preserve">, </w:t>
      </w:r>
      <w:proofErr w:type="spellStart"/>
      <w:r w:rsidR="004A3377">
        <w:rPr>
          <w:rFonts w:ascii="Times New Roman" w:hAnsi="Times New Roman"/>
          <w:sz w:val="24"/>
          <w:szCs w:val="24"/>
        </w:rPr>
        <w:t>Skemų</w:t>
      </w:r>
      <w:proofErr w:type="spellEnd"/>
      <w:r w:rsidR="004A3377">
        <w:rPr>
          <w:rFonts w:ascii="Times New Roman" w:hAnsi="Times New Roman"/>
          <w:sz w:val="24"/>
          <w:szCs w:val="24"/>
        </w:rPr>
        <w:t>, Žiobiškio kaimų ribose)</w:t>
      </w:r>
      <w:r w:rsidR="004A3377" w:rsidRPr="007B0F25">
        <w:rPr>
          <w:rFonts w:ascii="Times New Roman" w:hAnsi="Times New Roman"/>
          <w:sz w:val="24"/>
          <w:szCs w:val="24"/>
        </w:rPr>
        <w:t>.</w:t>
      </w:r>
      <w:r w:rsidRPr="007B0F25">
        <w:rPr>
          <w:rFonts w:ascii="Times New Roman" w:hAnsi="Times New Roman"/>
          <w:sz w:val="24"/>
          <w:szCs w:val="24"/>
        </w:rPr>
        <w:t xml:space="preserve"> Įkainis skaičiuojamas už  1000  </w:t>
      </w:r>
      <w:r w:rsidRPr="007B0F25">
        <w:rPr>
          <w:rFonts w:ascii="Times New Roman" w:hAnsi="Times New Roman"/>
          <w:sz w:val="24"/>
          <w:szCs w:val="24"/>
          <w:lang w:eastAsia="lt-LT"/>
        </w:rPr>
        <w:t>m²</w:t>
      </w:r>
      <w:r w:rsidRPr="007B0F25">
        <w:rPr>
          <w:rFonts w:ascii="Times New Roman" w:hAnsi="Times New Roman"/>
          <w:sz w:val="24"/>
          <w:szCs w:val="24"/>
        </w:rPr>
        <w:t xml:space="preserve">  maršruto ir gatvių ilgiai suderinami užsakant </w:t>
      </w:r>
      <w:r w:rsidR="004644E8" w:rsidRPr="007B0F25">
        <w:rPr>
          <w:rFonts w:ascii="Times New Roman" w:hAnsi="Times New Roman"/>
          <w:sz w:val="24"/>
          <w:szCs w:val="24"/>
        </w:rPr>
        <w:t xml:space="preserve"> darbus</w:t>
      </w:r>
      <w:r w:rsidRPr="007B0F25">
        <w:rPr>
          <w:rFonts w:ascii="Times New Roman" w:hAnsi="Times New Roman"/>
          <w:sz w:val="24"/>
          <w:szCs w:val="24"/>
        </w:rPr>
        <w:t xml:space="preserve">.       </w:t>
      </w:r>
    </w:p>
    <w:p w14:paraId="06F5CA10" w14:textId="313A9D95" w:rsidR="009F729A" w:rsidRPr="007B0F25" w:rsidRDefault="004644E8" w:rsidP="009F729A">
      <w:pPr>
        <w:widowControl w:val="0"/>
        <w:tabs>
          <w:tab w:val="left" w:pos="4536"/>
        </w:tabs>
        <w:ind w:firstLine="709"/>
        <w:jc w:val="both"/>
        <w:rPr>
          <w:rFonts w:ascii="Times New Roman" w:hAnsi="Times New Roman"/>
          <w:sz w:val="24"/>
          <w:szCs w:val="24"/>
        </w:rPr>
      </w:pPr>
      <w:r w:rsidRPr="007B0F25">
        <w:rPr>
          <w:rFonts w:ascii="Times New Roman" w:hAnsi="Times New Roman"/>
          <w:sz w:val="24"/>
          <w:szCs w:val="24"/>
        </w:rPr>
        <w:t>6.</w:t>
      </w:r>
      <w:r w:rsidR="00383602">
        <w:rPr>
          <w:rFonts w:ascii="Times New Roman" w:hAnsi="Times New Roman"/>
          <w:sz w:val="24"/>
          <w:szCs w:val="24"/>
        </w:rPr>
        <w:t>3</w:t>
      </w:r>
      <w:r w:rsidR="009F729A" w:rsidRPr="007B0F25">
        <w:rPr>
          <w:rFonts w:ascii="Times New Roman" w:hAnsi="Times New Roman"/>
          <w:sz w:val="24"/>
          <w:szCs w:val="24"/>
        </w:rPr>
        <w:t xml:space="preserve">. </w:t>
      </w:r>
      <w:proofErr w:type="spellStart"/>
      <w:r w:rsidR="009F729A" w:rsidRPr="007B0F25">
        <w:rPr>
          <w:rFonts w:ascii="Times New Roman" w:hAnsi="Times New Roman"/>
          <w:sz w:val="24"/>
          <w:szCs w:val="24"/>
        </w:rPr>
        <w:t>Pe</w:t>
      </w:r>
      <w:r w:rsidR="009647C8">
        <w:rPr>
          <w:rFonts w:ascii="Times New Roman" w:hAnsi="Times New Roman"/>
          <w:sz w:val="24"/>
          <w:szCs w:val="24"/>
        </w:rPr>
        <w:t>s</w:t>
      </w:r>
      <w:r w:rsidR="009F729A" w:rsidRPr="007B0F25">
        <w:rPr>
          <w:rFonts w:ascii="Times New Roman" w:hAnsi="Times New Roman"/>
          <w:sz w:val="24"/>
          <w:szCs w:val="24"/>
        </w:rPr>
        <w:t>čiųjų</w:t>
      </w:r>
      <w:proofErr w:type="spellEnd"/>
      <w:r w:rsidR="009F729A" w:rsidRPr="007B0F25">
        <w:rPr>
          <w:rFonts w:ascii="Times New Roman" w:hAnsi="Times New Roman"/>
          <w:sz w:val="24"/>
          <w:szCs w:val="24"/>
        </w:rPr>
        <w:t xml:space="preserve"> takų Kavoliškio</w:t>
      </w:r>
      <w:r w:rsidR="00230F3B">
        <w:rPr>
          <w:rFonts w:ascii="Times New Roman" w:hAnsi="Times New Roman"/>
          <w:sz w:val="24"/>
          <w:szCs w:val="24"/>
        </w:rPr>
        <w:t xml:space="preserve">, </w:t>
      </w:r>
      <w:proofErr w:type="spellStart"/>
      <w:r w:rsidR="00230F3B">
        <w:rPr>
          <w:rFonts w:ascii="Times New Roman" w:hAnsi="Times New Roman"/>
          <w:sz w:val="24"/>
          <w:szCs w:val="24"/>
        </w:rPr>
        <w:t>Serapiniškio</w:t>
      </w:r>
      <w:proofErr w:type="spellEnd"/>
      <w:r w:rsidR="00230F3B">
        <w:rPr>
          <w:rFonts w:ascii="Times New Roman" w:hAnsi="Times New Roman"/>
          <w:sz w:val="24"/>
          <w:szCs w:val="24"/>
        </w:rPr>
        <w:t>, Bajorų</w:t>
      </w:r>
      <w:r w:rsidR="009F729A" w:rsidRPr="007B0F25">
        <w:rPr>
          <w:rFonts w:ascii="Times New Roman" w:hAnsi="Times New Roman"/>
          <w:sz w:val="24"/>
          <w:szCs w:val="24"/>
        </w:rPr>
        <w:t xml:space="preserve"> kaime valymas mechanizuotu būdų su mini traktoriais, moto blokais, technikos su ratais ploti ne didesnis 165 cm</w:t>
      </w:r>
      <w:r w:rsidRPr="007B0F25">
        <w:rPr>
          <w:rFonts w:ascii="Times New Roman" w:hAnsi="Times New Roman"/>
          <w:sz w:val="24"/>
          <w:szCs w:val="24"/>
        </w:rPr>
        <w:t>.</w:t>
      </w:r>
      <w:r w:rsidR="009F729A" w:rsidRPr="007B0F25">
        <w:rPr>
          <w:rFonts w:ascii="Times New Roman" w:hAnsi="Times New Roman"/>
          <w:sz w:val="24"/>
          <w:szCs w:val="24"/>
        </w:rPr>
        <w:t xml:space="preserve"> Įkainis skaičiuojamas už  1000  </w:t>
      </w:r>
      <w:r w:rsidR="009F729A" w:rsidRPr="007B0F25">
        <w:rPr>
          <w:rFonts w:ascii="Times New Roman" w:hAnsi="Times New Roman"/>
          <w:sz w:val="24"/>
          <w:szCs w:val="24"/>
          <w:lang w:eastAsia="lt-LT"/>
        </w:rPr>
        <w:t>m²</w:t>
      </w:r>
      <w:r w:rsidR="009F729A" w:rsidRPr="007B0F25">
        <w:rPr>
          <w:rFonts w:ascii="Times New Roman" w:hAnsi="Times New Roman"/>
          <w:sz w:val="24"/>
          <w:szCs w:val="24"/>
        </w:rPr>
        <w:t xml:space="preserve"> , maršruto ir gatvių ilgiai suderinami užsakant </w:t>
      </w:r>
      <w:r w:rsidRPr="007B0F25">
        <w:rPr>
          <w:rFonts w:ascii="Times New Roman" w:hAnsi="Times New Roman"/>
          <w:sz w:val="24"/>
          <w:szCs w:val="24"/>
        </w:rPr>
        <w:t xml:space="preserve"> darbus</w:t>
      </w:r>
      <w:r w:rsidR="009F729A" w:rsidRPr="007B0F25">
        <w:rPr>
          <w:rFonts w:ascii="Times New Roman" w:hAnsi="Times New Roman"/>
          <w:sz w:val="24"/>
          <w:szCs w:val="24"/>
        </w:rPr>
        <w:t>.</w:t>
      </w:r>
    </w:p>
    <w:p w14:paraId="1E556DA7" w14:textId="302A1226" w:rsidR="009F729A" w:rsidRPr="007B0F25" w:rsidRDefault="009F729A" w:rsidP="009F729A">
      <w:pPr>
        <w:widowControl w:val="0"/>
        <w:tabs>
          <w:tab w:val="left" w:pos="4536"/>
        </w:tabs>
        <w:ind w:firstLine="709"/>
        <w:jc w:val="both"/>
        <w:rPr>
          <w:rFonts w:ascii="Times New Roman" w:hAnsi="Times New Roman"/>
          <w:sz w:val="24"/>
          <w:szCs w:val="24"/>
        </w:rPr>
      </w:pPr>
      <w:r w:rsidRPr="007B0F25">
        <w:rPr>
          <w:rFonts w:ascii="Times New Roman" w:hAnsi="Times New Roman"/>
          <w:sz w:val="24"/>
          <w:szCs w:val="24"/>
        </w:rPr>
        <w:t>6.</w:t>
      </w:r>
      <w:r w:rsidR="00383602">
        <w:rPr>
          <w:rFonts w:ascii="Times New Roman" w:hAnsi="Times New Roman"/>
          <w:sz w:val="24"/>
          <w:szCs w:val="24"/>
        </w:rPr>
        <w:t>4</w:t>
      </w:r>
      <w:r w:rsidRPr="007B0F25">
        <w:rPr>
          <w:rFonts w:ascii="Times New Roman" w:hAnsi="Times New Roman"/>
          <w:sz w:val="24"/>
          <w:szCs w:val="24"/>
        </w:rPr>
        <w:t xml:space="preserve">. Mechanizuotas gatvių šlavimas, žemių surinkimas Kavoliškio kaime. Įkainis skaičiuojamas už  1000  </w:t>
      </w:r>
      <w:r w:rsidRPr="007B0F25">
        <w:rPr>
          <w:rFonts w:ascii="Times New Roman" w:hAnsi="Times New Roman"/>
          <w:sz w:val="24"/>
          <w:szCs w:val="24"/>
          <w:lang w:eastAsia="lt-LT"/>
        </w:rPr>
        <w:t>m²</w:t>
      </w:r>
      <w:r w:rsidRPr="007B0F25">
        <w:rPr>
          <w:rFonts w:ascii="Times New Roman" w:hAnsi="Times New Roman"/>
          <w:sz w:val="24"/>
          <w:szCs w:val="24"/>
        </w:rPr>
        <w:t xml:space="preserve"> , maršruto ir ga</w:t>
      </w:r>
      <w:r w:rsidR="00900CCD" w:rsidRPr="007B0F25">
        <w:rPr>
          <w:rFonts w:ascii="Times New Roman" w:hAnsi="Times New Roman"/>
          <w:sz w:val="24"/>
          <w:szCs w:val="24"/>
        </w:rPr>
        <w:t>tvių ilgiai suderinami užsakant</w:t>
      </w:r>
      <w:r w:rsidR="004644E8" w:rsidRPr="007B0F25">
        <w:rPr>
          <w:rFonts w:ascii="Times New Roman" w:hAnsi="Times New Roman"/>
          <w:sz w:val="24"/>
          <w:szCs w:val="24"/>
        </w:rPr>
        <w:t xml:space="preserve"> darbus</w:t>
      </w:r>
      <w:r w:rsidRPr="007B0F25">
        <w:rPr>
          <w:rFonts w:ascii="Times New Roman" w:hAnsi="Times New Roman"/>
          <w:sz w:val="24"/>
          <w:szCs w:val="24"/>
        </w:rPr>
        <w:t>.</w:t>
      </w:r>
    </w:p>
    <w:p w14:paraId="4E5C6F17" w14:textId="7D244BA6" w:rsidR="009F729A" w:rsidRPr="007B0F25" w:rsidRDefault="009F729A" w:rsidP="009F729A">
      <w:pPr>
        <w:widowControl w:val="0"/>
        <w:tabs>
          <w:tab w:val="left" w:pos="4536"/>
        </w:tabs>
        <w:ind w:firstLine="709"/>
        <w:jc w:val="both"/>
        <w:rPr>
          <w:rFonts w:ascii="Times New Roman" w:hAnsi="Times New Roman"/>
          <w:bCs/>
          <w:sz w:val="24"/>
          <w:szCs w:val="24"/>
          <w:lang w:eastAsia="lt-LT"/>
        </w:rPr>
      </w:pPr>
      <w:r w:rsidRPr="007B0F25">
        <w:rPr>
          <w:rFonts w:ascii="Times New Roman" w:hAnsi="Times New Roman"/>
          <w:bCs/>
          <w:sz w:val="24"/>
          <w:szCs w:val="24"/>
          <w:lang w:eastAsia="lt-LT"/>
        </w:rPr>
        <w:t>6.</w:t>
      </w:r>
      <w:r w:rsidR="00383602">
        <w:rPr>
          <w:rFonts w:ascii="Times New Roman" w:hAnsi="Times New Roman"/>
          <w:bCs/>
          <w:sz w:val="24"/>
          <w:szCs w:val="24"/>
          <w:lang w:eastAsia="lt-LT"/>
        </w:rPr>
        <w:t>5</w:t>
      </w:r>
      <w:r w:rsidRPr="007B0F25">
        <w:rPr>
          <w:rFonts w:ascii="Times New Roman" w:hAnsi="Times New Roman"/>
          <w:bCs/>
          <w:sz w:val="24"/>
          <w:szCs w:val="24"/>
          <w:lang w:eastAsia="lt-LT"/>
        </w:rPr>
        <w:t>. Žvyro druskos mišinio 1 tonos kaina</w:t>
      </w:r>
      <w:r w:rsidRPr="007B0F25">
        <w:rPr>
          <w:rFonts w:ascii="Times New Roman" w:hAnsi="Times New Roman"/>
          <w:sz w:val="24"/>
          <w:szCs w:val="24"/>
        </w:rPr>
        <w:t xml:space="preserve"> su PVM</w:t>
      </w:r>
      <w:r w:rsidR="004644E8" w:rsidRPr="007B0F25">
        <w:rPr>
          <w:rFonts w:ascii="Times New Roman" w:hAnsi="Times New Roman"/>
          <w:sz w:val="24"/>
          <w:szCs w:val="24"/>
        </w:rPr>
        <w:t>,</w:t>
      </w:r>
      <w:r w:rsidRPr="007B0F25">
        <w:rPr>
          <w:rFonts w:ascii="Times New Roman" w:hAnsi="Times New Roman"/>
          <w:bCs/>
          <w:sz w:val="24"/>
          <w:szCs w:val="24"/>
          <w:lang w:eastAsia="lt-LT"/>
        </w:rPr>
        <w:t xml:space="preserve"> be transportavimo išlaidų.</w:t>
      </w:r>
      <w:r w:rsidR="00A153B9">
        <w:rPr>
          <w:rFonts w:ascii="Times New Roman" w:hAnsi="Times New Roman"/>
          <w:bCs/>
          <w:sz w:val="24"/>
          <w:szCs w:val="24"/>
          <w:lang w:eastAsia="lt-LT"/>
        </w:rPr>
        <w:t xml:space="preserve"> ( Per žiemos sezoną sunaudojamas kiekis apie 12 tonų).</w:t>
      </w:r>
    </w:p>
    <w:p w14:paraId="4B1EB3E0" w14:textId="2660BAFA" w:rsidR="00A153B9" w:rsidRDefault="009F729A" w:rsidP="009F729A">
      <w:pPr>
        <w:widowControl w:val="0"/>
        <w:tabs>
          <w:tab w:val="left" w:pos="4536"/>
        </w:tabs>
        <w:ind w:firstLine="709"/>
        <w:rPr>
          <w:rFonts w:ascii="Times New Roman" w:hAnsi="Times New Roman"/>
          <w:bCs/>
          <w:sz w:val="24"/>
          <w:szCs w:val="24"/>
          <w:lang w:eastAsia="lt-LT"/>
        </w:rPr>
      </w:pPr>
      <w:r w:rsidRPr="007B0F25">
        <w:rPr>
          <w:rFonts w:ascii="Times New Roman" w:hAnsi="Times New Roman"/>
          <w:bCs/>
          <w:sz w:val="24"/>
          <w:szCs w:val="24"/>
          <w:lang w:eastAsia="lt-LT"/>
        </w:rPr>
        <w:t>6.</w:t>
      </w:r>
      <w:r w:rsidR="00383602">
        <w:rPr>
          <w:rFonts w:ascii="Times New Roman" w:hAnsi="Times New Roman"/>
          <w:bCs/>
          <w:sz w:val="24"/>
          <w:szCs w:val="24"/>
          <w:lang w:eastAsia="lt-LT"/>
        </w:rPr>
        <w:t>6</w:t>
      </w:r>
      <w:r w:rsidRPr="007B0F25">
        <w:rPr>
          <w:rFonts w:ascii="Times New Roman" w:hAnsi="Times New Roman"/>
          <w:bCs/>
          <w:sz w:val="24"/>
          <w:szCs w:val="24"/>
          <w:lang w:eastAsia="lt-LT"/>
        </w:rPr>
        <w:t>. Tec</w:t>
      </w:r>
      <w:r w:rsidR="004644E8" w:rsidRPr="007B0F25">
        <w:rPr>
          <w:rFonts w:ascii="Times New Roman" w:hAnsi="Times New Roman"/>
          <w:bCs/>
          <w:sz w:val="24"/>
          <w:szCs w:val="24"/>
          <w:lang w:eastAsia="lt-LT"/>
        </w:rPr>
        <w:t>h</w:t>
      </w:r>
      <w:r w:rsidRPr="007B0F25">
        <w:rPr>
          <w:rFonts w:ascii="Times New Roman" w:hAnsi="Times New Roman"/>
          <w:bCs/>
          <w:sz w:val="24"/>
          <w:szCs w:val="24"/>
          <w:lang w:eastAsia="lt-LT"/>
        </w:rPr>
        <w:t>ninės druskos keliams barstyti mišinio kaina su PVM, be transportavimo išlaidų.</w:t>
      </w:r>
    </w:p>
    <w:p w14:paraId="73E76F24" w14:textId="77777777" w:rsidR="009F729A" w:rsidRPr="007B0F25" w:rsidRDefault="00A153B9" w:rsidP="009F729A">
      <w:pPr>
        <w:widowControl w:val="0"/>
        <w:tabs>
          <w:tab w:val="left" w:pos="4536"/>
        </w:tabs>
        <w:ind w:firstLine="709"/>
        <w:rPr>
          <w:rFonts w:ascii="Times New Roman" w:hAnsi="Times New Roman"/>
          <w:bCs/>
          <w:sz w:val="24"/>
          <w:szCs w:val="24"/>
          <w:lang w:eastAsia="lt-LT"/>
        </w:rPr>
      </w:pPr>
      <w:r>
        <w:rPr>
          <w:rFonts w:ascii="Times New Roman" w:hAnsi="Times New Roman"/>
          <w:bCs/>
          <w:sz w:val="24"/>
          <w:szCs w:val="24"/>
          <w:lang w:eastAsia="lt-LT"/>
        </w:rPr>
        <w:t>( Per žiemos sezoną sunaudojamas kiekis apie 400 kg).</w:t>
      </w:r>
    </w:p>
    <w:p w14:paraId="109F9EF5" w14:textId="41EDE8F8" w:rsidR="009F729A" w:rsidRDefault="009F729A" w:rsidP="009F729A">
      <w:pPr>
        <w:widowControl w:val="0"/>
        <w:tabs>
          <w:tab w:val="left" w:pos="4536"/>
        </w:tabs>
        <w:ind w:firstLine="709"/>
        <w:rPr>
          <w:rFonts w:ascii="Times New Roman" w:hAnsi="Times New Roman"/>
          <w:bCs/>
          <w:sz w:val="24"/>
          <w:szCs w:val="24"/>
          <w:lang w:eastAsia="lt-LT"/>
        </w:rPr>
      </w:pPr>
      <w:r w:rsidRPr="007B0F25">
        <w:rPr>
          <w:rFonts w:ascii="Times New Roman" w:hAnsi="Times New Roman"/>
          <w:bCs/>
          <w:sz w:val="24"/>
          <w:szCs w:val="24"/>
          <w:lang w:eastAsia="lt-LT"/>
        </w:rPr>
        <w:t>6.</w:t>
      </w:r>
      <w:r w:rsidR="00383602">
        <w:rPr>
          <w:rFonts w:ascii="Times New Roman" w:hAnsi="Times New Roman"/>
          <w:bCs/>
          <w:sz w:val="24"/>
          <w:szCs w:val="24"/>
          <w:lang w:eastAsia="lt-LT"/>
        </w:rPr>
        <w:t>7</w:t>
      </w:r>
      <w:r w:rsidRPr="007B0F25">
        <w:rPr>
          <w:rFonts w:ascii="Times New Roman" w:hAnsi="Times New Roman"/>
          <w:bCs/>
          <w:sz w:val="24"/>
          <w:szCs w:val="24"/>
          <w:lang w:eastAsia="lt-LT"/>
        </w:rPr>
        <w:t>.</w:t>
      </w:r>
      <w:r>
        <w:rPr>
          <w:rFonts w:ascii="Times New Roman" w:hAnsi="Times New Roman"/>
          <w:bCs/>
          <w:sz w:val="24"/>
          <w:szCs w:val="24"/>
          <w:lang w:eastAsia="lt-LT"/>
        </w:rPr>
        <w:t xml:space="preserve"> Šaltas asfaltas 25 kg kaina su PVM, be transportavimo išlaidų.</w:t>
      </w:r>
    </w:p>
    <w:p w14:paraId="3604563E" w14:textId="77777777" w:rsidR="00304F89" w:rsidRDefault="00304F89" w:rsidP="009F729A">
      <w:pPr>
        <w:widowControl w:val="0"/>
        <w:tabs>
          <w:tab w:val="left" w:pos="4536"/>
        </w:tabs>
        <w:ind w:firstLine="709"/>
        <w:rPr>
          <w:rFonts w:ascii="Times New Roman" w:hAnsi="Times New Roman"/>
          <w:bCs/>
          <w:sz w:val="24"/>
          <w:szCs w:val="24"/>
          <w:lang w:eastAsia="lt-LT"/>
        </w:rPr>
      </w:pPr>
    </w:p>
    <w:p w14:paraId="173509AE" w14:textId="77777777" w:rsidR="00304F89" w:rsidRDefault="00304F89" w:rsidP="009F729A">
      <w:pPr>
        <w:widowControl w:val="0"/>
        <w:tabs>
          <w:tab w:val="left" w:pos="4536"/>
        </w:tabs>
        <w:ind w:firstLine="709"/>
        <w:rPr>
          <w:rFonts w:ascii="Times New Roman" w:hAnsi="Times New Roman"/>
          <w:bCs/>
          <w:sz w:val="24"/>
          <w:szCs w:val="24"/>
          <w:lang w:eastAsia="lt-LT"/>
        </w:rPr>
      </w:pPr>
    </w:p>
    <w:p w14:paraId="5525DFDA" w14:textId="77777777" w:rsidR="00304F89" w:rsidRDefault="00304F89" w:rsidP="009F729A">
      <w:pPr>
        <w:widowControl w:val="0"/>
        <w:tabs>
          <w:tab w:val="left" w:pos="4536"/>
        </w:tabs>
        <w:ind w:firstLine="709"/>
        <w:rPr>
          <w:rFonts w:ascii="Times New Roman" w:hAnsi="Times New Roman"/>
          <w:bCs/>
          <w:sz w:val="24"/>
          <w:szCs w:val="24"/>
          <w:lang w:eastAsia="lt-LT"/>
        </w:rPr>
      </w:pPr>
    </w:p>
    <w:p w14:paraId="7086127A" w14:textId="77777777" w:rsidR="00304F89" w:rsidRDefault="00304F89" w:rsidP="009F729A">
      <w:pPr>
        <w:widowControl w:val="0"/>
        <w:tabs>
          <w:tab w:val="left" w:pos="4536"/>
        </w:tabs>
        <w:ind w:firstLine="709"/>
        <w:rPr>
          <w:rFonts w:ascii="Times New Roman" w:hAnsi="Times New Roman"/>
          <w:bCs/>
          <w:sz w:val="24"/>
          <w:szCs w:val="24"/>
          <w:lang w:eastAsia="lt-LT"/>
        </w:rPr>
      </w:pPr>
    </w:p>
    <w:p w14:paraId="5CE18EAB" w14:textId="77777777" w:rsidR="00304F89" w:rsidRDefault="00304F89" w:rsidP="009F729A">
      <w:pPr>
        <w:widowControl w:val="0"/>
        <w:tabs>
          <w:tab w:val="left" w:pos="4536"/>
        </w:tabs>
        <w:ind w:firstLine="709"/>
        <w:rPr>
          <w:rFonts w:ascii="Times New Roman" w:hAnsi="Times New Roman"/>
          <w:bCs/>
          <w:sz w:val="24"/>
          <w:szCs w:val="24"/>
          <w:lang w:eastAsia="lt-LT"/>
        </w:rPr>
      </w:pPr>
    </w:p>
    <w:p w14:paraId="7A669190" w14:textId="529DE74E" w:rsidR="00304F89" w:rsidRPr="00304F89" w:rsidRDefault="00304F89" w:rsidP="00304F89">
      <w:pPr>
        <w:ind w:firstLine="720"/>
        <w:jc w:val="both"/>
        <w:rPr>
          <w:rFonts w:ascii="Times New Roman" w:hAnsi="Times New Roman"/>
          <w:sz w:val="24"/>
          <w:szCs w:val="24"/>
        </w:rPr>
      </w:pPr>
      <w:r w:rsidRPr="00304F89">
        <w:rPr>
          <w:rFonts w:ascii="Times New Roman" w:hAnsi="Times New Roman"/>
          <w:sz w:val="24"/>
          <w:szCs w:val="24"/>
        </w:rPr>
        <w:lastRenderedPageBreak/>
        <w:t>Paslaugų</w:t>
      </w:r>
      <w:r>
        <w:rPr>
          <w:rFonts w:ascii="Times New Roman" w:hAnsi="Times New Roman"/>
          <w:sz w:val="24"/>
          <w:szCs w:val="24"/>
        </w:rPr>
        <w:t xml:space="preserve"> apimtys</w:t>
      </w:r>
      <w:r w:rsidRPr="00304F89">
        <w:rPr>
          <w:rFonts w:ascii="Times New Roman" w:hAnsi="Times New Roman"/>
          <w:sz w:val="24"/>
          <w:szCs w:val="24"/>
        </w:rPr>
        <w:t>:</w:t>
      </w:r>
    </w:p>
    <w:tbl>
      <w:tblPr>
        <w:tblpPr w:leftFromText="181" w:rightFromText="181" w:vertAnchor="text" w:horzAnchor="margin" w:tblpY="1"/>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3946"/>
        <w:gridCol w:w="1134"/>
        <w:gridCol w:w="1701"/>
        <w:gridCol w:w="992"/>
        <w:gridCol w:w="1699"/>
      </w:tblGrid>
      <w:tr w:rsidR="00304F89" w:rsidRPr="00304F89" w14:paraId="15C3765F" w14:textId="77777777" w:rsidTr="00B853F1">
        <w:trPr>
          <w:trHeight w:val="554"/>
        </w:trPr>
        <w:tc>
          <w:tcPr>
            <w:tcW w:w="557" w:type="dxa"/>
            <w:vAlign w:val="bottom"/>
          </w:tcPr>
          <w:p w14:paraId="4BEB4410"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Eil. Nr.</w:t>
            </w:r>
          </w:p>
        </w:tc>
        <w:tc>
          <w:tcPr>
            <w:tcW w:w="3946" w:type="dxa"/>
            <w:vAlign w:val="bottom"/>
          </w:tcPr>
          <w:p w14:paraId="1B9EF24E"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Pavadinimas</w:t>
            </w:r>
          </w:p>
        </w:tc>
        <w:tc>
          <w:tcPr>
            <w:tcW w:w="1134" w:type="dxa"/>
            <w:vAlign w:val="bottom"/>
          </w:tcPr>
          <w:p w14:paraId="3BC261AB"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Mato vnt.</w:t>
            </w:r>
          </w:p>
        </w:tc>
        <w:tc>
          <w:tcPr>
            <w:tcW w:w="1701" w:type="dxa"/>
            <w:vAlign w:val="bottom"/>
          </w:tcPr>
          <w:p w14:paraId="2B29B3F7"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Vieneto kaina,  be PVM,</w:t>
            </w:r>
          </w:p>
        </w:tc>
        <w:tc>
          <w:tcPr>
            <w:tcW w:w="992" w:type="dxa"/>
            <w:vAlign w:val="bottom"/>
          </w:tcPr>
          <w:p w14:paraId="79E9D235" w14:textId="77777777" w:rsidR="00304F89" w:rsidRPr="00304F89" w:rsidRDefault="00304F89" w:rsidP="00B853F1">
            <w:pPr>
              <w:jc w:val="center"/>
              <w:rPr>
                <w:rFonts w:ascii="Times New Roman" w:hAnsi="Times New Roman"/>
                <w:sz w:val="24"/>
                <w:szCs w:val="24"/>
                <w:lang w:eastAsia="lt-LT"/>
              </w:rPr>
            </w:pPr>
            <w:r w:rsidRPr="00304F89">
              <w:rPr>
                <w:rFonts w:ascii="Times New Roman" w:hAnsi="Times New Roman"/>
                <w:sz w:val="24"/>
                <w:szCs w:val="24"/>
                <w:lang w:eastAsia="lt-LT"/>
              </w:rPr>
              <w:t>PVM, Eur</w:t>
            </w:r>
          </w:p>
        </w:tc>
        <w:tc>
          <w:tcPr>
            <w:tcW w:w="1699" w:type="dxa"/>
            <w:vAlign w:val="bottom"/>
          </w:tcPr>
          <w:p w14:paraId="1A324666" w14:textId="77777777" w:rsidR="00304F89" w:rsidRPr="00304F89" w:rsidRDefault="00304F89" w:rsidP="00B853F1">
            <w:pPr>
              <w:jc w:val="center"/>
              <w:rPr>
                <w:rFonts w:ascii="Times New Roman" w:hAnsi="Times New Roman"/>
                <w:sz w:val="24"/>
                <w:szCs w:val="24"/>
                <w:lang w:eastAsia="lt-LT"/>
              </w:rPr>
            </w:pPr>
            <w:r w:rsidRPr="00304F89">
              <w:rPr>
                <w:rFonts w:ascii="Times New Roman" w:hAnsi="Times New Roman"/>
                <w:sz w:val="24"/>
                <w:szCs w:val="24"/>
                <w:lang w:eastAsia="lt-LT"/>
              </w:rPr>
              <w:t>Vieneto kaina,  Eur su PVM</w:t>
            </w:r>
          </w:p>
        </w:tc>
      </w:tr>
      <w:tr w:rsidR="00304F89" w:rsidRPr="00304F89" w14:paraId="50849C69" w14:textId="77777777" w:rsidTr="00B853F1">
        <w:trPr>
          <w:trHeight w:val="259"/>
        </w:trPr>
        <w:tc>
          <w:tcPr>
            <w:tcW w:w="557" w:type="dxa"/>
            <w:noWrap/>
            <w:vAlign w:val="bottom"/>
          </w:tcPr>
          <w:p w14:paraId="06A0E0A6"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1</w:t>
            </w:r>
          </w:p>
        </w:tc>
        <w:tc>
          <w:tcPr>
            <w:tcW w:w="3946" w:type="dxa"/>
            <w:noWrap/>
            <w:vAlign w:val="bottom"/>
          </w:tcPr>
          <w:p w14:paraId="64D6F461" w14:textId="77777777" w:rsidR="00304F89" w:rsidRPr="00E26F71" w:rsidRDefault="00304F89" w:rsidP="00B853F1">
            <w:pPr>
              <w:pStyle w:val="Pagrindinistekstas"/>
              <w:jc w:val="center"/>
              <w:rPr>
                <w:rFonts w:ascii="Times New Roman" w:hAnsi="Times New Roman"/>
                <w:szCs w:val="24"/>
                <w:lang w:val="lt-LT"/>
              </w:rPr>
            </w:pPr>
            <w:r w:rsidRPr="00E26F71">
              <w:rPr>
                <w:rFonts w:ascii="Times New Roman" w:hAnsi="Times New Roman"/>
                <w:szCs w:val="24"/>
                <w:lang w:val="lt-LT"/>
              </w:rPr>
              <w:t>2</w:t>
            </w:r>
          </w:p>
        </w:tc>
        <w:tc>
          <w:tcPr>
            <w:tcW w:w="1134" w:type="dxa"/>
            <w:noWrap/>
            <w:vAlign w:val="bottom"/>
          </w:tcPr>
          <w:p w14:paraId="256A104C"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3</w:t>
            </w:r>
          </w:p>
        </w:tc>
        <w:tc>
          <w:tcPr>
            <w:tcW w:w="1701" w:type="dxa"/>
            <w:noWrap/>
            <w:vAlign w:val="bottom"/>
          </w:tcPr>
          <w:p w14:paraId="70FFEC07" w14:textId="77777777" w:rsidR="00304F89" w:rsidRPr="00E26F71" w:rsidRDefault="00304F89" w:rsidP="00B853F1">
            <w:pPr>
              <w:jc w:val="center"/>
              <w:rPr>
                <w:rFonts w:ascii="Times New Roman" w:hAnsi="Times New Roman"/>
                <w:sz w:val="24"/>
                <w:szCs w:val="24"/>
                <w:lang w:eastAsia="lt-LT"/>
              </w:rPr>
            </w:pPr>
            <w:r w:rsidRPr="00E26F71">
              <w:rPr>
                <w:rFonts w:ascii="Times New Roman" w:hAnsi="Times New Roman"/>
                <w:sz w:val="24"/>
                <w:szCs w:val="24"/>
                <w:lang w:eastAsia="lt-LT"/>
              </w:rPr>
              <w:t>4</w:t>
            </w:r>
          </w:p>
        </w:tc>
        <w:tc>
          <w:tcPr>
            <w:tcW w:w="992" w:type="dxa"/>
            <w:vAlign w:val="bottom"/>
          </w:tcPr>
          <w:p w14:paraId="250EC021" w14:textId="77777777" w:rsidR="00304F89" w:rsidRPr="00304F89" w:rsidRDefault="00304F89" w:rsidP="00B853F1">
            <w:pPr>
              <w:jc w:val="center"/>
              <w:rPr>
                <w:rFonts w:ascii="Times New Roman" w:hAnsi="Times New Roman"/>
                <w:sz w:val="24"/>
                <w:szCs w:val="24"/>
                <w:lang w:eastAsia="lt-LT"/>
              </w:rPr>
            </w:pPr>
            <w:r w:rsidRPr="00304F89">
              <w:rPr>
                <w:rFonts w:ascii="Times New Roman" w:hAnsi="Times New Roman"/>
                <w:sz w:val="24"/>
                <w:szCs w:val="24"/>
                <w:lang w:eastAsia="lt-LT"/>
              </w:rPr>
              <w:t>5</w:t>
            </w:r>
          </w:p>
        </w:tc>
        <w:tc>
          <w:tcPr>
            <w:tcW w:w="1699" w:type="dxa"/>
            <w:vAlign w:val="bottom"/>
          </w:tcPr>
          <w:p w14:paraId="41ED87EE" w14:textId="77777777" w:rsidR="00304F89" w:rsidRPr="00304F89" w:rsidRDefault="00304F89" w:rsidP="00B853F1">
            <w:pPr>
              <w:jc w:val="center"/>
              <w:rPr>
                <w:rFonts w:ascii="Times New Roman" w:hAnsi="Times New Roman"/>
                <w:sz w:val="24"/>
                <w:szCs w:val="24"/>
                <w:lang w:eastAsia="lt-LT"/>
              </w:rPr>
            </w:pPr>
            <w:r w:rsidRPr="00304F89">
              <w:rPr>
                <w:rFonts w:ascii="Times New Roman" w:hAnsi="Times New Roman"/>
                <w:sz w:val="24"/>
                <w:szCs w:val="24"/>
                <w:lang w:eastAsia="lt-LT"/>
              </w:rPr>
              <w:t>6</w:t>
            </w:r>
          </w:p>
        </w:tc>
      </w:tr>
      <w:tr w:rsidR="00304F89" w:rsidRPr="00595AAF" w14:paraId="04CCD20E" w14:textId="77777777" w:rsidTr="00B853F1">
        <w:trPr>
          <w:trHeight w:val="259"/>
        </w:trPr>
        <w:tc>
          <w:tcPr>
            <w:tcW w:w="557" w:type="dxa"/>
            <w:noWrap/>
          </w:tcPr>
          <w:p w14:paraId="0A715804"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1.</w:t>
            </w:r>
          </w:p>
        </w:tc>
        <w:tc>
          <w:tcPr>
            <w:tcW w:w="3946" w:type="dxa"/>
            <w:noWrap/>
          </w:tcPr>
          <w:p w14:paraId="394A4C33"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szCs w:val="24"/>
              </w:rPr>
              <w:t xml:space="preserve">Kelių ir gatvių važiuojamosios dalies, sankryžų,  valymas mechanizuotu būdų nuo sniego Rokiškio kaimiškojoje seniūnijoje Kavoliškio k., </w:t>
            </w:r>
            <w:proofErr w:type="spellStart"/>
            <w:r w:rsidRPr="00E26F71">
              <w:rPr>
                <w:rFonts w:ascii="Times New Roman" w:hAnsi="Times New Roman"/>
                <w:szCs w:val="24"/>
              </w:rPr>
              <w:t>Parokiškės</w:t>
            </w:r>
            <w:proofErr w:type="spellEnd"/>
            <w:r w:rsidRPr="00E26F71">
              <w:rPr>
                <w:rFonts w:ascii="Times New Roman" w:hAnsi="Times New Roman"/>
                <w:szCs w:val="24"/>
              </w:rPr>
              <w:t xml:space="preserve"> k., Bajorų k., </w:t>
            </w:r>
            <w:proofErr w:type="spellStart"/>
            <w:r w:rsidRPr="00E26F71">
              <w:rPr>
                <w:rFonts w:ascii="Times New Roman" w:hAnsi="Times New Roman"/>
                <w:szCs w:val="24"/>
              </w:rPr>
              <w:t>Sėlynės</w:t>
            </w:r>
            <w:proofErr w:type="spellEnd"/>
            <w:r w:rsidRPr="00E26F71">
              <w:rPr>
                <w:rFonts w:ascii="Times New Roman" w:hAnsi="Times New Roman"/>
                <w:szCs w:val="24"/>
              </w:rPr>
              <w:t xml:space="preserve"> k</w:t>
            </w:r>
            <w:r w:rsidRPr="00E26F71">
              <w:rPr>
                <w:rFonts w:ascii="Times New Roman" w:hAnsi="Times New Roman"/>
                <w:szCs w:val="24"/>
                <w:lang w:val="lt-LT"/>
              </w:rPr>
              <w:t xml:space="preserve">, </w:t>
            </w:r>
            <w:proofErr w:type="spellStart"/>
            <w:r w:rsidRPr="00E26F71">
              <w:rPr>
                <w:rFonts w:ascii="Times New Roman" w:hAnsi="Times New Roman"/>
                <w:szCs w:val="24"/>
                <w:lang w:val="lt-LT"/>
              </w:rPr>
              <w:t>Skemų</w:t>
            </w:r>
            <w:proofErr w:type="spellEnd"/>
            <w:r w:rsidRPr="00E26F71">
              <w:rPr>
                <w:rFonts w:ascii="Times New Roman" w:hAnsi="Times New Roman"/>
                <w:szCs w:val="24"/>
                <w:lang w:val="lt-LT"/>
              </w:rPr>
              <w:t xml:space="preserve"> k.</w:t>
            </w:r>
          </w:p>
        </w:tc>
        <w:tc>
          <w:tcPr>
            <w:tcW w:w="1134" w:type="dxa"/>
            <w:noWrap/>
          </w:tcPr>
          <w:p w14:paraId="725A0396"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1 000 m²</w:t>
            </w:r>
          </w:p>
        </w:tc>
        <w:tc>
          <w:tcPr>
            <w:tcW w:w="1701" w:type="dxa"/>
            <w:noWrap/>
          </w:tcPr>
          <w:p w14:paraId="02488124"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328EE811" w14:textId="77777777" w:rsidR="00304F89" w:rsidRPr="00595AAF" w:rsidRDefault="00304F89" w:rsidP="00B853F1">
            <w:pPr>
              <w:ind w:right="174"/>
              <w:jc w:val="right"/>
              <w:rPr>
                <w:szCs w:val="24"/>
                <w:lang w:eastAsia="lt-LT"/>
              </w:rPr>
            </w:pPr>
          </w:p>
        </w:tc>
        <w:tc>
          <w:tcPr>
            <w:tcW w:w="1699" w:type="dxa"/>
          </w:tcPr>
          <w:p w14:paraId="2F69B18A" w14:textId="77777777" w:rsidR="00304F89" w:rsidRPr="00595AAF" w:rsidRDefault="00304F89" w:rsidP="00B853F1">
            <w:pPr>
              <w:ind w:right="174"/>
              <w:jc w:val="right"/>
              <w:rPr>
                <w:szCs w:val="24"/>
                <w:lang w:eastAsia="lt-LT"/>
              </w:rPr>
            </w:pPr>
          </w:p>
        </w:tc>
      </w:tr>
      <w:tr w:rsidR="00304F89" w:rsidRPr="00595AAF" w14:paraId="629324D4" w14:textId="77777777" w:rsidTr="00B853F1">
        <w:trPr>
          <w:trHeight w:val="838"/>
        </w:trPr>
        <w:tc>
          <w:tcPr>
            <w:tcW w:w="557" w:type="dxa"/>
            <w:noWrap/>
          </w:tcPr>
          <w:p w14:paraId="40A30B2C"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2.</w:t>
            </w:r>
          </w:p>
        </w:tc>
        <w:tc>
          <w:tcPr>
            <w:tcW w:w="3946" w:type="dxa"/>
            <w:noWrap/>
          </w:tcPr>
          <w:p w14:paraId="49F077A4"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szCs w:val="24"/>
              </w:rPr>
              <w:t xml:space="preserve">Kelių ir gatvių važiuojamosios dalies, šaligatvių mechanizuotas barstymas žvyro – druskos mišiniu Rokiškio kaimiškojoje  seniūnijoje Kavoliškio k., </w:t>
            </w:r>
            <w:proofErr w:type="spellStart"/>
            <w:r w:rsidRPr="00E26F71">
              <w:rPr>
                <w:rFonts w:ascii="Times New Roman" w:hAnsi="Times New Roman"/>
                <w:szCs w:val="24"/>
              </w:rPr>
              <w:t>Parokiškės</w:t>
            </w:r>
            <w:proofErr w:type="spellEnd"/>
            <w:r w:rsidRPr="00E26F71">
              <w:rPr>
                <w:rFonts w:ascii="Times New Roman" w:hAnsi="Times New Roman"/>
                <w:szCs w:val="24"/>
              </w:rPr>
              <w:t xml:space="preserve"> k., Bajorų k., </w:t>
            </w:r>
            <w:proofErr w:type="spellStart"/>
            <w:r w:rsidRPr="00E26F71">
              <w:rPr>
                <w:rFonts w:ascii="Times New Roman" w:hAnsi="Times New Roman"/>
                <w:szCs w:val="24"/>
              </w:rPr>
              <w:t>Sėlynės</w:t>
            </w:r>
            <w:proofErr w:type="spellEnd"/>
            <w:r w:rsidRPr="00E26F71">
              <w:rPr>
                <w:rFonts w:ascii="Times New Roman" w:hAnsi="Times New Roman"/>
                <w:szCs w:val="24"/>
              </w:rPr>
              <w:t xml:space="preserve"> k.</w:t>
            </w:r>
            <w:r w:rsidRPr="00E26F71">
              <w:rPr>
                <w:rFonts w:ascii="Times New Roman" w:hAnsi="Times New Roman"/>
                <w:szCs w:val="24"/>
                <w:lang w:val="lt-LT"/>
              </w:rPr>
              <w:t xml:space="preserve">, </w:t>
            </w:r>
            <w:proofErr w:type="spellStart"/>
            <w:r w:rsidRPr="00E26F71">
              <w:rPr>
                <w:rFonts w:ascii="Times New Roman" w:hAnsi="Times New Roman"/>
                <w:szCs w:val="24"/>
                <w:lang w:val="lt-LT"/>
              </w:rPr>
              <w:t>Skemų</w:t>
            </w:r>
            <w:proofErr w:type="spellEnd"/>
            <w:r w:rsidRPr="00E26F71">
              <w:rPr>
                <w:rFonts w:ascii="Times New Roman" w:hAnsi="Times New Roman"/>
                <w:szCs w:val="24"/>
                <w:lang w:val="lt-LT"/>
              </w:rPr>
              <w:t xml:space="preserve"> k.</w:t>
            </w:r>
          </w:p>
        </w:tc>
        <w:tc>
          <w:tcPr>
            <w:tcW w:w="1134" w:type="dxa"/>
            <w:noWrap/>
          </w:tcPr>
          <w:p w14:paraId="292AB48F" w14:textId="77777777" w:rsidR="00304F89" w:rsidRPr="00E26F71" w:rsidRDefault="00304F89" w:rsidP="00B853F1">
            <w:pPr>
              <w:jc w:val="right"/>
              <w:rPr>
                <w:rFonts w:ascii="Times New Roman" w:hAnsi="Times New Roman"/>
                <w:sz w:val="24"/>
                <w:szCs w:val="24"/>
                <w:vertAlign w:val="superscript"/>
                <w:lang w:eastAsia="lt-LT"/>
              </w:rPr>
            </w:pPr>
            <w:r w:rsidRPr="00E26F71">
              <w:rPr>
                <w:rFonts w:ascii="Times New Roman" w:hAnsi="Times New Roman"/>
                <w:sz w:val="24"/>
                <w:szCs w:val="24"/>
                <w:lang w:eastAsia="lt-LT"/>
              </w:rPr>
              <w:t>1 000 m</w:t>
            </w:r>
            <w:r w:rsidRPr="00E26F71">
              <w:rPr>
                <w:rFonts w:ascii="Times New Roman" w:hAnsi="Times New Roman"/>
                <w:sz w:val="24"/>
                <w:szCs w:val="24"/>
                <w:vertAlign w:val="superscript"/>
                <w:lang w:eastAsia="lt-LT"/>
              </w:rPr>
              <w:t>2</w:t>
            </w:r>
          </w:p>
        </w:tc>
        <w:tc>
          <w:tcPr>
            <w:tcW w:w="1701" w:type="dxa"/>
            <w:noWrap/>
          </w:tcPr>
          <w:p w14:paraId="665D8D97"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2E0DCA2D" w14:textId="77777777" w:rsidR="00304F89" w:rsidRPr="00595AAF" w:rsidRDefault="00304F89" w:rsidP="00B853F1">
            <w:pPr>
              <w:ind w:right="174"/>
              <w:jc w:val="right"/>
              <w:rPr>
                <w:szCs w:val="24"/>
                <w:lang w:eastAsia="lt-LT"/>
              </w:rPr>
            </w:pPr>
          </w:p>
        </w:tc>
        <w:tc>
          <w:tcPr>
            <w:tcW w:w="1699" w:type="dxa"/>
          </w:tcPr>
          <w:p w14:paraId="6211DE89" w14:textId="77777777" w:rsidR="00304F89" w:rsidRPr="00595AAF" w:rsidRDefault="00304F89" w:rsidP="00B853F1">
            <w:pPr>
              <w:ind w:right="174"/>
              <w:jc w:val="right"/>
              <w:rPr>
                <w:szCs w:val="24"/>
                <w:lang w:eastAsia="lt-LT"/>
              </w:rPr>
            </w:pPr>
          </w:p>
        </w:tc>
      </w:tr>
      <w:tr w:rsidR="00304F89" w:rsidRPr="00595AAF" w14:paraId="5B4FAA7C" w14:textId="77777777" w:rsidTr="00B853F1">
        <w:trPr>
          <w:trHeight w:val="838"/>
        </w:trPr>
        <w:tc>
          <w:tcPr>
            <w:tcW w:w="557" w:type="dxa"/>
            <w:noWrap/>
          </w:tcPr>
          <w:p w14:paraId="41F8CAE8"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3.</w:t>
            </w:r>
          </w:p>
        </w:tc>
        <w:tc>
          <w:tcPr>
            <w:tcW w:w="3946" w:type="dxa"/>
            <w:noWrap/>
          </w:tcPr>
          <w:p w14:paraId="008D03B9" w14:textId="77777777" w:rsidR="00304F89" w:rsidRPr="00E26F71" w:rsidRDefault="00304F89" w:rsidP="00B853F1">
            <w:pPr>
              <w:pStyle w:val="Pagrindinistekstas"/>
              <w:jc w:val="left"/>
              <w:rPr>
                <w:rFonts w:ascii="Times New Roman" w:hAnsi="Times New Roman"/>
                <w:szCs w:val="24"/>
              </w:rPr>
            </w:pPr>
            <w:r w:rsidRPr="00E26F71">
              <w:rPr>
                <w:rFonts w:ascii="Times New Roman" w:hAnsi="Times New Roman"/>
                <w:szCs w:val="24"/>
              </w:rPr>
              <w:t xml:space="preserve">Kelių ir gatvių važiuojamosios dalies, šaligatvių mechanizuotas barstymas  druskos mišiniu Rokiškio kaimiškojoje  seniūnijoje Kavoliškio k., </w:t>
            </w:r>
            <w:proofErr w:type="spellStart"/>
            <w:r w:rsidRPr="00E26F71">
              <w:rPr>
                <w:rFonts w:ascii="Times New Roman" w:hAnsi="Times New Roman"/>
                <w:szCs w:val="24"/>
              </w:rPr>
              <w:t>Parokiškės</w:t>
            </w:r>
            <w:proofErr w:type="spellEnd"/>
            <w:r w:rsidRPr="00E26F71">
              <w:rPr>
                <w:rFonts w:ascii="Times New Roman" w:hAnsi="Times New Roman"/>
                <w:szCs w:val="24"/>
              </w:rPr>
              <w:t xml:space="preserve"> k., Bajorų k., </w:t>
            </w:r>
            <w:proofErr w:type="spellStart"/>
            <w:r w:rsidRPr="00E26F71">
              <w:rPr>
                <w:rFonts w:ascii="Times New Roman" w:hAnsi="Times New Roman"/>
                <w:szCs w:val="24"/>
              </w:rPr>
              <w:t>Sėlynės</w:t>
            </w:r>
            <w:proofErr w:type="spellEnd"/>
            <w:r w:rsidRPr="00E26F71">
              <w:rPr>
                <w:rFonts w:ascii="Times New Roman" w:hAnsi="Times New Roman"/>
                <w:szCs w:val="24"/>
              </w:rPr>
              <w:t xml:space="preserve"> k.</w:t>
            </w:r>
            <w:r w:rsidRPr="00E26F71">
              <w:rPr>
                <w:rFonts w:ascii="Times New Roman" w:hAnsi="Times New Roman"/>
                <w:szCs w:val="24"/>
                <w:lang w:val="lt-LT"/>
              </w:rPr>
              <w:t xml:space="preserve">, </w:t>
            </w:r>
            <w:proofErr w:type="spellStart"/>
            <w:r w:rsidRPr="00E26F71">
              <w:rPr>
                <w:rFonts w:ascii="Times New Roman" w:hAnsi="Times New Roman"/>
                <w:szCs w:val="24"/>
                <w:lang w:val="lt-LT"/>
              </w:rPr>
              <w:t>Skemų</w:t>
            </w:r>
            <w:proofErr w:type="spellEnd"/>
            <w:r w:rsidRPr="00E26F71">
              <w:rPr>
                <w:rFonts w:ascii="Times New Roman" w:hAnsi="Times New Roman"/>
                <w:szCs w:val="24"/>
                <w:lang w:val="lt-LT"/>
              </w:rPr>
              <w:t xml:space="preserve"> k.</w:t>
            </w:r>
          </w:p>
        </w:tc>
        <w:tc>
          <w:tcPr>
            <w:tcW w:w="1134" w:type="dxa"/>
            <w:noWrap/>
          </w:tcPr>
          <w:p w14:paraId="3CD470BA"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1 000 m</w:t>
            </w:r>
            <w:r w:rsidRPr="00E26F71">
              <w:rPr>
                <w:rFonts w:ascii="Times New Roman" w:hAnsi="Times New Roman"/>
                <w:sz w:val="24"/>
                <w:szCs w:val="24"/>
                <w:vertAlign w:val="superscript"/>
                <w:lang w:eastAsia="lt-LT"/>
              </w:rPr>
              <w:t>2</w:t>
            </w:r>
          </w:p>
        </w:tc>
        <w:tc>
          <w:tcPr>
            <w:tcW w:w="1701" w:type="dxa"/>
            <w:noWrap/>
          </w:tcPr>
          <w:p w14:paraId="3CF562F8"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2CE28967" w14:textId="77777777" w:rsidR="00304F89" w:rsidRPr="00595AAF" w:rsidRDefault="00304F89" w:rsidP="00B853F1">
            <w:pPr>
              <w:ind w:right="174"/>
              <w:jc w:val="right"/>
              <w:rPr>
                <w:szCs w:val="24"/>
                <w:lang w:eastAsia="lt-LT"/>
              </w:rPr>
            </w:pPr>
          </w:p>
        </w:tc>
        <w:tc>
          <w:tcPr>
            <w:tcW w:w="1699" w:type="dxa"/>
          </w:tcPr>
          <w:p w14:paraId="09BE0EEF" w14:textId="77777777" w:rsidR="00304F89" w:rsidRPr="00595AAF" w:rsidRDefault="00304F89" w:rsidP="00B853F1">
            <w:pPr>
              <w:ind w:right="174"/>
              <w:jc w:val="right"/>
              <w:rPr>
                <w:szCs w:val="24"/>
                <w:lang w:eastAsia="lt-LT"/>
              </w:rPr>
            </w:pPr>
          </w:p>
        </w:tc>
      </w:tr>
      <w:tr w:rsidR="00304F89" w:rsidRPr="00595AAF" w14:paraId="38D53FDB" w14:textId="77777777" w:rsidTr="00B853F1">
        <w:trPr>
          <w:trHeight w:val="838"/>
        </w:trPr>
        <w:tc>
          <w:tcPr>
            <w:tcW w:w="557" w:type="dxa"/>
            <w:noWrap/>
          </w:tcPr>
          <w:p w14:paraId="1A4C31B6"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4.</w:t>
            </w:r>
          </w:p>
        </w:tc>
        <w:tc>
          <w:tcPr>
            <w:tcW w:w="3946" w:type="dxa"/>
            <w:noWrap/>
          </w:tcPr>
          <w:p w14:paraId="781BE4B6" w14:textId="77777777" w:rsidR="00304F89" w:rsidRPr="00E26F71" w:rsidRDefault="00304F89" w:rsidP="00B853F1">
            <w:pPr>
              <w:pStyle w:val="Pagrindinistekstas"/>
              <w:jc w:val="left"/>
              <w:rPr>
                <w:rFonts w:ascii="Times New Roman" w:hAnsi="Times New Roman"/>
                <w:bCs/>
                <w:szCs w:val="24"/>
                <w:lang w:eastAsia="lt-LT"/>
              </w:rPr>
            </w:pPr>
            <w:r w:rsidRPr="00E26F71">
              <w:rPr>
                <w:rFonts w:ascii="Times New Roman" w:hAnsi="Times New Roman"/>
                <w:szCs w:val="24"/>
              </w:rPr>
              <w:t xml:space="preserve">Kelių ir gatvių važiuojamosios dalies, sankryžų,  valymas mechanizuotu būdų nuo sniego Rokiškio kaimiškojoje seniūnijoje Žiobiškio k., Čedasų </w:t>
            </w:r>
            <w:proofErr w:type="spellStart"/>
            <w:r w:rsidRPr="00E26F71">
              <w:rPr>
                <w:rFonts w:ascii="Times New Roman" w:hAnsi="Times New Roman"/>
                <w:szCs w:val="24"/>
              </w:rPr>
              <w:t>mstl</w:t>
            </w:r>
            <w:proofErr w:type="spellEnd"/>
          </w:p>
        </w:tc>
        <w:tc>
          <w:tcPr>
            <w:tcW w:w="1134" w:type="dxa"/>
            <w:noWrap/>
          </w:tcPr>
          <w:p w14:paraId="612212E6" w14:textId="77777777" w:rsidR="00304F89" w:rsidRPr="00E26F71" w:rsidRDefault="00304F89" w:rsidP="00B853F1">
            <w:pPr>
              <w:jc w:val="right"/>
              <w:rPr>
                <w:rFonts w:ascii="Times New Roman" w:hAnsi="Times New Roman"/>
                <w:sz w:val="24"/>
                <w:szCs w:val="24"/>
                <w:vertAlign w:val="superscript"/>
                <w:lang w:eastAsia="lt-LT"/>
              </w:rPr>
            </w:pPr>
            <w:r w:rsidRPr="00E26F71">
              <w:rPr>
                <w:rFonts w:ascii="Times New Roman" w:hAnsi="Times New Roman"/>
                <w:sz w:val="24"/>
                <w:szCs w:val="24"/>
                <w:lang w:eastAsia="lt-LT"/>
              </w:rPr>
              <w:t>1 000 m</w:t>
            </w:r>
            <w:r w:rsidRPr="00E26F71">
              <w:rPr>
                <w:rFonts w:ascii="Times New Roman" w:hAnsi="Times New Roman"/>
                <w:sz w:val="24"/>
                <w:szCs w:val="24"/>
                <w:vertAlign w:val="superscript"/>
                <w:lang w:eastAsia="lt-LT"/>
              </w:rPr>
              <w:t>2</w:t>
            </w:r>
          </w:p>
        </w:tc>
        <w:tc>
          <w:tcPr>
            <w:tcW w:w="1701" w:type="dxa"/>
            <w:noWrap/>
          </w:tcPr>
          <w:p w14:paraId="733BFA43"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5EFCCE14" w14:textId="77777777" w:rsidR="00304F89" w:rsidRPr="00595AAF" w:rsidRDefault="00304F89" w:rsidP="00B853F1">
            <w:pPr>
              <w:ind w:right="174"/>
              <w:jc w:val="right"/>
              <w:rPr>
                <w:szCs w:val="24"/>
                <w:lang w:eastAsia="lt-LT"/>
              </w:rPr>
            </w:pPr>
          </w:p>
        </w:tc>
        <w:tc>
          <w:tcPr>
            <w:tcW w:w="1699" w:type="dxa"/>
          </w:tcPr>
          <w:p w14:paraId="237ACB48" w14:textId="77777777" w:rsidR="00304F89" w:rsidRPr="00595AAF" w:rsidRDefault="00304F89" w:rsidP="00B853F1">
            <w:pPr>
              <w:ind w:right="174"/>
              <w:jc w:val="right"/>
              <w:rPr>
                <w:szCs w:val="24"/>
                <w:lang w:eastAsia="lt-LT"/>
              </w:rPr>
            </w:pPr>
          </w:p>
        </w:tc>
      </w:tr>
      <w:tr w:rsidR="00304F89" w:rsidRPr="00595AAF" w14:paraId="2FC63064" w14:textId="77777777" w:rsidTr="00B853F1">
        <w:trPr>
          <w:trHeight w:val="838"/>
        </w:trPr>
        <w:tc>
          <w:tcPr>
            <w:tcW w:w="557" w:type="dxa"/>
            <w:noWrap/>
          </w:tcPr>
          <w:p w14:paraId="67FF7EF6"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5.</w:t>
            </w:r>
          </w:p>
        </w:tc>
        <w:tc>
          <w:tcPr>
            <w:tcW w:w="3946" w:type="dxa"/>
            <w:noWrap/>
          </w:tcPr>
          <w:p w14:paraId="4FB68B5E"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szCs w:val="24"/>
              </w:rPr>
              <w:t>Kelių ir gatvių važiuojamosios dalies, šaligatvių mechanizuotas barstymas žvyro – druskos mišiniu Rokiškio kaimiškojoje  seniūnijoje Žiobiškio k., Čedasų mstl.</w:t>
            </w:r>
          </w:p>
        </w:tc>
        <w:tc>
          <w:tcPr>
            <w:tcW w:w="1134" w:type="dxa"/>
            <w:noWrap/>
          </w:tcPr>
          <w:p w14:paraId="290D737C"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1 000 m²</w:t>
            </w:r>
          </w:p>
        </w:tc>
        <w:tc>
          <w:tcPr>
            <w:tcW w:w="1701" w:type="dxa"/>
            <w:noWrap/>
          </w:tcPr>
          <w:p w14:paraId="041429D4"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14954BF6" w14:textId="77777777" w:rsidR="00304F89" w:rsidRPr="00595AAF" w:rsidRDefault="00304F89" w:rsidP="00B853F1">
            <w:pPr>
              <w:ind w:right="174"/>
              <w:jc w:val="right"/>
              <w:rPr>
                <w:szCs w:val="24"/>
                <w:lang w:eastAsia="lt-LT"/>
              </w:rPr>
            </w:pPr>
          </w:p>
        </w:tc>
        <w:tc>
          <w:tcPr>
            <w:tcW w:w="1699" w:type="dxa"/>
          </w:tcPr>
          <w:p w14:paraId="3E8FDAB5" w14:textId="77777777" w:rsidR="00304F89" w:rsidRPr="00595AAF" w:rsidRDefault="00304F89" w:rsidP="00B853F1">
            <w:pPr>
              <w:ind w:right="174"/>
              <w:jc w:val="right"/>
              <w:rPr>
                <w:szCs w:val="24"/>
                <w:lang w:eastAsia="lt-LT"/>
              </w:rPr>
            </w:pPr>
          </w:p>
        </w:tc>
      </w:tr>
      <w:tr w:rsidR="00304F89" w:rsidRPr="00595AAF" w14:paraId="42D74DFE" w14:textId="77777777" w:rsidTr="00B853F1">
        <w:trPr>
          <w:trHeight w:val="838"/>
        </w:trPr>
        <w:tc>
          <w:tcPr>
            <w:tcW w:w="557" w:type="dxa"/>
            <w:noWrap/>
          </w:tcPr>
          <w:p w14:paraId="613B2F9D"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6.</w:t>
            </w:r>
          </w:p>
        </w:tc>
        <w:tc>
          <w:tcPr>
            <w:tcW w:w="3946" w:type="dxa"/>
            <w:noWrap/>
          </w:tcPr>
          <w:p w14:paraId="369E7839" w14:textId="77777777" w:rsidR="00304F89" w:rsidRPr="00E26F71" w:rsidRDefault="00304F89" w:rsidP="00B853F1">
            <w:pPr>
              <w:pStyle w:val="Pagrindinistekstas"/>
              <w:jc w:val="left"/>
              <w:rPr>
                <w:rFonts w:ascii="Times New Roman" w:hAnsi="Times New Roman"/>
                <w:szCs w:val="24"/>
              </w:rPr>
            </w:pPr>
            <w:r w:rsidRPr="00E26F71">
              <w:rPr>
                <w:rFonts w:ascii="Times New Roman" w:hAnsi="Times New Roman"/>
                <w:szCs w:val="24"/>
              </w:rPr>
              <w:t>Kelių ir gatvių važiuojamosios dalies, šaligatvių mechanizuotas barstymas  druska Rokiškio kaimiškojoje  seniūnijoje Žiobiškio k., Čedasų mstl.</w:t>
            </w:r>
          </w:p>
        </w:tc>
        <w:tc>
          <w:tcPr>
            <w:tcW w:w="1134" w:type="dxa"/>
            <w:noWrap/>
          </w:tcPr>
          <w:p w14:paraId="7876E28B"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1 000 m²</w:t>
            </w:r>
          </w:p>
        </w:tc>
        <w:tc>
          <w:tcPr>
            <w:tcW w:w="1701" w:type="dxa"/>
            <w:noWrap/>
          </w:tcPr>
          <w:p w14:paraId="03DDE569"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72B6AACF" w14:textId="77777777" w:rsidR="00304F89" w:rsidRPr="00595AAF" w:rsidRDefault="00304F89" w:rsidP="00B853F1">
            <w:pPr>
              <w:ind w:right="174"/>
              <w:jc w:val="right"/>
              <w:rPr>
                <w:szCs w:val="24"/>
                <w:lang w:eastAsia="lt-LT"/>
              </w:rPr>
            </w:pPr>
          </w:p>
        </w:tc>
        <w:tc>
          <w:tcPr>
            <w:tcW w:w="1699" w:type="dxa"/>
          </w:tcPr>
          <w:p w14:paraId="64C3B3D8" w14:textId="77777777" w:rsidR="00304F89" w:rsidRPr="00595AAF" w:rsidRDefault="00304F89" w:rsidP="00B853F1">
            <w:pPr>
              <w:ind w:right="174"/>
              <w:jc w:val="right"/>
              <w:rPr>
                <w:szCs w:val="24"/>
                <w:lang w:eastAsia="lt-LT"/>
              </w:rPr>
            </w:pPr>
          </w:p>
        </w:tc>
      </w:tr>
      <w:tr w:rsidR="00304F89" w:rsidRPr="00595AAF" w14:paraId="08A224D1" w14:textId="77777777" w:rsidTr="00B853F1">
        <w:trPr>
          <w:trHeight w:val="730"/>
        </w:trPr>
        <w:tc>
          <w:tcPr>
            <w:tcW w:w="557" w:type="dxa"/>
            <w:noWrap/>
          </w:tcPr>
          <w:p w14:paraId="58D7F206"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7.</w:t>
            </w:r>
          </w:p>
        </w:tc>
        <w:tc>
          <w:tcPr>
            <w:tcW w:w="3946" w:type="dxa"/>
            <w:noWrap/>
          </w:tcPr>
          <w:p w14:paraId="6F6CA778" w14:textId="77777777" w:rsidR="00304F89" w:rsidRPr="00E26F71" w:rsidRDefault="00304F89" w:rsidP="00B853F1">
            <w:pPr>
              <w:pStyle w:val="Pagrindinistekstas"/>
              <w:jc w:val="left"/>
              <w:rPr>
                <w:rFonts w:ascii="Times New Roman" w:hAnsi="Times New Roman"/>
                <w:bCs/>
                <w:szCs w:val="24"/>
                <w:lang w:val="lt-LT" w:eastAsia="lt-LT"/>
              </w:rPr>
            </w:pPr>
            <w:proofErr w:type="spellStart"/>
            <w:r w:rsidRPr="00E26F71">
              <w:rPr>
                <w:rFonts w:ascii="Times New Roman" w:hAnsi="Times New Roman"/>
                <w:szCs w:val="24"/>
              </w:rPr>
              <w:t>Peščiųjų</w:t>
            </w:r>
            <w:proofErr w:type="spellEnd"/>
            <w:r w:rsidRPr="00E26F71">
              <w:rPr>
                <w:rFonts w:ascii="Times New Roman" w:hAnsi="Times New Roman"/>
                <w:szCs w:val="24"/>
              </w:rPr>
              <w:t xml:space="preserve"> takų Kavoliškio kaime valymas mechanizuotu būdų su mini traktoriais, moto blokais ,  technikos su ratais ploti</w:t>
            </w:r>
            <w:r w:rsidRPr="00E26F71">
              <w:rPr>
                <w:rFonts w:ascii="Times New Roman" w:hAnsi="Times New Roman"/>
                <w:szCs w:val="24"/>
                <w:lang w:val="lt-LT"/>
              </w:rPr>
              <w:t>s</w:t>
            </w:r>
            <w:r w:rsidRPr="00E26F71">
              <w:rPr>
                <w:rFonts w:ascii="Times New Roman" w:hAnsi="Times New Roman"/>
                <w:szCs w:val="24"/>
              </w:rPr>
              <w:t xml:space="preserve"> ne didesnis 1</w:t>
            </w:r>
            <w:r w:rsidRPr="00E26F71">
              <w:rPr>
                <w:rFonts w:ascii="Times New Roman" w:hAnsi="Times New Roman"/>
                <w:szCs w:val="24"/>
                <w:lang w:val="lt-LT"/>
              </w:rPr>
              <w:t>65</w:t>
            </w:r>
            <w:r w:rsidRPr="00E26F71">
              <w:rPr>
                <w:rFonts w:ascii="Times New Roman" w:hAnsi="Times New Roman"/>
                <w:szCs w:val="24"/>
              </w:rPr>
              <w:t xml:space="preserve"> cm..</w:t>
            </w:r>
          </w:p>
        </w:tc>
        <w:tc>
          <w:tcPr>
            <w:tcW w:w="1134" w:type="dxa"/>
            <w:noWrap/>
          </w:tcPr>
          <w:p w14:paraId="366197E3" w14:textId="77777777" w:rsidR="00304F89" w:rsidRPr="00E26F71" w:rsidRDefault="00304F89" w:rsidP="00B853F1">
            <w:pPr>
              <w:jc w:val="right"/>
              <w:rPr>
                <w:rFonts w:ascii="Times New Roman" w:hAnsi="Times New Roman"/>
                <w:sz w:val="24"/>
                <w:szCs w:val="24"/>
                <w:vertAlign w:val="superscript"/>
                <w:lang w:eastAsia="lt-LT"/>
              </w:rPr>
            </w:pPr>
            <w:r w:rsidRPr="00E26F71">
              <w:rPr>
                <w:rFonts w:ascii="Times New Roman" w:hAnsi="Times New Roman"/>
                <w:sz w:val="24"/>
                <w:szCs w:val="24"/>
                <w:lang w:eastAsia="lt-LT"/>
              </w:rPr>
              <w:t>1 000 m</w:t>
            </w:r>
            <w:r w:rsidRPr="00E26F71">
              <w:rPr>
                <w:rFonts w:ascii="Times New Roman" w:hAnsi="Times New Roman"/>
                <w:sz w:val="24"/>
                <w:szCs w:val="24"/>
                <w:vertAlign w:val="superscript"/>
                <w:lang w:eastAsia="lt-LT"/>
              </w:rPr>
              <w:t>2</w:t>
            </w:r>
          </w:p>
        </w:tc>
        <w:tc>
          <w:tcPr>
            <w:tcW w:w="1701" w:type="dxa"/>
            <w:noWrap/>
          </w:tcPr>
          <w:p w14:paraId="590CAB84"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561CCECD" w14:textId="77777777" w:rsidR="00304F89" w:rsidRPr="00595AAF" w:rsidRDefault="00304F89" w:rsidP="00B853F1">
            <w:pPr>
              <w:ind w:right="174"/>
              <w:jc w:val="right"/>
              <w:rPr>
                <w:szCs w:val="24"/>
                <w:lang w:eastAsia="lt-LT"/>
              </w:rPr>
            </w:pPr>
          </w:p>
        </w:tc>
        <w:tc>
          <w:tcPr>
            <w:tcW w:w="1699" w:type="dxa"/>
          </w:tcPr>
          <w:p w14:paraId="2A36853C" w14:textId="77777777" w:rsidR="00304F89" w:rsidRPr="00595AAF" w:rsidRDefault="00304F89" w:rsidP="00B853F1">
            <w:pPr>
              <w:ind w:right="174"/>
              <w:jc w:val="right"/>
              <w:rPr>
                <w:szCs w:val="24"/>
                <w:lang w:eastAsia="lt-LT"/>
              </w:rPr>
            </w:pPr>
          </w:p>
        </w:tc>
      </w:tr>
      <w:tr w:rsidR="00304F89" w:rsidRPr="00595AAF" w14:paraId="12285CB4" w14:textId="77777777" w:rsidTr="00B853F1">
        <w:trPr>
          <w:trHeight w:val="613"/>
        </w:trPr>
        <w:tc>
          <w:tcPr>
            <w:tcW w:w="557" w:type="dxa"/>
            <w:noWrap/>
          </w:tcPr>
          <w:p w14:paraId="4F6B2D7B"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8.</w:t>
            </w:r>
          </w:p>
        </w:tc>
        <w:tc>
          <w:tcPr>
            <w:tcW w:w="3946" w:type="dxa"/>
            <w:noWrap/>
          </w:tcPr>
          <w:p w14:paraId="5DBCB36E"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szCs w:val="24"/>
              </w:rPr>
              <w:t>Mechanizuotas gatvių šlavimas, žemių surinkimas</w:t>
            </w:r>
            <w:r w:rsidRPr="00E26F71">
              <w:rPr>
                <w:rFonts w:ascii="Times New Roman" w:hAnsi="Times New Roman"/>
                <w:szCs w:val="24"/>
                <w:lang w:val="lt-LT"/>
              </w:rPr>
              <w:t xml:space="preserve"> Rokiškio kaimiškosios seniūnijos</w:t>
            </w:r>
            <w:r w:rsidRPr="00E26F71">
              <w:rPr>
                <w:rFonts w:ascii="Times New Roman" w:hAnsi="Times New Roman"/>
                <w:szCs w:val="24"/>
              </w:rPr>
              <w:t xml:space="preserve"> Kavoliškio</w:t>
            </w:r>
            <w:r w:rsidRPr="00E26F71">
              <w:rPr>
                <w:rFonts w:ascii="Times New Roman" w:hAnsi="Times New Roman"/>
                <w:szCs w:val="24"/>
                <w:lang w:val="lt-LT"/>
              </w:rPr>
              <w:t xml:space="preserve"> k., Bajorų</w:t>
            </w:r>
            <w:r w:rsidRPr="00E26F71">
              <w:rPr>
                <w:rFonts w:ascii="Times New Roman" w:hAnsi="Times New Roman"/>
                <w:szCs w:val="24"/>
              </w:rPr>
              <w:t xml:space="preserve"> k</w:t>
            </w:r>
            <w:r w:rsidRPr="00E26F71">
              <w:rPr>
                <w:rFonts w:ascii="Times New Roman" w:hAnsi="Times New Roman"/>
                <w:szCs w:val="24"/>
                <w:lang w:val="lt-LT"/>
              </w:rPr>
              <w:t>.</w:t>
            </w:r>
          </w:p>
        </w:tc>
        <w:tc>
          <w:tcPr>
            <w:tcW w:w="1134" w:type="dxa"/>
            <w:noWrap/>
          </w:tcPr>
          <w:p w14:paraId="2B3C6472" w14:textId="77777777" w:rsidR="00304F89" w:rsidRPr="00E26F71" w:rsidRDefault="00304F89" w:rsidP="00B853F1">
            <w:pPr>
              <w:ind w:left="-108"/>
              <w:jc w:val="right"/>
              <w:rPr>
                <w:rFonts w:ascii="Times New Roman" w:hAnsi="Times New Roman"/>
                <w:sz w:val="24"/>
                <w:szCs w:val="24"/>
                <w:lang w:eastAsia="lt-LT"/>
              </w:rPr>
            </w:pPr>
            <w:r w:rsidRPr="00E26F71">
              <w:rPr>
                <w:rFonts w:ascii="Times New Roman" w:hAnsi="Times New Roman"/>
                <w:sz w:val="24"/>
                <w:szCs w:val="24"/>
                <w:lang w:eastAsia="lt-LT"/>
              </w:rPr>
              <w:t xml:space="preserve"> 1 000 m</w:t>
            </w:r>
            <w:r w:rsidRPr="00E26F71">
              <w:rPr>
                <w:rFonts w:ascii="Times New Roman" w:hAnsi="Times New Roman"/>
                <w:sz w:val="24"/>
                <w:szCs w:val="24"/>
                <w:vertAlign w:val="superscript"/>
                <w:lang w:eastAsia="lt-LT"/>
              </w:rPr>
              <w:t>2</w:t>
            </w:r>
          </w:p>
        </w:tc>
        <w:tc>
          <w:tcPr>
            <w:tcW w:w="1701" w:type="dxa"/>
            <w:noWrap/>
          </w:tcPr>
          <w:p w14:paraId="46E628F4"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06BDF3AF" w14:textId="77777777" w:rsidR="00304F89" w:rsidRPr="00595AAF" w:rsidRDefault="00304F89" w:rsidP="00B853F1">
            <w:pPr>
              <w:ind w:right="174"/>
              <w:jc w:val="right"/>
              <w:rPr>
                <w:szCs w:val="24"/>
                <w:lang w:eastAsia="lt-LT"/>
              </w:rPr>
            </w:pPr>
          </w:p>
        </w:tc>
        <w:tc>
          <w:tcPr>
            <w:tcW w:w="1699" w:type="dxa"/>
          </w:tcPr>
          <w:p w14:paraId="403A2849" w14:textId="77777777" w:rsidR="00304F89" w:rsidRPr="00595AAF" w:rsidRDefault="00304F89" w:rsidP="00B853F1">
            <w:pPr>
              <w:ind w:right="174"/>
              <w:jc w:val="right"/>
              <w:rPr>
                <w:szCs w:val="24"/>
                <w:lang w:eastAsia="lt-LT"/>
              </w:rPr>
            </w:pPr>
          </w:p>
        </w:tc>
      </w:tr>
      <w:tr w:rsidR="00304F89" w:rsidRPr="00595AAF" w14:paraId="291C8A58" w14:textId="77777777" w:rsidTr="00B853F1">
        <w:trPr>
          <w:trHeight w:val="224"/>
        </w:trPr>
        <w:tc>
          <w:tcPr>
            <w:tcW w:w="557" w:type="dxa"/>
            <w:noWrap/>
          </w:tcPr>
          <w:p w14:paraId="3179133F"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9.</w:t>
            </w:r>
          </w:p>
        </w:tc>
        <w:tc>
          <w:tcPr>
            <w:tcW w:w="3946" w:type="dxa"/>
            <w:noWrap/>
          </w:tcPr>
          <w:p w14:paraId="0CE43806"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bCs/>
                <w:szCs w:val="24"/>
                <w:lang w:val="lt-LT" w:eastAsia="lt-LT"/>
              </w:rPr>
              <w:t>Žvyro druskos mišinys</w:t>
            </w:r>
          </w:p>
        </w:tc>
        <w:tc>
          <w:tcPr>
            <w:tcW w:w="1134" w:type="dxa"/>
            <w:noWrap/>
          </w:tcPr>
          <w:p w14:paraId="2A45F361"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1 t</w:t>
            </w:r>
          </w:p>
        </w:tc>
        <w:tc>
          <w:tcPr>
            <w:tcW w:w="1701" w:type="dxa"/>
            <w:noWrap/>
          </w:tcPr>
          <w:p w14:paraId="5896A8BA"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26D3D544" w14:textId="77777777" w:rsidR="00304F89" w:rsidRPr="00595AAF" w:rsidRDefault="00304F89" w:rsidP="00B853F1">
            <w:pPr>
              <w:ind w:right="174"/>
              <w:jc w:val="right"/>
              <w:rPr>
                <w:szCs w:val="24"/>
                <w:lang w:eastAsia="lt-LT"/>
              </w:rPr>
            </w:pPr>
          </w:p>
        </w:tc>
        <w:tc>
          <w:tcPr>
            <w:tcW w:w="1699" w:type="dxa"/>
          </w:tcPr>
          <w:p w14:paraId="27A9688C" w14:textId="77777777" w:rsidR="00304F89" w:rsidRPr="00595AAF" w:rsidRDefault="00304F89" w:rsidP="00B853F1">
            <w:pPr>
              <w:ind w:right="174"/>
              <w:jc w:val="right"/>
              <w:rPr>
                <w:szCs w:val="24"/>
                <w:lang w:eastAsia="lt-LT"/>
              </w:rPr>
            </w:pPr>
          </w:p>
        </w:tc>
      </w:tr>
      <w:tr w:rsidR="00304F89" w:rsidRPr="00595AAF" w14:paraId="3C23C6EE" w14:textId="77777777" w:rsidTr="00B853F1">
        <w:trPr>
          <w:trHeight w:val="549"/>
        </w:trPr>
        <w:tc>
          <w:tcPr>
            <w:tcW w:w="557" w:type="dxa"/>
            <w:noWrap/>
          </w:tcPr>
          <w:p w14:paraId="46F41062"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10.</w:t>
            </w:r>
          </w:p>
        </w:tc>
        <w:tc>
          <w:tcPr>
            <w:tcW w:w="3946" w:type="dxa"/>
            <w:noWrap/>
          </w:tcPr>
          <w:p w14:paraId="1C256535"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bCs/>
                <w:szCs w:val="24"/>
                <w:lang w:val="lt-LT" w:eastAsia="lt-LT"/>
              </w:rPr>
              <w:t>Druskos mišinys keliams barstyti žiemą</w:t>
            </w:r>
          </w:p>
        </w:tc>
        <w:tc>
          <w:tcPr>
            <w:tcW w:w="1134" w:type="dxa"/>
            <w:noWrap/>
          </w:tcPr>
          <w:p w14:paraId="61A8616B"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100 kg</w:t>
            </w:r>
          </w:p>
        </w:tc>
        <w:tc>
          <w:tcPr>
            <w:tcW w:w="1701" w:type="dxa"/>
            <w:noWrap/>
          </w:tcPr>
          <w:p w14:paraId="13AE246F"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1AB872A5" w14:textId="77777777" w:rsidR="00304F89" w:rsidRPr="00595AAF" w:rsidRDefault="00304F89" w:rsidP="00B853F1">
            <w:pPr>
              <w:ind w:right="174"/>
              <w:jc w:val="right"/>
              <w:rPr>
                <w:szCs w:val="24"/>
                <w:lang w:eastAsia="lt-LT"/>
              </w:rPr>
            </w:pPr>
          </w:p>
        </w:tc>
        <w:tc>
          <w:tcPr>
            <w:tcW w:w="1699" w:type="dxa"/>
          </w:tcPr>
          <w:p w14:paraId="3112DFE3" w14:textId="77777777" w:rsidR="00304F89" w:rsidRPr="00595AAF" w:rsidRDefault="00304F89" w:rsidP="00B853F1">
            <w:pPr>
              <w:ind w:right="174"/>
              <w:jc w:val="right"/>
              <w:rPr>
                <w:szCs w:val="24"/>
                <w:lang w:eastAsia="lt-LT"/>
              </w:rPr>
            </w:pPr>
          </w:p>
        </w:tc>
      </w:tr>
      <w:tr w:rsidR="00304F89" w:rsidRPr="00595AAF" w14:paraId="4ADAF5DF" w14:textId="77777777" w:rsidTr="00B853F1">
        <w:trPr>
          <w:trHeight w:val="282"/>
        </w:trPr>
        <w:tc>
          <w:tcPr>
            <w:tcW w:w="557" w:type="dxa"/>
            <w:noWrap/>
          </w:tcPr>
          <w:p w14:paraId="43936C88" w14:textId="77777777" w:rsidR="00304F89" w:rsidRPr="00E26F71" w:rsidRDefault="00304F89" w:rsidP="00B853F1">
            <w:pPr>
              <w:rPr>
                <w:rFonts w:ascii="Times New Roman" w:hAnsi="Times New Roman"/>
                <w:sz w:val="24"/>
                <w:szCs w:val="24"/>
                <w:lang w:eastAsia="lt-LT"/>
              </w:rPr>
            </w:pPr>
            <w:r w:rsidRPr="00E26F71">
              <w:rPr>
                <w:rFonts w:ascii="Times New Roman" w:hAnsi="Times New Roman"/>
                <w:sz w:val="24"/>
                <w:szCs w:val="24"/>
                <w:lang w:eastAsia="lt-LT"/>
              </w:rPr>
              <w:t>11.</w:t>
            </w:r>
          </w:p>
        </w:tc>
        <w:tc>
          <w:tcPr>
            <w:tcW w:w="3946" w:type="dxa"/>
            <w:noWrap/>
          </w:tcPr>
          <w:p w14:paraId="09B76F9B" w14:textId="77777777" w:rsidR="00304F89" w:rsidRPr="00E26F71" w:rsidRDefault="00304F89" w:rsidP="00B853F1">
            <w:pPr>
              <w:pStyle w:val="Pagrindinistekstas"/>
              <w:jc w:val="left"/>
              <w:rPr>
                <w:rFonts w:ascii="Times New Roman" w:hAnsi="Times New Roman"/>
                <w:bCs/>
                <w:szCs w:val="24"/>
                <w:lang w:val="lt-LT" w:eastAsia="lt-LT"/>
              </w:rPr>
            </w:pPr>
            <w:r w:rsidRPr="00E26F71">
              <w:rPr>
                <w:rFonts w:ascii="Times New Roman" w:hAnsi="Times New Roman"/>
                <w:bCs/>
                <w:szCs w:val="24"/>
                <w:lang w:val="lt-LT" w:eastAsia="lt-LT"/>
              </w:rPr>
              <w:t>Šaltas asfaltas</w:t>
            </w:r>
          </w:p>
        </w:tc>
        <w:tc>
          <w:tcPr>
            <w:tcW w:w="1134" w:type="dxa"/>
            <w:noWrap/>
          </w:tcPr>
          <w:p w14:paraId="5D414AC0" w14:textId="77777777" w:rsidR="00304F89" w:rsidRPr="00E26F71" w:rsidRDefault="00304F89" w:rsidP="00B853F1">
            <w:pPr>
              <w:jc w:val="right"/>
              <w:rPr>
                <w:rFonts w:ascii="Times New Roman" w:hAnsi="Times New Roman"/>
                <w:sz w:val="24"/>
                <w:szCs w:val="24"/>
                <w:lang w:eastAsia="lt-LT"/>
              </w:rPr>
            </w:pPr>
            <w:r w:rsidRPr="00E26F71">
              <w:rPr>
                <w:rFonts w:ascii="Times New Roman" w:hAnsi="Times New Roman"/>
                <w:sz w:val="24"/>
                <w:szCs w:val="24"/>
                <w:lang w:eastAsia="lt-LT"/>
              </w:rPr>
              <w:t>25 kg</w:t>
            </w:r>
          </w:p>
        </w:tc>
        <w:tc>
          <w:tcPr>
            <w:tcW w:w="1701" w:type="dxa"/>
            <w:noWrap/>
          </w:tcPr>
          <w:p w14:paraId="2CDD7F7E" w14:textId="77777777" w:rsidR="00304F89" w:rsidRPr="00E26F71" w:rsidRDefault="00304F89" w:rsidP="00B853F1">
            <w:pPr>
              <w:ind w:right="174"/>
              <w:jc w:val="right"/>
              <w:rPr>
                <w:rFonts w:ascii="Times New Roman" w:hAnsi="Times New Roman"/>
                <w:sz w:val="24"/>
                <w:szCs w:val="24"/>
                <w:lang w:eastAsia="lt-LT"/>
              </w:rPr>
            </w:pPr>
          </w:p>
        </w:tc>
        <w:tc>
          <w:tcPr>
            <w:tcW w:w="992" w:type="dxa"/>
          </w:tcPr>
          <w:p w14:paraId="4870D326" w14:textId="77777777" w:rsidR="00304F89" w:rsidRPr="00595AAF" w:rsidRDefault="00304F89" w:rsidP="00B853F1">
            <w:pPr>
              <w:ind w:right="174"/>
              <w:jc w:val="right"/>
              <w:rPr>
                <w:szCs w:val="24"/>
                <w:lang w:eastAsia="lt-LT"/>
              </w:rPr>
            </w:pPr>
          </w:p>
        </w:tc>
        <w:tc>
          <w:tcPr>
            <w:tcW w:w="1699" w:type="dxa"/>
          </w:tcPr>
          <w:p w14:paraId="2B61327F" w14:textId="77777777" w:rsidR="00304F89" w:rsidRPr="00595AAF" w:rsidRDefault="00304F89" w:rsidP="00B853F1">
            <w:pPr>
              <w:ind w:right="174"/>
              <w:jc w:val="right"/>
              <w:rPr>
                <w:szCs w:val="24"/>
                <w:lang w:eastAsia="lt-LT"/>
              </w:rPr>
            </w:pPr>
          </w:p>
        </w:tc>
      </w:tr>
      <w:tr w:rsidR="00304F89" w:rsidRPr="00595AAF" w14:paraId="37068A0D" w14:textId="77777777" w:rsidTr="00B853F1">
        <w:trPr>
          <w:trHeight w:val="362"/>
        </w:trPr>
        <w:tc>
          <w:tcPr>
            <w:tcW w:w="5637" w:type="dxa"/>
            <w:gridSpan w:val="3"/>
            <w:noWrap/>
            <w:vAlign w:val="bottom"/>
          </w:tcPr>
          <w:p w14:paraId="4D174DA5" w14:textId="77777777" w:rsidR="00304F89" w:rsidRPr="00595AAF" w:rsidRDefault="00304F89" w:rsidP="00B853F1">
            <w:pPr>
              <w:rPr>
                <w:b/>
                <w:szCs w:val="24"/>
                <w:lang w:eastAsia="lt-LT"/>
              </w:rPr>
            </w:pPr>
            <w:r w:rsidRPr="00595AAF">
              <w:rPr>
                <w:b/>
                <w:szCs w:val="24"/>
                <w:lang w:eastAsia="lt-LT"/>
              </w:rPr>
              <w:t>Iš viso:</w:t>
            </w:r>
          </w:p>
        </w:tc>
        <w:tc>
          <w:tcPr>
            <w:tcW w:w="1701" w:type="dxa"/>
            <w:vAlign w:val="bottom"/>
          </w:tcPr>
          <w:p w14:paraId="120A806C" w14:textId="77777777" w:rsidR="00304F89" w:rsidRPr="00595AAF" w:rsidRDefault="00304F89" w:rsidP="00B853F1">
            <w:pPr>
              <w:ind w:right="174"/>
              <w:jc w:val="right"/>
              <w:rPr>
                <w:szCs w:val="24"/>
                <w:lang w:eastAsia="lt-LT"/>
              </w:rPr>
            </w:pPr>
          </w:p>
        </w:tc>
        <w:tc>
          <w:tcPr>
            <w:tcW w:w="992" w:type="dxa"/>
          </w:tcPr>
          <w:p w14:paraId="37ED5BAB" w14:textId="77777777" w:rsidR="00304F89" w:rsidRPr="00595AAF" w:rsidRDefault="00304F89" w:rsidP="00B853F1">
            <w:pPr>
              <w:ind w:right="174"/>
              <w:jc w:val="right"/>
              <w:rPr>
                <w:szCs w:val="24"/>
                <w:lang w:eastAsia="lt-LT"/>
              </w:rPr>
            </w:pPr>
          </w:p>
        </w:tc>
        <w:tc>
          <w:tcPr>
            <w:tcW w:w="1699" w:type="dxa"/>
          </w:tcPr>
          <w:p w14:paraId="27E27DF3" w14:textId="77777777" w:rsidR="00304F89" w:rsidRPr="00595AAF" w:rsidRDefault="00304F89" w:rsidP="00B853F1">
            <w:pPr>
              <w:ind w:right="174"/>
              <w:jc w:val="right"/>
              <w:rPr>
                <w:szCs w:val="24"/>
                <w:lang w:eastAsia="lt-LT"/>
              </w:rPr>
            </w:pPr>
          </w:p>
        </w:tc>
      </w:tr>
    </w:tbl>
    <w:p w14:paraId="7E360B90" w14:textId="77777777" w:rsidR="00304F89" w:rsidRPr="005B723C" w:rsidRDefault="00304F89" w:rsidP="009F729A">
      <w:pPr>
        <w:widowControl w:val="0"/>
        <w:tabs>
          <w:tab w:val="left" w:pos="4536"/>
        </w:tabs>
        <w:ind w:firstLine="709"/>
        <w:rPr>
          <w:rFonts w:ascii="Times New Roman" w:hAnsi="Times New Roman"/>
          <w:bCs/>
          <w:sz w:val="24"/>
          <w:szCs w:val="24"/>
          <w:lang w:eastAsia="lt-LT"/>
        </w:rPr>
      </w:pPr>
    </w:p>
    <w:p w14:paraId="56A1DF9D" w14:textId="77777777" w:rsidR="00917BFB" w:rsidRPr="00B42D23" w:rsidRDefault="00917BFB" w:rsidP="00917BFB">
      <w:pPr>
        <w:widowControl w:val="0"/>
        <w:tabs>
          <w:tab w:val="left" w:pos="4536"/>
        </w:tabs>
        <w:ind w:firstLine="709"/>
        <w:rPr>
          <w:rFonts w:ascii="Times New Roman" w:hAnsi="Times New Roman"/>
          <w:sz w:val="24"/>
          <w:szCs w:val="24"/>
        </w:rPr>
      </w:pPr>
    </w:p>
    <w:tbl>
      <w:tblPr>
        <w:tblW w:w="7980" w:type="dxa"/>
        <w:tblInd w:w="93" w:type="dxa"/>
        <w:tblLook w:val="04A0" w:firstRow="1" w:lastRow="0" w:firstColumn="1" w:lastColumn="0" w:noHBand="0" w:noVBand="1"/>
      </w:tblPr>
      <w:tblGrid>
        <w:gridCol w:w="600"/>
        <w:gridCol w:w="2060"/>
        <w:gridCol w:w="3580"/>
        <w:gridCol w:w="1740"/>
      </w:tblGrid>
      <w:tr w:rsidR="00154C14" w:rsidRPr="006C09E8" w14:paraId="7D28EAA8" w14:textId="77777777" w:rsidTr="00154C14">
        <w:trPr>
          <w:trHeight w:val="495"/>
        </w:trPr>
        <w:tc>
          <w:tcPr>
            <w:tcW w:w="7980" w:type="dxa"/>
            <w:gridSpan w:val="4"/>
            <w:tcBorders>
              <w:top w:val="nil"/>
              <w:left w:val="nil"/>
              <w:bottom w:val="nil"/>
              <w:right w:val="nil"/>
            </w:tcBorders>
            <w:vAlign w:val="bottom"/>
            <w:hideMark/>
          </w:tcPr>
          <w:p w14:paraId="1B0C763C" w14:textId="77777777" w:rsidR="00154C14" w:rsidRDefault="00154C14" w:rsidP="00A153B9">
            <w:pPr>
              <w:rPr>
                <w:rFonts w:ascii="Times New Roman" w:hAnsi="Times New Roman"/>
                <w:b/>
                <w:bCs/>
                <w:sz w:val="24"/>
                <w:szCs w:val="24"/>
                <w:lang w:eastAsia="lt-LT"/>
              </w:rPr>
            </w:pPr>
          </w:p>
          <w:p w14:paraId="116C283B" w14:textId="77777777" w:rsidR="00230F3B" w:rsidRDefault="00230F3B" w:rsidP="00A153B9">
            <w:pPr>
              <w:rPr>
                <w:rFonts w:ascii="Times New Roman" w:hAnsi="Times New Roman"/>
                <w:b/>
                <w:bCs/>
                <w:sz w:val="24"/>
                <w:szCs w:val="24"/>
                <w:lang w:eastAsia="lt-LT"/>
              </w:rPr>
            </w:pPr>
          </w:p>
          <w:p w14:paraId="393787F9" w14:textId="77777777" w:rsidR="00304F89" w:rsidRDefault="00304F89" w:rsidP="00A153B9">
            <w:pPr>
              <w:rPr>
                <w:rFonts w:ascii="Times New Roman" w:hAnsi="Times New Roman"/>
                <w:b/>
                <w:bCs/>
                <w:sz w:val="24"/>
                <w:szCs w:val="24"/>
                <w:lang w:eastAsia="lt-LT"/>
              </w:rPr>
            </w:pPr>
          </w:p>
          <w:p w14:paraId="105BF29B" w14:textId="77777777" w:rsidR="00304F89" w:rsidRDefault="00304F89" w:rsidP="00A153B9">
            <w:pPr>
              <w:rPr>
                <w:rFonts w:ascii="Times New Roman" w:hAnsi="Times New Roman"/>
                <w:b/>
                <w:bCs/>
                <w:sz w:val="24"/>
                <w:szCs w:val="24"/>
                <w:lang w:eastAsia="lt-LT"/>
              </w:rPr>
            </w:pPr>
          </w:p>
          <w:p w14:paraId="6AA83573" w14:textId="77777777" w:rsidR="00D31F40" w:rsidRDefault="00D31F40" w:rsidP="00A153B9">
            <w:pPr>
              <w:rPr>
                <w:rFonts w:ascii="Times New Roman" w:hAnsi="Times New Roman"/>
                <w:b/>
                <w:bCs/>
                <w:sz w:val="24"/>
                <w:szCs w:val="24"/>
                <w:lang w:eastAsia="lt-LT"/>
              </w:rPr>
            </w:pPr>
          </w:p>
          <w:p w14:paraId="67B596CA" w14:textId="77777777" w:rsidR="00D31F40" w:rsidRDefault="00D31F40" w:rsidP="00A153B9">
            <w:pPr>
              <w:rPr>
                <w:rFonts w:ascii="Times New Roman" w:hAnsi="Times New Roman"/>
                <w:b/>
                <w:bCs/>
                <w:sz w:val="24"/>
                <w:szCs w:val="24"/>
                <w:lang w:eastAsia="lt-LT"/>
              </w:rPr>
            </w:pPr>
          </w:p>
          <w:p w14:paraId="0608EE44" w14:textId="77777777" w:rsidR="00230F3B" w:rsidRPr="006C09E8" w:rsidRDefault="00230F3B" w:rsidP="00A153B9">
            <w:pPr>
              <w:rPr>
                <w:rFonts w:ascii="Times New Roman" w:hAnsi="Times New Roman"/>
                <w:b/>
                <w:bCs/>
                <w:sz w:val="24"/>
                <w:szCs w:val="24"/>
                <w:lang w:eastAsia="lt-LT"/>
              </w:rPr>
            </w:pPr>
          </w:p>
          <w:p w14:paraId="48209A5D" w14:textId="77777777" w:rsidR="00154C14" w:rsidRPr="006C09E8" w:rsidRDefault="00154C14" w:rsidP="00154C14">
            <w:pPr>
              <w:jc w:val="center"/>
              <w:rPr>
                <w:rFonts w:ascii="Times New Roman" w:hAnsi="Times New Roman"/>
                <w:b/>
                <w:bCs/>
                <w:sz w:val="24"/>
                <w:szCs w:val="24"/>
                <w:lang w:eastAsia="lt-LT"/>
              </w:rPr>
            </w:pPr>
          </w:p>
          <w:p w14:paraId="18DBFD31" w14:textId="77777777" w:rsidR="00C02036" w:rsidRDefault="00C02036" w:rsidP="00154C14">
            <w:pPr>
              <w:jc w:val="right"/>
              <w:rPr>
                <w:rFonts w:ascii="Times New Roman" w:hAnsi="Times New Roman"/>
                <w:bCs/>
                <w:sz w:val="24"/>
                <w:szCs w:val="24"/>
                <w:lang w:eastAsia="lt-LT"/>
              </w:rPr>
            </w:pPr>
            <w:r>
              <w:rPr>
                <w:rFonts w:ascii="Times New Roman" w:hAnsi="Times New Roman"/>
                <w:bCs/>
                <w:sz w:val="24"/>
                <w:szCs w:val="24"/>
                <w:lang w:eastAsia="lt-LT"/>
              </w:rPr>
              <w:t>Sutarties Nr. DS-</w:t>
            </w:r>
          </w:p>
          <w:p w14:paraId="25CEAEF7" w14:textId="234E99C2" w:rsidR="00154C14" w:rsidRPr="006C09E8" w:rsidRDefault="002C18B9" w:rsidP="002C18B9">
            <w:pPr>
              <w:jc w:val="center"/>
              <w:rPr>
                <w:rFonts w:ascii="Times New Roman" w:hAnsi="Times New Roman"/>
                <w:bCs/>
                <w:sz w:val="24"/>
                <w:szCs w:val="24"/>
                <w:lang w:eastAsia="lt-LT"/>
              </w:rPr>
            </w:pPr>
            <w:r>
              <w:rPr>
                <w:rFonts w:ascii="Times New Roman" w:hAnsi="Times New Roman"/>
                <w:bCs/>
                <w:sz w:val="24"/>
                <w:szCs w:val="24"/>
                <w:lang w:eastAsia="lt-LT"/>
              </w:rPr>
              <w:t xml:space="preserve">                                                                                         </w:t>
            </w:r>
            <w:r w:rsidR="00C02036">
              <w:rPr>
                <w:rFonts w:ascii="Times New Roman" w:hAnsi="Times New Roman"/>
                <w:bCs/>
                <w:sz w:val="24"/>
                <w:szCs w:val="24"/>
                <w:lang w:eastAsia="lt-LT"/>
              </w:rPr>
              <w:t>2 priedas</w:t>
            </w:r>
          </w:p>
          <w:p w14:paraId="051AF0A8" w14:textId="77777777" w:rsidR="00154C14" w:rsidRPr="006C09E8" w:rsidRDefault="00154C14" w:rsidP="00154C14">
            <w:pPr>
              <w:jc w:val="center"/>
              <w:rPr>
                <w:rFonts w:ascii="Times New Roman" w:hAnsi="Times New Roman"/>
                <w:b/>
                <w:bCs/>
                <w:sz w:val="24"/>
                <w:szCs w:val="24"/>
                <w:lang w:eastAsia="lt-LT"/>
              </w:rPr>
            </w:pPr>
          </w:p>
          <w:p w14:paraId="758F15F9" w14:textId="77777777" w:rsidR="00154C14" w:rsidRPr="006C09E8" w:rsidRDefault="00154C14" w:rsidP="00154C14">
            <w:pPr>
              <w:jc w:val="center"/>
              <w:rPr>
                <w:rFonts w:ascii="Times New Roman" w:hAnsi="Times New Roman"/>
                <w:b/>
                <w:bCs/>
                <w:sz w:val="24"/>
                <w:szCs w:val="24"/>
                <w:lang w:eastAsia="lt-LT"/>
              </w:rPr>
            </w:pPr>
          </w:p>
          <w:p w14:paraId="0D4AF376" w14:textId="77777777" w:rsidR="00154C14" w:rsidRPr="006C09E8" w:rsidRDefault="00154C14" w:rsidP="00154C14">
            <w:pPr>
              <w:jc w:val="center"/>
              <w:rPr>
                <w:rFonts w:ascii="Times New Roman" w:hAnsi="Times New Roman"/>
                <w:b/>
                <w:bCs/>
                <w:sz w:val="24"/>
                <w:szCs w:val="24"/>
                <w:lang w:eastAsia="lt-LT"/>
              </w:rPr>
            </w:pPr>
          </w:p>
          <w:p w14:paraId="0F6AAF0A" w14:textId="77777777" w:rsidR="00154C14" w:rsidRPr="006C09E8" w:rsidRDefault="00154C14" w:rsidP="00154C14">
            <w:pPr>
              <w:jc w:val="center"/>
              <w:rPr>
                <w:rFonts w:ascii="Times New Roman" w:hAnsi="Times New Roman"/>
                <w:b/>
                <w:bCs/>
                <w:sz w:val="24"/>
                <w:szCs w:val="24"/>
                <w:lang w:eastAsia="lt-LT"/>
              </w:rPr>
            </w:pPr>
          </w:p>
          <w:p w14:paraId="0AC9DCD1" w14:textId="77C0A1C9" w:rsidR="00154C14" w:rsidRPr="006C09E8" w:rsidRDefault="00154C14" w:rsidP="00154C14">
            <w:pPr>
              <w:jc w:val="center"/>
              <w:rPr>
                <w:rFonts w:ascii="Times New Roman" w:hAnsi="Times New Roman"/>
                <w:b/>
                <w:bCs/>
                <w:sz w:val="24"/>
                <w:szCs w:val="24"/>
                <w:lang w:eastAsia="lt-LT"/>
              </w:rPr>
            </w:pPr>
            <w:r w:rsidRPr="006C09E8">
              <w:rPr>
                <w:rFonts w:ascii="Times New Roman" w:hAnsi="Times New Roman"/>
                <w:b/>
                <w:bCs/>
                <w:sz w:val="24"/>
                <w:szCs w:val="24"/>
                <w:lang w:eastAsia="lt-LT"/>
              </w:rPr>
              <w:t xml:space="preserve">Rokiškio kaimiškosios </w:t>
            </w:r>
            <w:r w:rsidR="002155B1" w:rsidRPr="006C09E8">
              <w:rPr>
                <w:rFonts w:ascii="Times New Roman" w:hAnsi="Times New Roman"/>
                <w:b/>
                <w:bCs/>
                <w:sz w:val="24"/>
                <w:szCs w:val="24"/>
                <w:lang w:eastAsia="lt-LT"/>
              </w:rPr>
              <w:t>seniūnijos</w:t>
            </w:r>
            <w:r w:rsidR="009446E7">
              <w:rPr>
                <w:rFonts w:ascii="Times New Roman" w:hAnsi="Times New Roman"/>
                <w:b/>
                <w:bCs/>
                <w:sz w:val="24"/>
                <w:szCs w:val="24"/>
                <w:lang w:eastAsia="lt-LT"/>
              </w:rPr>
              <w:t xml:space="preserve">  KELIŲ IRGATVIŲ PRIEŽIŪROS</w:t>
            </w:r>
            <w:r w:rsidR="002155B1" w:rsidRPr="006C09E8">
              <w:rPr>
                <w:rFonts w:ascii="Times New Roman" w:hAnsi="Times New Roman"/>
                <w:b/>
                <w:bCs/>
                <w:sz w:val="24"/>
                <w:szCs w:val="24"/>
                <w:lang w:eastAsia="lt-LT"/>
              </w:rPr>
              <w:t xml:space="preserve"> ŽIEMOS</w:t>
            </w:r>
            <w:r w:rsidR="009446E7">
              <w:rPr>
                <w:rFonts w:ascii="Times New Roman" w:hAnsi="Times New Roman"/>
                <w:b/>
                <w:bCs/>
                <w:sz w:val="24"/>
                <w:szCs w:val="24"/>
                <w:lang w:eastAsia="lt-LT"/>
              </w:rPr>
              <w:t xml:space="preserve"> METU</w:t>
            </w:r>
            <w:r w:rsidR="002155B1" w:rsidRPr="006C09E8">
              <w:rPr>
                <w:rFonts w:ascii="Times New Roman" w:hAnsi="Times New Roman"/>
                <w:b/>
                <w:bCs/>
                <w:sz w:val="24"/>
                <w:szCs w:val="24"/>
                <w:lang w:eastAsia="lt-LT"/>
              </w:rPr>
              <w:t xml:space="preserve"> </w:t>
            </w:r>
            <w:r w:rsidR="009446E7">
              <w:rPr>
                <w:rFonts w:ascii="Times New Roman" w:hAnsi="Times New Roman"/>
                <w:b/>
                <w:bCs/>
                <w:sz w:val="24"/>
                <w:szCs w:val="24"/>
                <w:lang w:eastAsia="lt-LT"/>
              </w:rPr>
              <w:t>PASLAUGŲ</w:t>
            </w:r>
            <w:r w:rsidRPr="006C09E8">
              <w:rPr>
                <w:rFonts w:ascii="Times New Roman" w:hAnsi="Times New Roman"/>
                <w:b/>
                <w:bCs/>
                <w:sz w:val="24"/>
                <w:szCs w:val="24"/>
                <w:lang w:eastAsia="lt-LT"/>
              </w:rPr>
              <w:t xml:space="preserve"> ŽURNALAS</w:t>
            </w:r>
          </w:p>
        </w:tc>
      </w:tr>
      <w:tr w:rsidR="00154C14" w:rsidRPr="006C09E8" w14:paraId="14998FC9" w14:textId="77777777" w:rsidTr="00154C14">
        <w:trPr>
          <w:trHeight w:val="300"/>
        </w:trPr>
        <w:tc>
          <w:tcPr>
            <w:tcW w:w="600" w:type="dxa"/>
            <w:tcBorders>
              <w:top w:val="nil"/>
              <w:left w:val="nil"/>
              <w:bottom w:val="nil"/>
              <w:right w:val="nil"/>
            </w:tcBorders>
            <w:noWrap/>
            <w:vAlign w:val="bottom"/>
            <w:hideMark/>
          </w:tcPr>
          <w:p w14:paraId="25BF19BB" w14:textId="77777777" w:rsidR="00154C14" w:rsidRPr="006C09E8" w:rsidRDefault="00154C14" w:rsidP="00154C14">
            <w:pPr>
              <w:rPr>
                <w:rFonts w:ascii="Times New Roman" w:hAnsi="Times New Roman"/>
                <w:color w:val="000000"/>
                <w:sz w:val="24"/>
                <w:szCs w:val="24"/>
                <w:lang w:eastAsia="lt-LT"/>
              </w:rPr>
            </w:pPr>
          </w:p>
        </w:tc>
        <w:tc>
          <w:tcPr>
            <w:tcW w:w="2060" w:type="dxa"/>
            <w:tcBorders>
              <w:top w:val="nil"/>
              <w:left w:val="nil"/>
              <w:bottom w:val="nil"/>
              <w:right w:val="nil"/>
            </w:tcBorders>
            <w:noWrap/>
            <w:vAlign w:val="bottom"/>
            <w:hideMark/>
          </w:tcPr>
          <w:p w14:paraId="2F4AE796" w14:textId="77777777" w:rsidR="00154C14" w:rsidRPr="006C09E8" w:rsidRDefault="00154C14" w:rsidP="00154C14">
            <w:pPr>
              <w:rPr>
                <w:rFonts w:ascii="Times New Roman" w:hAnsi="Times New Roman"/>
                <w:color w:val="000000"/>
                <w:sz w:val="24"/>
                <w:szCs w:val="24"/>
                <w:lang w:eastAsia="lt-LT"/>
              </w:rPr>
            </w:pPr>
          </w:p>
        </w:tc>
        <w:tc>
          <w:tcPr>
            <w:tcW w:w="3580" w:type="dxa"/>
            <w:tcBorders>
              <w:top w:val="nil"/>
              <w:left w:val="nil"/>
              <w:bottom w:val="nil"/>
              <w:right w:val="nil"/>
            </w:tcBorders>
            <w:noWrap/>
            <w:vAlign w:val="bottom"/>
            <w:hideMark/>
          </w:tcPr>
          <w:p w14:paraId="67A3385C" w14:textId="77777777" w:rsidR="00154C14" w:rsidRPr="006C09E8" w:rsidRDefault="00154C14" w:rsidP="00154C14">
            <w:pPr>
              <w:rPr>
                <w:rFonts w:ascii="Times New Roman" w:hAnsi="Times New Roman"/>
                <w:color w:val="000000"/>
                <w:sz w:val="24"/>
                <w:szCs w:val="24"/>
                <w:lang w:eastAsia="lt-LT"/>
              </w:rPr>
            </w:pPr>
          </w:p>
        </w:tc>
        <w:tc>
          <w:tcPr>
            <w:tcW w:w="1740" w:type="dxa"/>
            <w:tcBorders>
              <w:top w:val="nil"/>
              <w:left w:val="nil"/>
              <w:bottom w:val="nil"/>
              <w:right w:val="nil"/>
            </w:tcBorders>
            <w:noWrap/>
            <w:vAlign w:val="bottom"/>
            <w:hideMark/>
          </w:tcPr>
          <w:p w14:paraId="7BB61D93" w14:textId="77777777" w:rsidR="00154C14" w:rsidRPr="006C09E8" w:rsidRDefault="00154C14" w:rsidP="00154C14">
            <w:pPr>
              <w:rPr>
                <w:rFonts w:ascii="Times New Roman" w:hAnsi="Times New Roman"/>
                <w:color w:val="000000"/>
                <w:sz w:val="24"/>
                <w:szCs w:val="24"/>
                <w:lang w:eastAsia="lt-LT"/>
              </w:rPr>
            </w:pPr>
          </w:p>
        </w:tc>
      </w:tr>
      <w:tr w:rsidR="00154C14" w:rsidRPr="006C09E8" w14:paraId="3DADC888" w14:textId="77777777" w:rsidTr="00154C14">
        <w:trPr>
          <w:trHeight w:val="525"/>
        </w:trPr>
        <w:tc>
          <w:tcPr>
            <w:tcW w:w="600" w:type="dxa"/>
            <w:tcBorders>
              <w:top w:val="single" w:sz="4" w:space="0" w:color="auto"/>
              <w:left w:val="single" w:sz="4" w:space="0" w:color="auto"/>
              <w:bottom w:val="single" w:sz="4" w:space="0" w:color="auto"/>
              <w:right w:val="single" w:sz="4" w:space="0" w:color="auto"/>
            </w:tcBorders>
            <w:vAlign w:val="bottom"/>
            <w:hideMark/>
          </w:tcPr>
          <w:p w14:paraId="622DBD67" w14:textId="77777777" w:rsidR="00154C14" w:rsidRPr="006C09E8" w:rsidRDefault="00154C14" w:rsidP="00154C14">
            <w:pPr>
              <w:jc w:val="center"/>
              <w:rPr>
                <w:rFonts w:ascii="Times New Roman" w:hAnsi="Times New Roman"/>
                <w:b/>
                <w:bCs/>
                <w:color w:val="000000"/>
                <w:sz w:val="24"/>
                <w:szCs w:val="24"/>
                <w:lang w:eastAsia="lt-LT"/>
              </w:rPr>
            </w:pPr>
            <w:r w:rsidRPr="006C09E8">
              <w:rPr>
                <w:rFonts w:ascii="Times New Roman" w:hAnsi="Times New Roman"/>
                <w:b/>
                <w:bCs/>
                <w:color w:val="000000"/>
                <w:sz w:val="24"/>
                <w:szCs w:val="24"/>
                <w:lang w:eastAsia="lt-LT"/>
              </w:rPr>
              <w:t>Eil. Nr.</w:t>
            </w:r>
          </w:p>
        </w:tc>
        <w:tc>
          <w:tcPr>
            <w:tcW w:w="2060" w:type="dxa"/>
            <w:tcBorders>
              <w:top w:val="single" w:sz="4" w:space="0" w:color="auto"/>
              <w:left w:val="nil"/>
              <w:bottom w:val="single" w:sz="4" w:space="0" w:color="auto"/>
              <w:right w:val="single" w:sz="4" w:space="0" w:color="auto"/>
            </w:tcBorders>
            <w:noWrap/>
            <w:vAlign w:val="bottom"/>
            <w:hideMark/>
          </w:tcPr>
          <w:p w14:paraId="0FC7F8C7" w14:textId="77777777" w:rsidR="00154C14" w:rsidRPr="006C09E8" w:rsidRDefault="00154C14" w:rsidP="00154C14">
            <w:pPr>
              <w:jc w:val="center"/>
              <w:rPr>
                <w:rFonts w:ascii="Times New Roman" w:hAnsi="Times New Roman"/>
                <w:b/>
                <w:bCs/>
                <w:color w:val="000000"/>
                <w:sz w:val="24"/>
                <w:szCs w:val="24"/>
                <w:lang w:eastAsia="lt-LT"/>
              </w:rPr>
            </w:pPr>
            <w:r w:rsidRPr="006C09E8">
              <w:rPr>
                <w:rFonts w:ascii="Times New Roman" w:hAnsi="Times New Roman"/>
                <w:b/>
                <w:bCs/>
                <w:color w:val="000000"/>
                <w:sz w:val="24"/>
                <w:szCs w:val="24"/>
                <w:lang w:eastAsia="lt-LT"/>
              </w:rPr>
              <w:t>Data</w:t>
            </w:r>
          </w:p>
        </w:tc>
        <w:tc>
          <w:tcPr>
            <w:tcW w:w="3580" w:type="dxa"/>
            <w:tcBorders>
              <w:top w:val="single" w:sz="4" w:space="0" w:color="auto"/>
              <w:left w:val="nil"/>
              <w:bottom w:val="single" w:sz="4" w:space="0" w:color="auto"/>
              <w:right w:val="single" w:sz="4" w:space="0" w:color="auto"/>
            </w:tcBorders>
            <w:vAlign w:val="bottom"/>
            <w:hideMark/>
          </w:tcPr>
          <w:p w14:paraId="059FB467" w14:textId="77777777" w:rsidR="00154C14" w:rsidRPr="006C09E8" w:rsidRDefault="00154C14" w:rsidP="00154C14">
            <w:pPr>
              <w:jc w:val="center"/>
              <w:rPr>
                <w:rFonts w:ascii="Times New Roman" w:hAnsi="Times New Roman"/>
                <w:b/>
                <w:bCs/>
                <w:color w:val="000000"/>
                <w:sz w:val="24"/>
                <w:szCs w:val="24"/>
                <w:lang w:eastAsia="lt-LT"/>
              </w:rPr>
            </w:pPr>
            <w:r w:rsidRPr="006C09E8">
              <w:rPr>
                <w:rFonts w:ascii="Times New Roman" w:hAnsi="Times New Roman"/>
                <w:b/>
                <w:bCs/>
                <w:color w:val="000000"/>
                <w:sz w:val="24"/>
                <w:szCs w:val="24"/>
                <w:lang w:eastAsia="lt-LT"/>
              </w:rPr>
              <w:t>Maršrutas/Įkainis</w:t>
            </w:r>
          </w:p>
        </w:tc>
        <w:tc>
          <w:tcPr>
            <w:tcW w:w="1740" w:type="dxa"/>
            <w:tcBorders>
              <w:top w:val="single" w:sz="4" w:space="0" w:color="auto"/>
              <w:left w:val="nil"/>
              <w:bottom w:val="single" w:sz="4" w:space="0" w:color="auto"/>
              <w:right w:val="single" w:sz="4" w:space="0" w:color="auto"/>
            </w:tcBorders>
            <w:vAlign w:val="bottom"/>
            <w:hideMark/>
          </w:tcPr>
          <w:p w14:paraId="5AD8792E" w14:textId="77777777" w:rsidR="00154C14" w:rsidRPr="006C09E8" w:rsidRDefault="00154C14" w:rsidP="00154C14">
            <w:pPr>
              <w:jc w:val="center"/>
              <w:rPr>
                <w:rFonts w:ascii="Times New Roman" w:hAnsi="Times New Roman"/>
                <w:b/>
                <w:bCs/>
                <w:color w:val="000000"/>
                <w:sz w:val="24"/>
                <w:szCs w:val="24"/>
                <w:lang w:eastAsia="lt-LT"/>
              </w:rPr>
            </w:pPr>
            <w:r w:rsidRPr="006C09E8">
              <w:rPr>
                <w:rFonts w:ascii="Times New Roman" w:hAnsi="Times New Roman"/>
                <w:b/>
                <w:bCs/>
                <w:color w:val="000000"/>
                <w:sz w:val="24"/>
                <w:szCs w:val="24"/>
                <w:lang w:eastAsia="lt-LT"/>
              </w:rPr>
              <w:t>Vertė, Eur su PVM</w:t>
            </w:r>
          </w:p>
        </w:tc>
      </w:tr>
      <w:tr w:rsidR="00154C14" w:rsidRPr="006C09E8" w14:paraId="0DB5E86C" w14:textId="77777777" w:rsidTr="00154C14">
        <w:trPr>
          <w:trHeight w:val="1035"/>
        </w:trPr>
        <w:tc>
          <w:tcPr>
            <w:tcW w:w="600" w:type="dxa"/>
            <w:tcBorders>
              <w:top w:val="nil"/>
              <w:left w:val="single" w:sz="4" w:space="0" w:color="auto"/>
              <w:bottom w:val="single" w:sz="4" w:space="0" w:color="auto"/>
              <w:right w:val="single" w:sz="4" w:space="0" w:color="auto"/>
            </w:tcBorders>
            <w:noWrap/>
            <w:vAlign w:val="bottom"/>
          </w:tcPr>
          <w:p w14:paraId="4EF2D5AF" w14:textId="77777777" w:rsidR="00154C14" w:rsidRPr="006C09E8" w:rsidRDefault="00154C14" w:rsidP="00154C14">
            <w:pPr>
              <w:rPr>
                <w:rFonts w:ascii="Times New Roman" w:hAnsi="Times New Roman"/>
                <w:sz w:val="24"/>
                <w:szCs w:val="24"/>
                <w:lang w:eastAsia="lt-LT"/>
              </w:rPr>
            </w:pPr>
          </w:p>
        </w:tc>
        <w:tc>
          <w:tcPr>
            <w:tcW w:w="2060" w:type="dxa"/>
            <w:tcBorders>
              <w:top w:val="nil"/>
              <w:left w:val="nil"/>
              <w:bottom w:val="single" w:sz="4" w:space="0" w:color="auto"/>
              <w:right w:val="single" w:sz="4" w:space="0" w:color="auto"/>
            </w:tcBorders>
            <w:vAlign w:val="bottom"/>
          </w:tcPr>
          <w:p w14:paraId="54FC70F7" w14:textId="77777777" w:rsidR="00154C14" w:rsidRPr="006C09E8" w:rsidRDefault="00154C14" w:rsidP="00154C14">
            <w:pPr>
              <w:rPr>
                <w:rFonts w:ascii="Times New Roman" w:hAnsi="Times New Roman"/>
                <w:sz w:val="24"/>
                <w:szCs w:val="24"/>
                <w:lang w:eastAsia="lt-LT"/>
              </w:rPr>
            </w:pPr>
          </w:p>
        </w:tc>
        <w:tc>
          <w:tcPr>
            <w:tcW w:w="3580" w:type="dxa"/>
            <w:tcBorders>
              <w:top w:val="nil"/>
              <w:left w:val="nil"/>
              <w:bottom w:val="single" w:sz="4" w:space="0" w:color="auto"/>
              <w:right w:val="single" w:sz="4" w:space="0" w:color="auto"/>
            </w:tcBorders>
            <w:vAlign w:val="bottom"/>
          </w:tcPr>
          <w:p w14:paraId="73869E20" w14:textId="77777777" w:rsidR="00154C14" w:rsidRPr="006C09E8" w:rsidRDefault="00154C14" w:rsidP="00154C14">
            <w:pPr>
              <w:rPr>
                <w:rFonts w:ascii="Times New Roman" w:hAnsi="Times New Roman"/>
                <w:sz w:val="24"/>
                <w:szCs w:val="24"/>
                <w:lang w:eastAsia="lt-LT"/>
              </w:rPr>
            </w:pPr>
          </w:p>
        </w:tc>
        <w:tc>
          <w:tcPr>
            <w:tcW w:w="1740" w:type="dxa"/>
            <w:tcBorders>
              <w:top w:val="nil"/>
              <w:left w:val="nil"/>
              <w:bottom w:val="single" w:sz="4" w:space="0" w:color="auto"/>
              <w:right w:val="single" w:sz="4" w:space="0" w:color="auto"/>
            </w:tcBorders>
            <w:noWrap/>
            <w:vAlign w:val="bottom"/>
          </w:tcPr>
          <w:p w14:paraId="0E6D2F22" w14:textId="77777777" w:rsidR="00154C14" w:rsidRPr="006C09E8" w:rsidRDefault="00154C14" w:rsidP="00154C14">
            <w:pPr>
              <w:jc w:val="right"/>
              <w:rPr>
                <w:rFonts w:ascii="Times New Roman" w:hAnsi="Times New Roman"/>
                <w:sz w:val="24"/>
                <w:szCs w:val="24"/>
                <w:lang w:eastAsia="lt-LT"/>
              </w:rPr>
            </w:pPr>
          </w:p>
        </w:tc>
      </w:tr>
      <w:tr w:rsidR="00154C14" w:rsidRPr="006C09E8" w14:paraId="1998635F" w14:textId="77777777" w:rsidTr="00154C14">
        <w:trPr>
          <w:trHeight w:val="300"/>
        </w:trPr>
        <w:tc>
          <w:tcPr>
            <w:tcW w:w="600" w:type="dxa"/>
            <w:tcBorders>
              <w:top w:val="nil"/>
              <w:left w:val="single" w:sz="4" w:space="0" w:color="auto"/>
              <w:bottom w:val="single" w:sz="4" w:space="0" w:color="auto"/>
              <w:right w:val="single" w:sz="4" w:space="0" w:color="auto"/>
            </w:tcBorders>
            <w:noWrap/>
            <w:vAlign w:val="bottom"/>
          </w:tcPr>
          <w:p w14:paraId="16A22C23" w14:textId="77777777" w:rsidR="00154C14" w:rsidRPr="006C09E8" w:rsidRDefault="00154C14" w:rsidP="00154C14">
            <w:pPr>
              <w:rPr>
                <w:rFonts w:ascii="Times New Roman" w:hAnsi="Times New Roman"/>
                <w:sz w:val="24"/>
                <w:szCs w:val="24"/>
                <w:lang w:eastAsia="lt-LT"/>
              </w:rPr>
            </w:pPr>
          </w:p>
        </w:tc>
        <w:tc>
          <w:tcPr>
            <w:tcW w:w="2060" w:type="dxa"/>
            <w:tcBorders>
              <w:top w:val="nil"/>
              <w:left w:val="nil"/>
              <w:bottom w:val="single" w:sz="4" w:space="0" w:color="auto"/>
              <w:right w:val="single" w:sz="4" w:space="0" w:color="auto"/>
            </w:tcBorders>
            <w:noWrap/>
            <w:vAlign w:val="bottom"/>
          </w:tcPr>
          <w:p w14:paraId="6683F754" w14:textId="77777777" w:rsidR="00154C14" w:rsidRPr="006C09E8" w:rsidRDefault="00154C14" w:rsidP="00154C14">
            <w:pPr>
              <w:rPr>
                <w:rFonts w:ascii="Times New Roman" w:hAnsi="Times New Roman"/>
                <w:sz w:val="24"/>
                <w:szCs w:val="24"/>
                <w:lang w:eastAsia="lt-LT"/>
              </w:rPr>
            </w:pPr>
          </w:p>
        </w:tc>
        <w:tc>
          <w:tcPr>
            <w:tcW w:w="3580" w:type="dxa"/>
            <w:tcBorders>
              <w:top w:val="nil"/>
              <w:left w:val="nil"/>
              <w:bottom w:val="single" w:sz="4" w:space="0" w:color="auto"/>
              <w:right w:val="single" w:sz="4" w:space="0" w:color="auto"/>
            </w:tcBorders>
            <w:vAlign w:val="bottom"/>
          </w:tcPr>
          <w:p w14:paraId="6FB44FB1" w14:textId="77777777" w:rsidR="00154C14" w:rsidRPr="006C09E8" w:rsidRDefault="00154C14">
            <w:pPr>
              <w:jc w:val="right"/>
              <w:rPr>
                <w:rFonts w:ascii="Times New Roman" w:hAnsi="Times New Roman"/>
                <w:b/>
                <w:bCs/>
                <w:sz w:val="24"/>
                <w:szCs w:val="24"/>
              </w:rPr>
            </w:pPr>
            <w:r w:rsidRPr="006C09E8">
              <w:rPr>
                <w:rFonts w:ascii="Times New Roman" w:hAnsi="Times New Roman"/>
                <w:b/>
                <w:bCs/>
                <w:sz w:val="24"/>
                <w:szCs w:val="24"/>
              </w:rPr>
              <w:t>Iš viso:</w:t>
            </w:r>
          </w:p>
        </w:tc>
        <w:tc>
          <w:tcPr>
            <w:tcW w:w="1740" w:type="dxa"/>
            <w:tcBorders>
              <w:top w:val="nil"/>
              <w:left w:val="nil"/>
              <w:bottom w:val="single" w:sz="4" w:space="0" w:color="auto"/>
              <w:right w:val="single" w:sz="4" w:space="0" w:color="auto"/>
            </w:tcBorders>
            <w:noWrap/>
            <w:vAlign w:val="bottom"/>
          </w:tcPr>
          <w:p w14:paraId="73623501" w14:textId="77777777" w:rsidR="00154C14" w:rsidRPr="006C09E8" w:rsidRDefault="00154C14" w:rsidP="00154C14">
            <w:pPr>
              <w:jc w:val="right"/>
              <w:rPr>
                <w:rFonts w:ascii="Times New Roman" w:hAnsi="Times New Roman"/>
                <w:b/>
                <w:bCs/>
                <w:sz w:val="24"/>
                <w:szCs w:val="24"/>
              </w:rPr>
            </w:pPr>
          </w:p>
        </w:tc>
      </w:tr>
    </w:tbl>
    <w:p w14:paraId="0628FEAB" w14:textId="77777777" w:rsidR="00917BFB" w:rsidRDefault="00B779D8" w:rsidP="00B779D8">
      <w:pPr>
        <w:ind w:left="2592"/>
        <w:rPr>
          <w:rFonts w:ascii="Times New Roman" w:hAnsi="Times New Roman"/>
          <w:sz w:val="24"/>
          <w:szCs w:val="24"/>
        </w:rPr>
      </w:pPr>
      <w:r>
        <w:t>_________</w:t>
      </w:r>
    </w:p>
    <w:sectPr w:rsidR="00917BFB" w:rsidSect="004644E8">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BFB"/>
    <w:rsid w:val="00055939"/>
    <w:rsid w:val="000719E5"/>
    <w:rsid w:val="000B1809"/>
    <w:rsid w:val="000D364C"/>
    <w:rsid w:val="00154C14"/>
    <w:rsid w:val="001954AD"/>
    <w:rsid w:val="002155B1"/>
    <w:rsid w:val="00230F3B"/>
    <w:rsid w:val="002438AC"/>
    <w:rsid w:val="00265FBE"/>
    <w:rsid w:val="0028183F"/>
    <w:rsid w:val="002C18B9"/>
    <w:rsid w:val="002C2F91"/>
    <w:rsid w:val="00304E01"/>
    <w:rsid w:val="00304F89"/>
    <w:rsid w:val="00361E51"/>
    <w:rsid w:val="00383602"/>
    <w:rsid w:val="004644E8"/>
    <w:rsid w:val="004932B8"/>
    <w:rsid w:val="004A3377"/>
    <w:rsid w:val="004E2BA7"/>
    <w:rsid w:val="005A413B"/>
    <w:rsid w:val="005E5171"/>
    <w:rsid w:val="006C09E8"/>
    <w:rsid w:val="007078D6"/>
    <w:rsid w:val="007542D5"/>
    <w:rsid w:val="007A4B30"/>
    <w:rsid w:val="007B0F25"/>
    <w:rsid w:val="007B6CDE"/>
    <w:rsid w:val="00900CCD"/>
    <w:rsid w:val="009070A3"/>
    <w:rsid w:val="00917BFB"/>
    <w:rsid w:val="009446E7"/>
    <w:rsid w:val="009647C8"/>
    <w:rsid w:val="009F729A"/>
    <w:rsid w:val="00A0157E"/>
    <w:rsid w:val="00A153B9"/>
    <w:rsid w:val="00A562C4"/>
    <w:rsid w:val="00A94B1C"/>
    <w:rsid w:val="00AC616A"/>
    <w:rsid w:val="00AD2E05"/>
    <w:rsid w:val="00AE0B1F"/>
    <w:rsid w:val="00AF4D52"/>
    <w:rsid w:val="00B779D8"/>
    <w:rsid w:val="00B81579"/>
    <w:rsid w:val="00C02036"/>
    <w:rsid w:val="00C879AB"/>
    <w:rsid w:val="00C92B43"/>
    <w:rsid w:val="00D17EDD"/>
    <w:rsid w:val="00D31F40"/>
    <w:rsid w:val="00D91A16"/>
    <w:rsid w:val="00DD3F2A"/>
    <w:rsid w:val="00DF7449"/>
    <w:rsid w:val="00E26F71"/>
    <w:rsid w:val="00E55FB0"/>
    <w:rsid w:val="00E966DC"/>
    <w:rsid w:val="00F42434"/>
    <w:rsid w:val="00F91F1D"/>
    <w:rsid w:val="00FC00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66B8"/>
  <w15:docId w15:val="{21433307-9027-4F0E-B7F1-DC77D4CC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BFB"/>
    <w:pPr>
      <w:spacing w:after="0" w:line="240" w:lineRule="auto"/>
    </w:pPr>
    <w:rPr>
      <w:rFonts w:ascii="Garamond" w:eastAsia="Times New Roman" w:hAnsi="Garamond"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917BFB"/>
    <w:pPr>
      <w:jc w:val="both"/>
    </w:pPr>
    <w:rPr>
      <w:sz w:val="24"/>
      <w:lang w:val="x-none"/>
    </w:rPr>
  </w:style>
  <w:style w:type="character" w:customStyle="1" w:styleId="PagrindinistekstasDiagrama">
    <w:name w:val="Pagrindinis tekstas Diagrama"/>
    <w:basedOn w:val="Numatytasispastraiposriftas"/>
    <w:link w:val="Pagrindinistekstas"/>
    <w:rsid w:val="00917BFB"/>
    <w:rPr>
      <w:rFonts w:ascii="Garamond" w:eastAsia="Times New Roman" w:hAnsi="Garamond" w:cs="Times New Roman"/>
      <w:sz w:val="24"/>
      <w:szCs w:val="20"/>
      <w:lang w:val="x-none"/>
    </w:rPr>
  </w:style>
  <w:style w:type="character" w:customStyle="1" w:styleId="Temosantrat2">
    <w:name w:val="Temos antraštė #2_"/>
    <w:link w:val="Temosantrat21"/>
    <w:rsid w:val="00917BFB"/>
    <w:rPr>
      <w:b/>
      <w:bCs/>
      <w:sz w:val="19"/>
      <w:szCs w:val="19"/>
      <w:shd w:val="clear" w:color="auto" w:fill="FFFFFF"/>
    </w:rPr>
  </w:style>
  <w:style w:type="paragraph" w:customStyle="1" w:styleId="Temosantrat21">
    <w:name w:val="Temos antraštė #21"/>
    <w:basedOn w:val="prastasis"/>
    <w:link w:val="Temosantrat2"/>
    <w:rsid w:val="00917BFB"/>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styleId="Emfaz">
    <w:name w:val="Emphasis"/>
    <w:uiPriority w:val="20"/>
    <w:qFormat/>
    <w:rsid w:val="00917BFB"/>
    <w:rPr>
      <w:b/>
      <w:bCs/>
      <w:i w:val="0"/>
      <w:iCs w:val="0"/>
    </w:rPr>
  </w:style>
  <w:style w:type="character" w:customStyle="1" w:styleId="st1">
    <w:name w:val="st1"/>
    <w:rsid w:val="00917BFB"/>
  </w:style>
  <w:style w:type="character" w:styleId="Komentaronuoroda">
    <w:name w:val="annotation reference"/>
    <w:basedOn w:val="Numatytasispastraiposriftas"/>
    <w:uiPriority w:val="99"/>
    <w:semiHidden/>
    <w:unhideWhenUsed/>
    <w:rsid w:val="009F729A"/>
    <w:rPr>
      <w:sz w:val="16"/>
      <w:szCs w:val="16"/>
    </w:rPr>
  </w:style>
  <w:style w:type="paragraph" w:styleId="Komentarotekstas">
    <w:name w:val="annotation text"/>
    <w:basedOn w:val="prastasis"/>
    <w:link w:val="KomentarotekstasDiagrama"/>
    <w:uiPriority w:val="99"/>
    <w:semiHidden/>
    <w:unhideWhenUsed/>
    <w:rsid w:val="009F729A"/>
    <w:rPr>
      <w:sz w:val="20"/>
    </w:rPr>
  </w:style>
  <w:style w:type="character" w:customStyle="1" w:styleId="KomentarotekstasDiagrama">
    <w:name w:val="Komentaro tekstas Diagrama"/>
    <w:basedOn w:val="Numatytasispastraiposriftas"/>
    <w:link w:val="Komentarotekstas"/>
    <w:uiPriority w:val="99"/>
    <w:semiHidden/>
    <w:rsid w:val="009F729A"/>
    <w:rPr>
      <w:rFonts w:ascii="Garamond" w:eastAsia="Times New Roman" w:hAnsi="Garamond" w:cs="Times New Roman"/>
      <w:sz w:val="20"/>
      <w:szCs w:val="20"/>
    </w:rPr>
  </w:style>
  <w:style w:type="paragraph" w:styleId="Komentarotema">
    <w:name w:val="annotation subject"/>
    <w:basedOn w:val="Komentarotekstas"/>
    <w:next w:val="Komentarotekstas"/>
    <w:link w:val="KomentarotemaDiagrama"/>
    <w:uiPriority w:val="99"/>
    <w:semiHidden/>
    <w:unhideWhenUsed/>
    <w:rsid w:val="009F729A"/>
    <w:rPr>
      <w:b/>
      <w:bCs/>
    </w:rPr>
  </w:style>
  <w:style w:type="character" w:customStyle="1" w:styleId="KomentarotemaDiagrama">
    <w:name w:val="Komentaro tema Diagrama"/>
    <w:basedOn w:val="KomentarotekstasDiagrama"/>
    <w:link w:val="Komentarotema"/>
    <w:uiPriority w:val="99"/>
    <w:semiHidden/>
    <w:rsid w:val="009F729A"/>
    <w:rPr>
      <w:rFonts w:ascii="Garamond" w:eastAsia="Times New Roman" w:hAnsi="Garamond" w:cs="Times New Roman"/>
      <w:b/>
      <w:bCs/>
      <w:sz w:val="20"/>
      <w:szCs w:val="20"/>
    </w:rPr>
  </w:style>
  <w:style w:type="paragraph" w:styleId="Debesliotekstas">
    <w:name w:val="Balloon Text"/>
    <w:basedOn w:val="prastasis"/>
    <w:link w:val="DebesliotekstasDiagrama"/>
    <w:uiPriority w:val="99"/>
    <w:semiHidden/>
    <w:unhideWhenUsed/>
    <w:rsid w:val="009F729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F72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612340">
      <w:bodyDiv w:val="1"/>
      <w:marLeft w:val="0"/>
      <w:marRight w:val="0"/>
      <w:marTop w:val="0"/>
      <w:marBottom w:val="0"/>
      <w:divBdr>
        <w:top w:val="none" w:sz="0" w:space="0" w:color="auto"/>
        <w:left w:val="none" w:sz="0" w:space="0" w:color="auto"/>
        <w:bottom w:val="none" w:sz="0" w:space="0" w:color="auto"/>
        <w:right w:val="none" w:sz="0" w:space="0" w:color="auto"/>
      </w:divBdr>
    </w:div>
    <w:div w:id="13868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FCAF0-F17E-4CF3-91C2-35D95707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3647</Words>
  <Characters>2079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2026-01-08T08:06:00Z</dcterms:created>
  <dc:creator>Vartotojas</dc:creator>
  <cp:lastModifiedBy>Vilmantas Raupys</cp:lastModifiedBy>
  <cp:lastPrinted>2022-02-15T06:48:00Z</cp:lastPrinted>
  <dcterms:modified xsi:type="dcterms:W3CDTF">2026-01-15T09:30:00Z</dcterms:modified>
  <cp:revision>12</cp:revision>
</cp:coreProperties>
</file>